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22827" w14:textId="5CD1C4D9" w:rsidR="00E42E4C" w:rsidRPr="006C77D8" w:rsidRDefault="001A0109" w:rsidP="00C20156">
      <w:pPr>
        <w:pStyle w:val="Heading1"/>
        <w:rPr>
          <w:rFonts w:cs="Calibri"/>
        </w:rPr>
      </w:pPr>
      <w:r w:rsidRPr="006C77D8">
        <w:rPr>
          <w:rFonts w:cs="Calibri"/>
        </w:rPr>
        <w:t>Space A</w:t>
      </w:r>
      <w:r w:rsidR="002A4E19" w:rsidRPr="006C77D8">
        <w:rPr>
          <w:rFonts w:cs="Calibri"/>
        </w:rPr>
        <w:t>C V1 - Peninsula</w:t>
      </w:r>
    </w:p>
    <w:p w14:paraId="56EA5BA7" w14:textId="0236C9E0" w:rsidR="00850B99" w:rsidRPr="006C77D8" w:rsidRDefault="001A0109" w:rsidP="00850B99">
      <w:pPr>
        <w:pStyle w:val="Heading3"/>
        <w:rPr>
          <w:rFonts w:cs="Calibri"/>
        </w:rPr>
      </w:pPr>
      <w:r w:rsidRPr="006C77D8">
        <w:rPr>
          <w:rFonts w:cs="Calibri"/>
        </w:rPr>
        <w:lastRenderedPageBreak/>
        <w:t xml:space="preserve">Advantage 1: </w:t>
      </w:r>
      <w:r w:rsidR="008B53D4" w:rsidRPr="006C77D8">
        <w:rPr>
          <w:rFonts w:cs="Calibri"/>
        </w:rPr>
        <w:t>Orbital Debris</w:t>
      </w:r>
    </w:p>
    <w:p w14:paraId="6B2B0886" w14:textId="5ACC2F9B" w:rsidR="009C2669" w:rsidRPr="006C77D8" w:rsidRDefault="00257EE0" w:rsidP="009C2669">
      <w:pPr>
        <w:pStyle w:val="Heading4"/>
        <w:rPr>
          <w:rFonts w:cs="Calibri"/>
        </w:rPr>
      </w:pPr>
      <w:r w:rsidRPr="006C77D8">
        <w:rPr>
          <w:rFonts w:cs="Calibri"/>
        </w:rPr>
        <w:t>Private company satellites become defunct trash</w:t>
      </w:r>
    </w:p>
    <w:p w14:paraId="6CF2E14E" w14:textId="4270CA30" w:rsidR="009C2669" w:rsidRPr="006C77D8" w:rsidRDefault="009C2669" w:rsidP="009C2669">
      <w:pPr>
        <w:rPr>
          <w:rFonts w:cs="Calibri"/>
        </w:rPr>
      </w:pPr>
      <w:r w:rsidRPr="006C77D8">
        <w:rPr>
          <w:rFonts w:cs="Calibri"/>
        </w:rPr>
        <w:t xml:space="preserve">Therese </w:t>
      </w:r>
      <w:r w:rsidRPr="006C77D8">
        <w:rPr>
          <w:rFonts w:cs="Calibri"/>
          <w:b/>
          <w:bCs/>
          <w:sz w:val="26"/>
          <w:szCs w:val="26"/>
        </w:rPr>
        <w:t>Wood, 20</w:t>
      </w:r>
      <w:r w:rsidRPr="006C77D8">
        <w:rPr>
          <w:rFonts w:cs="Calibri"/>
        </w:rPr>
        <w:t xml:space="preserve"> - ("Who owns our orbit: Just how many satellites are there in </w:t>
      </w:r>
      <w:proofErr w:type="gramStart"/>
      <w:r w:rsidRPr="006C77D8">
        <w:rPr>
          <w:rFonts w:cs="Calibri"/>
        </w:rPr>
        <w:t>space?,</w:t>
      </w:r>
      <w:proofErr w:type="gramEnd"/>
      <w:r w:rsidRPr="006C77D8">
        <w:rPr>
          <w:rFonts w:cs="Calibri"/>
        </w:rPr>
        <w:t>" World Economic Forum, 10-23-2020, 12-8-2021</w:t>
      </w:r>
      <w:r w:rsidR="00257EE0" w:rsidRPr="006C77D8">
        <w:rPr>
          <w:rFonts w:cs="Calibri"/>
        </w:rPr>
        <w:t xml:space="preserve">, </w:t>
      </w:r>
      <w:r w:rsidRPr="006C77D8">
        <w:rPr>
          <w:rFonts w:cs="Calibri"/>
        </w:rPr>
        <w:t>https://www.weforum.org/agenda/2020/10/visualizing-easrth-satellites-sapce-spacex)</w:t>
      </w:r>
    </w:p>
    <w:p w14:paraId="3CBA6B71" w14:textId="77777777" w:rsidR="009C2669" w:rsidRPr="006C77D8" w:rsidRDefault="009C2669" w:rsidP="009C2669">
      <w:pPr>
        <w:rPr>
          <w:rFonts w:cs="Calibri"/>
          <w:sz w:val="12"/>
          <w:szCs w:val="22"/>
        </w:rPr>
      </w:pPr>
      <w:r w:rsidRPr="006C77D8">
        <w:rPr>
          <w:rFonts w:cs="Calibri"/>
          <w:szCs w:val="22"/>
          <w:u w:val="single"/>
        </w:rPr>
        <w:t xml:space="preserve">There are nearly </w:t>
      </w:r>
      <w:r w:rsidRPr="00B2468C">
        <w:rPr>
          <w:rFonts w:cs="Calibri"/>
          <w:szCs w:val="22"/>
          <w:highlight w:val="cyan"/>
          <w:u w:val="single"/>
        </w:rPr>
        <w:t>6,000 satellites circling</w:t>
      </w:r>
      <w:r w:rsidRPr="006C77D8">
        <w:rPr>
          <w:rFonts w:cs="Calibri"/>
          <w:sz w:val="12"/>
          <w:szCs w:val="22"/>
        </w:rPr>
        <w:t xml:space="preserve"> the </w:t>
      </w:r>
      <w:r w:rsidRPr="00B2468C">
        <w:rPr>
          <w:rFonts w:cs="Calibri"/>
          <w:szCs w:val="22"/>
          <w:highlight w:val="cyan"/>
          <w:u w:val="single"/>
        </w:rPr>
        <w:t>Earth</w:t>
      </w:r>
      <w:r w:rsidRPr="006C77D8">
        <w:rPr>
          <w:rFonts w:cs="Calibri"/>
          <w:sz w:val="12"/>
          <w:szCs w:val="22"/>
        </w:rPr>
        <w:t xml:space="preserve">, but </w:t>
      </w:r>
      <w:r w:rsidRPr="006C77D8">
        <w:rPr>
          <w:rStyle w:val="Emphasis"/>
          <w:rFonts w:cs="Calibri"/>
          <w:b w:val="0"/>
          <w:bCs/>
          <w:szCs w:val="22"/>
        </w:rPr>
        <w:t>only 40%</w:t>
      </w:r>
      <w:r w:rsidRPr="006C77D8">
        <w:rPr>
          <w:rFonts w:cs="Calibri"/>
          <w:b/>
          <w:bCs/>
          <w:sz w:val="12"/>
          <w:szCs w:val="22"/>
        </w:rPr>
        <w:t xml:space="preserve"> </w:t>
      </w:r>
      <w:r w:rsidRPr="006C77D8">
        <w:rPr>
          <w:rFonts w:cs="Calibri"/>
          <w:sz w:val="12"/>
          <w:szCs w:val="22"/>
        </w:rPr>
        <w:t>are</w:t>
      </w:r>
      <w:r w:rsidRPr="006C77D8">
        <w:rPr>
          <w:rFonts w:cs="Calibri"/>
          <w:b/>
          <w:bCs/>
          <w:sz w:val="12"/>
          <w:szCs w:val="22"/>
        </w:rPr>
        <w:t xml:space="preserve"> </w:t>
      </w:r>
      <w:r w:rsidRPr="006C77D8">
        <w:rPr>
          <w:rStyle w:val="Emphasis"/>
          <w:rFonts w:cs="Calibri"/>
          <w:b w:val="0"/>
          <w:bCs/>
          <w:szCs w:val="22"/>
        </w:rPr>
        <w:t>operational.</w:t>
      </w:r>
      <w:r w:rsidRPr="006C77D8">
        <w:rPr>
          <w:rFonts w:cs="Calibri"/>
          <w:sz w:val="12"/>
          <w:szCs w:val="22"/>
        </w:rPr>
        <w:t xml:space="preserve">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6C77D8">
        <w:rPr>
          <w:rFonts w:cs="Calibri"/>
          <w:sz w:val="12"/>
          <w:szCs w:val="22"/>
        </w:rPr>
        <w:t>from internet connectivity and precision agriculture,</w:t>
      </w:r>
      <w:proofErr w:type="gramEnd"/>
      <w:r w:rsidRPr="006C77D8">
        <w:rPr>
          <w:rFonts w:cs="Calibri"/>
          <w:sz w:val="12"/>
          <w:szCs w:val="22"/>
        </w:rPr>
        <w:t xml:space="preserve"> to border security and archaeological study. Right now, there are nearly 6,000 satellites circling our tiny planet. About </w:t>
      </w:r>
      <w:r w:rsidRPr="00B2468C">
        <w:rPr>
          <w:rFonts w:cs="Calibri"/>
          <w:szCs w:val="22"/>
          <w:highlight w:val="cyan"/>
          <w:u w:val="single"/>
        </w:rPr>
        <w:t>60%</w:t>
      </w:r>
      <w:r w:rsidRPr="006C77D8">
        <w:rPr>
          <w:rFonts w:cs="Calibri"/>
          <w:sz w:val="12"/>
          <w:szCs w:val="22"/>
        </w:rPr>
        <w:t xml:space="preserve"> of those </w:t>
      </w:r>
      <w:r w:rsidRPr="00B2468C">
        <w:rPr>
          <w:rFonts w:cs="Calibri"/>
          <w:szCs w:val="22"/>
          <w:highlight w:val="cyan"/>
          <w:u w:val="single"/>
        </w:rPr>
        <w:t>are defunct</w:t>
      </w:r>
      <w:r w:rsidRPr="006C77D8">
        <w:rPr>
          <w:rFonts w:cs="Calibri"/>
          <w:sz w:val="12"/>
          <w:szCs w:val="22"/>
        </w:rPr>
        <w:t xml:space="preserve"> satellites—space junk—and roughly 40% are operational</w:t>
      </w:r>
      <w:r w:rsidRPr="00B2468C">
        <w:rPr>
          <w:rFonts w:cs="Calibri"/>
          <w:szCs w:val="22"/>
          <w:highlight w:val="cyan"/>
          <w:u w:val="single"/>
        </w:rPr>
        <w:t>.</w:t>
      </w:r>
      <w:r w:rsidRPr="006C77D8">
        <w:rPr>
          <w:rFonts w:cs="Calibri"/>
          <w:sz w:val="12"/>
          <w:szCs w:val="22"/>
        </w:rPr>
        <w:t xml:space="preserve">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B2468C">
        <w:rPr>
          <w:rFonts w:cs="Calibri"/>
          <w:szCs w:val="22"/>
          <w:highlight w:val="cyan"/>
          <w:u w:val="single"/>
        </w:rPr>
        <w:t>by 2028</w:t>
      </w:r>
      <w:r w:rsidRPr="006C77D8">
        <w:rPr>
          <w:rFonts w:cs="Calibri"/>
          <w:sz w:val="12"/>
          <w:szCs w:val="22"/>
        </w:rPr>
        <w:t xml:space="preserve">, there could be </w:t>
      </w:r>
      <w:r w:rsidRPr="00B2468C">
        <w:rPr>
          <w:rStyle w:val="Emphasis"/>
          <w:rFonts w:cs="Calibri"/>
          <w:b w:val="0"/>
          <w:bCs/>
          <w:szCs w:val="22"/>
          <w:highlight w:val="cyan"/>
        </w:rPr>
        <w:t>15,000 satellites in orbit.</w:t>
      </w:r>
      <w:r w:rsidRPr="006C77D8">
        <w:rPr>
          <w:rFonts w:cs="Calibri"/>
          <w:sz w:val="12"/>
          <w:szCs w:val="22"/>
        </w:rPr>
        <w:t xml:space="preserve"> Nearly 10,000 satellites will be launched form 2019-2028. Image: Visual Capitalist </w:t>
      </w:r>
      <w:proofErr w:type="gramStart"/>
      <w:r w:rsidRPr="006C77D8">
        <w:rPr>
          <w:rFonts w:cs="Calibri"/>
          <w:sz w:val="12"/>
          <w:szCs w:val="22"/>
        </w:rPr>
        <w:t>With</w:t>
      </w:r>
      <w:proofErr w:type="gramEnd"/>
      <w:r w:rsidRPr="006C77D8">
        <w:rPr>
          <w:rFonts w:cs="Calibri"/>
          <w:sz w:val="12"/>
          <w:szCs w:val="22"/>
        </w:rPr>
        <w:t xml:space="preserve">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6C77D8">
        <w:rPr>
          <w:rFonts w:cs="Calibri"/>
          <w:szCs w:val="22"/>
          <w:u w:val="single"/>
        </w:rPr>
        <w:t xml:space="preserve">More than </w:t>
      </w:r>
      <w:r w:rsidRPr="00B2468C">
        <w:rPr>
          <w:rFonts w:cs="Calibri"/>
          <w:szCs w:val="22"/>
          <w:highlight w:val="cyan"/>
          <w:u w:val="single"/>
        </w:rPr>
        <w:t>half of</w:t>
      </w:r>
      <w:r w:rsidRPr="006C77D8">
        <w:rPr>
          <w:rFonts w:cs="Calibri"/>
          <w:szCs w:val="22"/>
          <w:u w:val="single"/>
        </w:rPr>
        <w:t xml:space="preserve"> Earth’s </w:t>
      </w:r>
      <w:r w:rsidRPr="00B2468C">
        <w:rPr>
          <w:rFonts w:cs="Calibri"/>
          <w:szCs w:val="22"/>
          <w:highlight w:val="cyan"/>
          <w:u w:val="single"/>
        </w:rPr>
        <w:t>operational satellites</w:t>
      </w:r>
      <w:r w:rsidRPr="006C77D8">
        <w:rPr>
          <w:rFonts w:cs="Calibri"/>
          <w:szCs w:val="22"/>
          <w:u w:val="single"/>
        </w:rPr>
        <w:t xml:space="preserve"> are launched </w:t>
      </w:r>
      <w:r w:rsidRPr="00B2468C">
        <w:rPr>
          <w:rFonts w:cs="Calibri"/>
          <w:szCs w:val="22"/>
          <w:highlight w:val="cyan"/>
          <w:u w:val="single"/>
        </w:rPr>
        <w:t>for commercial purposes.</w:t>
      </w:r>
      <w:r w:rsidRPr="006C77D8">
        <w:rPr>
          <w:rFonts w:cs="Calibri"/>
          <w:sz w:val="12"/>
          <w:szCs w:val="2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6C77D8">
        <w:rPr>
          <w:rFonts w:cs="Calibri"/>
          <w:szCs w:val="22"/>
          <w:u w:val="single"/>
        </w:rPr>
        <w:t>SpaceX</w:t>
      </w:r>
      <w:r w:rsidRPr="006C77D8">
        <w:rPr>
          <w:rFonts w:cs="Calibri"/>
          <w:sz w:val="12"/>
          <w:szCs w:val="22"/>
        </w:rPr>
        <w:t xml:space="preserve">—founded by Elon Musk—is not only a disruptive launch provider for missions to the International Space Station (saving NASA millions). It’s also the largest commercial </w:t>
      </w:r>
      <w:r w:rsidRPr="006C77D8">
        <w:rPr>
          <w:rFonts w:cs="Calibri"/>
          <w:szCs w:val="22"/>
          <w:u w:val="single"/>
        </w:rPr>
        <w:t>operat</w:t>
      </w:r>
      <w:r w:rsidRPr="006C77D8">
        <w:rPr>
          <w:rFonts w:cs="Calibri"/>
          <w:sz w:val="12"/>
          <w:szCs w:val="22"/>
        </w:rPr>
        <w:t>or of satellit</w:t>
      </w:r>
      <w:r w:rsidRPr="006C77D8">
        <w:rPr>
          <w:rFonts w:cs="Calibri"/>
          <w:szCs w:val="22"/>
          <w:u w:val="single"/>
        </w:rPr>
        <w:t>es</w:t>
      </w:r>
      <w:r w:rsidRPr="006C77D8">
        <w:rPr>
          <w:rFonts w:cs="Calibri"/>
          <w:sz w:val="12"/>
          <w:szCs w:val="22"/>
        </w:rPr>
        <w:t xml:space="preserve"> on the planet. With 358 satellites launched as of April, part of SpaceX’s mission is to boost navigation capabilities and supply the world with space-based internet. While the company operated </w:t>
      </w:r>
      <w:r w:rsidRPr="006C77D8">
        <w:rPr>
          <w:rFonts w:cs="Calibri"/>
          <w:szCs w:val="22"/>
          <w:u w:val="single"/>
        </w:rPr>
        <w:t>22%</w:t>
      </w:r>
      <w:r w:rsidRPr="006C77D8">
        <w:rPr>
          <w:rFonts w:cs="Calibri"/>
          <w:sz w:val="12"/>
          <w:szCs w:val="22"/>
        </w:rPr>
        <w:t xml:space="preserve"> of the world’s operational satellites as of April, it went on to launch an additional 175 satellites in the span of one month, from August to September 2020</w:t>
      </w:r>
    </w:p>
    <w:p w14:paraId="668F043B" w14:textId="77777777" w:rsidR="009C2669" w:rsidRPr="006C77D8" w:rsidRDefault="009C2669" w:rsidP="009C2669">
      <w:pPr>
        <w:rPr>
          <w:rFonts w:cs="Calibri"/>
        </w:rPr>
      </w:pPr>
    </w:p>
    <w:p w14:paraId="23BDC36A" w14:textId="56B89C80" w:rsidR="0012431E" w:rsidRPr="006C77D8" w:rsidRDefault="00C42401" w:rsidP="0012431E">
      <w:pPr>
        <w:pStyle w:val="Heading4"/>
        <w:rPr>
          <w:rFonts w:cs="Calibri"/>
        </w:rPr>
      </w:pPr>
      <w:r w:rsidRPr="006C77D8">
        <w:rPr>
          <w:rFonts w:cs="Calibri"/>
        </w:rPr>
        <w:t xml:space="preserve">Space debris makes LEO too crowded; causes runaway </w:t>
      </w:r>
      <w:r w:rsidR="000337BF" w:rsidRPr="006C77D8">
        <w:rPr>
          <w:rFonts w:cs="Calibri"/>
        </w:rPr>
        <w:t>collisions</w:t>
      </w:r>
    </w:p>
    <w:p w14:paraId="794155B0" w14:textId="6D04E115" w:rsidR="00D11457" w:rsidRPr="006C77D8" w:rsidRDefault="002A4E19" w:rsidP="00D11457">
      <w:pPr>
        <w:rPr>
          <w:rFonts w:cs="Calibri"/>
        </w:rPr>
      </w:pPr>
      <w:r w:rsidRPr="006C77D8">
        <w:rPr>
          <w:rFonts w:cs="Calibri"/>
        </w:rPr>
        <w:t>Leonard</w:t>
      </w:r>
      <w:r w:rsidR="0012431E" w:rsidRPr="006C77D8">
        <w:rPr>
          <w:rFonts w:cs="Calibri"/>
        </w:rPr>
        <w:t xml:space="preserve"> </w:t>
      </w:r>
      <w:r w:rsidRPr="006C77D8">
        <w:rPr>
          <w:rFonts w:cs="Calibri"/>
          <w:b/>
          <w:bCs/>
          <w:sz w:val="26"/>
          <w:szCs w:val="26"/>
        </w:rPr>
        <w:t>David</w:t>
      </w:r>
      <w:r w:rsidR="0012431E" w:rsidRPr="006C77D8">
        <w:rPr>
          <w:rFonts w:cs="Calibri"/>
          <w:b/>
          <w:bCs/>
          <w:sz w:val="26"/>
          <w:szCs w:val="26"/>
        </w:rPr>
        <w:t xml:space="preserve">, </w:t>
      </w:r>
      <w:r w:rsidRPr="006C77D8">
        <w:rPr>
          <w:rFonts w:cs="Calibri"/>
          <w:b/>
          <w:bCs/>
          <w:sz w:val="26"/>
          <w:szCs w:val="26"/>
        </w:rPr>
        <w:t>21</w:t>
      </w:r>
      <w:r w:rsidR="0012431E" w:rsidRPr="006C77D8">
        <w:rPr>
          <w:rFonts w:cs="Calibri"/>
        </w:rPr>
        <w:t xml:space="preserve"> – (“</w:t>
      </w:r>
      <w:r w:rsidR="00D11457" w:rsidRPr="006C77D8">
        <w:rPr>
          <w:rFonts w:cs="Calibri"/>
        </w:rPr>
        <w:t>Space Junk Removal Is Not Going Smoothly</w:t>
      </w:r>
      <w:r w:rsidR="0012431E" w:rsidRPr="006C77D8">
        <w:rPr>
          <w:rFonts w:cs="Calibri"/>
        </w:rPr>
        <w:t xml:space="preserve">,” </w:t>
      </w:r>
      <w:r w:rsidR="00D11457" w:rsidRPr="006C77D8">
        <w:rPr>
          <w:rFonts w:cs="Calibri"/>
        </w:rPr>
        <w:t>Scientific American</w:t>
      </w:r>
      <w:r w:rsidR="0012431E" w:rsidRPr="006C77D8">
        <w:rPr>
          <w:rFonts w:cs="Calibri"/>
        </w:rPr>
        <w:t xml:space="preserve">, </w:t>
      </w:r>
      <w:r w:rsidR="00D11457" w:rsidRPr="006C77D8">
        <w:rPr>
          <w:rFonts w:cs="Calibri"/>
        </w:rPr>
        <w:t>4-14-2021</w:t>
      </w:r>
      <w:r w:rsidR="0012431E" w:rsidRPr="006C77D8">
        <w:rPr>
          <w:rFonts w:cs="Calibri"/>
        </w:rPr>
        <w:t xml:space="preserve">, </w:t>
      </w:r>
      <w:r w:rsidR="00D11457" w:rsidRPr="006C77D8">
        <w:rPr>
          <w:rFonts w:eastAsia="Times New Roman" w:cs="Calibri"/>
          <w:color w:val="000000"/>
          <w:szCs w:val="22"/>
          <w:lang w:eastAsia="zh-CN"/>
        </w:rPr>
        <w:t>https://www.scientificamerican.com/article/space-junk-removal-is-not-going-smoothly/</w:t>
      </w:r>
      <w:r w:rsidR="0012431E" w:rsidRPr="006C77D8">
        <w:rPr>
          <w:rFonts w:cs="Calibri"/>
        </w:rPr>
        <w:t>)</w:t>
      </w:r>
    </w:p>
    <w:p w14:paraId="09A0006C" w14:textId="11BA5466" w:rsidR="002A4E19" w:rsidRPr="006C77D8" w:rsidRDefault="00D11457" w:rsidP="00D11457">
      <w:pPr>
        <w:spacing w:after="0" w:line="240" w:lineRule="auto"/>
        <w:rPr>
          <w:rFonts w:eastAsia="Times New Roman" w:cs="Calibri"/>
          <w:sz w:val="10"/>
          <w:szCs w:val="22"/>
          <w:lang w:eastAsia="zh-CN"/>
        </w:rPr>
      </w:pPr>
      <w:r w:rsidRPr="006C77D8">
        <w:rPr>
          <w:rFonts w:eastAsia="Times New Roman" w:cs="Calibri"/>
          <w:color w:val="000000"/>
          <w:szCs w:val="22"/>
          <w:u w:val="single"/>
          <w:lang w:eastAsia="zh-CN"/>
        </w:rPr>
        <w:t>After</w:t>
      </w:r>
      <w:r w:rsidRPr="006C77D8">
        <w:rPr>
          <w:rFonts w:eastAsia="Times New Roman" w:cs="Calibri"/>
          <w:color w:val="000000"/>
          <w:sz w:val="10"/>
          <w:szCs w:val="22"/>
          <w:lang w:eastAsia="zh-CN"/>
        </w:rPr>
        <w:t xml:space="preserve"> so many </w:t>
      </w:r>
      <w:r w:rsidRPr="006C77D8">
        <w:rPr>
          <w:rFonts w:eastAsia="Times New Roman" w:cs="Calibri"/>
          <w:color w:val="000000"/>
          <w:szCs w:val="22"/>
          <w:u w:val="single"/>
          <w:lang w:eastAsia="zh-CN"/>
        </w:rPr>
        <w:t xml:space="preserve">decades of the </w:t>
      </w:r>
      <w:r w:rsidRPr="00B2468C">
        <w:rPr>
          <w:rFonts w:eastAsia="Times New Roman" w:cs="Calibri"/>
          <w:color w:val="000000"/>
          <w:szCs w:val="22"/>
          <w:highlight w:val="cyan"/>
          <w:u w:val="single"/>
          <w:lang w:eastAsia="zh-CN"/>
        </w:rPr>
        <w:t>buildup of</w:t>
      </w:r>
      <w:r w:rsidRPr="006C77D8">
        <w:rPr>
          <w:rFonts w:eastAsia="Times New Roman" w:cs="Calibri"/>
          <w:color w:val="000000"/>
          <w:szCs w:val="22"/>
          <w:u w:val="single"/>
          <w:lang w:eastAsia="zh-CN"/>
        </w:rPr>
        <w:t xml:space="preserve"> high-speed </w:t>
      </w:r>
      <w:r w:rsidRPr="00B2468C">
        <w:rPr>
          <w:rFonts w:eastAsia="Times New Roman" w:cs="Calibri"/>
          <w:color w:val="000000"/>
          <w:szCs w:val="22"/>
          <w:highlight w:val="cyan"/>
          <w:u w:val="single"/>
          <w:lang w:eastAsia="zh-CN"/>
        </w:rPr>
        <w:t>clutter</w:t>
      </w:r>
      <w:r w:rsidRPr="006C77D8">
        <w:rPr>
          <w:rFonts w:eastAsia="Times New Roman" w:cs="Calibri"/>
          <w:color w:val="000000"/>
          <w:sz w:val="10"/>
          <w:szCs w:val="22"/>
          <w:lang w:eastAsia="zh-CN"/>
        </w:rPr>
        <w:t xml:space="preserve"> in the form </w:t>
      </w:r>
      <w:r w:rsidRPr="006C77D8">
        <w:rPr>
          <w:rFonts w:eastAsia="Times New Roman" w:cs="Calibri"/>
          <w:color w:val="000000"/>
          <w:szCs w:val="22"/>
          <w:u w:val="single"/>
          <w:lang w:eastAsia="zh-CN"/>
        </w:rPr>
        <w:t>of spent rocket stages, stray bolts and paint chips, solid-rocket-motor slag, dead or dying satellites and the scattered fragments from antisatellite tests</w:t>
      </w:r>
      <w:r w:rsidRPr="006C77D8">
        <w:rPr>
          <w:rFonts w:eastAsia="Times New Roman" w:cs="Calibri"/>
          <w:color w:val="000000"/>
          <w:sz w:val="10"/>
          <w:szCs w:val="22"/>
          <w:lang w:eastAsia="zh-CN"/>
        </w:rPr>
        <w:t>—</w:t>
      </w:r>
      <w:r w:rsidRPr="006C77D8">
        <w:rPr>
          <w:rFonts w:eastAsia="Times New Roman" w:cs="Calibri"/>
          <w:color w:val="000000"/>
          <w:szCs w:val="22"/>
          <w:u w:val="single"/>
          <w:lang w:eastAsia="zh-CN"/>
        </w:rPr>
        <w:t>all</w:t>
      </w:r>
      <w:r w:rsidRPr="006C77D8">
        <w:rPr>
          <w:rFonts w:eastAsia="Times New Roman" w:cs="Calibri"/>
          <w:color w:val="000000"/>
          <w:sz w:val="10"/>
          <w:szCs w:val="22"/>
          <w:lang w:eastAsia="zh-CN"/>
        </w:rPr>
        <w:t xml:space="preserve"> of which </w:t>
      </w:r>
      <w:r w:rsidRPr="006C77D8">
        <w:rPr>
          <w:rFonts w:eastAsia="Times New Roman" w:cs="Calibri"/>
          <w:color w:val="000000"/>
          <w:szCs w:val="22"/>
          <w:u w:val="single"/>
          <w:lang w:eastAsia="zh-CN"/>
        </w:rPr>
        <w:t>could</w:t>
      </w:r>
      <w:r w:rsidRPr="006C77D8">
        <w:rPr>
          <w:rFonts w:eastAsia="Times New Roman" w:cs="Calibri"/>
          <w:color w:val="000000"/>
          <w:sz w:val="10"/>
          <w:szCs w:val="22"/>
          <w:lang w:eastAsia="zh-CN"/>
        </w:rPr>
        <w:t xml:space="preserve"> individually </w:t>
      </w:r>
      <w:r w:rsidRPr="00B2468C">
        <w:rPr>
          <w:rFonts w:eastAsia="Times New Roman" w:cs="Calibri"/>
          <w:color w:val="000000"/>
          <w:szCs w:val="22"/>
          <w:highlight w:val="cyan"/>
          <w:u w:val="single"/>
          <w:lang w:eastAsia="zh-CN"/>
        </w:rPr>
        <w:t>damage or destroy</w:t>
      </w:r>
      <w:r w:rsidRPr="006C77D8">
        <w:rPr>
          <w:rFonts w:eastAsia="Times New Roman" w:cs="Calibri"/>
          <w:color w:val="000000"/>
          <w:szCs w:val="22"/>
          <w:u w:val="single"/>
          <w:lang w:eastAsia="zh-CN"/>
        </w:rPr>
        <w:t xml:space="preserve"> other </w:t>
      </w:r>
      <w:r w:rsidRPr="00B2468C">
        <w:rPr>
          <w:rFonts w:eastAsia="Times New Roman" w:cs="Calibri"/>
          <w:color w:val="000000"/>
          <w:szCs w:val="22"/>
          <w:highlight w:val="cyan"/>
          <w:u w:val="single"/>
          <w:lang w:eastAsia="zh-CN"/>
        </w:rPr>
        <w:t>assets</w:t>
      </w:r>
      <w:r w:rsidRPr="00B2468C">
        <w:rPr>
          <w:rFonts w:eastAsia="Times New Roman" w:cs="Calibri"/>
          <w:color w:val="000000"/>
          <w:sz w:val="10"/>
          <w:szCs w:val="22"/>
          <w:highlight w:val="cyan"/>
          <w:u w:val="single"/>
          <w:lang w:eastAsia="zh-CN"/>
        </w:rPr>
        <w:t>—</w:t>
      </w:r>
      <w:r w:rsidRPr="00B2468C">
        <w:rPr>
          <w:rFonts w:eastAsia="Times New Roman" w:cs="Calibri"/>
          <w:color w:val="000000"/>
          <w:szCs w:val="22"/>
          <w:highlight w:val="cyan"/>
          <w:u w:val="single"/>
          <w:lang w:eastAsia="zh-CN"/>
        </w:rPr>
        <w:t>l</w:t>
      </w:r>
      <w:r w:rsidRPr="006C77D8">
        <w:rPr>
          <w:rFonts w:eastAsia="Times New Roman" w:cs="Calibri"/>
          <w:color w:val="000000"/>
          <w:szCs w:val="22"/>
          <w:u w:val="single"/>
          <w:lang w:eastAsia="zh-CN"/>
        </w:rPr>
        <w:t>ow-</w:t>
      </w:r>
      <w:r w:rsidRPr="00B2468C">
        <w:rPr>
          <w:rFonts w:eastAsia="Times New Roman" w:cs="Calibri"/>
          <w:color w:val="000000"/>
          <w:szCs w:val="22"/>
          <w:highlight w:val="cyan"/>
          <w:u w:val="single"/>
          <w:lang w:eastAsia="zh-CN"/>
        </w:rPr>
        <w:t>E</w:t>
      </w:r>
      <w:r w:rsidRPr="006C77D8">
        <w:rPr>
          <w:rFonts w:eastAsia="Times New Roman" w:cs="Calibri"/>
          <w:color w:val="000000"/>
          <w:szCs w:val="22"/>
          <w:u w:val="single"/>
          <w:lang w:eastAsia="zh-CN"/>
        </w:rPr>
        <w:t xml:space="preserve">arth </w:t>
      </w:r>
      <w:r w:rsidRPr="00B2468C">
        <w:rPr>
          <w:rFonts w:eastAsia="Times New Roman" w:cs="Calibri"/>
          <w:color w:val="000000"/>
          <w:szCs w:val="22"/>
          <w:highlight w:val="cyan"/>
          <w:u w:val="single"/>
          <w:lang w:eastAsia="zh-CN"/>
        </w:rPr>
        <w:t>o</w:t>
      </w:r>
      <w:r w:rsidRPr="006C77D8">
        <w:rPr>
          <w:rFonts w:eastAsia="Times New Roman" w:cs="Calibri"/>
          <w:color w:val="000000"/>
          <w:szCs w:val="22"/>
          <w:u w:val="single"/>
          <w:lang w:eastAsia="zh-CN"/>
        </w:rPr>
        <w:t xml:space="preserve">rbit is </w:t>
      </w:r>
      <w:r w:rsidRPr="00B2468C">
        <w:rPr>
          <w:rFonts w:eastAsia="Times New Roman" w:cs="Calibri"/>
          <w:color w:val="000000"/>
          <w:szCs w:val="22"/>
          <w:highlight w:val="cyan"/>
          <w:u w:val="single"/>
          <w:lang w:eastAsia="zh-CN"/>
        </w:rPr>
        <w:t>finally</w:t>
      </w:r>
      <w:r w:rsidRPr="006C77D8">
        <w:rPr>
          <w:rFonts w:eastAsia="Times New Roman" w:cs="Calibri"/>
          <w:color w:val="000000"/>
          <w:sz w:val="10"/>
          <w:szCs w:val="22"/>
          <w:lang w:eastAsia="zh-CN"/>
        </w:rPr>
        <w:t xml:space="preserve"> on the verge of becoming </w:t>
      </w:r>
      <w:r w:rsidRPr="00B2468C">
        <w:rPr>
          <w:rFonts w:eastAsia="Times New Roman" w:cs="Calibri"/>
          <w:color w:val="000000"/>
          <w:szCs w:val="22"/>
          <w:highlight w:val="cyan"/>
          <w:u w:val="single"/>
          <w:lang w:eastAsia="zh-CN"/>
        </w:rPr>
        <w:t>too crowded</w:t>
      </w:r>
      <w:r w:rsidRPr="006C77D8">
        <w:rPr>
          <w:rFonts w:eastAsia="Times New Roman" w:cs="Calibri"/>
          <w:color w:val="000000"/>
          <w:szCs w:val="22"/>
          <w:u w:val="single"/>
          <w:lang w:eastAsia="zh-CN"/>
        </w:rPr>
        <w:t xml:space="preserve"> for comfort.</w:t>
      </w:r>
      <w:r w:rsidRPr="006C77D8">
        <w:rPr>
          <w:rFonts w:eastAsia="Times New Roman" w:cs="Calibri"/>
          <w:color w:val="000000"/>
          <w:sz w:val="10"/>
          <w:szCs w:val="22"/>
          <w:lang w:eastAsia="zh-CN"/>
        </w:rPr>
        <w:t xml:space="preserve"> And the </w:t>
      </w:r>
      <w:r w:rsidRPr="006C77D8">
        <w:rPr>
          <w:rFonts w:eastAsia="Times New Roman" w:cs="Calibri"/>
          <w:color w:val="000000"/>
          <w:szCs w:val="22"/>
          <w:u w:val="single"/>
          <w:lang w:eastAsia="zh-CN"/>
        </w:rPr>
        <w:t>problem is now poised to get</w:t>
      </w:r>
      <w:r w:rsidRPr="006C77D8">
        <w:rPr>
          <w:rFonts w:eastAsia="Times New Roman" w:cs="Calibri"/>
          <w:color w:val="000000"/>
          <w:sz w:val="10"/>
          <w:szCs w:val="22"/>
          <w:lang w:eastAsia="zh-CN"/>
        </w:rPr>
        <w:t xml:space="preserve"> much </w:t>
      </w:r>
      <w:r w:rsidRPr="006C77D8">
        <w:rPr>
          <w:rFonts w:eastAsia="Times New Roman" w:cs="Calibri"/>
          <w:color w:val="000000"/>
          <w:szCs w:val="22"/>
          <w:u w:val="single"/>
          <w:lang w:eastAsia="zh-CN"/>
        </w:rPr>
        <w:t>worse because of</w:t>
      </w:r>
      <w:r w:rsidRPr="006C77D8">
        <w:rPr>
          <w:rFonts w:eastAsia="Times New Roman" w:cs="Calibri"/>
          <w:color w:val="000000"/>
          <w:sz w:val="10"/>
          <w:szCs w:val="22"/>
          <w:lang w:eastAsia="zh-CN"/>
        </w:rPr>
        <w:t xml:space="preserve"> the rise of </w:t>
      </w:r>
      <w:r w:rsidRPr="006C77D8">
        <w:rPr>
          <w:rFonts w:eastAsia="Times New Roman" w:cs="Calibri"/>
          <w:color w:val="000000"/>
          <w:szCs w:val="22"/>
          <w:u w:val="single"/>
          <w:lang w:eastAsia="zh-CN"/>
        </w:rPr>
        <w:t>satellite “mega constellations”</w:t>
      </w:r>
      <w:r w:rsidRPr="006C77D8">
        <w:rPr>
          <w:rFonts w:eastAsia="Times New Roman" w:cs="Calibri"/>
          <w:color w:val="000000"/>
          <w:sz w:val="10"/>
          <w:szCs w:val="22"/>
          <w:lang w:eastAsia="zh-CN"/>
        </w:rPr>
        <w:t xml:space="preserve"> requiring thousands of </w:t>
      </w:r>
      <w:proofErr w:type="gramStart"/>
      <w:r w:rsidRPr="006C77D8">
        <w:rPr>
          <w:rFonts w:eastAsia="Times New Roman" w:cs="Calibri"/>
          <w:color w:val="000000"/>
          <w:sz w:val="10"/>
          <w:szCs w:val="22"/>
          <w:lang w:eastAsia="zh-CN"/>
        </w:rPr>
        <w:t>spacecraft</w:t>
      </w:r>
      <w:proofErr w:type="gramEnd"/>
      <w:r w:rsidRPr="006C77D8">
        <w:rPr>
          <w:rFonts w:eastAsia="Times New Roman" w:cs="Calibri"/>
          <w:color w:val="000000"/>
          <w:sz w:val="10"/>
          <w:szCs w:val="22"/>
          <w:lang w:eastAsia="zh-CN"/>
        </w:rPr>
        <w:t xml:space="preserve">, such as SpaceX’s Starlink, a broadband Internet network. Starlink is but one of many similar projects: Another mega constellation from a company called OneWeb is already being deployed. And Amazon’s Project Kuiper is seeking to create a mega constellation of up to 3,200 satellites </w:t>
      </w:r>
      <w:proofErr w:type="gramStart"/>
      <w:r w:rsidRPr="006C77D8">
        <w:rPr>
          <w:rFonts w:eastAsia="Times New Roman" w:cs="Calibri"/>
          <w:color w:val="000000"/>
          <w:sz w:val="10"/>
          <w:szCs w:val="22"/>
          <w:lang w:eastAsia="zh-CN"/>
        </w:rPr>
        <w:t>in the near future</w:t>
      </w:r>
      <w:proofErr w:type="gramEnd"/>
      <w:r w:rsidRPr="006C77D8">
        <w:rPr>
          <w:rFonts w:eastAsia="Times New Roman" w:cs="Calibri"/>
          <w:color w:val="000000"/>
          <w:sz w:val="10"/>
          <w:szCs w:val="22"/>
          <w:lang w:eastAsia="zh-CN"/>
        </w:rPr>
        <w:t xml:space="preserve">. </w:t>
      </w:r>
      <w:r w:rsidRPr="006C77D8">
        <w:rPr>
          <w:rFonts w:eastAsia="Times New Roman" w:cs="Calibri"/>
          <w:color w:val="000000"/>
          <w:szCs w:val="22"/>
          <w:u w:val="single"/>
          <w:lang w:eastAsia="zh-CN"/>
        </w:rPr>
        <w:t>As the congestion has grown, so</w:t>
      </w:r>
      <w:r w:rsidRPr="006C77D8">
        <w:rPr>
          <w:rFonts w:eastAsia="Times New Roman" w:cs="Calibri"/>
          <w:color w:val="000000"/>
          <w:sz w:val="10"/>
          <w:szCs w:val="22"/>
          <w:lang w:eastAsia="zh-CN"/>
        </w:rPr>
        <w:t xml:space="preserve"> too </w:t>
      </w:r>
      <w:r w:rsidRPr="006C77D8">
        <w:rPr>
          <w:rFonts w:eastAsia="Times New Roman" w:cs="Calibri"/>
          <w:color w:val="000000"/>
          <w:szCs w:val="22"/>
          <w:u w:val="single"/>
          <w:lang w:eastAsia="zh-CN"/>
        </w:rPr>
        <w:t>have close calls between orbiting assets.</w:t>
      </w:r>
      <w:r w:rsidRPr="006C77D8">
        <w:rPr>
          <w:rFonts w:eastAsia="Times New Roman" w:cs="Calibri"/>
          <w:color w:val="000000"/>
          <w:sz w:val="10"/>
          <w:szCs w:val="22"/>
          <w:lang w:eastAsia="zh-CN"/>
        </w:rPr>
        <w:t xml:space="preserve"> The </w:t>
      </w:r>
      <w:r w:rsidRPr="006C77D8">
        <w:rPr>
          <w:rFonts w:eastAsia="Times New Roman" w:cs="Calibri"/>
          <w:color w:val="000000"/>
          <w:szCs w:val="22"/>
          <w:u w:val="single"/>
          <w:lang w:eastAsia="zh-CN"/>
        </w:rPr>
        <w:t>I</w:t>
      </w:r>
      <w:r w:rsidRPr="006C77D8">
        <w:rPr>
          <w:rFonts w:eastAsia="Times New Roman" w:cs="Calibri"/>
          <w:color w:val="000000"/>
          <w:sz w:val="10"/>
          <w:szCs w:val="22"/>
          <w:lang w:eastAsia="zh-CN"/>
        </w:rPr>
        <w:t xml:space="preserve">nternational </w:t>
      </w:r>
      <w:r w:rsidRPr="006C77D8">
        <w:rPr>
          <w:rFonts w:eastAsia="Times New Roman" w:cs="Calibri"/>
          <w:color w:val="000000"/>
          <w:szCs w:val="22"/>
          <w:u w:val="single"/>
          <w:lang w:eastAsia="zh-CN"/>
        </w:rPr>
        <w:t>S</w:t>
      </w:r>
      <w:r w:rsidRPr="006C77D8">
        <w:rPr>
          <w:rFonts w:eastAsia="Times New Roman" w:cs="Calibri"/>
          <w:color w:val="000000"/>
          <w:sz w:val="10"/>
          <w:szCs w:val="22"/>
          <w:lang w:eastAsia="zh-CN"/>
        </w:rPr>
        <w:t xml:space="preserve">pace </w:t>
      </w:r>
      <w:r w:rsidRPr="006C77D8">
        <w:rPr>
          <w:rFonts w:eastAsia="Times New Roman" w:cs="Calibri"/>
          <w:color w:val="000000"/>
          <w:szCs w:val="22"/>
          <w:u w:val="single"/>
          <w:lang w:eastAsia="zh-CN"/>
        </w:rPr>
        <w:t>S</w:t>
      </w:r>
      <w:r w:rsidRPr="006C77D8">
        <w:rPr>
          <w:rFonts w:eastAsia="Times New Roman" w:cs="Calibri"/>
          <w:color w:val="000000"/>
          <w:sz w:val="10"/>
          <w:szCs w:val="22"/>
          <w:lang w:eastAsia="zh-CN"/>
        </w:rPr>
        <w:t xml:space="preserve">tation, for instance, </w:t>
      </w:r>
      <w:r w:rsidRPr="006C77D8">
        <w:rPr>
          <w:rFonts w:eastAsia="Times New Roman" w:cs="Calibri"/>
          <w:color w:val="000000"/>
          <w:szCs w:val="22"/>
          <w:u w:val="single"/>
          <w:lang w:eastAsia="zh-CN"/>
        </w:rPr>
        <w:t>regularly tweaks its orbit to avoid</w:t>
      </w:r>
      <w:r w:rsidRPr="006C77D8">
        <w:rPr>
          <w:rFonts w:eastAsia="Times New Roman" w:cs="Calibri"/>
          <w:color w:val="000000"/>
          <w:sz w:val="10"/>
          <w:szCs w:val="22"/>
          <w:lang w:eastAsia="zh-CN"/>
        </w:rPr>
        <w:t xml:space="preserve"> potentially hazardous </w:t>
      </w:r>
      <w:r w:rsidRPr="006C77D8">
        <w:rPr>
          <w:rFonts w:eastAsia="Times New Roman" w:cs="Calibri"/>
          <w:color w:val="000000"/>
          <w:szCs w:val="22"/>
          <w:u w:val="single"/>
          <w:lang w:eastAsia="zh-CN"/>
        </w:rPr>
        <w:t>debris.</w:t>
      </w:r>
      <w:r w:rsidRPr="006C77D8">
        <w:rPr>
          <w:rFonts w:eastAsia="Times New Roman" w:cs="Calibri"/>
          <w:color w:val="000000"/>
          <w:sz w:val="10"/>
          <w:szCs w:val="22"/>
          <w:lang w:eastAsia="zh-CN"/>
        </w:rPr>
        <w:t xml:space="preserve"> Worse yet, there has been an uptick in the threat of full-on collisions that generate menacing refuse that exacerbates the already bad situation. Consider the February 2009 run-in between a dead Russian Cosmos satellite and a commercial Iridium spacecraft, which produced an enormous </w:t>
      </w:r>
      <w:proofErr w:type="gramStart"/>
      <w:r w:rsidRPr="006C77D8">
        <w:rPr>
          <w:rFonts w:eastAsia="Times New Roman" w:cs="Calibri"/>
          <w:color w:val="000000"/>
          <w:sz w:val="10"/>
          <w:szCs w:val="22"/>
          <w:lang w:eastAsia="zh-CN"/>
        </w:rPr>
        <w:t>amount</w:t>
      </w:r>
      <w:proofErr w:type="gramEnd"/>
      <w:r w:rsidRPr="006C77D8">
        <w:rPr>
          <w:rFonts w:eastAsia="Times New Roman" w:cs="Calibri"/>
          <w:color w:val="000000"/>
          <w:sz w:val="10"/>
          <w:szCs w:val="22"/>
          <w:lang w:eastAsia="zh-CN"/>
        </w:rPr>
        <w:t xml:space="preserve"> of debris. </w:t>
      </w:r>
      <w:r w:rsidRPr="006C77D8">
        <w:rPr>
          <w:rFonts w:eastAsia="Times New Roman" w:cs="Calibri"/>
          <w:color w:val="000000"/>
          <w:szCs w:val="22"/>
          <w:u w:val="single"/>
          <w:lang w:eastAsia="zh-CN"/>
        </w:rPr>
        <w:t>Finding ways to remove</w:t>
      </w:r>
      <w:r w:rsidRPr="006C77D8">
        <w:rPr>
          <w:rFonts w:eastAsia="Times New Roman" w:cs="Calibri"/>
          <w:color w:val="000000"/>
          <w:sz w:val="10"/>
          <w:szCs w:val="22"/>
          <w:lang w:eastAsia="zh-CN"/>
        </w:rPr>
        <w:t xml:space="preserve"> at least some of all that </w:t>
      </w:r>
      <w:r w:rsidRPr="006C77D8">
        <w:rPr>
          <w:rFonts w:eastAsia="Times New Roman" w:cs="Calibri"/>
          <w:color w:val="000000"/>
          <w:szCs w:val="22"/>
          <w:u w:val="single"/>
          <w:lang w:eastAsia="zh-CN"/>
        </w:rPr>
        <w:t>space junk should be a top global priority</w:t>
      </w:r>
      <w:r w:rsidRPr="006C77D8">
        <w:rPr>
          <w:rFonts w:eastAsia="Times New Roman" w:cs="Calibri"/>
          <w:color w:val="000000"/>
          <w:sz w:val="10"/>
          <w:szCs w:val="22"/>
          <w:lang w:eastAsia="zh-CN"/>
        </w:rPr>
        <w:t xml:space="preserve">, says Donald Kessler, a retired NASA senior scientist for orbital debris research. In the late 1970s he foretold the possibility of a scenario that has been dubbed the Kessler syndrome: </w:t>
      </w:r>
      <w:r w:rsidRPr="006C77D8">
        <w:rPr>
          <w:rFonts w:eastAsia="Times New Roman" w:cs="Calibri"/>
          <w:color w:val="000000"/>
          <w:szCs w:val="22"/>
          <w:u w:val="single"/>
          <w:lang w:eastAsia="zh-CN"/>
        </w:rPr>
        <w:t xml:space="preserve">as the </w:t>
      </w:r>
      <w:r w:rsidRPr="00B2468C">
        <w:rPr>
          <w:rFonts w:eastAsia="Times New Roman" w:cs="Calibri"/>
          <w:color w:val="000000"/>
          <w:szCs w:val="22"/>
          <w:highlight w:val="cyan"/>
          <w:u w:val="single"/>
          <w:lang w:eastAsia="zh-CN"/>
        </w:rPr>
        <w:t>density of space rubbish increases</w:t>
      </w:r>
      <w:r w:rsidRPr="006C77D8">
        <w:rPr>
          <w:rFonts w:eastAsia="Times New Roman" w:cs="Calibri"/>
          <w:color w:val="000000"/>
          <w:szCs w:val="22"/>
          <w:u w:val="single"/>
          <w:lang w:eastAsia="zh-CN"/>
        </w:rPr>
        <w:t xml:space="preserve">, a </w:t>
      </w:r>
      <w:r w:rsidRPr="00B2468C">
        <w:rPr>
          <w:rFonts w:eastAsia="Times New Roman" w:cs="Calibri"/>
          <w:color w:val="000000"/>
          <w:szCs w:val="22"/>
          <w:highlight w:val="cyan"/>
          <w:u w:val="single"/>
          <w:lang w:eastAsia="zh-CN"/>
        </w:rPr>
        <w:t>cascading, self-sustaining runaway cycle of</w:t>
      </w:r>
      <w:r w:rsidRPr="006C77D8">
        <w:rPr>
          <w:rFonts w:eastAsia="Times New Roman" w:cs="Calibri"/>
          <w:color w:val="000000"/>
          <w:szCs w:val="22"/>
          <w:u w:val="single"/>
          <w:lang w:eastAsia="zh-CN"/>
        </w:rPr>
        <w:t xml:space="preserve"> debris-generating </w:t>
      </w:r>
      <w:r w:rsidRPr="00B2468C">
        <w:rPr>
          <w:rFonts w:eastAsia="Times New Roman" w:cs="Calibri"/>
          <w:color w:val="000000"/>
          <w:szCs w:val="22"/>
          <w:highlight w:val="cyan"/>
          <w:u w:val="single"/>
          <w:lang w:eastAsia="zh-CN"/>
        </w:rPr>
        <w:t>collisions</w:t>
      </w:r>
      <w:r w:rsidRPr="006C77D8">
        <w:rPr>
          <w:rFonts w:eastAsia="Times New Roman" w:cs="Calibri"/>
          <w:color w:val="000000"/>
          <w:szCs w:val="22"/>
          <w:u w:val="single"/>
          <w:lang w:eastAsia="zh-CN"/>
        </w:rPr>
        <w:t xml:space="preserve"> can arise that might ultimately </w:t>
      </w:r>
      <w:r w:rsidRPr="00B2468C">
        <w:rPr>
          <w:rFonts w:eastAsia="Times New Roman" w:cs="Calibri"/>
          <w:color w:val="000000"/>
          <w:szCs w:val="22"/>
          <w:highlight w:val="cyan"/>
          <w:u w:val="single"/>
          <w:lang w:eastAsia="zh-CN"/>
        </w:rPr>
        <w:t>make</w:t>
      </w:r>
      <w:r w:rsidRPr="006C77D8">
        <w:rPr>
          <w:rFonts w:eastAsia="Times New Roman" w:cs="Calibri"/>
          <w:color w:val="000000"/>
          <w:szCs w:val="22"/>
          <w:u w:val="single"/>
          <w:lang w:eastAsia="zh-CN"/>
        </w:rPr>
        <w:t xml:space="preserve"> </w:t>
      </w:r>
      <w:r w:rsidRPr="00B2468C">
        <w:rPr>
          <w:rFonts w:eastAsia="Times New Roman" w:cs="Calibri"/>
          <w:color w:val="000000"/>
          <w:szCs w:val="22"/>
          <w:highlight w:val="cyan"/>
          <w:u w:val="single"/>
          <w:lang w:eastAsia="zh-CN"/>
        </w:rPr>
        <w:t>l</w:t>
      </w:r>
      <w:r w:rsidRPr="006C77D8">
        <w:rPr>
          <w:rFonts w:eastAsia="Times New Roman" w:cs="Calibri"/>
          <w:color w:val="000000"/>
          <w:szCs w:val="22"/>
          <w:u w:val="single"/>
          <w:lang w:eastAsia="zh-CN"/>
        </w:rPr>
        <w:t>ow-</w:t>
      </w:r>
      <w:r w:rsidRPr="00B2468C">
        <w:rPr>
          <w:rFonts w:eastAsia="Times New Roman" w:cs="Calibri"/>
          <w:color w:val="000000"/>
          <w:szCs w:val="22"/>
          <w:highlight w:val="cyan"/>
          <w:u w:val="single"/>
          <w:lang w:eastAsia="zh-CN"/>
        </w:rPr>
        <w:t>E</w:t>
      </w:r>
      <w:r w:rsidRPr="006C77D8">
        <w:rPr>
          <w:rFonts w:eastAsia="Times New Roman" w:cs="Calibri"/>
          <w:color w:val="000000"/>
          <w:szCs w:val="22"/>
          <w:u w:val="single"/>
          <w:lang w:eastAsia="zh-CN"/>
        </w:rPr>
        <w:t xml:space="preserve">arth </w:t>
      </w:r>
      <w:r w:rsidRPr="00B2468C">
        <w:rPr>
          <w:rFonts w:eastAsia="Times New Roman" w:cs="Calibri"/>
          <w:color w:val="000000"/>
          <w:szCs w:val="22"/>
          <w:highlight w:val="cyan"/>
          <w:u w:val="single"/>
          <w:lang w:eastAsia="zh-CN"/>
        </w:rPr>
        <w:t>o</w:t>
      </w:r>
      <w:r w:rsidRPr="006C77D8">
        <w:rPr>
          <w:rFonts w:eastAsia="Times New Roman" w:cs="Calibri"/>
          <w:color w:val="000000"/>
          <w:szCs w:val="22"/>
          <w:u w:val="single"/>
          <w:lang w:eastAsia="zh-CN"/>
        </w:rPr>
        <w:t xml:space="preserve">rbit </w:t>
      </w:r>
      <w:r w:rsidRPr="00B2468C">
        <w:rPr>
          <w:rFonts w:eastAsia="Times New Roman" w:cs="Calibri"/>
          <w:color w:val="000000"/>
          <w:szCs w:val="22"/>
          <w:highlight w:val="cyan"/>
          <w:u w:val="single"/>
          <w:lang w:eastAsia="zh-CN"/>
        </w:rPr>
        <w:t>too hazardous to support</w:t>
      </w:r>
      <w:r w:rsidRPr="006C77D8">
        <w:rPr>
          <w:rFonts w:eastAsia="Times New Roman" w:cs="Calibri"/>
          <w:color w:val="000000"/>
          <w:szCs w:val="22"/>
          <w:u w:val="single"/>
          <w:lang w:eastAsia="zh-CN"/>
        </w:rPr>
        <w:t xml:space="preserve"> most </w:t>
      </w:r>
      <w:r w:rsidRPr="00B2468C">
        <w:rPr>
          <w:rFonts w:eastAsia="Times New Roman" w:cs="Calibri"/>
          <w:color w:val="000000"/>
          <w:szCs w:val="22"/>
          <w:highlight w:val="cyan"/>
          <w:u w:val="single"/>
          <w:lang w:eastAsia="zh-CN"/>
        </w:rPr>
        <w:t>space activities.</w:t>
      </w:r>
      <w:r w:rsidRPr="006C77D8">
        <w:rPr>
          <w:rFonts w:eastAsia="Times New Roman" w:cs="Calibri"/>
          <w:color w:val="000000"/>
          <w:sz w:val="10"/>
          <w:szCs w:val="22"/>
          <w:lang w:eastAsia="zh-CN"/>
        </w:rPr>
        <w:t xml:space="preserve"> “There is now agreement within the community </w:t>
      </w:r>
      <w:r w:rsidRPr="006C77D8">
        <w:rPr>
          <w:rFonts w:eastAsia="Times New Roman" w:cs="Calibri"/>
          <w:color w:val="000000"/>
          <w:szCs w:val="22"/>
          <w:u w:val="single"/>
          <w:lang w:eastAsia="zh-CN"/>
        </w:rPr>
        <w:t xml:space="preserve">that the debris environment has </w:t>
      </w:r>
      <w:r w:rsidRPr="00B2468C">
        <w:rPr>
          <w:rFonts w:eastAsia="Times New Roman" w:cs="Calibri"/>
          <w:color w:val="000000"/>
          <w:szCs w:val="22"/>
          <w:highlight w:val="cyan"/>
          <w:u w:val="single"/>
          <w:lang w:eastAsia="zh-CN"/>
        </w:rPr>
        <w:t>reached</w:t>
      </w:r>
      <w:r w:rsidRPr="006C77D8">
        <w:rPr>
          <w:rFonts w:eastAsia="Times New Roman" w:cs="Calibri"/>
          <w:color w:val="000000"/>
          <w:szCs w:val="22"/>
          <w:u w:val="single"/>
          <w:lang w:eastAsia="zh-CN"/>
        </w:rPr>
        <w:t xml:space="preserve"> a </w:t>
      </w:r>
      <w:r w:rsidRPr="00B2468C">
        <w:rPr>
          <w:rFonts w:eastAsia="Times New Roman" w:cs="Calibri"/>
          <w:color w:val="000000"/>
          <w:szCs w:val="22"/>
          <w:highlight w:val="cyan"/>
          <w:u w:val="single"/>
          <w:lang w:eastAsia="zh-CN"/>
        </w:rPr>
        <w:t>‘tipping point</w:t>
      </w:r>
      <w:r w:rsidRPr="006C77D8">
        <w:rPr>
          <w:rFonts w:eastAsia="Times New Roman" w:cs="Calibri"/>
          <w:color w:val="000000"/>
          <w:szCs w:val="22"/>
          <w:u w:val="single"/>
          <w:lang w:eastAsia="zh-CN"/>
        </w:rPr>
        <w:t>’</w:t>
      </w:r>
      <w:r w:rsidRPr="006C77D8">
        <w:rPr>
          <w:rFonts w:eastAsia="Times New Roman" w:cs="Calibri"/>
          <w:color w:val="000000"/>
          <w:sz w:val="10"/>
          <w:szCs w:val="22"/>
          <w:lang w:eastAsia="zh-CN"/>
        </w:rPr>
        <w:t xml:space="preserve"> where </w:t>
      </w:r>
      <w:r w:rsidRPr="00B2468C">
        <w:rPr>
          <w:rFonts w:eastAsia="Times New Roman" w:cs="Calibri"/>
          <w:color w:val="000000"/>
          <w:szCs w:val="22"/>
          <w:highlight w:val="cyan"/>
          <w:u w:val="single"/>
          <w:lang w:eastAsia="zh-CN"/>
        </w:rPr>
        <w:t>debris</w:t>
      </w:r>
      <w:r w:rsidRPr="006C77D8">
        <w:rPr>
          <w:rFonts w:eastAsia="Times New Roman" w:cs="Calibri"/>
          <w:color w:val="000000"/>
          <w:szCs w:val="22"/>
          <w:u w:val="single"/>
          <w:lang w:eastAsia="zh-CN"/>
        </w:rPr>
        <w:t xml:space="preserve"> would </w:t>
      </w:r>
      <w:r w:rsidRPr="00B2468C">
        <w:rPr>
          <w:rFonts w:eastAsia="Times New Roman" w:cs="Calibri"/>
          <w:color w:val="000000"/>
          <w:szCs w:val="22"/>
          <w:highlight w:val="cyan"/>
          <w:u w:val="single"/>
          <w:lang w:eastAsia="zh-CN"/>
        </w:rPr>
        <w:t>continue</w:t>
      </w:r>
      <w:r w:rsidRPr="006C77D8">
        <w:rPr>
          <w:rFonts w:eastAsia="Times New Roman" w:cs="Calibri"/>
          <w:color w:val="000000"/>
          <w:szCs w:val="22"/>
          <w:u w:val="single"/>
          <w:lang w:eastAsia="zh-CN"/>
        </w:rPr>
        <w:t xml:space="preserve"> to </w:t>
      </w:r>
      <w:r w:rsidRPr="00B2468C">
        <w:rPr>
          <w:rFonts w:eastAsia="Times New Roman" w:cs="Calibri"/>
          <w:color w:val="000000"/>
          <w:szCs w:val="22"/>
          <w:highlight w:val="cyan"/>
          <w:u w:val="single"/>
          <w:lang w:eastAsia="zh-CN"/>
        </w:rPr>
        <w:t>increase even if</w:t>
      </w:r>
      <w:r w:rsidRPr="006C77D8">
        <w:rPr>
          <w:rFonts w:eastAsia="Times New Roman" w:cs="Calibri"/>
          <w:color w:val="000000"/>
          <w:szCs w:val="22"/>
          <w:u w:val="single"/>
          <w:lang w:eastAsia="zh-CN"/>
        </w:rPr>
        <w:t xml:space="preserve"> all </w:t>
      </w:r>
      <w:r w:rsidRPr="00B2468C">
        <w:rPr>
          <w:rFonts w:eastAsia="Times New Roman" w:cs="Calibri"/>
          <w:color w:val="000000"/>
          <w:szCs w:val="22"/>
          <w:highlight w:val="cyan"/>
          <w:u w:val="single"/>
          <w:lang w:eastAsia="zh-CN"/>
        </w:rPr>
        <w:t>launches</w:t>
      </w:r>
      <w:r w:rsidRPr="006C77D8">
        <w:rPr>
          <w:rFonts w:eastAsia="Times New Roman" w:cs="Calibri"/>
          <w:color w:val="000000"/>
          <w:szCs w:val="22"/>
          <w:u w:val="single"/>
          <w:lang w:eastAsia="zh-CN"/>
        </w:rPr>
        <w:t xml:space="preserve"> were </w:t>
      </w:r>
      <w:r w:rsidRPr="00B2468C">
        <w:rPr>
          <w:rFonts w:eastAsia="Times New Roman" w:cs="Calibri"/>
          <w:color w:val="000000"/>
          <w:szCs w:val="22"/>
          <w:highlight w:val="cyan"/>
          <w:u w:val="single"/>
          <w:lang w:eastAsia="zh-CN"/>
        </w:rPr>
        <w:t>stop</w:t>
      </w:r>
      <w:r w:rsidRPr="006C77D8">
        <w:rPr>
          <w:rFonts w:eastAsia="Times New Roman" w:cs="Calibri"/>
          <w:color w:val="000000"/>
          <w:szCs w:val="22"/>
          <w:u w:val="single"/>
          <w:lang w:eastAsia="zh-CN"/>
        </w:rPr>
        <w:t>ped</w:t>
      </w:r>
      <w:r w:rsidRPr="006C77D8">
        <w:rPr>
          <w:rFonts w:eastAsia="Times New Roman" w:cs="Calibri"/>
          <w:color w:val="000000"/>
          <w:sz w:val="10"/>
          <w:szCs w:val="22"/>
          <w:lang w:eastAsia="zh-CN"/>
        </w:rPr>
        <w:t>,” Kessler says. “It takes an Iridium-Cosmos-type collision to get everyone’s attention. That’s what it boils down to.... And we’re overdue for something like that to happen.” As for the Kessler syndrome, “it has already started,” the debris expert says. “There are collisions taking place all the time—less dramatic and not at the large size scale,” Kessler adds.</w:t>
      </w:r>
    </w:p>
    <w:p w14:paraId="34447A2A" w14:textId="77777777" w:rsidR="00D11457" w:rsidRPr="006C77D8" w:rsidRDefault="00D11457" w:rsidP="00D11457">
      <w:pPr>
        <w:spacing w:after="0" w:line="240" w:lineRule="auto"/>
        <w:rPr>
          <w:rFonts w:eastAsia="Times New Roman" w:cs="Calibri"/>
          <w:szCs w:val="22"/>
          <w:lang w:eastAsia="zh-CN"/>
        </w:rPr>
      </w:pPr>
    </w:p>
    <w:p w14:paraId="0FD835AD" w14:textId="7E5DE936" w:rsidR="001D7D73" w:rsidRPr="006C77D8" w:rsidRDefault="00C42401" w:rsidP="001D7D73">
      <w:pPr>
        <w:pStyle w:val="Heading4"/>
        <w:rPr>
          <w:rFonts w:cs="Calibri"/>
        </w:rPr>
      </w:pPr>
      <w:r w:rsidRPr="006C77D8">
        <w:rPr>
          <w:rFonts w:cs="Calibri"/>
        </w:rPr>
        <w:lastRenderedPageBreak/>
        <w:t>Space debris destroys modern existence and takes us back to the pre-</w:t>
      </w:r>
      <w:r w:rsidR="001847CA" w:rsidRPr="006C77D8">
        <w:rPr>
          <w:rFonts w:cs="Calibri"/>
        </w:rPr>
        <w:t>digital</w:t>
      </w:r>
      <w:r w:rsidRPr="006C77D8">
        <w:rPr>
          <w:rFonts w:cs="Calibri"/>
        </w:rPr>
        <w:t xml:space="preserve"> age</w:t>
      </w:r>
    </w:p>
    <w:p w14:paraId="67210386" w14:textId="17CD1DB1" w:rsidR="0012431E" w:rsidRPr="006C77D8" w:rsidRDefault="0012431E" w:rsidP="0012431E">
      <w:pPr>
        <w:rPr>
          <w:rFonts w:cs="Calibri"/>
          <w:szCs w:val="22"/>
          <w:lang w:eastAsia="zh-CN"/>
        </w:rPr>
      </w:pPr>
      <w:r w:rsidRPr="006C77D8">
        <w:rPr>
          <w:rFonts w:cs="Calibri"/>
          <w:szCs w:val="22"/>
        </w:rPr>
        <w:t xml:space="preserve">George </w:t>
      </w:r>
      <w:r w:rsidRPr="006C77D8">
        <w:rPr>
          <w:rFonts w:cs="Calibri"/>
          <w:b/>
          <w:bCs/>
          <w:sz w:val="26"/>
          <w:szCs w:val="26"/>
        </w:rPr>
        <w:t>Dvorsky, 15</w:t>
      </w:r>
      <w:r w:rsidRPr="006C77D8">
        <w:rPr>
          <w:rFonts w:cs="Calibri"/>
          <w:szCs w:val="22"/>
        </w:rPr>
        <w:t xml:space="preserve"> - ("What Would Happen If All Our Satellites Were Suddenly </w:t>
      </w:r>
      <w:proofErr w:type="gramStart"/>
      <w:r w:rsidRPr="006C77D8">
        <w:rPr>
          <w:rFonts w:cs="Calibri"/>
          <w:szCs w:val="22"/>
        </w:rPr>
        <w:t>Destroyed?,</w:t>
      </w:r>
      <w:proofErr w:type="gramEnd"/>
      <w:r w:rsidRPr="006C77D8">
        <w:rPr>
          <w:rFonts w:cs="Calibri"/>
          <w:szCs w:val="22"/>
        </w:rPr>
        <w:t>" 6-4-2015, 12-10-2021</w:t>
      </w:r>
      <w:r w:rsidR="00D11457" w:rsidRPr="006C77D8">
        <w:rPr>
          <w:rFonts w:cs="Calibri"/>
          <w:szCs w:val="22"/>
        </w:rPr>
        <w:t xml:space="preserve">, </w:t>
      </w:r>
      <w:r w:rsidRPr="006C77D8">
        <w:rPr>
          <w:rFonts w:cs="Calibri"/>
          <w:szCs w:val="22"/>
        </w:rPr>
        <w:t>https://gizmodo.com/what-would-happen-if-all-our-satellites-were-suddenly-d-1709006681)</w:t>
      </w:r>
    </w:p>
    <w:p w14:paraId="1C2589B7" w14:textId="789127E8" w:rsidR="0012431E" w:rsidRPr="006C77D8" w:rsidRDefault="0012431E" w:rsidP="0012431E">
      <w:pPr>
        <w:rPr>
          <w:rFonts w:cs="Calibri"/>
        </w:rPr>
      </w:pPr>
      <w:r w:rsidRPr="006C77D8">
        <w:rPr>
          <w:rFonts w:cs="Calibri"/>
          <w:sz w:val="12"/>
          <w:szCs w:val="2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6C77D8">
        <w:rPr>
          <w:rFonts w:cs="Calibri"/>
          <w:szCs w:val="22"/>
          <w:u w:val="single"/>
        </w:rPr>
        <w:t>the Kessler Syndrome is a very real possibility</w:t>
      </w:r>
      <w:r w:rsidRPr="006C77D8">
        <w:rPr>
          <w:rFonts w:cs="Calibri"/>
          <w:sz w:val="12"/>
          <w:szCs w:val="2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6C77D8">
        <w:rPr>
          <w:rFonts w:cs="Calibri"/>
          <w:szCs w:val="22"/>
          <w:u w:val="single"/>
        </w:rPr>
        <w:t>the</w:t>
      </w:r>
      <w:r w:rsidRPr="006C77D8">
        <w:rPr>
          <w:rFonts w:cs="Calibri"/>
          <w:sz w:val="12"/>
          <w:szCs w:val="22"/>
        </w:rPr>
        <w:t xml:space="preserve"> complete </w:t>
      </w:r>
      <w:r w:rsidRPr="00B2468C">
        <w:rPr>
          <w:rFonts w:cs="Calibri"/>
          <w:szCs w:val="22"/>
          <w:highlight w:val="cyan"/>
          <w:u w:val="single"/>
        </w:rPr>
        <w:t>loss of</w:t>
      </w:r>
      <w:r w:rsidRPr="006C77D8">
        <w:rPr>
          <w:rFonts w:cs="Calibri"/>
          <w:szCs w:val="22"/>
          <w:u w:val="single"/>
        </w:rPr>
        <w:t xml:space="preserve"> our </w:t>
      </w:r>
      <w:r w:rsidRPr="00B2468C">
        <w:rPr>
          <w:rFonts w:cs="Calibri"/>
          <w:szCs w:val="22"/>
          <w:highlight w:val="cyan"/>
          <w:u w:val="single"/>
        </w:rPr>
        <w:t>satellite</w:t>
      </w:r>
      <w:r w:rsidRPr="006C77D8">
        <w:rPr>
          <w:rFonts w:cs="Calibri"/>
          <w:szCs w:val="22"/>
          <w:u w:val="single"/>
        </w:rPr>
        <w:t xml:space="preserve"> fleet </w:t>
      </w:r>
      <w:r w:rsidRPr="00B2468C">
        <w:rPr>
          <w:rFonts w:cs="Calibri"/>
          <w:szCs w:val="22"/>
          <w:highlight w:val="cyan"/>
          <w:u w:val="single"/>
        </w:rPr>
        <w:t>would</w:t>
      </w:r>
      <w:r w:rsidRPr="006C77D8">
        <w:rPr>
          <w:rFonts w:cs="Calibri"/>
          <w:szCs w:val="22"/>
          <w:u w:val="single"/>
        </w:rPr>
        <w:t xml:space="preserve"> instigate a tremendous </w:t>
      </w:r>
      <w:r w:rsidRPr="00B2468C">
        <w:rPr>
          <w:rFonts w:cs="Calibri"/>
          <w:szCs w:val="22"/>
          <w:highlight w:val="cyan"/>
          <w:u w:val="single"/>
        </w:rPr>
        <w:t>disrupt</w:t>
      </w:r>
      <w:r w:rsidRPr="006C77D8">
        <w:rPr>
          <w:rFonts w:cs="Calibri"/>
          <w:szCs w:val="22"/>
          <w:u w:val="single"/>
        </w:rPr>
        <w:t xml:space="preserve">ion to </w:t>
      </w:r>
      <w:r w:rsidRPr="006C77D8">
        <w:rPr>
          <w:rFonts w:cs="Calibri"/>
          <w:sz w:val="12"/>
          <w:szCs w:val="22"/>
        </w:rPr>
        <w:t>our current mode of</w:t>
      </w:r>
      <w:r w:rsidRPr="006C77D8">
        <w:rPr>
          <w:rFonts w:cs="Calibri"/>
          <w:szCs w:val="22"/>
          <w:u w:val="single"/>
        </w:rPr>
        <w:t xml:space="preserve"> </w:t>
      </w:r>
      <w:r w:rsidRPr="00B2468C">
        <w:rPr>
          <w:rFonts w:cs="Calibri"/>
          <w:szCs w:val="22"/>
          <w:highlight w:val="cyan"/>
          <w:u w:val="single"/>
        </w:rPr>
        <w:t>technological existence</w:t>
      </w:r>
      <w:r w:rsidRPr="006C77D8">
        <w:rPr>
          <w:rFonts w:cs="Calibri"/>
          <w:sz w:val="12"/>
          <w:szCs w:val="22"/>
        </w:rPr>
        <w:t xml:space="preserve">—disruptions that would be experienced in the short, medium, and long term, and across multiple domains. Compromised Communications Almost immediately </w:t>
      </w:r>
      <w:r w:rsidRPr="006C77D8">
        <w:rPr>
          <w:rFonts w:cs="Calibri"/>
          <w:szCs w:val="22"/>
          <w:u w:val="single"/>
        </w:rPr>
        <w:t xml:space="preserve">we’d notice a dramatic </w:t>
      </w:r>
      <w:r w:rsidRPr="00B2468C">
        <w:rPr>
          <w:rFonts w:cs="Calibri"/>
          <w:szCs w:val="22"/>
          <w:highlight w:val="cyan"/>
          <w:u w:val="single"/>
        </w:rPr>
        <w:t>reduction in</w:t>
      </w:r>
      <w:r w:rsidRPr="006C77D8">
        <w:rPr>
          <w:rFonts w:cs="Calibri"/>
          <w:sz w:val="12"/>
          <w:szCs w:val="22"/>
        </w:rPr>
        <w:t xml:space="preserve"> our </w:t>
      </w:r>
      <w:r w:rsidRPr="00B2468C">
        <w:rPr>
          <w:rFonts w:cs="Calibri"/>
          <w:szCs w:val="22"/>
          <w:highlight w:val="cyan"/>
          <w:u w:val="single"/>
        </w:rPr>
        <w:t>ability to</w:t>
      </w:r>
      <w:r w:rsidRPr="00B2468C">
        <w:rPr>
          <w:rFonts w:cs="Calibri"/>
          <w:sz w:val="12"/>
          <w:szCs w:val="22"/>
          <w:highlight w:val="cyan"/>
        </w:rPr>
        <w:t xml:space="preserve"> </w:t>
      </w:r>
      <w:r w:rsidRPr="00B2468C">
        <w:rPr>
          <w:rFonts w:cs="Calibri"/>
          <w:szCs w:val="22"/>
          <w:highlight w:val="cyan"/>
          <w:u w:val="single"/>
        </w:rPr>
        <w:t>communicate</w:t>
      </w:r>
      <w:r w:rsidRPr="006C77D8">
        <w:rPr>
          <w:rFonts w:cs="Calibri"/>
          <w:szCs w:val="22"/>
          <w:u w:val="single"/>
        </w:rPr>
        <w:t xml:space="preserve">, share information, </w:t>
      </w:r>
      <w:r w:rsidRPr="00B2468C">
        <w:rPr>
          <w:rFonts w:cs="Calibri"/>
          <w:szCs w:val="22"/>
          <w:highlight w:val="cyan"/>
          <w:u w:val="single"/>
        </w:rPr>
        <w:t>and conduct transactions</w:t>
      </w:r>
      <w:r w:rsidRPr="006C77D8">
        <w:rPr>
          <w:rFonts w:cs="Calibri"/>
          <w:szCs w:val="22"/>
          <w:u w:val="single"/>
        </w:rPr>
        <w:t>.</w:t>
      </w:r>
      <w:r w:rsidRPr="006C77D8">
        <w:rPr>
          <w:rFonts w:cs="Calibri"/>
          <w:sz w:val="12"/>
          <w:szCs w:val="22"/>
        </w:rPr>
        <w:t xml:space="preserve"> A visualization from the Opte Project showing the various routes through a portion of the Internet (Opte/cc) “If our communications satellites are lost, then </w:t>
      </w:r>
      <w:r w:rsidRPr="006C77D8">
        <w:rPr>
          <w:rFonts w:cs="Calibri"/>
          <w:szCs w:val="22"/>
          <w:u w:val="single"/>
        </w:rPr>
        <w:t>bandwidth is</w:t>
      </w:r>
      <w:r w:rsidRPr="006C77D8">
        <w:rPr>
          <w:rFonts w:cs="Calibri"/>
          <w:sz w:val="12"/>
          <w:szCs w:val="22"/>
        </w:rPr>
        <w:t xml:space="preserve"> also </w:t>
      </w:r>
      <w:r w:rsidRPr="006C77D8">
        <w:rPr>
          <w:rFonts w:cs="Calibri"/>
          <w:szCs w:val="22"/>
          <w:u w:val="single"/>
        </w:rPr>
        <w:t>lost</w:t>
      </w:r>
      <w:r w:rsidRPr="006C77D8">
        <w:rPr>
          <w:rFonts w:cs="Calibri"/>
          <w:sz w:val="12"/>
          <w:szCs w:val="22"/>
        </w:rPr>
        <w:t xml:space="preserve">,” Jonathan McDowell tells io9. He’s an astrophysicists and Chandra Observatory scientist who works out of the Harvard-Smithsonian Center for Astrophysics. McDowell says that, with telecommunication satellites wiped out, the </w:t>
      </w:r>
      <w:r w:rsidRPr="006C77D8">
        <w:rPr>
          <w:rFonts w:cs="Calibri"/>
          <w:szCs w:val="22"/>
          <w:u w:val="single"/>
        </w:rPr>
        <w:t>burden of telecommunications would fall upon undersea cables</w:t>
      </w:r>
      <w:r w:rsidRPr="006C77D8">
        <w:rPr>
          <w:rFonts w:cs="Calibri"/>
          <w:sz w:val="12"/>
          <w:szCs w:val="22"/>
        </w:rPr>
        <w:t xml:space="preserve"> and ground-based communication systems. But while many forms of communication would disappear in an instant, others would remain. </w:t>
      </w:r>
      <w:r w:rsidRPr="006C77D8">
        <w:rPr>
          <w:rFonts w:cs="Calibri"/>
          <w:szCs w:val="22"/>
          <w:u w:val="single"/>
        </w:rPr>
        <w:t>All international calls and data traffic would have to be re-routed</w:t>
      </w:r>
      <w:r w:rsidRPr="006C77D8">
        <w:rPr>
          <w:rFonts w:cs="Calibri"/>
          <w:sz w:val="12"/>
          <w:szCs w:val="22"/>
        </w:rPr>
        <w:t xml:space="preserve">, placing tremendous pressure on terrestrial and undersea lines. </w:t>
      </w:r>
      <w:r w:rsidRPr="00B2468C">
        <w:rPr>
          <w:rFonts w:cs="Calibri"/>
          <w:szCs w:val="22"/>
          <w:highlight w:val="cyan"/>
          <w:u w:val="single"/>
        </w:rPr>
        <w:t>Oversaturation would stretch</w:t>
      </w:r>
      <w:r w:rsidRPr="006C77D8">
        <w:rPr>
          <w:rFonts w:cs="Calibri"/>
          <w:szCs w:val="22"/>
          <w:u w:val="single"/>
        </w:rPr>
        <w:t xml:space="preserve"> the </w:t>
      </w:r>
      <w:r w:rsidRPr="00B2468C">
        <w:rPr>
          <w:rFonts w:cs="Calibri"/>
          <w:szCs w:val="22"/>
          <w:highlight w:val="cyan"/>
          <w:u w:val="single"/>
        </w:rPr>
        <w:t>capacity</w:t>
      </w:r>
      <w:r w:rsidRPr="006C77D8">
        <w:rPr>
          <w:rFonts w:cs="Calibri"/>
          <w:szCs w:val="22"/>
          <w:u w:val="single"/>
        </w:rPr>
        <w:t xml:space="preserve"> of these systems to the limit, preventing</w:t>
      </w:r>
      <w:r w:rsidRPr="006C77D8">
        <w:rPr>
          <w:rFonts w:cs="Calibri"/>
          <w:sz w:val="12"/>
          <w:szCs w:val="22"/>
        </w:rPr>
        <w:t xml:space="preserve"> many </w:t>
      </w:r>
      <w:r w:rsidRPr="006C77D8">
        <w:rPr>
          <w:rFonts w:cs="Calibri"/>
          <w:szCs w:val="22"/>
          <w:u w:val="single"/>
        </w:rPr>
        <w:t>calls</w:t>
      </w:r>
      <w:r w:rsidRPr="006C77D8">
        <w:rPr>
          <w:rFonts w:cs="Calibri"/>
          <w:sz w:val="12"/>
          <w:szCs w:val="22"/>
        </w:rPr>
        <w:t xml:space="preserve"> from going through. Hundreds of millions of </w:t>
      </w:r>
      <w:r w:rsidRPr="00B2468C">
        <w:rPr>
          <w:rFonts w:cs="Calibri"/>
          <w:szCs w:val="22"/>
          <w:highlight w:val="cyan"/>
          <w:u w:val="single"/>
        </w:rPr>
        <w:t>Internet connections</w:t>
      </w:r>
      <w:r w:rsidRPr="006C77D8">
        <w:rPr>
          <w:rFonts w:cs="Calibri"/>
          <w:szCs w:val="22"/>
          <w:u w:val="single"/>
        </w:rPr>
        <w:t xml:space="preserve"> would </w:t>
      </w:r>
      <w:proofErr w:type="gramStart"/>
      <w:r w:rsidRPr="00B2468C">
        <w:rPr>
          <w:rFonts w:cs="Calibri"/>
          <w:szCs w:val="22"/>
          <w:highlight w:val="cyan"/>
          <w:u w:val="single"/>
        </w:rPr>
        <w:t>vanish</w:t>
      </w:r>
      <w:r w:rsidRPr="006C77D8">
        <w:rPr>
          <w:rFonts w:cs="Calibri"/>
          <w:sz w:val="12"/>
          <w:szCs w:val="22"/>
        </w:rPr>
        <w:t>, or</w:t>
      </w:r>
      <w:proofErr w:type="gramEnd"/>
      <w:r w:rsidRPr="006C77D8">
        <w:rPr>
          <w:rFonts w:cs="Calibri"/>
          <w:sz w:val="12"/>
          <w:szCs w:val="22"/>
        </w:rPr>
        <w:t xml:space="preserve"> be severely overloaded. A similar number of </w:t>
      </w:r>
      <w:r w:rsidRPr="006C77D8">
        <w:rPr>
          <w:rFonts w:cs="Calibri"/>
          <w:szCs w:val="22"/>
          <w:u w:val="single"/>
        </w:rPr>
        <w:t xml:space="preserve">cell </w:t>
      </w:r>
      <w:r w:rsidRPr="00B2468C">
        <w:rPr>
          <w:rFonts w:cs="Calibri"/>
          <w:szCs w:val="22"/>
          <w:highlight w:val="cyan"/>
          <w:u w:val="single"/>
        </w:rPr>
        <w:t>phones would be</w:t>
      </w:r>
      <w:r w:rsidRPr="006C77D8">
        <w:rPr>
          <w:rFonts w:cs="Calibri"/>
          <w:szCs w:val="22"/>
          <w:u w:val="single"/>
        </w:rPr>
        <w:t xml:space="preserve"> rendered </w:t>
      </w:r>
      <w:r w:rsidRPr="00B2468C">
        <w:rPr>
          <w:rFonts w:cs="Calibri"/>
          <w:szCs w:val="22"/>
          <w:highlight w:val="cyan"/>
          <w:u w:val="single"/>
        </w:rPr>
        <w:t>useless</w:t>
      </w:r>
      <w:r w:rsidRPr="006C77D8">
        <w:rPr>
          <w:rFonts w:cs="Calibri"/>
          <w:sz w:val="12"/>
          <w:szCs w:val="22"/>
        </w:rPr>
        <w:t xml:space="preserve">. In remote areas, people dependent on satellite for television, Internet, and radio would practically lose all service. Submarine cable map (TeleGeography) “Indeed, a lot of television would suddenly disappear,” says McDowell. “A sizable portion of TV comes from cable whose companies relay programming from satellites to their hubs.” It’s important to note that we </w:t>
      </w:r>
      <w:proofErr w:type="gramStart"/>
      <w:r w:rsidRPr="006C77D8">
        <w:rPr>
          <w:rFonts w:cs="Calibri"/>
          <w:sz w:val="12"/>
          <w:szCs w:val="22"/>
        </w:rPr>
        <w:t>actually have</w:t>
      </w:r>
      <w:proofErr w:type="gramEnd"/>
      <w:r w:rsidRPr="006C77D8">
        <w:rPr>
          <w:rFonts w:cs="Calibri"/>
          <w:sz w:val="12"/>
          <w:szCs w:val="22"/>
        </w:rPr>
        <w:t xml:space="preserve"> a precedent for a dramatic—albeit brief —disruption in com-sat capability. Back in 1998, there was a day in which a single satellite </w:t>
      </w:r>
      <w:proofErr w:type="gramStart"/>
      <w:r w:rsidRPr="006C77D8">
        <w:rPr>
          <w:rFonts w:cs="Calibri"/>
          <w:sz w:val="12"/>
          <w:szCs w:val="22"/>
        </w:rPr>
        <w:t>failed</w:t>
      </w:r>
      <w:proofErr w:type="gramEnd"/>
      <w:r w:rsidRPr="006C77D8">
        <w:rPr>
          <w:rFonts w:cs="Calibri"/>
          <w:sz w:val="12"/>
          <w:szCs w:val="22"/>
        </w:rPr>
        <w:t xml:space="preserve"> and all the world’s pagers stopped working. Get Out Your Paper Maps </w:t>
      </w:r>
      <w:r w:rsidRPr="006C77D8">
        <w:rPr>
          <w:rFonts w:cs="Calibri"/>
          <w:szCs w:val="22"/>
          <w:u w:val="single"/>
        </w:rPr>
        <w:t>We would</w:t>
      </w:r>
      <w:r w:rsidRPr="006C77D8">
        <w:rPr>
          <w:rFonts w:cs="Calibri"/>
          <w:sz w:val="12"/>
          <w:szCs w:val="22"/>
        </w:rPr>
        <w:t xml:space="preserve"> also</w:t>
      </w:r>
      <w:r w:rsidRPr="006C77D8">
        <w:rPr>
          <w:rFonts w:cs="Calibri"/>
          <w:szCs w:val="22"/>
          <w:u w:val="single"/>
        </w:rPr>
        <w:t xml:space="preserve"> </w:t>
      </w:r>
      <w:r w:rsidRPr="00B2468C">
        <w:rPr>
          <w:rFonts w:cs="Calibri"/>
          <w:szCs w:val="22"/>
          <w:highlight w:val="cyan"/>
          <w:u w:val="single"/>
        </w:rPr>
        <w:t>lose</w:t>
      </w:r>
      <w:r w:rsidRPr="006C77D8">
        <w:rPr>
          <w:rFonts w:cs="Calibri"/>
          <w:sz w:val="12"/>
          <w:szCs w:val="22"/>
        </w:rPr>
        <w:t xml:space="preserve"> the </w:t>
      </w:r>
      <w:r w:rsidRPr="00B2468C">
        <w:rPr>
          <w:rFonts w:cs="Calibri"/>
          <w:szCs w:val="22"/>
          <w:highlight w:val="cyan"/>
          <w:u w:val="single"/>
        </w:rPr>
        <w:t>G</w:t>
      </w:r>
      <w:r w:rsidRPr="006C77D8">
        <w:rPr>
          <w:rFonts w:cs="Calibri"/>
          <w:sz w:val="12"/>
          <w:szCs w:val="22"/>
        </w:rPr>
        <w:t xml:space="preserve">lobal </w:t>
      </w:r>
      <w:r w:rsidRPr="00B2468C">
        <w:rPr>
          <w:rFonts w:cs="Calibri"/>
          <w:szCs w:val="22"/>
          <w:highlight w:val="cyan"/>
          <w:u w:val="single"/>
        </w:rPr>
        <w:t>P</w:t>
      </w:r>
      <w:r w:rsidRPr="006C77D8">
        <w:rPr>
          <w:rFonts w:cs="Calibri"/>
          <w:sz w:val="12"/>
          <w:szCs w:val="22"/>
        </w:rPr>
        <w:t xml:space="preserve">ositioning </w:t>
      </w:r>
      <w:r w:rsidRPr="00B2468C">
        <w:rPr>
          <w:rFonts w:cs="Calibri"/>
          <w:szCs w:val="22"/>
          <w:highlight w:val="cyan"/>
          <w:u w:val="single"/>
        </w:rPr>
        <w:t>S</w:t>
      </w:r>
      <w:r w:rsidRPr="006C77D8">
        <w:rPr>
          <w:rFonts w:cs="Calibri"/>
          <w:sz w:val="12"/>
          <w:szCs w:val="2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telecomm-sats, </w:t>
      </w:r>
      <w:r w:rsidRPr="00B2468C">
        <w:rPr>
          <w:rFonts w:cs="Calibri"/>
          <w:szCs w:val="22"/>
          <w:highlight w:val="cyan"/>
          <w:u w:val="single"/>
        </w:rPr>
        <w:t>aircraft</w:t>
      </w:r>
      <w:r w:rsidRPr="006C77D8">
        <w:rPr>
          <w:rFonts w:cs="Calibri"/>
          <w:szCs w:val="22"/>
          <w:u w:val="single"/>
        </w:rPr>
        <w:t xml:space="preserve"> controllers would have</w:t>
      </w:r>
      <w:r w:rsidRPr="006C77D8">
        <w:rPr>
          <w:rFonts w:cs="Calibri"/>
          <w:sz w:val="12"/>
          <w:szCs w:val="22"/>
        </w:rPr>
        <w:t xml:space="preserve"> tremendous </w:t>
      </w:r>
      <w:r w:rsidRPr="006C77D8">
        <w:rPr>
          <w:rFonts w:cs="Calibri"/>
          <w:szCs w:val="22"/>
          <w:u w:val="single"/>
        </w:rPr>
        <w:t>difficulty communicating with and routing airplanes.</w:t>
      </w:r>
      <w:r w:rsidRPr="006C77D8">
        <w:rPr>
          <w:rFonts w:cs="Calibri"/>
          <w:sz w:val="12"/>
          <w:szCs w:val="22"/>
        </w:rPr>
        <w:t xml:space="preserve"> Airlines would have to fall back to legacy systems and procedures. Given the sheer volume of airline traffic today, </w:t>
      </w:r>
      <w:r w:rsidRPr="00B2468C">
        <w:rPr>
          <w:rFonts w:cs="Calibri"/>
          <w:szCs w:val="22"/>
          <w:highlight w:val="cyan"/>
          <w:u w:val="single"/>
        </w:rPr>
        <w:t>accidents</w:t>
      </w:r>
      <w:r w:rsidRPr="006C77D8">
        <w:rPr>
          <w:rFonts w:cs="Calibri"/>
          <w:szCs w:val="22"/>
          <w:u w:val="single"/>
        </w:rPr>
        <w:t xml:space="preserve"> would be</w:t>
      </w:r>
      <w:r w:rsidRPr="006C77D8">
        <w:rPr>
          <w:rFonts w:cs="Calibri"/>
          <w:sz w:val="12"/>
          <w:szCs w:val="22"/>
        </w:rPr>
        <w:t xml:space="preserve"> all but </w:t>
      </w:r>
      <w:r w:rsidRPr="00B2468C">
        <w:rPr>
          <w:rFonts w:cs="Calibri"/>
          <w:szCs w:val="22"/>
          <w:highlight w:val="cyan"/>
          <w:u w:val="single"/>
        </w:rPr>
        <w:t>guaranteed</w:t>
      </w:r>
      <w:r w:rsidRPr="006C77D8">
        <w:rPr>
          <w:rFonts w:cs="Calibri"/>
          <w:sz w:val="12"/>
          <w:szCs w:val="22"/>
        </w:rPr>
        <w:t xml:space="preserve">. Other affected navigation systems would include those aboard </w:t>
      </w:r>
      <w:r w:rsidRPr="006C77D8">
        <w:rPr>
          <w:rFonts w:cs="Calibri"/>
          <w:szCs w:val="22"/>
          <w:u w:val="single"/>
        </w:rPr>
        <w:t>cargo vessels, supply-chain management systems, and transportation hubs driven by GPS</w:t>
      </w:r>
      <w:r w:rsidRPr="006C77D8">
        <w:rPr>
          <w:rFonts w:cs="Calibri"/>
          <w:sz w:val="12"/>
          <w:szCs w:val="22"/>
        </w:rPr>
        <w:t xml:space="preserve">. But </w:t>
      </w:r>
      <w:r w:rsidRPr="006C77D8">
        <w:rPr>
          <w:rFonts w:cs="Calibri"/>
          <w:szCs w:val="22"/>
          <w:u w:val="single"/>
        </w:rPr>
        <w:t>GPS</w:t>
      </w:r>
      <w:r w:rsidRPr="006C77D8">
        <w:rPr>
          <w:rFonts w:cs="Calibri"/>
          <w:sz w:val="12"/>
          <w:szCs w:val="22"/>
        </w:rPr>
        <w:t xml:space="preserve"> does more than just provide positioning—it also </w:t>
      </w:r>
      <w:r w:rsidRPr="006C77D8">
        <w:rPr>
          <w:rFonts w:cs="Calibri"/>
          <w:szCs w:val="22"/>
          <w:u w:val="single"/>
        </w:rPr>
        <w:t xml:space="preserve">provides </w:t>
      </w:r>
      <w:r w:rsidRPr="006C77D8">
        <w:rPr>
          <w:rFonts w:cs="Calibri"/>
          <w:sz w:val="12"/>
          <w:szCs w:val="22"/>
        </w:rPr>
        <w:t xml:space="preserve">for </w:t>
      </w:r>
      <w:r w:rsidRPr="006C77D8">
        <w:rPr>
          <w:rFonts w:cs="Calibri"/>
          <w:szCs w:val="22"/>
          <w:u w:val="single"/>
        </w:rPr>
        <w:t>timing</w:t>
      </w:r>
      <w:r w:rsidRPr="006C77D8">
        <w:rPr>
          <w:rFonts w:cs="Calibri"/>
          <w:sz w:val="12"/>
          <w:szCs w:val="22"/>
        </w:rPr>
        <w:t xml:space="preserve">. Ground-based atomic clocks can perform the same function, but GPS is increasingly being used to distribute the universal time standard via satellites. Within hours of a terminated service, </w:t>
      </w:r>
      <w:r w:rsidRPr="006C77D8">
        <w:rPr>
          <w:rFonts w:cs="Calibri"/>
          <w:szCs w:val="22"/>
          <w:u w:val="single"/>
        </w:rPr>
        <w:t xml:space="preserve">any distributing networks requiring tight synchronization would start to suffer from </w:t>
      </w:r>
      <w:r w:rsidRPr="00B2468C">
        <w:rPr>
          <w:rFonts w:cs="Calibri"/>
          <w:szCs w:val="22"/>
          <w:highlight w:val="cyan"/>
          <w:u w:val="single"/>
        </w:rPr>
        <w:t>“clock drift,”</w:t>
      </w:r>
      <w:r w:rsidRPr="006C77D8">
        <w:rPr>
          <w:rFonts w:cs="Calibri"/>
          <w:sz w:val="12"/>
          <w:szCs w:val="22"/>
        </w:rPr>
        <w:t xml:space="preserve"> leading to serious performance issues and outright service outages. Such disruptions could </w:t>
      </w:r>
      <w:r w:rsidRPr="00B2468C">
        <w:rPr>
          <w:rFonts w:cs="Calibri"/>
          <w:szCs w:val="22"/>
          <w:highlight w:val="cyan"/>
          <w:u w:val="single"/>
        </w:rPr>
        <w:t>affect everything from</w:t>
      </w:r>
      <w:r w:rsidRPr="006C77D8">
        <w:rPr>
          <w:rFonts w:cs="Calibri"/>
          <w:szCs w:val="22"/>
          <w:u w:val="single"/>
        </w:rPr>
        <w:t xml:space="preserve"> the </w:t>
      </w:r>
      <w:r w:rsidRPr="00B2468C">
        <w:rPr>
          <w:rFonts w:cs="Calibri"/>
          <w:szCs w:val="22"/>
          <w:highlight w:val="cyan"/>
          <w:u w:val="single"/>
        </w:rPr>
        <w:t>power grid</w:t>
      </w:r>
      <w:r w:rsidRPr="006C77D8">
        <w:rPr>
          <w:rFonts w:cs="Calibri"/>
          <w:szCs w:val="22"/>
          <w:u w:val="single"/>
        </w:rPr>
        <w:t xml:space="preserve"> through </w:t>
      </w:r>
      <w:r w:rsidRPr="00B2468C">
        <w:rPr>
          <w:rFonts w:cs="Calibri"/>
          <w:szCs w:val="22"/>
          <w:highlight w:val="cyan"/>
          <w:u w:val="single"/>
        </w:rPr>
        <w:t>to</w:t>
      </w:r>
      <w:r w:rsidRPr="006C77D8">
        <w:rPr>
          <w:rFonts w:cs="Calibri"/>
          <w:szCs w:val="22"/>
          <w:u w:val="single"/>
        </w:rPr>
        <w:t xml:space="preserve"> the </w:t>
      </w:r>
      <w:r w:rsidRPr="00B2468C">
        <w:rPr>
          <w:rFonts w:cs="Calibri"/>
          <w:szCs w:val="22"/>
          <w:highlight w:val="cyan"/>
          <w:u w:val="single"/>
        </w:rPr>
        <w:t>financial sector.</w:t>
      </w:r>
      <w:r w:rsidRPr="006C77D8">
        <w:rPr>
          <w:rFonts w:cs="Calibri"/>
          <w:sz w:val="12"/>
          <w:szCs w:val="2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6C77D8">
        <w:rPr>
          <w:rFonts w:cs="Calibri"/>
          <w:szCs w:val="22"/>
          <w:u w:val="single"/>
        </w:rPr>
        <w:t>major networks for communication and entertainment</w:t>
      </w:r>
      <w:r w:rsidRPr="006C77D8">
        <w:rPr>
          <w:rFonts w:cs="Calibri"/>
          <w:sz w:val="12"/>
          <w:szCs w:val="22"/>
        </w:rPr>
        <w:t xml:space="preserve">, since they </w:t>
      </w:r>
      <w:r w:rsidRPr="006C77D8">
        <w:rPr>
          <w:rFonts w:cs="Calibri"/>
          <w:szCs w:val="22"/>
          <w:u w:val="single"/>
        </w:rPr>
        <w:t>are all IP-based</w:t>
      </w:r>
      <w:r w:rsidRPr="006C77D8">
        <w:rPr>
          <w:rFonts w:cs="Calibri"/>
          <w:sz w:val="12"/>
          <w:szCs w:val="22"/>
        </w:rPr>
        <w:t xml:space="preserve"> today </w:t>
      </w:r>
      <w:r w:rsidRPr="006C77D8">
        <w:rPr>
          <w:rFonts w:cs="Calibri"/>
          <w:szCs w:val="22"/>
          <w:u w:val="single"/>
        </w:rPr>
        <w:t>and require</w:t>
      </w:r>
      <w:r w:rsidRPr="006C77D8">
        <w:rPr>
          <w:rFonts w:cs="Calibri"/>
          <w:sz w:val="12"/>
          <w:szCs w:val="22"/>
        </w:rPr>
        <w:t xml:space="preserve"> ultra-</w:t>
      </w:r>
      <w:r w:rsidRPr="006C77D8">
        <w:rPr>
          <w:rFonts w:cs="Calibri"/>
          <w:szCs w:val="22"/>
          <w:u w:val="single"/>
        </w:rPr>
        <w:t>precise timing</w:t>
      </w:r>
      <w:r w:rsidRPr="006C77D8">
        <w:rPr>
          <w:rFonts w:cs="Calibri"/>
          <w:sz w:val="12"/>
          <w:szCs w:val="22"/>
        </w:rPr>
        <w:t xml:space="preserve"> to ensure digital traffic reaches its destination. The lack of effective synch would hit especially hard in banking, where the timing of transactions needs to be recorded. </w:t>
      </w:r>
      <w:r w:rsidRPr="006C77D8">
        <w:rPr>
          <w:rFonts w:cs="Calibri"/>
          <w:szCs w:val="22"/>
          <w:u w:val="single"/>
        </w:rPr>
        <w:t xml:space="preserve">Credit card payments and </w:t>
      </w:r>
      <w:r w:rsidRPr="00B2468C">
        <w:rPr>
          <w:rFonts w:cs="Calibri"/>
          <w:szCs w:val="22"/>
          <w:highlight w:val="cyan"/>
          <w:u w:val="single"/>
        </w:rPr>
        <w:t>bank accounts</w:t>
      </w:r>
      <w:r w:rsidRPr="006C77D8">
        <w:rPr>
          <w:rFonts w:cs="Calibri"/>
          <w:szCs w:val="22"/>
          <w:u w:val="single"/>
        </w:rPr>
        <w:t xml:space="preserve"> </w:t>
      </w:r>
      <w:r w:rsidRPr="00B2468C">
        <w:rPr>
          <w:rFonts w:cs="Calibri"/>
          <w:szCs w:val="22"/>
          <w:highlight w:val="cyan"/>
          <w:u w:val="single"/>
        </w:rPr>
        <w:t>would</w:t>
      </w:r>
      <w:r w:rsidRPr="006C77D8">
        <w:rPr>
          <w:rFonts w:cs="Calibri"/>
          <w:szCs w:val="22"/>
          <w:u w:val="single"/>
        </w:rPr>
        <w:t xml:space="preserve"> likely </w:t>
      </w:r>
      <w:r w:rsidRPr="00B2468C">
        <w:rPr>
          <w:rFonts w:cs="Calibri"/>
          <w:szCs w:val="22"/>
          <w:highlight w:val="cyan"/>
          <w:u w:val="single"/>
        </w:rPr>
        <w:t>freeze</w:t>
      </w:r>
      <w:r w:rsidRPr="006C77D8">
        <w:rPr>
          <w:rFonts w:cs="Calibri"/>
          <w:szCs w:val="22"/>
          <w:u w:val="single"/>
        </w:rPr>
        <w:t xml:space="preserve">, as </w:t>
      </w:r>
      <w:r w:rsidRPr="00B2468C">
        <w:rPr>
          <w:rFonts w:cs="Calibri"/>
          <w:szCs w:val="22"/>
          <w:highlight w:val="cyan"/>
          <w:u w:val="single"/>
        </w:rPr>
        <w:t>billions of dollars</w:t>
      </w:r>
      <w:r w:rsidRPr="006C77D8">
        <w:rPr>
          <w:rFonts w:cs="Calibri"/>
          <w:szCs w:val="22"/>
          <w:u w:val="single"/>
        </w:rPr>
        <w:t xml:space="preserve"> could be </w:t>
      </w:r>
      <w:r w:rsidRPr="00B2468C">
        <w:rPr>
          <w:rFonts w:cs="Calibri"/>
          <w:szCs w:val="22"/>
          <w:highlight w:val="cyan"/>
          <w:u w:val="single"/>
        </w:rPr>
        <w:t>sucked away</w:t>
      </w:r>
      <w:r w:rsidRPr="006C77D8">
        <w:rPr>
          <w:rFonts w:cs="Calibri"/>
          <w:szCs w:val="22"/>
          <w:u w:val="single"/>
        </w:rPr>
        <w:t xml:space="preserve"> from businesses.</w:t>
      </w:r>
      <w:r w:rsidRPr="006C77D8">
        <w:rPr>
          <w:rFonts w:cs="Calibri"/>
          <w:sz w:val="12"/>
          <w:szCs w:val="22"/>
        </w:rPr>
        <w:t xml:space="preserve"> A </w:t>
      </w:r>
      <w:r w:rsidRPr="006C77D8">
        <w:rPr>
          <w:rFonts w:cs="Calibri"/>
          <w:szCs w:val="22"/>
          <w:u w:val="single"/>
        </w:rPr>
        <w:t>financial crash is not out</w:t>
      </w:r>
      <w:r w:rsidRPr="006C77D8">
        <w:rPr>
          <w:rFonts w:cs="Calibri"/>
          <w:sz w:val="12"/>
          <w:szCs w:val="22"/>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as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6C77D8">
        <w:rPr>
          <w:rFonts w:cs="Calibri"/>
          <w:szCs w:val="22"/>
          <w:u w:val="single"/>
        </w:rPr>
        <w:t>happen if we lost access to space</w:t>
      </w:r>
      <w:r w:rsidRPr="006C77D8">
        <w:rPr>
          <w:rFonts w:cs="Calibri"/>
          <w:sz w:val="12"/>
          <w:szCs w:val="22"/>
        </w:rPr>
        <w:t xml:space="preserve">? Well, </w:t>
      </w:r>
      <w:r w:rsidRPr="006C77D8">
        <w:rPr>
          <w:rFonts w:cs="Calibri"/>
          <w:szCs w:val="22"/>
          <w:u w:val="single"/>
        </w:rPr>
        <w:t xml:space="preserve">the </w:t>
      </w:r>
      <w:r w:rsidRPr="00B2468C">
        <w:rPr>
          <w:rFonts w:cs="Calibri"/>
          <w:szCs w:val="22"/>
          <w:highlight w:val="cyan"/>
          <w:u w:val="single"/>
        </w:rPr>
        <w:t>battles would</w:t>
      </w:r>
      <w:r w:rsidRPr="006C77D8">
        <w:rPr>
          <w:rFonts w:cs="Calibri"/>
          <w:sz w:val="12"/>
          <w:szCs w:val="22"/>
        </w:rPr>
        <w:t xml:space="preserve">, as one U.S. military officer put it, </w:t>
      </w:r>
      <w:r w:rsidRPr="00B2468C">
        <w:rPr>
          <w:rFonts w:cs="Calibri"/>
          <w:szCs w:val="22"/>
          <w:highlight w:val="cyan"/>
          <w:u w:val="single"/>
        </w:rPr>
        <w:t>take us back to</w:t>
      </w:r>
      <w:r w:rsidRPr="006C77D8">
        <w:rPr>
          <w:rFonts w:cs="Calibri"/>
          <w:szCs w:val="22"/>
          <w:u w:val="single"/>
        </w:rPr>
        <w:t xml:space="preserve"> the “</w:t>
      </w:r>
      <w:r w:rsidRPr="00B2468C">
        <w:rPr>
          <w:rFonts w:cs="Calibri"/>
          <w:szCs w:val="22"/>
          <w:highlight w:val="cyan"/>
          <w:u w:val="single"/>
        </w:rPr>
        <w:t>pre digital age</w:t>
      </w:r>
      <w:r w:rsidRPr="006C77D8">
        <w:rPr>
          <w:rFonts w:cs="Calibri"/>
          <w:szCs w:val="22"/>
          <w:u w:val="single"/>
        </w:rPr>
        <w:t>.”</w:t>
      </w:r>
      <w:r w:rsidRPr="006C77D8">
        <w:rPr>
          <w:rFonts w:cs="Calibri"/>
          <w:sz w:val="12"/>
          <w:szCs w:val="22"/>
        </w:rPr>
        <w:t xml:space="preserve"> Our </w:t>
      </w:r>
      <w:r w:rsidRPr="006C77D8">
        <w:rPr>
          <w:rFonts w:cs="Calibri"/>
          <w:szCs w:val="22"/>
          <w:u w:val="single"/>
        </w:rPr>
        <w:t>drones, our missiles, even our ground units wouldn’t be able to operate</w:t>
      </w:r>
      <w:r w:rsidRPr="006C77D8">
        <w:rPr>
          <w:rFonts w:cs="Calibri"/>
          <w:sz w:val="12"/>
          <w:szCs w:val="2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6C77D8">
        <w:rPr>
          <w:rFonts w:cs="Calibri"/>
          <w:szCs w:val="22"/>
          <w:u w:val="single"/>
        </w:rPr>
        <w:t xml:space="preserve">the loss of satellite capability would have a profound effect on arms </w:t>
      </w:r>
      <w:r w:rsidRPr="006C77D8">
        <w:rPr>
          <w:rFonts w:cs="Calibri"/>
          <w:szCs w:val="22"/>
          <w:u w:val="single"/>
        </w:rPr>
        <w:lastRenderedPageBreak/>
        <w:t>control</w:t>
      </w:r>
      <w:r w:rsidRPr="006C77D8">
        <w:rPr>
          <w:rFonts w:cs="Calibri"/>
          <w:sz w:val="12"/>
          <w:szCs w:val="22"/>
        </w:rPr>
        <w:t xml:space="preserve"> capabilities. </w:t>
      </w:r>
      <w:r w:rsidRPr="00B2468C">
        <w:rPr>
          <w:rFonts w:cs="Calibri"/>
          <w:szCs w:val="22"/>
          <w:highlight w:val="cyan"/>
          <w:u w:val="single"/>
        </w:rPr>
        <w:t>Space systems</w:t>
      </w:r>
      <w:r w:rsidRPr="006C77D8">
        <w:rPr>
          <w:rFonts w:cs="Calibri"/>
          <w:szCs w:val="22"/>
          <w:u w:val="single"/>
        </w:rPr>
        <w:t xml:space="preserve"> can </w:t>
      </w:r>
      <w:r w:rsidRPr="00B2468C">
        <w:rPr>
          <w:rFonts w:cs="Calibri"/>
          <w:szCs w:val="22"/>
          <w:highlight w:val="cyan"/>
          <w:u w:val="single"/>
        </w:rPr>
        <w:t>monitor compliance</w:t>
      </w:r>
      <w:r w:rsidRPr="006C77D8">
        <w:rPr>
          <w:rFonts w:cs="Calibri"/>
          <w:szCs w:val="22"/>
          <w:u w:val="single"/>
        </w:rPr>
        <w:t>; without them, we’d be running blind</w:t>
      </w:r>
      <w:r w:rsidRPr="00B2468C">
        <w:rPr>
          <w:rFonts w:cs="Calibri"/>
          <w:szCs w:val="22"/>
          <w:highlight w:val="cyan"/>
          <w:u w:val="single"/>
        </w:rPr>
        <w:t>.</w:t>
      </w:r>
      <w:r w:rsidRPr="006C77D8">
        <w:rPr>
          <w:rFonts w:cs="Calibri"/>
          <w:sz w:val="12"/>
          <w:szCs w:val="2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6C77D8">
        <w:rPr>
          <w:rFonts w:cs="Calibri"/>
          <w:szCs w:val="22"/>
          <w:u w:val="single"/>
        </w:rPr>
        <w:t>some areas, like India, Pakistan, and Bangladesh, are dependent on</w:t>
      </w:r>
      <w:r w:rsidRPr="006C77D8">
        <w:rPr>
          <w:rFonts w:cs="Calibri"/>
          <w:sz w:val="12"/>
          <w:szCs w:val="22"/>
        </w:rPr>
        <w:t xml:space="preserve"> such </w:t>
      </w:r>
      <w:r w:rsidRPr="006C77D8">
        <w:rPr>
          <w:rFonts w:cs="Calibri"/>
          <w:szCs w:val="22"/>
          <w:u w:val="single"/>
        </w:rPr>
        <w:t>systems to predict</w:t>
      </w:r>
      <w:r w:rsidRPr="006C77D8">
        <w:rPr>
          <w:rFonts w:cs="Calibri"/>
          <w:sz w:val="12"/>
          <w:szCs w:val="22"/>
        </w:rPr>
        <w:t xml:space="preserve"> potentially </w:t>
      </w:r>
      <w:r w:rsidRPr="006C77D8">
        <w:rPr>
          <w:rFonts w:cs="Calibri"/>
          <w:szCs w:val="22"/>
          <w:u w:val="single"/>
        </w:rPr>
        <w:t>hazardous monsoons.</w:t>
      </w:r>
      <w:r w:rsidRPr="006C77D8">
        <w:rPr>
          <w:rFonts w:cs="Calibri"/>
          <w:sz w:val="12"/>
          <w:szCs w:val="22"/>
        </w:rPr>
        <w:t xml:space="preserve"> And in the U.S., the NOAA has estimated that, during a typical hurricane season, </w:t>
      </w:r>
      <w:r w:rsidRPr="00B2468C">
        <w:rPr>
          <w:rFonts w:cs="Calibri"/>
          <w:szCs w:val="22"/>
          <w:highlight w:val="cyan"/>
          <w:u w:val="single"/>
        </w:rPr>
        <w:t>weather satellites save</w:t>
      </w:r>
      <w:r w:rsidRPr="006C77D8">
        <w:rPr>
          <w:rFonts w:cs="Calibri"/>
          <w:sz w:val="12"/>
          <w:szCs w:val="22"/>
        </w:rPr>
        <w:t xml:space="preserve"> as much as </w:t>
      </w:r>
      <w:r w:rsidRPr="00B2468C">
        <w:rPr>
          <w:rFonts w:cs="Calibri"/>
          <w:szCs w:val="22"/>
          <w:highlight w:val="cyan"/>
          <w:u w:val="single"/>
        </w:rPr>
        <w:t>$3 billion</w:t>
      </w:r>
      <w:r w:rsidRPr="006C77D8">
        <w:rPr>
          <w:rFonts w:cs="Calibri"/>
          <w:sz w:val="12"/>
          <w:szCs w:val="22"/>
        </w:rPr>
        <w:t xml:space="preserve"> in lives and property damage. Hurricane Ivan (NOAA) There’s also the effect on science to consider. Much of </w:t>
      </w:r>
      <w:r w:rsidRPr="006C77D8">
        <w:rPr>
          <w:rFonts w:cs="Calibri"/>
          <w:szCs w:val="22"/>
          <w:u w:val="single"/>
        </w:rPr>
        <w:t>what we know about climate change comes from satellites</w:t>
      </w:r>
      <w:r w:rsidRPr="00B2468C">
        <w:rPr>
          <w:rFonts w:cs="Calibri"/>
          <w:szCs w:val="22"/>
          <w:highlight w:val="cyan"/>
          <w:u w:val="single"/>
        </w:rPr>
        <w:t>.</w:t>
      </w:r>
      <w:r w:rsidRPr="006C77D8">
        <w:rPr>
          <w:rFonts w:cs="Calibri"/>
          <w:szCs w:val="22"/>
          <w:u w:val="single"/>
        </w:rPr>
        <w:t xml:space="preserve"> </w:t>
      </w:r>
      <w:r w:rsidRPr="006C77D8">
        <w:rPr>
          <w:rFonts w:cs="Calibri"/>
          <w:sz w:val="12"/>
          <w:szCs w:val="22"/>
        </w:rPr>
        <w:t xml:space="preserve">As McDowell explains, the first couple of weeks without satellites wouldn’t make much of a difference. But over a ten-year span, the </w:t>
      </w:r>
      <w:r w:rsidRPr="00B2468C">
        <w:rPr>
          <w:rFonts w:cs="Calibri"/>
          <w:szCs w:val="22"/>
          <w:highlight w:val="cyan"/>
          <w:u w:val="single"/>
        </w:rPr>
        <w:t xml:space="preserve">lack of satellites </w:t>
      </w:r>
      <w:r w:rsidRPr="006C77D8">
        <w:rPr>
          <w:rFonts w:cs="Calibri"/>
          <w:szCs w:val="22"/>
          <w:u w:val="single"/>
        </w:rPr>
        <w:t xml:space="preserve">would </w:t>
      </w:r>
      <w:r w:rsidRPr="00B2468C">
        <w:rPr>
          <w:rFonts w:cs="Calibri"/>
          <w:szCs w:val="22"/>
          <w:highlight w:val="cyan"/>
          <w:u w:val="single"/>
        </w:rPr>
        <w:t>preclude</w:t>
      </w:r>
      <w:r w:rsidRPr="006C77D8">
        <w:rPr>
          <w:rFonts w:cs="Calibri"/>
          <w:szCs w:val="22"/>
          <w:u w:val="single"/>
        </w:rPr>
        <w:t xml:space="preserve"> our </w:t>
      </w:r>
      <w:r w:rsidRPr="00B2468C">
        <w:rPr>
          <w:rFonts w:cs="Calibri"/>
          <w:szCs w:val="22"/>
          <w:highlight w:val="cyan"/>
          <w:u w:val="single"/>
        </w:rPr>
        <w:t>ability to understand</w:t>
      </w:r>
      <w:r w:rsidRPr="006C77D8">
        <w:rPr>
          <w:rFonts w:cs="Calibri"/>
          <w:szCs w:val="22"/>
          <w:u w:val="single"/>
        </w:rPr>
        <w:t xml:space="preserve"> and monitor such things as the </w:t>
      </w:r>
      <w:r w:rsidRPr="00B2468C">
        <w:rPr>
          <w:rFonts w:cs="Calibri"/>
          <w:szCs w:val="22"/>
          <w:highlight w:val="cyan"/>
          <w:u w:val="single"/>
        </w:rPr>
        <w:t>ozone layer, carbon dioxide levels, and</w:t>
      </w:r>
      <w:r w:rsidRPr="006C77D8">
        <w:rPr>
          <w:rFonts w:cs="Calibri"/>
          <w:szCs w:val="22"/>
          <w:u w:val="single"/>
        </w:rPr>
        <w:t xml:space="preserve"> the </w:t>
      </w:r>
      <w:r w:rsidRPr="00B2468C">
        <w:rPr>
          <w:rFonts w:cs="Calibri"/>
          <w:szCs w:val="22"/>
          <w:highlight w:val="cyan"/>
          <w:u w:val="single"/>
        </w:rPr>
        <w:t>distribution of polar ice.</w:t>
      </w:r>
      <w:r w:rsidRPr="006C77D8">
        <w:rPr>
          <w:rFonts w:cs="Calibri"/>
          <w:sz w:val="12"/>
          <w:szCs w:val="2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6C77D8">
        <w:rPr>
          <w:rFonts w:cs="Calibri"/>
          <w:szCs w:val="22"/>
          <w:u w:val="single"/>
        </w:rPr>
        <w:t>we also wouldn’t be able to monitor space weather</w:t>
      </w:r>
      <w:r w:rsidRPr="006C77D8">
        <w:rPr>
          <w:rFonts w:cs="Calibri"/>
          <w:sz w:val="12"/>
          <w:szCs w:val="22"/>
        </w:rPr>
        <w:t xml:space="preserve">, such as incoming space storms. Time to Recover With all the satellites gone, both governmental and private interests would work feverishly to restore space-based capabilities. Depending on the nature of the satellite-destroying event, </w:t>
      </w:r>
      <w:r w:rsidRPr="006C77D8">
        <w:rPr>
          <w:rFonts w:cs="Calibri"/>
          <w:szCs w:val="22"/>
          <w:u w:val="single"/>
        </w:rPr>
        <w:t>it could take decades or more to get ourselves back to current operational standards.</w:t>
      </w:r>
      <w:r w:rsidRPr="006C77D8">
        <w:rPr>
          <w:rFonts w:cs="Calibri"/>
          <w:sz w:val="12"/>
          <w:szCs w:val="2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Cubesats in orbit (NASA) As for getting full-sized, geostationary satellites back into orbit, that would prove to be a greater challenge. It can take years to </w:t>
      </w:r>
      <w:proofErr w:type="gramStart"/>
      <w:r w:rsidRPr="006C77D8">
        <w:rPr>
          <w:rFonts w:cs="Calibri"/>
          <w:sz w:val="12"/>
          <w:szCs w:val="22"/>
        </w:rPr>
        <w:t>built</w:t>
      </w:r>
      <w:proofErr w:type="gramEnd"/>
      <w:r w:rsidRPr="006C77D8">
        <w:rPr>
          <w:rFonts w:cs="Calibri"/>
          <w:sz w:val="12"/>
          <w:szCs w:val="2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6C77D8">
        <w:rPr>
          <w:rFonts w:cs="Calibri"/>
          <w:szCs w:val="22"/>
          <w:u w:val="single"/>
        </w:rPr>
        <w:t>we would only be able to start re-seeding LEO in a little over a decade following a Kessler event.</w:t>
      </w:r>
      <w:r w:rsidRPr="006C77D8">
        <w:rPr>
          <w:rFonts w:cs="Calibri"/>
          <w:sz w:val="12"/>
          <w:szCs w:val="22"/>
        </w:rPr>
        <w:t xml:space="preserve"> Unfortunately, </w:t>
      </w:r>
      <w:r w:rsidRPr="006C77D8">
        <w:rPr>
          <w:rFonts w:cs="Calibri"/>
          <w:szCs w:val="22"/>
          <w:u w:val="single"/>
        </w:rPr>
        <w:t>the area above 600 km</w:t>
      </w:r>
      <w:r w:rsidRPr="006C77D8">
        <w:rPr>
          <w:rFonts w:cs="Calibri"/>
          <w:sz w:val="12"/>
          <w:szCs w:val="22"/>
        </w:rPr>
        <w:t xml:space="preserve"> (372 miles) </w:t>
      </w:r>
      <w:r w:rsidRPr="006C77D8">
        <w:rPr>
          <w:rFonts w:cs="Calibri"/>
          <w:szCs w:val="22"/>
          <w:u w:val="single"/>
        </w:rPr>
        <w:t>would remain out of touch</w:t>
      </w:r>
      <w:r w:rsidRPr="006C77D8">
        <w:rPr>
          <w:rFonts w:cs="Calibri"/>
          <w:sz w:val="12"/>
          <w:szCs w:val="22"/>
        </w:rPr>
        <w:t xml:space="preserve"> for a practically indefinite </w:t>
      </w:r>
      <w:proofErr w:type="gramStart"/>
      <w:r w:rsidRPr="006C77D8">
        <w:rPr>
          <w:rFonts w:cs="Calibri"/>
          <w:sz w:val="12"/>
          <w:szCs w:val="22"/>
        </w:rPr>
        <w:t>period of time</w:t>
      </w:r>
      <w:proofErr w:type="gramEnd"/>
      <w:r w:rsidRPr="006C77D8">
        <w:rPr>
          <w:rFonts w:cs="Calibri"/>
          <w:sz w:val="12"/>
          <w:szCs w:val="22"/>
        </w:rPr>
        <w:t xml:space="preserve">; objects orbiting at that height tend to stay there for a long, long time. </w:t>
      </w:r>
      <w:r w:rsidRPr="006C77D8">
        <w:rPr>
          <w:rFonts w:cs="Calibri"/>
          <w:szCs w:val="22"/>
          <w:u w:val="single"/>
        </w:rPr>
        <w:t>We’d</w:t>
      </w:r>
      <w:r w:rsidRPr="006C77D8">
        <w:rPr>
          <w:rFonts w:cs="Calibri"/>
          <w:sz w:val="12"/>
          <w:szCs w:val="22"/>
        </w:rPr>
        <w:t xml:space="preserve"> </w:t>
      </w:r>
      <w:r w:rsidRPr="006C77D8">
        <w:rPr>
          <w:rFonts w:cs="Calibri"/>
          <w:szCs w:val="22"/>
          <w:u w:val="single"/>
        </w:rPr>
        <w:t>probably lose this band for good</w:t>
      </w:r>
      <w:r w:rsidRPr="006C77D8">
        <w:rPr>
          <w:rFonts w:cs="Calibri"/>
          <w:sz w:val="12"/>
          <w:szCs w:val="22"/>
        </w:rPr>
        <w:t xml:space="preserve">—unless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6C77D8">
        <w:rPr>
          <w:rFonts w:cs="Calibri"/>
          <w:szCs w:val="22"/>
          <w:u w:val="single"/>
        </w:rPr>
        <w:t xml:space="preserve">we should probably take the </w:t>
      </w:r>
      <w:r w:rsidRPr="006C77D8">
        <w:rPr>
          <w:rFonts w:cs="Calibri"/>
          <w:sz w:val="12"/>
          <w:szCs w:val="22"/>
        </w:rPr>
        <w:t>prospect of a</w:t>
      </w:r>
      <w:r w:rsidRPr="006C77D8">
        <w:rPr>
          <w:rFonts w:cs="Calibri"/>
          <w:szCs w:val="22"/>
          <w:u w:val="single"/>
        </w:rPr>
        <w:t xml:space="preserve"> Kessler Syndrome </w:t>
      </w:r>
      <w:r w:rsidRPr="006C77D8">
        <w:rPr>
          <w:rFonts w:cs="Calibri"/>
          <w:sz w:val="12"/>
          <w:szCs w:val="22"/>
        </w:rPr>
        <w:t xml:space="preserve">more </w:t>
      </w:r>
      <w:proofErr w:type="gramStart"/>
      <w:r w:rsidRPr="006C77D8">
        <w:rPr>
          <w:rFonts w:cs="Calibri"/>
          <w:szCs w:val="22"/>
          <w:u w:val="single"/>
        </w:rPr>
        <w:t>seriously</w:t>
      </w:r>
      <w:r w:rsidRPr="006C77D8">
        <w:rPr>
          <w:rFonts w:cs="Calibri"/>
          <w:sz w:val="12"/>
          <w:szCs w:val="22"/>
        </w:rPr>
        <w:t>, and</w:t>
      </w:r>
      <w:proofErr w:type="gramEnd"/>
      <w:r w:rsidRPr="006C77D8">
        <w:rPr>
          <w:rFonts w:cs="Calibri"/>
          <w:sz w:val="12"/>
          <w:szCs w:val="22"/>
        </w:rPr>
        <w:t xml:space="preserve"> be aware of what could happen if we’re no longer able to use these spaces.</w:t>
      </w:r>
    </w:p>
    <w:p w14:paraId="2D0CBF33" w14:textId="292B164B" w:rsidR="00257EE0" w:rsidRPr="006C77D8" w:rsidRDefault="00257EE0" w:rsidP="00257EE0">
      <w:pPr>
        <w:pStyle w:val="Heading3"/>
        <w:rPr>
          <w:rFonts w:cs="Calibri"/>
        </w:rPr>
      </w:pPr>
      <w:r w:rsidRPr="006C77D8">
        <w:rPr>
          <w:rFonts w:cs="Calibri"/>
        </w:rPr>
        <w:lastRenderedPageBreak/>
        <w:t xml:space="preserve">Advantage </w:t>
      </w:r>
      <w:r w:rsidR="00CC4E58" w:rsidRPr="006C77D8">
        <w:rPr>
          <w:rFonts w:cs="Calibri"/>
        </w:rPr>
        <w:t>2</w:t>
      </w:r>
      <w:r w:rsidRPr="006C77D8">
        <w:rPr>
          <w:rFonts w:cs="Calibri"/>
        </w:rPr>
        <w:t>: Space Colonialism</w:t>
      </w:r>
    </w:p>
    <w:p w14:paraId="75030499" w14:textId="457C8BC1" w:rsidR="00CC4E58" w:rsidRPr="006C77D8" w:rsidRDefault="00CC4E58" w:rsidP="00CC4E58">
      <w:pPr>
        <w:pStyle w:val="Heading4"/>
        <w:rPr>
          <w:rFonts w:cs="Calibri"/>
        </w:rPr>
      </w:pPr>
      <w:r w:rsidRPr="006C77D8">
        <w:rPr>
          <w:rFonts w:cs="Calibri"/>
        </w:rPr>
        <w:t>Tech-billionaires advance private space colonization as a source of infinite resources</w:t>
      </w:r>
      <w:r w:rsidR="008E05AC" w:rsidRPr="006C77D8">
        <w:rPr>
          <w:rFonts w:cs="Calibri"/>
        </w:rPr>
        <w:t>. This</w:t>
      </w:r>
      <w:r w:rsidRPr="006C77D8">
        <w:rPr>
          <w:rFonts w:cs="Calibri"/>
        </w:rPr>
        <w:t xml:space="preserve"> rationalizes unrestrained consumption and replicates the logic of imperialism.</w:t>
      </w:r>
    </w:p>
    <w:p w14:paraId="0FD45B1E" w14:textId="28E49B52" w:rsidR="00CC4E58" w:rsidRPr="006C77D8" w:rsidRDefault="00796063" w:rsidP="00CC4E58">
      <w:pPr>
        <w:rPr>
          <w:rFonts w:cs="Calibri"/>
        </w:rPr>
      </w:pPr>
      <w:r w:rsidRPr="006C77D8">
        <w:rPr>
          <w:rStyle w:val="Style13ptBold"/>
          <w:rFonts w:cs="Calibri"/>
          <w:b w:val="0"/>
          <w:bCs/>
          <w:sz w:val="22"/>
          <w:szCs w:val="22"/>
        </w:rPr>
        <w:t xml:space="preserve">Ted </w:t>
      </w:r>
      <w:r w:rsidRPr="006C77D8">
        <w:rPr>
          <w:rStyle w:val="Style13ptBold"/>
          <w:rFonts w:cs="Calibri"/>
        </w:rPr>
        <w:t>McCormick,</w:t>
      </w:r>
      <w:r w:rsidR="00CC4E58" w:rsidRPr="006C77D8">
        <w:rPr>
          <w:rStyle w:val="Style13ptBold"/>
          <w:rFonts w:cs="Calibri"/>
        </w:rPr>
        <w:t xml:space="preserve"> 21</w:t>
      </w:r>
      <w:r w:rsidR="00CC4E58" w:rsidRPr="006C77D8">
        <w:rPr>
          <w:rFonts w:cs="Calibri"/>
        </w:rPr>
        <w:t xml:space="preserve"> </w:t>
      </w:r>
      <w:r w:rsidRPr="006C77D8">
        <w:rPr>
          <w:rFonts w:cs="Calibri"/>
        </w:rPr>
        <w:t>(</w:t>
      </w:r>
      <w:r w:rsidR="00CC4E58" w:rsidRPr="006C77D8">
        <w:rPr>
          <w:rFonts w:cs="Calibri"/>
        </w:rPr>
        <w:t>“The billionaire space race reflects a colonial mindset that fails to imagine a different world</w:t>
      </w:r>
      <w:r w:rsidRPr="006C77D8">
        <w:rPr>
          <w:rFonts w:cs="Calibri"/>
        </w:rPr>
        <w:t>,</w:t>
      </w:r>
      <w:r w:rsidR="00CC4E58" w:rsidRPr="006C77D8">
        <w:rPr>
          <w:rFonts w:cs="Calibri"/>
        </w:rPr>
        <w:t xml:space="preserve">” </w:t>
      </w:r>
      <w:r w:rsidRPr="006C77D8">
        <w:rPr>
          <w:rFonts w:cs="Calibri"/>
        </w:rPr>
        <w:t>The Conversation</w:t>
      </w:r>
      <w:r w:rsidRPr="006C77D8">
        <w:rPr>
          <w:rFonts w:cs="Calibri"/>
        </w:rPr>
        <w:t xml:space="preserve">, </w:t>
      </w:r>
      <w:r w:rsidR="00CC4E58" w:rsidRPr="006C77D8">
        <w:rPr>
          <w:rFonts w:cs="Calibri"/>
        </w:rPr>
        <w:t>8-15-2021</w:t>
      </w:r>
      <w:r w:rsidRPr="006C77D8">
        <w:rPr>
          <w:rFonts w:cs="Calibri"/>
        </w:rPr>
        <w:t>,</w:t>
      </w:r>
      <w:r w:rsidR="00CC4E58" w:rsidRPr="006C77D8">
        <w:rPr>
          <w:rFonts w:cs="Calibri"/>
        </w:rPr>
        <w:t xml:space="preserve"> https://theconversation.com/the-billionaire-space-race-reflects-a-colonial-mindset-that-fails-to-imagine-a-different-world-165235</w:t>
      </w:r>
      <w:r w:rsidRPr="006C77D8">
        <w:rPr>
          <w:rFonts w:cs="Calibri"/>
        </w:rPr>
        <w:t>)</w:t>
      </w:r>
    </w:p>
    <w:p w14:paraId="60B85959" w14:textId="77777777" w:rsidR="00CC4E58" w:rsidRPr="006C77D8" w:rsidRDefault="00CC4E58" w:rsidP="00CC4E58">
      <w:pPr>
        <w:rPr>
          <w:rFonts w:cs="Calibri"/>
          <w:sz w:val="12"/>
        </w:rPr>
      </w:pPr>
      <w:r w:rsidRPr="006C77D8">
        <w:rPr>
          <w:rFonts w:cs="Calibri"/>
          <w:sz w:val="12"/>
        </w:rPr>
        <w:t xml:space="preserve">It was a time of political uncertainty, cultural conflict and social change. </w:t>
      </w:r>
      <w:r w:rsidRPr="00B2468C">
        <w:rPr>
          <w:rStyle w:val="StyleUnderline"/>
          <w:rFonts w:cs="Calibri"/>
          <w:sz w:val="24"/>
          <w:highlight w:val="cyan"/>
        </w:rPr>
        <w:t>Private ventures exploit</w:t>
      </w:r>
      <w:r w:rsidRPr="006C77D8">
        <w:rPr>
          <w:rStyle w:val="StyleUnderline"/>
          <w:rFonts w:cs="Calibri"/>
          <w:sz w:val="24"/>
        </w:rPr>
        <w:t xml:space="preserve">ed technological advances and </w:t>
      </w:r>
      <w:r w:rsidRPr="00B2468C">
        <w:rPr>
          <w:rStyle w:val="StyleUnderline"/>
          <w:rFonts w:cs="Calibri"/>
          <w:sz w:val="24"/>
          <w:highlight w:val="cyan"/>
        </w:rPr>
        <w:t>natural resources</w:t>
      </w:r>
      <w:r w:rsidRPr="006C77D8">
        <w:rPr>
          <w:rStyle w:val="StyleUnderline"/>
          <w:rFonts w:cs="Calibri"/>
          <w:sz w:val="24"/>
        </w:rPr>
        <w:t xml:space="preserve">, generating unprecedented fortunes while </w:t>
      </w:r>
      <w:r w:rsidRPr="00B2468C">
        <w:rPr>
          <w:rStyle w:val="StyleUnderline"/>
          <w:rFonts w:cs="Calibri"/>
          <w:sz w:val="24"/>
          <w:highlight w:val="cyan"/>
        </w:rPr>
        <w:t xml:space="preserve">wreaking havoc on </w:t>
      </w:r>
      <w:r w:rsidRPr="006C77D8">
        <w:rPr>
          <w:rStyle w:val="StyleUnderline"/>
          <w:rFonts w:cs="Calibri"/>
          <w:sz w:val="24"/>
        </w:rPr>
        <w:t xml:space="preserve">local </w:t>
      </w:r>
      <w:r w:rsidRPr="00B2468C">
        <w:rPr>
          <w:rStyle w:val="StyleUnderline"/>
          <w:rFonts w:cs="Calibri"/>
          <w:sz w:val="24"/>
          <w:highlight w:val="cyan"/>
        </w:rPr>
        <w:t>communities and environments</w:t>
      </w:r>
      <w:r w:rsidRPr="006C77D8">
        <w:rPr>
          <w:rStyle w:val="StyleUnderline"/>
          <w:rFonts w:cs="Calibri"/>
          <w:sz w:val="24"/>
        </w:rPr>
        <w:t xml:space="preserve">. </w:t>
      </w:r>
      <w:r w:rsidRPr="006C77D8">
        <w:rPr>
          <w:rFonts w:cs="Calibri"/>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6C77D8">
          <w:rPr>
            <w:rStyle w:val="Hyperlink"/>
            <w:rFonts w:cs="Calibri"/>
            <w:sz w:val="12"/>
          </w:rPr>
          <w:t>Mortality data</w:t>
        </w:r>
      </w:hyperlink>
      <w:r w:rsidRPr="006C77D8">
        <w:rPr>
          <w:rFonts w:cs="Calibri"/>
          <w:sz w:val="12"/>
        </w:rPr>
        <w:t> was the stuff of weekly news and </w:t>
      </w:r>
      <w:hyperlink r:id="rId10" w:history="1">
        <w:r w:rsidRPr="006C77D8">
          <w:rPr>
            <w:rStyle w:val="Hyperlink"/>
            <w:rFonts w:cs="Calibri"/>
            <w:sz w:val="12"/>
          </w:rPr>
          <w:t>commentary</w:t>
        </w:r>
      </w:hyperlink>
      <w:r w:rsidRPr="006C77D8">
        <w:rPr>
          <w:rFonts w:cs="Calibri"/>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6C77D8">
        <w:rPr>
          <w:rStyle w:val="StyleUnderline"/>
          <w:rFonts w:cs="Calibri"/>
          <w:sz w:val="24"/>
        </w:rPr>
        <w:t>Europe and its former empires have changed a lot since the 17th century. But the persistence of colonialism as a supposed panacea suggests we are not as far from the early modern period as we think. ¶</w:t>
      </w:r>
      <w:r w:rsidRPr="006C77D8">
        <w:rPr>
          <w:rFonts w:cs="Calibri"/>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6C77D8">
          <w:rPr>
            <w:rStyle w:val="Hyperlink"/>
            <w:rFonts w:cs="Calibri"/>
            <w:sz w:val="12"/>
          </w:rPr>
          <w:t>Discourse of Western Planting (1584)</w:t>
        </w:r>
      </w:hyperlink>
      <w:r w:rsidRPr="006C77D8">
        <w:rPr>
          <w:rFonts w:cs="Calibri"/>
          <w:sz w:val="12"/>
        </w:rPr>
        <w:t xml:space="preserve"> outlined the benefits of empire for Queen Elizabeth: the colonization of the New World would prevent Spanish Catholic hegemony and provide a chance to claim Indigenous souls for Protestantism. ¶But </w:t>
      </w:r>
      <w:r w:rsidRPr="006C77D8">
        <w:rPr>
          <w:rStyle w:val="StyleUnderline"/>
          <w:rFonts w:cs="Calibri"/>
          <w:sz w:val="24"/>
        </w:rPr>
        <w:t>a key promise was the economic and social renewal of the mother country through new commodities, trades and territory.</w:t>
      </w:r>
      <w:r w:rsidRPr="006C77D8">
        <w:rPr>
          <w:rFonts w:cs="Calibri"/>
          <w:sz w:val="12"/>
        </w:rPr>
        <w:t xml:space="preserve"> Above all, planned mobility would cure the ills of apparent overpopulation. Sending the poor overseas to cut timber, mine gold or farm cane would, </w:t>
      </w:r>
      <w:hyperlink r:id="rId12" w:history="1">
        <w:r w:rsidRPr="006C77D8">
          <w:rPr>
            <w:rStyle w:val="Hyperlink"/>
            <w:rFonts w:cs="Calibri"/>
            <w:sz w:val="12"/>
          </w:rPr>
          <w:t>according to Hakluyt</w:t>
        </w:r>
      </w:hyperlink>
      <w:r w:rsidRPr="006C77D8">
        <w:rPr>
          <w:rFonts w:cs="Calibri"/>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6C77D8">
          <w:rPr>
            <w:rStyle w:val="Hyperlink"/>
            <w:rFonts w:cs="Calibri"/>
            <w:sz w:val="12"/>
          </w:rPr>
          <w:t>projectors</w:t>
        </w:r>
      </w:hyperlink>
      <w:r w:rsidRPr="006C77D8">
        <w:rPr>
          <w:rFonts w:cs="Calibri"/>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6C77D8">
          <w:rPr>
            <w:rStyle w:val="Hyperlink"/>
            <w:rFonts w:cs="Calibri"/>
            <w:sz w:val="12"/>
          </w:rPr>
          <w:t>The New Atlantis</w:t>
        </w:r>
      </w:hyperlink>
      <w:r w:rsidRPr="006C77D8">
        <w:rPr>
          <w:rFonts w:cs="Calibri"/>
          <w:sz w:val="12"/>
        </w:rPr>
        <w:t> as by his advocacy of observation and experiment. ¶Discovery and invention ¶The English agriculturalist Gabriel Plattes cautioned in 1639 that “</w:t>
      </w:r>
      <w:hyperlink r:id="rId15" w:history="1">
        <w:r w:rsidRPr="006C77D8">
          <w:rPr>
            <w:rStyle w:val="Hyperlink"/>
            <w:rFonts w:cs="Calibri"/>
            <w:sz w:val="12"/>
          </w:rPr>
          <w:t>the finding of new worlds is not like to be a perpetual trade</w:t>
        </w:r>
      </w:hyperlink>
      <w:r w:rsidRPr="006C77D8">
        <w:rPr>
          <w:rFonts w:cs="Calibri"/>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6C77D8">
          <w:rPr>
            <w:rStyle w:val="Hyperlink"/>
            <w:rFonts w:cs="Calibri"/>
            <w:sz w:val="12"/>
          </w:rPr>
          <w:t>perpetual motion engine</w:t>
        </w:r>
      </w:hyperlink>
      <w:r w:rsidRPr="006C77D8">
        <w:rPr>
          <w:rFonts w:cs="Calibri"/>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6C77D8">
          <w:rPr>
            <w:rStyle w:val="Hyperlink"/>
            <w:rFonts w:cs="Calibri"/>
            <w:sz w:val="12"/>
          </w:rPr>
          <w:t>the garden of the world</w:t>
        </w:r>
      </w:hyperlink>
      <w:r w:rsidRPr="006C77D8">
        <w:rPr>
          <w:rFonts w:cs="Calibri"/>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6C77D8">
          <w:rPr>
            <w:rStyle w:val="Hyperlink"/>
            <w:rFonts w:cs="Calibri"/>
            <w:sz w:val="12"/>
          </w:rPr>
          <w:t>International Space Development Conference</w:t>
        </w:r>
      </w:hyperlink>
      <w:r w:rsidRPr="006C77D8">
        <w:rPr>
          <w:rFonts w:cs="Calibri"/>
          <w:sz w:val="12"/>
        </w:rPr>
        <w:t> in 2018: “We will have to leave this planet, and we’re going to leave it, and it’s going to make this planet better.” Bezos traces his thinking to Princeton physicist Gerald O’Neill, whose 1974 article “</w:t>
      </w:r>
      <w:hyperlink r:id="rId19" w:history="1">
        <w:r w:rsidRPr="006C77D8">
          <w:rPr>
            <w:rStyle w:val="Hyperlink"/>
            <w:rFonts w:cs="Calibri"/>
            <w:sz w:val="12"/>
          </w:rPr>
          <w:t>The Colonization of Space</w:t>
        </w:r>
      </w:hyperlink>
      <w:r w:rsidRPr="006C77D8">
        <w:rPr>
          <w:rFonts w:cs="Calibri"/>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0" w:history="1">
        <w:r w:rsidRPr="006C77D8">
          <w:rPr>
            <w:rStyle w:val="Hyperlink"/>
            <w:rFonts w:cs="Calibri"/>
            <w:sz w:val="12"/>
          </w:rPr>
          <w:t>terraforming</w:t>
        </w:r>
      </w:hyperlink>
      <w:r w:rsidRPr="006C77D8">
        <w:rPr>
          <w:rFonts w:cs="Calibri"/>
          <w:sz w:val="12"/>
        </w:rPr>
        <w:t>” Mars using resources and technologies that don’t yet exist. ¶Musk planned to </w:t>
      </w:r>
      <w:hyperlink r:id="rId21" w:history="1">
        <w:r w:rsidRPr="006C77D8">
          <w:rPr>
            <w:rStyle w:val="Hyperlink"/>
            <w:rFonts w:cs="Calibri"/>
            <w:sz w:val="12"/>
          </w:rPr>
          <w:t>send the first humans to Mars in 2024</w:t>
        </w:r>
      </w:hyperlink>
      <w:r w:rsidRPr="006C77D8">
        <w:rPr>
          <w:rFonts w:cs="Calibri"/>
          <w:sz w:val="12"/>
        </w:rPr>
        <w:t>, and by 2030, he envisioned breaking ground on a city, </w:t>
      </w:r>
      <w:hyperlink r:id="rId22" w:history="1">
        <w:r w:rsidRPr="006C77D8">
          <w:rPr>
            <w:rStyle w:val="Hyperlink"/>
            <w:rFonts w:cs="Calibri"/>
            <w:sz w:val="12"/>
          </w:rPr>
          <w:t>launching as many as 100,000 voyages from Earth to Mars</w:t>
        </w:r>
      </w:hyperlink>
      <w:r w:rsidRPr="006C77D8">
        <w:rPr>
          <w:rFonts w:cs="Calibri"/>
          <w:sz w:val="12"/>
        </w:rPr>
        <w:t xml:space="preserve"> within a century. ¶As of 2020, the timeline had been pushed back slightly, in part because terraforming may require bombarding Mars with 10,000 nuclear missiles to start. </w:t>
      </w:r>
      <w:r w:rsidRPr="006C77D8">
        <w:rPr>
          <w:rStyle w:val="StyleUnderline"/>
          <w:rFonts w:cs="Calibri"/>
          <w:sz w:val="24"/>
        </w:rPr>
        <w:t xml:space="preserve">But the vision – a </w:t>
      </w:r>
      <w:r w:rsidRPr="00B2468C">
        <w:rPr>
          <w:rStyle w:val="StyleUnderline"/>
          <w:rFonts w:cs="Calibri"/>
          <w:sz w:val="24"/>
          <w:highlight w:val="cyan"/>
        </w:rPr>
        <w:t>Mars</w:t>
      </w:r>
      <w:r w:rsidRPr="006C77D8">
        <w:rPr>
          <w:rStyle w:val="StyleUnderline"/>
          <w:rFonts w:cs="Calibri"/>
          <w:sz w:val="24"/>
        </w:rPr>
        <w:t xml:space="preserve"> of thriving crops, pizza joints and “entrepreneurial opportunities,” </w:t>
      </w:r>
      <w:r w:rsidRPr="00B2468C">
        <w:rPr>
          <w:rStyle w:val="StyleUnderline"/>
          <w:rFonts w:cs="Calibri"/>
          <w:sz w:val="24"/>
          <w:highlight w:val="cyan"/>
        </w:rPr>
        <w:t>preserving life</w:t>
      </w:r>
      <w:r w:rsidRPr="006C77D8">
        <w:rPr>
          <w:rStyle w:val="StyleUnderline"/>
          <w:rFonts w:cs="Calibri"/>
          <w:sz w:val="24"/>
        </w:rPr>
        <w:t xml:space="preserve"> and paying dividends </w:t>
      </w:r>
      <w:r w:rsidRPr="00B2468C">
        <w:rPr>
          <w:rStyle w:val="StyleUnderline"/>
          <w:rFonts w:cs="Calibri"/>
          <w:sz w:val="24"/>
          <w:highlight w:val="cyan"/>
        </w:rPr>
        <w:t>while Earth becomes</w:t>
      </w:r>
      <w:r w:rsidRPr="006C77D8">
        <w:rPr>
          <w:rStyle w:val="StyleUnderline"/>
          <w:rFonts w:cs="Calibri"/>
          <w:sz w:val="24"/>
        </w:rPr>
        <w:t xml:space="preserve"> increasingly </w:t>
      </w:r>
      <w:r w:rsidRPr="00B2468C">
        <w:rPr>
          <w:rStyle w:val="StyleUnderline"/>
          <w:rFonts w:cs="Calibri"/>
          <w:sz w:val="24"/>
          <w:highlight w:val="cyan"/>
        </w:rPr>
        <w:t>uninhabitable — remains</w:t>
      </w:r>
      <w:r w:rsidRPr="006C77D8">
        <w:rPr>
          <w:rStyle w:val="StyleUnderline"/>
          <w:rFonts w:cs="Calibri"/>
          <w:sz w:val="24"/>
        </w:rPr>
        <w:t>.</w:t>
      </w:r>
      <w:r w:rsidRPr="006C77D8">
        <w:rPr>
          <w:rFonts w:cs="Calibri"/>
          <w:sz w:val="12"/>
        </w:rPr>
        <w:t xml:space="preserve"> </w:t>
      </w:r>
      <w:r w:rsidRPr="006C77D8">
        <w:rPr>
          <w:rStyle w:val="StyleUnderline"/>
          <w:rFonts w:cs="Calibri"/>
          <w:sz w:val="24"/>
        </w:rPr>
        <w:t>Like the colonial </w:t>
      </w:r>
      <w:hyperlink r:id="rId23" w:history="1">
        <w:r w:rsidRPr="006C77D8">
          <w:rPr>
            <w:rStyle w:val="StyleUnderline"/>
            <w:rFonts w:cs="Calibri"/>
            <w:sz w:val="24"/>
          </w:rPr>
          <w:t>company-states</w:t>
        </w:r>
      </w:hyperlink>
      <w:r w:rsidRPr="006C77D8">
        <w:rPr>
          <w:rStyle w:val="StyleUnderline"/>
          <w:rFonts w:cs="Calibri"/>
          <w:sz w:val="24"/>
        </w:rPr>
        <w:t> of the 17th and 18th centuries, </w:t>
      </w:r>
      <w:hyperlink r:id="rId24" w:history="1">
        <w:r w:rsidRPr="006C77D8">
          <w:rPr>
            <w:rStyle w:val="StyleUnderline"/>
            <w:rFonts w:cs="Calibri"/>
            <w:sz w:val="24"/>
          </w:rPr>
          <w:t>Musk’s SpaceX leans heavily on government backing but will make its own laws on its newly settled planet</w:t>
        </w:r>
      </w:hyperlink>
      <w:r w:rsidRPr="006C77D8">
        <w:rPr>
          <w:rStyle w:val="StyleUnderline"/>
          <w:rFonts w:cs="Calibri"/>
          <w:sz w:val="24"/>
        </w:rPr>
        <w:t>.</w:t>
      </w:r>
      <w:r w:rsidRPr="006C77D8">
        <w:rPr>
          <w:rFonts w:cs="Calibri"/>
          <w:sz w:val="12"/>
        </w:rPr>
        <w:t xml:space="preserve"> ¶A failure of the imagination ¶The techno-utopian visions of Musk and Bezos betray some of the same assumptions as their early modern forebears</w:t>
      </w:r>
      <w:r w:rsidRPr="006C77D8">
        <w:rPr>
          <w:rStyle w:val="StyleUnderline"/>
          <w:rFonts w:cs="Calibri"/>
          <w:sz w:val="24"/>
        </w:rPr>
        <w:t xml:space="preserve">. </w:t>
      </w:r>
      <w:r w:rsidRPr="00B2468C">
        <w:rPr>
          <w:rStyle w:val="StyleUnderline"/>
          <w:rFonts w:cs="Calibri"/>
          <w:sz w:val="24"/>
          <w:highlight w:val="cyan"/>
        </w:rPr>
        <w:t>They offer colonialism as a panacea for</w:t>
      </w:r>
      <w:r w:rsidRPr="006C77D8">
        <w:rPr>
          <w:rStyle w:val="StyleUnderline"/>
          <w:rFonts w:cs="Calibri"/>
          <w:sz w:val="24"/>
        </w:rPr>
        <w:t xml:space="preserve"> complex </w:t>
      </w:r>
      <w:r w:rsidRPr="00B2468C">
        <w:rPr>
          <w:rStyle w:val="StyleUnderline"/>
          <w:rFonts w:cs="Calibri"/>
          <w:sz w:val="24"/>
          <w:highlight w:val="cyan"/>
        </w:rPr>
        <w:t xml:space="preserve">social, political and economic ills, rather than </w:t>
      </w:r>
      <w:r w:rsidRPr="006C77D8">
        <w:rPr>
          <w:rStyle w:val="StyleUnderline"/>
          <w:rFonts w:cs="Calibri"/>
          <w:sz w:val="24"/>
        </w:rPr>
        <w:t xml:space="preserve">attempting to </w:t>
      </w:r>
      <w:r w:rsidRPr="00B2468C">
        <w:rPr>
          <w:rStyle w:val="StyleUnderline"/>
          <w:rFonts w:cs="Calibri"/>
          <w:sz w:val="24"/>
          <w:highlight w:val="cyan"/>
        </w:rPr>
        <w:t>work towards a better world</w:t>
      </w:r>
      <w:r w:rsidRPr="006C77D8">
        <w:rPr>
          <w:rStyle w:val="StyleUnderline"/>
          <w:rFonts w:cs="Calibri"/>
          <w:sz w:val="24"/>
        </w:rPr>
        <w:t xml:space="preserve"> within the constraints of our environment</w:t>
      </w:r>
      <w:r w:rsidRPr="006C77D8">
        <w:rPr>
          <w:rFonts w:cs="Calibri"/>
          <w:sz w:val="12"/>
        </w:rPr>
        <w:t>. ¶</w:t>
      </w:r>
      <w:r w:rsidRPr="00B2468C">
        <w:rPr>
          <w:rStyle w:val="StyleUnderline"/>
          <w:rFonts w:cs="Calibri"/>
          <w:sz w:val="24"/>
          <w:highlight w:val="cyan"/>
        </w:rPr>
        <w:t>And</w:t>
      </w:r>
      <w:r w:rsidRPr="006C77D8">
        <w:rPr>
          <w:rFonts w:cs="Calibri"/>
          <w:sz w:val="12"/>
        </w:rPr>
        <w:t xml:space="preserve"> </w:t>
      </w:r>
      <w:r w:rsidRPr="006C77D8">
        <w:rPr>
          <w:rStyle w:val="StyleUnderline"/>
          <w:rFonts w:cs="Calibri"/>
          <w:sz w:val="24"/>
        </w:rPr>
        <w:t xml:space="preserve">rather than </w:t>
      </w:r>
      <w:r w:rsidRPr="00B2468C">
        <w:rPr>
          <w:rStyle w:val="StyleUnderline"/>
          <w:rFonts w:cs="Calibri"/>
          <w:sz w:val="24"/>
          <w:highlight w:val="cyan"/>
        </w:rPr>
        <w:t xml:space="preserve">facing </w:t>
      </w:r>
      <w:r w:rsidRPr="006C77D8">
        <w:rPr>
          <w:rStyle w:val="StyleUnderline"/>
          <w:rFonts w:cs="Calibri"/>
          <w:sz w:val="24"/>
        </w:rPr>
        <w:t xml:space="preserve">the palpably </w:t>
      </w:r>
      <w:r w:rsidRPr="00B2468C">
        <w:rPr>
          <w:rStyle w:val="StyleUnderline"/>
          <w:rFonts w:cs="Calibri"/>
          <w:sz w:val="24"/>
          <w:highlight w:val="cyan"/>
        </w:rPr>
        <w:t xml:space="preserve">devastating consequences of an ideology of limitless growth </w:t>
      </w:r>
      <w:r w:rsidRPr="006C77D8">
        <w:rPr>
          <w:rStyle w:val="StyleUnderline"/>
          <w:rFonts w:cs="Calibri"/>
          <w:sz w:val="24"/>
        </w:rPr>
        <w:t>on our planet, they seek to export it, unaltered, into space. They imagine themselves capable of creating liveable environments where none exist. ¶</w:t>
      </w:r>
      <w:r w:rsidRPr="006C77D8">
        <w:rPr>
          <w:rFonts w:cs="Calibri"/>
          <w:sz w:val="12"/>
        </w:rPr>
        <w:t xml:space="preserve">But for all their futuristic imagery, </w:t>
      </w:r>
      <w:r w:rsidRPr="006C77D8">
        <w:rPr>
          <w:rStyle w:val="StyleUnderline"/>
          <w:rFonts w:cs="Calibri"/>
          <w:sz w:val="24"/>
        </w:rPr>
        <w:t xml:space="preserve">they have failed to imagine a different world. And </w:t>
      </w:r>
      <w:r w:rsidRPr="00B2468C">
        <w:rPr>
          <w:rStyle w:val="StyleUnderline"/>
          <w:rFonts w:cs="Calibri"/>
          <w:sz w:val="24"/>
          <w:highlight w:val="cyan"/>
        </w:rPr>
        <w:t xml:space="preserve">they have ignored </w:t>
      </w:r>
      <w:r w:rsidRPr="006C77D8">
        <w:rPr>
          <w:rStyle w:val="StyleUnderline"/>
          <w:rFonts w:cs="Calibri"/>
          <w:sz w:val="24"/>
        </w:rPr>
        <w:t xml:space="preserve">the </w:t>
      </w:r>
      <w:r w:rsidRPr="00B2468C">
        <w:rPr>
          <w:rStyle w:val="StyleUnderline"/>
          <w:rFonts w:cs="Calibri"/>
          <w:sz w:val="24"/>
          <w:highlight w:val="cyan"/>
        </w:rPr>
        <w:t>history of colonialism</w:t>
      </w:r>
      <w:r w:rsidRPr="006C77D8">
        <w:rPr>
          <w:rStyle w:val="StyleUnderline"/>
          <w:rFonts w:cs="Calibri"/>
          <w:sz w:val="24"/>
        </w:rPr>
        <w:t xml:space="preserve"> on this one. Empire never recreated Eden, but it did fuel </w:t>
      </w:r>
      <w:r w:rsidRPr="00B2468C">
        <w:rPr>
          <w:rStyle w:val="StyleUnderline"/>
          <w:rFonts w:cs="Calibri"/>
          <w:sz w:val="24"/>
          <w:highlight w:val="cyan"/>
        </w:rPr>
        <w:t xml:space="preserve">centuries </w:t>
      </w:r>
      <w:r w:rsidRPr="00B2468C">
        <w:rPr>
          <w:rStyle w:val="StyleUnderline"/>
          <w:rFonts w:cs="Calibri"/>
          <w:sz w:val="24"/>
          <w:highlight w:val="cyan"/>
        </w:rPr>
        <w:lastRenderedPageBreak/>
        <w:t>of growth based on expropriation, enslavement and environmental transformation</w:t>
      </w:r>
      <w:r w:rsidRPr="006C77D8">
        <w:rPr>
          <w:rStyle w:val="StyleUnderline"/>
          <w:rFonts w:cs="Calibri"/>
          <w:sz w:val="24"/>
        </w:rPr>
        <w:t xml:space="preserve"> in defiance of all limits. We are struggling with these consequences today.</w:t>
      </w:r>
    </w:p>
    <w:p w14:paraId="33B37CC1" w14:textId="77777777" w:rsidR="00A25C6E" w:rsidRPr="006C77D8" w:rsidRDefault="00A25C6E" w:rsidP="00A25C6E">
      <w:pPr>
        <w:keepNext/>
        <w:keepLines/>
        <w:spacing w:before="40" w:after="0"/>
        <w:outlineLvl w:val="3"/>
        <w:rPr>
          <w:rFonts w:eastAsia="MS Gothic" w:cs="Calibri"/>
          <w:b/>
          <w:iCs/>
          <w:sz w:val="26"/>
        </w:rPr>
      </w:pPr>
      <w:r w:rsidRPr="006C77D8">
        <w:rPr>
          <w:rFonts w:eastAsia="MS Gothic" w:cs="Calibri"/>
          <w:b/>
          <w:iCs/>
          <w:sz w:val="26"/>
        </w:rPr>
        <w:t xml:space="preserve">Private space enterprise </w:t>
      </w:r>
      <w:r w:rsidRPr="006C77D8">
        <w:rPr>
          <w:rFonts w:eastAsia="MS Gothic" w:cs="Calibri"/>
          <w:b/>
          <w:i/>
          <w:iCs/>
          <w:sz w:val="26"/>
        </w:rPr>
        <w:t xml:space="preserve">requires </w:t>
      </w:r>
      <w:r w:rsidRPr="006C77D8">
        <w:rPr>
          <w:rFonts w:eastAsia="MS Gothic" w:cs="Calibri"/>
          <w:b/>
          <w:iCs/>
          <w:sz w:val="26"/>
        </w:rPr>
        <w:t xml:space="preserve">massive inequality-it’s viewed as a </w:t>
      </w:r>
      <w:r w:rsidRPr="006C77D8">
        <w:rPr>
          <w:rFonts w:eastAsia="MS Gothic" w:cs="Calibri"/>
          <w:b/>
          <w:i/>
          <w:iCs/>
          <w:sz w:val="26"/>
        </w:rPr>
        <w:t>spatial fix</w:t>
      </w:r>
      <w:r w:rsidRPr="006C77D8">
        <w:rPr>
          <w:rFonts w:eastAsia="MS Gothic" w:cs="Calibri"/>
          <w:b/>
          <w:iCs/>
          <w:sz w:val="26"/>
        </w:rPr>
        <w:t xml:space="preserve"> that allows infinite expansion of state backed colonialism</w:t>
      </w:r>
    </w:p>
    <w:p w14:paraId="07C5D75A" w14:textId="77777777" w:rsidR="00A25C6E" w:rsidRPr="006C77D8" w:rsidRDefault="00A25C6E" w:rsidP="00A25C6E">
      <w:pPr>
        <w:rPr>
          <w:rFonts w:eastAsia="Cambria" w:cs="Calibri"/>
          <w:b/>
          <w:bCs/>
          <w:sz w:val="26"/>
        </w:rPr>
      </w:pPr>
      <w:r w:rsidRPr="006C77D8">
        <w:rPr>
          <w:rFonts w:eastAsia="Cambria" w:cs="Calibri"/>
          <w:b/>
          <w:bCs/>
          <w:sz w:val="26"/>
        </w:rPr>
        <w:t>Penny 20</w:t>
      </w:r>
    </w:p>
    <w:p w14:paraId="4BE34600" w14:textId="77777777" w:rsidR="00A25C6E" w:rsidRPr="006C77D8" w:rsidRDefault="00A25C6E" w:rsidP="00A25C6E">
      <w:pPr>
        <w:rPr>
          <w:rFonts w:eastAsia="Cambria" w:cs="Calibri"/>
          <w:sz w:val="16"/>
        </w:rPr>
      </w:pPr>
      <w:r w:rsidRPr="006C77D8">
        <w:rPr>
          <w:rFonts w:eastAsia="Cambria" w:cs="Calibri"/>
          <w:sz w:val="16"/>
        </w:rPr>
        <w:t xml:space="preserve">(Eleanor Penny is a writer, poet and essayist based in London. She is a senior editor at Novara Media, </w:t>
      </w:r>
      <w:hyperlink r:id="rId25" w:history="1">
        <w:r w:rsidRPr="006C77D8">
          <w:rPr>
            <w:rFonts w:eastAsia="Cambria" w:cs="Calibri"/>
            <w:sz w:val="16"/>
          </w:rPr>
          <w:t>https://inthesetimes.com/article/space-privatization-future-technology-silicon-valley-elon-musk-jeff-bezos</w:t>
        </w:r>
      </w:hyperlink>
      <w:r w:rsidRPr="006C77D8">
        <w:rPr>
          <w:rFonts w:eastAsia="Cambria" w:cs="Calibri"/>
          <w:sz w:val="16"/>
        </w:rPr>
        <w:t>, 12-17)</w:t>
      </w:r>
    </w:p>
    <w:p w14:paraId="56FE7B53" w14:textId="7BCE0CFE" w:rsidR="008E056C" w:rsidRPr="008E056C" w:rsidRDefault="00A25C6E" w:rsidP="007D4679">
      <w:pPr>
        <w:rPr>
          <w:sz w:val="16"/>
        </w:rPr>
      </w:pPr>
      <w:r w:rsidRPr="007D4679">
        <w:rPr>
          <w:u w:val="single"/>
        </w:rPr>
        <w:t>The eye-watering upfront costs of these exploratory, high-risk, high-reward endeavors can be absorbed by Silicon Valley venture capitalists and the personal fortunes of its aristocracy</w:t>
      </w:r>
      <w:r w:rsidRPr="007D4679">
        <w:rPr>
          <w:iCs/>
          <w:u w:val="single"/>
        </w:rPr>
        <w:t xml:space="preserve">. A concentration of </w:t>
      </w:r>
      <w:r w:rsidRPr="00B2468C">
        <w:rPr>
          <w:iCs/>
          <w:highlight w:val="cyan"/>
          <w:u w:val="single"/>
        </w:rPr>
        <w:t xml:space="preserve">capital stands ready to </w:t>
      </w:r>
      <w:r w:rsidRPr="007D4679">
        <w:rPr>
          <w:iCs/>
          <w:u w:val="single"/>
        </w:rPr>
        <w:t>risk big money to</w:t>
      </w:r>
      <w:r w:rsidRPr="00B2468C">
        <w:rPr>
          <w:iCs/>
          <w:highlight w:val="cyan"/>
          <w:u w:val="single"/>
        </w:rPr>
        <w:t xml:space="preserve"> secure a stake in future markets</w:t>
      </w:r>
      <w:r w:rsidRPr="007D4679">
        <w:rPr>
          <w:sz w:val="16"/>
          <w:u w:val="single"/>
        </w:rPr>
        <w:t xml:space="preserve"> </w:t>
      </w:r>
      <w:r w:rsidRPr="006C77D8">
        <w:rPr>
          <w:sz w:val="16"/>
        </w:rPr>
        <w:t xml:space="preserve">(which will double down on its power in existing ones). </w:t>
      </w:r>
      <w:r w:rsidRPr="007D4679">
        <w:rPr>
          <w:u w:val="single"/>
        </w:rPr>
        <w:t>The point is to ensure a slice of the territory everyone else will be clamoring for</w:t>
      </w:r>
      <w:r w:rsidRPr="007D4679">
        <w:rPr>
          <w:sz w:val="16"/>
          <w:u w:val="single"/>
        </w:rPr>
        <w:t xml:space="preserve">. </w:t>
      </w:r>
      <w:r w:rsidRPr="007D4679">
        <w:rPr>
          <w:u w:val="single"/>
        </w:rPr>
        <w:t>This form of ​“</w:t>
      </w:r>
      <w:r w:rsidRPr="00B2468C">
        <w:rPr>
          <w:highlight w:val="cyan"/>
          <w:u w:val="single"/>
        </w:rPr>
        <w:t>creative destruction</w:t>
      </w:r>
      <w:r w:rsidRPr="007D4679">
        <w:rPr>
          <w:sz w:val="16"/>
          <w:u w:val="single"/>
        </w:rPr>
        <w:t>”</w:t>
      </w:r>
      <w:r w:rsidRPr="006C77D8">
        <w:rPr>
          <w:sz w:val="16"/>
        </w:rPr>
        <w:t>—an idea developed by economist Joseph Schumpeter, understood in neoliberalism to describe the boom-bust cycle of innovation — </w:t>
      </w:r>
      <w:r w:rsidRPr="007D4679">
        <w:rPr>
          <w:iCs/>
          <w:u w:val="single"/>
        </w:rPr>
        <w:t xml:space="preserve">is often </w:t>
      </w:r>
      <w:r w:rsidRPr="00B2468C">
        <w:rPr>
          <w:iCs/>
          <w:highlight w:val="cyan"/>
          <w:u w:val="single"/>
        </w:rPr>
        <w:t>packaged in the mythology of moonshot genius</w:t>
      </w:r>
      <w:r w:rsidRPr="007D4679">
        <w:rPr>
          <w:iCs/>
          <w:u w:val="single"/>
        </w:rPr>
        <w:t xml:space="preserve"> that drives human progress</w:t>
      </w:r>
      <w:r w:rsidRPr="007D4679">
        <w:rPr>
          <w:sz w:val="16"/>
          <w:u w:val="single"/>
        </w:rPr>
        <w:t xml:space="preserve">. </w:t>
      </w:r>
      <w:r w:rsidRPr="007D4679">
        <w:rPr>
          <w:u w:val="single"/>
        </w:rPr>
        <w:t xml:space="preserve">But Schumpeter’s theory has a less discussed underbelly: Such creative destruction is usually </w:t>
      </w:r>
      <w:r w:rsidRPr="00B2468C">
        <w:rPr>
          <w:highlight w:val="cyan"/>
          <w:u w:val="single"/>
        </w:rPr>
        <w:t xml:space="preserve">twinned with </w:t>
      </w:r>
      <w:r w:rsidRPr="00B2468C">
        <w:rPr>
          <w:iCs/>
          <w:highlight w:val="cyan"/>
          <w:u w:val="single"/>
        </w:rPr>
        <w:t>market capture.</w:t>
      </w:r>
      <w:r w:rsidRPr="00B2468C">
        <w:rPr>
          <w:highlight w:val="cyan"/>
          <w:u w:val="single"/>
        </w:rPr>
        <w:t xml:space="preserve"> </w:t>
      </w:r>
      <w:r w:rsidRPr="007D4679">
        <w:rPr>
          <w:u w:val="single"/>
        </w:rPr>
        <w:t xml:space="preserve">As competitors are tossed onto the </w:t>
      </w:r>
      <w:r w:rsidRPr="007D4679">
        <w:rPr>
          <w:iCs/>
          <w:u w:val="single"/>
        </w:rPr>
        <w:t>scrap heap of history</w:t>
      </w:r>
      <w:r w:rsidRPr="007D4679">
        <w:rPr>
          <w:u w:val="single"/>
        </w:rPr>
        <w:t xml:space="preserve"> by their own sudden irrelevance, </w:t>
      </w:r>
      <w:r w:rsidRPr="00B2468C">
        <w:rPr>
          <w:iCs/>
          <w:highlight w:val="cyan"/>
          <w:u w:val="single"/>
        </w:rPr>
        <w:t>oligarchies and monopolies flourish</w:t>
      </w:r>
      <w:r w:rsidRPr="00B2468C">
        <w:rPr>
          <w:highlight w:val="cyan"/>
          <w:u w:val="single"/>
        </w:rPr>
        <w:t>.</w:t>
      </w:r>
      <w:r w:rsidRPr="007D4679">
        <w:rPr>
          <w:u w:val="single"/>
        </w:rPr>
        <w:t xml:space="preserve"> The riches of the asteroid belt make earthly mining look positively parochial. The problem is that </w:t>
      </w:r>
      <w:r w:rsidRPr="00B2468C">
        <w:rPr>
          <w:highlight w:val="cyan"/>
          <w:u w:val="single"/>
        </w:rPr>
        <w:t>a sudden, vast supply</w:t>
      </w:r>
      <w:r w:rsidRPr="007D4679">
        <w:rPr>
          <w:u w:val="single"/>
        </w:rPr>
        <w:t xml:space="preserve"> of (formerly) precious metals </w:t>
      </w:r>
      <w:r w:rsidRPr="00B2468C">
        <w:rPr>
          <w:highlight w:val="cyan"/>
          <w:u w:val="single"/>
        </w:rPr>
        <w:t>would make</w:t>
      </w:r>
      <w:r w:rsidRPr="007D4679">
        <w:rPr>
          <w:u w:val="single"/>
        </w:rPr>
        <w:t xml:space="preserve"> </w:t>
      </w:r>
      <w:r w:rsidRPr="00B2468C">
        <w:rPr>
          <w:highlight w:val="cyan"/>
          <w:u w:val="single"/>
        </w:rPr>
        <w:t>market prices plummet</w:t>
      </w:r>
      <w:r w:rsidRPr="007D4679">
        <w:rPr>
          <w:sz w:val="16"/>
          <w:u w:val="single"/>
        </w:rPr>
        <w:t>.</w:t>
      </w:r>
      <w:r w:rsidRPr="006C77D8">
        <w:rPr>
          <w:sz w:val="16"/>
        </w:rPr>
        <w:t xml:space="preserve"> Journalist Aaron </w:t>
      </w:r>
      <w:proofErr w:type="spellStart"/>
      <w:r w:rsidRPr="006C77D8">
        <w:rPr>
          <w:sz w:val="16"/>
        </w:rPr>
        <w:t>Bastani</w:t>
      </w:r>
      <w:proofErr w:type="spellEnd"/>
      <w:r w:rsidRPr="006C77D8">
        <w:rPr>
          <w:sz w:val="16"/>
        </w:rPr>
        <w:t xml:space="preserve">, author of Fully Automated Luxury Communism, notes that </w:t>
      </w:r>
      <w:r w:rsidRPr="007D4679">
        <w:rPr>
          <w:u w:val="single"/>
        </w:rPr>
        <w:t>satellite-delivered digital information has the potential to replace our earthbound Internet networks with ​“space-based global Internet</w:t>
      </w:r>
      <w:r w:rsidRPr="007D4679">
        <w:rPr>
          <w:sz w:val="16"/>
          <w:u w:val="single"/>
        </w:rPr>
        <w:t>”</w:t>
      </w:r>
      <w:r w:rsidRPr="006C77D8">
        <w:rPr>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7D4679">
        <w:rPr>
          <w:u w:val="single"/>
        </w:rPr>
        <w:t xml:space="preserve">The question is, for whom? </w:t>
      </w:r>
      <w:r w:rsidRPr="007D4679">
        <w:rPr>
          <w:iCs/>
          <w:u w:val="single"/>
        </w:rPr>
        <w:t xml:space="preserve">These </w:t>
      </w:r>
      <w:r w:rsidRPr="00B2468C">
        <w:rPr>
          <w:iCs/>
          <w:highlight w:val="cyan"/>
          <w:u w:val="single"/>
        </w:rPr>
        <w:t>ventures train their sights on infinite excess</w:t>
      </w:r>
      <w:r w:rsidRPr="007D4679">
        <w:rPr>
          <w:sz w:val="16"/>
          <w:u w:val="single"/>
        </w:rPr>
        <w:t xml:space="preserve">, </w:t>
      </w:r>
      <w:r w:rsidRPr="007D4679">
        <w:rPr>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7D4679">
        <w:rPr>
          <w:sz w:val="16"/>
          <w:u w:val="single"/>
        </w:rPr>
        <w:t>.</w:t>
      </w:r>
      <w:r w:rsidRPr="006C77D8">
        <w:rPr>
          <w:sz w:val="16"/>
        </w:rPr>
        <w:t xml:space="preserve"> At first glance, </w:t>
      </w:r>
      <w:r w:rsidRPr="007D4679">
        <w:rPr>
          <w:u w:val="single"/>
        </w:rPr>
        <w:t xml:space="preserve">expanding industry beyond Earth sounds like a pragmatic fix to the </w:t>
      </w:r>
      <w:r w:rsidRPr="007D4679">
        <w:rPr>
          <w:iCs/>
          <w:u w:val="single"/>
        </w:rPr>
        <w:t xml:space="preserve">earth-shatteringly simple dilemma faced by </w:t>
      </w:r>
      <w:r w:rsidRPr="00B2468C">
        <w:rPr>
          <w:iCs/>
          <w:highlight w:val="cyan"/>
          <w:u w:val="single"/>
        </w:rPr>
        <w:t>capitalism</w:t>
      </w:r>
      <w:r w:rsidRPr="007D4679">
        <w:rPr>
          <w:sz w:val="16"/>
          <w:u w:val="single"/>
        </w:rPr>
        <w:t xml:space="preserve">: </w:t>
      </w:r>
      <w:r w:rsidRPr="007D4679">
        <w:rPr>
          <w:u w:val="single"/>
        </w:rPr>
        <w:t xml:space="preserve">that it </w:t>
      </w:r>
      <w:r w:rsidRPr="00B2468C">
        <w:rPr>
          <w:highlight w:val="cyan"/>
          <w:u w:val="single"/>
        </w:rPr>
        <w:t>must grow to survive, but the planet</w:t>
      </w:r>
      <w:r w:rsidRPr="007D4679">
        <w:rPr>
          <w:u w:val="single"/>
        </w:rPr>
        <w:t xml:space="preserve"> </w:t>
      </w:r>
      <w:r w:rsidRPr="007D4679">
        <w:rPr>
          <w:iCs/>
          <w:u w:val="single"/>
        </w:rPr>
        <w:t>it grows upon</w:t>
      </w:r>
      <w:r w:rsidRPr="00B2468C">
        <w:rPr>
          <w:iCs/>
          <w:highlight w:val="cyan"/>
          <w:u w:val="single"/>
        </w:rPr>
        <w:t xml:space="preserve"> is finite</w:t>
      </w:r>
      <w:r w:rsidRPr="007D4679">
        <w:rPr>
          <w:sz w:val="16"/>
          <w:u w:val="single"/>
        </w:rPr>
        <w:t xml:space="preserve">. But </w:t>
      </w:r>
      <w:r w:rsidRPr="00B2468C">
        <w:rPr>
          <w:highlight w:val="cyan"/>
          <w:u w:val="single"/>
        </w:rPr>
        <w:t>to maintain profit margins</w:t>
      </w:r>
      <w:r w:rsidRPr="007D4679">
        <w:rPr>
          <w:u w:val="single"/>
        </w:rPr>
        <w:t xml:space="preserve"> in conditions of plenty</w:t>
      </w:r>
      <w:r w:rsidRPr="006C77D8">
        <w:rPr>
          <w:sz w:val="16"/>
        </w:rPr>
        <w:t xml:space="preserve"> (a demand of industry), </w:t>
      </w:r>
      <w:r w:rsidRPr="00B2468C">
        <w:rPr>
          <w:iCs/>
          <w:highlight w:val="cyan"/>
          <w:u w:val="single"/>
        </w:rPr>
        <w:t>legal and political fixes</w:t>
      </w:r>
      <w:r w:rsidRPr="007D4679">
        <w:rPr>
          <w:sz w:val="16"/>
          <w:u w:val="single"/>
        </w:rPr>
        <w:t xml:space="preserve"> </w:t>
      </w:r>
      <w:r w:rsidRPr="007D4679">
        <w:rPr>
          <w:u w:val="single"/>
        </w:rPr>
        <w:t xml:space="preserve">are </w:t>
      </w:r>
      <w:r w:rsidRPr="00B2468C">
        <w:rPr>
          <w:highlight w:val="cyan"/>
          <w:u w:val="single"/>
        </w:rPr>
        <w:t xml:space="preserve">required. If you </w:t>
      </w:r>
      <w:r w:rsidRPr="007D4679">
        <w:rPr>
          <w:u w:val="single"/>
        </w:rPr>
        <w:t xml:space="preserve">exclusively </w:t>
      </w:r>
      <w:r w:rsidRPr="00B2468C">
        <w:rPr>
          <w:highlight w:val="cyan"/>
          <w:u w:val="single"/>
        </w:rPr>
        <w:t>own mining rights to asteroids rich in platinum</w:t>
      </w:r>
      <w:r w:rsidRPr="006C77D8">
        <w:rPr>
          <w:sz w:val="16"/>
        </w:rPr>
        <w:t> — and precious little platinum is left on Earth — </w:t>
      </w:r>
      <w:r w:rsidRPr="00B2468C">
        <w:rPr>
          <w:highlight w:val="cyan"/>
          <w:u w:val="single"/>
        </w:rPr>
        <w:t>you can charge whatever you like</w:t>
      </w:r>
      <w:r w:rsidRPr="007D4679">
        <w:rPr>
          <w:u w:val="single"/>
        </w:rPr>
        <w:t xml:space="preserve"> for platinum. The diamond industry perfected this technique decades ago</w:t>
      </w:r>
      <w:r w:rsidRPr="007D4679">
        <w:rPr>
          <w:sz w:val="16"/>
          <w:u w:val="single"/>
        </w:rPr>
        <w:t>.</w:t>
      </w:r>
      <w:r w:rsidRPr="006C77D8">
        <w:rPr>
          <w:sz w:val="16"/>
        </w:rPr>
        <w:t xml:space="preserve"> (Elon Musk’s family fortune comes partially from a Zambian emerald mine.) </w:t>
      </w:r>
      <w:r w:rsidRPr="007D4679">
        <w:rPr>
          <w:u w:val="single"/>
        </w:rPr>
        <w:t xml:space="preserve">Hence, </w:t>
      </w:r>
      <w:r w:rsidRPr="00B2468C">
        <w:rPr>
          <w:highlight w:val="cyan"/>
          <w:u w:val="single"/>
        </w:rPr>
        <w:t>the focus</w:t>
      </w:r>
      <w:r w:rsidRPr="007D4679">
        <w:rPr>
          <w:u w:val="single"/>
        </w:rPr>
        <w:t xml:space="preserve"> of the new space race </w:t>
      </w:r>
      <w:r w:rsidRPr="00B2468C">
        <w:rPr>
          <w:highlight w:val="cyan"/>
          <w:u w:val="single"/>
        </w:rPr>
        <w:t>is</w:t>
      </w:r>
      <w:r w:rsidRPr="007D4679">
        <w:rPr>
          <w:u w:val="single"/>
        </w:rPr>
        <w:t xml:space="preserve"> not on the production of goods or their most efficient sourcing, but </w:t>
      </w:r>
      <w:r w:rsidRPr="00B2468C">
        <w:rPr>
          <w:highlight w:val="cyan"/>
          <w:u w:val="single"/>
        </w:rPr>
        <w:t xml:space="preserve">on </w:t>
      </w:r>
      <w:r w:rsidRPr="00B2468C">
        <w:rPr>
          <w:iCs/>
          <w:highlight w:val="cyan"/>
          <w:u w:val="single"/>
        </w:rPr>
        <w:t>ownership of land and transport networks</w:t>
      </w:r>
      <w:r w:rsidRPr="007D4679">
        <w:rPr>
          <w:sz w:val="16"/>
          <w:u w:val="single"/>
        </w:rPr>
        <w:t xml:space="preserve">. </w:t>
      </w:r>
      <w:r w:rsidRPr="007D4679">
        <w:rPr>
          <w:u w:val="single"/>
        </w:rPr>
        <w:t xml:space="preserve">In this latest phase of capitalism, </w:t>
      </w:r>
      <w:r w:rsidRPr="00B2468C">
        <w:rPr>
          <w:highlight w:val="cyan"/>
          <w:u w:val="single"/>
        </w:rPr>
        <w:t>as national growth slows</w:t>
      </w:r>
      <w:r w:rsidRPr="007D4679">
        <w:rPr>
          <w:u w:val="single"/>
        </w:rPr>
        <w:t xml:space="preserve">, productive industries dwindle and </w:t>
      </w:r>
      <w:r w:rsidRPr="00B2468C">
        <w:rPr>
          <w:highlight w:val="cyan"/>
          <w:u w:val="single"/>
        </w:rPr>
        <w:t>wealth concentrates in fewer hands.</w:t>
      </w:r>
      <w:r w:rsidRPr="007D4679">
        <w:rPr>
          <w:u w:val="single"/>
        </w:rPr>
        <w:t xml:space="preserve"> As</w:t>
      </w:r>
      <w:r w:rsidRPr="006C77D8">
        <w:rPr>
          <w:sz w:val="16"/>
        </w:rPr>
        <w:t xml:space="preserve"> economist Thomas </w:t>
      </w:r>
      <w:r w:rsidRPr="007D4679">
        <w:rPr>
          <w:u w:val="single"/>
        </w:rPr>
        <w:t>Piketty has observed, this phase is accompanied by a pivot toward rent-seeking as a profit mechanism.</w:t>
      </w:r>
      <w:r w:rsidRPr="006C77D8">
        <w:t xml:space="preserve"> </w:t>
      </w:r>
      <w:r w:rsidRPr="006C77D8">
        <w:rPr>
          <w:sz w:val="16"/>
        </w:rPr>
        <w:t xml:space="preserve">In other words, </w:t>
      </w:r>
      <w:r w:rsidRPr="007D4679">
        <w:rPr>
          <w:u w:val="single"/>
        </w:rPr>
        <w:t>the scramble for space is the scramble to own satellites and ​“</w:t>
      </w:r>
      <w:proofErr w:type="spellStart"/>
      <w:r w:rsidRPr="007D4679">
        <w:rPr>
          <w:u w:val="single"/>
        </w:rPr>
        <w:t>starways</w:t>
      </w:r>
      <w:proofErr w:type="spellEnd"/>
      <w:r w:rsidRPr="007D4679">
        <w:rPr>
          <w:u w:val="single"/>
        </w:rPr>
        <w:t>,” gatekeep the riches of the solar system and charge rent on the moon</w:t>
      </w:r>
      <w:r w:rsidRPr="007D4679">
        <w:rPr>
          <w:sz w:val="16"/>
          <w:u w:val="single"/>
        </w:rPr>
        <w:t>.</w:t>
      </w:r>
      <w:r w:rsidRPr="006C77D8">
        <w:rPr>
          <w:sz w:val="16"/>
        </w:rPr>
        <w:t xml:space="preserve"> Against this backdrop, </w:t>
      </w:r>
      <w:r w:rsidRPr="007D4679">
        <w:rPr>
          <w:u w:val="single"/>
        </w:rPr>
        <w:t>Space Force might seem retrograde, a warped nostalgia for a time when the space race was about petty terrestrial wars rather than Musk’s supposedly enlightened vision to colonize Mars</w:t>
      </w:r>
      <w:r w:rsidRPr="007D4679">
        <w:rPr>
          <w:sz w:val="16"/>
          <w:u w:val="single"/>
        </w:rPr>
        <w:t xml:space="preserve">. </w:t>
      </w:r>
      <w:proofErr w:type="gramStart"/>
      <w:r w:rsidRPr="007D4679">
        <w:rPr>
          <w:iCs/>
          <w:u w:val="single"/>
        </w:rPr>
        <w:t>In reality, the</w:t>
      </w:r>
      <w:proofErr w:type="gramEnd"/>
      <w:r w:rsidRPr="007D4679">
        <w:rPr>
          <w:iCs/>
          <w:u w:val="single"/>
        </w:rPr>
        <w:t xml:space="preserve"> two visions go hand in hand. Military might physically </w:t>
      </w:r>
      <w:proofErr w:type="gramStart"/>
      <w:r w:rsidRPr="007D4679">
        <w:rPr>
          <w:iCs/>
          <w:u w:val="single"/>
        </w:rPr>
        <w:t>captures</w:t>
      </w:r>
      <w:proofErr w:type="gramEnd"/>
      <w:r w:rsidRPr="007D4679">
        <w:rPr>
          <w:iCs/>
          <w:u w:val="single"/>
        </w:rPr>
        <w:t xml:space="preserve"> and secures territory, enforces the American political and legal apparatus and ensures business can function</w:t>
      </w:r>
      <w:r w:rsidRPr="006C77D8">
        <w:rPr>
          <w:sz w:val="16"/>
        </w:rPr>
        <w:t xml:space="preserve"> (even on the moon). The </w:t>
      </w:r>
      <w:r w:rsidRPr="007D4679">
        <w:rPr>
          <w:u w:val="single"/>
        </w:rPr>
        <w:t xml:space="preserve">darlings of this new space age paint their vision as daring futurism, a wild-eyed </w:t>
      </w:r>
      <w:r w:rsidRPr="007D4679">
        <w:rPr>
          <w:u w:val="single"/>
        </w:rPr>
        <w:lastRenderedPageBreak/>
        <w:t>libertarian dream of human elevation</w:t>
      </w:r>
      <w:r w:rsidRPr="007D4679">
        <w:rPr>
          <w:sz w:val="16"/>
          <w:u w:val="single"/>
        </w:rPr>
        <w:t xml:space="preserve">. </w:t>
      </w:r>
      <w:r w:rsidRPr="007D4679">
        <w:rPr>
          <w:iCs/>
          <w:u w:val="single"/>
        </w:rPr>
        <w:t xml:space="preserve">But history repeats and the story </w:t>
      </w:r>
      <w:proofErr w:type="gramStart"/>
      <w:r w:rsidRPr="007D4679">
        <w:rPr>
          <w:iCs/>
          <w:u w:val="single"/>
        </w:rPr>
        <w:t>is</w:t>
      </w:r>
      <w:proofErr w:type="gramEnd"/>
      <w:r w:rsidRPr="007D4679">
        <w:rPr>
          <w:iCs/>
          <w:u w:val="single"/>
        </w:rPr>
        <w:t xml:space="preserve"> old. </w:t>
      </w:r>
      <w:r w:rsidRPr="007D4679">
        <w:rPr>
          <w:u w:val="single"/>
        </w:rPr>
        <w:t>Like Bezos and Musk</w:t>
      </w:r>
      <w:r w:rsidRPr="007D4679">
        <w:rPr>
          <w:sz w:val="16"/>
          <w:u w:val="single"/>
        </w:rPr>
        <w:t>,</w:t>
      </w:r>
      <w:r w:rsidRPr="006C77D8">
        <w:rPr>
          <w:sz w:val="16"/>
        </w:rPr>
        <w:t xml:space="preserve"> Cecil </w:t>
      </w:r>
      <w:r w:rsidRPr="007D4679">
        <w:rPr>
          <w:u w:val="single"/>
        </w:rPr>
        <w:t>Rhodes</w:t>
      </w:r>
      <w:r w:rsidRPr="006C77D8">
        <w:rPr>
          <w:sz w:val="16"/>
        </w:rPr>
        <w:t> — mining magnate and premier villain of the British Empire — </w:t>
      </w:r>
      <w:r w:rsidRPr="007D4679">
        <w:rPr>
          <w:u w:val="single"/>
        </w:rPr>
        <w:t>also succumbed to dreams of wealth in the night sky</w:t>
      </w:r>
      <w:r w:rsidRPr="007D4679">
        <w:rPr>
          <w:sz w:val="16"/>
          <w:u w:val="single"/>
        </w:rPr>
        <w:t>. ​“</w:t>
      </w:r>
      <w:r w:rsidRPr="00B2468C">
        <w:rPr>
          <w:iCs/>
          <w:highlight w:val="cyan"/>
          <w:u w:val="single"/>
        </w:rPr>
        <w:t>Expansion is everything</w:t>
      </w:r>
      <w:r w:rsidRPr="007D4679">
        <w:rPr>
          <w:sz w:val="16"/>
          <w:u w:val="single"/>
        </w:rPr>
        <w:t>,”</w:t>
      </w:r>
      <w:r w:rsidRPr="006C77D8">
        <w:rPr>
          <w:sz w:val="16"/>
        </w:rPr>
        <w:t xml:space="preserve"> Rhodes said. </w:t>
      </w:r>
      <w:r w:rsidRPr="007D4679">
        <w:rPr>
          <w:sz w:val="16"/>
          <w:u w:val="single"/>
        </w:rPr>
        <w:t>​“</w:t>
      </w:r>
      <w:r w:rsidRPr="007D4679">
        <w:rPr>
          <w:u w:val="single"/>
        </w:rPr>
        <w:t>I would annex the planets if I could</w:t>
      </w:r>
      <w:r w:rsidRPr="007D4679">
        <w:rPr>
          <w:sz w:val="16"/>
          <w:u w:val="single"/>
        </w:rPr>
        <w:t xml:space="preserve">.” </w:t>
      </w:r>
      <w:r w:rsidRPr="007D4679">
        <w:rPr>
          <w:u w:val="single"/>
        </w:rPr>
        <w:t xml:space="preserve">Where technology </w:t>
      </w:r>
      <w:proofErr w:type="gramStart"/>
      <w:r w:rsidRPr="007D4679">
        <w:rPr>
          <w:u w:val="single"/>
        </w:rPr>
        <w:t>opens up</w:t>
      </w:r>
      <w:proofErr w:type="gramEnd"/>
      <w:r w:rsidRPr="007D4679">
        <w:rPr>
          <w:u w:val="single"/>
        </w:rPr>
        <w:t xml:space="preserve"> the yawning unknown of new territory glittering with potential profit, </w:t>
      </w:r>
      <w:r w:rsidRPr="00B2468C">
        <w:rPr>
          <w:highlight w:val="cyan"/>
          <w:u w:val="single"/>
        </w:rPr>
        <w:t>private enterprises hustle for dominance</w:t>
      </w:r>
      <w:r w:rsidRPr="007D4679">
        <w:rPr>
          <w:u w:val="single"/>
        </w:rPr>
        <w:t> — backed by the military and legal capacities of earthbound nations.</w:t>
      </w:r>
      <w:r w:rsidRPr="007D4679">
        <w:rPr>
          <w:sz w:val="16"/>
          <w:u w:val="single"/>
        </w:rPr>
        <w:t xml:space="preserve"> </w:t>
      </w:r>
      <w:r w:rsidRPr="00B2468C">
        <w:rPr>
          <w:iCs/>
          <w:highlight w:val="cyan"/>
          <w:u w:val="single"/>
        </w:rPr>
        <w:t>Colonialism in space is not</w:t>
      </w:r>
      <w:r w:rsidRPr="007D4679">
        <w:rPr>
          <w:iCs/>
          <w:u w:val="single"/>
        </w:rPr>
        <w:t xml:space="preserve"> some post-humanist </w:t>
      </w:r>
      <w:r w:rsidRPr="00B2468C">
        <w:rPr>
          <w:iCs/>
          <w:highlight w:val="cyan"/>
          <w:u w:val="single"/>
        </w:rPr>
        <w:t>utopia</w:t>
      </w:r>
      <w:r w:rsidRPr="00B2468C">
        <w:rPr>
          <w:sz w:val="16"/>
          <w:highlight w:val="cyan"/>
          <w:u w:val="single"/>
        </w:rPr>
        <w:t xml:space="preserve">, </w:t>
      </w:r>
      <w:r w:rsidRPr="00B2468C">
        <w:rPr>
          <w:highlight w:val="cyan"/>
          <w:u w:val="single"/>
        </w:rPr>
        <w:t>but</w:t>
      </w:r>
      <w:r w:rsidRPr="007D4679">
        <w:rPr>
          <w:u w:val="single"/>
        </w:rPr>
        <w:t xml:space="preserve"> the age-old dominion of land barons and mining magnates, </w:t>
      </w:r>
      <w:r w:rsidRPr="00B2468C">
        <w:rPr>
          <w:highlight w:val="cyan"/>
          <w:u w:val="single"/>
        </w:rPr>
        <w:t>billionaires sloughing off the wreckage of one planet</w:t>
      </w:r>
      <w:r w:rsidRPr="007D4679">
        <w:rPr>
          <w:u w:val="single"/>
        </w:rPr>
        <w:t xml:space="preserve"> and setting out for the stars</w:t>
      </w:r>
      <w:r w:rsidRPr="007D4679">
        <w:rPr>
          <w:sz w:val="16"/>
          <w:u w:val="single"/>
        </w:rPr>
        <w:t>.</w:t>
      </w:r>
    </w:p>
    <w:p w14:paraId="5A53032F" w14:textId="77777777" w:rsidR="008E056C" w:rsidRDefault="008E056C" w:rsidP="008E056C"/>
    <w:p w14:paraId="08D251AD" w14:textId="2AD5776B" w:rsidR="00CC4E58" w:rsidRPr="006C77D8" w:rsidRDefault="00CC4E58" w:rsidP="00CC4E58">
      <w:pPr>
        <w:keepNext/>
        <w:keepLines/>
        <w:spacing w:before="40"/>
        <w:outlineLvl w:val="3"/>
        <w:rPr>
          <w:rFonts w:eastAsia="MS Gothic" w:cs="Calibri"/>
          <w:b/>
          <w:iCs/>
          <w:sz w:val="26"/>
        </w:rPr>
      </w:pPr>
      <w:r w:rsidRPr="006C77D8">
        <w:rPr>
          <w:rFonts w:eastAsia="MS Gothic" w:cs="Calibri"/>
          <w:b/>
          <w:iCs/>
          <w:sz w:val="26"/>
        </w:rPr>
        <w:t>Neoliberalism destroys ethics, locks in poverty and exploitation, decimates the environment, and causes war.</w:t>
      </w:r>
    </w:p>
    <w:p w14:paraId="0794211C" w14:textId="3ADC46D1" w:rsidR="00CC4E58" w:rsidRPr="006C77D8" w:rsidRDefault="00D93909" w:rsidP="00CC4E58">
      <w:pPr>
        <w:rPr>
          <w:rFonts w:eastAsia="Cambria" w:cs="Calibri"/>
        </w:rPr>
      </w:pPr>
      <w:r w:rsidRPr="006C77D8">
        <w:rPr>
          <w:rFonts w:eastAsia="Cambria" w:cs="Calibri"/>
          <w:szCs w:val="22"/>
        </w:rPr>
        <w:t xml:space="preserve">Claudia </w:t>
      </w:r>
      <w:r w:rsidRPr="006C77D8">
        <w:rPr>
          <w:rFonts w:eastAsiaTheme="majorEastAsia" w:cs="Calibri"/>
          <w:szCs w:val="22"/>
        </w:rPr>
        <w:t xml:space="preserve">von </w:t>
      </w:r>
      <w:proofErr w:type="spellStart"/>
      <w:r w:rsidR="00CC4E58" w:rsidRPr="006C77D8">
        <w:rPr>
          <w:rFonts w:eastAsia="Cambria" w:cs="Calibri"/>
          <w:szCs w:val="22"/>
        </w:rPr>
        <w:t>Werlhof</w:t>
      </w:r>
      <w:proofErr w:type="spellEnd"/>
      <w:r w:rsidRPr="006C77D8">
        <w:rPr>
          <w:rFonts w:eastAsia="Cambria" w:cs="Calibri"/>
          <w:szCs w:val="22"/>
        </w:rPr>
        <w:t>,</w:t>
      </w:r>
      <w:r w:rsidR="00CC4E58" w:rsidRPr="006C77D8">
        <w:rPr>
          <w:rFonts w:eastAsia="Cambria" w:cs="Calibri"/>
          <w:szCs w:val="22"/>
        </w:rPr>
        <w:t xml:space="preserve"> 15</w:t>
      </w:r>
      <w:r w:rsidR="00CC4E58" w:rsidRPr="006C77D8">
        <w:rPr>
          <w:rFonts w:eastAsia="Cambria" w:cs="Calibri"/>
        </w:rPr>
        <w:t xml:space="preserve"> – (“Neoliberal Globalization: Is There an Alternative to Plundering the Earth?” Global Research, May 2</w:t>
      </w:r>
      <w:r w:rsidRPr="006C77D8">
        <w:rPr>
          <w:rFonts w:eastAsia="Cambria" w:cs="Calibri"/>
        </w:rPr>
        <w:t>5</w:t>
      </w:r>
      <w:r w:rsidR="00CC4E58" w:rsidRPr="006C77D8">
        <w:rPr>
          <w:rFonts w:eastAsia="Cambria" w:cs="Calibri"/>
        </w:rPr>
        <w:t>,</w:t>
      </w:r>
      <w:r w:rsidRPr="006C77D8">
        <w:rPr>
          <w:rFonts w:eastAsia="Cambria" w:cs="Calibri"/>
        </w:rPr>
        <w:t xml:space="preserve"> </w:t>
      </w:r>
      <w:r w:rsidR="00CC4E58" w:rsidRPr="006C77D8">
        <w:rPr>
          <w:rFonts w:eastAsia="Cambria" w:cs="Calibri"/>
        </w:rPr>
        <w:t>http://www.globalresearch.ca/neoliberal-globalization-is-there-an-alternative-to-plundering-the-earth/24403)</w:t>
      </w:r>
    </w:p>
    <w:p w14:paraId="58C6D8AE" w14:textId="77777777" w:rsidR="00CC4E58" w:rsidRPr="006C77D8" w:rsidRDefault="00CC4E58" w:rsidP="009330EF">
      <w:pPr>
        <w:rPr>
          <w:rFonts w:eastAsia="Cambria" w:cs="Calibri"/>
          <w:sz w:val="12"/>
          <w:szCs w:val="16"/>
        </w:rPr>
      </w:pPr>
      <w:r w:rsidRPr="006C77D8">
        <w:rPr>
          <w:rFonts w:eastAsia="Cambria" w:cs="Calibri"/>
          <w:u w:val="single"/>
        </w:rPr>
        <w:t>At the center of</w:t>
      </w:r>
      <w:r w:rsidRPr="006C77D8">
        <w:rPr>
          <w:rFonts w:eastAsia="Cambria" w:cs="Calibri"/>
          <w:sz w:val="12"/>
        </w:rPr>
        <w:t xml:space="preserve"> both old and </w:t>
      </w:r>
      <w:r w:rsidRPr="006C77D8">
        <w:rPr>
          <w:rFonts w:eastAsia="Cambria" w:cs="Calibri"/>
          <w:u w:val="single"/>
        </w:rPr>
        <w:t>new economic liberalism lies</w:t>
      </w:r>
      <w:r w:rsidRPr="006C77D8">
        <w:rPr>
          <w:rFonts w:eastAsia="Cambria" w:cs="Calibri"/>
          <w:sz w:val="12"/>
        </w:rPr>
        <w:t xml:space="preserve">: </w:t>
      </w:r>
      <w:r w:rsidRPr="006C77D8">
        <w:rPr>
          <w:rFonts w:eastAsia="Cambria" w:cs="Calibri"/>
          <w:iCs/>
          <w:u w:val="single"/>
        </w:rPr>
        <w:t>Self-interest</w:t>
      </w:r>
      <w:r w:rsidRPr="006C77D8">
        <w:rPr>
          <w:rFonts w:eastAsia="Cambria" w:cs="Calibri"/>
          <w:u w:val="single"/>
        </w:rPr>
        <w:t xml:space="preserve"> and </w:t>
      </w:r>
      <w:r w:rsidRPr="006C77D8">
        <w:rPr>
          <w:rFonts w:eastAsia="Cambria" w:cs="Calibri"/>
          <w:iCs/>
          <w:u w:val="single"/>
        </w:rPr>
        <w:t>individualism</w:t>
      </w:r>
      <w:r w:rsidRPr="006C77D8">
        <w:rPr>
          <w:rFonts w:eastAsia="Cambria" w:cs="Calibri"/>
          <w:u w:val="single"/>
        </w:rPr>
        <w:t>; segregation of ethical principles and economic affairs</w:t>
      </w:r>
      <w:r w:rsidRPr="006C77D8">
        <w:rPr>
          <w:rFonts w:eastAsia="Cambria" w:cs="Calibri"/>
          <w:sz w:val="12"/>
        </w:rPr>
        <w:t xml:space="preserve">, in other words: </w:t>
      </w:r>
      <w:r w:rsidRPr="006C77D8">
        <w:rPr>
          <w:rFonts w:eastAsia="Cambria" w:cs="Calibri"/>
          <w:u w:val="single"/>
        </w:rPr>
        <w:t xml:space="preserve">a process of ‘de-bedding’ economy from society; </w:t>
      </w:r>
      <w:r w:rsidRPr="006C77D8">
        <w:rPr>
          <w:rFonts w:eastAsia="Cambria" w:cs="Calibri"/>
          <w:iCs/>
          <w:u w:val="single"/>
        </w:rPr>
        <w:t>economic rationality</w:t>
      </w:r>
      <w:r w:rsidRPr="006C77D8">
        <w:rPr>
          <w:rFonts w:eastAsia="Cambria" w:cs="Calibri"/>
          <w:u w:val="single"/>
        </w:rPr>
        <w:t xml:space="preserve"> as a mere cost-benefit calculation</w:t>
      </w:r>
      <w:r w:rsidRPr="006C77D8">
        <w:rPr>
          <w:rFonts w:eastAsia="Cambria" w:cs="Calibri"/>
          <w:sz w:val="12"/>
        </w:rPr>
        <w:t xml:space="preserve"> and profit maximization; </w:t>
      </w:r>
      <w:r w:rsidRPr="006C77D8">
        <w:rPr>
          <w:rFonts w:eastAsia="Cambria" w:cs="Calibri"/>
          <w:u w:val="single"/>
        </w:rPr>
        <w:t>competition as the essential driving force for</w:t>
      </w:r>
      <w:r w:rsidRPr="006C77D8">
        <w:rPr>
          <w:rFonts w:eastAsia="Cambria" w:cs="Calibri"/>
          <w:sz w:val="12"/>
        </w:rPr>
        <w:t xml:space="preserve"> growth and </w:t>
      </w:r>
      <w:r w:rsidRPr="006C77D8">
        <w:rPr>
          <w:rFonts w:eastAsia="Cambria" w:cs="Calibri"/>
          <w:u w:val="single"/>
        </w:rPr>
        <w:t>progress</w:t>
      </w:r>
      <w:r w:rsidRPr="006C77D8">
        <w:rPr>
          <w:rFonts w:eastAsia="Cambria" w:cs="Calibri"/>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6C77D8">
        <w:rPr>
          <w:rFonts w:eastAsia="Cambria" w:cs="Calibri"/>
          <w:u w:val="single"/>
        </w:rPr>
        <w:t>economic liberalism functions as a model for</w:t>
      </w:r>
      <w:r w:rsidRPr="006C77D8">
        <w:rPr>
          <w:rFonts w:eastAsia="Cambria" w:cs="Calibri"/>
          <w:sz w:val="12"/>
        </w:rPr>
        <w:t xml:space="preserve"> each </w:t>
      </w:r>
      <w:r w:rsidRPr="006C77D8">
        <w:rPr>
          <w:rFonts w:cs="Calibri"/>
          <w:sz w:val="12"/>
        </w:rPr>
        <w:t>and everyone:</w:t>
      </w:r>
      <w:r w:rsidRPr="006C77D8">
        <w:rPr>
          <w:rFonts w:eastAsia="Cambria" w:cs="Calibri"/>
          <w:u w:val="single"/>
        </w:rPr>
        <w:t xml:space="preserve"> all</w:t>
      </w:r>
      <w:r w:rsidRPr="006C77D8">
        <w:rPr>
          <w:rFonts w:eastAsia="Cambria" w:cs="Calibri"/>
          <w:sz w:val="12"/>
        </w:rPr>
        <w:t xml:space="preserve"> </w:t>
      </w:r>
      <w:r w:rsidRPr="006C77D8">
        <w:rPr>
          <w:rFonts w:cs="Calibri"/>
          <w:sz w:val="12"/>
        </w:rPr>
        <w:t>parts of the economy, all sectors of society, of</w:t>
      </w:r>
      <w:r w:rsidRPr="006C77D8">
        <w:rPr>
          <w:rFonts w:eastAsia="Cambria" w:cs="Calibri"/>
          <w:sz w:val="12"/>
        </w:rPr>
        <w:t xml:space="preserve"> </w:t>
      </w:r>
      <w:r w:rsidRPr="006C77D8">
        <w:rPr>
          <w:rFonts w:eastAsia="Cambria" w:cs="Calibri"/>
          <w:u w:val="single"/>
        </w:rPr>
        <w:t>life</w:t>
      </w:r>
      <w:r w:rsidRPr="006C77D8">
        <w:rPr>
          <w:rFonts w:eastAsia="Cambria" w:cs="Calibri"/>
          <w:sz w:val="12"/>
        </w:rPr>
        <w:t xml:space="preserve">/nature </w:t>
      </w:r>
      <w:r w:rsidRPr="006C77D8">
        <w:rPr>
          <w:rFonts w:eastAsia="Cambria" w:cs="Calibri"/>
          <w:u w:val="single"/>
        </w:rPr>
        <w:t>itself</w:t>
      </w:r>
      <w:r w:rsidRPr="006C77D8">
        <w:rPr>
          <w:rFonts w:eastAsia="Cambria" w:cs="Calibri"/>
          <w:sz w:val="12"/>
        </w:rPr>
        <w:t xml:space="preserve">. </w:t>
      </w:r>
      <w:proofErr w:type="gramStart"/>
      <w:r w:rsidRPr="006C77D8">
        <w:rPr>
          <w:rFonts w:eastAsia="Cambria" w:cs="Calibri"/>
          <w:sz w:val="12"/>
        </w:rPr>
        <w:t>As a consequence</w:t>
      </w:r>
      <w:proofErr w:type="gramEnd"/>
      <w:r w:rsidRPr="006C77D8">
        <w:rPr>
          <w:rFonts w:eastAsia="Cambria" w:cs="Calibri"/>
          <w:sz w:val="12"/>
        </w:rPr>
        <w:t xml:space="preserve">, the once “de-bedded” economy now claims to “im-bed” everything, including political power. Furthermore, </w:t>
      </w:r>
      <w:r w:rsidRPr="006C77D8">
        <w:rPr>
          <w:rFonts w:eastAsia="Cambria" w:cs="Calibri"/>
          <w:u w:val="single"/>
        </w:rPr>
        <w:t xml:space="preserve">a new </w:t>
      </w:r>
      <w:r w:rsidRPr="00B2468C">
        <w:rPr>
          <w:rFonts w:eastAsia="Cambria" w:cs="Calibri"/>
          <w:iCs/>
          <w:highlight w:val="cyan"/>
          <w:u w:val="single"/>
        </w:rPr>
        <w:t>twisted “economic ethics”</w:t>
      </w:r>
      <w:r w:rsidRPr="006C77D8">
        <w:rPr>
          <w:rFonts w:eastAsia="Cambria" w:cs="Calibri"/>
          <w:sz w:val="12"/>
        </w:rPr>
        <w:t xml:space="preserve"> (and with it a certain idea of “human nature”) </w:t>
      </w:r>
      <w:r w:rsidRPr="006C77D8">
        <w:rPr>
          <w:rFonts w:eastAsia="Cambria" w:cs="Calibri"/>
          <w:u w:val="single"/>
        </w:rPr>
        <w:t xml:space="preserve">emerges that </w:t>
      </w:r>
      <w:r w:rsidRPr="00B2468C">
        <w:rPr>
          <w:rFonts w:eastAsia="Cambria" w:cs="Calibri"/>
          <w:highlight w:val="cyan"/>
          <w:u w:val="single"/>
        </w:rPr>
        <w:t>mocks</w:t>
      </w:r>
      <w:r w:rsidRPr="006C77D8">
        <w:rPr>
          <w:rFonts w:eastAsia="Cambria" w:cs="Calibri"/>
          <w:u w:val="single"/>
        </w:rPr>
        <w:t xml:space="preserve"> everything from</w:t>
      </w:r>
      <w:r w:rsidRPr="006C77D8">
        <w:rPr>
          <w:rFonts w:eastAsia="Cambria" w:cs="Calibri"/>
          <w:sz w:val="12"/>
        </w:rPr>
        <w:t xml:space="preserve"> so-called do-gooders to </w:t>
      </w:r>
      <w:r w:rsidRPr="00B2468C">
        <w:rPr>
          <w:rFonts w:eastAsia="Cambria" w:cs="Calibri"/>
          <w:iCs/>
          <w:highlight w:val="cyan"/>
          <w:u w:val="single"/>
        </w:rPr>
        <w:t>altruism</w:t>
      </w:r>
      <w:r w:rsidRPr="006C77D8">
        <w:rPr>
          <w:rFonts w:eastAsia="Cambria" w:cs="Calibri"/>
          <w:u w:val="single"/>
        </w:rPr>
        <w:t xml:space="preserve"> to</w:t>
      </w:r>
      <w:r w:rsidRPr="006C77D8">
        <w:rPr>
          <w:rFonts w:eastAsia="Cambria" w:cs="Calibri"/>
          <w:sz w:val="12"/>
        </w:rPr>
        <w:t xml:space="preserve"> selfless help to </w:t>
      </w:r>
      <w:r w:rsidRPr="006C77D8">
        <w:rPr>
          <w:rFonts w:eastAsia="Cambria" w:cs="Calibri"/>
          <w:iCs/>
          <w:u w:val="single"/>
        </w:rPr>
        <w:t>care for others</w:t>
      </w:r>
      <w:r w:rsidRPr="006C77D8">
        <w:rPr>
          <w:rFonts w:eastAsia="Cambria" w:cs="Calibri"/>
          <w:sz w:val="12"/>
        </w:rPr>
        <w:t xml:space="preserve"> to a notion of responsibility.[4] </w:t>
      </w:r>
      <w:r w:rsidRPr="006C77D8">
        <w:rPr>
          <w:rFonts w:eastAsia="Cambria" w:cs="Calibri"/>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6C77D8">
        <w:rPr>
          <w:rFonts w:cs="Calibri"/>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6C77D8">
        <w:rPr>
          <w:rFonts w:eastAsia="Cambria" w:cs="Calibri"/>
          <w:sz w:val="12"/>
        </w:rPr>
        <w:t xml:space="preserve">This is rationalized by alleging that their well-being means the well-being of small enterprises and workshops as well. </w:t>
      </w:r>
      <w:r w:rsidRPr="006C77D8">
        <w:rPr>
          <w:rFonts w:eastAsia="Cambria" w:cs="Calibri"/>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6C77D8">
        <w:rPr>
          <w:rFonts w:eastAsia="Cambria" w:cs="Calibri"/>
          <w:sz w:val="12"/>
          <w:szCs w:val="16"/>
        </w:rPr>
        <w:t>i.e.</w:t>
      </w:r>
      <w:proofErr w:type="gramEnd"/>
      <w:r w:rsidRPr="006C77D8">
        <w:rPr>
          <w:rFonts w:eastAsia="Cambria" w:cs="Calibri"/>
          <w:sz w:val="12"/>
          <w:szCs w:val="16"/>
        </w:rPr>
        <w:t xml:space="preserve"> the valorization of capital.[7] </w:t>
      </w:r>
      <w:r w:rsidRPr="006C77D8">
        <w:rPr>
          <w:rFonts w:eastAsia="Cambria" w:cs="Calibri"/>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6C77D8">
        <w:rPr>
          <w:rFonts w:cs="Calibri"/>
          <w:sz w:val="12"/>
        </w:rPr>
        <w:t xml:space="preserve">big </w:t>
      </w:r>
      <w:proofErr w:type="gramStart"/>
      <w:r w:rsidRPr="006C77D8">
        <w:rPr>
          <w:rFonts w:cs="Calibri"/>
          <w:sz w:val="12"/>
        </w:rPr>
        <w:t>corporations</w:t>
      </w:r>
      <w:proofErr w:type="gramEnd"/>
      <w:r w:rsidRPr="006C77D8">
        <w:rPr>
          <w:rFonts w:cs="Calibri"/>
          <w:sz w:val="12"/>
        </w:rPr>
        <w:t xml:space="preserve"> win</w:t>
      </w:r>
      <w:r w:rsidRPr="006C77D8">
        <w:rPr>
          <w:rFonts w:eastAsia="Cambria" w:cs="Calibri"/>
          <w:sz w:val="12"/>
        </w:rPr>
        <w:t xml:space="preserve">. In turn, they </w:t>
      </w:r>
      <w:r w:rsidRPr="006C77D8">
        <w:rPr>
          <w:rFonts w:eastAsia="Cambria" w:cs="Calibri"/>
          <w:u w:val="single"/>
        </w:rPr>
        <w:t xml:space="preserve">create new market oligopolies and monopolies of previously unknown dimensions. The </w:t>
      </w:r>
      <w:r w:rsidRPr="00B2468C">
        <w:rPr>
          <w:rFonts w:eastAsia="Cambria" w:cs="Calibri"/>
          <w:highlight w:val="cyan"/>
          <w:u w:val="single"/>
        </w:rPr>
        <w:t>market</w:t>
      </w:r>
      <w:r w:rsidRPr="006C77D8">
        <w:rPr>
          <w:rFonts w:eastAsia="Cambria" w:cs="Calibri"/>
          <w:sz w:val="12"/>
        </w:rPr>
        <w:t xml:space="preserve"> hence </w:t>
      </w:r>
      <w:r w:rsidRPr="006C77D8">
        <w:rPr>
          <w:rFonts w:eastAsia="Cambria" w:cs="Calibri"/>
          <w:u w:val="single"/>
        </w:rPr>
        <w:t xml:space="preserve">only remains free for them, while it is rendered </w:t>
      </w:r>
      <w:r w:rsidRPr="00B2468C">
        <w:rPr>
          <w:rFonts w:eastAsia="Cambria" w:cs="Calibri"/>
          <w:iCs/>
          <w:highlight w:val="cyan"/>
          <w:u w:val="single"/>
        </w:rPr>
        <w:t xml:space="preserve">unfree for all </w:t>
      </w:r>
      <w:r w:rsidRPr="006C77D8">
        <w:rPr>
          <w:rFonts w:cs="Calibri"/>
          <w:sz w:val="12"/>
        </w:rPr>
        <w:t>others</w:t>
      </w:r>
      <w:r w:rsidRPr="006C77D8">
        <w:rPr>
          <w:rFonts w:eastAsia="Cambria" w:cs="Calibri"/>
          <w:sz w:val="12"/>
          <w:u w:val="single"/>
        </w:rPr>
        <w:t xml:space="preserve"> </w:t>
      </w:r>
      <w:r w:rsidRPr="006C77D8">
        <w:rPr>
          <w:rFonts w:eastAsia="Cambria" w:cs="Calibri"/>
          <w:u w:val="single"/>
        </w:rPr>
        <w:t xml:space="preserve">who are </w:t>
      </w:r>
      <w:r w:rsidRPr="00B2468C">
        <w:rPr>
          <w:rFonts w:eastAsia="Cambria" w:cs="Calibri"/>
          <w:highlight w:val="cyan"/>
          <w:u w:val="single"/>
        </w:rPr>
        <w:t>condemned to</w:t>
      </w:r>
      <w:r w:rsidRPr="006C77D8">
        <w:rPr>
          <w:rFonts w:eastAsia="Cambria" w:cs="Calibri"/>
          <w:u w:val="single"/>
        </w:rPr>
        <w:t xml:space="preserve"> </w:t>
      </w:r>
      <w:r w:rsidRPr="006C77D8">
        <w:rPr>
          <w:rFonts w:cs="Calibri"/>
          <w:sz w:val="12"/>
        </w:rPr>
        <w:t>an existence of</w:t>
      </w:r>
      <w:r w:rsidRPr="006C77D8">
        <w:rPr>
          <w:rFonts w:eastAsia="Cambria" w:cs="Calibri"/>
          <w:iCs/>
          <w:u w:val="single"/>
        </w:rPr>
        <w:t xml:space="preserve"> </w:t>
      </w:r>
      <w:r w:rsidRPr="00B2468C">
        <w:rPr>
          <w:rFonts w:eastAsia="Cambria" w:cs="Calibri"/>
          <w:iCs/>
          <w:highlight w:val="cyan"/>
          <w:u w:val="single"/>
        </w:rPr>
        <w:t>dependency</w:t>
      </w:r>
      <w:r w:rsidRPr="006C77D8">
        <w:rPr>
          <w:rFonts w:eastAsia="Cambria" w:cs="Calibri"/>
          <w:sz w:val="12"/>
        </w:rPr>
        <w:t xml:space="preserve"> (as enforced producers, workers and consumers) </w:t>
      </w:r>
      <w:r w:rsidRPr="00B2468C">
        <w:rPr>
          <w:rStyle w:val="StyleUnderline"/>
          <w:rFonts w:cs="Calibri"/>
          <w:highlight w:val="cyan"/>
        </w:rPr>
        <w:t>or e</w:t>
      </w:r>
      <w:r w:rsidRPr="00B2468C">
        <w:rPr>
          <w:rFonts w:eastAsia="Cambria" w:cs="Calibri"/>
          <w:iCs/>
          <w:highlight w:val="cyan"/>
          <w:u w:val="single"/>
        </w:rPr>
        <w:t xml:space="preserve">xcluded </w:t>
      </w:r>
      <w:r w:rsidRPr="006C77D8">
        <w:rPr>
          <w:rFonts w:cs="Calibri"/>
          <w:sz w:val="12"/>
        </w:rPr>
        <w:t>from the market</w:t>
      </w:r>
      <w:r w:rsidRPr="006C77D8">
        <w:rPr>
          <w:rFonts w:eastAsia="Cambria" w:cs="Calibri"/>
          <w:iCs/>
          <w:u w:val="single"/>
        </w:rPr>
        <w:t xml:space="preserve"> altogether</w:t>
      </w:r>
      <w:r w:rsidRPr="006C77D8">
        <w:rPr>
          <w:rFonts w:eastAsia="Cambria" w:cs="Calibri"/>
          <w:sz w:val="12"/>
        </w:rPr>
        <w:t xml:space="preserve"> (if they have neither anything to sell or buy). About fifty percent of the world’s population fall into this group today, and the percentage is rising.[8] </w:t>
      </w:r>
      <w:r w:rsidRPr="006C77D8">
        <w:rPr>
          <w:rFonts w:eastAsia="Cambria" w:cs="Calibri"/>
          <w:u w:val="single"/>
        </w:rPr>
        <w:t>Anti-trust laws</w:t>
      </w:r>
      <w:r w:rsidRPr="006C77D8">
        <w:rPr>
          <w:rFonts w:eastAsia="Cambria" w:cs="Calibri"/>
          <w:sz w:val="12"/>
        </w:rPr>
        <w:t xml:space="preserve"> have </w:t>
      </w:r>
      <w:r w:rsidRPr="006C77D8">
        <w:rPr>
          <w:rFonts w:eastAsia="Cambria" w:cs="Calibri"/>
          <w:u w:val="single"/>
        </w:rPr>
        <w:t>lost all power since</w:t>
      </w:r>
      <w:r w:rsidRPr="006C77D8">
        <w:rPr>
          <w:rFonts w:eastAsia="Cambria" w:cs="Calibri"/>
          <w:sz w:val="12"/>
        </w:rPr>
        <w:t xml:space="preserve"> the transnational </w:t>
      </w:r>
      <w:r w:rsidRPr="00B2468C">
        <w:rPr>
          <w:rFonts w:eastAsia="Cambria" w:cs="Calibri"/>
          <w:iCs/>
          <w:highlight w:val="cyan"/>
          <w:u w:val="single"/>
        </w:rPr>
        <w:t>corporations set</w:t>
      </w:r>
      <w:r w:rsidRPr="006C77D8">
        <w:rPr>
          <w:rFonts w:eastAsia="Cambria" w:cs="Calibri"/>
          <w:iCs/>
          <w:u w:val="single"/>
        </w:rPr>
        <w:t xml:space="preserve"> the norms</w:t>
      </w:r>
      <w:r w:rsidRPr="006C77D8">
        <w:rPr>
          <w:rFonts w:eastAsia="Cambria" w:cs="Calibri"/>
          <w:sz w:val="12"/>
        </w:rPr>
        <w:t xml:space="preserve">. It is the corporations – not “the market” as an anonymous mechanism or “invisible hand” – that determine today’s rules of trade, for example prices </w:t>
      </w:r>
      <w:r w:rsidRPr="006C77D8">
        <w:rPr>
          <w:rFonts w:eastAsia="Cambria" w:cs="Calibri"/>
          <w:iCs/>
          <w:u w:val="single"/>
        </w:rPr>
        <w:t xml:space="preserve">and </w:t>
      </w:r>
      <w:r w:rsidRPr="00B2468C">
        <w:rPr>
          <w:rFonts w:eastAsia="Cambria" w:cs="Calibri"/>
          <w:iCs/>
          <w:highlight w:val="cyan"/>
          <w:u w:val="single"/>
        </w:rPr>
        <w:t>legal regulations</w:t>
      </w:r>
      <w:r w:rsidRPr="006C77D8">
        <w:rPr>
          <w:rFonts w:eastAsia="Cambria" w:cs="Calibri"/>
          <w:sz w:val="12"/>
        </w:rPr>
        <w:t xml:space="preserve">. This happens </w:t>
      </w:r>
      <w:r w:rsidRPr="006C77D8">
        <w:rPr>
          <w:rFonts w:eastAsia="Cambria" w:cs="Calibri"/>
          <w:u w:val="single"/>
        </w:rPr>
        <w:t>outside any political control</w:t>
      </w:r>
      <w:r w:rsidRPr="006C77D8">
        <w:rPr>
          <w:rFonts w:eastAsia="Cambria" w:cs="Calibri"/>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B2468C">
        <w:rPr>
          <w:rFonts w:eastAsia="Cambria" w:cs="Calibri"/>
          <w:highlight w:val="cyan"/>
          <w:u w:val="single"/>
        </w:rPr>
        <w:t>Money</w:t>
      </w:r>
      <w:r w:rsidRPr="006C77D8">
        <w:rPr>
          <w:rFonts w:eastAsia="Cambria" w:cs="Calibri"/>
          <w:sz w:val="12"/>
        </w:rPr>
        <w:t xml:space="preserve"> instead “</w:t>
      </w:r>
      <w:r w:rsidRPr="00B2468C">
        <w:rPr>
          <w:rFonts w:eastAsia="Cambria" w:cs="Calibri"/>
          <w:highlight w:val="cyan"/>
          <w:u w:val="single"/>
        </w:rPr>
        <w:t>travels up</w:t>
      </w:r>
      <w:r w:rsidRPr="006C77D8">
        <w:rPr>
          <w:rFonts w:eastAsia="Cambria" w:cs="Calibri"/>
          <w:u w:val="single"/>
        </w:rPr>
        <w:t>wards</w:t>
      </w:r>
      <w:r w:rsidRPr="006C77D8">
        <w:rPr>
          <w:rFonts w:eastAsia="Cambria" w:cs="Calibri"/>
          <w:sz w:val="12"/>
        </w:rPr>
        <w:t xml:space="preserve">” </w:t>
      </w:r>
      <w:r w:rsidRPr="00B2468C">
        <w:rPr>
          <w:rFonts w:eastAsia="Cambria" w:cs="Calibri"/>
          <w:highlight w:val="cyan"/>
          <w:u w:val="single"/>
        </w:rPr>
        <w:t>and disappears</w:t>
      </w:r>
      <w:r w:rsidRPr="006C77D8">
        <w:rPr>
          <w:rFonts w:eastAsia="Cambria" w:cs="Calibri"/>
          <w:sz w:val="12"/>
        </w:rPr>
        <w:t xml:space="preserve">. Financial capital determines more and more what the markets are and do.[10] By delinking the dollar from the price of gold, money creation no longer bears a direct relationship to production”.[11] Moreover, these </w:t>
      </w:r>
      <w:r w:rsidRPr="006C77D8">
        <w:rPr>
          <w:rFonts w:cs="Calibri"/>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6C77D8">
        <w:rPr>
          <w:rFonts w:eastAsia="Cambria" w:cs="Calibri"/>
          <w:sz w:val="12"/>
        </w:rPr>
        <w:t xml:space="preserve"> because their </w:t>
      </w:r>
      <w:r w:rsidRPr="006C77D8">
        <w:rPr>
          <w:rFonts w:eastAsia="Cambria" w:cs="Calibri"/>
          <w:sz w:val="12"/>
        </w:rPr>
        <w:lastRenderedPageBreak/>
        <w:t xml:space="preserve">performances are below average in comparison to speculation – rather: spookulation – wins. </w:t>
      </w:r>
      <w:r w:rsidRPr="006C77D8">
        <w:rPr>
          <w:rFonts w:eastAsia="Cambria" w:cs="Calibri"/>
          <w:u w:val="single"/>
        </w:rPr>
        <w:t xml:space="preserve">The </w:t>
      </w:r>
      <w:r w:rsidRPr="00B2468C">
        <w:rPr>
          <w:rFonts w:eastAsia="Cambria" w:cs="Calibri"/>
          <w:highlight w:val="cyan"/>
          <w:u w:val="single"/>
        </w:rPr>
        <w:t>public sector</w:t>
      </w:r>
      <w:r w:rsidRPr="006C77D8">
        <w:rPr>
          <w:rFonts w:eastAsia="Cambria" w:cs="Calibri"/>
          <w:sz w:val="12"/>
        </w:rPr>
        <w:t xml:space="preserve">, which has historically been defined as a sector of not-for-profit economy and administration, </w:t>
      </w:r>
      <w:r w:rsidRPr="006C77D8">
        <w:rPr>
          <w:rFonts w:eastAsia="Cambria" w:cs="Calibri"/>
          <w:u w:val="single"/>
        </w:rPr>
        <w:t>is “slimmed” and its “profitable” parts</w:t>
      </w:r>
      <w:r w:rsidRPr="006C77D8">
        <w:rPr>
          <w:rFonts w:eastAsia="Cambria" w:cs="Calibri"/>
          <w:sz w:val="12"/>
        </w:rPr>
        <w:t xml:space="preserve"> (“gems”) </w:t>
      </w:r>
      <w:r w:rsidRPr="006C77D8">
        <w:rPr>
          <w:rFonts w:eastAsia="Cambria" w:cs="Calibri"/>
          <w:u w:val="single"/>
        </w:rPr>
        <w:t>handed to corporations</w:t>
      </w:r>
      <w:r w:rsidRPr="006C77D8">
        <w:rPr>
          <w:rFonts w:eastAsia="Cambria" w:cs="Calibri"/>
          <w:sz w:val="12"/>
        </w:rPr>
        <w:t xml:space="preserve"> (</w:t>
      </w:r>
      <w:r w:rsidRPr="00B2468C">
        <w:rPr>
          <w:rFonts w:eastAsia="Cambria" w:cs="Calibri"/>
          <w:highlight w:val="cyan"/>
          <w:u w:val="single"/>
        </w:rPr>
        <w:t>privatized</w:t>
      </w:r>
      <w:r w:rsidRPr="006C77D8">
        <w:rPr>
          <w:rFonts w:eastAsia="Cambria" w:cs="Calibri"/>
          <w:sz w:val="12"/>
        </w:rPr>
        <w:t xml:space="preserve">). </w:t>
      </w:r>
      <w:proofErr w:type="gramStart"/>
      <w:r w:rsidRPr="006C77D8">
        <w:rPr>
          <w:rFonts w:eastAsia="Cambria" w:cs="Calibri"/>
          <w:sz w:val="12"/>
        </w:rPr>
        <w:t>As a consequence</w:t>
      </w:r>
      <w:proofErr w:type="gramEnd"/>
      <w:r w:rsidRPr="006C77D8">
        <w:rPr>
          <w:rFonts w:eastAsia="Cambria" w:cs="Calibri"/>
          <w:sz w:val="12"/>
        </w:rPr>
        <w:t xml:space="preserve">, </w:t>
      </w:r>
      <w:r w:rsidRPr="00B2468C">
        <w:rPr>
          <w:rFonts w:eastAsia="Cambria" w:cs="Calibri"/>
          <w:highlight w:val="cyan"/>
          <w:u w:val="single"/>
        </w:rPr>
        <w:t>social services</w:t>
      </w:r>
      <w:r w:rsidRPr="006C77D8">
        <w:rPr>
          <w:rFonts w:eastAsia="Cambria" w:cs="Calibri"/>
          <w:sz w:val="12"/>
        </w:rPr>
        <w:t xml:space="preserve"> that are </w:t>
      </w:r>
      <w:r w:rsidRPr="006C77D8">
        <w:rPr>
          <w:rFonts w:eastAsia="Cambria" w:cs="Calibri"/>
          <w:iCs/>
          <w:u w:val="single"/>
        </w:rPr>
        <w:t xml:space="preserve">necessary for our existence </w:t>
      </w:r>
      <w:r w:rsidRPr="00B2468C">
        <w:rPr>
          <w:rFonts w:eastAsia="Cambria" w:cs="Calibri"/>
          <w:iCs/>
          <w:highlight w:val="cyan"/>
          <w:u w:val="single"/>
        </w:rPr>
        <w:t>disappear</w:t>
      </w:r>
      <w:r w:rsidRPr="006C77D8">
        <w:rPr>
          <w:rFonts w:eastAsia="Cambria" w:cs="Calibri"/>
          <w:sz w:val="12"/>
        </w:rPr>
        <w:t>. Small and medium private businesses – which, until recently, employed eighty percent of the workforce and provided normal working conditions – are affected by these developments as well</w:t>
      </w:r>
      <w:r w:rsidRPr="006C77D8">
        <w:rPr>
          <w:rFonts w:cs="Calibri"/>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6C77D8">
        <w:rPr>
          <w:rFonts w:eastAsia="Cambria" w:cs="Calibri"/>
          <w:sz w:val="12"/>
        </w:rPr>
        <w:t xml:space="preserve">16] The recent shift of business opportunities from consumer goods to armaments is a particularly troubling development.[17] </w:t>
      </w:r>
      <w:r w:rsidRPr="006C77D8">
        <w:rPr>
          <w:rFonts w:eastAsia="Cambria" w:cs="Calibri"/>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6C77D8">
        <w:rPr>
          <w:rFonts w:cs="Calibri"/>
          <w:sz w:val="12"/>
        </w:rPr>
        <w:t xml:space="preserve">The means of production become concentrated in fewer and fewer hands, especially since finance capital – rendered precarious itself – controls asset values ever more aggressively. </w:t>
      </w:r>
      <w:r w:rsidRPr="00B2468C">
        <w:rPr>
          <w:rFonts w:eastAsia="Cambria" w:cs="Calibri"/>
          <w:highlight w:val="cyan"/>
          <w:u w:val="single"/>
        </w:rPr>
        <w:t>New forms of private property</w:t>
      </w:r>
      <w:r w:rsidRPr="006C77D8">
        <w:rPr>
          <w:rFonts w:eastAsia="Cambria" w:cs="Calibri"/>
          <w:u w:val="single"/>
        </w:rPr>
        <w:t xml:space="preserve"> are </w:t>
      </w:r>
      <w:r w:rsidRPr="00B2468C">
        <w:rPr>
          <w:rFonts w:eastAsia="Cambria" w:cs="Calibri"/>
          <w:highlight w:val="cyan"/>
          <w:u w:val="single"/>
        </w:rPr>
        <w:t>created</w:t>
      </w:r>
      <w:r w:rsidRPr="006C77D8">
        <w:rPr>
          <w:rFonts w:eastAsia="Cambria" w:cs="Calibri"/>
          <w:sz w:val="12"/>
        </w:rPr>
        <w:t xml:space="preserve">, not least </w:t>
      </w:r>
      <w:r w:rsidRPr="006C77D8">
        <w:rPr>
          <w:rFonts w:eastAsia="Cambria" w:cs="Calibri"/>
          <w:u w:val="single"/>
        </w:rPr>
        <w:t>through the “clearance” of public property and the transformation of</w:t>
      </w:r>
      <w:r w:rsidRPr="006C77D8">
        <w:rPr>
          <w:rFonts w:eastAsia="Cambria" w:cs="Calibri"/>
          <w:sz w:val="12"/>
        </w:rPr>
        <w:t xml:space="preserve"> formerly </w:t>
      </w:r>
      <w:r w:rsidRPr="006C77D8">
        <w:rPr>
          <w:rFonts w:eastAsia="Cambria" w:cs="Calibri"/>
          <w:u w:val="single"/>
        </w:rPr>
        <w:t>public</w:t>
      </w:r>
      <w:r w:rsidRPr="006C77D8">
        <w:rPr>
          <w:rFonts w:eastAsia="Cambria" w:cs="Calibri"/>
          <w:sz w:val="12"/>
        </w:rPr>
        <w:t xml:space="preserve"> and small-scale private </w:t>
      </w:r>
      <w:r w:rsidRPr="006C77D8">
        <w:rPr>
          <w:rFonts w:eastAsia="Cambria" w:cs="Calibri"/>
          <w:u w:val="single"/>
        </w:rPr>
        <w:t>services</w:t>
      </w:r>
      <w:r w:rsidRPr="006C77D8">
        <w:rPr>
          <w:rFonts w:eastAsia="Cambria" w:cs="Calibri"/>
          <w:sz w:val="12"/>
        </w:rPr>
        <w:t xml:space="preserve"> and industries </w:t>
      </w:r>
      <w:r w:rsidRPr="006C77D8">
        <w:rPr>
          <w:rFonts w:eastAsia="Cambria" w:cs="Calibri"/>
          <w:u w:val="single"/>
        </w:rPr>
        <w:t>to a corporate business sector</w:t>
      </w:r>
      <w:r w:rsidRPr="006C77D8">
        <w:rPr>
          <w:rFonts w:eastAsia="Cambria" w:cs="Calibri"/>
          <w:sz w:val="12"/>
        </w:rPr>
        <w:t xml:space="preserve">. This concerns primarily fields that have long been (at least partly) excluded from the logic of profit – </w:t>
      </w:r>
      <w:proofErr w:type="gramStart"/>
      <w:r w:rsidRPr="006C77D8">
        <w:rPr>
          <w:rFonts w:eastAsia="Cambria" w:cs="Calibri"/>
          <w:sz w:val="12"/>
        </w:rPr>
        <w:t>e.g.</w:t>
      </w:r>
      <w:proofErr w:type="gramEnd"/>
      <w:r w:rsidRPr="006C77D8">
        <w:rPr>
          <w:rFonts w:eastAsia="Cambria" w:cs="Calibri"/>
          <w:sz w:val="12"/>
        </w:rPr>
        <w:t xml:space="preserve"> </w:t>
      </w:r>
      <w:r w:rsidRPr="006C77D8">
        <w:rPr>
          <w:rFonts w:eastAsia="Cambria" w:cs="Calibri"/>
          <w:u w:val="single"/>
        </w:rPr>
        <w:t xml:space="preserve">education, health, energy or water supply/disposal. </w:t>
      </w:r>
      <w:r w:rsidRPr="006C77D8">
        <w:rPr>
          <w:rFonts w:eastAsia="Cambria" w:cs="Calibri"/>
          <w:iCs/>
          <w:u w:val="single"/>
        </w:rPr>
        <w:t>New</w:t>
      </w:r>
      <w:r w:rsidRPr="006C77D8">
        <w:rPr>
          <w:rFonts w:eastAsia="Cambria" w:cs="Calibri"/>
          <w:sz w:val="12"/>
        </w:rPr>
        <w:t xml:space="preserve"> forms of so-called </w:t>
      </w:r>
      <w:r w:rsidRPr="006C77D8">
        <w:rPr>
          <w:rFonts w:eastAsia="Cambria" w:cs="Calibri"/>
          <w:iCs/>
          <w:u w:val="single"/>
        </w:rPr>
        <w:t>enclosures</w:t>
      </w:r>
      <w:r w:rsidRPr="006C77D8">
        <w:rPr>
          <w:rFonts w:eastAsia="Cambria" w:cs="Calibri"/>
          <w:u w:val="single"/>
        </w:rPr>
        <w:t xml:space="preserve"> emerge from</w:t>
      </w:r>
      <w:r w:rsidRPr="006C77D8">
        <w:rPr>
          <w:rFonts w:eastAsia="Cambria" w:cs="Calibri"/>
          <w:sz w:val="12"/>
        </w:rPr>
        <w:t xml:space="preserve"> today’s </w:t>
      </w:r>
      <w:r w:rsidRPr="006C77D8">
        <w:rPr>
          <w:rStyle w:val="StyleUnderline"/>
          <w:rFonts w:cs="Calibri"/>
        </w:rPr>
        <w:t xml:space="preserve">total </w:t>
      </w:r>
      <w:r w:rsidRPr="00B2468C">
        <w:rPr>
          <w:rStyle w:val="StyleUnderline"/>
          <w:rFonts w:cs="Calibri"/>
          <w:highlight w:val="cyan"/>
        </w:rPr>
        <w:t>commercialization of</w:t>
      </w:r>
      <w:r w:rsidRPr="006C77D8">
        <w:rPr>
          <w:rFonts w:eastAsia="Cambria" w:cs="Calibri"/>
          <w:sz w:val="12"/>
        </w:rPr>
        <w:t xml:space="preserve"> formerly small-scale private or public industries and services, of </w:t>
      </w:r>
      <w:r w:rsidRPr="00B2468C">
        <w:rPr>
          <w:rFonts w:eastAsia="Cambria" w:cs="Calibri"/>
          <w:highlight w:val="cyan"/>
          <w:u w:val="single"/>
        </w:rPr>
        <w:t>the “commons”,</w:t>
      </w:r>
      <w:r w:rsidRPr="006C77D8">
        <w:rPr>
          <w:rFonts w:eastAsia="Cambria" w:cs="Calibri"/>
          <w:sz w:val="12"/>
        </w:rPr>
        <w:t xml:space="preserve"> and of natural resources </w:t>
      </w:r>
      <w:r w:rsidRPr="006C77D8">
        <w:rPr>
          <w:rFonts w:eastAsia="Cambria" w:cs="Calibri"/>
          <w:u w:val="single"/>
        </w:rPr>
        <w:t xml:space="preserve">like </w:t>
      </w:r>
      <w:r w:rsidRPr="006C77D8">
        <w:rPr>
          <w:rFonts w:eastAsia="Cambria" w:cs="Calibri"/>
          <w:iCs/>
          <w:u w:val="single"/>
        </w:rPr>
        <w:t>oceans</w:t>
      </w:r>
      <w:r w:rsidRPr="006C77D8">
        <w:rPr>
          <w:rFonts w:eastAsia="Cambria" w:cs="Calibri"/>
          <w:u w:val="single"/>
        </w:rPr>
        <w:t xml:space="preserve">, </w:t>
      </w:r>
      <w:r w:rsidRPr="006C77D8">
        <w:rPr>
          <w:rFonts w:eastAsia="Cambria" w:cs="Calibri"/>
          <w:iCs/>
          <w:u w:val="single"/>
        </w:rPr>
        <w:t>rain forests</w:t>
      </w:r>
      <w:r w:rsidRPr="006C77D8">
        <w:rPr>
          <w:rFonts w:eastAsia="Cambria" w:cs="Calibri"/>
          <w:u w:val="single"/>
        </w:rPr>
        <w:t>, regions of genetic diversity or geopolitical interest</w:t>
      </w:r>
      <w:r w:rsidRPr="006C77D8">
        <w:rPr>
          <w:rFonts w:eastAsia="Cambria" w:cs="Calibri"/>
          <w:sz w:val="12"/>
        </w:rPr>
        <w:t xml:space="preserve"> (e.g. potential pipeline routes), etc.[19] As far as the new virtual spaces and communication networks go, we are witnessing frantic efforts to bring these under private control as well.[20] All </w:t>
      </w:r>
      <w:r w:rsidRPr="006C77D8">
        <w:rPr>
          <w:rFonts w:eastAsia="Cambria" w:cs="Calibri"/>
          <w:u w:val="single"/>
        </w:rPr>
        <w:t>these</w:t>
      </w:r>
      <w:r w:rsidRPr="006C77D8">
        <w:rPr>
          <w:rFonts w:eastAsia="Cambria" w:cs="Calibri"/>
          <w:sz w:val="12"/>
        </w:rPr>
        <w:t xml:space="preserve"> new forms of private property </w:t>
      </w:r>
      <w:r w:rsidRPr="006C77D8">
        <w:rPr>
          <w:rFonts w:eastAsia="Cambria" w:cs="Calibri"/>
          <w:u w:val="single"/>
        </w:rPr>
        <w:t>are</w:t>
      </w:r>
      <w:r w:rsidRPr="006C77D8">
        <w:rPr>
          <w:rFonts w:eastAsia="Cambria" w:cs="Calibri"/>
          <w:sz w:val="12"/>
        </w:rPr>
        <w:t xml:space="preserve"> essentially </w:t>
      </w:r>
      <w:r w:rsidRPr="00B2468C">
        <w:rPr>
          <w:rFonts w:eastAsia="Cambria" w:cs="Calibri"/>
          <w:highlight w:val="cyan"/>
          <w:u w:val="single"/>
        </w:rPr>
        <w:t>created by</w:t>
      </w:r>
      <w:r w:rsidRPr="006C77D8">
        <w:rPr>
          <w:rFonts w:eastAsia="Cambria" w:cs="Calibri"/>
          <w:sz w:val="12"/>
        </w:rPr>
        <w:t xml:space="preserve"> (more or less) </w:t>
      </w:r>
      <w:r w:rsidRPr="00B2468C">
        <w:rPr>
          <w:rFonts w:eastAsia="Cambria" w:cs="Calibri"/>
          <w:highlight w:val="cyan"/>
          <w:u w:val="single"/>
        </w:rPr>
        <w:t>predatory</w:t>
      </w:r>
      <w:r w:rsidRPr="006C77D8">
        <w:rPr>
          <w:rFonts w:eastAsia="Cambria" w:cs="Calibri"/>
          <w:u w:val="single"/>
        </w:rPr>
        <w:t xml:space="preserve"> forms of </w:t>
      </w:r>
      <w:r w:rsidRPr="00B2468C">
        <w:rPr>
          <w:rFonts w:eastAsia="Cambria" w:cs="Calibri"/>
          <w:highlight w:val="cyan"/>
          <w:u w:val="single"/>
        </w:rPr>
        <w:t>appropriation</w:t>
      </w:r>
      <w:r w:rsidRPr="00B2468C">
        <w:rPr>
          <w:rFonts w:eastAsia="Cambria" w:cs="Calibri"/>
          <w:szCs w:val="22"/>
          <w:highlight w:val="cyan"/>
          <w:u w:val="single"/>
        </w:rPr>
        <w:t>.</w:t>
      </w:r>
      <w:r w:rsidRPr="006C77D8">
        <w:rPr>
          <w:rFonts w:eastAsia="Cambria" w:cs="Calibri"/>
          <w:sz w:val="12"/>
        </w:rPr>
        <w:t xml:space="preserve"> In this sense, they are a continuation of the history of so-called original accumulation which has expanded globally, in accordance with to the motto: “Growth through expropriation</w:t>
      </w:r>
      <w:proofErr w:type="gramStart"/>
      <w:r w:rsidRPr="006C77D8">
        <w:rPr>
          <w:rFonts w:eastAsia="Cambria" w:cs="Calibri"/>
          <w:sz w:val="12"/>
        </w:rPr>
        <w:t>!”[</w:t>
      </w:r>
      <w:proofErr w:type="gramEnd"/>
      <w:r w:rsidRPr="006C77D8">
        <w:rPr>
          <w:rFonts w:eastAsia="Cambria" w:cs="Calibri"/>
          <w:sz w:val="12"/>
        </w:rPr>
        <w:t xml:space="preserve">21] </w:t>
      </w:r>
      <w:r w:rsidRPr="006C77D8">
        <w:rPr>
          <w:rFonts w:eastAsia="Cambria" w:cs="Calibri"/>
          <w:u w:val="single"/>
        </w:rPr>
        <w:t>Most people have less and less access to the means of production</w:t>
      </w:r>
      <w:r w:rsidRPr="006C77D8">
        <w:rPr>
          <w:rFonts w:eastAsia="Cambria" w:cs="Calibri"/>
          <w:sz w:val="12"/>
        </w:rPr>
        <w:t xml:space="preserve">, and so the </w:t>
      </w:r>
      <w:r w:rsidRPr="00B2468C">
        <w:rPr>
          <w:rFonts w:eastAsia="Cambria" w:cs="Calibri"/>
          <w:iCs/>
          <w:highlight w:val="cyan"/>
          <w:u w:val="single"/>
        </w:rPr>
        <w:t>dependence on</w:t>
      </w:r>
      <w:r w:rsidRPr="006C77D8">
        <w:rPr>
          <w:rFonts w:eastAsia="Cambria" w:cs="Calibri"/>
          <w:iCs/>
          <w:u w:val="single"/>
        </w:rPr>
        <w:t xml:space="preserve"> scarce and </w:t>
      </w:r>
      <w:r w:rsidRPr="00B2468C">
        <w:rPr>
          <w:rFonts w:eastAsia="Cambria" w:cs="Calibri"/>
          <w:iCs/>
          <w:highlight w:val="cyan"/>
          <w:u w:val="single"/>
        </w:rPr>
        <w:t>underpaid work increases</w:t>
      </w:r>
      <w:r w:rsidRPr="006C77D8">
        <w:rPr>
          <w:rFonts w:eastAsia="Cambria" w:cs="Calibri"/>
          <w:u w:val="single"/>
        </w:rPr>
        <w:t xml:space="preserve">. </w:t>
      </w:r>
      <w:r w:rsidRPr="006C77D8">
        <w:rPr>
          <w:rFonts w:cs="Calibri"/>
          <w:sz w:val="12"/>
        </w:rPr>
        <w:t xml:space="preserve">The destruction of the welfare state also destroys the notion that individuals can rely on the community to provide for them in times of need. Our existence relies exclusively on private, </w:t>
      </w:r>
      <w:proofErr w:type="gramStart"/>
      <w:r w:rsidRPr="006C77D8">
        <w:rPr>
          <w:rFonts w:cs="Calibri"/>
          <w:sz w:val="12"/>
        </w:rPr>
        <w:t>i.e.</w:t>
      </w:r>
      <w:proofErr w:type="gramEnd"/>
      <w:r w:rsidRPr="006C77D8">
        <w:rPr>
          <w:rFonts w:cs="Calibri"/>
          <w:sz w:val="12"/>
        </w:rPr>
        <w:t xml:space="preserve"> expensive, services that are often of much worse quality</w:t>
      </w:r>
      <w:r w:rsidRPr="006C77D8">
        <w:rPr>
          <w:rFonts w:eastAsia="Cambria" w:cs="Calibri"/>
          <w:sz w:val="12"/>
        </w:rPr>
        <w:t xml:space="preserve"> and much less reliable than public services. (It is a myth that the private always outdoes the public.) What we are experiencing is undersupply formerly only known by the colonial South. </w:t>
      </w:r>
      <w:r w:rsidRPr="006C77D8">
        <w:rPr>
          <w:rFonts w:cs="Calibri"/>
          <w:sz w:val="12"/>
        </w:rPr>
        <w:t>The old claim that the South will eventually develop into the North is proven wrong.</w:t>
      </w:r>
      <w:r w:rsidRPr="006C77D8">
        <w:rPr>
          <w:rFonts w:eastAsia="Cambria" w:cs="Calibri"/>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6C77D8">
        <w:rPr>
          <w:rFonts w:eastAsia="Cambria" w:cs="Calibri"/>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6C77D8">
        <w:rPr>
          <w:rFonts w:eastAsia="Cambria" w:cs="Calibri"/>
          <w:sz w:val="12"/>
        </w:rPr>
        <w:t xml:space="preserve">Today, </w:t>
      </w:r>
      <w:r w:rsidRPr="006C77D8">
        <w:rPr>
          <w:rFonts w:eastAsia="Cambria" w:cs="Calibri"/>
          <w:u w:val="single"/>
        </w:rPr>
        <w:t>hundreds of millions of quasi-slaves</w:t>
      </w:r>
      <w:r w:rsidRPr="006C77D8">
        <w:rPr>
          <w:rFonts w:eastAsia="Cambria" w:cs="Calibri"/>
          <w:sz w:val="12"/>
        </w:rPr>
        <w:t xml:space="preserve">, more than ever before, </w:t>
      </w:r>
      <w:r w:rsidRPr="006C77D8">
        <w:rPr>
          <w:rFonts w:eastAsia="Cambria" w:cs="Calibri"/>
          <w:u w:val="single"/>
        </w:rPr>
        <w:t>exist in the “world system</w:t>
      </w:r>
      <w:proofErr w:type="gramStart"/>
      <w:r w:rsidRPr="006C77D8">
        <w:rPr>
          <w:rFonts w:eastAsia="Cambria" w:cs="Calibri"/>
          <w:u w:val="single"/>
        </w:rPr>
        <w:t>.”</w:t>
      </w:r>
      <w:r w:rsidRPr="006C77D8">
        <w:rPr>
          <w:rFonts w:eastAsia="Cambria" w:cs="Calibri"/>
          <w:sz w:val="12"/>
        </w:rPr>
        <w:t>[</w:t>
      </w:r>
      <w:proofErr w:type="gramEnd"/>
      <w:r w:rsidRPr="006C77D8">
        <w:rPr>
          <w:rFonts w:eastAsia="Cambria" w:cs="Calibri"/>
          <w:sz w:val="12"/>
        </w:rPr>
        <w:t xml:space="preserve">28] </w:t>
      </w:r>
      <w:r w:rsidRPr="006C77D8">
        <w:rPr>
          <w:rFonts w:eastAsia="Cambria" w:cs="Calibri"/>
          <w:u w:val="single"/>
        </w:rPr>
        <w:t>The authoritarian model of the “Export Processing Zones” is conquering the East and threatening the North</w:t>
      </w:r>
      <w:r w:rsidRPr="006C77D8">
        <w:rPr>
          <w:rFonts w:eastAsia="Cambria" w:cs="Calibri"/>
          <w:sz w:val="12"/>
        </w:rPr>
        <w:t xml:space="preserve">. The </w:t>
      </w:r>
      <w:r w:rsidRPr="00B2468C">
        <w:rPr>
          <w:rFonts w:eastAsia="Cambria" w:cs="Calibri"/>
          <w:highlight w:val="cyan"/>
          <w:u w:val="single"/>
        </w:rPr>
        <w:t>redistribution of wealth</w:t>
      </w:r>
      <w:r w:rsidRPr="006C77D8">
        <w:rPr>
          <w:rFonts w:eastAsia="Cambria" w:cs="Calibri"/>
          <w:u w:val="single"/>
        </w:rPr>
        <w:t xml:space="preserve"> runs</w:t>
      </w:r>
      <w:r w:rsidRPr="006C77D8">
        <w:rPr>
          <w:rFonts w:eastAsia="Cambria" w:cs="Calibri"/>
          <w:sz w:val="12"/>
        </w:rPr>
        <w:t xml:space="preserve"> ever more – and with ever accelerated speed – </w:t>
      </w:r>
      <w:r w:rsidRPr="00B2468C">
        <w:rPr>
          <w:rFonts w:eastAsia="Cambria" w:cs="Calibri"/>
          <w:highlight w:val="cyan"/>
          <w:u w:val="single"/>
        </w:rPr>
        <w:t>from</w:t>
      </w:r>
      <w:r w:rsidRPr="006C77D8">
        <w:rPr>
          <w:rFonts w:eastAsia="Cambria" w:cs="Calibri"/>
          <w:u w:val="single"/>
        </w:rPr>
        <w:t xml:space="preserve"> the </w:t>
      </w:r>
      <w:r w:rsidRPr="00B2468C">
        <w:rPr>
          <w:rFonts w:eastAsia="Cambria" w:cs="Calibri"/>
          <w:highlight w:val="cyan"/>
          <w:u w:val="single"/>
        </w:rPr>
        <w:t>bottom to</w:t>
      </w:r>
      <w:r w:rsidRPr="006C77D8">
        <w:rPr>
          <w:rFonts w:eastAsia="Cambria" w:cs="Calibri"/>
          <w:u w:val="single"/>
        </w:rPr>
        <w:t xml:space="preserve"> the </w:t>
      </w:r>
      <w:r w:rsidRPr="00B2468C">
        <w:rPr>
          <w:rFonts w:eastAsia="Cambria" w:cs="Calibri"/>
          <w:highlight w:val="cyan"/>
          <w:u w:val="single"/>
        </w:rPr>
        <w:t>top</w:t>
      </w:r>
      <w:r w:rsidRPr="006C77D8">
        <w:rPr>
          <w:rFonts w:eastAsia="Cambria" w:cs="Calibri"/>
          <w:u w:val="single"/>
        </w:rPr>
        <w:t>. The gap between the rich and the poor has never been wider</w:t>
      </w:r>
      <w:r w:rsidRPr="006C77D8">
        <w:rPr>
          <w:rFonts w:eastAsia="Cambria" w:cs="Calibri"/>
          <w:sz w:val="12"/>
        </w:rPr>
        <w:t xml:space="preserve">. The middle classes disappear. This is the situation we are facing. It becomes obvious that </w:t>
      </w:r>
      <w:r w:rsidRPr="006C77D8">
        <w:rPr>
          <w:rFonts w:eastAsia="Cambria" w:cs="Calibri"/>
          <w:u w:val="single"/>
        </w:rPr>
        <w:t>neoliberalism marks not the end of colonialism but</w:t>
      </w:r>
      <w:r w:rsidRPr="006C77D8">
        <w:rPr>
          <w:rFonts w:eastAsia="Cambria" w:cs="Calibri"/>
          <w:sz w:val="12"/>
        </w:rPr>
        <w:t xml:space="preserve">, to the contrary, </w:t>
      </w:r>
      <w:r w:rsidRPr="006C77D8">
        <w:rPr>
          <w:rFonts w:eastAsia="Cambria" w:cs="Calibri"/>
          <w:u w:val="single"/>
        </w:rPr>
        <w:t>the</w:t>
      </w:r>
      <w:r w:rsidRPr="006C77D8">
        <w:rPr>
          <w:rFonts w:eastAsia="Cambria" w:cs="Calibri"/>
          <w:sz w:val="12"/>
        </w:rPr>
        <w:t xml:space="preserve"> colonization of the North. This new “</w:t>
      </w:r>
      <w:r w:rsidRPr="006C77D8">
        <w:rPr>
          <w:rFonts w:eastAsia="Cambria" w:cs="Calibri"/>
          <w:u w:val="single"/>
        </w:rPr>
        <w:t xml:space="preserve">colonization of the </w:t>
      </w:r>
      <w:proofErr w:type="gramStart"/>
      <w:r w:rsidRPr="006C77D8">
        <w:rPr>
          <w:rFonts w:eastAsia="Cambria" w:cs="Calibri"/>
          <w:u w:val="single"/>
        </w:rPr>
        <w:t>world</w:t>
      </w:r>
      <w:r w:rsidRPr="006C77D8">
        <w:rPr>
          <w:rFonts w:eastAsia="Cambria" w:cs="Calibri"/>
          <w:sz w:val="12"/>
        </w:rPr>
        <w:t>”[</w:t>
      </w:r>
      <w:proofErr w:type="gramEnd"/>
      <w:r w:rsidRPr="006C77D8">
        <w:rPr>
          <w:rFonts w:eastAsia="Cambria" w:cs="Calibri"/>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6C77D8">
        <w:rPr>
          <w:rFonts w:eastAsia="Cambria" w:cs="Calibri"/>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B2468C">
        <w:rPr>
          <w:rFonts w:eastAsia="Cambria" w:cs="Calibri"/>
          <w:highlight w:val="cyan"/>
          <w:u w:val="single"/>
        </w:rPr>
        <w:t>Social, cultural</w:t>
      </w:r>
      <w:r w:rsidRPr="006C77D8">
        <w:rPr>
          <w:rFonts w:eastAsia="Cambria" w:cs="Calibri"/>
          <w:u w:val="single"/>
        </w:rPr>
        <w:t xml:space="preserve">, traditional </w:t>
      </w:r>
      <w:r w:rsidRPr="00B2468C">
        <w:rPr>
          <w:rFonts w:eastAsia="Cambria" w:cs="Calibri"/>
          <w:highlight w:val="cyan"/>
          <w:u w:val="single"/>
        </w:rPr>
        <w:t>and eco</w:t>
      </w:r>
      <w:r w:rsidRPr="006C77D8">
        <w:rPr>
          <w:rFonts w:eastAsia="Cambria" w:cs="Calibri"/>
          <w:u w:val="single"/>
        </w:rPr>
        <w:t xml:space="preserve">logical </w:t>
      </w:r>
      <w:r w:rsidRPr="00B2468C">
        <w:rPr>
          <w:rFonts w:eastAsia="Cambria" w:cs="Calibri"/>
          <w:highlight w:val="cyan"/>
          <w:u w:val="single"/>
        </w:rPr>
        <w:t>considerations</w:t>
      </w:r>
      <w:r w:rsidRPr="006C77D8">
        <w:rPr>
          <w:rFonts w:eastAsia="Cambria" w:cs="Calibri"/>
          <w:u w:val="single"/>
        </w:rPr>
        <w:t xml:space="preserve"> are abandoned and </w:t>
      </w:r>
      <w:r w:rsidRPr="00B2468C">
        <w:rPr>
          <w:rFonts w:eastAsia="Cambria" w:cs="Calibri"/>
          <w:highlight w:val="cyan"/>
          <w:u w:val="single"/>
        </w:rPr>
        <w:t>give way to</w:t>
      </w:r>
      <w:r w:rsidRPr="006C77D8">
        <w:rPr>
          <w:rFonts w:eastAsia="Cambria" w:cs="Calibri"/>
          <w:u w:val="single"/>
        </w:rPr>
        <w:t xml:space="preserve"> a </w:t>
      </w:r>
      <w:r w:rsidRPr="006C77D8">
        <w:rPr>
          <w:rFonts w:eastAsia="Cambria" w:cs="Calibri"/>
          <w:iCs/>
          <w:u w:val="single"/>
        </w:rPr>
        <w:t xml:space="preserve">mentality of </w:t>
      </w:r>
      <w:r w:rsidRPr="00B2468C">
        <w:rPr>
          <w:rFonts w:eastAsia="Cambria" w:cs="Calibri"/>
          <w:iCs/>
          <w:highlight w:val="cyan"/>
          <w:u w:val="single"/>
        </w:rPr>
        <w:t>plundering</w:t>
      </w:r>
      <w:r w:rsidRPr="00B2468C">
        <w:rPr>
          <w:rFonts w:eastAsia="Cambria" w:cs="Calibri"/>
          <w:highlight w:val="cyan"/>
          <w:u w:val="single"/>
        </w:rPr>
        <w:t>.</w:t>
      </w:r>
      <w:r w:rsidRPr="006C77D8">
        <w:rPr>
          <w:rFonts w:eastAsia="Cambria" w:cs="Calibri"/>
          <w:u w:val="single"/>
        </w:rPr>
        <w:t xml:space="preserve"> All global resources</w:t>
      </w:r>
      <w:r w:rsidRPr="006C77D8">
        <w:rPr>
          <w:rFonts w:eastAsia="Cambria" w:cs="Calibri"/>
          <w:sz w:val="12"/>
        </w:rPr>
        <w:t xml:space="preserve"> that we still have – natural resources, forests, water, genetic pools – </w:t>
      </w:r>
      <w:r w:rsidRPr="006C77D8">
        <w:rPr>
          <w:rFonts w:eastAsia="Cambria" w:cs="Calibri"/>
          <w:u w:val="single"/>
        </w:rPr>
        <w:t xml:space="preserve">have turned into </w:t>
      </w:r>
      <w:r w:rsidRPr="006C77D8">
        <w:rPr>
          <w:rFonts w:eastAsia="Cambria" w:cs="Calibri"/>
          <w:iCs/>
          <w:u w:val="single"/>
        </w:rPr>
        <w:t>objects of utilization</w:t>
      </w:r>
      <w:r w:rsidRPr="006C77D8">
        <w:rPr>
          <w:rFonts w:eastAsia="Cambria" w:cs="Calibri"/>
          <w:u w:val="single"/>
        </w:rPr>
        <w:t xml:space="preserve">. </w:t>
      </w:r>
      <w:r w:rsidRPr="006C77D8">
        <w:rPr>
          <w:rFonts w:eastAsia="Cambria" w:cs="Calibri"/>
          <w:iCs/>
          <w:u w:val="single"/>
        </w:rPr>
        <w:t xml:space="preserve">Rapid </w:t>
      </w:r>
      <w:r w:rsidRPr="00B2468C">
        <w:rPr>
          <w:rFonts w:eastAsia="Cambria" w:cs="Calibri"/>
          <w:iCs/>
          <w:highlight w:val="cyan"/>
          <w:u w:val="single"/>
        </w:rPr>
        <w:t>ecological destruction</w:t>
      </w:r>
      <w:r w:rsidRPr="006C77D8">
        <w:rPr>
          <w:rFonts w:eastAsia="Cambria" w:cs="Calibri"/>
          <w:u w:val="single"/>
        </w:rPr>
        <w:t xml:space="preserve"> through </w:t>
      </w:r>
      <w:r w:rsidRPr="006C77D8">
        <w:rPr>
          <w:rFonts w:eastAsia="Cambria" w:cs="Calibri"/>
          <w:iCs/>
          <w:u w:val="single"/>
        </w:rPr>
        <w:t>depletion</w:t>
      </w:r>
      <w:r w:rsidRPr="006C77D8">
        <w:rPr>
          <w:rFonts w:eastAsia="Cambria" w:cs="Calibri"/>
          <w:u w:val="single"/>
        </w:rPr>
        <w:t xml:space="preserve"> </w:t>
      </w:r>
      <w:r w:rsidRPr="00B2468C">
        <w:rPr>
          <w:rFonts w:eastAsia="Cambria" w:cs="Calibri"/>
          <w:highlight w:val="cyan"/>
          <w:u w:val="single"/>
        </w:rPr>
        <w:t>is</w:t>
      </w:r>
      <w:r w:rsidRPr="006C77D8">
        <w:rPr>
          <w:rFonts w:eastAsia="Cambria" w:cs="Calibri"/>
          <w:u w:val="single"/>
        </w:rPr>
        <w:t xml:space="preserve"> the </w:t>
      </w:r>
      <w:r w:rsidRPr="00B2468C">
        <w:rPr>
          <w:rFonts w:eastAsia="Cambria" w:cs="Calibri"/>
          <w:highlight w:val="cyan"/>
          <w:u w:val="single"/>
        </w:rPr>
        <w:t>consequence</w:t>
      </w:r>
      <w:r w:rsidRPr="006C77D8">
        <w:rPr>
          <w:rFonts w:eastAsia="Cambria" w:cs="Calibri"/>
          <w:sz w:val="12"/>
        </w:rPr>
        <w:t xml:space="preserve">. If one makes more profit by </w:t>
      </w:r>
      <w:r w:rsidRPr="006C77D8">
        <w:rPr>
          <w:rFonts w:eastAsia="Cambria" w:cs="Calibri"/>
          <w:u w:val="single"/>
        </w:rPr>
        <w:t>cutting down trees</w:t>
      </w:r>
      <w:r w:rsidRPr="006C77D8">
        <w:rPr>
          <w:rFonts w:eastAsia="Cambria" w:cs="Calibri"/>
          <w:sz w:val="12"/>
        </w:rPr>
        <w:t xml:space="preserve"> than by planting them, then there is no reason not to cut them.[33] Neither the public nor the state interferes</w:t>
      </w:r>
      <w:r w:rsidRPr="006C77D8">
        <w:rPr>
          <w:rFonts w:eastAsia="Cambria" w:cs="Calibri"/>
          <w:sz w:val="12"/>
          <w:szCs w:val="12"/>
        </w:rPr>
        <w:t xml:space="preserve">, </w:t>
      </w:r>
      <w:r w:rsidRPr="006C77D8">
        <w:rPr>
          <w:rFonts w:cs="Calibri"/>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6C77D8">
        <w:rPr>
          <w:rFonts w:eastAsia="Cambria" w:cs="Calibri"/>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6C77D8">
        <w:rPr>
          <w:rFonts w:eastAsia="Cambria" w:cs="Calibri"/>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6C77D8">
        <w:rPr>
          <w:rFonts w:eastAsia="Cambria" w:cs="Calibri"/>
          <w:sz w:val="12"/>
          <w:szCs w:val="16"/>
        </w:rPr>
        <w:t>in order for</w:t>
      </w:r>
      <w:proofErr w:type="gramEnd"/>
      <w:r w:rsidRPr="006C77D8">
        <w:rPr>
          <w:rFonts w:eastAsia="Cambria" w:cs="Calibri"/>
          <w:sz w:val="12"/>
          <w:szCs w:val="16"/>
        </w:rPr>
        <w:t xml:space="preserve"> corporations to gain free access to the Congo’s natural resources that are the reason for the wars that plague the region today. After all, one needs diamonds and coltan for mobile phones. </w:t>
      </w:r>
      <w:r w:rsidRPr="006C77D8">
        <w:rPr>
          <w:rFonts w:eastAsia="Cambria" w:cs="Calibri"/>
          <w:sz w:val="12"/>
        </w:rPr>
        <w:t xml:space="preserve">Today, </w:t>
      </w:r>
      <w:r w:rsidRPr="00B2468C">
        <w:rPr>
          <w:rFonts w:eastAsia="Cambria" w:cs="Calibri"/>
          <w:highlight w:val="cyan"/>
          <w:u w:val="single"/>
        </w:rPr>
        <w:t>everything</w:t>
      </w:r>
      <w:r w:rsidRPr="006C77D8">
        <w:rPr>
          <w:rFonts w:eastAsia="Cambria" w:cs="Calibri"/>
          <w:u w:val="single"/>
        </w:rPr>
        <w:t xml:space="preserve"> on earth </w:t>
      </w:r>
      <w:r w:rsidRPr="006C77D8">
        <w:rPr>
          <w:rStyle w:val="StyleUnderline"/>
          <w:rFonts w:cs="Calibri"/>
        </w:rPr>
        <w:t xml:space="preserve">is </w:t>
      </w:r>
      <w:r w:rsidRPr="00B2468C">
        <w:rPr>
          <w:rStyle w:val="StyleUnderline"/>
          <w:rFonts w:cs="Calibri"/>
          <w:highlight w:val="cyan"/>
        </w:rPr>
        <w:t>turned</w:t>
      </w:r>
      <w:r w:rsidRPr="006C77D8">
        <w:rPr>
          <w:rFonts w:eastAsia="Cambria" w:cs="Calibri"/>
          <w:iCs/>
          <w:u w:val="single"/>
        </w:rPr>
        <w:t xml:space="preserve"> in</w:t>
      </w:r>
      <w:r w:rsidRPr="00B2468C">
        <w:rPr>
          <w:rFonts w:eastAsia="Cambria" w:cs="Calibri"/>
          <w:iCs/>
          <w:highlight w:val="cyan"/>
          <w:u w:val="single"/>
        </w:rPr>
        <w:t>to commodities</w:t>
      </w:r>
      <w:r w:rsidRPr="006C77D8">
        <w:rPr>
          <w:rFonts w:eastAsia="Cambria" w:cs="Calibri"/>
          <w:sz w:val="12"/>
        </w:rPr>
        <w:t xml:space="preserve">, </w:t>
      </w:r>
      <w:proofErr w:type="gramStart"/>
      <w:r w:rsidRPr="006C77D8">
        <w:rPr>
          <w:rFonts w:eastAsia="Cambria" w:cs="Calibri"/>
          <w:sz w:val="12"/>
        </w:rPr>
        <w:t>i.e.</w:t>
      </w:r>
      <w:proofErr w:type="gramEnd"/>
      <w:r w:rsidRPr="006C77D8">
        <w:rPr>
          <w:rFonts w:eastAsia="Cambria" w:cs="Calibri"/>
          <w:sz w:val="12"/>
        </w:rPr>
        <w:t xml:space="preserve"> everything becomes </w:t>
      </w:r>
      <w:r w:rsidRPr="006C77D8">
        <w:rPr>
          <w:rFonts w:eastAsia="Cambria" w:cs="Calibri"/>
          <w:u w:val="single"/>
        </w:rPr>
        <w:t>an object of “trade” and commercialization</w:t>
      </w:r>
      <w:r w:rsidRPr="006C77D8">
        <w:rPr>
          <w:rFonts w:eastAsia="Cambria" w:cs="Calibri"/>
          <w:sz w:val="12"/>
        </w:rPr>
        <w:t xml:space="preserve"> (which truly means liquidation, the transformation of all into liquid money). In its neoliberal stage it is not enough for capitalism to globally </w:t>
      </w:r>
      <w:r w:rsidRPr="006C77D8">
        <w:rPr>
          <w:rFonts w:eastAsia="Cambria" w:cs="Calibri"/>
          <w:sz w:val="12"/>
        </w:rPr>
        <w:lastRenderedPageBreak/>
        <w:t xml:space="preserve">pursue less cost-intensive and preferably “wageless” commodity production. </w:t>
      </w:r>
      <w:r w:rsidRPr="006C77D8">
        <w:rPr>
          <w:rFonts w:eastAsia="Cambria" w:cs="Calibri"/>
          <w:u w:val="single"/>
        </w:rPr>
        <w:t xml:space="preserve">The objective is to transform everyone and everything into commodities, </w:t>
      </w:r>
      <w:r w:rsidRPr="00B2468C">
        <w:rPr>
          <w:rFonts w:eastAsia="Cambria" w:cs="Calibri"/>
          <w:iCs/>
          <w:highlight w:val="cyan"/>
          <w:u w:val="single"/>
        </w:rPr>
        <w:t xml:space="preserve">including life </w:t>
      </w:r>
      <w:r w:rsidRPr="006C77D8">
        <w:rPr>
          <w:rFonts w:eastAsia="Cambria" w:cs="Calibri"/>
          <w:iCs/>
          <w:u w:val="single"/>
        </w:rPr>
        <w:t>itself</w:t>
      </w:r>
      <w:r w:rsidRPr="006C77D8">
        <w:rPr>
          <w:rFonts w:eastAsia="Cambria" w:cs="Calibri"/>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6C77D8">
        <w:rPr>
          <w:rFonts w:cs="Calibri"/>
          <w:sz w:val="12"/>
        </w:rPr>
        <w:t xml:space="preserve">Total global maximized accumulation of money/capital as abstract wealth becomes the sole purpose of economic activity. A “free” world market for everything </w:t>
      </w:r>
      <w:proofErr w:type="gramStart"/>
      <w:r w:rsidRPr="006C77D8">
        <w:rPr>
          <w:rFonts w:cs="Calibri"/>
          <w:sz w:val="12"/>
        </w:rPr>
        <w:t>has to</w:t>
      </w:r>
      <w:proofErr w:type="gramEnd"/>
      <w:r w:rsidRPr="006C77D8">
        <w:rPr>
          <w:rFonts w:cs="Calibri"/>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6C77D8">
        <w:rPr>
          <w:rFonts w:cs="Calibri"/>
          <w:sz w:val="12"/>
        </w:rPr>
        <w:t>e.g.</w:t>
      </w:r>
      <w:proofErr w:type="gramEnd"/>
      <w:r w:rsidRPr="006C77D8">
        <w:rPr>
          <w:rFonts w:cs="Calibri"/>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6C77D8">
        <w:rPr>
          <w:rFonts w:eastAsia="Cambria" w:cs="Calibri"/>
          <w:sz w:val="12"/>
        </w:rPr>
        <w:t xml:space="preserve"> – just like the “growth” they create.[39] </w:t>
      </w:r>
      <w:r w:rsidRPr="006C77D8">
        <w:rPr>
          <w:rFonts w:eastAsia="Cambria" w:cs="Calibri"/>
          <w:sz w:val="12"/>
          <w:szCs w:val="16"/>
        </w:rPr>
        <w:t xml:space="preserve">The notion that capitalism and democracy are one is proven a myth by neoliberalism and its “monetary totalitarianism”.[40] </w:t>
      </w:r>
      <w:r w:rsidRPr="006C77D8">
        <w:rPr>
          <w:rFonts w:eastAsia="Cambria" w:cs="Calibri"/>
          <w:u w:val="single"/>
        </w:rPr>
        <w:t xml:space="preserve">The </w:t>
      </w:r>
      <w:r w:rsidRPr="00B2468C">
        <w:rPr>
          <w:rFonts w:eastAsia="Cambria" w:cs="Calibri"/>
          <w:highlight w:val="cyan"/>
          <w:u w:val="single"/>
        </w:rPr>
        <w:t>primacy of politics over econ</w:t>
      </w:r>
      <w:r w:rsidRPr="006C77D8">
        <w:rPr>
          <w:rFonts w:eastAsia="Cambria" w:cs="Calibri"/>
          <w:u w:val="single"/>
        </w:rPr>
        <w:t xml:space="preserve">omy </w:t>
      </w:r>
      <w:r w:rsidRPr="00B2468C">
        <w:rPr>
          <w:rFonts w:eastAsia="Cambria" w:cs="Calibri"/>
          <w:highlight w:val="cyan"/>
          <w:u w:val="single"/>
        </w:rPr>
        <w:t>has been lost</w:t>
      </w:r>
      <w:r w:rsidRPr="006C77D8">
        <w:rPr>
          <w:rFonts w:eastAsia="Cambria" w:cs="Calibri"/>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6C77D8">
        <w:rPr>
          <w:rFonts w:eastAsia="Cambria" w:cs="Calibri"/>
          <w:iCs/>
          <w:u w:val="single"/>
        </w:rPr>
        <w:t>Neoliberalism and war are two sides of the same coin</w:t>
      </w:r>
      <w:r w:rsidRPr="006C77D8">
        <w:rPr>
          <w:rFonts w:eastAsia="Cambria" w:cs="Calibri"/>
          <w:sz w:val="12"/>
        </w:rPr>
        <w:t xml:space="preserve">.[44] </w:t>
      </w:r>
      <w:r w:rsidRPr="006C77D8">
        <w:rPr>
          <w:rFonts w:eastAsia="Cambria" w:cs="Calibri"/>
          <w:u w:val="single"/>
        </w:rPr>
        <w:t>Free trade, piracy and war are still “an inseparable three”</w:t>
      </w:r>
      <w:r w:rsidRPr="006C77D8">
        <w:rPr>
          <w:rFonts w:eastAsia="Cambria" w:cs="Calibri"/>
          <w:sz w:val="12"/>
        </w:rPr>
        <w:t xml:space="preserve"> – today maybe more so than ever. </w:t>
      </w:r>
      <w:r w:rsidRPr="006C77D8">
        <w:rPr>
          <w:rFonts w:eastAsia="Cambria" w:cs="Calibri"/>
          <w:u w:val="single"/>
        </w:rPr>
        <w:t>War is not only “good for the economy” but is indeed its driving force and can be understood as the “continuation of economy with other means”</w:t>
      </w:r>
      <w:r w:rsidRPr="006C77D8">
        <w:rPr>
          <w:rFonts w:eastAsia="Cambria" w:cs="Calibri"/>
          <w:sz w:val="12"/>
        </w:rPr>
        <w:t xml:space="preserve">.[45] War and economy have become almost indistinguishable.[46] </w:t>
      </w:r>
      <w:r w:rsidRPr="006C77D8">
        <w:rPr>
          <w:rFonts w:eastAsia="Cambria" w:cs="Calibri"/>
          <w:u w:val="single"/>
        </w:rPr>
        <w:t>Wars about resources</w:t>
      </w:r>
      <w:r w:rsidRPr="006C77D8">
        <w:rPr>
          <w:rFonts w:eastAsia="Cambria" w:cs="Calibri"/>
          <w:sz w:val="12"/>
        </w:rPr>
        <w:t xml:space="preserve"> – </w:t>
      </w:r>
      <w:r w:rsidRPr="006C77D8">
        <w:rPr>
          <w:rFonts w:eastAsia="Cambria" w:cs="Calibri"/>
          <w:u w:val="single"/>
        </w:rPr>
        <w:t>especially oil and water</w:t>
      </w:r>
      <w:r w:rsidRPr="006C77D8">
        <w:rPr>
          <w:rFonts w:eastAsia="Cambria" w:cs="Calibri"/>
          <w:sz w:val="12"/>
        </w:rPr>
        <w:t xml:space="preserve"> – </w:t>
      </w:r>
      <w:r w:rsidRPr="006C77D8">
        <w:rPr>
          <w:rFonts w:eastAsia="Cambria" w:cs="Calibri"/>
          <w:u w:val="single"/>
        </w:rPr>
        <w:t>have already begun</w:t>
      </w:r>
      <w:r w:rsidRPr="006C77D8">
        <w:rPr>
          <w:rFonts w:eastAsia="Cambria" w:cs="Calibri"/>
          <w:sz w:val="12"/>
        </w:rPr>
        <w:t xml:space="preserve">.[47] </w:t>
      </w:r>
      <w:r w:rsidRPr="006C77D8">
        <w:rPr>
          <w:rFonts w:eastAsia="Cambria" w:cs="Calibri"/>
          <w:u w:val="single"/>
        </w:rPr>
        <w:t>The Gulf Wars are the most obvious</w:t>
      </w:r>
      <w:r w:rsidRPr="006C77D8">
        <w:rPr>
          <w:rFonts w:eastAsia="Cambria" w:cs="Calibri"/>
          <w:sz w:val="12"/>
        </w:rPr>
        <w:t xml:space="preserve"> examples. </w:t>
      </w:r>
      <w:r w:rsidRPr="006C77D8">
        <w:rPr>
          <w:rFonts w:eastAsia="Cambria" w:cs="Calibri"/>
          <w:u w:val="single"/>
        </w:rPr>
        <w:t>Militarism</w:t>
      </w:r>
      <w:r w:rsidRPr="006C77D8">
        <w:rPr>
          <w:rFonts w:eastAsia="Cambria" w:cs="Calibri"/>
          <w:sz w:val="12"/>
        </w:rPr>
        <w:t xml:space="preserve"> once again </w:t>
      </w:r>
      <w:r w:rsidRPr="006C77D8">
        <w:rPr>
          <w:rFonts w:eastAsia="Cambria" w:cs="Calibri"/>
          <w:u w:val="single"/>
        </w:rPr>
        <w:t xml:space="preserve">appears </w:t>
      </w:r>
      <w:r w:rsidRPr="006C77D8">
        <w:rPr>
          <w:rFonts w:cs="Calibri"/>
          <w:sz w:val="12"/>
        </w:rPr>
        <w:t>as the “executor of capital accumulation</w:t>
      </w:r>
      <w:r w:rsidRPr="006C77D8">
        <w:rPr>
          <w:rFonts w:eastAsia="Cambria" w:cs="Calibri"/>
          <w:sz w:val="12"/>
        </w:rPr>
        <w:t xml:space="preserve">” – potentially everywhere and enduringly.[48] </w:t>
      </w:r>
      <w:r w:rsidRPr="006C77D8">
        <w:rPr>
          <w:rFonts w:eastAsia="Cambria" w:cs="Calibri"/>
          <w:u w:val="single"/>
        </w:rPr>
        <w:t>Human rights</w:t>
      </w:r>
      <w:r w:rsidRPr="006C77D8">
        <w:rPr>
          <w:rFonts w:eastAsia="Cambria" w:cs="Calibri"/>
          <w:sz w:val="12"/>
        </w:rPr>
        <w:t xml:space="preserve"> and rights of sovereignty </w:t>
      </w:r>
      <w:r w:rsidRPr="006C77D8">
        <w:rPr>
          <w:rFonts w:eastAsia="Cambria" w:cs="Calibri"/>
          <w:u w:val="single"/>
        </w:rPr>
        <w:t>have been transferred from people</w:t>
      </w:r>
      <w:r w:rsidRPr="006C77D8">
        <w:rPr>
          <w:rFonts w:eastAsia="Cambria" w:cs="Calibri"/>
          <w:sz w:val="12"/>
        </w:rPr>
        <w:t xml:space="preserve">, communities and governments </w:t>
      </w:r>
      <w:r w:rsidRPr="006C77D8">
        <w:rPr>
          <w:rFonts w:eastAsia="Cambria" w:cs="Calibri"/>
          <w:u w:val="single"/>
        </w:rPr>
        <w:t>to corporations</w:t>
      </w:r>
      <w:r w:rsidRPr="006C77D8">
        <w:rPr>
          <w:rFonts w:eastAsia="Cambria" w:cs="Calibri"/>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6C77D8">
        <w:rPr>
          <w:rFonts w:eastAsia="Cambria" w:cs="Calibri"/>
          <w:u w:val="single"/>
        </w:rPr>
        <w:t>International Law</w:t>
      </w:r>
      <w:r w:rsidRPr="006C77D8">
        <w:rPr>
          <w:rFonts w:eastAsia="Cambria" w:cs="Calibri"/>
          <w:sz w:val="12"/>
        </w:rPr>
        <w:t xml:space="preserve"> is established which effectively functions from top to bottom (“top-down”) and </w:t>
      </w:r>
      <w:r w:rsidRPr="006C77D8">
        <w:rPr>
          <w:rFonts w:eastAsia="Cambria" w:cs="Calibri"/>
          <w:u w:val="single"/>
        </w:rPr>
        <w:t>eliminates all local and regional communal rights</w:t>
      </w:r>
      <w:r w:rsidRPr="006C77D8">
        <w:rPr>
          <w:rFonts w:eastAsia="Cambria" w:cs="Calibri"/>
          <w:sz w:val="12"/>
        </w:rPr>
        <w:t xml:space="preserve">. And not only that: many such rights are rendered invalid both retroactively and for the future.[53] </w:t>
      </w:r>
      <w:r w:rsidRPr="006C77D8">
        <w:rPr>
          <w:rFonts w:eastAsia="Cambria" w:cs="Calibri"/>
          <w:u w:val="single"/>
        </w:rPr>
        <w:t xml:space="preserve">The </w:t>
      </w:r>
      <w:r w:rsidRPr="00B2468C">
        <w:rPr>
          <w:rFonts w:eastAsia="Cambria" w:cs="Calibri"/>
          <w:highlight w:val="cyan"/>
          <w:u w:val="single"/>
        </w:rPr>
        <w:t>logic of neoliberalism</w:t>
      </w:r>
      <w:r w:rsidRPr="006C77D8">
        <w:rPr>
          <w:rFonts w:eastAsia="Cambria" w:cs="Calibri"/>
          <w:sz w:val="12"/>
        </w:rPr>
        <w:t xml:space="preserve"> as a sort of totalitarian neo-mercantilism </w:t>
      </w:r>
      <w:r w:rsidRPr="00B2468C">
        <w:rPr>
          <w:rFonts w:eastAsia="Cambria" w:cs="Calibri"/>
          <w:highlight w:val="cyan"/>
          <w:u w:val="single"/>
        </w:rPr>
        <w:t>is</w:t>
      </w:r>
      <w:r w:rsidRPr="006C77D8">
        <w:rPr>
          <w:rFonts w:eastAsia="Cambria" w:cs="Calibri"/>
          <w:u w:val="single"/>
        </w:rPr>
        <w:t xml:space="preserve"> that all </w:t>
      </w:r>
      <w:r w:rsidRPr="00B2468C">
        <w:rPr>
          <w:rFonts w:eastAsia="Cambria" w:cs="Calibri"/>
          <w:highlight w:val="cyan"/>
          <w:u w:val="single"/>
        </w:rPr>
        <w:t>resources</w:t>
      </w:r>
      <w:r w:rsidRPr="006C77D8">
        <w:rPr>
          <w:rFonts w:eastAsia="Cambria" w:cs="Calibri"/>
          <w:u w:val="single"/>
        </w:rPr>
        <w:t xml:space="preserve">, all </w:t>
      </w:r>
      <w:r w:rsidRPr="00B2468C">
        <w:rPr>
          <w:rFonts w:eastAsia="Cambria" w:cs="Calibri"/>
          <w:highlight w:val="cyan"/>
          <w:u w:val="single"/>
        </w:rPr>
        <w:t>markets</w:t>
      </w:r>
      <w:r w:rsidRPr="006C77D8">
        <w:rPr>
          <w:rFonts w:eastAsia="Cambria" w:cs="Calibri"/>
          <w:u w:val="single"/>
        </w:rPr>
        <w:t xml:space="preserve">, all </w:t>
      </w:r>
      <w:r w:rsidRPr="00B2468C">
        <w:rPr>
          <w:rFonts w:eastAsia="Cambria" w:cs="Calibri"/>
          <w:highlight w:val="cyan"/>
          <w:u w:val="single"/>
        </w:rPr>
        <w:t>money</w:t>
      </w:r>
      <w:r w:rsidRPr="006C77D8">
        <w:rPr>
          <w:rFonts w:eastAsia="Cambria" w:cs="Calibri"/>
          <w:u w:val="single"/>
        </w:rPr>
        <w:t xml:space="preserve">, all profits, all </w:t>
      </w:r>
      <w:r w:rsidRPr="00B2468C">
        <w:rPr>
          <w:rFonts w:eastAsia="Cambria" w:cs="Calibri"/>
          <w:highlight w:val="cyan"/>
          <w:u w:val="single"/>
        </w:rPr>
        <w:t>means of production</w:t>
      </w:r>
      <w:r w:rsidRPr="006C77D8">
        <w:rPr>
          <w:rFonts w:eastAsia="Cambria" w:cs="Calibri"/>
          <w:u w:val="single"/>
        </w:rPr>
        <w:t xml:space="preserve">, all “investment opportunities”, all </w:t>
      </w:r>
      <w:r w:rsidRPr="00B2468C">
        <w:rPr>
          <w:rFonts w:eastAsia="Cambria" w:cs="Calibri"/>
          <w:highlight w:val="cyan"/>
          <w:u w:val="single"/>
        </w:rPr>
        <w:t>rights and</w:t>
      </w:r>
      <w:r w:rsidRPr="006C77D8">
        <w:rPr>
          <w:rFonts w:eastAsia="Cambria" w:cs="Calibri"/>
          <w:u w:val="single"/>
        </w:rPr>
        <w:t xml:space="preserve"> all </w:t>
      </w:r>
      <w:r w:rsidRPr="00B2468C">
        <w:rPr>
          <w:rFonts w:eastAsia="Cambria" w:cs="Calibri"/>
          <w:highlight w:val="cyan"/>
          <w:u w:val="single"/>
        </w:rPr>
        <w:t xml:space="preserve">power </w:t>
      </w:r>
      <w:r w:rsidRPr="00B2468C">
        <w:rPr>
          <w:rFonts w:eastAsia="Cambria" w:cs="Calibri"/>
          <w:iCs/>
          <w:highlight w:val="cyan"/>
          <w:u w:val="single"/>
        </w:rPr>
        <w:t>belong to</w:t>
      </w:r>
      <w:r w:rsidRPr="006C77D8">
        <w:rPr>
          <w:rFonts w:eastAsia="Cambria" w:cs="Calibri"/>
          <w:iCs/>
          <w:u w:val="single"/>
        </w:rPr>
        <w:t xml:space="preserve"> the </w:t>
      </w:r>
      <w:r w:rsidRPr="00B2468C">
        <w:rPr>
          <w:rFonts w:eastAsia="Cambria" w:cs="Calibri"/>
          <w:iCs/>
          <w:highlight w:val="cyan"/>
          <w:u w:val="single"/>
        </w:rPr>
        <w:t>corporations</w:t>
      </w:r>
      <w:r w:rsidRPr="006C77D8">
        <w:rPr>
          <w:rFonts w:eastAsia="Cambria" w:cs="Calibri"/>
          <w:iCs/>
          <w:u w:val="single"/>
        </w:rPr>
        <w:t xml:space="preserve"> only</w:t>
      </w:r>
      <w:r w:rsidRPr="006C77D8">
        <w:rPr>
          <w:rFonts w:eastAsia="Cambria" w:cs="Calibri"/>
          <w:sz w:val="12"/>
        </w:rPr>
        <w:t>. To paraphrase Richard Sennett: “Everything to the Corporations</w:t>
      </w:r>
      <w:proofErr w:type="gramStart"/>
      <w:r w:rsidRPr="006C77D8">
        <w:rPr>
          <w:rFonts w:eastAsia="Cambria" w:cs="Calibri"/>
          <w:sz w:val="12"/>
        </w:rPr>
        <w:t>!”[</w:t>
      </w:r>
      <w:proofErr w:type="gramEnd"/>
      <w:r w:rsidRPr="006C77D8">
        <w:rPr>
          <w:rFonts w:eastAsia="Cambria" w:cs="Calibri"/>
          <w:sz w:val="12"/>
        </w:rPr>
        <w:t xml:space="preserve">54] One might add: “Now!” The </w:t>
      </w:r>
      <w:r w:rsidRPr="006C77D8">
        <w:rPr>
          <w:rFonts w:eastAsia="Cambria" w:cs="Calibri"/>
          <w:u w:val="single"/>
        </w:rPr>
        <w:t>corporations</w:t>
      </w:r>
      <w:r w:rsidRPr="006C77D8">
        <w:rPr>
          <w:rFonts w:eastAsia="Cambria" w:cs="Calibri"/>
          <w:sz w:val="12"/>
        </w:rPr>
        <w:t xml:space="preserve"> are free to </w:t>
      </w:r>
      <w:r w:rsidRPr="006C77D8">
        <w:rPr>
          <w:rFonts w:eastAsia="Cambria" w:cs="Calibri"/>
          <w:u w:val="single"/>
        </w:rPr>
        <w:t>do whatever they please</w:t>
      </w:r>
      <w:r w:rsidRPr="006C77D8">
        <w:rPr>
          <w:rFonts w:eastAsia="Cambria" w:cs="Calibri"/>
          <w:sz w:val="12"/>
        </w:rPr>
        <w:t xml:space="preserve"> with what they get. Nobody is allowed to interfere. Ironically, we are expected to rely on them to find a way out of the crisis we are in. </w:t>
      </w:r>
      <w:r w:rsidRPr="006C77D8">
        <w:rPr>
          <w:rFonts w:eastAsia="Cambria" w:cs="Calibri"/>
          <w:u w:val="single"/>
        </w:rPr>
        <w:t xml:space="preserve">This </w:t>
      </w:r>
      <w:r w:rsidRPr="00B2468C">
        <w:rPr>
          <w:rFonts w:eastAsia="Cambria" w:cs="Calibri"/>
          <w:highlight w:val="cyan"/>
          <w:u w:val="single"/>
        </w:rPr>
        <w:t>puts</w:t>
      </w:r>
      <w:r w:rsidRPr="006C77D8">
        <w:rPr>
          <w:rFonts w:eastAsia="Cambria" w:cs="Calibri"/>
          <w:u w:val="single"/>
        </w:rPr>
        <w:t xml:space="preserve"> the </w:t>
      </w:r>
      <w:r w:rsidRPr="00B2468C">
        <w:rPr>
          <w:rFonts w:eastAsia="Cambria" w:cs="Calibri"/>
          <w:iCs/>
          <w:highlight w:val="cyan"/>
          <w:u w:val="single"/>
        </w:rPr>
        <w:t>entire globe at risk</w:t>
      </w:r>
      <w:r w:rsidRPr="006C77D8">
        <w:rPr>
          <w:rFonts w:eastAsia="Cambria" w:cs="Calibri"/>
          <w:u w:val="single"/>
        </w:rPr>
        <w:t xml:space="preserve"> since responsibility is something the corporations do not have or know</w:t>
      </w:r>
      <w:r w:rsidRPr="006C77D8">
        <w:rPr>
          <w:rFonts w:eastAsia="Cambria" w:cs="Calibri"/>
          <w:sz w:val="12"/>
        </w:rPr>
        <w:t xml:space="preserve">. The times of social contracts are gone.[55] In fact, pointing out the crisis alone has become a crime and all critique will soon be defined as “terror” and persecuted as such.[56] </w:t>
      </w:r>
      <w:r w:rsidRPr="006C77D8">
        <w:rPr>
          <w:rFonts w:eastAsia="Cambria" w:cs="Calibri"/>
          <w:sz w:val="12"/>
          <w:szCs w:val="16"/>
        </w:rPr>
        <w:t xml:space="preserve">IMF Economic Medicine </w:t>
      </w:r>
      <w:r w:rsidRPr="006C77D8">
        <w:rPr>
          <w:rFonts w:eastAsia="Cambria" w:cs="Calibri"/>
          <w:sz w:val="12"/>
        </w:rPr>
        <w:t xml:space="preserve">Since the 1980s, it is mainly the </w:t>
      </w:r>
      <w:r w:rsidRPr="006C77D8">
        <w:rPr>
          <w:rFonts w:cs="Calibri"/>
          <w:sz w:val="12"/>
        </w:rPr>
        <w:t>Structural Adjustment Programs (SAPs) of the World Bank and the IMF that act as the enforcers of neoliberalism. These programs are levied against the countries of the South which can be extorted due to their debts. Meanwhile</w:t>
      </w:r>
      <w:r w:rsidRPr="006C77D8">
        <w:rPr>
          <w:rFonts w:eastAsia="Cambria" w:cs="Calibri"/>
          <w:sz w:val="12"/>
        </w:rPr>
        <w:t xml:space="preserve">, numerous </w:t>
      </w:r>
      <w:r w:rsidRPr="006C77D8">
        <w:rPr>
          <w:rFonts w:eastAsia="Cambria" w:cs="Calibri"/>
          <w:u w:val="single"/>
        </w:rPr>
        <w:t>military interventions and wars</w:t>
      </w:r>
      <w:r w:rsidRPr="006C77D8">
        <w:rPr>
          <w:rFonts w:eastAsia="Cambria" w:cs="Calibri"/>
          <w:sz w:val="12"/>
        </w:rPr>
        <w:t xml:space="preserve"> help to </w:t>
      </w:r>
      <w:r w:rsidRPr="006C77D8">
        <w:rPr>
          <w:rFonts w:eastAsia="Cambria" w:cs="Calibri"/>
          <w:u w:val="single"/>
        </w:rPr>
        <w:t xml:space="preserve">take possession of the assets that </w:t>
      </w:r>
      <w:proofErr w:type="gramStart"/>
      <w:r w:rsidRPr="006C77D8">
        <w:rPr>
          <w:rFonts w:eastAsia="Cambria" w:cs="Calibri"/>
          <w:u w:val="single"/>
        </w:rPr>
        <w:t>still remain</w:t>
      </w:r>
      <w:proofErr w:type="gramEnd"/>
      <w:r w:rsidRPr="006C77D8">
        <w:rPr>
          <w:rFonts w:eastAsia="Cambria" w:cs="Calibri"/>
          <w:u w:val="single"/>
        </w:rPr>
        <w:t>, secure resources, install neoliberalism as the global economic politics, crush resistance movements</w:t>
      </w:r>
      <w:r w:rsidRPr="006C77D8">
        <w:rPr>
          <w:rFonts w:eastAsia="Cambria" w:cs="Calibri"/>
          <w:sz w:val="12"/>
        </w:rPr>
        <w:t xml:space="preserve"> (which are cynically labeled as “IMF uprisings”), </w:t>
      </w:r>
      <w:r w:rsidRPr="006C77D8">
        <w:rPr>
          <w:rFonts w:cs="Calibri"/>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09775FEF" w14:textId="77777777" w:rsidR="00257EE0" w:rsidRPr="006C77D8" w:rsidRDefault="00257EE0" w:rsidP="00257EE0">
      <w:pPr>
        <w:rPr>
          <w:rFonts w:cs="Calibri"/>
        </w:rPr>
      </w:pPr>
    </w:p>
    <w:p w14:paraId="6D8A73EF" w14:textId="4A47A1D0" w:rsidR="001A0109" w:rsidRPr="006C77D8" w:rsidRDefault="001A0109" w:rsidP="001A0109">
      <w:pPr>
        <w:pStyle w:val="Heading3"/>
        <w:rPr>
          <w:rFonts w:cs="Calibri"/>
        </w:rPr>
      </w:pPr>
      <w:r w:rsidRPr="006C77D8">
        <w:rPr>
          <w:rFonts w:cs="Calibri"/>
        </w:rPr>
        <w:lastRenderedPageBreak/>
        <w:t>Plan</w:t>
      </w:r>
    </w:p>
    <w:p w14:paraId="3B6C448B" w14:textId="66F4B4F1" w:rsidR="00627347" w:rsidRPr="006C77D8" w:rsidRDefault="00627347" w:rsidP="00627347">
      <w:pPr>
        <w:pStyle w:val="Heading4"/>
        <w:rPr>
          <w:rFonts w:cs="Calibri"/>
        </w:rPr>
      </w:pPr>
      <w:r w:rsidRPr="006C77D8">
        <w:rPr>
          <w:rFonts w:cs="Calibri"/>
        </w:rPr>
        <w:t xml:space="preserve">Resolved: States ought to prohibit the appropriation of </w:t>
      </w:r>
      <w:r w:rsidR="00B2468C">
        <w:rPr>
          <w:rFonts w:cs="Calibri"/>
        </w:rPr>
        <w:t>Outer Space</w:t>
      </w:r>
      <w:r w:rsidRPr="006C77D8">
        <w:rPr>
          <w:rFonts w:cs="Calibri"/>
        </w:rPr>
        <w:t xml:space="preserve"> by private entities.</w:t>
      </w:r>
    </w:p>
    <w:p w14:paraId="438E4C75" w14:textId="77777777" w:rsidR="00627347" w:rsidRPr="006C77D8" w:rsidRDefault="00627347" w:rsidP="00627347">
      <w:pPr>
        <w:rPr>
          <w:rFonts w:cs="Calibri"/>
        </w:rPr>
      </w:pPr>
    </w:p>
    <w:p w14:paraId="4517F4AD" w14:textId="77777777" w:rsidR="00627347" w:rsidRPr="006C77D8" w:rsidRDefault="00627347" w:rsidP="00627347">
      <w:pPr>
        <w:pStyle w:val="Heading4"/>
        <w:rPr>
          <w:rFonts w:cs="Calibri"/>
        </w:rPr>
      </w:pPr>
      <w:r w:rsidRPr="006C77D8">
        <w:rPr>
          <w:rFonts w:cs="Calibri"/>
        </w:rPr>
        <w:t xml:space="preserve">The plan </w:t>
      </w:r>
      <w:r w:rsidRPr="006C77D8">
        <w:rPr>
          <w:rFonts w:cs="Calibri"/>
          <w:u w:val="single"/>
        </w:rPr>
        <w:t>clarifies</w:t>
      </w:r>
      <w:r w:rsidRPr="006C77D8">
        <w:rPr>
          <w:rFonts w:cs="Calibri"/>
        </w:rPr>
        <w:t xml:space="preserve"> customary law to </w:t>
      </w:r>
      <w:r w:rsidRPr="006C77D8">
        <w:rPr>
          <w:rFonts w:cs="Calibri"/>
          <w:u w:val="single"/>
        </w:rPr>
        <w:t>ban</w:t>
      </w:r>
      <w:r w:rsidRPr="006C77D8">
        <w:rPr>
          <w:rFonts w:cs="Calibri"/>
        </w:rPr>
        <w:t xml:space="preserve"> private satellite </w:t>
      </w:r>
      <w:r w:rsidRPr="006C77D8">
        <w:rPr>
          <w:rFonts w:cs="Calibri"/>
          <w:u w:val="single"/>
        </w:rPr>
        <w:t>mega</w:t>
      </w:r>
      <w:r w:rsidRPr="006C77D8">
        <w:rPr>
          <w:rFonts w:cs="Calibri"/>
        </w:rPr>
        <w:t xml:space="preserve">-constellations that </w:t>
      </w:r>
      <w:r w:rsidRPr="006C77D8">
        <w:rPr>
          <w:rFonts w:cs="Calibri"/>
          <w:u w:val="single"/>
        </w:rPr>
        <w:t>appropriate</w:t>
      </w:r>
      <w:r w:rsidRPr="006C77D8">
        <w:rPr>
          <w:rFonts w:cs="Calibri"/>
        </w:rPr>
        <w:t xml:space="preserve"> Low Earth Orbit and solves </w:t>
      </w:r>
      <w:r w:rsidRPr="006C77D8">
        <w:rPr>
          <w:rFonts w:cs="Calibri"/>
          <w:u w:val="single"/>
        </w:rPr>
        <w:t>otherwise detrimental</w:t>
      </w:r>
      <w:r w:rsidRPr="006C77D8">
        <w:rPr>
          <w:rFonts w:cs="Calibri"/>
        </w:rPr>
        <w:t xml:space="preserve"> space debris.</w:t>
      </w:r>
    </w:p>
    <w:p w14:paraId="43127853" w14:textId="77777777" w:rsidR="00627347" w:rsidRPr="006C77D8" w:rsidRDefault="00627347" w:rsidP="00627347">
      <w:pPr>
        <w:rPr>
          <w:rFonts w:cs="Calibri"/>
        </w:rPr>
      </w:pPr>
      <w:bookmarkStart w:id="0" w:name="_Hlk91608009"/>
      <w:r w:rsidRPr="006C77D8">
        <w:rPr>
          <w:rStyle w:val="Style13ptBold"/>
          <w:rFonts w:cs="Calibri"/>
        </w:rPr>
        <w:t>Johnson 20</w:t>
      </w:r>
      <w:r w:rsidRPr="006C77D8">
        <w:rPr>
          <w:rFonts w:cs="Calibri"/>
        </w:rPr>
        <w:t xml:space="preserve"> [Chris, Space Law Advisor for Secure World Foundation, 9 years of professional experience in international space law and policy. J.D. from New York Law School; 2020; “The Legal Status of </w:t>
      </w:r>
      <w:proofErr w:type="spellStart"/>
      <w:r w:rsidRPr="006C77D8">
        <w:rPr>
          <w:rFonts w:cs="Calibri"/>
        </w:rPr>
        <w:t>MegaLEO</w:t>
      </w:r>
      <w:proofErr w:type="spellEnd"/>
      <w:r w:rsidRPr="006C77D8">
        <w:rPr>
          <w:rFonts w:cs="Calibri"/>
        </w:rPr>
        <w:t xml:space="preserve"> Constellations and Concerns About Appropriation of Large Swaths of Earth Orbit,” </w:t>
      </w:r>
      <w:hyperlink r:id="rId26" w:history="1">
        <w:r w:rsidRPr="006C77D8">
          <w:rPr>
            <w:rStyle w:val="Hyperlink"/>
            <w:rFonts w:cs="Calibri"/>
          </w:rPr>
          <w:t>https://swfound.org/media/206951/johnson2020_referenceworkentry_thelegalstatusofmegaleoconstel.pdf</w:t>
        </w:r>
      </w:hyperlink>
      <w:r w:rsidRPr="006C77D8">
        <w:rPr>
          <w:rFonts w:cs="Calibri"/>
        </w:rPr>
        <w:t xml:space="preserve">] </w:t>
      </w:r>
      <w:proofErr w:type="spellStart"/>
      <w:r w:rsidRPr="006C77D8">
        <w:rPr>
          <w:rFonts w:cs="Calibri"/>
        </w:rPr>
        <w:t>brett</w:t>
      </w:r>
      <w:proofErr w:type="spellEnd"/>
    </w:p>
    <w:bookmarkEnd w:id="0"/>
    <w:p w14:paraId="369EDC13" w14:textId="77777777" w:rsidR="00627347" w:rsidRPr="006C77D8" w:rsidRDefault="00627347" w:rsidP="00627347">
      <w:pPr>
        <w:rPr>
          <w:rStyle w:val="Emphasis"/>
          <w:rFonts w:cs="Calibri"/>
        </w:rPr>
      </w:pPr>
      <w:r w:rsidRPr="006C77D8">
        <w:rPr>
          <w:rFonts w:cs="Calibri"/>
          <w:sz w:val="16"/>
        </w:rPr>
        <w:t xml:space="preserve">Yes, </w:t>
      </w:r>
      <w:r w:rsidRPr="006C77D8">
        <w:rPr>
          <w:rStyle w:val="Emphasis"/>
          <w:rFonts w:cs="Calibri"/>
        </w:rPr>
        <w:t>This Is Impermissible Appropriation</w:t>
      </w:r>
    </w:p>
    <w:p w14:paraId="076D892A" w14:textId="77777777" w:rsidR="00627347" w:rsidRPr="006C77D8" w:rsidRDefault="00627347" w:rsidP="00627347">
      <w:pPr>
        <w:rPr>
          <w:rFonts w:cs="Calibri"/>
          <w:sz w:val="16"/>
        </w:rPr>
      </w:pPr>
      <w:r w:rsidRPr="006C77D8">
        <w:rPr>
          <w:rStyle w:val="StyleUnderline"/>
          <w:rFonts w:cs="Calibri"/>
        </w:rPr>
        <w:t>Article II of the</w:t>
      </w:r>
      <w:r w:rsidRPr="006C77D8">
        <w:rPr>
          <w:rFonts w:cs="Calibri"/>
          <w:sz w:val="16"/>
        </w:rPr>
        <w:t xml:space="preserve"> </w:t>
      </w:r>
      <w:r w:rsidRPr="006C77D8">
        <w:rPr>
          <w:rStyle w:val="Emphasis"/>
          <w:rFonts w:cs="Calibri"/>
        </w:rPr>
        <w:t>O</w:t>
      </w:r>
      <w:r w:rsidRPr="006C77D8">
        <w:rPr>
          <w:rFonts w:cs="Calibri"/>
          <w:sz w:val="16"/>
        </w:rPr>
        <w:t xml:space="preserve">uter </w:t>
      </w:r>
      <w:r w:rsidRPr="006C77D8">
        <w:rPr>
          <w:rStyle w:val="Emphasis"/>
          <w:rFonts w:cs="Calibri"/>
        </w:rPr>
        <w:t>S</w:t>
      </w:r>
      <w:r w:rsidRPr="006C77D8">
        <w:rPr>
          <w:rFonts w:cs="Calibri"/>
          <w:sz w:val="16"/>
        </w:rPr>
        <w:t xml:space="preserve">pace </w:t>
      </w:r>
      <w:r w:rsidRPr="006C77D8">
        <w:rPr>
          <w:rStyle w:val="Emphasis"/>
          <w:rFonts w:cs="Calibri"/>
        </w:rPr>
        <w:t>T</w:t>
      </w:r>
      <w:r w:rsidRPr="006C77D8">
        <w:rPr>
          <w:rFonts w:cs="Calibri"/>
          <w:sz w:val="16"/>
        </w:rPr>
        <w:t xml:space="preserve">reaty, discussed above, </w:t>
      </w:r>
      <w:r w:rsidRPr="006C77D8">
        <w:rPr>
          <w:rStyle w:val="StyleUnderline"/>
          <w:rFonts w:cs="Calibri"/>
        </w:rPr>
        <w:t>is clear</w:t>
      </w:r>
      <w:r w:rsidRPr="006C77D8">
        <w:rPr>
          <w:rFonts w:cs="Calibri"/>
          <w:sz w:val="16"/>
        </w:rPr>
        <w:t xml:space="preserve"> on the point </w:t>
      </w:r>
      <w:r w:rsidRPr="006C77D8">
        <w:rPr>
          <w:rStyle w:val="StyleUnderline"/>
          <w:rFonts w:cs="Calibri"/>
        </w:rPr>
        <w:t xml:space="preserve">that the </w:t>
      </w:r>
      <w:r w:rsidRPr="00B2468C">
        <w:rPr>
          <w:rStyle w:val="Emphasis"/>
          <w:rFonts w:cs="Calibri"/>
        </w:rPr>
        <w:t>appropriation of outer space</w:t>
      </w:r>
      <w:r w:rsidRPr="00B2468C">
        <w:rPr>
          <w:rStyle w:val="StyleUnderline"/>
          <w:rFonts w:cs="Calibri"/>
        </w:rPr>
        <w:t>, including</w:t>
      </w:r>
      <w:r w:rsidRPr="00B2468C">
        <w:rPr>
          <w:rFonts w:cs="Calibri"/>
          <w:sz w:val="16"/>
        </w:rPr>
        <w:t xml:space="preserve"> the appropriation </w:t>
      </w:r>
      <w:r w:rsidRPr="00B2468C">
        <w:rPr>
          <w:rStyle w:val="StyleUnderline"/>
          <w:rFonts w:cs="Calibri"/>
        </w:rPr>
        <w:t>of</w:t>
      </w:r>
      <w:r w:rsidRPr="00B2468C">
        <w:rPr>
          <w:rFonts w:cs="Calibri"/>
          <w:sz w:val="16"/>
        </w:rPr>
        <w:t xml:space="preserve"> either </w:t>
      </w:r>
      <w:r w:rsidRPr="00B2468C">
        <w:rPr>
          <w:rStyle w:val="Emphasis"/>
          <w:rFonts w:cs="Calibri"/>
        </w:rPr>
        <w:t>void space</w:t>
      </w:r>
      <w:r w:rsidRPr="00B2468C">
        <w:rPr>
          <w:rStyle w:val="StyleUnderline"/>
          <w:rFonts w:cs="Calibri"/>
        </w:rPr>
        <w:t xml:space="preserve"> or of celestial bodies</w:t>
      </w:r>
      <w:r w:rsidRPr="00B2468C">
        <w:rPr>
          <w:rFonts w:cs="Calibri"/>
          <w:sz w:val="16"/>
        </w:rPr>
        <w:t xml:space="preserve">, </w:t>
      </w:r>
      <w:r w:rsidRPr="00B2468C">
        <w:rPr>
          <w:rStyle w:val="StyleUnderline"/>
          <w:rFonts w:cs="Calibri"/>
        </w:rPr>
        <w:t>is</w:t>
      </w:r>
      <w:r w:rsidRPr="00B2468C">
        <w:rPr>
          <w:rFonts w:cs="Calibri"/>
          <w:sz w:val="16"/>
        </w:rPr>
        <w:t xml:space="preserve"> an </w:t>
      </w:r>
      <w:r w:rsidRPr="00B2468C">
        <w:rPr>
          <w:rStyle w:val="Emphasis"/>
          <w:rFonts w:cs="Calibri"/>
        </w:rPr>
        <w:t>impermissible</w:t>
      </w:r>
      <w:r w:rsidRPr="00B2468C">
        <w:rPr>
          <w:rStyle w:val="StyleUnderline"/>
          <w:rFonts w:cs="Calibri"/>
        </w:rPr>
        <w:t xml:space="preserve"> and </w:t>
      </w:r>
      <w:r w:rsidRPr="00B2468C">
        <w:rPr>
          <w:rStyle w:val="Emphasis"/>
          <w:rFonts w:cs="Calibri"/>
        </w:rPr>
        <w:t>prohibited</w:t>
      </w:r>
      <w:r w:rsidRPr="00B2468C">
        <w:rPr>
          <w:rFonts w:cs="Calibri"/>
          <w:sz w:val="16"/>
        </w:rPr>
        <w:t xml:space="preserve"> action </w:t>
      </w:r>
      <w:r w:rsidRPr="00B2468C">
        <w:rPr>
          <w:rStyle w:val="Emphasis"/>
          <w:rFonts w:cs="Calibri"/>
        </w:rPr>
        <w:t>under international law</w:t>
      </w:r>
      <w:r w:rsidRPr="00B2468C">
        <w:rPr>
          <w:rFonts w:cs="Calibri"/>
          <w:sz w:val="16"/>
        </w:rPr>
        <w:t xml:space="preserve">. </w:t>
      </w:r>
      <w:r w:rsidRPr="00B2468C">
        <w:rPr>
          <w:rStyle w:val="Emphasis"/>
          <w:rFonts w:cs="Calibri"/>
        </w:rPr>
        <w:t>No means</w:t>
      </w:r>
      <w:r w:rsidRPr="00B2468C">
        <w:rPr>
          <w:rStyle w:val="StyleUnderline"/>
          <w:rFonts w:cs="Calibri"/>
        </w:rPr>
        <w:t xml:space="preserve"> or methods of </w:t>
      </w:r>
      <w:r w:rsidRPr="00B2468C">
        <w:rPr>
          <w:rStyle w:val="Emphasis"/>
          <w:rFonts w:cs="Calibri"/>
        </w:rPr>
        <w:t>possession</w:t>
      </w:r>
      <w:r w:rsidRPr="00B2468C">
        <w:rPr>
          <w:rStyle w:val="StyleUnderline"/>
          <w:rFonts w:cs="Calibri"/>
        </w:rPr>
        <w:t xml:space="preserve"> of outer space will legitimize the </w:t>
      </w:r>
      <w:r w:rsidRPr="00B2468C">
        <w:rPr>
          <w:rStyle w:val="Emphasis"/>
          <w:rFonts w:cs="Calibri"/>
        </w:rPr>
        <w:t>appropriation</w:t>
      </w:r>
      <w:r w:rsidRPr="00B2468C">
        <w:rPr>
          <w:rStyle w:val="StyleUnderline"/>
          <w:rFonts w:cs="Calibri"/>
        </w:rPr>
        <w:t xml:space="preserve"> or ownership of outer space, or subsections thereof</w:t>
      </w:r>
      <w:r w:rsidRPr="00B2468C">
        <w:rPr>
          <w:rFonts w:cs="Calibri"/>
          <w:sz w:val="16"/>
        </w:rPr>
        <w:t>.</w:t>
      </w:r>
    </w:p>
    <w:p w14:paraId="1033D5F2" w14:textId="77777777" w:rsidR="00627347" w:rsidRPr="006C77D8" w:rsidRDefault="00627347" w:rsidP="00627347">
      <w:pPr>
        <w:rPr>
          <w:rStyle w:val="Emphasis"/>
          <w:rFonts w:cs="Calibri"/>
        </w:rPr>
      </w:pPr>
      <w:r w:rsidRPr="006C77D8">
        <w:rPr>
          <w:rStyle w:val="Emphasis"/>
          <w:rFonts w:cs="Calibri"/>
        </w:rPr>
        <w:t>Excludes Others</w:t>
      </w:r>
    </w:p>
    <w:p w14:paraId="2FA3558B" w14:textId="77777777" w:rsidR="00627347" w:rsidRPr="006C77D8" w:rsidRDefault="00627347" w:rsidP="00627347">
      <w:pPr>
        <w:rPr>
          <w:rFonts w:cs="Calibri"/>
          <w:sz w:val="16"/>
        </w:rPr>
      </w:pPr>
      <w:r w:rsidRPr="006C77D8">
        <w:rPr>
          <w:rFonts w:cs="Calibri"/>
          <w:sz w:val="16"/>
        </w:rPr>
        <w:t xml:space="preserve">The </w:t>
      </w:r>
      <w:r w:rsidRPr="00B2468C">
        <w:rPr>
          <w:rStyle w:val="Emphasis"/>
          <w:rFonts w:cs="Calibri"/>
          <w:highlight w:val="cyan"/>
        </w:rPr>
        <w:t>constellations</w:t>
      </w:r>
      <w:r w:rsidRPr="006C77D8">
        <w:rPr>
          <w:rFonts w:cs="Calibri"/>
          <w:sz w:val="16"/>
        </w:rPr>
        <w:t xml:space="preserve"> above, because they seem to </w:t>
      </w:r>
      <w:r w:rsidRPr="006C77D8">
        <w:rPr>
          <w:rStyle w:val="StyleUnderline"/>
          <w:rFonts w:cs="Calibri"/>
        </w:rPr>
        <w:t xml:space="preserve">so overwhelmingly possess </w:t>
      </w:r>
      <w:proofErr w:type="gramStart"/>
      <w:r w:rsidRPr="006C77D8">
        <w:rPr>
          <w:rStyle w:val="StyleUnderline"/>
          <w:rFonts w:cs="Calibri"/>
        </w:rPr>
        <w:t>particular orbits</w:t>
      </w:r>
      <w:proofErr w:type="gramEnd"/>
      <w:r w:rsidRPr="006C77D8">
        <w:rPr>
          <w:rStyle w:val="StyleUnderline"/>
          <w:rFonts w:cs="Calibri"/>
        </w:rPr>
        <w:t xml:space="preserve"> through the use of multiple satellites to occupy orbital planes</w:t>
      </w:r>
      <w:r w:rsidRPr="006C77D8">
        <w:rPr>
          <w:rFonts w:cs="Calibri"/>
          <w:sz w:val="16"/>
        </w:rPr>
        <w:t xml:space="preserve">, and </w:t>
      </w:r>
      <w:r w:rsidRPr="006C77D8">
        <w:rPr>
          <w:rStyle w:val="StyleUnderline"/>
          <w:rFonts w:cs="Calibri"/>
        </w:rPr>
        <w:t xml:space="preserve">in a manner that </w:t>
      </w:r>
      <w:r w:rsidRPr="00B2468C">
        <w:rPr>
          <w:rStyle w:val="Emphasis"/>
          <w:rFonts w:cs="Calibri"/>
          <w:highlight w:val="cyan"/>
        </w:rPr>
        <w:t>precludes other actors</w:t>
      </w:r>
      <w:r w:rsidRPr="006C77D8">
        <w:rPr>
          <w:rStyle w:val="StyleUnderline"/>
          <w:rFonts w:cs="Calibri"/>
        </w:rPr>
        <w:t xml:space="preserve"> from using those exact planes, </w:t>
      </w:r>
      <w:r w:rsidRPr="00B2468C">
        <w:rPr>
          <w:rStyle w:val="StyleUnderline"/>
          <w:rFonts w:cs="Calibri"/>
          <w:highlight w:val="cyan"/>
        </w:rPr>
        <w:t>constitute</w:t>
      </w:r>
      <w:r w:rsidRPr="006C77D8">
        <w:rPr>
          <w:rStyle w:val="StyleUnderline"/>
          <w:rFonts w:cs="Calibri"/>
        </w:rPr>
        <w:t xml:space="preserve"> an </w:t>
      </w:r>
      <w:r w:rsidRPr="00B2468C">
        <w:rPr>
          <w:rStyle w:val="Emphasis"/>
          <w:rFonts w:cs="Calibri"/>
          <w:highlight w:val="cyan"/>
        </w:rPr>
        <w:t>appropriation</w:t>
      </w:r>
      <w:r w:rsidRPr="006C77D8">
        <w:rPr>
          <w:rStyle w:val="StyleUnderline"/>
          <w:rFonts w:cs="Calibri"/>
        </w:rPr>
        <w:t xml:space="preserve"> of those orbits</w:t>
      </w:r>
      <w:r w:rsidRPr="006C77D8">
        <w:rPr>
          <w:rFonts w:cs="Calibri"/>
          <w:sz w:val="16"/>
        </w:rPr>
        <w:t xml:space="preserve">. While the access to outer space is </w:t>
      </w:r>
      <w:proofErr w:type="spellStart"/>
      <w:r w:rsidRPr="006C77D8">
        <w:rPr>
          <w:rFonts w:cs="Calibri"/>
          <w:sz w:val="16"/>
        </w:rPr>
        <w:t>nonrivalrous</w:t>
      </w:r>
      <w:proofErr w:type="spellEnd"/>
      <w:r w:rsidRPr="006C77D8">
        <w:rPr>
          <w:rFonts w:cs="Calibri"/>
          <w:sz w:val="16"/>
        </w:rPr>
        <w:t xml:space="preserve"> – in the sense that anyone with the technological capacity to launch space objects can therefore explore space – it is also true that </w:t>
      </w:r>
      <w:r w:rsidRPr="006C77D8">
        <w:rPr>
          <w:rStyle w:val="Emphasis"/>
          <w:rFonts w:cs="Calibri"/>
        </w:rPr>
        <w:t>orbits closer to Earth are unique</w:t>
      </w:r>
      <w:r w:rsidRPr="006C77D8">
        <w:rPr>
          <w:rFonts w:cs="Calibri"/>
          <w:sz w:val="16"/>
        </w:rPr>
        <w:t xml:space="preserve">, </w:t>
      </w:r>
      <w:r w:rsidRPr="006C77D8">
        <w:rPr>
          <w:rStyle w:val="StyleUnderline"/>
          <w:rFonts w:cs="Calibri"/>
        </w:rPr>
        <w:t xml:space="preserve">and when any actor utilizes that orbit to such an extent to these proposed </w:t>
      </w:r>
      <w:r w:rsidRPr="006C77D8">
        <w:rPr>
          <w:rStyle w:val="Emphasis"/>
          <w:rFonts w:cs="Calibri"/>
        </w:rPr>
        <w:t>constellations</w:t>
      </w:r>
      <w:r w:rsidRPr="006C77D8">
        <w:rPr>
          <w:rStyle w:val="StyleUnderline"/>
          <w:rFonts w:cs="Calibri"/>
        </w:rPr>
        <w:t xml:space="preserve"> will, it means that other actors simply cannot go there</w:t>
      </w:r>
      <w:r w:rsidRPr="006C77D8">
        <w:rPr>
          <w:rFonts w:cs="Calibri"/>
          <w:sz w:val="16"/>
        </w:rPr>
        <w:t>.</w:t>
      </w:r>
    </w:p>
    <w:p w14:paraId="28158AEB" w14:textId="77777777" w:rsidR="00627347" w:rsidRPr="006C77D8" w:rsidRDefault="00627347" w:rsidP="00627347">
      <w:pPr>
        <w:rPr>
          <w:rFonts w:cs="Calibri"/>
          <w:sz w:val="16"/>
        </w:rPr>
      </w:pPr>
      <w:r w:rsidRPr="006C77D8">
        <w:rPr>
          <w:rStyle w:val="StyleUnderline"/>
          <w:rFonts w:cs="Calibri"/>
        </w:rPr>
        <w:t xml:space="preserve">To allow </w:t>
      </w:r>
      <w:r w:rsidRPr="006C77D8">
        <w:rPr>
          <w:rStyle w:val="Emphasis"/>
          <w:rFonts w:cs="Calibri"/>
        </w:rPr>
        <w:t>SpaceX</w:t>
      </w:r>
      <w:r w:rsidRPr="006C77D8">
        <w:rPr>
          <w:rFonts w:cs="Calibri"/>
          <w:sz w:val="16"/>
        </w:rPr>
        <w:t xml:space="preserve">, for example, </w:t>
      </w:r>
      <w:r w:rsidRPr="00B2468C">
        <w:rPr>
          <w:rStyle w:val="StyleUnderline"/>
          <w:rFonts w:cs="Calibri"/>
          <w:highlight w:val="cyan"/>
        </w:rPr>
        <w:t>to</w:t>
      </w:r>
      <w:r w:rsidRPr="006C77D8">
        <w:rPr>
          <w:rStyle w:val="StyleUnderline"/>
          <w:rFonts w:cs="Calibri"/>
        </w:rPr>
        <w:t xml:space="preserve"> so </w:t>
      </w:r>
      <w:r w:rsidRPr="00B2468C">
        <w:rPr>
          <w:rStyle w:val="StyleUnderline"/>
          <w:rFonts w:cs="Calibri"/>
          <w:highlight w:val="cyan"/>
        </w:rPr>
        <w:t xml:space="preserve">overwhelmingly occupy </w:t>
      </w:r>
      <w:proofErr w:type="gramStart"/>
      <w:r w:rsidRPr="00B2468C">
        <w:rPr>
          <w:rStyle w:val="StyleUnderline"/>
          <w:rFonts w:cs="Calibri"/>
          <w:highlight w:val="cyan"/>
        </w:rPr>
        <w:t xml:space="preserve">a </w:t>
      </w:r>
      <w:r w:rsidRPr="00B2468C">
        <w:rPr>
          <w:rStyle w:val="Emphasis"/>
          <w:rFonts w:cs="Calibri"/>
          <w:highlight w:val="cyan"/>
        </w:rPr>
        <w:t>number of</w:t>
      </w:r>
      <w:proofErr w:type="gramEnd"/>
      <w:r w:rsidRPr="00B2468C">
        <w:rPr>
          <w:rStyle w:val="Emphasis"/>
          <w:rFonts w:cs="Calibri"/>
          <w:highlight w:val="cyan"/>
        </w:rPr>
        <w:t xml:space="preserve"> altitudes</w:t>
      </w:r>
      <w:r w:rsidRPr="006C77D8">
        <w:rPr>
          <w:rStyle w:val="StyleUnderline"/>
          <w:rFonts w:cs="Calibri"/>
        </w:rPr>
        <w:t xml:space="preserve"> with so many of their spacecraft</w:t>
      </w:r>
      <w:r w:rsidRPr="006C77D8">
        <w:rPr>
          <w:rFonts w:cs="Calibri"/>
          <w:sz w:val="16"/>
        </w:rPr>
        <w:t xml:space="preserve">, essentially </w:t>
      </w:r>
      <w:r w:rsidRPr="00B2468C">
        <w:rPr>
          <w:rStyle w:val="StyleUnderline"/>
          <w:rFonts w:cs="Calibri"/>
          <w:highlight w:val="cyan"/>
        </w:rPr>
        <w:t>means that SpaceX will</w:t>
      </w:r>
      <w:r w:rsidRPr="006C77D8">
        <w:rPr>
          <w:rStyle w:val="StyleUnderline"/>
          <w:rFonts w:cs="Calibri"/>
        </w:rPr>
        <w:t xml:space="preserve"> henceforth </w:t>
      </w:r>
      <w:r w:rsidRPr="00B2468C">
        <w:rPr>
          <w:rStyle w:val="StyleUnderline"/>
          <w:rFonts w:cs="Calibri"/>
          <w:highlight w:val="cyan"/>
        </w:rPr>
        <w:t xml:space="preserve">be the </w:t>
      </w:r>
      <w:r w:rsidRPr="00B2468C">
        <w:rPr>
          <w:rStyle w:val="Emphasis"/>
          <w:rFonts w:cs="Calibri"/>
          <w:highlight w:val="cyan"/>
        </w:rPr>
        <w:t>sole owner</w:t>
      </w:r>
      <w:r w:rsidRPr="006C77D8">
        <w:rPr>
          <w:rStyle w:val="StyleUnderline"/>
          <w:rFonts w:cs="Calibri"/>
        </w:rPr>
        <w:t xml:space="preserve"> and user of that orbit</w:t>
      </w:r>
      <w:r w:rsidRPr="006C77D8">
        <w:rPr>
          <w:rFonts w:cs="Calibri"/>
          <w:sz w:val="16"/>
        </w:rPr>
        <w:t xml:space="preserve"> (at least until their satellites are removed). </w:t>
      </w:r>
      <w:r w:rsidRPr="006C77D8">
        <w:rPr>
          <w:rStyle w:val="StyleUnderline"/>
          <w:rFonts w:cs="Calibri"/>
        </w:rPr>
        <w:t>No other actors can realistically</w:t>
      </w:r>
      <w:r w:rsidRPr="006C77D8">
        <w:rPr>
          <w:rFonts w:cs="Calibri"/>
          <w:sz w:val="16"/>
        </w:rPr>
        <w:t xml:space="preserve"> expect to </w:t>
      </w:r>
      <w:r w:rsidRPr="006C77D8">
        <w:rPr>
          <w:rStyle w:val="Emphasis"/>
          <w:rFonts w:cs="Calibri"/>
        </w:rPr>
        <w:t>operate</w:t>
      </w:r>
      <w:r w:rsidRPr="006C77D8">
        <w:rPr>
          <w:rStyle w:val="StyleUnderline"/>
          <w:rFonts w:cs="Calibri"/>
        </w:rPr>
        <w:t xml:space="preserve"> there</w:t>
      </w:r>
      <w:r w:rsidRPr="006C77D8">
        <w:rPr>
          <w:rFonts w:cs="Calibri"/>
          <w:sz w:val="16"/>
        </w:rPr>
        <w:t xml:space="preserve"> until that time. No other operator would dare run the risk of possible collision with so many other </w:t>
      </w:r>
      <w:proofErr w:type="gramStart"/>
      <w:r w:rsidRPr="006C77D8">
        <w:rPr>
          <w:rFonts w:cs="Calibri"/>
          <w:sz w:val="16"/>
        </w:rPr>
        <w:t>spacecraft</w:t>
      </w:r>
      <w:proofErr w:type="gramEnd"/>
      <w:r w:rsidRPr="006C77D8">
        <w:rPr>
          <w:rFonts w:cs="Calibri"/>
          <w:sz w:val="16"/>
        </w:rPr>
        <w:t xml:space="preserve"> in that orbit. Consequently, </w:t>
      </w:r>
      <w:r w:rsidRPr="006C77D8">
        <w:rPr>
          <w:rStyle w:val="StyleUnderline"/>
          <w:rFonts w:cs="Calibri"/>
        </w:rPr>
        <w:t>the sole occupant will be SpaceX</w:t>
      </w:r>
      <w:r w:rsidRPr="006C77D8">
        <w:rPr>
          <w:rFonts w:cs="Calibri"/>
          <w:sz w:val="16"/>
        </w:rPr>
        <w:t xml:space="preserve">, and if “possession is 9/10th of the law,” </w:t>
      </w:r>
      <w:r w:rsidRPr="006C77D8">
        <w:rPr>
          <w:rStyle w:val="StyleUnderline"/>
          <w:rFonts w:cs="Calibri"/>
        </w:rPr>
        <w:t>then SpaceX appears to be the owner of that orbit</w:t>
      </w:r>
      <w:r w:rsidRPr="006C77D8">
        <w:rPr>
          <w:rFonts w:cs="Calibri"/>
          <w:sz w:val="16"/>
        </w:rPr>
        <w:t>.</w:t>
      </w:r>
    </w:p>
    <w:p w14:paraId="5D7F0F8B" w14:textId="77777777" w:rsidR="00627347" w:rsidRPr="006C77D8" w:rsidRDefault="00627347" w:rsidP="00627347">
      <w:pPr>
        <w:rPr>
          <w:rFonts w:cs="Calibri"/>
          <w:sz w:val="16"/>
          <w:szCs w:val="16"/>
        </w:rPr>
      </w:pPr>
      <w:r w:rsidRPr="006C77D8">
        <w:rPr>
          <w:rFonts w:cs="Calibri"/>
          <w:sz w:val="16"/>
          <w:szCs w:val="16"/>
        </w:rPr>
        <w:t>Done Without Coordination</w:t>
      </w:r>
    </w:p>
    <w:p w14:paraId="6E842DD8" w14:textId="77777777" w:rsidR="00627347" w:rsidRPr="006C77D8" w:rsidRDefault="00627347" w:rsidP="00627347">
      <w:pPr>
        <w:rPr>
          <w:rFonts w:cs="Calibri"/>
          <w:sz w:val="16"/>
          <w:szCs w:val="16"/>
        </w:rPr>
      </w:pPr>
      <w:r w:rsidRPr="006C77D8">
        <w:rPr>
          <w:rFonts w:cs="Calibri"/>
          <w:sz w:val="16"/>
          <w:szCs w:val="16"/>
        </w:rPr>
        <w:t xml:space="preserve">Additionally, SpaceX and other operators of </w:t>
      </w:r>
      <w:proofErr w:type="spellStart"/>
      <w:r w:rsidRPr="006C77D8">
        <w:rPr>
          <w:rFonts w:cs="Calibri"/>
          <w:sz w:val="16"/>
          <w:szCs w:val="16"/>
        </w:rPr>
        <w:t>megaconstellations</w:t>
      </w:r>
      <w:proofErr w:type="spellEnd"/>
      <w:r w:rsidRPr="006C77D8">
        <w:rPr>
          <w:rFonts w:cs="Calibr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FDFBC51" w14:textId="77777777" w:rsidR="00627347" w:rsidRPr="006C77D8" w:rsidRDefault="00627347" w:rsidP="00627347">
      <w:pPr>
        <w:rPr>
          <w:rStyle w:val="Emphasis"/>
          <w:rFonts w:cs="Calibri"/>
        </w:rPr>
      </w:pPr>
      <w:r w:rsidRPr="006C77D8">
        <w:rPr>
          <w:rStyle w:val="Emphasis"/>
          <w:rFonts w:cs="Calibri"/>
        </w:rPr>
        <w:t>Governments Are Ultimately Implicated</w:t>
      </w:r>
    </w:p>
    <w:p w14:paraId="25484B37" w14:textId="77777777" w:rsidR="00627347" w:rsidRPr="006C77D8" w:rsidRDefault="00627347" w:rsidP="00627347">
      <w:pPr>
        <w:rPr>
          <w:rFonts w:cs="Calibri"/>
          <w:sz w:val="16"/>
        </w:rPr>
      </w:pPr>
      <w:r w:rsidRPr="006C77D8">
        <w:rPr>
          <w:rFonts w:cs="Calibri"/>
          <w:sz w:val="16"/>
        </w:rPr>
        <w:lastRenderedPageBreak/>
        <w:t xml:space="preserve">As we know, under international space law, </w:t>
      </w:r>
      <w:r w:rsidRPr="006C77D8">
        <w:rPr>
          <w:rStyle w:val="StyleUnderline"/>
          <w:rFonts w:cs="Calibri"/>
        </w:rPr>
        <w:t>what a nongovernmental entity does, a State is responsible for</w:t>
      </w:r>
      <w:r w:rsidRPr="006C77D8">
        <w:rPr>
          <w:rFonts w:cs="Calibri"/>
          <w:sz w:val="16"/>
        </w:rPr>
        <w:t xml:space="preserve">. Article VI of the Outer Space Treaty requires that at least one State authorize and supervise its nongovernmental entities and assure their continuing compliance with international law. As such, </w:t>
      </w:r>
      <w:r w:rsidRPr="006C77D8">
        <w:rPr>
          <w:rStyle w:val="StyleUnderline"/>
          <w:rFonts w:cs="Calibri"/>
        </w:rPr>
        <w:t xml:space="preserve">the prohibition on </w:t>
      </w:r>
      <w:proofErr w:type="spellStart"/>
      <w:r w:rsidRPr="006C77D8">
        <w:rPr>
          <w:rStyle w:val="StyleUnderline"/>
          <w:rFonts w:cs="Calibri"/>
        </w:rPr>
        <w:t>nonappropriation</w:t>
      </w:r>
      <w:proofErr w:type="spellEnd"/>
      <w:r w:rsidRPr="006C77D8">
        <w:rPr>
          <w:rStyle w:val="StyleUnderline"/>
          <w:rFonts w:cs="Calibri"/>
        </w:rPr>
        <w:t xml:space="preserve"> imposed upon States</w:t>
      </w:r>
      <w:r w:rsidRPr="006C77D8">
        <w:rPr>
          <w:rFonts w:cs="Calibri"/>
          <w:sz w:val="16"/>
        </w:rPr>
        <w:t xml:space="preserve"> under Article II of the Outer Space Treaty </w:t>
      </w:r>
      <w:r w:rsidRPr="006C77D8">
        <w:rPr>
          <w:rStyle w:val="Emphasis"/>
          <w:rFonts w:cs="Calibri"/>
        </w:rPr>
        <w:t>applies equally to nongovernmental private entities such as SpaceX</w:t>
      </w:r>
      <w:r w:rsidRPr="006C77D8">
        <w:rPr>
          <w:rFonts w:cs="Calibri"/>
          <w:sz w:val="16"/>
        </w:rPr>
        <w:t>.</w:t>
      </w:r>
    </w:p>
    <w:p w14:paraId="617A4403" w14:textId="77777777" w:rsidR="00627347" w:rsidRPr="006C77D8" w:rsidRDefault="00627347" w:rsidP="00627347">
      <w:pPr>
        <w:rPr>
          <w:rFonts w:cs="Calibri"/>
        </w:rPr>
      </w:pPr>
      <w:r w:rsidRPr="006C77D8">
        <w:rPr>
          <w:rFonts w:cs="Calibri"/>
        </w:rPr>
        <w:t xml:space="preserve">Nevertheless, </w:t>
      </w:r>
      <w:r w:rsidRPr="006C77D8">
        <w:rPr>
          <w:rStyle w:val="StyleUnderline"/>
          <w:rFonts w:cs="Calibri"/>
        </w:rPr>
        <w:t xml:space="preserve">through the launching and bringing into use of the </w:t>
      </w:r>
      <w:proofErr w:type="spellStart"/>
      <w:r w:rsidRPr="006C77D8">
        <w:rPr>
          <w:rStyle w:val="StyleUnderline"/>
          <w:rFonts w:cs="Calibri"/>
        </w:rPr>
        <w:t>Starlink</w:t>
      </w:r>
      <w:proofErr w:type="spellEnd"/>
      <w:r w:rsidRPr="006C77D8">
        <w:rPr>
          <w:rStyle w:val="StyleUnderline"/>
          <w:rFonts w:cs="Calibri"/>
        </w:rPr>
        <w:t xml:space="preserve"> constellation, SpaceX will be the sole occupant, and thereby, possessor, both fact and in law, of 550 km, 1100 km, 1130 km, 1275 km, and 1325 km above our planet</w:t>
      </w:r>
      <w:r w:rsidRPr="006C77D8">
        <w:rPr>
          <w:rFonts w:cs="Calibri"/>
        </w:rPr>
        <w:t xml:space="preserve"> (</w:t>
      </w:r>
      <w:r w:rsidRPr="006C77D8">
        <w:rPr>
          <w:rStyle w:val="StyleUnderline"/>
          <w:rFonts w:cs="Calibri"/>
        </w:rPr>
        <w:t>or whatever orbits they finally come to occupy</w:t>
      </w:r>
      <w:r w:rsidRPr="006C77D8">
        <w:rPr>
          <w:rFonts w:cs="Calibri"/>
        </w:rPr>
        <w:t xml:space="preserve">). </w:t>
      </w:r>
      <w:r w:rsidRPr="006C77D8">
        <w:rPr>
          <w:rStyle w:val="StyleUnderline"/>
          <w:rFonts w:cs="Calibri"/>
        </w:rPr>
        <w:t>The same is true for the other operators of these large constellations which will be solely occupying entire orbits</w:t>
      </w:r>
      <w:r w:rsidRPr="006C77D8">
        <w:rPr>
          <w:rFonts w:cs="Calibri"/>
        </w:rPr>
        <w:t>.</w:t>
      </w:r>
    </w:p>
    <w:p w14:paraId="2A90086C" w14:textId="77777777" w:rsidR="00627347" w:rsidRPr="006C77D8" w:rsidRDefault="00627347" w:rsidP="00627347">
      <w:pPr>
        <w:rPr>
          <w:rStyle w:val="Emphasis"/>
          <w:rFonts w:cs="Calibri"/>
        </w:rPr>
      </w:pPr>
      <w:r w:rsidRPr="00B2468C">
        <w:rPr>
          <w:rStyle w:val="Emphasis"/>
          <w:rFonts w:cs="Calibri"/>
          <w:highlight w:val="cyan"/>
        </w:rPr>
        <w:t>Long-Term Occupation Constitutes Appropriation</w:t>
      </w:r>
    </w:p>
    <w:p w14:paraId="729FEF33" w14:textId="77777777" w:rsidR="00627347" w:rsidRPr="006C77D8" w:rsidRDefault="00627347" w:rsidP="00627347">
      <w:pPr>
        <w:rPr>
          <w:rFonts w:cs="Calibri"/>
          <w:sz w:val="16"/>
        </w:rPr>
      </w:pPr>
      <w:r w:rsidRPr="006C77D8">
        <w:rPr>
          <w:rFonts w:cs="Calibri"/>
          <w:sz w:val="16"/>
        </w:rPr>
        <w:t xml:space="preserve">These </w:t>
      </w:r>
      <w:r w:rsidRPr="006C77D8">
        <w:rPr>
          <w:rStyle w:val="StyleUnderline"/>
          <w:rFonts w:cs="Calibri"/>
        </w:rPr>
        <w:t>altitudes are additionally significant</w:t>
      </w:r>
      <w:r w:rsidRPr="006C77D8">
        <w:rPr>
          <w:rFonts w:cs="Calibri"/>
          <w:sz w:val="16"/>
        </w:rPr>
        <w:t xml:space="preserve">, as nonfunctional spacecraft in orbits lower than around 500 km will re-enter the Earth’s atmosphere in months or a few years, but </w:t>
      </w:r>
      <w:r w:rsidRPr="006C77D8">
        <w:rPr>
          <w:rStyle w:val="StyleUnderline"/>
          <w:rFonts w:cs="Calibri"/>
        </w:rPr>
        <w:t xml:space="preserve">the </w:t>
      </w:r>
      <w:r w:rsidRPr="00B2468C">
        <w:rPr>
          <w:rStyle w:val="StyleUnderline"/>
          <w:rFonts w:cs="Calibri"/>
          <w:highlight w:val="cyan"/>
        </w:rPr>
        <w:t>altitudes</w:t>
      </w:r>
      <w:r w:rsidRPr="006C77D8">
        <w:rPr>
          <w:rStyle w:val="StyleUnderline"/>
          <w:rFonts w:cs="Calibri"/>
        </w:rPr>
        <w:t xml:space="preserve"> selected for the </w:t>
      </w:r>
      <w:proofErr w:type="spellStart"/>
      <w:r w:rsidRPr="006C77D8">
        <w:rPr>
          <w:rStyle w:val="StyleUnderline"/>
          <w:rFonts w:cs="Calibri"/>
        </w:rPr>
        <w:t>Starlink</w:t>
      </w:r>
      <w:proofErr w:type="spellEnd"/>
      <w:r w:rsidRPr="006C77D8">
        <w:rPr>
          <w:rStyle w:val="StyleUnderline"/>
          <w:rFonts w:cs="Calibri"/>
        </w:rPr>
        <w:t xml:space="preserve"> constellation, while technologically desirable for their purposes, also </w:t>
      </w:r>
      <w:r w:rsidRPr="00B2468C">
        <w:rPr>
          <w:rStyle w:val="StyleUnderline"/>
          <w:rFonts w:cs="Calibri"/>
          <w:highlight w:val="cyan"/>
        </w:rPr>
        <w:t>mean</w:t>
      </w:r>
      <w:r w:rsidRPr="006C77D8">
        <w:rPr>
          <w:rStyle w:val="StyleUnderline"/>
          <w:rFonts w:cs="Calibri"/>
        </w:rPr>
        <w:t xml:space="preserve"> that </w:t>
      </w:r>
      <w:r w:rsidRPr="00B2468C">
        <w:rPr>
          <w:rStyle w:val="StyleUnderline"/>
          <w:rFonts w:cs="Calibri"/>
          <w:highlight w:val="cyan"/>
        </w:rPr>
        <w:t>any spacecraft</w:t>
      </w:r>
      <w:r w:rsidRPr="006C77D8">
        <w:rPr>
          <w:rStyle w:val="StyleUnderline"/>
          <w:rFonts w:cs="Calibri"/>
        </w:rPr>
        <w:t xml:space="preserve"> which are not de-orbited from these regions </w:t>
      </w:r>
      <w:r w:rsidRPr="00B2468C">
        <w:rPr>
          <w:rStyle w:val="StyleUnderline"/>
          <w:rFonts w:cs="Calibri"/>
          <w:highlight w:val="cyan"/>
        </w:rPr>
        <w:t xml:space="preserve">may be there for </w:t>
      </w:r>
      <w:r w:rsidRPr="00B2468C">
        <w:rPr>
          <w:rStyle w:val="Emphasis"/>
          <w:rFonts w:cs="Calibri"/>
          <w:highlight w:val="cyan"/>
        </w:rPr>
        <w:t>decades</w:t>
      </w:r>
      <w:r w:rsidRPr="006C77D8">
        <w:rPr>
          <w:rStyle w:val="StyleUnderline"/>
          <w:rFonts w:cs="Calibri"/>
        </w:rPr>
        <w:t>, or possibly even hundreds of years</w:t>
      </w:r>
      <w:r w:rsidRPr="006C77D8">
        <w:rPr>
          <w:rFonts w:cs="Calibri"/>
          <w:sz w:val="16"/>
        </w:rPr>
        <w:t xml:space="preserve">. By comparison, </w:t>
      </w:r>
      <w:r w:rsidRPr="006C77D8">
        <w:rPr>
          <w:rStyle w:val="StyleUnderline"/>
          <w:rFonts w:cs="Calibri"/>
        </w:rPr>
        <w:t xml:space="preserve">the granting of rights for orbital slots at GSO is in 15-year increments, a length of time much less than what the altitudes of the </w:t>
      </w:r>
      <w:proofErr w:type="spellStart"/>
      <w:r w:rsidRPr="006C77D8">
        <w:rPr>
          <w:rStyle w:val="StyleUnderline"/>
          <w:rFonts w:cs="Calibri"/>
        </w:rPr>
        <w:t>megaconstellations</w:t>
      </w:r>
      <w:proofErr w:type="spellEnd"/>
      <w:r w:rsidRPr="006C77D8">
        <w:rPr>
          <w:rStyle w:val="StyleUnderline"/>
          <w:rFonts w:cs="Calibri"/>
        </w:rPr>
        <w:t xml:space="preserve"> threaten</w:t>
      </w:r>
      <w:r w:rsidRPr="006C77D8">
        <w:rPr>
          <w:rFonts w:cs="Calibri"/>
          <w:sz w:val="16"/>
        </w:rPr>
        <w:t xml:space="preserve">. </w:t>
      </w:r>
      <w:r w:rsidRPr="006C77D8">
        <w:rPr>
          <w:rStyle w:val="StyleUnderline"/>
          <w:rFonts w:cs="Calibri"/>
        </w:rPr>
        <w:t xml:space="preserve">Such long spans of time at these altitudes by these </w:t>
      </w:r>
      <w:proofErr w:type="spellStart"/>
      <w:r w:rsidRPr="006C77D8">
        <w:rPr>
          <w:rStyle w:val="StyleUnderline"/>
          <w:rFonts w:cs="Calibri"/>
        </w:rPr>
        <w:t>megaconstellations</w:t>
      </w:r>
      <w:proofErr w:type="spellEnd"/>
      <w:r w:rsidRPr="006C77D8">
        <w:rPr>
          <w:rStyle w:val="StyleUnderline"/>
          <w:rFonts w:cs="Calibri"/>
        </w:rPr>
        <w:t xml:space="preserve"> further bolster the contention </w:t>
      </w:r>
      <w:r w:rsidRPr="00B2468C">
        <w:rPr>
          <w:rStyle w:val="StyleUnderline"/>
          <w:rFonts w:cs="Calibri"/>
          <w:highlight w:val="cyan"/>
        </w:rPr>
        <w:t>that</w:t>
      </w:r>
      <w:r w:rsidRPr="006C77D8">
        <w:rPr>
          <w:rStyle w:val="StyleUnderline"/>
          <w:rFonts w:cs="Calibri"/>
        </w:rPr>
        <w:t xml:space="preserve"> this occupation </w:t>
      </w:r>
      <w:r w:rsidRPr="00B2468C">
        <w:rPr>
          <w:rStyle w:val="StyleUnderline"/>
          <w:rFonts w:cs="Calibri"/>
          <w:highlight w:val="cyan"/>
        </w:rPr>
        <w:t xml:space="preserve">rises to the level of </w:t>
      </w:r>
      <w:r w:rsidRPr="00B2468C">
        <w:rPr>
          <w:rStyle w:val="Emphasis"/>
          <w:rFonts w:cs="Calibri"/>
          <w:highlight w:val="cyan"/>
        </w:rPr>
        <w:t>appropriation</w:t>
      </w:r>
      <w:r w:rsidRPr="006C77D8">
        <w:rPr>
          <w:rStyle w:val="StyleUnderline"/>
          <w:rFonts w:cs="Calibri"/>
        </w:rPr>
        <w:t xml:space="preserve"> of these orbits</w:t>
      </w:r>
      <w:r w:rsidRPr="006C77D8">
        <w:rPr>
          <w:rFonts w:cs="Calibri"/>
          <w:sz w:val="16"/>
        </w:rPr>
        <w:t>.</w:t>
      </w:r>
    </w:p>
    <w:p w14:paraId="7CA85ACE" w14:textId="77777777" w:rsidR="00627347" w:rsidRPr="006C77D8" w:rsidRDefault="00627347" w:rsidP="00627347">
      <w:pPr>
        <w:rPr>
          <w:rStyle w:val="Emphasis"/>
          <w:rFonts w:cs="Calibri"/>
        </w:rPr>
      </w:pPr>
      <w:r w:rsidRPr="006C77D8">
        <w:rPr>
          <w:rStyle w:val="Emphasis"/>
          <w:rFonts w:cs="Calibri"/>
        </w:rPr>
        <w:t>Prevents Others from Using Space</w:t>
      </w:r>
    </w:p>
    <w:p w14:paraId="61B08499" w14:textId="77777777" w:rsidR="00627347" w:rsidRPr="006C77D8" w:rsidRDefault="00627347" w:rsidP="00627347">
      <w:pPr>
        <w:rPr>
          <w:rFonts w:cs="Calibri"/>
          <w:sz w:val="16"/>
        </w:rPr>
      </w:pPr>
      <w:r w:rsidRPr="006C77D8">
        <w:rPr>
          <w:rStyle w:val="StyleUnderline"/>
          <w:rFonts w:cs="Calibri"/>
        </w:rPr>
        <w:t>Article I of the</w:t>
      </w:r>
      <w:r w:rsidRPr="006C77D8">
        <w:rPr>
          <w:rFonts w:cs="Calibri"/>
          <w:sz w:val="16"/>
        </w:rPr>
        <w:t xml:space="preserve"> </w:t>
      </w:r>
      <w:r w:rsidRPr="006C77D8">
        <w:rPr>
          <w:rStyle w:val="StyleUnderline"/>
          <w:rFonts w:cs="Calibri"/>
        </w:rPr>
        <w:t>O</w:t>
      </w:r>
      <w:r w:rsidRPr="006C77D8">
        <w:rPr>
          <w:rFonts w:cs="Calibri"/>
          <w:sz w:val="16"/>
        </w:rPr>
        <w:t xml:space="preserve">uter </w:t>
      </w:r>
      <w:r w:rsidRPr="006C77D8">
        <w:rPr>
          <w:rStyle w:val="StyleUnderline"/>
          <w:rFonts w:cs="Calibri"/>
        </w:rPr>
        <w:t>S</w:t>
      </w:r>
      <w:r w:rsidRPr="006C77D8">
        <w:rPr>
          <w:rFonts w:cs="Calibri"/>
          <w:sz w:val="16"/>
        </w:rPr>
        <w:t xml:space="preserve">pace </w:t>
      </w:r>
      <w:r w:rsidRPr="006C77D8">
        <w:rPr>
          <w:rStyle w:val="StyleUnderline"/>
          <w:rFonts w:cs="Calibri"/>
        </w:rPr>
        <w:t>T</w:t>
      </w:r>
      <w:r w:rsidRPr="006C77D8">
        <w:rPr>
          <w:rFonts w:cs="Calibri"/>
          <w:sz w:val="16"/>
        </w:rPr>
        <w:t xml:space="preserve">reaty </w:t>
      </w:r>
      <w:r w:rsidRPr="006C77D8">
        <w:rPr>
          <w:rStyle w:val="StyleUnderline"/>
          <w:rFonts w:cs="Calibri"/>
        </w:rPr>
        <w:t>establishes that the exploration and use of outer space is “the province of all mankind.”</w:t>
      </w:r>
      <w:r w:rsidRPr="006C77D8">
        <w:rPr>
          <w:rFonts w:cs="Calibri"/>
          <w:sz w:val="16"/>
        </w:rPr>
        <w:t xml:space="preserve"> </w:t>
      </w:r>
      <w:r w:rsidRPr="006C77D8">
        <w:rPr>
          <w:rStyle w:val="StyleUnderline"/>
          <w:rFonts w:cs="Calibri"/>
        </w:rPr>
        <w:t>It further requires</w:t>
      </w:r>
      <w:r w:rsidRPr="006C77D8">
        <w:rPr>
          <w:rFonts w:cs="Calibri"/>
          <w:sz w:val="16"/>
        </w:rPr>
        <w:t xml:space="preserve"> that this </w:t>
      </w:r>
      <w:r w:rsidRPr="006C77D8">
        <w:rPr>
          <w:rStyle w:val="StyleUnderline"/>
          <w:rFonts w:cs="Calibri"/>
        </w:rPr>
        <w:t>exploration and use shall be by all States “without discrimination of any kind</w:t>
      </w:r>
      <w:r w:rsidRPr="006C77D8">
        <w:rPr>
          <w:rFonts w:cs="Calibri"/>
          <w:sz w:val="16"/>
        </w:rPr>
        <w:t xml:space="preserve">, on a basis of equality and in accordance with international law...” However, </w:t>
      </w:r>
      <w:r w:rsidRPr="006C77D8">
        <w:rPr>
          <w:rStyle w:val="StyleUnderline"/>
          <w:rFonts w:cs="Calibri"/>
        </w:rPr>
        <w:t>when one private corporation so overwhelmingly possesses entire portions of outer space, their use is discriminatory to other potential users and interferes with their freedom to access, explore, and use outer space</w:t>
      </w:r>
      <w:r w:rsidRPr="006C77D8">
        <w:rPr>
          <w:rFonts w:cs="Calibri"/>
          <w:sz w:val="16"/>
        </w:rPr>
        <w:t xml:space="preserve">. So long as </w:t>
      </w:r>
      <w:r w:rsidRPr="006C77D8">
        <w:rPr>
          <w:rStyle w:val="StyleUnderline"/>
          <w:rFonts w:cs="Calibri"/>
        </w:rPr>
        <w:t>these actors</w:t>
      </w:r>
      <w:r w:rsidRPr="006C77D8">
        <w:rPr>
          <w:rFonts w:cs="Calibri"/>
          <w:sz w:val="16"/>
        </w:rPr>
        <w:t xml:space="preserve"> are so dominantly possessing and occupying those orbits, their actions </w:t>
      </w:r>
      <w:r w:rsidRPr="006C77D8">
        <w:rPr>
          <w:rStyle w:val="StyleUnderline"/>
          <w:rFonts w:cs="Calibri"/>
        </w:rPr>
        <w:t>exclude others from using them</w:t>
      </w:r>
      <w:r w:rsidRPr="006C77D8">
        <w:rPr>
          <w:rFonts w:cs="Calibr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6C77D8">
        <w:rPr>
          <w:rStyle w:val="Emphasis"/>
          <w:rFonts w:cs="Calibri"/>
        </w:rPr>
        <w:t>massive occupation</w:t>
      </w:r>
      <w:r w:rsidRPr="006C77D8">
        <w:rPr>
          <w:rFonts w:cs="Calibri"/>
          <w:sz w:val="16"/>
        </w:rPr>
        <w:t xml:space="preserve"> of </w:t>
      </w:r>
      <w:proofErr w:type="gramStart"/>
      <w:r w:rsidRPr="006C77D8">
        <w:rPr>
          <w:rFonts w:cs="Calibri"/>
          <w:sz w:val="16"/>
        </w:rPr>
        <w:t>particular orbits</w:t>
      </w:r>
      <w:proofErr w:type="gramEnd"/>
      <w:r w:rsidRPr="006C77D8">
        <w:rPr>
          <w:rFonts w:cs="Calibri"/>
          <w:sz w:val="16"/>
        </w:rPr>
        <w:t xml:space="preserve"> </w:t>
      </w:r>
      <w:r w:rsidRPr="006C77D8">
        <w:rPr>
          <w:rStyle w:val="StyleUnderline"/>
          <w:rFonts w:cs="Calibri"/>
        </w:rPr>
        <w:t>effectively defeats others from enjoying the use of outer space</w:t>
      </w:r>
      <w:r w:rsidRPr="006C77D8">
        <w:rPr>
          <w:rFonts w:cs="Calibri"/>
          <w:sz w:val="16"/>
        </w:rPr>
        <w:t xml:space="preserve">. While a </w:t>
      </w:r>
      <w:proofErr w:type="gramStart"/>
      <w:r w:rsidRPr="006C77D8">
        <w:rPr>
          <w:rFonts w:cs="Calibri"/>
          <w:sz w:val="16"/>
        </w:rPr>
        <w:t>State</w:t>
      </w:r>
      <w:proofErr w:type="gramEnd"/>
      <w:r w:rsidRPr="006C77D8">
        <w:rPr>
          <w:rFonts w:cs="Calibri"/>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BDBD3D9" w14:textId="77777777" w:rsidR="00627347" w:rsidRPr="006C77D8" w:rsidRDefault="00627347" w:rsidP="00627347">
      <w:pPr>
        <w:rPr>
          <w:rFonts w:cs="Calibri"/>
          <w:sz w:val="16"/>
          <w:szCs w:val="16"/>
        </w:rPr>
      </w:pPr>
      <w:r w:rsidRPr="006C77D8">
        <w:rPr>
          <w:rFonts w:cs="Calibri"/>
          <w:sz w:val="16"/>
          <w:szCs w:val="16"/>
        </w:rPr>
        <w:t>No Due Regard for Others</w:t>
      </w:r>
    </w:p>
    <w:p w14:paraId="4B5B05BF" w14:textId="77777777" w:rsidR="00627347" w:rsidRPr="006C77D8" w:rsidRDefault="00627347" w:rsidP="00627347">
      <w:pPr>
        <w:rPr>
          <w:rFonts w:cs="Calibri"/>
          <w:sz w:val="16"/>
          <w:szCs w:val="16"/>
        </w:rPr>
      </w:pPr>
      <w:r w:rsidRPr="006C77D8">
        <w:rPr>
          <w:rFonts w:cs="Calibri"/>
          <w:sz w:val="16"/>
          <w:szCs w:val="16"/>
        </w:rPr>
        <w:t xml:space="preserve">That these </w:t>
      </w:r>
      <w:proofErr w:type="spellStart"/>
      <w:r w:rsidRPr="006C77D8">
        <w:rPr>
          <w:rFonts w:cs="Calibri"/>
          <w:sz w:val="16"/>
          <w:szCs w:val="16"/>
        </w:rPr>
        <w:t>megaconstellations</w:t>
      </w:r>
      <w:proofErr w:type="spellEnd"/>
      <w:r w:rsidRPr="006C77D8">
        <w:rPr>
          <w:rFonts w:cs="Calibr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6C77D8">
        <w:rPr>
          <w:rFonts w:cs="Calibri"/>
          <w:sz w:val="16"/>
          <w:szCs w:val="16"/>
        </w:rPr>
        <w:t>megaconstellations</w:t>
      </w:r>
      <w:proofErr w:type="spellEnd"/>
      <w:r w:rsidRPr="006C77D8">
        <w:rPr>
          <w:rFonts w:cs="Calibri"/>
          <w:sz w:val="16"/>
          <w:szCs w:val="16"/>
        </w:rPr>
        <w:t xml:space="preserve"> as showing any type of due regard to the corresponding interests of others. This lack of regard further supports the notion of their unilateral transgressive violations of the purposes of space law norms.</w:t>
      </w:r>
    </w:p>
    <w:p w14:paraId="7DF84906" w14:textId="77777777" w:rsidR="00627347" w:rsidRPr="006C77D8" w:rsidRDefault="00627347" w:rsidP="00627347">
      <w:pPr>
        <w:rPr>
          <w:rStyle w:val="Emphasis"/>
          <w:rFonts w:cs="Calibri"/>
        </w:rPr>
      </w:pPr>
      <w:r w:rsidRPr="006C77D8">
        <w:rPr>
          <w:rStyle w:val="Emphasis"/>
          <w:rFonts w:cs="Calibri"/>
        </w:rPr>
        <w:t>Harmful Contamination</w:t>
      </w:r>
    </w:p>
    <w:p w14:paraId="391666D0" w14:textId="77777777" w:rsidR="00627347" w:rsidRPr="006C77D8" w:rsidRDefault="00627347" w:rsidP="00627347">
      <w:pPr>
        <w:rPr>
          <w:rFonts w:cs="Calibri"/>
          <w:sz w:val="16"/>
          <w:szCs w:val="16"/>
        </w:rPr>
      </w:pPr>
      <w:r w:rsidRPr="006C77D8">
        <w:rPr>
          <w:rFonts w:cs="Calibri"/>
          <w:sz w:val="16"/>
          <w:szCs w:val="16"/>
        </w:rPr>
        <w:t xml:space="preserve">The impacts of the spacecraft on the pressing issue of space debris need not be gone into detail here. Suffice it to say, </w:t>
      </w:r>
      <w:proofErr w:type="spellStart"/>
      <w:r w:rsidRPr="00B2468C">
        <w:rPr>
          <w:rStyle w:val="Emphasis"/>
          <w:rFonts w:cs="Calibri"/>
          <w:highlight w:val="cyan"/>
        </w:rPr>
        <w:t>megaconstellations</w:t>
      </w:r>
      <w:proofErr w:type="spellEnd"/>
      <w:r w:rsidRPr="00B2468C">
        <w:rPr>
          <w:rStyle w:val="StyleUnderline"/>
          <w:rFonts w:cs="Calibri"/>
          <w:highlight w:val="cyan"/>
        </w:rPr>
        <w:t xml:space="preserve"> threaten </w:t>
      </w:r>
      <w:r w:rsidRPr="00B2468C">
        <w:rPr>
          <w:rStyle w:val="Emphasis"/>
          <w:rFonts w:cs="Calibri"/>
          <w:highlight w:val="cyan"/>
        </w:rPr>
        <w:t>mega-debris</w:t>
      </w:r>
      <w:r w:rsidRPr="006C77D8">
        <w:rPr>
          <w:rFonts w:cs="Calibri"/>
          <w:sz w:val="16"/>
          <w:szCs w:val="16"/>
        </w:rPr>
        <w:t xml:space="preserve">. The </w:t>
      </w:r>
      <w:r w:rsidRPr="006C77D8">
        <w:rPr>
          <w:rStyle w:val="StyleUnderline"/>
          <w:rFonts w:cs="Calibri"/>
        </w:rPr>
        <w:t xml:space="preserve">failure rate of these comparatively cheap </w:t>
      </w:r>
      <w:r w:rsidRPr="006C77D8">
        <w:rPr>
          <w:rStyle w:val="StyleUnderline"/>
          <w:rFonts w:cs="Calibri"/>
        </w:rPr>
        <w:lastRenderedPageBreak/>
        <w:t>satellites should give pause</w:t>
      </w:r>
      <w:r w:rsidRPr="006C77D8">
        <w:rPr>
          <w:rFonts w:cs="Calibri"/>
          <w:sz w:val="16"/>
          <w:szCs w:val="16"/>
        </w:rPr>
        <w:t xml:space="preserve">, because </w:t>
      </w:r>
      <w:r w:rsidRPr="006C77D8">
        <w:rPr>
          <w:rStyle w:val="StyleUnderline"/>
          <w:rFonts w:cs="Calibri"/>
        </w:rPr>
        <w:t>if 5% of a constellation of 100 satellites fails, this is 5 guaranteed new pieces of debris</w:t>
      </w:r>
      <w:r w:rsidRPr="006C77D8">
        <w:rPr>
          <w:rFonts w:cs="Calibri"/>
          <w:sz w:val="16"/>
          <w:szCs w:val="16"/>
        </w:rPr>
        <w:t xml:space="preserve"> intentionally introduced </w:t>
      </w:r>
      <w:r w:rsidRPr="006C77D8">
        <w:rPr>
          <w:rStyle w:val="StyleUnderline"/>
          <w:rFonts w:cs="Calibri"/>
        </w:rPr>
        <w:t>to the fragile space domain</w:t>
      </w:r>
      <w:r w:rsidRPr="006C77D8">
        <w:rPr>
          <w:rFonts w:cs="Calibri"/>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6C77D8">
        <w:rPr>
          <w:rFonts w:cs="Calibri"/>
          <w:sz w:val="16"/>
          <w:szCs w:val="16"/>
        </w:rPr>
        <w:t>megaconstellations</w:t>
      </w:r>
      <w:proofErr w:type="spellEnd"/>
      <w:r w:rsidRPr="006C77D8">
        <w:rPr>
          <w:rFonts w:cs="Calibri"/>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6C77D8">
        <w:rPr>
          <w:rFonts w:cs="Calibri"/>
          <w:sz w:val="16"/>
          <w:szCs w:val="16"/>
        </w:rPr>
        <w:t>in regard to</w:t>
      </w:r>
      <w:proofErr w:type="gramEnd"/>
      <w:r w:rsidRPr="006C77D8">
        <w:rPr>
          <w:rFonts w:cs="Calibri"/>
          <w:sz w:val="16"/>
          <w:szCs w:val="16"/>
        </w:rPr>
        <w:t xml:space="preserve"> others, and in fact, amounts to excluding others from using the space domain. By excluding others, this has the effect of taking orbits for themselves, which IS occupation.</w:t>
      </w:r>
    </w:p>
    <w:p w14:paraId="2B730850" w14:textId="77777777" w:rsidR="00627347" w:rsidRPr="006C77D8" w:rsidRDefault="00627347" w:rsidP="00627347">
      <w:pPr>
        <w:rPr>
          <w:rStyle w:val="Emphasis"/>
          <w:rFonts w:cs="Calibri"/>
        </w:rPr>
      </w:pPr>
      <w:r w:rsidRPr="006C77D8">
        <w:rPr>
          <w:rStyle w:val="Emphasis"/>
          <w:rFonts w:cs="Calibri"/>
        </w:rPr>
        <w:t>If This Isn’t Appropriation, Then What Is?</w:t>
      </w:r>
    </w:p>
    <w:p w14:paraId="7712BB3A" w14:textId="77777777" w:rsidR="00627347" w:rsidRPr="006C77D8" w:rsidRDefault="00627347" w:rsidP="00627347">
      <w:pPr>
        <w:rPr>
          <w:rFonts w:cs="Calibri"/>
          <w:sz w:val="16"/>
        </w:rPr>
      </w:pPr>
      <w:r w:rsidRPr="006C77D8">
        <w:rPr>
          <w:rFonts w:cs="Calibri"/>
          <w:sz w:val="16"/>
        </w:rPr>
        <w:t xml:space="preserve">Arguing in the alternative, </w:t>
      </w:r>
      <w:r w:rsidRPr="006C77D8">
        <w:rPr>
          <w:rStyle w:val="StyleUnderline"/>
          <w:rFonts w:cs="Calibri"/>
        </w:rPr>
        <w:t xml:space="preserve">if these </w:t>
      </w:r>
      <w:proofErr w:type="spellStart"/>
      <w:r w:rsidRPr="006C77D8">
        <w:rPr>
          <w:rStyle w:val="StyleUnderline"/>
          <w:rFonts w:cs="Calibri"/>
        </w:rPr>
        <w:t>megaconstellations</w:t>
      </w:r>
      <w:proofErr w:type="spellEnd"/>
      <w:r w:rsidRPr="006C77D8">
        <w:rPr>
          <w:rFonts w:cs="Calibri"/>
          <w:sz w:val="16"/>
        </w:rPr>
        <w:t xml:space="preserve"> — in their dominant occupation of entire orbits in orbital planes with numerous satellites — </w:t>
      </w:r>
      <w:r w:rsidRPr="006C77D8">
        <w:rPr>
          <w:rStyle w:val="StyleUnderline"/>
          <w:rFonts w:cs="Calibri"/>
        </w:rPr>
        <w:t>could be considered</w:t>
      </w:r>
      <w:r w:rsidRPr="006C77D8">
        <w:rPr>
          <w:rFonts w:cs="Calibri"/>
          <w:sz w:val="16"/>
        </w:rPr>
        <w:t xml:space="preserve"> (merely for the sake of argument) </w:t>
      </w:r>
      <w:r w:rsidRPr="006C77D8">
        <w:rPr>
          <w:rStyle w:val="StyleUnderline"/>
          <w:rFonts w:cs="Calibri"/>
        </w:rPr>
        <w:t>to not be appropriation</w:t>
      </w:r>
      <w:r w:rsidRPr="006C77D8">
        <w:rPr>
          <w:rFonts w:cs="Calibri"/>
          <w:sz w:val="16"/>
        </w:rPr>
        <w:t xml:space="preserve">, we must therefore ask: </w:t>
      </w:r>
      <w:r w:rsidRPr="006C77D8">
        <w:rPr>
          <w:rStyle w:val="StyleUnderline"/>
          <w:rFonts w:cs="Calibri"/>
        </w:rPr>
        <w:t>what would be appropriation?</w:t>
      </w:r>
      <w:r w:rsidRPr="006C77D8">
        <w:rPr>
          <w:rFonts w:cs="Calibri"/>
          <w:sz w:val="16"/>
        </w:rPr>
        <w:t xml:space="preserve"> </w:t>
      </w:r>
      <w:r w:rsidRPr="006C77D8">
        <w:rPr>
          <w:rStyle w:val="StyleUnderline"/>
          <w:rFonts w:cs="Calibri"/>
        </w:rPr>
        <w:t xml:space="preserve">What use of </w:t>
      </w:r>
      <w:r w:rsidRPr="006C77D8">
        <w:rPr>
          <w:rStyle w:val="Emphasis"/>
          <w:rFonts w:cs="Calibri"/>
        </w:rPr>
        <w:t>void space</w:t>
      </w:r>
      <w:r w:rsidRPr="006C77D8">
        <w:rPr>
          <w:rStyle w:val="StyleUnderline"/>
          <w:rFonts w:cs="Calibri"/>
        </w:rPr>
        <w:t xml:space="preserve">, including orbits of the Earth, would </w:t>
      </w:r>
      <w:r w:rsidRPr="006C77D8">
        <w:rPr>
          <w:rStyle w:val="Emphasis"/>
          <w:rFonts w:cs="Calibri"/>
        </w:rPr>
        <w:t>constitute actual appropriation</w:t>
      </w:r>
      <w:r w:rsidRPr="006C77D8">
        <w:rPr>
          <w:rStyle w:val="StyleUnderline"/>
          <w:rFonts w:cs="Calibri"/>
        </w:rPr>
        <w:t>?</w:t>
      </w:r>
      <w:r w:rsidRPr="006C77D8">
        <w:rPr>
          <w:rFonts w:cs="Calibr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6C77D8">
        <w:rPr>
          <w:rFonts w:cs="Calibri"/>
          <w:sz w:val="16"/>
        </w:rPr>
        <w:t>megaconstellations</w:t>
      </w:r>
      <w:proofErr w:type="spellEnd"/>
      <w:r w:rsidRPr="006C77D8">
        <w:rPr>
          <w:rFonts w:cs="Calibri"/>
          <w:sz w:val="16"/>
        </w:rPr>
        <w:t xml:space="preserve"> which would then cross the threshold into appropriation. However, a formal claim of sovereignty would be merely an act occurring on Earth and would not change any </w:t>
      </w:r>
      <w:proofErr w:type="gramStart"/>
      <w:r w:rsidRPr="006C77D8">
        <w:rPr>
          <w:rFonts w:cs="Calibri"/>
          <w:sz w:val="16"/>
        </w:rPr>
        <w:t>actual facts</w:t>
      </w:r>
      <w:proofErr w:type="gramEnd"/>
      <w:r w:rsidRPr="006C77D8">
        <w:rPr>
          <w:rFonts w:cs="Calibri"/>
          <w:sz w:val="16"/>
        </w:rPr>
        <w:t xml:space="preserve"> in the space domain. Consequently, </w:t>
      </w:r>
      <w:r w:rsidRPr="00B2468C">
        <w:rPr>
          <w:rStyle w:val="StyleUnderline"/>
          <w:rFonts w:cs="Calibri"/>
          <w:highlight w:val="cyan"/>
        </w:rPr>
        <w:t>the lack of</w:t>
      </w:r>
      <w:r w:rsidRPr="006C77D8">
        <w:rPr>
          <w:rStyle w:val="StyleUnderline"/>
          <w:rFonts w:cs="Calibri"/>
        </w:rPr>
        <w:t xml:space="preserve"> a </w:t>
      </w:r>
      <w:r w:rsidRPr="00B2468C">
        <w:rPr>
          <w:rStyle w:val="Emphasis"/>
          <w:rFonts w:cs="Calibri"/>
          <w:highlight w:val="cyan"/>
        </w:rPr>
        <w:t>formal</w:t>
      </w:r>
      <w:r w:rsidRPr="006C77D8">
        <w:rPr>
          <w:rStyle w:val="StyleUnderline"/>
          <w:rFonts w:cs="Calibri"/>
        </w:rPr>
        <w:t xml:space="preserve"> claim of </w:t>
      </w:r>
      <w:r w:rsidRPr="00B2468C">
        <w:rPr>
          <w:rStyle w:val="Emphasis"/>
          <w:rFonts w:cs="Calibri"/>
          <w:highlight w:val="cyan"/>
        </w:rPr>
        <w:t>sovereignty</w:t>
      </w:r>
      <w:r w:rsidRPr="006C77D8">
        <w:rPr>
          <w:rStyle w:val="StyleUnderline"/>
          <w:rFonts w:cs="Calibri"/>
        </w:rPr>
        <w:t xml:space="preserve"> </w:t>
      </w:r>
      <w:r w:rsidRPr="00B2468C">
        <w:rPr>
          <w:rStyle w:val="StyleUnderline"/>
          <w:rFonts w:cs="Calibri"/>
          <w:highlight w:val="cyan"/>
        </w:rPr>
        <w:t>should not be the deciding criteria</w:t>
      </w:r>
      <w:r w:rsidRPr="006C77D8">
        <w:rPr>
          <w:rStyle w:val="StyleUnderline"/>
          <w:rFonts w:cs="Calibri"/>
        </w:rPr>
        <w:t xml:space="preserve"> in arriving at the conclusion that </w:t>
      </w:r>
      <w:proofErr w:type="spellStart"/>
      <w:r w:rsidRPr="006C77D8">
        <w:rPr>
          <w:rStyle w:val="StyleUnderline"/>
          <w:rFonts w:cs="Calibri"/>
        </w:rPr>
        <w:t>megaconstellations</w:t>
      </w:r>
      <w:proofErr w:type="spellEnd"/>
      <w:r w:rsidRPr="006C77D8">
        <w:rPr>
          <w:rStyle w:val="StyleUnderline"/>
          <w:rFonts w:cs="Calibri"/>
        </w:rPr>
        <w:t xml:space="preserve"> constitute appropriation of orbits</w:t>
      </w:r>
      <w:r w:rsidRPr="006C77D8">
        <w:rPr>
          <w:rFonts w:cs="Calibri"/>
          <w:sz w:val="16"/>
        </w:rPr>
        <w:t>.</w:t>
      </w:r>
    </w:p>
    <w:p w14:paraId="24A59BEE" w14:textId="77777777" w:rsidR="00627347" w:rsidRPr="006C77D8" w:rsidRDefault="00627347" w:rsidP="00627347">
      <w:pPr>
        <w:rPr>
          <w:rStyle w:val="Emphasis"/>
          <w:rFonts w:cs="Calibri"/>
        </w:rPr>
      </w:pPr>
      <w:r w:rsidRPr="006C77D8">
        <w:rPr>
          <w:rStyle w:val="Emphasis"/>
          <w:rFonts w:cs="Calibri"/>
        </w:rPr>
        <w:t>Conclusion</w:t>
      </w:r>
    </w:p>
    <w:p w14:paraId="005BB6AE" w14:textId="77777777" w:rsidR="00627347" w:rsidRPr="006C77D8" w:rsidRDefault="00627347" w:rsidP="00627347">
      <w:pPr>
        <w:rPr>
          <w:rFonts w:cs="Calibri"/>
          <w:sz w:val="16"/>
        </w:rPr>
      </w:pPr>
      <w:r w:rsidRPr="006C77D8">
        <w:rPr>
          <w:rFonts w:cs="Calibri"/>
          <w:sz w:val="16"/>
        </w:rPr>
        <w:t xml:space="preserve">In conclusion, these </w:t>
      </w:r>
      <w:proofErr w:type="spellStart"/>
      <w:r w:rsidRPr="006C77D8">
        <w:rPr>
          <w:rStyle w:val="StyleUnderline"/>
          <w:rFonts w:cs="Calibri"/>
        </w:rPr>
        <w:t>megaconstellations</w:t>
      </w:r>
      <w:proofErr w:type="spellEnd"/>
      <w:r w:rsidRPr="006C77D8">
        <w:rPr>
          <w:rStyle w:val="StyleUnderline"/>
          <w:rFonts w:cs="Calibri"/>
        </w:rPr>
        <w:t xml:space="preserve"> effectively occupy entire orbital regions</w:t>
      </w:r>
      <w:r w:rsidRPr="006C77D8">
        <w:rPr>
          <w:rFonts w:cs="Calibri"/>
          <w:sz w:val="16"/>
        </w:rPr>
        <w:t xml:space="preserve"> with their vast fleet of spacecraft </w:t>
      </w:r>
      <w:r w:rsidRPr="006C77D8">
        <w:rPr>
          <w:rStyle w:val="StyleUnderline"/>
          <w:rFonts w:cs="Calibri"/>
        </w:rPr>
        <w:t>and</w:t>
      </w:r>
      <w:r w:rsidRPr="006C77D8">
        <w:rPr>
          <w:rFonts w:cs="Calibri"/>
          <w:sz w:val="16"/>
        </w:rPr>
        <w:t xml:space="preserve"> in so doing effectively </w:t>
      </w:r>
      <w:r w:rsidRPr="006C77D8">
        <w:rPr>
          <w:rStyle w:val="StyleUnderline"/>
          <w:rFonts w:cs="Calibri"/>
        </w:rPr>
        <w:t>preclude other actors from sharing those domains</w:t>
      </w:r>
      <w:r w:rsidRPr="006C77D8">
        <w:rPr>
          <w:rFonts w:cs="Calibri"/>
          <w:sz w:val="16"/>
        </w:rPr>
        <w:t xml:space="preserve">. </w:t>
      </w:r>
      <w:r w:rsidRPr="006C77D8">
        <w:rPr>
          <w:rStyle w:val="StyleUnderline"/>
          <w:rFonts w:cs="Calibri"/>
        </w:rPr>
        <w:t>They have done so, or are attempting to do so</w:t>
      </w:r>
      <w:r w:rsidRPr="006C77D8">
        <w:rPr>
          <w:rFonts w:cs="Calibri"/>
          <w:sz w:val="16"/>
        </w:rPr>
        <w:t xml:space="preserve">, without any international consensus or discussion, </w:t>
      </w:r>
      <w:r w:rsidRPr="006C77D8">
        <w:rPr>
          <w:rStyle w:val="StyleUnderline"/>
          <w:rFonts w:cs="Calibri"/>
        </w:rPr>
        <w:t>which is</w:t>
      </w:r>
      <w:r w:rsidRPr="006C77D8">
        <w:rPr>
          <w:rFonts w:cs="Calibri"/>
          <w:sz w:val="16"/>
        </w:rPr>
        <w:t xml:space="preserve"> most </w:t>
      </w:r>
      <w:r w:rsidRPr="006C77D8">
        <w:rPr>
          <w:rStyle w:val="StyleUnderline"/>
          <w:rFonts w:cs="Calibri"/>
        </w:rPr>
        <w:t>egregious for a domain outside of State sovereignty and which no State can own</w:t>
      </w:r>
      <w:r w:rsidRPr="006C77D8">
        <w:rPr>
          <w:rFonts w:cs="Calibr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6C77D8">
        <w:rPr>
          <w:rStyle w:val="StyleUnderline"/>
          <w:rFonts w:cs="Calibri"/>
        </w:rPr>
        <w:t>constellations significantly prevent others from using those regions, which therefore interferes with others’ right to explore and use space</w:t>
      </w:r>
      <w:r w:rsidRPr="006C77D8">
        <w:rPr>
          <w:rFonts w:cs="Calibri"/>
          <w:sz w:val="16"/>
        </w:rPr>
        <w:t xml:space="preserve">. And ultimately, </w:t>
      </w:r>
      <w:r w:rsidRPr="006C77D8">
        <w:rPr>
          <w:rStyle w:val="StyleUnderline"/>
          <w:rFonts w:cs="Calibri"/>
        </w:rPr>
        <w:t xml:space="preserve">this reckless ambition shows </w:t>
      </w:r>
      <w:proofErr w:type="gramStart"/>
      <w:r w:rsidRPr="006C77D8">
        <w:rPr>
          <w:rStyle w:val="StyleUnderline"/>
          <w:rFonts w:cs="Calibri"/>
        </w:rPr>
        <w:t>absolutely no</w:t>
      </w:r>
      <w:proofErr w:type="gramEnd"/>
      <w:r w:rsidRPr="006C77D8">
        <w:rPr>
          <w:rStyle w:val="StyleUnderline"/>
          <w:rFonts w:cs="Calibri"/>
        </w:rPr>
        <w:t xml:space="preserve"> due regard</w:t>
      </w:r>
      <w:r w:rsidRPr="006C77D8">
        <w:rPr>
          <w:rFonts w:cs="Calibri"/>
          <w:sz w:val="16"/>
        </w:rPr>
        <w:t xml:space="preserve"> (as per Article IX) </w:t>
      </w:r>
      <w:r w:rsidRPr="006C77D8">
        <w:rPr>
          <w:rStyle w:val="StyleUnderline"/>
          <w:rFonts w:cs="Calibri"/>
        </w:rPr>
        <w:t>for the corresponding rights of others</w:t>
      </w:r>
      <w:r w:rsidRPr="006C77D8">
        <w:rPr>
          <w:rFonts w:cs="Calibri"/>
          <w:sz w:val="16"/>
        </w:rPr>
        <w:t xml:space="preserve">. As such, </w:t>
      </w:r>
      <w:r w:rsidRPr="006C77D8">
        <w:rPr>
          <w:rStyle w:val="StyleUnderline"/>
          <w:rFonts w:cs="Calibri"/>
        </w:rPr>
        <w:t xml:space="preserve">these </w:t>
      </w:r>
      <w:proofErr w:type="spellStart"/>
      <w:r w:rsidRPr="00B2468C">
        <w:rPr>
          <w:rStyle w:val="Emphasis"/>
          <w:rFonts w:cs="Calibri"/>
          <w:highlight w:val="cyan"/>
        </w:rPr>
        <w:t>megaconstellations</w:t>
      </w:r>
      <w:proofErr w:type="spellEnd"/>
      <w:r w:rsidRPr="006C77D8">
        <w:rPr>
          <w:rStyle w:val="StyleUnderline"/>
          <w:rFonts w:cs="Calibri"/>
        </w:rPr>
        <w:t xml:space="preserve"> </w:t>
      </w:r>
      <w:r w:rsidRPr="00B2468C">
        <w:rPr>
          <w:rStyle w:val="StyleUnderline"/>
          <w:rFonts w:cs="Calibri"/>
          <w:highlight w:val="cyan"/>
        </w:rPr>
        <w:t xml:space="preserve">constitute an </w:t>
      </w:r>
      <w:r w:rsidRPr="00B2468C">
        <w:rPr>
          <w:rStyle w:val="Emphasis"/>
          <w:rFonts w:cs="Calibri"/>
          <w:highlight w:val="cyan"/>
        </w:rPr>
        <w:t>impermissible</w:t>
      </w:r>
      <w:r w:rsidRPr="00B2468C">
        <w:rPr>
          <w:rStyle w:val="StyleUnderline"/>
          <w:rFonts w:cs="Calibri"/>
          <w:highlight w:val="cyan"/>
        </w:rPr>
        <w:t xml:space="preserve"> appropriation of</w:t>
      </w:r>
      <w:r w:rsidRPr="006C77D8">
        <w:rPr>
          <w:rStyle w:val="StyleUnderline"/>
          <w:rFonts w:cs="Calibri"/>
        </w:rPr>
        <w:t xml:space="preserve"> </w:t>
      </w:r>
      <w:proofErr w:type="gramStart"/>
      <w:r w:rsidRPr="006C77D8">
        <w:rPr>
          <w:rStyle w:val="Emphasis"/>
          <w:rFonts w:cs="Calibri"/>
        </w:rPr>
        <w:t>particular regions</w:t>
      </w:r>
      <w:proofErr w:type="gramEnd"/>
      <w:r w:rsidRPr="006C77D8">
        <w:rPr>
          <w:rStyle w:val="StyleUnderline"/>
          <w:rFonts w:cs="Calibri"/>
        </w:rPr>
        <w:t xml:space="preserve"> of </w:t>
      </w:r>
      <w:r w:rsidRPr="00B2468C">
        <w:rPr>
          <w:rStyle w:val="Emphasis"/>
          <w:rFonts w:cs="Calibri"/>
          <w:highlight w:val="cyan"/>
        </w:rPr>
        <w:t>outer space</w:t>
      </w:r>
      <w:r w:rsidRPr="006C77D8">
        <w:rPr>
          <w:rStyle w:val="StyleUnderline"/>
          <w:rFonts w:cs="Calibri"/>
        </w:rPr>
        <w:t xml:space="preserve">, </w:t>
      </w:r>
      <w:r w:rsidRPr="00B2468C">
        <w:rPr>
          <w:rStyle w:val="StyleUnderline"/>
          <w:rFonts w:cs="Calibri"/>
          <w:highlight w:val="cyan"/>
        </w:rPr>
        <w:t>regardless of any formal</w:t>
      </w:r>
      <w:r w:rsidRPr="006C77D8">
        <w:rPr>
          <w:rStyle w:val="StyleUnderline"/>
          <w:rFonts w:cs="Calibri"/>
        </w:rPr>
        <w:t xml:space="preserve">, official </w:t>
      </w:r>
      <w:r w:rsidRPr="00B2468C">
        <w:rPr>
          <w:rStyle w:val="StyleUnderline"/>
          <w:rFonts w:cs="Calibri"/>
          <w:highlight w:val="cyan"/>
        </w:rPr>
        <w:t>claim</w:t>
      </w:r>
      <w:r w:rsidRPr="006C77D8">
        <w:rPr>
          <w:rStyle w:val="StyleUnderline"/>
          <w:rFonts w:cs="Calibri"/>
        </w:rPr>
        <w:t xml:space="preserve"> of such </w:t>
      </w:r>
      <w:r w:rsidRPr="00B2468C">
        <w:rPr>
          <w:rStyle w:val="Emphasis"/>
          <w:rFonts w:cs="Calibri"/>
          <w:highlight w:val="cyan"/>
        </w:rPr>
        <w:t>by a responsible, authorizing government</w:t>
      </w:r>
      <w:r w:rsidRPr="006C77D8">
        <w:rPr>
          <w:rFonts w:cs="Calibri"/>
          <w:sz w:val="16"/>
        </w:rPr>
        <w:t>.</w:t>
      </w:r>
    </w:p>
    <w:p w14:paraId="597BF40C" w14:textId="77777777" w:rsidR="00627347" w:rsidRPr="006C77D8" w:rsidRDefault="00627347" w:rsidP="00627347">
      <w:pPr>
        <w:rPr>
          <w:rFonts w:cs="Calibri"/>
        </w:rPr>
      </w:pPr>
    </w:p>
    <w:p w14:paraId="034E4B1A" w14:textId="77777777" w:rsidR="00627347" w:rsidRPr="006C77D8" w:rsidRDefault="00627347" w:rsidP="00627347">
      <w:pPr>
        <w:pStyle w:val="Heading4"/>
        <w:rPr>
          <w:rFonts w:cs="Calibri"/>
        </w:rPr>
      </w:pPr>
      <w:r w:rsidRPr="006C77D8">
        <w:rPr>
          <w:rFonts w:cs="Calibri"/>
        </w:rPr>
        <w:t xml:space="preserve">No circumvention. </w:t>
      </w:r>
      <w:r w:rsidRPr="006C77D8">
        <w:rPr>
          <w:rFonts w:cs="Calibri"/>
          <w:u w:val="single"/>
        </w:rPr>
        <w:t>Authorization</w:t>
      </w:r>
      <w:r w:rsidRPr="006C77D8">
        <w:rPr>
          <w:rFonts w:cs="Calibri"/>
        </w:rPr>
        <w:t xml:space="preserve">, </w:t>
      </w:r>
      <w:r w:rsidRPr="006C77D8">
        <w:rPr>
          <w:rFonts w:cs="Calibri"/>
          <w:u w:val="single"/>
        </w:rPr>
        <w:t>supervision</w:t>
      </w:r>
      <w:r w:rsidRPr="006C77D8">
        <w:rPr>
          <w:rFonts w:cs="Calibri"/>
        </w:rPr>
        <w:t xml:space="preserve">, and </w:t>
      </w:r>
      <w:r w:rsidRPr="006C77D8">
        <w:rPr>
          <w:rFonts w:cs="Calibri"/>
          <w:u w:val="single"/>
        </w:rPr>
        <w:t>liability</w:t>
      </w:r>
      <w:r w:rsidRPr="006C77D8">
        <w:rPr>
          <w:rFonts w:cs="Calibri"/>
        </w:rPr>
        <w:t xml:space="preserve"> ensure compliance -- </w:t>
      </w:r>
      <w:r w:rsidRPr="006C77D8">
        <w:rPr>
          <w:rFonts w:cs="Calibri"/>
          <w:u w:val="single"/>
        </w:rPr>
        <w:t>potential</w:t>
      </w:r>
      <w:r w:rsidRPr="006C77D8">
        <w:rPr>
          <w:rFonts w:cs="Calibri"/>
        </w:rPr>
        <w:t xml:space="preserve"> for liability causes </w:t>
      </w:r>
      <w:r w:rsidRPr="006C77D8">
        <w:rPr>
          <w:rFonts w:cs="Calibri"/>
          <w:u w:val="single"/>
        </w:rPr>
        <w:t>self-regulation</w:t>
      </w:r>
      <w:r w:rsidRPr="006C77D8">
        <w:rPr>
          <w:rFonts w:cs="Calibri"/>
        </w:rPr>
        <w:t>.</w:t>
      </w:r>
    </w:p>
    <w:p w14:paraId="6DA3E508" w14:textId="77777777" w:rsidR="00627347" w:rsidRPr="006C77D8" w:rsidRDefault="00627347" w:rsidP="00627347">
      <w:pPr>
        <w:rPr>
          <w:rFonts w:cs="Calibri"/>
        </w:rPr>
      </w:pPr>
      <w:r w:rsidRPr="006C77D8">
        <w:rPr>
          <w:rStyle w:val="Style13ptBold"/>
          <w:rFonts w:cs="Calibri"/>
        </w:rPr>
        <w:t>Johnson 20</w:t>
      </w:r>
      <w:r w:rsidRPr="006C77D8">
        <w:rPr>
          <w:rFonts w:cs="Calibri"/>
        </w:rPr>
        <w:t xml:space="preserve"> [Chris, Space Law Advisor for Secure World Foundation, 9 years of professional experience in international space law and policy. J.D. from New York Law School; 2020; “The Legal Status of </w:t>
      </w:r>
      <w:proofErr w:type="spellStart"/>
      <w:r w:rsidRPr="006C77D8">
        <w:rPr>
          <w:rFonts w:cs="Calibri"/>
        </w:rPr>
        <w:t>MegaLEO</w:t>
      </w:r>
      <w:proofErr w:type="spellEnd"/>
      <w:r w:rsidRPr="006C77D8">
        <w:rPr>
          <w:rFonts w:cs="Calibri"/>
        </w:rPr>
        <w:t xml:space="preserve"> Constellations and Concerns About Appropriation of Large Swaths of Earth Orbit,” </w:t>
      </w:r>
      <w:hyperlink r:id="rId27" w:history="1">
        <w:r w:rsidRPr="006C77D8">
          <w:rPr>
            <w:rStyle w:val="Hyperlink"/>
            <w:rFonts w:cs="Calibri"/>
          </w:rPr>
          <w:t>https://swfound.org/media/206951/johnson2020_referenceworkentry_thelegalstatusofmegaleoconstel.pdf</w:t>
        </w:r>
      </w:hyperlink>
      <w:r w:rsidRPr="006C77D8">
        <w:rPr>
          <w:rFonts w:cs="Calibri"/>
        </w:rPr>
        <w:t xml:space="preserve">] </w:t>
      </w:r>
      <w:proofErr w:type="spellStart"/>
      <w:r w:rsidRPr="006C77D8">
        <w:rPr>
          <w:rFonts w:cs="Calibri"/>
        </w:rPr>
        <w:t>brett</w:t>
      </w:r>
      <w:proofErr w:type="spellEnd"/>
    </w:p>
    <w:p w14:paraId="439653C7" w14:textId="77777777" w:rsidR="00627347" w:rsidRPr="006C77D8" w:rsidRDefault="00627347" w:rsidP="00627347">
      <w:pPr>
        <w:rPr>
          <w:rStyle w:val="Emphasis"/>
          <w:rFonts w:cs="Calibri"/>
        </w:rPr>
      </w:pPr>
      <w:r w:rsidRPr="006C77D8">
        <w:rPr>
          <w:rStyle w:val="Emphasis"/>
          <w:rFonts w:cs="Calibri"/>
        </w:rPr>
        <w:t>Authorization and Continuing Supervision</w:t>
      </w:r>
    </w:p>
    <w:p w14:paraId="7918CB09" w14:textId="77777777" w:rsidR="00627347" w:rsidRPr="006C77D8" w:rsidRDefault="00627347" w:rsidP="00627347">
      <w:pPr>
        <w:rPr>
          <w:rFonts w:cs="Calibri"/>
          <w:sz w:val="16"/>
        </w:rPr>
      </w:pPr>
      <w:r w:rsidRPr="006C77D8">
        <w:rPr>
          <w:rFonts w:cs="Calibri"/>
          <w:sz w:val="16"/>
        </w:rPr>
        <w:lastRenderedPageBreak/>
        <w:t xml:space="preserve">The second sentence of </w:t>
      </w:r>
      <w:r w:rsidRPr="006C77D8">
        <w:rPr>
          <w:rStyle w:val="Emphasis"/>
          <w:rFonts w:cs="Calibri"/>
        </w:rPr>
        <w:t>Article VI</w:t>
      </w:r>
      <w:r w:rsidRPr="006C77D8">
        <w:rPr>
          <w:rFonts w:cs="Calibri"/>
          <w:sz w:val="16"/>
        </w:rPr>
        <w:t xml:space="preserve"> then </w:t>
      </w:r>
      <w:r w:rsidRPr="006C77D8">
        <w:rPr>
          <w:rStyle w:val="StyleUnderline"/>
          <w:rFonts w:cs="Calibri"/>
        </w:rPr>
        <w:t xml:space="preserve">gives States a </w:t>
      </w:r>
      <w:r w:rsidRPr="006C77D8">
        <w:rPr>
          <w:rStyle w:val="Emphasis"/>
          <w:rFonts w:cs="Calibri"/>
        </w:rPr>
        <w:t>positive obligation</w:t>
      </w:r>
      <w:r w:rsidRPr="006C77D8">
        <w:rPr>
          <w:rStyle w:val="StyleUnderline"/>
          <w:rFonts w:cs="Calibri"/>
        </w:rPr>
        <w:t xml:space="preserve"> to undertake </w:t>
      </w:r>
      <w:r w:rsidRPr="006C77D8">
        <w:rPr>
          <w:rStyle w:val="Emphasis"/>
          <w:rFonts w:cs="Calibri"/>
        </w:rPr>
        <w:t>authorization</w:t>
      </w:r>
      <w:r w:rsidRPr="006C77D8">
        <w:rPr>
          <w:rStyle w:val="StyleUnderline"/>
          <w:rFonts w:cs="Calibri"/>
        </w:rPr>
        <w:t xml:space="preserve"> and continuing </w:t>
      </w:r>
      <w:r w:rsidRPr="006C77D8">
        <w:rPr>
          <w:rStyle w:val="Emphasis"/>
          <w:rFonts w:cs="Calibri"/>
        </w:rPr>
        <w:t>supervision</w:t>
      </w:r>
      <w:r w:rsidRPr="006C77D8">
        <w:rPr>
          <w:rStyle w:val="StyleUnderline"/>
          <w:rFonts w:cs="Calibri"/>
        </w:rPr>
        <w:t xml:space="preserve"> of nongovernmental entities</w:t>
      </w:r>
      <w:r w:rsidRPr="006C77D8">
        <w:rPr>
          <w:rFonts w:cs="Calibri"/>
          <w:sz w:val="16"/>
        </w:rPr>
        <w:t>.</w:t>
      </w:r>
    </w:p>
    <w:p w14:paraId="47321EFE" w14:textId="77777777" w:rsidR="00627347" w:rsidRPr="006C77D8" w:rsidRDefault="00627347" w:rsidP="00627347">
      <w:pPr>
        <w:ind w:left="720"/>
        <w:rPr>
          <w:rFonts w:cs="Calibri"/>
          <w:sz w:val="16"/>
        </w:rPr>
      </w:pPr>
      <w:r w:rsidRPr="006C77D8">
        <w:rPr>
          <w:rFonts w:cs="Calibri"/>
          <w:sz w:val="16"/>
        </w:rPr>
        <w:t xml:space="preserve">The </w:t>
      </w:r>
      <w:r w:rsidRPr="006C77D8">
        <w:rPr>
          <w:rStyle w:val="StyleUnderline"/>
          <w:rFonts w:cs="Calibri"/>
        </w:rPr>
        <w:t>activities of non-governmental entities in outer space</w:t>
      </w:r>
      <w:r w:rsidRPr="006C77D8">
        <w:rPr>
          <w:rFonts w:cs="Calibri"/>
          <w:sz w:val="16"/>
        </w:rPr>
        <w:t xml:space="preserve">, including the Moon and other celestial bodies, </w:t>
      </w:r>
      <w:r w:rsidRPr="006C77D8">
        <w:rPr>
          <w:rStyle w:val="StyleUnderline"/>
          <w:rFonts w:cs="Calibri"/>
        </w:rPr>
        <w:t>shall require authorization and continuing supervision by the appropriate State Party to the Treaty</w:t>
      </w:r>
      <w:r w:rsidRPr="006C77D8">
        <w:rPr>
          <w:rFonts w:cs="Calibri"/>
          <w:sz w:val="16"/>
        </w:rPr>
        <w:t>.</w:t>
      </w:r>
    </w:p>
    <w:p w14:paraId="68DBC086" w14:textId="77777777" w:rsidR="00627347" w:rsidRPr="006C77D8" w:rsidRDefault="00627347" w:rsidP="00627347">
      <w:pPr>
        <w:rPr>
          <w:rFonts w:cs="Calibri"/>
          <w:sz w:val="16"/>
        </w:rPr>
      </w:pPr>
      <w:r w:rsidRPr="006C77D8">
        <w:rPr>
          <w:rFonts w:cs="Calibri"/>
          <w:sz w:val="16"/>
        </w:rPr>
        <w:t xml:space="preserve">Consequently, </w:t>
      </w:r>
      <w:r w:rsidRPr="006C77D8">
        <w:rPr>
          <w:rStyle w:val="StyleUnderline"/>
          <w:rFonts w:cs="Calibri"/>
        </w:rPr>
        <w:t>it is not merely sufficient that governments allow private actors to access and explore space</w:t>
      </w:r>
      <w:r w:rsidRPr="006C77D8">
        <w:rPr>
          <w:rFonts w:cs="Calibri"/>
          <w:sz w:val="16"/>
        </w:rPr>
        <w:t xml:space="preserve">. </w:t>
      </w:r>
      <w:r w:rsidRPr="006C77D8">
        <w:rPr>
          <w:rStyle w:val="StyleUnderline"/>
          <w:rFonts w:cs="Calibri"/>
        </w:rPr>
        <w:t>States have a duty to authorize and supervise them</w:t>
      </w:r>
      <w:r w:rsidRPr="006C77D8">
        <w:rPr>
          <w:rFonts w:cs="Calibri"/>
          <w:sz w:val="16"/>
        </w:rPr>
        <w:t xml:space="preserve">. </w:t>
      </w:r>
      <w:r w:rsidRPr="006C77D8">
        <w:rPr>
          <w:rStyle w:val="StyleUnderline"/>
          <w:rFonts w:cs="Calibri"/>
        </w:rPr>
        <w:t>Looking</w:t>
      </w:r>
      <w:r w:rsidRPr="006C77D8">
        <w:rPr>
          <w:rFonts w:cs="Calibri"/>
          <w:sz w:val="16"/>
        </w:rPr>
        <w:t xml:space="preserve"> again </w:t>
      </w:r>
      <w:r w:rsidRPr="006C77D8">
        <w:rPr>
          <w:rStyle w:val="StyleUnderline"/>
          <w:rFonts w:cs="Calibri"/>
        </w:rPr>
        <w:t>at the first sentence</w:t>
      </w:r>
      <w:r w:rsidRPr="006C77D8">
        <w:rPr>
          <w:rFonts w:cs="Calibri"/>
          <w:sz w:val="16"/>
        </w:rPr>
        <w:t xml:space="preserve"> of </w:t>
      </w:r>
      <w:r w:rsidRPr="00B2468C">
        <w:rPr>
          <w:rStyle w:val="Emphasis"/>
          <w:rFonts w:cs="Calibri"/>
          <w:highlight w:val="cyan"/>
        </w:rPr>
        <w:t>Article VI</w:t>
      </w:r>
      <w:r w:rsidRPr="006C77D8">
        <w:rPr>
          <w:rFonts w:cs="Calibri"/>
          <w:sz w:val="16"/>
        </w:rPr>
        <w:t xml:space="preserve">, above, </w:t>
      </w:r>
      <w:r w:rsidRPr="00B2468C">
        <w:rPr>
          <w:rStyle w:val="StyleUnderline"/>
          <w:rFonts w:cs="Calibri"/>
          <w:highlight w:val="cyan"/>
        </w:rPr>
        <w:t>gives</w:t>
      </w:r>
      <w:r w:rsidRPr="006C77D8">
        <w:rPr>
          <w:rFonts w:cs="Calibri"/>
          <w:sz w:val="16"/>
        </w:rPr>
        <w:t xml:space="preserve"> some </w:t>
      </w:r>
      <w:r w:rsidRPr="00B2468C">
        <w:rPr>
          <w:rStyle w:val="StyleUnderline"/>
          <w:rFonts w:cs="Calibri"/>
          <w:highlight w:val="cyan"/>
        </w:rPr>
        <w:t>indication as to what standard</w:t>
      </w:r>
      <w:r w:rsidRPr="006C77D8">
        <w:rPr>
          <w:rStyle w:val="StyleUnderline"/>
          <w:rFonts w:cs="Calibri"/>
        </w:rPr>
        <w:t xml:space="preserve"> this </w:t>
      </w:r>
      <w:r w:rsidRPr="00B2468C">
        <w:rPr>
          <w:rStyle w:val="Emphasis"/>
          <w:rFonts w:cs="Calibri"/>
          <w:highlight w:val="cyan"/>
        </w:rPr>
        <w:t>supervision</w:t>
      </w:r>
      <w:r w:rsidRPr="00B2468C">
        <w:rPr>
          <w:rStyle w:val="StyleUnderline"/>
          <w:rFonts w:cs="Calibri"/>
          <w:highlight w:val="cyan"/>
        </w:rPr>
        <w:t xml:space="preserve"> must meet</w:t>
      </w:r>
      <w:r w:rsidRPr="006C77D8">
        <w:rPr>
          <w:rFonts w:cs="Calibri"/>
          <w:sz w:val="16"/>
        </w:rPr>
        <w:t xml:space="preserve">. The first sentence of </w:t>
      </w:r>
      <w:r w:rsidRPr="006C77D8">
        <w:rPr>
          <w:rStyle w:val="Emphasis"/>
          <w:rFonts w:cs="Calibri"/>
        </w:rPr>
        <w:t>Article VI</w:t>
      </w:r>
      <w:r w:rsidRPr="006C77D8">
        <w:rPr>
          <w:rFonts w:cs="Calibri"/>
          <w:sz w:val="16"/>
        </w:rPr>
        <w:t xml:space="preserve"> </w:t>
      </w:r>
      <w:r w:rsidRPr="006C77D8">
        <w:rPr>
          <w:rStyle w:val="StyleUnderline"/>
          <w:rFonts w:cs="Calibri"/>
        </w:rPr>
        <w:t>ends with</w:t>
      </w:r>
      <w:r w:rsidRPr="006C77D8">
        <w:rPr>
          <w:rFonts w:cs="Calibri"/>
          <w:sz w:val="16"/>
        </w:rPr>
        <w:t xml:space="preserve"> </w:t>
      </w:r>
      <w:r w:rsidRPr="006C77D8">
        <w:rPr>
          <w:rStyle w:val="StyleUnderline"/>
          <w:rFonts w:cs="Calibri"/>
        </w:rPr>
        <w:t xml:space="preserve">“... </w:t>
      </w:r>
      <w:r w:rsidRPr="006C77D8">
        <w:rPr>
          <w:rStyle w:val="Emphasis"/>
          <w:rFonts w:cs="Calibri"/>
        </w:rPr>
        <w:t xml:space="preserve">and for assuring </w:t>
      </w:r>
      <w:proofErr w:type="gramStart"/>
      <w:r w:rsidRPr="006C77D8">
        <w:rPr>
          <w:rStyle w:val="Emphasis"/>
          <w:rFonts w:cs="Calibri"/>
        </w:rPr>
        <w:t>that national activities</w:t>
      </w:r>
      <w:proofErr w:type="gramEnd"/>
      <w:r w:rsidRPr="006C77D8">
        <w:rPr>
          <w:rStyle w:val="Emphasis"/>
          <w:rFonts w:cs="Calibri"/>
        </w:rPr>
        <w:t xml:space="preserve"> are carried out in conformity with the provisions set forth in the present Treaty</w:t>
      </w:r>
      <w:r w:rsidRPr="006C77D8">
        <w:rPr>
          <w:rFonts w:cs="Calibri"/>
          <w:sz w:val="16"/>
        </w:rPr>
        <w:t xml:space="preserve">.” Consequently, </w:t>
      </w:r>
      <w:r w:rsidRPr="00B2468C">
        <w:rPr>
          <w:rStyle w:val="Emphasis"/>
          <w:rFonts w:cs="Calibri"/>
          <w:highlight w:val="cyan"/>
        </w:rPr>
        <w:t>States must authorize</w:t>
      </w:r>
      <w:r w:rsidRPr="006C77D8">
        <w:rPr>
          <w:rStyle w:val="StyleUnderline"/>
          <w:rFonts w:cs="Calibri"/>
        </w:rPr>
        <w:t xml:space="preserve"> </w:t>
      </w:r>
      <w:r w:rsidRPr="00B2468C">
        <w:rPr>
          <w:rStyle w:val="StyleUnderline"/>
          <w:rFonts w:cs="Calibri"/>
          <w:highlight w:val="cyan"/>
        </w:rPr>
        <w:t xml:space="preserve">and </w:t>
      </w:r>
      <w:r w:rsidRPr="00B2468C">
        <w:rPr>
          <w:rStyle w:val="Emphasis"/>
          <w:rFonts w:cs="Calibri"/>
          <w:highlight w:val="cyan"/>
        </w:rPr>
        <w:t>supervise</w:t>
      </w:r>
      <w:r w:rsidRPr="00B2468C">
        <w:rPr>
          <w:rStyle w:val="StyleUnderline"/>
          <w:rFonts w:cs="Calibri"/>
          <w:highlight w:val="cyan"/>
        </w:rPr>
        <w:t xml:space="preserve"> </w:t>
      </w:r>
      <w:r w:rsidRPr="00B2468C">
        <w:rPr>
          <w:rStyle w:val="Emphasis"/>
          <w:rFonts w:cs="Calibri"/>
          <w:highlight w:val="cyan"/>
        </w:rPr>
        <w:t>private entities</w:t>
      </w:r>
      <w:r w:rsidRPr="006C77D8">
        <w:rPr>
          <w:rStyle w:val="StyleUnderline"/>
          <w:rFonts w:cs="Calibri"/>
        </w:rPr>
        <w:t xml:space="preserve"> </w:t>
      </w:r>
      <w:r w:rsidRPr="00B2468C">
        <w:rPr>
          <w:rStyle w:val="StyleUnderline"/>
          <w:rFonts w:cs="Calibri"/>
          <w:highlight w:val="cyan"/>
        </w:rPr>
        <w:t>to make sure</w:t>
      </w:r>
      <w:r w:rsidRPr="006C77D8">
        <w:rPr>
          <w:rStyle w:val="StyleUnderline"/>
          <w:rFonts w:cs="Calibri"/>
        </w:rPr>
        <w:t xml:space="preserve"> that these </w:t>
      </w:r>
      <w:r w:rsidRPr="00B2468C">
        <w:rPr>
          <w:rStyle w:val="StyleUnderline"/>
          <w:rFonts w:cs="Calibri"/>
          <w:highlight w:val="cyan"/>
        </w:rPr>
        <w:t>private entities conform with the</w:t>
      </w:r>
      <w:r w:rsidRPr="006C77D8">
        <w:rPr>
          <w:rStyle w:val="StyleUnderline"/>
          <w:rFonts w:cs="Calibri"/>
        </w:rPr>
        <w:t xml:space="preserve"> </w:t>
      </w:r>
      <w:r w:rsidRPr="00B2468C">
        <w:rPr>
          <w:rStyle w:val="Emphasis"/>
          <w:rFonts w:cs="Calibri"/>
          <w:highlight w:val="cyan"/>
        </w:rPr>
        <w:t>O</w:t>
      </w:r>
      <w:r w:rsidRPr="006C77D8">
        <w:rPr>
          <w:rStyle w:val="StyleUnderline"/>
          <w:rFonts w:cs="Calibri"/>
        </w:rPr>
        <w:t xml:space="preserve">uter </w:t>
      </w:r>
      <w:r w:rsidRPr="00B2468C">
        <w:rPr>
          <w:rStyle w:val="Emphasis"/>
          <w:rFonts w:cs="Calibri"/>
          <w:highlight w:val="cyan"/>
        </w:rPr>
        <w:t>S</w:t>
      </w:r>
      <w:r w:rsidRPr="006C77D8">
        <w:rPr>
          <w:rStyle w:val="StyleUnderline"/>
          <w:rFonts w:cs="Calibri"/>
        </w:rPr>
        <w:t xml:space="preserve">pace </w:t>
      </w:r>
      <w:r w:rsidRPr="00B2468C">
        <w:rPr>
          <w:rStyle w:val="Emphasis"/>
          <w:rFonts w:cs="Calibri"/>
          <w:highlight w:val="cyan"/>
        </w:rPr>
        <w:t>T</w:t>
      </w:r>
      <w:r w:rsidRPr="006C77D8">
        <w:rPr>
          <w:rStyle w:val="StyleUnderline"/>
          <w:rFonts w:cs="Calibri"/>
        </w:rPr>
        <w:t>reaty</w:t>
      </w:r>
      <w:r w:rsidRPr="006C77D8">
        <w:rPr>
          <w:rFonts w:cs="Calibri"/>
          <w:sz w:val="16"/>
        </w:rPr>
        <w:t>.</w:t>
      </w:r>
    </w:p>
    <w:p w14:paraId="5175D51B" w14:textId="77777777" w:rsidR="00627347" w:rsidRPr="006C77D8" w:rsidRDefault="00627347" w:rsidP="00627347">
      <w:pPr>
        <w:rPr>
          <w:rFonts w:cs="Calibri"/>
          <w:sz w:val="16"/>
        </w:rPr>
      </w:pPr>
      <w:r w:rsidRPr="006C77D8">
        <w:rPr>
          <w:rFonts w:cs="Calibri"/>
          <w:sz w:val="16"/>
        </w:rPr>
        <w:t xml:space="preserve">Additionally, Article III of the Outer Space Treaty creates a link between the treaty and the rest of international law, including the UN Charter. Therefore, and to the extent that other sources of </w:t>
      </w:r>
      <w:r w:rsidRPr="006C77D8">
        <w:rPr>
          <w:rStyle w:val="Emphasis"/>
          <w:rFonts w:cs="Calibri"/>
        </w:rPr>
        <w:t>international law create norms applicable</w:t>
      </w:r>
      <w:r w:rsidRPr="006C77D8">
        <w:rPr>
          <w:rStyle w:val="StyleUnderline"/>
          <w:rFonts w:cs="Calibri"/>
        </w:rPr>
        <w:t xml:space="preserve"> for private entities in outer space</w:t>
      </w:r>
      <w:r w:rsidRPr="006C77D8">
        <w:rPr>
          <w:rFonts w:cs="Calibri"/>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C77D8">
        <w:rPr>
          <w:rFonts w:cs="Calibri"/>
          <w:sz w:val="16"/>
        </w:rPr>
        <w:t>enviromental</w:t>
      </w:r>
      <w:proofErr w:type="spellEnd"/>
      <w:r w:rsidRPr="006C77D8">
        <w:rPr>
          <w:rFonts w:cs="Calibri"/>
          <w:sz w:val="16"/>
        </w:rPr>
        <w:t xml:space="preserve"> law, international </w:t>
      </w:r>
      <w:proofErr w:type="spellStart"/>
      <w:r w:rsidRPr="006C77D8">
        <w:rPr>
          <w:rFonts w:cs="Calibri"/>
          <w:sz w:val="16"/>
        </w:rPr>
        <w:t>humanitiarian</w:t>
      </w:r>
      <w:proofErr w:type="spellEnd"/>
      <w:r w:rsidRPr="006C77D8">
        <w:rPr>
          <w:rFonts w:cs="Calibri"/>
          <w:sz w:val="16"/>
        </w:rPr>
        <w:t xml:space="preserve"> law, and other special regimes also form the rest of the normative order for outer space.</w:t>
      </w:r>
    </w:p>
    <w:p w14:paraId="307D5363" w14:textId="77777777" w:rsidR="00627347" w:rsidRPr="006C77D8" w:rsidRDefault="00627347" w:rsidP="00627347">
      <w:pPr>
        <w:rPr>
          <w:rStyle w:val="Emphasis"/>
          <w:rFonts w:cs="Calibri"/>
        </w:rPr>
      </w:pPr>
      <w:r w:rsidRPr="006C77D8">
        <w:rPr>
          <w:rStyle w:val="Emphasis"/>
          <w:rFonts w:cs="Calibri"/>
        </w:rPr>
        <w:t>Potential Liability</w:t>
      </w:r>
    </w:p>
    <w:p w14:paraId="509F8E0F" w14:textId="13F5E4A0" w:rsidR="00A25C6E" w:rsidRPr="006C77D8" w:rsidRDefault="00627347" w:rsidP="00A25C6E">
      <w:pPr>
        <w:rPr>
          <w:rFonts w:cs="Calibri"/>
          <w:sz w:val="16"/>
        </w:rPr>
      </w:pPr>
      <w:r w:rsidRPr="006C77D8">
        <w:rPr>
          <w:rStyle w:val="Emphasis"/>
          <w:rFonts w:cs="Calibri"/>
        </w:rPr>
        <w:t>Supplemental to international responsibility</w:t>
      </w:r>
      <w:r w:rsidRPr="006C77D8">
        <w:rPr>
          <w:rStyle w:val="StyleUnderline"/>
          <w:rFonts w:cs="Calibri"/>
        </w:rPr>
        <w:t xml:space="preserve"> for acts in space </w:t>
      </w:r>
      <w:r w:rsidRPr="006C77D8">
        <w:rPr>
          <w:rStyle w:val="Emphasis"/>
          <w:rFonts w:cs="Calibri"/>
        </w:rPr>
        <w:t>committed by private entities</w:t>
      </w:r>
      <w:r w:rsidRPr="006C77D8">
        <w:rPr>
          <w:rStyle w:val="StyleUnderline"/>
          <w:rFonts w:cs="Calibri"/>
        </w:rPr>
        <w:t xml:space="preserve"> is the potential for liability for damage resulting from their activities</w:t>
      </w:r>
      <w:r w:rsidRPr="006C77D8">
        <w:rPr>
          <w:rFonts w:cs="Calibri"/>
          <w:sz w:val="16"/>
        </w:rPr>
        <w:t xml:space="preserve">. </w:t>
      </w:r>
      <w:r w:rsidRPr="006C77D8">
        <w:rPr>
          <w:rStyle w:val="Emphasis"/>
          <w:rFonts w:cs="Calibri"/>
        </w:rPr>
        <w:t>Article VIII</w:t>
      </w:r>
      <w:r w:rsidRPr="006C77D8">
        <w:rPr>
          <w:rFonts w:cs="Calibri"/>
          <w:sz w:val="16"/>
        </w:rPr>
        <w:t xml:space="preserve"> </w:t>
      </w:r>
      <w:r w:rsidRPr="006C77D8">
        <w:rPr>
          <w:rStyle w:val="StyleUnderline"/>
          <w:rFonts w:cs="Calibri"/>
        </w:rPr>
        <w:t xml:space="preserve">of </w:t>
      </w:r>
      <w:r w:rsidRPr="00B2468C">
        <w:rPr>
          <w:rStyle w:val="StyleUnderline"/>
          <w:rFonts w:cs="Calibri"/>
          <w:highlight w:val="cyan"/>
        </w:rPr>
        <w:t>the</w:t>
      </w:r>
      <w:r w:rsidRPr="006C77D8">
        <w:rPr>
          <w:rFonts w:cs="Calibri"/>
          <w:sz w:val="16"/>
        </w:rPr>
        <w:t xml:space="preserve"> </w:t>
      </w:r>
      <w:r w:rsidRPr="00B2468C">
        <w:rPr>
          <w:rStyle w:val="Emphasis"/>
          <w:rFonts w:cs="Calibri"/>
          <w:highlight w:val="cyan"/>
        </w:rPr>
        <w:t>O</w:t>
      </w:r>
      <w:r w:rsidRPr="006C77D8">
        <w:rPr>
          <w:rFonts w:cs="Calibri"/>
          <w:sz w:val="16"/>
        </w:rPr>
        <w:t xml:space="preserve">uter </w:t>
      </w:r>
      <w:r w:rsidRPr="00B2468C">
        <w:rPr>
          <w:rStyle w:val="Emphasis"/>
          <w:rFonts w:cs="Calibri"/>
          <w:highlight w:val="cyan"/>
        </w:rPr>
        <w:t>S</w:t>
      </w:r>
      <w:r w:rsidRPr="006C77D8">
        <w:rPr>
          <w:rFonts w:cs="Calibri"/>
          <w:sz w:val="16"/>
        </w:rPr>
        <w:t xml:space="preserve">pace </w:t>
      </w:r>
      <w:r w:rsidRPr="00B2468C">
        <w:rPr>
          <w:rStyle w:val="Emphasis"/>
          <w:rFonts w:cs="Calibri"/>
          <w:highlight w:val="cyan"/>
        </w:rPr>
        <w:t>T</w:t>
      </w:r>
      <w:r w:rsidRPr="006C77D8">
        <w:rPr>
          <w:rFonts w:cs="Calibri"/>
          <w:sz w:val="16"/>
        </w:rPr>
        <w:t xml:space="preserve">reaty </w:t>
      </w:r>
      <w:r w:rsidRPr="00B2468C">
        <w:rPr>
          <w:rStyle w:val="StyleUnderline"/>
          <w:rFonts w:cs="Calibri"/>
          <w:highlight w:val="cyan"/>
        </w:rPr>
        <w:t xml:space="preserve">establishes a </w:t>
      </w:r>
      <w:r w:rsidRPr="00B2468C">
        <w:rPr>
          <w:rStyle w:val="Emphasis"/>
          <w:rFonts w:cs="Calibri"/>
          <w:highlight w:val="cyan"/>
        </w:rPr>
        <w:t>liability provision</w:t>
      </w:r>
      <w:r w:rsidRPr="006C77D8">
        <w:rPr>
          <w:rStyle w:val="StyleUnderline"/>
          <w:rFonts w:cs="Calibri"/>
        </w:rPr>
        <w:t>,</w:t>
      </w:r>
      <w:r w:rsidRPr="006C77D8">
        <w:rPr>
          <w:rFonts w:cs="Calibri"/>
          <w:sz w:val="16"/>
        </w:rPr>
        <w:t xml:space="preserve"> </w:t>
      </w:r>
      <w:r w:rsidRPr="006C77D8">
        <w:rPr>
          <w:rStyle w:val="StyleUnderline"/>
          <w:rFonts w:cs="Calibri"/>
        </w:rPr>
        <w:t>and the 1972 Liability Convention expands the mechanisms for dealing with liability claims</w:t>
      </w:r>
      <w:r w:rsidRPr="006C77D8">
        <w:rPr>
          <w:rFonts w:cs="Calibri"/>
          <w:sz w:val="16"/>
        </w:rPr>
        <w:t xml:space="preserve">. </w:t>
      </w:r>
      <w:r w:rsidRPr="006C77D8">
        <w:rPr>
          <w:rStyle w:val="StyleUnderline"/>
          <w:rFonts w:cs="Calibri"/>
        </w:rPr>
        <w:t xml:space="preserve">Liability is a </w:t>
      </w:r>
      <w:r w:rsidRPr="00B2468C">
        <w:rPr>
          <w:rStyle w:val="Emphasis"/>
          <w:rFonts w:cs="Calibri"/>
          <w:highlight w:val="cyan"/>
        </w:rPr>
        <w:t>requirement to pay</w:t>
      </w:r>
      <w:r w:rsidRPr="006C77D8">
        <w:rPr>
          <w:rStyle w:val="Emphasis"/>
          <w:rFonts w:cs="Calibri"/>
        </w:rPr>
        <w:t xml:space="preserve"> compensation</w:t>
      </w:r>
      <w:r w:rsidRPr="006C77D8">
        <w:rPr>
          <w:rStyle w:val="StyleUnderline"/>
          <w:rFonts w:cs="Calibri"/>
        </w:rPr>
        <w:t xml:space="preserve"> to </w:t>
      </w:r>
      <w:r w:rsidRPr="00B2468C">
        <w:rPr>
          <w:rStyle w:val="StyleUnderline"/>
          <w:rFonts w:cs="Calibri"/>
          <w:highlight w:val="cyan"/>
        </w:rPr>
        <w:t>an injured party</w:t>
      </w:r>
      <w:r w:rsidRPr="006C77D8">
        <w:rPr>
          <w:rStyle w:val="StyleUnderline"/>
          <w:rFonts w:cs="Calibri"/>
        </w:rPr>
        <w:t xml:space="preserve"> for the damage or suffering that has been caused to them</w:t>
      </w:r>
      <w:r w:rsidRPr="006C77D8">
        <w:rPr>
          <w:rFonts w:cs="Calibri"/>
          <w:sz w:val="16"/>
        </w:rPr>
        <w:t xml:space="preserve">. In space law, </w:t>
      </w:r>
      <w:r w:rsidRPr="006C77D8">
        <w:rPr>
          <w:rStyle w:val="StyleUnderline"/>
          <w:rFonts w:cs="Calibri"/>
        </w:rPr>
        <w:t xml:space="preserve">liability is </w:t>
      </w:r>
      <w:r w:rsidRPr="00B2468C">
        <w:rPr>
          <w:rStyle w:val="StyleUnderline"/>
          <w:rFonts w:cs="Calibri"/>
          <w:highlight w:val="cyan"/>
        </w:rPr>
        <w:t>for</w:t>
      </w:r>
      <w:r w:rsidRPr="006C77D8">
        <w:rPr>
          <w:rStyle w:val="StyleUnderline"/>
          <w:rFonts w:cs="Calibri"/>
        </w:rPr>
        <w:t xml:space="preserve"> </w:t>
      </w:r>
      <w:r w:rsidRPr="006C77D8">
        <w:rPr>
          <w:rStyle w:val="Emphasis"/>
          <w:rFonts w:cs="Calibri"/>
        </w:rPr>
        <w:t xml:space="preserve">physical </w:t>
      </w:r>
      <w:r w:rsidRPr="00B2468C">
        <w:rPr>
          <w:rStyle w:val="Emphasis"/>
          <w:rFonts w:cs="Calibri"/>
          <w:highlight w:val="cyan"/>
        </w:rPr>
        <w:t>damage</w:t>
      </w:r>
      <w:r w:rsidRPr="006C77D8">
        <w:rPr>
          <w:rStyle w:val="StyleUnderline"/>
          <w:rFonts w:cs="Calibri"/>
        </w:rPr>
        <w:t xml:space="preserve"> to a </w:t>
      </w:r>
      <w:r w:rsidRPr="006C77D8">
        <w:rPr>
          <w:rStyle w:val="Emphasis"/>
          <w:rFonts w:cs="Calibri"/>
        </w:rPr>
        <w:t>space object</w:t>
      </w:r>
      <w:r w:rsidRPr="006C77D8">
        <w:rPr>
          <w:rStyle w:val="StyleUnderline"/>
          <w:rFonts w:cs="Calibri"/>
        </w:rPr>
        <w:t xml:space="preserve"> by another space object</w:t>
      </w:r>
      <w:r w:rsidRPr="006C77D8">
        <w:rPr>
          <w:rFonts w:cs="Calibr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B2468C">
        <w:rPr>
          <w:rStyle w:val="Emphasis"/>
          <w:rFonts w:cs="Calibri"/>
          <w:highlight w:val="cyan"/>
        </w:rPr>
        <w:t>potential for liability</w:t>
      </w:r>
      <w:r w:rsidRPr="006C77D8">
        <w:rPr>
          <w:rStyle w:val="StyleUnderline"/>
          <w:rFonts w:cs="Calibri"/>
        </w:rPr>
        <w:t xml:space="preserve"> </w:t>
      </w:r>
      <w:r w:rsidRPr="00B2468C">
        <w:rPr>
          <w:rStyle w:val="StyleUnderline"/>
          <w:rFonts w:cs="Calibri"/>
          <w:highlight w:val="cyan"/>
        </w:rPr>
        <w:t>serves</w:t>
      </w:r>
      <w:r w:rsidRPr="006C77D8">
        <w:rPr>
          <w:rStyle w:val="StyleUnderline"/>
          <w:rFonts w:cs="Calibri"/>
        </w:rPr>
        <w:t xml:space="preserve"> as </w:t>
      </w:r>
      <w:r w:rsidRPr="00B2468C">
        <w:rPr>
          <w:rStyle w:val="StyleUnderline"/>
          <w:rFonts w:cs="Calibri"/>
          <w:highlight w:val="cyan"/>
        </w:rPr>
        <w:t>a strong motivator</w:t>
      </w:r>
      <w:r w:rsidRPr="006C77D8">
        <w:rPr>
          <w:rStyle w:val="StyleUnderline"/>
          <w:rFonts w:cs="Calibri"/>
        </w:rPr>
        <w:t xml:space="preserve"> and incentive for States </w:t>
      </w:r>
      <w:r w:rsidRPr="00B2468C">
        <w:rPr>
          <w:rStyle w:val="StyleUnderline"/>
          <w:rFonts w:cs="Calibri"/>
          <w:highlight w:val="cyan"/>
        </w:rPr>
        <w:t xml:space="preserve">to </w:t>
      </w:r>
      <w:r w:rsidRPr="006C77D8">
        <w:rPr>
          <w:rStyle w:val="Emphasis"/>
          <w:rFonts w:cs="Calibri"/>
        </w:rPr>
        <w:t>oversee</w:t>
      </w:r>
      <w:r w:rsidRPr="006C77D8">
        <w:rPr>
          <w:rStyle w:val="StyleUnderline"/>
          <w:rFonts w:cs="Calibri"/>
        </w:rPr>
        <w:t xml:space="preserve">, </w:t>
      </w:r>
      <w:r w:rsidRPr="00B2468C">
        <w:rPr>
          <w:rStyle w:val="Emphasis"/>
          <w:rFonts w:cs="Calibri"/>
          <w:highlight w:val="cyan"/>
        </w:rPr>
        <w:t>monitor</w:t>
      </w:r>
      <w:r w:rsidRPr="006C77D8">
        <w:rPr>
          <w:rStyle w:val="StyleUnderline"/>
          <w:rFonts w:cs="Calibri"/>
        </w:rPr>
        <w:t xml:space="preserve">, and </w:t>
      </w:r>
      <w:r w:rsidRPr="006C77D8">
        <w:rPr>
          <w:rStyle w:val="Emphasis"/>
          <w:rFonts w:cs="Calibri"/>
        </w:rPr>
        <w:t>regulate</w:t>
      </w:r>
      <w:r w:rsidRPr="006C77D8">
        <w:rPr>
          <w:rStyle w:val="StyleUnderline"/>
          <w:rFonts w:cs="Calibri"/>
        </w:rPr>
        <w:t xml:space="preserve"> what </w:t>
      </w:r>
      <w:r w:rsidRPr="00B2468C">
        <w:rPr>
          <w:rStyle w:val="Emphasis"/>
          <w:rFonts w:cs="Calibri"/>
          <w:highlight w:val="cyan"/>
        </w:rPr>
        <w:t>private actors</w:t>
      </w:r>
      <w:r w:rsidRPr="006C77D8">
        <w:rPr>
          <w:rStyle w:val="StyleUnderline"/>
          <w:rFonts w:cs="Calibri"/>
        </w:rPr>
        <w:t xml:space="preserve"> are doing in space</w:t>
      </w:r>
      <w:r w:rsidRPr="006C77D8">
        <w:rPr>
          <w:rFonts w:cs="Calibri"/>
          <w:sz w:val="16"/>
        </w:rPr>
        <w:t>.</w:t>
      </w:r>
    </w:p>
    <w:p w14:paraId="605185B7" w14:textId="77777777" w:rsidR="00D971A0" w:rsidRPr="006C77D8" w:rsidRDefault="00D971A0" w:rsidP="00D971A0">
      <w:pPr>
        <w:rPr>
          <w:rFonts w:cs="Calibri"/>
        </w:rPr>
      </w:pPr>
    </w:p>
    <w:p w14:paraId="214625C6" w14:textId="63A4EF3B" w:rsidR="001A0109" w:rsidRPr="006C77D8" w:rsidRDefault="001A0109" w:rsidP="001A0109">
      <w:pPr>
        <w:pStyle w:val="Heading3"/>
        <w:rPr>
          <w:rFonts w:cs="Calibri"/>
        </w:rPr>
      </w:pPr>
      <w:r w:rsidRPr="006C77D8">
        <w:rPr>
          <w:rFonts w:cs="Calibri"/>
        </w:rPr>
        <w:lastRenderedPageBreak/>
        <w:t>Solvency</w:t>
      </w:r>
    </w:p>
    <w:p w14:paraId="54267166" w14:textId="77777777" w:rsidR="006C77D8" w:rsidRPr="006C77D8" w:rsidRDefault="006C77D8" w:rsidP="006C77D8">
      <w:pPr>
        <w:pStyle w:val="Heading4"/>
        <w:rPr>
          <w:rFonts w:cs="Calibri"/>
        </w:rPr>
      </w:pPr>
      <w:r w:rsidRPr="006C77D8">
        <w:rPr>
          <w:rFonts w:cs="Calibri"/>
          <w:u w:val="single"/>
        </w:rPr>
        <w:t>Space debris</w:t>
      </w:r>
      <w:r w:rsidRPr="006C77D8">
        <w:rPr>
          <w:rFonts w:cs="Calibri"/>
        </w:rPr>
        <w:t xml:space="preserve"> and the </w:t>
      </w:r>
      <w:r w:rsidRPr="006C77D8">
        <w:rPr>
          <w:rFonts w:cs="Calibri"/>
          <w:u w:val="single"/>
        </w:rPr>
        <w:t>potential for collisions</w:t>
      </w:r>
      <w:r w:rsidRPr="006C77D8">
        <w:rPr>
          <w:rFonts w:cs="Calibri"/>
        </w:rPr>
        <w:t xml:space="preserve"> dooms LEO spaceflight.</w:t>
      </w:r>
    </w:p>
    <w:p w14:paraId="61D93057" w14:textId="77777777" w:rsidR="006C77D8" w:rsidRPr="006C77D8" w:rsidRDefault="006C77D8" w:rsidP="006C77D8">
      <w:pPr>
        <w:rPr>
          <w:rFonts w:cs="Calibri"/>
        </w:rPr>
      </w:pPr>
      <w:proofErr w:type="spellStart"/>
      <w:r w:rsidRPr="006C77D8">
        <w:rPr>
          <w:rStyle w:val="Style13ptBold"/>
          <w:rFonts w:cs="Calibri"/>
        </w:rPr>
        <w:t>Moltz</w:t>
      </w:r>
      <w:proofErr w:type="spellEnd"/>
      <w:r w:rsidRPr="006C77D8">
        <w:rPr>
          <w:rStyle w:val="Style13ptBold"/>
          <w:rFonts w:cs="Calibri"/>
        </w:rPr>
        <w:t>, 14</w:t>
      </w:r>
      <w:r w:rsidRPr="006C77D8">
        <w:rPr>
          <w:rFonts w:cs="Calibri"/>
        </w:rPr>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28" w:history="1">
        <w:r w:rsidRPr="006C77D8">
          <w:rPr>
            <w:rStyle w:val="Hyperlink"/>
            <w:rFonts w:cs="Calibri"/>
          </w:rPr>
          <w:t>https://www.jstor.org/stable/10.7312/molt15912</w:t>
        </w:r>
      </w:hyperlink>
      <w:r w:rsidRPr="006C77D8">
        <w:rPr>
          <w:rFonts w:cs="Calibri"/>
        </w:rPr>
        <w:t xml:space="preserve">] </w:t>
      </w:r>
      <w:proofErr w:type="spellStart"/>
      <w:r w:rsidRPr="006C77D8">
        <w:rPr>
          <w:rFonts w:cs="Calibri"/>
        </w:rPr>
        <w:t>brett</w:t>
      </w:r>
      <w:proofErr w:type="spellEnd"/>
    </w:p>
    <w:p w14:paraId="64207516" w14:textId="77777777" w:rsidR="006C77D8" w:rsidRPr="006C77D8" w:rsidRDefault="006C77D8" w:rsidP="006C77D8">
      <w:pPr>
        <w:rPr>
          <w:rFonts w:cs="Calibri"/>
          <w:sz w:val="12"/>
        </w:rPr>
      </w:pPr>
      <w:r w:rsidRPr="006C77D8">
        <w:rPr>
          <w:rFonts w:cs="Calibri"/>
          <w:sz w:val="12"/>
        </w:rPr>
        <w:t xml:space="preserve">As noted above, </w:t>
      </w:r>
      <w:r w:rsidRPr="00B2468C">
        <w:rPr>
          <w:rStyle w:val="StyleUnderline"/>
          <w:rFonts w:cs="Calibri"/>
          <w:highlight w:val="cyan"/>
        </w:rPr>
        <w:t>space tourism will become</w:t>
      </w:r>
      <w:r w:rsidRPr="006C77D8">
        <w:rPr>
          <w:rStyle w:val="StyleUnderline"/>
          <w:rFonts w:cs="Calibri"/>
        </w:rPr>
        <w:t xml:space="preserve"> a much </w:t>
      </w:r>
      <w:r w:rsidRPr="00B2468C">
        <w:rPr>
          <w:rStyle w:val="StyleUnderline"/>
          <w:rFonts w:cs="Calibri"/>
          <w:highlight w:val="cyan"/>
        </w:rPr>
        <w:t>more robust</w:t>
      </w:r>
      <w:r w:rsidRPr="006C77D8">
        <w:rPr>
          <w:rStyle w:val="StyleUnderline"/>
          <w:rFonts w:cs="Calibri"/>
        </w:rPr>
        <w:t xml:space="preserve"> industry </w:t>
      </w:r>
      <w:r w:rsidRPr="00B2468C">
        <w:rPr>
          <w:rStyle w:val="StyleUnderline"/>
          <w:rFonts w:cs="Calibri"/>
          <w:highlight w:val="cyan"/>
        </w:rPr>
        <w:t>by 2020</w:t>
      </w:r>
      <w:r w:rsidRPr="006C77D8">
        <w:rPr>
          <w:rStyle w:val="StyleUnderline"/>
          <w:rFonts w:cs="Calibri"/>
        </w:rPr>
        <w:t xml:space="preserve"> and especially in the decade after that, </w:t>
      </w:r>
      <w:r w:rsidRPr="00B2468C">
        <w:rPr>
          <w:rStyle w:val="StyleUnderline"/>
          <w:rFonts w:cs="Calibri"/>
          <w:highlight w:val="cyan"/>
        </w:rPr>
        <w:t>when</w:t>
      </w:r>
      <w:r w:rsidRPr="006C77D8">
        <w:rPr>
          <w:rStyle w:val="StyleUnderline"/>
          <w:rFonts w:cs="Calibri"/>
        </w:rPr>
        <w:t xml:space="preserve"> such </w:t>
      </w:r>
      <w:r w:rsidRPr="00B2468C">
        <w:rPr>
          <w:rStyle w:val="StyleUnderline"/>
          <w:rFonts w:cs="Calibri"/>
          <w:highlight w:val="cyan"/>
        </w:rPr>
        <w:t>services</w:t>
      </w:r>
      <w:r w:rsidRPr="006C77D8">
        <w:rPr>
          <w:rStyle w:val="StyleUnderline"/>
          <w:rFonts w:cs="Calibri"/>
        </w:rPr>
        <w:t xml:space="preserve"> might </w:t>
      </w:r>
      <w:r w:rsidRPr="00B2468C">
        <w:rPr>
          <w:rStyle w:val="StyleUnderline"/>
          <w:rFonts w:cs="Calibri"/>
          <w:highlight w:val="cyan"/>
        </w:rPr>
        <w:t xml:space="preserve">become accessible </w:t>
      </w:r>
      <w:r w:rsidRPr="006C77D8">
        <w:rPr>
          <w:rStyle w:val="StyleUnderline"/>
          <w:rFonts w:cs="Calibri"/>
        </w:rPr>
        <w:t>to those who fall below the top one percent of earners in the developed world.</w:t>
      </w:r>
      <w:r w:rsidRPr="006C77D8">
        <w:rPr>
          <w:rFonts w:cs="Calibri"/>
          <w:sz w:val="12"/>
        </w:rPr>
        <w:t xml:space="preserve"> Indeed, much like air travel after World War II, </w:t>
      </w:r>
      <w:r w:rsidRPr="006C77D8">
        <w:rPr>
          <w:rStyle w:val="StyleUnderline"/>
          <w:rFonts w:cs="Calibri"/>
        </w:rPr>
        <w:t>it is foreseeable that suborbital flight will become affordable to tens of thousands of people in upper-income brackets by 2030, with a range of new services available as technology develops further</w:t>
      </w:r>
      <w:r w:rsidRPr="006C77D8">
        <w:rPr>
          <w:rFonts w:cs="Calibri"/>
          <w:sz w:val="12"/>
        </w:rPr>
        <w:t xml:space="preserve">. </w:t>
      </w:r>
      <w:r w:rsidRPr="006C77D8">
        <w:rPr>
          <w:rStyle w:val="StyleUnderline"/>
          <w:rFonts w:cs="Calibri"/>
        </w:rPr>
        <w:t xml:space="preserve">Hundreds may be able to visit orbital hotels or stations within ten years, and a growing number of people will be working in space, tending tourist facilities as well as various industrial and manufacturing enterprises. </w:t>
      </w:r>
      <w:r w:rsidRPr="006C77D8">
        <w:rPr>
          <w:rFonts w:cs="Calibr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6C77D8">
        <w:rPr>
          <w:rStyle w:val="Emphasis"/>
          <w:rFonts w:cs="Calibri"/>
        </w:rPr>
        <w:t>At present, no treaty forbids these technologies</w:t>
      </w:r>
      <w:r w:rsidRPr="006C77D8">
        <w:rPr>
          <w:rFonts w:cs="Calibri"/>
          <w:sz w:val="12"/>
        </w:rPr>
        <w:t xml:space="preserve">, </w:t>
      </w:r>
      <w:r w:rsidRPr="006C77D8">
        <w:rPr>
          <w:rStyle w:val="StyleUnderline"/>
          <w:rFonts w:cs="Calibri"/>
        </w:rPr>
        <w:t xml:space="preserve">and there are strong military-industrial lobbies in </w:t>
      </w:r>
      <w:proofErr w:type="gramStart"/>
      <w:r w:rsidRPr="006C77D8">
        <w:rPr>
          <w:rStyle w:val="StyleUnderline"/>
          <w:rFonts w:cs="Calibri"/>
        </w:rPr>
        <w:t>a number of</w:t>
      </w:r>
      <w:proofErr w:type="gramEnd"/>
      <w:r w:rsidRPr="006C77D8">
        <w:rPr>
          <w:rStyle w:val="StyleUnderline"/>
          <w:rFonts w:cs="Calibri"/>
        </w:rPr>
        <w:t xml:space="preserve"> countries supporting space-based weapons, despite their possibly disruptive effects on space commerce, science, and passive military operations in the same regions of space.</w:t>
      </w:r>
      <w:r w:rsidRPr="006C77D8">
        <w:rPr>
          <w:rFonts w:cs="Calibri"/>
          <w:sz w:val="12"/>
        </w:rPr>
        <w:t xml:space="preserve"> </w:t>
      </w:r>
      <w:proofErr w:type="gramStart"/>
      <w:r w:rsidRPr="006C77D8">
        <w:rPr>
          <w:rFonts w:cs="Calibri"/>
          <w:sz w:val="12"/>
        </w:rPr>
        <w:t>In all likelihood</w:t>
      </w:r>
      <w:proofErr w:type="gramEnd"/>
      <w:r w:rsidRPr="006C77D8">
        <w:rPr>
          <w:rFonts w:cs="Calibri"/>
          <w:sz w:val="12"/>
        </w:rPr>
        <w:t xml:space="preserve">,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6C77D8">
        <w:rPr>
          <w:rStyle w:val="StyleUnderline"/>
          <w:rFonts w:cs="Calibri"/>
        </w:rPr>
        <w:t xml:space="preserve">Active defenses and </w:t>
      </w:r>
      <w:r w:rsidRPr="00B2468C">
        <w:rPr>
          <w:rStyle w:val="StyleUnderline"/>
          <w:rFonts w:cs="Calibri"/>
          <w:highlight w:val="cyan"/>
        </w:rPr>
        <w:t xml:space="preserve">commerce </w:t>
      </w:r>
      <w:r w:rsidRPr="006C77D8">
        <w:rPr>
          <w:rStyle w:val="StyleUnderline"/>
          <w:rFonts w:cs="Calibri"/>
        </w:rPr>
        <w:t xml:space="preserve">probably </w:t>
      </w:r>
      <w:r w:rsidRPr="00B2468C">
        <w:rPr>
          <w:rStyle w:val="Emphasis"/>
          <w:rFonts w:cs="Calibri"/>
          <w:highlight w:val="cyan"/>
        </w:rPr>
        <w:t>will not be compatible in crowded orbits</w:t>
      </w:r>
      <w:r w:rsidRPr="00B2468C">
        <w:rPr>
          <w:rStyle w:val="StyleUnderline"/>
          <w:rFonts w:cs="Calibri"/>
          <w:highlight w:val="cyan"/>
        </w:rPr>
        <w:t xml:space="preserve"> because of</w:t>
      </w:r>
      <w:r w:rsidRPr="006C77D8">
        <w:rPr>
          <w:rStyle w:val="StyleUnderline"/>
          <w:rFonts w:cs="Calibri"/>
        </w:rPr>
        <w:t xml:space="preserve"> the linkage between </w:t>
      </w:r>
      <w:r w:rsidRPr="006C77D8">
        <w:rPr>
          <w:rStyle w:val="Emphasis"/>
          <w:rFonts w:cs="Calibri"/>
        </w:rPr>
        <w:t>space weapons</w:t>
      </w:r>
      <w:r w:rsidRPr="006C77D8">
        <w:rPr>
          <w:rStyle w:val="StyleUnderline"/>
          <w:rFonts w:cs="Calibri"/>
        </w:rPr>
        <w:t xml:space="preserve"> and </w:t>
      </w:r>
      <w:r w:rsidRPr="00B2468C">
        <w:rPr>
          <w:rStyle w:val="Emphasis"/>
          <w:rFonts w:cs="Calibri"/>
          <w:highlight w:val="cyan"/>
        </w:rPr>
        <w:t>harmful debris</w:t>
      </w:r>
      <w:r w:rsidRPr="006C77D8">
        <w:rPr>
          <w:rStyle w:val="Emphasis"/>
          <w:rFonts w:cs="Calibri"/>
        </w:rPr>
        <w:t>,</w:t>
      </w:r>
      <w:r w:rsidRPr="006C77D8">
        <w:rPr>
          <w:rStyle w:val="StyleUnderline"/>
          <w:rFonts w:cs="Calibri"/>
        </w:rPr>
        <w:t xml:space="preserve"> particularly since such military tests and related </w:t>
      </w:r>
      <w:proofErr w:type="spellStart"/>
      <w:r w:rsidRPr="006C77D8">
        <w:rPr>
          <w:rStyle w:val="StyleUnderline"/>
          <w:rFonts w:cs="Calibri"/>
        </w:rPr>
        <w:t>onorbit</w:t>
      </w:r>
      <w:proofErr w:type="spellEnd"/>
      <w:r w:rsidRPr="006C77D8">
        <w:rPr>
          <w:rStyle w:val="StyleUnderline"/>
          <w:rFonts w:cs="Calibri"/>
        </w:rPr>
        <w:t xml:space="preserve"> deployments—once begun by one country for missile defense, ASAT, or space-to-ground attack options—are likely to be met with countermeasures by other militaries</w:t>
      </w:r>
      <w:r w:rsidRPr="006C77D8">
        <w:rPr>
          <w:rFonts w:cs="Calibri"/>
          <w:sz w:val="12"/>
        </w:rPr>
        <w:t xml:space="preserve">. </w:t>
      </w:r>
      <w:r w:rsidRPr="006C77D8">
        <w:rPr>
          <w:rStyle w:val="StyleUnderline"/>
          <w:rFonts w:cs="Calibri"/>
        </w:rPr>
        <w:t xml:space="preserve">Under such conditions, </w:t>
      </w:r>
      <w:r w:rsidRPr="00B2468C">
        <w:rPr>
          <w:rStyle w:val="StyleUnderline"/>
          <w:rFonts w:cs="Calibri"/>
          <w:highlight w:val="cyan"/>
        </w:rPr>
        <w:t xml:space="preserve">the development of commercial </w:t>
      </w:r>
      <w:r w:rsidRPr="006C77D8">
        <w:rPr>
          <w:rStyle w:val="StyleUnderline"/>
          <w:rFonts w:cs="Calibri"/>
        </w:rPr>
        <w:t xml:space="preserve">human </w:t>
      </w:r>
      <w:r w:rsidRPr="00B2468C">
        <w:rPr>
          <w:rStyle w:val="StyleUnderline"/>
          <w:rFonts w:cs="Calibri"/>
          <w:highlight w:val="cyan"/>
        </w:rPr>
        <w:t xml:space="preserve">spaceflight in </w:t>
      </w:r>
      <w:r w:rsidRPr="00B2468C">
        <w:rPr>
          <w:rStyle w:val="Emphasis"/>
          <w:rFonts w:cs="Calibri"/>
          <w:highlight w:val="cyan"/>
        </w:rPr>
        <w:t>l</w:t>
      </w:r>
      <w:r w:rsidRPr="006C77D8">
        <w:rPr>
          <w:rStyle w:val="StyleUnderline"/>
          <w:rFonts w:cs="Calibri"/>
        </w:rPr>
        <w:t>ow-</w:t>
      </w:r>
      <w:r w:rsidRPr="00B2468C">
        <w:rPr>
          <w:rStyle w:val="Emphasis"/>
          <w:rFonts w:cs="Calibri"/>
          <w:highlight w:val="cyan"/>
        </w:rPr>
        <w:t>E</w:t>
      </w:r>
      <w:r w:rsidRPr="006C77D8">
        <w:rPr>
          <w:rStyle w:val="StyleUnderline"/>
          <w:rFonts w:cs="Calibri"/>
        </w:rPr>
        <w:t>arth</w:t>
      </w:r>
      <w:r w:rsidRPr="00B2468C">
        <w:rPr>
          <w:rStyle w:val="StyleUnderline"/>
          <w:rFonts w:cs="Calibri"/>
          <w:highlight w:val="cyan"/>
        </w:rPr>
        <w:t xml:space="preserve"> </w:t>
      </w:r>
      <w:r w:rsidRPr="00B2468C">
        <w:rPr>
          <w:rStyle w:val="Emphasis"/>
          <w:rFonts w:cs="Calibri"/>
          <w:highlight w:val="cyan"/>
        </w:rPr>
        <w:t>o</w:t>
      </w:r>
      <w:r w:rsidRPr="006C77D8">
        <w:rPr>
          <w:rStyle w:val="StyleUnderline"/>
          <w:rFonts w:cs="Calibri"/>
        </w:rPr>
        <w:t>rbit</w:t>
      </w:r>
      <w:r w:rsidRPr="00B2468C">
        <w:rPr>
          <w:rStyle w:val="StyleUnderline"/>
          <w:rFonts w:cs="Calibri"/>
          <w:highlight w:val="cyan"/>
        </w:rPr>
        <w:t xml:space="preserve"> will become too </w:t>
      </w:r>
      <w:r w:rsidRPr="00B2468C">
        <w:rPr>
          <w:rStyle w:val="Emphasis"/>
          <w:rFonts w:cs="Calibri"/>
          <w:highlight w:val="cyan"/>
        </w:rPr>
        <w:t>unsafe</w:t>
      </w:r>
      <w:r w:rsidRPr="00B2468C">
        <w:rPr>
          <w:rStyle w:val="StyleUnderline"/>
          <w:rFonts w:cs="Calibri"/>
          <w:highlight w:val="cyan"/>
        </w:rPr>
        <w:t xml:space="preserve"> </w:t>
      </w:r>
      <w:r w:rsidRPr="006C77D8">
        <w:rPr>
          <w:rStyle w:val="StyleUnderline"/>
          <w:rFonts w:cs="Calibri"/>
        </w:rPr>
        <w:t>to continue</w:t>
      </w:r>
      <w:r w:rsidRPr="006C77D8">
        <w:rPr>
          <w:rFonts w:cs="Calibri"/>
          <w:sz w:val="12"/>
        </w:rPr>
        <w:t xml:space="preserve">. </w:t>
      </w:r>
      <w:r w:rsidRPr="006C77D8">
        <w:rPr>
          <w:rStyle w:val="Emphasis"/>
          <w:rFonts w:cs="Calibri"/>
        </w:rPr>
        <w:t>In this regard, successful space traffic management will be essential to the ability of people, companies, and countries to enjoy future services</w:t>
      </w:r>
      <w:r w:rsidRPr="006C77D8">
        <w:rPr>
          <w:rFonts w:cs="Calibri"/>
          <w:sz w:val="12"/>
        </w:rPr>
        <w:t xml:space="preserve">. </w:t>
      </w:r>
      <w:r w:rsidRPr="006C77D8">
        <w:rPr>
          <w:rStyle w:val="StyleUnderline"/>
          <w:rFonts w:cs="Calibri"/>
        </w:rPr>
        <w:t xml:space="preserve">This improved policing must include </w:t>
      </w:r>
      <w:r w:rsidRPr="006C77D8">
        <w:rPr>
          <w:rStyle w:val="Emphasis"/>
          <w:rFonts w:cs="Calibri"/>
        </w:rPr>
        <w:t>preventing orbital collisions with debris</w:t>
      </w:r>
      <w:r w:rsidRPr="006C77D8">
        <w:rPr>
          <w:rStyle w:val="StyleUnderline"/>
          <w:rFonts w:cs="Calibri"/>
        </w:rPr>
        <w:t xml:space="preserve"> and other spacecraft as well as avoiding radio frequency conflicts</w:t>
      </w:r>
      <w:r w:rsidRPr="006C77D8">
        <w:rPr>
          <w:rFonts w:cs="Calibri"/>
          <w:sz w:val="12"/>
        </w:rPr>
        <w:t xml:space="preserve">. </w:t>
      </w:r>
      <w:r w:rsidRPr="006C77D8">
        <w:rPr>
          <w:rStyle w:val="StyleUnderline"/>
          <w:rFonts w:cs="Calibri"/>
        </w:rPr>
        <w:t xml:space="preserve">To date, success has arguably been possible less because of effective international management and more because of the </w:t>
      </w:r>
      <w:r w:rsidRPr="00B2468C">
        <w:rPr>
          <w:rStyle w:val="Emphasis"/>
          <w:rFonts w:cs="Calibri"/>
          <w:highlight w:val="cyan"/>
        </w:rPr>
        <w:t>lack of crowding in space</w:t>
      </w:r>
      <w:r w:rsidRPr="006C77D8">
        <w:rPr>
          <w:rStyle w:val="StyleUnderline"/>
          <w:rFonts w:cs="Calibri"/>
        </w:rPr>
        <w:t xml:space="preserve">. These conditions </w:t>
      </w:r>
      <w:r w:rsidRPr="00B2468C">
        <w:rPr>
          <w:rStyle w:val="StyleUnderline"/>
          <w:rFonts w:cs="Calibri"/>
          <w:highlight w:val="cyan"/>
        </w:rPr>
        <w:t>will no longer hold in the future</w:t>
      </w:r>
      <w:r w:rsidRPr="006C77D8">
        <w:rPr>
          <w:rFonts w:cs="Calibri"/>
          <w:sz w:val="12"/>
        </w:rPr>
        <w:t xml:space="preserve">. </w:t>
      </w:r>
      <w:r w:rsidRPr="006C77D8">
        <w:rPr>
          <w:rStyle w:val="StyleUnderline"/>
          <w:rFonts w:cs="Calibri"/>
        </w:rPr>
        <w:t>Given these challenges, it seems unlikely that current space governance mechanisms will be adequate to the task of managing foreseeable space risks across the range of new actors and activities</w:t>
      </w:r>
      <w:r w:rsidRPr="006C77D8">
        <w:rPr>
          <w:rFonts w:cs="Calibri"/>
          <w:sz w:val="12"/>
        </w:rPr>
        <w:t>. For this reason, we next look at three alternative mechanisms for managing space over the next two decades: military hegemony, piecemeal global engagement, and enhanced international institutions.</w:t>
      </w:r>
    </w:p>
    <w:p w14:paraId="48228E09" w14:textId="77777777" w:rsidR="00F84F1E" w:rsidRPr="006C77D8" w:rsidRDefault="00F84F1E" w:rsidP="00F84F1E">
      <w:pPr>
        <w:keepNext/>
        <w:keepLines/>
        <w:spacing w:before="40" w:after="0"/>
        <w:outlineLvl w:val="3"/>
        <w:rPr>
          <w:rFonts w:eastAsia="MS Gothic" w:cs="Calibri"/>
          <w:b/>
          <w:iCs/>
          <w:sz w:val="26"/>
        </w:rPr>
      </w:pPr>
      <w:r w:rsidRPr="006C77D8">
        <w:rPr>
          <w:rFonts w:eastAsia="MS Gothic" w:cs="Calibri"/>
          <w:b/>
          <w:iCs/>
          <w:sz w:val="26"/>
        </w:rPr>
        <w:t xml:space="preserve">Nationalizing space industries socializes risk and reward- public funding is the basis of most innovation, private space guts progress through brain drain </w:t>
      </w:r>
    </w:p>
    <w:p w14:paraId="70AFD6F8" w14:textId="77777777" w:rsidR="00F84F1E" w:rsidRPr="006C77D8" w:rsidRDefault="00F84F1E" w:rsidP="00F84F1E">
      <w:pPr>
        <w:rPr>
          <w:rFonts w:eastAsia="Cambria" w:cs="Calibri"/>
          <w:b/>
          <w:bCs/>
          <w:sz w:val="26"/>
        </w:rPr>
      </w:pPr>
      <w:proofErr w:type="spellStart"/>
      <w:r w:rsidRPr="006C77D8">
        <w:rPr>
          <w:rFonts w:eastAsia="Cambria" w:cs="Calibri"/>
          <w:b/>
          <w:bCs/>
          <w:sz w:val="26"/>
        </w:rPr>
        <w:t>Aronoff</w:t>
      </w:r>
      <w:proofErr w:type="spellEnd"/>
      <w:r w:rsidRPr="006C77D8">
        <w:rPr>
          <w:rFonts w:eastAsia="Cambria" w:cs="Calibri"/>
          <w:b/>
          <w:bCs/>
          <w:sz w:val="26"/>
        </w:rPr>
        <w:t xml:space="preserve"> 18</w:t>
      </w:r>
    </w:p>
    <w:p w14:paraId="24D6D0EC" w14:textId="77777777" w:rsidR="00F84F1E" w:rsidRPr="006C77D8" w:rsidRDefault="00F84F1E" w:rsidP="00F84F1E">
      <w:pPr>
        <w:rPr>
          <w:rFonts w:eastAsia="Cambria" w:cs="Calibri"/>
          <w:sz w:val="16"/>
        </w:rPr>
      </w:pPr>
      <w:r w:rsidRPr="006C77D8">
        <w:rPr>
          <w:rFonts w:eastAsia="Cambria" w:cs="Calibri"/>
          <w:sz w:val="16"/>
        </w:rPr>
        <w:t xml:space="preserve">(Kate </w:t>
      </w:r>
      <w:proofErr w:type="spellStart"/>
      <w:r w:rsidRPr="006C77D8">
        <w:rPr>
          <w:rFonts w:eastAsia="Cambria" w:cs="Calibri"/>
          <w:sz w:val="16"/>
        </w:rPr>
        <w:t>Aronoff</w:t>
      </w:r>
      <w:proofErr w:type="spellEnd"/>
      <w:r w:rsidRPr="006C77D8">
        <w:rPr>
          <w:rFonts w:eastAsia="Cambria" w:cs="Calibri"/>
          <w:sz w:val="16"/>
        </w:rPr>
        <w:t xml:space="preserve"> is a staff writer at The New Republic and author of Overheated: How Capitalism Broke the Planet — And How We Fight Back. </w:t>
      </w:r>
      <w:hyperlink r:id="rId29" w:history="1">
        <w:r w:rsidRPr="006C77D8">
          <w:rPr>
            <w:rFonts w:eastAsia="Cambria" w:cs="Calibri"/>
            <w:sz w:val="16"/>
          </w:rPr>
          <w:t>https://inthesetimes.com/article/elon-musk-spacex-tesla-falcon-heavy-launch</w:t>
        </w:r>
      </w:hyperlink>
      <w:r w:rsidRPr="006C77D8">
        <w:rPr>
          <w:rFonts w:eastAsia="Cambria" w:cs="Calibri"/>
          <w:sz w:val="16"/>
        </w:rPr>
        <w:t xml:space="preserve"> , 2-8)</w:t>
      </w:r>
    </w:p>
    <w:p w14:paraId="6019A5B4" w14:textId="77777777" w:rsidR="00F84F1E" w:rsidRPr="006C77D8" w:rsidRDefault="00F84F1E" w:rsidP="00F84F1E">
      <w:pPr>
        <w:rPr>
          <w:rFonts w:eastAsia="Cambria" w:cs="Calibri"/>
          <w:sz w:val="16"/>
        </w:rPr>
      </w:pPr>
      <w:r w:rsidRPr="006C77D8">
        <w:rPr>
          <w:rFonts w:eastAsia="Cambria" w:cs="Calibri"/>
          <w:u w:val="single"/>
        </w:rPr>
        <w:lastRenderedPageBreak/>
        <w:t>Scientific American gawked,</w:t>
      </w:r>
      <w:r w:rsidRPr="006C77D8">
        <w:rPr>
          <w:rFonts w:eastAsia="Cambria" w:cs="Calibri"/>
          <w:sz w:val="16"/>
        </w:rPr>
        <w:t xml:space="preserve"> ​“Elon </w:t>
      </w:r>
      <w:r w:rsidRPr="006C77D8">
        <w:rPr>
          <w:rFonts w:eastAsia="Cambria" w:cs="Calibri"/>
          <w:u w:val="single"/>
        </w:rPr>
        <w:t>Musk Does It Again</w:t>
      </w:r>
      <w:r w:rsidRPr="006C77D8">
        <w:rPr>
          <w:rFonts w:eastAsia="Cambria" w:cs="Calibri"/>
          <w:sz w:val="16"/>
        </w:rPr>
        <w:t xml:space="preserve">,” praising the ​“bold technological innovations and newfound operational efficiencies that allow SpaceX to not only build its rockets for less money, but also reuse them.” </w:t>
      </w:r>
      <w:r w:rsidRPr="006C77D8">
        <w:rPr>
          <w:rFonts w:eastAsia="Cambria" w:cs="Calibri"/>
          <w:u w:val="single"/>
        </w:rPr>
        <w:t>That view</w:t>
      </w:r>
      <w:r w:rsidRPr="006C77D8">
        <w:rPr>
          <w:rFonts w:eastAsia="Cambria" w:cs="Calibri"/>
          <w:sz w:val="16"/>
        </w:rPr>
        <w:t> — shared by several other outlets — </w:t>
      </w:r>
      <w:r w:rsidRPr="006C77D8">
        <w:rPr>
          <w:rFonts w:eastAsia="Cambria" w:cs="Calibri"/>
          <w:u w:val="single"/>
        </w:rPr>
        <w:t xml:space="preserve">fits comfortably with </w:t>
      </w:r>
      <w:r w:rsidRPr="006C77D8">
        <w:rPr>
          <w:rFonts w:eastAsia="Cambria" w:cs="Calibri"/>
          <w:b/>
          <w:iCs/>
          <w:u w:val="single"/>
        </w:rPr>
        <w:t>the Tony Stark-like image</w:t>
      </w:r>
      <w:r w:rsidRPr="006C77D8">
        <w:rPr>
          <w:rFonts w:eastAsia="Cambria" w:cs="Calibri"/>
          <w:sz w:val="16"/>
        </w:rPr>
        <w:t xml:space="preserve"> </w:t>
      </w:r>
      <w:r w:rsidRPr="006C77D8">
        <w:rPr>
          <w:rFonts w:eastAsia="Cambria" w:cs="Calibri"/>
          <w:u w:val="single"/>
        </w:rPr>
        <w:t>Musk has crafted for himself</w:t>
      </w:r>
      <w:r w:rsidRPr="006C77D8">
        <w:rPr>
          <w:rFonts w:eastAsia="Cambria" w:cs="Calibri"/>
          <w:sz w:val="16"/>
        </w:rPr>
        <w:t xml:space="preserve"> over the years: a quirky and slightly off-kilter playboy genius inventor capable of conquering everything from outer space to the climate crisis with the sheer force of his imagination. </w:t>
      </w:r>
      <w:r w:rsidRPr="00B2468C">
        <w:rPr>
          <w:rFonts w:eastAsia="Cambria" w:cs="Calibri"/>
          <w:highlight w:val="cyan"/>
          <w:u w:val="single"/>
        </w:rPr>
        <w:t>One of Musk’s</w:t>
      </w:r>
      <w:r w:rsidRPr="006C77D8">
        <w:rPr>
          <w:rFonts w:eastAsia="Cambria" w:cs="Calibri"/>
          <w:u w:val="single"/>
        </w:rPr>
        <w:t xml:space="preserve"> long-term </w:t>
      </w:r>
      <w:r w:rsidRPr="00B2468C">
        <w:rPr>
          <w:rFonts w:eastAsia="Cambria" w:cs="Calibri"/>
          <w:highlight w:val="cyan"/>
          <w:u w:val="single"/>
        </w:rPr>
        <w:t>goals</w:t>
      </w:r>
      <w:r w:rsidRPr="006C77D8">
        <w:rPr>
          <w:rFonts w:eastAsia="Cambria" w:cs="Calibri"/>
          <w:sz w:val="16"/>
        </w:rPr>
        <w:t xml:space="preserve"> is to create a self-sustaining colony on </w:t>
      </w:r>
      <w:proofErr w:type="gramStart"/>
      <w:r w:rsidRPr="006C77D8">
        <w:rPr>
          <w:rFonts w:eastAsia="Cambria" w:cs="Calibri"/>
          <w:sz w:val="16"/>
        </w:rPr>
        <w:t>Mars, and</w:t>
      </w:r>
      <w:proofErr w:type="gramEnd"/>
      <w:r w:rsidRPr="006C77D8">
        <w:rPr>
          <w:rFonts w:eastAsia="Cambria" w:cs="Calibri"/>
          <w:sz w:val="16"/>
        </w:rPr>
        <w:t xml:space="preserve"> </w:t>
      </w:r>
      <w:r w:rsidRPr="00B2468C">
        <w:rPr>
          <w:rFonts w:eastAsia="Cambria" w:cs="Calibri"/>
          <w:highlight w:val="cyan"/>
          <w:u w:val="single"/>
        </w:rPr>
        <w:t xml:space="preserve">make humanity </w:t>
      </w:r>
      <w:r w:rsidRPr="006C77D8">
        <w:rPr>
          <w:rFonts w:eastAsia="Cambria" w:cs="Calibri"/>
          <w:u w:val="single"/>
        </w:rPr>
        <w:t xml:space="preserve">an </w:t>
      </w:r>
      <w:r w:rsidRPr="00B2468C">
        <w:rPr>
          <w:rFonts w:eastAsia="Cambria" w:cs="Calibri"/>
          <w:highlight w:val="cyan"/>
          <w:u w:val="single"/>
        </w:rPr>
        <w:t xml:space="preserve">interplanetary </w:t>
      </w:r>
      <w:r w:rsidRPr="006C77D8">
        <w:rPr>
          <w:rFonts w:eastAsia="Cambria" w:cs="Calibri"/>
          <w:u w:val="single"/>
        </w:rPr>
        <w:t>species</w:t>
      </w:r>
      <w:r w:rsidRPr="006C77D8">
        <w:rPr>
          <w:rFonts w:eastAsia="Cambria" w:cs="Calibri"/>
          <w:sz w:val="16"/>
        </w:rPr>
        <w:t xml:space="preserve">. He hopes to shoot two very wealthy people around the moon at some point this year. Musk has invested an awful lot of public money into making those dreams a reality. But </w:t>
      </w:r>
      <w:r w:rsidRPr="00B2468C">
        <w:rPr>
          <w:rFonts w:eastAsia="Cambria" w:cs="Calibri"/>
          <w:highlight w:val="cyan"/>
          <w:u w:val="single"/>
        </w:rPr>
        <w:t>why should Americans keep</w:t>
      </w:r>
      <w:r w:rsidRPr="006C77D8">
        <w:rPr>
          <w:rFonts w:eastAsia="Cambria" w:cs="Calibri"/>
          <w:u w:val="single"/>
        </w:rPr>
        <w:t xml:space="preserve"> </w:t>
      </w:r>
      <w:r w:rsidRPr="00B2468C">
        <w:rPr>
          <w:rFonts w:eastAsia="Cambria" w:cs="Calibri"/>
          <w:highlight w:val="cyan"/>
          <w:u w:val="single"/>
        </w:rPr>
        <w:t>footing the bill for</w:t>
      </w:r>
      <w:r w:rsidRPr="006C77D8">
        <w:rPr>
          <w:rFonts w:eastAsia="Cambria" w:cs="Calibri"/>
          <w:u w:val="single"/>
        </w:rPr>
        <w:t xml:space="preserve"> projects where only </w:t>
      </w:r>
      <w:r w:rsidRPr="00B2468C">
        <w:rPr>
          <w:rFonts w:eastAsia="Cambria" w:cs="Calibri"/>
          <w:highlight w:val="cyan"/>
          <w:u w:val="single"/>
        </w:rPr>
        <w:t>Musk and his wealthy friends</w:t>
      </w:r>
      <w:r w:rsidRPr="006C77D8">
        <w:rPr>
          <w:rFonts w:eastAsia="Cambria" w:cs="Calibri"/>
          <w:u w:val="single"/>
        </w:rPr>
        <w:t xml:space="preserve"> can reap the rewards? Enter: </w:t>
      </w:r>
      <w:r w:rsidRPr="006C77D8">
        <w:rPr>
          <w:rFonts w:eastAsia="Cambria" w:cs="Calibri"/>
          <w:b/>
          <w:iCs/>
          <w:u w:val="single"/>
        </w:rPr>
        <w:t>the case for nationalizing</w:t>
      </w:r>
      <w:r w:rsidRPr="006C77D8">
        <w:rPr>
          <w:rFonts w:eastAsia="Cambria" w:cs="Calibri"/>
          <w:sz w:val="16"/>
        </w:rPr>
        <w:t xml:space="preserve"> Elon </w:t>
      </w:r>
      <w:proofErr w:type="gramStart"/>
      <w:r w:rsidRPr="006C77D8">
        <w:rPr>
          <w:rFonts w:eastAsia="Cambria" w:cs="Calibri"/>
          <w:sz w:val="16"/>
        </w:rPr>
        <w:t>Musk, and</w:t>
      </w:r>
      <w:proofErr w:type="gramEnd"/>
      <w:r w:rsidRPr="006C77D8">
        <w:rPr>
          <w:rFonts w:eastAsia="Cambria" w:cs="Calibri"/>
          <w:sz w:val="16"/>
        </w:rPr>
        <w:t xml:space="preserve"> making the U.S. government a major stakeholder in his companies. </w:t>
      </w:r>
      <w:r w:rsidRPr="006C77D8">
        <w:rPr>
          <w:rFonts w:eastAsia="Cambria" w:cs="Calibri"/>
          <w:u w:val="single"/>
        </w:rPr>
        <w:t xml:space="preserve">The </w:t>
      </w:r>
      <w:r w:rsidRPr="00B2468C">
        <w:rPr>
          <w:rFonts w:eastAsia="Cambria" w:cs="Calibri"/>
          <w:highlight w:val="cyan"/>
          <w:u w:val="single"/>
        </w:rPr>
        <w:t>common logic</w:t>
      </w:r>
      <w:r w:rsidRPr="006C77D8">
        <w:rPr>
          <w:rFonts w:eastAsia="Cambria" w:cs="Calibri"/>
          <w:sz w:val="16"/>
        </w:rPr>
        <w:t xml:space="preserve"> now </w:t>
      </w:r>
      <w:r w:rsidRPr="00B2468C">
        <w:rPr>
          <w:rFonts w:eastAsia="Cambria" w:cs="Calibri"/>
          <w:highlight w:val="cyan"/>
          <w:u w:val="single"/>
        </w:rPr>
        <w:t>holds</w:t>
      </w:r>
      <w:r w:rsidRPr="006C77D8">
        <w:rPr>
          <w:rFonts w:eastAsia="Cambria" w:cs="Calibri"/>
          <w:u w:val="single"/>
        </w:rPr>
        <w:t xml:space="preserve"> that </w:t>
      </w:r>
      <w:r w:rsidRPr="00B2468C">
        <w:rPr>
          <w:rFonts w:eastAsia="Cambria" w:cs="Calibri"/>
          <w:highlight w:val="cyan"/>
          <w:u w:val="single"/>
        </w:rPr>
        <w:t xml:space="preserve">the </w:t>
      </w:r>
      <w:r w:rsidRPr="00B2468C">
        <w:rPr>
          <w:rFonts w:eastAsia="Cambria" w:cs="Calibri"/>
          <w:b/>
          <w:iCs/>
          <w:highlight w:val="cyan"/>
          <w:u w:val="single"/>
        </w:rPr>
        <w:t>private sector</w:t>
      </w:r>
      <w:r w:rsidRPr="006C77D8">
        <w:rPr>
          <w:rFonts w:eastAsia="Cambria" w:cs="Calibri"/>
          <w:sz w:val="16"/>
        </w:rPr>
        <w:t> — and prodigies like Musk, in particular — </w:t>
      </w:r>
      <w:r w:rsidRPr="006C77D8">
        <w:rPr>
          <w:rFonts w:eastAsia="Cambria" w:cs="Calibri"/>
          <w:u w:val="single"/>
        </w:rPr>
        <w:t xml:space="preserve">are </w:t>
      </w:r>
      <w:r w:rsidRPr="00B2468C">
        <w:rPr>
          <w:rFonts w:eastAsia="Cambria" w:cs="Calibri"/>
          <w:highlight w:val="cyan"/>
          <w:u w:val="single"/>
        </w:rPr>
        <w:t>better at coming up with world-changing ideas than the public sector</w:t>
      </w:r>
      <w:r w:rsidRPr="006C77D8">
        <w:rPr>
          <w:rFonts w:eastAsia="Cambria" w:cs="Calibri"/>
          <w:u w:val="single"/>
        </w:rPr>
        <w:t>, which is</w:t>
      </w:r>
      <w:r w:rsidRPr="006C77D8">
        <w:rPr>
          <w:rFonts w:eastAsia="Cambria" w:cs="Calibri"/>
          <w:sz w:val="16"/>
        </w:rPr>
        <w:t xml:space="preserve"> allegedly </w:t>
      </w:r>
      <w:r w:rsidRPr="006C77D8">
        <w:rPr>
          <w:rFonts w:eastAsia="Cambria" w:cs="Calibri"/>
          <w:u w:val="single"/>
        </w:rPr>
        <w:t>bloated</w:t>
      </w:r>
      <w:r w:rsidRPr="006C77D8">
        <w:rPr>
          <w:rFonts w:eastAsia="Cambria" w:cs="Calibri"/>
          <w:sz w:val="16"/>
        </w:rPr>
        <w:t xml:space="preserve"> and </w:t>
      </w:r>
      <w:r w:rsidRPr="006C77D8">
        <w:rPr>
          <w:rFonts w:eastAsia="Cambria" w:cs="Calibri"/>
          <w:u w:val="single"/>
        </w:rPr>
        <w:t>allergic to new, outside-the-box thinking</w:t>
      </w:r>
      <w:r w:rsidRPr="006C77D8">
        <w:rPr>
          <w:rFonts w:eastAsia="Cambria" w:cs="Calibri"/>
          <w:sz w:val="16"/>
        </w:rPr>
        <w:t xml:space="preserve">. </w:t>
      </w:r>
      <w:r w:rsidRPr="006C77D8">
        <w:rPr>
          <w:rFonts w:eastAsia="Cambria" w:cs="Calibri"/>
          <w:u w:val="single"/>
        </w:rPr>
        <w:t>Corporations’ hunt for profits and lack of bureaucratic constraints</w:t>
      </w:r>
      <w:r w:rsidRPr="006C77D8">
        <w:rPr>
          <w:rFonts w:eastAsia="Cambria" w:cs="Calibri"/>
          <w:sz w:val="16"/>
        </w:rPr>
        <w:t xml:space="preserve">, it’s said, </w:t>
      </w:r>
      <w:r w:rsidRPr="006C77D8">
        <w:rPr>
          <w:rFonts w:eastAsia="Cambria" w:cs="Calibri"/>
          <w:u w:val="single"/>
        </w:rPr>
        <w:t>compel cutting-edge research and development in a way that the government is simply incapable of</w:t>
      </w:r>
      <w:r w:rsidRPr="006C77D8">
        <w:rPr>
          <w:rFonts w:eastAsia="Cambria" w:cs="Calibri"/>
          <w:sz w:val="16"/>
        </w:rPr>
        <w:t>. With any hope, more of these billionaires’ breakthroughs than not will be in the public interest</w:t>
      </w:r>
      <w:r w:rsidRPr="00B2468C">
        <w:rPr>
          <w:rFonts w:eastAsia="Cambria" w:cs="Calibri"/>
          <w:sz w:val="16"/>
          <w:highlight w:val="cyan"/>
        </w:rPr>
        <w:t xml:space="preserve">. </w:t>
      </w:r>
      <w:r w:rsidRPr="00B2468C">
        <w:rPr>
          <w:rFonts w:eastAsia="Cambria" w:cs="Calibri"/>
          <w:highlight w:val="cyan"/>
          <w:u w:val="single"/>
        </w:rPr>
        <w:t>The reality</w:t>
      </w:r>
      <w:r w:rsidRPr="006C77D8">
        <w:rPr>
          <w:rFonts w:eastAsia="Cambria" w:cs="Calibri"/>
          <w:u w:val="single"/>
        </w:rPr>
        <w:t>, as economist</w:t>
      </w:r>
      <w:r w:rsidRPr="006C77D8">
        <w:rPr>
          <w:rFonts w:eastAsia="Cambria" w:cs="Calibri"/>
          <w:sz w:val="16"/>
        </w:rPr>
        <w:t xml:space="preserve"> Mariana </w:t>
      </w:r>
      <w:proofErr w:type="spellStart"/>
      <w:r w:rsidRPr="006C77D8">
        <w:rPr>
          <w:rFonts w:eastAsia="Cambria" w:cs="Calibri"/>
          <w:u w:val="single"/>
        </w:rPr>
        <w:t>Mazzucato</w:t>
      </w:r>
      <w:proofErr w:type="spellEnd"/>
      <w:r w:rsidRPr="006C77D8">
        <w:rPr>
          <w:rFonts w:eastAsia="Cambria" w:cs="Calibri"/>
          <w:u w:val="single"/>
        </w:rPr>
        <w:t xml:space="preserve"> argues</w:t>
      </w:r>
      <w:r w:rsidRPr="006C77D8">
        <w:rPr>
          <w:rFonts w:eastAsia="Cambria" w:cs="Calibri"/>
          <w:sz w:val="16"/>
        </w:rPr>
        <w:t xml:space="preserve"> in her 2013 book The Entrepreneurial State: Debunking Public vs. Private Sector Myths</w:t>
      </w:r>
      <w:r w:rsidRPr="00B2468C">
        <w:rPr>
          <w:rFonts w:eastAsia="Cambria" w:cs="Calibri"/>
          <w:b/>
          <w:iCs/>
          <w:highlight w:val="cyan"/>
          <w:u w:val="single"/>
        </w:rPr>
        <w:t>, is very different</w:t>
      </w:r>
      <w:r w:rsidRPr="006C77D8">
        <w:rPr>
          <w:rFonts w:eastAsia="Cambria" w:cs="Calibri"/>
          <w:sz w:val="16"/>
        </w:rPr>
        <w:t xml:space="preserve">. </w:t>
      </w:r>
      <w:r w:rsidRPr="006C77D8">
        <w:rPr>
          <w:rFonts w:eastAsia="Cambria" w:cs="Calibri"/>
          <w:u w:val="single"/>
        </w:rPr>
        <w:t xml:space="preserve">Many of the </w:t>
      </w:r>
      <w:r w:rsidRPr="00B2468C">
        <w:rPr>
          <w:rFonts w:eastAsia="Cambria" w:cs="Calibri"/>
          <w:highlight w:val="cyan"/>
          <w:u w:val="single"/>
        </w:rPr>
        <w:t>companies</w:t>
      </w:r>
      <w:r w:rsidRPr="006C77D8">
        <w:rPr>
          <w:rFonts w:eastAsia="Cambria" w:cs="Calibri"/>
          <w:sz w:val="16"/>
        </w:rPr>
        <w:t xml:space="preserve"> that are </w:t>
      </w:r>
      <w:r w:rsidRPr="006C77D8">
        <w:rPr>
          <w:rFonts w:eastAsia="Cambria" w:cs="Calibri"/>
          <w:u w:val="single"/>
        </w:rPr>
        <w:t>today considered</w:t>
      </w:r>
      <w:r w:rsidRPr="006C77D8">
        <w:rPr>
          <w:rFonts w:eastAsia="Cambria" w:cs="Calibri"/>
          <w:sz w:val="16"/>
        </w:rPr>
        <w:t xml:space="preserve"> to be headed by </w:t>
      </w:r>
      <w:r w:rsidRPr="006C77D8">
        <w:rPr>
          <w:rFonts w:eastAsia="Cambria" w:cs="Calibri"/>
          <w:u w:val="single"/>
        </w:rPr>
        <w:t>brilliant</w:t>
      </w:r>
      <w:r w:rsidRPr="006C77D8">
        <w:rPr>
          <w:rFonts w:eastAsia="Cambria" w:cs="Calibri"/>
          <w:sz w:val="16"/>
        </w:rPr>
        <w:t xml:space="preserve"> savants — people like Steve Jobs and, yes, Elon Musk — </w:t>
      </w:r>
      <w:r w:rsidRPr="00B2468C">
        <w:rPr>
          <w:rFonts w:eastAsia="Cambria" w:cs="Calibri"/>
          <w:highlight w:val="cyan"/>
          <w:u w:val="single"/>
        </w:rPr>
        <w:t>owe</w:t>
      </w:r>
      <w:r w:rsidRPr="006C77D8">
        <w:rPr>
          <w:rFonts w:eastAsia="Cambria" w:cs="Calibri"/>
          <w:u w:val="single"/>
        </w:rPr>
        <w:t xml:space="preserve"> much of </w:t>
      </w:r>
      <w:r w:rsidRPr="00B2468C">
        <w:rPr>
          <w:rFonts w:eastAsia="Cambria" w:cs="Calibri"/>
          <w:highlight w:val="cyan"/>
          <w:u w:val="single"/>
        </w:rPr>
        <w:t xml:space="preserve">their success to </w:t>
      </w:r>
      <w:r w:rsidRPr="00B2468C">
        <w:rPr>
          <w:rFonts w:eastAsia="Cambria" w:cs="Calibri"/>
          <w:b/>
          <w:iCs/>
          <w:highlight w:val="cyan"/>
          <w:u w:val="single"/>
        </w:rPr>
        <w:t>decades of public sector innovation</w:t>
      </w:r>
      <w:r w:rsidRPr="006C77D8">
        <w:rPr>
          <w:rFonts w:eastAsia="Cambria" w:cs="Calibri"/>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C77D8">
        <w:rPr>
          <w:rFonts w:eastAsia="Cambria" w:cs="Calibri"/>
          <w:u w:val="single"/>
        </w:rPr>
        <w:t>The prospect of the State owning a stake in a private corporation may be anathema to many parts of the capitalist world</w:t>
      </w:r>
      <w:r w:rsidRPr="006C77D8">
        <w:rPr>
          <w:rFonts w:eastAsia="Cambria" w:cs="Calibri"/>
          <w:sz w:val="16"/>
        </w:rPr>
        <w:t xml:space="preserve">,” </w:t>
      </w:r>
      <w:proofErr w:type="spellStart"/>
      <w:r w:rsidRPr="006C77D8">
        <w:rPr>
          <w:rFonts w:eastAsia="Cambria" w:cs="Calibri"/>
          <w:sz w:val="16"/>
        </w:rPr>
        <w:t>Mazzucato</w:t>
      </w:r>
      <w:proofErr w:type="spellEnd"/>
      <w:r w:rsidRPr="006C77D8">
        <w:rPr>
          <w:rFonts w:eastAsia="Cambria" w:cs="Calibri"/>
          <w:sz w:val="16"/>
        </w:rPr>
        <w:t xml:space="preserve"> writes, ​“</w:t>
      </w:r>
      <w:r w:rsidRPr="006C77D8">
        <w:rPr>
          <w:rFonts w:eastAsia="Cambria" w:cs="Calibri"/>
          <w:u w:val="single"/>
        </w:rPr>
        <w:t xml:space="preserve">but given that </w:t>
      </w:r>
      <w:r w:rsidRPr="00B2468C">
        <w:rPr>
          <w:rFonts w:eastAsia="Cambria" w:cs="Calibri"/>
          <w:highlight w:val="cyan"/>
          <w:u w:val="single"/>
        </w:rPr>
        <w:t>governments</w:t>
      </w:r>
      <w:r w:rsidRPr="006C77D8">
        <w:rPr>
          <w:rFonts w:eastAsia="Cambria" w:cs="Calibri"/>
          <w:u w:val="single"/>
        </w:rPr>
        <w:t xml:space="preserve"> are </w:t>
      </w:r>
      <w:r w:rsidRPr="00B2468C">
        <w:rPr>
          <w:rFonts w:eastAsia="Cambria" w:cs="Calibri"/>
          <w:highlight w:val="cyan"/>
          <w:u w:val="single"/>
        </w:rPr>
        <w:t>already</w:t>
      </w:r>
      <w:r w:rsidRPr="006C77D8">
        <w:rPr>
          <w:rFonts w:eastAsia="Cambria" w:cs="Calibri"/>
          <w:u w:val="single"/>
        </w:rPr>
        <w:t xml:space="preserve"> </w:t>
      </w:r>
      <w:r w:rsidRPr="00B2468C">
        <w:rPr>
          <w:rFonts w:eastAsia="Cambria" w:cs="Calibri"/>
          <w:highlight w:val="cyan"/>
          <w:u w:val="single"/>
        </w:rPr>
        <w:t>invest</w:t>
      </w:r>
      <w:r w:rsidRPr="006C77D8">
        <w:rPr>
          <w:rFonts w:eastAsia="Cambria" w:cs="Calibri"/>
          <w:u w:val="single"/>
        </w:rPr>
        <w:t xml:space="preserve">ing </w:t>
      </w:r>
      <w:r w:rsidRPr="00B2468C">
        <w:rPr>
          <w:rFonts w:eastAsia="Cambria" w:cs="Calibri"/>
          <w:highlight w:val="cyan"/>
          <w:u w:val="single"/>
        </w:rPr>
        <w:t>in the private sector</w:t>
      </w:r>
      <w:r w:rsidRPr="006C77D8">
        <w:rPr>
          <w:rFonts w:eastAsia="Cambria" w:cs="Calibri"/>
          <w:u w:val="single"/>
        </w:rPr>
        <w:t xml:space="preserve">, they may as well earn a return on those investments.” </w:t>
      </w:r>
      <w:r w:rsidRPr="006C77D8">
        <w:rPr>
          <w:rFonts w:eastAsia="Cambria" w:cs="Calibri"/>
          <w:sz w:val="16"/>
        </w:rPr>
        <w:t xml:space="preserve">As she notes, </w:t>
      </w:r>
      <w:r w:rsidRPr="006C77D8">
        <w:rPr>
          <w:rFonts w:eastAsia="Cambria" w:cs="Calibri"/>
          <w:u w:val="single"/>
        </w:rPr>
        <w:t>Musk’s future-oriented empire</w:t>
      </w:r>
      <w:r w:rsidRPr="006C77D8">
        <w:rPr>
          <w:rFonts w:eastAsia="Cambria" w:cs="Calibri"/>
          <w:sz w:val="16"/>
        </w:rPr>
        <w:t xml:space="preserve"> — Tesla Motors, SolarCity and SpaceX — has </w:t>
      </w:r>
      <w:r w:rsidRPr="006C77D8">
        <w:rPr>
          <w:rFonts w:eastAsia="Cambria" w:cs="Calibri"/>
          <w:u w:val="single"/>
        </w:rPr>
        <w:t>benefitted from around $5 billion in local, state and federal government support,</w:t>
      </w:r>
      <w:r w:rsidRPr="006C77D8">
        <w:rPr>
          <w:rFonts w:eastAsia="Cambria" w:cs="Calibri"/>
          <w:sz w:val="16"/>
        </w:rPr>
        <w:t xml:space="preserve"> not to mention many years of foundational public research into programs like rocket technology. </w:t>
      </w:r>
      <w:r w:rsidRPr="006C77D8">
        <w:rPr>
          <w:rFonts w:eastAsia="Cambria" w:cs="Calibri"/>
          <w:u w:val="single"/>
        </w:rPr>
        <w:t>SpaceX itself exists largely for the sake of competing for government contracts</w:t>
      </w:r>
      <w:r w:rsidRPr="006C77D8">
        <w:rPr>
          <w:rFonts w:eastAsia="Cambria" w:cs="Calibri"/>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​“Taxpayers footed the bill for Solyndra’s losses — yet got hardly any of Tesla’s profits,” </w:t>
      </w:r>
      <w:proofErr w:type="spellStart"/>
      <w:r w:rsidRPr="006C77D8">
        <w:rPr>
          <w:rFonts w:eastAsia="Cambria" w:cs="Calibri"/>
          <w:sz w:val="16"/>
        </w:rPr>
        <w:t>Mazzucato</w:t>
      </w:r>
      <w:proofErr w:type="spellEnd"/>
      <w:r w:rsidRPr="006C77D8">
        <w:rPr>
          <w:rFonts w:eastAsia="Cambria" w:cs="Calibri"/>
          <w:sz w:val="16"/>
        </w:rPr>
        <w:t xml:space="preserve"> notes. As </w:t>
      </w:r>
      <w:proofErr w:type="spellStart"/>
      <w:r w:rsidRPr="006C77D8">
        <w:rPr>
          <w:rFonts w:eastAsia="Cambria" w:cs="Calibri"/>
          <w:sz w:val="16"/>
        </w:rPr>
        <w:t>Mazzucato</w:t>
      </w:r>
      <w:proofErr w:type="spellEnd"/>
      <w:r w:rsidRPr="006C77D8">
        <w:rPr>
          <w:rFonts w:eastAsia="Cambria" w:cs="Calibri"/>
          <w:sz w:val="16"/>
        </w:rPr>
        <w:t xml:space="preserve"> finds, </w:t>
      </w:r>
      <w:r w:rsidRPr="006C77D8">
        <w:rPr>
          <w:rFonts w:eastAsia="Cambria" w:cs="Calibri"/>
          <w:u w:val="single"/>
        </w:rPr>
        <w:t>the private sector hasn’t done much to earn its reputation as a risk-taker</w:t>
      </w:r>
      <w:r w:rsidRPr="006C77D8">
        <w:rPr>
          <w:rFonts w:eastAsia="Cambria" w:cs="Calibri"/>
          <w:sz w:val="16"/>
        </w:rPr>
        <w:t xml:space="preserve">. </w:t>
      </w:r>
      <w:r w:rsidRPr="00B2468C">
        <w:rPr>
          <w:rFonts w:eastAsia="Cambria" w:cs="Calibri"/>
          <w:b/>
          <w:iCs/>
          <w:highlight w:val="cyan"/>
          <w:u w:val="single"/>
        </w:rPr>
        <w:t>Corporations</w:t>
      </w:r>
      <w:r w:rsidRPr="006C77D8">
        <w:rPr>
          <w:rFonts w:eastAsia="Cambria" w:cs="Calibri"/>
          <w:b/>
          <w:iCs/>
          <w:u w:val="single"/>
        </w:rPr>
        <w:t xml:space="preserve"> and venture capitalists often </w:t>
      </w:r>
      <w:r w:rsidRPr="00B2468C">
        <w:rPr>
          <w:rFonts w:eastAsia="Cambria" w:cs="Calibri"/>
          <w:b/>
          <w:iCs/>
          <w:highlight w:val="cyan"/>
          <w:u w:val="single"/>
        </w:rPr>
        <w:t>adopt conservative thinking</w:t>
      </w:r>
      <w:r w:rsidRPr="006C77D8">
        <w:rPr>
          <w:rFonts w:eastAsia="Cambria" w:cs="Calibri"/>
          <w:b/>
          <w:iCs/>
          <w:u w:val="single"/>
        </w:rPr>
        <w:t xml:space="preserve"> and fall into ​“path dependency,” and </w:t>
      </w:r>
      <w:r w:rsidRPr="00B2468C">
        <w:rPr>
          <w:rFonts w:eastAsia="Cambria" w:cs="Calibri"/>
          <w:b/>
          <w:iCs/>
          <w:highlight w:val="cyan"/>
          <w:u w:val="single"/>
        </w:rPr>
        <w:t>are generally reluctant to invest in important early-stage research</w:t>
      </w:r>
      <w:r w:rsidRPr="006C77D8">
        <w:rPr>
          <w:rFonts w:eastAsia="Cambria" w:cs="Calibri"/>
          <w:b/>
          <w:iCs/>
          <w:u w:val="single"/>
        </w:rPr>
        <w:t xml:space="preserve"> </w:t>
      </w:r>
      <w:r w:rsidRPr="00B2468C">
        <w:rPr>
          <w:rFonts w:eastAsia="Cambria" w:cs="Calibri"/>
          <w:b/>
          <w:iCs/>
          <w:highlight w:val="cyan"/>
          <w:u w:val="single"/>
        </w:rPr>
        <w:t xml:space="preserve">that won’t </w:t>
      </w:r>
      <w:r w:rsidRPr="006C77D8">
        <w:rPr>
          <w:rFonts w:eastAsia="Cambria" w:cs="Calibri"/>
          <w:b/>
          <w:iCs/>
          <w:u w:val="single"/>
        </w:rPr>
        <w:t xml:space="preserve">necessarily </w:t>
      </w:r>
      <w:r w:rsidRPr="00B2468C">
        <w:rPr>
          <w:rFonts w:eastAsia="Cambria" w:cs="Calibri"/>
          <w:b/>
          <w:iCs/>
          <w:highlight w:val="cyan"/>
          <w:u w:val="single"/>
        </w:rPr>
        <w:t>turn a profit</w:t>
      </w:r>
      <w:r w:rsidRPr="006C77D8">
        <w:rPr>
          <w:rFonts w:eastAsia="Cambria" w:cs="Calibri"/>
          <w:b/>
          <w:iCs/>
          <w:u w:val="single"/>
        </w:rPr>
        <w:t xml:space="preserve"> in the short-run</w:t>
      </w:r>
      <w:r w:rsidRPr="006C77D8">
        <w:rPr>
          <w:rFonts w:eastAsia="Cambria" w:cs="Calibri"/>
          <w:sz w:val="16"/>
        </w:rPr>
        <w:t xml:space="preserve">. </w:t>
      </w:r>
      <w:r w:rsidRPr="006C77D8">
        <w:rPr>
          <w:rFonts w:eastAsia="Cambria" w:cs="Calibri"/>
          <w:u w:val="single"/>
        </w:rPr>
        <w:t xml:space="preserve">This kind of research is inherently risky, and </w:t>
      </w:r>
      <w:proofErr w:type="gramStart"/>
      <w:r w:rsidRPr="006C77D8">
        <w:rPr>
          <w:rFonts w:eastAsia="Cambria" w:cs="Calibri"/>
          <w:u w:val="single"/>
        </w:rPr>
        <w:t>the vast majority of</w:t>
      </w:r>
      <w:proofErr w:type="gramEnd"/>
      <w:r w:rsidRPr="006C77D8">
        <w:rPr>
          <w:rFonts w:eastAsia="Cambria" w:cs="Calibri"/>
          <w:u w:val="single"/>
        </w:rPr>
        <w:t xml:space="preserve"> this kind of protean R&amp;D (</w:t>
      </w:r>
      <w:r w:rsidRPr="006C77D8">
        <w:rPr>
          <w:rFonts w:eastAsia="Cambria" w:cs="Calibri"/>
          <w:sz w:val="16"/>
        </w:rPr>
        <w:t xml:space="preserve">research and development) </w:t>
      </w:r>
      <w:r w:rsidRPr="006C77D8">
        <w:rPr>
          <w:rFonts w:eastAsia="Cambria" w:cs="Calibri"/>
          <w:u w:val="single"/>
        </w:rPr>
        <w:t>fails</w:t>
      </w:r>
      <w:r w:rsidRPr="006C77D8">
        <w:rPr>
          <w:rFonts w:eastAsia="Cambria" w:cs="Calibri"/>
          <w:sz w:val="16"/>
        </w:rPr>
        <w:t xml:space="preserve">. For every internet — birthed in the Defense Department — there are a well over a dozen </w:t>
      </w:r>
      <w:proofErr w:type="spellStart"/>
      <w:r w:rsidRPr="006C77D8">
        <w:rPr>
          <w:rFonts w:eastAsia="Cambria" w:cs="Calibri"/>
          <w:sz w:val="16"/>
        </w:rPr>
        <w:t>Solyndras</w:t>
      </w:r>
      <w:proofErr w:type="spellEnd"/>
      <w:r w:rsidRPr="006C77D8">
        <w:rPr>
          <w:rFonts w:eastAsia="Cambria" w:cs="Calibri"/>
          <w:sz w:val="16"/>
        </w:rPr>
        <w:t xml:space="preserve">, but it’s virtually impossible to have one without the other. </w:t>
      </w:r>
      <w:r w:rsidRPr="006C77D8">
        <w:rPr>
          <w:rFonts w:eastAsia="Cambria" w:cs="Calibri"/>
          <w:u w:val="single"/>
        </w:rPr>
        <w:t>The problem runs deeper still.</w:t>
      </w:r>
      <w:r w:rsidRPr="006C77D8">
        <w:rPr>
          <w:rFonts w:eastAsia="Cambria" w:cs="Calibri"/>
          <w:sz w:val="16"/>
        </w:rPr>
        <w:t xml:space="preserve"> </w:t>
      </w:r>
      <w:r w:rsidRPr="006C77D8">
        <w:rPr>
          <w:rFonts w:eastAsia="Cambria" w:cs="Calibri"/>
          <w:u w:val="single"/>
        </w:rPr>
        <w:t xml:space="preserve">Whereas in the past public sector research has been able to attract top-tier talent, </w:t>
      </w:r>
      <w:r w:rsidRPr="00B2468C">
        <w:rPr>
          <w:rFonts w:eastAsia="Cambria" w:cs="Calibri"/>
          <w:highlight w:val="cyan"/>
          <w:u w:val="single"/>
        </w:rPr>
        <w:t>the</w:t>
      </w:r>
      <w:r w:rsidRPr="006C77D8">
        <w:rPr>
          <w:rFonts w:eastAsia="Cambria" w:cs="Calibri"/>
          <w:u w:val="single"/>
        </w:rPr>
        <w:t xml:space="preserve"> </w:t>
      </w:r>
      <w:r w:rsidRPr="00B2468C">
        <w:rPr>
          <w:rFonts w:eastAsia="Cambria" w:cs="Calibri"/>
          <w:highlight w:val="cyan"/>
          <w:u w:val="single"/>
        </w:rPr>
        <w:t>myth</w:t>
      </w:r>
      <w:r w:rsidRPr="006C77D8">
        <w:rPr>
          <w:rFonts w:eastAsia="Cambria" w:cs="Calibri"/>
          <w:u w:val="single"/>
        </w:rPr>
        <w:t xml:space="preserve"> that the private sector can do what the State can’t has </w:t>
      </w:r>
      <w:r w:rsidRPr="00B2468C">
        <w:rPr>
          <w:rFonts w:eastAsia="Cambria" w:cs="Calibri"/>
          <w:highlight w:val="cyan"/>
          <w:u w:val="single"/>
        </w:rPr>
        <w:t xml:space="preserve">created </w:t>
      </w:r>
      <w:r w:rsidRPr="00B2468C">
        <w:rPr>
          <w:rFonts w:eastAsia="Cambria" w:cs="Calibri"/>
          <w:b/>
          <w:iCs/>
          <w:highlight w:val="cyan"/>
          <w:u w:val="single"/>
        </w:rPr>
        <w:t>a negative feedback loop</w:t>
      </w:r>
      <w:r w:rsidRPr="006C77D8">
        <w:rPr>
          <w:rFonts w:eastAsia="Cambria" w:cs="Calibri"/>
          <w:u w:val="single"/>
        </w:rPr>
        <w:t xml:space="preserve"> </w:t>
      </w:r>
      <w:r w:rsidRPr="00B2468C">
        <w:rPr>
          <w:rFonts w:eastAsia="Cambria" w:cs="Calibri"/>
          <w:highlight w:val="cyan"/>
          <w:u w:val="single"/>
        </w:rPr>
        <w:t>whereby</w:t>
      </w:r>
      <w:r w:rsidRPr="006C77D8">
        <w:rPr>
          <w:rFonts w:eastAsia="Cambria" w:cs="Calibri"/>
          <w:u w:val="single"/>
        </w:rPr>
        <w:t xml:space="preserve"> bright young </w:t>
      </w:r>
      <w:r w:rsidRPr="00B2468C">
        <w:rPr>
          <w:rFonts w:eastAsia="Cambria" w:cs="Calibri"/>
          <w:highlight w:val="cyan"/>
          <w:u w:val="single"/>
        </w:rPr>
        <w:t>scientists and engineers flock toward a private sector</w:t>
      </w:r>
      <w:r w:rsidRPr="006C77D8">
        <w:rPr>
          <w:rFonts w:eastAsia="Cambria" w:cs="Calibri"/>
          <w:u w:val="single"/>
        </w:rPr>
        <w:t xml:space="preserve"> </w:t>
      </w:r>
      <w:r w:rsidRPr="00B2468C">
        <w:rPr>
          <w:rFonts w:eastAsia="Cambria" w:cs="Calibri"/>
          <w:highlight w:val="cyan"/>
          <w:u w:val="single"/>
        </w:rPr>
        <w:t>that</w:t>
      </w:r>
      <w:r w:rsidRPr="006C77D8">
        <w:rPr>
          <w:rFonts w:eastAsia="Cambria" w:cs="Calibri"/>
          <w:u w:val="single"/>
        </w:rPr>
        <w:t xml:space="preserve"> goes on to </w:t>
      </w:r>
      <w:r w:rsidRPr="00B2468C">
        <w:rPr>
          <w:rFonts w:eastAsia="Cambria" w:cs="Calibri"/>
          <w:highlight w:val="cyan"/>
          <w:u w:val="single"/>
        </w:rPr>
        <w:t>further</w:t>
      </w:r>
      <w:r w:rsidRPr="006C77D8">
        <w:rPr>
          <w:rFonts w:eastAsia="Cambria" w:cs="Calibri"/>
          <w:u w:val="single"/>
        </w:rPr>
        <w:t xml:space="preserve"> </w:t>
      </w:r>
      <w:r w:rsidRPr="00B2468C">
        <w:rPr>
          <w:rFonts w:eastAsia="Cambria" w:cs="Calibri"/>
          <w:highlight w:val="cyan"/>
          <w:u w:val="single"/>
        </w:rPr>
        <w:t>its reputation</w:t>
      </w:r>
      <w:r w:rsidRPr="006C77D8">
        <w:rPr>
          <w:rFonts w:eastAsia="Cambria" w:cs="Calibri"/>
          <w:u w:val="single"/>
        </w:rPr>
        <w:t xml:space="preserve"> for being the place where the real innovation is happening. </w:t>
      </w:r>
      <w:r w:rsidRPr="00B2468C">
        <w:rPr>
          <w:rFonts w:eastAsia="Cambria" w:cs="Calibri"/>
          <w:highlight w:val="cyan"/>
          <w:u w:val="single"/>
        </w:rPr>
        <w:t>The alternative</w:t>
      </w:r>
      <w:r w:rsidRPr="006C77D8">
        <w:rPr>
          <w:rFonts w:eastAsia="Cambria" w:cs="Calibri"/>
          <w:sz w:val="16"/>
        </w:rPr>
        <w:t xml:space="preserve"> </w:t>
      </w:r>
      <w:proofErr w:type="spellStart"/>
      <w:r w:rsidRPr="006C77D8">
        <w:rPr>
          <w:rFonts w:eastAsia="Cambria" w:cs="Calibri"/>
          <w:sz w:val="16"/>
        </w:rPr>
        <w:t>Mazzucato</w:t>
      </w:r>
      <w:proofErr w:type="spellEnd"/>
      <w:r w:rsidRPr="006C77D8">
        <w:rPr>
          <w:rFonts w:eastAsia="Cambria" w:cs="Calibri"/>
          <w:sz w:val="16"/>
        </w:rPr>
        <w:t xml:space="preserve"> suggests </w:t>
      </w:r>
      <w:r w:rsidRPr="00B2468C">
        <w:rPr>
          <w:rFonts w:eastAsia="Cambria" w:cs="Calibri"/>
          <w:b/>
          <w:iCs/>
          <w:highlight w:val="cyan"/>
          <w:u w:val="single"/>
        </w:rPr>
        <w:t>is to socialize risk and reward</w:t>
      </w:r>
      <w:r w:rsidRPr="006C77D8">
        <w:rPr>
          <w:rFonts w:eastAsia="Cambria" w:cs="Calibri"/>
          <w:b/>
          <w:iCs/>
          <w:u w:val="single"/>
        </w:rPr>
        <w:t xml:space="preserve"> alike</w:t>
      </w:r>
      <w:r w:rsidRPr="006C77D8">
        <w:rPr>
          <w:rFonts w:eastAsia="Cambria" w:cs="Calibri"/>
          <w:sz w:val="16"/>
        </w:rPr>
        <w:t xml:space="preserve">, </w:t>
      </w:r>
      <w:r w:rsidRPr="006C77D8">
        <w:rPr>
          <w:rFonts w:eastAsia="Cambria" w:cs="Calibri"/>
          <w:u w:val="single"/>
        </w:rPr>
        <w:t>rather than simply allowing companies that enjoy the benefits of public innovation to funnel their profits into things like stock buybacks and tax havens</w:t>
      </w:r>
      <w:r w:rsidRPr="006C77D8">
        <w:rPr>
          <w:rFonts w:eastAsia="Cambria" w:cs="Calibri"/>
          <w:sz w:val="16"/>
        </w:rPr>
        <w:t xml:space="preserve"> — or, for that matter, flamethrowers. </w:t>
      </w:r>
      <w:r w:rsidRPr="006C77D8">
        <w:rPr>
          <w:rFonts w:eastAsia="Cambria" w:cs="Calibri"/>
          <w:u w:val="single"/>
        </w:rPr>
        <w:t xml:space="preserve">When </w:t>
      </w:r>
      <w:r w:rsidRPr="00B2468C">
        <w:rPr>
          <w:rFonts w:eastAsia="Cambria" w:cs="Calibri"/>
          <w:highlight w:val="cyan"/>
          <w:u w:val="single"/>
        </w:rPr>
        <w:t>companies</w:t>
      </w:r>
      <w:r w:rsidRPr="006C77D8">
        <w:rPr>
          <w:rFonts w:eastAsia="Cambria" w:cs="Calibri"/>
          <w:u w:val="single"/>
        </w:rPr>
        <w:t xml:space="preserve"> like SpaceX make it big, they’d </w:t>
      </w:r>
      <w:r w:rsidRPr="00B2468C">
        <w:rPr>
          <w:rFonts w:eastAsia="Cambria" w:cs="Calibri"/>
          <w:highlight w:val="cyan"/>
          <w:u w:val="single"/>
        </w:rPr>
        <w:t>be obligated to return some portion of their gains to the public</w:t>
      </w:r>
      <w:r w:rsidRPr="006C77D8">
        <w:rPr>
          <w:rFonts w:eastAsia="Cambria" w:cs="Calibri"/>
          <w:u w:val="single"/>
        </w:rPr>
        <w:t xml:space="preserve"> infrastructure that helped them succeed, </w:t>
      </w:r>
      <w:r w:rsidRPr="00B2468C">
        <w:rPr>
          <w:rFonts w:eastAsia="Cambria" w:cs="Calibri"/>
          <w:b/>
          <w:iCs/>
          <w:highlight w:val="cyan"/>
          <w:u w:val="single"/>
        </w:rPr>
        <w:t xml:space="preserve">expanding the government’s capacity to facilitate </w:t>
      </w:r>
      <w:r w:rsidRPr="006C77D8">
        <w:rPr>
          <w:rFonts w:eastAsia="Cambria" w:cs="Calibri"/>
          <w:b/>
          <w:iCs/>
          <w:u w:val="single"/>
        </w:rPr>
        <w:t xml:space="preserve">more </w:t>
      </w:r>
      <w:r w:rsidRPr="00B2468C">
        <w:rPr>
          <w:rFonts w:eastAsia="Cambria" w:cs="Calibri"/>
          <w:b/>
          <w:iCs/>
          <w:highlight w:val="cyan"/>
          <w:u w:val="single"/>
        </w:rPr>
        <w:t>innovative developmen</w:t>
      </w:r>
      <w:r w:rsidRPr="006C77D8">
        <w:rPr>
          <w:rFonts w:eastAsia="Cambria" w:cs="Calibri"/>
          <w:b/>
          <w:iCs/>
          <w:u w:val="single"/>
        </w:rPr>
        <w:t xml:space="preserve">t. </w:t>
      </w:r>
      <w:r w:rsidRPr="006C77D8">
        <w:rPr>
          <w:rFonts w:eastAsia="Cambria" w:cs="Calibri"/>
          <w:sz w:val="16"/>
        </w:rPr>
        <w:t xml:space="preserve">All </w:t>
      </w:r>
      <w:r w:rsidRPr="006C77D8">
        <w:rPr>
          <w:rFonts w:eastAsia="Cambria" w:cs="Calibri"/>
          <w:u w:val="single"/>
        </w:rPr>
        <w:t>this is not to say that there isn’t a critical role</w:t>
      </w:r>
      <w:r w:rsidRPr="006C77D8">
        <w:rPr>
          <w:rFonts w:eastAsia="Cambria" w:cs="Calibri"/>
          <w:sz w:val="16"/>
        </w:rPr>
        <w:t xml:space="preserve"> to play </w:t>
      </w:r>
      <w:r w:rsidRPr="006C77D8">
        <w:rPr>
          <w:rFonts w:eastAsia="Cambria" w:cs="Calibri"/>
          <w:u w:val="single"/>
        </w:rPr>
        <w:t>for people like</w:t>
      </w:r>
      <w:r w:rsidRPr="006C77D8">
        <w:rPr>
          <w:rFonts w:eastAsia="Cambria" w:cs="Calibri"/>
          <w:sz w:val="16"/>
        </w:rPr>
        <w:t xml:space="preserve"> </w:t>
      </w:r>
      <w:r w:rsidRPr="006C77D8">
        <w:rPr>
          <w:rFonts w:eastAsia="Cambria" w:cs="Calibri"/>
          <w:u w:val="single"/>
        </w:rPr>
        <w:t>Jobs and Musk</w:t>
      </w:r>
      <w:r w:rsidRPr="006C77D8">
        <w:rPr>
          <w:rFonts w:eastAsia="Cambria" w:cs="Calibri"/>
          <w:sz w:val="16"/>
        </w:rPr>
        <w:t xml:space="preserve"> in bringing new technology to the </w:t>
      </w:r>
      <w:r w:rsidRPr="006C77D8">
        <w:rPr>
          <w:rFonts w:eastAsia="Cambria" w:cs="Calibri"/>
          <w:sz w:val="16"/>
        </w:rPr>
        <w:lastRenderedPageBreak/>
        <w:t xml:space="preserve">market. </w:t>
      </w:r>
      <w:proofErr w:type="gramStart"/>
      <w:r w:rsidRPr="006C77D8">
        <w:rPr>
          <w:rFonts w:eastAsia="Cambria" w:cs="Calibri"/>
          <w:sz w:val="16"/>
        </w:rPr>
        <w:t>In all likelihood</w:t>
      </w:r>
      <w:proofErr w:type="gramEnd"/>
      <w:r w:rsidRPr="006C77D8">
        <w:rPr>
          <w:rFonts w:eastAsia="Cambria" w:cs="Calibri"/>
          <w:sz w:val="16"/>
        </w:rPr>
        <w:t xml:space="preserve">, Tesla’s Powerwall and SolarCity panels will play a key role in our transition off of fossil fuels. </w:t>
      </w:r>
      <w:r w:rsidRPr="006C77D8">
        <w:rPr>
          <w:rFonts w:eastAsia="Cambria" w:cs="Calibri"/>
          <w:u w:val="single"/>
        </w:rPr>
        <w:t xml:space="preserve">But lionizing Musk as the sole creator of the Powerwall and this week’s space launch stands to perpetuate a </w:t>
      </w:r>
      <w:r w:rsidRPr="006C77D8">
        <w:rPr>
          <w:rFonts w:eastAsia="Cambria" w:cs="Calibri"/>
          <w:b/>
          <w:iCs/>
          <w:u w:val="single"/>
        </w:rPr>
        <w:t>dangerous series of myths about who’s responsible</w:t>
      </w:r>
      <w:r w:rsidRPr="006C77D8">
        <w:rPr>
          <w:rFonts w:eastAsia="Cambria" w:cs="Calibri"/>
          <w:u w:val="single"/>
        </w:rPr>
        <w:t xml:space="preserve"> for such cutting-edge development</w:t>
      </w:r>
      <w:r w:rsidRPr="006C77D8">
        <w:rPr>
          <w:rFonts w:eastAsia="Cambria" w:cs="Calibri"/>
          <w:sz w:val="16"/>
        </w:rPr>
        <w:t xml:space="preserve">. </w:t>
      </w:r>
      <w:r w:rsidRPr="00B2468C">
        <w:rPr>
          <w:rFonts w:eastAsia="Cambria" w:cs="Calibri"/>
          <w:highlight w:val="cyan"/>
          <w:u w:val="single"/>
        </w:rPr>
        <w:t>Through smart</w:t>
      </w:r>
      <w:r w:rsidRPr="006C77D8">
        <w:rPr>
          <w:rFonts w:eastAsia="Cambria" w:cs="Calibri"/>
          <w:u w:val="single"/>
        </w:rPr>
        <w:t xml:space="preserve"> supply-and-demand-side </w:t>
      </w:r>
      <w:r w:rsidRPr="00B2468C">
        <w:rPr>
          <w:rFonts w:eastAsia="Cambria" w:cs="Calibri"/>
          <w:highlight w:val="cyan"/>
          <w:u w:val="single"/>
        </w:rPr>
        <w:t xml:space="preserve">policy, states can play a </w:t>
      </w:r>
      <w:r w:rsidRPr="00B2468C">
        <w:rPr>
          <w:rFonts w:eastAsia="Cambria" w:cs="Calibri"/>
          <w:b/>
          <w:iCs/>
          <w:highlight w:val="cyan"/>
          <w:u w:val="single"/>
        </w:rPr>
        <w:t>crucial role in shaping and creating market</w:t>
      </w:r>
      <w:r w:rsidRPr="006C77D8">
        <w:rPr>
          <w:rFonts w:eastAsia="Cambria" w:cs="Calibri"/>
          <w:b/>
          <w:iCs/>
          <w:u w:val="single"/>
        </w:rPr>
        <w:t>s</w:t>
      </w:r>
      <w:r w:rsidRPr="006C77D8">
        <w:rPr>
          <w:rFonts w:eastAsia="Cambria" w:cs="Calibri"/>
          <w:u w:val="single"/>
        </w:rPr>
        <w:t xml:space="preserve"> for the technologies we’ll need to navigate the 21st century</w:t>
      </w:r>
      <w:r w:rsidRPr="006C77D8">
        <w:rPr>
          <w:rFonts w:eastAsia="Cambria" w:cs="Calibri"/>
          <w:sz w:val="16"/>
        </w:rPr>
        <w:t xml:space="preserve">. </w:t>
      </w:r>
      <w:r w:rsidRPr="006C77D8">
        <w:rPr>
          <w:rFonts w:eastAsia="Cambria" w:cs="Calibri"/>
          <w:u w:val="single"/>
        </w:rPr>
        <w:t xml:space="preserve">This can happen not just through R&amp;D but also through developments like fuel efficiency standards, which encourage carmakers to prioritize vehicles that run </w:t>
      </w:r>
      <w:proofErr w:type="gramStart"/>
      <w:r w:rsidRPr="006C77D8">
        <w:rPr>
          <w:rFonts w:eastAsia="Cambria" w:cs="Calibri"/>
          <w:u w:val="single"/>
        </w:rPr>
        <w:t>off of</w:t>
      </w:r>
      <w:proofErr w:type="gramEnd"/>
      <w:r w:rsidRPr="006C77D8">
        <w:rPr>
          <w:rFonts w:eastAsia="Cambria" w:cs="Calibri"/>
          <w:u w:val="single"/>
        </w:rPr>
        <w:t xml:space="preserve"> renewable energy</w:t>
      </w:r>
      <w:r w:rsidRPr="006C77D8">
        <w:rPr>
          <w:rFonts w:eastAsia="Cambria" w:cs="Calibri"/>
          <w:sz w:val="16"/>
        </w:rPr>
        <w:t xml:space="preserve">. </w:t>
      </w:r>
      <w:r w:rsidRPr="006C77D8">
        <w:rPr>
          <w:rFonts w:eastAsia="Cambria" w:cs="Calibri"/>
          <w:u w:val="single"/>
        </w:rPr>
        <w:t>Given the mounting reality of climate change and the necessity to rapidly switch over to a clean energy economy, there’s also a bigger question about how actively the state should be encouraging certain kinds of research and manufacturing.</w:t>
      </w:r>
      <w:r w:rsidRPr="006C77D8">
        <w:rPr>
          <w:rFonts w:eastAsia="Cambria" w:cs="Calibri"/>
          <w:sz w:val="16"/>
        </w:rPr>
        <w:t xml:space="preserve"> </w:t>
      </w:r>
      <w:r w:rsidRPr="006C77D8">
        <w:rPr>
          <w:rFonts w:eastAsia="Cambria" w:cs="Calibri"/>
          <w:u w:val="single"/>
        </w:rPr>
        <w:t>During World War II, the United States essentially had a planned economy</w:t>
      </w:r>
      <w:r w:rsidRPr="006C77D8">
        <w:rPr>
          <w:rFonts w:eastAsia="Cambria" w:cs="Calibri"/>
          <w:sz w:val="16"/>
        </w:rPr>
        <w:t xml:space="preserve">: By 1945, around a quarter of manufacturing in the country was under state control. The reason for that was simple — the U.S. government saw an existential </w:t>
      </w:r>
      <w:proofErr w:type="gramStart"/>
      <w:r w:rsidRPr="006C77D8">
        <w:rPr>
          <w:rFonts w:eastAsia="Cambria" w:cs="Calibri"/>
          <w:sz w:val="16"/>
        </w:rPr>
        <w:t>threat, and</w:t>
      </w:r>
      <w:proofErr w:type="gramEnd"/>
      <w:r w:rsidRPr="006C77D8">
        <w:rPr>
          <w:rFonts w:eastAsia="Cambria" w:cs="Calibri"/>
          <w:sz w:val="16"/>
        </w:rPr>
        <w:t xml:space="preserve"> directed some of its biggest corporations to pitch in to stop it or else risk getting taken over by the state. There’s some Cold War nostalgia to hoisting shiny objects into orbit — a telegenic show of America’s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 — for the right price — can escape to new worlds while the rest of us make do on a planet of dystopian slums, swamps and deserts. </w:t>
      </w:r>
      <w:r w:rsidRPr="00B2468C">
        <w:rPr>
          <w:rFonts w:eastAsia="Cambria" w:cs="Calibri"/>
          <w:highlight w:val="cyan"/>
          <w:u w:val="single"/>
        </w:rPr>
        <w:t>Today, the risk posed by climate change is great</w:t>
      </w:r>
      <w:r w:rsidRPr="006C77D8">
        <w:rPr>
          <w:rFonts w:eastAsia="Cambria" w:cs="Calibri"/>
          <w:u w:val="single"/>
        </w:rPr>
        <w:t xml:space="preserve">er still than that posed by fascism on the eve of World War II, threatening to bring about a planet that’s uninhabitable for humans, and plenty hostile to them in the meantime. In such a context, do we need to launch cars into space? Maybe not. </w:t>
      </w:r>
      <w:r w:rsidRPr="00B2468C">
        <w:rPr>
          <w:rFonts w:eastAsia="Cambria" w:cs="Calibri"/>
          <w:highlight w:val="cyan"/>
          <w:u w:val="single"/>
        </w:rPr>
        <w:t>If the public sector is going to continue footing the bill</w:t>
      </w:r>
      <w:r w:rsidRPr="006C77D8">
        <w:rPr>
          <w:rFonts w:eastAsia="Cambria" w:cs="Calibri"/>
          <w:u w:val="single"/>
        </w:rPr>
        <w:t xml:space="preserve"> </w:t>
      </w:r>
      <w:r w:rsidRPr="00B2468C">
        <w:rPr>
          <w:rFonts w:eastAsia="Cambria" w:cs="Calibri"/>
          <w:highlight w:val="cyan"/>
          <w:u w:val="single"/>
        </w:rPr>
        <w:t>for</w:t>
      </w:r>
      <w:r w:rsidRPr="006C77D8">
        <w:rPr>
          <w:rFonts w:eastAsia="Cambria" w:cs="Calibri"/>
          <w:u w:val="single"/>
        </w:rPr>
        <w:t xml:space="preserve"> Elon </w:t>
      </w:r>
      <w:r w:rsidRPr="00B2468C">
        <w:rPr>
          <w:rFonts w:eastAsia="Cambria" w:cs="Calibri"/>
          <w:highlight w:val="cyan"/>
          <w:u w:val="single"/>
        </w:rPr>
        <w:t>Musk’s</w:t>
      </w:r>
      <w:r w:rsidRPr="006C77D8">
        <w:rPr>
          <w:rFonts w:eastAsia="Cambria" w:cs="Calibri"/>
          <w:u w:val="single"/>
        </w:rPr>
        <w:t xml:space="preserve"> fantasies, though, </w:t>
      </w:r>
      <w:r w:rsidRPr="00B2468C">
        <w:rPr>
          <w:rFonts w:eastAsia="Cambria" w:cs="Calibri"/>
          <w:highlight w:val="cyan"/>
          <w:u w:val="single"/>
        </w:rPr>
        <w:t>he should at least have to give back some credit</w:t>
      </w:r>
      <w:r w:rsidRPr="006C77D8">
        <w:rPr>
          <w:rFonts w:eastAsia="Cambria" w:cs="Calibri"/>
          <w:u w:val="single"/>
        </w:rPr>
        <w:t>, and a cut of the profits</w:t>
      </w:r>
      <w:r w:rsidRPr="006C77D8">
        <w:rPr>
          <w:rFonts w:eastAsia="Cambria" w:cs="Calibri"/>
          <w:sz w:val="16"/>
        </w:rPr>
        <w:t>.</w:t>
      </w:r>
    </w:p>
    <w:p w14:paraId="52F6DE87" w14:textId="77777777" w:rsidR="00F84F1E" w:rsidRPr="006C77D8" w:rsidRDefault="00F84F1E" w:rsidP="00F84F1E">
      <w:pPr>
        <w:rPr>
          <w:rFonts w:eastAsia="Cambria" w:cs="Calibri"/>
        </w:rPr>
      </w:pPr>
    </w:p>
    <w:p w14:paraId="63C3CFB6" w14:textId="77777777" w:rsidR="00F84F1E" w:rsidRPr="006C77D8" w:rsidRDefault="00F84F1E" w:rsidP="00F84F1E">
      <w:pPr>
        <w:keepNext/>
        <w:keepLines/>
        <w:spacing w:before="40" w:after="0"/>
        <w:outlineLvl w:val="3"/>
        <w:rPr>
          <w:rFonts w:eastAsia="MS Gothic" w:cs="Calibri"/>
          <w:b/>
          <w:iCs/>
          <w:sz w:val="26"/>
        </w:rPr>
      </w:pPr>
      <w:r w:rsidRPr="006C77D8">
        <w:rPr>
          <w:rFonts w:eastAsia="MS Gothic" w:cs="Calibri"/>
          <w:b/>
          <w:iCs/>
          <w:sz w:val="26"/>
        </w:rPr>
        <w:t>Nationalization of space replaces dystopian, militaristic visions with educational, valiant ones. Space has the possibility to transform national competition but must be vested from private hands</w:t>
      </w:r>
    </w:p>
    <w:p w14:paraId="6A045DD2" w14:textId="77777777" w:rsidR="00F84F1E" w:rsidRPr="006C77D8" w:rsidRDefault="00F84F1E" w:rsidP="00F84F1E">
      <w:pPr>
        <w:rPr>
          <w:rFonts w:eastAsia="Cambria" w:cs="Calibri"/>
          <w:b/>
          <w:bCs/>
          <w:sz w:val="26"/>
        </w:rPr>
      </w:pPr>
      <w:r w:rsidRPr="006C77D8">
        <w:rPr>
          <w:rFonts w:eastAsia="Cambria" w:cs="Calibri"/>
          <w:b/>
          <w:bCs/>
          <w:sz w:val="26"/>
        </w:rPr>
        <w:t xml:space="preserve">Roberts 21 </w:t>
      </w:r>
    </w:p>
    <w:p w14:paraId="44901FEC" w14:textId="77777777" w:rsidR="00F84F1E" w:rsidRPr="006C77D8" w:rsidRDefault="00F84F1E" w:rsidP="00F84F1E">
      <w:pPr>
        <w:rPr>
          <w:rFonts w:eastAsia="Cambria" w:cs="Calibri"/>
          <w:sz w:val="16"/>
        </w:rPr>
      </w:pPr>
      <w:r w:rsidRPr="006C77D8">
        <w:rPr>
          <w:rFonts w:eastAsia="Cambria" w:cs="Calibri"/>
          <w:sz w:val="16"/>
        </w:rPr>
        <w:t xml:space="preserve">(Spencer Roberts is a science writer, musician, ecologist, and rooftop solar engineer from Colorado. </w:t>
      </w:r>
      <w:hyperlink r:id="rId30" w:history="1">
        <w:r w:rsidRPr="006C77D8">
          <w:rPr>
            <w:rFonts w:eastAsia="Cambria" w:cs="Calibri"/>
            <w:sz w:val="16"/>
          </w:rPr>
          <w:t>https://www.jacobinmag.com/2021/09/socialist-space-exploration-publicly-funded-nasa-education-futurism</w:t>
        </w:r>
      </w:hyperlink>
      <w:r w:rsidRPr="006C77D8">
        <w:rPr>
          <w:rFonts w:eastAsia="Cambria" w:cs="Calibri"/>
          <w:sz w:val="16"/>
        </w:rPr>
        <w:t xml:space="preserve"> , 9-8)</w:t>
      </w:r>
    </w:p>
    <w:p w14:paraId="68258A62" w14:textId="77777777" w:rsidR="00F84F1E" w:rsidRPr="006C77D8" w:rsidRDefault="00F84F1E" w:rsidP="00F84F1E">
      <w:pPr>
        <w:rPr>
          <w:rFonts w:eastAsia="Cambria" w:cs="Calibri"/>
          <w:b/>
          <w:iCs/>
          <w:u w:val="single"/>
        </w:rPr>
      </w:pPr>
      <w:r w:rsidRPr="006C77D8">
        <w:rPr>
          <w:rFonts w:eastAsia="Cambria" w:cs="Calibri"/>
          <w:u w:val="single"/>
        </w:rPr>
        <w:t xml:space="preserve">In </w:t>
      </w:r>
      <w:r w:rsidRPr="006C77D8">
        <w:rPr>
          <w:rFonts w:eastAsia="Cambria" w:cs="Calibri"/>
          <w:sz w:val="16"/>
        </w:rPr>
        <w:t>19</w:t>
      </w:r>
      <w:r w:rsidRPr="006C77D8">
        <w:rPr>
          <w:rFonts w:eastAsia="Cambria" w:cs="Calibri"/>
          <w:u w:val="single"/>
        </w:rPr>
        <w:t>61</w:t>
      </w:r>
      <w:r w:rsidRPr="006C77D8">
        <w:rPr>
          <w:rFonts w:eastAsia="Cambria" w:cs="Calibri"/>
          <w:sz w:val="16"/>
        </w:rPr>
        <w:t xml:space="preserve">, </w:t>
      </w:r>
      <w:r w:rsidRPr="006C77D8">
        <w:rPr>
          <w:rFonts w:eastAsia="Cambria" w:cs="Calibri"/>
          <w:u w:val="single"/>
        </w:rPr>
        <w:t>Soviet cosmonaut</w:t>
      </w:r>
      <w:r w:rsidRPr="006C77D8">
        <w:rPr>
          <w:rFonts w:eastAsia="Cambria" w:cs="Calibri"/>
          <w:sz w:val="16"/>
        </w:rPr>
        <w:t xml:space="preserve"> Yuri </w:t>
      </w:r>
      <w:r w:rsidRPr="006C77D8">
        <w:rPr>
          <w:rFonts w:eastAsia="Cambria" w:cs="Calibri"/>
          <w:u w:val="single"/>
        </w:rPr>
        <w:t>Gagarin flew higher and orbited longer than</w:t>
      </w:r>
      <w:r w:rsidRPr="006C77D8">
        <w:rPr>
          <w:rFonts w:eastAsia="Cambria" w:cs="Calibri"/>
          <w:sz w:val="16"/>
        </w:rPr>
        <w:t xml:space="preserve"> Richard </w:t>
      </w:r>
      <w:r w:rsidRPr="006C77D8">
        <w:rPr>
          <w:rFonts w:eastAsia="Cambria" w:cs="Calibri"/>
          <w:u w:val="single"/>
        </w:rPr>
        <w:t>Branson and</w:t>
      </w:r>
      <w:r w:rsidRPr="006C77D8">
        <w:rPr>
          <w:rFonts w:eastAsia="Cambria" w:cs="Calibri"/>
          <w:sz w:val="16"/>
        </w:rPr>
        <w:t xml:space="preserve"> Jeff </w:t>
      </w:r>
      <w:r w:rsidRPr="006C77D8">
        <w:rPr>
          <w:rFonts w:eastAsia="Cambria" w:cs="Calibri"/>
          <w:u w:val="single"/>
        </w:rPr>
        <w:t>Bezos combined aboard Vostok 1,</w:t>
      </w:r>
      <w:r w:rsidRPr="006C77D8">
        <w:rPr>
          <w:rFonts w:eastAsia="Cambria" w:cs="Calibri"/>
          <w:sz w:val="16"/>
        </w:rPr>
        <w:t xml:space="preserve"> the world’s first piloted space flight. </w:t>
      </w:r>
      <w:r w:rsidRPr="006C77D8">
        <w:rPr>
          <w:rFonts w:eastAsia="Cambria" w:cs="Calibri"/>
          <w:u w:val="single"/>
        </w:rPr>
        <w:t>Upon his return</w:t>
      </w:r>
      <w:r w:rsidRPr="006C77D8">
        <w:rPr>
          <w:rFonts w:eastAsia="Cambria" w:cs="Calibri"/>
          <w:sz w:val="16"/>
        </w:rPr>
        <w:t xml:space="preserve"> to Earth, </w:t>
      </w:r>
      <w:r w:rsidRPr="00B2468C">
        <w:rPr>
          <w:rFonts w:eastAsia="Cambria" w:cs="Calibri"/>
          <w:highlight w:val="cyan"/>
          <w:u w:val="single"/>
        </w:rPr>
        <w:t>Gagarin</w:t>
      </w:r>
      <w:r w:rsidRPr="006C77D8">
        <w:rPr>
          <w:rFonts w:eastAsia="Cambria" w:cs="Calibri"/>
          <w:u w:val="single"/>
        </w:rPr>
        <w:t xml:space="preserve"> became a global celebrity</w:t>
      </w:r>
      <w:r w:rsidRPr="006C77D8">
        <w:rPr>
          <w:rFonts w:eastAsia="Cambria" w:cs="Calibri"/>
          <w:sz w:val="16"/>
        </w:rPr>
        <w:t xml:space="preserve">, traveling the world and recounting what it felt like to drift weightless and see the planet from above. For </w:t>
      </w:r>
      <w:proofErr w:type="gramStart"/>
      <w:r w:rsidRPr="006C77D8">
        <w:rPr>
          <w:rFonts w:eastAsia="Cambria" w:cs="Calibri"/>
          <w:sz w:val="16"/>
        </w:rPr>
        <w:t>a brief moment</w:t>
      </w:r>
      <w:proofErr w:type="gramEnd"/>
      <w:r w:rsidRPr="006C77D8">
        <w:rPr>
          <w:rFonts w:eastAsia="Cambria" w:cs="Calibri"/>
          <w:sz w:val="16"/>
        </w:rPr>
        <w:t xml:space="preserve">, </w:t>
      </w:r>
      <w:r w:rsidRPr="006C77D8">
        <w:rPr>
          <w:rFonts w:eastAsia="Cambria" w:cs="Calibri"/>
          <w:b/>
          <w:iCs/>
          <w:u w:val="single"/>
        </w:rPr>
        <w:t xml:space="preserve">he </w:t>
      </w:r>
      <w:r w:rsidRPr="00B2468C">
        <w:rPr>
          <w:rFonts w:eastAsia="Cambria" w:cs="Calibri"/>
          <w:b/>
          <w:iCs/>
          <w:highlight w:val="cyan"/>
          <w:u w:val="single"/>
        </w:rPr>
        <w:t>transcended the boundaries of the Cold War</w:t>
      </w:r>
      <w:r w:rsidRPr="006C77D8">
        <w:rPr>
          <w:rFonts w:eastAsia="Cambria" w:cs="Calibri"/>
          <w:sz w:val="16"/>
        </w:rPr>
        <w:t xml:space="preserve">, greeting cheering crowds in both Soviet and US-allied countries, </w:t>
      </w:r>
      <w:r w:rsidRPr="006C77D8">
        <w:rPr>
          <w:rFonts w:eastAsia="Cambria" w:cs="Calibri"/>
          <w:u w:val="single"/>
        </w:rPr>
        <w:t xml:space="preserve">capturing our collective fascination with the cosmos. </w:t>
      </w:r>
      <w:r w:rsidRPr="006C77D8">
        <w:rPr>
          <w:rFonts w:eastAsia="Cambria" w:cs="Calibr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6C77D8">
        <w:rPr>
          <w:rFonts w:eastAsia="Cambria" w:cs="Calibri"/>
          <w:u w:val="single"/>
        </w:rPr>
        <w:t>In aeronautics, the margin between triumph and tragedy is narrow</w:t>
      </w:r>
      <w:r w:rsidRPr="006C77D8">
        <w:rPr>
          <w:rFonts w:eastAsia="Cambria" w:cs="Calibri"/>
          <w:sz w:val="16"/>
        </w:rPr>
        <w:t xml:space="preserve">. </w:t>
      </w:r>
      <w:r w:rsidRPr="006C77D8">
        <w:rPr>
          <w:rFonts w:eastAsia="Cambria" w:cs="Calibri"/>
          <w:u w:val="single"/>
        </w:rPr>
        <w:t>While hubris may have been Soyuz 1’s fatal flaw</w:t>
      </w:r>
      <w:r w:rsidRPr="006C77D8">
        <w:rPr>
          <w:rFonts w:eastAsia="Cambria" w:cs="Calibri"/>
          <w:sz w:val="16"/>
        </w:rPr>
        <w:t xml:space="preserve">, the </w:t>
      </w:r>
      <w:r w:rsidRPr="00B2468C">
        <w:rPr>
          <w:rFonts w:eastAsia="Cambria" w:cs="Calibri"/>
          <w:b/>
          <w:iCs/>
          <w:highlight w:val="cyan"/>
          <w:u w:val="single"/>
        </w:rPr>
        <w:t>pursuit of profit</w:t>
      </w:r>
      <w:r w:rsidRPr="00B2468C">
        <w:rPr>
          <w:rFonts w:eastAsia="Cambria" w:cs="Calibri"/>
          <w:sz w:val="16"/>
          <w:highlight w:val="cyan"/>
        </w:rPr>
        <w:t xml:space="preserve"> </w:t>
      </w:r>
      <w:r w:rsidRPr="00B2468C">
        <w:rPr>
          <w:rFonts w:eastAsia="Cambria" w:cs="Calibri"/>
          <w:highlight w:val="cyan"/>
          <w:u w:val="single"/>
        </w:rPr>
        <w:t xml:space="preserve">has </w:t>
      </w:r>
      <w:r w:rsidRPr="006C77D8">
        <w:rPr>
          <w:rFonts w:eastAsia="Cambria" w:cs="Calibri"/>
          <w:u w:val="single"/>
        </w:rPr>
        <w:t xml:space="preserve">similarly </w:t>
      </w:r>
      <w:r w:rsidRPr="00B2468C">
        <w:rPr>
          <w:rFonts w:eastAsia="Cambria" w:cs="Calibri"/>
          <w:highlight w:val="cyan"/>
          <w:u w:val="single"/>
        </w:rPr>
        <w:t>incentivized corner cutting</w:t>
      </w:r>
      <w:r w:rsidRPr="006C77D8">
        <w:rPr>
          <w:rFonts w:eastAsia="Cambria" w:cs="Calibri"/>
          <w:sz w:val="16"/>
        </w:rPr>
        <w:t xml:space="preserve"> in the US space program. </w:t>
      </w:r>
      <w:r w:rsidRPr="00B2468C">
        <w:rPr>
          <w:rFonts w:eastAsia="Cambria" w:cs="Calibri"/>
          <w:highlight w:val="cyan"/>
          <w:u w:val="single"/>
        </w:rPr>
        <w:t>NASA</w:t>
      </w:r>
      <w:r w:rsidRPr="006C77D8">
        <w:rPr>
          <w:rFonts w:eastAsia="Cambria" w:cs="Calibri"/>
          <w:u w:val="single"/>
        </w:rPr>
        <w:t xml:space="preserve">, once the crown jewel of the public sector, has been </w:t>
      </w:r>
      <w:r w:rsidRPr="006C77D8">
        <w:rPr>
          <w:rFonts w:eastAsia="Cambria" w:cs="Calibri"/>
          <w:b/>
          <w:iCs/>
          <w:u w:val="single"/>
        </w:rPr>
        <w:t xml:space="preserve">slowly </w:t>
      </w:r>
      <w:r w:rsidRPr="00B2468C">
        <w:rPr>
          <w:rFonts w:eastAsia="Cambria" w:cs="Calibri"/>
          <w:b/>
          <w:iCs/>
          <w:highlight w:val="cyan"/>
          <w:u w:val="single"/>
        </w:rPr>
        <w:t>sold off to private contractor</w:t>
      </w:r>
      <w:r w:rsidRPr="006C77D8">
        <w:rPr>
          <w:rFonts w:eastAsia="Cambria" w:cs="Calibri"/>
          <w:b/>
          <w:iCs/>
          <w:u w:val="single"/>
        </w:rPr>
        <w:t>s in the neoliberal era</w:t>
      </w:r>
      <w:r w:rsidRPr="006C77D8">
        <w:rPr>
          <w:rFonts w:eastAsia="Cambria" w:cs="Calibri"/>
          <w:sz w:val="16"/>
        </w:rPr>
        <w:t xml:space="preserve">. </w:t>
      </w:r>
      <w:r w:rsidRPr="006C77D8">
        <w:rPr>
          <w:rFonts w:eastAsia="Cambria" w:cs="Calibri"/>
          <w:u w:val="single"/>
        </w:rPr>
        <w:t>Since 2020, NASA astronauts have ridden SpaceX Falcon 9 rockets</w:t>
      </w:r>
      <w:r w:rsidRPr="006C77D8">
        <w:rPr>
          <w:rFonts w:eastAsia="Cambria" w:cs="Calibri"/>
          <w:sz w:val="16"/>
        </w:rPr>
        <w:t xml:space="preserve"> into orbit, </w:t>
      </w:r>
      <w:r w:rsidRPr="006C77D8">
        <w:rPr>
          <w:rFonts w:eastAsia="Cambria" w:cs="Calibri"/>
          <w:u w:val="single"/>
        </w:rPr>
        <w:t xml:space="preserve">a model that has raised safety concerns among engineers and logged more failures since its debut </w:t>
      </w:r>
      <w:r w:rsidRPr="006C77D8">
        <w:rPr>
          <w:rFonts w:eastAsia="Cambria" w:cs="Calibri"/>
          <w:u w:val="single"/>
        </w:rPr>
        <w:lastRenderedPageBreak/>
        <w:t>in 2006 than the space shuttle did in thirty years</w:t>
      </w:r>
      <w:r w:rsidRPr="006C77D8">
        <w:rPr>
          <w:rFonts w:eastAsia="Cambria" w:cs="Calibri"/>
          <w:sz w:val="16"/>
        </w:rPr>
        <w:t xml:space="preserve">. Recently, </w:t>
      </w:r>
      <w:r w:rsidRPr="006C77D8">
        <w:rPr>
          <w:rFonts w:eastAsia="Cambria" w:cs="Calibri"/>
          <w:u w:val="single"/>
        </w:rPr>
        <w:t>another NASA contractor, Virgin Galactic, was grounded for investigation</w:t>
      </w:r>
      <w:r w:rsidRPr="006C77D8">
        <w:rPr>
          <w:rFonts w:eastAsia="Cambria" w:cs="Calibri"/>
          <w:sz w:val="16"/>
        </w:rPr>
        <w:t xml:space="preserve"> by the Federal Aviation Administration after its pilots failed to notify the agency that its celebrated Unity flight was veering into commercial airspace. </w:t>
      </w:r>
      <w:r w:rsidRPr="006C77D8">
        <w:rPr>
          <w:rFonts w:eastAsia="Cambria" w:cs="Calibri"/>
          <w:u w:val="single"/>
        </w:rPr>
        <w:t>Mission objectives have changed as well</w:t>
      </w:r>
      <w:r w:rsidRPr="006C77D8">
        <w:rPr>
          <w:rFonts w:eastAsia="Cambria" w:cs="Calibri"/>
          <w:sz w:val="16"/>
        </w:rPr>
        <w:t xml:space="preserve">. While perhaps always mythic, </w:t>
      </w:r>
      <w:r w:rsidRPr="00B2468C">
        <w:rPr>
          <w:rFonts w:eastAsia="Cambria" w:cs="Calibri"/>
          <w:b/>
          <w:iCs/>
          <w:highlight w:val="cyan"/>
          <w:u w:val="single"/>
        </w:rPr>
        <w:t>the once</w:t>
      </w:r>
      <w:r w:rsidRPr="006C77D8">
        <w:rPr>
          <w:rFonts w:eastAsia="Cambria" w:cs="Calibri"/>
          <w:b/>
          <w:iCs/>
          <w:u w:val="single"/>
        </w:rPr>
        <w:t xml:space="preserve"> allegedly </w:t>
      </w:r>
      <w:r w:rsidRPr="00B2468C">
        <w:rPr>
          <w:rFonts w:eastAsia="Cambria" w:cs="Calibri"/>
          <w:b/>
          <w:iCs/>
          <w:highlight w:val="cyan"/>
          <w:u w:val="single"/>
        </w:rPr>
        <w:t>valiant aspirations</w:t>
      </w:r>
      <w:r w:rsidRPr="00B2468C">
        <w:rPr>
          <w:rFonts w:eastAsia="Cambria" w:cs="Calibri"/>
          <w:sz w:val="16"/>
          <w:highlight w:val="cyan"/>
        </w:rPr>
        <w:t xml:space="preserve"> </w:t>
      </w:r>
      <w:r w:rsidRPr="00B2468C">
        <w:rPr>
          <w:rFonts w:eastAsia="Cambria" w:cs="Calibri"/>
          <w:highlight w:val="cyan"/>
          <w:u w:val="single"/>
        </w:rPr>
        <w:t xml:space="preserve">of </w:t>
      </w:r>
      <w:r w:rsidRPr="006C77D8">
        <w:rPr>
          <w:rFonts w:eastAsia="Cambria" w:cs="Calibri"/>
          <w:u w:val="single"/>
        </w:rPr>
        <w:t xml:space="preserve">the </w:t>
      </w:r>
      <w:r w:rsidRPr="00B2468C">
        <w:rPr>
          <w:rFonts w:eastAsia="Cambria" w:cs="Calibri"/>
          <w:highlight w:val="cyan"/>
          <w:u w:val="single"/>
        </w:rPr>
        <w:t>space p</w:t>
      </w:r>
      <w:r w:rsidRPr="006C77D8">
        <w:rPr>
          <w:rFonts w:eastAsia="Cambria" w:cs="Calibri"/>
          <w:u w:val="single"/>
        </w:rPr>
        <w:t xml:space="preserve">rogram </w:t>
      </w:r>
      <w:r w:rsidRPr="00B2468C">
        <w:rPr>
          <w:rFonts w:eastAsia="Cambria" w:cs="Calibri"/>
          <w:highlight w:val="cyan"/>
          <w:u w:val="single"/>
        </w:rPr>
        <w:t xml:space="preserve">have given way to openly </w:t>
      </w:r>
      <w:r w:rsidRPr="00B2468C">
        <w:rPr>
          <w:rFonts w:eastAsia="Cambria" w:cs="Calibri"/>
          <w:b/>
          <w:iCs/>
          <w:highlight w:val="cyan"/>
          <w:u w:val="single"/>
        </w:rPr>
        <w:t>touristic and militaristic goals</w:t>
      </w:r>
      <w:r w:rsidRPr="006C77D8">
        <w:rPr>
          <w:rFonts w:eastAsia="Cambria" w:cs="Calibri"/>
          <w:u w:val="single"/>
        </w:rPr>
        <w:t>.</w:t>
      </w:r>
      <w:r w:rsidRPr="006C77D8">
        <w:rPr>
          <w:rFonts w:eastAsia="Cambria" w:cs="Calibri"/>
          <w:sz w:val="16"/>
        </w:rPr>
        <w:t xml:space="preserve"> Corporations pursuing commercial space flight have received billions in public financing, and the US Space Force alone already has nearly three quarters the total budget of NASA. </w:t>
      </w:r>
      <w:r w:rsidRPr="00B2468C">
        <w:rPr>
          <w:rFonts w:eastAsia="Cambria" w:cs="Calibri"/>
          <w:highlight w:val="cyan"/>
          <w:u w:val="single"/>
        </w:rPr>
        <w:t>The true ethos of space</w:t>
      </w:r>
      <w:r w:rsidRPr="006C77D8">
        <w:rPr>
          <w:rFonts w:eastAsia="Cambria" w:cs="Calibri"/>
          <w:u w:val="single"/>
        </w:rPr>
        <w:t xml:space="preserve"> exploration</w:t>
      </w:r>
      <w:r w:rsidRPr="006C77D8">
        <w:rPr>
          <w:rFonts w:eastAsia="Cambria" w:cs="Calibri"/>
          <w:sz w:val="16"/>
        </w:rPr>
        <w:t xml:space="preserve">, however, </w:t>
      </w:r>
      <w:r w:rsidRPr="00B2468C">
        <w:rPr>
          <w:rFonts w:eastAsia="Cambria" w:cs="Calibri"/>
          <w:b/>
          <w:iCs/>
          <w:highlight w:val="cyan"/>
          <w:u w:val="single"/>
        </w:rPr>
        <w:t>is one of public works and education</w:t>
      </w:r>
      <w:r w:rsidRPr="006C77D8">
        <w:rPr>
          <w:rFonts w:eastAsia="Cambria" w:cs="Calibri"/>
          <w:sz w:val="16"/>
        </w:rPr>
        <w:t xml:space="preserve">. </w:t>
      </w:r>
      <w:r w:rsidRPr="006C77D8">
        <w:rPr>
          <w:rFonts w:eastAsia="Cambria" w:cs="Calibri"/>
          <w:u w:val="single"/>
        </w:rPr>
        <w:t>Peering into the void of space inspires the deepest questions facing humanity:</w:t>
      </w:r>
      <w:r w:rsidRPr="006C77D8">
        <w:rPr>
          <w:rFonts w:eastAsia="Cambria" w:cs="Calibri"/>
          <w:sz w:val="16"/>
        </w:rPr>
        <w:t xml:space="preserve"> Who are we? Where do we come from? Where are we going? </w:t>
      </w:r>
      <w:r w:rsidRPr="006C77D8">
        <w:rPr>
          <w:rFonts w:eastAsia="Cambria" w:cs="Calibri"/>
          <w:u w:val="single"/>
        </w:rPr>
        <w:t xml:space="preserve">While </w:t>
      </w:r>
      <w:r w:rsidRPr="00B2468C">
        <w:rPr>
          <w:rFonts w:eastAsia="Cambria" w:cs="Calibri"/>
          <w:highlight w:val="cyan"/>
          <w:u w:val="single"/>
        </w:rPr>
        <w:t>a space program catering to</w:t>
      </w:r>
      <w:r w:rsidRPr="006C77D8">
        <w:rPr>
          <w:rFonts w:eastAsia="Cambria" w:cs="Calibri"/>
          <w:u w:val="single"/>
        </w:rPr>
        <w:t xml:space="preserve"> the science fiction fantasies of </w:t>
      </w:r>
      <w:r w:rsidRPr="00B2468C">
        <w:rPr>
          <w:rFonts w:eastAsia="Cambria" w:cs="Calibri"/>
          <w:highlight w:val="cyan"/>
          <w:u w:val="single"/>
        </w:rPr>
        <w:t xml:space="preserve">billionaires is </w:t>
      </w:r>
      <w:r w:rsidRPr="006C77D8">
        <w:rPr>
          <w:rFonts w:eastAsia="Cambria" w:cs="Calibri"/>
          <w:b/>
          <w:iCs/>
          <w:u w:val="single"/>
        </w:rPr>
        <w:t xml:space="preserve">decidedly </w:t>
      </w:r>
      <w:r w:rsidRPr="00B2468C">
        <w:rPr>
          <w:rFonts w:eastAsia="Cambria" w:cs="Calibri"/>
          <w:b/>
          <w:iCs/>
          <w:highlight w:val="cyan"/>
          <w:u w:val="single"/>
        </w:rPr>
        <w:t>dystopian</w:t>
      </w:r>
      <w:r w:rsidRPr="006C77D8">
        <w:rPr>
          <w:rFonts w:eastAsia="Cambria" w:cs="Calibri"/>
          <w:u w:val="single"/>
        </w:rPr>
        <w:t xml:space="preserve">, </w:t>
      </w:r>
      <w:r w:rsidRPr="00B2468C">
        <w:rPr>
          <w:rFonts w:eastAsia="Cambria" w:cs="Calibri"/>
          <w:highlight w:val="cyan"/>
          <w:u w:val="single"/>
        </w:rPr>
        <w:t>conceptualizing space</w:t>
      </w:r>
      <w:r w:rsidRPr="006C77D8">
        <w:rPr>
          <w:rFonts w:eastAsia="Cambria" w:cs="Calibri"/>
          <w:u w:val="single"/>
        </w:rPr>
        <w:t xml:space="preserve"> exploration </w:t>
      </w:r>
      <w:r w:rsidRPr="00B2468C">
        <w:rPr>
          <w:rFonts w:eastAsia="Cambria" w:cs="Calibri"/>
          <w:highlight w:val="cyan"/>
          <w:u w:val="single"/>
        </w:rPr>
        <w:t>as</w:t>
      </w:r>
      <w:r w:rsidRPr="006C77D8">
        <w:rPr>
          <w:rFonts w:eastAsia="Cambria" w:cs="Calibri"/>
          <w:u w:val="single"/>
        </w:rPr>
        <w:t xml:space="preserve"> an </w:t>
      </w:r>
      <w:r w:rsidRPr="00B2468C">
        <w:rPr>
          <w:rFonts w:eastAsia="Cambria" w:cs="Calibri"/>
          <w:b/>
          <w:iCs/>
          <w:highlight w:val="cyan"/>
          <w:u w:val="single"/>
        </w:rPr>
        <w:t>educational</w:t>
      </w:r>
      <w:r w:rsidRPr="006C77D8">
        <w:rPr>
          <w:rFonts w:eastAsia="Cambria" w:cs="Calibri"/>
          <w:b/>
          <w:iCs/>
          <w:u w:val="single"/>
        </w:rPr>
        <w:t xml:space="preserve"> mission</w:t>
      </w:r>
      <w:r w:rsidRPr="006C77D8">
        <w:rPr>
          <w:rFonts w:eastAsia="Cambria" w:cs="Calibri"/>
          <w:u w:val="single"/>
        </w:rPr>
        <w:t xml:space="preserve"> to remotely probe the depths of the galaxy </w:t>
      </w:r>
      <w:r w:rsidRPr="00B2468C">
        <w:rPr>
          <w:rFonts w:eastAsia="Cambria" w:cs="Calibri"/>
          <w:highlight w:val="cyan"/>
          <w:u w:val="single"/>
        </w:rPr>
        <w:t>can</w:t>
      </w:r>
      <w:r w:rsidRPr="006C77D8">
        <w:rPr>
          <w:rFonts w:eastAsia="Cambria" w:cs="Calibri"/>
          <w:u w:val="single"/>
        </w:rPr>
        <w:t xml:space="preserve"> help </w:t>
      </w:r>
      <w:r w:rsidRPr="00B2468C">
        <w:rPr>
          <w:rFonts w:eastAsia="Cambria" w:cs="Calibri"/>
          <w:highlight w:val="cyan"/>
          <w:u w:val="single"/>
        </w:rPr>
        <w:t xml:space="preserve">animate a </w:t>
      </w:r>
      <w:r w:rsidRPr="00B2468C">
        <w:rPr>
          <w:rFonts w:eastAsia="Cambria" w:cs="Calibri"/>
          <w:b/>
          <w:iCs/>
          <w:highlight w:val="cyan"/>
          <w:u w:val="single"/>
        </w:rPr>
        <w:t>more equitable vision of futurism</w:t>
      </w:r>
      <w:r w:rsidRPr="006C77D8">
        <w:rPr>
          <w:rFonts w:eastAsia="Cambria" w:cs="Calibri"/>
          <w:b/>
          <w:iCs/>
          <w:u w:val="single"/>
        </w:rPr>
        <w:t xml:space="preserve">. </w:t>
      </w:r>
      <w:r w:rsidRPr="006C77D8">
        <w:rPr>
          <w:rFonts w:eastAsia="Cambria" w:cs="Calibri"/>
          <w:sz w:val="16"/>
        </w:rPr>
        <w:t xml:space="preserve">Space Exploration for the People </w:t>
      </w:r>
      <w:r w:rsidRPr="006C77D8">
        <w:rPr>
          <w:rFonts w:eastAsia="Cambria" w:cs="Calibri"/>
          <w:u w:val="single"/>
        </w:rPr>
        <w:t>How can space exploration serve society</w:t>
      </w:r>
      <w:r w:rsidRPr="006C77D8">
        <w:rPr>
          <w:rFonts w:eastAsia="Cambria" w:cs="Calibri"/>
          <w:sz w:val="16"/>
        </w:rPr>
        <w:t xml:space="preserve">? </w:t>
      </w:r>
      <w:r w:rsidRPr="00B2468C">
        <w:rPr>
          <w:rFonts w:eastAsia="Cambria" w:cs="Calibri"/>
          <w:highlight w:val="cyan"/>
          <w:u w:val="single"/>
        </w:rPr>
        <w:t xml:space="preserve">Our </w:t>
      </w:r>
      <w:proofErr w:type="gramStart"/>
      <w:r w:rsidRPr="00B2468C">
        <w:rPr>
          <w:rFonts w:eastAsia="Cambria" w:cs="Calibri"/>
          <w:highlight w:val="cyan"/>
          <w:u w:val="single"/>
        </w:rPr>
        <w:t>first priority</w:t>
      </w:r>
      <w:proofErr w:type="gramEnd"/>
      <w:r w:rsidRPr="00B2468C">
        <w:rPr>
          <w:rFonts w:eastAsia="Cambria" w:cs="Calibri"/>
          <w:highlight w:val="cyan"/>
          <w:u w:val="single"/>
        </w:rPr>
        <w:t xml:space="preserve"> must be to decarbonize space flight</w:t>
      </w:r>
      <w:r w:rsidRPr="00B2468C">
        <w:rPr>
          <w:rFonts w:eastAsia="Cambria" w:cs="Calibri"/>
          <w:sz w:val="16"/>
          <w:highlight w:val="cyan"/>
        </w:rPr>
        <w:t>.</w:t>
      </w:r>
      <w:r w:rsidRPr="006C77D8">
        <w:rPr>
          <w:rFonts w:eastAsia="Cambria" w:cs="Calibri"/>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6C77D8">
        <w:rPr>
          <w:rFonts w:eastAsia="Cambria" w:cs="Calibri"/>
          <w:sz w:val="16"/>
        </w:rPr>
        <w:t>intensive</w:t>
      </w:r>
      <w:proofErr w:type="gramEnd"/>
      <w:r w:rsidRPr="006C77D8">
        <w:rPr>
          <w:rFonts w:eastAsia="Cambria" w:cs="Calibri"/>
          <w:sz w:val="16"/>
        </w:rPr>
        <w:t xml:space="preserve"> and the technology remains proprietary. </w:t>
      </w:r>
      <w:r w:rsidRPr="006C77D8">
        <w:rPr>
          <w:rFonts w:eastAsia="Cambria" w:cs="Calibri"/>
          <w:u w:val="single"/>
        </w:rPr>
        <w:t>A publicly directed moonshot research program, coupled with tight restrictions on fossil-fueled rocket launches, could greatly accelerate the implementation of green hydrogen fuel cells in aviation and other difficult-to-decarbonize sectors</w:t>
      </w:r>
      <w:r w:rsidRPr="006C77D8">
        <w:rPr>
          <w:rFonts w:eastAsia="Cambria" w:cs="Calibri"/>
          <w:sz w:val="14"/>
        </w:rPr>
        <w:t xml:space="preserve">. In addition to our atmosphere, </w:t>
      </w:r>
      <w:r w:rsidRPr="006C77D8">
        <w:rPr>
          <w:rFonts w:eastAsia="Cambria" w:cs="Calibri"/>
          <w:u w:val="single"/>
        </w:rPr>
        <w:t>we must respect the sanctity of orbital space</w:t>
      </w:r>
      <w:r w:rsidRPr="006C77D8">
        <w:rPr>
          <w:rFonts w:eastAsia="Cambria" w:cs="Calibri"/>
          <w:sz w:val="14"/>
        </w:rPr>
        <w:t xml:space="preserve">, which we have littered with trash. </w:t>
      </w:r>
      <w:r w:rsidRPr="006C77D8">
        <w:rPr>
          <w:rFonts w:eastAsia="Cambria" w:cs="Calibri"/>
          <w:u w:val="single"/>
        </w:rPr>
        <w:t xml:space="preserve">The Defense Department’s Space Surveillance Network currently estimates there are more than twenty-seven thousand pieces of debris orbiting Earth. Yet even as their own ships run a gauntlet of garbage, </w:t>
      </w:r>
      <w:r w:rsidRPr="00B2468C">
        <w:rPr>
          <w:rFonts w:eastAsia="Cambria" w:cs="Calibri"/>
          <w:highlight w:val="cyan"/>
          <w:u w:val="single"/>
        </w:rPr>
        <w:t xml:space="preserve">billionaires are </w:t>
      </w:r>
      <w:r w:rsidRPr="00B2468C">
        <w:rPr>
          <w:rFonts w:eastAsia="Cambria" w:cs="Calibri"/>
          <w:b/>
          <w:iCs/>
          <w:highlight w:val="cyan"/>
          <w:u w:val="single"/>
        </w:rPr>
        <w:t>trashing space</w:t>
      </w:r>
      <w:r w:rsidRPr="006C77D8">
        <w:rPr>
          <w:rFonts w:eastAsia="Cambria" w:cs="Calibri"/>
          <w:b/>
          <w:iCs/>
          <w:u w:val="single"/>
        </w:rPr>
        <w:t xml:space="preserve"> more than ever</w:t>
      </w:r>
      <w:r w:rsidRPr="006C77D8">
        <w:rPr>
          <w:rFonts w:eastAsia="Cambria" w:cs="Calibri"/>
          <w:u w:val="single"/>
        </w:rPr>
        <w:t xml:space="preserve">. </w:t>
      </w:r>
      <w:r w:rsidRPr="006C77D8">
        <w:rPr>
          <w:rFonts w:eastAsia="Cambria" w:cs="Calibri"/>
          <w:sz w:val="14"/>
        </w:rPr>
        <w:t xml:space="preserve">While perhaps none match the vanity of the Tesla Roadster, </w:t>
      </w:r>
      <w:r w:rsidRPr="006C77D8">
        <w:rPr>
          <w:rFonts w:eastAsia="Cambria" w:cs="Calibri"/>
          <w:u w:val="single"/>
        </w:rPr>
        <w:t xml:space="preserve">competing </w:t>
      </w:r>
      <w:r w:rsidRPr="00B2468C">
        <w:rPr>
          <w:rFonts w:eastAsia="Cambria" w:cs="Calibri"/>
          <w:highlight w:val="cyan"/>
          <w:u w:val="single"/>
        </w:rPr>
        <w:t>commercial satellite networks</w:t>
      </w:r>
      <w:r w:rsidRPr="006C77D8">
        <w:rPr>
          <w:rFonts w:eastAsia="Cambria" w:cs="Calibri"/>
          <w:sz w:val="14"/>
        </w:rPr>
        <w:t xml:space="preserve"> like Musk’s </w:t>
      </w:r>
      <w:proofErr w:type="spellStart"/>
      <w:r w:rsidRPr="006C77D8">
        <w:rPr>
          <w:rFonts w:eastAsia="Cambria" w:cs="Calibri"/>
          <w:sz w:val="14"/>
        </w:rPr>
        <w:t>Starlink</w:t>
      </w:r>
      <w:proofErr w:type="spellEnd"/>
      <w:r w:rsidRPr="006C77D8">
        <w:rPr>
          <w:rFonts w:eastAsia="Cambria" w:cs="Calibri"/>
          <w:sz w:val="14"/>
        </w:rPr>
        <w:t xml:space="preserve"> and Bezos’ Project Kuiper </w:t>
      </w:r>
      <w:proofErr w:type="gramStart"/>
      <w:r w:rsidRPr="006C77D8">
        <w:rPr>
          <w:rFonts w:eastAsia="Cambria" w:cs="Calibri"/>
          <w:sz w:val="14"/>
        </w:rPr>
        <w:t xml:space="preserve">actually </w:t>
      </w:r>
      <w:r w:rsidRPr="00B2468C">
        <w:rPr>
          <w:rFonts w:eastAsia="Cambria" w:cs="Calibri"/>
          <w:b/>
          <w:iCs/>
          <w:highlight w:val="cyan"/>
          <w:u w:val="single"/>
        </w:rPr>
        <w:t>pose</w:t>
      </w:r>
      <w:proofErr w:type="gramEnd"/>
      <w:r w:rsidRPr="00B2468C">
        <w:rPr>
          <w:rFonts w:eastAsia="Cambria" w:cs="Calibri"/>
          <w:b/>
          <w:iCs/>
          <w:highlight w:val="cyan"/>
          <w:u w:val="single"/>
        </w:rPr>
        <w:t xml:space="preserve"> a much greater collision threat</w:t>
      </w:r>
      <w:r w:rsidRPr="006C77D8">
        <w:rPr>
          <w:rFonts w:eastAsia="Cambria" w:cs="Calibri"/>
          <w:b/>
          <w:iCs/>
          <w:u w:val="single"/>
        </w:rPr>
        <w:t xml:space="preserve"> and are also egregious </w:t>
      </w:r>
      <w:r w:rsidRPr="00B2468C">
        <w:rPr>
          <w:rFonts w:eastAsia="Cambria" w:cs="Calibri"/>
          <w:b/>
          <w:iCs/>
          <w:highlight w:val="cyan"/>
          <w:u w:val="single"/>
        </w:rPr>
        <w:t>sources of light pollution and electromagnetic interference</w:t>
      </w:r>
      <w:r w:rsidRPr="006C77D8">
        <w:rPr>
          <w:rFonts w:eastAsia="Cambria" w:cs="Calibri"/>
          <w:sz w:val="14"/>
        </w:rPr>
        <w:t xml:space="preserve">. </w:t>
      </w:r>
      <w:r w:rsidRPr="00B2468C">
        <w:rPr>
          <w:rFonts w:eastAsia="Cambria" w:cs="Calibri"/>
          <w:highlight w:val="cyan"/>
          <w:u w:val="single"/>
        </w:rPr>
        <w:t>These</w:t>
      </w:r>
      <w:r w:rsidRPr="006C77D8">
        <w:rPr>
          <w:rFonts w:eastAsia="Cambria" w:cs="Calibri"/>
          <w:u w:val="single"/>
        </w:rPr>
        <w:t xml:space="preserve"> redundant and dangerous </w:t>
      </w:r>
      <w:r w:rsidRPr="006C77D8">
        <w:rPr>
          <w:rFonts w:eastAsia="Cambria" w:cs="Calibri"/>
          <w:b/>
          <w:iCs/>
          <w:u w:val="single"/>
        </w:rPr>
        <w:t xml:space="preserve">monuments to the egos of oligarchs </w:t>
      </w:r>
      <w:r w:rsidRPr="00B2468C">
        <w:rPr>
          <w:rFonts w:eastAsia="Cambria" w:cs="Calibri"/>
          <w:b/>
          <w:iCs/>
          <w:highlight w:val="cyan"/>
          <w:u w:val="single"/>
        </w:rPr>
        <w:t>ought</w:t>
      </w:r>
      <w:r w:rsidRPr="00B2468C">
        <w:rPr>
          <w:rFonts w:eastAsia="Cambria" w:cs="Calibri"/>
          <w:highlight w:val="cyan"/>
          <w:u w:val="single"/>
        </w:rPr>
        <w:t xml:space="preserve"> to be taken down from our skie</w:t>
      </w:r>
      <w:r w:rsidRPr="006C77D8">
        <w:rPr>
          <w:rFonts w:eastAsia="Cambria" w:cs="Calibri"/>
          <w:u w:val="single"/>
        </w:rPr>
        <w:t xml:space="preserve">s along with other forms of space trash. Rather than granting billions in subsidies to enable this pollution, </w:t>
      </w:r>
      <w:r w:rsidRPr="00B2468C">
        <w:rPr>
          <w:rFonts w:eastAsia="Cambria" w:cs="Calibri"/>
          <w:highlight w:val="cyan"/>
          <w:u w:val="single"/>
        </w:rPr>
        <w:t xml:space="preserve">governments should </w:t>
      </w:r>
      <w:r w:rsidRPr="006C77D8">
        <w:rPr>
          <w:rFonts w:eastAsia="Cambria" w:cs="Calibri"/>
          <w:u w:val="single"/>
        </w:rPr>
        <w:t xml:space="preserve">instead </w:t>
      </w:r>
      <w:r w:rsidRPr="00B2468C">
        <w:rPr>
          <w:rFonts w:eastAsia="Cambria" w:cs="Calibri"/>
          <w:b/>
          <w:iCs/>
          <w:highlight w:val="cyan"/>
          <w:u w:val="single"/>
        </w:rPr>
        <w:t>collect the taxes</w:t>
      </w:r>
      <w:r w:rsidRPr="006C77D8">
        <w:rPr>
          <w:rFonts w:eastAsia="Cambria" w:cs="Calibri"/>
          <w:sz w:val="14"/>
        </w:rPr>
        <w:t xml:space="preserve"> that corporations like SpaceX, Blue Origin, and Virgin Galactic have evaded </w:t>
      </w:r>
      <w:r w:rsidRPr="00B2468C">
        <w:rPr>
          <w:rFonts w:eastAsia="Cambria" w:cs="Calibri"/>
          <w:highlight w:val="cyan"/>
          <w:u w:val="single"/>
        </w:rPr>
        <w:t xml:space="preserve">and </w:t>
      </w:r>
      <w:r w:rsidRPr="00B2468C">
        <w:rPr>
          <w:rFonts w:eastAsia="Cambria" w:cs="Calibri"/>
          <w:b/>
          <w:iCs/>
          <w:highlight w:val="cyan"/>
          <w:u w:val="single"/>
        </w:rPr>
        <w:t>use them to create public sector careers</w:t>
      </w:r>
      <w:r w:rsidRPr="006C77D8">
        <w:rPr>
          <w:rFonts w:eastAsia="Cambria" w:cs="Calibri"/>
          <w:u w:val="single"/>
        </w:rPr>
        <w:t xml:space="preserve"> cleaning up their mess</w:t>
      </w:r>
      <w:r w:rsidRPr="006C77D8">
        <w:rPr>
          <w:rFonts w:eastAsia="Cambria" w:cs="Calibri"/>
          <w:sz w:val="14"/>
        </w:rPr>
        <w:t xml:space="preserve">. To the extent that it is useful, </w:t>
      </w:r>
      <w:r w:rsidRPr="00B2468C">
        <w:rPr>
          <w:rFonts w:eastAsia="Cambria" w:cs="Calibri"/>
          <w:b/>
          <w:iCs/>
          <w:highlight w:val="cyan"/>
          <w:u w:val="single"/>
        </w:rPr>
        <w:t>publicly sponsored infrastructure</w:t>
      </w:r>
      <w:r w:rsidRPr="006C77D8">
        <w:rPr>
          <w:rFonts w:eastAsia="Cambria" w:cs="Calibri"/>
          <w:b/>
          <w:iCs/>
          <w:u w:val="single"/>
        </w:rPr>
        <w:t xml:space="preserve"> in private hands </w:t>
      </w:r>
      <w:r w:rsidRPr="00B2468C">
        <w:rPr>
          <w:rFonts w:eastAsia="Cambria" w:cs="Calibri"/>
          <w:b/>
          <w:iCs/>
          <w:highlight w:val="cyan"/>
          <w:u w:val="single"/>
        </w:rPr>
        <w:t>should be nationalized</w:t>
      </w:r>
      <w:r w:rsidRPr="006C77D8">
        <w:rPr>
          <w:rFonts w:eastAsia="Cambria" w:cs="Calibri"/>
          <w:b/>
          <w:iCs/>
          <w:u w:val="single"/>
        </w:rPr>
        <w:t xml:space="preserve"> </w:t>
      </w:r>
    </w:p>
    <w:p w14:paraId="033AAFCA" w14:textId="77777777" w:rsidR="00F84F1E" w:rsidRPr="006C77D8" w:rsidRDefault="00F84F1E" w:rsidP="00F84F1E">
      <w:pPr>
        <w:rPr>
          <w:rFonts w:eastAsia="Cambria" w:cs="Calibri"/>
          <w:b/>
          <w:iCs/>
          <w:u w:val="single"/>
        </w:rPr>
      </w:pPr>
    </w:p>
    <w:p w14:paraId="7D769838" w14:textId="77777777" w:rsidR="00F84F1E" w:rsidRPr="006C77D8" w:rsidRDefault="00F84F1E" w:rsidP="00F84F1E">
      <w:pPr>
        <w:rPr>
          <w:rFonts w:eastAsia="Cambria" w:cs="Calibri"/>
          <w:b/>
          <w:iCs/>
          <w:u w:val="single"/>
        </w:rPr>
      </w:pPr>
    </w:p>
    <w:p w14:paraId="497AA504" w14:textId="49BA9342" w:rsidR="000F033C" w:rsidRPr="006C77D8" w:rsidRDefault="00F84F1E" w:rsidP="00F84F1E">
      <w:pPr>
        <w:rPr>
          <w:rFonts w:cs="Calibri"/>
        </w:rPr>
      </w:pPr>
      <w:r w:rsidRPr="006C77D8">
        <w:rPr>
          <w:rFonts w:eastAsia="Cambria" w:cs="Calibri"/>
          <w:b/>
          <w:iCs/>
          <w:u w:val="single"/>
        </w:rPr>
        <w:t xml:space="preserve">and made accessible to all. </w:t>
      </w:r>
      <w:r w:rsidRPr="006C77D8">
        <w:rPr>
          <w:rFonts w:eastAsia="Cambria" w:cs="Calibri"/>
          <w:sz w:val="14"/>
        </w:rPr>
        <w:t xml:space="preserve">The </w:t>
      </w:r>
      <w:r w:rsidRPr="006C77D8">
        <w:rPr>
          <w:rFonts w:eastAsia="Cambria" w:cs="Calibri"/>
          <w:u w:val="single"/>
        </w:rPr>
        <w:t xml:space="preserve">trade-offs between telecommunications infrastructure and preservation of dark skies highlight another core failure of NASA’s past: the </w:t>
      </w:r>
      <w:r w:rsidRPr="006C77D8">
        <w:rPr>
          <w:rFonts w:eastAsia="Cambria" w:cs="Calibri"/>
          <w:b/>
          <w:iCs/>
          <w:u w:val="single"/>
        </w:rPr>
        <w:t>lack of a planetary internationalism</w:t>
      </w:r>
      <w:r w:rsidRPr="006C77D8">
        <w:rPr>
          <w:rFonts w:eastAsia="Cambria" w:cs="Calibri"/>
          <w:sz w:val="14"/>
        </w:rPr>
        <w:t xml:space="preserve">. </w:t>
      </w:r>
      <w:r w:rsidRPr="006C77D8">
        <w:rPr>
          <w:rFonts w:eastAsia="Cambria" w:cs="Calibri"/>
          <w:u w:val="single"/>
        </w:rPr>
        <w:t xml:space="preserve">In 2013, the Bolivian Space Agency and the China National Space Administration collaboratively launched the </w:t>
      </w:r>
      <w:proofErr w:type="spellStart"/>
      <w:r w:rsidRPr="006C77D8">
        <w:rPr>
          <w:rFonts w:eastAsia="Cambria" w:cs="Calibri"/>
          <w:u w:val="single"/>
        </w:rPr>
        <w:t>Túpac</w:t>
      </w:r>
      <w:proofErr w:type="spellEnd"/>
      <w:r w:rsidRPr="006C77D8">
        <w:rPr>
          <w:rFonts w:eastAsia="Cambria" w:cs="Calibri"/>
          <w:u w:val="single"/>
        </w:rPr>
        <w:t xml:space="preserve"> </w:t>
      </w:r>
      <w:proofErr w:type="spellStart"/>
      <w:r w:rsidRPr="006C77D8">
        <w:rPr>
          <w:rFonts w:eastAsia="Cambria" w:cs="Calibri"/>
          <w:u w:val="single"/>
        </w:rPr>
        <w:t>Katari</w:t>
      </w:r>
      <w:proofErr w:type="spellEnd"/>
      <w:r w:rsidRPr="006C77D8">
        <w:rPr>
          <w:rFonts w:eastAsia="Cambria" w:cs="Calibri"/>
          <w:u w:val="single"/>
        </w:rPr>
        <w:t xml:space="preserve"> 1 satellite (</w:t>
      </w:r>
      <w:proofErr w:type="spellStart"/>
      <w:r w:rsidRPr="006C77D8">
        <w:rPr>
          <w:rFonts w:eastAsia="Cambria" w:cs="Calibri"/>
          <w:u w:val="single"/>
        </w:rPr>
        <w:t>TKSat</w:t>
      </w:r>
      <w:proofErr w:type="spellEnd"/>
      <w:r w:rsidRPr="006C77D8">
        <w:rPr>
          <w:rFonts w:eastAsia="Cambria" w:cs="Calibri"/>
          <w:u w:val="single"/>
        </w:rPr>
        <w:t xml:space="preserve"> 1), demonstrating how easy it could be to </w:t>
      </w:r>
      <w:r w:rsidRPr="006C77D8">
        <w:rPr>
          <w:rFonts w:eastAsia="Cambria" w:cs="Calibri"/>
          <w:b/>
          <w:iCs/>
          <w:u w:val="single"/>
        </w:rPr>
        <w:t>close the space infrastructure gap</w:t>
      </w:r>
      <w:r w:rsidRPr="006C77D8">
        <w:rPr>
          <w:rFonts w:eastAsia="Cambria" w:cs="Calibri"/>
          <w:u w:val="single"/>
        </w:rPr>
        <w:t xml:space="preserve"> between the Global North and South</w:t>
      </w:r>
      <w:r w:rsidRPr="006C77D8">
        <w:rPr>
          <w:rFonts w:eastAsia="Cambria" w:cs="Calibri"/>
          <w:sz w:val="14"/>
        </w:rPr>
        <w:t xml:space="preserve">. </w:t>
      </w:r>
      <w:r w:rsidRPr="006C77D8">
        <w:rPr>
          <w:rFonts w:eastAsia="Cambria" w:cs="Calibri"/>
          <w:u w:val="single"/>
        </w:rPr>
        <w:t>The same year that the U</w:t>
      </w:r>
      <w:r w:rsidRPr="006C77D8">
        <w:rPr>
          <w:rFonts w:eastAsia="Cambria" w:cs="Calibri"/>
          <w:sz w:val="14"/>
        </w:rPr>
        <w:t xml:space="preserve">nited </w:t>
      </w:r>
      <w:r w:rsidRPr="006C77D8">
        <w:rPr>
          <w:rFonts w:eastAsia="Cambria" w:cs="Calibri"/>
          <w:u w:val="single"/>
        </w:rPr>
        <w:t>S</w:t>
      </w:r>
      <w:r w:rsidRPr="006C77D8">
        <w:rPr>
          <w:rFonts w:eastAsia="Cambria" w:cs="Calibri"/>
          <w:sz w:val="14"/>
        </w:rPr>
        <w:t xml:space="preserve">tates </w:t>
      </w:r>
      <w:r w:rsidRPr="006C77D8">
        <w:rPr>
          <w:rFonts w:eastAsia="Cambria" w:cs="Calibri"/>
          <w:u w:val="single"/>
        </w:rPr>
        <w:t>proposed to desecrate a Hawaiian sacred site for a telescope, Bolivia used space technology to bring internet and cell service for the first time to millions of Andean and Amazonian citizens</w:t>
      </w:r>
      <w:r w:rsidRPr="006C77D8">
        <w:rPr>
          <w:rFonts w:eastAsia="Cambria" w:cs="Calibri"/>
          <w:sz w:val="12"/>
        </w:rPr>
        <w:t xml:space="preserve">. </w:t>
      </w:r>
      <w:r w:rsidRPr="006C77D8">
        <w:rPr>
          <w:rFonts w:eastAsia="Cambria" w:cs="Calibri"/>
          <w:u w:val="single"/>
        </w:rPr>
        <w:t xml:space="preserve">Since then, </w:t>
      </w:r>
      <w:proofErr w:type="spellStart"/>
      <w:r w:rsidRPr="006C77D8">
        <w:rPr>
          <w:rFonts w:eastAsia="Cambria" w:cs="Calibri"/>
          <w:u w:val="single"/>
        </w:rPr>
        <w:t>TKSat</w:t>
      </w:r>
      <w:proofErr w:type="spellEnd"/>
      <w:r w:rsidRPr="006C77D8">
        <w:rPr>
          <w:rFonts w:eastAsia="Cambria" w:cs="Calibri"/>
          <w:u w:val="single"/>
        </w:rPr>
        <w:t xml:space="preserve"> 1 has boosted education and development initiatives and even helped defend Bolivian democracy by relaying the transmissions of campesinos resisting the US-backed coup government in real time</w:t>
      </w:r>
      <w:r w:rsidRPr="006C77D8">
        <w:rPr>
          <w:rFonts w:eastAsia="Cambria" w:cs="Calibri"/>
          <w:sz w:val="12"/>
        </w:rPr>
        <w:t xml:space="preserve">. </w:t>
      </w:r>
      <w:r w:rsidRPr="00B2468C">
        <w:rPr>
          <w:rFonts w:eastAsia="Cambria" w:cs="Calibri"/>
          <w:highlight w:val="cyan"/>
          <w:u w:val="single"/>
        </w:rPr>
        <w:t xml:space="preserve">Satellites can serve </w:t>
      </w:r>
      <w:r w:rsidRPr="006C77D8">
        <w:rPr>
          <w:rFonts w:eastAsia="Cambria" w:cs="Calibri"/>
          <w:u w:val="single"/>
        </w:rPr>
        <w:t xml:space="preserve">many </w:t>
      </w:r>
      <w:r w:rsidRPr="006C77D8">
        <w:rPr>
          <w:rFonts w:eastAsia="Cambria" w:cs="Calibri"/>
          <w:u w:val="single"/>
        </w:rPr>
        <w:lastRenderedPageBreak/>
        <w:t xml:space="preserve">other </w:t>
      </w:r>
      <w:r w:rsidRPr="00B2468C">
        <w:rPr>
          <w:rFonts w:eastAsia="Cambria" w:cs="Calibri"/>
          <w:highlight w:val="cyan"/>
          <w:u w:val="single"/>
        </w:rPr>
        <w:t>public interests</w:t>
      </w:r>
      <w:r w:rsidRPr="00B2468C">
        <w:rPr>
          <w:rFonts w:eastAsia="Cambria" w:cs="Calibri"/>
          <w:sz w:val="12"/>
          <w:highlight w:val="cyan"/>
        </w:rPr>
        <w:t xml:space="preserve">, </w:t>
      </w:r>
      <w:r w:rsidRPr="00B2468C">
        <w:rPr>
          <w:rFonts w:eastAsia="Cambria" w:cs="Calibri"/>
          <w:highlight w:val="cyan"/>
          <w:u w:val="single"/>
        </w:rPr>
        <w:t xml:space="preserve">such as facilitating research that helps scientists monitor problems like </w:t>
      </w:r>
      <w:r w:rsidRPr="00B2468C">
        <w:rPr>
          <w:rFonts w:eastAsia="Cambria" w:cs="Calibri"/>
          <w:b/>
          <w:iCs/>
          <w:highlight w:val="cyan"/>
          <w:u w:val="single"/>
        </w:rPr>
        <w:t>climate change, deforestation, and forced labor</w:t>
      </w:r>
      <w:r w:rsidRPr="006C77D8">
        <w:rPr>
          <w:rFonts w:eastAsia="Cambria" w:cs="Calibri"/>
          <w:b/>
          <w:iCs/>
          <w:u w:val="single"/>
        </w:rPr>
        <w:t>.</w:t>
      </w:r>
      <w:r w:rsidRPr="006C77D8">
        <w:rPr>
          <w:rFonts w:eastAsia="Cambria" w:cs="Calibri"/>
          <w:sz w:val="12"/>
        </w:rPr>
        <w:t xml:space="preserve"> </w:t>
      </w:r>
      <w:r w:rsidRPr="006C77D8">
        <w:rPr>
          <w:rFonts w:eastAsia="Cambria" w:cs="Calibri"/>
          <w:u w:val="singl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6C77D8">
        <w:rPr>
          <w:rFonts w:eastAsia="Cambria" w:cs="Calibri"/>
          <w:b/>
          <w:iCs/>
          <w:u w:val="single"/>
        </w:rPr>
        <w:t xml:space="preserve">balancing scientific advancement with our collective view of the stars. </w:t>
      </w:r>
      <w:r w:rsidRPr="006C77D8">
        <w:rPr>
          <w:rFonts w:eastAsia="Cambria" w:cs="Calibri"/>
          <w:sz w:val="12"/>
        </w:rPr>
        <w:t>Finally</w:t>
      </w:r>
      <w:r w:rsidRPr="00B2468C">
        <w:rPr>
          <w:rFonts w:eastAsia="Cambria" w:cs="Calibri"/>
          <w:sz w:val="12"/>
          <w:highlight w:val="cyan"/>
        </w:rPr>
        <w:t xml:space="preserve">, </w:t>
      </w:r>
      <w:r w:rsidRPr="00B2468C">
        <w:rPr>
          <w:rFonts w:eastAsia="Cambria" w:cs="Calibri"/>
          <w:highlight w:val="cyan"/>
          <w:u w:val="single"/>
        </w:rPr>
        <w:t>a socialist vision</w:t>
      </w:r>
      <w:r w:rsidRPr="006C77D8">
        <w:rPr>
          <w:rFonts w:eastAsia="Cambria" w:cs="Calibri"/>
          <w:u w:val="single"/>
        </w:rPr>
        <w:t xml:space="preserve"> for space</w:t>
      </w:r>
      <w:r w:rsidRPr="006C77D8">
        <w:rPr>
          <w:rFonts w:eastAsia="Cambria" w:cs="Calibri"/>
          <w:sz w:val="12"/>
        </w:rPr>
        <w:t xml:space="preserve"> exploration </w:t>
      </w:r>
      <w:r w:rsidRPr="00B2468C">
        <w:rPr>
          <w:rFonts w:eastAsia="Cambria" w:cs="Calibri"/>
          <w:highlight w:val="cyan"/>
          <w:u w:val="single"/>
        </w:rPr>
        <w:t>could</w:t>
      </w:r>
      <w:r w:rsidRPr="006C77D8">
        <w:rPr>
          <w:rFonts w:eastAsia="Cambria" w:cs="Calibri"/>
          <w:u w:val="single"/>
        </w:rPr>
        <w:t xml:space="preserve"> </w:t>
      </w:r>
      <w:r w:rsidRPr="00B2468C">
        <w:rPr>
          <w:rFonts w:eastAsia="Cambria" w:cs="Calibri"/>
          <w:highlight w:val="cyan"/>
          <w:u w:val="single"/>
        </w:rPr>
        <w:t xml:space="preserve">enable us to </w:t>
      </w:r>
      <w:r w:rsidRPr="00B2468C">
        <w:rPr>
          <w:rFonts w:eastAsia="Cambria" w:cs="Calibri"/>
          <w:b/>
          <w:iCs/>
          <w:highlight w:val="cyan"/>
          <w:u w:val="single"/>
        </w:rPr>
        <w:t>reach our full potential</w:t>
      </w:r>
      <w:r w:rsidRPr="006C77D8">
        <w:rPr>
          <w:rFonts w:eastAsia="Cambria" w:cs="Calibri"/>
          <w:u w:val="single"/>
        </w:rPr>
        <w:t xml:space="preserve"> to venture into the unknown</w:t>
      </w:r>
      <w:r w:rsidRPr="006C77D8">
        <w:rPr>
          <w:rFonts w:eastAsia="Cambria" w:cs="Calibri"/>
          <w:sz w:val="12"/>
        </w:rPr>
        <w:t xml:space="preserve">. </w:t>
      </w:r>
      <w:r w:rsidRPr="006C77D8">
        <w:rPr>
          <w:rFonts w:eastAsia="Cambria" w:cs="Calibri"/>
          <w:u w:val="single"/>
        </w:rPr>
        <w:t xml:space="preserve">History enshrines the intrepid explorers, but the true heroes of the space age are the </w:t>
      </w:r>
      <w:r w:rsidRPr="006C77D8">
        <w:rPr>
          <w:rFonts w:eastAsia="Cambria" w:cs="Calibri"/>
          <w:b/>
          <w:iCs/>
          <w:u w:val="single"/>
        </w:rPr>
        <w:t>workers at ground control</w:t>
      </w:r>
      <w:r w:rsidRPr="006C77D8">
        <w:rPr>
          <w:rFonts w:eastAsia="Cambria" w:cs="Calibri"/>
          <w:u w:val="single"/>
        </w:rPr>
        <w:t>.</w:t>
      </w:r>
      <w:r w:rsidRPr="006C77D8">
        <w:rPr>
          <w:rFonts w:eastAsia="Cambria" w:cs="Calibri"/>
          <w:sz w:val="12"/>
        </w:rPr>
        <w:t xml:space="preserve"> Yuri Gagarin made it home safely because of his command crews stationed from Baikonur to Khabarovsk. Apollo 13 famously called on Houston when they had a problem. Today</w:t>
      </w:r>
      <w:r w:rsidRPr="00B2468C">
        <w:rPr>
          <w:rFonts w:eastAsia="Cambria" w:cs="Calibri"/>
          <w:sz w:val="12"/>
          <w:highlight w:val="cyan"/>
        </w:rPr>
        <w:t xml:space="preserve">, </w:t>
      </w:r>
      <w:r w:rsidRPr="00B2468C">
        <w:rPr>
          <w:rFonts w:eastAsia="Cambria" w:cs="Calibri"/>
          <w:highlight w:val="cyan"/>
          <w:u w:val="single"/>
        </w:rPr>
        <w:t xml:space="preserve">many </w:t>
      </w:r>
      <w:r w:rsidRPr="006C77D8">
        <w:rPr>
          <w:rFonts w:eastAsia="Cambria" w:cs="Calibri"/>
          <w:u w:val="single"/>
        </w:rPr>
        <w:t xml:space="preserve">of our brightest </w:t>
      </w:r>
      <w:r w:rsidRPr="00B2468C">
        <w:rPr>
          <w:rFonts w:eastAsia="Cambria" w:cs="Calibri"/>
          <w:highlight w:val="cyan"/>
          <w:u w:val="single"/>
        </w:rPr>
        <w:t>astrophysicists and aerospace engineers are swept up by military departments</w:t>
      </w:r>
      <w:r w:rsidRPr="006C77D8">
        <w:rPr>
          <w:rFonts w:eastAsia="Cambria" w:cs="Calibri"/>
          <w:u w:val="single"/>
        </w:rPr>
        <w:t xml:space="preserve"> and weapons manufacturers. </w:t>
      </w:r>
      <w:r w:rsidRPr="00B2468C">
        <w:rPr>
          <w:rFonts w:eastAsia="Cambria" w:cs="Calibri"/>
          <w:highlight w:val="cyan"/>
          <w:u w:val="single"/>
        </w:rPr>
        <w:t xml:space="preserve">We should </w:t>
      </w:r>
      <w:r w:rsidRPr="00B2468C">
        <w:rPr>
          <w:rFonts w:eastAsia="Cambria" w:cs="Calibri"/>
          <w:b/>
          <w:iCs/>
          <w:highlight w:val="cyan"/>
          <w:u w:val="single"/>
        </w:rPr>
        <w:t>use their talents for science and education</w:t>
      </w:r>
      <w:r w:rsidRPr="006C77D8">
        <w:rPr>
          <w:rFonts w:eastAsia="Cambria" w:cs="Calibri"/>
          <w:b/>
          <w:iCs/>
          <w:u w:val="single"/>
        </w:rPr>
        <w:t xml:space="preserve"> instead. </w:t>
      </w:r>
      <w:r w:rsidRPr="00B2468C">
        <w:rPr>
          <w:rFonts w:eastAsia="Cambria" w:cs="Calibri"/>
          <w:highlight w:val="cyan"/>
          <w:u w:val="single"/>
        </w:rPr>
        <w:t>That doesn’t mean</w:t>
      </w:r>
      <w:r w:rsidRPr="00B2468C">
        <w:rPr>
          <w:rFonts w:eastAsia="Cambria" w:cs="Calibri"/>
          <w:sz w:val="12"/>
          <w:highlight w:val="cyan"/>
        </w:rPr>
        <w:t>,</w:t>
      </w:r>
      <w:r w:rsidRPr="006C77D8">
        <w:rPr>
          <w:rFonts w:eastAsia="Cambria" w:cs="Calibri"/>
          <w:sz w:val="12"/>
        </w:rPr>
        <w:t xml:space="preserve"> however, </w:t>
      </w:r>
      <w:r w:rsidRPr="00B2468C">
        <w:rPr>
          <w:rFonts w:eastAsia="Cambria" w:cs="Calibri"/>
          <w:highlight w:val="cyan"/>
          <w:u w:val="single"/>
        </w:rPr>
        <w:t>colonizing</w:t>
      </w:r>
      <w:r w:rsidRPr="006C77D8">
        <w:rPr>
          <w:rFonts w:eastAsia="Cambria" w:cs="Calibri"/>
          <w:u w:val="single"/>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RPr="006C77D8">
        <w:rPr>
          <w:rFonts w:eastAsia="Cambria" w:cs="Calibri"/>
          <w:sz w:val="12"/>
        </w:rPr>
        <w:t xml:space="preserve">. In fact, </w:t>
      </w:r>
      <w:r w:rsidRPr="006C77D8">
        <w:rPr>
          <w:rFonts w:eastAsia="Cambria" w:cs="Calibri"/>
          <w:u w:val="single"/>
        </w:rPr>
        <w:t>everything we have learned from researching Mars has reinforced the importance of protecting the fragile atmosphere of our home planet</w:t>
      </w:r>
      <w:r w:rsidRPr="006C77D8">
        <w:rPr>
          <w:rFonts w:eastAsia="Cambria" w:cs="Calibri"/>
          <w:sz w:val="12"/>
        </w:rPr>
        <w:t xml:space="preserve">. While piloted space flights may be useful in some situations, we should place far more emphasis on collaboratively building robots like the ones that have taught us about our planetary neighbors. </w:t>
      </w:r>
      <w:r w:rsidRPr="00B2468C">
        <w:rPr>
          <w:rFonts w:eastAsia="Cambria" w:cs="Calibri"/>
          <w:highlight w:val="cyan"/>
          <w:u w:val="single"/>
        </w:rPr>
        <w:t xml:space="preserve">In today’s space race, these initiatives compete for funding. By </w:t>
      </w:r>
      <w:r w:rsidRPr="00B2468C">
        <w:rPr>
          <w:rFonts w:eastAsia="Cambria" w:cs="Calibri"/>
          <w:b/>
          <w:iCs/>
          <w:highlight w:val="cyan"/>
          <w:u w:val="single"/>
        </w:rPr>
        <w:t>prioritizing cooperation</w:t>
      </w:r>
      <w:r w:rsidRPr="006C77D8">
        <w:rPr>
          <w:rFonts w:eastAsia="Cambria" w:cs="Calibri"/>
          <w:b/>
          <w:iCs/>
          <w:u w:val="single"/>
        </w:rPr>
        <w:t xml:space="preserve"> over colonization</w:t>
      </w:r>
      <w:r w:rsidRPr="006C77D8">
        <w:rPr>
          <w:rFonts w:eastAsia="Cambria" w:cs="Calibri"/>
          <w:sz w:val="12"/>
        </w:rPr>
        <w:t xml:space="preserve">, however, </w:t>
      </w:r>
      <w:r w:rsidRPr="00B2468C">
        <w:rPr>
          <w:rFonts w:eastAsia="Cambria" w:cs="Calibri"/>
          <w:b/>
          <w:iCs/>
          <w:highlight w:val="cyan"/>
          <w:u w:val="single"/>
        </w:rPr>
        <w:t>we could pursue them all</w:t>
      </w:r>
      <w:r w:rsidRPr="006C77D8">
        <w:rPr>
          <w:rFonts w:eastAsia="Cambria" w:cs="Calibri"/>
          <w:sz w:val="12"/>
        </w:rPr>
        <w:t xml:space="preserve">. </w:t>
      </w:r>
      <w:r w:rsidRPr="006C77D8">
        <w:rPr>
          <w:rFonts w:eastAsia="Cambria" w:cs="Calibri"/>
          <w:u w:val="single"/>
        </w:rPr>
        <w:t>We could attempt to retrieve raw materials for green energy infrastructure from decommissioned satellites and uninhabited asteroids instead of mines in the Global South</w:t>
      </w:r>
      <w:r w:rsidRPr="006C77D8">
        <w:rPr>
          <w:rFonts w:eastAsia="Cambria" w:cs="Calibri"/>
          <w:sz w:val="12"/>
        </w:rPr>
        <w:t xml:space="preserve">. We could </w:t>
      </w:r>
      <w:r w:rsidRPr="006C77D8">
        <w:rPr>
          <w:rFonts w:eastAsia="Cambria" w:cs="Calibri"/>
          <w:u w:val="singl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6C77D8">
        <w:rPr>
          <w:rFonts w:eastAsia="Cambria" w:cs="Calibri"/>
          <w:b/>
          <w:iCs/>
          <w:u w:val="single"/>
        </w:rPr>
        <w:t xml:space="preserve">seed a concept of what we can collectively achieve. </w:t>
      </w:r>
      <w:r w:rsidRPr="006C77D8">
        <w:rPr>
          <w:rFonts w:eastAsia="Cambria" w:cs="Calibr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6C77D8">
        <w:rPr>
          <w:rFonts w:eastAsia="Cambria" w:cs="Calibri"/>
          <w:u w:val="singl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6C77D8">
        <w:rPr>
          <w:rFonts w:eastAsia="Cambria" w:cs="Calibri"/>
          <w:b/>
          <w:iCs/>
          <w:u w:val="single"/>
        </w:rPr>
        <w:t>fate isn’t written in the stars.</w:t>
      </w:r>
      <w:r w:rsidRPr="006C77D8">
        <w:rPr>
          <w:rFonts w:eastAsia="Cambria" w:cs="Calibri"/>
          <w:u w:val="single"/>
        </w:rPr>
        <w:t xml:space="preserve"> That happens down here on Earth.</w:t>
      </w:r>
    </w:p>
    <w:p w14:paraId="150DEFD9" w14:textId="3D6A4122" w:rsidR="00257EE0" w:rsidRPr="006C77D8" w:rsidRDefault="001A0109" w:rsidP="000F033C">
      <w:pPr>
        <w:pStyle w:val="Heading3"/>
        <w:rPr>
          <w:rFonts w:cs="Calibri"/>
        </w:rPr>
      </w:pPr>
      <w:r w:rsidRPr="006C77D8">
        <w:rPr>
          <w:rFonts w:cs="Calibri"/>
        </w:rPr>
        <w:lastRenderedPageBreak/>
        <w:t>Framework</w:t>
      </w:r>
    </w:p>
    <w:p w14:paraId="43565F38" w14:textId="77777777" w:rsidR="00607A1B" w:rsidRPr="006C77D8" w:rsidRDefault="00607A1B" w:rsidP="00607A1B">
      <w:pPr>
        <w:pStyle w:val="Heading4"/>
        <w:rPr>
          <w:rFonts w:cs="Calibri"/>
          <w:bCs w:val="0"/>
        </w:rPr>
      </w:pPr>
      <w:r w:rsidRPr="006C77D8">
        <w:rPr>
          <w:rFonts w:cs="Calibri"/>
        </w:rPr>
        <w:t>The standard is maximizing expected wellbeing.</w:t>
      </w:r>
    </w:p>
    <w:p w14:paraId="638FC0F5" w14:textId="77777777" w:rsidR="00607A1B" w:rsidRPr="006C77D8" w:rsidRDefault="00607A1B" w:rsidP="00607A1B">
      <w:pPr>
        <w:pStyle w:val="Heading4"/>
        <w:rPr>
          <w:rFonts w:cs="Calibri"/>
          <w:bCs w:val="0"/>
        </w:rPr>
      </w:pPr>
      <w:r w:rsidRPr="006C77D8">
        <w:rPr>
          <w:rFonts w:cs="Calibri"/>
        </w:rPr>
        <w:t>Prefer:</w:t>
      </w:r>
    </w:p>
    <w:p w14:paraId="1CEA5A23" w14:textId="77777777" w:rsidR="00607A1B" w:rsidRPr="006C77D8" w:rsidRDefault="00607A1B" w:rsidP="00607A1B">
      <w:pPr>
        <w:pStyle w:val="Heading4"/>
        <w:rPr>
          <w:rFonts w:cs="Calibri"/>
          <w:bCs w:val="0"/>
          <w:u w:val="single"/>
        </w:rPr>
      </w:pPr>
      <w:r w:rsidRPr="006C77D8">
        <w:rPr>
          <w:rFonts w:cs="Calibri"/>
        </w:rPr>
        <w:t xml:space="preserve">1] Pleasure and pain </w:t>
      </w:r>
      <w:r w:rsidRPr="006C77D8">
        <w:rPr>
          <w:rFonts w:cs="Calibri"/>
          <w:i/>
        </w:rPr>
        <w:t>are</w:t>
      </w:r>
      <w:r w:rsidRPr="006C77D8">
        <w:rPr>
          <w:rFonts w:cs="Calibri"/>
        </w:rPr>
        <w:t xml:space="preserve"> intrinsic </w:t>
      </w:r>
      <w:r w:rsidRPr="006C77D8">
        <w:rPr>
          <w:rFonts w:cs="Calibri"/>
          <w:u w:val="single"/>
        </w:rPr>
        <w:t>value</w:t>
      </w:r>
      <w:r w:rsidRPr="006C77D8">
        <w:rPr>
          <w:rFonts w:cs="Calibri"/>
        </w:rPr>
        <w:t xml:space="preserve"> and </w:t>
      </w:r>
      <w:r w:rsidRPr="006C77D8">
        <w:rPr>
          <w:rFonts w:cs="Calibri"/>
          <w:u w:val="single"/>
        </w:rPr>
        <w:t>disvalue</w:t>
      </w:r>
      <w:r w:rsidRPr="006C77D8">
        <w:rPr>
          <w:rFonts w:cs="Calibri"/>
        </w:rPr>
        <w:t xml:space="preserve"> – everything else </w:t>
      </w:r>
      <w:r w:rsidRPr="006C77D8">
        <w:rPr>
          <w:rFonts w:cs="Calibri"/>
          <w:i/>
        </w:rPr>
        <w:t>regresses</w:t>
      </w:r>
      <w:r w:rsidRPr="006C77D8">
        <w:rPr>
          <w:rFonts w:cs="Calibri"/>
        </w:rPr>
        <w:t xml:space="preserve"> – </w:t>
      </w:r>
      <w:r w:rsidRPr="006C77D8">
        <w:rPr>
          <w:rFonts w:cs="Calibri"/>
          <w:u w:val="single"/>
        </w:rPr>
        <w:t>robust neuroscience.</w:t>
      </w:r>
    </w:p>
    <w:p w14:paraId="6590B01A" w14:textId="3FB568C6" w:rsidR="00607A1B" w:rsidRPr="006C77D8" w:rsidRDefault="00607A1B" w:rsidP="00607A1B">
      <w:pPr>
        <w:rPr>
          <w:rStyle w:val="Style13ptBold"/>
          <w:rFonts w:cs="Calibri"/>
          <w:b w:val="0"/>
          <w:bCs/>
          <w:sz w:val="22"/>
          <w:szCs w:val="22"/>
        </w:rPr>
      </w:pPr>
      <w:r w:rsidRPr="006C77D8">
        <w:rPr>
          <w:rStyle w:val="Style13ptBold"/>
          <w:rFonts w:cs="Calibri"/>
        </w:rPr>
        <w:t>Blum et al. 18</w:t>
      </w:r>
      <w:r w:rsidR="00BC25B4" w:rsidRPr="006C77D8">
        <w:rPr>
          <w:rStyle w:val="Style13ptBold"/>
          <w:rFonts w:cs="Calibri"/>
        </w:rPr>
        <w:t xml:space="preserve"> </w:t>
      </w:r>
      <w:r w:rsidR="00BC25B4" w:rsidRPr="006C77D8">
        <w:rPr>
          <w:rStyle w:val="Style13ptBold"/>
          <w:rFonts w:cs="Calibri"/>
          <w:b w:val="0"/>
          <w:bCs/>
          <w:sz w:val="22"/>
          <w:szCs w:val="22"/>
        </w:rPr>
        <w:t xml:space="preserve">– (“Our evolved unique pleasure circuit makes humans different from apes: Reconsideration of data derived from animal studies,” US Department of Veterans Affairs, 2-28-18, </w:t>
      </w:r>
      <w:r w:rsidR="00BC25B4" w:rsidRPr="006C77D8">
        <w:rPr>
          <w:rStyle w:val="Style13ptBold"/>
          <w:rFonts w:cs="Calibri"/>
          <w:b w:val="0"/>
          <w:bCs/>
          <w:sz w:val="22"/>
          <w:szCs w:val="22"/>
        </w:rPr>
        <w:t>https://www.ncbi.nlm.nih.gov/pmc/articles/PMC6446569/</w:t>
      </w:r>
      <w:r w:rsidR="00BC25B4" w:rsidRPr="006C77D8">
        <w:rPr>
          <w:rStyle w:val="Style13ptBold"/>
          <w:rFonts w:cs="Calibri"/>
          <w:b w:val="0"/>
          <w:bCs/>
          <w:sz w:val="22"/>
          <w:szCs w:val="22"/>
        </w:rPr>
        <w:t>)</w:t>
      </w:r>
    </w:p>
    <w:p w14:paraId="50E868F6" w14:textId="77777777" w:rsidR="00607A1B" w:rsidRPr="006C77D8" w:rsidRDefault="00607A1B" w:rsidP="00607A1B">
      <w:pPr>
        <w:rPr>
          <w:rFonts w:cs="Calibri"/>
          <w:sz w:val="16"/>
        </w:rPr>
      </w:pPr>
      <w:r w:rsidRPr="00B2468C">
        <w:rPr>
          <w:rFonts w:cs="Calibri"/>
          <w:b/>
          <w:bCs/>
          <w:highlight w:val="cyan"/>
          <w:u w:val="single"/>
        </w:rPr>
        <w:t>Pleasure</w:t>
      </w:r>
      <w:r w:rsidRPr="006C77D8">
        <w:rPr>
          <w:rFonts w:cs="Calibri"/>
          <w:u w:val="single"/>
        </w:rPr>
        <w:t xml:space="preserve"> is not only</w:t>
      </w:r>
      <w:r w:rsidRPr="006C77D8">
        <w:rPr>
          <w:rFonts w:cs="Calibri"/>
          <w:sz w:val="16"/>
        </w:rPr>
        <w:t xml:space="preserve"> one of the three </w:t>
      </w:r>
      <w:r w:rsidRPr="006C77D8">
        <w:rPr>
          <w:rFonts w:cs="Calibri"/>
          <w:u w:val="single"/>
        </w:rPr>
        <w:t xml:space="preserve">primary reward </w:t>
      </w:r>
      <w:proofErr w:type="gramStart"/>
      <w:r w:rsidRPr="006C77D8">
        <w:rPr>
          <w:rFonts w:cs="Calibri"/>
          <w:u w:val="single"/>
        </w:rPr>
        <w:t>functions</w:t>
      </w:r>
      <w:proofErr w:type="gramEnd"/>
      <w:r w:rsidRPr="006C77D8">
        <w:rPr>
          <w:rFonts w:cs="Calibri"/>
          <w:sz w:val="16"/>
        </w:rPr>
        <w:t xml:space="preserve"> but </w:t>
      </w:r>
      <w:r w:rsidRPr="006C77D8">
        <w:rPr>
          <w:rFonts w:cs="Calibri"/>
          <w:u w:val="single"/>
        </w:rPr>
        <w:t xml:space="preserve">it also </w:t>
      </w:r>
      <w:r w:rsidRPr="00B2468C">
        <w:rPr>
          <w:rFonts w:cs="Calibri"/>
          <w:b/>
          <w:bCs/>
          <w:highlight w:val="cyan"/>
          <w:u w:val="single"/>
        </w:rPr>
        <w:t>defines reward.</w:t>
      </w:r>
      <w:r w:rsidRPr="006C77D8">
        <w:rPr>
          <w:rFonts w:cs="Calibri"/>
          <w:sz w:val="16"/>
        </w:rPr>
        <w:t xml:space="preserve"> As homeostasis explains the </w:t>
      </w:r>
      <w:r w:rsidRPr="006C77D8">
        <w:rPr>
          <w:rFonts w:cs="Calibri"/>
          <w:u w:val="single"/>
        </w:rPr>
        <w:t>functions of</w:t>
      </w:r>
      <w:r w:rsidRPr="006C77D8">
        <w:rPr>
          <w:rFonts w:cs="Calibri"/>
          <w:sz w:val="16"/>
        </w:rPr>
        <w:t xml:space="preserve"> only a limited number of </w:t>
      </w:r>
      <w:r w:rsidRPr="006C77D8">
        <w:rPr>
          <w:rFonts w:cs="Calibri"/>
          <w:u w:val="single"/>
        </w:rPr>
        <w:t>rewards, the</w:t>
      </w:r>
      <w:r w:rsidRPr="006C77D8">
        <w:rPr>
          <w:rFonts w:cs="Calibri"/>
          <w:sz w:val="16"/>
        </w:rPr>
        <w:t xml:space="preserve"> principal </w:t>
      </w:r>
      <w:r w:rsidRPr="00B2468C">
        <w:rPr>
          <w:rFonts w:cs="Calibri"/>
          <w:highlight w:val="cyan"/>
          <w:u w:val="single"/>
        </w:rPr>
        <w:t>reason why particular stimuli</w:t>
      </w:r>
      <w:r w:rsidRPr="006C77D8">
        <w:rPr>
          <w:rFonts w:cs="Calibri"/>
          <w:u w:val="single"/>
        </w:rPr>
        <w:t xml:space="preserve">, objects, events, situations, and activities </w:t>
      </w:r>
      <w:r w:rsidRPr="00B2468C">
        <w:rPr>
          <w:rFonts w:cs="Calibri"/>
          <w:highlight w:val="cyan"/>
          <w:u w:val="single"/>
        </w:rPr>
        <w:t>are rewarding</w:t>
      </w:r>
      <w:r w:rsidRPr="006C77D8">
        <w:rPr>
          <w:rFonts w:cs="Calibri"/>
          <w:sz w:val="16"/>
        </w:rPr>
        <w:t xml:space="preserve"> may be </w:t>
      </w:r>
      <w:r w:rsidRPr="00B2468C">
        <w:rPr>
          <w:rFonts w:cs="Calibri"/>
          <w:highlight w:val="cyan"/>
          <w:u w:val="single"/>
        </w:rPr>
        <w:t>due to pleasure.</w:t>
      </w:r>
      <w:r w:rsidRPr="006C77D8">
        <w:rPr>
          <w:rFonts w:cs="Calibri"/>
          <w:sz w:val="16"/>
        </w:rPr>
        <w:t xml:space="preserve"> This applies </w:t>
      </w:r>
      <w:proofErr w:type="gramStart"/>
      <w:r w:rsidRPr="006C77D8">
        <w:rPr>
          <w:rFonts w:cs="Calibri"/>
          <w:sz w:val="16"/>
        </w:rPr>
        <w:t>first of all</w:t>
      </w:r>
      <w:proofErr w:type="gramEnd"/>
      <w:r w:rsidRPr="006C77D8">
        <w:rPr>
          <w:rFonts w:cs="Calibri"/>
          <w:sz w:val="16"/>
        </w:rPr>
        <w:t xml:space="preserve"> to sex and to the primary homeostatic rewards of food and liquid and extends to money, taste, beauty, social encounters and nonmaterial, internally set, and intrinsic rewards. </w:t>
      </w:r>
      <w:r w:rsidRPr="006C77D8">
        <w:rPr>
          <w:rFonts w:cs="Calibri"/>
          <w:u w:val="single"/>
        </w:rPr>
        <w:t>Pleasure, as the primary effect of rewards</w:t>
      </w:r>
      <w:r w:rsidRPr="006C77D8">
        <w:rPr>
          <w:rFonts w:cs="Calibri"/>
          <w:sz w:val="16"/>
        </w:rPr>
        <w:t xml:space="preserve">, drives the prime reward functions of learning, approach behavior, and decision making and </w:t>
      </w:r>
      <w:r w:rsidRPr="00B2468C">
        <w:rPr>
          <w:rFonts w:cs="Calibri"/>
          <w:highlight w:val="cyan"/>
          <w:u w:val="single"/>
        </w:rPr>
        <w:t xml:space="preserve">provides the </w:t>
      </w:r>
      <w:r w:rsidRPr="00B2468C">
        <w:rPr>
          <w:rFonts w:cs="Calibri"/>
          <w:b/>
          <w:bCs/>
          <w:highlight w:val="cyan"/>
          <w:u w:val="single"/>
        </w:rPr>
        <w:t>basis for hedonic theories</w:t>
      </w:r>
      <w:r w:rsidRPr="00B2468C">
        <w:rPr>
          <w:rFonts w:cs="Calibri"/>
          <w:highlight w:val="cyan"/>
          <w:u w:val="single"/>
        </w:rPr>
        <w:t xml:space="preserve"> of reward</w:t>
      </w:r>
      <w:r w:rsidRPr="006C77D8">
        <w:rPr>
          <w:rFonts w:cs="Calibri"/>
          <w:u w:val="single"/>
        </w:rPr>
        <w:t xml:space="preserve"> function. We are attracted by</w:t>
      </w:r>
      <w:r w:rsidRPr="006C77D8">
        <w:rPr>
          <w:rFonts w:cs="Calibri"/>
          <w:sz w:val="16"/>
        </w:rPr>
        <w:t xml:space="preserve"> most </w:t>
      </w:r>
      <w:r w:rsidRPr="006C77D8">
        <w:rPr>
          <w:rFonts w:cs="Calibri"/>
          <w:u w:val="single"/>
        </w:rPr>
        <w:t>rewards and exert intense efforts to obtain them</w:t>
      </w:r>
      <w:r w:rsidRPr="006C77D8">
        <w:rPr>
          <w:rFonts w:cs="Calibri"/>
          <w:sz w:val="16"/>
        </w:rPr>
        <w:t xml:space="preserve">, just </w:t>
      </w:r>
      <w:r w:rsidRPr="006C77D8">
        <w:rPr>
          <w:rFonts w:cs="Calibri"/>
          <w:u w:val="single"/>
        </w:rPr>
        <w:t>because they are enjoyable</w:t>
      </w:r>
      <w:r w:rsidRPr="006C77D8">
        <w:rPr>
          <w:rFonts w:cs="Calibri"/>
          <w:sz w:val="16"/>
        </w:rPr>
        <w:t xml:space="preserve"> [10]. </w:t>
      </w:r>
    </w:p>
    <w:p w14:paraId="7F0F88CB" w14:textId="77777777" w:rsidR="00607A1B" w:rsidRPr="006C77D8" w:rsidRDefault="00607A1B" w:rsidP="00607A1B">
      <w:pPr>
        <w:rPr>
          <w:rFonts w:cs="Calibri"/>
          <w:sz w:val="16"/>
        </w:rPr>
      </w:pPr>
      <w:r w:rsidRPr="006C77D8">
        <w:rPr>
          <w:rFonts w:cs="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C77D8">
        <w:rPr>
          <w:rFonts w:cs="Calibri"/>
          <w:u w:val="single"/>
        </w:rPr>
        <w:t>using both humans and detailed invasive brain analysis of animals has discovered some critical ways that the brain processes pleasure</w:t>
      </w:r>
      <w:r w:rsidRPr="006C77D8">
        <w:rPr>
          <w:rFonts w:cs="Calibri"/>
          <w:sz w:val="16"/>
        </w:rPr>
        <w:t xml:space="preserve"> [14]. </w:t>
      </w:r>
    </w:p>
    <w:p w14:paraId="11FFD560" w14:textId="77777777" w:rsidR="00607A1B" w:rsidRPr="006C77D8" w:rsidRDefault="00607A1B" w:rsidP="00607A1B">
      <w:pPr>
        <w:rPr>
          <w:rFonts w:cs="Calibri"/>
          <w:sz w:val="16"/>
        </w:rPr>
      </w:pPr>
      <w:r w:rsidRPr="006C77D8">
        <w:rPr>
          <w:rFonts w:cs="Calibri"/>
          <w:u w:val="single"/>
        </w:rPr>
        <w:t>Pleasure as a hallmark of reward is sufficient for defining a reward</w:t>
      </w:r>
      <w:r w:rsidRPr="006C77D8">
        <w:rPr>
          <w:rFonts w:cs="Calibri"/>
          <w:sz w:val="16"/>
        </w:rPr>
        <w:t xml:space="preserve">, but it may not be necessary. </w:t>
      </w:r>
      <w:r w:rsidRPr="006C77D8">
        <w:rPr>
          <w:rFonts w:cs="Calibri"/>
          <w:u w:val="single"/>
        </w:rPr>
        <w:t>A reward may generate positive</w:t>
      </w:r>
      <w:r w:rsidRPr="006C77D8">
        <w:rPr>
          <w:rFonts w:cs="Calibri"/>
          <w:sz w:val="16"/>
        </w:rPr>
        <w:t xml:space="preserve"> learning and approach </w:t>
      </w:r>
      <w:r w:rsidRPr="006C77D8">
        <w:rPr>
          <w:rFonts w:cs="Calibri"/>
          <w:u w:val="single"/>
        </w:rPr>
        <w:t>behavior</w:t>
      </w:r>
      <w:r w:rsidRPr="006C77D8">
        <w:rPr>
          <w:rFonts w:cs="Calibri"/>
          <w:sz w:val="16"/>
        </w:rPr>
        <w:t xml:space="preserve"> simply </w:t>
      </w:r>
      <w:r w:rsidRPr="006C77D8">
        <w:rPr>
          <w:rFonts w:cs="Calibri"/>
          <w:u w:val="single"/>
        </w:rPr>
        <w:t>because it contains substances that are essential for body function.</w:t>
      </w:r>
      <w:r w:rsidRPr="006C77D8">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EA980A5" w14:textId="77777777" w:rsidR="00607A1B" w:rsidRPr="006C77D8" w:rsidRDefault="00607A1B" w:rsidP="00607A1B">
      <w:pPr>
        <w:rPr>
          <w:rFonts w:cs="Calibri"/>
          <w:sz w:val="16"/>
        </w:rPr>
      </w:pPr>
      <w:r w:rsidRPr="006C77D8">
        <w:rPr>
          <w:rFonts w:cs="Calibri"/>
          <w:sz w:val="16"/>
        </w:rPr>
        <w:t xml:space="preserve">Evolutionary theories of pleasure: The love connection BO:D </w:t>
      </w:r>
    </w:p>
    <w:p w14:paraId="67B8F954" w14:textId="77777777" w:rsidR="00607A1B" w:rsidRPr="006C77D8" w:rsidRDefault="00607A1B" w:rsidP="00607A1B">
      <w:pPr>
        <w:rPr>
          <w:rFonts w:cs="Calibri"/>
          <w:sz w:val="16"/>
        </w:rPr>
      </w:pPr>
      <w:r w:rsidRPr="006C77D8">
        <w:rPr>
          <w:rFonts w:cs="Calibri"/>
          <w:sz w:val="16"/>
        </w:rPr>
        <w:t xml:space="preserve">Charles Darwin and other biological scientists that have examined the biological </w:t>
      </w:r>
      <w:r w:rsidRPr="006C77D8">
        <w:rPr>
          <w:rFonts w:cs="Calibri"/>
          <w:u w:val="single"/>
        </w:rPr>
        <w:t>evolution and its basic principles found</w:t>
      </w:r>
      <w:r w:rsidRPr="006C77D8">
        <w:rPr>
          <w:rFonts w:cs="Calibri"/>
          <w:sz w:val="16"/>
        </w:rPr>
        <w:t xml:space="preserve"> various </w:t>
      </w:r>
      <w:r w:rsidRPr="006C77D8">
        <w:rPr>
          <w:rFonts w:cs="Calibri"/>
          <w:u w:val="single"/>
        </w:rPr>
        <w:t>mechanisms that steer behavior and biological development.</w:t>
      </w:r>
      <w:r w:rsidRPr="006C77D8">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E41FEFB" w14:textId="77777777" w:rsidR="00607A1B" w:rsidRPr="006C77D8" w:rsidRDefault="00607A1B" w:rsidP="00607A1B">
      <w:pPr>
        <w:rPr>
          <w:rFonts w:cs="Calibri"/>
          <w:sz w:val="16"/>
        </w:rPr>
      </w:pPr>
      <w:r w:rsidRPr="006C77D8">
        <w:rPr>
          <w:rFonts w:cs="Calibri"/>
          <w:sz w:val="16"/>
        </w:rPr>
        <w:t xml:space="preserve">It is well established that modern biological theory conjectures that </w:t>
      </w:r>
      <w:r w:rsidRPr="00B2468C">
        <w:rPr>
          <w:rFonts w:cs="Calibri"/>
          <w:b/>
          <w:bCs/>
          <w:highlight w:val="cyan"/>
          <w:u w:val="single"/>
        </w:rPr>
        <w:t>organisms are</w:t>
      </w:r>
      <w:r w:rsidRPr="006C77D8">
        <w:rPr>
          <w:rFonts w:cs="Calibri"/>
          <w:u w:val="single"/>
        </w:rPr>
        <w:t xml:space="preserve"> the </w:t>
      </w:r>
      <w:r w:rsidRPr="00B2468C">
        <w:rPr>
          <w:rFonts w:cs="Calibri"/>
          <w:b/>
          <w:bCs/>
          <w:highlight w:val="cyan"/>
          <w:u w:val="single"/>
        </w:rPr>
        <w:t>result of evolutionary competition.</w:t>
      </w:r>
      <w:r w:rsidRPr="006C77D8">
        <w:rPr>
          <w:rFonts w:cs="Calibri"/>
          <w:sz w:val="16"/>
        </w:rPr>
        <w:t xml:space="preserve"> In fact, Richard </w:t>
      </w:r>
      <w:r w:rsidRPr="006C77D8">
        <w:rPr>
          <w:rFonts w:cs="Calibri"/>
          <w:u w:val="single"/>
        </w:rPr>
        <w:t>Dawkins stresses gene survival and propagation as the basic mechanism of life</w:t>
      </w:r>
      <w:r w:rsidRPr="006C77D8">
        <w:rPr>
          <w:rFonts w:cs="Calibri"/>
          <w:sz w:val="16"/>
        </w:rPr>
        <w:t xml:space="preserve"> [20]. Only genes that lead to </w:t>
      </w:r>
      <w:r w:rsidRPr="006C77D8">
        <w:rPr>
          <w:rFonts w:cs="Calibri"/>
          <w:u w:val="single"/>
        </w:rPr>
        <w:t>the fittest phenotype will make it.</w:t>
      </w:r>
      <w:r w:rsidRPr="006C77D8">
        <w:rPr>
          <w:rFonts w:cs="Calibri"/>
          <w:sz w:val="16"/>
        </w:rPr>
        <w:t xml:space="preserve"> It is noteworthy that the phenotype is selected based on behavior that maximizes gene propagation. To do so, the phenotype must survive and generate </w:t>
      </w:r>
      <w:r w:rsidRPr="006C77D8">
        <w:rPr>
          <w:rFonts w:cs="Calibri"/>
          <w:sz w:val="16"/>
        </w:rPr>
        <w:lastRenderedPageBreak/>
        <w:t xml:space="preserve">offspring, and be better at it than its competitors. Thus, </w:t>
      </w:r>
      <w:r w:rsidRPr="006C77D8">
        <w:rPr>
          <w:rFonts w:cs="Calibri"/>
          <w:u w:val="single"/>
        </w:rPr>
        <w:t xml:space="preserve">the ultimate, distal function of </w:t>
      </w:r>
      <w:r w:rsidRPr="00B2468C">
        <w:rPr>
          <w:rFonts w:cs="Calibri"/>
          <w:highlight w:val="cyan"/>
          <w:u w:val="single"/>
        </w:rPr>
        <w:t>rewards</w:t>
      </w:r>
      <w:r w:rsidRPr="006C77D8">
        <w:rPr>
          <w:rFonts w:cs="Calibri"/>
          <w:u w:val="single"/>
        </w:rPr>
        <w:t xml:space="preserve"> is to </w:t>
      </w:r>
      <w:r w:rsidRPr="00B2468C">
        <w:rPr>
          <w:rFonts w:cs="Calibri"/>
          <w:highlight w:val="cyan"/>
          <w:u w:val="single"/>
        </w:rPr>
        <w:t>increase</w:t>
      </w:r>
      <w:r w:rsidRPr="006C77D8">
        <w:rPr>
          <w:rFonts w:cs="Calibri"/>
          <w:u w:val="single"/>
        </w:rPr>
        <w:t xml:space="preserve"> evolutionary </w:t>
      </w:r>
      <w:r w:rsidRPr="00B2468C">
        <w:rPr>
          <w:rFonts w:cs="Calibri"/>
          <w:highlight w:val="cyan"/>
          <w:u w:val="single"/>
        </w:rPr>
        <w:t>fitness</w:t>
      </w:r>
      <w:r w:rsidRPr="006C77D8">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4DFB981" w14:textId="77777777" w:rsidR="00607A1B" w:rsidRPr="006C77D8" w:rsidRDefault="00607A1B" w:rsidP="00607A1B">
      <w:pPr>
        <w:rPr>
          <w:rFonts w:cs="Calibri"/>
          <w:sz w:val="16"/>
          <w:szCs w:val="16"/>
          <w:u w:val="single"/>
        </w:rPr>
      </w:pPr>
      <w:r w:rsidRPr="006C77D8">
        <w:rPr>
          <w:rFonts w:cs="Calibri"/>
          <w:u w:val="single"/>
        </w:rPr>
        <w:t>Behavioral reward functions have evolved to help individuals to survive and propagate their genes</w:t>
      </w:r>
      <w:r w:rsidRPr="006C77D8">
        <w:rPr>
          <w:rFonts w:cs="Calibri"/>
          <w:sz w:val="16"/>
        </w:rPr>
        <w:t xml:space="preserve">. Apparently, </w:t>
      </w:r>
      <w:r w:rsidRPr="006C77D8">
        <w:rPr>
          <w:rFonts w:cs="Calibri"/>
          <w:u w:val="single"/>
        </w:rPr>
        <w:t>people need to live well and long enough to reproduce.</w:t>
      </w:r>
      <w:r w:rsidRPr="006C77D8">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C77D8">
        <w:rPr>
          <w:rFonts w:cs="Calibri"/>
          <w:u w:val="single"/>
        </w:rPr>
        <w:t>any small edge will ultimately result in evolutionary advantage</w:t>
      </w:r>
      <w:r w:rsidRPr="006C77D8">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C77D8">
        <w:rPr>
          <w:rFonts w:cs="Calibri"/>
          <w:u w:val="single"/>
        </w:rPr>
        <w:t>Thus</w:t>
      </w:r>
      <w:proofErr w:type="gramEnd"/>
      <w:r w:rsidRPr="006C77D8">
        <w:rPr>
          <w:rFonts w:cs="Calibri"/>
          <w:u w:val="single"/>
        </w:rPr>
        <w:t xml:space="preserve"> the distal reward function in gene propagation and evolutionary fitness defines the proximal reward functions that we see</w:t>
      </w:r>
      <w:r w:rsidRPr="006C77D8">
        <w:rPr>
          <w:rFonts w:cs="Calibri"/>
          <w:sz w:val="16"/>
        </w:rPr>
        <w:t xml:space="preserve"> in everyday behavior. </w:t>
      </w:r>
      <w:r w:rsidRPr="006C77D8">
        <w:rPr>
          <w:rFonts w:cs="Calibri"/>
          <w:u w:val="single"/>
        </w:rPr>
        <w:t xml:space="preserve">That is why </w:t>
      </w:r>
      <w:r w:rsidRPr="00B2468C">
        <w:rPr>
          <w:rFonts w:cs="Calibri"/>
          <w:highlight w:val="cyan"/>
          <w:u w:val="single"/>
        </w:rPr>
        <w:t>foods, drinks, mates, and offspring are rewarding.</w:t>
      </w:r>
    </w:p>
    <w:p w14:paraId="15DC46EF" w14:textId="77777777" w:rsidR="00607A1B" w:rsidRPr="006C77D8" w:rsidRDefault="00607A1B" w:rsidP="00607A1B">
      <w:pPr>
        <w:rPr>
          <w:rFonts w:cs="Calibri"/>
          <w:sz w:val="16"/>
        </w:rPr>
      </w:pPr>
      <w:r w:rsidRPr="006C77D8">
        <w:rPr>
          <w:rFonts w:cs="Calibri"/>
          <w:sz w:val="16"/>
        </w:rPr>
        <w:t xml:space="preserve">There have been theories linking pleasure as a required component of health benefits salutogenesis, (salugenesis). In essence, under these terms, </w:t>
      </w:r>
      <w:r w:rsidRPr="006C77D8">
        <w:rPr>
          <w:rFonts w:cs="Calibri"/>
          <w:u w:val="single"/>
        </w:rPr>
        <w:t>pleasure is described as a state or feeling of happiness and satisfaction resulting from an experience that one enjoys.</w:t>
      </w:r>
      <w:r w:rsidRPr="006C77D8">
        <w:rPr>
          <w:rFonts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E99F3B9" w14:textId="77777777" w:rsidR="00607A1B" w:rsidRPr="006C77D8" w:rsidRDefault="00607A1B" w:rsidP="00607A1B">
      <w:pPr>
        <w:rPr>
          <w:rFonts w:cs="Calibri"/>
          <w:sz w:val="16"/>
        </w:rPr>
      </w:pPr>
      <w:r w:rsidRPr="006C77D8">
        <w:rPr>
          <w:rFonts w:cs="Calibr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327E330" w14:textId="77777777" w:rsidR="00607A1B" w:rsidRPr="006C77D8" w:rsidRDefault="00607A1B" w:rsidP="00607A1B">
      <w:pPr>
        <w:rPr>
          <w:rFonts w:cs="Calibri"/>
          <w:sz w:val="16"/>
        </w:rPr>
      </w:pPr>
      <w:r w:rsidRPr="006C77D8">
        <w:rPr>
          <w:rFonts w:cs="Calibri"/>
          <w:sz w:val="16"/>
        </w:rPr>
        <w:t xml:space="preserve">Finding happiness is different between apes and humans </w:t>
      </w:r>
    </w:p>
    <w:p w14:paraId="1C438042" w14:textId="77777777" w:rsidR="00607A1B" w:rsidRPr="006C77D8" w:rsidRDefault="00607A1B" w:rsidP="00607A1B">
      <w:pPr>
        <w:rPr>
          <w:rFonts w:cs="Calibri"/>
          <w:sz w:val="16"/>
        </w:rPr>
      </w:pPr>
      <w:r w:rsidRPr="006C77D8">
        <w:rPr>
          <w:rFonts w:cs="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C77D8">
        <w:rPr>
          <w:rFonts w:cs="Calibri"/>
          <w:sz w:val="16"/>
        </w:rPr>
        <w:t>all of</w:t>
      </w:r>
      <w:proofErr w:type="gramEnd"/>
      <w:r w:rsidRPr="006C77D8">
        <w:rPr>
          <w:rFonts w:cs="Calibr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649C12F4" w14:textId="77777777" w:rsidR="00607A1B" w:rsidRPr="006C77D8" w:rsidRDefault="00607A1B" w:rsidP="00607A1B">
      <w:pPr>
        <w:rPr>
          <w:rFonts w:cs="Calibri"/>
          <w:sz w:val="16"/>
        </w:rPr>
      </w:pPr>
      <w:r w:rsidRPr="006C77D8">
        <w:rPr>
          <w:rFonts w:cs="Calibri"/>
          <w:sz w:val="16"/>
        </w:rPr>
        <w:t xml:space="preserve">Remarkably, there are </w:t>
      </w:r>
      <w:r w:rsidRPr="006C77D8">
        <w:rPr>
          <w:rFonts w:cs="Calibri"/>
          <w:u w:val="single"/>
        </w:rPr>
        <w:t>pathways for ordinary liking and pleasure</w:t>
      </w:r>
      <w:r w:rsidRPr="006C77D8">
        <w:rPr>
          <w:rFonts w:cs="Calibri"/>
          <w:sz w:val="16"/>
        </w:rPr>
        <w:t xml:space="preserve">, which </w:t>
      </w:r>
      <w:r w:rsidRPr="006C77D8">
        <w:rPr>
          <w:rFonts w:cs="Calibri"/>
          <w:u w:val="single"/>
        </w:rPr>
        <w:t>are limited in scope</w:t>
      </w:r>
      <w:r w:rsidRPr="006C77D8">
        <w:rPr>
          <w:rFonts w:cs="Calibri"/>
          <w:sz w:val="16"/>
        </w:rPr>
        <w:t xml:space="preserve"> as described above in this commentary. However, </w:t>
      </w:r>
      <w:r w:rsidRPr="006C77D8">
        <w:rPr>
          <w:rFonts w:cs="Calibri"/>
          <w:u w:val="single"/>
        </w:rPr>
        <w:t xml:space="preserve">there are </w:t>
      </w:r>
      <w:r w:rsidRPr="00B2468C">
        <w:rPr>
          <w:rFonts w:cs="Calibri"/>
          <w:b/>
          <w:bCs/>
          <w:highlight w:val="cyan"/>
          <w:u w:val="single"/>
        </w:rPr>
        <w:t>many brain regions</w:t>
      </w:r>
      <w:r w:rsidRPr="006C77D8">
        <w:rPr>
          <w:rFonts w:cs="Calibri"/>
          <w:sz w:val="16"/>
        </w:rPr>
        <w:t xml:space="preserve">, often termed hot and cold spots, </w:t>
      </w:r>
      <w:r w:rsidRPr="006C77D8">
        <w:rPr>
          <w:rFonts w:cs="Calibri"/>
          <w:u w:val="single"/>
        </w:rPr>
        <w:t xml:space="preserve">that significantly </w:t>
      </w:r>
      <w:r w:rsidRPr="00B2468C">
        <w:rPr>
          <w:rFonts w:cs="Calibri"/>
          <w:b/>
          <w:bCs/>
          <w:highlight w:val="cyan"/>
          <w:u w:val="single"/>
        </w:rPr>
        <w:t>modulate</w:t>
      </w:r>
      <w:r w:rsidRPr="006C77D8">
        <w:rPr>
          <w:rFonts w:cs="Calibri"/>
          <w:sz w:val="16"/>
        </w:rPr>
        <w:t xml:space="preserve"> (increase or decrease) </w:t>
      </w:r>
      <w:r w:rsidRPr="006C77D8">
        <w:rPr>
          <w:rFonts w:cs="Calibri"/>
          <w:u w:val="single"/>
        </w:rPr>
        <w:t xml:space="preserve">our </w:t>
      </w:r>
      <w:r w:rsidRPr="00B2468C">
        <w:rPr>
          <w:rFonts w:cs="Calibri"/>
          <w:b/>
          <w:bCs/>
          <w:highlight w:val="cyan"/>
          <w:u w:val="single"/>
        </w:rPr>
        <w:t>pleasure or</w:t>
      </w:r>
      <w:r w:rsidRPr="006C77D8">
        <w:rPr>
          <w:rFonts w:cs="Calibri"/>
          <w:u w:val="single"/>
        </w:rPr>
        <w:t xml:space="preserve"> even produce</w:t>
      </w:r>
      <w:r w:rsidRPr="006C77D8">
        <w:rPr>
          <w:rFonts w:cs="Calibri"/>
          <w:b/>
          <w:bCs/>
          <w:u w:val="single"/>
        </w:rPr>
        <w:t xml:space="preserve"> </w:t>
      </w:r>
      <w:r w:rsidRPr="00B2468C">
        <w:rPr>
          <w:rFonts w:cs="Calibri"/>
          <w:b/>
          <w:bCs/>
          <w:highlight w:val="cyan"/>
          <w:u w:val="single"/>
        </w:rPr>
        <w:t>the opposite</w:t>
      </w:r>
      <w:r w:rsidRPr="006C77D8">
        <w:rPr>
          <w:rFonts w:cs="Calibri"/>
          <w:sz w:val="16"/>
        </w:rPr>
        <w:t xml:space="preserve"> of pleasure— that is </w:t>
      </w:r>
      <w:r w:rsidRPr="006C77D8">
        <w:rPr>
          <w:rFonts w:cs="Calibri"/>
          <w:u w:val="single"/>
        </w:rPr>
        <w:t>disgust and fear</w:t>
      </w:r>
      <w:r w:rsidRPr="006C77D8">
        <w:rPr>
          <w:rFonts w:cs="Calibri"/>
          <w:sz w:val="16"/>
        </w:rPr>
        <w:t xml:space="preserve"> [39]. </w:t>
      </w:r>
      <w:r w:rsidRPr="006C77D8">
        <w:rPr>
          <w:rFonts w:cs="Calibri"/>
          <w:u w:val="single"/>
        </w:rPr>
        <w:t>One</w:t>
      </w:r>
      <w:r w:rsidRPr="006C77D8">
        <w:rPr>
          <w:rFonts w:cs="Calibri"/>
          <w:sz w:val="16"/>
        </w:rPr>
        <w:t xml:space="preserve"> specific </w:t>
      </w:r>
      <w:r w:rsidRPr="006C77D8">
        <w:rPr>
          <w:rFonts w:cs="Calibri"/>
          <w:u w:val="single"/>
        </w:rPr>
        <w:t>region</w:t>
      </w:r>
      <w:r w:rsidRPr="006C77D8">
        <w:rPr>
          <w:rFonts w:cs="Calibri"/>
          <w:sz w:val="16"/>
        </w:rPr>
        <w:t xml:space="preserve"> of the nucleus accumbens </w:t>
      </w:r>
      <w:r w:rsidRPr="006C77D8">
        <w:rPr>
          <w:rFonts w:cs="Calibri"/>
          <w:u w:val="single"/>
        </w:rPr>
        <w:t xml:space="preserve">is organized like a computer keyboard, with </w:t>
      </w:r>
      <w:proofErr w:type="gramStart"/>
      <w:r w:rsidRPr="006C77D8">
        <w:rPr>
          <w:rFonts w:cs="Calibri"/>
          <w:u w:val="single"/>
        </w:rPr>
        <w:t>particular stimulus</w:t>
      </w:r>
      <w:proofErr w:type="gramEnd"/>
      <w:r w:rsidRPr="006C77D8">
        <w:rPr>
          <w:rFonts w:cs="Calibri"/>
          <w:u w:val="single"/>
        </w:rPr>
        <w:t xml:space="preserve"> triggers in rows</w:t>
      </w:r>
      <w:r w:rsidRPr="006C77D8">
        <w:rPr>
          <w:rFonts w:cs="Calibri"/>
          <w:sz w:val="16"/>
        </w:rPr>
        <w:t xml:space="preserve">— producing an increase and decrease of pleasure and disgust. Moreover, </w:t>
      </w:r>
      <w:r w:rsidRPr="006C77D8">
        <w:rPr>
          <w:rFonts w:cs="Calibri"/>
          <w:u w:val="single"/>
        </w:rPr>
        <w:t>the cortex has unique roles in the cognitive evaluation of our feelings of pleasure</w:t>
      </w:r>
      <w:r w:rsidRPr="006C77D8">
        <w:rPr>
          <w:rFonts w:cs="Calibri"/>
          <w:sz w:val="16"/>
        </w:rPr>
        <w:t xml:space="preserve"> [40]. Importantly, the interplay of these multiple triggers and the higher brain centers in the prefrontal cortex are very intricate and are just being uncovered. </w:t>
      </w:r>
    </w:p>
    <w:p w14:paraId="52901692" w14:textId="77777777" w:rsidR="00607A1B" w:rsidRPr="006C77D8" w:rsidRDefault="00607A1B" w:rsidP="00607A1B">
      <w:pPr>
        <w:rPr>
          <w:rFonts w:cs="Calibri"/>
          <w:sz w:val="16"/>
        </w:rPr>
      </w:pPr>
      <w:r w:rsidRPr="006C77D8">
        <w:rPr>
          <w:rFonts w:cs="Calibri"/>
          <w:sz w:val="16"/>
        </w:rPr>
        <w:t xml:space="preserve">Desire and reward centers </w:t>
      </w:r>
    </w:p>
    <w:p w14:paraId="7CBEC982" w14:textId="77777777" w:rsidR="00607A1B" w:rsidRPr="006C77D8" w:rsidRDefault="00607A1B" w:rsidP="00607A1B">
      <w:pPr>
        <w:rPr>
          <w:rFonts w:cs="Calibri"/>
          <w:sz w:val="16"/>
        </w:rPr>
      </w:pPr>
      <w:r w:rsidRPr="006C77D8">
        <w:rPr>
          <w:rFonts w:cs="Calibri"/>
          <w:sz w:val="16"/>
        </w:rPr>
        <w:lastRenderedPageBreak/>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E4584B3" w14:textId="77777777" w:rsidR="00607A1B" w:rsidRPr="006C77D8" w:rsidRDefault="00607A1B" w:rsidP="00607A1B">
      <w:pPr>
        <w:rPr>
          <w:rFonts w:cs="Calibri"/>
          <w:sz w:val="16"/>
        </w:rPr>
      </w:pPr>
      <w:r w:rsidRPr="006C77D8">
        <w:rPr>
          <w:rFonts w:cs="Calibr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C00A644" w14:textId="77777777" w:rsidR="00607A1B" w:rsidRPr="006C77D8" w:rsidRDefault="00607A1B" w:rsidP="00607A1B">
      <w:pPr>
        <w:rPr>
          <w:rFonts w:cs="Calibri"/>
          <w:sz w:val="16"/>
        </w:rPr>
      </w:pPr>
      <w:r w:rsidRPr="006C77D8">
        <w:rPr>
          <w:rFonts w:cs="Calibri"/>
          <w:sz w:val="16"/>
        </w:rPr>
        <w:t xml:space="preserve">Furthermore, ordinary </w:t>
      </w:r>
      <w:r w:rsidRPr="006C77D8">
        <w:rPr>
          <w:rFonts w:cs="Calibri"/>
          <w:u w:val="single"/>
        </w:rPr>
        <w:t>“</w:t>
      </w:r>
      <w:r w:rsidRPr="00B2468C">
        <w:rPr>
          <w:rFonts w:cs="Calibri"/>
          <w:highlight w:val="cyan"/>
          <w:u w:val="single"/>
        </w:rPr>
        <w:t>liking</w:t>
      </w:r>
      <w:r w:rsidRPr="006C77D8">
        <w:rPr>
          <w:rFonts w:cs="Calibri"/>
          <w:u w:val="single"/>
        </w:rPr>
        <w:t xml:space="preserve">” of </w:t>
      </w:r>
      <w:r w:rsidRPr="00B2468C">
        <w:rPr>
          <w:rFonts w:cs="Calibri"/>
          <w:highlight w:val="cyan"/>
          <w:u w:val="single"/>
        </w:rPr>
        <w:t>something</w:t>
      </w:r>
      <w:r w:rsidRPr="006C77D8">
        <w:rPr>
          <w:rFonts w:cs="Calibri"/>
          <w:u w:val="single"/>
        </w:rPr>
        <w:t xml:space="preserve">, or pure pleasure, is </w:t>
      </w:r>
      <w:r w:rsidRPr="00B2468C">
        <w:rPr>
          <w:rFonts w:cs="Calibri"/>
          <w:highlight w:val="cyan"/>
          <w:u w:val="single"/>
        </w:rPr>
        <w:t>represented by</w:t>
      </w:r>
      <w:r w:rsidRPr="006C77D8">
        <w:rPr>
          <w:rFonts w:cs="Calibri"/>
          <w:sz w:val="16"/>
        </w:rPr>
        <w:t xml:space="preserve"> small </w:t>
      </w:r>
      <w:r w:rsidRPr="00B2468C">
        <w:rPr>
          <w:rFonts w:cs="Calibri"/>
          <w:highlight w:val="cyan"/>
          <w:u w:val="single"/>
        </w:rPr>
        <w:t>regions</w:t>
      </w:r>
      <w:r w:rsidRPr="006C77D8">
        <w:rPr>
          <w:rFonts w:cs="Calibri"/>
          <w:sz w:val="16"/>
        </w:rPr>
        <w:t xml:space="preserve"> mainly </w:t>
      </w:r>
      <w:r w:rsidRPr="00B2468C">
        <w:rPr>
          <w:rFonts w:cs="Calibri"/>
          <w:highlight w:val="cyan"/>
          <w:u w:val="single"/>
        </w:rPr>
        <w:t>in the limbic system</w:t>
      </w:r>
      <w:r w:rsidRPr="006C77D8">
        <w:rPr>
          <w:rFonts w:cs="Calibri"/>
          <w:sz w:val="16"/>
        </w:rPr>
        <w:t xml:space="preserve"> (old reptilian part of the brain). These may be </w:t>
      </w:r>
      <w:r w:rsidRPr="006C77D8">
        <w:rPr>
          <w:rFonts w:cs="Calibri"/>
          <w:u w:val="single"/>
        </w:rPr>
        <w:t>part of larger neural circuits.</w:t>
      </w:r>
      <w:r w:rsidRPr="006C77D8">
        <w:rPr>
          <w:rFonts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FF72D03" w14:textId="77777777" w:rsidR="00607A1B" w:rsidRPr="006C77D8" w:rsidRDefault="00607A1B" w:rsidP="00607A1B">
      <w:pPr>
        <w:rPr>
          <w:rFonts w:cs="Calibri"/>
          <w:sz w:val="16"/>
        </w:rPr>
      </w:pPr>
      <w:r w:rsidRPr="006C77D8">
        <w:rPr>
          <w:rFonts w:cs="Calibr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886894F" w14:textId="77777777" w:rsidR="00607A1B" w:rsidRPr="006C77D8" w:rsidRDefault="00607A1B" w:rsidP="00607A1B">
      <w:pPr>
        <w:rPr>
          <w:rFonts w:cs="Calibri"/>
          <w:sz w:val="16"/>
        </w:rPr>
      </w:pPr>
      <w:proofErr w:type="gramStart"/>
      <w:r w:rsidRPr="006C77D8">
        <w:rPr>
          <w:rFonts w:cs="Calibri"/>
          <w:sz w:val="16"/>
        </w:rPr>
        <w:t>In an attempt to</w:t>
      </w:r>
      <w:proofErr w:type="gramEnd"/>
      <w:r w:rsidRPr="006C77D8">
        <w:rPr>
          <w:rFonts w:cs="Calibr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C77D8">
        <w:rPr>
          <w:rFonts w:cs="Calibri"/>
          <w:sz w:val="16"/>
        </w:rPr>
        <w:t>a majority of</w:t>
      </w:r>
      <w:proofErr w:type="gramEnd"/>
      <w:r w:rsidRPr="006C77D8">
        <w:rPr>
          <w:rFonts w:cs="Calibri"/>
          <w:sz w:val="16"/>
        </w:rPr>
        <w:t xml:space="preserve"> the scientific evidence. Various neuroimaging studies have shown that anticipated behaviors such as sex and gaming, delicious foods and drugs of abuse all affect brain regions associated with reward </w:t>
      </w:r>
      <w:proofErr w:type="gramStart"/>
      <w:r w:rsidRPr="006C77D8">
        <w:rPr>
          <w:rFonts w:cs="Calibri"/>
          <w:sz w:val="16"/>
        </w:rPr>
        <w:t>networks, and</w:t>
      </w:r>
      <w:proofErr w:type="gramEnd"/>
      <w:r w:rsidRPr="006C77D8">
        <w:rPr>
          <w:rFonts w:cs="Calibri"/>
          <w:sz w:val="16"/>
        </w:rPr>
        <w:t xml:space="preserve"> may not be unidirectional. Drugs of abuse enhance dopamine signaling which sensitizes mesolimbic brain mechanisms that apparently evolved explicitly to attribute incentive salience to various rewards [45]. </w:t>
      </w:r>
    </w:p>
    <w:p w14:paraId="7C4E5E88" w14:textId="77777777" w:rsidR="00607A1B" w:rsidRPr="006C77D8" w:rsidRDefault="00607A1B" w:rsidP="00607A1B">
      <w:pPr>
        <w:rPr>
          <w:rFonts w:cs="Calibri"/>
          <w:sz w:val="16"/>
        </w:rPr>
      </w:pPr>
      <w:r w:rsidRPr="006C77D8">
        <w:rPr>
          <w:rFonts w:cs="Calibr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6C77D8">
        <w:rPr>
          <w:rFonts w:cs="Calibri"/>
          <w:sz w:val="16"/>
        </w:rPr>
        <w:t>being considered to be</w:t>
      </w:r>
      <w:proofErr w:type="gramEnd"/>
      <w:r w:rsidRPr="006C77D8">
        <w:rPr>
          <w:rFonts w:cs="Calibr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C77D8">
        <w:rPr>
          <w:rFonts w:cs="Calibri"/>
          <w:sz w:val="16"/>
        </w:rPr>
        <w:t>), and</w:t>
      </w:r>
      <w:proofErr w:type="gramEnd"/>
      <w:r w:rsidRPr="006C77D8">
        <w:rPr>
          <w:rFonts w:cs="Calibr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58D8881" w14:textId="77777777" w:rsidR="00607A1B" w:rsidRPr="006C77D8" w:rsidRDefault="00607A1B" w:rsidP="00607A1B">
      <w:pPr>
        <w:rPr>
          <w:rFonts w:cs="Calibri"/>
          <w:sz w:val="16"/>
        </w:rPr>
      </w:pPr>
      <w:r w:rsidRPr="006C77D8">
        <w:rPr>
          <w:rFonts w:cs="Calibr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1BABBDF" w14:textId="77777777" w:rsidR="00607A1B" w:rsidRPr="006C77D8" w:rsidRDefault="00607A1B" w:rsidP="00607A1B">
      <w:pPr>
        <w:rPr>
          <w:rFonts w:cs="Calibri"/>
          <w:sz w:val="16"/>
        </w:rPr>
      </w:pPr>
      <w:r w:rsidRPr="006C77D8">
        <w:rPr>
          <w:rFonts w:cs="Calibri"/>
          <w:sz w:val="16"/>
        </w:rPr>
        <w:t xml:space="preserve">In essence, although nonhuman primate brains are </w:t>
      </w:r>
      <w:proofErr w:type="gramStart"/>
      <w:r w:rsidRPr="006C77D8">
        <w:rPr>
          <w:rFonts w:cs="Calibri"/>
          <w:sz w:val="16"/>
        </w:rPr>
        <w:t>similar to</w:t>
      </w:r>
      <w:proofErr w:type="gramEnd"/>
      <w:r w:rsidRPr="006C77D8">
        <w:rPr>
          <w:rFonts w:cs="Calibri"/>
          <w:sz w:val="16"/>
        </w:rPr>
        <w:t xml:space="preserve"> our own, the disparity between other primates and those of human cognitive abilities tells us that surface similarity is not the whole story. </w:t>
      </w:r>
      <w:r w:rsidRPr="006C77D8">
        <w:rPr>
          <w:rFonts w:cs="Calibri"/>
          <w:u w:val="single"/>
        </w:rPr>
        <w:t>Sousa et al.</w:t>
      </w:r>
      <w:r w:rsidRPr="006C77D8">
        <w:rPr>
          <w:rFonts w:cs="Calibri"/>
          <w:sz w:val="16"/>
        </w:rPr>
        <w:t xml:space="preserve"> [50] small case </w:t>
      </w:r>
      <w:r w:rsidRPr="006C77D8">
        <w:rPr>
          <w:rFonts w:cs="Calibri"/>
          <w:u w:val="single"/>
        </w:rPr>
        <w:t xml:space="preserve">found various </w:t>
      </w:r>
      <w:r w:rsidRPr="006C77D8">
        <w:rPr>
          <w:rFonts w:cs="Calibri"/>
          <w:u w:val="single"/>
        </w:rPr>
        <w:lastRenderedPageBreak/>
        <w:t>differentially expressed genes, to associate with pleasure related systems.</w:t>
      </w:r>
      <w:r w:rsidRPr="006C77D8">
        <w:rPr>
          <w:rFonts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3C608EA" w14:textId="77777777" w:rsidR="00607A1B" w:rsidRPr="006C77D8" w:rsidRDefault="00607A1B" w:rsidP="00607A1B">
      <w:pPr>
        <w:rPr>
          <w:rFonts w:cs="Calibri"/>
          <w:sz w:val="16"/>
        </w:rPr>
      </w:pPr>
      <w:r w:rsidRPr="006C77D8">
        <w:rPr>
          <w:rFonts w:cs="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B2468C">
        <w:rPr>
          <w:rFonts w:cs="Calibri"/>
          <w:highlight w:val="cyan"/>
          <w:u w:val="single"/>
        </w:rPr>
        <w:t>researchers examined</w:t>
      </w:r>
      <w:r w:rsidRPr="006C77D8">
        <w:rPr>
          <w:rFonts w:cs="Calibri"/>
          <w:u w:val="single"/>
        </w:rPr>
        <w:t xml:space="preserve"> 247 specimens of </w:t>
      </w:r>
      <w:r w:rsidRPr="00B2468C">
        <w:rPr>
          <w:rFonts w:cs="Calibri"/>
          <w:highlight w:val="cyan"/>
          <w:u w:val="single"/>
        </w:rPr>
        <w:t>neural tissue</w:t>
      </w:r>
      <w:r w:rsidRPr="006C77D8">
        <w:rPr>
          <w:rFonts w:cs="Calibri"/>
          <w:u w:val="single"/>
        </w:rPr>
        <w:t xml:space="preserve"> from six humans, five chimpanzees, and five macaque monkeys.</w:t>
      </w:r>
      <w:r w:rsidRPr="006C77D8">
        <w:rPr>
          <w:rFonts w:cs="Calibri"/>
          <w:sz w:val="16"/>
        </w:rPr>
        <w:t xml:space="preserve"> Moreover, these </w:t>
      </w:r>
      <w:r w:rsidRPr="006C77D8">
        <w:rPr>
          <w:rFonts w:cs="Calibri"/>
          <w:u w:val="single"/>
        </w:rPr>
        <w:t>investigators analyzed which genes were turned on or off in 16 regions of the brain.</w:t>
      </w:r>
      <w:r w:rsidRPr="006C77D8">
        <w:rPr>
          <w:rFonts w:cs="Calibri"/>
          <w:sz w:val="16"/>
        </w:rPr>
        <w:t xml:space="preserve"> While </w:t>
      </w:r>
      <w:r w:rsidRPr="006C77D8">
        <w:rPr>
          <w:rFonts w:cs="Calibri"/>
          <w:u w:val="single"/>
        </w:rPr>
        <w:t xml:space="preserve">the differences among species were subtle, </w:t>
      </w:r>
      <w:r w:rsidRPr="00B2468C">
        <w:rPr>
          <w:rFonts w:cs="Calibri"/>
          <w:b/>
          <w:bCs/>
          <w:highlight w:val="cyan"/>
          <w:u w:val="single"/>
        </w:rPr>
        <w:t>there was</w:t>
      </w:r>
      <w:r w:rsidRPr="006C77D8">
        <w:rPr>
          <w:rFonts w:cs="Calibri"/>
          <w:u w:val="single"/>
        </w:rPr>
        <w:t xml:space="preserve"> a </w:t>
      </w:r>
      <w:r w:rsidRPr="00B2468C">
        <w:rPr>
          <w:rFonts w:cs="Calibri"/>
          <w:b/>
          <w:bCs/>
          <w:highlight w:val="cyan"/>
          <w:u w:val="single"/>
        </w:rPr>
        <w:t>remarkable contrast in</w:t>
      </w:r>
      <w:r w:rsidRPr="006C77D8">
        <w:rPr>
          <w:rFonts w:cs="Calibri"/>
          <w:u w:val="single"/>
        </w:rPr>
        <w:t xml:space="preserve"> the</w:t>
      </w:r>
      <w:r w:rsidRPr="006C77D8">
        <w:rPr>
          <w:rFonts w:cs="Calibri"/>
          <w:b/>
          <w:bCs/>
          <w:u w:val="single"/>
        </w:rPr>
        <w:t xml:space="preserve"> </w:t>
      </w:r>
      <w:r w:rsidRPr="00B2468C">
        <w:rPr>
          <w:rFonts w:cs="Calibri"/>
          <w:b/>
          <w:bCs/>
          <w:highlight w:val="cyan"/>
          <w:u w:val="single"/>
        </w:rPr>
        <w:t>neocortices</w:t>
      </w:r>
      <w:r w:rsidRPr="006C77D8">
        <w:rPr>
          <w:rFonts w:cs="Calibri"/>
          <w:sz w:val="16"/>
        </w:rPr>
        <w:t xml:space="preserve">, specifically </w:t>
      </w:r>
      <w:r w:rsidRPr="006C77D8">
        <w:rPr>
          <w:rFonts w:cs="Calibri"/>
          <w:u w:val="single"/>
        </w:rPr>
        <w:t xml:space="preserve">in an </w:t>
      </w:r>
      <w:r w:rsidRPr="00B2468C">
        <w:rPr>
          <w:rFonts w:cs="Calibri"/>
          <w:highlight w:val="cyan"/>
          <w:u w:val="single"/>
        </w:rPr>
        <w:t xml:space="preserve">area of </w:t>
      </w:r>
      <w:r w:rsidRPr="006C77D8">
        <w:rPr>
          <w:rFonts w:cs="Calibri"/>
          <w:u w:val="single"/>
        </w:rPr>
        <w:t xml:space="preserve">the </w:t>
      </w:r>
      <w:r w:rsidRPr="00B2468C">
        <w:rPr>
          <w:rFonts w:cs="Calibri"/>
          <w:highlight w:val="cyan"/>
          <w:u w:val="single"/>
        </w:rPr>
        <w:t>brain</w:t>
      </w:r>
      <w:r w:rsidRPr="006C77D8">
        <w:rPr>
          <w:rFonts w:cs="Calibri"/>
          <w:u w:val="single"/>
        </w:rPr>
        <w:t xml:space="preserve"> that is much </w:t>
      </w:r>
      <w:r w:rsidRPr="00B2468C">
        <w:rPr>
          <w:rFonts w:cs="Calibri"/>
          <w:highlight w:val="cyan"/>
          <w:u w:val="single"/>
        </w:rPr>
        <w:t>more developed in humans</w:t>
      </w:r>
      <w:r w:rsidRPr="006C77D8">
        <w:rPr>
          <w:rFonts w:cs="Calibri"/>
          <w:u w:val="single"/>
        </w:rPr>
        <w:t xml:space="preserve"> than in chimpanzees.</w:t>
      </w:r>
      <w:r w:rsidRPr="006C77D8">
        <w:rPr>
          <w:rFonts w:cs="Calibri"/>
          <w:sz w:val="16"/>
        </w:rPr>
        <w:t xml:space="preserve"> In fact, these researchers found that a gene called </w:t>
      </w:r>
      <w:r w:rsidRPr="006C77D8">
        <w:rPr>
          <w:rFonts w:cs="Calibri"/>
          <w:u w:val="single"/>
        </w:rPr>
        <w:t xml:space="preserve">tyrosine hydroxylase (TH) for the enzyme, responsible </w:t>
      </w:r>
      <w:proofErr w:type="gramStart"/>
      <w:r w:rsidRPr="006C77D8">
        <w:rPr>
          <w:rFonts w:cs="Calibri"/>
          <w:u w:val="single"/>
        </w:rPr>
        <w:t>for the production of</w:t>
      </w:r>
      <w:proofErr w:type="gramEnd"/>
      <w:r w:rsidRPr="006C77D8">
        <w:rPr>
          <w:rFonts w:cs="Calibri"/>
          <w:u w:val="single"/>
        </w:rPr>
        <w:t xml:space="preserve"> dopamine</w:t>
      </w:r>
      <w:r w:rsidRPr="006C77D8">
        <w:rPr>
          <w:rFonts w:cs="Calibri"/>
          <w:sz w:val="16"/>
        </w:rPr>
        <w:t xml:space="preserve">, was </w:t>
      </w:r>
      <w:r w:rsidRPr="006C77D8">
        <w:rPr>
          <w:rFonts w:cs="Calibri"/>
          <w:u w:val="single"/>
        </w:rPr>
        <w:t>expressed in the neocortex of humans, but not chimpanzees.</w:t>
      </w:r>
      <w:r w:rsidRPr="006C77D8">
        <w:rPr>
          <w:rFonts w:cs="Calibri"/>
          <w:sz w:val="16"/>
        </w:rPr>
        <w:t xml:space="preserve"> As discussed earlier, </w:t>
      </w:r>
      <w:r w:rsidRPr="006C77D8">
        <w:rPr>
          <w:rFonts w:cs="Calibri"/>
          <w:u w:val="single"/>
        </w:rPr>
        <w:t>dopamine is</w:t>
      </w:r>
      <w:r w:rsidRPr="006C77D8">
        <w:rPr>
          <w:rFonts w:cs="Calibri"/>
          <w:sz w:val="16"/>
        </w:rPr>
        <w:t xml:space="preserve"> best </w:t>
      </w:r>
      <w:r w:rsidRPr="006C77D8">
        <w:rPr>
          <w:rFonts w:cs="Calibri"/>
          <w:u w:val="single"/>
        </w:rPr>
        <w:t>known for its</w:t>
      </w:r>
      <w:r w:rsidRPr="006C77D8">
        <w:rPr>
          <w:rFonts w:cs="Calibri"/>
          <w:sz w:val="16"/>
        </w:rPr>
        <w:t xml:space="preserve"> essential </w:t>
      </w:r>
      <w:r w:rsidRPr="006C77D8">
        <w:rPr>
          <w:rFonts w:cs="Calibri"/>
          <w:u w:val="single"/>
        </w:rPr>
        <w:t>role within the brain’s reward system; the</w:t>
      </w:r>
      <w:r w:rsidRPr="006C77D8">
        <w:rPr>
          <w:rFonts w:cs="Calibri"/>
          <w:sz w:val="16"/>
        </w:rPr>
        <w:t xml:space="preserve"> very </w:t>
      </w:r>
      <w:r w:rsidRPr="006C77D8">
        <w:rPr>
          <w:rFonts w:cs="Calibri"/>
          <w:u w:val="single"/>
        </w:rPr>
        <w:t>system that responds to everything from sex, to gambling, to food, and to addictive drugs.</w:t>
      </w:r>
      <w:r w:rsidRPr="006C77D8">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F50EDFA" w14:textId="77777777" w:rsidR="00607A1B" w:rsidRPr="006C77D8" w:rsidRDefault="00607A1B" w:rsidP="00607A1B">
      <w:pPr>
        <w:rPr>
          <w:rFonts w:cs="Calibri"/>
          <w:sz w:val="16"/>
        </w:rPr>
      </w:pPr>
      <w:r w:rsidRPr="006C77D8">
        <w:rPr>
          <w:rFonts w:cs="Calibri"/>
          <w:sz w:val="16"/>
        </w:rPr>
        <w:t xml:space="preserve">Nora Volkow, the director of NIDA, pointed out that one alluring possibility is that the neurotransmitter </w:t>
      </w:r>
      <w:r w:rsidRPr="00B2468C">
        <w:rPr>
          <w:rFonts w:cs="Calibri"/>
          <w:highlight w:val="cyan"/>
          <w:u w:val="single"/>
        </w:rPr>
        <w:t>dopamine plays</w:t>
      </w:r>
      <w:r w:rsidRPr="006C77D8">
        <w:rPr>
          <w:rFonts w:cs="Calibri"/>
          <w:u w:val="single"/>
        </w:rPr>
        <w:t xml:space="preserve"> a substantial </w:t>
      </w:r>
      <w:r w:rsidRPr="00B2468C">
        <w:rPr>
          <w:rFonts w:cs="Calibri"/>
          <w:highlight w:val="cyan"/>
          <w:u w:val="single"/>
        </w:rPr>
        <w:t>role in</w:t>
      </w:r>
      <w:r w:rsidRPr="006C77D8">
        <w:rPr>
          <w:rFonts w:cs="Calibri"/>
          <w:u w:val="single"/>
        </w:rPr>
        <w:t xml:space="preserve"> humans’ </w:t>
      </w:r>
      <w:r w:rsidRPr="00B2468C">
        <w:rPr>
          <w:rFonts w:cs="Calibri"/>
          <w:highlight w:val="cyan"/>
          <w:u w:val="single"/>
        </w:rPr>
        <w:t>ability to pursue</w:t>
      </w:r>
      <w:r w:rsidRPr="006C77D8">
        <w:rPr>
          <w:rFonts w:cs="Calibri"/>
          <w:u w:val="single"/>
        </w:rPr>
        <w:t xml:space="preserve"> various </w:t>
      </w:r>
      <w:r w:rsidRPr="00B2468C">
        <w:rPr>
          <w:rFonts w:cs="Calibri"/>
          <w:highlight w:val="cyan"/>
          <w:u w:val="single"/>
        </w:rPr>
        <w:t>rewards that are</w:t>
      </w:r>
      <w:r w:rsidRPr="006C77D8">
        <w:rPr>
          <w:rFonts w:cs="Calibri"/>
          <w:u w:val="single"/>
        </w:rPr>
        <w:t xml:space="preserve"> perhaps months or even </w:t>
      </w:r>
      <w:r w:rsidRPr="00B2468C">
        <w:rPr>
          <w:rFonts w:cs="Calibri"/>
          <w:highlight w:val="cyan"/>
          <w:u w:val="single"/>
        </w:rPr>
        <w:t>years away</w:t>
      </w:r>
      <w:r w:rsidRPr="006C77D8">
        <w:rPr>
          <w:rFonts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C77D8">
        <w:rPr>
          <w:rFonts w:cs="Calibri"/>
          <w:u w:val="single"/>
        </w:rPr>
        <w:t>This may explain what often motivates people to work for things that have no apparent short-term benefit</w:t>
      </w:r>
      <w:r w:rsidRPr="006C77D8">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EC648B1" w14:textId="77777777" w:rsidR="00607A1B" w:rsidRPr="006C77D8" w:rsidRDefault="00607A1B" w:rsidP="00607A1B">
      <w:pPr>
        <w:pStyle w:val="Heading4"/>
        <w:rPr>
          <w:rFonts w:cs="Calibri"/>
          <w:color w:val="000000" w:themeColor="text1"/>
        </w:rPr>
      </w:pPr>
      <w:r w:rsidRPr="006C77D8">
        <w:rPr>
          <w:rFonts w:cs="Calibri"/>
        </w:rPr>
        <w:t xml:space="preserve">2] Death is bad and outweighs – a) agents can’t act if they fear for their bodily security which constrains every ethical theory, b) it </w:t>
      </w:r>
      <w:r w:rsidRPr="006C77D8">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04B24EE" w14:textId="2BFD3464" w:rsidR="005943B5" w:rsidRPr="006C77D8" w:rsidRDefault="00607A1B" w:rsidP="00C46F20">
      <w:pPr>
        <w:pStyle w:val="Heading4"/>
        <w:rPr>
          <w:rFonts w:cs="Calibri"/>
          <w:sz w:val="12"/>
        </w:rPr>
      </w:pPr>
      <w:r w:rsidRPr="006C77D8">
        <w:rPr>
          <w:rFonts w:cs="Calibri"/>
        </w:rPr>
        <w:t xml:space="preserve">3] Actor spec—governments must use util because they </w:t>
      </w:r>
      <w:r w:rsidRPr="006C77D8">
        <w:rPr>
          <w:rFonts w:cs="Calibri"/>
          <w:u w:val="single"/>
        </w:rPr>
        <w:t>don’t have intentions</w:t>
      </w:r>
      <w:r w:rsidRPr="006C77D8">
        <w:rPr>
          <w:rFonts w:cs="Calibri"/>
        </w:rPr>
        <w:t xml:space="preserve"> and are </w:t>
      </w:r>
      <w:r w:rsidRPr="006C77D8">
        <w:rPr>
          <w:rFonts w:cs="Calibri"/>
          <w:u w:val="single"/>
        </w:rPr>
        <w:t>constantly</w:t>
      </w:r>
      <w:r w:rsidRPr="006C77D8">
        <w:rPr>
          <w:rFonts w:cs="Calibri"/>
        </w:rPr>
        <w:t xml:space="preserve"> dealing with tradeoffs—outweighs since different agents have different obligations</w:t>
      </w:r>
      <w:r w:rsidR="00463BA8" w:rsidRPr="006C77D8">
        <w:rPr>
          <w:rFonts w:cs="Calibri"/>
        </w:rPr>
        <w:t>.</w:t>
      </w:r>
    </w:p>
    <w:sectPr w:rsidR="005943B5" w:rsidRPr="006C77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109"/>
    <w:rsid w:val="000029E3"/>
    <w:rsid w:val="000029E8"/>
    <w:rsid w:val="00004225"/>
    <w:rsid w:val="000066CA"/>
    <w:rsid w:val="00007264"/>
    <w:rsid w:val="000076A9"/>
    <w:rsid w:val="00012ABE"/>
    <w:rsid w:val="00014FAD"/>
    <w:rsid w:val="00015D2A"/>
    <w:rsid w:val="0002490B"/>
    <w:rsid w:val="00026465"/>
    <w:rsid w:val="00026DB7"/>
    <w:rsid w:val="00030204"/>
    <w:rsid w:val="000312A0"/>
    <w:rsid w:val="00032A01"/>
    <w:rsid w:val="000337BF"/>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832"/>
    <w:rsid w:val="000A2D8A"/>
    <w:rsid w:val="000B515A"/>
    <w:rsid w:val="000D26A6"/>
    <w:rsid w:val="000D2B90"/>
    <w:rsid w:val="000D6ED8"/>
    <w:rsid w:val="000D717B"/>
    <w:rsid w:val="000E3479"/>
    <w:rsid w:val="000F033C"/>
    <w:rsid w:val="00100B28"/>
    <w:rsid w:val="00117316"/>
    <w:rsid w:val="001209B4"/>
    <w:rsid w:val="0012431E"/>
    <w:rsid w:val="00134040"/>
    <w:rsid w:val="00142C0D"/>
    <w:rsid w:val="00173C81"/>
    <w:rsid w:val="001761FC"/>
    <w:rsid w:val="00182655"/>
    <w:rsid w:val="001840F2"/>
    <w:rsid w:val="001847CA"/>
    <w:rsid w:val="00185134"/>
    <w:rsid w:val="001856C6"/>
    <w:rsid w:val="00191B5F"/>
    <w:rsid w:val="00192487"/>
    <w:rsid w:val="00193416"/>
    <w:rsid w:val="00195073"/>
    <w:rsid w:val="0019668D"/>
    <w:rsid w:val="001A0109"/>
    <w:rsid w:val="001A0E92"/>
    <w:rsid w:val="001A25FD"/>
    <w:rsid w:val="001A49CA"/>
    <w:rsid w:val="001A51DF"/>
    <w:rsid w:val="001A5371"/>
    <w:rsid w:val="001A72C7"/>
    <w:rsid w:val="001B73E3"/>
    <w:rsid w:val="001C316D"/>
    <w:rsid w:val="001D1A0D"/>
    <w:rsid w:val="001D36BF"/>
    <w:rsid w:val="001D4C28"/>
    <w:rsid w:val="001D7D73"/>
    <w:rsid w:val="001E0B1F"/>
    <w:rsid w:val="001E0C0F"/>
    <w:rsid w:val="001E1E0B"/>
    <w:rsid w:val="001F1173"/>
    <w:rsid w:val="002005A8"/>
    <w:rsid w:val="00203DD8"/>
    <w:rsid w:val="00204E1D"/>
    <w:rsid w:val="002059BD"/>
    <w:rsid w:val="00207FD8"/>
    <w:rsid w:val="00210FAF"/>
    <w:rsid w:val="00213B1E"/>
    <w:rsid w:val="00215284"/>
    <w:rsid w:val="002168F2"/>
    <w:rsid w:val="0022012C"/>
    <w:rsid w:val="0022589F"/>
    <w:rsid w:val="002343FE"/>
    <w:rsid w:val="00235F7B"/>
    <w:rsid w:val="002502CF"/>
    <w:rsid w:val="00257EE0"/>
    <w:rsid w:val="00261AE6"/>
    <w:rsid w:val="002634D0"/>
    <w:rsid w:val="00267EBB"/>
    <w:rsid w:val="0027023B"/>
    <w:rsid w:val="00272F3F"/>
    <w:rsid w:val="00274EDB"/>
    <w:rsid w:val="0027729E"/>
    <w:rsid w:val="00280E44"/>
    <w:rsid w:val="002843B2"/>
    <w:rsid w:val="00284ED6"/>
    <w:rsid w:val="00290C5A"/>
    <w:rsid w:val="00290C92"/>
    <w:rsid w:val="0029647A"/>
    <w:rsid w:val="00296504"/>
    <w:rsid w:val="002A4E19"/>
    <w:rsid w:val="002A6B12"/>
    <w:rsid w:val="002B5511"/>
    <w:rsid w:val="002B7ACF"/>
    <w:rsid w:val="002E0643"/>
    <w:rsid w:val="002E392E"/>
    <w:rsid w:val="002E6BBC"/>
    <w:rsid w:val="002F1BA9"/>
    <w:rsid w:val="002F6E74"/>
    <w:rsid w:val="003106B3"/>
    <w:rsid w:val="0031385D"/>
    <w:rsid w:val="00314178"/>
    <w:rsid w:val="003171AB"/>
    <w:rsid w:val="00320E41"/>
    <w:rsid w:val="003223B2"/>
    <w:rsid w:val="00322A67"/>
    <w:rsid w:val="00330E13"/>
    <w:rsid w:val="00335A23"/>
    <w:rsid w:val="00340707"/>
    <w:rsid w:val="00341C61"/>
    <w:rsid w:val="00351841"/>
    <w:rsid w:val="00356175"/>
    <w:rsid w:val="003624A6"/>
    <w:rsid w:val="00364ADF"/>
    <w:rsid w:val="00365C8D"/>
    <w:rsid w:val="0036615A"/>
    <w:rsid w:val="003670D9"/>
    <w:rsid w:val="00370B41"/>
    <w:rsid w:val="00371B27"/>
    <w:rsid w:val="003726C3"/>
    <w:rsid w:val="00375D2E"/>
    <w:rsid w:val="00383071"/>
    <w:rsid w:val="00383B19"/>
    <w:rsid w:val="00384CBC"/>
    <w:rsid w:val="003859E3"/>
    <w:rsid w:val="003933F9"/>
    <w:rsid w:val="00395864"/>
    <w:rsid w:val="00396557"/>
    <w:rsid w:val="00397316"/>
    <w:rsid w:val="003A248F"/>
    <w:rsid w:val="003A4D9C"/>
    <w:rsid w:val="003B1668"/>
    <w:rsid w:val="003B7B2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A9A"/>
    <w:rsid w:val="00457224"/>
    <w:rsid w:val="00463BA8"/>
    <w:rsid w:val="0047482C"/>
    <w:rsid w:val="00475436"/>
    <w:rsid w:val="0048047E"/>
    <w:rsid w:val="00482AF9"/>
    <w:rsid w:val="00496BB2"/>
    <w:rsid w:val="004B074E"/>
    <w:rsid w:val="004B37B4"/>
    <w:rsid w:val="004B72B4"/>
    <w:rsid w:val="004C0314"/>
    <w:rsid w:val="004C0D3D"/>
    <w:rsid w:val="004C213E"/>
    <w:rsid w:val="004C376C"/>
    <w:rsid w:val="004C657F"/>
    <w:rsid w:val="004D17D8"/>
    <w:rsid w:val="004D52D8"/>
    <w:rsid w:val="004D6613"/>
    <w:rsid w:val="004E355B"/>
    <w:rsid w:val="004F4C3B"/>
    <w:rsid w:val="005028E5"/>
    <w:rsid w:val="00503735"/>
    <w:rsid w:val="005111B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1A5"/>
    <w:rsid w:val="00577C12"/>
    <w:rsid w:val="00580BFC"/>
    <w:rsid w:val="00581048"/>
    <w:rsid w:val="00581203"/>
    <w:rsid w:val="0058349C"/>
    <w:rsid w:val="00585FBE"/>
    <w:rsid w:val="005870E8"/>
    <w:rsid w:val="0058789C"/>
    <w:rsid w:val="005943B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9C7"/>
    <w:rsid w:val="00607A1B"/>
    <w:rsid w:val="00607D6C"/>
    <w:rsid w:val="0061383D"/>
    <w:rsid w:val="00614D69"/>
    <w:rsid w:val="00616B59"/>
    <w:rsid w:val="00617030"/>
    <w:rsid w:val="00621301"/>
    <w:rsid w:val="0062173F"/>
    <w:rsid w:val="006235FB"/>
    <w:rsid w:val="00626A15"/>
    <w:rsid w:val="00627347"/>
    <w:rsid w:val="006379E9"/>
    <w:rsid w:val="006438CB"/>
    <w:rsid w:val="006529B9"/>
    <w:rsid w:val="00652A35"/>
    <w:rsid w:val="00654695"/>
    <w:rsid w:val="0065500A"/>
    <w:rsid w:val="00655217"/>
    <w:rsid w:val="0065727C"/>
    <w:rsid w:val="00665795"/>
    <w:rsid w:val="00674A78"/>
    <w:rsid w:val="00676794"/>
    <w:rsid w:val="00685C8F"/>
    <w:rsid w:val="00696A16"/>
    <w:rsid w:val="006A4840"/>
    <w:rsid w:val="006A52A0"/>
    <w:rsid w:val="006A7E1D"/>
    <w:rsid w:val="006C3A56"/>
    <w:rsid w:val="006C77D8"/>
    <w:rsid w:val="006D13F4"/>
    <w:rsid w:val="006D6AED"/>
    <w:rsid w:val="006E52C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F99"/>
    <w:rsid w:val="00796063"/>
    <w:rsid w:val="007A1325"/>
    <w:rsid w:val="007A1A18"/>
    <w:rsid w:val="007A3BAF"/>
    <w:rsid w:val="007B53D8"/>
    <w:rsid w:val="007C22C5"/>
    <w:rsid w:val="007C57E1"/>
    <w:rsid w:val="007C5811"/>
    <w:rsid w:val="007D2DF5"/>
    <w:rsid w:val="007D451A"/>
    <w:rsid w:val="007D4679"/>
    <w:rsid w:val="007D5DE0"/>
    <w:rsid w:val="007D5E3E"/>
    <w:rsid w:val="007D7596"/>
    <w:rsid w:val="007E242C"/>
    <w:rsid w:val="007E6631"/>
    <w:rsid w:val="00803A12"/>
    <w:rsid w:val="00805417"/>
    <w:rsid w:val="008266F9"/>
    <w:rsid w:val="008267E2"/>
    <w:rsid w:val="00826A9B"/>
    <w:rsid w:val="00834842"/>
    <w:rsid w:val="00840E7B"/>
    <w:rsid w:val="00850B99"/>
    <w:rsid w:val="008536AF"/>
    <w:rsid w:val="00853D40"/>
    <w:rsid w:val="008564FC"/>
    <w:rsid w:val="00864E76"/>
    <w:rsid w:val="00871BC2"/>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3D4"/>
    <w:rsid w:val="008C0FA2"/>
    <w:rsid w:val="008C2342"/>
    <w:rsid w:val="008C77B6"/>
    <w:rsid w:val="008D1B91"/>
    <w:rsid w:val="008D724A"/>
    <w:rsid w:val="008E056C"/>
    <w:rsid w:val="008E05AC"/>
    <w:rsid w:val="008E7A3E"/>
    <w:rsid w:val="008F41FD"/>
    <w:rsid w:val="008F4479"/>
    <w:rsid w:val="008F4BA0"/>
    <w:rsid w:val="00901726"/>
    <w:rsid w:val="00920E6A"/>
    <w:rsid w:val="00931816"/>
    <w:rsid w:val="00932C71"/>
    <w:rsid w:val="009330EF"/>
    <w:rsid w:val="00936CBE"/>
    <w:rsid w:val="009509D5"/>
    <w:rsid w:val="009538F5"/>
    <w:rsid w:val="00957187"/>
    <w:rsid w:val="00960255"/>
    <w:rsid w:val="009603E1"/>
    <w:rsid w:val="00961C9D"/>
    <w:rsid w:val="00963065"/>
    <w:rsid w:val="0097151F"/>
    <w:rsid w:val="00972316"/>
    <w:rsid w:val="00973777"/>
    <w:rsid w:val="00976E78"/>
    <w:rsid w:val="009775C0"/>
    <w:rsid w:val="00981F23"/>
    <w:rsid w:val="00990634"/>
    <w:rsid w:val="00991733"/>
    <w:rsid w:val="00992078"/>
    <w:rsid w:val="00992BE3"/>
    <w:rsid w:val="00997595"/>
    <w:rsid w:val="009A1467"/>
    <w:rsid w:val="009A6464"/>
    <w:rsid w:val="009B69F5"/>
    <w:rsid w:val="009C2669"/>
    <w:rsid w:val="009C5FF7"/>
    <w:rsid w:val="009C6292"/>
    <w:rsid w:val="009D15DB"/>
    <w:rsid w:val="009D3133"/>
    <w:rsid w:val="009E160D"/>
    <w:rsid w:val="009F1CBB"/>
    <w:rsid w:val="009F3305"/>
    <w:rsid w:val="009F6FB2"/>
    <w:rsid w:val="00A071C0"/>
    <w:rsid w:val="00A22670"/>
    <w:rsid w:val="00A24B35"/>
    <w:rsid w:val="00A25C6E"/>
    <w:rsid w:val="00A271BA"/>
    <w:rsid w:val="00A27F86"/>
    <w:rsid w:val="00A431C6"/>
    <w:rsid w:val="00A54315"/>
    <w:rsid w:val="00A60FBC"/>
    <w:rsid w:val="00A65C0B"/>
    <w:rsid w:val="00A70E72"/>
    <w:rsid w:val="00A753C8"/>
    <w:rsid w:val="00A776BA"/>
    <w:rsid w:val="00A81FD2"/>
    <w:rsid w:val="00A8441A"/>
    <w:rsid w:val="00A8674A"/>
    <w:rsid w:val="00A96E24"/>
    <w:rsid w:val="00AA6F6E"/>
    <w:rsid w:val="00AB122B"/>
    <w:rsid w:val="00AB21B0"/>
    <w:rsid w:val="00AB48D3"/>
    <w:rsid w:val="00AC0A03"/>
    <w:rsid w:val="00AE0243"/>
    <w:rsid w:val="00AE1BAD"/>
    <w:rsid w:val="00AE2124"/>
    <w:rsid w:val="00AE24BC"/>
    <w:rsid w:val="00AE3E3F"/>
    <w:rsid w:val="00AF2516"/>
    <w:rsid w:val="00AF3542"/>
    <w:rsid w:val="00AF3D8F"/>
    <w:rsid w:val="00AF4760"/>
    <w:rsid w:val="00AF55D4"/>
    <w:rsid w:val="00B0505F"/>
    <w:rsid w:val="00B05C2D"/>
    <w:rsid w:val="00B12933"/>
    <w:rsid w:val="00B12B88"/>
    <w:rsid w:val="00B137E0"/>
    <w:rsid w:val="00B13BC8"/>
    <w:rsid w:val="00B24662"/>
    <w:rsid w:val="00B2468C"/>
    <w:rsid w:val="00B3569C"/>
    <w:rsid w:val="00B43676"/>
    <w:rsid w:val="00B46604"/>
    <w:rsid w:val="00B5602D"/>
    <w:rsid w:val="00B60125"/>
    <w:rsid w:val="00B6656B"/>
    <w:rsid w:val="00B71625"/>
    <w:rsid w:val="00B75C54"/>
    <w:rsid w:val="00B8710E"/>
    <w:rsid w:val="00B92A93"/>
    <w:rsid w:val="00BA17A8"/>
    <w:rsid w:val="00BA3C33"/>
    <w:rsid w:val="00BB0878"/>
    <w:rsid w:val="00BB1879"/>
    <w:rsid w:val="00BC0ABE"/>
    <w:rsid w:val="00BC25B4"/>
    <w:rsid w:val="00BC30DB"/>
    <w:rsid w:val="00BC64FF"/>
    <w:rsid w:val="00BC6F44"/>
    <w:rsid w:val="00BC7C37"/>
    <w:rsid w:val="00BD2244"/>
    <w:rsid w:val="00BE6472"/>
    <w:rsid w:val="00BF29B8"/>
    <w:rsid w:val="00BF46EA"/>
    <w:rsid w:val="00BF61F3"/>
    <w:rsid w:val="00BF64DA"/>
    <w:rsid w:val="00C008DB"/>
    <w:rsid w:val="00C07769"/>
    <w:rsid w:val="00C07D05"/>
    <w:rsid w:val="00C10856"/>
    <w:rsid w:val="00C20156"/>
    <w:rsid w:val="00C203FA"/>
    <w:rsid w:val="00C244F5"/>
    <w:rsid w:val="00C3164F"/>
    <w:rsid w:val="00C31B5E"/>
    <w:rsid w:val="00C34D3E"/>
    <w:rsid w:val="00C35B37"/>
    <w:rsid w:val="00C3747A"/>
    <w:rsid w:val="00C37F29"/>
    <w:rsid w:val="00C42401"/>
    <w:rsid w:val="00C46F20"/>
    <w:rsid w:val="00C52E4C"/>
    <w:rsid w:val="00C56DCC"/>
    <w:rsid w:val="00C57075"/>
    <w:rsid w:val="00C72AFE"/>
    <w:rsid w:val="00C81619"/>
    <w:rsid w:val="00CA013C"/>
    <w:rsid w:val="00CA6D6D"/>
    <w:rsid w:val="00CC4E58"/>
    <w:rsid w:val="00CC7A4E"/>
    <w:rsid w:val="00CD1359"/>
    <w:rsid w:val="00CD4C83"/>
    <w:rsid w:val="00CF646F"/>
    <w:rsid w:val="00D01EDC"/>
    <w:rsid w:val="00D06902"/>
    <w:rsid w:val="00D078AA"/>
    <w:rsid w:val="00D10058"/>
    <w:rsid w:val="00D11457"/>
    <w:rsid w:val="00D11978"/>
    <w:rsid w:val="00D15E30"/>
    <w:rsid w:val="00D16129"/>
    <w:rsid w:val="00D17906"/>
    <w:rsid w:val="00D25DBD"/>
    <w:rsid w:val="00D266F7"/>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909"/>
    <w:rsid w:val="00D951E2"/>
    <w:rsid w:val="00D9565A"/>
    <w:rsid w:val="00D971A0"/>
    <w:rsid w:val="00DB2337"/>
    <w:rsid w:val="00DB5F87"/>
    <w:rsid w:val="00DB699B"/>
    <w:rsid w:val="00DC0376"/>
    <w:rsid w:val="00DC099B"/>
    <w:rsid w:val="00DC2BE5"/>
    <w:rsid w:val="00DD1BDC"/>
    <w:rsid w:val="00DD4CD4"/>
    <w:rsid w:val="00DD65A2"/>
    <w:rsid w:val="00DD6770"/>
    <w:rsid w:val="00DE0749"/>
    <w:rsid w:val="00DE1CE2"/>
    <w:rsid w:val="00DE74E1"/>
    <w:rsid w:val="00DF1210"/>
    <w:rsid w:val="00DF31E9"/>
    <w:rsid w:val="00DF400D"/>
    <w:rsid w:val="00DF5C23"/>
    <w:rsid w:val="00E01DAD"/>
    <w:rsid w:val="00E021DC"/>
    <w:rsid w:val="00E03F91"/>
    <w:rsid w:val="00E064EF"/>
    <w:rsid w:val="00E064F2"/>
    <w:rsid w:val="00E0717B"/>
    <w:rsid w:val="00E11232"/>
    <w:rsid w:val="00E15598"/>
    <w:rsid w:val="00E17EFE"/>
    <w:rsid w:val="00E20D65"/>
    <w:rsid w:val="00E353A2"/>
    <w:rsid w:val="00E36881"/>
    <w:rsid w:val="00E42E4C"/>
    <w:rsid w:val="00E43825"/>
    <w:rsid w:val="00E47013"/>
    <w:rsid w:val="00E541F9"/>
    <w:rsid w:val="00E57B79"/>
    <w:rsid w:val="00E63043"/>
    <w:rsid w:val="00E63419"/>
    <w:rsid w:val="00E64496"/>
    <w:rsid w:val="00E65C6D"/>
    <w:rsid w:val="00E72115"/>
    <w:rsid w:val="00E82009"/>
    <w:rsid w:val="00E8322E"/>
    <w:rsid w:val="00E903E0"/>
    <w:rsid w:val="00E95E63"/>
    <w:rsid w:val="00EA1115"/>
    <w:rsid w:val="00EA39EB"/>
    <w:rsid w:val="00EA58CE"/>
    <w:rsid w:val="00EA7DC4"/>
    <w:rsid w:val="00EB33FF"/>
    <w:rsid w:val="00EB3D1A"/>
    <w:rsid w:val="00EC2759"/>
    <w:rsid w:val="00EC282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2B1"/>
    <w:rsid w:val="00F50C55"/>
    <w:rsid w:val="00F57FFB"/>
    <w:rsid w:val="00F601E6"/>
    <w:rsid w:val="00F61DCC"/>
    <w:rsid w:val="00F73954"/>
    <w:rsid w:val="00F83DC4"/>
    <w:rsid w:val="00F84F1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D93BFA"/>
  <w14:defaultImageDpi w14:val="300"/>
  <w15:docId w15:val="{8394C6F4-A10C-9541-AFD7-75901F4B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1D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1D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1D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1D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61D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1D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DCC"/>
  </w:style>
  <w:style w:type="character" w:customStyle="1" w:styleId="Heading1Char">
    <w:name w:val="Heading 1 Char"/>
    <w:aliases w:val="Pocket Char"/>
    <w:basedOn w:val="DefaultParagraphFont"/>
    <w:link w:val="Heading1"/>
    <w:uiPriority w:val="9"/>
    <w:rsid w:val="00F61D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1D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1DC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61D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1DC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F61DC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F61D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1DC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61DCC"/>
    <w:rPr>
      <w:color w:val="auto"/>
      <w:u w:val="none"/>
    </w:rPr>
  </w:style>
  <w:style w:type="paragraph" w:styleId="DocumentMap">
    <w:name w:val="Document Map"/>
    <w:basedOn w:val="Normal"/>
    <w:link w:val="DocumentMapChar"/>
    <w:uiPriority w:val="99"/>
    <w:semiHidden/>
    <w:unhideWhenUsed/>
    <w:rsid w:val="00F61D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DCC"/>
    <w:rPr>
      <w:rFonts w:ascii="Lucida Grande" w:hAnsi="Lucida Grande" w:cs="Lucida Grande"/>
    </w:rPr>
  </w:style>
  <w:style w:type="paragraph" w:styleId="NormalWeb">
    <w:name w:val="Normal (Web)"/>
    <w:basedOn w:val="Normal"/>
    <w:uiPriority w:val="99"/>
    <w:unhideWhenUsed/>
    <w:rsid w:val="00026DB7"/>
    <w:pPr>
      <w:spacing w:before="100" w:beforeAutospacing="1" w:after="100" w:afterAutospacing="1" w:line="240" w:lineRule="auto"/>
    </w:pPr>
    <w:rPr>
      <w:rFonts w:ascii="Times New Roman" w:eastAsia="Times New Roman" w:hAnsi="Times New Roman" w:cs="Times New Roman"/>
      <w:sz w:val="24"/>
      <w:lang w:eastAsia="zh-CN"/>
    </w:rPr>
  </w:style>
  <w:style w:type="character" w:styleId="UnresolvedMention">
    <w:name w:val="Unresolved Mention"/>
    <w:basedOn w:val="DefaultParagraphFont"/>
    <w:uiPriority w:val="99"/>
    <w:semiHidden/>
    <w:unhideWhenUsed/>
    <w:rsid w:val="002A6B12"/>
    <w:rPr>
      <w:color w:val="605E5C"/>
      <w:shd w:val="clear" w:color="auto" w:fill="E1DFDD"/>
    </w:rPr>
  </w:style>
  <w:style w:type="paragraph" w:customStyle="1" w:styleId="Emphasis1">
    <w:name w:val="Emphasis1"/>
    <w:basedOn w:val="Normal"/>
    <w:link w:val="Emphasis"/>
    <w:autoRedefine/>
    <w:uiPriority w:val="7"/>
    <w:qFormat/>
    <w:rsid w:val="009C26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F4C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5564">
      <w:bodyDiv w:val="1"/>
      <w:marLeft w:val="0"/>
      <w:marRight w:val="0"/>
      <w:marTop w:val="0"/>
      <w:marBottom w:val="0"/>
      <w:divBdr>
        <w:top w:val="none" w:sz="0" w:space="0" w:color="auto"/>
        <w:left w:val="none" w:sz="0" w:space="0" w:color="auto"/>
        <w:bottom w:val="none" w:sz="0" w:space="0" w:color="auto"/>
        <w:right w:val="none" w:sz="0" w:space="0" w:color="auto"/>
      </w:divBdr>
    </w:div>
    <w:div w:id="513611268">
      <w:bodyDiv w:val="1"/>
      <w:marLeft w:val="0"/>
      <w:marRight w:val="0"/>
      <w:marTop w:val="0"/>
      <w:marBottom w:val="0"/>
      <w:divBdr>
        <w:top w:val="none" w:sz="0" w:space="0" w:color="auto"/>
        <w:left w:val="none" w:sz="0" w:space="0" w:color="auto"/>
        <w:bottom w:val="none" w:sz="0" w:space="0" w:color="auto"/>
        <w:right w:val="none" w:sz="0" w:space="0" w:color="auto"/>
      </w:divBdr>
    </w:div>
    <w:div w:id="1262758869">
      <w:bodyDiv w:val="1"/>
      <w:marLeft w:val="0"/>
      <w:marRight w:val="0"/>
      <w:marTop w:val="0"/>
      <w:marBottom w:val="0"/>
      <w:divBdr>
        <w:top w:val="none" w:sz="0" w:space="0" w:color="auto"/>
        <w:left w:val="none" w:sz="0" w:space="0" w:color="auto"/>
        <w:bottom w:val="none" w:sz="0" w:space="0" w:color="auto"/>
        <w:right w:val="none" w:sz="0" w:space="0" w:color="auto"/>
      </w:divBdr>
    </w:div>
    <w:div w:id="1389913363">
      <w:bodyDiv w:val="1"/>
      <w:marLeft w:val="0"/>
      <w:marRight w:val="0"/>
      <w:marTop w:val="0"/>
      <w:marBottom w:val="0"/>
      <w:divBdr>
        <w:top w:val="none" w:sz="0" w:space="0" w:color="auto"/>
        <w:left w:val="none" w:sz="0" w:space="0" w:color="auto"/>
        <w:bottom w:val="none" w:sz="0" w:space="0" w:color="auto"/>
        <w:right w:val="none" w:sz="0" w:space="0" w:color="auto"/>
      </w:divBdr>
    </w:div>
    <w:div w:id="1855417410">
      <w:bodyDiv w:val="1"/>
      <w:marLeft w:val="0"/>
      <w:marRight w:val="0"/>
      <w:marTop w:val="0"/>
      <w:marBottom w:val="0"/>
      <w:divBdr>
        <w:top w:val="none" w:sz="0" w:space="0" w:color="auto"/>
        <w:left w:val="none" w:sz="0" w:space="0" w:color="auto"/>
        <w:bottom w:val="none" w:sz="0" w:space="0" w:color="auto"/>
        <w:right w:val="none" w:sz="0" w:space="0" w:color="auto"/>
      </w:divBdr>
    </w:div>
    <w:div w:id="19873213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26" Type="http://schemas.openxmlformats.org/officeDocument/2006/relationships/hyperlink" Target="https://swfound.org/media/206951/johnson2020_referenceworkentry_thelegalstatusofmegaleoconstel.pdf" TargetMode="External"/><Relationship Id="rId3" Type="http://schemas.openxmlformats.org/officeDocument/2006/relationships/customXml" Target="../customXml/item3.xml"/><Relationship Id="rId21" Type="http://schemas.openxmlformats.org/officeDocument/2006/relationships/hyperlink" Target="https://www.businessinsider.com/elon-musk-spacex-mars-plan-timeline-2018-10" TargetMode="External"/><Relationship Id="rId7" Type="http://schemas.openxmlformats.org/officeDocument/2006/relationships/settings" Target="settings.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inthesetimes.com/article/space-privatization-future-technology-silicon-valley-elon-musk-jeff-bezos"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0" Type="http://schemas.openxmlformats.org/officeDocument/2006/relationships/hyperlink" Target="https://www.businessinsider.com/nasa-just-quashed-elon-musks-plans-to-make-mars-habitable-for-humans-2018-7" TargetMode="External"/><Relationship Id="rId29" Type="http://schemas.openxmlformats.org/officeDocument/2006/relationships/hyperlink" Target="https://inthesetimes.com/article/elon-musk-spacex-tesla-falcon-heavy-laun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s://www.jstor.org/stable/10.7312/molt15912" TargetMode="External"/><Relationship Id="rId10" Type="http://schemas.openxmlformats.org/officeDocument/2006/relationships/hyperlink" Target="https://doi.org/10.7227/TSC.27.3.2" TargetMode="External"/><Relationship Id="rId19" Type="http://schemas.openxmlformats.org/officeDocument/2006/relationships/hyperlink" Target="https://space.nss.org/the-colonization-of-space-gerard-k-o-neill-physics-today-1974/"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s://swfound.org/media/206951/johnson2020_referenceworkentry_thelegalstatusofmegaleoconstel.pdf" TargetMode="External"/><Relationship Id="rId30"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rahamez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607</TotalTime>
  <Pages>22</Pages>
  <Words>16461</Words>
  <Characters>93834</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abeezra06@gmail.com</cp:lastModifiedBy>
  <cp:revision>12</cp:revision>
  <dcterms:created xsi:type="dcterms:W3CDTF">2022-01-14T04:02:00Z</dcterms:created>
  <dcterms:modified xsi:type="dcterms:W3CDTF">2022-01-22T19:01:00Z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