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22C32" w14:textId="3D4C9D8C" w:rsidR="002E57AA" w:rsidRDefault="002E57AA" w:rsidP="002E57AA">
      <w:pPr>
        <w:pStyle w:val="Heading1"/>
      </w:pPr>
      <w:r>
        <w:t>1AR</w:t>
      </w:r>
    </w:p>
    <w:p w14:paraId="0CABE35A" w14:textId="77777777" w:rsidR="00B93EB9" w:rsidRDefault="00B93EB9" w:rsidP="00C730F2">
      <w:pPr>
        <w:pStyle w:val="Heading3"/>
      </w:pPr>
      <w:r>
        <w:lastRenderedPageBreak/>
        <w:t>2nc – o/v</w:t>
      </w:r>
    </w:p>
    <w:p w14:paraId="393DBC4D" w14:textId="77777777" w:rsidR="00B93EB9" w:rsidRPr="00E72143" w:rsidRDefault="00B93EB9" w:rsidP="00C730F2">
      <w:pPr>
        <w:pStyle w:val="Heading4"/>
        <w:rPr>
          <w:rFonts w:cs="Times New Roman"/>
        </w:rPr>
      </w:pPr>
      <w:r>
        <w:rPr>
          <w:rFonts w:cs="Times New Roman"/>
          <w:u w:val="single"/>
        </w:rPr>
        <w:t>L</w:t>
      </w:r>
      <w:r w:rsidRPr="00E72143">
        <w:rPr>
          <w:rFonts w:cs="Times New Roman"/>
          <w:u w:val="single"/>
        </w:rPr>
        <w:t>ow prices</w:t>
      </w:r>
      <w:r w:rsidRPr="00E72143">
        <w:rPr>
          <w:rFonts w:cs="Times New Roman"/>
        </w:rPr>
        <w:t xml:space="preserve"> </w:t>
      </w:r>
      <w:proofErr w:type="gramStart"/>
      <w:r w:rsidRPr="00E72143">
        <w:rPr>
          <w:rFonts w:cs="Times New Roman"/>
        </w:rPr>
        <w:t>causes</w:t>
      </w:r>
      <w:proofErr w:type="gramEnd"/>
      <w:r>
        <w:rPr>
          <w:rFonts w:cs="Times New Roman"/>
        </w:rPr>
        <w:t xml:space="preserve"> global</w:t>
      </w:r>
      <w:r w:rsidRPr="00E72143">
        <w:rPr>
          <w:rFonts w:cs="Times New Roman"/>
        </w:rPr>
        <w:t xml:space="preserve"> </w:t>
      </w:r>
      <w:r w:rsidRPr="00424369">
        <w:rPr>
          <w:rFonts w:cs="Times New Roman"/>
          <w:u w:val="single"/>
        </w:rPr>
        <w:t>war</w:t>
      </w:r>
      <w:r w:rsidRPr="00E72143">
        <w:rPr>
          <w:rFonts w:cs="Times New Roman"/>
        </w:rPr>
        <w:t xml:space="preserve"> and </w:t>
      </w:r>
      <w:proofErr w:type="spellStart"/>
      <w:r w:rsidRPr="00424369">
        <w:rPr>
          <w:rFonts w:cs="Times New Roman"/>
          <w:u w:val="single"/>
        </w:rPr>
        <w:t>lashout</w:t>
      </w:r>
      <w:proofErr w:type="spellEnd"/>
      <w:r w:rsidRPr="00E72143">
        <w:rPr>
          <w:rFonts w:cs="Times New Roman"/>
        </w:rPr>
        <w:t xml:space="preserve"> – price spike </w:t>
      </w:r>
      <w:r w:rsidRPr="00E72143">
        <w:rPr>
          <w:rFonts w:cs="Times New Roman"/>
          <w:u w:val="single"/>
        </w:rPr>
        <w:t>inevitable</w:t>
      </w:r>
      <w:r w:rsidRPr="00E72143">
        <w:rPr>
          <w:rFonts w:cs="Times New Roman"/>
        </w:rPr>
        <w:t xml:space="preserve"> </w:t>
      </w:r>
      <w:r>
        <w:rPr>
          <w:rFonts w:cs="Times New Roman"/>
        </w:rPr>
        <w:t>in the long run which triggers all of their offense. The brink is now.</w:t>
      </w:r>
    </w:p>
    <w:p w14:paraId="106DB031" w14:textId="77777777" w:rsidR="00B93EB9" w:rsidRPr="00E72143" w:rsidRDefault="00B93EB9" w:rsidP="00C730F2">
      <w:r w:rsidRPr="006E2C8C">
        <w:rPr>
          <w:rStyle w:val="Style13ptBold"/>
        </w:rPr>
        <w:t>Karl 16</w:t>
      </w:r>
      <w:r w:rsidRPr="00E72143">
        <w:t xml:space="preserve"> (Terry Lynn Karl is professor of Political Science at Stanford University, “The Hidden Consequences of the Oil Crash,” 1-21-16, http://www.politico.com/magazine/story/2016/01/oil-crash-hidden-consequences-213550</w:t>
      </w:r>
    </w:p>
    <w:p w14:paraId="5B0CEF96" w14:textId="77777777" w:rsidR="00B93EB9" w:rsidRDefault="00B93EB9" w:rsidP="00C730F2">
      <w:pPr>
        <w:rPr>
          <w:sz w:val="16"/>
        </w:rPr>
      </w:pPr>
      <w:r w:rsidRPr="00E72143">
        <w:rPr>
          <w:sz w:val="16"/>
        </w:rPr>
        <w:t xml:space="preserve">Brace yourself for another stomach-churning ride. While predicting changes in the price of oil is a fool’s errand, at least two volatile scenarios lie ahead, and neither is promising. On the one hand, </w:t>
      </w:r>
      <w:r w:rsidRPr="00E836B6">
        <w:rPr>
          <w:sz w:val="16"/>
        </w:rPr>
        <w:t xml:space="preserve">oil prices are likely to stay unacceptably low through 2016. On the other, today’s bust is likely to lay the basis for a sharp price spike down the road. </w:t>
      </w:r>
      <w:r w:rsidRPr="00E836B6">
        <w:rPr>
          <w:rStyle w:val="Emphasis"/>
        </w:rPr>
        <w:t xml:space="preserve">Today’s oil glut </w:t>
      </w:r>
      <w:r w:rsidRPr="00E836B6">
        <w:rPr>
          <w:sz w:val="16"/>
        </w:rPr>
        <w:t xml:space="preserve">is different from those of the past: It </w:t>
      </w:r>
      <w:r w:rsidRPr="00E836B6">
        <w:rPr>
          <w:rStyle w:val="Emphasis"/>
        </w:rPr>
        <w:t xml:space="preserve">is due to </w:t>
      </w:r>
      <w:r w:rsidRPr="00E836B6">
        <w:rPr>
          <w:sz w:val="16"/>
        </w:rPr>
        <w:t xml:space="preserve">the </w:t>
      </w:r>
      <w:proofErr w:type="gramStart"/>
      <w:r w:rsidRPr="00E836B6">
        <w:rPr>
          <w:sz w:val="16"/>
        </w:rPr>
        <w:t>near-doubling</w:t>
      </w:r>
      <w:proofErr w:type="gramEnd"/>
      <w:r w:rsidRPr="00E836B6">
        <w:rPr>
          <w:sz w:val="16"/>
        </w:rPr>
        <w:t xml:space="preserve"> of </w:t>
      </w:r>
      <w:r w:rsidRPr="00E836B6">
        <w:rPr>
          <w:rStyle w:val="Emphasis"/>
        </w:rPr>
        <w:t>U.S. production</w:t>
      </w:r>
      <w:r w:rsidRPr="00E836B6">
        <w:rPr>
          <w:sz w:val="16"/>
        </w:rPr>
        <w:t xml:space="preserve"> of shale oil since 2009, as well as the response of Saudi Arabia and other petroleum exporters to this unwelcome competition. In the short term, </w:t>
      </w:r>
      <w:r w:rsidRPr="006E2C8C">
        <w:rPr>
          <w:rStyle w:val="StyleUnderline"/>
        </w:rPr>
        <w:t>the lifting of sanctions against Iranian oil will not help</w:t>
      </w:r>
      <w:r w:rsidRPr="00E836B6">
        <w:rPr>
          <w:sz w:val="16"/>
        </w:rPr>
        <w:t>. While prices in the $20-30 per barrel range were once considered beneficial to the economy and the stock market,</w:t>
      </w:r>
      <w:r w:rsidRPr="00E72143">
        <w:rPr>
          <w:sz w:val="16"/>
        </w:rPr>
        <w:t xml:space="preserve"> this is no longer the case. </w:t>
      </w:r>
      <w:r w:rsidRPr="00537388">
        <w:rPr>
          <w:rStyle w:val="Emphasis"/>
          <w:highlight w:val="green"/>
        </w:rPr>
        <w:t>Low prices have led to</w:t>
      </w:r>
      <w:r w:rsidRPr="00E72143">
        <w:rPr>
          <w:sz w:val="16"/>
        </w:rPr>
        <w:t xml:space="preserve"> painful budget cuts in North Dakota, Texas, Louisiana, New Mexico, Alaska and California; </w:t>
      </w:r>
      <w:r w:rsidRPr="00537388">
        <w:rPr>
          <w:rStyle w:val="Emphasis"/>
          <w:highlight w:val="green"/>
        </w:rPr>
        <w:t>a $300 billion decline in capital investment</w:t>
      </w:r>
      <w:r w:rsidRPr="00E72143">
        <w:rPr>
          <w:sz w:val="16"/>
        </w:rPr>
        <w:t xml:space="preserve"> in future extraction this year alone; the </w:t>
      </w:r>
      <w:r w:rsidRPr="00537388">
        <w:rPr>
          <w:rStyle w:val="Emphasis"/>
          <w:highlight w:val="green"/>
        </w:rPr>
        <w:t>bankruptcies</w:t>
      </w:r>
      <w:r w:rsidRPr="00E72143">
        <w:rPr>
          <w:sz w:val="16"/>
        </w:rPr>
        <w:t xml:space="preserve"> of dozens of energy companies; and the undercutting of incentives to build alternative clean energy. Most immediately, </w:t>
      </w:r>
      <w:r w:rsidRPr="00537388">
        <w:rPr>
          <w:rStyle w:val="Emphasis"/>
          <w:highlight w:val="green"/>
        </w:rPr>
        <w:t>low prices are a catalyst for the rise in global conflict</w:t>
      </w:r>
      <w:r w:rsidRPr="00E72143">
        <w:rPr>
          <w:sz w:val="16"/>
        </w:rPr>
        <w:t xml:space="preserve">. Cheap oil translates into huge revenue losses and increased poverty, especially for Russia, Brazil and Mexico but also for Canada. In the 10 OPEC countries where oil comprises more than 85 percent of export revenue, the consequences are especially dire. </w:t>
      </w:r>
      <w:r w:rsidRPr="00537388">
        <w:rPr>
          <w:rStyle w:val="Emphasis"/>
          <w:highlight w:val="green"/>
        </w:rPr>
        <w:t>Where regime stability rests on</w:t>
      </w:r>
      <w:r w:rsidRPr="00E72143">
        <w:rPr>
          <w:sz w:val="16"/>
        </w:rPr>
        <w:t xml:space="preserve"> a classic </w:t>
      </w:r>
      <w:r w:rsidRPr="00537388">
        <w:rPr>
          <w:rStyle w:val="Emphasis"/>
          <w:highlight w:val="green"/>
        </w:rPr>
        <w:t>“oil pact”</w:t>
      </w:r>
      <w:r w:rsidRPr="00E72143">
        <w:rPr>
          <w:sz w:val="16"/>
        </w:rPr>
        <w:t xml:space="preserve"> (that is, the provision of economic benefits to key constituencies in exchange for political support or, at least, passivity), </w:t>
      </w:r>
      <w:r w:rsidRPr="00537388">
        <w:rPr>
          <w:rStyle w:val="Emphasis"/>
          <w:highlight w:val="green"/>
        </w:rPr>
        <w:t>low prices create</w:t>
      </w:r>
      <w:r w:rsidRPr="00E72143">
        <w:rPr>
          <w:sz w:val="16"/>
        </w:rPr>
        <w:t xml:space="preserve"> a toxic mix of </w:t>
      </w:r>
      <w:r w:rsidRPr="00537388">
        <w:rPr>
          <w:rStyle w:val="Emphasis"/>
          <w:highlight w:val="green"/>
        </w:rPr>
        <w:t>weak currencies</w:t>
      </w:r>
      <w:r w:rsidRPr="00E72143">
        <w:rPr>
          <w:sz w:val="16"/>
        </w:rPr>
        <w:t xml:space="preserve">, </w:t>
      </w:r>
      <w:r w:rsidRPr="00537388">
        <w:rPr>
          <w:rStyle w:val="Emphasis"/>
          <w:highlight w:val="green"/>
        </w:rPr>
        <w:t>inflation</w:t>
      </w:r>
      <w:r w:rsidRPr="00E72143">
        <w:rPr>
          <w:sz w:val="16"/>
        </w:rPr>
        <w:t xml:space="preserve">, </w:t>
      </w:r>
      <w:r w:rsidRPr="00537388">
        <w:rPr>
          <w:rStyle w:val="Emphasis"/>
          <w:highlight w:val="green"/>
        </w:rPr>
        <w:t>growing debt</w:t>
      </w:r>
      <w:r w:rsidRPr="00E72143">
        <w:rPr>
          <w:sz w:val="16"/>
        </w:rPr>
        <w:t xml:space="preserve">, </w:t>
      </w:r>
      <w:r w:rsidRPr="00537388">
        <w:rPr>
          <w:rStyle w:val="Emphasis"/>
          <w:highlight w:val="green"/>
        </w:rPr>
        <w:t>budget</w:t>
      </w:r>
      <w:r w:rsidRPr="00E72143">
        <w:rPr>
          <w:sz w:val="16"/>
        </w:rPr>
        <w:t xml:space="preserve"> and </w:t>
      </w:r>
      <w:r w:rsidRPr="00537388">
        <w:rPr>
          <w:rStyle w:val="Emphasis"/>
          <w:highlight w:val="green"/>
        </w:rPr>
        <w:t>trade deficits</w:t>
      </w:r>
      <w:r w:rsidRPr="00E72143">
        <w:rPr>
          <w:sz w:val="16"/>
        </w:rPr>
        <w:t xml:space="preserve">, </w:t>
      </w:r>
      <w:r w:rsidRPr="00537388">
        <w:rPr>
          <w:rStyle w:val="Emphasis"/>
          <w:highlight w:val="green"/>
        </w:rPr>
        <w:t>rising food prices</w:t>
      </w:r>
      <w:r w:rsidRPr="00E72143">
        <w:rPr>
          <w:sz w:val="16"/>
        </w:rPr>
        <w:t xml:space="preserve">, cuts in essential services </w:t>
      </w:r>
      <w:r w:rsidRPr="00537388">
        <w:rPr>
          <w:rStyle w:val="Emphasis"/>
          <w:highlight w:val="green"/>
        </w:rPr>
        <w:t>and soaring poverty</w:t>
      </w:r>
      <w:r w:rsidRPr="00E72143">
        <w:rPr>
          <w:sz w:val="16"/>
        </w:rPr>
        <w:t xml:space="preserve">. Such a grim prognosis traditionally </w:t>
      </w:r>
      <w:r w:rsidRPr="00537388">
        <w:rPr>
          <w:rStyle w:val="Emphasis"/>
          <w:highlight w:val="green"/>
        </w:rPr>
        <w:t>spells the downfall of fragile governments</w:t>
      </w:r>
      <w:r w:rsidRPr="00E72143">
        <w:rPr>
          <w:sz w:val="16"/>
        </w:rPr>
        <w:t xml:space="preserve">—and, sometimes, even regimes that appear stable. In </w:t>
      </w:r>
      <w:r w:rsidRPr="00537388">
        <w:rPr>
          <w:rStyle w:val="Emphasis"/>
          <w:highlight w:val="green"/>
        </w:rPr>
        <w:t>Venezuela</w:t>
      </w:r>
      <w:r w:rsidRPr="00E72143">
        <w:rPr>
          <w:sz w:val="16"/>
        </w:rPr>
        <w:t xml:space="preserve">, which is already in a constitutional crisis, this year’s projected 10 percent economic contraction will plunge its extremely polarized population into even more intense civil conflict. The already dangerous situation in </w:t>
      </w:r>
      <w:r w:rsidRPr="00537388">
        <w:rPr>
          <w:rStyle w:val="Emphasis"/>
          <w:highlight w:val="green"/>
        </w:rPr>
        <w:t>the Middle East</w:t>
      </w:r>
      <w:r w:rsidRPr="00E72143">
        <w:rPr>
          <w:sz w:val="16"/>
        </w:rPr>
        <w:t xml:space="preserve"> and </w:t>
      </w:r>
      <w:r w:rsidRPr="00537388">
        <w:rPr>
          <w:rStyle w:val="Emphasis"/>
          <w:highlight w:val="green"/>
        </w:rPr>
        <w:t>North Africa</w:t>
      </w:r>
      <w:r w:rsidRPr="00E72143">
        <w:rPr>
          <w:sz w:val="16"/>
        </w:rPr>
        <w:t xml:space="preserve"> will be intensified. Because national boundaries in that region are not resolved and political institutions are crumbling, the grim economic forecast for oil-exporting governments makes them less capable of appeasing their populations or securing their oil facilities and pipelines in the face of vicious insurgencies. The Islamic State, for example, lives off the earnings from oil fields in Syria and Iraq, and similar dynamics fund Boko Haram in Nigeria and al Qaeda affiliates in Central Asia and the Caucasus. Ironically, </w:t>
      </w:r>
      <w:r w:rsidRPr="00537388">
        <w:rPr>
          <w:rStyle w:val="Emphasis"/>
          <w:highlight w:val="green"/>
        </w:rPr>
        <w:t>one</w:t>
      </w:r>
      <w:r w:rsidRPr="00E72143">
        <w:rPr>
          <w:sz w:val="16"/>
        </w:rPr>
        <w:t xml:space="preserve"> likely </w:t>
      </w:r>
      <w:r w:rsidRPr="00537388">
        <w:rPr>
          <w:rStyle w:val="Emphasis"/>
          <w:highlight w:val="green"/>
        </w:rPr>
        <w:t>impact</w:t>
      </w:r>
      <w:r w:rsidRPr="00E72143">
        <w:rPr>
          <w:sz w:val="16"/>
        </w:rPr>
        <w:t xml:space="preserve"> of this oil glut </w:t>
      </w:r>
      <w:r w:rsidRPr="00537388">
        <w:rPr>
          <w:rStyle w:val="Emphasis"/>
          <w:highlight w:val="green"/>
        </w:rPr>
        <w:t>is a future price spike</w:t>
      </w:r>
      <w:r w:rsidRPr="00E72143">
        <w:rPr>
          <w:sz w:val="16"/>
        </w:rPr>
        <w:t xml:space="preserve">. Despite all the current hype, only </w:t>
      </w:r>
      <w:r w:rsidRPr="00537388">
        <w:rPr>
          <w:rStyle w:val="Emphasis"/>
          <w:highlight w:val="green"/>
        </w:rPr>
        <w:t>a relatively thin margin separates surplus from shortage</w:t>
      </w:r>
      <w:r w:rsidRPr="00E72143">
        <w:rPr>
          <w:sz w:val="16"/>
        </w:rPr>
        <w:t xml:space="preserve">. Global crude oil production has already dropped substantially, with U.S production falling to 2008 levels. The delayed actions of </w:t>
      </w:r>
      <w:r w:rsidRPr="00537388">
        <w:rPr>
          <w:rStyle w:val="Emphasis"/>
          <w:highlight w:val="green"/>
        </w:rPr>
        <w:t>major producers</w:t>
      </w:r>
      <w:r w:rsidRPr="00E72143">
        <w:rPr>
          <w:sz w:val="16"/>
        </w:rPr>
        <w:t xml:space="preserve"> like Chevron and ExxonMobil, which </w:t>
      </w:r>
      <w:r w:rsidRPr="00537388">
        <w:rPr>
          <w:rStyle w:val="Emphasis"/>
          <w:highlight w:val="green"/>
        </w:rPr>
        <w:t>are holding off</w:t>
      </w:r>
      <w:r w:rsidRPr="00E72143">
        <w:rPr>
          <w:sz w:val="16"/>
        </w:rPr>
        <w:t xml:space="preserve"> planned </w:t>
      </w:r>
      <w:r w:rsidRPr="00537388">
        <w:rPr>
          <w:rStyle w:val="Emphasis"/>
          <w:highlight w:val="green"/>
        </w:rPr>
        <w:t>large-scale</w:t>
      </w:r>
      <w:r w:rsidRPr="00E72143">
        <w:rPr>
          <w:sz w:val="16"/>
        </w:rPr>
        <w:t xml:space="preserve"> oil </w:t>
      </w:r>
      <w:r w:rsidRPr="00537388">
        <w:rPr>
          <w:rStyle w:val="Emphasis"/>
          <w:highlight w:val="green"/>
        </w:rPr>
        <w:t>projects</w:t>
      </w:r>
      <w:r w:rsidRPr="00E72143">
        <w:rPr>
          <w:sz w:val="16"/>
        </w:rPr>
        <w:t xml:space="preserve">—and, hence, millions of barrels of future supply—has the potential to fuel a surge in prices as early as next year. And </w:t>
      </w:r>
      <w:r w:rsidRPr="00537388">
        <w:rPr>
          <w:rStyle w:val="Emphasis"/>
          <w:highlight w:val="green"/>
        </w:rPr>
        <w:t>widespread conflict</w:t>
      </w:r>
      <w:r w:rsidRPr="00E72143">
        <w:rPr>
          <w:sz w:val="16"/>
        </w:rPr>
        <w:t xml:space="preserve"> in oil regions—exacerbated by low and unstable oil prices—</w:t>
      </w:r>
      <w:r w:rsidRPr="00537388">
        <w:rPr>
          <w:rStyle w:val="Emphasis"/>
          <w:highlight w:val="green"/>
        </w:rPr>
        <w:t>could</w:t>
      </w:r>
      <w:r w:rsidRPr="00E72143">
        <w:rPr>
          <w:sz w:val="16"/>
        </w:rPr>
        <w:t xml:space="preserve"> significantly </w:t>
      </w:r>
      <w:r w:rsidRPr="00537388">
        <w:rPr>
          <w:rStyle w:val="Emphasis"/>
          <w:highlight w:val="green"/>
        </w:rPr>
        <w:t>disrupt supply</w:t>
      </w:r>
      <w:r w:rsidRPr="00E72143">
        <w:rPr>
          <w:sz w:val="16"/>
        </w:rPr>
        <w:t xml:space="preserve"> at almost any time. </w:t>
      </w:r>
      <w:r w:rsidRPr="00537388">
        <w:rPr>
          <w:rStyle w:val="Emphasis"/>
          <w:highlight w:val="green"/>
        </w:rPr>
        <w:t>Oil-related violence</w:t>
      </w:r>
      <w:r w:rsidRPr="00E72143">
        <w:rPr>
          <w:sz w:val="16"/>
        </w:rPr>
        <w:t xml:space="preserve"> </w:t>
      </w:r>
      <w:r w:rsidRPr="00537388">
        <w:rPr>
          <w:rStyle w:val="Emphasis"/>
          <w:highlight w:val="green"/>
        </w:rPr>
        <w:t>underlies</w:t>
      </w:r>
      <w:r w:rsidRPr="00E72143">
        <w:rPr>
          <w:sz w:val="16"/>
        </w:rPr>
        <w:t xml:space="preserve"> almost </w:t>
      </w:r>
      <w:r w:rsidRPr="00537388">
        <w:rPr>
          <w:rStyle w:val="Emphasis"/>
          <w:highlight w:val="green"/>
        </w:rPr>
        <w:t>all</w:t>
      </w:r>
      <w:r w:rsidRPr="00E72143">
        <w:rPr>
          <w:sz w:val="16"/>
        </w:rPr>
        <w:t xml:space="preserve"> of today’s </w:t>
      </w:r>
      <w:r w:rsidRPr="00537388">
        <w:rPr>
          <w:rStyle w:val="Emphasis"/>
          <w:highlight w:val="green"/>
        </w:rPr>
        <w:t>major hotspots</w:t>
      </w:r>
      <w:r w:rsidRPr="00E72143">
        <w:rPr>
          <w:sz w:val="16"/>
        </w:rPr>
        <w:t xml:space="preserve">, even those conflicts that appear solely ethnic or religious in nature, including the </w:t>
      </w:r>
      <w:r w:rsidRPr="00537388">
        <w:rPr>
          <w:rStyle w:val="Emphasis"/>
          <w:highlight w:val="green"/>
        </w:rPr>
        <w:t>Syria</w:t>
      </w:r>
      <w:r w:rsidRPr="00E72143">
        <w:rPr>
          <w:sz w:val="16"/>
        </w:rPr>
        <w:t xml:space="preserve">n Civil War and its spillover into </w:t>
      </w:r>
      <w:r w:rsidRPr="00537388">
        <w:rPr>
          <w:rStyle w:val="Emphasis"/>
          <w:highlight w:val="green"/>
        </w:rPr>
        <w:t>Iraq</w:t>
      </w:r>
      <w:r w:rsidRPr="00E72143">
        <w:rPr>
          <w:sz w:val="16"/>
        </w:rPr>
        <w:t xml:space="preserve">, growing tensions between </w:t>
      </w:r>
      <w:r w:rsidRPr="00537388">
        <w:rPr>
          <w:rStyle w:val="Emphasis"/>
          <w:highlight w:val="green"/>
        </w:rPr>
        <w:t>Iran</w:t>
      </w:r>
      <w:r w:rsidRPr="00E72143">
        <w:rPr>
          <w:sz w:val="16"/>
        </w:rPr>
        <w:t xml:space="preserve"> and Saudi Arabia, and the continued civil unrest in </w:t>
      </w:r>
      <w:r w:rsidRPr="00537388">
        <w:rPr>
          <w:rStyle w:val="Emphasis"/>
          <w:highlight w:val="green"/>
        </w:rPr>
        <w:t>Yemen</w:t>
      </w:r>
      <w:r w:rsidRPr="00E72143">
        <w:rPr>
          <w:sz w:val="16"/>
        </w:rPr>
        <w:t xml:space="preserve">, Afghanistan, South Sudan, Nigeria, Algeria, Somalia, Libya and the Sahel, Russia and the Ukraine and Venezuela, to name a few. Many of these governments—including, notably, </w:t>
      </w:r>
      <w:r w:rsidRPr="00537388">
        <w:rPr>
          <w:rStyle w:val="Emphasis"/>
          <w:highlight w:val="green"/>
        </w:rPr>
        <w:t>Russia and Saudi Arabia</w:t>
      </w:r>
      <w:r w:rsidRPr="00E72143">
        <w:rPr>
          <w:sz w:val="16"/>
        </w:rPr>
        <w:t>—</w:t>
      </w:r>
      <w:r w:rsidRPr="00537388">
        <w:rPr>
          <w:rStyle w:val="Emphasis"/>
          <w:highlight w:val="green"/>
        </w:rPr>
        <w:t>have every incentive to take</w:t>
      </w:r>
      <w:r w:rsidRPr="00E72143">
        <w:rPr>
          <w:sz w:val="16"/>
        </w:rPr>
        <w:t xml:space="preserve"> </w:t>
      </w:r>
      <w:r w:rsidRPr="00537388">
        <w:rPr>
          <w:rStyle w:val="Emphasis"/>
          <w:highlight w:val="green"/>
        </w:rPr>
        <w:t>aggressive</w:t>
      </w:r>
      <w:r w:rsidRPr="00E72143">
        <w:rPr>
          <w:sz w:val="16"/>
        </w:rPr>
        <w:t xml:space="preserve"> nationalist </w:t>
      </w:r>
      <w:r w:rsidRPr="00537388">
        <w:rPr>
          <w:rStyle w:val="Emphasis"/>
          <w:highlight w:val="green"/>
        </w:rPr>
        <w:t>political action</w:t>
      </w:r>
      <w:r w:rsidRPr="00E72143">
        <w:rPr>
          <w:sz w:val="16"/>
        </w:rPr>
        <w:t xml:space="preserve"> abroad </w:t>
      </w:r>
      <w:r w:rsidRPr="00537388">
        <w:rPr>
          <w:rStyle w:val="Emphasis"/>
          <w:highlight w:val="green"/>
        </w:rPr>
        <w:t>to deflect attention from</w:t>
      </w:r>
      <w:r w:rsidRPr="00E72143">
        <w:rPr>
          <w:sz w:val="16"/>
        </w:rPr>
        <w:t xml:space="preserve"> deteriorating economic </w:t>
      </w:r>
      <w:r w:rsidRPr="00537388">
        <w:rPr>
          <w:rStyle w:val="Emphasis"/>
          <w:highlight w:val="green"/>
        </w:rPr>
        <w:t>conditions at home</w:t>
      </w:r>
      <w:r w:rsidRPr="00E72143">
        <w:rPr>
          <w:sz w:val="16"/>
        </w:rPr>
        <w:t xml:space="preserve">. </w:t>
      </w:r>
      <w:r w:rsidRPr="00537388">
        <w:rPr>
          <w:rStyle w:val="Emphasis"/>
          <w:highlight w:val="green"/>
        </w:rPr>
        <w:t>Whether oil prices stay too low or suddenly spike</w:t>
      </w:r>
      <w:r w:rsidRPr="00E72143">
        <w:rPr>
          <w:sz w:val="16"/>
        </w:rPr>
        <w:t xml:space="preserve">, their very </w:t>
      </w:r>
      <w:r w:rsidRPr="00537388">
        <w:rPr>
          <w:rStyle w:val="Emphasis"/>
          <w:highlight w:val="green"/>
        </w:rPr>
        <w:t>volatility</w:t>
      </w:r>
      <w:r w:rsidRPr="00E72143">
        <w:rPr>
          <w:sz w:val="16"/>
        </w:rPr>
        <w:t xml:space="preserve"> perilously whiplashes both winners </w:t>
      </w:r>
      <w:r w:rsidRPr="00E72143">
        <w:rPr>
          <w:sz w:val="16"/>
        </w:rPr>
        <w:lastRenderedPageBreak/>
        <w:t xml:space="preserve">and losers, </w:t>
      </w:r>
      <w:r w:rsidRPr="00537388">
        <w:rPr>
          <w:rStyle w:val="Emphasis"/>
          <w:highlight w:val="green"/>
        </w:rPr>
        <w:t>destabilizes economies</w:t>
      </w:r>
      <w:r w:rsidRPr="00E72143">
        <w:rPr>
          <w:sz w:val="16"/>
        </w:rPr>
        <w:t xml:space="preserve"> and polities </w:t>
      </w:r>
      <w:r w:rsidRPr="00537388">
        <w:rPr>
          <w:rStyle w:val="Emphasis"/>
          <w:highlight w:val="green"/>
        </w:rPr>
        <w:t>and encourages war</w:t>
      </w:r>
      <w:r w:rsidRPr="00E72143">
        <w:rPr>
          <w:sz w:val="16"/>
        </w:rPr>
        <w:t>—a compelling reason to look for new sources of energy, just in case climate change alone was not enough reason to get off the fossil fuel roller coaster.</w:t>
      </w:r>
    </w:p>
    <w:p w14:paraId="1A5038A4" w14:textId="77777777" w:rsidR="00B93EB9" w:rsidRPr="00E836B6" w:rsidRDefault="00B93EB9" w:rsidP="00C730F2"/>
    <w:p w14:paraId="1299BBAE" w14:textId="77777777" w:rsidR="00B93EB9" w:rsidRDefault="00B93EB9" w:rsidP="002E57AA"/>
    <w:p w14:paraId="07FC5FB0" w14:textId="77777777" w:rsidR="00DE29FD" w:rsidRDefault="00DE29FD" w:rsidP="00DE29FD">
      <w:pPr>
        <w:pStyle w:val="Heading3"/>
      </w:pPr>
      <w:r>
        <w:lastRenderedPageBreak/>
        <w:t xml:space="preserve">2nr – yes </w:t>
      </w:r>
      <w:proofErr w:type="spellStart"/>
      <w:r>
        <w:t>russia</w:t>
      </w:r>
      <w:proofErr w:type="spellEnd"/>
      <w:r>
        <w:t xml:space="preserve"> war</w:t>
      </w:r>
    </w:p>
    <w:p w14:paraId="77EF9C2E" w14:textId="77777777" w:rsidR="00DE29FD" w:rsidRPr="00FC671B" w:rsidRDefault="00DE29FD" w:rsidP="00DE29FD">
      <w:pPr>
        <w:pStyle w:val="Heading4"/>
        <w:rPr>
          <w:rFonts w:cs="Calibri"/>
          <w:u w:val="single"/>
        </w:rPr>
      </w:pPr>
      <w:r w:rsidRPr="00FC671B">
        <w:rPr>
          <w:rFonts w:cs="Calibri"/>
        </w:rPr>
        <w:t xml:space="preserve">Russian </w:t>
      </w:r>
      <w:r w:rsidRPr="00FC671B">
        <w:rPr>
          <w:rFonts w:cs="Calibri"/>
          <w:u w:val="single"/>
        </w:rPr>
        <w:t>economic crisis</w:t>
      </w:r>
      <w:r w:rsidRPr="00FC671B">
        <w:rPr>
          <w:rFonts w:cs="Calibri"/>
        </w:rPr>
        <w:t xml:space="preserve"> causes</w:t>
      </w:r>
      <w:r>
        <w:rPr>
          <w:rFonts w:cs="Calibri"/>
        </w:rPr>
        <w:t xml:space="preserve"> diversionary war</w:t>
      </w:r>
    </w:p>
    <w:p w14:paraId="3E478839" w14:textId="77777777" w:rsidR="00DE29FD" w:rsidRPr="00537388" w:rsidRDefault="00DE29FD" w:rsidP="00DE29FD">
      <w:r w:rsidRPr="006E2C8C">
        <w:rPr>
          <w:rStyle w:val="Style13ptBold"/>
        </w:rPr>
        <w:t>Chung 14</w:t>
      </w:r>
      <w:r w:rsidRPr="00537388">
        <w:t xml:space="preserve"> (writer at AU News. Dr Leonid Petrov, an expert in strategic intelligence and visiting fellow at the ANU School of Asia and the Pacific. “The Cold War is back, and colder,” December, </w:t>
      </w:r>
      <w:hyperlink r:id="rId9" w:history="1">
        <w:r w:rsidRPr="00537388">
          <w:rPr>
            <w:rStyle w:val="StyleUnderline"/>
          </w:rPr>
          <w:t>www.news.com.au/finance/economy/the-cold-war-is-back-and-colder/news-story/ac7ca11a978305cb4b13b4bb64902cd7</w:t>
        </w:r>
      </w:hyperlink>
      <w:r>
        <w:t>)</w:t>
      </w:r>
    </w:p>
    <w:p w14:paraId="5941C1C1" w14:textId="77777777" w:rsidR="00DE29FD" w:rsidRPr="006E2C8C" w:rsidRDefault="00DE29FD" w:rsidP="00DE29FD">
      <w:pPr>
        <w:rPr>
          <w:rStyle w:val="StyleUnderline"/>
        </w:rPr>
      </w:pPr>
      <w:r w:rsidRPr="00796E97">
        <w:rPr>
          <w:sz w:val="10"/>
          <w:szCs w:val="26"/>
        </w:rPr>
        <w:t xml:space="preserve">PUTIN’S PROBLEM Vladimir </w:t>
      </w:r>
      <w:r w:rsidRPr="006E2C8C">
        <w:rPr>
          <w:rStyle w:val="StyleUnderline"/>
        </w:rPr>
        <w:t>Putin</w:t>
      </w:r>
      <w:r w:rsidRPr="00796E97">
        <w:rPr>
          <w:sz w:val="10"/>
          <w:szCs w:val="26"/>
        </w:rPr>
        <w:t>, who has enjoyed huge levels of popular support through more than 15 years of oil-</w:t>
      </w:r>
      <w:proofErr w:type="spellStart"/>
      <w:r w:rsidRPr="00796E97">
        <w:rPr>
          <w:sz w:val="10"/>
          <w:szCs w:val="26"/>
        </w:rPr>
        <w:t>fuelled</w:t>
      </w:r>
      <w:proofErr w:type="spellEnd"/>
      <w:r w:rsidRPr="00796E97">
        <w:rPr>
          <w:sz w:val="10"/>
          <w:szCs w:val="26"/>
        </w:rPr>
        <w:t xml:space="preserve"> prosperity, </w:t>
      </w:r>
      <w:r w:rsidRPr="006E2C8C">
        <w:rPr>
          <w:rStyle w:val="StyleUnderline"/>
        </w:rPr>
        <w:t>is trying to deflect blame, accusing the West of inflicting economic pain</w:t>
      </w:r>
      <w:r w:rsidRPr="00796E97">
        <w:rPr>
          <w:sz w:val="10"/>
          <w:szCs w:val="26"/>
        </w:rPr>
        <w:t xml:space="preserve"> on Russia </w:t>
      </w:r>
      <w:proofErr w:type="gramStart"/>
      <w:r w:rsidRPr="00796E97">
        <w:rPr>
          <w:sz w:val="10"/>
          <w:szCs w:val="26"/>
        </w:rPr>
        <w:t xml:space="preserve">in an attempt </w:t>
      </w:r>
      <w:r w:rsidRPr="006E2C8C">
        <w:rPr>
          <w:rStyle w:val="StyleUnderline"/>
        </w:rPr>
        <w:t>to</w:t>
      </w:r>
      <w:proofErr w:type="gramEnd"/>
      <w:r w:rsidRPr="006E2C8C">
        <w:rPr>
          <w:rStyle w:val="StyleUnderline"/>
        </w:rPr>
        <w:t xml:space="preserve"> force</w:t>
      </w:r>
      <w:r w:rsidRPr="00796E97">
        <w:rPr>
          <w:sz w:val="10"/>
          <w:szCs w:val="26"/>
        </w:rPr>
        <w:t xml:space="preserve"> a </w:t>
      </w:r>
      <w:r w:rsidRPr="006E2C8C">
        <w:rPr>
          <w:rStyle w:val="StyleUnderline"/>
        </w:rPr>
        <w:t>regime change</w:t>
      </w:r>
      <w:r w:rsidRPr="00796E97">
        <w:rPr>
          <w:sz w:val="10"/>
          <w:szCs w:val="26"/>
        </w:rPr>
        <w:t xml:space="preserve">. </w:t>
      </w:r>
      <w:r w:rsidRPr="006E2C8C">
        <w:rPr>
          <w:rStyle w:val="StyleUnderline"/>
        </w:rPr>
        <w:t>The real question is, how long will the Russian people believe him?</w:t>
      </w:r>
      <w:r w:rsidRPr="00796E97">
        <w:rPr>
          <w:sz w:val="10"/>
          <w:szCs w:val="26"/>
        </w:rPr>
        <w:t xml:space="preserve"> As living standards fall through loss of savings, the flight of capital, rising unemployment and rising inflation, </w:t>
      </w:r>
      <w:r w:rsidRPr="006E2C8C">
        <w:rPr>
          <w:rStyle w:val="StyleUnderline"/>
        </w:rPr>
        <w:t>people could lose confidence in</w:t>
      </w:r>
      <w:r w:rsidRPr="00796E97">
        <w:rPr>
          <w:sz w:val="10"/>
          <w:szCs w:val="26"/>
        </w:rPr>
        <w:t xml:space="preserve"> the </w:t>
      </w:r>
      <w:r w:rsidRPr="006E2C8C">
        <w:rPr>
          <w:rStyle w:val="StyleUnderline"/>
        </w:rPr>
        <w:t xml:space="preserve">government, leading to </w:t>
      </w:r>
      <w:r w:rsidRPr="00E6754F">
        <w:rPr>
          <w:rStyle w:val="Emphasis"/>
          <w:szCs w:val="26"/>
        </w:rPr>
        <w:t>political instability</w:t>
      </w:r>
      <w:r w:rsidRPr="006E2C8C">
        <w:rPr>
          <w:rStyle w:val="StyleUnderline"/>
        </w:rPr>
        <w:t>.</w:t>
      </w:r>
      <w:r w:rsidRPr="00796E97">
        <w:rPr>
          <w:sz w:val="10"/>
        </w:rPr>
        <w:t xml:space="preserve"> Dr Leonid Petrov, an expert in strategic intelligence and visiting fellow at the ANU School of Asia and the Pacific</w:t>
      </w:r>
      <w:r w:rsidRPr="00796E97">
        <w:rPr>
          <w:sz w:val="10"/>
          <w:szCs w:val="26"/>
        </w:rPr>
        <w:t xml:space="preserve">, has </w:t>
      </w:r>
      <w:r w:rsidRPr="00796E97">
        <w:rPr>
          <w:sz w:val="10"/>
        </w:rPr>
        <w:t>warned</w:t>
      </w:r>
      <w:r w:rsidRPr="00796E97">
        <w:rPr>
          <w:sz w:val="10"/>
          <w:szCs w:val="26"/>
        </w:rPr>
        <w:t xml:space="preserve"> that the </w:t>
      </w:r>
      <w:r w:rsidRPr="006E2C8C">
        <w:rPr>
          <w:rStyle w:val="StyleUnderline"/>
          <w:highlight w:val="green"/>
        </w:rPr>
        <w:t>Russian economic crisis</w:t>
      </w:r>
      <w:r w:rsidRPr="00796E97">
        <w:rPr>
          <w:sz w:val="10"/>
        </w:rPr>
        <w:t xml:space="preserve"> may </w:t>
      </w:r>
      <w:r w:rsidRPr="00537388">
        <w:rPr>
          <w:rStyle w:val="Emphasis"/>
          <w:szCs w:val="26"/>
          <w:highlight w:val="green"/>
        </w:rPr>
        <w:t>quickly develop into</w:t>
      </w:r>
      <w:r w:rsidRPr="00F45F08">
        <w:rPr>
          <w:rStyle w:val="Emphasis"/>
          <w:szCs w:val="26"/>
        </w:rPr>
        <w:t xml:space="preserve"> a </w:t>
      </w:r>
      <w:r w:rsidRPr="00537388">
        <w:rPr>
          <w:rStyle w:val="Emphasis"/>
          <w:szCs w:val="26"/>
          <w:highlight w:val="green"/>
        </w:rPr>
        <w:t>global strategic crisis</w:t>
      </w:r>
      <w:r w:rsidRPr="00796E97">
        <w:rPr>
          <w:sz w:val="10"/>
          <w:szCs w:val="26"/>
        </w:rPr>
        <w:t xml:space="preserve"> on par with, or </w:t>
      </w:r>
      <w:r w:rsidRPr="00537388">
        <w:rPr>
          <w:rStyle w:val="Emphasis"/>
          <w:szCs w:val="26"/>
          <w:highlight w:val="green"/>
        </w:rPr>
        <w:t>worse than</w:t>
      </w:r>
      <w:r w:rsidRPr="006E2C8C">
        <w:rPr>
          <w:rStyle w:val="StyleUnderline"/>
          <w:highlight w:val="green"/>
        </w:rPr>
        <w:t>,</w:t>
      </w:r>
      <w:r w:rsidRPr="00537388">
        <w:rPr>
          <w:sz w:val="10"/>
          <w:highlight w:val="green"/>
        </w:rPr>
        <w:t xml:space="preserve"> </w:t>
      </w:r>
      <w:r w:rsidRPr="00537388">
        <w:rPr>
          <w:rStyle w:val="Emphasis"/>
          <w:szCs w:val="26"/>
          <w:highlight w:val="green"/>
        </w:rPr>
        <w:t>the Cold War</w:t>
      </w:r>
      <w:r w:rsidRPr="006E2C8C">
        <w:rPr>
          <w:rStyle w:val="StyleUnderline"/>
        </w:rPr>
        <w:t xml:space="preserve">. </w:t>
      </w:r>
      <w:r w:rsidRPr="00796E97">
        <w:rPr>
          <w:sz w:val="10"/>
          <w:szCs w:val="26"/>
        </w:rPr>
        <w:t>“</w:t>
      </w:r>
      <w:r w:rsidRPr="006E2C8C">
        <w:rPr>
          <w:rStyle w:val="StyleUnderline"/>
          <w:highlight w:val="green"/>
        </w:rPr>
        <w:t>Russia needs</w:t>
      </w:r>
      <w:r w:rsidRPr="006E2C8C">
        <w:rPr>
          <w:rStyle w:val="StyleUnderline"/>
        </w:rPr>
        <w:t xml:space="preserve"> to maintain</w:t>
      </w:r>
      <w:r w:rsidRPr="00796E97">
        <w:rPr>
          <w:sz w:val="10"/>
        </w:rPr>
        <w:t xml:space="preserve"> the</w:t>
      </w:r>
      <w:r w:rsidRPr="00796E97">
        <w:rPr>
          <w:sz w:val="10"/>
          <w:szCs w:val="26"/>
        </w:rPr>
        <w:t xml:space="preserve"> slow-motion </w:t>
      </w:r>
      <w:r w:rsidRPr="006E2C8C">
        <w:rPr>
          <w:rStyle w:val="StyleUnderline"/>
          <w:highlight w:val="green"/>
        </w:rPr>
        <w:t>crisis</w:t>
      </w:r>
      <w:r w:rsidRPr="00796E97">
        <w:rPr>
          <w:sz w:val="10"/>
        </w:rPr>
        <w:t xml:space="preserve"> in Eastern Ukraine</w:t>
      </w:r>
      <w:r w:rsidRPr="00796E97">
        <w:rPr>
          <w:sz w:val="10"/>
          <w:szCs w:val="26"/>
        </w:rPr>
        <w:t xml:space="preserve">, first </w:t>
      </w:r>
      <w:r w:rsidRPr="006E2C8C">
        <w:rPr>
          <w:rStyle w:val="StyleUnderline"/>
          <w:highlight w:val="green"/>
        </w:rPr>
        <w:t>to deflect attention</w:t>
      </w:r>
      <w:r w:rsidRPr="006E2C8C">
        <w:rPr>
          <w:rStyle w:val="StyleUnderline"/>
        </w:rPr>
        <w:t xml:space="preserve"> from domestic economic issues </w:t>
      </w:r>
      <w:r w:rsidRPr="006E2C8C">
        <w:rPr>
          <w:rStyle w:val="StyleUnderline"/>
          <w:highlight w:val="green"/>
        </w:rPr>
        <w:t>and</w:t>
      </w:r>
      <w:r w:rsidRPr="006E2C8C">
        <w:rPr>
          <w:rStyle w:val="StyleUnderline"/>
        </w:rPr>
        <w:t xml:space="preserve"> second to </w:t>
      </w:r>
      <w:r w:rsidRPr="006E2C8C">
        <w:rPr>
          <w:rStyle w:val="StyleUnderline"/>
          <w:highlight w:val="green"/>
        </w:rPr>
        <w:t>support Putin’s approval</w:t>
      </w:r>
      <w:r w:rsidRPr="006E2C8C">
        <w:rPr>
          <w:rStyle w:val="StyleUnderline"/>
        </w:rPr>
        <w:t xml:space="preserve"> rating,</w:t>
      </w:r>
      <w:r w:rsidRPr="00796E97">
        <w:rPr>
          <w:sz w:val="10"/>
          <w:szCs w:val="26"/>
        </w:rPr>
        <w:t>” he said. “</w:t>
      </w:r>
      <w:r w:rsidRPr="006E2C8C">
        <w:rPr>
          <w:rStyle w:val="StyleUnderline"/>
        </w:rPr>
        <w:t xml:space="preserve">But pretty soon people are going to start asking questions.” If the instability continues, </w:t>
      </w:r>
      <w:r w:rsidRPr="006E2C8C">
        <w:rPr>
          <w:rStyle w:val="StyleUnderline"/>
          <w:highlight w:val="green"/>
        </w:rPr>
        <w:t>Moscow</w:t>
      </w:r>
      <w:r w:rsidRPr="006E2C8C">
        <w:rPr>
          <w:rStyle w:val="StyleUnderline"/>
        </w:rPr>
        <w:t xml:space="preserve"> will </w:t>
      </w:r>
      <w:r w:rsidRPr="006E2C8C">
        <w:rPr>
          <w:rStyle w:val="StyleUnderline"/>
          <w:highlight w:val="green"/>
        </w:rPr>
        <w:t>pump</w:t>
      </w:r>
      <w:r w:rsidRPr="006E2C8C">
        <w:rPr>
          <w:rStyle w:val="StyleUnderline"/>
        </w:rPr>
        <w:t xml:space="preserve"> more and more </w:t>
      </w:r>
      <w:r w:rsidRPr="006E2C8C">
        <w:rPr>
          <w:rStyle w:val="StyleUnderline"/>
          <w:highlight w:val="green"/>
        </w:rPr>
        <w:t>money into its military</w:t>
      </w:r>
      <w:r w:rsidRPr="006E2C8C">
        <w:rPr>
          <w:rStyle w:val="StyleUnderline"/>
        </w:rPr>
        <w:t xml:space="preserve"> industrial complex —</w:t>
      </w:r>
      <w:r w:rsidRPr="00796E97">
        <w:rPr>
          <w:sz w:val="10"/>
          <w:szCs w:val="26"/>
        </w:rPr>
        <w:t xml:space="preserve"> first, </w:t>
      </w:r>
      <w:r w:rsidRPr="006E2C8C">
        <w:rPr>
          <w:rStyle w:val="StyleUnderline"/>
          <w:highlight w:val="green"/>
        </w:rPr>
        <w:t>to shore up</w:t>
      </w:r>
      <w:r w:rsidRPr="006E2C8C">
        <w:rPr>
          <w:rStyle w:val="StyleUnderline"/>
        </w:rPr>
        <w:t xml:space="preserve"> popular </w:t>
      </w:r>
      <w:r w:rsidRPr="006E2C8C">
        <w:rPr>
          <w:rStyle w:val="StyleUnderline"/>
          <w:highlight w:val="green"/>
        </w:rPr>
        <w:t>support by</w:t>
      </w:r>
      <w:r w:rsidRPr="006E2C8C">
        <w:rPr>
          <w:rStyle w:val="StyleUnderline"/>
        </w:rPr>
        <w:t xml:space="preserve"> </w:t>
      </w:r>
      <w:r w:rsidRPr="006E2C8C">
        <w:rPr>
          <w:rStyle w:val="StyleUnderline"/>
          <w:highlight w:val="green"/>
        </w:rPr>
        <w:t>maintaining</w:t>
      </w:r>
      <w:r w:rsidRPr="006E2C8C">
        <w:rPr>
          <w:rStyle w:val="StyleUnderline"/>
        </w:rPr>
        <w:t xml:space="preserve"> an artificially </w:t>
      </w:r>
      <w:r w:rsidRPr="006E2C8C">
        <w:rPr>
          <w:rStyle w:val="StyleUnderline"/>
          <w:highlight w:val="green"/>
        </w:rPr>
        <w:t>high</w:t>
      </w:r>
      <w:r w:rsidRPr="006E2C8C">
        <w:rPr>
          <w:rStyle w:val="StyleUnderline"/>
        </w:rPr>
        <w:t xml:space="preserve"> level of </w:t>
      </w:r>
      <w:r w:rsidRPr="006E2C8C">
        <w:rPr>
          <w:rStyle w:val="StyleUnderline"/>
          <w:highlight w:val="green"/>
        </w:rPr>
        <w:t>employment</w:t>
      </w:r>
      <w:r w:rsidRPr="006E2C8C">
        <w:rPr>
          <w:rStyle w:val="StyleUnderline"/>
        </w:rPr>
        <w:t xml:space="preserve"> through</w:t>
      </w:r>
      <w:r w:rsidRPr="00796E97">
        <w:rPr>
          <w:sz w:val="10"/>
          <w:szCs w:val="26"/>
        </w:rPr>
        <w:t xml:space="preserve"> unproductive jobs; second, </w:t>
      </w:r>
      <w:r w:rsidRPr="006E2C8C">
        <w:rPr>
          <w:rStyle w:val="StyleUnderline"/>
          <w:highlight w:val="green"/>
        </w:rPr>
        <w:t xml:space="preserve">to prepare for </w:t>
      </w:r>
      <w:r w:rsidRPr="00537388">
        <w:rPr>
          <w:rStyle w:val="Emphasis"/>
          <w:szCs w:val="26"/>
          <w:highlight w:val="green"/>
        </w:rPr>
        <w:t>further confrontation</w:t>
      </w:r>
      <w:r w:rsidRPr="00796E97">
        <w:rPr>
          <w:sz w:val="10"/>
          <w:szCs w:val="26"/>
        </w:rPr>
        <w:t xml:space="preserve">. “The military build-up benefits the Putin regime both politically and economically,” Dr Petrov said. “Already we have gone back to before where we were in 1991.” </w:t>
      </w:r>
      <w:r w:rsidRPr="006E2C8C">
        <w:rPr>
          <w:rStyle w:val="StyleUnderline"/>
          <w:highlight w:val="green"/>
        </w:rPr>
        <w:t xml:space="preserve">It’s a </w:t>
      </w:r>
      <w:r w:rsidRPr="00537388">
        <w:rPr>
          <w:rStyle w:val="Emphasis"/>
          <w:szCs w:val="26"/>
          <w:highlight w:val="green"/>
        </w:rPr>
        <w:t>feedback loop</w:t>
      </w:r>
      <w:r w:rsidRPr="006E2C8C">
        <w:rPr>
          <w:rStyle w:val="StyleUnderline"/>
          <w:highlight w:val="green"/>
        </w:rPr>
        <w:t xml:space="preserve"> with</w:t>
      </w:r>
      <w:r w:rsidRPr="00796E97">
        <w:rPr>
          <w:sz w:val="10"/>
          <w:szCs w:val="26"/>
        </w:rPr>
        <w:t xml:space="preserve"> potentially </w:t>
      </w:r>
      <w:r w:rsidRPr="00537388">
        <w:rPr>
          <w:rStyle w:val="Emphasis"/>
          <w:szCs w:val="26"/>
          <w:highlight w:val="green"/>
        </w:rPr>
        <w:t>deadly implications</w:t>
      </w:r>
      <w:r w:rsidRPr="006E2C8C">
        <w:rPr>
          <w:rStyle w:val="StyleUnderline"/>
        </w:rPr>
        <w:t>: if</w:t>
      </w:r>
      <w:r w:rsidRPr="00796E97">
        <w:rPr>
          <w:sz w:val="10"/>
          <w:szCs w:val="26"/>
        </w:rPr>
        <w:t xml:space="preserve"> the </w:t>
      </w:r>
      <w:r w:rsidRPr="006E2C8C">
        <w:rPr>
          <w:rStyle w:val="StyleUnderline"/>
        </w:rPr>
        <w:t xml:space="preserve">instability continues, </w:t>
      </w:r>
      <w:r w:rsidRPr="006E2C8C">
        <w:rPr>
          <w:rStyle w:val="StyleUnderline"/>
          <w:highlight w:val="green"/>
        </w:rPr>
        <w:t>Russia’s oil</w:t>
      </w:r>
      <w:r w:rsidRPr="006E2C8C">
        <w:rPr>
          <w:rStyle w:val="StyleUnderline"/>
        </w:rPr>
        <w:t xml:space="preserve">-rich </w:t>
      </w:r>
      <w:r w:rsidRPr="006E2C8C">
        <w:rPr>
          <w:rStyle w:val="StyleUnderline"/>
          <w:highlight w:val="green"/>
        </w:rPr>
        <w:t>regions</w:t>
      </w:r>
      <w:r w:rsidRPr="006E2C8C">
        <w:rPr>
          <w:rStyle w:val="StyleUnderline"/>
        </w:rPr>
        <w:t xml:space="preserve"> may </w:t>
      </w:r>
      <w:r w:rsidRPr="006E2C8C">
        <w:rPr>
          <w:rStyle w:val="StyleUnderline"/>
          <w:highlight w:val="green"/>
        </w:rPr>
        <w:t xml:space="preserve">decide they’re </w:t>
      </w:r>
      <w:r w:rsidRPr="00537388">
        <w:rPr>
          <w:rStyle w:val="Emphasis"/>
          <w:szCs w:val="26"/>
          <w:highlight w:val="green"/>
        </w:rPr>
        <w:t>better off</w:t>
      </w:r>
      <w:r w:rsidRPr="009D72EE">
        <w:rPr>
          <w:rStyle w:val="Emphasis"/>
          <w:szCs w:val="26"/>
        </w:rPr>
        <w:t xml:space="preserve"> going</w:t>
      </w:r>
      <w:r w:rsidRPr="00796E97">
        <w:rPr>
          <w:rStyle w:val="Emphasis"/>
          <w:szCs w:val="26"/>
        </w:rPr>
        <w:t xml:space="preserve"> it </w:t>
      </w:r>
      <w:r w:rsidRPr="00537388">
        <w:rPr>
          <w:rStyle w:val="Emphasis"/>
          <w:szCs w:val="26"/>
          <w:highlight w:val="green"/>
        </w:rPr>
        <w:t>alone</w:t>
      </w:r>
      <w:r w:rsidRPr="00796E97">
        <w:rPr>
          <w:sz w:val="10"/>
          <w:szCs w:val="26"/>
        </w:rPr>
        <w:t xml:space="preserve">. And </w:t>
      </w:r>
      <w:r w:rsidRPr="006E2C8C">
        <w:rPr>
          <w:rStyle w:val="StyleUnderline"/>
          <w:highlight w:val="green"/>
        </w:rPr>
        <w:t>as the</w:t>
      </w:r>
      <w:r w:rsidRPr="006E2C8C">
        <w:rPr>
          <w:rStyle w:val="StyleUnderline"/>
        </w:rPr>
        <w:t xml:space="preserve"> domestic economic </w:t>
      </w:r>
      <w:r w:rsidRPr="006E2C8C">
        <w:rPr>
          <w:rStyle w:val="StyleUnderline"/>
          <w:highlight w:val="green"/>
        </w:rPr>
        <w:t>situation worsens, Russia</w:t>
      </w:r>
      <w:r w:rsidRPr="006E2C8C">
        <w:rPr>
          <w:rStyle w:val="StyleUnderline"/>
        </w:rPr>
        <w:t xml:space="preserve"> may </w:t>
      </w:r>
      <w:r w:rsidRPr="00537388">
        <w:rPr>
          <w:rStyle w:val="Emphasis"/>
          <w:szCs w:val="26"/>
          <w:highlight w:val="green"/>
        </w:rPr>
        <w:t>ratchet up external conflicts to distract attention</w:t>
      </w:r>
      <w:r w:rsidRPr="006E2C8C">
        <w:rPr>
          <w:rStyle w:val="StyleUnderline"/>
          <w:highlight w:val="green"/>
        </w:rPr>
        <w:t>.</w:t>
      </w:r>
    </w:p>
    <w:p w14:paraId="4AB2FB27" w14:textId="77777777" w:rsidR="00DE29FD" w:rsidRPr="00537388" w:rsidRDefault="00DE29FD" w:rsidP="00DE29FD"/>
    <w:p w14:paraId="4F59F28A" w14:textId="77777777" w:rsidR="00DE29FD" w:rsidRDefault="00DE29FD" w:rsidP="00DE29FD">
      <w:pPr>
        <w:pStyle w:val="Heading4"/>
      </w:pPr>
      <w:r>
        <w:t>Yes escalation – nukes too</w:t>
      </w:r>
    </w:p>
    <w:p w14:paraId="48BA7D23" w14:textId="77777777" w:rsidR="00DE29FD" w:rsidRPr="00525BB7" w:rsidRDefault="00DE29FD" w:rsidP="00DE29FD">
      <w:r w:rsidRPr="006E2C8C">
        <w:rPr>
          <w:rStyle w:val="Style13ptBold"/>
        </w:rPr>
        <w:t>Rutland 16</w:t>
      </w:r>
      <w:r>
        <w:t xml:space="preserve"> (Peter, COLIN AND NANCY CAMPBELL PROFESSOR IN GLOBAL ISSUES AND DEMOCRATIC THOUGHT, WESLEYAN UNIVERSITY, “NATO and Russia Return to the Nuclear Precipice”, March 31, 2016, National Interest, http://nationalinterest.org/feature/nato-russia-return-the-nuclear-precipice-15633)</w:t>
      </w:r>
    </w:p>
    <w:p w14:paraId="355F7BDC" w14:textId="77777777" w:rsidR="00DE29FD" w:rsidRDefault="00DE29FD" w:rsidP="00DE29FD">
      <w:pPr>
        <w:rPr>
          <w:sz w:val="10"/>
        </w:rPr>
      </w:pPr>
      <w:r w:rsidRPr="006E2C8C">
        <w:rPr>
          <w:rStyle w:val="StyleUnderline"/>
          <w:highlight w:val="green"/>
        </w:rPr>
        <w:t>NATO seems to be underestimating Russia’s willingness to escalate</w:t>
      </w:r>
      <w:r w:rsidRPr="00525BB7">
        <w:rPr>
          <w:sz w:val="10"/>
        </w:rPr>
        <w:t xml:space="preserve">. Whether it be assassinating opposition leaders abroad, shooting down civilian airliners or bombing Syrian hospitals, </w:t>
      </w:r>
      <w:r w:rsidRPr="006E2C8C">
        <w:rPr>
          <w:rStyle w:val="StyleUnderline"/>
          <w:highlight w:val="green"/>
        </w:rPr>
        <w:t>Putin appears indifferent to</w:t>
      </w:r>
      <w:r w:rsidRPr="00525BB7">
        <w:rPr>
          <w:sz w:val="10"/>
        </w:rPr>
        <w:t xml:space="preserve"> the </w:t>
      </w:r>
      <w:r w:rsidRPr="006E2C8C">
        <w:rPr>
          <w:rStyle w:val="StyleUnderline"/>
          <w:highlight w:val="green"/>
        </w:rPr>
        <w:t>collateral damage</w:t>
      </w:r>
      <w:r w:rsidRPr="00525BB7">
        <w:rPr>
          <w:sz w:val="10"/>
        </w:rPr>
        <w:t xml:space="preserve"> caused by his military assertiveness. The Iraq War and “color revolutions” that started in 2003 have fueled Russian insecurity, and apparently convinced Moscow that the United States is bent on “regime change” in Russia, if not the breakup of the Russian Federation itself. In the face of such an existential threat, any measures are justified. In contrast to Putin’s resolution, NATO threats lack credibility. No one seriously believes that NATO would risk a nuclear attack on a Western city in order to defend Daugavpils. (If you don’t know where that is, that proves the point.) </w:t>
      </w:r>
      <w:r w:rsidRPr="006E2C8C">
        <w:rPr>
          <w:rStyle w:val="StyleUnderline"/>
          <w:highlight w:val="green"/>
        </w:rPr>
        <w:t>Russia’s</w:t>
      </w:r>
      <w:r w:rsidRPr="00525BB7">
        <w:rPr>
          <w:sz w:val="10"/>
        </w:rPr>
        <w:t xml:space="preserve"> own military doctrine states that if it found itself losing a conventional war, it </w:t>
      </w:r>
      <w:r w:rsidRPr="006E2C8C">
        <w:rPr>
          <w:rStyle w:val="StyleUnderline"/>
          <w:highlight w:val="green"/>
        </w:rPr>
        <w:t>may use nuclear weapons</w:t>
      </w:r>
      <w:r w:rsidRPr="006E2C8C">
        <w:rPr>
          <w:rStyle w:val="StyleUnderline"/>
        </w:rPr>
        <w:t xml:space="preserve"> </w:t>
      </w:r>
      <w:r w:rsidRPr="00525BB7">
        <w:rPr>
          <w:sz w:val="10"/>
        </w:rPr>
        <w:t xml:space="preserve">to defend Russia’s security. </w:t>
      </w:r>
      <w:r w:rsidRPr="006E2C8C">
        <w:rPr>
          <w:rStyle w:val="StyleUnderline"/>
          <w:highlight w:val="green"/>
        </w:rPr>
        <w:t>NATO</w:t>
      </w:r>
      <w:r w:rsidRPr="00525BB7">
        <w:rPr>
          <w:sz w:val="10"/>
        </w:rPr>
        <w:t xml:space="preserve">, </w:t>
      </w:r>
      <w:r w:rsidRPr="006E2C8C">
        <w:rPr>
          <w:rStyle w:val="StyleUnderline"/>
        </w:rPr>
        <w:t>too</w:t>
      </w:r>
      <w:r w:rsidRPr="00525BB7">
        <w:rPr>
          <w:sz w:val="10"/>
        </w:rPr>
        <w:t xml:space="preserve">, </w:t>
      </w:r>
      <w:r w:rsidRPr="006E2C8C">
        <w:rPr>
          <w:rStyle w:val="StyleUnderline"/>
        </w:rPr>
        <w:t xml:space="preserve">has a nuclear doctrine that </w:t>
      </w:r>
      <w:r w:rsidRPr="006E2C8C">
        <w:rPr>
          <w:rStyle w:val="StyleUnderline"/>
          <w:highlight w:val="green"/>
        </w:rPr>
        <w:t>does not preclude first use</w:t>
      </w:r>
      <w:r w:rsidRPr="006E2C8C">
        <w:rPr>
          <w:rStyle w:val="StyleUnderline"/>
        </w:rPr>
        <w:t xml:space="preserve"> in a conflict.</w:t>
      </w:r>
      <w:r w:rsidRPr="00525BB7">
        <w:rPr>
          <w:sz w:val="10"/>
        </w:rPr>
        <w:t xml:space="preserve"> Just because nuclear weapons were not used during the Cold War, </w:t>
      </w:r>
      <w:r w:rsidRPr="006E2C8C">
        <w:rPr>
          <w:rStyle w:val="StyleUnderline"/>
          <w:highlight w:val="green"/>
        </w:rPr>
        <w:t>we cannot</w:t>
      </w:r>
      <w:r w:rsidRPr="00525BB7">
        <w:rPr>
          <w:sz w:val="10"/>
        </w:rPr>
        <w:t xml:space="preserve"> complacently </w:t>
      </w:r>
      <w:r w:rsidRPr="006E2C8C">
        <w:rPr>
          <w:rStyle w:val="StyleUnderline"/>
          <w:highlight w:val="green"/>
        </w:rPr>
        <w:t>assume</w:t>
      </w:r>
      <w:r w:rsidRPr="00525BB7">
        <w:rPr>
          <w:sz w:val="10"/>
        </w:rPr>
        <w:t xml:space="preserve"> that “</w:t>
      </w:r>
      <w:r w:rsidRPr="006E2C8C">
        <w:rPr>
          <w:rStyle w:val="StyleUnderline"/>
          <w:highlight w:val="green"/>
        </w:rPr>
        <w:t>deterrence works.”</w:t>
      </w:r>
      <w:r w:rsidRPr="00525BB7">
        <w:rPr>
          <w:sz w:val="10"/>
        </w:rPr>
        <w:t xml:space="preserve"> There were several incidents where humanity came perilously close to the nuclear brink, from the 1962 Cuban Missile Crisis to NATO’s Able Archer exercise in 1983, which Moscow thought was a prelude to war. Our reliance on nuclear deterrence to preserve peace was what economist Carl Lundgren called a “desperate gamble” given the risks involved.</w:t>
      </w:r>
    </w:p>
    <w:p w14:paraId="2B1F8017" w14:textId="77777777" w:rsidR="00DE29FD" w:rsidRPr="00BF00F5" w:rsidRDefault="00DE29FD" w:rsidP="00DE29FD">
      <w:pPr>
        <w:rPr>
          <w:sz w:val="10"/>
        </w:rPr>
      </w:pPr>
    </w:p>
    <w:p w14:paraId="7281ABAC" w14:textId="77777777" w:rsidR="00DE29FD" w:rsidRPr="00313A43" w:rsidRDefault="00DE29FD" w:rsidP="00DE29FD">
      <w:pPr>
        <w:pStyle w:val="Heading4"/>
      </w:pPr>
      <w:r>
        <w:t>Russia could invade a Baltic state despite deterrence</w:t>
      </w:r>
    </w:p>
    <w:p w14:paraId="73A3E3F6" w14:textId="77777777" w:rsidR="00DE29FD" w:rsidRPr="008642D9" w:rsidRDefault="00DE29FD" w:rsidP="00DE29FD">
      <w:proofErr w:type="spellStart"/>
      <w:r w:rsidRPr="006E2C8C">
        <w:rPr>
          <w:rStyle w:val="Style13ptBold"/>
        </w:rPr>
        <w:t>Besch</w:t>
      </w:r>
      <w:proofErr w:type="spellEnd"/>
      <w:r w:rsidRPr="006E2C8C">
        <w:rPr>
          <w:rStyle w:val="Style13ptBold"/>
        </w:rPr>
        <w:t xml:space="preserve"> 16</w:t>
      </w:r>
      <w:r>
        <w:t xml:space="preserve"> (Sophia, Research Fellow at the Centre for European Reform, “NO DENIAL: HOW NATO CAN DETER A CREEPING RUSSIAN THREAT”, 2/9/16, Centre for European Reform, http://www.cer.org.uk/insights/no-denial-how-nato-can-deter-creeping-russian-threat)</w:t>
      </w:r>
    </w:p>
    <w:p w14:paraId="716D4595" w14:textId="77777777" w:rsidR="00DE29FD" w:rsidRDefault="00DE29FD" w:rsidP="00DE29FD">
      <w:pPr>
        <w:rPr>
          <w:sz w:val="10"/>
        </w:rPr>
      </w:pPr>
      <w:r w:rsidRPr="00313A43">
        <w:rPr>
          <w:sz w:val="10"/>
        </w:rPr>
        <w:lastRenderedPageBreak/>
        <w:t xml:space="preserve">But an all-out war is neither in Russia’s, nor NATO’s interest. Instead, NATO’s strategists (and those at the Pentagon) worry about something </w:t>
      </w:r>
      <w:proofErr w:type="gramStart"/>
      <w:r w:rsidRPr="00313A43">
        <w:rPr>
          <w:sz w:val="10"/>
        </w:rPr>
        <w:t>more opaque</w:t>
      </w:r>
      <w:proofErr w:type="gramEnd"/>
      <w:r w:rsidRPr="00313A43">
        <w:rPr>
          <w:sz w:val="10"/>
        </w:rPr>
        <w:t xml:space="preserve">. Moscow feels surrounded by NATO, and a paranoid Russia is cause for concern. Russia’s 2014 military doctrine pointed to the perceived danger of NATO enlargement, the alliance’s missile </w:t>
      </w:r>
      <w:proofErr w:type="spellStart"/>
      <w:r w:rsidRPr="00313A43">
        <w:rPr>
          <w:sz w:val="10"/>
        </w:rPr>
        <w:t>defence</w:t>
      </w:r>
      <w:proofErr w:type="spellEnd"/>
      <w:r w:rsidRPr="00313A43">
        <w:rPr>
          <w:sz w:val="10"/>
        </w:rPr>
        <w:t xml:space="preserve"> system and “the establishment in states bordering Russia of regimes whose policies threaten Russian interests” ‒ a veiled reference to changes of government in Ukraine and Georgia. In response, </w:t>
      </w:r>
      <w:r w:rsidRPr="006E2C8C">
        <w:rPr>
          <w:rStyle w:val="StyleUnderline"/>
          <w:highlight w:val="green"/>
        </w:rPr>
        <w:t>Putin is trying to push the West out</w:t>
      </w:r>
      <w:r w:rsidRPr="00313A43">
        <w:rPr>
          <w:sz w:val="10"/>
        </w:rPr>
        <w:t xml:space="preserve"> </w:t>
      </w:r>
      <w:r w:rsidRPr="006E2C8C">
        <w:rPr>
          <w:rStyle w:val="StyleUnderline"/>
        </w:rPr>
        <w:t>of</w:t>
      </w:r>
      <w:r w:rsidRPr="00313A43">
        <w:rPr>
          <w:sz w:val="10"/>
        </w:rPr>
        <w:t xml:space="preserve"> a region he considers Russia’s ‘</w:t>
      </w:r>
      <w:r w:rsidRPr="006E2C8C">
        <w:rPr>
          <w:rStyle w:val="StyleUnderline"/>
        </w:rPr>
        <w:t>near abroad’</w:t>
      </w:r>
      <w:r w:rsidRPr="00313A43">
        <w:rPr>
          <w:sz w:val="10"/>
        </w:rPr>
        <w:t xml:space="preserve">. The ‘near abroad’ stretches, broadly, from the Arctic down across the Baltic states, Eastern Europe and towards the Black Sea, spanning many of the former Soviet republics, and possibly any country with a sizeable Russian-speaking minority. This includes Georgia, Moldova and Ukraine, but also NATO allies like Latvia, Estonia and Lithuania. Over the past year, Moscow has placed powerful weapons in strategically important locations like Crimea and Kaliningrad. The range of these weapons extends to allied territory and airspace and could threaten NATO’s maritime supply lines. NATO has a term for Putin’s tactics: Anti-Access Area Denial (A2/AD), which refers to an adversary’s attempts to make it impossible, or very costly, for NATO to gain access to a region to help its members or other countries. It challenges NATO’s freedom of movement. A2/AD capabilities can include missile </w:t>
      </w:r>
      <w:proofErr w:type="spellStart"/>
      <w:r w:rsidRPr="00313A43">
        <w:rPr>
          <w:sz w:val="10"/>
        </w:rPr>
        <w:t>defence</w:t>
      </w:r>
      <w:proofErr w:type="spellEnd"/>
      <w:r w:rsidRPr="00313A43">
        <w:rPr>
          <w:sz w:val="10"/>
        </w:rPr>
        <w:t xml:space="preserve"> systems, anti-ship cruise missiles, submarines, high-readiness brigades and special forces. A2/AD used to be jargon known only to China-watchers. By building artificial islands in contested areas of the South </w:t>
      </w:r>
      <w:proofErr w:type="gramStart"/>
      <w:r w:rsidRPr="00313A43">
        <w:rPr>
          <w:sz w:val="10"/>
        </w:rPr>
        <w:t>China Sea, and</w:t>
      </w:r>
      <w:proofErr w:type="gramEnd"/>
      <w:r w:rsidRPr="00313A43">
        <w:rPr>
          <w:sz w:val="10"/>
        </w:rPr>
        <w:t xml:space="preserve"> developing advanced ballistic missiles (so-called “carrier killers”) and anti-ship cruise missiles, China aims to keep the US Navy at bay and extend its influence in the Western Pacific. Russia is now doing something similar in Eastern Europe. In his speech on February 2nd</w:t>
      </w:r>
      <w:proofErr w:type="gramStart"/>
      <w:r w:rsidRPr="00313A43">
        <w:rPr>
          <w:sz w:val="10"/>
        </w:rPr>
        <w:t xml:space="preserve"> 2016</w:t>
      </w:r>
      <w:proofErr w:type="gramEnd"/>
      <w:r w:rsidRPr="00313A43">
        <w:rPr>
          <w:sz w:val="10"/>
        </w:rPr>
        <w:t>, Secretary Carter said that “[</w:t>
      </w:r>
      <w:r w:rsidRPr="006E2C8C">
        <w:rPr>
          <w:rStyle w:val="StyleUnderline"/>
          <w:highlight w:val="green"/>
        </w:rPr>
        <w:t>Russia</w:t>
      </w:r>
      <w:r w:rsidRPr="00313A43">
        <w:rPr>
          <w:sz w:val="10"/>
        </w:rPr>
        <w:t xml:space="preserve"> and China] have </w:t>
      </w:r>
      <w:r w:rsidRPr="006E2C8C">
        <w:rPr>
          <w:rStyle w:val="StyleUnderline"/>
          <w:highlight w:val="green"/>
        </w:rPr>
        <w:t>developed</w:t>
      </w:r>
      <w:r w:rsidRPr="00313A43">
        <w:rPr>
          <w:sz w:val="10"/>
        </w:rPr>
        <w:t xml:space="preserve"> and are continuing to advance military </w:t>
      </w:r>
      <w:r w:rsidRPr="006E2C8C">
        <w:rPr>
          <w:rStyle w:val="StyleUnderline"/>
          <w:highlight w:val="green"/>
        </w:rPr>
        <w:t>systems</w:t>
      </w:r>
      <w:r w:rsidRPr="00313A43">
        <w:rPr>
          <w:sz w:val="10"/>
        </w:rPr>
        <w:t xml:space="preserve"> that seek </w:t>
      </w:r>
      <w:r w:rsidRPr="006E2C8C">
        <w:rPr>
          <w:rStyle w:val="StyleUnderline"/>
          <w:highlight w:val="green"/>
        </w:rPr>
        <w:t>to</w:t>
      </w:r>
      <w:r w:rsidRPr="00313A43">
        <w:rPr>
          <w:sz w:val="10"/>
        </w:rPr>
        <w:t xml:space="preserve"> </w:t>
      </w:r>
      <w:r w:rsidRPr="006E2C8C">
        <w:rPr>
          <w:rStyle w:val="StyleUnderline"/>
          <w:highlight w:val="green"/>
        </w:rPr>
        <w:t>threaten</w:t>
      </w:r>
      <w:r w:rsidRPr="00313A43">
        <w:rPr>
          <w:sz w:val="10"/>
        </w:rPr>
        <w:t xml:space="preserve"> </w:t>
      </w:r>
      <w:r w:rsidRPr="006E2C8C">
        <w:rPr>
          <w:rStyle w:val="StyleUnderline"/>
          <w:highlight w:val="green"/>
        </w:rPr>
        <w:t>our</w:t>
      </w:r>
      <w:r w:rsidRPr="00313A43">
        <w:rPr>
          <w:sz w:val="10"/>
        </w:rPr>
        <w:t xml:space="preserve"> </w:t>
      </w:r>
      <w:r w:rsidRPr="006E2C8C">
        <w:rPr>
          <w:rStyle w:val="StyleUnderline"/>
          <w:highlight w:val="green"/>
        </w:rPr>
        <w:t xml:space="preserve">advantages </w:t>
      </w:r>
      <w:r w:rsidRPr="006E2C8C">
        <w:rPr>
          <w:rStyle w:val="StyleUnderline"/>
        </w:rPr>
        <w:t>in specific areas</w:t>
      </w:r>
      <w:r w:rsidRPr="00313A43">
        <w:rPr>
          <w:sz w:val="10"/>
        </w:rPr>
        <w:t xml:space="preserve">. And in some cases, they are developing weapons and ways of wars that seek </w:t>
      </w:r>
      <w:r w:rsidRPr="006E2C8C">
        <w:rPr>
          <w:rStyle w:val="StyleUnderline"/>
          <w:highlight w:val="green"/>
        </w:rPr>
        <w:t>to achieve their objectives rapidly</w:t>
      </w:r>
      <w:r w:rsidRPr="00313A43">
        <w:rPr>
          <w:sz w:val="10"/>
        </w:rPr>
        <w:t xml:space="preserve">, </w:t>
      </w:r>
      <w:r w:rsidRPr="006E2C8C">
        <w:rPr>
          <w:rStyle w:val="StyleUnderline"/>
          <w:highlight w:val="green"/>
        </w:rPr>
        <w:t>before</w:t>
      </w:r>
      <w:r w:rsidRPr="00313A43">
        <w:rPr>
          <w:sz w:val="10"/>
        </w:rPr>
        <w:t xml:space="preserve">, they hope, </w:t>
      </w:r>
      <w:r w:rsidRPr="006E2C8C">
        <w:rPr>
          <w:rStyle w:val="StyleUnderline"/>
          <w:highlight w:val="green"/>
        </w:rPr>
        <w:t>we can respond</w:t>
      </w:r>
      <w:r w:rsidRPr="00313A43">
        <w:rPr>
          <w:sz w:val="10"/>
        </w:rPr>
        <w:t xml:space="preserve">.” For instance, </w:t>
      </w:r>
      <w:r w:rsidRPr="006E2C8C">
        <w:rPr>
          <w:rStyle w:val="StyleUnderline"/>
          <w:highlight w:val="green"/>
        </w:rPr>
        <w:t>Russia</w:t>
      </w:r>
      <w:r w:rsidRPr="006E2C8C">
        <w:rPr>
          <w:rStyle w:val="StyleUnderline"/>
        </w:rPr>
        <w:t>’s</w:t>
      </w:r>
      <w:r w:rsidRPr="00313A43">
        <w:rPr>
          <w:sz w:val="10"/>
        </w:rPr>
        <w:t xml:space="preserve"> decision to place advanced S400 air </w:t>
      </w:r>
      <w:proofErr w:type="spellStart"/>
      <w:r w:rsidRPr="00313A43">
        <w:rPr>
          <w:sz w:val="10"/>
        </w:rPr>
        <w:t>defence</w:t>
      </w:r>
      <w:proofErr w:type="spellEnd"/>
      <w:r w:rsidRPr="00313A43">
        <w:rPr>
          <w:sz w:val="10"/>
        </w:rPr>
        <w:t xml:space="preserve"> missiles in Kaliningrad has extended the reach of Russian launchers into NATO airspace, </w:t>
      </w:r>
      <w:r w:rsidRPr="006E2C8C">
        <w:rPr>
          <w:rStyle w:val="StyleUnderline"/>
          <w:highlight w:val="green"/>
        </w:rPr>
        <w:t>challenging NATO’s control of the skies</w:t>
      </w:r>
      <w:r w:rsidRPr="00313A43">
        <w:rPr>
          <w:sz w:val="10"/>
        </w:rPr>
        <w:t xml:space="preserve"> and its ability to help its Baltic members in the event of Russian hostility. </w:t>
      </w:r>
      <w:r w:rsidRPr="006E2C8C">
        <w:rPr>
          <w:rStyle w:val="StyleUnderline"/>
          <w:highlight w:val="green"/>
        </w:rPr>
        <w:t>These missiles could help Moscow to invade Latvia, Estonia or Lithuania</w:t>
      </w:r>
      <w:r w:rsidRPr="00313A43">
        <w:rPr>
          <w:sz w:val="10"/>
        </w:rPr>
        <w:t>, forcing the alliance to recover the Baltic states in a military campaign of a size unseen in Europe since World War II.</w:t>
      </w:r>
    </w:p>
    <w:p w14:paraId="081350A8" w14:textId="77777777" w:rsidR="00DE29FD" w:rsidRDefault="00DE29FD" w:rsidP="00DE29FD"/>
    <w:p w14:paraId="6F47D8F0" w14:textId="559CB0A5" w:rsidR="00B93EB9" w:rsidRDefault="00B93EB9" w:rsidP="00B93EB9">
      <w:pPr>
        <w:pStyle w:val="Heading4"/>
      </w:pPr>
      <w:proofErr w:type="spellStart"/>
      <w:r>
        <w:t>Ows</w:t>
      </w:r>
      <w:proofErr w:type="spellEnd"/>
      <w:r>
        <w:t xml:space="preserve"> and turns all their </w:t>
      </w:r>
      <w:proofErr w:type="spellStart"/>
      <w:r>
        <w:t>imapcts</w:t>
      </w:r>
      <w:proofErr w:type="spellEnd"/>
      <w:r>
        <w:t xml:space="preserve"> </w:t>
      </w:r>
    </w:p>
    <w:p w14:paraId="4564F59E" w14:textId="31B2F30B" w:rsidR="00B93EB9" w:rsidRPr="00B93EB9" w:rsidRDefault="00B93EB9" w:rsidP="00B93EB9">
      <w:pPr>
        <w:pStyle w:val="Heading2"/>
      </w:pPr>
      <w:r>
        <w:lastRenderedPageBreak/>
        <w:t>DA</w:t>
      </w:r>
    </w:p>
    <w:p w14:paraId="05AECF13" w14:textId="4ADCA334" w:rsidR="00AB2CDF" w:rsidRDefault="00AB2CDF" w:rsidP="00524989">
      <w:pPr>
        <w:pStyle w:val="Heading3"/>
      </w:pPr>
      <w:proofErr w:type="spellStart"/>
      <w:r>
        <w:lastRenderedPageBreak/>
        <w:t>Toplevel</w:t>
      </w:r>
      <w:proofErr w:type="spellEnd"/>
    </w:p>
    <w:p w14:paraId="4A376ABE" w14:textId="6A6FEF07" w:rsidR="00AB2CDF" w:rsidRDefault="00AB2CDF" w:rsidP="00AB2CDF">
      <w:pPr>
        <w:pStyle w:val="Heading4"/>
      </w:pPr>
      <w:r>
        <w:t xml:space="preserve">Fossil fuel thumps </w:t>
      </w:r>
    </w:p>
    <w:p w14:paraId="4BD55598" w14:textId="77777777" w:rsidR="00AB2CDF" w:rsidRDefault="00AB2CDF" w:rsidP="00AB2CDF"/>
    <w:p w14:paraId="43978764" w14:textId="53AE1157" w:rsidR="00AB2CDF" w:rsidRDefault="00AB2CDF" w:rsidP="00AB2CDF">
      <w:pPr>
        <w:pStyle w:val="Heading4"/>
      </w:pPr>
      <w:r>
        <w:t xml:space="preserve">And our </w:t>
      </w:r>
      <w:proofErr w:type="spellStart"/>
      <w:r>
        <w:t>ev</w:t>
      </w:r>
      <w:proofErr w:type="spellEnd"/>
      <w:r>
        <w:t xml:space="preserve"> is about asteroid mining </w:t>
      </w:r>
    </w:p>
    <w:p w14:paraId="629397C3" w14:textId="77777777" w:rsidR="00AB2CDF" w:rsidRPr="00AB2CDF" w:rsidRDefault="00AB2CDF" w:rsidP="00AB2CDF"/>
    <w:p w14:paraId="70EDDFFE" w14:textId="2802922F" w:rsidR="00524989" w:rsidRDefault="00524989" w:rsidP="00524989">
      <w:pPr>
        <w:pStyle w:val="Heading3"/>
      </w:pPr>
      <w:r>
        <w:lastRenderedPageBreak/>
        <w:t>1AR --- Impossible</w:t>
      </w:r>
    </w:p>
    <w:p w14:paraId="70B715DF" w14:textId="77777777" w:rsidR="00524989" w:rsidRDefault="00524989" w:rsidP="00524989">
      <w:pPr>
        <w:pStyle w:val="Heading4"/>
      </w:pPr>
      <w:r>
        <w:t>Mining never happens --- Gravity, Power, prices, and markets means mining never gets big</w:t>
      </w:r>
    </w:p>
    <w:p w14:paraId="3ACEFCEE" w14:textId="77777777" w:rsidR="00524989" w:rsidRDefault="00524989" w:rsidP="00524989">
      <w:r w:rsidRPr="005E4CA5">
        <w:rPr>
          <w:rStyle w:val="Style13ptBold"/>
        </w:rPr>
        <w:t>Flicking 20</w:t>
      </w:r>
      <w:r>
        <w:t xml:space="preserve"> [David Flicking, Bloomberg Gadfly columnist covering commodities, as well as industrial and consumer companies. He has been a reporter for Bloomberg News, Dow Jones, the Wall Street Journal, the Financial Times and the Guardian</w:t>
      </w:r>
      <w:r w:rsidRPr="005E4CA5">
        <w:t>,</w:t>
      </w:r>
      <w:r>
        <w:t>12-21-2020</w:t>
      </w:r>
      <w:r w:rsidRPr="00C4373A">
        <w:rPr>
          <w:rStyle w:val="Emphasis"/>
        </w:rPr>
        <w:t xml:space="preserve"> “</w:t>
      </w:r>
      <w:r w:rsidRPr="005E4CA5">
        <w:rPr>
          <w:rStyle w:val="Emphasis"/>
          <w:highlight w:val="green"/>
        </w:rPr>
        <w:t>We’re Never Going to Mine the Asteroid Belt</w:t>
      </w:r>
      <w:r>
        <w:t xml:space="preserve">” Bloomberg, Accessed 12-16-2021, </w:t>
      </w:r>
      <w:hyperlink r:id="rId10" w:history="1">
        <w:r w:rsidRPr="004C64BE">
          <w:rPr>
            <w:rStyle w:val="Hyperlink"/>
          </w:rPr>
          <w:t>https://www.bloomberg.com/opinion/articles/2020-12-21/space-mining-on-asteroids-is-never-going-to-happen</w:t>
        </w:r>
      </w:hyperlink>
      <w:r>
        <w:t xml:space="preserve"> </w:t>
      </w:r>
      <w:proofErr w:type="spellStart"/>
      <w:r>
        <w:t>ww</w:t>
      </w:r>
      <w:proofErr w:type="spellEnd"/>
      <w:r>
        <w:t xml:space="preserve"> </w:t>
      </w:r>
    </w:p>
    <w:p w14:paraId="31CA061C" w14:textId="77777777" w:rsidR="00524989" w:rsidRPr="005E4CA5" w:rsidRDefault="00524989" w:rsidP="00524989">
      <w:pPr>
        <w:rPr>
          <w:sz w:val="16"/>
        </w:rPr>
      </w:pPr>
      <w:r w:rsidRPr="005E4CA5">
        <w:rPr>
          <w:sz w:val="16"/>
        </w:rPr>
        <w:t xml:space="preserve">Where would science fiction be without space </w:t>
      </w:r>
      <w:proofErr w:type="gramStart"/>
      <w:r w:rsidRPr="005E4CA5">
        <w:rPr>
          <w:sz w:val="16"/>
        </w:rPr>
        <w:t>mining?</w:t>
      </w:r>
      <w:r w:rsidRPr="005E4CA5">
        <w:rPr>
          <w:sz w:val="12"/>
        </w:rPr>
        <w:t>¶</w:t>
      </w:r>
      <w:proofErr w:type="gramEnd"/>
      <w:r w:rsidRPr="005E4CA5">
        <w:rPr>
          <w:sz w:val="16"/>
        </w:rPr>
        <w:t xml:space="preserve"> From Ellen Ripley in Alien and Dave Lister in Red Dwarf, to Sam Bell in Moon and The Expanse’s Naomi Nagata, the grittier end of interstellar drama would be bereft if it weren’t for overalled engineers and their mineral-processing operations.</w:t>
      </w:r>
      <w:r w:rsidRPr="005E4CA5">
        <w:rPr>
          <w:sz w:val="12"/>
        </w:rPr>
        <w:t>¶</w:t>
      </w:r>
      <w:r w:rsidRPr="005E4CA5">
        <w:rPr>
          <w:sz w:val="16"/>
        </w:rPr>
        <w:t xml:space="preserve"> It’s such an alluring vision that real money has been put toward its realization. Alphabet Inc.’s Larry Page and Eric Schmidt, and Hollywood filmmaker James Cameron (director of the Alien sequel Aliens) all invested in Planetary Resources Inc., which raised venture finance with its mission of mining high-value minerals from asteroids and refining them into metal foams that could be shot back down to Earth. Deep Space Industries Inc., a rival startup, also had bold plans to extract resources from space. Though both companies have now been bought out and their projects put into mothballs, the idea of a space mining industry has refused to </w:t>
      </w:r>
      <w:proofErr w:type="gramStart"/>
      <w:r w:rsidRPr="005E4CA5">
        <w:rPr>
          <w:sz w:val="16"/>
        </w:rPr>
        <w:t>die.</w:t>
      </w:r>
      <w:r w:rsidRPr="005E4CA5">
        <w:rPr>
          <w:sz w:val="12"/>
        </w:rPr>
        <w:t>¶</w:t>
      </w:r>
      <w:proofErr w:type="gramEnd"/>
      <w:r w:rsidRPr="005E4CA5">
        <w:rPr>
          <w:sz w:val="16"/>
        </w:rPr>
        <w:t xml:space="preserve"> It’s wonderful that people are shooting for the stars — but those who declined to fund the expansive plans of the nascent space mining industry were right about the fundamentals. </w:t>
      </w:r>
      <w:r w:rsidRPr="00C4373A">
        <w:rPr>
          <w:rStyle w:val="Emphasis"/>
        </w:rPr>
        <w:t xml:space="preserve">Space </w:t>
      </w:r>
      <w:r w:rsidRPr="005E4CA5">
        <w:rPr>
          <w:rStyle w:val="Emphasis"/>
          <w:highlight w:val="green"/>
        </w:rPr>
        <w:t>mining won’t get off the ground in</w:t>
      </w:r>
      <w:r w:rsidRPr="00C4373A">
        <w:rPr>
          <w:rStyle w:val="Emphasis"/>
        </w:rPr>
        <w:t xml:space="preserve"> any </w:t>
      </w:r>
      <w:r w:rsidRPr="005E4CA5">
        <w:rPr>
          <w:rStyle w:val="Emphasis"/>
          <w:highlight w:val="green"/>
        </w:rPr>
        <w:t>foreseeable future</w:t>
      </w:r>
      <w:r w:rsidRPr="005E4CA5">
        <w:rPr>
          <w:sz w:val="16"/>
        </w:rPr>
        <w:t xml:space="preserve"> — and you only have to look at the history of civilization to see </w:t>
      </w:r>
      <w:proofErr w:type="gramStart"/>
      <w:r w:rsidRPr="005E4CA5">
        <w:rPr>
          <w:sz w:val="16"/>
        </w:rPr>
        <w:t>why.</w:t>
      </w:r>
      <w:r w:rsidRPr="005E4CA5">
        <w:rPr>
          <w:sz w:val="12"/>
        </w:rPr>
        <w:t>¶</w:t>
      </w:r>
      <w:proofErr w:type="gramEnd"/>
      <w:r w:rsidRPr="005E4CA5">
        <w:rPr>
          <w:sz w:val="16"/>
        </w:rPr>
        <w:t xml:space="preserve"> One factor rules out most space mining at the outset: gravity.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w:t>
      </w:r>
      <w:proofErr w:type="gramStart"/>
      <w:r w:rsidRPr="005E4CA5">
        <w:rPr>
          <w:sz w:val="16"/>
        </w:rPr>
        <w:t>Centauri.</w:t>
      </w:r>
      <w:r w:rsidRPr="005E4CA5">
        <w:rPr>
          <w:sz w:val="12"/>
        </w:rPr>
        <w:t>¶</w:t>
      </w:r>
      <w:proofErr w:type="gramEnd"/>
      <w:r w:rsidRPr="005E4CA5">
        <w:rPr>
          <w:sz w:val="16"/>
        </w:rPr>
        <w:t xml:space="preserve"> </w:t>
      </w:r>
      <w:r w:rsidRPr="005E4CA5">
        <w:rPr>
          <w:rStyle w:val="Emphasis"/>
          <w:highlight w:val="green"/>
        </w:rPr>
        <w:t>Gravity poses a</w:t>
      </w:r>
      <w:r w:rsidRPr="00C4373A">
        <w:rPr>
          <w:rStyle w:val="Emphasis"/>
        </w:rPr>
        <w:t xml:space="preserve"> more </w:t>
      </w:r>
      <w:r w:rsidRPr="005E4CA5">
        <w:rPr>
          <w:rStyle w:val="Emphasis"/>
          <w:highlight w:val="green"/>
        </w:rPr>
        <w:t>technical problem,</w:t>
      </w:r>
      <w:r w:rsidRPr="005E4CA5">
        <w:rPr>
          <w:sz w:val="16"/>
        </w:rPr>
        <w:t xml:space="preserve"> too. </w:t>
      </w:r>
      <w:r w:rsidRPr="005E4CA5">
        <w:rPr>
          <w:rStyle w:val="Emphasis"/>
          <w:highlight w:val="green"/>
        </w:rPr>
        <w:t>Escaping Earth’s gravitational field makes</w:t>
      </w:r>
      <w:r w:rsidRPr="00C4373A">
        <w:rPr>
          <w:rStyle w:val="Emphasis"/>
        </w:rPr>
        <w:t xml:space="preserve"> transporting the volumes of material needed in a </w:t>
      </w:r>
      <w:r w:rsidRPr="005E4CA5">
        <w:rPr>
          <w:rStyle w:val="Emphasis"/>
          <w:highlight w:val="green"/>
        </w:rPr>
        <w:t>mining</w:t>
      </w:r>
      <w:r w:rsidRPr="00C4373A">
        <w:rPr>
          <w:rStyle w:val="Emphasis"/>
        </w:rPr>
        <w:t xml:space="preserve"> operation hugely </w:t>
      </w:r>
      <w:r w:rsidRPr="005E4CA5">
        <w:rPr>
          <w:rStyle w:val="Emphasis"/>
          <w:highlight w:val="green"/>
        </w:rPr>
        <w:t>expensive</w:t>
      </w:r>
      <w:r w:rsidRPr="005E4CA5">
        <w:rPr>
          <w:sz w:val="16"/>
        </w:rPr>
        <w:t xml:space="preserve">. On Falcon Heavy, the large rocket being developed by Elon Musk’s SpaceX, transporting a payload to the orbit of Mars comes to as little as $5,357 per kilogram — a drastic reduction in normal launch costs. Still, at those </w:t>
      </w:r>
      <w:r w:rsidRPr="005E4CA5">
        <w:rPr>
          <w:rStyle w:val="Emphasis"/>
          <w:highlight w:val="green"/>
        </w:rPr>
        <w:t>prices</w:t>
      </w:r>
      <w:r w:rsidRPr="00C4373A">
        <w:rPr>
          <w:rStyle w:val="Emphasis"/>
        </w:rPr>
        <w:t xml:space="preserve"> just </w:t>
      </w:r>
      <w:r w:rsidRPr="005E4CA5">
        <w:rPr>
          <w:rStyle w:val="Emphasis"/>
          <w:highlight w:val="green"/>
        </w:rPr>
        <w:t>lofting a single</w:t>
      </w:r>
      <w:r w:rsidRPr="00C4373A">
        <w:rPr>
          <w:rStyle w:val="Emphasis"/>
        </w:rPr>
        <w:t xml:space="preserve"> half-ton drilling </w:t>
      </w:r>
      <w:r w:rsidRPr="005E4CA5">
        <w:rPr>
          <w:rStyle w:val="Emphasis"/>
          <w:highlight w:val="green"/>
        </w:rPr>
        <w:t>rig to the asteroid belt would use</w:t>
      </w:r>
      <w:r w:rsidRPr="00C4373A">
        <w:rPr>
          <w:rStyle w:val="Emphasis"/>
        </w:rPr>
        <w:t xml:space="preserve"> up </w:t>
      </w:r>
      <w:r w:rsidRPr="005E4CA5">
        <w:rPr>
          <w:rStyle w:val="Emphasis"/>
          <w:highlight w:val="green"/>
        </w:rPr>
        <w:t>the</w:t>
      </w:r>
      <w:r w:rsidRPr="00C4373A">
        <w:rPr>
          <w:rStyle w:val="Emphasis"/>
        </w:rPr>
        <w:t xml:space="preserve"> annual exploration </w:t>
      </w:r>
      <w:r w:rsidRPr="005E4CA5">
        <w:rPr>
          <w:rStyle w:val="Emphasis"/>
          <w:highlight w:val="green"/>
        </w:rPr>
        <w:t xml:space="preserve">budget of a small mining </w:t>
      </w:r>
      <w:proofErr w:type="gramStart"/>
      <w:r w:rsidRPr="005E4CA5">
        <w:rPr>
          <w:rStyle w:val="Emphasis"/>
          <w:highlight w:val="green"/>
        </w:rPr>
        <w:t>company</w:t>
      </w:r>
      <w:r w:rsidRPr="00C4373A">
        <w:rPr>
          <w:rStyle w:val="Emphasis"/>
        </w:rPr>
        <w:t>.</w:t>
      </w:r>
      <w:r w:rsidRPr="005E4CA5">
        <w:rPr>
          <w:rStyle w:val="Emphasis"/>
          <w:b w:val="0"/>
          <w:sz w:val="12"/>
        </w:rPr>
        <w:t>¶</w:t>
      </w:r>
      <w:proofErr w:type="gramEnd"/>
      <w:r w:rsidRPr="005E4CA5">
        <w:rPr>
          <w:sz w:val="16"/>
        </w:rPr>
        <w:t xml:space="preserve"> </w:t>
      </w:r>
      <w:r w:rsidRPr="005E4CA5">
        <w:rPr>
          <w:rStyle w:val="Emphasis"/>
          <w:highlight w:val="green"/>
        </w:rPr>
        <w:t>Power is another issue</w:t>
      </w:r>
      <w:r w:rsidRPr="005E4CA5">
        <w:rPr>
          <w:sz w:val="16"/>
        </w:rPr>
        <w:t xml:space="preserve">. </w:t>
      </w:r>
      <w:r w:rsidRPr="005E4CA5">
        <w:rPr>
          <w:rStyle w:val="StyleUnderline"/>
          <w:highlight w:val="green"/>
        </w:rPr>
        <w:t>The</w:t>
      </w:r>
      <w:r w:rsidRPr="00C4373A">
        <w:rPr>
          <w:rStyle w:val="StyleUnderline"/>
        </w:rPr>
        <w:t xml:space="preserve"> </w:t>
      </w:r>
      <w:r w:rsidRPr="005E4CA5">
        <w:rPr>
          <w:rStyle w:val="Emphasis"/>
          <w:highlight w:val="green"/>
        </w:rPr>
        <w:t>i</w:t>
      </w:r>
      <w:r w:rsidRPr="005E4CA5">
        <w:rPr>
          <w:sz w:val="16"/>
        </w:rPr>
        <w:t xml:space="preserve">nternational </w:t>
      </w:r>
      <w:r w:rsidRPr="005E4CA5">
        <w:rPr>
          <w:rStyle w:val="Emphasis"/>
          <w:highlight w:val="green"/>
        </w:rPr>
        <w:t>s</w:t>
      </w:r>
      <w:r w:rsidRPr="005E4CA5">
        <w:rPr>
          <w:sz w:val="16"/>
        </w:rPr>
        <w:t xml:space="preserve">pace </w:t>
      </w:r>
      <w:r w:rsidRPr="005E4CA5">
        <w:rPr>
          <w:rStyle w:val="Emphasis"/>
          <w:highlight w:val="green"/>
        </w:rPr>
        <w:t>s</w:t>
      </w:r>
      <w:r w:rsidRPr="005E4CA5">
        <w:rPr>
          <w:sz w:val="16"/>
        </w:rPr>
        <w:t>tation</w:t>
      </w:r>
      <w:r w:rsidRPr="00C4373A">
        <w:rPr>
          <w:rStyle w:val="StyleUnderline"/>
        </w:rPr>
        <w:t xml:space="preserve">, with 35,000 square feet of solar arrays, </w:t>
      </w:r>
      <w:r w:rsidRPr="005E4CA5">
        <w:rPr>
          <w:rStyle w:val="StyleUnderline"/>
          <w:highlight w:val="green"/>
        </w:rPr>
        <w:t>generates</w:t>
      </w:r>
      <w:r w:rsidRPr="00C4373A">
        <w:rPr>
          <w:rStyle w:val="StyleUnderline"/>
        </w:rPr>
        <w:t xml:space="preserve"> up to </w:t>
      </w:r>
      <w:r w:rsidRPr="005E4CA5">
        <w:rPr>
          <w:rStyle w:val="StyleUnderline"/>
          <w:highlight w:val="green"/>
        </w:rPr>
        <w:t>120 kilowatts of electricity</w:t>
      </w:r>
      <w:r w:rsidRPr="005E4CA5">
        <w:rPr>
          <w:sz w:val="16"/>
        </w:rPr>
        <w:t xml:space="preserve">. </w:t>
      </w:r>
      <w:r w:rsidRPr="00C4373A">
        <w:rPr>
          <w:rStyle w:val="Emphasis"/>
        </w:rPr>
        <w:t xml:space="preserve">That </w:t>
      </w:r>
      <w:r w:rsidRPr="005E4CA5">
        <w:rPr>
          <w:rStyle w:val="Emphasis"/>
          <w:highlight w:val="green"/>
        </w:rPr>
        <w:t>drill would</w:t>
      </w:r>
      <w:r w:rsidRPr="00C4373A">
        <w:rPr>
          <w:rStyle w:val="Emphasis"/>
        </w:rPr>
        <w:t xml:space="preserve"> need a </w:t>
      </w:r>
      <w:r w:rsidRPr="005E4CA5">
        <w:rPr>
          <w:rStyle w:val="Emphasis"/>
          <w:highlight w:val="green"/>
        </w:rPr>
        <w:t>similar</w:t>
      </w:r>
      <w:r w:rsidRPr="00C4373A">
        <w:rPr>
          <w:rStyle w:val="Emphasis"/>
        </w:rPr>
        <w:t xml:space="preserve">-sized power </w:t>
      </w:r>
      <w:r w:rsidRPr="005E4CA5">
        <w:rPr>
          <w:rStyle w:val="Emphasis"/>
          <w:highlight w:val="green"/>
        </w:rPr>
        <w:t>plant</w:t>
      </w:r>
      <w:r w:rsidRPr="00C4373A">
        <w:rPr>
          <w:rStyle w:val="Emphasis"/>
        </w:rPr>
        <w:t xml:space="preserve"> — and most mining companies operate multiple rigs at a time</w:t>
      </w:r>
      <w:r w:rsidRPr="005E4CA5">
        <w:rPr>
          <w:sz w:val="16"/>
        </w:rPr>
        <w:t xml:space="preserve">. Power demands rise drastically once you move from exploration drilling to mining and processing. </w:t>
      </w:r>
      <w:r w:rsidRPr="005E4CA5">
        <w:rPr>
          <w:sz w:val="16"/>
          <w:highlight w:val="green"/>
        </w:rPr>
        <w:t>Br</w:t>
      </w:r>
      <w:r w:rsidRPr="005E4CA5">
        <w:rPr>
          <w:rStyle w:val="Emphasis"/>
          <w:highlight w:val="green"/>
        </w:rPr>
        <w:t>inging material back to Earth</w:t>
      </w:r>
      <w:r w:rsidRPr="00C4373A">
        <w:rPr>
          <w:rStyle w:val="Emphasis"/>
        </w:rPr>
        <w:t xml:space="preserve"> </w:t>
      </w:r>
      <w:r w:rsidRPr="005E4CA5">
        <w:rPr>
          <w:rStyle w:val="Emphasis"/>
          <w:highlight w:val="green"/>
        </w:rPr>
        <w:t>would raise the costs even more</w:t>
      </w:r>
      <w:r w:rsidRPr="00C4373A">
        <w:rPr>
          <w:rStyle w:val="Emphasis"/>
        </w:rPr>
        <w:t xml:space="preserve">. </w:t>
      </w:r>
      <w:r w:rsidRPr="005E4CA5">
        <w:rPr>
          <w:sz w:val="16"/>
        </w:rPr>
        <w:t xml:space="preserve">Japan’s Hayabusa2 satellite spent six years and 16.4 billion yen ($157 million) recovering a single gram of material from the asteroid </w:t>
      </w:r>
      <w:proofErr w:type="spellStart"/>
      <w:r w:rsidRPr="005E4CA5">
        <w:rPr>
          <w:sz w:val="16"/>
        </w:rPr>
        <w:t>Ryugu</w:t>
      </w:r>
      <w:proofErr w:type="spellEnd"/>
      <w:r w:rsidRPr="005E4CA5">
        <w:rPr>
          <w:sz w:val="16"/>
        </w:rPr>
        <w:t xml:space="preserve"> and returning it to Earth earlier this </w:t>
      </w:r>
      <w:proofErr w:type="gramStart"/>
      <w:r w:rsidRPr="005E4CA5">
        <w:rPr>
          <w:sz w:val="16"/>
        </w:rPr>
        <w:t>month.</w:t>
      </w:r>
      <w:r w:rsidRPr="005E4CA5">
        <w:rPr>
          <w:sz w:val="12"/>
        </w:rPr>
        <w:t>¶</w:t>
      </w:r>
      <w:proofErr w:type="gramEnd"/>
      <w:r w:rsidRPr="005E4CA5">
        <w:rPr>
          <w:sz w:val="16"/>
        </w:rPr>
        <w:t xml:space="preserve"> What might you want to mine from space? Water is an essential component of most earth-bound mining operations and a potential raw material for hydrogen-oxygen fuel that could be used in space. The discovery in October of ice molecules in craters on the Moon was taken as </w:t>
      </w:r>
      <w:proofErr w:type="gramStart"/>
      <w:r w:rsidRPr="005E4CA5">
        <w:rPr>
          <w:sz w:val="16"/>
        </w:rPr>
        <w:t>a major breakthrough</w:t>
      </w:r>
      <w:proofErr w:type="gramEnd"/>
      <w:r w:rsidRPr="005E4CA5">
        <w:rPr>
          <w:sz w:val="16"/>
        </w:rPr>
        <w:t xml:space="preserve">. Still, the concentrations of 100 to 412 parts per million are extraordinarily low by terrestrial standards. Copper, which typically costs about $4,500 per metric ton to refine, has an average ore grade of about 6,000 </w:t>
      </w:r>
      <w:proofErr w:type="gramStart"/>
      <w:r w:rsidRPr="005E4CA5">
        <w:rPr>
          <w:sz w:val="16"/>
        </w:rPr>
        <w:t>ppm.</w:t>
      </w:r>
      <w:r w:rsidRPr="005E4CA5">
        <w:rPr>
          <w:sz w:val="12"/>
        </w:rPr>
        <w:t>¶</w:t>
      </w:r>
      <w:proofErr w:type="gramEnd"/>
      <w:r w:rsidRPr="005E4CA5">
        <w:rPr>
          <w:sz w:val="16"/>
        </w:rPr>
        <w:t xml:space="preserve"> The more promising commodities are platinum, palladium, gold and a handful of rare related metals. Because of their affinity for iron, these so-called siderophile elements mostly sunk toward the metallic core of our planet early in its </w:t>
      </w:r>
      <w:proofErr w:type="gramStart"/>
      <w:r w:rsidRPr="005E4CA5">
        <w:rPr>
          <w:sz w:val="16"/>
        </w:rPr>
        <w:t>formation, and</w:t>
      </w:r>
      <w:proofErr w:type="gramEnd"/>
      <w:r w:rsidRPr="005E4CA5">
        <w:rPr>
          <w:sz w:val="16"/>
        </w:rPr>
        <w:t xml:space="preserve"> are relatively scarce in the Earth’s crust. Estimates of their abundance on some asteroids, such as the enigmatic Psyche 16 beyond the orbit of Mars, suggest concentrations several times higher than can be found in terrestrial </w:t>
      </w:r>
      <w:proofErr w:type="gramStart"/>
      <w:r w:rsidRPr="005E4CA5">
        <w:rPr>
          <w:sz w:val="16"/>
        </w:rPr>
        <w:t>mines.</w:t>
      </w:r>
      <w:r w:rsidRPr="005E4CA5">
        <w:rPr>
          <w:sz w:val="12"/>
        </w:rPr>
        <w:t>¶</w:t>
      </w:r>
      <w:proofErr w:type="gramEnd"/>
      <w:r w:rsidRPr="005E4CA5">
        <w:rPr>
          <w:sz w:val="16"/>
        </w:rPr>
        <w:t xml:space="preserve"> Still, human ingenuity is all about cutting our coat according to our cloth. If such platinum-group metals are going to justify the literally astronomical costs of space mining, </w:t>
      </w:r>
      <w:r w:rsidRPr="00C4373A">
        <w:rPr>
          <w:rStyle w:val="StyleUnderline"/>
        </w:rPr>
        <w:t xml:space="preserve">they’ll </w:t>
      </w:r>
      <w:r w:rsidRPr="005E4CA5">
        <w:rPr>
          <w:rStyle w:val="StyleUnderline"/>
          <w:highlight w:val="green"/>
        </w:rPr>
        <w:t>need to count on sustained high prices for the decade</w:t>
      </w:r>
      <w:r w:rsidRPr="00C4373A">
        <w:rPr>
          <w:rStyle w:val="StyleUnderline"/>
        </w:rPr>
        <w:t xml:space="preserve"> or so that would be needed to get such an operation up and running — and that sort of situation is all but </w:t>
      </w:r>
      <w:r w:rsidRPr="005E4CA5">
        <w:rPr>
          <w:rStyle w:val="StyleUnderline"/>
          <w:highlight w:val="green"/>
        </w:rPr>
        <w:t>unheard-of in the materials industry</w:t>
      </w:r>
      <w:r w:rsidRPr="00C4373A">
        <w:rPr>
          <w:rStyle w:val="StyleUnderline"/>
        </w:rPr>
        <w:t>.</w:t>
      </w:r>
      <w:r w:rsidRPr="005E4CA5">
        <w:rPr>
          <w:rStyle w:val="StyleUnderline"/>
          <w:sz w:val="12"/>
          <w:u w:val="none"/>
        </w:rPr>
        <w:t>¶</w:t>
      </w:r>
      <w:r w:rsidRPr="005E4CA5">
        <w:rPr>
          <w:sz w:val="16"/>
        </w:rPr>
        <w:t xml:space="preserve"> When prices of an essential commodity get excessively high, </w:t>
      </w:r>
      <w:r w:rsidRPr="005E4CA5">
        <w:rPr>
          <w:rStyle w:val="StyleUnderline"/>
          <w:highlight w:val="green"/>
        </w:rPr>
        <w:t>chemists get</w:t>
      </w:r>
      <w:r w:rsidRPr="005E4CA5">
        <w:rPr>
          <w:rStyle w:val="StyleUnderline"/>
        </w:rPr>
        <w:t xml:space="preserve"> extraordinarily </w:t>
      </w:r>
      <w:r w:rsidRPr="005E4CA5">
        <w:rPr>
          <w:rStyle w:val="StyleUnderline"/>
          <w:highlight w:val="green"/>
        </w:rPr>
        <w:t>good at finding ways to avoid using it,</w:t>
      </w:r>
      <w:r w:rsidRPr="005E4CA5">
        <w:rPr>
          <w:rStyle w:val="StyleUnderline"/>
        </w:rPr>
        <w:t xml:space="preserve"> scrap merchants improve their recycling rates, and </w:t>
      </w:r>
      <w:r w:rsidRPr="005E4CA5">
        <w:rPr>
          <w:rStyle w:val="StyleUnderline"/>
          <w:highlight w:val="green"/>
        </w:rPr>
        <w:t>miners discover new deposits</w:t>
      </w:r>
      <w:r w:rsidRPr="005E4CA5">
        <w:rPr>
          <w:rStyle w:val="StyleUnderline"/>
        </w:rPr>
        <w:t xml:space="preserve"> that wouldn’t have been viable at lower </w:t>
      </w:r>
      <w:r w:rsidRPr="005E4CA5">
        <w:rPr>
          <w:rStyle w:val="StyleUnderline"/>
        </w:rPr>
        <w:lastRenderedPageBreak/>
        <w:t xml:space="preserve">prices. Even </w:t>
      </w:r>
      <w:r w:rsidRPr="005E4CA5">
        <w:rPr>
          <w:rStyle w:val="StyleUnderline"/>
          <w:highlight w:val="green"/>
        </w:rPr>
        <w:t>criminals get in on the game</w:t>
      </w:r>
      <w:r w:rsidRPr="005E4CA5">
        <w:rPr>
          <w:sz w:val="16"/>
        </w:rPr>
        <w:t xml:space="preserve">. That </w:t>
      </w:r>
      <w:r w:rsidRPr="005E4CA5">
        <w:rPr>
          <w:rStyle w:val="Emphasis"/>
        </w:rPr>
        <w:t xml:space="preserve">eventually </w:t>
      </w:r>
      <w:r w:rsidRPr="005E4CA5">
        <w:rPr>
          <w:rStyle w:val="Emphasis"/>
          <w:highlight w:val="green"/>
        </w:rPr>
        <w:t>pushes supply up and demand down, so that prices rebalance</w:t>
      </w:r>
      <w:r w:rsidRPr="005E4CA5">
        <w:rPr>
          <w:sz w:val="16"/>
        </w:rPr>
        <w:t xml:space="preserve"> — a dynamic we’ve seen play out in the markets for rare earths, lithium and cobalt in recent years. The world mines about three times more platinum than it did in the early 1970s, but prices have barely changed once adjusted for </w:t>
      </w:r>
      <w:proofErr w:type="gramStart"/>
      <w:r w:rsidRPr="005E4CA5">
        <w:rPr>
          <w:sz w:val="16"/>
        </w:rPr>
        <w:t>inflation.</w:t>
      </w:r>
      <w:r w:rsidRPr="005E4CA5">
        <w:rPr>
          <w:sz w:val="12"/>
        </w:rPr>
        <w:t>¶</w:t>
      </w:r>
      <w:proofErr w:type="gramEnd"/>
      <w:r w:rsidRPr="005E4CA5">
        <w:rPr>
          <w:sz w:val="16"/>
        </w:rPr>
        <w:t xml:space="preserve"> 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2E593D3C" w14:textId="77777777" w:rsidR="00524989" w:rsidRPr="0081712C" w:rsidRDefault="00524989" w:rsidP="00524989"/>
    <w:p w14:paraId="4A74E2DC" w14:textId="77777777" w:rsidR="00870468" w:rsidRDefault="00870468" w:rsidP="00870468">
      <w:pPr>
        <w:pStyle w:val="Heading3"/>
      </w:pPr>
      <w:r>
        <w:lastRenderedPageBreak/>
        <w:t xml:space="preserve">1AR </w:t>
      </w:r>
      <w:proofErr w:type="gramStart"/>
      <w:r>
        <w:t>---  No</w:t>
      </w:r>
      <w:proofErr w:type="gramEnd"/>
      <w:r>
        <w:t xml:space="preserve"> motive</w:t>
      </w:r>
    </w:p>
    <w:p w14:paraId="012FE565" w14:textId="77777777" w:rsidR="00870468" w:rsidRDefault="00870468" w:rsidP="00870468">
      <w:pPr>
        <w:pStyle w:val="Heading4"/>
      </w:pPr>
      <w:r>
        <w:t xml:space="preserve">No motive or interest </w:t>
      </w:r>
    </w:p>
    <w:p w14:paraId="25801482" w14:textId="77777777" w:rsidR="00870468" w:rsidRPr="00700431" w:rsidRDefault="00870468" w:rsidP="00870468">
      <w:proofErr w:type="spellStart"/>
      <w:r w:rsidRPr="00700431">
        <w:rPr>
          <w:rStyle w:val="Style13ptBold"/>
        </w:rPr>
        <w:t>Dorminey</w:t>
      </w:r>
      <w:proofErr w:type="spellEnd"/>
      <w:r w:rsidRPr="00700431">
        <w:rPr>
          <w:rStyle w:val="Style13ptBold"/>
        </w:rPr>
        <w:t xml:space="preserve"> 21</w:t>
      </w:r>
      <w:r>
        <w:t xml:space="preserve"> [</w:t>
      </w:r>
      <w:proofErr w:type="spellStart"/>
      <w:r>
        <w:t>Burce</w:t>
      </w:r>
      <w:proofErr w:type="spellEnd"/>
      <w:r>
        <w:t xml:space="preserve"> </w:t>
      </w:r>
      <w:proofErr w:type="spellStart"/>
      <w:r>
        <w:t>Dorminey</w:t>
      </w:r>
      <w:proofErr w:type="spellEnd"/>
      <w:r>
        <w:t>, contributor to Astronomy and Sky &amp; Telescope and a correspondent for Renewable Energy World</w:t>
      </w:r>
      <w:proofErr w:type="gramStart"/>
      <w:r>
        <w:t>. ,</w:t>
      </w:r>
      <w:proofErr w:type="gramEnd"/>
      <w:r>
        <w:t xml:space="preserve"> 8-31-2021, “Does Commercial Asteroid Mining Still Have A Future? </w:t>
      </w:r>
      <w:r w:rsidRPr="00700431">
        <w:t>Forbes, Acc</w:t>
      </w:r>
      <w:r>
        <w:t>essed 12-15-2021</w:t>
      </w:r>
      <w:r w:rsidRPr="00700431">
        <w:t xml:space="preserve">, </w:t>
      </w:r>
      <w:hyperlink r:id="rId11" w:history="1">
        <w:r w:rsidRPr="00700431">
          <w:rPr>
            <w:rStyle w:val="Hyperlink"/>
          </w:rPr>
          <w:t>https://www.forbes.com/sites/brucedorminey/2021/08/31/does-commercial-asteroid-mining-still-have-a-future/?sh=4a6862871a93</w:t>
        </w:r>
      </w:hyperlink>
      <w:r w:rsidRPr="00700431">
        <w:t xml:space="preserve"> </w:t>
      </w:r>
      <w:proofErr w:type="spellStart"/>
      <w:r w:rsidRPr="00700431">
        <w:t>ww</w:t>
      </w:r>
      <w:proofErr w:type="spellEnd"/>
    </w:p>
    <w:p w14:paraId="3D9F7746" w14:textId="77777777" w:rsidR="00870468" w:rsidRPr="008B6ABB" w:rsidRDefault="00870468" w:rsidP="00870468">
      <w:pPr>
        <w:rPr>
          <w:b/>
          <w:iCs/>
          <w:u w:val="single"/>
          <w:bdr w:val="single" w:sz="8" w:space="0" w:color="auto"/>
        </w:rPr>
      </w:pPr>
      <w:r w:rsidRPr="00C4373A">
        <w:rPr>
          <w:sz w:val="16"/>
        </w:rPr>
        <w:t xml:space="preserve">What happened to the space-mining industry? A decade ago, the mainstream media was full of articles about how mining asteroids for precious metals, metal composites and even rare earth metals would revolutionize the commercial space </w:t>
      </w:r>
      <w:proofErr w:type="gramStart"/>
      <w:r w:rsidRPr="00C4373A">
        <w:rPr>
          <w:sz w:val="16"/>
        </w:rPr>
        <w:t>economy.</w:t>
      </w:r>
      <w:r w:rsidRPr="00C4373A">
        <w:rPr>
          <w:sz w:val="12"/>
        </w:rPr>
        <w:t>¶</w:t>
      </w:r>
      <w:proofErr w:type="gramEnd"/>
      <w:r w:rsidRPr="00C4373A">
        <w:rPr>
          <w:sz w:val="16"/>
        </w:rPr>
        <w:t xml:space="preserve"> </w:t>
      </w:r>
      <w:r w:rsidRPr="00700431">
        <w:rPr>
          <w:rStyle w:val="StyleUnderline"/>
        </w:rPr>
        <w:t xml:space="preserve">There were grandiose </w:t>
      </w:r>
      <w:r w:rsidRPr="00C4373A">
        <w:rPr>
          <w:rStyle w:val="StyleUnderline"/>
          <w:highlight w:val="green"/>
        </w:rPr>
        <w:t>plans to reap</w:t>
      </w:r>
      <w:r w:rsidRPr="00700431">
        <w:rPr>
          <w:rStyle w:val="StyleUnderline"/>
        </w:rPr>
        <w:t xml:space="preserve"> untold </w:t>
      </w:r>
      <w:r w:rsidRPr="00C4373A">
        <w:rPr>
          <w:rStyle w:val="StyleUnderline"/>
          <w:highlight w:val="green"/>
        </w:rPr>
        <w:t>fortunes from</w:t>
      </w:r>
      <w:r w:rsidRPr="00C4373A">
        <w:rPr>
          <w:sz w:val="16"/>
        </w:rPr>
        <w:t xml:space="preserve"> near-Earth asteroids (</w:t>
      </w:r>
      <w:r w:rsidRPr="00C4373A">
        <w:rPr>
          <w:rStyle w:val="Emphasis"/>
          <w:highlight w:val="green"/>
        </w:rPr>
        <w:t>NEAs</w:t>
      </w:r>
      <w:r w:rsidRPr="00C4373A">
        <w:rPr>
          <w:sz w:val="16"/>
        </w:rPr>
        <w:t>), either robotically or even by sending private commercial astronauts to act as space miners.</w:t>
      </w:r>
      <w:r w:rsidRPr="00C4373A">
        <w:rPr>
          <w:sz w:val="12"/>
        </w:rPr>
        <w:t>¶</w:t>
      </w:r>
      <w:r w:rsidRPr="00C4373A">
        <w:rPr>
          <w:sz w:val="16"/>
        </w:rPr>
        <w:t xml:space="preserve"> </w:t>
      </w:r>
      <w:r w:rsidRPr="00700431">
        <w:rPr>
          <w:rStyle w:val="Emphasis"/>
        </w:rPr>
        <w:t xml:space="preserve">But there has been </w:t>
      </w:r>
      <w:r w:rsidRPr="00C4373A">
        <w:rPr>
          <w:rStyle w:val="Emphasis"/>
          <w:highlight w:val="green"/>
        </w:rPr>
        <w:t>little action since</w:t>
      </w:r>
      <w:r w:rsidRPr="00C4373A">
        <w:rPr>
          <w:sz w:val="16"/>
        </w:rPr>
        <w:t xml:space="preserve">. It’s precisely this kind of space hype that makes the mainstream public so cynical and weary of the best laid plans. How many times will we hear the mantra ‘it’s back to the Moon and then on to Mars,’ before anyone ever sets foot on the red planet? Much less thinks about mining </w:t>
      </w:r>
      <w:proofErr w:type="gramStart"/>
      <w:r w:rsidRPr="00C4373A">
        <w:rPr>
          <w:sz w:val="16"/>
        </w:rPr>
        <w:t>Mars?</w:t>
      </w:r>
      <w:proofErr w:type="gramEnd"/>
      <w:r w:rsidRPr="00C4373A">
        <w:rPr>
          <w:sz w:val="16"/>
        </w:rPr>
        <w:t xml:space="preserve"> Or reaping the riches from an accessible mineral-rich </w:t>
      </w:r>
      <w:proofErr w:type="gramStart"/>
      <w:r w:rsidRPr="00C4373A">
        <w:rPr>
          <w:sz w:val="16"/>
        </w:rPr>
        <w:t>asteroid?</w:t>
      </w:r>
      <w:r w:rsidRPr="00C4373A">
        <w:rPr>
          <w:sz w:val="12"/>
        </w:rPr>
        <w:t>¶</w:t>
      </w:r>
      <w:proofErr w:type="gramEnd"/>
      <w:r w:rsidRPr="00C4373A">
        <w:rPr>
          <w:sz w:val="16"/>
        </w:rPr>
        <w:t xml:space="preserve"> </w:t>
      </w:r>
      <w:r w:rsidRPr="00700431">
        <w:rPr>
          <w:rStyle w:val="Emphasis"/>
        </w:rPr>
        <w:t xml:space="preserve">“I think </w:t>
      </w:r>
      <w:r w:rsidRPr="00C4373A">
        <w:rPr>
          <w:rStyle w:val="Emphasis"/>
          <w:highlight w:val="green"/>
        </w:rPr>
        <w:t>we</w:t>
      </w:r>
      <w:r w:rsidRPr="00700431">
        <w:rPr>
          <w:rStyle w:val="Emphasis"/>
        </w:rPr>
        <w:t xml:space="preserve"> all overe</w:t>
      </w:r>
      <w:r w:rsidRPr="00C4373A">
        <w:rPr>
          <w:rStyle w:val="Emphasis"/>
          <w:highlight w:val="green"/>
        </w:rPr>
        <w:t>stimated what could be done,</w:t>
      </w:r>
      <w:r w:rsidRPr="00700431">
        <w:rPr>
          <w:rStyle w:val="Emphasis"/>
        </w:rPr>
        <w:t>”</w:t>
      </w:r>
      <w:r w:rsidRPr="00C4373A">
        <w:rPr>
          <w:sz w:val="16"/>
        </w:rPr>
        <w:t xml:space="preserve"> Jeff </w:t>
      </w:r>
      <w:proofErr w:type="spellStart"/>
      <w:r w:rsidRPr="00C4373A">
        <w:rPr>
          <w:sz w:val="16"/>
        </w:rPr>
        <w:t>Kargel</w:t>
      </w:r>
      <w:proofErr w:type="spellEnd"/>
      <w:r w:rsidRPr="00C4373A">
        <w:rPr>
          <w:sz w:val="16"/>
        </w:rPr>
        <w:t>, a former U.S. Geological Survey (USGS) geologist who is now a senior scientist at The Planetary Science Institute in Tucson, Arizona, told me.</w:t>
      </w:r>
      <w:r w:rsidRPr="00C4373A">
        <w:rPr>
          <w:sz w:val="12"/>
        </w:rPr>
        <w:t>¶</w:t>
      </w:r>
      <w:r w:rsidRPr="00C4373A">
        <w:rPr>
          <w:sz w:val="16"/>
        </w:rPr>
        <w:t xml:space="preserve"> </w:t>
      </w:r>
      <w:r w:rsidRPr="00700431">
        <w:rPr>
          <w:rStyle w:val="StyleUnderline"/>
        </w:rPr>
        <w:t xml:space="preserve">There </w:t>
      </w:r>
      <w:r w:rsidRPr="00C4373A">
        <w:rPr>
          <w:rStyle w:val="StyleUnderline"/>
          <w:highlight w:val="green"/>
        </w:rPr>
        <w:t>has yet to be any commercial mining reconnaissance</w:t>
      </w:r>
      <w:r w:rsidRPr="00700431">
        <w:rPr>
          <w:rStyle w:val="StyleUnderline"/>
        </w:rPr>
        <w:t xml:space="preserve"> and the idea of sending astronauts to reconnoiter near-Earth asteroids now seems antiquated. </w:t>
      </w:r>
      <w:r w:rsidRPr="00C4373A">
        <w:rPr>
          <w:rStyle w:val="StyleUnderline"/>
          <w:sz w:val="12"/>
          <w:u w:val="none"/>
        </w:rPr>
        <w:t>¶</w:t>
      </w:r>
      <w:r w:rsidRPr="00C4373A">
        <w:rPr>
          <w:sz w:val="16"/>
        </w:rPr>
        <w:t xml:space="preserve"> </w:t>
      </w:r>
      <w:r w:rsidRPr="00700431">
        <w:rPr>
          <w:rStyle w:val="Emphasis"/>
        </w:rPr>
        <w:t xml:space="preserve">“I </w:t>
      </w:r>
      <w:r w:rsidRPr="00C4373A">
        <w:rPr>
          <w:rStyle w:val="Emphasis"/>
          <w:highlight w:val="green"/>
        </w:rPr>
        <w:t>don’t think</w:t>
      </w:r>
      <w:r w:rsidRPr="00700431">
        <w:rPr>
          <w:rStyle w:val="Emphasis"/>
        </w:rPr>
        <w:t xml:space="preserve"> </w:t>
      </w:r>
      <w:r w:rsidRPr="00C4373A">
        <w:rPr>
          <w:rStyle w:val="Emphasis"/>
          <w:highlight w:val="green"/>
        </w:rPr>
        <w:t>sending astronauts to an asteroid makes</w:t>
      </w:r>
      <w:r w:rsidRPr="00700431">
        <w:rPr>
          <w:rStyle w:val="Emphasis"/>
        </w:rPr>
        <w:t xml:space="preserve"> a whole lot of </w:t>
      </w:r>
      <w:r w:rsidRPr="00C4373A">
        <w:rPr>
          <w:rStyle w:val="Emphasis"/>
          <w:highlight w:val="green"/>
        </w:rPr>
        <w:t>economic sense</w:t>
      </w:r>
      <w:r w:rsidRPr="00C4373A">
        <w:rPr>
          <w:sz w:val="16"/>
        </w:rPr>
        <w:t xml:space="preserve">,” said </w:t>
      </w:r>
      <w:proofErr w:type="spellStart"/>
      <w:r w:rsidRPr="00C4373A">
        <w:rPr>
          <w:sz w:val="16"/>
        </w:rPr>
        <w:t>Kargel</w:t>
      </w:r>
      <w:proofErr w:type="spellEnd"/>
      <w:r w:rsidRPr="00C4373A">
        <w:rPr>
          <w:sz w:val="16"/>
        </w:rPr>
        <w:t xml:space="preserve">, an expert on asteroid compositions. He argues that there’s not much that can’t be managed via robotics when it comes to mining water, iron and nickel, as well as platinum group metals (PGM)s from asteroids. </w:t>
      </w:r>
      <w:r w:rsidRPr="00C4373A">
        <w:rPr>
          <w:sz w:val="12"/>
        </w:rPr>
        <w:t>¶</w:t>
      </w:r>
      <w:r w:rsidRPr="00C4373A">
        <w:rPr>
          <w:sz w:val="16"/>
        </w:rPr>
        <w:t xml:space="preserve"> The advent of small and very inexpensive </w:t>
      </w:r>
      <w:proofErr w:type="spellStart"/>
      <w:r w:rsidRPr="00C4373A">
        <w:rPr>
          <w:sz w:val="16"/>
        </w:rPr>
        <w:t>cubesats</w:t>
      </w:r>
      <w:proofErr w:type="spellEnd"/>
      <w:r w:rsidRPr="00C4373A">
        <w:rPr>
          <w:sz w:val="16"/>
        </w:rPr>
        <w:t xml:space="preserve"> are a potential major boon for the space mining industry, says </w:t>
      </w:r>
      <w:proofErr w:type="spellStart"/>
      <w:r w:rsidRPr="00C4373A">
        <w:rPr>
          <w:sz w:val="16"/>
        </w:rPr>
        <w:t>Kargel</w:t>
      </w:r>
      <w:proofErr w:type="spellEnd"/>
      <w:r w:rsidRPr="00C4373A">
        <w:rPr>
          <w:sz w:val="16"/>
        </w:rPr>
        <w:t>. Most of these new-type spacecraft are spin-stabilized and don’t last long, he notes. But the basic idea of having very inexpensive spacecraft which can be mass produced are fortuitous for future asteroid mining efforts, he says.</w:t>
      </w:r>
      <w:r w:rsidRPr="00C4373A">
        <w:rPr>
          <w:sz w:val="12"/>
        </w:rPr>
        <w:t>¶</w:t>
      </w:r>
      <w:r w:rsidRPr="00C4373A">
        <w:rPr>
          <w:sz w:val="16"/>
        </w:rPr>
        <w:t xml:space="preserve"> Can we do that in situ or do they need to be lassoed and towed back into some sort of cis-lunar orbit?</w:t>
      </w:r>
      <w:r w:rsidRPr="00C4373A">
        <w:rPr>
          <w:sz w:val="12"/>
        </w:rPr>
        <w:t>¶</w:t>
      </w:r>
      <w:r w:rsidRPr="00C4373A">
        <w:rPr>
          <w:sz w:val="16"/>
        </w:rPr>
        <w:t xml:space="preserve"> </w:t>
      </w:r>
      <w:proofErr w:type="spellStart"/>
      <w:r w:rsidRPr="00C4373A">
        <w:rPr>
          <w:sz w:val="16"/>
        </w:rPr>
        <w:t>Kargel</w:t>
      </w:r>
      <w:proofErr w:type="spellEnd"/>
      <w:r w:rsidRPr="00C4373A">
        <w:rPr>
          <w:sz w:val="16"/>
        </w:rPr>
        <w:t xml:space="preserve"> has soured on the idea of moving asteroids for mining into low earth orbit or cis-lunar space simply because it would be extremely dangerous to tamper with such an object’s orbit. </w:t>
      </w:r>
      <w:r w:rsidRPr="00C4373A">
        <w:rPr>
          <w:sz w:val="12"/>
        </w:rPr>
        <w:t>¶</w:t>
      </w:r>
      <w:r w:rsidRPr="00C4373A">
        <w:rPr>
          <w:sz w:val="16"/>
        </w:rPr>
        <w:t xml:space="preserve"> As for mining KREEPs (rocks containing potassium, rare-earth elements, and phosphorus) from the </w:t>
      </w:r>
      <w:proofErr w:type="gramStart"/>
      <w:r w:rsidRPr="00C4373A">
        <w:rPr>
          <w:sz w:val="16"/>
        </w:rPr>
        <w:t>Moon?</w:t>
      </w:r>
      <w:r w:rsidRPr="00C4373A">
        <w:rPr>
          <w:sz w:val="12"/>
        </w:rPr>
        <w:t>¶</w:t>
      </w:r>
      <w:proofErr w:type="gramEnd"/>
      <w:r w:rsidRPr="00C4373A">
        <w:rPr>
          <w:sz w:val="16"/>
        </w:rPr>
        <w:t xml:space="preserve"> </w:t>
      </w:r>
      <w:proofErr w:type="spellStart"/>
      <w:r w:rsidRPr="00C4373A">
        <w:rPr>
          <w:sz w:val="16"/>
        </w:rPr>
        <w:t>Kargel</w:t>
      </w:r>
      <w:proofErr w:type="spellEnd"/>
      <w:r w:rsidRPr="00C4373A">
        <w:rPr>
          <w:sz w:val="16"/>
        </w:rPr>
        <w:t xml:space="preserve"> says the KREEP soils from the Moon would seem to be the better source because it’s extremely enriched in Rare Earth Elements (REEs).</w:t>
      </w:r>
      <w:r w:rsidRPr="00C4373A">
        <w:rPr>
          <w:sz w:val="12"/>
        </w:rPr>
        <w:t>¶</w:t>
      </w:r>
      <w:r w:rsidRPr="00C4373A">
        <w:rPr>
          <w:sz w:val="16"/>
        </w:rPr>
        <w:t xml:space="preserve"> As for mining Helium-3 from the Moon?</w:t>
      </w:r>
      <w:r w:rsidRPr="00C4373A">
        <w:rPr>
          <w:sz w:val="12"/>
        </w:rPr>
        <w:t>¶</w:t>
      </w:r>
      <w:r w:rsidRPr="00C4373A">
        <w:rPr>
          <w:sz w:val="16"/>
        </w:rPr>
        <w:t xml:space="preserve"> </w:t>
      </w:r>
      <w:r w:rsidRPr="00BE0D30">
        <w:rPr>
          <w:rStyle w:val="Emphasis"/>
        </w:rPr>
        <w:t xml:space="preserve">There’s been </w:t>
      </w:r>
      <w:r w:rsidRPr="00C4373A">
        <w:rPr>
          <w:rStyle w:val="Emphasis"/>
          <w:highlight w:val="green"/>
        </w:rPr>
        <w:t>talk about mining Helium-3 on the Moon</w:t>
      </w:r>
      <w:r w:rsidRPr="00BE0D30">
        <w:rPr>
          <w:rStyle w:val="Emphasis"/>
        </w:rPr>
        <w:t xml:space="preserve"> for the past thirty years at least and </w:t>
      </w:r>
      <w:r w:rsidRPr="00C4373A">
        <w:rPr>
          <w:rStyle w:val="Emphasis"/>
          <w:highlight w:val="green"/>
        </w:rPr>
        <w:t>it still hasn’t happened.</w:t>
      </w:r>
    </w:p>
    <w:p w14:paraId="38624989" w14:textId="77777777" w:rsidR="00EB4AFD" w:rsidRDefault="00EB4AFD" w:rsidP="002E57AA"/>
    <w:p w14:paraId="36BDA037" w14:textId="77777777" w:rsidR="00EB4AFD" w:rsidRDefault="00EB4AFD" w:rsidP="002E57AA"/>
    <w:p w14:paraId="6C92ECD9" w14:textId="77777777" w:rsidR="00EB4AFD" w:rsidRDefault="00EB4AFD" w:rsidP="002E57AA"/>
    <w:p w14:paraId="05494656" w14:textId="77777777" w:rsidR="00EB4AFD" w:rsidRDefault="00EB4AFD" w:rsidP="002E57AA"/>
    <w:p w14:paraId="6FFBF021" w14:textId="77777777" w:rsidR="002E57AA" w:rsidRDefault="002E57AA" w:rsidP="002E57AA"/>
    <w:p w14:paraId="1756859F" w14:textId="77777777" w:rsidR="002E57AA" w:rsidRDefault="002E57AA" w:rsidP="002E57AA"/>
    <w:p w14:paraId="50E09534" w14:textId="77777777" w:rsidR="002E57AA" w:rsidRPr="002E57AA" w:rsidRDefault="002E57AA" w:rsidP="002E57AA"/>
    <w:p w14:paraId="6B4A391C" w14:textId="19DF39D8" w:rsidR="003E221B" w:rsidRDefault="003E221B" w:rsidP="002E57AA">
      <w:pPr>
        <w:pStyle w:val="Heading1"/>
      </w:pPr>
      <w:r>
        <w:lastRenderedPageBreak/>
        <w:t xml:space="preserve">1AC </w:t>
      </w:r>
    </w:p>
    <w:p w14:paraId="197DDACA" w14:textId="77777777" w:rsidR="003E221B" w:rsidRDefault="003E221B" w:rsidP="003E221B">
      <w:pPr>
        <w:pStyle w:val="Heading3"/>
      </w:pPr>
      <w:r>
        <w:lastRenderedPageBreak/>
        <w:t>1AC --- Framing</w:t>
      </w:r>
    </w:p>
    <w:p w14:paraId="0C3F355A" w14:textId="77777777" w:rsidR="003E221B" w:rsidRDefault="003E221B" w:rsidP="003E221B">
      <w:pPr>
        <w:pStyle w:val="Heading4"/>
      </w:pPr>
      <w:r>
        <w:t>I affirm Resolved: The Appropriation of outer space by private entities is unjust</w:t>
      </w:r>
    </w:p>
    <w:p w14:paraId="6FEE797C" w14:textId="77777777" w:rsidR="003E221B" w:rsidRDefault="003E221B" w:rsidP="003E221B"/>
    <w:p w14:paraId="2AB7884D" w14:textId="77777777" w:rsidR="003E221B" w:rsidRDefault="003E221B" w:rsidP="003E221B">
      <w:pPr>
        <w:pStyle w:val="Heading4"/>
      </w:pPr>
      <w:r>
        <w:t xml:space="preserve">I value justice --- defined as acting morally good </w:t>
      </w:r>
    </w:p>
    <w:p w14:paraId="5DF4CE5C" w14:textId="77777777" w:rsidR="003E221B" w:rsidRDefault="003E221B" w:rsidP="003E221B">
      <w:pPr>
        <w:pStyle w:val="Heading4"/>
      </w:pPr>
      <w:r>
        <w:t>Prefer it on textuality as the resolution is a question of what is or isn’t just</w:t>
      </w:r>
    </w:p>
    <w:p w14:paraId="139D77D7" w14:textId="77777777" w:rsidR="003E221B" w:rsidRDefault="003E221B" w:rsidP="003E221B"/>
    <w:p w14:paraId="1B0B3379" w14:textId="77777777" w:rsidR="003E221B" w:rsidRDefault="003E221B" w:rsidP="003E221B"/>
    <w:p w14:paraId="17C25D8F" w14:textId="77777777" w:rsidR="003E221B" w:rsidRDefault="003E221B" w:rsidP="003E221B">
      <w:pPr>
        <w:pStyle w:val="Heading4"/>
      </w:pPr>
      <w:r>
        <w:t xml:space="preserve">The standard is maximizing expected wellbeing --- </w:t>
      </w:r>
    </w:p>
    <w:p w14:paraId="168BFE0F" w14:textId="77777777" w:rsidR="003E221B" w:rsidRDefault="003E221B" w:rsidP="003E221B">
      <w:pPr>
        <w:pStyle w:val="Heading4"/>
      </w:pPr>
      <w:r>
        <w:t xml:space="preserve">What this means is that we ought to act as utilitarian’s, maximizing pleasure for the most amount of people. </w:t>
      </w:r>
    </w:p>
    <w:p w14:paraId="139E4764" w14:textId="77777777" w:rsidR="003E221B" w:rsidRDefault="003E221B" w:rsidP="003E221B">
      <w:pPr>
        <w:pStyle w:val="Heading4"/>
      </w:pPr>
      <w:r>
        <w:t xml:space="preserve">Prefer this --- </w:t>
      </w:r>
    </w:p>
    <w:p w14:paraId="3A2574CF" w14:textId="77777777" w:rsidR="003E221B" w:rsidRDefault="003E221B" w:rsidP="003E221B">
      <w:pPr>
        <w:pStyle w:val="Heading4"/>
      </w:pPr>
      <w:r>
        <w:t xml:space="preserve">[1] Bindingness --- pain and pleasure are the only things with intrinsic value or disvalue --- if I put my hand on a hot stove I will pull away, if ethics aren’t biding then it’s impossible to generate obligations </w:t>
      </w:r>
    </w:p>
    <w:p w14:paraId="49FF0CDB" w14:textId="77777777" w:rsidR="003E221B" w:rsidRDefault="003E221B" w:rsidP="003E221B"/>
    <w:p w14:paraId="589CF75D" w14:textId="77777777" w:rsidR="003E221B" w:rsidRDefault="003E221B" w:rsidP="003E221B">
      <w:pPr>
        <w:pStyle w:val="Heading4"/>
      </w:pPr>
      <w:r>
        <w:t xml:space="preserve">[2] Death is bad --- we can’t pursue pleasure if we are dead, which means that preventing mass death is of the upmost importance </w:t>
      </w:r>
    </w:p>
    <w:p w14:paraId="18CA8168" w14:textId="77777777" w:rsidR="003E221B" w:rsidRDefault="003E221B" w:rsidP="003E221B"/>
    <w:p w14:paraId="2BD3255C" w14:textId="77777777" w:rsidR="003E221B" w:rsidRPr="002259AA" w:rsidRDefault="003E221B" w:rsidP="003E221B">
      <w:pPr>
        <w:pStyle w:val="Heading4"/>
      </w:pPr>
      <w:r>
        <w:t xml:space="preserve">[3] Equality --- Utilitarianism is the most equal as it doesn’t prioritize one person’s wellbeing over another, it aggregates and treats all people as equal meaning our Framework is the </w:t>
      </w:r>
      <w:proofErr w:type="gramStart"/>
      <w:r>
        <w:t>most fair</w:t>
      </w:r>
      <w:proofErr w:type="gramEnd"/>
      <w:r>
        <w:t xml:space="preserve">. </w:t>
      </w:r>
    </w:p>
    <w:p w14:paraId="5E4D0533" w14:textId="77777777" w:rsidR="003E221B" w:rsidRDefault="003E221B" w:rsidP="003E221B"/>
    <w:p w14:paraId="4BCD5A01" w14:textId="77777777" w:rsidR="003E221B" w:rsidRDefault="003E221B" w:rsidP="003E221B"/>
    <w:p w14:paraId="2002C875" w14:textId="77777777" w:rsidR="003E221B" w:rsidRDefault="003E221B" w:rsidP="003E221B"/>
    <w:p w14:paraId="25D10028" w14:textId="77777777" w:rsidR="003E221B" w:rsidRDefault="003E221B" w:rsidP="003E221B">
      <w:pPr>
        <w:pStyle w:val="Heading3"/>
      </w:pPr>
      <w:r>
        <w:lastRenderedPageBreak/>
        <w:t xml:space="preserve">1AC --- ADV --- Space Tourism </w:t>
      </w:r>
    </w:p>
    <w:p w14:paraId="5DFFB53A" w14:textId="77777777" w:rsidR="003E221B" w:rsidRDefault="003E221B" w:rsidP="003E221B">
      <w:pPr>
        <w:pStyle w:val="Heading4"/>
      </w:pPr>
      <w:r>
        <w:t xml:space="preserve">Contention 1 is Space Tourism --- </w:t>
      </w:r>
    </w:p>
    <w:p w14:paraId="35D862D7" w14:textId="77777777" w:rsidR="003E221B" w:rsidRDefault="003E221B" w:rsidP="003E221B">
      <w:pPr>
        <w:pStyle w:val="Heading4"/>
      </w:pPr>
      <w:r w:rsidRPr="00C1770E">
        <w:t>Spa</w:t>
      </w:r>
      <w:r>
        <w:t xml:space="preserve">ce tourism is a new industry that is coming into being where private companies are selling trips into counterspace. This is horrible as it absolutely destroys the earth’s environment through the ejection of pollutants into the atmosphere </w:t>
      </w:r>
    </w:p>
    <w:p w14:paraId="495493BE" w14:textId="77777777" w:rsidR="003E221B" w:rsidRPr="00927B09" w:rsidRDefault="003E221B" w:rsidP="003E221B">
      <w:proofErr w:type="spellStart"/>
      <w:r w:rsidRPr="00287AF4">
        <w:rPr>
          <w:rStyle w:val="Style13ptBold"/>
        </w:rPr>
        <w:t>Pultarova</w:t>
      </w:r>
      <w:proofErr w:type="spellEnd"/>
      <w:r w:rsidRPr="00287AF4">
        <w:rPr>
          <w:rStyle w:val="Style13ptBold"/>
        </w:rPr>
        <w:t xml:space="preserve"> 21 </w:t>
      </w:r>
      <w:r>
        <w:t>[</w:t>
      </w:r>
      <w:r w:rsidRPr="001A3D75">
        <w:t xml:space="preserve">Tereza </w:t>
      </w:r>
      <w:proofErr w:type="spellStart"/>
      <w:r w:rsidRPr="001A3D75">
        <w:t>Pultarova</w:t>
      </w:r>
      <w:proofErr w:type="spellEnd"/>
      <w:r>
        <w:t xml:space="preserve">, </w:t>
      </w:r>
      <w:r w:rsidRPr="00803C7A">
        <w:t>Master's in Science from the International Space University, France, to her Bachelor's in Journalism and Master's in Cultural Anthropology from Prague's Charles University.</w:t>
      </w:r>
      <w:r>
        <w:t xml:space="preserve"> 7-26-2021, “</w:t>
      </w:r>
      <w:r w:rsidRPr="00D84478">
        <w:t>The rise of space tourism could affect Earth's climate in unforeseen ways, scientists worry</w:t>
      </w:r>
      <w:r>
        <w:t xml:space="preserve">” Space.com, Accessed 1-4-2021, </w:t>
      </w:r>
      <w:hyperlink r:id="rId12" w:history="1">
        <w:r w:rsidRPr="00182CBA">
          <w:rPr>
            <w:rStyle w:val="Hyperlink"/>
          </w:rPr>
          <w:t>https://www.space.com/environmental-impact-space-tourism-flights</w:t>
        </w:r>
      </w:hyperlink>
      <w:r>
        <w:t xml:space="preserve"> </w:t>
      </w:r>
      <w:proofErr w:type="spellStart"/>
      <w:r>
        <w:t>ww</w:t>
      </w:r>
      <w:proofErr w:type="spellEnd"/>
      <w:r>
        <w:t xml:space="preserve"> </w:t>
      </w:r>
      <w:r w:rsidRPr="00636E20">
        <w:rPr>
          <w:b/>
          <w:bCs/>
        </w:rPr>
        <w:t xml:space="preserve">*brackets in original* </w:t>
      </w:r>
    </w:p>
    <w:p w14:paraId="4CB4BE5C" w14:textId="77777777" w:rsidR="003E221B" w:rsidRDefault="003E221B" w:rsidP="003E221B">
      <w:r w:rsidRPr="00BB6CBC">
        <w:rPr>
          <w:sz w:val="10"/>
        </w:rPr>
        <w:t xml:space="preserve">Scientists worry </w:t>
      </w:r>
      <w:r w:rsidRPr="006B2348">
        <w:rPr>
          <w:rStyle w:val="Emphasis"/>
        </w:rPr>
        <w:t xml:space="preserve">that growing numbers of rocket flights and the rise of </w:t>
      </w:r>
      <w:r w:rsidRPr="00A25560">
        <w:rPr>
          <w:rStyle w:val="Emphasis"/>
          <w:highlight w:val="green"/>
        </w:rPr>
        <w:t>space tourism</w:t>
      </w:r>
      <w:r w:rsidRPr="006B2348">
        <w:rPr>
          <w:rStyle w:val="Emphasis"/>
        </w:rPr>
        <w:t xml:space="preserve"> could harm Earth's atmosphere and </w:t>
      </w:r>
      <w:r w:rsidRPr="00A25560">
        <w:rPr>
          <w:rStyle w:val="Emphasis"/>
          <w:highlight w:val="green"/>
        </w:rPr>
        <w:t>contribute to climate change</w:t>
      </w:r>
      <w:r w:rsidRPr="006B2348">
        <w:rPr>
          <w:rStyle w:val="Emphasis"/>
        </w:rPr>
        <w:t xml:space="preserve">. </w:t>
      </w:r>
      <w:r w:rsidRPr="00BB6CBC">
        <w:rPr>
          <w:rStyle w:val="Emphasis"/>
          <w:b w:val="0"/>
          <w:sz w:val="12"/>
        </w:rPr>
        <w:t>∂</w:t>
      </w:r>
      <w:r w:rsidRPr="00BB6CBC">
        <w:rPr>
          <w:sz w:val="10"/>
        </w:rPr>
        <w:t xml:space="preserve"> When billionaires Richard Branson and </w:t>
      </w:r>
      <w:r w:rsidRPr="00A25560">
        <w:rPr>
          <w:sz w:val="10"/>
        </w:rPr>
        <w:t>Jeff</w:t>
      </w:r>
      <w:r w:rsidRPr="00BB6CBC">
        <w:rPr>
          <w:sz w:val="10"/>
        </w:rPr>
        <w:t xml:space="preserve"> Bezos soared into space this month aboard their companies' suborbital tourism vehicles, much of the world clapped in awe. </w:t>
      </w:r>
      <w:r w:rsidRPr="00BB6CBC">
        <w:rPr>
          <w:sz w:val="12"/>
        </w:rPr>
        <w:t>∂</w:t>
      </w:r>
      <w:r w:rsidRPr="00BB6CBC">
        <w:rPr>
          <w:sz w:val="10"/>
        </w:rPr>
        <w:t xml:space="preserv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w:t>
      </w:r>
      <w:r w:rsidRPr="00BB6CBC">
        <w:rPr>
          <w:sz w:val="12"/>
        </w:rPr>
        <w:t>∂</w:t>
      </w:r>
      <w:r w:rsidRPr="00BB6CBC">
        <w:rPr>
          <w:sz w:val="10"/>
        </w:rPr>
        <w:t xml:space="preserve"> </w:t>
      </w:r>
      <w:r w:rsidRPr="0047755A">
        <w:rPr>
          <w:rStyle w:val="Emphasis"/>
        </w:rPr>
        <w:t xml:space="preserve">"Hybrid engines can use different types of fuels, but they always </w:t>
      </w:r>
      <w:r w:rsidRPr="00A25560">
        <w:rPr>
          <w:rStyle w:val="Emphasis"/>
          <w:highlight w:val="green"/>
        </w:rPr>
        <w:t>generate a lot of soot</w:t>
      </w:r>
      <w:r w:rsidRPr="0047755A">
        <w:rPr>
          <w:rStyle w:val="Emphasis"/>
        </w:rPr>
        <w:t>,"</w:t>
      </w:r>
      <w:r w:rsidRPr="00BB6CBC">
        <w:rPr>
          <w:sz w:val="10"/>
        </w:rPr>
        <w:t xml:space="preserve"> said Filippo Maggi, associate professor of aerospace engineering at </w:t>
      </w:r>
      <w:proofErr w:type="spellStart"/>
      <w:r w:rsidRPr="00BB6CBC">
        <w:rPr>
          <w:sz w:val="10"/>
        </w:rPr>
        <w:t>Politecnico</w:t>
      </w:r>
      <w:proofErr w:type="spellEnd"/>
      <w:r w:rsidRPr="00BB6CBC">
        <w:rPr>
          <w:sz w:val="10"/>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w:t>
      </w:r>
      <w:r w:rsidRPr="00BB6CBC">
        <w:rPr>
          <w:sz w:val="12"/>
        </w:rPr>
        <w:t>∂</w:t>
      </w:r>
      <w:r w:rsidRPr="00BB6CBC">
        <w:rPr>
          <w:sz w:val="10"/>
        </w:rPr>
        <w:t xml:space="preserve"> According to Dallas </w:t>
      </w:r>
      <w:proofErr w:type="spellStart"/>
      <w:r w:rsidRPr="00BB6CBC">
        <w:rPr>
          <w:sz w:val="10"/>
        </w:rPr>
        <w:t>Kasaboski</w:t>
      </w:r>
      <w:proofErr w:type="spellEnd"/>
      <w:r w:rsidRPr="00BB6CBC">
        <w:rPr>
          <w:sz w:val="10"/>
        </w:rPr>
        <w:t>, principal analyst at the space consultancy Northern Sky Research</w:t>
      </w:r>
      <w:r w:rsidRPr="00ED6A3C">
        <w:rPr>
          <w:rStyle w:val="Emphasis"/>
        </w:rPr>
        <w:t xml:space="preserve">, a </w:t>
      </w:r>
      <w:r w:rsidRPr="00A25560">
        <w:rPr>
          <w:rStyle w:val="Emphasis"/>
          <w:highlight w:val="green"/>
        </w:rPr>
        <w:t>single</w:t>
      </w:r>
      <w:r w:rsidRPr="00ED6A3C">
        <w:rPr>
          <w:rStyle w:val="Emphasis"/>
        </w:rPr>
        <w:t xml:space="preserve"> Virgin Galactic suborbital space tourism </w:t>
      </w:r>
      <w:r w:rsidRPr="00A25560">
        <w:rPr>
          <w:rStyle w:val="Emphasis"/>
          <w:highlight w:val="green"/>
        </w:rPr>
        <w:t>flight</w:t>
      </w:r>
      <w:r w:rsidRPr="00ED6A3C">
        <w:rPr>
          <w:rStyle w:val="Emphasis"/>
        </w:rPr>
        <w:t xml:space="preserve">, lasting about an hour and a half, </w:t>
      </w:r>
      <w:r w:rsidRPr="00A25560">
        <w:rPr>
          <w:rStyle w:val="Emphasis"/>
          <w:highlight w:val="green"/>
        </w:rPr>
        <w:t>can generate as much pollution as a</w:t>
      </w:r>
      <w:r w:rsidRPr="00ED6A3C">
        <w:rPr>
          <w:rStyle w:val="Emphasis"/>
        </w:rPr>
        <w:t xml:space="preserve"> 10-hour </w:t>
      </w:r>
      <w:r w:rsidRPr="00A25560">
        <w:rPr>
          <w:rStyle w:val="Emphasis"/>
          <w:highlight w:val="green"/>
        </w:rPr>
        <w:t>trans-Atlantic flight</w:t>
      </w:r>
      <w:r w:rsidRPr="00ED6A3C">
        <w:rPr>
          <w:rStyle w:val="Emphasis"/>
        </w:rPr>
        <w:t>.</w:t>
      </w:r>
      <w:r w:rsidRPr="00BB6CBC">
        <w:rPr>
          <w:sz w:val="10"/>
        </w:rPr>
        <w:t xml:space="preserve"> Some scientists consider that disconcerting, in light of Virgin Galactic’s ambitions to fly paying tourists to the edge of space several times a day.</w:t>
      </w:r>
      <w:r w:rsidRPr="00BB6CBC">
        <w:rPr>
          <w:sz w:val="12"/>
        </w:rPr>
        <w:t>∂</w:t>
      </w:r>
      <w:r w:rsidRPr="00BB6CBC">
        <w:rPr>
          <w:sz w:val="10"/>
        </w:rPr>
        <w:t xml:space="preserve"> </w:t>
      </w:r>
      <w:r w:rsidRPr="0089615B">
        <w:rPr>
          <w:rStyle w:val="Emphasis"/>
        </w:rPr>
        <w:t xml:space="preserve">"Even if the suborbital tourism market is launching at a fraction of the number of launches compared to the rest of the [tourism] industry, </w:t>
      </w:r>
      <w:r w:rsidRPr="00A25560">
        <w:rPr>
          <w:rStyle w:val="Emphasis"/>
          <w:highlight w:val="green"/>
        </w:rPr>
        <w:t>each of their flights has a much higher contribution, and that could be a problem</w:t>
      </w:r>
      <w:r w:rsidRPr="00BB6CBC">
        <w:rPr>
          <w:sz w:val="10"/>
        </w:rPr>
        <w:t xml:space="preserve">," </w:t>
      </w:r>
      <w:proofErr w:type="spellStart"/>
      <w:r w:rsidRPr="00BB6CBC">
        <w:rPr>
          <w:sz w:val="10"/>
        </w:rPr>
        <w:t>Kasaboski</w:t>
      </w:r>
      <w:proofErr w:type="spellEnd"/>
      <w:r w:rsidRPr="00BB6CBC">
        <w:rPr>
          <w:sz w:val="10"/>
        </w:rPr>
        <w:t xml:space="preserve"> told Space.com.</w:t>
      </w:r>
      <w:r w:rsidRPr="00BB6CBC">
        <w:rPr>
          <w:sz w:val="12"/>
        </w:rPr>
        <w:t>∂</w:t>
      </w:r>
      <w:r w:rsidRPr="00BB6CBC">
        <w:rPr>
          <w:sz w:val="10"/>
        </w:rPr>
        <w:t xml:space="preserve"> Virgin Galactic's rockets are, of course, not the only culprits. </w:t>
      </w:r>
      <w:r w:rsidRPr="0089615B">
        <w:rPr>
          <w:rStyle w:val="Emphasis"/>
        </w:rPr>
        <w:t>All rocket motors burning hydrocarbon fuels generate soot,</w:t>
      </w:r>
      <w:r w:rsidRPr="00BB6CBC">
        <w:rPr>
          <w:sz w:val="10"/>
        </w:rPr>
        <w:t xml:space="preserve"> Maggi said. Solid rocket engines, such as those used in the past in the boosters of NASA's space shuttle, burn metallic compounds and emit aluminum oxide particles together with hydrochloric acid, both of which have a damaging effect on the </w:t>
      </w:r>
      <w:proofErr w:type="gramStart"/>
      <w:r w:rsidRPr="00BB6CBC">
        <w:rPr>
          <w:sz w:val="10"/>
        </w:rPr>
        <w:t>atmosphere.</w:t>
      </w:r>
      <w:r w:rsidRPr="00BB6CBC">
        <w:rPr>
          <w:sz w:val="12"/>
        </w:rPr>
        <w:t>∂</w:t>
      </w:r>
      <w:proofErr w:type="gramEnd"/>
      <w:r w:rsidRPr="00BB6CBC">
        <w:rPr>
          <w:sz w:val="10"/>
        </w:rPr>
        <w:t xml:space="preserve"> The BE-3 engine that powers Blue Origin's New Shepard suborbital vehicle, on the other hand, combines liquid hydrogen and liquid oxygen to create thrust. The BE-3 is not a big polluter compared to other rocket engines, emitting mainly water along with some minor combustion products, experts </w:t>
      </w:r>
      <w:proofErr w:type="gramStart"/>
      <w:r w:rsidRPr="00BB6CBC">
        <w:rPr>
          <w:sz w:val="10"/>
        </w:rPr>
        <w:t>say.</w:t>
      </w:r>
      <w:r w:rsidRPr="00BB6CBC">
        <w:rPr>
          <w:sz w:val="12"/>
        </w:rPr>
        <w:t>∂</w:t>
      </w:r>
      <w:proofErr w:type="gramEnd"/>
      <w:r w:rsidRPr="00BB6CBC">
        <w:rPr>
          <w:sz w:val="10"/>
        </w:rPr>
        <w:t xml:space="preserve"> This spectacular image of sunset on the Indian Ocean was taken by astronauts aboard the International Space Station (ISS). The image presents an edge-on, or limb view, of the Earth’s atmosphere as seen from orbit.</w:t>
      </w:r>
      <w:r w:rsidRPr="00BB6CBC">
        <w:rPr>
          <w:sz w:val="12"/>
        </w:rPr>
        <w:t>∂</w:t>
      </w:r>
      <w:r w:rsidRPr="00BB6CBC">
        <w:rPr>
          <w:sz w:val="10"/>
        </w:rPr>
        <w:t xml:space="preserve"> Too little is known</w:t>
      </w:r>
      <w:r w:rsidRPr="00BB6CBC">
        <w:rPr>
          <w:sz w:val="12"/>
        </w:rPr>
        <w:t>∂</w:t>
      </w:r>
      <w:r w:rsidRPr="00BB6CBC">
        <w:rPr>
          <w:sz w:val="10"/>
        </w:rPr>
        <w:t xml:space="preserve"> For Karen </w:t>
      </w:r>
      <w:proofErr w:type="spellStart"/>
      <w:r w:rsidRPr="00BB6CBC">
        <w:rPr>
          <w:sz w:val="10"/>
        </w:rPr>
        <w:t>Rosenlof</w:t>
      </w:r>
      <w:proofErr w:type="spellEnd"/>
      <w:r w:rsidRPr="00BB6CBC">
        <w:rPr>
          <w:sz w:val="10"/>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w:t>
      </w:r>
      <w:r w:rsidRPr="00BB6CBC">
        <w:rPr>
          <w:sz w:val="12"/>
        </w:rPr>
        <w:t>∂</w:t>
      </w:r>
      <w:r w:rsidRPr="00BB6CBC">
        <w:rPr>
          <w:sz w:val="10"/>
        </w:rPr>
        <w:t xml:space="preserve"> "</w:t>
      </w:r>
      <w:r w:rsidRPr="0089615B">
        <w:rPr>
          <w:rStyle w:val="Emphasis"/>
        </w:rPr>
        <w:t xml:space="preserve">You are </w:t>
      </w:r>
      <w:r w:rsidRPr="00A25560">
        <w:rPr>
          <w:rStyle w:val="Emphasis"/>
          <w:highlight w:val="green"/>
        </w:rPr>
        <w:t>emitting pollutants in places where you don't normally emit</w:t>
      </w:r>
      <w:r w:rsidRPr="0089615B">
        <w:rPr>
          <w:rStyle w:val="Emphasis"/>
        </w:rPr>
        <w:t xml:space="preserve"> it</w:t>
      </w:r>
      <w:r w:rsidRPr="00BB6CBC">
        <w:rPr>
          <w:sz w:val="10"/>
        </w:rPr>
        <w:t xml:space="preserve">," </w:t>
      </w:r>
      <w:proofErr w:type="spellStart"/>
      <w:r w:rsidRPr="00BB6CBC">
        <w:rPr>
          <w:sz w:val="10"/>
        </w:rPr>
        <w:t>Rosenlof</w:t>
      </w:r>
      <w:proofErr w:type="spellEnd"/>
      <w:r w:rsidRPr="00BB6CBC">
        <w:rPr>
          <w:sz w:val="10"/>
        </w:rPr>
        <w:t xml:space="preserve"> told Space.com. "</w:t>
      </w:r>
      <w:r w:rsidRPr="0089615B">
        <w:rPr>
          <w:rStyle w:val="StyleUnderline"/>
        </w:rPr>
        <w:t xml:space="preserve">We really need to understand. If we increase these things, what is the </w:t>
      </w:r>
      <w:r w:rsidRPr="00A25560">
        <w:rPr>
          <w:rStyle w:val="StyleUnderline"/>
          <w:highlight w:val="green"/>
        </w:rPr>
        <w:t>potential</w:t>
      </w:r>
      <w:r w:rsidRPr="0089615B">
        <w:rPr>
          <w:rStyle w:val="StyleUnderline"/>
        </w:rPr>
        <w:t xml:space="preserve"> </w:t>
      </w:r>
      <w:r w:rsidRPr="00A25560">
        <w:rPr>
          <w:rStyle w:val="StyleUnderline"/>
          <w:highlight w:val="green"/>
        </w:rPr>
        <w:t>damage</w:t>
      </w:r>
      <w:r w:rsidRPr="0089615B">
        <w:rPr>
          <w:rStyle w:val="StyleUnderline"/>
        </w:rPr>
        <w:t>?"</w:t>
      </w:r>
      <w:r w:rsidRPr="00BB6CBC">
        <w:rPr>
          <w:sz w:val="12"/>
        </w:rPr>
        <w:t>∂</w:t>
      </w:r>
      <w:r w:rsidRPr="00BB6CBC">
        <w:rPr>
          <w:sz w:val="10"/>
        </w:rPr>
        <w:t xml:space="preserve"> So far, the impact of rocket launches on the atmosphere has been negligible, according to Martin Ross, an atmospheric scientist at the Aerospace Corporation who often works with </w:t>
      </w:r>
      <w:proofErr w:type="spellStart"/>
      <w:r w:rsidRPr="00BB6CBC">
        <w:rPr>
          <w:sz w:val="10"/>
        </w:rPr>
        <w:t>Rosenlof</w:t>
      </w:r>
      <w:proofErr w:type="spellEnd"/>
      <w:r w:rsidRPr="00BB6CBC">
        <w:rPr>
          <w:sz w:val="10"/>
        </w:rPr>
        <w:t xml:space="preserve">. But that's simply because there have not been that many launches. </w:t>
      </w:r>
      <w:r w:rsidRPr="00BB6CBC">
        <w:rPr>
          <w:sz w:val="12"/>
        </w:rPr>
        <w:t>∂</w:t>
      </w:r>
      <w:r w:rsidRPr="00BB6CBC">
        <w:rPr>
          <w:sz w:val="10"/>
        </w:rPr>
        <w:t xml:space="preserve"> "The amount of fuel currently burned by the space industry is less than 1% of the fuel burned by aviation," Ross told Space.com. "</w:t>
      </w:r>
      <w:proofErr w:type="gramStart"/>
      <w:r w:rsidRPr="00BB6CBC">
        <w:rPr>
          <w:sz w:val="10"/>
        </w:rPr>
        <w:t>So</w:t>
      </w:r>
      <w:proofErr w:type="gramEnd"/>
      <w:r w:rsidRPr="00BB6CBC">
        <w:rPr>
          <w:sz w:val="10"/>
        </w:rPr>
        <w:t xml:space="preserve"> there has not been a lot of research, and that makes sense. But things are changing in a way that suggests that we should learn about this in more detail."</w:t>
      </w:r>
      <w:r w:rsidRPr="00BB6CBC">
        <w:rPr>
          <w:sz w:val="12"/>
        </w:rPr>
        <w:t>∂</w:t>
      </w:r>
      <w:r w:rsidRPr="00BB6CBC">
        <w:rPr>
          <w:sz w:val="10"/>
        </w:rPr>
        <w:t xml:space="preserve"> Northern Sky Research predicts that the number of space tourism flights will skyrocket over the next decade, from maybe 10 a year </w:t>
      </w:r>
      <w:proofErr w:type="gramStart"/>
      <w:r w:rsidRPr="00BB6CBC">
        <w:rPr>
          <w:sz w:val="10"/>
        </w:rPr>
        <w:t>in the near future</w:t>
      </w:r>
      <w:proofErr w:type="gramEnd"/>
      <w:r w:rsidRPr="00BB6CBC">
        <w:rPr>
          <w:sz w:val="10"/>
        </w:rPr>
        <w:t xml:space="preserve"> to 360 a year by 2030, </w:t>
      </w:r>
      <w:proofErr w:type="spellStart"/>
      <w:r w:rsidRPr="00BB6CBC">
        <w:rPr>
          <w:sz w:val="10"/>
        </w:rPr>
        <w:t>Kasaboski</w:t>
      </w:r>
      <w:proofErr w:type="spellEnd"/>
      <w:r w:rsidRPr="00BB6CBC">
        <w:rPr>
          <w:sz w:val="10"/>
        </w:rPr>
        <w:t xml:space="preserve"> said. This estimate is still far below the growth rate that space tourism companies like Virgin Galactic and Blue Origin envision for themselves. </w:t>
      </w:r>
      <w:r w:rsidRPr="00BB6CBC">
        <w:rPr>
          <w:sz w:val="12"/>
        </w:rPr>
        <w:t>∂</w:t>
      </w:r>
      <w:r w:rsidRPr="00BB6CBC">
        <w:rPr>
          <w:sz w:val="10"/>
        </w:rPr>
        <w:t xml:space="preserve"> </w:t>
      </w:r>
      <w:r w:rsidRPr="004970A7">
        <w:rPr>
          <w:rStyle w:val="Emphasis"/>
        </w:rPr>
        <w:t>"</w:t>
      </w:r>
      <w:r w:rsidRPr="00A25560">
        <w:rPr>
          <w:rStyle w:val="Emphasis"/>
          <w:highlight w:val="green"/>
        </w:rPr>
        <w:t>Demand</w:t>
      </w:r>
      <w:r w:rsidRPr="004970A7">
        <w:rPr>
          <w:rStyle w:val="Emphasis"/>
        </w:rPr>
        <w:t xml:space="preserve"> for suborbital tourism </w:t>
      </w:r>
      <w:r w:rsidRPr="00A25560">
        <w:rPr>
          <w:rStyle w:val="Emphasis"/>
          <w:highlight w:val="green"/>
        </w:rPr>
        <w:t>is</w:t>
      </w:r>
      <w:r w:rsidRPr="004970A7">
        <w:rPr>
          <w:rStyle w:val="Emphasis"/>
        </w:rPr>
        <w:t xml:space="preserve"> extremely </w:t>
      </w:r>
      <w:r w:rsidRPr="00A25560">
        <w:rPr>
          <w:rStyle w:val="Emphasis"/>
          <w:highlight w:val="green"/>
        </w:rPr>
        <w:t>high</w:t>
      </w:r>
      <w:r w:rsidRPr="004970A7">
        <w:rPr>
          <w:rStyle w:val="Emphasis"/>
        </w:rPr>
        <w:t>,"</w:t>
      </w:r>
      <w:r w:rsidRPr="00BB6CBC">
        <w:rPr>
          <w:sz w:val="10"/>
        </w:rPr>
        <w:t xml:space="preserve"> </w:t>
      </w:r>
      <w:proofErr w:type="spellStart"/>
      <w:r w:rsidRPr="00BB6CBC">
        <w:rPr>
          <w:sz w:val="10"/>
        </w:rPr>
        <w:t>Kasaboski</w:t>
      </w:r>
      <w:proofErr w:type="spellEnd"/>
      <w:r w:rsidRPr="00BB6CBC">
        <w:rPr>
          <w:sz w:val="10"/>
        </w:rPr>
        <w:t xml:space="preserve"> said. "</w:t>
      </w:r>
      <w:r w:rsidRPr="00034A5E">
        <w:rPr>
          <w:rStyle w:val="Emphasis"/>
        </w:rPr>
        <w:t xml:space="preserve">These </w:t>
      </w:r>
      <w:r w:rsidRPr="00A25560">
        <w:rPr>
          <w:rStyle w:val="Emphasis"/>
          <w:highlight w:val="green"/>
        </w:rPr>
        <w:t>companies</w:t>
      </w:r>
      <w:r w:rsidRPr="00BB6CBC">
        <w:rPr>
          <w:sz w:val="10"/>
        </w:rPr>
        <w:t xml:space="preserve"> virtually have customers waiting in a line, and therefore they </w:t>
      </w:r>
      <w:r w:rsidRPr="00A25560">
        <w:rPr>
          <w:rStyle w:val="StyleUnderline"/>
          <w:highlight w:val="green"/>
        </w:rPr>
        <w:t>want to scale up</w:t>
      </w:r>
      <w:r w:rsidRPr="00034A5E">
        <w:rPr>
          <w:rStyle w:val="StyleUnderline"/>
        </w:rPr>
        <w:t>.</w:t>
      </w:r>
      <w:r w:rsidRPr="00BB6CBC">
        <w:rPr>
          <w:sz w:val="10"/>
        </w:rPr>
        <w:t xml:space="preserve"> Ultimately, </w:t>
      </w:r>
      <w:r w:rsidRPr="00034A5E">
        <w:rPr>
          <w:rStyle w:val="StyleUnderline"/>
        </w:rPr>
        <w:t xml:space="preserve">they would want to </w:t>
      </w:r>
      <w:r w:rsidRPr="00A25560">
        <w:rPr>
          <w:rStyle w:val="StyleUnderline"/>
          <w:highlight w:val="green"/>
        </w:rPr>
        <w:t>fly multiple times a day</w:t>
      </w:r>
      <w:r w:rsidRPr="00BB6CBC">
        <w:rPr>
          <w:sz w:val="10"/>
        </w:rPr>
        <w:t>, just like short-haul aircraft do."</w:t>
      </w:r>
      <w:r w:rsidRPr="00BB6CBC">
        <w:rPr>
          <w:sz w:val="12"/>
        </w:rPr>
        <w:t>∂</w:t>
      </w:r>
      <w:r w:rsidRPr="00BB6CBC">
        <w:rPr>
          <w:sz w:val="10"/>
        </w:rPr>
        <w:t xml:space="preserve"> The rate of rocket launches delivering satellites into orbit is expected to grow as well. But </w:t>
      </w:r>
      <w:proofErr w:type="spellStart"/>
      <w:r w:rsidRPr="00BB6CBC">
        <w:rPr>
          <w:sz w:val="10"/>
        </w:rPr>
        <w:t>Kasaboski</w:t>
      </w:r>
      <w:proofErr w:type="spellEnd"/>
      <w:r w:rsidRPr="00BB6CBC">
        <w:rPr>
          <w:sz w:val="10"/>
        </w:rPr>
        <w:t xml:space="preserve"> sees bigger potential for growth in space tourism. </w:t>
      </w:r>
      <w:r w:rsidRPr="00BB6CBC">
        <w:rPr>
          <w:sz w:val="12"/>
        </w:rPr>
        <w:t>∂</w:t>
      </w:r>
      <w:r w:rsidRPr="00BB6CBC">
        <w:rPr>
          <w:sz w:val="10"/>
        </w:rPr>
        <w:t xml:space="preserve"> "It's like the difference between a cargo flight and a passenger flight," </w:t>
      </w:r>
      <w:proofErr w:type="spellStart"/>
      <w:r w:rsidRPr="00BB6CBC">
        <w:rPr>
          <w:sz w:val="10"/>
        </w:rPr>
        <w:t>Kasaboski</w:t>
      </w:r>
      <w:proofErr w:type="spellEnd"/>
      <w:r w:rsidRPr="00BB6CBC">
        <w:rPr>
          <w:sz w:val="10"/>
        </w:rPr>
        <w:t xml:space="preserve"> said. "There's a lot more passengers that are looking to fly."</w:t>
      </w:r>
      <w:r w:rsidRPr="00BB6CBC">
        <w:rPr>
          <w:sz w:val="12"/>
        </w:rPr>
        <w:t>∂</w:t>
      </w:r>
      <w:r w:rsidRPr="00BB6CBC">
        <w:rPr>
          <w:sz w:val="10"/>
        </w:rPr>
        <w:t xml:space="preserve"> The problem is, according to Ross, that </w:t>
      </w:r>
      <w:r w:rsidRPr="00BA36EC">
        <w:rPr>
          <w:rStyle w:val="StyleUnderline"/>
        </w:rPr>
        <w:t xml:space="preserve">the scientific community has no idea and </w:t>
      </w:r>
      <w:r w:rsidRPr="00A25560">
        <w:rPr>
          <w:rStyle w:val="StyleUnderline"/>
          <w:highlight w:val="green"/>
        </w:rPr>
        <w:t>not enough data</w:t>
      </w:r>
      <w:r w:rsidRPr="00BA36EC">
        <w:rPr>
          <w:rStyle w:val="StyleUnderline"/>
        </w:rPr>
        <w:t xml:space="preserve"> to tell at what point rocket launches will start having a measurable effect on the planet's climate. At the same time, the </w:t>
      </w:r>
      <w:r w:rsidRPr="00A25560">
        <w:rPr>
          <w:rStyle w:val="StyleUnderline"/>
          <w:highlight w:val="green"/>
        </w:rPr>
        <w:t xml:space="preserve">stratosphere is already changing as the number of </w:t>
      </w:r>
      <w:r w:rsidRPr="00A25560">
        <w:rPr>
          <w:rStyle w:val="StyleUnderline"/>
        </w:rPr>
        <w:t xml:space="preserve">rocket </w:t>
      </w:r>
      <w:r w:rsidRPr="00A25560">
        <w:rPr>
          <w:rStyle w:val="StyleUnderline"/>
          <w:highlight w:val="green"/>
        </w:rPr>
        <w:t>launches</w:t>
      </w:r>
      <w:r w:rsidRPr="00BA36EC">
        <w:rPr>
          <w:rStyle w:val="StyleUnderline"/>
        </w:rPr>
        <w:t xml:space="preserve"> sneakily </w:t>
      </w:r>
      <w:proofErr w:type="gramStart"/>
      <w:r w:rsidRPr="00A25560">
        <w:rPr>
          <w:rStyle w:val="StyleUnderline"/>
          <w:highlight w:val="green"/>
        </w:rPr>
        <w:t>grows</w:t>
      </w:r>
      <w:r w:rsidRPr="00BA36EC">
        <w:rPr>
          <w:rStyle w:val="StyleUnderline"/>
        </w:rPr>
        <w:t>.</w:t>
      </w:r>
      <w:r w:rsidRPr="00BB6CBC">
        <w:rPr>
          <w:rStyle w:val="StyleUnderline"/>
          <w:sz w:val="12"/>
          <w:u w:val="none"/>
        </w:rPr>
        <w:t>∂</w:t>
      </w:r>
      <w:proofErr w:type="gramEnd"/>
      <w:r w:rsidRPr="00BB6CBC">
        <w:rPr>
          <w:sz w:val="10"/>
        </w:rPr>
        <w:t xml:space="preserve"> </w:t>
      </w:r>
      <w:r w:rsidRPr="00AC46DE">
        <w:rPr>
          <w:rStyle w:val="Emphasis"/>
        </w:rPr>
        <w:t xml:space="preserve">"The </w:t>
      </w:r>
      <w:r w:rsidRPr="00A25560">
        <w:rPr>
          <w:rStyle w:val="Emphasis"/>
          <w:highlight w:val="green"/>
        </w:rPr>
        <w:t>impacts of these</w:t>
      </w:r>
      <w:r w:rsidRPr="00AC46DE">
        <w:rPr>
          <w:rStyle w:val="Emphasis"/>
        </w:rPr>
        <w:t xml:space="preserve"> [rocket-generated] </w:t>
      </w:r>
      <w:r w:rsidRPr="00A25560">
        <w:rPr>
          <w:rStyle w:val="Emphasis"/>
          <w:highlight w:val="green"/>
        </w:rPr>
        <w:t>particles are not well understood</w:t>
      </w:r>
      <w:r w:rsidRPr="00AC46DE">
        <w:rPr>
          <w:rStyle w:val="Emphasis"/>
        </w:rPr>
        <w:t xml:space="preserve"> even to an order of magnitude, the factor of 10,"</w:t>
      </w:r>
      <w:r w:rsidRPr="00BB6CBC">
        <w:rPr>
          <w:sz w:val="10"/>
        </w:rPr>
        <w:t xml:space="preserve"> Ross said. "The uncertainty is large, and we need to narrow that down and predict how space might be impacting the atmosphere."</w:t>
      </w:r>
      <w:r w:rsidRPr="00BB6CBC">
        <w:rPr>
          <w:sz w:val="12"/>
        </w:rPr>
        <w:t>∂</w:t>
      </w:r>
      <w:r w:rsidRPr="00BB6CBC">
        <w:rPr>
          <w:sz w:val="10"/>
        </w:rPr>
        <w:t xml:space="preserve"> NASA's space shuttle Atlantis launches on July 8, 2011, kicking off STS-135, the final mission of the shuttle </w:t>
      </w:r>
      <w:proofErr w:type="gramStart"/>
      <w:r w:rsidRPr="00BB6CBC">
        <w:rPr>
          <w:sz w:val="10"/>
        </w:rPr>
        <w:t>program.</w:t>
      </w:r>
      <w:r w:rsidRPr="00BB6CBC">
        <w:rPr>
          <w:sz w:val="12"/>
        </w:rPr>
        <w:t>∂</w:t>
      </w:r>
      <w:proofErr w:type="gramEnd"/>
      <w:r w:rsidRPr="00BB6CBC">
        <w:rPr>
          <w:sz w:val="10"/>
        </w:rPr>
        <w:t xml:space="preserve"> Solid rocket boosters, such as those used in the past to launch NASA's space shuttle, generate ozone-damaging substances. (Image credit: NASA/Bill </w:t>
      </w:r>
      <w:proofErr w:type="gramStart"/>
      <w:r w:rsidRPr="00BB6CBC">
        <w:rPr>
          <w:sz w:val="10"/>
        </w:rPr>
        <w:t>Ingalls)</w:t>
      </w:r>
      <w:r w:rsidRPr="00BB6CBC">
        <w:rPr>
          <w:sz w:val="12"/>
        </w:rPr>
        <w:t>∂</w:t>
      </w:r>
      <w:proofErr w:type="gramEnd"/>
      <w:r w:rsidRPr="00BB6CBC">
        <w:rPr>
          <w:sz w:val="10"/>
        </w:rPr>
        <w:t xml:space="preserve"> Space shuttle's ozone holes </w:t>
      </w:r>
      <w:r w:rsidRPr="00BB6CBC">
        <w:rPr>
          <w:sz w:val="12"/>
        </w:rPr>
        <w:t>∂</w:t>
      </w:r>
      <w:r w:rsidRPr="00BB6CBC">
        <w:rPr>
          <w:sz w:val="10"/>
        </w:rPr>
        <w:t xml:space="preserve"> So far, the only direct measurements of the effects of </w:t>
      </w:r>
      <w:r w:rsidRPr="00BB6CBC">
        <w:rPr>
          <w:sz w:val="10"/>
        </w:rPr>
        <w:lastRenderedPageBreak/>
        <w:t xml:space="preserve">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r w:rsidRPr="00BB6CBC">
        <w:rPr>
          <w:sz w:val="12"/>
        </w:rPr>
        <w:t>∂</w:t>
      </w:r>
      <w:r w:rsidRPr="00BB6CBC">
        <w:rPr>
          <w:sz w:val="10"/>
        </w:rPr>
        <w:t xml:space="preserve"> "In the 1990s, there were significant concerns about chlorine from solid rocket motors," Ross said. "Chlorine is the bad guy to ozone in the stratosphere, and there were some models which suggested that ozone depletion from solid rocket motors would be very significant."</w:t>
      </w:r>
      <w:r w:rsidRPr="00BB6CBC">
        <w:rPr>
          <w:sz w:val="12"/>
        </w:rPr>
        <w:t>∂</w:t>
      </w:r>
      <w:r w:rsidRPr="00BB6CBC">
        <w:rPr>
          <w:sz w:val="10"/>
        </w:rPr>
        <w:t xml:space="preserve"> 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w:t>
      </w:r>
      <w:r w:rsidRPr="00BB6CBC">
        <w:rPr>
          <w:sz w:val="12"/>
        </w:rPr>
        <w:t>∂</w:t>
      </w:r>
      <w:r w:rsidRPr="00BB6CBC">
        <w:rPr>
          <w:sz w:val="10"/>
        </w:rPr>
        <w:t xml:space="preserv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deplete the ozone layer due to this diffuse plume [left behind by the rocket]."</w:t>
      </w:r>
      <w:r w:rsidRPr="00BB6CBC">
        <w:rPr>
          <w:sz w:val="12"/>
        </w:rPr>
        <w:t>∂</w:t>
      </w:r>
      <w:r w:rsidRPr="00BB6CBC">
        <w:rPr>
          <w:sz w:val="10"/>
        </w:rPr>
        <w:t xml:space="preserve"> The space shuttle retired 10 years ago, but rockets generating ozone-damaging substances continue launching humans and satellites to space today. </w:t>
      </w:r>
      <w:r w:rsidRPr="00BB6CBC">
        <w:rPr>
          <w:sz w:val="12"/>
        </w:rPr>
        <w:t>∂</w:t>
      </w:r>
      <w:r w:rsidRPr="00BB6CBC">
        <w:rPr>
          <w:sz w:val="10"/>
        </w:rPr>
        <w:t xml:space="preserve"> In fact, in 2018, in its latest Scientific Assessment of Ozone Depletion, which comes out every four years, the World Meteorological Organization included rockets as a potential future concern. The organization called for more research to be done as the number of launches is expected to increase. </w:t>
      </w:r>
      <w:r w:rsidRPr="00BB6CBC">
        <w:rPr>
          <w:sz w:val="12"/>
        </w:rPr>
        <w:t>∂</w:t>
      </w:r>
      <w:r w:rsidRPr="00BB6CBC">
        <w:rPr>
          <w:sz w:val="10"/>
        </w:rPr>
        <w:t xml:space="preserve"> VSS Unity powers its way to suborbital space on July 11, </w:t>
      </w:r>
      <w:proofErr w:type="gramStart"/>
      <w:r w:rsidRPr="00BB6CBC">
        <w:rPr>
          <w:sz w:val="10"/>
        </w:rPr>
        <w:t>2021.</w:t>
      </w:r>
      <w:r w:rsidRPr="00BB6CBC">
        <w:rPr>
          <w:sz w:val="12"/>
        </w:rPr>
        <w:t>∂</w:t>
      </w:r>
      <w:proofErr w:type="gramEnd"/>
      <w:r w:rsidRPr="00BB6CBC">
        <w:rPr>
          <w:sz w:val="10"/>
        </w:rPr>
        <w:t xml:space="preserve"> Rocket planes inject pollutants into very high altitudes. (Image credit: Virgin </w:t>
      </w:r>
      <w:proofErr w:type="gramStart"/>
      <w:r w:rsidRPr="00BB6CBC">
        <w:rPr>
          <w:sz w:val="10"/>
        </w:rPr>
        <w:t>Galactic)</w:t>
      </w:r>
      <w:r w:rsidRPr="00BB6CBC">
        <w:rPr>
          <w:sz w:val="12"/>
        </w:rPr>
        <w:t>∂</w:t>
      </w:r>
      <w:proofErr w:type="gramEnd"/>
      <w:r w:rsidRPr="00BB6CBC">
        <w:rPr>
          <w:sz w:val="10"/>
        </w:rPr>
        <w:t xml:space="preserve"> Worse than geoengineering </w:t>
      </w:r>
      <w:r w:rsidRPr="00BB6CBC">
        <w:rPr>
          <w:sz w:val="12"/>
        </w:rPr>
        <w:t>∂</w:t>
      </w:r>
      <w:r w:rsidRPr="00BB6CBC">
        <w:rPr>
          <w:sz w:val="10"/>
        </w:rPr>
        <w:t xml:space="preserve"> </w:t>
      </w:r>
      <w:proofErr w:type="spellStart"/>
      <w:r w:rsidRPr="00BB6CBC">
        <w:rPr>
          <w:sz w:val="10"/>
        </w:rPr>
        <w:t>Rosenlof's</w:t>
      </w:r>
      <w:proofErr w:type="spellEnd"/>
      <w:r w:rsidRPr="00BB6CBC">
        <w:rPr>
          <w:sz w:val="10"/>
        </w:rPr>
        <w:t xml:space="preserve"> team studies the broader effects of human-made substances in the higher layers of the atmosphere using powerful NOAA supercomputers. The work is akin to predicting the proverbial butterfly effect, the influence of minuscule changes in the chemistry of the air tens of miles above Earth on climate and weather patterns on the ground. For her, black carbon, or soot, emitted by rockets burning hydrocarbon fuels, is of particular </w:t>
      </w:r>
      <w:proofErr w:type="gramStart"/>
      <w:r w:rsidRPr="00BB6CBC">
        <w:rPr>
          <w:sz w:val="10"/>
        </w:rPr>
        <w:t>concern.</w:t>
      </w:r>
      <w:r w:rsidRPr="00BB6CBC">
        <w:rPr>
          <w:sz w:val="12"/>
        </w:rPr>
        <w:t>∂</w:t>
      </w:r>
      <w:proofErr w:type="gramEnd"/>
      <w:r w:rsidRPr="00BB6CBC">
        <w:rPr>
          <w:sz w:val="10"/>
        </w:rPr>
        <w:t xml:space="preserve"> "The problem with soot is that it absorbs ultraviolet light, and that means that it could heat the stratosphere," </w:t>
      </w:r>
      <w:proofErr w:type="spellStart"/>
      <w:r w:rsidRPr="00BB6CBC">
        <w:rPr>
          <w:sz w:val="10"/>
        </w:rPr>
        <w:t>Rosenlof</w:t>
      </w:r>
      <w:proofErr w:type="spellEnd"/>
      <w:r w:rsidRPr="00BB6CBC">
        <w:rPr>
          <w:sz w:val="10"/>
        </w:rPr>
        <w:t xml:space="preserve"> said. "When you start heating the stratosphere, the layer above the troposphere [closest to the ground], you start changing the motion in the stratosphere. You are changing the energy transfer, and that could </w:t>
      </w:r>
      <w:proofErr w:type="gramStart"/>
      <w:r w:rsidRPr="00BB6CBC">
        <w:rPr>
          <w:sz w:val="10"/>
        </w:rPr>
        <w:t>actually affect</w:t>
      </w:r>
      <w:proofErr w:type="gramEnd"/>
      <w:r w:rsidRPr="00BB6CBC">
        <w:rPr>
          <w:sz w:val="10"/>
        </w:rPr>
        <w:t xml:space="preserve"> what is happening on the ground."</w:t>
      </w:r>
      <w:r w:rsidRPr="00BB6CBC">
        <w:rPr>
          <w:sz w:val="12"/>
        </w:rPr>
        <w:t>∂</w:t>
      </w:r>
      <w:r w:rsidRPr="00BB6CBC">
        <w:rPr>
          <w:sz w:val="10"/>
        </w:rPr>
        <w:t xml:space="preserve"> </w:t>
      </w:r>
      <w:proofErr w:type="spellStart"/>
      <w:r w:rsidRPr="00BB6CBC">
        <w:rPr>
          <w:sz w:val="10"/>
        </w:rPr>
        <w:t>Rosenlof</w:t>
      </w:r>
      <w:proofErr w:type="spellEnd"/>
      <w:r w:rsidRPr="00BB6CBC">
        <w:rPr>
          <w:sz w:val="10"/>
        </w:rPr>
        <w:t xml:space="preserve">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r w:rsidRPr="00BB6CBC">
        <w:rPr>
          <w:sz w:val="12"/>
        </w:rPr>
        <w:t>∂</w:t>
      </w:r>
      <w:r w:rsidRPr="00BB6CBC">
        <w:rPr>
          <w:sz w:val="10"/>
        </w:rPr>
        <w:t xml:space="preserve"> </w:t>
      </w:r>
      <w:proofErr w:type="spellStart"/>
      <w:r w:rsidRPr="00BB6CBC">
        <w:rPr>
          <w:sz w:val="10"/>
        </w:rPr>
        <w:t>Rosenlof</w:t>
      </w:r>
      <w:proofErr w:type="spellEnd"/>
      <w:r w:rsidRPr="00BB6CBC">
        <w:rPr>
          <w:sz w:val="10"/>
        </w:rPr>
        <w:t xml:space="preserve">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w:t>
      </w:r>
      <w:r w:rsidRPr="00BB6CBC">
        <w:rPr>
          <w:sz w:val="12"/>
        </w:rPr>
        <w:t>∂</w:t>
      </w:r>
      <w:r w:rsidRPr="00BB6CBC">
        <w:rPr>
          <w:sz w:val="10"/>
        </w:rPr>
        <w:t xml:space="preserve"> The study didn't find any significant negative effects on weather on Earth. Yet, those results do not dispel </w:t>
      </w:r>
      <w:proofErr w:type="spellStart"/>
      <w:r w:rsidRPr="00BB6CBC">
        <w:rPr>
          <w:sz w:val="10"/>
        </w:rPr>
        <w:t>Rosenlof's</w:t>
      </w:r>
      <w:proofErr w:type="spellEnd"/>
      <w:r w:rsidRPr="00BB6CBC">
        <w:rPr>
          <w:sz w:val="10"/>
        </w:rPr>
        <w:t xml:space="preserve"> concerns about the possible risks associated with the growing number of rocket launches. </w:t>
      </w:r>
      <w:r w:rsidRPr="00BB6CBC">
        <w:rPr>
          <w:sz w:val="12"/>
        </w:rPr>
        <w:t>∂</w:t>
      </w:r>
      <w:r w:rsidRPr="00BB6CBC">
        <w:rPr>
          <w:sz w:val="10"/>
        </w:rPr>
        <w:t xml:space="preserve"> Altering the jet stream</w:t>
      </w:r>
      <w:r w:rsidRPr="00BB6CBC">
        <w:rPr>
          <w:sz w:val="12"/>
        </w:rPr>
        <w:t>∂</w:t>
      </w:r>
      <w:r w:rsidRPr="00BB6CBC">
        <w:rPr>
          <w:sz w:val="10"/>
        </w:rPr>
        <w:t xml:space="preserve"> "Black carbon in the geoengineering experiment that we did isn't as high as the stuff from these rockets," she said. "The problem is that the higher you go, the longer something lasts. Neither of them is ideal, because either of them would produce heating in places where we don't have heating right now."</w:t>
      </w:r>
      <w:r w:rsidRPr="00BB6CBC">
        <w:rPr>
          <w:sz w:val="12"/>
        </w:rPr>
        <w:t>∂</w:t>
      </w:r>
      <w:r w:rsidRPr="00BB6CBC">
        <w:rPr>
          <w:sz w:val="10"/>
        </w:rPr>
        <w:t xml:space="preserve"> According to Maggi, the soot particles generated by hybrid rocket engines are extremely small and </w:t>
      </w:r>
      <w:proofErr w:type="gramStart"/>
      <w:r w:rsidRPr="00BB6CBC">
        <w:rPr>
          <w:sz w:val="10"/>
        </w:rPr>
        <w:t>light-weight</w:t>
      </w:r>
      <w:proofErr w:type="gramEnd"/>
      <w:r w:rsidRPr="00BB6CBC">
        <w:rPr>
          <w:sz w:val="10"/>
        </w:rPr>
        <w:t xml:space="preserve">. In fact, when he and his colleagues tried to measure the soot output of hybrid rocket engines in a laboratory, they couldn't reliably do it with precision because of the particles' minuscule size. </w:t>
      </w:r>
      <w:r w:rsidRPr="00BB6CBC">
        <w:rPr>
          <w:sz w:val="12"/>
        </w:rPr>
        <w:t>∂</w:t>
      </w:r>
      <w:r w:rsidRPr="00BB6CBC">
        <w:rPr>
          <w:sz w:val="10"/>
        </w:rPr>
        <w:t xml:space="preserv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BB6CBC">
        <w:rPr>
          <w:sz w:val="10"/>
        </w:rPr>
        <w:t>nanometres</w:t>
      </w:r>
      <w:proofErr w:type="spellEnd"/>
      <w:r w:rsidRPr="00BB6CBC">
        <w:rPr>
          <w:sz w:val="10"/>
        </w:rPr>
        <w:t xml:space="preserve"> in size."</w:t>
      </w:r>
      <w:r w:rsidRPr="00BB6CBC">
        <w:rPr>
          <w:sz w:val="12"/>
        </w:rPr>
        <w:t>∂</w:t>
      </w:r>
      <w:r w:rsidRPr="00BB6CBC">
        <w:rPr>
          <w:sz w:val="10"/>
        </w:rPr>
        <w:t xml:space="preserve"> Maggi fears these particles could, in fact, stay in the stratosphere </w:t>
      </w:r>
      <w:proofErr w:type="gramStart"/>
      <w:r w:rsidRPr="00BB6CBC">
        <w:rPr>
          <w:sz w:val="10"/>
        </w:rPr>
        <w:t>forever.</w:t>
      </w:r>
      <w:r w:rsidRPr="00BB6CBC">
        <w:rPr>
          <w:sz w:val="12"/>
        </w:rPr>
        <w:t>∂</w:t>
      </w:r>
      <w:proofErr w:type="gramEnd"/>
      <w:r w:rsidRPr="00BB6CBC">
        <w:rPr>
          <w:sz w:val="10"/>
        </w:rPr>
        <w:t xml:space="preserve"> "They have the same size as the carbon emitted by aircrafts," Maggi said. "And we know that there is a layer of carbon in the atmosphere at the flight level of aircrafts which is staying there. It's very likely that particles coming from rocket motors will do the same."</w:t>
      </w:r>
      <w:r w:rsidRPr="00BB6CBC">
        <w:rPr>
          <w:sz w:val="12"/>
        </w:rPr>
        <w:t>∂</w:t>
      </w:r>
      <w:r w:rsidRPr="00BB6CBC">
        <w:rPr>
          <w:sz w:val="10"/>
        </w:rPr>
        <w:t xml:space="preserve"> </w:t>
      </w:r>
      <w:r w:rsidRPr="00BB6CBC">
        <w:rPr>
          <w:rStyle w:val="StyleUnderline"/>
        </w:rPr>
        <w:t xml:space="preserve">The </w:t>
      </w:r>
      <w:r w:rsidRPr="00A25560">
        <w:rPr>
          <w:rStyle w:val="StyleUnderline"/>
          <w:highlight w:val="green"/>
        </w:rPr>
        <w:t>accumulation</w:t>
      </w:r>
      <w:r w:rsidRPr="00BB6CBC">
        <w:rPr>
          <w:rStyle w:val="StyleUnderline"/>
        </w:rPr>
        <w:t xml:space="preserve"> of these particles over years and decades </w:t>
      </w:r>
      <w:r w:rsidRPr="00A25560">
        <w:rPr>
          <w:rStyle w:val="StyleUnderline"/>
          <w:highlight w:val="green"/>
        </w:rPr>
        <w:t>is what worries</w:t>
      </w:r>
      <w:r w:rsidRPr="00BB6CBC">
        <w:rPr>
          <w:rStyle w:val="StyleUnderline"/>
        </w:rPr>
        <w:t xml:space="preserve"> the scientists. Just as the current climate crisis started relatively slowly as the amount of carbon released into the atmosphere grew, </w:t>
      </w:r>
      <w:r w:rsidRPr="00A25560">
        <w:rPr>
          <w:rStyle w:val="StyleUnderline"/>
          <w:highlight w:val="green"/>
        </w:rPr>
        <w:t xml:space="preserve">the pollution in the stratosphere </w:t>
      </w:r>
      <w:r w:rsidRPr="00A25560">
        <w:rPr>
          <w:rStyle w:val="StyleUnderline"/>
        </w:rPr>
        <w:t xml:space="preserve">may only </w:t>
      </w:r>
      <w:r w:rsidRPr="00A25560">
        <w:rPr>
          <w:rStyle w:val="StyleUnderline"/>
          <w:highlight w:val="green"/>
        </w:rPr>
        <w:t xml:space="preserve">start causing harm some years down the </w:t>
      </w:r>
      <w:proofErr w:type="gramStart"/>
      <w:r w:rsidRPr="00A25560">
        <w:rPr>
          <w:rStyle w:val="StyleUnderline"/>
          <w:highlight w:val="green"/>
        </w:rPr>
        <w:t>road</w:t>
      </w:r>
      <w:r w:rsidRPr="00BB6CBC">
        <w:rPr>
          <w:rStyle w:val="StyleUnderline"/>
        </w:rPr>
        <w:t>.</w:t>
      </w:r>
      <w:r w:rsidRPr="00BB6CBC">
        <w:rPr>
          <w:rStyle w:val="StyleUnderline"/>
          <w:sz w:val="12"/>
          <w:u w:val="none"/>
        </w:rPr>
        <w:t>∂</w:t>
      </w:r>
      <w:proofErr w:type="gramEnd"/>
      <w:r w:rsidRPr="00BB6CBC">
        <w:rPr>
          <w:sz w:val="10"/>
        </w:rPr>
        <w:t xml:space="preserve"> </w:t>
      </w:r>
      <w:proofErr w:type="spellStart"/>
      <w:r w:rsidRPr="00BB6CBC">
        <w:rPr>
          <w:sz w:val="10"/>
        </w:rPr>
        <w:t>Rosenlof</w:t>
      </w:r>
      <w:proofErr w:type="spellEnd"/>
      <w:r w:rsidRPr="00BB6CBC">
        <w:rPr>
          <w:sz w:val="10"/>
        </w:rPr>
        <w:t xml:space="preserve"> added that in the long term, injecting pollutants into the stratosphere could alter the polar jet stream, change winter storm patterns or affect average rainfall. </w:t>
      </w:r>
      <w:r w:rsidRPr="00BB6CBC">
        <w:rPr>
          <w:sz w:val="12"/>
        </w:rPr>
        <w:t>∂</w:t>
      </w:r>
      <w:r w:rsidRPr="00BB6CBC">
        <w:rPr>
          <w:sz w:val="10"/>
        </w:rPr>
        <w:t xml:space="preserve"> "You might go from 25 inches [64 centimeters] a year to 20 inches [51 cm] a year in some places, which maybe doesn't sound like that big of a deal unless you are a farmer trying to grow your wheat right there," </w:t>
      </w:r>
      <w:proofErr w:type="spellStart"/>
      <w:r w:rsidRPr="00BB6CBC">
        <w:rPr>
          <w:sz w:val="10"/>
        </w:rPr>
        <w:t>Rosenlof</w:t>
      </w:r>
      <w:proofErr w:type="spellEnd"/>
      <w:r w:rsidRPr="00BB6CBC">
        <w:rPr>
          <w:sz w:val="10"/>
        </w:rPr>
        <w:t xml:space="preserve"> said. "Then a subtle change in rainfall can impact your crop yields."</w:t>
      </w:r>
      <w:r w:rsidRPr="00BB6CBC">
        <w:rPr>
          <w:sz w:val="12"/>
        </w:rPr>
        <w:t>∂</w:t>
      </w:r>
      <w:r w:rsidRPr="00BB6CBC">
        <w:rPr>
          <w:sz w:val="10"/>
        </w:rPr>
        <w:t xml:space="preserve"> Work to be done </w:t>
      </w:r>
      <w:r w:rsidRPr="00BB6CBC">
        <w:rPr>
          <w:sz w:val="12"/>
        </w:rPr>
        <w:t>∂</w:t>
      </w:r>
      <w:r w:rsidRPr="00BB6CBC">
        <w:rPr>
          <w:sz w:val="10"/>
        </w:rPr>
        <w:t xml:space="preserve"> For this reason, Fahey says, it is critical that scientific work starts now to evaluate the future risks. </w:t>
      </w:r>
      <w:r w:rsidRPr="00BB6CBC">
        <w:rPr>
          <w:sz w:val="12"/>
        </w:rPr>
        <w:t>∂</w:t>
      </w:r>
      <w:r w:rsidRPr="00BB6CBC">
        <w:rPr>
          <w:sz w:val="10"/>
        </w:rPr>
        <w:t xml:space="preserve">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w:t>
      </w:r>
      <w:proofErr w:type="gramStart"/>
      <w:r w:rsidRPr="00BB6CBC">
        <w:rPr>
          <w:sz w:val="10"/>
        </w:rPr>
        <w:t>increasing</w:t>
      </w:r>
      <w:proofErr w:type="gramEnd"/>
      <w:r w:rsidRPr="00BB6CBC">
        <w:rPr>
          <w:sz w:val="10"/>
        </w:rPr>
        <w:t xml:space="preserve"> and the effects are accumulating."</w:t>
      </w:r>
      <w:r w:rsidRPr="00BB6CBC">
        <w:rPr>
          <w:sz w:val="12"/>
        </w:rPr>
        <w:t>∂</w:t>
      </w:r>
      <w:r w:rsidRPr="00BB6CBC">
        <w:rPr>
          <w:sz w:val="10"/>
        </w:rPr>
        <w:t xml:space="preserve"> Fahey envisions a wider research program that would analyze the emissions and impacts of individual types of rocket engines and fuels on the stratosphere. The data could be used in </w:t>
      </w:r>
      <w:proofErr w:type="spellStart"/>
      <w:r w:rsidRPr="00BB6CBC">
        <w:rPr>
          <w:sz w:val="10"/>
        </w:rPr>
        <w:t>Rosenlof's</w:t>
      </w:r>
      <w:proofErr w:type="spellEnd"/>
      <w:r w:rsidRPr="00BB6CBC">
        <w:rPr>
          <w:sz w:val="10"/>
        </w:rPr>
        <w:t xml:space="preserve">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t>
      </w:r>
      <w:r w:rsidRPr="00BB6CBC">
        <w:rPr>
          <w:sz w:val="12"/>
        </w:rPr>
        <w:t>∂</w:t>
      </w:r>
      <w:r w:rsidRPr="00BB6CBC">
        <w:rPr>
          <w:sz w:val="10"/>
        </w:rPr>
        <w:t xml:space="preser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w:t>
      </w:r>
    </w:p>
    <w:p w14:paraId="4CF79D32" w14:textId="77777777" w:rsidR="003E221B" w:rsidRDefault="003E221B" w:rsidP="003E221B">
      <w:pPr>
        <w:pStyle w:val="Heading4"/>
      </w:pPr>
      <w:r>
        <w:t xml:space="preserve">Climate change causes huge negative impacts </w:t>
      </w:r>
    </w:p>
    <w:p w14:paraId="525675D5" w14:textId="77777777" w:rsidR="003E221B" w:rsidRPr="00165FA5" w:rsidRDefault="003E221B" w:rsidP="003E221B">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3">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59F35115" w14:textId="77777777" w:rsidR="003E221B" w:rsidRDefault="003E221B" w:rsidP="003E221B">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 xml:space="preserve">surface water </w:t>
      </w:r>
      <w:r w:rsidRPr="0063170F">
        <w:rPr>
          <w:rStyle w:val="Emphasis"/>
          <w:highlight w:val="green"/>
        </w:rPr>
        <w:lastRenderedPageBreak/>
        <w:t>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p>
    <w:p w14:paraId="667A7143" w14:textId="77777777" w:rsidR="003E221B" w:rsidRDefault="003E221B" w:rsidP="003E221B">
      <w:pPr>
        <w:pStyle w:val="Heading4"/>
      </w:pPr>
      <w:r>
        <w:t xml:space="preserve">This links back to our </w:t>
      </w:r>
      <w:proofErr w:type="gramStart"/>
      <w:r>
        <w:t>Framework,</w:t>
      </w:r>
      <w:proofErr w:type="gramEnd"/>
      <w:r>
        <w:t xml:space="preserve"> climate change would kill millions of people which doesn’t maximize well being </w:t>
      </w:r>
    </w:p>
    <w:p w14:paraId="025800FE" w14:textId="77777777" w:rsidR="003E221B" w:rsidRDefault="003E221B" w:rsidP="003E221B">
      <w:pPr>
        <w:rPr>
          <w:rFonts w:asciiTheme="majorHAnsi" w:hAnsiTheme="majorHAnsi" w:cstheme="majorBidi"/>
          <w:sz w:val="8"/>
          <w:szCs w:val="8"/>
        </w:rPr>
      </w:pPr>
    </w:p>
    <w:p w14:paraId="052AC819" w14:textId="77777777" w:rsidR="003E221B" w:rsidRPr="00C71901" w:rsidRDefault="003E221B" w:rsidP="003E221B">
      <w:pPr>
        <w:rPr>
          <w:rFonts w:asciiTheme="majorHAnsi" w:hAnsiTheme="majorHAnsi" w:cstheme="majorBidi"/>
          <w:sz w:val="8"/>
          <w:szCs w:val="8"/>
        </w:rPr>
      </w:pPr>
    </w:p>
    <w:p w14:paraId="554B26EC" w14:textId="77777777" w:rsidR="003E221B" w:rsidRDefault="003E221B" w:rsidP="003E221B">
      <w:pPr>
        <w:pStyle w:val="Heading3"/>
      </w:pPr>
      <w:r>
        <w:lastRenderedPageBreak/>
        <w:t>1AC --- ADV --- Debris</w:t>
      </w:r>
    </w:p>
    <w:p w14:paraId="3F211347" w14:textId="77777777" w:rsidR="003E221B" w:rsidRDefault="003E221B" w:rsidP="003E221B">
      <w:pPr>
        <w:pStyle w:val="Heading4"/>
      </w:pPr>
      <w:r>
        <w:t xml:space="preserve">Contention 2 is Space Debris --- </w:t>
      </w:r>
    </w:p>
    <w:p w14:paraId="72ED5665" w14:textId="77777777" w:rsidR="003E221B" w:rsidRDefault="003E221B" w:rsidP="003E221B">
      <w:pPr>
        <w:pStyle w:val="Heading4"/>
      </w:pPr>
      <w:r>
        <w:t xml:space="preserve">Privatization of space leads to </w:t>
      </w:r>
      <w:r>
        <w:rPr>
          <w:u w:val="single"/>
        </w:rPr>
        <w:t>unchecked debris</w:t>
      </w:r>
      <w:r>
        <w:t>.</w:t>
      </w:r>
    </w:p>
    <w:p w14:paraId="16184519" w14:textId="77777777" w:rsidR="003E221B" w:rsidRPr="002429C8" w:rsidRDefault="003E221B" w:rsidP="003E221B">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4" w:history="1">
        <w:r w:rsidRPr="002429C8">
          <w:t>https://www.sciencedirect.com/science/article/pii/S246889671930045X?via%3Dihub</w:t>
        </w:r>
      </w:hyperlink>
      <w:r w:rsidRPr="002429C8">
        <w:t>] Justin</w:t>
      </w:r>
    </w:p>
    <w:p w14:paraId="3C1F92D8" w14:textId="77777777" w:rsidR="003E221B" w:rsidRDefault="003E221B" w:rsidP="003E221B">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w:t>
      </w:r>
      <w:proofErr w:type="spellStart"/>
      <w:r>
        <w:rPr>
          <w:sz w:val="16"/>
        </w:rPr>
        <w:t>NewSpace</w:t>
      </w:r>
      <w:proofErr w:type="spellEnd"/>
      <w:r>
        <w:rPr>
          <w:sz w:val="16"/>
        </w:rPr>
        <w:t xml:space="preserve"> operators are actively working to mitigate their impact. Nevertheless, </w:t>
      </w:r>
      <w:proofErr w:type="spellStart"/>
      <w:r>
        <w:rPr>
          <w:sz w:val="16"/>
        </w:rPr>
        <w:t>NewSpace</w:t>
      </w:r>
      <w:proofErr w:type="spellEnd"/>
      <w:r>
        <w:rPr>
          <w:sz w:val="16"/>
        </w:rPr>
        <w:t xml:space="preserve"> represents a significant break with </w:t>
      </w:r>
      <w:proofErr w:type="gramStart"/>
      <w:r>
        <w:rPr>
          <w:sz w:val="16"/>
        </w:rPr>
        <w:t>past experience</w:t>
      </w:r>
      <w:proofErr w:type="gramEnd"/>
      <w:r>
        <w:rPr>
          <w:sz w:val="16"/>
        </w:rPr>
        <w:t xml:space="preserve"> and business as usual will not work in this changed environment. New standards, space policy, and licensing approaches are powerful levers that can shape the future of operations and the debris environment.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proofErr w:type="gramStart"/>
      <w:r>
        <w:rPr>
          <w:sz w:val="16"/>
        </w:rPr>
        <w:t>In</w:t>
      </w:r>
      <w:proofErr w:type="gramEnd"/>
      <w:r>
        <w:rPr>
          <w:sz w:val="16"/>
        </w:rPr>
        <w:t xml:space="preserve">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w:t>
      </w:r>
      <w:r>
        <w:rPr>
          <w:sz w:val="16"/>
        </w:rPr>
        <w:lastRenderedPageBreak/>
        <w:t xml:space="preserve">satellites, and new operational concepts </w:t>
      </w:r>
      <w:proofErr w:type="gramStart"/>
      <w:r>
        <w:rPr>
          <w:sz w:val="16"/>
        </w:rPr>
        <w:t>The</w:t>
      </w:r>
      <w:proofErr w:type="gramEnd"/>
      <w:r>
        <w:rPr>
          <w:sz w:val="16"/>
        </w:rPr>
        <w:t xml:space="preserv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2513C3E" w14:textId="77777777" w:rsidR="003E221B" w:rsidRDefault="003E221B" w:rsidP="003E221B">
      <w:pPr>
        <w:rPr>
          <w:sz w:val="16"/>
        </w:rPr>
      </w:pPr>
      <w:r>
        <w:rPr>
          <w:noProof/>
          <w:sz w:val="16"/>
        </w:rPr>
        <w:drawing>
          <wp:inline distT="0" distB="0" distL="0" distR="0" wp14:anchorId="05C10BE3" wp14:editId="59F1C5B3">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2180CCD9" w14:textId="77777777" w:rsidR="003E221B" w:rsidRPr="00C71901" w:rsidRDefault="003E221B" w:rsidP="003E221B">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t>
      </w:r>
      <w:r>
        <w:rPr>
          <w:highlight w:val="green"/>
          <w:u w:val="single"/>
        </w:rPr>
        <w:lastRenderedPageBreak/>
        <w:t xml:space="preserve">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w:t>
      </w:r>
      <w:proofErr w:type="gramStart"/>
      <w:r>
        <w:rPr>
          <w:sz w:val="16"/>
        </w:rPr>
        <w:t>Download :</w:t>
      </w:r>
      <w:proofErr w:type="gramEnd"/>
      <w:r>
        <w:rPr>
          <w:sz w:val="16"/>
        </w:rPr>
        <w:t xml:space="preserve">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proofErr w:type="gramStart"/>
      <w:r>
        <w:rPr>
          <w:u w:val="single"/>
        </w:rPr>
        <w:t>The</w:t>
      </w:r>
      <w:proofErr w:type="gramEnd"/>
      <w:r>
        <w:rPr>
          <w:u w:val="single"/>
        </w:rPr>
        <w:t xml:space="preserv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Pr>
          <w:sz w:val="16"/>
        </w:rPr>
        <w:t>whether or not</w:t>
      </w:r>
      <w:proofErr w:type="gramEnd"/>
      <w:r>
        <w:rPr>
          <w:sz w:val="16"/>
        </w:rPr>
        <w:t xml:space="preserve"> the maneuver is executed. If a large constellation is deployed next to an existing resident system, the existing system may experience many conjunctions and alerts due to its </w:t>
      </w:r>
      <w:proofErr w:type="gramStart"/>
      <w:r>
        <w:rPr>
          <w:sz w:val="16"/>
        </w:rPr>
        <w:t>close proximity</w:t>
      </w:r>
      <w:proofErr w:type="gramEnd"/>
      <w:r>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Pr>
          <w:sz w:val="16"/>
        </w:rPr>
        <w:t>Old</w:t>
      </w:r>
      <w:proofErr w:type="gramEnd"/>
      <w:r>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Pr>
          <w:sz w:val="16"/>
        </w:rPr>
        <w:t>Download :</w:t>
      </w:r>
      <w:proofErr w:type="gramEnd"/>
      <w:r>
        <w:rPr>
          <w:sz w:val="16"/>
        </w:rPr>
        <w:t xml:space="preserve"> Download full-size image Fig. 3. “New” large LEO constellation at same average altitude as “Old” existing constellation. Currently, the </w:t>
      </w:r>
      <w:proofErr w:type="gramStart"/>
      <w:r>
        <w:rPr>
          <w:sz w:val="16"/>
        </w:rPr>
        <w:t>Old</w:t>
      </w:r>
      <w:proofErr w:type="gramEnd"/>
      <w:r>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Pr>
          <w:sz w:val="16"/>
        </w:rPr>
        <w:t>fully-informed</w:t>
      </w:r>
      <w:proofErr w:type="gramEnd"/>
      <w:r>
        <w:rPr>
          <w:sz w:val="16"/>
        </w:rPr>
        <w:t xml:space="preserve"> operators could be confident that a collision would not occur. Fig 4 </w:t>
      </w:r>
      <w:proofErr w:type="gramStart"/>
      <w:r>
        <w:rPr>
          <w:sz w:val="16"/>
        </w:rPr>
        <w:t>Download :</w:t>
      </w:r>
      <w:proofErr w:type="gramEnd"/>
      <w:r>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Pr>
          <w:sz w:val="16"/>
        </w:rPr>
        <w:t>Old</w:t>
      </w:r>
      <w:proofErr w:type="gramEnd"/>
      <w:r>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Pr>
          <w:sz w:val="16"/>
        </w:rPr>
        <w:t>makes</w:t>
      </w:r>
      <w:proofErr w:type="gramEnd"/>
      <w:r>
        <w:rPr>
          <w:sz w:val="16"/>
        </w:rPr>
        <w:t xml:space="preserve"> the problem vanish. Since these constellations are likely to be operated by different companies or governments, sharing high-quality </w:t>
      </w:r>
      <w:r>
        <w:rPr>
          <w:sz w:val="16"/>
        </w:rPr>
        <w:lastRenderedPageBreak/>
        <w:t xml:space="preserve">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653F6EC1" w14:textId="77777777" w:rsidR="003E221B" w:rsidRDefault="003E221B" w:rsidP="003E221B">
      <w:pPr>
        <w:pStyle w:val="Heading4"/>
      </w:pPr>
      <w:r>
        <w:t xml:space="preserve">Debris triggers </w:t>
      </w:r>
      <w:r>
        <w:rPr>
          <w:u w:val="single"/>
        </w:rPr>
        <w:t>miscalculated war</w:t>
      </w:r>
      <w:r>
        <w:t>.</w:t>
      </w:r>
    </w:p>
    <w:p w14:paraId="4D88DEB8" w14:textId="77777777" w:rsidR="003E221B" w:rsidRPr="002429C8" w:rsidRDefault="003E221B" w:rsidP="003E221B">
      <w:r>
        <w:t xml:space="preserve">Peter </w:t>
      </w:r>
      <w:proofErr w:type="spellStart"/>
      <w:r>
        <w:rPr>
          <w:rStyle w:val="Style13ptBold"/>
        </w:rPr>
        <w:t>Dockrill</w:t>
      </w:r>
      <w:proofErr w:type="spellEnd"/>
      <w:r>
        <w:rPr>
          <w:rStyle w:val="Style13ptBold"/>
        </w:rPr>
        <w:t xml:space="preserve"> 16</w:t>
      </w:r>
      <w:r>
        <w:t xml:space="preserve">. Award-winning science &amp; </w:t>
      </w:r>
      <w:r w:rsidRPr="002429C8">
        <w:t xml:space="preserve">technology journalist. “Space Junk Accidents Could Trigger Armed Conflict, Study Finds.” </w:t>
      </w:r>
      <w:hyperlink r:id="rId16" w:history="1">
        <w:r w:rsidRPr="002429C8">
          <w:t>https://www.sciencealert.com/space-junk-accidents-could-trigger-armed-conflict-expert-warns</w:t>
        </w:r>
      </w:hyperlink>
      <w:r w:rsidRPr="002429C8">
        <w:t xml:space="preserve">. </w:t>
      </w:r>
    </w:p>
    <w:p w14:paraId="16D5154F" w14:textId="77777777" w:rsidR="003E221B" w:rsidRDefault="003E221B" w:rsidP="003E221B">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w:t>
      </w:r>
      <w:proofErr w:type="spellStart"/>
      <w:r>
        <w:rPr>
          <w:sz w:val="12"/>
        </w:rPr>
        <w:t>Astronautica</w:t>
      </w:r>
      <w:proofErr w:type="spellEnd"/>
      <w:r>
        <w:rPr>
          <w:sz w:val="12"/>
        </w:rPr>
        <w:t xml:space="preserve">,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w:t>
      </w:r>
      <w:proofErr w:type="gramStart"/>
      <w:r>
        <w:rPr>
          <w:sz w:val="12"/>
        </w:rPr>
        <w:t>The majority of</w:t>
      </w:r>
      <w:proofErr w:type="gramEnd"/>
      <w:r>
        <w:rPr>
          <w:sz w:val="12"/>
        </w:rPr>
        <w:t xml:space="preserve">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w:t>
      </w:r>
      <w:proofErr w:type="gramStart"/>
      <w:r>
        <w:rPr>
          <w:sz w:val="12"/>
        </w:rPr>
        <w:t>fact</w:t>
      </w:r>
      <w:proofErr w:type="gramEnd"/>
      <w:r>
        <w:rPr>
          <w:sz w:val="12"/>
        </w:rPr>
        <w:t xml:space="preserve"> a number of space shuttle windows have been replaced because of damage caused by material that was </w:t>
      </w:r>
      <w:proofErr w:type="spellStart"/>
      <w:r>
        <w:rPr>
          <w:sz w:val="12"/>
        </w:rPr>
        <w:t>analysed</w:t>
      </w:r>
      <w:proofErr w:type="spellEnd"/>
      <w:r>
        <w:rPr>
          <w:sz w:val="12"/>
        </w:rPr>
        <w:t xml:space="preserve">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w:t>
      </w:r>
      <w:proofErr w:type="spellStart"/>
      <w:r>
        <w:rPr>
          <w:rStyle w:val="StyleUnderline"/>
          <w:highlight w:val="green"/>
        </w:rPr>
        <w:t>defence</w:t>
      </w:r>
      <w:proofErr w:type="spellEnd"/>
      <w:r>
        <w:rPr>
          <w:rStyle w:val="StyleUnderline"/>
          <w:highlight w:val="green"/>
        </w:rPr>
        <w:t xml:space="preserve"> satellites in past </w:t>
      </w:r>
      <w:r>
        <w:rPr>
          <w:rStyle w:val="StyleUnderline"/>
        </w:rPr>
        <w:t xml:space="preserve">decades that were never explained. The researchers </w:t>
      </w:r>
      <w:r>
        <w:rPr>
          <w:rStyle w:val="StyleUnderline"/>
        </w:rPr>
        <w:lastRenderedPageBreak/>
        <w:t xml:space="preserve">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079F30B9" w14:textId="77777777" w:rsidR="003E221B" w:rsidRDefault="003E221B" w:rsidP="003E221B">
      <w:pPr>
        <w:pStyle w:val="Heading4"/>
      </w:pPr>
      <w:proofErr w:type="gramStart"/>
      <w:r>
        <w:t>Thus</w:t>
      </w:r>
      <w:proofErr w:type="gramEnd"/>
      <w:r>
        <w:t xml:space="preserve"> you should vote </w:t>
      </w:r>
      <w:proofErr w:type="spellStart"/>
      <w:r>
        <w:t>aff</w:t>
      </w:r>
      <w:proofErr w:type="spellEnd"/>
      <w:r>
        <w:t xml:space="preserve"> because a risk of miscalculated war has the ability to kill millions of people and thus does not maximize the pleasure. </w:t>
      </w:r>
    </w:p>
    <w:p w14:paraId="011CE574" w14:textId="77777777" w:rsidR="003E221B" w:rsidRDefault="003E221B" w:rsidP="003E221B"/>
    <w:p w14:paraId="4C9B481D" w14:textId="77777777" w:rsidR="003E221B" w:rsidRDefault="003E221B" w:rsidP="003E221B"/>
    <w:p w14:paraId="7C2A6A7B" w14:textId="77777777" w:rsidR="003E221B" w:rsidRDefault="003E221B" w:rsidP="003E221B"/>
    <w:p w14:paraId="0243F636" w14:textId="77777777" w:rsidR="003E221B" w:rsidRDefault="003E221B" w:rsidP="003E221B"/>
    <w:p w14:paraId="04491D1C" w14:textId="77777777" w:rsidR="003E221B" w:rsidRDefault="003E221B" w:rsidP="003E221B"/>
    <w:p w14:paraId="03EE6417" w14:textId="77777777" w:rsidR="003E221B" w:rsidRDefault="003E221B" w:rsidP="003E221B"/>
    <w:p w14:paraId="6B827134" w14:textId="77777777" w:rsidR="003E221B" w:rsidRPr="002259AA" w:rsidRDefault="003E221B" w:rsidP="003E221B">
      <w:pPr>
        <w:pStyle w:val="Heading3"/>
      </w:pPr>
      <w:r>
        <w:lastRenderedPageBreak/>
        <w:t xml:space="preserve">1AC --- ADV --- SBSP </w:t>
      </w:r>
    </w:p>
    <w:p w14:paraId="063DC4F1" w14:textId="77777777" w:rsidR="003E221B" w:rsidRDefault="003E221B" w:rsidP="003E221B">
      <w:pPr>
        <w:pStyle w:val="Heading4"/>
      </w:pPr>
      <w:r>
        <w:t xml:space="preserve">Contention 3 is Space based Solar Power --- </w:t>
      </w:r>
    </w:p>
    <w:p w14:paraId="0AB91776" w14:textId="77777777" w:rsidR="003E221B" w:rsidRDefault="003E221B" w:rsidP="003E221B">
      <w:pPr>
        <w:pStyle w:val="Heading4"/>
      </w:pPr>
      <w:r>
        <w:t>Space Based Solar power coming now --- privatization is driving its creation</w:t>
      </w:r>
    </w:p>
    <w:p w14:paraId="79C5CF66" w14:textId="77777777" w:rsidR="003E221B" w:rsidRDefault="003E221B" w:rsidP="003E221B">
      <w:r w:rsidRPr="0010419B">
        <w:rPr>
          <w:rStyle w:val="Style13ptBold"/>
        </w:rPr>
        <w:t>Deign 6-11</w:t>
      </w:r>
      <w:r>
        <w:t xml:space="preserve"> [Jason Deign, reports on global trends in </w:t>
      </w:r>
      <w:proofErr w:type="spellStart"/>
      <w:r>
        <w:t>climatetech</w:t>
      </w:r>
      <w:proofErr w:type="spellEnd"/>
      <w:r>
        <w:t xml:space="preserve">, energy storage and wind, 6-11-2021, “Is space-based solar ready for liftoff?” Canary Media, Accessed 12-13-2021, </w:t>
      </w:r>
      <w:hyperlink r:id="rId17" w:history="1">
        <w:r w:rsidRPr="00C71901">
          <w:rPr>
            <w:rStyle w:val="Hyperlink"/>
          </w:rPr>
          <w:t>https://www.canarymedia.com/articles/solar/space-based-solar-power-could-inch-closer-to-reality-this-year</w:t>
        </w:r>
      </w:hyperlink>
      <w:r w:rsidRPr="00C71901">
        <w:t xml:space="preserve"> </w:t>
      </w:r>
      <w:proofErr w:type="spellStart"/>
      <w:r w:rsidRPr="00C71901">
        <w:t>ww</w:t>
      </w:r>
      <w:proofErr w:type="spellEnd"/>
      <w:r>
        <w:t xml:space="preserve"> </w:t>
      </w:r>
    </w:p>
    <w:p w14:paraId="34B26B79" w14:textId="77777777" w:rsidR="003E221B" w:rsidRDefault="003E221B" w:rsidP="003E221B">
      <w:pPr>
        <w:rPr>
          <w:rStyle w:val="Emphasis"/>
        </w:rPr>
      </w:pPr>
      <w:r w:rsidRPr="00D108A5">
        <w:rPr>
          <w:rStyle w:val="Emphasis"/>
          <w:highlight w:val="green"/>
        </w:rPr>
        <w:t xml:space="preserve">The main challenge </w:t>
      </w:r>
      <w:r w:rsidRPr="00D108A5">
        <w:rPr>
          <w:rStyle w:val="Emphasis"/>
        </w:rPr>
        <w:t xml:space="preserve">for space-based solar </w:t>
      </w:r>
      <w:r w:rsidRPr="00D108A5">
        <w:rPr>
          <w:rStyle w:val="Emphasis"/>
          <w:highlight w:val="green"/>
        </w:rPr>
        <w:t>is cost reduction</w:t>
      </w:r>
      <w:r w:rsidRPr="00D108A5">
        <w:rPr>
          <w:rStyle w:val="Emphasis"/>
          <w:b w:val="0"/>
          <w:sz w:val="12"/>
          <w:highlight w:val="green"/>
        </w:rPr>
        <w:t>¶</w:t>
      </w:r>
      <w:r w:rsidRPr="00D108A5">
        <w:rPr>
          <w:sz w:val="10"/>
        </w:rPr>
        <w:t xml:space="preserve"> </w:t>
      </w:r>
      <w:r w:rsidRPr="006E2C8C">
        <w:rPr>
          <w:rStyle w:val="StyleUnderline"/>
        </w:rPr>
        <w:t>Most of the cost of space-based solar comes down to what it takes to get the panels into orbit</w:t>
      </w:r>
      <w:r w:rsidRPr="00D108A5">
        <w:rPr>
          <w:sz w:val="10"/>
        </w:rPr>
        <w:t>.</w:t>
      </w:r>
      <w:r w:rsidRPr="00D108A5">
        <w:rPr>
          <w:sz w:val="12"/>
        </w:rPr>
        <w:t>¶</w:t>
      </w:r>
      <w:r w:rsidRPr="00D108A5">
        <w:rPr>
          <w:sz w:val="10"/>
        </w:rPr>
        <w:t xml:space="preserve"> “</w:t>
      </w:r>
      <w:r w:rsidRPr="00D108A5">
        <w:rPr>
          <w:rStyle w:val="Emphasis"/>
          <w:highlight w:val="green"/>
        </w:rPr>
        <w:t>The cost of production, launch and assembly</w:t>
      </w:r>
      <w:r w:rsidRPr="00D108A5">
        <w:rPr>
          <w:sz w:val="10"/>
        </w:rPr>
        <w:t xml:space="preserve"> — which would most likely have to happen in space — </w:t>
      </w:r>
      <w:r w:rsidRPr="00D108A5">
        <w:rPr>
          <w:rStyle w:val="Emphasis"/>
          <w:highlight w:val="green"/>
        </w:rPr>
        <w:t>currently make it commercially unviable,”</w:t>
      </w:r>
      <w:r w:rsidRPr="00D108A5">
        <w:rPr>
          <w:sz w:val="10"/>
        </w:rPr>
        <w:t xml:space="preserve"> said Alice </w:t>
      </w:r>
      <w:proofErr w:type="spellStart"/>
      <w:r w:rsidRPr="00D108A5">
        <w:rPr>
          <w:sz w:val="10"/>
        </w:rPr>
        <w:t>Cordo</w:t>
      </w:r>
      <w:proofErr w:type="spellEnd"/>
      <w:r w:rsidRPr="00D108A5">
        <w:rPr>
          <w:sz w:val="10"/>
        </w:rPr>
        <w:t xml:space="preserve"> Gallucci, a thematic analyst at </w:t>
      </w:r>
      <w:proofErr w:type="spellStart"/>
      <w:r w:rsidRPr="00D108A5">
        <w:rPr>
          <w:sz w:val="10"/>
        </w:rPr>
        <w:t>GlobalData</w:t>
      </w:r>
      <w:proofErr w:type="spellEnd"/>
      <w:r w:rsidRPr="00D108A5">
        <w:rPr>
          <w:sz w:val="10"/>
        </w:rPr>
        <w:t>, in a written response to questions from Canary Media.</w:t>
      </w:r>
      <w:r w:rsidRPr="00D108A5">
        <w:rPr>
          <w:sz w:val="12"/>
        </w:rPr>
        <w:t>¶</w:t>
      </w:r>
      <w:r w:rsidRPr="00D108A5">
        <w:rPr>
          <w:sz w:val="10"/>
        </w:rPr>
        <w:t xml:space="preserve"> </w:t>
      </w:r>
      <w:r w:rsidRPr="006E2C8C">
        <w:rPr>
          <w:rStyle w:val="StyleUnderline"/>
        </w:rPr>
        <w:t>“</w:t>
      </w:r>
      <w:r w:rsidRPr="006E2C8C">
        <w:rPr>
          <w:rStyle w:val="StyleUnderline"/>
          <w:highlight w:val="green"/>
        </w:rPr>
        <w:t>Launching</w:t>
      </w:r>
      <w:r w:rsidRPr="006E2C8C">
        <w:rPr>
          <w:rStyle w:val="StyleUnderline"/>
        </w:rPr>
        <w:t xml:space="preserve"> into low orbit </w:t>
      </w:r>
      <w:r w:rsidRPr="006E2C8C">
        <w:rPr>
          <w:rStyle w:val="StyleUnderline"/>
          <w:highlight w:val="green"/>
        </w:rPr>
        <w:t>costs about $2,720 per kilogram</w:t>
      </w:r>
      <w:r w:rsidRPr="00D108A5">
        <w:rPr>
          <w:sz w:val="10"/>
        </w:rPr>
        <w:t>,” she added</w:t>
      </w:r>
      <w:r w:rsidRPr="00D62975">
        <w:rPr>
          <w:rStyle w:val="Emphasis"/>
        </w:rPr>
        <w:t xml:space="preserve">. ​“To compete with available sources of renewable energy, </w:t>
      </w:r>
      <w:r w:rsidRPr="00D108A5">
        <w:rPr>
          <w:rStyle w:val="Emphasis"/>
          <w:highlight w:val="green"/>
        </w:rPr>
        <w:t xml:space="preserve">the cost </w:t>
      </w:r>
      <w:r w:rsidRPr="00D62975">
        <w:rPr>
          <w:rStyle w:val="Emphasis"/>
        </w:rPr>
        <w:t xml:space="preserve">would </w:t>
      </w:r>
      <w:r w:rsidRPr="00D108A5">
        <w:rPr>
          <w:rStyle w:val="Emphasis"/>
          <w:highlight w:val="green"/>
        </w:rPr>
        <w:t>have to drop to around $400</w:t>
      </w:r>
      <w:proofErr w:type="gramStart"/>
      <w:r w:rsidRPr="00D108A5">
        <w:rPr>
          <w:rStyle w:val="Emphasis"/>
          <w:highlight w:val="green"/>
        </w:rPr>
        <w:t>.”</w:t>
      </w:r>
      <w:r w:rsidRPr="00D108A5">
        <w:rPr>
          <w:sz w:val="12"/>
          <w:highlight w:val="green"/>
        </w:rPr>
        <w:t>¶</w:t>
      </w:r>
      <w:proofErr w:type="gramEnd"/>
      <w:r w:rsidRPr="00D108A5">
        <w:rPr>
          <w:sz w:val="10"/>
        </w:rPr>
        <w:t xml:space="preserve"> </w:t>
      </w:r>
      <w:r w:rsidRPr="006E2C8C">
        <w:rPr>
          <w:rStyle w:val="StyleUnderline"/>
        </w:rPr>
        <w:t>There may be only one company on Earth that can achieve that kind of cost reduction at present. And coincidentally, it’s run by someone who is a fan of solar energy.¶</w:t>
      </w:r>
      <w:r w:rsidRPr="00D108A5">
        <w:rPr>
          <w:sz w:val="10"/>
        </w:rPr>
        <w:t xml:space="preserve"> </w:t>
      </w:r>
      <w:r w:rsidRPr="00D108A5">
        <w:rPr>
          <w:rStyle w:val="Emphasis"/>
          <w:highlight w:val="green"/>
        </w:rPr>
        <w:t>The Falcon Heavy</w:t>
      </w:r>
      <w:r w:rsidRPr="00D62975">
        <w:rPr>
          <w:rStyle w:val="Emphasis"/>
        </w:rPr>
        <w:t xml:space="preserve"> from SpaceX</w:t>
      </w:r>
      <w:r w:rsidRPr="00D108A5">
        <w:rPr>
          <w:sz w:val="10"/>
        </w:rPr>
        <w:t xml:space="preserve">, the rocket company helmed by Tesla CEO Elon Musk, </w:t>
      </w:r>
      <w:r w:rsidRPr="00D108A5">
        <w:rPr>
          <w:rStyle w:val="Emphasis"/>
          <w:highlight w:val="green"/>
        </w:rPr>
        <w:t>is</w:t>
      </w:r>
      <w:r w:rsidRPr="00D62975">
        <w:rPr>
          <w:rStyle w:val="Emphasis"/>
        </w:rPr>
        <w:t xml:space="preserve"> already more than </w:t>
      </w:r>
      <w:r w:rsidRPr="00D108A5">
        <w:rPr>
          <w:rStyle w:val="Emphasis"/>
          <w:highlight w:val="green"/>
        </w:rPr>
        <w:t>80 percent cheaper</w:t>
      </w:r>
      <w:r w:rsidRPr="00D62975">
        <w:rPr>
          <w:rStyle w:val="Emphasis"/>
        </w:rPr>
        <w:t xml:space="preserve"> than any other low-Earth-orbit launcher and is aiming to achieve a launch cost of $1,100 per kilogram.</w:t>
      </w:r>
      <w:r w:rsidRPr="00D108A5">
        <w:rPr>
          <w:rStyle w:val="Emphasis"/>
          <w:b w:val="0"/>
          <w:sz w:val="12"/>
        </w:rPr>
        <w:t>¶</w:t>
      </w:r>
      <w:r w:rsidRPr="00D108A5">
        <w:rPr>
          <w:sz w:val="10"/>
        </w:rPr>
        <w:t xml:space="preserve"> Jeremy </w:t>
      </w:r>
      <w:proofErr w:type="spellStart"/>
      <w:r w:rsidRPr="00D108A5">
        <w:rPr>
          <w:sz w:val="10"/>
        </w:rPr>
        <w:t>Wainscott</w:t>
      </w:r>
      <w:proofErr w:type="spellEnd"/>
      <w:r w:rsidRPr="00D108A5">
        <w:rPr>
          <w:sz w:val="10"/>
        </w:rPr>
        <w:t xml:space="preserve">, executive vice president of the U.S.-based National Space Society, said former NASA physicist John Mankins had calculated that </w:t>
      </w:r>
      <w:r w:rsidRPr="00D62975">
        <w:rPr>
          <w:rStyle w:val="Emphasis"/>
        </w:rPr>
        <w:t>​“</w:t>
      </w:r>
      <w:r w:rsidRPr="00D108A5">
        <w:rPr>
          <w:rStyle w:val="Emphasis"/>
          <w:highlight w:val="green"/>
        </w:rPr>
        <w:t>using the Falcon Heavy</w:t>
      </w:r>
      <w:r w:rsidRPr="00D62975">
        <w:rPr>
          <w:rStyle w:val="Emphasis"/>
        </w:rPr>
        <w:t xml:space="preserve">, a cost of </w:t>
      </w:r>
      <w:r w:rsidRPr="00D108A5">
        <w:rPr>
          <w:rStyle w:val="Emphasis"/>
          <w:highlight w:val="green"/>
        </w:rPr>
        <w:t xml:space="preserve">5 to 7 cents per kilowatt-hour can be obtained </w:t>
      </w:r>
      <w:r w:rsidRPr="00D62975">
        <w:rPr>
          <w:rStyle w:val="Emphasis"/>
        </w:rPr>
        <w:t>for some concepts.”</w:t>
      </w:r>
      <w:r w:rsidRPr="00D108A5">
        <w:rPr>
          <w:rStyle w:val="Emphasis"/>
          <w:b w:val="0"/>
          <w:sz w:val="12"/>
        </w:rPr>
        <w:t>¶</w:t>
      </w:r>
      <w:r w:rsidRPr="00D108A5">
        <w:rPr>
          <w:sz w:val="10"/>
        </w:rPr>
        <w:t xml:space="preserve"> These costs could come down further with the entry into service of a new SpaceX launch vehicle, the Starship, which underwent a test flight in May, </w:t>
      </w:r>
      <w:proofErr w:type="spellStart"/>
      <w:r w:rsidRPr="00D108A5">
        <w:rPr>
          <w:sz w:val="10"/>
        </w:rPr>
        <w:t>Wainscott</w:t>
      </w:r>
      <w:proofErr w:type="spellEnd"/>
      <w:r w:rsidRPr="00D108A5">
        <w:rPr>
          <w:sz w:val="10"/>
        </w:rPr>
        <w:t xml:space="preserve"> said in a written statement.</w:t>
      </w:r>
      <w:r w:rsidRPr="00D108A5">
        <w:rPr>
          <w:sz w:val="12"/>
        </w:rPr>
        <w:t>¶</w:t>
      </w:r>
      <w:r w:rsidRPr="00D108A5">
        <w:rPr>
          <w:sz w:val="10"/>
        </w:rPr>
        <w:t xml:space="preserve"> “</w:t>
      </w:r>
      <w:r w:rsidRPr="00D108A5">
        <w:rPr>
          <w:rStyle w:val="Emphasis"/>
          <w:highlight w:val="green"/>
        </w:rPr>
        <w:t>The main issue</w:t>
      </w:r>
      <w:r w:rsidRPr="00D62975">
        <w:rPr>
          <w:rStyle w:val="Emphasis"/>
        </w:rPr>
        <w:t xml:space="preserve"> holding back space-based solar power </w:t>
      </w:r>
      <w:r w:rsidRPr="00D108A5">
        <w:rPr>
          <w:rStyle w:val="Emphasis"/>
          <w:highlight w:val="green"/>
        </w:rPr>
        <w:t>has been launch costs</w:t>
      </w:r>
      <w:r w:rsidRPr="00D108A5">
        <w:rPr>
          <w:sz w:val="10"/>
        </w:rPr>
        <w:t xml:space="preserve">,” he said. </w:t>
      </w:r>
      <w:r w:rsidRPr="006E2C8C">
        <w:rPr>
          <w:rStyle w:val="StyleUnderline"/>
        </w:rPr>
        <w:t xml:space="preserve">​“With </w:t>
      </w:r>
      <w:r w:rsidRPr="006E2C8C">
        <w:rPr>
          <w:rStyle w:val="StyleUnderline"/>
          <w:highlight w:val="green"/>
        </w:rPr>
        <w:t>the advent of the Falcon 9 and Falcon Heavy</w:t>
      </w:r>
      <w:r w:rsidRPr="00D108A5">
        <w:rPr>
          <w:sz w:val="10"/>
        </w:rPr>
        <w:t xml:space="preserve">, </w:t>
      </w:r>
      <w:r w:rsidRPr="00D108A5">
        <w:rPr>
          <w:rStyle w:val="Emphasis"/>
          <w:highlight w:val="green"/>
        </w:rPr>
        <w:t>s</w:t>
      </w:r>
      <w:r w:rsidRPr="00D108A5">
        <w:rPr>
          <w:sz w:val="10"/>
        </w:rPr>
        <w:t>pace-</w:t>
      </w:r>
      <w:r w:rsidRPr="00D108A5">
        <w:rPr>
          <w:rStyle w:val="Emphasis"/>
          <w:highlight w:val="green"/>
        </w:rPr>
        <w:t>b</w:t>
      </w:r>
      <w:r w:rsidRPr="00D108A5">
        <w:rPr>
          <w:sz w:val="10"/>
        </w:rPr>
        <w:t xml:space="preserve">ased </w:t>
      </w:r>
      <w:r w:rsidRPr="00D108A5">
        <w:rPr>
          <w:rStyle w:val="Emphasis"/>
          <w:highlight w:val="green"/>
        </w:rPr>
        <w:t>s</w:t>
      </w:r>
      <w:r w:rsidRPr="00D108A5">
        <w:rPr>
          <w:sz w:val="10"/>
        </w:rPr>
        <w:t xml:space="preserve">olar </w:t>
      </w:r>
      <w:r w:rsidRPr="00D108A5">
        <w:rPr>
          <w:rStyle w:val="Emphasis"/>
          <w:highlight w:val="green"/>
        </w:rPr>
        <w:t>p</w:t>
      </w:r>
      <w:r w:rsidRPr="00D108A5">
        <w:rPr>
          <w:sz w:val="10"/>
        </w:rPr>
        <w:t>ower</w:t>
      </w:r>
      <w:r w:rsidRPr="006E2C8C">
        <w:rPr>
          <w:rStyle w:val="StyleUnderline"/>
        </w:rPr>
        <w:t xml:space="preserve"> </w:t>
      </w:r>
      <w:r w:rsidRPr="006E2C8C">
        <w:rPr>
          <w:rStyle w:val="StyleUnderline"/>
          <w:highlight w:val="green"/>
        </w:rPr>
        <w:t>becomes economical</w:t>
      </w:r>
      <w:r w:rsidRPr="006E2C8C">
        <w:rPr>
          <w:rStyle w:val="StyleUnderline"/>
        </w:rPr>
        <w:t xml:space="preserve"> for niche applications, including islands, northern latitudes and military </w:t>
      </w:r>
      <w:proofErr w:type="gramStart"/>
      <w:r w:rsidRPr="006E2C8C">
        <w:rPr>
          <w:rStyle w:val="StyleUnderline"/>
        </w:rPr>
        <w:t>bases.¶</w:t>
      </w:r>
      <w:proofErr w:type="gramEnd"/>
      <w:r w:rsidRPr="00D108A5">
        <w:rPr>
          <w:sz w:val="10"/>
        </w:rPr>
        <w:t xml:space="preserve"> </w:t>
      </w:r>
      <w:r w:rsidRPr="00D62975">
        <w:rPr>
          <w:rStyle w:val="Emphasis"/>
        </w:rPr>
        <w:t>“</w:t>
      </w:r>
      <w:r w:rsidRPr="00D108A5">
        <w:rPr>
          <w:rStyle w:val="Emphasis"/>
          <w:highlight w:val="green"/>
        </w:rPr>
        <w:t>A much broader economic feasibility for space-based solar power will grow out of</w:t>
      </w:r>
      <w:r w:rsidRPr="00D62975">
        <w:rPr>
          <w:rStyle w:val="Emphasis"/>
        </w:rPr>
        <w:t xml:space="preserve"> the anticipated success of the </w:t>
      </w:r>
      <w:r w:rsidRPr="00D108A5">
        <w:rPr>
          <w:rStyle w:val="Emphasis"/>
          <w:highlight w:val="green"/>
        </w:rPr>
        <w:t>SpaceX Starship rocket and other low-cost launchers.”</w:t>
      </w:r>
    </w:p>
    <w:p w14:paraId="3BD1DEB1" w14:textId="77777777" w:rsidR="003E221B" w:rsidRPr="00CC402B" w:rsidRDefault="003E221B" w:rsidP="003E221B">
      <w:pPr>
        <w:pStyle w:val="Heading4"/>
      </w:pPr>
      <w:r>
        <w:t>Oil prices will remain high and steady through 2035 – prefer long-term projections over random hot-takes</w:t>
      </w:r>
    </w:p>
    <w:p w14:paraId="7D590F0E" w14:textId="77777777" w:rsidR="003E221B" w:rsidRPr="00CC402B" w:rsidRDefault="003E221B" w:rsidP="003E221B">
      <w:r w:rsidRPr="0010419B">
        <w:rPr>
          <w:rStyle w:val="Style13ptBold"/>
        </w:rPr>
        <w:t>McKinsey 19</w:t>
      </w:r>
      <w:r>
        <w:t xml:space="preserve"> (Global market intelligence and analytics group focused on the energy sector, “Global Oil Supply and Demand Outlook”, 2019, McKinsey Solutions </w:t>
      </w:r>
      <w:proofErr w:type="spellStart"/>
      <w:r>
        <w:t>Sprl</w:t>
      </w:r>
      <w:proofErr w:type="spellEnd"/>
      <w:r>
        <w:t>, https://www.mckinsey.com/solutions/energy-insights/global-oil-supply-demand-outlook-to-2035/~/media/231FB01E4937431B8BA070CC55AA572E.ashx)</w:t>
      </w:r>
    </w:p>
    <w:p w14:paraId="5CA3755C" w14:textId="77777777" w:rsidR="003E221B" w:rsidRDefault="003E221B" w:rsidP="003E221B">
      <w:r>
        <w:t xml:space="preserve">Mid to Long term – </w:t>
      </w:r>
      <w:r w:rsidRPr="006E2C8C">
        <w:rPr>
          <w:rStyle w:val="StyleUnderline"/>
          <w:highlight w:val="green"/>
        </w:rPr>
        <w:t>Up to 2035</w:t>
      </w:r>
    </w:p>
    <w:p w14:paraId="05DA2C35" w14:textId="77777777" w:rsidR="003E221B" w:rsidRPr="000C3EFC" w:rsidRDefault="003E221B" w:rsidP="003E221B">
      <w:r>
        <w:t>Summary</w:t>
      </w:r>
    </w:p>
    <w:p w14:paraId="1DDEA24E" w14:textId="77777777" w:rsidR="003E221B" w:rsidRPr="006E2C8C" w:rsidRDefault="003E221B" w:rsidP="003E221B">
      <w:pPr>
        <w:rPr>
          <w:rStyle w:val="StyleUnderline"/>
        </w:rPr>
      </w:pPr>
      <w:r w:rsidRPr="006E2C8C">
        <w:rPr>
          <w:rStyle w:val="StyleUnderline"/>
          <w:highlight w:val="green"/>
        </w:rPr>
        <w:t>We expect growth in oil supply</w:t>
      </w:r>
      <w:r w:rsidRPr="006E2C8C">
        <w:rPr>
          <w:rStyle w:val="StyleUnderline"/>
        </w:rPr>
        <w:t xml:space="preserve"> to come from</w:t>
      </w:r>
      <w:r w:rsidRPr="00CC402B">
        <w:rPr>
          <w:sz w:val="16"/>
        </w:rPr>
        <w:t xml:space="preserve"> (1) </w:t>
      </w:r>
      <w:r w:rsidRPr="006E2C8C">
        <w:rPr>
          <w:rStyle w:val="StyleUnderline"/>
        </w:rPr>
        <w:t>OPEC</w:t>
      </w:r>
      <w:r w:rsidRPr="00CC402B">
        <w:rPr>
          <w:sz w:val="16"/>
        </w:rPr>
        <w:t xml:space="preserve">, (2) </w:t>
      </w:r>
      <w:r w:rsidRPr="006E2C8C">
        <w:rPr>
          <w:rStyle w:val="StyleUnderline"/>
        </w:rPr>
        <w:t>US shale oil</w:t>
      </w:r>
      <w:r w:rsidRPr="00CC402B">
        <w:rPr>
          <w:sz w:val="16"/>
        </w:rPr>
        <w:t xml:space="preserve"> and (3) selected offshore basins </w:t>
      </w:r>
      <w:proofErr w:type="gramStart"/>
      <w:r w:rsidRPr="00CC402B">
        <w:rPr>
          <w:sz w:val="16"/>
        </w:rPr>
        <w:t>e.g.</w:t>
      </w:r>
      <w:proofErr w:type="gramEnd"/>
      <w:r w:rsidRPr="00CC402B">
        <w:rPr>
          <w:sz w:val="16"/>
        </w:rPr>
        <w:t xml:space="preserve"> Brazil that are breaking-even below USD75/bb; </w:t>
      </w:r>
      <w:r w:rsidRPr="006E2C8C">
        <w:rPr>
          <w:rStyle w:val="StyleUnderline"/>
          <w:highlight w:val="green"/>
        </w:rPr>
        <w:t>ample resource base</w:t>
      </w:r>
      <w:r w:rsidRPr="006E2C8C">
        <w:rPr>
          <w:rStyle w:val="StyleUnderline"/>
        </w:rPr>
        <w:t xml:space="preserve"> and cost discipline </w:t>
      </w:r>
      <w:r w:rsidRPr="006E2C8C">
        <w:rPr>
          <w:rStyle w:val="StyleUnderline"/>
          <w:highlight w:val="green"/>
        </w:rPr>
        <w:t xml:space="preserve">keeps long term average prices at </w:t>
      </w:r>
      <w:r w:rsidRPr="00537388">
        <w:rPr>
          <w:rStyle w:val="Emphasis"/>
          <w:highlight w:val="green"/>
        </w:rPr>
        <w:t>USD65-75</w:t>
      </w:r>
      <w:r w:rsidRPr="00CC402B">
        <w:rPr>
          <w:rStyle w:val="Emphasis"/>
        </w:rPr>
        <w:t>/</w:t>
      </w:r>
      <w:proofErr w:type="spellStart"/>
      <w:r w:rsidRPr="00CC402B">
        <w:rPr>
          <w:rStyle w:val="Emphasis"/>
        </w:rPr>
        <w:t>bbl</w:t>
      </w:r>
      <w:proofErr w:type="spellEnd"/>
    </w:p>
    <w:p w14:paraId="010554E5" w14:textId="77777777" w:rsidR="003E221B" w:rsidRDefault="003E221B" w:rsidP="003E221B">
      <w:r>
        <w:lastRenderedPageBreak/>
        <w:t xml:space="preserve">• </w:t>
      </w:r>
      <w:r w:rsidRPr="006E2C8C">
        <w:rPr>
          <w:rStyle w:val="StyleUnderline"/>
          <w:highlight w:val="green"/>
        </w:rPr>
        <w:t>The outlook</w:t>
      </w:r>
      <w:r w:rsidRPr="006E2C8C">
        <w:rPr>
          <w:rStyle w:val="StyleUnderline"/>
        </w:rPr>
        <w:t xml:space="preserve"> is </w:t>
      </w:r>
      <w:r w:rsidRPr="006E2C8C">
        <w:rPr>
          <w:rStyle w:val="StyleUnderline"/>
          <w:highlight w:val="green"/>
        </w:rPr>
        <w:t>combined with a peak in demand growth</w:t>
      </w:r>
      <w:r w:rsidRPr="006E2C8C">
        <w:rPr>
          <w:rStyle w:val="StyleUnderline"/>
        </w:rPr>
        <w:t xml:space="preserve"> in the early 2030s - </w:t>
      </w:r>
      <w:r w:rsidRPr="006E2C8C">
        <w:rPr>
          <w:rStyle w:val="StyleUnderline"/>
          <w:highlight w:val="green"/>
        </w:rPr>
        <w:t>driven by</w:t>
      </w:r>
      <w:r w:rsidRPr="006E2C8C">
        <w:rPr>
          <w:rStyle w:val="StyleUnderline"/>
        </w:rPr>
        <w:t xml:space="preserve"> slower chemicals growth and </w:t>
      </w:r>
      <w:r w:rsidRPr="006E2C8C">
        <w:rPr>
          <w:rStyle w:val="StyleUnderline"/>
          <w:highlight w:val="green"/>
        </w:rPr>
        <w:t>peak transport demand</w:t>
      </w:r>
      <w:r w:rsidRPr="006E2C8C">
        <w:rPr>
          <w:rStyle w:val="StyleUnderline"/>
        </w:rPr>
        <w:t xml:space="preserve"> </w:t>
      </w:r>
      <w:r w:rsidRPr="006E2C8C">
        <w:rPr>
          <w:rStyle w:val="StyleUnderline"/>
          <w:highlight w:val="green"/>
        </w:rPr>
        <w:t>as</w:t>
      </w:r>
      <w:r w:rsidRPr="006E2C8C">
        <w:rPr>
          <w:rStyle w:val="StyleUnderline"/>
        </w:rPr>
        <w:t xml:space="preserve"> </w:t>
      </w:r>
      <w:r w:rsidRPr="006E2C8C">
        <w:rPr>
          <w:rStyle w:val="StyleUnderline"/>
          <w:highlight w:val="green"/>
        </w:rPr>
        <w:t>fuel economy</w:t>
      </w:r>
      <w:r>
        <w:t xml:space="preserve">, </w:t>
      </w:r>
      <w:r w:rsidRPr="006E2C8C">
        <w:rPr>
          <w:rStyle w:val="StyleUnderline"/>
        </w:rPr>
        <w:t xml:space="preserve">electrification, &amp; reduced car ownership </w:t>
      </w:r>
      <w:r w:rsidRPr="006E2C8C">
        <w:rPr>
          <w:rStyle w:val="StyleUnderline"/>
          <w:highlight w:val="green"/>
        </w:rPr>
        <w:t>decreases oil consumption</w:t>
      </w:r>
    </w:p>
    <w:p w14:paraId="44967E67" w14:textId="77777777" w:rsidR="003E221B" w:rsidRDefault="003E221B" w:rsidP="003E221B">
      <w:r>
        <w:t xml:space="preserve">• </w:t>
      </w:r>
      <w:r w:rsidRPr="00CC402B">
        <w:t>By 2035</w:t>
      </w:r>
      <w:r>
        <w:t xml:space="preserve">, under our base case E&amp;P companies need to add &gt;40 </w:t>
      </w:r>
      <w:proofErr w:type="spellStart"/>
      <w:r>
        <w:t>MMb</w:t>
      </w:r>
      <w:proofErr w:type="spellEnd"/>
      <w:r>
        <w:t>/d of new crude production from mainly offshore and shale unsanctioned projects to meet demand, and ~4- 5% of these new additions will come from YTF resources</w:t>
      </w:r>
    </w:p>
    <w:p w14:paraId="5C7C0B83" w14:textId="77777777" w:rsidR="003E221B" w:rsidRPr="00AA251C" w:rsidRDefault="003E221B" w:rsidP="003E221B">
      <w:pPr>
        <w:pStyle w:val="Heading4"/>
      </w:pPr>
      <w:r>
        <w:t>SBSP decks global demand and ensures sustained low prices</w:t>
      </w:r>
    </w:p>
    <w:p w14:paraId="1DD27A95" w14:textId="77777777" w:rsidR="003E221B" w:rsidRPr="00EA272D" w:rsidRDefault="003E221B" w:rsidP="003E221B">
      <w:proofErr w:type="spellStart"/>
      <w:r w:rsidRPr="0010419B">
        <w:rPr>
          <w:rStyle w:val="Style13ptBold"/>
          <w:lang w:val="de-DE"/>
        </w:rPr>
        <w:t>Verbruggen</w:t>
      </w:r>
      <w:proofErr w:type="spellEnd"/>
      <w:r w:rsidRPr="0010419B">
        <w:rPr>
          <w:rStyle w:val="Style13ptBold"/>
          <w:lang w:val="de-DE"/>
        </w:rPr>
        <w:t xml:space="preserve"> 15</w:t>
      </w:r>
      <w:r w:rsidRPr="00500455">
        <w:rPr>
          <w:lang w:val="de-DE"/>
        </w:rPr>
        <w:t xml:space="preserve"> (</w:t>
      </w:r>
      <w:proofErr w:type="spellStart"/>
      <w:r w:rsidRPr="00500455">
        <w:rPr>
          <w:lang w:val="de-DE"/>
        </w:rPr>
        <w:t>Thijs</w:t>
      </w:r>
      <w:proofErr w:type="spellEnd"/>
      <w:r w:rsidRPr="00500455">
        <w:rPr>
          <w:lang w:val="de-DE"/>
        </w:rPr>
        <w:t xml:space="preserve"> Van de </w:t>
      </w:r>
      <w:proofErr w:type="spellStart"/>
      <w:r w:rsidRPr="00500455">
        <w:rPr>
          <w:lang w:val="de-DE"/>
        </w:rPr>
        <w:t>Graaf</w:t>
      </w:r>
      <w:proofErr w:type="spellEnd"/>
      <w:r w:rsidRPr="00500455">
        <w:rPr>
          <w:lang w:val="de-DE"/>
        </w:rPr>
        <w:t xml:space="preserve"> </w:t>
      </w:r>
      <w:proofErr w:type="spellStart"/>
      <w:r w:rsidRPr="00500455">
        <w:rPr>
          <w:lang w:val="de-DE"/>
        </w:rPr>
        <w:t>and</w:t>
      </w:r>
      <w:proofErr w:type="spellEnd"/>
      <w:r w:rsidRPr="00500455">
        <w:rPr>
          <w:lang w:val="de-DE"/>
        </w:rPr>
        <w:t xml:space="preserve"> </w:t>
      </w:r>
      <w:proofErr w:type="spellStart"/>
      <w:r w:rsidRPr="00500455">
        <w:rPr>
          <w:lang w:val="de-DE"/>
        </w:rPr>
        <w:t>Aviel</w:t>
      </w:r>
      <w:proofErr w:type="spellEnd"/>
      <w:r w:rsidRPr="00500455">
        <w:rPr>
          <w:lang w:val="de-DE"/>
        </w:rPr>
        <w:t xml:space="preserve"> </w:t>
      </w:r>
      <w:proofErr w:type="spellStart"/>
      <w:r w:rsidRPr="00500455">
        <w:rPr>
          <w:lang w:val="de-DE"/>
        </w:rPr>
        <w:t>Verbruggen</w:t>
      </w:r>
      <w:proofErr w:type="spellEnd"/>
      <w:r w:rsidRPr="00500455">
        <w:rPr>
          <w:lang w:val="de-DE"/>
        </w:rPr>
        <w:t xml:space="preserve">, </w:t>
      </w:r>
      <w:proofErr w:type="spellStart"/>
      <w:r w:rsidRPr="00500455">
        <w:rPr>
          <w:lang w:val="de-DE"/>
        </w:rPr>
        <w:t>December</w:t>
      </w:r>
      <w:proofErr w:type="spellEnd"/>
      <w:r w:rsidRPr="00500455">
        <w:rPr>
          <w:lang w:val="de-DE"/>
        </w:rPr>
        <w:t xml:space="preserve"> 2015. </w:t>
      </w:r>
      <w:r w:rsidRPr="00EA272D">
        <w:t>**Department of Political Science, Ghent University; **University of Antwerp. “The oil endgame: Strategies of oil exporters in a carbon-constrained world,” Environmental Science &amp; Policy, 54, 456–462</w:t>
      </w:r>
      <w:r>
        <w:t>)</w:t>
      </w:r>
    </w:p>
    <w:p w14:paraId="2EB55F60" w14:textId="77777777" w:rsidR="003E221B" w:rsidRPr="006E2C8C" w:rsidRDefault="003E221B" w:rsidP="003E221B">
      <w:pPr>
        <w:rPr>
          <w:rStyle w:val="StyleUnderline"/>
        </w:rPr>
      </w:pPr>
      <w:r w:rsidRPr="006E2C8C">
        <w:rPr>
          <w:rStyle w:val="StyleUnderline"/>
        </w:rPr>
        <w:t xml:space="preserve">It is well established that </w:t>
      </w:r>
      <w:r w:rsidRPr="006E2C8C">
        <w:rPr>
          <w:rStyle w:val="StyleUnderline"/>
          <w:highlight w:val="green"/>
        </w:rPr>
        <w:t>fossil fuel consumption must decrease</w:t>
      </w:r>
      <w:r w:rsidRPr="006E2C8C">
        <w:rPr>
          <w:rStyle w:val="StyleUnderline"/>
        </w:rPr>
        <w:t xml:space="preserve"> strongly </w:t>
      </w:r>
      <w:r w:rsidRPr="006E2C8C">
        <w:rPr>
          <w:rStyle w:val="StyleUnderline"/>
          <w:highlight w:val="green"/>
        </w:rPr>
        <w:t>to achieve 450</w:t>
      </w:r>
      <w:r w:rsidRPr="006E2C8C">
        <w:rPr>
          <w:rStyle w:val="StyleUnderline"/>
        </w:rPr>
        <w:t>–550 parts per million</w:t>
      </w:r>
      <w:r w:rsidRPr="004E6FBD">
        <w:rPr>
          <w:sz w:val="14"/>
        </w:rPr>
        <w:t xml:space="preserve"> </w:t>
      </w:r>
      <w:r w:rsidRPr="006E2C8C">
        <w:rPr>
          <w:rStyle w:val="StyleUnderline"/>
        </w:rPr>
        <w:t>(ppm</w:t>
      </w:r>
      <w:r w:rsidRPr="004E6FBD">
        <w:rPr>
          <w:sz w:val="14"/>
        </w:rPr>
        <w:t xml:space="preserve">) </w:t>
      </w:r>
      <w:r w:rsidRPr="006E2C8C">
        <w:rPr>
          <w:rStyle w:val="StyleUnderline"/>
        </w:rPr>
        <w:t>CO2- equivalent concentration stabilization targets</w:t>
      </w:r>
      <w:r w:rsidRPr="004E6FBD">
        <w:rPr>
          <w:sz w:val="14"/>
        </w:rPr>
        <w:t xml:space="preserve">, </w:t>
      </w:r>
      <w:r w:rsidRPr="006E2C8C">
        <w:rPr>
          <w:rStyle w:val="StyleUnderline"/>
        </w:rPr>
        <w:t>corresponding to acceptable likelihoods that the average surface temperature increase is limited to the 2–3</w:t>
      </w:r>
      <w:r w:rsidRPr="004E6FBD">
        <w:rPr>
          <w:sz w:val="14"/>
        </w:rPr>
        <w:t xml:space="preserve"> 8C </w:t>
      </w:r>
      <w:r w:rsidRPr="006E2C8C">
        <w:rPr>
          <w:rStyle w:val="StyleUnderline"/>
        </w:rPr>
        <w:t>range</w:t>
      </w:r>
      <w:r w:rsidRPr="004E6FBD">
        <w:rPr>
          <w:sz w:val="14"/>
        </w:rPr>
        <w:t xml:space="preserve">, respectively (McCollum et al., 2014). Although there is no agreement on the individual contributions from coal, oil and gas to reduce overall fossil fuel consumption, </w:t>
      </w:r>
      <w:proofErr w:type="gramStart"/>
      <w:r w:rsidRPr="006E2C8C">
        <w:rPr>
          <w:rStyle w:val="StyleUnderline"/>
        </w:rPr>
        <w:t>it is clear that oil</w:t>
      </w:r>
      <w:proofErr w:type="gramEnd"/>
      <w:r w:rsidRPr="006E2C8C">
        <w:rPr>
          <w:rStyle w:val="StyleUnderline"/>
        </w:rPr>
        <w:t xml:space="preserve"> demand will be affected</w:t>
      </w:r>
      <w:r w:rsidRPr="004E6FBD">
        <w:rPr>
          <w:sz w:val="14"/>
        </w:rPr>
        <w:t xml:space="preserve">. </w:t>
      </w:r>
      <w:r w:rsidRPr="006E2C8C">
        <w:rPr>
          <w:rStyle w:val="StyleUnderline"/>
          <w:highlight w:val="green"/>
        </w:rPr>
        <w:t>Oil</w:t>
      </w:r>
      <w:r w:rsidRPr="006E2C8C">
        <w:rPr>
          <w:rStyle w:val="StyleUnderline"/>
        </w:rPr>
        <w:t xml:space="preserve"> consumption </w:t>
      </w:r>
      <w:r w:rsidRPr="006E2C8C">
        <w:rPr>
          <w:rStyle w:val="StyleUnderline"/>
          <w:highlight w:val="green"/>
        </w:rPr>
        <w:t>currently accounts for 35% of</w:t>
      </w:r>
      <w:r w:rsidRPr="006E2C8C">
        <w:rPr>
          <w:rStyle w:val="StyleUnderline"/>
        </w:rPr>
        <w:t xml:space="preserve"> total CO2 </w:t>
      </w:r>
      <w:r w:rsidRPr="006E2C8C">
        <w:rPr>
          <w:rStyle w:val="StyleUnderline"/>
          <w:highlight w:val="green"/>
        </w:rPr>
        <w:t>emissions</w:t>
      </w:r>
      <w:r w:rsidRPr="004E6FBD">
        <w:rPr>
          <w:sz w:val="14"/>
        </w:rPr>
        <w:t xml:space="preserve"> (IEA, 2013a). </w:t>
      </w:r>
      <w:r w:rsidRPr="006E2C8C">
        <w:rPr>
          <w:rStyle w:val="StyleUnderline"/>
        </w:rPr>
        <w:t>A peak in oil demand by 2030, followed by a rapid decline, is a consistent feature of all the decarbonization scenarios developed in the Global Energy Assessment</w:t>
      </w:r>
      <w:r w:rsidRPr="004E6FBD">
        <w:rPr>
          <w:sz w:val="14"/>
        </w:rPr>
        <w:t xml:space="preserve"> (</w:t>
      </w:r>
      <w:proofErr w:type="spellStart"/>
      <w:r w:rsidRPr="004E6FBD">
        <w:rPr>
          <w:sz w:val="14"/>
        </w:rPr>
        <w:t>Riahi</w:t>
      </w:r>
      <w:proofErr w:type="spellEnd"/>
      <w:r w:rsidRPr="004E6FBD">
        <w:rPr>
          <w:sz w:val="14"/>
        </w:rPr>
        <w:t xml:space="preserve"> et al., 2012). Van Vuuren et al. (2011) project that, </w:t>
      </w:r>
      <w:r w:rsidRPr="006E2C8C">
        <w:rPr>
          <w:rStyle w:val="StyleUnderline"/>
        </w:rPr>
        <w:t>in order to stabilize the climate at 2</w:t>
      </w:r>
      <w:r w:rsidRPr="004E6FBD">
        <w:rPr>
          <w:sz w:val="14"/>
        </w:rPr>
        <w:t xml:space="preserve"> 8C (what they refer to as the ‘Representative Concentration Pathway 2.6’), </w:t>
      </w:r>
      <w:r w:rsidRPr="006E2C8C">
        <w:rPr>
          <w:rStyle w:val="StyleUnderline"/>
          <w:highlight w:val="green"/>
        </w:rPr>
        <w:t>oil consumption is to drop sharply before 2025</w:t>
      </w:r>
      <w:r w:rsidRPr="004E6FBD">
        <w:rPr>
          <w:sz w:val="14"/>
        </w:rPr>
        <w:t xml:space="preserve">. </w:t>
      </w:r>
      <w:r w:rsidRPr="006E2C8C">
        <w:rPr>
          <w:rStyle w:val="StyleUnderline"/>
        </w:rPr>
        <w:t>According to the IEA’s 450 Scenario</w:t>
      </w:r>
      <w:r w:rsidRPr="004E6FBD">
        <w:rPr>
          <w:sz w:val="14"/>
        </w:rPr>
        <w:t xml:space="preserve"> (2014c: 96–97), </w:t>
      </w:r>
      <w:r w:rsidRPr="006E2C8C">
        <w:rPr>
          <w:rStyle w:val="StyleUnderline"/>
          <w:highlight w:val="green"/>
        </w:rPr>
        <w:t>world</w:t>
      </w:r>
      <w:r w:rsidRPr="006E2C8C">
        <w:rPr>
          <w:rStyle w:val="StyleUnderline"/>
        </w:rPr>
        <w:t xml:space="preserve"> oil </w:t>
      </w:r>
      <w:r w:rsidRPr="006E2C8C">
        <w:rPr>
          <w:rStyle w:val="StyleUnderline"/>
          <w:highlight w:val="green"/>
        </w:rPr>
        <w:t>demand would need to shrink by at least 0.8 percent</w:t>
      </w:r>
      <w:r w:rsidRPr="006E2C8C">
        <w:rPr>
          <w:rStyle w:val="StyleUnderline"/>
        </w:rPr>
        <w:t xml:space="preserve"> on average </w:t>
      </w:r>
      <w:r w:rsidRPr="006E2C8C">
        <w:rPr>
          <w:rStyle w:val="StyleUnderline"/>
          <w:highlight w:val="green"/>
        </w:rPr>
        <w:t>each year</w:t>
      </w:r>
      <w:r w:rsidRPr="006E2C8C">
        <w:rPr>
          <w:rStyle w:val="StyleUnderline"/>
        </w:rPr>
        <w:t xml:space="preserve"> </w:t>
      </w:r>
      <w:r w:rsidRPr="006E2C8C">
        <w:rPr>
          <w:rStyle w:val="StyleUnderline"/>
          <w:highlight w:val="green"/>
        </w:rPr>
        <w:t>between 2013 and 2040</w:t>
      </w:r>
      <w:r w:rsidRPr="006E2C8C">
        <w:rPr>
          <w:rStyle w:val="StyleUnderline"/>
        </w:rPr>
        <w:t xml:space="preserve"> to keep global warming below 2</w:t>
      </w:r>
      <w:r w:rsidRPr="004E6FBD">
        <w:rPr>
          <w:sz w:val="14"/>
        </w:rPr>
        <w:t xml:space="preserve"> 8C, </w:t>
      </w:r>
      <w:r w:rsidRPr="006E2C8C">
        <w:rPr>
          <w:rStyle w:val="StyleUnderline"/>
        </w:rPr>
        <w:t>implying a peak in oil demand already by around 2020</w:t>
      </w:r>
      <w:r w:rsidRPr="004E6FBD">
        <w:rPr>
          <w:sz w:val="14"/>
        </w:rPr>
        <w:t xml:space="preserve">. </w:t>
      </w:r>
      <w:r w:rsidRPr="006E2C8C">
        <w:rPr>
          <w:rStyle w:val="StyleUnderline"/>
        </w:rPr>
        <w:t>In theory, the use of carbon capture and storage</w:t>
      </w:r>
      <w:r w:rsidRPr="004E6FBD">
        <w:rPr>
          <w:sz w:val="14"/>
        </w:rPr>
        <w:t xml:space="preserve"> (CCS) </w:t>
      </w:r>
      <w:r w:rsidRPr="006E2C8C">
        <w:rPr>
          <w:rStyle w:val="StyleUnderline"/>
        </w:rPr>
        <w:t>could expand the use of fossil fuels in filling the permitted ‘emission space’</w:t>
      </w:r>
      <w:r w:rsidRPr="004E6FBD">
        <w:rPr>
          <w:sz w:val="14"/>
        </w:rPr>
        <w:t xml:space="preserve">, including the amount of oil that can be consumed without jeopardizing the 2 8C target. </w:t>
      </w:r>
      <w:r w:rsidRPr="006E2C8C">
        <w:rPr>
          <w:rStyle w:val="StyleUnderline"/>
        </w:rPr>
        <w:t>Yet CCS is fraught with huge uncertainty, technically, economically and politically</w:t>
      </w:r>
      <w:r w:rsidRPr="004E6FBD">
        <w:rPr>
          <w:sz w:val="14"/>
        </w:rPr>
        <w:t xml:space="preserve">. </w:t>
      </w:r>
      <w:r w:rsidRPr="006E2C8C">
        <w:rPr>
          <w:rStyle w:val="StyleUnderline"/>
        </w:rPr>
        <w:t>Moreover, McGlade and Ekins</w:t>
      </w:r>
      <w:r w:rsidRPr="004E6FBD">
        <w:rPr>
          <w:sz w:val="14"/>
        </w:rPr>
        <w:t xml:space="preserve"> (2014,2015) </w:t>
      </w:r>
      <w:r w:rsidRPr="006E2C8C">
        <w:rPr>
          <w:rStyle w:val="StyleUnderline"/>
        </w:rPr>
        <w:t>find that, even in a scenario with widespread and rapid adoption of CCS, nearly 500 Gb of oil must remain unused to have an even chance of limiting average global temperature change to 2</w:t>
      </w:r>
      <w:r w:rsidRPr="004E6FBD">
        <w:rPr>
          <w:sz w:val="14"/>
        </w:rPr>
        <w:t xml:space="preserve"> 8C. This is not so very different from the 600 Gb of ‘un-burnable’ oil in a scenario where CCS is not available. </w:t>
      </w:r>
      <w:r w:rsidRPr="006E2C8C">
        <w:rPr>
          <w:rStyle w:val="StyleUnderline"/>
        </w:rPr>
        <w:t>The utilization of oil in a 2</w:t>
      </w:r>
      <w:r w:rsidRPr="004E6FBD">
        <w:rPr>
          <w:sz w:val="14"/>
        </w:rPr>
        <w:t xml:space="preserve"> 8</w:t>
      </w:r>
      <w:r w:rsidRPr="006E2C8C">
        <w:rPr>
          <w:rStyle w:val="StyleUnderline"/>
        </w:rPr>
        <w:t>C</w:t>
      </w:r>
      <w:r w:rsidRPr="004E6FBD">
        <w:rPr>
          <w:sz w:val="14"/>
        </w:rPr>
        <w:t xml:space="preserve"> </w:t>
      </w:r>
      <w:r w:rsidRPr="006E2C8C">
        <w:rPr>
          <w:rStyle w:val="StyleUnderline"/>
        </w:rPr>
        <w:t>world inches up by only two percentage points if CCS is massively deployed</w:t>
      </w:r>
      <w:r w:rsidRPr="004E6FBD">
        <w:rPr>
          <w:sz w:val="14"/>
        </w:rPr>
        <w:t xml:space="preserve"> (from 65% to 67%). The upshot is that, even with CCS, one-third of available oil reserves must remain in situ from 2010 to 2050 (McGlade and Ekins, 2015). </w:t>
      </w:r>
      <w:r w:rsidRPr="006E2C8C">
        <w:rPr>
          <w:rStyle w:val="StyleUnderline"/>
        </w:rPr>
        <w:t xml:space="preserve">Over the longer term, Bauer et al. (2015) show that climate policies </w:t>
      </w:r>
      <w:proofErr w:type="gramStart"/>
      <w:r w:rsidRPr="006E2C8C">
        <w:rPr>
          <w:rStyle w:val="StyleUnderline"/>
        </w:rPr>
        <w:t>actually have</w:t>
      </w:r>
      <w:proofErr w:type="gramEnd"/>
      <w:r w:rsidRPr="006E2C8C">
        <w:rPr>
          <w:rStyle w:val="StyleUnderline"/>
        </w:rPr>
        <w:t xml:space="preserve"> very little impact on cumulative oil use</w:t>
      </w:r>
      <w:r w:rsidRPr="004E6FBD">
        <w:rPr>
          <w:sz w:val="14"/>
        </w:rPr>
        <w:t xml:space="preserve">. Climate policies primarily affect coal extraction and to a lesser extent gas extraction. </w:t>
      </w:r>
      <w:r w:rsidRPr="006E2C8C">
        <w:rPr>
          <w:rStyle w:val="StyleUnderline"/>
        </w:rPr>
        <w:t xml:space="preserve">Still, </w:t>
      </w:r>
      <w:r w:rsidRPr="006E2C8C">
        <w:rPr>
          <w:rStyle w:val="StyleUnderline"/>
          <w:highlight w:val="green"/>
        </w:rPr>
        <w:t xml:space="preserve">climate </w:t>
      </w:r>
      <w:r w:rsidRPr="006E2C8C">
        <w:rPr>
          <w:rStyle w:val="StyleUnderline"/>
        </w:rPr>
        <w:t xml:space="preserve">stabilization </w:t>
      </w:r>
      <w:r w:rsidRPr="006E2C8C">
        <w:rPr>
          <w:rStyle w:val="StyleUnderline"/>
          <w:highlight w:val="green"/>
        </w:rPr>
        <w:t>policies lead to a</w:t>
      </w:r>
      <w:r w:rsidRPr="006E2C8C">
        <w:rPr>
          <w:rStyle w:val="StyleUnderline"/>
        </w:rPr>
        <w:t xml:space="preserve"> very </w:t>
      </w:r>
      <w:r w:rsidRPr="006E2C8C">
        <w:rPr>
          <w:rStyle w:val="StyleUnderline"/>
          <w:highlight w:val="green"/>
        </w:rPr>
        <w:t>large drop in</w:t>
      </w:r>
      <w:r w:rsidRPr="006E2C8C">
        <w:rPr>
          <w:rStyle w:val="StyleUnderline"/>
        </w:rPr>
        <w:t xml:space="preserve"> crude oil </w:t>
      </w:r>
      <w:r w:rsidRPr="006E2C8C">
        <w:rPr>
          <w:rStyle w:val="StyleUnderline"/>
          <w:highlight w:val="green"/>
        </w:rPr>
        <w:t>revenues</w:t>
      </w:r>
      <w:r w:rsidRPr="006E2C8C">
        <w:rPr>
          <w:rStyle w:val="StyleUnderline"/>
        </w:rPr>
        <w:t xml:space="preserve">, much larger than the fall in coal and gas revenues. The loss in crude oil revenues is not caused </w:t>
      </w:r>
      <w:r w:rsidRPr="006E2C8C">
        <w:rPr>
          <w:rStyle w:val="StyleUnderline"/>
          <w:highlight w:val="green"/>
        </w:rPr>
        <w:t>by a change in</w:t>
      </w:r>
      <w:r w:rsidRPr="006E2C8C">
        <w:rPr>
          <w:rStyle w:val="StyleUnderline"/>
        </w:rPr>
        <w:t xml:space="preserve"> the volume of crude oil production under climate policies but rather by changes in the </w:t>
      </w:r>
      <w:r w:rsidRPr="006E2C8C">
        <w:rPr>
          <w:rStyle w:val="StyleUnderline"/>
          <w:highlight w:val="green"/>
        </w:rPr>
        <w:t>price</w:t>
      </w:r>
      <w:r w:rsidRPr="006E2C8C">
        <w:rPr>
          <w:rStyle w:val="StyleUnderline"/>
        </w:rPr>
        <w:t xml:space="preserve"> of oil.</w:t>
      </w:r>
    </w:p>
    <w:p w14:paraId="7F18B705" w14:textId="77777777" w:rsidR="003E221B" w:rsidRPr="004A59DD" w:rsidRDefault="003E221B" w:rsidP="003E221B"/>
    <w:p w14:paraId="72323027" w14:textId="77777777" w:rsidR="003E221B" w:rsidRDefault="003E221B" w:rsidP="003E221B">
      <w:pPr>
        <w:pStyle w:val="Heading4"/>
      </w:pPr>
      <w:r>
        <w:t>Causes Russian economic collapse</w:t>
      </w:r>
    </w:p>
    <w:p w14:paraId="0A6E3365" w14:textId="77777777" w:rsidR="003E221B" w:rsidRDefault="003E221B" w:rsidP="003E221B">
      <w:r w:rsidRPr="0010419B">
        <w:rPr>
          <w:rStyle w:val="Style13ptBold"/>
        </w:rPr>
        <w:t>Tikhonova 16</w:t>
      </w:r>
      <w:r>
        <w:t xml:space="preserve"> (Polina, Master's Degree in English Philology from the University of Oxford, journalist and a certified Russian translator, “Russia’s Economy Collapse: Demise </w:t>
      </w:r>
      <w:proofErr w:type="gramStart"/>
      <w:r>
        <w:t>Of</w:t>
      </w:r>
      <w:proofErr w:type="gramEnd"/>
      <w:r>
        <w:t xml:space="preserve"> Russia”, 1/25/16, </w:t>
      </w:r>
      <w:hyperlink r:id="rId18" w:history="1">
        <w:r w:rsidRPr="002B702A">
          <w:rPr>
            <w:rStyle w:val="StyleUnderline"/>
          </w:rPr>
          <w:t>http://www.valuewalk.com/2016/01/russia-economy-collapse/</w:t>
        </w:r>
      </w:hyperlink>
      <w:r>
        <w:t>, ID)</w:t>
      </w:r>
    </w:p>
    <w:p w14:paraId="40B65A78" w14:textId="77777777" w:rsidR="003E221B" w:rsidRDefault="003E221B" w:rsidP="003E221B">
      <w:pPr>
        <w:rPr>
          <w:sz w:val="12"/>
        </w:rPr>
      </w:pPr>
      <w:r w:rsidRPr="00537388">
        <w:rPr>
          <w:rStyle w:val="Emphasis"/>
          <w:highlight w:val="green"/>
        </w:rPr>
        <w:lastRenderedPageBreak/>
        <w:t>Russia’s economy is approaching demise</w:t>
      </w:r>
      <w:r w:rsidRPr="00D1654B">
        <w:rPr>
          <w:sz w:val="12"/>
        </w:rPr>
        <w:t xml:space="preserve"> Russian bankers have recently signed a collective petition to the head of Russia’s Central Bank, in which they are literally begging the leadership to take emergency measures to save Russia’s bank system. Without such measures, they claim, by the end of this month, quarter of all Russian banks will </w:t>
      </w:r>
      <w:proofErr w:type="gramStart"/>
      <w:r w:rsidRPr="00D1654B">
        <w:rPr>
          <w:sz w:val="12"/>
        </w:rPr>
        <w:t>collapse:</w:t>
      </w:r>
      <w:proofErr w:type="gramEnd"/>
      <w:r w:rsidRPr="00D1654B">
        <w:rPr>
          <w:sz w:val="12"/>
        </w:rPr>
        <w:t xml:space="preserve"> they will not be able to fulfill the minimum requirements imposed by Central Bank. And Russian banks are only half of the much bigger problem. Another half is those banks’ clients. This week, several Russian banks were seized by Russians who had taken loans. Most of them took loans when Russia’s ruble was $30 against the dollar (now it’s over 80 rubles against the dollar). Meanwhile, not only have wages in Russia not been increased, </w:t>
      </w:r>
      <w:proofErr w:type="gramStart"/>
      <w:r w:rsidRPr="006E2C8C">
        <w:rPr>
          <w:rStyle w:val="StyleUnderline"/>
        </w:rPr>
        <w:t>an increasingly large number of Russian firms have started</w:t>
      </w:r>
      <w:proofErr w:type="gramEnd"/>
      <w:r w:rsidRPr="006E2C8C">
        <w:rPr>
          <w:rStyle w:val="StyleUnderline"/>
        </w:rPr>
        <w:t xml:space="preserve"> delaying payment of wages</w:t>
      </w:r>
      <w:r w:rsidRPr="00D1654B">
        <w:rPr>
          <w:sz w:val="12"/>
        </w:rPr>
        <w:t xml:space="preserve">. In one of its measures, Central Bank has recently advised bankers to re-count mortgage loans for 40 rubles against the dollar. And while the idea is smart, its implementation will lead to huge losses suffered by banks and further collapse of Russia’s bank system. </w:t>
      </w:r>
      <w:r w:rsidRPr="00537388">
        <w:rPr>
          <w:rStyle w:val="Emphasis"/>
          <w:highlight w:val="green"/>
        </w:rPr>
        <w:t>No matter what emergency measures</w:t>
      </w:r>
      <w:r w:rsidRPr="006E2C8C">
        <w:rPr>
          <w:rStyle w:val="StyleUnderline"/>
        </w:rPr>
        <w:t xml:space="preserve"> Russia’s leadership is willing to take</w:t>
      </w:r>
      <w:r w:rsidRPr="00C83882">
        <w:rPr>
          <w:sz w:val="12"/>
        </w:rPr>
        <w:t xml:space="preserve">, </w:t>
      </w:r>
      <w:r w:rsidRPr="006E2C8C">
        <w:rPr>
          <w:rStyle w:val="StyleUnderline"/>
        </w:rPr>
        <w:t>the outcome does not look good for the country</w:t>
      </w:r>
      <w:r w:rsidRPr="00D1654B">
        <w:rPr>
          <w:sz w:val="12"/>
        </w:rPr>
        <w:t xml:space="preserve">. Russia’s economy is approaching its demise. </w:t>
      </w:r>
      <w:r w:rsidRPr="00537388">
        <w:rPr>
          <w:rStyle w:val="Emphasis"/>
          <w:highlight w:val="green"/>
        </w:rPr>
        <w:t>Experts predict chaos</w:t>
      </w:r>
      <w:r w:rsidRPr="00D1654B">
        <w:rPr>
          <w:sz w:val="12"/>
        </w:rPr>
        <w:t xml:space="preserve"> in Russia </w:t>
      </w:r>
      <w:proofErr w:type="spellStart"/>
      <w:r w:rsidRPr="00537388">
        <w:rPr>
          <w:rStyle w:val="Emphasis"/>
          <w:highlight w:val="green"/>
        </w:rPr>
        <w:t>Russia</w:t>
      </w:r>
      <w:proofErr w:type="spellEnd"/>
      <w:r w:rsidRPr="00537388">
        <w:rPr>
          <w:rStyle w:val="Emphasis"/>
          <w:highlight w:val="green"/>
        </w:rPr>
        <w:t xml:space="preserve"> is on the brink</w:t>
      </w:r>
      <w:r w:rsidRPr="00D1654B">
        <w:rPr>
          <w:sz w:val="12"/>
        </w:rPr>
        <w:t xml:space="preserve"> of chaos, with its economy suffering </w:t>
      </w:r>
      <w:r w:rsidRPr="00537388">
        <w:rPr>
          <w:rStyle w:val="Emphasis"/>
          <w:highlight w:val="green"/>
        </w:rPr>
        <w:t>from extremely low oil prices</w:t>
      </w:r>
      <w:r w:rsidRPr="00D1654B">
        <w:rPr>
          <w:sz w:val="12"/>
        </w:rPr>
        <w:t xml:space="preserve"> </w:t>
      </w:r>
      <w:r w:rsidRPr="00537388">
        <w:rPr>
          <w:rStyle w:val="Emphasis"/>
          <w:highlight w:val="green"/>
        </w:rPr>
        <w:t>and</w:t>
      </w:r>
      <w:r w:rsidRPr="00D1654B">
        <w:rPr>
          <w:sz w:val="12"/>
        </w:rPr>
        <w:t xml:space="preserve"> Western sanctions, a British expert has warned. William Browder, CEO of Hermitage Capital – a Russian-focused investment machine, warned that Russia is approaching ‘chaos’ due to global oil prices, according to the Daily Express. And while Moscow is hanging on for now, Mr. Browder – a long-time critic of Russian President Vladimir Putin’s regime – warned that </w:t>
      </w:r>
      <w:r w:rsidRPr="006E2C8C">
        <w:rPr>
          <w:rStyle w:val="StyleUnderline"/>
        </w:rPr>
        <w:t xml:space="preserve">Russia is </w:t>
      </w:r>
      <w:r w:rsidRPr="00537388">
        <w:rPr>
          <w:rStyle w:val="Emphasis"/>
          <w:highlight w:val="green"/>
        </w:rPr>
        <w:t>about to fall into</w:t>
      </w:r>
      <w:r w:rsidRPr="00D1654B">
        <w:rPr>
          <w:sz w:val="12"/>
        </w:rPr>
        <w:t xml:space="preserve"> a huge and deep hole of </w:t>
      </w:r>
      <w:r w:rsidRPr="00537388">
        <w:rPr>
          <w:rStyle w:val="Emphasis"/>
          <w:highlight w:val="green"/>
        </w:rPr>
        <w:t>economic collapse</w:t>
      </w:r>
      <w:r w:rsidRPr="00D1654B">
        <w:rPr>
          <w:sz w:val="12"/>
        </w:rPr>
        <w:t xml:space="preserve">. The investment manager explained that </w:t>
      </w:r>
      <w:r w:rsidRPr="00693AF7">
        <w:rPr>
          <w:sz w:val="12"/>
          <w:szCs w:val="12"/>
        </w:rPr>
        <w:t>Russia’s aggressive actions in Ukraine and Syria are to blame for Russia’s current economic crisis, since the West imposed economic sanction on Putin’s nation, destroying any hopes for economic growth. And that’s while oil prices worldwide have plummeted, hitting hard Russia’s biggest export. “I don’t think you can underestimate how bad the situation in Russia is right now</w:t>
      </w:r>
      <w:r w:rsidRPr="000A5FB6">
        <w:rPr>
          <w:sz w:val="12"/>
          <w:szCs w:val="12"/>
        </w:rPr>
        <w:t>,</w:t>
      </w:r>
      <w:r w:rsidRPr="000A5FB6">
        <w:rPr>
          <w:sz w:val="12"/>
        </w:rPr>
        <w:t xml:space="preserve"> </w:t>
      </w:r>
      <w:r w:rsidRPr="006E2C8C">
        <w:rPr>
          <w:rStyle w:val="StyleUnderline"/>
        </w:rPr>
        <w:t xml:space="preserve">you’ve got </w:t>
      </w:r>
      <w:r w:rsidRPr="00537388">
        <w:rPr>
          <w:rStyle w:val="Emphasis"/>
          <w:highlight w:val="green"/>
        </w:rPr>
        <w:t>oil below</w:t>
      </w:r>
      <w:r w:rsidRPr="006E2C8C">
        <w:rPr>
          <w:rStyle w:val="StyleUnderline"/>
        </w:rPr>
        <w:t xml:space="preserve"> any measure </w:t>
      </w:r>
      <w:r w:rsidRPr="00537388">
        <w:rPr>
          <w:rStyle w:val="Emphasis"/>
          <w:highlight w:val="green"/>
        </w:rPr>
        <w:t xml:space="preserve">where the budget can </w:t>
      </w:r>
      <w:proofErr w:type="gramStart"/>
      <w:r w:rsidRPr="00537388">
        <w:rPr>
          <w:rStyle w:val="Emphasis"/>
          <w:highlight w:val="green"/>
        </w:rPr>
        <w:t>survive</w:t>
      </w:r>
      <w:proofErr w:type="gramEnd"/>
      <w:r w:rsidRPr="00D1654B">
        <w:rPr>
          <w:sz w:val="12"/>
        </w:rPr>
        <w:t xml:space="preserve"> and you’ve got sanctions from the West. Russia is in what I’d call a real serious economic crisis,” Mr. Browder told CNBC, according to the Daily Express. </w:t>
      </w:r>
      <w:r w:rsidRPr="00537388">
        <w:rPr>
          <w:rStyle w:val="Emphasis"/>
          <w:highlight w:val="green"/>
        </w:rPr>
        <w:t>Russia is soon going to run out of money</w:t>
      </w:r>
      <w:r w:rsidRPr="00D1654B">
        <w:rPr>
          <w:sz w:val="12"/>
        </w:rPr>
        <w:t xml:space="preserve"> Russia’s Central Bank is keeping the country’s economy together for now largely thanks to burning through cash reserves. “Eventually they’re [Russia] going to run out of that money and when </w:t>
      </w:r>
      <w:r w:rsidRPr="000A5FB6">
        <w:rPr>
          <w:sz w:val="12"/>
        </w:rPr>
        <w:t xml:space="preserve">they do, </w:t>
      </w:r>
      <w:r w:rsidRPr="006E2C8C">
        <w:rPr>
          <w:rStyle w:val="StyleUnderline"/>
        </w:rPr>
        <w:t>that’s when the real trouble begins</w:t>
      </w:r>
      <w:r w:rsidRPr="000A5FB6">
        <w:rPr>
          <w:sz w:val="12"/>
        </w:rPr>
        <w:t>,” the</w:t>
      </w:r>
      <w:r w:rsidRPr="00D1654B">
        <w:rPr>
          <w:sz w:val="12"/>
        </w:rPr>
        <w:t xml:space="preserve"> expert said. Mr. Browder also suggested that </w:t>
      </w:r>
      <w:r w:rsidRPr="00537388">
        <w:rPr>
          <w:rStyle w:val="Emphasis"/>
          <w:highlight w:val="green"/>
        </w:rPr>
        <w:t>economic sufferings</w:t>
      </w:r>
      <w:r w:rsidRPr="00D1654B">
        <w:rPr>
          <w:sz w:val="12"/>
        </w:rPr>
        <w:t xml:space="preserve"> of Russia have </w:t>
      </w:r>
      <w:r w:rsidRPr="00537388">
        <w:rPr>
          <w:rStyle w:val="Emphasis"/>
          <w:highlight w:val="green"/>
        </w:rPr>
        <w:t>led Putin to become</w:t>
      </w:r>
      <w:r w:rsidRPr="00D1654B">
        <w:rPr>
          <w:sz w:val="12"/>
        </w:rPr>
        <w:t xml:space="preserve"> a more </w:t>
      </w:r>
      <w:r w:rsidRPr="00537388">
        <w:rPr>
          <w:rStyle w:val="Emphasis"/>
          <w:highlight w:val="green"/>
        </w:rPr>
        <w:t>nationalistic</w:t>
      </w:r>
      <w:r w:rsidRPr="00D1654B">
        <w:rPr>
          <w:sz w:val="12"/>
        </w:rPr>
        <w:t xml:space="preserve"> leader with a strong geopolitical position. As a result, the Russian President has oppressed his own people and made a scapegoat of Western civilization. Mr. Browder claims that he feels he has been under threat because of his criticism of the Kremlin and Vladimir Putin. One of his friends died in Russian police custody after trying to investigate into chaotic corruption in Russia. Mr. Browder was kicked out of Russia in 2005 after criticizing Putin’s corrupt regime. Days of Putin’s regime are numbered Russia’s ruble has depreciated by 12% since the beginning of 2016, while it depreciated by as many as 5% on Tuesday – reaching over 83 rubles against the dollar. On Friday, the ruble has strengthened its stance a little bit, as the day was rather successful for oil on the global market. </w:t>
      </w:r>
      <w:r w:rsidRPr="00537388">
        <w:rPr>
          <w:rStyle w:val="Emphasis"/>
          <w:highlight w:val="green"/>
        </w:rPr>
        <w:t>Russia has</w:t>
      </w:r>
      <w:r w:rsidRPr="006E2C8C">
        <w:rPr>
          <w:rStyle w:val="StyleUnderline"/>
          <w:highlight w:val="green"/>
        </w:rPr>
        <w:t xml:space="preserve"> </w:t>
      </w:r>
      <w:r w:rsidRPr="006E2C8C">
        <w:rPr>
          <w:rStyle w:val="StyleUnderline"/>
        </w:rPr>
        <w:t xml:space="preserve">virtually </w:t>
      </w:r>
      <w:r w:rsidRPr="00537388">
        <w:rPr>
          <w:rStyle w:val="Emphasis"/>
          <w:highlight w:val="green"/>
        </w:rPr>
        <w:t>no economy except its oil exports</w:t>
      </w:r>
      <w:r w:rsidRPr="00D1654B">
        <w:rPr>
          <w:sz w:val="12"/>
        </w:rPr>
        <w:t xml:space="preserve">, which means that the country has no economy now at all. Given the economic decline in China, the demand for oil has significantly decreased, but more </w:t>
      </w:r>
      <w:r w:rsidRPr="00C83882">
        <w:rPr>
          <w:sz w:val="12"/>
        </w:rPr>
        <w:t xml:space="preserve">importantly – </w:t>
      </w:r>
      <w:r w:rsidRPr="006E2C8C">
        <w:rPr>
          <w:rStyle w:val="StyleUnderline"/>
        </w:rPr>
        <w:t>there are much more oil producers around the world nowadays</w:t>
      </w:r>
      <w:r w:rsidRPr="00C83882">
        <w:rPr>
          <w:sz w:val="12"/>
        </w:rPr>
        <w:t xml:space="preserve">. In the period between the shale revolution, Saudi Arabia’s refusal to cut down on oil production and lifting sanctions against Iran for its nuclear program, the production of oil on the global oil market reached 1.5 million barrels a day, according to estimations made by the International Energy Agency. As a result – </w:t>
      </w:r>
      <w:r w:rsidRPr="006E2C8C">
        <w:rPr>
          <w:rStyle w:val="StyleUnderline"/>
          <w:highlight w:val="green"/>
        </w:rPr>
        <w:t>oil prices have decreased</w:t>
      </w:r>
      <w:r w:rsidRPr="00C83882">
        <w:rPr>
          <w:sz w:val="12"/>
        </w:rPr>
        <w:t xml:space="preserve"> by 75% </w:t>
      </w:r>
      <w:r w:rsidRPr="006E2C8C">
        <w:rPr>
          <w:rStyle w:val="StyleUnderline"/>
          <w:highlight w:val="green"/>
        </w:rPr>
        <w:t>to</w:t>
      </w:r>
      <w:r w:rsidRPr="00C83882">
        <w:rPr>
          <w:sz w:val="12"/>
        </w:rPr>
        <w:t xml:space="preserve"> as low as </w:t>
      </w:r>
      <w:r w:rsidRPr="00537388">
        <w:rPr>
          <w:rStyle w:val="Emphasis"/>
          <w:highlight w:val="green"/>
        </w:rPr>
        <w:t>$30</w:t>
      </w:r>
      <w:r w:rsidRPr="00C83882">
        <w:rPr>
          <w:sz w:val="12"/>
        </w:rPr>
        <w:t xml:space="preserve"> per barrel. If oil prices continue to fall, ruble continues depreciating and Russian leadership takes no immediate emergency measures, Russia’s days will be numbered. And </w:t>
      </w:r>
      <w:r w:rsidRPr="006E2C8C">
        <w:rPr>
          <w:rStyle w:val="StyleUnderline"/>
        </w:rPr>
        <w:t>that’s a bad sign for</w:t>
      </w:r>
      <w:r w:rsidRPr="00C83882">
        <w:rPr>
          <w:sz w:val="12"/>
        </w:rPr>
        <w:t xml:space="preserve"> the future of </w:t>
      </w:r>
      <w:r w:rsidRPr="006E2C8C">
        <w:rPr>
          <w:rStyle w:val="StyleUnderline"/>
        </w:rPr>
        <w:t>Putin’s crumbling regime</w:t>
      </w:r>
      <w:r w:rsidRPr="00D1654B">
        <w:rPr>
          <w:sz w:val="12"/>
        </w:rPr>
        <w:t>.</w:t>
      </w:r>
    </w:p>
    <w:p w14:paraId="2EB990F3" w14:textId="77777777" w:rsidR="003E221B" w:rsidRDefault="003E221B" w:rsidP="003E221B">
      <w:pPr>
        <w:pStyle w:val="Heading4"/>
      </w:pPr>
      <w:r>
        <w:t>Russian oil shortages cause state collapse which causes loose nukes ---releases the largest nuclear stockpile in the world</w:t>
      </w:r>
    </w:p>
    <w:p w14:paraId="1FFA8E93" w14:textId="77777777" w:rsidR="003E221B" w:rsidRPr="00FC671B" w:rsidRDefault="003E221B" w:rsidP="003E221B">
      <w:r w:rsidRPr="0010419B">
        <w:rPr>
          <w:rStyle w:val="Style13ptBold"/>
        </w:rPr>
        <w:t>Rosen 15</w:t>
      </w:r>
      <w:r>
        <w:t xml:space="preserve"> (</w:t>
      </w:r>
      <w:r w:rsidRPr="00FC671B">
        <w:t xml:space="preserve">writer @ Business Insider, </w:t>
      </w:r>
      <w:r>
        <w:t>Citing Strategic Forecasting, or “Stratfor,” a private intelligence firm. “</w:t>
      </w:r>
      <w:r w:rsidRPr="00FC671B">
        <w:t xml:space="preserve">Stratfor predicts </w:t>
      </w:r>
      <w:r w:rsidRPr="00537388">
        <w:rPr>
          <w:rStyle w:val="Emphasis"/>
          <w:highlight w:val="green"/>
        </w:rPr>
        <w:t>loose nukes in Russia will be 'the greatest crisis</w:t>
      </w:r>
      <w:r w:rsidRPr="00FC671B">
        <w:t xml:space="preserve"> of the next decade</w:t>
      </w:r>
      <w:r>
        <w:t>’”</w:t>
      </w:r>
      <w:r w:rsidRPr="00FC671B">
        <w:t xml:space="preserve"> www.businessinsider.com/russia-nukes-could-be-a-huge-crisis-2015-3</w:t>
      </w:r>
      <w:r>
        <w:t>)</w:t>
      </w:r>
    </w:p>
    <w:p w14:paraId="6A3C5E23" w14:textId="77777777" w:rsidR="003E221B" w:rsidRDefault="003E221B" w:rsidP="003E221B">
      <w:pPr>
        <w:rPr>
          <w:rStyle w:val="StyleUnderline"/>
        </w:rPr>
      </w:pPr>
      <w:r w:rsidRPr="00D34667">
        <w:rPr>
          <w:sz w:val="10"/>
        </w:rPr>
        <w:t xml:space="preserve">The most alarming prediction in the Decade Forecast from private intelligence firm Strategic Forecasting, or Stratfor, involves a </w:t>
      </w:r>
      <w:r w:rsidRPr="00537388">
        <w:rPr>
          <w:rStyle w:val="Emphasis"/>
          <w:highlight w:val="green"/>
        </w:rPr>
        <w:t>Russian collapse</w:t>
      </w:r>
      <w:r w:rsidRPr="006E2C8C">
        <w:rPr>
          <w:rStyle w:val="StyleUnderline"/>
          <w:highlight w:val="green"/>
        </w:rPr>
        <w:t xml:space="preserve"> lead</w:t>
      </w:r>
      <w:r w:rsidRPr="00D34667">
        <w:rPr>
          <w:sz w:val="10"/>
        </w:rPr>
        <w:t xml:space="preserve">ing </w:t>
      </w:r>
      <w:r w:rsidRPr="006E2C8C">
        <w:rPr>
          <w:rStyle w:val="StyleUnderline"/>
          <w:highlight w:val="green"/>
        </w:rPr>
        <w:t>to</w:t>
      </w:r>
      <w:r w:rsidRPr="00D34667">
        <w:rPr>
          <w:sz w:val="10"/>
        </w:rPr>
        <w:t xml:space="preserve"> a </w:t>
      </w:r>
      <w:r w:rsidRPr="00537388">
        <w:rPr>
          <w:rStyle w:val="Emphasis"/>
          <w:highlight w:val="green"/>
        </w:rPr>
        <w:t>nuclear crisis</w:t>
      </w:r>
      <w:r w:rsidRPr="00D34667">
        <w:rPr>
          <w:sz w:val="10"/>
        </w:rPr>
        <w:t xml:space="preserve">. The firm believes the </w:t>
      </w:r>
      <w:r w:rsidRPr="006E2C8C">
        <w:rPr>
          <w:rStyle w:val="StyleUnderline"/>
          <w:highlight w:val="green"/>
        </w:rPr>
        <w:t>Russia</w:t>
      </w:r>
      <w:r w:rsidRPr="00D34667">
        <w:rPr>
          <w:sz w:val="10"/>
        </w:rPr>
        <w:t xml:space="preserve">n Federation </w:t>
      </w:r>
      <w:r w:rsidRPr="006E2C8C">
        <w:rPr>
          <w:rStyle w:val="StyleUnderline"/>
          <w:highlight w:val="green"/>
        </w:rPr>
        <w:t>will not survive</w:t>
      </w:r>
      <w:r w:rsidRPr="00D34667">
        <w:rPr>
          <w:sz w:val="10"/>
        </w:rPr>
        <w:t xml:space="preserve"> the decade in its present form, </w:t>
      </w:r>
      <w:r w:rsidRPr="006E2C8C">
        <w:rPr>
          <w:rStyle w:val="StyleUnderline"/>
          <w:highlight w:val="green"/>
        </w:rPr>
        <w:t>after</w:t>
      </w:r>
      <w:r w:rsidRPr="00D34667">
        <w:rPr>
          <w:sz w:val="10"/>
        </w:rPr>
        <w:t xml:space="preserve"> a combination of international sanctions, </w:t>
      </w:r>
      <w:r w:rsidRPr="006E2C8C">
        <w:rPr>
          <w:rStyle w:val="StyleUnderline"/>
          <w:highlight w:val="green"/>
        </w:rPr>
        <w:t>plunging oil</w:t>
      </w:r>
      <w:r w:rsidRPr="00D34667">
        <w:rPr>
          <w:sz w:val="10"/>
        </w:rPr>
        <w:t xml:space="preserve"> prices, and a suffering ruble</w:t>
      </w:r>
      <w:r w:rsidRPr="006E2C8C">
        <w:rPr>
          <w:rStyle w:val="StyleUnderline"/>
        </w:rPr>
        <w:t xml:space="preserve"> </w:t>
      </w:r>
      <w:r w:rsidRPr="006E2C8C">
        <w:rPr>
          <w:rStyle w:val="StyleUnderline"/>
          <w:highlight w:val="green"/>
        </w:rPr>
        <w:t>trigger</w:t>
      </w:r>
      <w:r w:rsidRPr="00D34667">
        <w:rPr>
          <w:sz w:val="10"/>
        </w:rPr>
        <w:t xml:space="preserve"> a </w:t>
      </w:r>
      <w:r w:rsidRPr="006E2C8C">
        <w:rPr>
          <w:rStyle w:val="StyleUnderline"/>
          <w:highlight w:val="green"/>
        </w:rPr>
        <w:t>political</w:t>
      </w:r>
      <w:r w:rsidRPr="006E2C8C">
        <w:rPr>
          <w:rStyle w:val="StyleUnderline"/>
        </w:rPr>
        <w:t xml:space="preserve"> and social </w:t>
      </w:r>
      <w:r w:rsidRPr="006E2C8C">
        <w:rPr>
          <w:rStyle w:val="StyleUnderline"/>
          <w:highlight w:val="green"/>
        </w:rPr>
        <w:t>crisis. Russia will</w:t>
      </w:r>
      <w:r w:rsidRPr="006E2C8C">
        <w:rPr>
          <w:rStyle w:val="StyleUnderline"/>
        </w:rPr>
        <w:t xml:space="preserve"> then </w:t>
      </w:r>
      <w:r w:rsidRPr="00537388">
        <w:rPr>
          <w:rStyle w:val="Emphasis"/>
          <w:highlight w:val="green"/>
        </w:rPr>
        <w:t>devolve into an archipelago</w:t>
      </w:r>
      <w:r w:rsidRPr="006E2C8C">
        <w:rPr>
          <w:rStyle w:val="StyleUnderline"/>
          <w:highlight w:val="green"/>
        </w:rPr>
        <w:t xml:space="preserve"> of</w:t>
      </w:r>
      <w:r w:rsidRPr="006E2C8C">
        <w:rPr>
          <w:rStyle w:val="StyleUnderline"/>
        </w:rPr>
        <w:t xml:space="preserve"> </w:t>
      </w:r>
      <w:proofErr w:type="gramStart"/>
      <w:r w:rsidRPr="006E2C8C">
        <w:rPr>
          <w:rStyle w:val="StyleUnderline"/>
        </w:rPr>
        <w:t>often-</w:t>
      </w:r>
      <w:r w:rsidRPr="006E2C8C">
        <w:rPr>
          <w:rStyle w:val="StyleUnderline"/>
          <w:highlight w:val="green"/>
        </w:rPr>
        <w:t>impoverished</w:t>
      </w:r>
      <w:proofErr w:type="gramEnd"/>
      <w:r w:rsidRPr="006E2C8C">
        <w:rPr>
          <w:rStyle w:val="StyleUnderline"/>
        </w:rPr>
        <w:t xml:space="preserve"> and </w:t>
      </w:r>
      <w:r w:rsidRPr="006E2C8C">
        <w:rPr>
          <w:rStyle w:val="StyleUnderline"/>
          <w:highlight w:val="green"/>
        </w:rPr>
        <w:t>confrontational local governments</w:t>
      </w:r>
      <w:r w:rsidRPr="006E2C8C">
        <w:rPr>
          <w:rStyle w:val="StyleUnderline"/>
        </w:rPr>
        <w:t xml:space="preserve"> under the Kremlin's very loose control. "We expect Moscow's authority to weaken substantially, leading to</w:t>
      </w:r>
      <w:r w:rsidRPr="00D34667">
        <w:rPr>
          <w:sz w:val="10"/>
        </w:rPr>
        <w:t xml:space="preserve"> the </w:t>
      </w:r>
      <w:r w:rsidRPr="006E2C8C">
        <w:rPr>
          <w:rStyle w:val="StyleUnderline"/>
        </w:rPr>
        <w:t>formal and informal fragmentation</w:t>
      </w:r>
      <w:r w:rsidRPr="00D34667">
        <w:rPr>
          <w:sz w:val="10"/>
        </w:rPr>
        <w:t xml:space="preserve"> of Russia" the report states, adding, "It is unlikely that the Russian Federation will survive in its current form." If that </w:t>
      </w:r>
      <w:r w:rsidRPr="006E2C8C">
        <w:rPr>
          <w:rStyle w:val="StyleUnderline"/>
          <w:highlight w:val="green"/>
        </w:rPr>
        <w:t>upheaval</w:t>
      </w:r>
      <w:r w:rsidRPr="00D34667">
        <w:rPr>
          <w:sz w:val="10"/>
        </w:rPr>
        <w:t xml:space="preserve"> happened, it could</w:t>
      </w:r>
      <w:r w:rsidRPr="006E2C8C">
        <w:rPr>
          <w:rStyle w:val="StyleUnderline"/>
        </w:rPr>
        <w:t xml:space="preserve"> </w:t>
      </w:r>
      <w:r w:rsidRPr="006E2C8C">
        <w:rPr>
          <w:rStyle w:val="StyleUnderline"/>
          <w:highlight w:val="green"/>
        </w:rPr>
        <w:t>lead to</w:t>
      </w:r>
      <w:r w:rsidRPr="00D34667">
        <w:rPr>
          <w:sz w:val="10"/>
        </w:rPr>
        <w:t xml:space="preserve"> what Stratfor calls "</w:t>
      </w:r>
      <w:r w:rsidRPr="006E2C8C">
        <w:rPr>
          <w:rStyle w:val="StyleUnderline"/>
        </w:rPr>
        <w:t xml:space="preserve">the </w:t>
      </w:r>
      <w:r w:rsidRPr="00F213A3">
        <w:rPr>
          <w:rStyle w:val="Emphasis"/>
        </w:rPr>
        <w:t>greatest crisis of the next decade</w:t>
      </w:r>
      <w:r w:rsidRPr="006E2C8C">
        <w:rPr>
          <w:rStyle w:val="StyleUnderline"/>
        </w:rPr>
        <w:t xml:space="preserve">": </w:t>
      </w:r>
      <w:r w:rsidRPr="006E2C8C">
        <w:rPr>
          <w:rStyle w:val="StyleUnderline"/>
          <w:highlight w:val="green"/>
        </w:rPr>
        <w:t xml:space="preserve">Moscow's loss of </w:t>
      </w:r>
      <w:r w:rsidRPr="006E2C8C">
        <w:rPr>
          <w:rStyle w:val="StyleUnderline"/>
        </w:rPr>
        <w:t xml:space="preserve">control over </w:t>
      </w:r>
      <w:r w:rsidRPr="00537388">
        <w:rPr>
          <w:rStyle w:val="Emphasis"/>
          <w:highlight w:val="green"/>
        </w:rPr>
        <w:t>the world's biggest nuclear</w:t>
      </w:r>
      <w:r w:rsidRPr="006E2C8C">
        <w:rPr>
          <w:rStyle w:val="StyleUnderline"/>
        </w:rPr>
        <w:t xml:space="preserve"> weapons </w:t>
      </w:r>
      <w:r w:rsidRPr="00537388">
        <w:rPr>
          <w:rStyle w:val="Emphasis"/>
          <w:highlight w:val="green"/>
        </w:rPr>
        <w:t>stockpile</w:t>
      </w:r>
      <w:r w:rsidRPr="006E2C8C">
        <w:rPr>
          <w:rStyle w:val="StyleUnderline"/>
        </w:rPr>
        <w:t xml:space="preserve">. </w:t>
      </w:r>
      <w:r w:rsidRPr="00D34667">
        <w:rPr>
          <w:sz w:val="10"/>
        </w:rPr>
        <w:t xml:space="preserve">Russia is the world's largest </w:t>
      </w:r>
      <w:proofErr w:type="gramStart"/>
      <w:r w:rsidRPr="00D34667">
        <w:rPr>
          <w:sz w:val="10"/>
        </w:rPr>
        <w:t>country</w:t>
      </w:r>
      <w:proofErr w:type="gramEnd"/>
      <w:r w:rsidRPr="00D34667">
        <w:rPr>
          <w:sz w:val="10"/>
        </w:rPr>
        <w:t xml:space="preserve"> and its 8,000 weapons are fairly spread out over its 6.6 million square miles. According to a Bulletin of the Atomic Scientists study, Russia has 40 nuclear sites, which is twice as many as the US uses to house a comparable number of warheads. This policy of </w:t>
      </w:r>
      <w:r w:rsidRPr="006E2C8C">
        <w:rPr>
          <w:rStyle w:val="StyleUnderline"/>
          <w:highlight w:val="green"/>
        </w:rPr>
        <w:t>dispersal</w:t>
      </w:r>
      <w:r w:rsidRPr="00D34667">
        <w:rPr>
          <w:sz w:val="10"/>
        </w:rPr>
        <w:t xml:space="preserve"> makes it difficult for an enemy to disable the Russian nuclear arsenal in a single attack, but it also </w:t>
      </w:r>
      <w:r w:rsidRPr="006E2C8C">
        <w:rPr>
          <w:rStyle w:val="StyleUnderline"/>
          <w:highlight w:val="green"/>
        </w:rPr>
        <w:t>makes the</w:t>
      </w:r>
      <w:r w:rsidRPr="006E2C8C">
        <w:rPr>
          <w:rStyle w:val="StyleUnderline"/>
        </w:rPr>
        <w:t xml:space="preserve"> Russian </w:t>
      </w:r>
      <w:r w:rsidRPr="006E2C8C">
        <w:rPr>
          <w:rStyle w:val="StyleUnderline"/>
          <w:highlight w:val="green"/>
        </w:rPr>
        <w:t>stockpile difficult to control</w:t>
      </w:r>
      <w:r w:rsidRPr="006E2C8C">
        <w:rPr>
          <w:rStyle w:val="StyleUnderline"/>
        </w:rPr>
        <w:t xml:space="preserve">. </w:t>
      </w:r>
      <w:r w:rsidRPr="00D34667">
        <w:rPr>
          <w:sz w:val="10"/>
        </w:rPr>
        <w:t xml:space="preserve">The Bulletin report </w:t>
      </w:r>
      <w:r w:rsidRPr="00D34667">
        <w:rPr>
          <w:sz w:val="10"/>
        </w:rPr>
        <w:lastRenderedPageBreak/>
        <w:t xml:space="preserve">also found that the Russia was uncertain exactly how many short-range "tactical" or city-busting "strategic" nukes it has, nor what the weapons' state of assembly or alert status may be. Stratfor fears that the </w:t>
      </w:r>
      <w:r w:rsidRPr="006E2C8C">
        <w:rPr>
          <w:rStyle w:val="StyleUnderline"/>
          <w:highlight w:val="green"/>
        </w:rPr>
        <w:t>dissolution</w:t>
      </w:r>
      <w:r w:rsidRPr="006E2C8C">
        <w:rPr>
          <w:rStyle w:val="StyleUnderline"/>
        </w:rPr>
        <w:t xml:space="preserve"> of the Russian Federation could </w:t>
      </w:r>
      <w:r w:rsidRPr="006E2C8C">
        <w:rPr>
          <w:rStyle w:val="StyleUnderline"/>
          <w:highlight w:val="green"/>
        </w:rPr>
        <w:t>cause</w:t>
      </w:r>
      <w:r w:rsidRPr="006E2C8C">
        <w:rPr>
          <w:rStyle w:val="StyleUnderline"/>
        </w:rPr>
        <w:t xml:space="preserve"> an </w:t>
      </w:r>
      <w:r w:rsidRPr="006E2C8C">
        <w:rPr>
          <w:rStyle w:val="StyleUnderline"/>
          <w:highlight w:val="green"/>
        </w:rPr>
        <w:t>unprecedented nuclear security crisis.</w:t>
      </w:r>
      <w:r w:rsidRPr="006E2C8C">
        <w:rPr>
          <w:rStyle w:val="StyleUnderline"/>
        </w:rPr>
        <w:t xml:space="preserve"> Not only could</w:t>
      </w:r>
      <w:r w:rsidRPr="00D34667">
        <w:rPr>
          <w:sz w:val="10"/>
        </w:rPr>
        <w:t xml:space="preserve"> the </w:t>
      </w:r>
      <w:r w:rsidRPr="00537388">
        <w:rPr>
          <w:rStyle w:val="Emphasis"/>
          <w:highlight w:val="green"/>
        </w:rPr>
        <w:t>c</w:t>
      </w:r>
      <w:r w:rsidRPr="00D34667">
        <w:rPr>
          <w:sz w:val="10"/>
        </w:rPr>
        <w:t>ommand-</w:t>
      </w:r>
      <w:r w:rsidRPr="00537388">
        <w:rPr>
          <w:rStyle w:val="Emphasis"/>
          <w:highlight w:val="green"/>
        </w:rPr>
        <w:t>and</w:t>
      </w:r>
      <w:r w:rsidRPr="00D34667">
        <w:rPr>
          <w:sz w:val="10"/>
        </w:rPr>
        <w:t>-</w:t>
      </w:r>
      <w:r w:rsidRPr="00537388">
        <w:rPr>
          <w:rStyle w:val="Emphasis"/>
          <w:highlight w:val="green"/>
        </w:rPr>
        <w:t>c</w:t>
      </w:r>
      <w:r w:rsidRPr="00D34667">
        <w:rPr>
          <w:sz w:val="10"/>
        </w:rPr>
        <w:t xml:space="preserve">ontrol mechanisms </w:t>
      </w:r>
      <w:r w:rsidRPr="006E2C8C">
        <w:rPr>
          <w:rStyle w:val="StyleUnderline"/>
          <w:highlight w:val="green"/>
        </w:rPr>
        <w:t>for Russia's</w:t>
      </w:r>
      <w:r w:rsidRPr="006E2C8C">
        <w:rPr>
          <w:rStyle w:val="StyleUnderline"/>
        </w:rPr>
        <w:t xml:space="preserve"> massive and highly opaque nuclear </w:t>
      </w:r>
      <w:r w:rsidRPr="006E2C8C">
        <w:rPr>
          <w:rStyle w:val="StyleUnderline"/>
          <w:highlight w:val="green"/>
        </w:rPr>
        <w:t xml:space="preserve">arsenal </w:t>
      </w:r>
      <w:r w:rsidRPr="00537388">
        <w:rPr>
          <w:rStyle w:val="Emphasis"/>
          <w:highlight w:val="green"/>
        </w:rPr>
        <w:t>completely break down</w:t>
      </w:r>
      <w:r w:rsidRPr="00D34667">
        <w:rPr>
          <w:sz w:val="10"/>
        </w:rPr>
        <w:t xml:space="preserve">. </w:t>
      </w:r>
      <w:r w:rsidRPr="006E2C8C">
        <w:rPr>
          <w:rStyle w:val="StyleUnderline"/>
          <w:highlight w:val="green"/>
        </w:rPr>
        <w:t>Moscow</w:t>
      </w:r>
      <w:r w:rsidRPr="006E2C8C">
        <w:rPr>
          <w:rStyle w:val="StyleUnderline"/>
        </w:rPr>
        <w:t xml:space="preserve"> might </w:t>
      </w:r>
      <w:r w:rsidRPr="006E2C8C">
        <w:rPr>
          <w:rStyle w:val="StyleUnderline"/>
          <w:highlight w:val="green"/>
        </w:rPr>
        <w:t>lose</w:t>
      </w:r>
      <w:r w:rsidRPr="006E2C8C">
        <w:rPr>
          <w:rStyle w:val="StyleUnderline"/>
        </w:rPr>
        <w:t xml:space="preserve"> its physical </w:t>
      </w:r>
      <w:r w:rsidRPr="006E2C8C">
        <w:rPr>
          <w:rStyle w:val="StyleUnderline"/>
          <w:highlight w:val="green"/>
        </w:rPr>
        <w:t>control over weapons</w:t>
      </w:r>
      <w:r w:rsidRPr="006E2C8C">
        <w:rPr>
          <w:rStyle w:val="StyleUnderline"/>
        </w:rPr>
        <w:t xml:space="preserve"> and launch platforms as well. </w:t>
      </w:r>
      <w:r w:rsidRPr="00D34667">
        <w:rPr>
          <w:sz w:val="10"/>
        </w:rPr>
        <w:t>"</w:t>
      </w:r>
      <w:r w:rsidRPr="006E2C8C">
        <w:rPr>
          <w:rStyle w:val="StyleUnderline"/>
        </w:rPr>
        <w:t>Russia is the site of a massive nuclear strike force distributed throughout the hinterlands</w:t>
      </w:r>
      <w:r w:rsidRPr="00D34667">
        <w:rPr>
          <w:sz w:val="10"/>
        </w:rPr>
        <w:t xml:space="preserve">," the Decade Forecast explains. "The </w:t>
      </w:r>
      <w:r w:rsidRPr="006E2C8C">
        <w:rPr>
          <w:rStyle w:val="StyleUnderline"/>
        </w:rPr>
        <w:t>decline of Moscow's power will open the question of who controls those missiles and how their non-use can be guaranteed."</w:t>
      </w:r>
    </w:p>
    <w:p w14:paraId="28F46285" w14:textId="77777777" w:rsidR="003E221B" w:rsidRPr="001B4107" w:rsidRDefault="003E221B" w:rsidP="003E221B">
      <w:pPr>
        <w:pStyle w:val="Heading4"/>
      </w:pPr>
      <w:proofErr w:type="gramStart"/>
      <w:r w:rsidRPr="001B4107">
        <w:t>Thus</w:t>
      </w:r>
      <w:proofErr w:type="gramEnd"/>
      <w:r w:rsidRPr="001B4107">
        <w:t xml:space="preserve"> you should vote </w:t>
      </w:r>
      <w:proofErr w:type="spellStart"/>
      <w:r w:rsidRPr="001B4107">
        <w:t>aff</w:t>
      </w:r>
      <w:proofErr w:type="spellEnd"/>
      <w:r w:rsidRPr="001B4107">
        <w:t xml:space="preserve"> to ensure stable oil prices and ensure we don’t allow for </w:t>
      </w:r>
      <w:proofErr w:type="spellStart"/>
      <w:r w:rsidRPr="001B4107">
        <w:t>russias</w:t>
      </w:r>
      <w:proofErr w:type="spellEnd"/>
      <w:r w:rsidRPr="001B4107">
        <w:t xml:space="preserve"> economy to collapse</w:t>
      </w:r>
    </w:p>
    <w:p w14:paraId="4274612E" w14:textId="77777777" w:rsidR="003E221B" w:rsidRPr="00C71901" w:rsidRDefault="003E221B" w:rsidP="003E221B">
      <w:pPr>
        <w:rPr>
          <w:b/>
          <w:iCs/>
          <w:u w:val="single"/>
          <w:bdr w:val="single" w:sz="8" w:space="0" w:color="auto"/>
        </w:rPr>
      </w:pPr>
    </w:p>
    <w:p w14:paraId="4F6730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0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0DA"/>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7A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21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98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46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CDF"/>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EB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0F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9F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AF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FC8AF"/>
  <w14:defaultImageDpi w14:val="300"/>
  <w15:docId w15:val="{45248C18-936F-3A45-933F-7D9B5DAB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0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3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cite_tag,Super Script"/>
    <w:basedOn w:val="Normal"/>
    <w:next w:val="Normal"/>
    <w:link w:val="Heading2Char"/>
    <w:uiPriority w:val="9"/>
    <w:unhideWhenUsed/>
    <w:qFormat/>
    <w:rsid w:val="001930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Cha"/>
    <w:basedOn w:val="Normal"/>
    <w:next w:val="Normal"/>
    <w:link w:val="Heading3Char"/>
    <w:uiPriority w:val="9"/>
    <w:unhideWhenUsed/>
    <w:qFormat/>
    <w:rsid w:val="001930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No Spacing11,No Spacing2,Debate Text,Read stuff,No Spacing4,No Spacing21,no read,Ch,C Tagline,No Spacing211,No Spacing12,ta,TAG,T"/>
    <w:basedOn w:val="Normal"/>
    <w:next w:val="Normal"/>
    <w:link w:val="Heading4Char"/>
    <w:uiPriority w:val="9"/>
    <w:unhideWhenUsed/>
    <w:qFormat/>
    <w:rsid w:val="001930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0DA"/>
  </w:style>
  <w:style w:type="character" w:customStyle="1" w:styleId="Heading1Char">
    <w:name w:val="Heading 1 Char"/>
    <w:aliases w:val="Pocket Char"/>
    <w:basedOn w:val="DefaultParagraphFont"/>
    <w:link w:val="Heading1"/>
    <w:uiPriority w:val="9"/>
    <w:rsid w:val="001930D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Char2 Char,Heading 2 Char Char1 Char,Heading 2 Char Char Char1 Char Char,Heading 2 Cha Char"/>
    <w:basedOn w:val="DefaultParagraphFont"/>
    <w:link w:val="Heading2"/>
    <w:uiPriority w:val="9"/>
    <w:rsid w:val="001930D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9"/>
    <w:rsid w:val="001930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1 Char,No Spacing11 Char,No Spacing2 Char,Debate Text Char,Read stuff Char,Ch Char"/>
    <w:basedOn w:val="DefaultParagraphFont"/>
    <w:link w:val="Heading4"/>
    <w:uiPriority w:val="9"/>
    <w:rsid w:val="001930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30D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930D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930D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930DA"/>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1930DA"/>
    <w:rPr>
      <w:color w:val="auto"/>
      <w:u w:val="none"/>
    </w:rPr>
  </w:style>
  <w:style w:type="paragraph" w:styleId="DocumentMap">
    <w:name w:val="Document Map"/>
    <w:basedOn w:val="Normal"/>
    <w:link w:val="DocumentMapChar"/>
    <w:uiPriority w:val="99"/>
    <w:semiHidden/>
    <w:unhideWhenUsed/>
    <w:rsid w:val="001930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0DA"/>
    <w:rPr>
      <w:rFonts w:ascii="Lucida Grande" w:hAnsi="Lucida Grande" w:cs="Lucida Grand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E221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E221B"/>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paragraph" w:customStyle="1" w:styleId="textbold">
    <w:name w:val="text bold"/>
    <w:basedOn w:val="Normal"/>
    <w:uiPriority w:val="20"/>
    <w:qFormat/>
    <w:rsid w:val="00DE29FD"/>
    <w:pP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ic.awi.de/37530/1/IPCC_AR5_SYR_Final.pdf" TargetMode="External"/><Relationship Id="rId18" Type="http://schemas.openxmlformats.org/officeDocument/2006/relationships/hyperlink" Target="http://www.valuewalk.com/2016/01/russia-economy-collaps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com/environmental-impact-space-tourism-flights" TargetMode="External"/><Relationship Id="rId17" Type="http://schemas.openxmlformats.org/officeDocument/2006/relationships/hyperlink" Target="https://www.canarymedia.com/articles/solar/space-based-solar-power-could-inch-closer-to-reality-this-year" TargetMode="Externa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brucedorminey/2021/08/31/does-commercial-asteroid-mining-still-have-a-future/?sh=4a6862871a93"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hyperlink" Target="https://www.bloomberg.com/opinion/articles/2020-12-21/space-mining-on-asteroids-is-never-going-to-happe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news.com.au/finance/economy/the-cold-war-is-back-and-colder/news-story/ac7ca11a978305cb4b13b4bb64902cd7" TargetMode="External"/><Relationship Id="rId14" Type="http://schemas.openxmlformats.org/officeDocument/2006/relationships/hyperlink" Target="https://www.sciencedirect.com/science/article/pii/S246889671930045X?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11581</Words>
  <Characters>66015</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10</cp:revision>
  <dcterms:created xsi:type="dcterms:W3CDTF">2022-02-26T15:27:00Z</dcterms:created>
  <dcterms:modified xsi:type="dcterms:W3CDTF">2022-02-26T16:22:00Z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