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3874F" w14:textId="3AF49E64" w:rsidR="00ED169F" w:rsidRDefault="00ED169F" w:rsidP="00ED169F">
      <w:pPr>
        <w:pStyle w:val="Heading3"/>
      </w:pPr>
      <w:r>
        <w:t>1AC – The Boy in the bubble</w:t>
      </w:r>
    </w:p>
    <w:p w14:paraId="335AC19C" w14:textId="77777777" w:rsidR="00ED169F" w:rsidRPr="00F267BC" w:rsidRDefault="00ED169F" w:rsidP="00ED169F">
      <w:pPr>
        <w:pStyle w:val="Heading4"/>
        <w:rPr>
          <w:rFonts w:asciiTheme="minorHAnsi" w:hAnsiTheme="minorHAnsi" w:cstheme="minorHAnsi"/>
        </w:rPr>
      </w:pPr>
      <w:r>
        <w:rPr>
          <w:rFonts w:asciiTheme="minorHAnsi" w:hAnsiTheme="minorHAnsi" w:cstheme="minorHAnsi"/>
        </w:rPr>
        <w:t>Welcome to your new glass coffin – IPRs are the guards of medicinal transparency – Medicine is a symptom of the code, a way to render all threats known and controllable – thus the pursuit for a secure body carries on</w:t>
      </w:r>
    </w:p>
    <w:p w14:paraId="3BC24454" w14:textId="77777777" w:rsidR="00ED169F" w:rsidRPr="00F267BC" w:rsidRDefault="00ED169F" w:rsidP="00ED169F">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26C42F5F" w14:textId="77777777" w:rsidR="00ED169F" w:rsidRPr="00F267BC" w:rsidRDefault="00ED169F" w:rsidP="00ED169F">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This passionately irritated </w:t>
      </w:r>
      <w:r w:rsidRPr="00F267BC">
        <w:rPr>
          <w:rStyle w:val="Emphasis"/>
          <w:rFonts w:asciiTheme="minorHAnsi" w:hAnsiTheme="minorHAnsi" w:cstheme="minorHAnsi"/>
        </w:rPr>
        <w:lastRenderedPageBreak/>
        <w:t>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The political class] use the judiciary to absolve them of their supposed immunity [exemptions] and isolation and overcome the 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4F5A15B8" w14:textId="77777777" w:rsidR="00ED169F" w:rsidRPr="00D90FE4" w:rsidRDefault="00ED169F" w:rsidP="00ED169F">
      <w:pPr>
        <w:pStyle w:val="Heading4"/>
      </w:pPr>
      <w:r>
        <w:lastRenderedPageBreak/>
        <w:t>WOW this bubble sure is cozy – I feel so safe and secure, Thanks Code!! I love being safe and secure so so so much – the Boy in the bubble is the perfect analogy for medicinal transparency – I love being safe don’t you too?</w:t>
      </w:r>
    </w:p>
    <w:p w14:paraId="4E001540" w14:textId="77777777" w:rsidR="00ED169F" w:rsidRPr="00F267BC" w:rsidRDefault="00ED169F" w:rsidP="00ED169F">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743C172E" w14:textId="77777777" w:rsidR="00ED169F" w:rsidRPr="00E27AEC" w:rsidRDefault="00ED169F" w:rsidP="00ED169F">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all its 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4052453C" w14:textId="77777777" w:rsidR="00ED169F" w:rsidRDefault="00ED169F" w:rsidP="00ED169F">
      <w:pPr>
        <w:pStyle w:val="Heading4"/>
        <w:rPr>
          <w:rFonts w:eastAsia="Calibri"/>
          <w:i/>
        </w:rPr>
      </w:pPr>
      <w:r>
        <w:rPr>
          <w:rFonts w:eastAsia="Calibri"/>
        </w:rPr>
        <w:lastRenderedPageBreak/>
        <w:t>The destruction of reality justifies</w:t>
      </w:r>
      <w:r w:rsidRPr="683F2884">
        <w:rPr>
          <w:rFonts w:eastAsia="Calibri"/>
        </w:rPr>
        <w:t xml:space="preserve"> the system’s regime of total control, justifying endless violence and loss of value to life—the collapse of meaning prevents any real change of the system</w:t>
      </w:r>
    </w:p>
    <w:p w14:paraId="2F36DCA6" w14:textId="77777777" w:rsidR="00ED169F" w:rsidRPr="00280955" w:rsidRDefault="00ED169F" w:rsidP="00ED169F">
      <w:r w:rsidRPr="009125F0">
        <w:rPr>
          <w:rStyle w:val="Style13ptBold"/>
        </w:rPr>
        <w:t>Robinson 12</w:t>
      </w:r>
      <w:r>
        <w:rPr>
          <w:rStyle w:val="Style13ptBold"/>
        </w:rPr>
        <w:t xml:space="preserve"> </w:t>
      </w:r>
      <w:r w:rsidRPr="00280955">
        <w:t xml:space="preserve">[ Andrew Robinson </w:t>
      </w:r>
      <w:hyperlink r:id="rId6">
        <w:r w:rsidRPr="00280955">
          <w:rPr>
            <w:rStyle w:val="Hyperlink"/>
          </w:rPr>
          <w:t>https://ceasefiremagazine.co.uk/author/andrew-robinson</w:t>
        </w:r>
      </w:hyperlink>
      <w:r w:rsidRPr="00280955">
        <w:t>. “Jean Baudrillard: Hyperreality and Implosion.” Ceasefire Magazine, 10 Aug. 2012, ceasefiremagazine.co.uk/in-theory-baudrillard-9/. Accessed 26 Nov. 2020.</w:t>
      </w:r>
    </w:p>
    <w:p w14:paraId="66BB9B94" w14:textId="77777777" w:rsidR="00ED169F" w:rsidRPr="00435471" w:rsidRDefault="00ED169F" w:rsidP="00ED169F">
      <w:pPr>
        <w:rPr>
          <w:rFonts w:eastAsia="Calibri"/>
          <w:color w:val="000000" w:themeColor="text1"/>
          <w:sz w:val="24"/>
          <w:szCs w:val="24"/>
        </w:rPr>
      </w:pPr>
      <w:r w:rsidRPr="683F2884">
        <w:rPr>
          <w:rFonts w:eastAsia="Calibri"/>
          <w:color w:val="000000" w:themeColor="text1"/>
          <w:sz w:val="16"/>
          <w:szCs w:val="16"/>
        </w:rPr>
        <w:t xml:space="preserve">What are the social effects of all these changes? The main function of the changes is to actualise and preserve the system. </w:t>
      </w:r>
      <w:r w:rsidRPr="683F2884">
        <w:rPr>
          <w:rFonts w:eastAsia="Calibri"/>
          <w:b/>
          <w:bCs/>
          <w:color w:val="000000" w:themeColor="text1"/>
          <w:sz w:val="24"/>
          <w:szCs w:val="24"/>
          <w:u w:val="single"/>
        </w:rPr>
        <w:t xml:space="preserve">Ultimately, </w:t>
      </w:r>
      <w:r w:rsidRPr="00435471">
        <w:rPr>
          <w:rFonts w:eastAsia="Calibri"/>
          <w:b/>
          <w:bCs/>
          <w:color w:val="000000" w:themeColor="text1"/>
          <w:sz w:val="24"/>
          <w:szCs w:val="24"/>
          <w:highlight w:val="yellow"/>
          <w:u w:val="single"/>
        </w:rPr>
        <w:t>the system seeks only to preserve itself.</w:t>
      </w:r>
      <w:r w:rsidRPr="683F2884">
        <w:rPr>
          <w:rFonts w:eastAsia="Calibri"/>
          <w:b/>
          <w:bCs/>
          <w:color w:val="000000" w:themeColor="text1"/>
          <w:sz w:val="24"/>
          <w:szCs w:val="24"/>
          <w:u w:val="single"/>
        </w:rPr>
        <w:t xml:space="preserve"> </w:t>
      </w:r>
      <w:r w:rsidRPr="00435471">
        <w:rPr>
          <w:rFonts w:eastAsia="Calibri"/>
          <w:b/>
          <w:bCs/>
          <w:color w:val="000000" w:themeColor="text1"/>
          <w:sz w:val="24"/>
          <w:szCs w:val="24"/>
          <w:highlight w:val="yellow"/>
          <w:u w:val="single"/>
        </w:rPr>
        <w:t>The ultimate end of politics, concealed by democratic discourse, is to maintain control of the population by any means necessary</w:t>
      </w:r>
      <w:r w:rsidRPr="683F2884">
        <w:rPr>
          <w:rFonts w:eastAsia="Calibri"/>
          <w:b/>
          <w:bCs/>
          <w:color w:val="000000" w:themeColor="text1"/>
          <w:sz w:val="24"/>
          <w:szCs w:val="24"/>
          <w:u w:val="single"/>
        </w:rPr>
        <w:t>, including terror.</w:t>
      </w:r>
      <w:r w:rsidRPr="683F2884">
        <w:rPr>
          <w:rFonts w:eastAsia="Calibri"/>
          <w:color w:val="000000" w:themeColor="text1"/>
          <w:sz w:val="16"/>
          <w:szCs w:val="16"/>
        </w:rPr>
        <w:t xml:space="preserve"> The system is a kind of </w:t>
      </w:r>
      <w:r w:rsidRPr="00435471">
        <w:rPr>
          <w:rStyle w:val="Emphasis"/>
          <w:rFonts w:eastAsia="Calibri"/>
          <w:bCs/>
          <w:iCs w:val="0"/>
          <w:color w:val="000000" w:themeColor="text1"/>
          <w:sz w:val="24"/>
          <w:szCs w:val="24"/>
          <w:highlight w:val="yellow"/>
        </w:rPr>
        <w:t>violence without consequences</w:t>
      </w:r>
      <w:r w:rsidRPr="683F2884">
        <w:rPr>
          <w:rStyle w:val="Emphasis"/>
          <w:rFonts w:eastAsia="Calibri"/>
          <w:bCs/>
          <w:iCs w:val="0"/>
          <w:color w:val="000000" w:themeColor="text1"/>
          <w:sz w:val="24"/>
          <w:szCs w:val="24"/>
        </w:rPr>
        <w:t>.</w:t>
      </w:r>
      <w:r w:rsidRPr="683F2884">
        <w:rPr>
          <w:rFonts w:eastAsia="Calibri"/>
          <w:color w:val="000000" w:themeColor="text1"/>
          <w:sz w:val="16"/>
          <w:szCs w:val="16"/>
        </w:rPr>
        <w:t xml:space="preserve"> It constantly dominates through deterrence,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labour. It is a kind of work, which gives the system sign-value. We have lost the social, the real, and power. We don’t know how to mourn them. We become fascinated by the real as a lost object. </w:t>
      </w:r>
      <w:r w:rsidRPr="683F2884">
        <w:rPr>
          <w:rFonts w:eastAsia="Calibri"/>
          <w:b/>
          <w:bCs/>
          <w:color w:val="000000" w:themeColor="text1"/>
          <w:sz w:val="24"/>
          <w:szCs w:val="24"/>
          <w:u w:val="single"/>
        </w:rPr>
        <w:t>Melancholy (</w:t>
      </w:r>
      <w:r w:rsidRPr="00435471">
        <w:rPr>
          <w:rFonts w:eastAsia="Calibri"/>
          <w:b/>
          <w:bCs/>
          <w:color w:val="000000" w:themeColor="text1"/>
          <w:sz w:val="24"/>
          <w:szCs w:val="24"/>
          <w:highlight w:val="yellow"/>
          <w:u w:val="single"/>
        </w:rPr>
        <w:t>depression) becomes the</w:t>
      </w:r>
      <w:r w:rsidRPr="683F2884">
        <w:rPr>
          <w:rFonts w:eastAsia="Calibri"/>
          <w:b/>
          <w:bCs/>
          <w:color w:val="000000" w:themeColor="text1"/>
          <w:sz w:val="24"/>
          <w:szCs w:val="24"/>
          <w:u w:val="single"/>
        </w:rPr>
        <w:t xml:space="preserve"> dominant </w:t>
      </w:r>
      <w:r w:rsidRPr="00435471">
        <w:rPr>
          <w:rFonts w:eastAsia="Calibri"/>
          <w:b/>
          <w:bCs/>
          <w:color w:val="000000" w:themeColor="text1"/>
          <w:sz w:val="24"/>
          <w:szCs w:val="24"/>
          <w:highlight w:val="yellow"/>
          <w:u w:val="single"/>
        </w:rPr>
        <w:t>tone of social life</w:t>
      </w:r>
      <w:r w:rsidRPr="683F2884">
        <w:rPr>
          <w:rFonts w:eastAsia="Calibri"/>
          <w:color w:val="000000" w:themeColor="text1"/>
          <w:sz w:val="16"/>
          <w:szCs w:val="16"/>
        </w:rPr>
        <w:t xml:space="preserve">. It is </w:t>
      </w:r>
      <w:r w:rsidRPr="00435471">
        <w:rPr>
          <w:rFonts w:eastAsia="Calibri"/>
          <w:b/>
          <w:bCs/>
          <w:color w:val="000000" w:themeColor="text1"/>
          <w:sz w:val="24"/>
          <w:szCs w:val="24"/>
          <w:highlight w:val="yellow"/>
          <w:u w:val="single"/>
        </w:rPr>
        <w:t>a brutal disaffection arising from generalised simulation</w:t>
      </w:r>
      <w:r w:rsidRPr="683F2884">
        <w:rPr>
          <w:rFonts w:eastAsia="Calibri"/>
          <w:color w:val="000000" w:themeColor="text1"/>
          <w:sz w:val="16"/>
          <w:szCs w:val="16"/>
        </w:rPr>
        <w:t xml:space="preserve"> and the loss of intensity and meaning. The system seems too strong to be checked. People become fascinated at what is happening to signs and to reality. The lines between categories become vague and categories begin to disappear, or become poorly defined or all-encompassing. </w:t>
      </w:r>
      <w:r w:rsidRPr="683F2884">
        <w:rPr>
          <w:rFonts w:eastAsia="Calibri"/>
          <w:b/>
          <w:bCs/>
          <w:color w:val="000000" w:themeColor="text1"/>
          <w:sz w:val="24"/>
          <w:szCs w:val="24"/>
          <w:u w:val="single"/>
        </w:rPr>
        <w:t>The lack of differentiation – the collapse of the segmenting categories – brings us back to a terrifying, undivided nature.</w:t>
      </w:r>
      <w:r w:rsidRPr="683F2884">
        <w:rPr>
          <w:rFonts w:eastAsia="Calibri"/>
          <w:color w:val="000000" w:themeColor="text1"/>
          <w:sz w:val="16"/>
          <w:szCs w:val="16"/>
        </w:rPr>
        <w:t xml:space="preserve"> Interstitial space – the space between things – disappears. We are overwhelmed by the over-proximity of all things, like in the Lacanian view of psychosis. It’s not so much that </w:t>
      </w:r>
      <w:r w:rsidRPr="00435471">
        <w:rPr>
          <w:rFonts w:eastAsia="Calibri"/>
          <w:b/>
          <w:bCs/>
          <w:color w:val="000000" w:themeColor="text1"/>
          <w:sz w:val="24"/>
          <w:szCs w:val="24"/>
          <w:highlight w:val="yellow"/>
          <w:u w:val="single"/>
        </w:rPr>
        <w:t>reality</w:t>
      </w:r>
      <w:r w:rsidRPr="683F2884">
        <w:rPr>
          <w:rFonts w:eastAsia="Calibri"/>
          <w:color w:val="000000" w:themeColor="text1"/>
          <w:sz w:val="16"/>
          <w:szCs w:val="16"/>
        </w:rPr>
        <w:t xml:space="preserve"> doesn’t exist, as that it </w:t>
      </w:r>
      <w:r w:rsidRPr="00435471">
        <w:rPr>
          <w:rFonts w:eastAsia="Calibri"/>
          <w:b/>
          <w:bCs/>
          <w:color w:val="000000" w:themeColor="text1"/>
          <w:sz w:val="24"/>
          <w:szCs w:val="24"/>
          <w:highlight w:val="yellow"/>
          <w:u w:val="single"/>
        </w:rPr>
        <w:t>is inaccessible from within a regime of simulation</w:t>
      </w:r>
      <w:r w:rsidRPr="683F2884">
        <w:rPr>
          <w:rFonts w:eastAsia="Calibri"/>
          <w:color w:val="000000" w:themeColor="text1"/>
          <w:sz w:val="16"/>
          <w:szCs w:val="16"/>
        </w:rPr>
        <w:t xml:space="preserve">.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435471">
        <w:rPr>
          <w:rFonts w:eastAsia="Calibri"/>
          <w:b/>
          <w:bCs/>
          <w:color w:val="000000" w:themeColor="text1"/>
          <w:sz w:val="24"/>
          <w:szCs w:val="24"/>
          <w:highlight w:val="yellow"/>
          <w:u w:val="single"/>
        </w:rPr>
        <w:t xml:space="preserve">All </w:t>
      </w:r>
      <w:r w:rsidRPr="009424AF">
        <w:rPr>
          <w:rFonts w:eastAsia="Calibri"/>
          <w:b/>
          <w:bCs/>
          <w:color w:val="000000" w:themeColor="text1"/>
          <w:sz w:val="24"/>
          <w:szCs w:val="24"/>
          <w:u w:val="single"/>
        </w:rPr>
        <w:t xml:space="preserve">the humanist criteria of </w:t>
      </w:r>
      <w:r w:rsidRPr="00435471">
        <w:rPr>
          <w:rFonts w:eastAsia="Calibri"/>
          <w:b/>
          <w:bCs/>
          <w:color w:val="000000" w:themeColor="text1"/>
          <w:sz w:val="24"/>
          <w:szCs w:val="24"/>
          <w:highlight w:val="yellow"/>
          <w:u w:val="single"/>
        </w:rPr>
        <w:t>value</w:t>
      </w:r>
      <w:r w:rsidRPr="683F2884">
        <w:rPr>
          <w:rFonts w:eastAsia="Calibri"/>
          <w:b/>
          <w:bCs/>
          <w:color w:val="000000" w:themeColor="text1"/>
          <w:sz w:val="24"/>
          <w:szCs w:val="24"/>
          <w:u w:val="single"/>
        </w:rPr>
        <w:t xml:space="preserve"> – from morality to truth to aesthetics – </w:t>
      </w:r>
      <w:r w:rsidRPr="00435471">
        <w:rPr>
          <w:rFonts w:eastAsia="Calibri"/>
          <w:b/>
          <w:bCs/>
          <w:color w:val="000000" w:themeColor="text1"/>
          <w:sz w:val="24"/>
          <w:szCs w:val="24"/>
          <w:highlight w:val="yellow"/>
          <w:u w:val="single"/>
        </w:rPr>
        <w:t>disappear, because the code rests on indifference and neutralisatio</w:t>
      </w:r>
      <w:r w:rsidRPr="683F2884">
        <w:rPr>
          <w:rFonts w:eastAsia="Calibri"/>
          <w:b/>
          <w:bCs/>
          <w:color w:val="000000" w:themeColor="text1"/>
          <w:sz w:val="24"/>
          <w:szCs w:val="24"/>
          <w:u w:val="single"/>
        </w:rPr>
        <w:t>n.</w:t>
      </w:r>
      <w:r w:rsidRPr="683F2884">
        <w:rPr>
          <w:rFonts w:eastAsia="Calibri"/>
          <w:color w:val="000000" w:themeColor="text1"/>
          <w:sz w:val="16"/>
          <w:szCs w:val="16"/>
        </w:rPr>
        <w:t xml:space="preserve"> Capitalism almost becomes a parody of itself. The situation of indistinction which reason and science have historically struggled against is now coming into existence, because of hyperreality – because a lot of what exists is neither objectively true nor subjectively imagined. </w:t>
      </w:r>
      <w:r w:rsidRPr="00435471">
        <w:rPr>
          <w:rFonts w:eastAsia="Calibri"/>
          <w:b/>
          <w:bCs/>
          <w:color w:val="000000" w:themeColor="text1"/>
          <w:sz w:val="24"/>
          <w:szCs w:val="24"/>
          <w:highlight w:val="yellow"/>
          <w:u w:val="single"/>
        </w:rPr>
        <w:t>Panic tends to arise because of the functioning of value separately from its referential contents.</w:t>
      </w:r>
      <w:r w:rsidRPr="683F2884">
        <w:rPr>
          <w:rFonts w:eastAsia="Calibri"/>
          <w:b/>
          <w:bCs/>
          <w:color w:val="000000" w:themeColor="text1"/>
          <w:sz w:val="24"/>
          <w:szCs w:val="24"/>
          <w:u w:val="single"/>
        </w:rPr>
        <w:t xml:space="preserve"> </w:t>
      </w:r>
      <w:r w:rsidRPr="00435471">
        <w:rPr>
          <w:rFonts w:eastAsia="Calibri"/>
          <w:b/>
          <w:bCs/>
          <w:color w:val="000000" w:themeColor="text1"/>
          <w:sz w:val="24"/>
          <w:szCs w:val="24"/>
          <w:highlight w:val="yellow"/>
          <w:u w:val="single"/>
        </w:rPr>
        <w:t>We are living through a collapse of meaning.</w:t>
      </w:r>
    </w:p>
    <w:p w14:paraId="464C5D59" w14:textId="77777777" w:rsidR="00ED169F" w:rsidRDefault="00ED169F" w:rsidP="00ED169F">
      <w:pPr>
        <w:pStyle w:val="Heading4"/>
      </w:pPr>
      <w:r>
        <w:lastRenderedPageBreak/>
        <w:t xml:space="preserve">Plan: The member nations of the World Trade Organization ought to reduce Intellectual property protections for medicines. </w:t>
      </w:r>
    </w:p>
    <w:p w14:paraId="7AA5FE56" w14:textId="77777777" w:rsidR="00ED169F" w:rsidRDefault="00ED169F" w:rsidP="00ED169F">
      <w:pPr>
        <w:pStyle w:val="Heading4"/>
      </w:pPr>
      <w:r>
        <w:t>The 1AC Says no to IPPs, the guardians of pharma, we reject biological transparency through our semiotic criticism of the IPP’s and medicinal transparency.</w:t>
      </w:r>
    </w:p>
    <w:p w14:paraId="4D1B35BB" w14:textId="77777777" w:rsidR="00ED169F" w:rsidRDefault="00ED169F" w:rsidP="00ED169F">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27E936F4" w14:textId="77777777" w:rsidR="00ED169F" w:rsidRPr="00F267BC" w:rsidRDefault="00ED169F" w:rsidP="00ED169F">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38EDF752" w14:textId="77777777" w:rsidR="00ED169F" w:rsidRPr="00660DC9" w:rsidRDefault="00ED169F" w:rsidP="00ED169F">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w:t>
      </w:r>
      <w:r w:rsidRPr="00AD6B08">
        <w:rPr>
          <w:rStyle w:val="Emphasis"/>
          <w:rFonts w:asciiTheme="minorHAnsi" w:hAnsiTheme="minorHAnsi" w:cstheme="minorHAnsi"/>
          <w:highlight w:val="yellow"/>
        </w:rPr>
        <w:lastRenderedPageBreak/>
        <w:t xml:space="preserve">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Complicity is a 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 xml:space="preserve">making redundant </w:t>
      </w:r>
      <w:r w:rsidRPr="002020E9">
        <w:rPr>
          <w:rStyle w:val="Emphasis"/>
          <w:rFonts w:asciiTheme="minorHAnsi" w:hAnsiTheme="minorHAnsi" w:cstheme="minorHAnsi"/>
        </w:rPr>
        <w:lastRenderedPageBreak/>
        <w:t>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fleeting sense of “reality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 xml:space="preserve">a </w:t>
      </w:r>
      <w:r w:rsidRPr="00F267BC">
        <w:rPr>
          <w:rStyle w:val="Emphasis"/>
          <w:rFonts w:asciiTheme="minorHAnsi" w:hAnsiTheme="minorHAnsi" w:cstheme="minorHAnsi"/>
        </w:rPr>
        <w:lastRenderedPageBreak/>
        <w:t>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lastRenderedPageBreak/>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1C35E5F9" w14:textId="77777777" w:rsidR="00ED169F" w:rsidRDefault="00ED169F" w:rsidP="00ED169F">
      <w:pPr>
        <w:pStyle w:val="Heading4"/>
      </w:pPr>
      <w:r>
        <w:t>Idk If you heard, but information is dissuasive :0</w:t>
      </w:r>
    </w:p>
    <w:p w14:paraId="5AC44B7C" w14:textId="77777777" w:rsidR="00ED169F" w:rsidRPr="00F267BC" w:rsidRDefault="00ED169F" w:rsidP="00ED169F">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3790BF92" w14:textId="77777777" w:rsidR="00ED169F" w:rsidRPr="007825AD" w:rsidRDefault="00ED169F" w:rsidP="00ED169F">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w:t>
      </w:r>
      <w:r w:rsidRPr="00AD6B08">
        <w:rPr>
          <w:rStyle w:val="StyleUnderline"/>
          <w:rFonts w:asciiTheme="minorHAnsi" w:hAnsiTheme="minorHAnsi" w:cstheme="minorHAnsi"/>
          <w:highlight w:val="yellow"/>
        </w:rPr>
        <w:lastRenderedPageBreak/>
        <w:t xml:space="preserve">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 xml:space="preserve">no </w:t>
      </w:r>
      <w:r w:rsidRPr="00AD6B08">
        <w:rPr>
          <w:rStyle w:val="Emphasis"/>
          <w:rFonts w:asciiTheme="minorHAnsi" w:hAnsiTheme="minorHAnsi" w:cstheme="minorHAnsi"/>
          <w:highlight w:val="yellow"/>
        </w:rPr>
        <w:lastRenderedPageBreak/>
        <w:t>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right all 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8"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4712109E" w14:textId="77777777" w:rsidR="00ED169F" w:rsidRPr="00051DEC" w:rsidRDefault="00ED169F" w:rsidP="00ED169F">
      <w:pPr>
        <w:pStyle w:val="Heading4"/>
      </w:pPr>
      <w:r w:rsidRPr="00051DEC">
        <w:t xml:space="preserve">Form &gt; content  - Our method of engagement with the resolution collapses the university from within </w:t>
      </w:r>
    </w:p>
    <w:p w14:paraId="1B14494E" w14:textId="77777777" w:rsidR="00ED169F" w:rsidRPr="00695D96" w:rsidRDefault="00ED169F" w:rsidP="00ED169F">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9" w:tgtFrame="_blank" w:history="1">
        <w:r w:rsidRPr="00695D96">
          <w:rPr>
            <w:rStyle w:val="Hyperlink"/>
            <w:sz w:val="16"/>
            <w:szCs w:val="16"/>
          </w:rPr>
          <w:t>http://www.palgrave.com/it/book/9781137517517</w:t>
        </w:r>
      </w:hyperlink>
      <w:r w:rsidRPr="00695D96">
        <w:rPr>
          <w:rStyle w:val="Hyperlink"/>
          <w:sz w:val="16"/>
          <w:szCs w:val="16"/>
        </w:rPr>
        <w:t>] JCH-PF</w:t>
      </w:r>
    </w:p>
    <w:p w14:paraId="744CE8E2" w14:textId="77777777" w:rsidR="00ED169F" w:rsidRPr="007A4090" w:rsidRDefault="00ED169F" w:rsidP="00ED169F">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 xml:space="preserve">The </w:t>
      </w:r>
      <w:r w:rsidRPr="00AD6B08">
        <w:rPr>
          <w:rStyle w:val="StyleUnderline"/>
          <w:highlight w:val="yellow"/>
        </w:rPr>
        <w:lastRenderedPageBreak/>
        <w:t>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458F251B" w14:textId="77777777" w:rsidR="00ED169F" w:rsidRDefault="00ED169F" w:rsidP="00ED169F">
      <w:pPr>
        <w:pStyle w:val="Heading4"/>
      </w:pPr>
      <w:r>
        <w:t>LARPing for the W is cringe – reject it</w:t>
      </w:r>
    </w:p>
    <w:p w14:paraId="1F8F5227" w14:textId="77777777" w:rsidR="00ED169F" w:rsidRPr="0081658C" w:rsidRDefault="00ED169F" w:rsidP="00ED169F">
      <w:r w:rsidRPr="0081658C">
        <w:rPr>
          <w:rStyle w:val="Style13ptBold"/>
        </w:rPr>
        <w:t>Baudrillard 94.</w:t>
      </w:r>
      <w:r w:rsidRPr="0081658C">
        <w:t xml:space="preserve"> Jean Baudrillard, dead French philosopher, former professor emeritus at the University de Paris X, The Illusion of The End, pg. 66-70</w:t>
      </w:r>
    </w:p>
    <w:p w14:paraId="584F77BC" w14:textId="77777777" w:rsidR="00ED169F" w:rsidRPr="0081658C" w:rsidRDefault="00ED169F" w:rsidP="00ED169F">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lastRenderedPageBreak/>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7BB151C4" w14:textId="77777777" w:rsidR="00ED169F" w:rsidRPr="00F267BC" w:rsidRDefault="00ED169F" w:rsidP="00ED169F">
      <w:pPr>
        <w:pStyle w:val="Heading4"/>
        <w:rPr>
          <w:rFonts w:asciiTheme="minorHAnsi" w:hAnsiTheme="minorHAnsi" w:cstheme="minorHAnsi"/>
        </w:rPr>
      </w:pPr>
      <w:r>
        <w:rPr>
          <w:rFonts w:asciiTheme="minorHAnsi" w:hAnsiTheme="minorHAnsi" w:cstheme="minorHAnsi"/>
        </w:rPr>
        <w:lastRenderedPageBreak/>
        <w:t xml:space="preserve">Mmm yes you should definitely read phil against me </w:t>
      </w:r>
    </w:p>
    <w:p w14:paraId="5C9AD0AD" w14:textId="77777777" w:rsidR="00ED169F" w:rsidRPr="00F267BC" w:rsidRDefault="00ED169F" w:rsidP="00ED169F">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3A445C15" w14:textId="77777777" w:rsidR="00ED169F" w:rsidRPr="00F267BC" w:rsidRDefault="00ED169F" w:rsidP="00ED169F">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whoever “surfs” only for what is 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w:t>
      </w:r>
      <w:r w:rsidRPr="00F267BC">
        <w:rPr>
          <w:rFonts w:asciiTheme="minorHAnsi" w:hAnsiTheme="minorHAnsi" w:cstheme="minorHAnsi"/>
          <w:sz w:val="8"/>
        </w:rPr>
        <w:lastRenderedPageBreak/>
        <w:t xml:space="preserve">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6B8D664C" w14:textId="77777777" w:rsidR="00ED169F" w:rsidRPr="00501D61" w:rsidRDefault="00ED169F" w:rsidP="00ED169F">
      <w:pPr>
        <w:pStyle w:val="Heading4"/>
      </w:pPr>
      <w:r>
        <w:t xml:space="preserve">I’ve never been to Disneyland, but debate gives me an idea of it… </w:t>
      </w:r>
    </w:p>
    <w:p w14:paraId="2A9A5531" w14:textId="77777777" w:rsidR="00ED169F" w:rsidRPr="00E254BC" w:rsidRDefault="00ED169F" w:rsidP="00ED169F">
      <w:pPr>
        <w:rPr>
          <w:sz w:val="16"/>
        </w:rPr>
      </w:pPr>
      <w:r w:rsidRPr="00E254BC">
        <w:rPr>
          <w:rStyle w:val="Style13ptBold"/>
        </w:rPr>
        <w:t>Baudrillard 81</w:t>
      </w:r>
      <w:r w:rsidRPr="00E254BC">
        <w:rPr>
          <w:rFonts w:eastAsia="Times New Roman" w:cs="Arial"/>
          <w:color w:val="222222"/>
          <w:sz w:val="19"/>
          <w:szCs w:val="19"/>
          <w:shd w:val="clear" w:color="auto" w:fill="FFFFFF"/>
        </w:rPr>
        <w:t>. Jean Baudrillard, Philosopher, Sociologist, Cultural Theorist, “Simulation and Simulacra,” 1981, Paris, 12-14.</w:t>
      </w:r>
    </w:p>
    <w:p w14:paraId="7DC2FBB5" w14:textId="77777777" w:rsidR="00ED169F" w:rsidRPr="00BA678F" w:rsidRDefault="00ED169F" w:rsidP="00ED169F">
      <w:pPr>
        <w:rPr>
          <w:sz w:val="12"/>
        </w:rPr>
      </w:pPr>
      <w:r w:rsidRPr="00AD6B08">
        <w:rPr>
          <w:rStyle w:val="StyleUnderline"/>
          <w:highlight w:val="yellow"/>
        </w:rPr>
        <w:t>Disneyland is a perfect model of</w:t>
      </w:r>
      <w:r w:rsidRPr="00E254BC">
        <w:rPr>
          <w:rStyle w:val="StyleUnderline"/>
        </w:rPr>
        <w:t xml:space="preserve"> all the entangled orders of </w:t>
      </w:r>
      <w:r w:rsidRPr="00AD6B08">
        <w:rPr>
          <w:rStyle w:val="StyleUnderline"/>
          <w:highlight w:val="yellow"/>
        </w:rPr>
        <w:t>simulacra</w:t>
      </w:r>
      <w:r w:rsidRPr="00E254BC">
        <w:rPr>
          <w:rStyle w:val="StyleUnderline"/>
        </w:rPr>
        <w:t>. It is first of all a play of illusions and phantasms: the Pirates, the Frontier, the Future World, etc.</w:t>
      </w:r>
      <w:r w:rsidRPr="00BA678F">
        <w:rPr>
          <w:sz w:val="12"/>
        </w:rPr>
        <w:t xml:space="preserve"> This imaginary world is supposed to ensure the success of the operation. But </w:t>
      </w:r>
      <w:r w:rsidRPr="00E254BC">
        <w:rPr>
          <w:rStyle w:val="StyleUnderline"/>
        </w:rPr>
        <w:t xml:space="preserve">what attracts the crowds </w:t>
      </w:r>
      <w:r w:rsidRPr="00BA678F">
        <w:rPr>
          <w:sz w:val="12"/>
        </w:rPr>
        <w:t xml:space="preserve">the most </w:t>
      </w:r>
      <w:r w:rsidRPr="00E254BC">
        <w:rPr>
          <w:rStyle w:val="StyleUnderline"/>
        </w:rPr>
        <w:t>is</w:t>
      </w:r>
      <w:r w:rsidRPr="00BA678F">
        <w:rPr>
          <w:sz w:val="12"/>
        </w:rPr>
        <w:t xml:space="preserve"> without a doubt </w:t>
      </w:r>
      <w:r w:rsidRPr="00E254BC">
        <w:rPr>
          <w:rStyle w:val="StyleUnderline"/>
        </w:rPr>
        <w:t>the social microcosm, the religious, miniaturized pleasure of real America, of its constraints and joys.</w:t>
      </w:r>
      <w:r w:rsidRPr="00BA678F">
        <w:rPr>
          <w:sz w:val="12"/>
        </w:rPr>
        <w:t xml:space="preserve"> One parks outside and stands in line inside, one is altogether abandoned at the exit. The only phantasmagoria in this imaginary world lies in the tenderness and warmth of the crowd, and in the sufficient and excessive number of gadgets necessary to create the multitudinous effect. </w:t>
      </w:r>
      <w:r w:rsidRPr="00E254BC">
        <w:rPr>
          <w:rStyle w:val="StyleUnderline"/>
        </w:rPr>
        <w:t xml:space="preserve">The </w:t>
      </w:r>
      <w:r w:rsidRPr="00AD6B08">
        <w:rPr>
          <w:rStyle w:val="StyleUnderline"/>
          <w:highlight w:val="yellow"/>
        </w:rPr>
        <w:t>contrast</w:t>
      </w:r>
      <w:r w:rsidRPr="00E254BC">
        <w:rPr>
          <w:rStyle w:val="StyleUnderline"/>
        </w:rPr>
        <w:t xml:space="preserve"> </w:t>
      </w:r>
      <w:r w:rsidRPr="00AD6B08">
        <w:rPr>
          <w:rStyle w:val="StyleUnderline"/>
          <w:highlight w:val="yellow"/>
        </w:rPr>
        <w:t>with the</w:t>
      </w:r>
      <w:r w:rsidRPr="00E254BC">
        <w:rPr>
          <w:rStyle w:val="StyleUnderline"/>
        </w:rPr>
        <w:t xml:space="preserve"> absolute solitude of the </w:t>
      </w:r>
      <w:r w:rsidRPr="00AD6B08">
        <w:rPr>
          <w:rStyle w:val="StyleUnderline"/>
          <w:highlight w:val="yellow"/>
        </w:rPr>
        <w:t xml:space="preserve">parking lot - </w:t>
      </w:r>
      <w:r w:rsidRPr="00BA678F">
        <w:rPr>
          <w:rStyle w:val="StyleUnderline"/>
        </w:rPr>
        <w:t>a</w:t>
      </w:r>
      <w:r w:rsidRPr="00E254BC">
        <w:rPr>
          <w:rStyle w:val="StyleUnderline"/>
        </w:rPr>
        <w:t xml:space="preserve"> veritable concentration camp - is total. </w:t>
      </w:r>
      <w:r w:rsidRPr="00BA678F">
        <w:rPr>
          <w:sz w:val="12"/>
        </w:rPr>
        <w:t xml:space="preserve">Or, rather: 13 </w:t>
      </w:r>
      <w:r w:rsidRPr="00E254BC">
        <w:rPr>
          <w:rStyle w:val="StyleUnderline"/>
        </w:rPr>
        <w:t>inside, a whole panoply of gadgets magnetizes the crowd in directed flows - outside, solitude is directed at a single gadget: the automobile.</w:t>
      </w:r>
      <w:r w:rsidRPr="00BA678F">
        <w:rPr>
          <w:sz w:val="12"/>
        </w:rPr>
        <w:t xml:space="preserve"> By an extraordinary coincidence (but this derives without a doubt from the enchantment inherent to this universe), </w:t>
      </w:r>
      <w:r w:rsidRPr="00E254BC">
        <w:rPr>
          <w:rStyle w:val="StyleUnderline"/>
        </w:rPr>
        <w:t>this</w:t>
      </w:r>
      <w:r w:rsidRPr="00BA678F">
        <w:rPr>
          <w:sz w:val="12"/>
        </w:rPr>
        <w:t xml:space="preserve"> frozen, </w:t>
      </w:r>
      <w:r w:rsidRPr="00E254BC">
        <w:rPr>
          <w:rStyle w:val="StyleUnderline"/>
        </w:rPr>
        <w:t>childlike world is found to have been conceived and realized by a man who is himself now cryogenized: Walt Disney, who awaits his resurrection through an increase of 180 degrees centigrade. Thus, everywhere in Disneyland the objective profile of America, down to the morphology of individuals and of the crowd, is drawn. All its values are exalted by the miniature and the comic strip. Embalmed and pacified. Whence the possibility of an ideological analysis of Disneyland</w:t>
      </w:r>
      <w:r w:rsidRPr="00BA678F">
        <w:rPr>
          <w:sz w:val="12"/>
        </w:rPr>
        <w:t xml:space="preserve"> (L. Marin did it very well in Utopiques, jeux d'espace [Utopias, play of space]): </w:t>
      </w:r>
      <w:r w:rsidRPr="00E254BC">
        <w:rPr>
          <w:rStyle w:val="StyleUnderline"/>
        </w:rPr>
        <w:t xml:space="preserve">digest of the American way of life, panegyric of American values, idealized transposition of a contradictory reality. Certainly. But </w:t>
      </w:r>
      <w:r w:rsidRPr="00AD6B08">
        <w:rPr>
          <w:rStyle w:val="StyleUnderline"/>
          <w:highlight w:val="yellow"/>
        </w:rPr>
        <w:t>this masks something else and this "ideological" blanket functions as a cover for a simulation of the third order: Disneyland exists in order to hide that it is the "real" country</w:t>
      </w:r>
      <w:r w:rsidRPr="00E254BC">
        <w:rPr>
          <w:rStyle w:val="StyleUnderline"/>
        </w:rPr>
        <w:t xml:space="preserve">, all of "real" America that is Disneyland (a bit like prisons are there to hide that it is the social in its entirety, in </w:t>
      </w:r>
      <w:r w:rsidRPr="00AD6B08">
        <w:rPr>
          <w:rStyle w:val="StyleUnderline"/>
          <w:highlight w:val="yellow"/>
        </w:rPr>
        <w:t>its</w:t>
      </w:r>
      <w:r w:rsidRPr="00E254BC">
        <w:rPr>
          <w:rStyle w:val="StyleUnderline"/>
        </w:rPr>
        <w:t xml:space="preserve"> banal omnipresence, that is </w:t>
      </w:r>
      <w:r w:rsidRPr="00AD6B08">
        <w:rPr>
          <w:rStyle w:val="StyleUnderline"/>
          <w:highlight w:val="yellow"/>
        </w:rPr>
        <w:t>carceral</w:t>
      </w:r>
      <w:r w:rsidRPr="00E254BC">
        <w:rPr>
          <w:rStyle w:val="StyleUnderline"/>
        </w:rPr>
        <w:t xml:space="preserve">). Disneyland is presented as imaginary in order to make us believe that the rest is real, whereas all of Los Angeles and the America that surrounds it are no longer real, but belong to the hyperreal order and to the order of simulation. It is no longer a question of a false representation of reality (ideology) but of </w:t>
      </w:r>
      <w:r w:rsidRPr="00AD6B08">
        <w:rPr>
          <w:rStyle w:val="StyleUnderline"/>
          <w:highlight w:val="yellow"/>
        </w:rPr>
        <w:t>concealing the fact that the real is no longer real</w:t>
      </w:r>
      <w:r w:rsidRPr="00E254BC">
        <w:rPr>
          <w:rStyle w:val="StyleUnderline"/>
        </w:rPr>
        <w:t xml:space="preserve">, and thus of </w:t>
      </w:r>
      <w:r w:rsidRPr="00AD6B08">
        <w:rPr>
          <w:rStyle w:val="StyleUnderline"/>
          <w:highlight w:val="yellow"/>
        </w:rPr>
        <w:t>saving the reality principle</w:t>
      </w:r>
      <w:r w:rsidRPr="00E254BC">
        <w:rPr>
          <w:rStyle w:val="StyleUnderline"/>
        </w:rPr>
        <w:t xml:space="preserve">. The imaginary of </w:t>
      </w:r>
      <w:r w:rsidRPr="00AD6B08">
        <w:rPr>
          <w:rStyle w:val="StyleUnderline"/>
          <w:highlight w:val="yellow"/>
        </w:rPr>
        <w:t>Disneyland</w:t>
      </w:r>
      <w:r w:rsidRPr="00E254BC">
        <w:rPr>
          <w:rStyle w:val="StyleUnderline"/>
        </w:rPr>
        <w:t xml:space="preserve"> is neither true nor false, it </w:t>
      </w:r>
      <w:r w:rsidRPr="00AD6B08">
        <w:rPr>
          <w:rStyle w:val="StyleUnderline"/>
          <w:highlight w:val="yellow"/>
        </w:rPr>
        <w:t>is a deterrence</w:t>
      </w:r>
      <w:r w:rsidRPr="00E254BC">
        <w:rPr>
          <w:rStyle w:val="StyleUnderline"/>
        </w:rPr>
        <w:t xml:space="preserve"> </w:t>
      </w:r>
      <w:r w:rsidRPr="00AD6B08">
        <w:rPr>
          <w:rStyle w:val="StyleUnderline"/>
          <w:highlight w:val="yellow"/>
        </w:rPr>
        <w:t>machine</w:t>
      </w:r>
      <w:r w:rsidRPr="00E254BC">
        <w:rPr>
          <w:rStyle w:val="StyleUnderline"/>
        </w:rPr>
        <w:t xml:space="preserve"> set up in order </w:t>
      </w:r>
      <w:r w:rsidRPr="00AD6B08">
        <w:rPr>
          <w:rStyle w:val="StyleUnderline"/>
          <w:highlight w:val="yellow"/>
        </w:rPr>
        <w:t>to rejuvenate the fiction of the real</w:t>
      </w:r>
      <w:r w:rsidRPr="00E254BC">
        <w:rPr>
          <w:rStyle w:val="StyleUnderline"/>
        </w:rPr>
        <w:t xml:space="preserve"> in the opposite camp.</w:t>
      </w:r>
      <w:r w:rsidRPr="00BA678F">
        <w:rPr>
          <w:sz w:val="12"/>
        </w:rPr>
        <w:t xml:space="preserve"> Whence the debility of this imaginary, its infantile degeneration. This world wants to be childish in order to make us believe that the adults are elsewhere, in the "real" world, and to conceal the fact that true childishness is everywhere - that it is that of the adults themselves who come here to act the child in order to foster illusions as to their real childishness. 14 Disneyland is not the only one, however. Enchanted Village, Magic Mountain, Marine World: Los Angeles is surrounded by these imaginary stations that feed reality, the energy of the real to a city whose mystery is precisely that of no longer being anything but a network of incessant, unreal circulation - a city of incredible proportions but without space, without dimension. As much as electrical and atomic power stations, as much as cinema studios, this city, which is no longer anything but an immense scenario and a perpetual pan shot, needs this old imaginary like a sympathetic nervous system made up of childhood signals and faked phantasms. Disneyland: a space of the regeneration of the imaginary as waste-treatment plants are elsewhere, and even here. Everywhere today one must recycle waste, and the dreams, the phantasms, the historical, fairylike, legendary imaginary of children and adults is a waste product, the first great toxic excrement of a hyperreal civilization. On a mental level, Disneyland is the prototype of this new function. But all the sexual, psychic, somatic recycling institutes, which proliferate in California, belong to the same order. People no longer look at each other, but there are institutes for that. They no longer touch each other, but there is contactotherapy. They no longer walk, but they go jogging, etc. Everywhere one recycles lost faculties, or lost bodies, or lost sociality, or the lost taste for food. One reinvents penury, asceticism, vanished savage naturalness: natural food, health food, yoga. Marshall Sahlins's idea that it is the economy of the market, and not of nature at all, that secretes penury, is verified, but at a secondary level: here, in the sophisticated confines of a triumphal market economy is reinvented a penury/sign, a penury/simulacrum, a simulated behavior of the underdeveloped (including the adoption of Marxist tenets) that, in the guise of ecology, of energy crises and the critique of capital, adds a final esoteric aureole to the triumph of an esoteric culture. Nevertheless, maybe a mental catastrophe, a mental implosion and involution without </w:t>
      </w:r>
      <w:r w:rsidRPr="00BA678F">
        <w:rPr>
          <w:sz w:val="12"/>
        </w:rPr>
        <w:lastRenderedPageBreak/>
        <w:t>precedent lies in wait for a system of this kind, whose visible signs would be those of this strange obesity, or the incredible coexistence of the most bizarre theories and practices, which correspond to the improbable coalition of luxury, heaven, and money, to the improbable luxurious materialization of life and to undiscoverable contradictions.</w:t>
      </w:r>
    </w:p>
    <w:p w14:paraId="3C3F56D3" w14:textId="77777777" w:rsidR="00ED169F" w:rsidRDefault="00ED169F" w:rsidP="00ED169F"/>
    <w:p w14:paraId="64F2B118" w14:textId="77777777" w:rsidR="00ED169F" w:rsidRDefault="00ED169F" w:rsidP="00ED169F"/>
    <w:p w14:paraId="4D80DAC2" w14:textId="77777777" w:rsidR="00ED169F" w:rsidRDefault="00ED169F" w:rsidP="00ED169F"/>
    <w:p w14:paraId="635513AD" w14:textId="77777777" w:rsidR="00ED169F" w:rsidRDefault="00ED169F" w:rsidP="00ED169F"/>
    <w:p w14:paraId="51E0AD76" w14:textId="77777777" w:rsidR="00ED169F" w:rsidRDefault="00ED169F" w:rsidP="00ED169F"/>
    <w:p w14:paraId="336B6B00" w14:textId="77777777" w:rsidR="00ED169F" w:rsidRPr="004A2417" w:rsidRDefault="00ED169F" w:rsidP="00ED169F"/>
    <w:p w14:paraId="2E98A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B40053"/>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0053"/>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169F"/>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9CC0A"/>
  <w15:chartTrackingRefBased/>
  <w15:docId w15:val="{8F020F42-D1EF-4269-B368-9BE4DD4A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0053"/>
    <w:rPr>
      <w:rFonts w:ascii="Calibri" w:hAnsi="Calibri" w:cs="Calibri"/>
    </w:rPr>
  </w:style>
  <w:style w:type="paragraph" w:styleId="Heading1">
    <w:name w:val="heading 1"/>
    <w:aliases w:val="Pocket"/>
    <w:basedOn w:val="Normal"/>
    <w:next w:val="Normal"/>
    <w:link w:val="Heading1Char"/>
    <w:qFormat/>
    <w:rsid w:val="00B400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00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B400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B400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00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0053"/>
  </w:style>
  <w:style w:type="character" w:customStyle="1" w:styleId="Heading1Char">
    <w:name w:val="Heading 1 Char"/>
    <w:aliases w:val="Pocket Char"/>
    <w:basedOn w:val="DefaultParagraphFont"/>
    <w:link w:val="Heading1"/>
    <w:rsid w:val="00B400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0053"/>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B4005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B4005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B4005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B40053"/>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B40053"/>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B40053"/>
    <w:rPr>
      <w:color w:val="auto"/>
      <w:u w:val="none"/>
    </w:rPr>
  </w:style>
  <w:style w:type="character" w:styleId="FollowedHyperlink">
    <w:name w:val="FollowedHyperlink"/>
    <w:basedOn w:val="DefaultParagraphFont"/>
    <w:uiPriority w:val="99"/>
    <w:semiHidden/>
    <w:unhideWhenUsed/>
    <w:rsid w:val="00B40053"/>
    <w:rPr>
      <w:color w:val="auto"/>
      <w:u w:val="none"/>
    </w:rPr>
  </w:style>
  <w:style w:type="paragraph" w:customStyle="1" w:styleId="textbold">
    <w:name w:val="text bold"/>
    <w:basedOn w:val="Normal"/>
    <w:link w:val="Emphasis"/>
    <w:uiPriority w:val="7"/>
    <w:qFormat/>
    <w:rsid w:val="00ED169F"/>
    <w:pPr>
      <w:widowControl w:val="0"/>
      <w:ind w:left="720"/>
      <w:jc w:val="both"/>
    </w:pPr>
    <w:rPr>
      <w:b/>
      <w:iCs/>
      <w:u w:val="single"/>
      <w:bdr w:val="single" w:sz="8" w:space="0" w:color="auto"/>
    </w:rPr>
  </w:style>
  <w:style w:type="paragraph" w:styleId="ListParagraph">
    <w:name w:val="List Paragraph"/>
    <w:basedOn w:val="Normal"/>
    <w:uiPriority w:val="34"/>
    <w:qFormat/>
    <w:rsid w:val="00ED169F"/>
    <w:pPr>
      <w:ind w:left="720"/>
      <w:contextualSpacing/>
    </w:pPr>
  </w:style>
  <w:style w:type="character" w:customStyle="1" w:styleId="underline">
    <w:name w:val="underline"/>
    <w:basedOn w:val="DefaultParagraphFont"/>
    <w:qFormat/>
    <w:rsid w:val="00ED169F"/>
    <w:rPr>
      <w:u w:val="single"/>
    </w:rPr>
  </w:style>
  <w:style w:type="character" w:customStyle="1" w:styleId="cite">
    <w:name w:val="cite"/>
    <w:basedOn w:val="DefaultParagraphFont"/>
    <w:rsid w:val="00ED169F"/>
    <w:rPr>
      <w:rFonts w:ascii="Times New Roman" w:hAnsi="Times New Roman"/>
      <w:b/>
      <w:sz w:val="24"/>
    </w:rPr>
  </w:style>
  <w:style w:type="character" w:customStyle="1" w:styleId="authorortitle">
    <w:name w:val="authorortitle"/>
    <w:basedOn w:val="DefaultParagraphFont"/>
    <w:rsid w:val="00ED169F"/>
  </w:style>
  <w:style w:type="character" w:customStyle="1" w:styleId="TitleChar">
    <w:name w:val="Title Char"/>
    <w:aliases w:val="Cites and Cards Char,Bold Underlined Char,UNDERLINE Char,title Char,Block Heading Char"/>
    <w:basedOn w:val="DefaultParagraphFont"/>
    <w:link w:val="Title"/>
    <w:uiPriority w:val="6"/>
    <w:qFormat/>
    <w:rsid w:val="00ED169F"/>
    <w:rPr>
      <w:u w:val="single"/>
    </w:rPr>
  </w:style>
  <w:style w:type="paragraph" w:styleId="Title">
    <w:name w:val="Title"/>
    <w:aliases w:val="Cites and Cards,Bold Underlined,UNDERLINE,title,Block Heading"/>
    <w:basedOn w:val="Normal"/>
    <w:next w:val="Normal"/>
    <w:link w:val="TitleChar"/>
    <w:uiPriority w:val="6"/>
    <w:qFormat/>
    <w:rsid w:val="00ED169F"/>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ED169F"/>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ED16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169F"/>
    <w:rPr>
      <w:rFonts w:ascii="Lucida Grande" w:hAnsi="Lucida Grande" w:cs="Lucida Grande"/>
      <w:sz w:val="24"/>
    </w:rPr>
  </w:style>
  <w:style w:type="character" w:styleId="FootnoteReference">
    <w:name w:val="footnote reference"/>
    <w:basedOn w:val="DefaultParagraphFont"/>
    <w:unhideWhenUsed/>
    <w:rsid w:val="00ED169F"/>
    <w:rPr>
      <w:vertAlign w:val="superscript"/>
    </w:rPr>
  </w:style>
  <w:style w:type="paragraph" w:styleId="FootnoteText">
    <w:name w:val="footnote text"/>
    <w:basedOn w:val="Normal"/>
    <w:link w:val="FootnoteTextChar"/>
    <w:unhideWhenUsed/>
    <w:rsid w:val="00ED169F"/>
  </w:style>
  <w:style w:type="character" w:customStyle="1" w:styleId="FootnoteTextChar">
    <w:name w:val="Footnote Text Char"/>
    <w:basedOn w:val="DefaultParagraphFont"/>
    <w:link w:val="FootnoteText"/>
    <w:rsid w:val="00ED169F"/>
    <w:rPr>
      <w:rFonts w:ascii="Calibri" w:hAnsi="Calibri" w:cs="Calibri"/>
    </w:rPr>
  </w:style>
  <w:style w:type="character" w:customStyle="1" w:styleId="m-1535137605499509774gmail-style13ptbold">
    <w:name w:val="m_-1535137605499509774gmail-style13ptbold"/>
    <w:basedOn w:val="DefaultParagraphFont"/>
    <w:rsid w:val="00ED169F"/>
  </w:style>
  <w:style w:type="character" w:customStyle="1" w:styleId="m-1535137605499509774gmail-styleunderline">
    <w:name w:val="m_-1535137605499509774gmail-styleunderline"/>
    <w:basedOn w:val="DefaultParagraphFont"/>
    <w:rsid w:val="00ED169F"/>
  </w:style>
  <w:style w:type="character" w:customStyle="1" w:styleId="apple-converted-space">
    <w:name w:val="apple-converted-space"/>
    <w:basedOn w:val="DefaultParagraphFont"/>
    <w:rsid w:val="00ED169F"/>
  </w:style>
  <w:style w:type="paragraph" w:customStyle="1" w:styleId="Emphasis1">
    <w:name w:val="Emphasis1"/>
    <w:basedOn w:val="Normal"/>
    <w:autoRedefine/>
    <w:uiPriority w:val="7"/>
    <w:qFormat/>
    <w:rsid w:val="00ED169F"/>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ED169F"/>
    <w:pPr>
      <w:spacing w:after="0" w:line="240" w:lineRule="auto"/>
    </w:pPr>
    <w:rPr>
      <w:rFonts w:eastAsiaTheme="minorEastAsia"/>
      <w:sz w:val="24"/>
      <w:szCs w:val="24"/>
    </w:rPr>
  </w:style>
  <w:style w:type="paragraph" w:styleId="Header">
    <w:name w:val="header"/>
    <w:basedOn w:val="Normal"/>
    <w:link w:val="HeaderChar"/>
    <w:uiPriority w:val="99"/>
    <w:unhideWhenUsed/>
    <w:rsid w:val="00ED169F"/>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ED169F"/>
    <w:rPr>
      <w:rFonts w:ascii="Book Antiqua" w:hAnsi="Book Antiqua" w:cs="Calibri"/>
    </w:rPr>
  </w:style>
  <w:style w:type="paragraph" w:styleId="Footer">
    <w:name w:val="footer"/>
    <w:basedOn w:val="Normal"/>
    <w:link w:val="FooterChar"/>
    <w:uiPriority w:val="99"/>
    <w:unhideWhenUsed/>
    <w:rsid w:val="00ED169F"/>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ED169F"/>
    <w:rPr>
      <w:rFonts w:ascii="Book Antiqua" w:hAnsi="Book Antiqua" w:cs="Calibri"/>
    </w:rPr>
  </w:style>
  <w:style w:type="paragraph" w:styleId="NormalWeb">
    <w:name w:val="Normal (Web)"/>
    <w:basedOn w:val="Normal"/>
    <w:uiPriority w:val="99"/>
    <w:semiHidden/>
    <w:unhideWhenUsed/>
    <w:rsid w:val="00ED169F"/>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ED169F"/>
    <w:rPr>
      <w:b/>
      <w:bCs/>
    </w:rPr>
  </w:style>
  <w:style w:type="character" w:customStyle="1" w:styleId="UnresolvedMention1">
    <w:name w:val="Unresolved Mention1"/>
    <w:basedOn w:val="DefaultParagraphFont"/>
    <w:uiPriority w:val="99"/>
    <w:semiHidden/>
    <w:unhideWhenUsed/>
    <w:rsid w:val="00ED169F"/>
    <w:rPr>
      <w:color w:val="605E5C"/>
      <w:shd w:val="clear" w:color="auto" w:fill="E1DFDD"/>
    </w:rPr>
  </w:style>
  <w:style w:type="character" w:customStyle="1" w:styleId="scrambled-word">
    <w:name w:val="scrambled-word"/>
    <w:basedOn w:val="DefaultParagraphFont"/>
    <w:rsid w:val="00ED169F"/>
  </w:style>
  <w:style w:type="character" w:customStyle="1" w:styleId="username-1a8oiy">
    <w:name w:val="username-1a8oiy"/>
    <w:basedOn w:val="DefaultParagraphFont"/>
    <w:rsid w:val="00ED1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ubishops.ca/baudrillardstudies/vol-13_2/v13-2-shapiro.html"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asefiremagazine.co.uk/author/andrew-robins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lgrave.com/it/book/97811375175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13070</Words>
  <Characters>74501</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2021-09-04T14:51:00Z</dcterms:created>
  <dcterms:modified xsi:type="dcterms:W3CDTF">2021-09-04T14:52:00Z</dcterms:modified>
</cp:coreProperties>
</file>