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8AE3D" w14:textId="77777777" w:rsidR="000C518A" w:rsidRDefault="000C518A" w:rsidP="000C518A">
      <w:pPr>
        <w:pStyle w:val="Heading3"/>
      </w:pPr>
      <w:r>
        <w:t>1AC –Trad</w:t>
      </w:r>
    </w:p>
    <w:p w14:paraId="48F10AB7" w14:textId="77777777" w:rsidR="000C518A" w:rsidRDefault="000C518A" w:rsidP="000C518A">
      <w:pPr>
        <w:pStyle w:val="Heading4"/>
      </w:pPr>
      <w:r>
        <w:t xml:space="preserve">I affirm the resolution  </w:t>
      </w:r>
    </w:p>
    <w:p w14:paraId="6234DCEE" w14:textId="77777777" w:rsidR="000C518A" w:rsidRPr="00166406" w:rsidRDefault="000C518A" w:rsidP="000C518A">
      <w:pPr>
        <w:pStyle w:val="Heading4"/>
      </w:pPr>
      <w:r>
        <w:t xml:space="preserve">Contention 1 is framing </w:t>
      </w:r>
    </w:p>
    <w:p w14:paraId="210C771F" w14:textId="77777777" w:rsidR="000C518A" w:rsidRDefault="000C518A" w:rsidP="000C518A">
      <w:pPr>
        <w:pStyle w:val="Heading4"/>
      </w:pPr>
      <w:r>
        <w:t>The value is justice – defined as acting morally good</w:t>
      </w:r>
    </w:p>
    <w:p w14:paraId="76429FDF" w14:textId="77777777" w:rsidR="000C518A" w:rsidRDefault="000C518A" w:rsidP="000C518A">
      <w:pPr>
        <w:pStyle w:val="Heading4"/>
      </w:pPr>
      <w:r>
        <w:t xml:space="preserve">This is key bc the resolution is a question of whether there is a moral obligation to take an action – proven through the word ought. </w:t>
      </w:r>
    </w:p>
    <w:p w14:paraId="74FC3661" w14:textId="77777777" w:rsidR="000C518A" w:rsidRDefault="000C518A" w:rsidP="000C518A"/>
    <w:p w14:paraId="0ABF178F" w14:textId="77777777" w:rsidR="000C518A" w:rsidRPr="00687D0D" w:rsidRDefault="000C518A" w:rsidP="000C518A">
      <w:pPr>
        <w:pStyle w:val="Heading4"/>
      </w:pPr>
      <w:r>
        <w:t xml:space="preserve">Thus, </w:t>
      </w:r>
      <w:r w:rsidRPr="00687D0D">
        <w:t>The Standard is maximizing expected well-being</w:t>
      </w:r>
      <w:r>
        <w:t xml:space="preserve"> – to clarify act-hedonistic Utilitarianism </w:t>
      </w:r>
      <w:r w:rsidRPr="00687D0D">
        <w:t xml:space="preserve"> – </w:t>
      </w:r>
      <w:r>
        <w:t xml:space="preserve">prefer it </w:t>
      </w:r>
    </w:p>
    <w:p w14:paraId="5FF78737" w14:textId="77777777" w:rsidR="000C518A" w:rsidRPr="00687D0D" w:rsidRDefault="000C518A" w:rsidP="000C518A">
      <w:pPr>
        <w:pStyle w:val="Heading4"/>
      </w:pPr>
      <w:r w:rsidRPr="00687D0D">
        <w:t>1] Binding – pain and pleasure are the only things with intrinsic value and disvalue – if I put my hand on a hot stove I will pull away – ethics must be binding bc if they arent then it’s impossible to generate obligations</w:t>
      </w:r>
    </w:p>
    <w:p w14:paraId="360B20A6" w14:textId="77777777" w:rsidR="000C518A" w:rsidRPr="00687D0D" w:rsidRDefault="000C518A" w:rsidP="000C518A"/>
    <w:p w14:paraId="63F047B6" w14:textId="77777777" w:rsidR="000C518A" w:rsidRDefault="000C518A" w:rsidP="000C518A">
      <w:pPr>
        <w:pStyle w:val="Heading4"/>
      </w:pPr>
      <w:r w:rsidRPr="00687D0D">
        <w:t xml:space="preserve">2] Actor specificity – </w:t>
      </w:r>
    </w:p>
    <w:p w14:paraId="13FBEEEE" w14:textId="77777777" w:rsidR="000C518A" w:rsidRDefault="000C518A" w:rsidP="000C518A">
      <w:pPr>
        <w:pStyle w:val="Heading4"/>
      </w:pPr>
      <w:r>
        <w:t xml:space="preserve">A] Precedent – </w:t>
      </w:r>
      <w:r w:rsidRPr="00687D0D">
        <w:t>Governments have the obligation to maximize the pleasure of their citizens – proven through laws that are designed to stop pain towards other subjects – Drunk driving laws, murder, robbery</w:t>
      </w:r>
      <w:r>
        <w:t>, ect</w:t>
      </w:r>
    </w:p>
    <w:p w14:paraId="4309E3D2" w14:textId="77777777" w:rsidR="000C518A" w:rsidRPr="00687D0D" w:rsidRDefault="000C518A" w:rsidP="000C518A">
      <w:pPr>
        <w:pStyle w:val="Heading4"/>
      </w:pPr>
      <w:r>
        <w:t>B] Aggregation – the resolution is a question of if states ought to take an action – states are forced to aggregate benefits from their policys – this means that in the context of the resolution my fw is best for creating accurate decisions</w:t>
      </w:r>
    </w:p>
    <w:p w14:paraId="6D75D471" w14:textId="77777777" w:rsidR="000C518A" w:rsidRDefault="000C518A" w:rsidP="000C518A"/>
    <w:p w14:paraId="5C63D521" w14:textId="77777777" w:rsidR="000C518A" w:rsidRDefault="000C518A" w:rsidP="000C518A">
      <w:pPr>
        <w:pStyle w:val="Heading4"/>
      </w:pPr>
      <w:r>
        <w:t xml:space="preserve">3] Probability &gt; magnitude – we should never be concerned with large scale future events, bc they are so improbable that we neglect those who are suffering now, ie if we are always worried about if the aff causes climate change, we would reject taking a 100% possibility of taking a good action, on a .1% risk of extinction. </w:t>
      </w:r>
    </w:p>
    <w:p w14:paraId="7CF44A58" w14:textId="77777777" w:rsidR="000C518A" w:rsidRDefault="000C518A" w:rsidP="000C518A"/>
    <w:p w14:paraId="42D51FBC" w14:textId="77777777" w:rsidR="000C518A" w:rsidRDefault="000C518A" w:rsidP="000C518A">
      <w:pPr>
        <w:pStyle w:val="Heading4"/>
      </w:pPr>
      <w:r>
        <w:t xml:space="preserve">Thus, I affirm, </w:t>
      </w:r>
      <w:r w:rsidRPr="00687D0D">
        <w:t>The Member Nations of the World Trade Organization Should</w:t>
      </w:r>
      <w:r>
        <w:t xml:space="preserve"> Terminate current and</w:t>
      </w:r>
      <w:r w:rsidRPr="00687D0D">
        <w:t xml:space="preserve"> ban </w:t>
      </w:r>
      <w:r>
        <w:t>secondary patents</w:t>
      </w:r>
      <w:r w:rsidRPr="00687D0D">
        <w:t xml:space="preserve"> </w:t>
      </w:r>
      <w:r>
        <w:t>for medicines</w:t>
      </w:r>
      <w:r w:rsidRPr="00687D0D">
        <w:t xml:space="preserve">. </w:t>
      </w:r>
    </w:p>
    <w:p w14:paraId="052F3C41" w14:textId="77777777" w:rsidR="000C518A" w:rsidRDefault="000C518A" w:rsidP="000C518A">
      <w:pPr>
        <w:pStyle w:val="Heading4"/>
      </w:pPr>
      <w:r>
        <w:t xml:space="preserve">Ill clarify any definitions in cross and meet reasonable interps. </w:t>
      </w:r>
    </w:p>
    <w:p w14:paraId="00272BA3" w14:textId="77777777" w:rsidR="000C518A" w:rsidRPr="005B7CE1" w:rsidRDefault="000C518A" w:rsidP="000C518A"/>
    <w:p w14:paraId="79C1AB28" w14:textId="77777777" w:rsidR="000C518A" w:rsidRDefault="000C518A" w:rsidP="000C518A">
      <w:pPr>
        <w:pStyle w:val="Heading4"/>
      </w:pPr>
      <w:r>
        <w:lastRenderedPageBreak/>
        <w:t xml:space="preserve">Contention 2 – is the advantage </w:t>
      </w:r>
    </w:p>
    <w:p w14:paraId="15D01E6A" w14:textId="77777777" w:rsidR="000C518A" w:rsidRPr="00687D0D" w:rsidRDefault="000C518A" w:rsidP="000C518A">
      <w:pPr>
        <w:pStyle w:val="Heading4"/>
      </w:pPr>
      <w:r>
        <w:t xml:space="preserve">Drug Overdoes from addictive opioids are rooted in patents – they incentivize companies to aggressively market and overprescribe them which leads to huge amounts of people becoming addicted </w:t>
      </w:r>
    </w:p>
    <w:p w14:paraId="6C2B7430" w14:textId="77777777" w:rsidR="000C518A" w:rsidRPr="00687D0D" w:rsidRDefault="000C518A" w:rsidP="000C518A">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6" w:history="1">
        <w:r w:rsidRPr="00EA225D">
          <w:rPr>
            <w:rStyle w:val="Hyperlink"/>
          </w:rPr>
          <w:t>https://blog.petrieflom.law.harvard.edu/2021/08/02/opioids-pharma-regulatory-capture/</w:t>
        </w:r>
      </w:hyperlink>
      <w:r w:rsidRPr="00687D0D">
        <w:rPr>
          <w:rStyle w:val="Hyperlink"/>
        </w:rPr>
        <w:t xml:space="preserve"> ww </w:t>
      </w:r>
    </w:p>
    <w:p w14:paraId="5A1551AB" w14:textId="77777777" w:rsidR="000C518A" w:rsidRPr="00687D0D" w:rsidRDefault="000C518A" w:rsidP="000C518A">
      <w:pPr>
        <w:rPr>
          <w:rStyle w:val="StyleUnderline"/>
        </w:rPr>
      </w:pPr>
      <w:r w:rsidRPr="00687D0D">
        <w:rPr>
          <w:sz w:val="8"/>
        </w:rPr>
        <w:t xml:space="preserve">A recently released government report estimates that </w:t>
      </w:r>
      <w:r w:rsidRPr="000463E7">
        <w:rPr>
          <w:rStyle w:val="StyleUnderline"/>
          <w:highlight w:val="cyan"/>
        </w:rPr>
        <w:t xml:space="preserve">93,000 people died from </w:t>
      </w:r>
      <w:r w:rsidRPr="00DA75A9">
        <w:rPr>
          <w:rStyle w:val="StyleUnderline"/>
        </w:rPr>
        <w:t xml:space="preserve">drug </w:t>
      </w:r>
      <w:r w:rsidRPr="000463E7">
        <w:rPr>
          <w:rStyle w:val="StyleUnderline"/>
          <w:highlight w:val="cyan"/>
        </w:rPr>
        <w:t>overdose in 2020</w:t>
      </w:r>
      <w:r w:rsidRPr="00687D0D">
        <w:rPr>
          <w:rStyle w:val="StyleUnderline"/>
        </w:rPr>
        <w:t xml:space="preserve">. This estimate reflects a jump in the death toll of almost 30% from 2019 to 2020, with </w:t>
      </w:r>
      <w:r w:rsidRPr="000463E7">
        <w:rPr>
          <w:rStyle w:val="StyleUnderline"/>
          <w:highlight w:val="cyan"/>
        </w:rPr>
        <w:t xml:space="preserve">opioids </w:t>
      </w:r>
      <w:r w:rsidRPr="00687D0D">
        <w:rPr>
          <w:rStyle w:val="StyleUnderline"/>
        </w:rPr>
        <w:t xml:space="preserve">as a </w:t>
      </w:r>
      <w:r w:rsidRPr="000463E7">
        <w:rPr>
          <w:rStyle w:val="StyleUnderline"/>
          <w:highlight w:val="cya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463E7">
        <w:rPr>
          <w:rStyle w:val="StyleUnderline"/>
          <w:highlight w:val="cyan"/>
        </w:rPr>
        <w:t>Transforming</w:t>
      </w:r>
      <w:r w:rsidRPr="00687D0D">
        <w:rPr>
          <w:rStyle w:val="StyleUnderline"/>
        </w:rPr>
        <w:t xml:space="preserve"> mental health and addiction </w:t>
      </w:r>
      <w:r w:rsidRPr="000463E7">
        <w:rPr>
          <w:rStyle w:val="StyleUnderline"/>
          <w:highlight w:val="cyan"/>
        </w:rPr>
        <w:t>services is a critical part</w:t>
      </w:r>
      <w:r w:rsidRPr="00687D0D">
        <w:rPr>
          <w:rStyle w:val="StyleUnderline"/>
        </w:rPr>
        <w:t xml:space="preserve"> of tackling the overdose crisis, </w:t>
      </w:r>
      <w:r w:rsidRPr="000463E7">
        <w:rPr>
          <w:rStyle w:val="StyleUnderline"/>
          <w:highlight w:val="cyan"/>
        </w:rPr>
        <w:t>but</w:t>
      </w:r>
      <w:r w:rsidRPr="00687D0D">
        <w:rPr>
          <w:rStyle w:val="StyleUnderline"/>
        </w:rPr>
        <w:t xml:space="preserve"> it is </w:t>
      </w:r>
      <w:r w:rsidRPr="000463E7">
        <w:rPr>
          <w:rStyle w:val="StyleUnderline"/>
          <w:highlight w:val="cyan"/>
        </w:rPr>
        <w:t>not enough</w:t>
      </w:r>
      <w:r w:rsidRPr="00687D0D">
        <w:rPr>
          <w:rStyle w:val="StyleUnderline"/>
        </w:rPr>
        <w:t xml:space="preserve">, on its own, to address this epidemic, or to prevent a future one. We </w:t>
      </w:r>
      <w:r w:rsidRPr="000463E7">
        <w:rPr>
          <w:rStyle w:val="StyleUnderline"/>
          <w:highlight w:val="cyan"/>
        </w:rPr>
        <w:t xml:space="preserve">must </w:t>
      </w:r>
      <w:r w:rsidRPr="00DA75A9">
        <w:rPr>
          <w:rStyle w:val="StyleUnderline"/>
        </w:rPr>
        <w:t xml:space="preserve">also </w:t>
      </w:r>
      <w:r w:rsidRPr="000463E7">
        <w:rPr>
          <w:rStyle w:val="StyleUnderline"/>
          <w:highlight w:val="cyan"/>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r w:rsidRPr="000463E7">
        <w:rPr>
          <w:rStyle w:val="StyleUnderline"/>
          <w:highlight w:val="cyan"/>
        </w:rPr>
        <w:t xml:space="preserve">have to understand how pain became </w:t>
      </w:r>
      <w:r w:rsidRPr="00687D0D">
        <w:rPr>
          <w:rStyle w:val="StyleUnderline"/>
        </w:rPr>
        <w:t xml:space="preserve">such a </w:t>
      </w:r>
      <w:r w:rsidRPr="000463E7">
        <w:rPr>
          <w:rStyle w:val="StyleUnderline"/>
          <w:highlight w:val="cyan"/>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463E7">
        <w:rPr>
          <w:rStyle w:val="StyleUnderline"/>
          <w:highlight w:val="cya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463E7">
        <w:rPr>
          <w:rStyle w:val="StyleUnderline"/>
          <w:highlight w:val="cyan"/>
        </w:rPr>
        <w:t>incentivized by</w:t>
      </w:r>
      <w:r w:rsidRPr="00687D0D">
        <w:rPr>
          <w:rStyle w:val="StyleUnderline"/>
        </w:rPr>
        <w:t xml:space="preserve"> government grants of patent, data, and </w:t>
      </w:r>
      <w:r w:rsidRPr="000463E7">
        <w:rPr>
          <w:rStyle w:val="StyleUnderline"/>
          <w:highlight w:val="cya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0463E7">
        <w:rPr>
          <w:rStyle w:val="StyleUnderline"/>
          <w:highlight w:val="cyan"/>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0463E7">
        <w:rPr>
          <w:rStyle w:val="StyleUnderline"/>
          <w:highlight w:val="cyan"/>
        </w:rPr>
        <w:t>driven by those with the largest financial stakes in opioid prescriptions and sales.</w:t>
      </w:r>
      <w:r w:rsidRPr="000463E7">
        <w:rPr>
          <w:rStyle w:val="StyleUnderline"/>
          <w:sz w:val="12"/>
          <w:highlight w:val="cyan"/>
          <w:u w:val="none"/>
        </w:rPr>
        <w:t>¶</w:t>
      </w:r>
      <w:r w:rsidRPr="000463E7">
        <w:rPr>
          <w:sz w:val="8"/>
          <w:highlight w:val="cya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7EEAED40" w14:textId="77777777" w:rsidR="000C518A" w:rsidRPr="00687D0D" w:rsidRDefault="000C518A" w:rsidP="000C518A">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159CB22E" w14:textId="77777777" w:rsidR="000C518A" w:rsidRPr="00687D0D" w:rsidRDefault="000C518A" w:rsidP="000C518A">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ww </w:t>
      </w:r>
    </w:p>
    <w:p w14:paraId="376C40FD" w14:textId="77777777" w:rsidR="000C518A" w:rsidRPr="00687D0D" w:rsidRDefault="000C518A" w:rsidP="000C518A">
      <w:r w:rsidRPr="00DA75A9">
        <w:rPr>
          <w:rStyle w:val="StyleUnderline"/>
        </w:rPr>
        <w:lastRenderedPageBreak/>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463E7">
        <w:rPr>
          <w:rStyle w:val="StyleUnderline"/>
          <w:highlight w:val="cyan"/>
        </w:rPr>
        <w:t>Prescription</w:t>
      </w:r>
      <w:r w:rsidRPr="00687D0D">
        <w:rPr>
          <w:rStyle w:val="StyleUnderline"/>
        </w:rPr>
        <w:t xml:space="preserve"> opioids </w:t>
      </w:r>
      <w:r w:rsidRPr="000463E7">
        <w:rPr>
          <w:rStyle w:val="StyleUnderline"/>
          <w:highlight w:val="cyan"/>
        </w:rPr>
        <w:t>further fed into</w:t>
      </w:r>
      <w:r w:rsidRPr="00687D0D">
        <w:rPr>
          <w:rStyle w:val="StyleUnderline"/>
        </w:rPr>
        <w:t xml:space="preserve"> the spread of other opioids—including </w:t>
      </w:r>
      <w:r w:rsidRPr="000463E7">
        <w:rPr>
          <w:rStyle w:val="StyleUnderline"/>
          <w:highlight w:val="cyan"/>
        </w:rPr>
        <w:t>heroin</w:t>
      </w:r>
      <w:r w:rsidRPr="00687D0D">
        <w:rPr>
          <w:rStyle w:val="StyleUnderline"/>
        </w:rPr>
        <w:t>, the use of which increased almost five - fold in a decade,</w:t>
      </w:r>
      <w:r w:rsidRPr="000463E7">
        <w:rPr>
          <w:rStyle w:val="StyleUnderline"/>
          <w:highlight w:val="cyan"/>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0463E7">
        <w:rPr>
          <w:rStyle w:val="StyleUnderline"/>
          <w:highlight w:val="cyan"/>
        </w:rPr>
        <w:t>opioid</w:t>
      </w:r>
      <w:r w:rsidRPr="00687D0D">
        <w:rPr>
          <w:rStyle w:val="StyleUnderline"/>
        </w:rPr>
        <w:t xml:space="preserve"> </w:t>
      </w:r>
      <w:r w:rsidRPr="000463E7">
        <w:rPr>
          <w:rStyle w:val="StyleUnderline"/>
          <w:highlight w:val="cyan"/>
        </w:rPr>
        <w:t>crisis is</w:t>
      </w:r>
      <w:r w:rsidRPr="00687D0D">
        <w:rPr>
          <w:rStyle w:val="StyleUnderline"/>
        </w:rPr>
        <w:t xml:space="preserve"> among </w:t>
      </w:r>
      <w:r w:rsidRPr="000463E7">
        <w:rPr>
          <w:rStyle w:val="StyleUnderline"/>
          <w:highlight w:val="cyan"/>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0463E7">
        <w:rPr>
          <w:rStyle w:val="StyleUnderline"/>
          <w:highlight w:val="cyan"/>
        </w:rPr>
        <w:t>must understand</w:t>
      </w:r>
      <w:r w:rsidRPr="00687D0D">
        <w:rPr>
          <w:rStyle w:val="StyleUnderline"/>
        </w:rPr>
        <w:t xml:space="preserve"> not only </w:t>
      </w:r>
      <w:r w:rsidRPr="000463E7">
        <w:rPr>
          <w:rStyle w:val="StyleUnderline"/>
          <w:highlight w:val="cyan"/>
        </w:rPr>
        <w:t>how opioid</w:t>
      </w:r>
      <w:r w:rsidRPr="00687D0D">
        <w:rPr>
          <w:rStyle w:val="StyleUnderline"/>
        </w:rPr>
        <w:t xml:space="preserve"> manufacturers aggressively </w:t>
      </w:r>
      <w:r w:rsidRPr="000463E7">
        <w:rPr>
          <w:rStyle w:val="StyleUnderline"/>
          <w:highlight w:val="cyan"/>
        </w:rPr>
        <w:t>marketed</w:t>
      </w:r>
      <w:r w:rsidRPr="00687D0D">
        <w:rPr>
          <w:rStyle w:val="StyleUnderline"/>
        </w:rPr>
        <w:t xml:space="preserve"> their wares </w:t>
      </w:r>
      <w:r w:rsidRPr="000463E7">
        <w:rPr>
          <w:rStyle w:val="StyleUnderline"/>
          <w:highlight w:val="cyan"/>
        </w:rPr>
        <w:t>and why physicians</w:t>
      </w:r>
      <w:r w:rsidRPr="00687D0D">
        <w:rPr>
          <w:rStyle w:val="StyleUnderline"/>
        </w:rPr>
        <w:t xml:space="preserve"> profligately </w:t>
      </w:r>
      <w:r w:rsidRPr="000463E7">
        <w:rPr>
          <w:rStyle w:val="StyleUnderline"/>
          <w:highlight w:val="cyan"/>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0463E7">
        <w:rPr>
          <w:rStyle w:val="StyleUnderline"/>
          <w:highlight w:val="cyan"/>
        </w:rPr>
        <w:t>the</w:t>
      </w:r>
      <w:r w:rsidRPr="00687D0D">
        <w:rPr>
          <w:rStyle w:val="StyleUnderline"/>
        </w:rPr>
        <w:t xml:space="preserve"> opioid </w:t>
      </w:r>
      <w:r w:rsidRPr="000463E7">
        <w:rPr>
          <w:rStyle w:val="StyleUnderline"/>
          <w:highlight w:val="cyan"/>
        </w:rPr>
        <w:t>epidemic is,</w:t>
      </w:r>
      <w:r w:rsidRPr="00687D0D">
        <w:rPr>
          <w:rStyle w:val="StyleUnderline"/>
        </w:rPr>
        <w:t xml:space="preserve"> in important respects, </w:t>
      </w:r>
      <w:r w:rsidRPr="000463E7">
        <w:rPr>
          <w:rStyle w:val="StyleUnderline"/>
          <w:highlight w:val="cyan"/>
        </w:rPr>
        <w:t>a disease of design</w:t>
      </w:r>
      <w:r w:rsidRPr="00687D0D">
        <w:rPr>
          <w:rStyle w:val="StyleUnderline"/>
        </w:rPr>
        <w:t xml:space="preserve">. By this, we do not mean to suggest that the opioid crisis is the outgrowth of any single person's grand plan. What we mean instead is that the design of </w:t>
      </w:r>
      <w:r w:rsidRPr="000463E7">
        <w:rPr>
          <w:rStyle w:val="StyleUnderline"/>
          <w:highlight w:val="cyan"/>
        </w:rPr>
        <w:t>institutions created conditions that allowed the crisis to arise and proliferate.</w:t>
      </w:r>
      <w:r w:rsidRPr="00687D0D">
        <w:rPr>
          <w:rStyle w:val="StyleUnderline"/>
        </w:rPr>
        <w:t xml:space="preserve"> We focus in particular on the design of </w:t>
      </w:r>
      <w:r w:rsidRPr="000463E7">
        <w:rPr>
          <w:rStyle w:val="StyleUnderline"/>
          <w:highlight w:val="cyan"/>
        </w:rPr>
        <w:t>innovation institutions</w:t>
      </w:r>
      <w:r w:rsidRPr="00687D0D">
        <w:rPr>
          <w:rStyle w:val="StyleUnderline"/>
        </w:rPr>
        <w:t xml:space="preserve">-the legal arrangements that structure the production and allocation of knowledge goods. '9 These </w:t>
      </w:r>
      <w:r w:rsidRPr="000463E7">
        <w:rPr>
          <w:rStyle w:val="StyleUnderline"/>
          <w:highlight w:val="cyan"/>
        </w:rPr>
        <w:t>include</w:t>
      </w:r>
      <w:r w:rsidRPr="00687D0D">
        <w:rPr>
          <w:rStyle w:val="StyleUnderline"/>
        </w:rPr>
        <w:t xml:space="preserve"> not only </w:t>
      </w:r>
      <w:r w:rsidRPr="000463E7">
        <w:rPr>
          <w:rStyle w:val="StyleUnderline"/>
          <w:highlight w:val="cya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0463E7">
        <w:rPr>
          <w:rStyle w:val="StyleUnderline"/>
          <w:highlight w:val="cyan"/>
        </w:rPr>
        <w:t>The design</w:t>
      </w:r>
      <w:r w:rsidRPr="00687D0D">
        <w:rPr>
          <w:rStyle w:val="StyleUnderline"/>
        </w:rPr>
        <w:t xml:space="preserve"> of innovation institutions </w:t>
      </w:r>
      <w:r w:rsidRPr="000463E7">
        <w:rPr>
          <w:rStyle w:val="StyleUnderline"/>
          <w:highlight w:val="cyan"/>
        </w:rPr>
        <w:t>enabled the opioid epidemic</w:t>
      </w:r>
      <w:r w:rsidRPr="00687D0D">
        <w:rPr>
          <w:rStyle w:val="StyleUnderline"/>
        </w:rPr>
        <w:t xml:space="preserve"> in a number of ways. First, US innovation institutions </w:t>
      </w:r>
      <w:r w:rsidRPr="000463E7">
        <w:rPr>
          <w:rStyle w:val="StyleUnderline"/>
          <w:highlight w:val="cyan"/>
        </w:rPr>
        <w:t>produced powerful incentives</w:t>
      </w:r>
      <w:r w:rsidRPr="00687D0D">
        <w:rPr>
          <w:rStyle w:val="StyleUnderline"/>
        </w:rPr>
        <w:t xml:space="preserve"> for pharmaceutical firms to develop </w:t>
      </w:r>
      <w:r w:rsidRPr="000463E7">
        <w:rPr>
          <w:rStyle w:val="StyleUnderline"/>
          <w:highlight w:val="cyan"/>
        </w:rPr>
        <w:t>and commercialize highly addictive</w:t>
      </w:r>
      <w:r w:rsidRPr="00687D0D">
        <w:rPr>
          <w:rStyle w:val="StyleUnderline"/>
        </w:rPr>
        <w:t xml:space="preserve"> prescription pain </w:t>
      </w:r>
      <w:r w:rsidRPr="000463E7">
        <w:rPr>
          <w:rStyle w:val="StyleUnderline"/>
          <w:highlight w:val="cyan"/>
        </w:rPr>
        <w:t>medicines</w:t>
      </w:r>
      <w:r w:rsidRPr="00687D0D">
        <w:rPr>
          <w:rStyle w:val="StyleUnderline"/>
        </w:rPr>
        <w:t xml:space="preserve"> while imposing weaker constraints on the rollout of new and more addictive products. Second, systems for allocating access to medical technologies </w:t>
      </w:r>
      <w:r w:rsidRPr="000463E7">
        <w:rPr>
          <w:rStyle w:val="StyleUnderline"/>
          <w:highlight w:val="cyan"/>
        </w:rPr>
        <w:t>promoted the use of</w:t>
      </w:r>
      <w:r w:rsidRPr="00687D0D">
        <w:rPr>
          <w:rStyle w:val="StyleUnderline"/>
        </w:rPr>
        <w:t xml:space="preserve"> addictive </w:t>
      </w:r>
      <w:r w:rsidRPr="000463E7">
        <w:rPr>
          <w:rStyle w:val="StyleUnderline"/>
          <w:highlight w:val="cyan"/>
        </w:rPr>
        <w:t>medicines while creating barriers to</w:t>
      </w:r>
      <w:r w:rsidRPr="00687D0D">
        <w:rPr>
          <w:rStyle w:val="StyleUnderline"/>
        </w:rPr>
        <w:t xml:space="preserve"> access for </w:t>
      </w:r>
      <w:r w:rsidRPr="000463E7">
        <w:rPr>
          <w:rStyle w:val="StyleUnderline"/>
          <w:highlight w:val="cyan"/>
        </w:rPr>
        <w:t>addiction treatments</w:t>
      </w:r>
      <w:r w:rsidRPr="00687D0D">
        <w:rPr>
          <w:rStyle w:val="StyleUnderline"/>
        </w:rPr>
        <w:t xml:space="preserve">. Third, innovation institutions allowed-and indeed, </w:t>
      </w:r>
      <w:r w:rsidRPr="000463E7">
        <w:rPr>
          <w:rStyle w:val="StyleUnderline"/>
          <w:highlight w:val="cyan"/>
        </w:rPr>
        <w:t>encouraged-manufacturers of opioid antidotes to charge sky-high prices</w:t>
      </w:r>
      <w:r w:rsidRPr="00687D0D">
        <w:rPr>
          <w:rStyle w:val="StyleUnderline"/>
        </w:rPr>
        <w:t xml:space="preserve"> for products that, if more widely accessible, likely </w:t>
      </w:r>
      <w:r w:rsidRPr="000463E7">
        <w:rPr>
          <w:rStyle w:val="StyleUnderline"/>
          <w:highlight w:val="cyan"/>
        </w:rPr>
        <w:t>could</w:t>
      </w:r>
      <w:r w:rsidRPr="00687D0D">
        <w:rPr>
          <w:rStyle w:val="StyleUnderline"/>
        </w:rPr>
        <w:t xml:space="preserve"> </w:t>
      </w:r>
      <w:r w:rsidRPr="000463E7">
        <w:rPr>
          <w:rStyle w:val="StyleUnderline"/>
          <w:highlight w:val="cyan"/>
        </w:rPr>
        <w:t>have saved the lives of thousands</w:t>
      </w:r>
      <w:r w:rsidRPr="00687D0D">
        <w:rPr>
          <w:rStyle w:val="StyleUnderline"/>
        </w:rPr>
        <w:t xml:space="preserve"> of opioid overdose victims. Fourth, even while encouraging the rapid diffusion of addictive opioids, innovation institutions </w:t>
      </w:r>
      <w:r w:rsidRPr="000463E7">
        <w:rPr>
          <w:rStyle w:val="StyleUnderline"/>
          <w:highlight w:val="cyan"/>
        </w:rPr>
        <w:t>failed to</w:t>
      </w:r>
      <w:r w:rsidRPr="00687D0D">
        <w:rPr>
          <w:rStyle w:val="StyleUnderline"/>
        </w:rPr>
        <w:t xml:space="preserve"> sufficiently </w:t>
      </w:r>
      <w:r w:rsidRPr="000463E7">
        <w:rPr>
          <w:rStyle w:val="StyleUnderline"/>
          <w:highlight w:val="cyan"/>
        </w:rPr>
        <w:t>reward firms for</w:t>
      </w:r>
      <w:r w:rsidRPr="00687D0D">
        <w:rPr>
          <w:rStyle w:val="StyleUnderline"/>
        </w:rPr>
        <w:t xml:space="preserve"> formulating, refining, or popularizing alternative </w:t>
      </w:r>
      <w:r w:rsidRPr="000463E7">
        <w:rPr>
          <w:rStyle w:val="StyleUnderline"/>
          <w:highlight w:val="cyan"/>
        </w:rPr>
        <w:t>treatments for addiction or</w:t>
      </w:r>
      <w:r w:rsidRPr="00687D0D">
        <w:rPr>
          <w:rStyle w:val="StyleUnderline"/>
        </w:rPr>
        <w:t xml:space="preserve"> for the underlying problem of </w:t>
      </w:r>
      <w:r w:rsidRPr="000463E7">
        <w:rPr>
          <w:rStyle w:val="StyleUnderline"/>
          <w:highlight w:val="cyan"/>
        </w:rPr>
        <w:t>chronic pain.</w:t>
      </w:r>
      <w:r w:rsidRPr="00687D0D">
        <w:rPr>
          <w:rStyle w:val="StyleUnderline"/>
        </w:rPr>
        <w:t xml:space="preserve"> Again, no one sat down and designed the system to work this way. But a series of institutional design choices-some </w:t>
      </w:r>
      <w:r w:rsidRPr="00687D0D">
        <w:rPr>
          <w:rStyle w:val="StyleUnderline"/>
        </w:rPr>
        <w:lastRenderedPageBreak/>
        <w:t>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463E7">
        <w:rPr>
          <w:rStyle w:val="StyleUnderline"/>
          <w:highlight w:val="cyan"/>
        </w:rPr>
        <w:t>IP distorts investments</w:t>
      </w:r>
      <w:r w:rsidRPr="00687D0D">
        <w:rPr>
          <w:rStyle w:val="StyleUnderline"/>
        </w:rPr>
        <w:t xml:space="preserve"> in research and development toward patentable technologies like pharmaceuticals," so it is no surprise that the </w:t>
      </w:r>
      <w:r w:rsidRPr="000463E7">
        <w:rPr>
          <w:rStyle w:val="StyleUnderline"/>
          <w:highlight w:val="cyan"/>
        </w:rPr>
        <w:t>patent-centric US innovation</w:t>
      </w:r>
      <w:r w:rsidRPr="00687D0D">
        <w:rPr>
          <w:rStyle w:val="StyleUnderline"/>
        </w:rPr>
        <w:t xml:space="preserve"> institutions </w:t>
      </w:r>
      <w:r w:rsidRPr="000463E7">
        <w:rPr>
          <w:rStyle w:val="StyleUnderline"/>
          <w:highlight w:val="cya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0463E7">
        <w:rPr>
          <w:rStyle w:val="StyleUnderline"/>
          <w:highlight w:val="cyan"/>
        </w:rPr>
        <w:t>22 IP incentivizes the development and commercialization of new and better products</w:t>
      </w:r>
      <w:r w:rsidRPr="00687D0D">
        <w:rPr>
          <w:rStyle w:val="StyleUnderline"/>
        </w:rPr>
        <w:t xml:space="preserve"> (the dynamic-efficiency benefit), but </w:t>
      </w:r>
      <w:r w:rsidRPr="000463E7">
        <w:rPr>
          <w:rStyle w:val="StyleUnderline"/>
          <w:highlight w:val="cyan"/>
        </w:rPr>
        <w:t>it also encourages</w:t>
      </w:r>
      <w:r w:rsidRPr="00687D0D">
        <w:rPr>
          <w:rStyle w:val="StyleUnderline"/>
        </w:rPr>
        <w:t xml:space="preserve"> IP </w:t>
      </w:r>
      <w:r w:rsidRPr="000463E7">
        <w:rPr>
          <w:rStyle w:val="StyleUnderline"/>
          <w:highlight w:val="cyan"/>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0463E7">
        <w:rPr>
          <w:rStyle w:val="StyleUnderline"/>
          <w:highlight w:val="cyan"/>
        </w:rPr>
        <w:t>create demand for products that consumers did not</w:t>
      </w:r>
      <w:r w:rsidRPr="00687D0D">
        <w:rPr>
          <w:rStyle w:val="StyleUnderline"/>
        </w:rPr>
        <w:t xml:space="preserve"> previously believe they </w:t>
      </w:r>
      <w:r w:rsidRPr="000463E7">
        <w:rPr>
          <w:rStyle w:val="StyleUnderline"/>
          <w:highlight w:val="cyan"/>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0463E7">
        <w:rPr>
          <w:rStyle w:val="StyleUnderline"/>
          <w:highlight w:val="cyan"/>
        </w:rPr>
        <w:t>Recognizing the role</w:t>
      </w:r>
      <w:r w:rsidRPr="00687D0D">
        <w:rPr>
          <w:rStyle w:val="StyleUnderline"/>
        </w:rPr>
        <w:t xml:space="preserve"> </w:t>
      </w:r>
      <w:r w:rsidRPr="000463E7">
        <w:rPr>
          <w:rStyle w:val="StyleUnderline"/>
          <w:highlight w:val="cyan"/>
        </w:rPr>
        <w:t>of</w:t>
      </w:r>
      <w:r w:rsidRPr="00687D0D">
        <w:rPr>
          <w:rStyle w:val="StyleUnderline"/>
        </w:rPr>
        <w:t xml:space="preserve"> America's </w:t>
      </w:r>
      <w:r w:rsidRPr="000463E7">
        <w:rPr>
          <w:rStyle w:val="StyleUnderline"/>
          <w:highlight w:val="cyan"/>
        </w:rPr>
        <w:t>innovation institutions</w:t>
      </w:r>
      <w:r w:rsidRPr="00687D0D">
        <w:rPr>
          <w:rStyle w:val="StyleUnderline"/>
        </w:rPr>
        <w:t xml:space="preserve"> in the opioid epidemic </w:t>
      </w:r>
      <w:r w:rsidRPr="000463E7">
        <w:rPr>
          <w:rStyle w:val="StyleUnderline"/>
          <w:highlight w:val="cyan"/>
        </w:rPr>
        <w:t>helps inform</w:t>
      </w:r>
      <w:r w:rsidRPr="00687D0D">
        <w:rPr>
          <w:rStyle w:val="StyleUnderline"/>
        </w:rPr>
        <w:t xml:space="preserve"> the search for </w:t>
      </w:r>
      <w:r w:rsidRPr="000463E7">
        <w:rPr>
          <w:rStyle w:val="StyleUnderline"/>
          <w:highlight w:val="cyan"/>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4F05FF2E" w14:textId="77777777" w:rsidR="000C518A" w:rsidRPr="00687D0D" w:rsidRDefault="000C518A" w:rsidP="000C518A">
      <w:pPr>
        <w:pStyle w:val="Heading4"/>
      </w:pPr>
      <w:r w:rsidRPr="00687D0D">
        <w:t>Purdue’s OxyContin release proves</w:t>
      </w:r>
    </w:p>
    <w:p w14:paraId="341B5650" w14:textId="77777777" w:rsidR="000C518A" w:rsidRPr="00687D0D" w:rsidRDefault="000C518A" w:rsidP="000C518A">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ww </w:t>
      </w:r>
    </w:p>
    <w:p w14:paraId="17CB034C" w14:textId="77777777" w:rsidR="000C518A" w:rsidRPr="00687D0D" w:rsidRDefault="000C518A" w:rsidP="000C518A">
      <w:pPr>
        <w:rPr>
          <w:rStyle w:val="StyleUnderline"/>
        </w:rPr>
      </w:pPr>
      <w:r w:rsidRPr="00687D0D">
        <w:rPr>
          <w:sz w:val="10"/>
        </w:rPr>
        <w:lastRenderedPageBreak/>
        <w:t xml:space="preserve">In the early 1990s, MS Contin, a controlled-release form of morphine sulfate, was generating millions of dollars in sales for Purdue Pharrna.32 </w:t>
      </w:r>
      <w:r w:rsidRPr="00687D0D">
        <w:rPr>
          <w:rStyle w:val="StyleUnderline"/>
        </w:rPr>
        <w:t xml:space="preserve">But </w:t>
      </w:r>
      <w:r w:rsidRPr="000463E7">
        <w:rPr>
          <w:rStyle w:val="Emphasis"/>
          <w:highlight w:val="cyan"/>
        </w:rPr>
        <w:t>MS Contin no longer had IP-protected exclusivit</w:t>
      </w:r>
      <w:r w:rsidRPr="00687D0D">
        <w:rPr>
          <w:rStyle w:val="Emphasis"/>
        </w:rPr>
        <w:t>y</w:t>
      </w:r>
      <w:r w:rsidRPr="00687D0D">
        <w:rPr>
          <w:rStyle w:val="StyleUnderline"/>
        </w:rPr>
        <w:t xml:space="preserve">,33 and </w:t>
      </w:r>
      <w:r w:rsidRPr="000463E7">
        <w:rPr>
          <w:rStyle w:val="StyleUnderline"/>
          <w:highlight w:val="cyan"/>
        </w:rPr>
        <w:t>Purdue</w:t>
      </w:r>
      <w:r w:rsidRPr="00687D0D">
        <w:rPr>
          <w:rStyle w:val="StyleUnderline"/>
        </w:rPr>
        <w:t xml:space="preserve"> expected generic competition to eat into its profits." The firm </w:t>
      </w:r>
      <w:r w:rsidRPr="000463E7">
        <w:rPr>
          <w:rStyle w:val="Emphasis"/>
          <w:highlight w:val="cyan"/>
        </w:rPr>
        <w:t>pivoted</w:t>
      </w:r>
      <w:r w:rsidRPr="00687D0D">
        <w:rPr>
          <w:rStyle w:val="Emphasis"/>
        </w:rPr>
        <w:t xml:space="preserve"> to a new pain treatment market strategy</w:t>
      </w:r>
      <w:r w:rsidRPr="00687D0D">
        <w:rPr>
          <w:rStyle w:val="StyleUnderline"/>
        </w:rPr>
        <w:t xml:space="preserve">. In November 1993, the US Patent and Trademark Oflice (PTO) granted </w:t>
      </w:r>
      <w:r w:rsidRPr="000463E7">
        <w:rPr>
          <w:rStyle w:val="StyleUnderline"/>
          <w:highlight w:val="cyan"/>
        </w:rPr>
        <w:t>Purdue</w:t>
      </w:r>
      <w:r w:rsidRPr="00687D0D">
        <w:rPr>
          <w:rStyle w:val="StyleUnderline"/>
        </w:rPr>
        <w:t xml:space="preserve">'s application for Patent No. 5,266,331, which </w:t>
      </w:r>
      <w:r w:rsidRPr="000463E7">
        <w:rPr>
          <w:rStyle w:val="StyleUnderline"/>
          <w:highlight w:val="cyan"/>
        </w:rPr>
        <w:t>claimed a controlled-release</w:t>
      </w:r>
      <w:r w:rsidRPr="00687D0D">
        <w:rPr>
          <w:rStyle w:val="StyleUnderline"/>
        </w:rPr>
        <w:t xml:space="preserve"> form </w:t>
      </w:r>
      <w:r w:rsidRPr="000463E7">
        <w:rPr>
          <w:rStyle w:val="StyleUnderline"/>
          <w:highlight w:val="cyan"/>
        </w:rPr>
        <w:t>of</w:t>
      </w:r>
      <w:r w:rsidRPr="00687D0D">
        <w:rPr>
          <w:rStyle w:val="StyleUnderline"/>
        </w:rPr>
        <w:t xml:space="preserve"> the opioid </w:t>
      </w:r>
      <w:r w:rsidRPr="000463E7">
        <w:rPr>
          <w:rStyle w:val="StyleUnderline"/>
          <w:highlight w:val="cyan"/>
        </w:rPr>
        <w:t>oxycodone</w:t>
      </w:r>
      <w:r w:rsidRPr="00687D0D">
        <w:rPr>
          <w:rStyle w:val="StyleUnderline"/>
        </w:rPr>
        <w:t>.</w:t>
      </w:r>
      <w:r w:rsidRPr="00687D0D">
        <w:rPr>
          <w:sz w:val="10"/>
        </w:rPr>
        <w:t xml:space="preserve">35 Just over </w:t>
      </w:r>
      <w:r w:rsidRPr="000463E7">
        <w:rPr>
          <w:rStyle w:val="StyleUnderline"/>
          <w:highlight w:val="cyan"/>
        </w:rPr>
        <w:t>2 years later</w:t>
      </w:r>
      <w:r w:rsidRPr="00687D0D">
        <w:rPr>
          <w:rStyle w:val="StyleUnderline"/>
        </w:rPr>
        <w:t xml:space="preserve">, in December I995, </w:t>
      </w:r>
      <w:r w:rsidRPr="000463E7">
        <w:rPr>
          <w:rStyle w:val="StyleUnderline"/>
          <w:highlight w:val="cyan"/>
        </w:rPr>
        <w:t>the FDA approved</w:t>
      </w:r>
      <w:r w:rsidRPr="00687D0D">
        <w:rPr>
          <w:rStyle w:val="StyleUnderline"/>
        </w:rPr>
        <w:t xml:space="preserve"> Purdue's application to market </w:t>
      </w:r>
      <w:r w:rsidRPr="000463E7">
        <w:rPr>
          <w:rStyle w:val="StyleUnderline"/>
          <w:highlight w:val="cyan"/>
        </w:rPr>
        <w:t>OxyContin</w:t>
      </w:r>
      <w:r w:rsidRPr="00687D0D">
        <w:rPr>
          <w:rStyle w:val="StyleUnderline"/>
        </w:rPr>
        <w:t xml:space="preserve"> for treatment of chronic pain.36 Purdue's strategy, according to its 1996 budget plan, was 'to </w:t>
      </w:r>
      <w:r w:rsidRPr="000463E7">
        <w:rPr>
          <w:rStyle w:val="StyleUnderline"/>
          <w:highlight w:val="cyan"/>
        </w:rPr>
        <w:t>switch patients</w:t>
      </w:r>
      <w:r w:rsidRPr="00687D0D">
        <w:rPr>
          <w:rStyle w:val="StyleUnderline"/>
        </w:rPr>
        <w:t xml:space="preserve"> who would have been started </w:t>
      </w:r>
      <w:r w:rsidRPr="000463E7">
        <w:rPr>
          <w:rStyle w:val="StyleUnderline"/>
          <w:highlight w:val="cya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0463E7">
        <w:rPr>
          <w:rStyle w:val="Emphasis"/>
          <w:highlight w:val="cyan"/>
        </w:rPr>
        <w:t>The new drug would prove to be a commercial blockbuster</w:t>
      </w:r>
      <w:r w:rsidRPr="00687D0D">
        <w:rPr>
          <w:rStyle w:val="Emphasis"/>
        </w:rPr>
        <w:t>.</w:t>
      </w:r>
      <w:r w:rsidRPr="00687D0D">
        <w:rPr>
          <w:sz w:val="10"/>
        </w:rPr>
        <w:t xml:space="preserve"> Purdue Pharma set the price of </w:t>
      </w:r>
      <w:r w:rsidRPr="00687D0D">
        <w:rPr>
          <w:rStyle w:val="StyleUnderline"/>
        </w:rPr>
        <w:t xml:space="preserve">OxyContin at levels that </w:t>
      </w:r>
      <w:r w:rsidRPr="000463E7">
        <w:rPr>
          <w:rStyle w:val="Emphasis"/>
          <w:highlight w:val="cyan"/>
        </w:rPr>
        <w:t>put it within reach even of patients who lacked prescription drug coverage</w:t>
      </w:r>
      <w:r w:rsidRPr="00687D0D">
        <w:rPr>
          <w:rStyle w:val="StyleUnderline"/>
        </w:rPr>
        <w:t>: $1.25 per l0-milligram tablet as of 2000.</w:t>
      </w:r>
      <w:r w:rsidRPr="00687D0D">
        <w:rPr>
          <w:sz w:val="10"/>
        </w:rPr>
        <w:t xml:space="preserve">38 The number of OxyContin prescriptions dispensed nationwide each year reached 6 million that year, bringing in over $1 billion in sales." </w:t>
      </w:r>
      <w:r w:rsidRPr="000463E7">
        <w:rPr>
          <w:rStyle w:val="Emphasis"/>
          <w:highlight w:val="cyan"/>
        </w:rPr>
        <w:t>Thanks to its patent rights</w:t>
      </w:r>
      <w:r w:rsidRPr="00687D0D">
        <w:rPr>
          <w:rStyle w:val="StyleUnderline"/>
        </w:rPr>
        <w:t xml:space="preserve">, </w:t>
      </w:r>
      <w:r w:rsidRPr="000463E7">
        <w:rPr>
          <w:rStyle w:val="StyleUnderline"/>
          <w:highlight w:val="cyan"/>
        </w:rPr>
        <w:t>Purdue</w:t>
      </w:r>
      <w:r w:rsidRPr="00687D0D">
        <w:rPr>
          <w:rStyle w:val="StyleUnderline"/>
        </w:rPr>
        <w:t xml:space="preserve"> Pharma </w:t>
      </w:r>
      <w:r w:rsidRPr="000463E7">
        <w:rPr>
          <w:rStyle w:val="Emphasis"/>
          <w:highlight w:val="cyan"/>
        </w:rPr>
        <w:t>controlled the entire controlled-release 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0463E7">
        <w:rPr>
          <w:rStyle w:val="StyleUnderline"/>
          <w:highlight w:val="cyan"/>
        </w:rPr>
        <w:t>By 2018</w:t>
      </w:r>
      <w:r w:rsidRPr="00687D0D">
        <w:rPr>
          <w:rStyle w:val="StyleUnderline"/>
        </w:rPr>
        <w:t xml:space="preserve">, Purdue Pharma's all-time total </w:t>
      </w:r>
      <w:r w:rsidRPr="000463E7">
        <w:rPr>
          <w:rStyle w:val="Emphasis"/>
          <w:highlight w:val="cya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0463E7">
        <w:rPr>
          <w:rStyle w:val="Emphasis"/>
          <w:highlight w:val="cyan"/>
        </w:rPr>
        <w:t>OxyContin was for a time the 'drug of choice among abusers</w:t>
      </w:r>
      <w:r w:rsidRPr="00687D0D">
        <w:rPr>
          <w:rStyle w:val="StyleUnderline"/>
        </w:rPr>
        <w:t xml:space="preserve">,'47 and it still appears to be the </w:t>
      </w:r>
      <w:r w:rsidRPr="000463E7">
        <w:rPr>
          <w:rStyle w:val="StyleUnderline"/>
          <w:highlight w:val="cyan"/>
        </w:rPr>
        <w:t>most</w:t>
      </w:r>
      <w:r w:rsidRPr="00687D0D">
        <w:rPr>
          <w:rStyle w:val="StyleUnderline"/>
        </w:rPr>
        <w:t xml:space="preserve"> </w:t>
      </w:r>
      <w:r w:rsidRPr="000463E7">
        <w:rPr>
          <w:rStyle w:val="StyleUnderline"/>
          <w:highlight w:val="cyan"/>
        </w:rPr>
        <w:t>abused</w:t>
      </w:r>
      <w:r w:rsidRPr="00687D0D">
        <w:rPr>
          <w:rStyle w:val="StyleUnderline"/>
        </w:rPr>
        <w:t xml:space="preserve"> single-entity prescription </w:t>
      </w:r>
      <w:r w:rsidRPr="000463E7">
        <w:rPr>
          <w:rStyle w:val="StyleUnderline"/>
          <w:highlight w:val="cya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is some evidence to suggest that </w:t>
      </w:r>
      <w:r w:rsidRPr="000463E7">
        <w:rPr>
          <w:rStyle w:val="Emphasis"/>
          <w:highlight w:val="cyan"/>
        </w:rPr>
        <w:t xml:space="preserve">oxycodone is </w:t>
      </w:r>
      <w:r w:rsidRPr="00687D0D">
        <w:rPr>
          <w:rStyle w:val="Emphasis"/>
        </w:rPr>
        <w:t xml:space="preserve">more </w:t>
      </w:r>
      <w:r w:rsidRPr="000463E7">
        <w:rPr>
          <w:rStyle w:val="Emphasis"/>
          <w:highlight w:val="cyan"/>
        </w:rPr>
        <w:t>prone to abuse than other common opioids."</w:t>
      </w:r>
      <w:r w:rsidRPr="00687D0D">
        <w:rPr>
          <w:rStyle w:val="StyleUnderline"/>
        </w:rPr>
        <w:t xml:space="preserve"> A recent empirical study of cross-state variation in </w:t>
      </w:r>
      <w:r w:rsidRPr="00687D0D">
        <w:rPr>
          <w:rStyle w:val="Emphasis"/>
        </w:rPr>
        <w:t xml:space="preserve">OxyContin exposure concluded that </w:t>
      </w:r>
      <w:r w:rsidRPr="000463E7">
        <w:rPr>
          <w:rStyle w:val="Emphasis"/>
          <w:highlight w:val="cyan"/>
        </w:rPr>
        <w:t>'the</w:t>
      </w:r>
      <w:r w:rsidRPr="00687D0D">
        <w:rPr>
          <w:rStyle w:val="Emphasis"/>
        </w:rPr>
        <w:t xml:space="preserve"> recent </w:t>
      </w:r>
      <w:r w:rsidRPr="000463E7">
        <w:rPr>
          <w:rStyle w:val="Emphasis"/>
          <w:highlight w:val="cyan"/>
        </w:rPr>
        <w:t>heroin epidemic is</w:t>
      </w:r>
      <w:r w:rsidRPr="00687D0D">
        <w:rPr>
          <w:rStyle w:val="Emphasis"/>
        </w:rPr>
        <w:t xml:space="preserve"> largely </w:t>
      </w:r>
      <w:r w:rsidRPr="000463E7">
        <w:rPr>
          <w:rStyle w:val="Emphasis"/>
          <w:highlight w:val="cya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0463E7">
        <w:rPr>
          <w:rStyle w:val="Emphasis"/>
          <w:highlight w:val="cyan"/>
        </w:rPr>
        <w:t>epidemic with multiple and converging root causes</w:t>
      </w:r>
      <w:r w:rsidRPr="00687D0D">
        <w:rPr>
          <w:rStyle w:val="StyleUnderline"/>
        </w:rPr>
        <w:t xml:space="preserve">. Rather, </w:t>
      </w:r>
      <w:r w:rsidRPr="000463E7">
        <w:rPr>
          <w:rStyle w:val="Emphasis"/>
          <w:highlight w:val="cyan"/>
        </w:rPr>
        <w:t>its prominence</w:t>
      </w:r>
      <w:r w:rsidRPr="00687D0D">
        <w:rPr>
          <w:rStyle w:val="Emphasis"/>
        </w:rPr>
        <w:t xml:space="preserve"> makes it a useful example for </w:t>
      </w:r>
      <w:r w:rsidRPr="000463E7">
        <w:rPr>
          <w:rStyle w:val="Emphasis"/>
          <w:highlight w:val="cya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624A31FB" w14:textId="77777777" w:rsidR="000C518A" w:rsidRPr="00687D0D" w:rsidRDefault="000C518A" w:rsidP="000C518A">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536C4CF0" w14:textId="77777777" w:rsidR="000C518A" w:rsidRPr="00687D0D" w:rsidRDefault="000C518A" w:rsidP="000C518A">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687D0D">
          <w:rPr>
            <w:rStyle w:val="Hyperlink"/>
          </w:rPr>
          <w:t>https://doi.org/10.1093/jlb/lsaa001</w:t>
        </w:r>
      </w:hyperlink>
      <w:r w:rsidRPr="00687D0D">
        <w:t xml:space="preserve"> ww </w:t>
      </w:r>
    </w:p>
    <w:p w14:paraId="7CD07C75" w14:textId="77777777" w:rsidR="000C518A" w:rsidRPr="00687D0D" w:rsidRDefault="000C518A" w:rsidP="000C518A">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w:t>
      </w:r>
      <w:r w:rsidRPr="00687D0D">
        <w:rPr>
          <w:sz w:val="16"/>
        </w:rPr>
        <w:lastRenderedPageBreak/>
        <w:t xml:space="preserve">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0463E7">
        <w:rPr>
          <w:rStyle w:val="StyleUnderline"/>
          <w:highlight w:val="cyan"/>
        </w:rPr>
        <w:t>Non-pharmacological pain treatments</w:t>
      </w:r>
      <w:r w:rsidRPr="00687D0D">
        <w:rPr>
          <w:rStyle w:val="StyleUnderline"/>
        </w:rPr>
        <w:t xml:space="preserve"> such as yoga and acupuncture </w:t>
      </w:r>
      <w:r w:rsidRPr="000463E7">
        <w:rPr>
          <w:rStyle w:val="StyleUnderline"/>
          <w:highlight w:val="cyan"/>
        </w:rPr>
        <w:t>are</w:t>
      </w:r>
      <w:r w:rsidRPr="00687D0D">
        <w:rPr>
          <w:rStyle w:val="StyleUnderline"/>
        </w:rPr>
        <w:t xml:space="preserve"> almost inevitably nonexcludable and </w:t>
      </w:r>
      <w:r w:rsidRPr="000463E7">
        <w:rPr>
          <w:rStyle w:val="StyleUnderline"/>
          <w:highlight w:val="cyan"/>
        </w:rPr>
        <w:t>ineligible for patent protection</w:t>
      </w:r>
      <w:r w:rsidRPr="00687D0D">
        <w:rPr>
          <w:rStyle w:val="StyleUnderline"/>
        </w:rPr>
        <w:t xml:space="preserve">. </w:t>
      </w:r>
      <w:r w:rsidRPr="000463E7">
        <w:rPr>
          <w:rStyle w:val="StyleUnderline"/>
          <w:highlight w:val="cyan"/>
        </w:rPr>
        <w:t>Our innovation ecosystem is well designed to reward patentable technologies</w:t>
      </w:r>
      <w:r w:rsidRPr="00687D0D">
        <w:rPr>
          <w:rStyle w:val="StyleUnderline"/>
        </w:rPr>
        <w:t xml:space="preserve">, such as pharmaceuticals, and </w:t>
      </w:r>
      <w:r w:rsidRPr="000463E7">
        <w:rPr>
          <w:rStyle w:val="StyleUnderline"/>
          <w:highlight w:val="cyan"/>
        </w:rPr>
        <w:t>poorly structured to support</w:t>
      </w:r>
      <w:r w:rsidRPr="00687D0D">
        <w:rPr>
          <w:rStyle w:val="StyleUnderline"/>
        </w:rPr>
        <w:t xml:space="preserve"> the development of processes and practices such as checklists, cognitive behavioral therapy, and </w:t>
      </w:r>
      <w:r w:rsidRPr="000463E7">
        <w:rPr>
          <w:rStyle w:val="StyleUnderline"/>
          <w:highlight w:val="cya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0463E7">
        <w:rPr>
          <w:rStyle w:val="StyleUnderline"/>
          <w:highlight w:val="cyan"/>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0463E7">
        <w:rPr>
          <w:rStyle w:val="StyleUnderline"/>
          <w:highlight w:val="cyan"/>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463E7">
        <w:rPr>
          <w:rStyle w:val="StyleUnderline"/>
          <w:highlight w:val="cya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0463E7">
        <w:rPr>
          <w:rStyle w:val="StyleUnderline"/>
          <w:highlight w:val="cyan"/>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463E7">
        <w:rPr>
          <w:rStyle w:val="Emphasis"/>
          <w:highlight w:val="cyan"/>
        </w:rPr>
        <w:t xml:space="preserve">the interaction between IP and addiction </w:t>
      </w:r>
      <w:r w:rsidRPr="00DA75A9">
        <w:rPr>
          <w:rStyle w:val="Emphasis"/>
        </w:rPr>
        <w:t xml:space="preserve">can be particularly </w:t>
      </w:r>
      <w:r w:rsidRPr="000463E7">
        <w:rPr>
          <w:rStyle w:val="Emphasis"/>
          <w:highlight w:val="cyan"/>
        </w:rPr>
        <w:t>pernicious</w:t>
      </w:r>
      <w:r w:rsidRPr="00687D0D">
        <w:rPr>
          <w:sz w:val="16"/>
        </w:rPr>
        <w:t xml:space="preserve">. As we sought to illustrate in Section ll.B.l, </w:t>
      </w:r>
      <w:r w:rsidRPr="000463E7">
        <w:rPr>
          <w:rStyle w:val="StyleUnderline"/>
          <w:highlight w:val="cyan"/>
        </w:rPr>
        <w:t>firms have an</w:t>
      </w:r>
      <w:r w:rsidRPr="00687D0D">
        <w:rPr>
          <w:rStyle w:val="StyleUnderline"/>
        </w:rPr>
        <w:t xml:space="preserve"> especially strong </w:t>
      </w:r>
      <w:r w:rsidRPr="000463E7">
        <w:rPr>
          <w:rStyle w:val="StyleUnderline"/>
          <w:highlight w:val="cyan"/>
        </w:rPr>
        <w:t>incentive</w:t>
      </w:r>
      <w:r w:rsidRPr="00687D0D">
        <w:rPr>
          <w:rStyle w:val="StyleUnderline"/>
        </w:rPr>
        <w:t xml:space="preserve"> </w:t>
      </w:r>
      <w:r w:rsidRPr="000463E7">
        <w:rPr>
          <w:rStyle w:val="StyleUnderline"/>
          <w:highlight w:val="cya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463E7">
        <w:rPr>
          <w:rStyle w:val="Emphasis"/>
          <w:highlight w:val="cyan"/>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65439C92" w14:textId="77777777" w:rsidR="000C518A" w:rsidRDefault="000C518A" w:rsidP="000C518A">
      <w:pPr>
        <w:pStyle w:val="Heading4"/>
      </w:pPr>
      <w:r>
        <w:t>Contention 3 is solvency –</w:t>
      </w:r>
    </w:p>
    <w:p w14:paraId="6DDA87D8" w14:textId="77777777" w:rsidR="000C518A" w:rsidRPr="00687D0D" w:rsidRDefault="000C518A" w:rsidP="000C518A">
      <w:pPr>
        <w:pStyle w:val="Heading4"/>
      </w:pPr>
      <w:r w:rsidRPr="00687D0D">
        <w:t xml:space="preserve">The plan </w:t>
      </w:r>
      <w:r w:rsidRPr="00687D0D">
        <w:rPr>
          <w:u w:val="single"/>
        </w:rPr>
        <w:t>spurs on innovation</w:t>
      </w:r>
      <w:r w:rsidRPr="00687D0D">
        <w:t xml:space="preserve"> for non-opioid pain killers</w:t>
      </w:r>
    </w:p>
    <w:p w14:paraId="739A5E81" w14:textId="77777777" w:rsidR="000C518A" w:rsidRPr="00687D0D" w:rsidRDefault="000C518A" w:rsidP="000C518A">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04287094" w14:textId="77777777" w:rsidR="000C518A" w:rsidRPr="00687D0D" w:rsidRDefault="000C518A" w:rsidP="000C518A">
      <w:pPr>
        <w:rPr>
          <w:rStyle w:val="Emphasis"/>
        </w:rPr>
      </w:pPr>
      <w:r w:rsidRPr="00687D0D">
        <w:rPr>
          <w:sz w:val="12"/>
        </w:rPr>
        <w:lastRenderedPageBreak/>
        <w:t xml:space="preserve">Conventionally, innovation scholars have focused on patent law as the main policy tool to increase production of new knowledge goods.226 </w:t>
      </w:r>
      <w:r w:rsidRPr="000463E7">
        <w:rPr>
          <w:rStyle w:val="StyleUnderline"/>
          <w:highlight w:val="cyan"/>
        </w:rPr>
        <w:t>Patents</w:t>
      </w:r>
      <w:r w:rsidRPr="00687D0D">
        <w:rPr>
          <w:rStyle w:val="StyleUnderline"/>
        </w:rPr>
        <w:t xml:space="preserve">, at least in theory, leverage private information from market actors about the value and viability of potential projects and </w:t>
      </w:r>
      <w:r w:rsidRPr="000463E7">
        <w:rPr>
          <w:rStyle w:val="StyleUnderline"/>
          <w:highlight w:val="cyan"/>
        </w:rPr>
        <w:t>provide strong incentives for investments</w:t>
      </w:r>
      <w:r w:rsidRPr="00687D0D">
        <w:rPr>
          <w:rStyle w:val="StyleUnderline"/>
        </w:rPr>
        <w:t xml:space="preserve"> in promising ideas.</w:t>
      </w:r>
      <w:r w:rsidRPr="00687D0D">
        <w:rPr>
          <w:sz w:val="12"/>
        </w:rPr>
        <w:t xml:space="preserve">227 But as emphasized in Section ll.B, </w:t>
      </w:r>
      <w:r w:rsidRPr="000463E7">
        <w:rPr>
          <w:rStyle w:val="Emphasis"/>
          <w:highlight w:val="cyan"/>
        </w:rPr>
        <w:t>these</w:t>
      </w:r>
      <w:r w:rsidRPr="00687D0D">
        <w:rPr>
          <w:rStyle w:val="Emphasis"/>
        </w:rPr>
        <w:t xml:space="preserve"> same </w:t>
      </w:r>
      <w:r w:rsidRPr="000463E7">
        <w:rPr>
          <w:rStyle w:val="Emphasis"/>
          <w:highlight w:val="cyan"/>
        </w:rPr>
        <w:t>features</w:t>
      </w:r>
      <w:r w:rsidRPr="00687D0D">
        <w:rPr>
          <w:rStyle w:val="Emphasis"/>
        </w:rPr>
        <w:t xml:space="preserve"> </w:t>
      </w:r>
      <w:r w:rsidRPr="000463E7">
        <w:rPr>
          <w:rStyle w:val="Emphasis"/>
          <w:highlight w:val="cyan"/>
        </w:rPr>
        <w:t xml:space="preserve">of the patent system encouraged the </w:t>
      </w:r>
      <w:r w:rsidRPr="00687D0D">
        <w:rPr>
          <w:rStyle w:val="Emphasis"/>
        </w:rPr>
        <w:t xml:space="preserve">development and </w:t>
      </w:r>
      <w:r w:rsidRPr="000463E7">
        <w:rPr>
          <w:rStyle w:val="Emphasis"/>
          <w:highlight w:val="cyan"/>
        </w:rPr>
        <w:t>commercialization</w:t>
      </w:r>
      <w:r w:rsidRPr="00687D0D">
        <w:rPr>
          <w:rStyle w:val="Emphasis"/>
        </w:rPr>
        <w:t xml:space="preserve"> </w:t>
      </w:r>
      <w:r w:rsidRPr="000463E7">
        <w:rPr>
          <w:rStyle w:val="Emphasis"/>
          <w:highlight w:val="cya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0463E7">
        <w:rPr>
          <w:rStyle w:val="StyleUnderline"/>
          <w:highlight w:val="cyan"/>
        </w:rPr>
        <w:t>demand for nonaddictive pain treatments will increase too.</w:t>
      </w:r>
      <w:r w:rsidRPr="00687D0D">
        <w:rPr>
          <w:rStyle w:val="StyleUnderline"/>
        </w:rPr>
        <w:t xml:space="preserve"> </w:t>
      </w:r>
      <w:r w:rsidRPr="000463E7">
        <w:rPr>
          <w:rStyle w:val="StyleUnderline"/>
          <w:highlight w:val="cyan"/>
        </w:rPr>
        <w:t>The patent system will generate strong financial incentives</w:t>
      </w:r>
      <w:r w:rsidRPr="00687D0D">
        <w:rPr>
          <w:rStyle w:val="StyleUnderline"/>
        </w:rPr>
        <w:t xml:space="preserve"> for pharmaceutical and biotech firms </w:t>
      </w:r>
      <w:r w:rsidRPr="000463E7">
        <w:rPr>
          <w:rStyle w:val="StyleUnderline"/>
          <w:highlight w:val="cyan"/>
        </w:rPr>
        <w:t>to</w:t>
      </w:r>
      <w:r w:rsidRPr="00687D0D">
        <w:rPr>
          <w:rStyle w:val="StyleUnderline"/>
        </w:rPr>
        <w:t xml:space="preserve"> invest in </w:t>
      </w:r>
      <w:r w:rsidRPr="000463E7">
        <w:rPr>
          <w:rStyle w:val="StyleUnderline"/>
          <w:highlight w:val="cyan"/>
        </w:rPr>
        <w:t>the develop</w:t>
      </w:r>
      <w:r w:rsidRPr="00687D0D">
        <w:rPr>
          <w:rStyle w:val="StyleUnderline"/>
        </w:rPr>
        <w:t xml:space="preserve">ment of </w:t>
      </w:r>
      <w:r w:rsidRPr="000463E7">
        <w:rPr>
          <w:rStyle w:val="StyleUnderline"/>
          <w:highlight w:val="cya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0463E7">
        <w:rPr>
          <w:rStyle w:val="Emphasis"/>
          <w:highlight w:val="cyan"/>
        </w:rPr>
        <w:t xml:space="preserve">Patent law may therefore be </w:t>
      </w:r>
      <w:r w:rsidRPr="00687D0D">
        <w:rPr>
          <w:rStyle w:val="Emphasis"/>
        </w:rPr>
        <w:t>more</w:t>
      </w:r>
      <w:r w:rsidRPr="000463E7">
        <w:rPr>
          <w:rStyle w:val="Emphasis"/>
          <w:highlight w:val="cyan"/>
        </w:rPr>
        <w:t xml:space="preserve"> helpful</w:t>
      </w:r>
      <w:r w:rsidRPr="00687D0D">
        <w:rPr>
          <w:rStyle w:val="Emphasis"/>
        </w:rPr>
        <w:t xml:space="preserve">, for example, </w:t>
      </w:r>
      <w:r w:rsidRPr="000463E7">
        <w:rPr>
          <w:rStyle w:val="Emphasis"/>
          <w:highlight w:val="cya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1E739F08" w14:textId="77777777" w:rsidR="000C518A" w:rsidRPr="00687D0D" w:rsidRDefault="000C518A" w:rsidP="000C518A">
      <w:pPr>
        <w:pStyle w:val="Heading4"/>
      </w:pPr>
      <w:r w:rsidRPr="00687D0D">
        <w:t xml:space="preserve">The </w:t>
      </w:r>
      <w:r w:rsidRPr="00687D0D">
        <w:rPr>
          <w:u w:val="single"/>
        </w:rPr>
        <w:t>plan solves the evergreening of opioid patents</w:t>
      </w:r>
      <w:r w:rsidRPr="00687D0D">
        <w:t xml:space="preserve"> – companies will renew their patents over and over without making any substantial changes – banning the evergreening of these patents will </w:t>
      </w:r>
      <w:r w:rsidRPr="00687D0D">
        <w:rPr>
          <w:u w:val="single"/>
        </w:rPr>
        <w:t>deter the aggressive marketing</w:t>
      </w:r>
      <w:r w:rsidRPr="00687D0D">
        <w:t xml:space="preserve"> that’s incentivized by patents</w:t>
      </w:r>
    </w:p>
    <w:p w14:paraId="54A8B166" w14:textId="77777777" w:rsidR="000C518A" w:rsidRPr="00687D0D" w:rsidRDefault="000C518A" w:rsidP="000C518A">
      <w:r w:rsidRPr="00DA75A9">
        <w:rPr>
          <w:rStyle w:val="Style13ptBold"/>
        </w:rPr>
        <w:t>Singer 18</w:t>
      </w:r>
      <w:r w:rsidRPr="00687D0D">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Instutitue, Accessed 7-31-2021, </w:t>
      </w:r>
      <w:hyperlink r:id="rId11" w:history="1">
        <w:r w:rsidRPr="00687D0D">
          <w:rPr>
            <w:rStyle w:val="Hyperlink"/>
          </w:rPr>
          <w:t>https://www.cato.org/policy-analysis/abuse-deterrent-opioids-law-unintended-consequences#</w:t>
        </w:r>
      </w:hyperlink>
      <w:r w:rsidRPr="00687D0D">
        <w:t xml:space="preserve"> ww </w:t>
      </w:r>
    </w:p>
    <w:p w14:paraId="66AA786F" w14:textId="77777777" w:rsidR="000C518A" w:rsidRPr="00687D0D" w:rsidRDefault="000C518A" w:rsidP="000C518A">
      <w:pPr>
        <w:rPr>
          <w:rStyle w:val="StyleUnderline"/>
        </w:rPr>
      </w:pPr>
      <w:r w:rsidRPr="009B29EC">
        <w:rPr>
          <w:sz w:val="16"/>
        </w:rPr>
        <w:t>Government Should Stop Promoting ADF Opioids</w:t>
      </w:r>
      <w:r w:rsidRPr="009B29EC">
        <w:rPr>
          <w:sz w:val="12"/>
        </w:rPr>
        <w:t>¶</w:t>
      </w:r>
      <w:r w:rsidRPr="009B29EC">
        <w:rPr>
          <w:sz w:val="16"/>
        </w:rPr>
        <w:t xml:space="preserve"> The goal of ADFs is to make prescription opioids unusable to people seeking to use or abuse them for nonmedical purposes via chewing, snorting, or injecting. Yet </w:t>
      </w:r>
      <w:r w:rsidRPr="000463E7">
        <w:rPr>
          <w:rStyle w:val="StyleUnderline"/>
          <w:highlight w:val="cyan"/>
        </w:rPr>
        <w:t>ADF opioids do not</w:t>
      </w:r>
      <w:r w:rsidRPr="00687D0D">
        <w:rPr>
          <w:rStyle w:val="StyleUnderline"/>
        </w:rPr>
        <w:t xml:space="preserve"> appear to have </w:t>
      </w:r>
      <w:r w:rsidRPr="000463E7">
        <w:rPr>
          <w:rStyle w:val="StyleUnderline"/>
          <w:highlight w:val="cyan"/>
        </w:rPr>
        <w:t>reduced</w:t>
      </w:r>
      <w:r w:rsidRPr="00687D0D">
        <w:rPr>
          <w:rStyle w:val="StyleUnderline"/>
        </w:rPr>
        <w:t xml:space="preserve"> opioid use or </w:t>
      </w:r>
      <w:r w:rsidRPr="000463E7">
        <w:rPr>
          <w:rStyle w:val="StyleUnderline"/>
          <w:highlight w:val="cyan"/>
        </w:rPr>
        <w:t>overdoses</w:t>
      </w:r>
      <w:r w:rsidRPr="00687D0D">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9B29EC">
        <w:rPr>
          <w:rStyle w:val="StyleUnderline"/>
          <w:sz w:val="12"/>
          <w:u w:val="none"/>
        </w:rPr>
        <w:t>¶</w:t>
      </w:r>
      <w:r w:rsidRPr="009B29EC">
        <w:rPr>
          <w:sz w:val="16"/>
        </w:rPr>
        <w:t xml:space="preserve"> Although </w:t>
      </w:r>
      <w:r w:rsidRPr="00687D0D">
        <w:rPr>
          <w:rStyle w:val="StyleUnderline"/>
        </w:rPr>
        <w:t xml:space="preserve">the </w:t>
      </w:r>
      <w:r w:rsidRPr="000463E7">
        <w:rPr>
          <w:rStyle w:val="StyleUnderline"/>
          <w:highlight w:val="cyan"/>
        </w:rPr>
        <w:t>benefits</w:t>
      </w:r>
      <w:r w:rsidRPr="00687D0D">
        <w:rPr>
          <w:rStyle w:val="StyleUnderline"/>
        </w:rPr>
        <w:t xml:space="preserve"> of ADFs appear to be </w:t>
      </w:r>
      <w:r w:rsidRPr="000463E7">
        <w:rPr>
          <w:rStyle w:val="StyleUnderline"/>
          <w:highlight w:val="cyan"/>
        </w:rPr>
        <w:t>nonexistent</w:t>
      </w:r>
      <w:r w:rsidRPr="00687D0D">
        <w:rPr>
          <w:rStyle w:val="StyleUnderline"/>
        </w:rPr>
        <w:t xml:space="preserve">, they have </w:t>
      </w:r>
      <w:r w:rsidRPr="000463E7">
        <w:rPr>
          <w:rStyle w:val="StyleUnderline"/>
          <w:highlight w:val="cyan"/>
        </w:rPr>
        <w:t>led to real harms</w:t>
      </w:r>
      <w:r w:rsidRPr="00687D0D">
        <w:rPr>
          <w:rStyle w:val="StyleUnderline"/>
        </w:rPr>
        <w:t xml:space="preserve">. ADFs have </w:t>
      </w:r>
      <w:r w:rsidRPr="000463E7">
        <w:rPr>
          <w:rStyle w:val="StyleUnderline"/>
          <w:highlight w:val="cyan"/>
        </w:rPr>
        <w:t>encouraged</w:t>
      </w:r>
      <w:r w:rsidRPr="00687D0D">
        <w:rPr>
          <w:rStyle w:val="StyleUnderline"/>
        </w:rPr>
        <w:t xml:space="preserve"> users to </w:t>
      </w:r>
      <w:r w:rsidRPr="000463E7">
        <w:rPr>
          <w:rStyle w:val="StyleUnderline"/>
          <w:highlight w:val="cyan"/>
        </w:rPr>
        <w:t>switch to</w:t>
      </w:r>
      <w:r w:rsidRPr="00687D0D">
        <w:rPr>
          <w:rStyle w:val="StyleUnderline"/>
        </w:rPr>
        <w:t xml:space="preserve"> more dangerous opioids, including illegal </w:t>
      </w:r>
      <w:r w:rsidRPr="000463E7">
        <w:rPr>
          <w:rStyle w:val="StyleUnderline"/>
          <w:highlight w:val="cyan"/>
        </w:rPr>
        <w:t>heroin</w:t>
      </w:r>
      <w:r w:rsidRPr="00687D0D">
        <w:rPr>
          <w:rStyle w:val="StyleUnderline"/>
        </w:rPr>
        <w:t xml:space="preserve">. In at least one instance, the reformulation of a prescription opioid led to an HIV outbreak. </w:t>
      </w:r>
      <w:r w:rsidRPr="009B29EC">
        <w:rPr>
          <w:sz w:val="16"/>
        </w:rPr>
        <w:lastRenderedPageBreak/>
        <w:t>Along the way, ADFs unnecessarily increase drug prices, imposing unnecessary costs on health insurance purchasers, taxpayers, and particularly patients suffering from chronic pain.</w:t>
      </w:r>
      <w:r w:rsidRPr="009B29EC">
        <w:rPr>
          <w:sz w:val="12"/>
        </w:rPr>
        <w:t>¶</w:t>
      </w:r>
      <w:r w:rsidRPr="009B29EC">
        <w:rPr>
          <w:sz w:val="16"/>
        </w:rPr>
        <w:t xml:space="preserve"> The evidence shows that ADF opioids are an ineffective and harmful approach to reducing opioid overdoses. Government at all levels should stop promoting them. Congress should</w:t>
      </w:r>
      <w:r w:rsidRPr="009B29EC">
        <w:rPr>
          <w:rStyle w:val="StyleUnderline"/>
        </w:rPr>
        <w:t xml:space="preserve"> </w:t>
      </w:r>
      <w:r w:rsidRPr="000463E7">
        <w:rPr>
          <w:rStyle w:val="StyleUnderline"/>
          <w:highlight w:val="cyan"/>
        </w:rPr>
        <w:t>end or limit the ability of pharmaceutical manufacturers to impose higher costs on pain patients by using ADFs to evergreen their opioid patients</w:t>
      </w:r>
      <w:r w:rsidRPr="00687D0D">
        <w:rPr>
          <w:rStyle w:val="StyleUnderline"/>
        </w:rPr>
        <w:t xml:space="preserve">. </w:t>
      </w:r>
      <w:r w:rsidRPr="009B29EC">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34DB271F" w14:textId="77777777" w:rsidR="000C518A" w:rsidRPr="00687D0D" w:rsidRDefault="000C518A" w:rsidP="000C518A">
      <w:pPr>
        <w:pStyle w:val="Heading4"/>
      </w:pPr>
      <w:r w:rsidRPr="00687D0D">
        <w:t>The plan is key – Other stratagies can’t solve patent abuse</w:t>
      </w:r>
    </w:p>
    <w:p w14:paraId="5678A036" w14:textId="77777777" w:rsidR="000C518A" w:rsidRPr="00687D0D" w:rsidRDefault="000C518A" w:rsidP="000C518A">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2" w:history="1">
        <w:r w:rsidRPr="00687D0D">
          <w:rPr>
            <w:rStyle w:val="Hyperlink"/>
          </w:rPr>
          <w:t>https://qz.com/1125690/big-pharma-is-taking-advantage-of-patent-law-to-keep-oxycontin-from-ever-dying/</w:t>
        </w:r>
      </w:hyperlink>
      <w:r w:rsidRPr="00687D0D">
        <w:t xml:space="preserve"> ww </w:t>
      </w:r>
    </w:p>
    <w:p w14:paraId="6CA70A30" w14:textId="77777777" w:rsidR="000C518A" w:rsidRPr="007D2833" w:rsidRDefault="000C518A" w:rsidP="000C518A">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0463E7">
        <w:rPr>
          <w:rStyle w:val="Emphasis"/>
          <w:highlight w:val="cya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0463E7">
        <w:rPr>
          <w:rStyle w:val="Emphasis"/>
          <w:highlight w:val="cyan"/>
        </w:rPr>
        <w:t>companies profited from</w:t>
      </w:r>
      <w:r w:rsidRPr="00687D0D">
        <w:rPr>
          <w:rStyle w:val="Emphasis"/>
        </w:rPr>
        <w:t xml:space="preserve"> this demand, and </w:t>
      </w:r>
      <w:r w:rsidRPr="000463E7">
        <w:rPr>
          <w:rStyle w:val="Emphasis"/>
          <w:highlight w:val="cyan"/>
        </w:rPr>
        <w:t>the exclusive rights</w:t>
      </w:r>
      <w:r w:rsidRPr="00687D0D">
        <w:rPr>
          <w:rStyle w:val="Emphasis"/>
        </w:rPr>
        <w:t xml:space="preserve"> they had to make these compounds. This </w:t>
      </w:r>
      <w:r w:rsidRPr="000463E7">
        <w:rPr>
          <w:rStyle w:val="Emphasis"/>
          <w:highlight w:val="cyan"/>
        </w:rPr>
        <w:t>allowed them to pump even more money into marketing</w:t>
      </w:r>
      <w:r w:rsidRPr="00687D0D">
        <w:rPr>
          <w:rStyle w:val="Emphasis"/>
        </w:rPr>
        <w:t>, which inevitably led to doctors prescribing more of them.</w:t>
      </w:r>
      <w:r w:rsidRPr="00687D0D">
        <w:rPr>
          <w:rStyle w:val="Emphasis"/>
          <w:b w:val="0"/>
          <w:sz w:val="12"/>
          <w:u w:val="none"/>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0463E7">
        <w:rPr>
          <w:rStyle w:val="StyleUnderline"/>
          <w:highlight w:val="cyan"/>
        </w:rPr>
        <w:t>companies</w:t>
      </w:r>
      <w:r w:rsidRPr="00687D0D">
        <w:rPr>
          <w:rStyle w:val="StyleUnderline"/>
        </w:rPr>
        <w:t xml:space="preserve"> usually </w:t>
      </w:r>
      <w:r w:rsidRPr="000463E7">
        <w:rPr>
          <w:rStyle w:val="StyleUnderline"/>
          <w:highlight w:val="cyan"/>
        </w:rPr>
        <w:t>file</w:t>
      </w:r>
      <w:r w:rsidRPr="00687D0D">
        <w:rPr>
          <w:rStyle w:val="StyleUnderline"/>
        </w:rPr>
        <w:t xml:space="preserve"> for </w:t>
      </w:r>
      <w:r w:rsidRPr="000463E7">
        <w:rPr>
          <w:rStyle w:val="StyleUnderline"/>
          <w:highlight w:val="cya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0463E7">
        <w:rPr>
          <w:rStyle w:val="StyleUnderline"/>
          <w:highlight w:val="cyan"/>
        </w:rPr>
        <w:t>meaning</w:t>
      </w:r>
      <w:r w:rsidRPr="00687D0D">
        <w:rPr>
          <w:rStyle w:val="StyleUnderline"/>
        </w:rPr>
        <w:t xml:space="preserve"> that </w:t>
      </w:r>
      <w:r w:rsidRPr="000463E7">
        <w:rPr>
          <w:rStyle w:val="StyleUnderline"/>
          <w:highlight w:val="cyan"/>
        </w:rPr>
        <w:t>manufacturers</w:t>
      </w:r>
      <w:r w:rsidRPr="00687D0D">
        <w:rPr>
          <w:rStyle w:val="StyleUnderline"/>
        </w:rPr>
        <w:t xml:space="preserve"> </w:t>
      </w:r>
      <w:r w:rsidRPr="000463E7">
        <w:rPr>
          <w:rStyle w:val="StyleUnderline"/>
          <w:highlight w:val="cyan"/>
        </w:rPr>
        <w:t>typically</w:t>
      </w:r>
      <w:r w:rsidRPr="00687D0D">
        <w:rPr>
          <w:rStyle w:val="StyleUnderline"/>
        </w:rPr>
        <w:t xml:space="preserve"> only </w:t>
      </w:r>
      <w:r w:rsidRPr="000463E7">
        <w:rPr>
          <w:rStyle w:val="StyleUnderline"/>
          <w:highlight w:val="cyan"/>
        </w:rPr>
        <w:t>get</w:t>
      </w:r>
      <w:r w:rsidRPr="00687D0D">
        <w:rPr>
          <w:rStyle w:val="StyleUnderline"/>
        </w:rPr>
        <w:t xml:space="preserve"> to actually sell their drugs exclusively for </w:t>
      </w:r>
      <w:r w:rsidRPr="000463E7">
        <w:rPr>
          <w:rStyle w:val="StyleUnderline"/>
          <w:highlight w:val="cyan"/>
        </w:rPr>
        <w:t>about eight years before generics come</w:t>
      </w:r>
      <w:r w:rsidRPr="00687D0D">
        <w:rPr>
          <w:rStyle w:val="StyleUnderline"/>
        </w:rPr>
        <w:t xml:space="preserve"> onto the market. So </w:t>
      </w:r>
      <w:r w:rsidRPr="000463E7">
        <w:rPr>
          <w:rStyle w:val="StyleUnderline"/>
          <w:highlight w:val="cyan"/>
        </w:rPr>
        <w:t>they</w:t>
      </w:r>
      <w:r w:rsidRPr="00687D0D">
        <w:rPr>
          <w:rStyle w:val="StyleUnderline"/>
        </w:rPr>
        <w:t xml:space="preserve"> often </w:t>
      </w:r>
      <w:r w:rsidRPr="000463E7">
        <w:rPr>
          <w:rStyle w:val="StyleUnderline"/>
          <w:highlight w:val="cya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0463E7">
        <w:rPr>
          <w:rStyle w:val="Emphasis"/>
          <w:highlight w:val="cyan"/>
        </w:rPr>
        <w:t>common</w:t>
      </w:r>
      <w:r w:rsidRPr="00687D0D">
        <w:rPr>
          <w:rStyle w:val="Emphasis"/>
        </w:rPr>
        <w:t xml:space="preserve"> </w:t>
      </w:r>
      <w:r w:rsidRPr="000463E7">
        <w:rPr>
          <w:rStyle w:val="Emphasis"/>
          <w:highlight w:val="cyan"/>
        </w:rPr>
        <w:t>way is to change a drug</w:t>
      </w:r>
      <w:r w:rsidRPr="00687D0D">
        <w:rPr>
          <w:rStyle w:val="Emphasis"/>
        </w:rPr>
        <w:t xml:space="preserve"> ever so </w:t>
      </w:r>
      <w:r w:rsidRPr="000463E7">
        <w:rPr>
          <w:rStyle w:val="Emphasis"/>
          <w:highlight w:val="cya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u w:val="none"/>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463E7">
        <w:rPr>
          <w:rStyle w:val="Emphasis"/>
          <w:highlight w:val="cyan"/>
        </w:rPr>
        <w:t>of the 100 best-selling drugs</w:t>
      </w:r>
      <w:r w:rsidRPr="00687D0D">
        <w:rPr>
          <w:rStyle w:val="Emphasis"/>
        </w:rPr>
        <w:t xml:space="preserve"> from 2005 to 2015, about 8</w:t>
      </w:r>
      <w:r w:rsidRPr="000463E7">
        <w:rPr>
          <w:rStyle w:val="Emphasis"/>
          <w:highlight w:val="cyan"/>
        </w:rPr>
        <w:t>0% had a patent extension filed on them at least on</w:t>
      </w:r>
      <w:r w:rsidRPr="00687D0D">
        <w:rPr>
          <w:rStyle w:val="Emphasis"/>
        </w:rPr>
        <w:t xml:space="preserve">ce. About </w:t>
      </w:r>
      <w:r w:rsidRPr="000463E7">
        <w:rPr>
          <w:rStyle w:val="Emphasis"/>
          <w:highlight w:val="cyan"/>
        </w:rPr>
        <w:t>50% of these drugs had multiple</w:t>
      </w:r>
      <w:r w:rsidRPr="00687D0D">
        <w:rPr>
          <w:rStyle w:val="Emphasis"/>
        </w:rPr>
        <w:t xml:space="preserve"> extensions.</w:t>
      </w:r>
      <w:r w:rsidRPr="007D2833">
        <w:rPr>
          <w:rStyle w:val="Emphasis"/>
          <w:b w:val="0"/>
          <w:sz w:val="12"/>
          <w:u w:val="none"/>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0463E7">
        <w:rPr>
          <w:rStyle w:val="StyleUnderline"/>
          <w:highlight w:val="cyan"/>
        </w:rPr>
        <w:t>Purdue spent</w:t>
      </w:r>
      <w:r w:rsidRPr="00687D0D">
        <w:rPr>
          <w:rStyle w:val="StyleUnderline"/>
        </w:rPr>
        <w:t xml:space="preserve"> many years and </w:t>
      </w:r>
      <w:r w:rsidRPr="000463E7">
        <w:rPr>
          <w:rStyle w:val="StyleUnderline"/>
          <w:highlight w:val="cyan"/>
        </w:rPr>
        <w:t>huge sums of money convincing doctors that OxyContin was non addictive.</w:t>
      </w:r>
      <w:r w:rsidRPr="00687D0D">
        <w:rPr>
          <w:rStyle w:val="StyleUnderline"/>
        </w:rPr>
        <w:t xml:space="preserve"> In </w:t>
      </w:r>
      <w:r w:rsidRPr="00687D0D">
        <w:rPr>
          <w:rStyle w:val="StyleUnderline"/>
        </w:rPr>
        <w:lastRenderedPageBreak/>
        <w:t>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5F3EB3B8" w14:textId="77777777" w:rsidR="000C518A" w:rsidRPr="00687D0D" w:rsidRDefault="000C518A" w:rsidP="000C518A"/>
    <w:p w14:paraId="0381836C" w14:textId="77777777" w:rsidR="000C518A" w:rsidRPr="00B43351" w:rsidRDefault="000C518A" w:rsidP="000C518A"/>
    <w:p w14:paraId="1A9B7717" w14:textId="77777777" w:rsidR="000C518A" w:rsidRDefault="000C518A" w:rsidP="000C518A"/>
    <w:p w14:paraId="59347150" w14:textId="77777777" w:rsidR="000C518A" w:rsidRPr="002C7275" w:rsidRDefault="000C518A" w:rsidP="000C518A"/>
    <w:p w14:paraId="70EAC70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F44C7F"/>
    <w:rsid w:val="000139A3"/>
    <w:rsid w:val="000C518A"/>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4C7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75FB3"/>
  <w15:chartTrackingRefBased/>
  <w15:docId w15:val="{59DB2DB5-DFA8-4321-B58F-2FDB5801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4C7F"/>
    <w:rPr>
      <w:rFonts w:ascii="Calibri" w:hAnsi="Calibri" w:cs="Calibri"/>
    </w:rPr>
  </w:style>
  <w:style w:type="paragraph" w:styleId="Heading1">
    <w:name w:val="heading 1"/>
    <w:aliases w:val="Pocket"/>
    <w:basedOn w:val="Normal"/>
    <w:next w:val="Normal"/>
    <w:link w:val="Heading1Char"/>
    <w:qFormat/>
    <w:rsid w:val="00F44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4C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44C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F44C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4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4C7F"/>
  </w:style>
  <w:style w:type="character" w:customStyle="1" w:styleId="Heading1Char">
    <w:name w:val="Heading 1 Char"/>
    <w:aliases w:val="Pocket Char"/>
    <w:basedOn w:val="DefaultParagraphFont"/>
    <w:link w:val="Heading1"/>
    <w:rsid w:val="00F44C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4C7F"/>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F44C7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F44C7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44C7F"/>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4C7F"/>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F44C7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F44C7F"/>
    <w:rPr>
      <w:color w:val="auto"/>
      <w:u w:val="none"/>
    </w:rPr>
  </w:style>
  <w:style w:type="character" w:styleId="FollowedHyperlink">
    <w:name w:val="FollowedHyperlink"/>
    <w:basedOn w:val="DefaultParagraphFont"/>
    <w:uiPriority w:val="99"/>
    <w:semiHidden/>
    <w:unhideWhenUsed/>
    <w:rsid w:val="00F44C7F"/>
    <w:rPr>
      <w:color w:val="auto"/>
      <w:u w:val="none"/>
    </w:rPr>
  </w:style>
  <w:style w:type="paragraph" w:customStyle="1" w:styleId="textbold">
    <w:name w:val="text bold"/>
    <w:basedOn w:val="Normal"/>
    <w:link w:val="Emphasis"/>
    <w:uiPriority w:val="7"/>
    <w:qFormat/>
    <w:rsid w:val="000C518A"/>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hyperlink" Target="https://qz.com/1125690/big-pharma-is-taking-advantage-of-patent-law-to-keep-oxycontin-from-ever-dy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www.cato.org/policy-analysis/abuse-deterrent-opioids-law-unintended-consequences"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9</Pages>
  <Words>7145</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2021-09-12T01:46:00Z</dcterms:created>
  <dcterms:modified xsi:type="dcterms:W3CDTF">2021-09-12T01:48:00Z</dcterms:modified>
</cp:coreProperties>
</file>