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4F8C6" w14:textId="77777777" w:rsidR="008449F8" w:rsidRDefault="008449F8" w:rsidP="008449F8">
      <w:pPr>
        <w:pStyle w:val="Heading3"/>
      </w:pPr>
      <w:r>
        <w:t>framework</w:t>
      </w:r>
    </w:p>
    <w:p w14:paraId="3BD891C8" w14:textId="77777777" w:rsidR="008449F8" w:rsidRDefault="008449F8" w:rsidP="008449F8">
      <w:pPr>
        <w:pStyle w:val="Heading4"/>
      </w:pPr>
      <w:r>
        <w:t>observation 1 – because the resolution uses the word “just”, the most important value in today’s debate is justice</w:t>
      </w:r>
    </w:p>
    <w:p w14:paraId="7E5D74ED" w14:textId="77777777" w:rsidR="008449F8" w:rsidRDefault="008449F8" w:rsidP="008449F8">
      <w:pPr>
        <w:pStyle w:val="Heading4"/>
      </w:pPr>
      <w:r>
        <w:t>In order to evaluate justice, we should use the criterion of utilitarianism</w:t>
      </w:r>
    </w:p>
    <w:p w14:paraId="625BAF0B" w14:textId="77777777" w:rsidR="008449F8" w:rsidRPr="0053067B" w:rsidRDefault="008449F8" w:rsidP="008449F8">
      <w:pPr>
        <w:pStyle w:val="Heading4"/>
      </w:pPr>
      <w:r>
        <w:t xml:space="preserve">observation 2 – to best understand the resolution, defining important terms is key: </w:t>
      </w:r>
    </w:p>
    <w:p w14:paraId="72571814" w14:textId="77777777" w:rsidR="008449F8" w:rsidRPr="0053067B" w:rsidRDefault="008449F8" w:rsidP="008449F8">
      <w:pPr>
        <w:pStyle w:val="Heading4"/>
      </w:pPr>
      <w:r>
        <w:t xml:space="preserve">Justice means maximization of welfare </w:t>
      </w:r>
    </w:p>
    <w:p w14:paraId="1243A45D" w14:textId="77777777" w:rsidR="008449F8" w:rsidRPr="007E7274" w:rsidRDefault="008449F8" w:rsidP="008449F8">
      <w:r w:rsidRPr="007E7274">
        <w:rPr>
          <w:rFonts w:eastAsiaTheme="majorEastAsia" w:cstheme="majorBidi"/>
          <w:b/>
          <w:iCs/>
          <w:sz w:val="26"/>
        </w:rPr>
        <w:t>Mill 63</w:t>
      </w:r>
      <w:r>
        <w:t xml:space="preserve"> (John Stuart Mill, English philosopher, “Justice”, </w:t>
      </w:r>
      <w:proofErr w:type="spellStart"/>
      <w:r>
        <w:t>Uilitarianism</w:t>
      </w:r>
      <w:proofErr w:type="spellEnd"/>
      <w:r>
        <w:t xml:space="preserve">, Wikipedia, 1864, </w:t>
      </w:r>
      <w:hyperlink r:id="rId6" w:anchor=":~:text=According%20to%20the%20utilitarian%2C%20justice,is%20taken%20impartially%20into%20account" w:history="1">
        <w:r w:rsidRPr="005C1DA6">
          <w:rPr>
            <w:rStyle w:val="Hyperlink"/>
          </w:rPr>
          <w:t>https://en.wikipedia.org/wiki/Justice?scrlybrkr#:~:text=According%20to%20the%20utilitarian%2C%20justice,is%20taken%20impartially%20into%20account</w:t>
        </w:r>
      </w:hyperlink>
      <w:r w:rsidRPr="007E7274">
        <w:t>.</w:t>
      </w:r>
      <w:r>
        <w:t xml:space="preserve">) // </w:t>
      </w:r>
      <w:proofErr w:type="spellStart"/>
      <w:r>
        <w:t>el</w:t>
      </w:r>
      <w:proofErr w:type="spellEnd"/>
      <w:r>
        <w:t xml:space="preserve"> </w:t>
      </w:r>
    </w:p>
    <w:p w14:paraId="4805493E" w14:textId="77777777" w:rsidR="008449F8" w:rsidRDefault="008449F8" w:rsidP="008449F8">
      <w:pPr>
        <w:rPr>
          <w:u w:val="single"/>
        </w:rPr>
      </w:pPr>
      <w:r w:rsidRPr="007E7274">
        <w:t xml:space="preserve">According to the utilitarian, </w:t>
      </w:r>
      <w:r w:rsidRPr="0053067B">
        <w:rPr>
          <w:highlight w:val="cyan"/>
          <w:u w:val="single"/>
        </w:rPr>
        <w:t>justice requires</w:t>
      </w:r>
      <w:r w:rsidRPr="0053067B">
        <w:rPr>
          <w:u w:val="single"/>
        </w:rPr>
        <w:t xml:space="preserve"> the </w:t>
      </w:r>
      <w:r w:rsidRPr="0053067B">
        <w:rPr>
          <w:highlight w:val="cyan"/>
          <w:u w:val="single"/>
        </w:rPr>
        <w:t>maximization of</w:t>
      </w:r>
      <w:r w:rsidRPr="0053067B">
        <w:rPr>
          <w:u w:val="single"/>
        </w:rPr>
        <w:t xml:space="preserve"> the total or average </w:t>
      </w:r>
      <w:r w:rsidRPr="0053067B">
        <w:rPr>
          <w:highlight w:val="cyan"/>
          <w:u w:val="single"/>
        </w:rPr>
        <w:t>welfare across all relevant individuals</w:t>
      </w:r>
      <w:r w:rsidRPr="0053067B">
        <w:rPr>
          <w:u w:val="single"/>
        </w:rPr>
        <w:t xml:space="preserve">.[16] </w:t>
      </w:r>
      <w:r w:rsidRPr="0053067B">
        <w:rPr>
          <w:highlight w:val="cyan"/>
          <w:u w:val="single"/>
        </w:rPr>
        <w:t>This may require sacrifice of some for the good of others, so long as everyone's good is taken impartially into account</w:t>
      </w:r>
      <w:r w:rsidRPr="007E7274">
        <w:t xml:space="preserve">. Utilitarianism, in general, says that the standard of justification for actions, institutions, or the whole world, is impartial welfare consequentialism, and only indirectly, if at all, to do with rights, property, need, or any other non-utilitarian criterion. These other criteria might be indirectly important, to the extent that human welfare involves them. </w:t>
      </w:r>
      <w:r w:rsidRPr="0053067B">
        <w:rPr>
          <w:u w:val="single"/>
        </w:rPr>
        <w:t>But even then, such demands as human rights would only be elements in the calculation of overall welfare, not uncrossable barriers to action.</w:t>
      </w:r>
    </w:p>
    <w:p w14:paraId="0DD7B7FA" w14:textId="77777777" w:rsidR="008449F8" w:rsidRDefault="008449F8" w:rsidP="008449F8">
      <w:pPr>
        <w:pStyle w:val="Heading4"/>
      </w:pPr>
      <w:r>
        <w:t>Justice is a prerequisite to every other value</w:t>
      </w:r>
    </w:p>
    <w:p w14:paraId="27B9AD3E" w14:textId="77777777" w:rsidR="008449F8" w:rsidRDefault="008449F8" w:rsidP="008449F8">
      <w:r>
        <w:rPr>
          <w:rStyle w:val="Style13ptBold"/>
        </w:rPr>
        <w:t>Burns 89</w:t>
      </w:r>
      <w:r>
        <w:t xml:space="preserve"> (Robert P. Burns, Professor of Law, Northwestern University School of Law, NORTHWESTERN UNIVERSITY LAW </w:t>
      </w:r>
      <w:proofErr w:type="gramStart"/>
      <w:r>
        <w:t>REVIEW ,</w:t>
      </w:r>
      <w:proofErr w:type="gramEnd"/>
      <w:r>
        <w:t xml:space="preserve"> Fall 1988 / Winter 1989, p. 238)</w:t>
      </w:r>
    </w:p>
    <w:p w14:paraId="1937D893" w14:textId="77777777" w:rsidR="008449F8" w:rsidRDefault="008449F8" w:rsidP="008449F8">
      <w:pPr>
        <w:rPr>
          <w:sz w:val="16"/>
        </w:rPr>
      </w:pPr>
      <w:r>
        <w:rPr>
          <w:sz w:val="16"/>
        </w:rPr>
        <w:t>Income maintenance policy must, of course, be concerned with ideals other than justice. Nonetheless,</w:t>
      </w:r>
      <w:r>
        <w:rPr>
          <w:rStyle w:val="StyleUnderline"/>
        </w:rPr>
        <w:t xml:space="preserve"> according</w:t>
      </w:r>
      <w:r>
        <w:rPr>
          <w:u w:val="single"/>
        </w:rPr>
        <w:t xml:space="preserve"> to Rawls, "</w:t>
      </w:r>
      <w:r>
        <w:rPr>
          <w:highlight w:val="cyan"/>
          <w:u w:val="single"/>
        </w:rPr>
        <w:t>justice is the first virtue of social institutions</w:t>
      </w:r>
      <w:r>
        <w:rPr>
          <w:u w:val="single"/>
        </w:rPr>
        <w:t xml:space="preserve">" and its dictates </w:t>
      </w:r>
      <w:r>
        <w:rPr>
          <w:highlight w:val="cyan"/>
          <w:u w:val="single"/>
        </w:rPr>
        <w:t>have a</w:t>
      </w:r>
      <w:r>
        <w:rPr>
          <w:u w:val="single"/>
        </w:rPr>
        <w:t xml:space="preserve">n absolute </w:t>
      </w:r>
      <w:r>
        <w:rPr>
          <w:highlight w:val="cyan"/>
          <w:u w:val="single"/>
        </w:rPr>
        <w:t>priority over</w:t>
      </w:r>
      <w:r>
        <w:rPr>
          <w:u w:val="single"/>
        </w:rPr>
        <w:t xml:space="preserve"> </w:t>
      </w:r>
      <w:r>
        <w:rPr>
          <w:highlight w:val="cyan"/>
          <w:u w:val="single"/>
        </w:rPr>
        <w:t>other social goals: if they cannot be reconciled</w:t>
      </w:r>
      <w:r>
        <w:rPr>
          <w:u w:val="single"/>
        </w:rPr>
        <w:t xml:space="preserve">, then the </w:t>
      </w:r>
      <w:r>
        <w:rPr>
          <w:highlight w:val="cyan"/>
          <w:u w:val="single"/>
        </w:rPr>
        <w:t>requirements of justice must be met</w:t>
      </w:r>
      <w:r>
        <w:rPr>
          <w:u w:val="single"/>
        </w:rPr>
        <w:t xml:space="preserve">. </w:t>
      </w:r>
      <w:r>
        <w:rPr>
          <w:sz w:val="16"/>
        </w:rPr>
        <w:t xml:space="preserve">Indeed, reconciliation could not, for Rawls, involve any compromise of the demands of justice. </w:t>
      </w:r>
    </w:p>
    <w:p w14:paraId="0E7C49F6" w14:textId="77777777" w:rsidR="008449F8" w:rsidRPr="0053067B" w:rsidRDefault="008449F8" w:rsidP="008449F8">
      <w:pPr>
        <w:rPr>
          <w:u w:val="single"/>
        </w:rPr>
      </w:pPr>
    </w:p>
    <w:p w14:paraId="512E0B94" w14:textId="77777777" w:rsidR="008449F8" w:rsidRDefault="008449F8" w:rsidP="008449F8">
      <w:pPr>
        <w:pStyle w:val="Heading3"/>
      </w:pPr>
      <w:r>
        <w:t>contention 1</w:t>
      </w:r>
    </w:p>
    <w:p w14:paraId="6E7F02DB" w14:textId="77777777" w:rsidR="008449F8" w:rsidRPr="00970B85" w:rsidRDefault="008449F8" w:rsidP="008449F8">
      <w:pPr>
        <w:pStyle w:val="Heading4"/>
      </w:pPr>
      <w:r>
        <w:t>contention 1 is the benefits of capitalism</w:t>
      </w:r>
    </w:p>
    <w:p w14:paraId="199D8073" w14:textId="77777777" w:rsidR="008449F8" w:rsidRDefault="008449F8" w:rsidP="008449F8">
      <w:pPr>
        <w:pStyle w:val="Heading4"/>
      </w:pPr>
      <w:r>
        <w:t xml:space="preserve">Free market, free space! Space-for-space economic growth is sustainable and </w:t>
      </w:r>
      <w:r w:rsidRPr="002F7FD9">
        <w:rPr>
          <w:u w:val="single"/>
        </w:rPr>
        <w:t>critical</w:t>
      </w:r>
      <w:r>
        <w:t xml:space="preserve"> to economic preservation </w:t>
      </w:r>
    </w:p>
    <w:p w14:paraId="4A557D0A" w14:textId="77777777" w:rsidR="008449F8" w:rsidRPr="00970619" w:rsidRDefault="008449F8" w:rsidP="008449F8">
      <w:proofErr w:type="spellStart"/>
      <w:r w:rsidRPr="007574DB">
        <w:rPr>
          <w:rStyle w:val="Style13ptBold"/>
        </w:rPr>
        <w:t>Weinzierl</w:t>
      </w:r>
      <w:proofErr w:type="spellEnd"/>
      <w:r w:rsidRPr="007574DB">
        <w:rPr>
          <w:rStyle w:val="Style13ptBold"/>
        </w:rPr>
        <w:t xml:space="preserve"> and Sarang 21</w:t>
      </w:r>
      <w:r>
        <w:t xml:space="preserve"> – </w:t>
      </w:r>
      <w:r w:rsidRPr="007574DB">
        <w:rPr>
          <w:i/>
          <w:iCs/>
        </w:rPr>
        <w:t xml:space="preserve">Joseph and Jacqueline </w:t>
      </w:r>
      <w:proofErr w:type="spellStart"/>
      <w:r w:rsidRPr="007574DB">
        <w:rPr>
          <w:i/>
          <w:iCs/>
        </w:rPr>
        <w:t>Elbling</w:t>
      </w:r>
      <w:proofErr w:type="spellEnd"/>
      <w:r w:rsidRPr="007574DB">
        <w:rPr>
          <w:i/>
          <w:iCs/>
        </w:rPr>
        <w:t xml:space="preserve"> Professor of Business Administration at HBS and a Research Associate at the NBER; Research Associate at Harvard Business School and the Lunar Exploration Projects Lead for the MIT Space Exploration Initiative</w:t>
      </w:r>
      <w:r>
        <w:t xml:space="preserve"> (</w:t>
      </w:r>
      <w:r w:rsidRPr="007574DB">
        <w:t xml:space="preserve">Matt </w:t>
      </w:r>
      <w:proofErr w:type="spellStart"/>
      <w:r w:rsidRPr="007574DB">
        <w:t>Weinzierl</w:t>
      </w:r>
      <w:proofErr w:type="spellEnd"/>
      <w:r>
        <w:t xml:space="preserve"> and </w:t>
      </w:r>
      <w:r w:rsidRPr="007574DB">
        <w:t>Mehak Sarang, 2-12-2021, "The Commercial Space Age Is Here," Harvard Business Review, https://hbr.org/2021/02/the-commercial-space-age-is-here</w:t>
      </w:r>
      <w:r>
        <w:t>)//kh</w:t>
      </w:r>
    </w:p>
    <w:p w14:paraId="4CAACA7D" w14:textId="77777777" w:rsidR="008449F8" w:rsidRPr="000942C4" w:rsidRDefault="008449F8" w:rsidP="008449F8">
      <w:pPr>
        <w:rPr>
          <w:sz w:val="16"/>
        </w:rPr>
      </w:pPr>
      <w:r w:rsidRPr="000942C4">
        <w:rPr>
          <w:sz w:val="16"/>
        </w:rPr>
        <w:t xml:space="preserve">There’s no shortage of hype surrounding the commercial space industry. But while tech leaders promise us moon bases and settlements on Mars, the space economy has thus far remained distinctly local — at least in a cosmic sense. </w:t>
      </w:r>
      <w:r w:rsidRPr="000942C4">
        <w:rPr>
          <w:u w:val="single"/>
        </w:rPr>
        <w:t xml:space="preserve">Last year, however, </w:t>
      </w:r>
      <w:r w:rsidRPr="00F35617">
        <w:rPr>
          <w:highlight w:val="cyan"/>
          <w:u w:val="single"/>
        </w:rPr>
        <w:t>we crossed an important threshold</w:t>
      </w:r>
      <w:r w:rsidRPr="000942C4">
        <w:rPr>
          <w:u w:val="single"/>
        </w:rPr>
        <w:t xml:space="preserve">: For the first time in human history, </w:t>
      </w:r>
      <w:r w:rsidRPr="00F35617">
        <w:rPr>
          <w:highlight w:val="cyan"/>
          <w:u w:val="single"/>
        </w:rPr>
        <w:t>humans access</w:t>
      </w:r>
      <w:r w:rsidRPr="000942C4">
        <w:rPr>
          <w:u w:val="single"/>
        </w:rPr>
        <w:t xml:space="preserve">ed </w:t>
      </w:r>
      <w:r w:rsidRPr="00F35617">
        <w:rPr>
          <w:highlight w:val="cyan"/>
          <w:u w:val="single"/>
        </w:rPr>
        <w:t>space via</w:t>
      </w:r>
      <w:r w:rsidRPr="000942C4">
        <w:rPr>
          <w:u w:val="single"/>
        </w:rPr>
        <w:t xml:space="preserve"> a vehicle built and owned not by any government, but by a </w:t>
      </w:r>
      <w:r w:rsidRPr="00F35617">
        <w:rPr>
          <w:highlight w:val="cyan"/>
          <w:u w:val="single"/>
        </w:rPr>
        <w:t>private corporation</w:t>
      </w:r>
      <w:r w:rsidRPr="000942C4">
        <w:rPr>
          <w:u w:val="single"/>
        </w:rPr>
        <w:t xml:space="preserve"> with its sights set on affordable space settlement</w:t>
      </w:r>
      <w:r w:rsidRPr="000942C4">
        <w:rPr>
          <w:sz w:val="16"/>
        </w:rPr>
        <w:t xml:space="preserve">. </w:t>
      </w:r>
      <w:r w:rsidRPr="000942C4">
        <w:rPr>
          <w:u w:val="single"/>
        </w:rPr>
        <w:t xml:space="preserve">It was the first </w:t>
      </w:r>
      <w:r w:rsidRPr="00F35617">
        <w:rPr>
          <w:highlight w:val="cyan"/>
          <w:u w:val="single"/>
        </w:rPr>
        <w:t>significant step towards building an economy</w:t>
      </w:r>
      <w:r w:rsidRPr="000942C4">
        <w:rPr>
          <w:u w:val="single"/>
        </w:rPr>
        <w:t xml:space="preserve"> both </w:t>
      </w:r>
      <w:r w:rsidRPr="00F35617">
        <w:rPr>
          <w:highlight w:val="cyan"/>
          <w:u w:val="single"/>
        </w:rPr>
        <w:t>in space</w:t>
      </w:r>
      <w:r w:rsidRPr="000942C4">
        <w:rPr>
          <w:u w:val="single"/>
        </w:rPr>
        <w:t xml:space="preserve"> and for space</w:t>
      </w:r>
      <w:r w:rsidRPr="000942C4">
        <w:rPr>
          <w:sz w:val="16"/>
        </w:rPr>
        <w:t>. The implications — for business, policy, and society at large — are hard to overstate.</w:t>
      </w:r>
    </w:p>
    <w:p w14:paraId="4F26FFCA" w14:textId="77777777" w:rsidR="008449F8" w:rsidRPr="000942C4" w:rsidRDefault="008449F8" w:rsidP="008449F8">
      <w:pPr>
        <w:rPr>
          <w:sz w:val="16"/>
        </w:rPr>
      </w:pPr>
      <w:r w:rsidRPr="000942C4">
        <w:rPr>
          <w:sz w:val="16"/>
        </w:rPr>
        <w:t>In 2019</w:t>
      </w:r>
      <w:r w:rsidRPr="000942C4">
        <w:rPr>
          <w:u w:val="single"/>
        </w:rPr>
        <w:t xml:space="preserve">, </w:t>
      </w:r>
      <w:r w:rsidRPr="00F35617">
        <w:rPr>
          <w:highlight w:val="cyan"/>
          <w:u w:val="single"/>
        </w:rPr>
        <w:t xml:space="preserve">95% of the </w:t>
      </w:r>
      <w:r w:rsidRPr="00626BCA">
        <w:rPr>
          <w:u w:val="single"/>
        </w:rPr>
        <w:t>estimated $366 billion</w:t>
      </w:r>
      <w:r w:rsidRPr="000942C4">
        <w:rPr>
          <w:u w:val="single"/>
        </w:rPr>
        <w:t xml:space="preserve"> in </w:t>
      </w:r>
      <w:r w:rsidRPr="00F35617">
        <w:rPr>
          <w:highlight w:val="cyan"/>
          <w:u w:val="single"/>
        </w:rPr>
        <w:t>revenue</w:t>
      </w:r>
      <w:r w:rsidRPr="000942C4">
        <w:rPr>
          <w:u w:val="single"/>
        </w:rPr>
        <w:t xml:space="preserve"> earned in the space sector </w:t>
      </w:r>
      <w:r w:rsidRPr="00F35617">
        <w:rPr>
          <w:highlight w:val="cyan"/>
          <w:u w:val="single"/>
        </w:rPr>
        <w:t xml:space="preserve">was from the space-for-earth economy: </w:t>
      </w:r>
      <w:r w:rsidRPr="00626BCA">
        <w:rPr>
          <w:u w:val="single"/>
        </w:rPr>
        <w:t>that</w:t>
      </w:r>
      <w:r w:rsidRPr="000942C4">
        <w:rPr>
          <w:u w:val="single"/>
        </w:rPr>
        <w:t xml:space="preserve"> is, goods or services produced in space for use on earth.</w:t>
      </w:r>
      <w:r w:rsidRPr="000942C4">
        <w:rPr>
          <w:sz w:val="16"/>
        </w:rPr>
        <w:t xml:space="preserve"> The space-for-earth economy includes </w:t>
      </w:r>
      <w:r w:rsidRPr="00F35617">
        <w:rPr>
          <w:highlight w:val="cyan"/>
          <w:u w:val="single"/>
        </w:rPr>
        <w:t>telecommunications</w:t>
      </w:r>
      <w:r w:rsidRPr="000942C4">
        <w:rPr>
          <w:u w:val="single"/>
        </w:rPr>
        <w:t xml:space="preserve"> and </w:t>
      </w:r>
      <w:r w:rsidRPr="00F35617">
        <w:rPr>
          <w:highlight w:val="cyan"/>
          <w:u w:val="single"/>
        </w:rPr>
        <w:t>internet</w:t>
      </w:r>
      <w:r w:rsidRPr="000942C4">
        <w:rPr>
          <w:u w:val="single"/>
        </w:rPr>
        <w:t xml:space="preserve"> infrastructure, earth observation capabilities, national security satellites, and more. This </w:t>
      </w:r>
      <w:r w:rsidRPr="00F35617">
        <w:rPr>
          <w:highlight w:val="cyan"/>
          <w:u w:val="single"/>
        </w:rPr>
        <w:t>economy is booming</w:t>
      </w:r>
      <w:r w:rsidRPr="000942C4">
        <w:rPr>
          <w:u w:val="single"/>
        </w:rPr>
        <w:t>,</w:t>
      </w:r>
      <w:r w:rsidRPr="000942C4">
        <w:rPr>
          <w:sz w:val="16"/>
        </w:rPr>
        <w:t xml:space="preserve"> and though research shows that it faces the challenges of overcrowding and monopolization that tend to arise whenever companies compete for a scarce natural resource, </w:t>
      </w:r>
      <w:r w:rsidRPr="00F35617">
        <w:rPr>
          <w:highlight w:val="cyan"/>
          <w:u w:val="single"/>
        </w:rPr>
        <w:t>projections</w:t>
      </w:r>
      <w:r w:rsidRPr="000942C4">
        <w:rPr>
          <w:u w:val="single"/>
        </w:rPr>
        <w:t xml:space="preserve"> for its future </w:t>
      </w:r>
      <w:r w:rsidRPr="00F35617">
        <w:rPr>
          <w:highlight w:val="cyan"/>
          <w:u w:val="single"/>
        </w:rPr>
        <w:t>are optimistic</w:t>
      </w:r>
      <w:r w:rsidRPr="000942C4">
        <w:rPr>
          <w:u w:val="single"/>
        </w:rPr>
        <w:t xml:space="preserve">. </w:t>
      </w:r>
      <w:r w:rsidRPr="00F35617">
        <w:rPr>
          <w:highlight w:val="cyan"/>
          <w:u w:val="single"/>
        </w:rPr>
        <w:t>Decreasing costs</w:t>
      </w:r>
      <w:r w:rsidRPr="000942C4">
        <w:rPr>
          <w:u w:val="single"/>
        </w:rPr>
        <w:t xml:space="preserve"> for launch and space hardware in general have </w:t>
      </w:r>
      <w:r w:rsidRPr="00F35617">
        <w:rPr>
          <w:highlight w:val="cyan"/>
          <w:u w:val="single"/>
        </w:rPr>
        <w:t>enticed new entrants</w:t>
      </w:r>
      <w:r w:rsidRPr="000942C4">
        <w:rPr>
          <w:u w:val="single"/>
        </w:rPr>
        <w:t xml:space="preserve"> into this market, and companies in a variety of industries have already begun leveraging satellite technology</w:t>
      </w:r>
      <w:r w:rsidRPr="000942C4">
        <w:rPr>
          <w:sz w:val="16"/>
        </w:rPr>
        <w:t xml:space="preserve"> and access to space to drive innovation and efficiency in their earthbound products and services.</w:t>
      </w:r>
    </w:p>
    <w:p w14:paraId="262FD52E" w14:textId="77777777" w:rsidR="008449F8" w:rsidRPr="000942C4" w:rsidRDefault="008449F8" w:rsidP="008449F8">
      <w:pPr>
        <w:rPr>
          <w:sz w:val="16"/>
        </w:rPr>
      </w:pPr>
      <w:r w:rsidRPr="000942C4">
        <w:rPr>
          <w:sz w:val="16"/>
        </w:rPr>
        <w:t>In contrast, the space-for-space economy — that is, go</w:t>
      </w:r>
      <w:r w:rsidRPr="000942C4">
        <w:rPr>
          <w:u w:val="single"/>
        </w:rPr>
        <w:t xml:space="preserve">ods and </w:t>
      </w:r>
      <w:r w:rsidRPr="00F35617">
        <w:rPr>
          <w:highlight w:val="cyan"/>
          <w:u w:val="single"/>
        </w:rPr>
        <w:t>services</w:t>
      </w:r>
      <w:r w:rsidRPr="000942C4">
        <w:rPr>
          <w:u w:val="single"/>
        </w:rPr>
        <w:t xml:space="preserve"> </w:t>
      </w:r>
      <w:r w:rsidRPr="00F35617">
        <w:rPr>
          <w:highlight w:val="cyan"/>
          <w:u w:val="single"/>
        </w:rPr>
        <w:t>produced in space for</w:t>
      </w:r>
      <w:r w:rsidRPr="000942C4">
        <w:rPr>
          <w:u w:val="single"/>
        </w:rPr>
        <w:t xml:space="preserve"> use in </w:t>
      </w:r>
      <w:r w:rsidRPr="00F35617">
        <w:rPr>
          <w:highlight w:val="cyan"/>
          <w:u w:val="single"/>
        </w:rPr>
        <w:t>space</w:t>
      </w:r>
      <w:r w:rsidRPr="000942C4">
        <w:rPr>
          <w:u w:val="single"/>
        </w:rPr>
        <w:t xml:space="preserve">, such as </w:t>
      </w:r>
      <w:r w:rsidRPr="00F35617">
        <w:rPr>
          <w:highlight w:val="cyan"/>
          <w:u w:val="single"/>
        </w:rPr>
        <w:t>mining the Moon or asteroids</w:t>
      </w:r>
      <w:r w:rsidRPr="000942C4">
        <w:rPr>
          <w:u w:val="single"/>
        </w:rPr>
        <w:t xml:space="preserve"> for material with which to construct in-space habitats or supply refueling depots — has struggled to get off the ground.</w:t>
      </w:r>
      <w:r w:rsidRPr="000942C4">
        <w:rPr>
          <w:sz w:val="16"/>
        </w:rPr>
        <w:t xml:space="preserve">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w:t>
      </w:r>
      <w:r w:rsidRPr="000942C4">
        <w:rPr>
          <w:u w:val="single"/>
        </w:rPr>
        <w:t xml:space="preserve">The realization of such a vision would </w:t>
      </w:r>
      <w:r w:rsidRPr="00F35617">
        <w:rPr>
          <w:highlight w:val="cyan"/>
          <w:u w:val="single"/>
        </w:rPr>
        <w:t>change how all of us do business</w:t>
      </w:r>
      <w:r w:rsidRPr="000942C4">
        <w:rPr>
          <w:u w:val="single"/>
        </w:rPr>
        <w:t xml:space="preserve">, live our lives, and govern our societies </w:t>
      </w:r>
      <w:r w:rsidRPr="000942C4">
        <w:rPr>
          <w:sz w:val="16"/>
        </w:rPr>
        <w:t>— but to date, we’ve never even had more than 13 people in space at one time, leaving that dream as little more than science fiction.</w:t>
      </w:r>
    </w:p>
    <w:p w14:paraId="141215AA" w14:textId="77777777" w:rsidR="008449F8" w:rsidRPr="000942C4" w:rsidRDefault="008449F8" w:rsidP="008449F8">
      <w:pPr>
        <w:rPr>
          <w:rStyle w:val="StyleUnderline"/>
        </w:rPr>
      </w:pPr>
      <w:r w:rsidRPr="000942C4">
        <w:rPr>
          <w:u w:val="single"/>
        </w:rPr>
        <w:t xml:space="preserve">Today, however, there is reason to think that </w:t>
      </w:r>
      <w:r w:rsidRPr="00F35617">
        <w:rPr>
          <w:highlight w:val="cyan"/>
          <w:u w:val="single"/>
        </w:rPr>
        <w:t>we may</w:t>
      </w:r>
      <w:r w:rsidRPr="000942C4">
        <w:rPr>
          <w:u w:val="single"/>
        </w:rPr>
        <w:t xml:space="preserve"> finally </w:t>
      </w:r>
      <w:r w:rsidRPr="00F35617">
        <w:rPr>
          <w:highlight w:val="cyan"/>
          <w:u w:val="single"/>
        </w:rPr>
        <w:t>be reaching the first stages of a</w:t>
      </w:r>
      <w:r w:rsidRPr="000942C4">
        <w:rPr>
          <w:u w:val="single"/>
        </w:rPr>
        <w:t xml:space="preserve"> true </w:t>
      </w:r>
      <w:r w:rsidRPr="00F35617">
        <w:rPr>
          <w:highlight w:val="cyan"/>
          <w:u w:val="single"/>
        </w:rPr>
        <w:t>space-for-space economy</w:t>
      </w:r>
      <w:r w:rsidRPr="000942C4">
        <w:rPr>
          <w:u w:val="single"/>
        </w:rPr>
        <w:t>. SpaceX’s recent achievements</w:t>
      </w:r>
      <w:r w:rsidRPr="000942C4">
        <w:rPr>
          <w:sz w:val="16"/>
        </w:rPr>
        <w:t xml:space="preserve"> (in cooperation with NASA), as well as upcoming efforts by Boeing, Blue Origin, and Virgin Galactic to put people in space sustainably and at scale, mark the opening of a new chapter of spaceflight led by private firms. These </w:t>
      </w:r>
      <w:r w:rsidRPr="000942C4">
        <w:rPr>
          <w:rStyle w:val="StyleUnderline"/>
        </w:rPr>
        <w:t xml:space="preserve">firms have both the intention and </w:t>
      </w:r>
      <w:r w:rsidRPr="00F35617">
        <w:rPr>
          <w:rStyle w:val="StyleUnderline"/>
          <w:highlight w:val="cyan"/>
        </w:rPr>
        <w:t>capability to bring private citizens to space</w:t>
      </w:r>
      <w:r w:rsidRPr="000942C4">
        <w:rPr>
          <w:rStyle w:val="StyleUnderline"/>
        </w:rPr>
        <w:t xml:space="preserve"> as passengers, tourists, and — eventually — settlers, </w:t>
      </w:r>
      <w:r w:rsidRPr="00F35617">
        <w:rPr>
          <w:rStyle w:val="StyleUnderline"/>
          <w:highlight w:val="cyan"/>
        </w:rPr>
        <w:t>opening the door for businesses</w:t>
      </w:r>
      <w:r w:rsidRPr="000942C4">
        <w:rPr>
          <w:rStyle w:val="StyleUnderline"/>
        </w:rPr>
        <w:t xml:space="preserve"> to start meeting the demand those people create over the next several decades with an array of space-for-space goods and services.</w:t>
      </w:r>
    </w:p>
    <w:p w14:paraId="14D5C6F8" w14:textId="77777777" w:rsidR="008449F8" w:rsidRPr="00364222" w:rsidRDefault="008449F8" w:rsidP="008449F8">
      <w:pPr>
        <w:rPr>
          <w:sz w:val="16"/>
          <w:szCs w:val="16"/>
        </w:rPr>
      </w:pPr>
      <w:r w:rsidRPr="00364222">
        <w:rPr>
          <w:sz w:val="16"/>
          <w:szCs w:val="16"/>
        </w:rPr>
        <w:t>Welcome to the (Commercial) Space Age</w:t>
      </w:r>
    </w:p>
    <w:p w14:paraId="683ED203" w14:textId="77777777" w:rsidR="008449F8" w:rsidRPr="00364222" w:rsidRDefault="008449F8" w:rsidP="008449F8">
      <w:pPr>
        <w:rPr>
          <w:sz w:val="16"/>
          <w:szCs w:val="16"/>
        </w:rPr>
      </w:pPr>
      <w:r w:rsidRPr="00364222">
        <w:rPr>
          <w:sz w:val="16"/>
          <w:szCs w:val="16"/>
        </w:rPr>
        <w:t xml:space="preserve">In our recent research, we examined how the model of centralized, government-directed human space activity born in the 1960s has, over the last two decades, made way for a new model, in which public initiatives in space increasingly share the stage with private priorities. Centralized, government-led space programs will inevitably focus on space-for-earth activities that are in the public interest, such as national security, basic science, and national pride. This is only natural, as expenditures for these programs must </w:t>
      </w:r>
      <w:proofErr w:type="spellStart"/>
      <w:r w:rsidRPr="00364222">
        <w:rPr>
          <w:sz w:val="16"/>
          <w:szCs w:val="16"/>
        </w:rPr>
        <w:t>qbe</w:t>
      </w:r>
      <w:proofErr w:type="spellEnd"/>
      <w:r w:rsidRPr="00364222">
        <w:rPr>
          <w:sz w:val="16"/>
          <w:szCs w:val="16"/>
        </w:rPr>
        <w:t xml:space="preserve"> justified by demonstrating benefits for citizens — and the citizens these governments represent are (nearly) all on earth.</w:t>
      </w:r>
    </w:p>
    <w:p w14:paraId="4D0BA697" w14:textId="77777777" w:rsidR="008449F8" w:rsidRPr="000942C4" w:rsidRDefault="008449F8" w:rsidP="008449F8">
      <w:pPr>
        <w:rPr>
          <w:sz w:val="16"/>
        </w:rPr>
      </w:pPr>
      <w:r w:rsidRPr="000942C4">
        <w:rPr>
          <w:sz w:val="16"/>
        </w:rPr>
        <w:t xml:space="preserve">In contrast to governments, </w:t>
      </w:r>
      <w:r w:rsidRPr="000942C4">
        <w:rPr>
          <w:u w:val="single"/>
        </w:rPr>
        <w:t>the private sector is eager to put people in space to pursue their own personal interests, not the state’s — and then supply the demand they create. This is the vision driving SpaceX</w:t>
      </w:r>
      <w:r w:rsidRPr="000942C4">
        <w:rPr>
          <w:sz w:val="16"/>
        </w:rPr>
        <w:t>, which in its first twenty years has entirely upended the rocket launch industry, securing 60% of the global commercial launch market and building ever-larger spacecraft designed to ferry passengers not just to the International Space Station (ISS), but also to its own promised settlement on Mars.</w:t>
      </w:r>
    </w:p>
    <w:p w14:paraId="5302BF1A" w14:textId="77777777" w:rsidR="008449F8" w:rsidRPr="00364222" w:rsidRDefault="008449F8" w:rsidP="008449F8">
      <w:pPr>
        <w:rPr>
          <w:sz w:val="16"/>
          <w:szCs w:val="16"/>
        </w:rPr>
      </w:pPr>
      <w:r w:rsidRPr="00364222">
        <w:rPr>
          <w:sz w:val="16"/>
          <w:szCs w:val="16"/>
        </w:rPr>
        <w:t>Today, the space-for-space market is limited to supplying the people who are already in space: that is, the handful of astronauts employed by NASA and other government programs. While SpaceX has grand visions of supporting large numbers of private space travelers, their current space-for-space activities have all been in response to demand from government customers (i.e., NASA). But as decreasing launch costs enable companies like SpaceX to leverage economies of scale and put more people into space, growing private sector demand (that is, tourists and settlers, rather than government employees) could turn these proof-of-concept initiatives into a sustainable, large-scale industry.</w:t>
      </w:r>
    </w:p>
    <w:p w14:paraId="2B6A36E4" w14:textId="77777777" w:rsidR="008449F8" w:rsidRPr="00364222" w:rsidRDefault="008449F8" w:rsidP="008449F8">
      <w:pPr>
        <w:rPr>
          <w:sz w:val="16"/>
        </w:rPr>
      </w:pPr>
      <w:r w:rsidRPr="00364222">
        <w:rPr>
          <w:sz w:val="16"/>
        </w:rPr>
        <w:t>Thi</w:t>
      </w:r>
      <w:r w:rsidRPr="000942C4">
        <w:rPr>
          <w:rStyle w:val="StyleUnderline"/>
        </w:rPr>
        <w:t xml:space="preserve">s </w:t>
      </w:r>
      <w:r w:rsidRPr="00F35617">
        <w:rPr>
          <w:rStyle w:val="StyleUnderline"/>
          <w:highlight w:val="cyan"/>
        </w:rPr>
        <w:t>model</w:t>
      </w:r>
      <w:r w:rsidRPr="000942C4">
        <w:rPr>
          <w:rStyle w:val="StyleUnderline"/>
        </w:rPr>
        <w:t xml:space="preserve"> — of </w:t>
      </w:r>
      <w:r w:rsidRPr="00F35617">
        <w:rPr>
          <w:rStyle w:val="StyleUnderline"/>
          <w:highlight w:val="cyan"/>
        </w:rPr>
        <w:t>selling to NASA</w:t>
      </w:r>
      <w:r w:rsidRPr="000942C4">
        <w:rPr>
          <w:rStyle w:val="StyleUnderline"/>
        </w:rPr>
        <w:t xml:space="preserve"> with the hopes of eventually creating and </w:t>
      </w:r>
      <w:r w:rsidRPr="00F35617">
        <w:rPr>
          <w:rStyle w:val="StyleUnderline"/>
          <w:highlight w:val="cyan"/>
        </w:rPr>
        <w:t>expanding into a larger private</w:t>
      </w:r>
      <w:r w:rsidRPr="000942C4">
        <w:rPr>
          <w:rStyle w:val="StyleUnderline"/>
        </w:rPr>
        <w:t xml:space="preserve"> </w:t>
      </w:r>
      <w:r w:rsidRPr="00F35617">
        <w:rPr>
          <w:rStyle w:val="StyleUnderline"/>
          <w:highlight w:val="cyan"/>
        </w:rPr>
        <w:t>market</w:t>
      </w:r>
      <w:r w:rsidRPr="000942C4">
        <w:rPr>
          <w:rStyle w:val="StyleUnderline"/>
        </w:rPr>
        <w:t xml:space="preserve"> — is </w:t>
      </w:r>
      <w:r w:rsidRPr="00F35617">
        <w:rPr>
          <w:rStyle w:val="StyleUnderline"/>
          <w:highlight w:val="cyan"/>
        </w:rPr>
        <w:t>exemplified by SpaceX,</w:t>
      </w:r>
      <w:r w:rsidRPr="000942C4">
        <w:rPr>
          <w:rStyle w:val="StyleUnderline"/>
        </w:rPr>
        <w:t xml:space="preserve"> but the company is by no means the only player taking this approach. </w:t>
      </w:r>
      <w:r w:rsidRPr="00364222">
        <w:rPr>
          <w:sz w:val="16"/>
        </w:rPr>
        <w:t>For instance, while SpaceX is focused on space-for-space transportation, another key component of this burgeoning industry will be manufacturing.</w:t>
      </w:r>
    </w:p>
    <w:p w14:paraId="24C898A1" w14:textId="77777777" w:rsidR="008449F8" w:rsidRPr="00364222" w:rsidRDefault="008449F8" w:rsidP="008449F8">
      <w:pPr>
        <w:rPr>
          <w:sz w:val="16"/>
          <w:szCs w:val="16"/>
        </w:rPr>
      </w:pPr>
      <w:r w:rsidRPr="00364222">
        <w:rPr>
          <w:sz w:val="16"/>
          <w:szCs w:val="16"/>
        </w:rPr>
        <w:t xml:space="preserve">Made In Space, Inc. has been at the forefront of manufacturing “in space, for space” since 2014, when </w:t>
      </w:r>
      <w:proofErr w:type="gramStart"/>
      <w:r w:rsidRPr="00364222">
        <w:rPr>
          <w:sz w:val="16"/>
          <w:szCs w:val="16"/>
        </w:rPr>
        <w:t>it</w:t>
      </w:r>
      <w:proofErr w:type="gramEnd"/>
      <w:r w:rsidRPr="00364222">
        <w:rPr>
          <w:sz w:val="16"/>
          <w:szCs w:val="16"/>
        </w:rPr>
        <w:t xml:space="preserve"> 3D-printed a wrench onboard the ISS. Today, the company is exploring other products, such as high-quality fiber-optic cable, that terrestrial customers may be willing to pay to have manufactured in zero-gravity. But the company also recently received a $74 million contract to 3D-print large metal beams in space for use on NASA spacecraft, and future private sector spacecraft will certainly have similar manufacturing needs which Made </w:t>
      </w:r>
      <w:proofErr w:type="gramStart"/>
      <w:r w:rsidRPr="00364222">
        <w:rPr>
          <w:sz w:val="16"/>
          <w:szCs w:val="16"/>
        </w:rPr>
        <w:t>In</w:t>
      </w:r>
      <w:proofErr w:type="gramEnd"/>
      <w:r w:rsidRPr="00364222">
        <w:rPr>
          <w:sz w:val="16"/>
          <w:szCs w:val="16"/>
        </w:rPr>
        <w:t xml:space="preserve"> Space hopes to be well-positioned to fulfill. Just as SpaceX has begun by supplying NASA but hopes to eventually serve a much larger, private-sector market, Made </w:t>
      </w:r>
      <w:proofErr w:type="gramStart"/>
      <w:r w:rsidRPr="00364222">
        <w:rPr>
          <w:sz w:val="16"/>
          <w:szCs w:val="16"/>
        </w:rPr>
        <w:t>In</w:t>
      </w:r>
      <w:proofErr w:type="gramEnd"/>
      <w:r w:rsidRPr="00364222">
        <w:rPr>
          <w:sz w:val="16"/>
          <w:szCs w:val="16"/>
        </w:rPr>
        <w:t xml:space="preserve"> Space’s current work with NASA could be the first step along a path towards supporting a variety of private-sector manufacturing applications for which the costs of manufacturing on earth and transporting into space would be prohibitive.</w:t>
      </w:r>
    </w:p>
    <w:p w14:paraId="3E941D1F" w14:textId="77777777" w:rsidR="008449F8" w:rsidRPr="00364222" w:rsidRDefault="008449F8" w:rsidP="008449F8">
      <w:pPr>
        <w:rPr>
          <w:sz w:val="16"/>
        </w:rPr>
      </w:pPr>
      <w:r w:rsidRPr="00F35617">
        <w:rPr>
          <w:highlight w:val="cyan"/>
          <w:u w:val="single"/>
        </w:rPr>
        <w:t>Another</w:t>
      </w:r>
      <w:r w:rsidRPr="000942C4">
        <w:rPr>
          <w:u w:val="single"/>
        </w:rPr>
        <w:t xml:space="preserve"> major </w:t>
      </w:r>
      <w:r w:rsidRPr="00F35617">
        <w:rPr>
          <w:highlight w:val="cyan"/>
          <w:u w:val="single"/>
        </w:rPr>
        <w:t>area</w:t>
      </w:r>
      <w:r w:rsidRPr="000942C4">
        <w:rPr>
          <w:u w:val="single"/>
        </w:rPr>
        <w:t xml:space="preserve"> of space-for-space investment </w:t>
      </w:r>
      <w:r w:rsidRPr="00F35617">
        <w:rPr>
          <w:highlight w:val="cyan"/>
          <w:u w:val="single"/>
        </w:rPr>
        <w:t>is in</w:t>
      </w:r>
      <w:r w:rsidRPr="000942C4">
        <w:rPr>
          <w:u w:val="single"/>
        </w:rPr>
        <w:t xml:space="preserve"> building and operating </w:t>
      </w:r>
      <w:r w:rsidRPr="00F35617">
        <w:rPr>
          <w:highlight w:val="cyan"/>
          <w:u w:val="single"/>
        </w:rPr>
        <w:t>space infrastructure</w:t>
      </w:r>
      <w:r w:rsidRPr="000942C4">
        <w:rPr>
          <w:u w:val="single"/>
        </w:rPr>
        <w:t xml:space="preserve"> such as habitats, laboratories, and factories. Axiom Space, a current leader in this field, recently announced that it would be flying the “first fully private commercial mission to space” in 2022 onboard SpaceX’s Crew Dragon Capsule.</w:t>
      </w:r>
      <w:r w:rsidRPr="00364222">
        <w:rPr>
          <w:sz w:val="16"/>
        </w:rPr>
        <w:t xml:space="preserve"> Axiom was also awarded a contract for exclusive access to a module of the ISS, facilitating its plans to develop modules for commercial activity on the station (and eventually, beyond it).</w:t>
      </w:r>
    </w:p>
    <w:p w14:paraId="532E16C9" w14:textId="77777777" w:rsidR="008449F8" w:rsidRPr="00364222" w:rsidRDefault="008449F8" w:rsidP="008449F8">
      <w:pPr>
        <w:rPr>
          <w:sz w:val="16"/>
        </w:rPr>
      </w:pPr>
      <w:r w:rsidRPr="00364222">
        <w:rPr>
          <w:sz w:val="16"/>
        </w:rPr>
        <w:t xml:space="preserve">This infrastructure is </w:t>
      </w:r>
      <w:r w:rsidRPr="00F35617">
        <w:rPr>
          <w:highlight w:val="cyan"/>
          <w:u w:val="single"/>
        </w:rPr>
        <w:t>likely to spur investment in a wide array of</w:t>
      </w:r>
      <w:r w:rsidRPr="000942C4">
        <w:rPr>
          <w:u w:val="single"/>
        </w:rPr>
        <w:t xml:space="preserve"> complementary </w:t>
      </w:r>
      <w:r w:rsidRPr="00F35617">
        <w:rPr>
          <w:highlight w:val="cyan"/>
          <w:u w:val="single"/>
        </w:rPr>
        <w:t>services</w:t>
      </w:r>
      <w:r w:rsidRPr="000942C4">
        <w:rPr>
          <w:u w:val="single"/>
        </w:rPr>
        <w:t xml:space="preserve"> to supply the demand of the people living and working within it. For example, in February 2020, Maxar Technologies was awarded a $142 million contract from NASA to develop a robotic construction tool</w:t>
      </w:r>
      <w:r w:rsidRPr="00364222">
        <w:rPr>
          <w:sz w:val="16"/>
        </w:rPr>
        <w:t xml:space="preserve"> that would be assembled in space for use on low-Earth orbit spacecraft. Private sector spacecraft or settlements will no doubt have need for a variety of similar construction and repair tools.</w:t>
      </w:r>
    </w:p>
    <w:p w14:paraId="2A2D05C5" w14:textId="77777777" w:rsidR="008449F8" w:rsidRPr="00364222" w:rsidRDefault="008449F8" w:rsidP="008449F8">
      <w:pPr>
        <w:rPr>
          <w:sz w:val="16"/>
        </w:rPr>
      </w:pPr>
      <w:r w:rsidRPr="00364222">
        <w:rPr>
          <w:sz w:val="16"/>
        </w:rPr>
        <w:t xml:space="preserve">And of course, the private sector isn’t just about industrial products. </w:t>
      </w:r>
      <w:r w:rsidRPr="00F35617">
        <w:rPr>
          <w:rStyle w:val="StyleUnderline"/>
        </w:rPr>
        <w:t>Crea</w:t>
      </w:r>
      <w:r w:rsidRPr="000942C4">
        <w:rPr>
          <w:u w:val="single"/>
        </w:rPr>
        <w:t xml:space="preserve">ture </w:t>
      </w:r>
      <w:r w:rsidRPr="00F35617">
        <w:rPr>
          <w:highlight w:val="cyan"/>
          <w:u w:val="single"/>
        </w:rPr>
        <w:t>comforts</w:t>
      </w:r>
      <w:r w:rsidRPr="000942C4">
        <w:rPr>
          <w:u w:val="single"/>
        </w:rPr>
        <w:t xml:space="preserve"> also promise to be an </w:t>
      </w:r>
      <w:r w:rsidRPr="00F35617">
        <w:rPr>
          <w:highlight w:val="cyan"/>
          <w:u w:val="single"/>
        </w:rPr>
        <w:t>area of rapid growth</w:t>
      </w:r>
      <w:r w:rsidRPr="000942C4">
        <w:rPr>
          <w:u w:val="single"/>
        </w:rPr>
        <w:t xml:space="preserve">, as companies endeavor to support the human side of life in the harsh environment of space. </w:t>
      </w:r>
      <w:r w:rsidRPr="00364222">
        <w:rPr>
          <w:sz w:val="16"/>
        </w:rPr>
        <w:t xml:space="preserve">In 2015, for example, </w:t>
      </w:r>
      <w:proofErr w:type="spellStart"/>
      <w:r w:rsidRPr="00364222">
        <w:rPr>
          <w:sz w:val="16"/>
        </w:rPr>
        <w:t>Argotec</w:t>
      </w:r>
      <w:proofErr w:type="spellEnd"/>
      <w:r w:rsidRPr="00364222">
        <w:rPr>
          <w:sz w:val="16"/>
        </w:rPr>
        <w:t xml:space="preserve"> and Lavazza collaborated to build an espresso machine that could function in the zero-gravity environment of the ISS, delivering a bit of everyday luxury to the crew.</w:t>
      </w:r>
    </w:p>
    <w:p w14:paraId="1C432DDC" w14:textId="77777777" w:rsidR="008449F8" w:rsidRPr="000942C4" w:rsidRDefault="008449F8" w:rsidP="008449F8">
      <w:pPr>
        <w:rPr>
          <w:u w:val="single"/>
        </w:rPr>
      </w:pPr>
      <w:r w:rsidRPr="000942C4">
        <w:rPr>
          <w:sz w:val="16"/>
        </w:rPr>
        <w:t xml:space="preserve">To be sure, people have dreamt of using the vacuum and weightlessness of space to source or make things that cannot be made on earth for half a century, and time and again the business case has failed to pan out. </w:t>
      </w:r>
      <w:r w:rsidRPr="00F35617">
        <w:rPr>
          <w:highlight w:val="cyan"/>
          <w:u w:val="single"/>
        </w:rPr>
        <w:t>Skepticism is natural</w:t>
      </w:r>
      <w:r w:rsidRPr="000942C4">
        <w:rPr>
          <w:u w:val="single"/>
        </w:rPr>
        <w:t xml:space="preserve">. Those </w:t>
      </w:r>
      <w:r w:rsidRPr="00F35617">
        <w:rPr>
          <w:highlight w:val="cyan"/>
          <w:u w:val="single"/>
        </w:rPr>
        <w:t>failures</w:t>
      </w:r>
      <w:r w:rsidRPr="000942C4">
        <w:rPr>
          <w:u w:val="single"/>
        </w:rPr>
        <w:t xml:space="preserve">, however, </w:t>
      </w:r>
      <w:r w:rsidRPr="00F35617">
        <w:rPr>
          <w:highlight w:val="cyan"/>
          <w:u w:val="single"/>
        </w:rPr>
        <w:t>have been in space-for-earth applications</w:t>
      </w:r>
      <w:r w:rsidRPr="000942C4">
        <w:rPr>
          <w:sz w:val="16"/>
        </w:rPr>
        <w:t>. For example, two startups of the 2010s, Planetary Resources, Inc. and Deep Space Industries, recognized the potential of space mining early on. For both companies, however, the lack of a space-for-space economy meant that their near-term survival depended on selling mined material — precious metals or rare elements — to earthbound customers</w:t>
      </w:r>
      <w:r w:rsidRPr="000942C4">
        <w:rPr>
          <w:u w:val="single"/>
        </w:rPr>
        <w:t>. When it became clear that demand was insufficient to justify the high costs, funding dried up, and both companies pivoted to other ventures.</w:t>
      </w:r>
    </w:p>
    <w:p w14:paraId="58431BD9" w14:textId="77777777" w:rsidR="008449F8" w:rsidRPr="000942C4" w:rsidRDefault="008449F8" w:rsidP="008449F8">
      <w:pPr>
        <w:rPr>
          <w:rStyle w:val="StyleUnderline"/>
        </w:rPr>
      </w:pPr>
      <w:r w:rsidRPr="000942C4">
        <w:rPr>
          <w:u w:val="single"/>
        </w:rPr>
        <w:t xml:space="preserve">These were failures of space-for-earth business models — but the </w:t>
      </w:r>
      <w:r w:rsidRPr="00F35617">
        <w:rPr>
          <w:highlight w:val="cyan"/>
          <w:u w:val="single"/>
        </w:rPr>
        <w:t>demand for in-space mining of raw b</w:t>
      </w:r>
      <w:r w:rsidRPr="000942C4">
        <w:rPr>
          <w:u w:val="single"/>
        </w:rPr>
        <w:t xml:space="preserve">uilding </w:t>
      </w:r>
      <w:r w:rsidRPr="00F35617">
        <w:rPr>
          <w:highlight w:val="cyan"/>
          <w:u w:val="single"/>
        </w:rPr>
        <w:t>material</w:t>
      </w:r>
      <w:r w:rsidRPr="000942C4">
        <w:rPr>
          <w:u w:val="single"/>
        </w:rPr>
        <w:t xml:space="preserve">, metals, and water </w:t>
      </w:r>
      <w:r w:rsidRPr="00F35617">
        <w:rPr>
          <w:highlight w:val="cyan"/>
          <w:u w:val="single"/>
        </w:rPr>
        <w:t>will be enormous once humans are living in space</w:t>
      </w:r>
      <w:r w:rsidRPr="000942C4">
        <w:rPr>
          <w:sz w:val="16"/>
        </w:rPr>
        <w:t xml:space="preserve"> (and are therefore far cheaper to supply). </w:t>
      </w:r>
      <w:r w:rsidRPr="000942C4">
        <w:rPr>
          <w:rStyle w:val="StyleUnderline"/>
        </w:rPr>
        <w:t xml:space="preserve">In other words, </w:t>
      </w:r>
      <w:r w:rsidRPr="00F35617">
        <w:rPr>
          <w:rStyle w:val="StyleUnderline"/>
          <w:highlight w:val="cyan"/>
        </w:rPr>
        <w:t>when people</w:t>
      </w:r>
      <w:r w:rsidRPr="000942C4">
        <w:rPr>
          <w:rStyle w:val="StyleUnderline"/>
        </w:rPr>
        <w:t xml:space="preserve"> </w:t>
      </w:r>
      <w:r w:rsidRPr="00F35617">
        <w:rPr>
          <w:rStyle w:val="StyleUnderline"/>
          <w:highlight w:val="cyan"/>
        </w:rPr>
        <w:t>are living</w:t>
      </w:r>
      <w:r w:rsidRPr="000942C4">
        <w:rPr>
          <w:rStyle w:val="StyleUnderline"/>
        </w:rPr>
        <w:t xml:space="preserve"> and working </w:t>
      </w:r>
      <w:r w:rsidRPr="00F35617">
        <w:rPr>
          <w:rStyle w:val="StyleUnderline"/>
          <w:highlight w:val="cyan"/>
        </w:rPr>
        <w:t>in space, we are likely to look back on these early</w:t>
      </w:r>
      <w:r w:rsidRPr="000942C4">
        <w:rPr>
          <w:rStyle w:val="StyleUnderline"/>
        </w:rPr>
        <w:t xml:space="preserve"> asteroid </w:t>
      </w:r>
      <w:r w:rsidRPr="00F35617">
        <w:rPr>
          <w:rStyle w:val="StyleUnderline"/>
          <w:highlight w:val="cyan"/>
        </w:rPr>
        <w:t>mining companies</w:t>
      </w:r>
      <w:r w:rsidRPr="000942C4">
        <w:rPr>
          <w:rStyle w:val="StyleUnderline"/>
        </w:rPr>
        <w:t xml:space="preserve"> less </w:t>
      </w:r>
      <w:r w:rsidRPr="00F35617">
        <w:rPr>
          <w:rStyle w:val="StyleUnderline"/>
          <w:highlight w:val="cyan"/>
        </w:rPr>
        <w:t>as</w:t>
      </w:r>
      <w:r w:rsidRPr="000942C4">
        <w:rPr>
          <w:rStyle w:val="StyleUnderline"/>
        </w:rPr>
        <w:t xml:space="preserve"> failures and more as simply </w:t>
      </w:r>
      <w:r w:rsidRPr="00F35617">
        <w:rPr>
          <w:rStyle w:val="StyleUnderline"/>
          <w:highlight w:val="cyan"/>
        </w:rPr>
        <w:t>ahead of their time.</w:t>
      </w:r>
    </w:p>
    <w:p w14:paraId="21904640" w14:textId="77777777" w:rsidR="008449F8" w:rsidRPr="00364222" w:rsidRDefault="008449F8" w:rsidP="008449F8">
      <w:pPr>
        <w:rPr>
          <w:sz w:val="16"/>
          <w:szCs w:val="16"/>
        </w:rPr>
      </w:pPr>
      <w:r w:rsidRPr="00364222">
        <w:rPr>
          <w:sz w:val="16"/>
          <w:szCs w:val="16"/>
        </w:rPr>
        <w:t>Seizing the Space-for-Space Opportunity</w:t>
      </w:r>
    </w:p>
    <w:p w14:paraId="36E3C6BD" w14:textId="77777777" w:rsidR="008449F8" w:rsidRPr="00364222" w:rsidRDefault="008449F8" w:rsidP="008449F8">
      <w:pPr>
        <w:rPr>
          <w:sz w:val="16"/>
        </w:rPr>
      </w:pPr>
      <w:r w:rsidRPr="00364222">
        <w:rPr>
          <w:u w:val="single"/>
        </w:rPr>
        <w:t xml:space="preserve">The </w:t>
      </w:r>
      <w:r w:rsidRPr="00F35617">
        <w:rPr>
          <w:highlight w:val="cyan"/>
          <w:u w:val="single"/>
        </w:rPr>
        <w:t>opportunity</w:t>
      </w:r>
      <w:r w:rsidRPr="00364222">
        <w:rPr>
          <w:u w:val="single"/>
        </w:rPr>
        <w:t xml:space="preserve"> presented by the space-for-space economy </w:t>
      </w:r>
      <w:r w:rsidRPr="00F35617">
        <w:rPr>
          <w:highlight w:val="cyan"/>
          <w:u w:val="single"/>
        </w:rPr>
        <w:t>is huge</w:t>
      </w:r>
      <w:r w:rsidRPr="00364222">
        <w:rPr>
          <w:u w:val="single"/>
        </w:rPr>
        <w:t xml:space="preserve"> — but it could easily be missed</w:t>
      </w:r>
      <w:r w:rsidRPr="00364222">
        <w:rPr>
          <w:sz w:val="16"/>
        </w:rPr>
        <w:t>. To seize this moment, policymakers must provide regulatory and institutional frameworks that will enable the risk-taking and innovation necessary for a decentralized, private-sector-driven space economy. There are three specific policy areas we believe will be especially important:</w:t>
      </w:r>
    </w:p>
    <w:p w14:paraId="5B4C110F" w14:textId="77777777" w:rsidR="008449F8" w:rsidRPr="00364222" w:rsidRDefault="008449F8" w:rsidP="008449F8">
      <w:pPr>
        <w:rPr>
          <w:sz w:val="16"/>
          <w:szCs w:val="16"/>
        </w:rPr>
      </w:pPr>
      <w:r w:rsidRPr="00364222">
        <w:rPr>
          <w:sz w:val="16"/>
          <w:szCs w:val="16"/>
        </w:rPr>
        <w:t>1. Enabling private individuals to take on greater risk than would be tolerable for government-employed astronauts.</w:t>
      </w:r>
    </w:p>
    <w:p w14:paraId="10374278" w14:textId="77777777" w:rsidR="008449F8" w:rsidRPr="00364222" w:rsidRDefault="008449F8" w:rsidP="008449F8">
      <w:pPr>
        <w:rPr>
          <w:sz w:val="16"/>
        </w:rPr>
      </w:pPr>
      <w:r w:rsidRPr="00364222">
        <w:rPr>
          <w:sz w:val="16"/>
        </w:rPr>
        <w:t xml:space="preserve">First, as </w:t>
      </w:r>
      <w:r w:rsidRPr="00F35617">
        <w:rPr>
          <w:highlight w:val="cyan"/>
          <w:u w:val="single"/>
        </w:rPr>
        <w:t>part of a general shift</w:t>
      </w:r>
      <w:r w:rsidRPr="00364222">
        <w:rPr>
          <w:u w:val="single"/>
        </w:rPr>
        <w:t xml:space="preserve"> to that more </w:t>
      </w:r>
      <w:r w:rsidRPr="00F35617">
        <w:rPr>
          <w:highlight w:val="cyan"/>
          <w:u w:val="single"/>
        </w:rPr>
        <w:t>decentralized, market-oriented space sector</w:t>
      </w:r>
      <w:r w:rsidRPr="00364222">
        <w:rPr>
          <w:u w:val="single"/>
        </w:rPr>
        <w:t xml:space="preserve">, </w:t>
      </w:r>
      <w:r w:rsidRPr="00F35617">
        <w:rPr>
          <w:highlight w:val="cyan"/>
          <w:u w:val="single"/>
        </w:rPr>
        <w:t xml:space="preserve">policymakers should </w:t>
      </w:r>
      <w:r w:rsidRPr="00F35617">
        <w:rPr>
          <w:u w:val="single"/>
        </w:rPr>
        <w:t>consider</w:t>
      </w:r>
      <w:r w:rsidRPr="00364222">
        <w:rPr>
          <w:u w:val="single"/>
        </w:rPr>
        <w:t xml:space="preserve"> </w:t>
      </w:r>
      <w:r w:rsidRPr="00F35617">
        <w:rPr>
          <w:highlight w:val="cyan"/>
          <w:u w:val="single"/>
        </w:rPr>
        <w:t>allow</w:t>
      </w:r>
      <w:r w:rsidRPr="00364222">
        <w:rPr>
          <w:u w:val="single"/>
        </w:rPr>
        <w:t xml:space="preserve">ing </w:t>
      </w:r>
      <w:r w:rsidRPr="00F35617">
        <w:rPr>
          <w:highlight w:val="cyan"/>
          <w:u w:val="single"/>
        </w:rPr>
        <w:t>private</w:t>
      </w:r>
      <w:r w:rsidRPr="00364222">
        <w:rPr>
          <w:u w:val="single"/>
        </w:rPr>
        <w:t xml:space="preserve"> space tourists and </w:t>
      </w:r>
      <w:r w:rsidRPr="00F35617">
        <w:rPr>
          <w:highlight w:val="cyan"/>
          <w:u w:val="single"/>
        </w:rPr>
        <w:t>settlers</w:t>
      </w:r>
      <w:r w:rsidRPr="00364222">
        <w:rPr>
          <w:u w:val="single"/>
        </w:rPr>
        <w:t xml:space="preserve"> </w:t>
      </w:r>
      <w:r w:rsidRPr="00F35617">
        <w:rPr>
          <w:highlight w:val="cyan"/>
          <w:u w:val="single"/>
        </w:rPr>
        <w:t>to</w:t>
      </w:r>
      <w:r w:rsidRPr="00364222">
        <w:rPr>
          <w:u w:val="single"/>
        </w:rPr>
        <w:t xml:space="preserve"> voluntarily </w:t>
      </w:r>
      <w:r w:rsidRPr="00F35617">
        <w:rPr>
          <w:highlight w:val="cyan"/>
          <w:u w:val="single"/>
        </w:rPr>
        <w:t xml:space="preserve">take on more risk than states would tolerate </w:t>
      </w:r>
      <w:r w:rsidRPr="00F35617">
        <w:rPr>
          <w:u w:val="single"/>
        </w:rPr>
        <w:t>for government-employed astronauts</w:t>
      </w:r>
      <w:r w:rsidRPr="00F35617">
        <w:rPr>
          <w:sz w:val="16"/>
        </w:rPr>
        <w:t>. In the long run, ensuring high safety levels will be essential to convince larger numbers of people to travel or live in space, but in the early years of exploration, too great an</w:t>
      </w:r>
      <w:r w:rsidRPr="00364222">
        <w:rPr>
          <w:sz w:val="16"/>
        </w:rPr>
        <w:t xml:space="preserve"> aversion to risk will stop progress before it starts.</w:t>
      </w:r>
    </w:p>
    <w:p w14:paraId="32FDBD27" w14:textId="77777777" w:rsidR="008449F8" w:rsidRPr="00364222" w:rsidRDefault="008449F8" w:rsidP="008449F8">
      <w:pPr>
        <w:rPr>
          <w:sz w:val="16"/>
          <w:szCs w:val="16"/>
        </w:rPr>
      </w:pPr>
      <w:r w:rsidRPr="00364222">
        <w:rPr>
          <w:sz w:val="16"/>
          <w:szCs w:val="16"/>
        </w:rPr>
        <w:t>An instructive analogy can be found in how NASA works with its contractors: In the mid-2000s, NASA shifted from using cost-plus contracts (in which NASA shouldered all the economic risk of investing in space) to fixed-price contracts (in which risk was distributed between NASA and their contractors). Because of private companies’ greater tolerance for risk, this shift catalyzed a burst of activity in the sector — sometimes referred to as “New Space.” A similar shift in how we approach voluntary risk-taking by private-sector astronauts may be necessary in order to launch the space-for-space economy.</w:t>
      </w:r>
    </w:p>
    <w:p w14:paraId="4B4E468D" w14:textId="77777777" w:rsidR="008449F8" w:rsidRPr="007A492D" w:rsidRDefault="008449F8" w:rsidP="008449F8">
      <w:pPr>
        <w:pStyle w:val="Heading4"/>
      </w:pPr>
      <w:r>
        <w:t xml:space="preserve">Growth is </w:t>
      </w:r>
      <w:r>
        <w:rPr>
          <w:u w:val="single"/>
        </w:rPr>
        <w:t>sustainable</w:t>
      </w:r>
      <w:r>
        <w:t>.</w:t>
      </w:r>
    </w:p>
    <w:p w14:paraId="14F570B5" w14:textId="77777777" w:rsidR="008449F8" w:rsidRDefault="008449F8" w:rsidP="008449F8">
      <w:r w:rsidRPr="008F5FDF">
        <w:rPr>
          <w:rStyle w:val="Style13ptBold"/>
        </w:rPr>
        <w:t>Har</w:t>
      </w:r>
      <w:r>
        <w:rPr>
          <w:rStyle w:val="Style13ptBold"/>
        </w:rPr>
        <w:t>t</w:t>
      </w:r>
      <w:r w:rsidRPr="008F5FDF">
        <w:rPr>
          <w:rStyle w:val="Style13ptBold"/>
        </w:rPr>
        <w:t xml:space="preserve">ford, </w:t>
      </w:r>
      <w:r>
        <w:rPr>
          <w:rStyle w:val="Style13ptBold"/>
        </w:rPr>
        <w:t>20</w:t>
      </w:r>
      <w:r>
        <w:t xml:space="preserve">—economics columnist for the Financial Times, citing Diane Coyle, Bennett Professor of Public Policy at the University of Cambridge, Vaclav Smil, Distinguished Professor Emeritus in the Faculty of Environment at the University of Manitoba, Chris Goodall, English businessman, author and expert on new energy technologies, alumnus of St Dunstan's College, University of Cambridge, and Harvard Business School, and Jesse </w:t>
      </w:r>
      <w:proofErr w:type="spellStart"/>
      <w:r>
        <w:t>Ausubel</w:t>
      </w:r>
      <w:proofErr w:type="spellEnd"/>
      <w:r>
        <w:t xml:space="preserve">, Director and Senior Research Associate of the Program for the Human Environment of Rockefeller University (Tim, “Two cheers for the </w:t>
      </w:r>
      <w:proofErr w:type="spellStart"/>
      <w:r>
        <w:t>dematerialising</w:t>
      </w:r>
      <w:proofErr w:type="spellEnd"/>
      <w:r>
        <w:t xml:space="preserve"> economy,” </w:t>
      </w:r>
      <w:hyperlink r:id="rId7" w:history="1">
        <w:r>
          <w:rPr>
            <w:rStyle w:val="Hyperlink"/>
          </w:rPr>
          <w:t>https://www.ft.com/content/04858216-322e-11ea-9703-eea0cae3f0de</w:t>
        </w:r>
      </w:hyperlink>
      <w:r>
        <w:t xml:space="preserve">, </w:t>
      </w:r>
      <w:proofErr w:type="spellStart"/>
      <w:r>
        <w:t>dml</w:t>
      </w:r>
      <w:proofErr w:type="spellEnd"/>
      <w:r>
        <w:t>)</w:t>
      </w:r>
    </w:p>
    <w:p w14:paraId="26F18F4C" w14:textId="77777777" w:rsidR="008449F8" w:rsidRDefault="008449F8" w:rsidP="008449F8"/>
    <w:p w14:paraId="1C130B49" w14:textId="77777777" w:rsidR="008449F8" w:rsidRPr="007A492D" w:rsidRDefault="008449F8" w:rsidP="008449F8">
      <w:pPr>
        <w:rPr>
          <w:sz w:val="16"/>
        </w:rPr>
      </w:pPr>
      <w:r w:rsidRPr="007A492D">
        <w:rPr>
          <w:sz w:val="16"/>
        </w:rPr>
        <w:t xml:space="preserve">If past trends continue, </w:t>
      </w:r>
      <w:r w:rsidRPr="007A492D">
        <w:rPr>
          <w:rStyle w:val="StyleUnderline"/>
        </w:rPr>
        <w:t xml:space="preserve">the </w:t>
      </w:r>
      <w:r w:rsidRPr="009C1088">
        <w:rPr>
          <w:rStyle w:val="StyleUnderline"/>
          <w:highlight w:val="cyan"/>
        </w:rPr>
        <w:t>world</w:t>
      </w:r>
      <w:r w:rsidRPr="007A492D">
        <w:rPr>
          <w:rStyle w:val="StyleUnderline"/>
        </w:rPr>
        <w:t xml:space="preserve">’s </w:t>
      </w:r>
      <w:r w:rsidRPr="009C1088">
        <w:rPr>
          <w:rStyle w:val="StyleUnderline"/>
          <w:highlight w:val="cyan"/>
        </w:rPr>
        <w:t>g</w:t>
      </w:r>
      <w:r w:rsidRPr="007A492D">
        <w:rPr>
          <w:sz w:val="16"/>
        </w:rPr>
        <w:t xml:space="preserve">ross </w:t>
      </w:r>
      <w:r w:rsidRPr="009C1088">
        <w:rPr>
          <w:rStyle w:val="StyleUnderline"/>
          <w:highlight w:val="cyan"/>
        </w:rPr>
        <w:t>d</w:t>
      </w:r>
      <w:r w:rsidRPr="007A492D">
        <w:rPr>
          <w:sz w:val="16"/>
        </w:rPr>
        <w:t xml:space="preserve">omestic </w:t>
      </w:r>
      <w:r w:rsidRPr="009C1088">
        <w:rPr>
          <w:rStyle w:val="StyleUnderline"/>
          <w:highlight w:val="cyan"/>
        </w:rPr>
        <w:t>p</w:t>
      </w:r>
      <w:r w:rsidRPr="007A492D">
        <w:rPr>
          <w:sz w:val="16"/>
        </w:rPr>
        <w:t xml:space="preserve">roduct </w:t>
      </w:r>
      <w:r w:rsidRPr="007A492D">
        <w:rPr>
          <w:rStyle w:val="StyleUnderline"/>
        </w:rPr>
        <w:t xml:space="preserve">will be about </w:t>
      </w:r>
      <w:r w:rsidRPr="009C1088">
        <w:rPr>
          <w:rStyle w:val="Emphasis"/>
          <w:highlight w:val="cyan"/>
        </w:rPr>
        <w:t>twice as big</w:t>
      </w:r>
      <w:r w:rsidRPr="009C1088">
        <w:rPr>
          <w:rStyle w:val="StyleUnderline"/>
          <w:highlight w:val="cyan"/>
        </w:rPr>
        <w:t xml:space="preserve"> by 2040</w:t>
      </w:r>
      <w:r w:rsidRPr="007A492D">
        <w:rPr>
          <w:rStyle w:val="StyleUnderline"/>
        </w:rPr>
        <w:t xml:space="preserve"> as it is today. That’s the sort of growth rate that </w:t>
      </w:r>
      <w:r w:rsidRPr="009C1088">
        <w:rPr>
          <w:rStyle w:val="StyleUnderline"/>
          <w:highlight w:val="cyan"/>
        </w:rPr>
        <w:t xml:space="preserve">translates to </w:t>
      </w:r>
      <w:r w:rsidRPr="009C1088">
        <w:rPr>
          <w:rStyle w:val="Emphasis"/>
          <w:highlight w:val="cyan"/>
        </w:rPr>
        <w:t>30-fold growth</w:t>
      </w:r>
      <w:r w:rsidRPr="009C1088">
        <w:rPr>
          <w:rStyle w:val="StyleUnderline"/>
          <w:highlight w:val="cyan"/>
        </w:rPr>
        <w:t xml:space="preserve"> over a century</w:t>
      </w:r>
      <w:r w:rsidRPr="007A492D">
        <w:rPr>
          <w:rStyle w:val="StyleUnderline"/>
        </w:rPr>
        <w:t xml:space="preserve">, or by a factor of a </w:t>
      </w:r>
      <w:r w:rsidRPr="007A492D">
        <w:rPr>
          <w:rStyle w:val="Emphasis"/>
        </w:rPr>
        <w:t>thousand</w:t>
      </w:r>
      <w:r w:rsidRPr="007A492D">
        <w:rPr>
          <w:rStyle w:val="StyleUnderline"/>
        </w:rPr>
        <w:t xml:space="preserve"> over two centuries</w:t>
      </w:r>
      <w:r w:rsidRPr="007A492D">
        <w:rPr>
          <w:sz w:val="16"/>
        </w:rPr>
        <w:t>.</w:t>
      </w:r>
    </w:p>
    <w:p w14:paraId="21A4BD99" w14:textId="77777777" w:rsidR="008449F8" w:rsidRPr="007A492D" w:rsidRDefault="008449F8" w:rsidP="008449F8">
      <w:pPr>
        <w:rPr>
          <w:sz w:val="16"/>
        </w:rPr>
      </w:pPr>
      <w:r w:rsidRPr="007A492D">
        <w:rPr>
          <w:sz w:val="16"/>
        </w:rPr>
        <w:t>Is that miraculous, or apocalyptic? In itself, neither. GDP is a synthetic statistic, invented to help us put a measuring rod up against the ordinary business of life. It measures neither the energy and resource consumption that might worry us, nor the things that really lead to human flourishing.</w:t>
      </w:r>
    </w:p>
    <w:p w14:paraId="480A5466" w14:textId="77777777" w:rsidR="008449F8" w:rsidRPr="007A492D" w:rsidRDefault="008449F8" w:rsidP="008449F8">
      <w:pPr>
        <w:rPr>
          <w:sz w:val="16"/>
        </w:rPr>
      </w:pPr>
      <w:r w:rsidRPr="007A492D">
        <w:rPr>
          <w:sz w:val="16"/>
        </w:rPr>
        <w:t xml:space="preserve">That disconnection from what matters might be a problem if politicians strove to </w:t>
      </w:r>
      <w:proofErr w:type="spellStart"/>
      <w:r w:rsidRPr="007A492D">
        <w:rPr>
          <w:sz w:val="16"/>
        </w:rPr>
        <w:t>maximise</w:t>
      </w:r>
      <w:proofErr w:type="spellEnd"/>
      <w:r w:rsidRPr="007A492D">
        <w:rPr>
          <w:sz w:val="16"/>
        </w:rPr>
        <w:t xml:space="preserve"> GDP, but they don’t — otherwise they would have hesitated before imposing austerity in the face of a financial crisis, launching trade wars or getting Brexit done. Economic policymaking has flaws, but an obsession with GDP is not one of them.</w:t>
      </w:r>
    </w:p>
    <w:p w14:paraId="4F54A146" w14:textId="77777777" w:rsidR="008449F8" w:rsidRPr="007A492D" w:rsidRDefault="008449F8" w:rsidP="008449F8">
      <w:pPr>
        <w:rPr>
          <w:sz w:val="16"/>
        </w:rPr>
      </w:pPr>
      <w:proofErr w:type="gramStart"/>
      <w:r w:rsidRPr="007A492D">
        <w:rPr>
          <w:sz w:val="16"/>
        </w:rPr>
        <w:t>Nevertheless</w:t>
      </w:r>
      <w:proofErr w:type="gramEnd"/>
      <w:r w:rsidRPr="007A492D">
        <w:rPr>
          <w:sz w:val="16"/>
        </w:rPr>
        <w:t xml:space="preserve"> </w:t>
      </w:r>
      <w:r w:rsidRPr="007A492D">
        <w:rPr>
          <w:rStyle w:val="StyleUnderline"/>
        </w:rPr>
        <w:t xml:space="preserve">the </w:t>
      </w:r>
      <w:r w:rsidRPr="007A492D">
        <w:rPr>
          <w:rStyle w:val="Emphasis"/>
        </w:rPr>
        <w:t>exponential expansion</w:t>
      </w:r>
      <w:r w:rsidRPr="007A492D">
        <w:rPr>
          <w:rStyle w:val="StyleUnderline"/>
        </w:rPr>
        <w:t xml:space="preserve"> of GDP is</w:t>
      </w:r>
      <w:r w:rsidRPr="007A492D">
        <w:rPr>
          <w:sz w:val="16"/>
        </w:rPr>
        <w:t xml:space="preserve"> indirectly </w:t>
      </w:r>
      <w:r w:rsidRPr="007A492D">
        <w:rPr>
          <w:rStyle w:val="Emphasis"/>
        </w:rPr>
        <w:t>important</w:t>
      </w:r>
      <w:r w:rsidRPr="007A492D">
        <w:rPr>
          <w:rStyle w:val="StyleUnderline"/>
        </w:rPr>
        <w:t xml:space="preserve">, because GDP growth is </w:t>
      </w:r>
      <w:r w:rsidRPr="007A492D">
        <w:rPr>
          <w:rStyle w:val="Emphasis"/>
        </w:rPr>
        <w:t>correlated</w:t>
      </w:r>
      <w:r w:rsidRPr="007A492D">
        <w:rPr>
          <w:rStyle w:val="StyleUnderline"/>
        </w:rPr>
        <w:t xml:space="preserve"> with things that </w:t>
      </w:r>
      <w:r w:rsidRPr="007A492D">
        <w:rPr>
          <w:rStyle w:val="Emphasis"/>
        </w:rPr>
        <w:t>do matter</w:t>
      </w:r>
      <w:r w:rsidRPr="007A492D">
        <w:rPr>
          <w:sz w:val="16"/>
        </w:rPr>
        <w:t xml:space="preserve">, good and bad. </w:t>
      </w:r>
      <w:r w:rsidRPr="007A492D">
        <w:rPr>
          <w:rStyle w:val="StyleUnderline"/>
        </w:rPr>
        <w:t xml:space="preserve">Economic growth has </w:t>
      </w:r>
      <w:r w:rsidRPr="007A492D">
        <w:rPr>
          <w:rStyle w:val="Emphasis"/>
        </w:rPr>
        <w:t>long been associated with unsustainable activities</w:t>
      </w:r>
      <w:r w:rsidRPr="007A492D">
        <w:rPr>
          <w:sz w:val="16"/>
        </w:rPr>
        <w:t xml:space="preserve"> such as carbon dioxide emissions and the consumption of metals and minerals.</w:t>
      </w:r>
    </w:p>
    <w:p w14:paraId="7CBBDA8F" w14:textId="77777777" w:rsidR="008449F8" w:rsidRPr="007A492D" w:rsidRDefault="008449F8" w:rsidP="008449F8">
      <w:pPr>
        <w:rPr>
          <w:sz w:val="16"/>
        </w:rPr>
      </w:pPr>
      <w:r w:rsidRPr="007A492D">
        <w:rPr>
          <w:rStyle w:val="StyleUnderline"/>
        </w:rPr>
        <w:t xml:space="preserve">But </w:t>
      </w:r>
      <w:r w:rsidRPr="00740D7E">
        <w:rPr>
          <w:rStyle w:val="StyleUnderline"/>
        </w:rPr>
        <w:t xml:space="preserve">GDP growth is </w:t>
      </w:r>
      <w:r w:rsidRPr="00740D7E">
        <w:rPr>
          <w:rStyle w:val="Emphasis"/>
        </w:rPr>
        <w:t>also correlated</w:t>
      </w:r>
      <w:r w:rsidRPr="00740D7E">
        <w:rPr>
          <w:rStyle w:val="StyleUnderline"/>
        </w:rPr>
        <w:t xml:space="preserve"> with the </w:t>
      </w:r>
      <w:r w:rsidRPr="00740D7E">
        <w:rPr>
          <w:rStyle w:val="Emphasis"/>
        </w:rPr>
        <w:t>good things</w:t>
      </w:r>
      <w:r w:rsidRPr="00740D7E">
        <w:rPr>
          <w:rStyle w:val="StyleUnderline"/>
        </w:rPr>
        <w:t xml:space="preserve"> in life</w:t>
      </w:r>
      <w:r w:rsidRPr="00740D7E">
        <w:rPr>
          <w:sz w:val="16"/>
        </w:rPr>
        <w:t xml:space="preserve">: in the short run, an economy that is creating jobs; in the long run, more important things. </w:t>
      </w:r>
      <w:r w:rsidRPr="00740D7E">
        <w:rPr>
          <w:rStyle w:val="StyleUnderline"/>
        </w:rPr>
        <w:t xml:space="preserve">GDP per capita is </w:t>
      </w:r>
      <w:r w:rsidRPr="00740D7E">
        <w:rPr>
          <w:rStyle w:val="Emphasis"/>
        </w:rPr>
        <w:t>highly correlated</w:t>
      </w:r>
      <w:r w:rsidRPr="00740D7E">
        <w:rPr>
          <w:rStyle w:val="StyleUnderline"/>
        </w:rPr>
        <w:t xml:space="preserve"> with</w:t>
      </w:r>
      <w:r w:rsidRPr="00740D7E">
        <w:rPr>
          <w:sz w:val="16"/>
        </w:rPr>
        <w:t xml:space="preserve"> indicators such as the Social Progress Index. The SPI </w:t>
      </w:r>
      <w:proofErr w:type="spellStart"/>
      <w:r w:rsidRPr="00740D7E">
        <w:rPr>
          <w:sz w:val="16"/>
        </w:rPr>
        <w:t>summarises</w:t>
      </w:r>
      <w:proofErr w:type="spellEnd"/>
      <w:r w:rsidRPr="00740D7E">
        <w:rPr>
          <w:sz w:val="16"/>
        </w:rPr>
        <w:t xml:space="preserve"> </w:t>
      </w:r>
      <w:r w:rsidRPr="00740D7E">
        <w:rPr>
          <w:rStyle w:val="StyleUnderline"/>
        </w:rPr>
        <w:t xml:space="preserve">a </w:t>
      </w:r>
      <w:r w:rsidRPr="00740D7E">
        <w:rPr>
          <w:rStyle w:val="Emphasis"/>
        </w:rPr>
        <w:t>wide range</w:t>
      </w:r>
      <w:r w:rsidRPr="00740D7E">
        <w:rPr>
          <w:rStyle w:val="StyleUnderline"/>
        </w:rPr>
        <w:t xml:space="preserve"> of indicators from </w:t>
      </w:r>
      <w:r w:rsidRPr="00740D7E">
        <w:rPr>
          <w:rStyle w:val="Emphasis"/>
        </w:rPr>
        <w:t>access to food</w:t>
      </w:r>
      <w:r w:rsidRPr="00740D7E">
        <w:rPr>
          <w:rStyle w:val="StyleUnderline"/>
        </w:rPr>
        <w:t xml:space="preserve">, </w:t>
      </w:r>
      <w:r w:rsidRPr="00740D7E">
        <w:rPr>
          <w:rStyle w:val="Emphasis"/>
        </w:rPr>
        <w:t>shelter</w:t>
      </w:r>
      <w:r w:rsidRPr="00740D7E">
        <w:rPr>
          <w:rStyle w:val="StyleUnderline"/>
        </w:rPr>
        <w:t xml:space="preserve">, </w:t>
      </w:r>
      <w:r w:rsidRPr="00740D7E">
        <w:rPr>
          <w:rStyle w:val="Emphasis"/>
        </w:rPr>
        <w:t>health</w:t>
      </w:r>
      <w:r w:rsidRPr="00740D7E">
        <w:rPr>
          <w:rStyle w:val="StyleUnderline"/>
        </w:rPr>
        <w:t xml:space="preserve"> and </w:t>
      </w:r>
      <w:r w:rsidRPr="00740D7E">
        <w:rPr>
          <w:rStyle w:val="Emphasis"/>
        </w:rPr>
        <w:t>education</w:t>
      </w:r>
      <w:r w:rsidRPr="00740D7E">
        <w:rPr>
          <w:rStyle w:val="StyleUnderline"/>
        </w:rPr>
        <w:t xml:space="preserve"> to </w:t>
      </w:r>
      <w:r w:rsidRPr="00740D7E">
        <w:rPr>
          <w:rStyle w:val="Emphasis"/>
        </w:rPr>
        <w:t>vital freedoms of choice</w:t>
      </w:r>
      <w:r w:rsidRPr="00740D7E">
        <w:rPr>
          <w:rStyle w:val="StyleUnderline"/>
        </w:rPr>
        <w:t xml:space="preserve"> and </w:t>
      </w:r>
      <w:r w:rsidRPr="00740D7E">
        <w:rPr>
          <w:rStyle w:val="Emphasis"/>
        </w:rPr>
        <w:t>from discrimination</w:t>
      </w:r>
      <w:r w:rsidRPr="00740D7E">
        <w:rPr>
          <w:rStyle w:val="StyleUnderline"/>
        </w:rPr>
        <w:t xml:space="preserve">. </w:t>
      </w:r>
      <w:r w:rsidRPr="00740D7E">
        <w:rPr>
          <w:rStyle w:val="Emphasis"/>
        </w:rPr>
        <w:t>All the leading countries</w:t>
      </w:r>
      <w:r w:rsidRPr="00740D7E">
        <w:rPr>
          <w:rStyle w:val="StyleUnderline"/>
        </w:rPr>
        <w:t xml:space="preserve"> in the Social Progress database are </w:t>
      </w:r>
      <w:r w:rsidRPr="00740D7E">
        <w:rPr>
          <w:rStyle w:val="Emphasis"/>
        </w:rPr>
        <w:t>rich</w:t>
      </w:r>
      <w:r w:rsidRPr="00740D7E">
        <w:rPr>
          <w:rStyle w:val="StyleUnderline"/>
        </w:rPr>
        <w:t xml:space="preserve">. </w:t>
      </w:r>
      <w:r w:rsidRPr="00740D7E">
        <w:rPr>
          <w:rStyle w:val="Emphasis"/>
        </w:rPr>
        <w:t>All the strugglers</w:t>
      </w:r>
      <w:r w:rsidRPr="00740D7E">
        <w:rPr>
          <w:rStyle w:val="StyleUnderline"/>
        </w:rPr>
        <w:t xml:space="preserve"> are </w:t>
      </w:r>
      <w:r w:rsidRPr="00740D7E">
        <w:rPr>
          <w:rStyle w:val="Emphasis"/>
        </w:rPr>
        <w:t>desperately poor</w:t>
      </w:r>
      <w:r w:rsidRPr="00740D7E">
        <w:rPr>
          <w:sz w:val="16"/>
        </w:rPr>
        <w:t>.</w:t>
      </w:r>
    </w:p>
    <w:p w14:paraId="4DBCA1E0" w14:textId="77777777" w:rsidR="008449F8" w:rsidRPr="007A492D" w:rsidRDefault="008449F8" w:rsidP="008449F8">
      <w:pPr>
        <w:rPr>
          <w:sz w:val="16"/>
        </w:rPr>
      </w:pPr>
      <w:proofErr w:type="gramStart"/>
      <w:r w:rsidRPr="007A492D">
        <w:rPr>
          <w:sz w:val="16"/>
        </w:rPr>
        <w:t>So</w:t>
      </w:r>
      <w:proofErr w:type="gramEnd"/>
      <w:r w:rsidRPr="007A492D">
        <w:rPr>
          <w:sz w:val="16"/>
        </w:rPr>
        <w:t xml:space="preserve"> </w:t>
      </w:r>
      <w:r w:rsidRPr="007A492D">
        <w:rPr>
          <w:rStyle w:val="StyleUnderline"/>
        </w:rPr>
        <w:t xml:space="preserve">the prospect of a </w:t>
      </w:r>
      <w:r w:rsidRPr="009C1088">
        <w:rPr>
          <w:rStyle w:val="StyleUnderline"/>
          <w:highlight w:val="cyan"/>
        </w:rPr>
        <w:t>doubling of world GDP</w:t>
      </w:r>
      <w:r w:rsidRPr="007A492D">
        <w:rPr>
          <w:rStyle w:val="StyleUnderline"/>
        </w:rPr>
        <w:t xml:space="preserve"> </w:t>
      </w:r>
      <w:r w:rsidRPr="007A492D">
        <w:rPr>
          <w:rStyle w:val="Emphasis"/>
        </w:rPr>
        <w:t>matters</w:t>
      </w:r>
      <w:r w:rsidRPr="007A492D">
        <w:rPr>
          <w:sz w:val="16"/>
        </w:rPr>
        <w:t xml:space="preserve">, not for its own sake, but </w:t>
      </w:r>
      <w:r w:rsidRPr="007A492D">
        <w:rPr>
          <w:rStyle w:val="StyleUnderline"/>
        </w:rPr>
        <w:t xml:space="preserve">for what it </w:t>
      </w:r>
      <w:r w:rsidRPr="009C1088">
        <w:rPr>
          <w:rStyle w:val="StyleUnderline"/>
          <w:highlight w:val="cyan"/>
        </w:rPr>
        <w:t>implies</w:t>
      </w:r>
      <w:r w:rsidRPr="007A492D">
        <w:rPr>
          <w:rStyle w:val="StyleUnderline"/>
        </w:rPr>
        <w:t xml:space="preserve"> — </w:t>
      </w:r>
      <w:r w:rsidRPr="009C1088">
        <w:rPr>
          <w:rStyle w:val="StyleUnderline"/>
          <w:highlight w:val="cyan"/>
        </w:rPr>
        <w:t xml:space="preserve">an </w:t>
      </w:r>
      <w:r w:rsidRPr="009C1088">
        <w:rPr>
          <w:rStyle w:val="Emphasis"/>
          <w:highlight w:val="cyan"/>
        </w:rPr>
        <w:t>expansion of human flourishing</w:t>
      </w:r>
      <w:r w:rsidRPr="007A492D">
        <w:rPr>
          <w:rStyle w:val="StyleUnderline"/>
        </w:rPr>
        <w:t xml:space="preserve">, and the </w:t>
      </w:r>
      <w:r w:rsidRPr="007A492D">
        <w:rPr>
          <w:rStyle w:val="Emphasis"/>
        </w:rPr>
        <w:t>risk of environmental disaster</w:t>
      </w:r>
      <w:r w:rsidRPr="007A492D">
        <w:rPr>
          <w:sz w:val="16"/>
        </w:rPr>
        <w:t>.</w:t>
      </w:r>
    </w:p>
    <w:p w14:paraId="589AE704" w14:textId="77777777" w:rsidR="008449F8" w:rsidRPr="007A492D" w:rsidRDefault="008449F8" w:rsidP="008449F8">
      <w:pPr>
        <w:rPr>
          <w:sz w:val="16"/>
        </w:rPr>
      </w:pPr>
      <w:proofErr w:type="gramStart"/>
      <w:r w:rsidRPr="007A492D">
        <w:rPr>
          <w:sz w:val="16"/>
        </w:rPr>
        <w:t>So</w:t>
      </w:r>
      <w:proofErr w:type="gramEnd"/>
      <w:r w:rsidRPr="007A492D">
        <w:rPr>
          <w:sz w:val="16"/>
        </w:rPr>
        <w:t xml:space="preserve"> here’s the good news: </w:t>
      </w:r>
      <w:r w:rsidRPr="007A492D">
        <w:rPr>
          <w:rStyle w:val="StyleUnderline"/>
        </w:rPr>
        <w:t xml:space="preserve">we might be able to </w:t>
      </w:r>
      <w:r w:rsidRPr="009C1088">
        <w:rPr>
          <w:rStyle w:val="Emphasis"/>
          <w:highlight w:val="cyan"/>
        </w:rPr>
        <w:t>enjoy all the good stuff</w:t>
      </w:r>
      <w:r w:rsidRPr="009C1088">
        <w:rPr>
          <w:rStyle w:val="StyleUnderline"/>
          <w:highlight w:val="cyan"/>
        </w:rPr>
        <w:t xml:space="preserve"> while </w:t>
      </w:r>
      <w:r w:rsidRPr="009C1088">
        <w:rPr>
          <w:rStyle w:val="Emphasis"/>
          <w:highlight w:val="cyan"/>
        </w:rPr>
        <w:t>avoiding</w:t>
      </w:r>
      <w:r w:rsidRPr="007A492D">
        <w:rPr>
          <w:rStyle w:val="Emphasis"/>
        </w:rPr>
        <w:t xml:space="preserve"> the unsustainable </w:t>
      </w:r>
      <w:r w:rsidRPr="009C1088">
        <w:rPr>
          <w:rStyle w:val="Emphasis"/>
          <w:highlight w:val="cyan"/>
        </w:rPr>
        <w:t>environmental impact</w:t>
      </w:r>
      <w:r w:rsidRPr="007A492D">
        <w:rPr>
          <w:rStyle w:val="StyleUnderline"/>
        </w:rPr>
        <w:t xml:space="preserve">. The link between economic activity and the use of material resources is </w:t>
      </w:r>
      <w:r w:rsidRPr="007A492D">
        <w:rPr>
          <w:rStyle w:val="Emphasis"/>
        </w:rPr>
        <w:t>not as obvious</w:t>
      </w:r>
      <w:r w:rsidRPr="007A492D">
        <w:rPr>
          <w:rStyle w:val="StyleUnderline"/>
        </w:rPr>
        <w:t xml:space="preserve"> as one might think</w:t>
      </w:r>
      <w:r w:rsidRPr="007A492D">
        <w:rPr>
          <w:sz w:val="16"/>
        </w:rPr>
        <w:t>. There are several reasons for this.</w:t>
      </w:r>
    </w:p>
    <w:p w14:paraId="499D59B9" w14:textId="77777777" w:rsidR="008449F8" w:rsidRPr="007A492D" w:rsidRDefault="008449F8" w:rsidP="008449F8">
      <w:pPr>
        <w:rPr>
          <w:sz w:val="16"/>
        </w:rPr>
      </w:pPr>
      <w:r w:rsidRPr="007A492D">
        <w:rPr>
          <w:sz w:val="16"/>
        </w:rPr>
        <w:t xml:space="preserve">The first is that </w:t>
      </w:r>
      <w:r w:rsidRPr="007A492D">
        <w:rPr>
          <w:rStyle w:val="StyleUnderline"/>
        </w:rPr>
        <w:t xml:space="preserve">for all our </w:t>
      </w:r>
      <w:r w:rsidRPr="007A492D">
        <w:rPr>
          <w:rStyle w:val="Emphasis"/>
        </w:rPr>
        <w:t>seemingly insatiable desires</w:t>
      </w:r>
      <w:r w:rsidRPr="007A492D">
        <w:rPr>
          <w:rStyle w:val="StyleUnderline"/>
        </w:rPr>
        <w:t xml:space="preserve">, sometimes </w:t>
      </w:r>
      <w:r w:rsidRPr="007A492D">
        <w:rPr>
          <w:rStyle w:val="Emphasis"/>
        </w:rPr>
        <w:t>enough is enough</w:t>
      </w:r>
      <w:r w:rsidRPr="007A492D">
        <w:rPr>
          <w:rStyle w:val="StyleUnderline"/>
        </w:rPr>
        <w:t xml:space="preserve">. If you live in a cold house for </w:t>
      </w:r>
      <w:r w:rsidRPr="007A492D">
        <w:rPr>
          <w:rStyle w:val="Emphasis"/>
        </w:rPr>
        <w:t>lack of money</w:t>
      </w:r>
      <w:r w:rsidRPr="007A492D">
        <w:rPr>
          <w:rStyle w:val="StyleUnderline"/>
        </w:rPr>
        <w:t>, a pay rise lets you</w:t>
      </w:r>
      <w:r w:rsidRPr="007A492D">
        <w:rPr>
          <w:sz w:val="16"/>
        </w:rPr>
        <w:t xml:space="preserve"> take off the extra cardigan and </w:t>
      </w:r>
      <w:r w:rsidRPr="007A492D">
        <w:rPr>
          <w:rStyle w:val="Emphasis"/>
        </w:rPr>
        <w:t>turn up the radiators</w:t>
      </w:r>
      <w:r w:rsidRPr="007A492D">
        <w:rPr>
          <w:rStyle w:val="StyleUnderline"/>
        </w:rPr>
        <w:t xml:space="preserve">. But if you </w:t>
      </w:r>
      <w:r w:rsidRPr="007A492D">
        <w:rPr>
          <w:rStyle w:val="Emphasis"/>
        </w:rPr>
        <w:t>win the lottery</w:t>
      </w:r>
      <w:r w:rsidRPr="007A492D">
        <w:rPr>
          <w:rStyle w:val="StyleUnderline"/>
        </w:rPr>
        <w:t xml:space="preserve">, you are </w:t>
      </w:r>
      <w:r w:rsidRPr="007A492D">
        <w:rPr>
          <w:rStyle w:val="Emphasis"/>
        </w:rPr>
        <w:t>not going to celebrate by roasting yourself alive</w:t>
      </w:r>
      <w:r w:rsidRPr="007A492D">
        <w:rPr>
          <w:sz w:val="16"/>
        </w:rPr>
        <w:t>.</w:t>
      </w:r>
    </w:p>
    <w:p w14:paraId="3487DCCF" w14:textId="77777777" w:rsidR="008449F8" w:rsidRPr="007A492D" w:rsidRDefault="008449F8" w:rsidP="008449F8">
      <w:pPr>
        <w:rPr>
          <w:sz w:val="16"/>
        </w:rPr>
      </w:pPr>
      <w:r w:rsidRPr="007A492D">
        <w:rPr>
          <w:sz w:val="16"/>
        </w:rPr>
        <w:t xml:space="preserve">The second is that, </w:t>
      </w:r>
      <w:r w:rsidRPr="007A492D">
        <w:rPr>
          <w:rStyle w:val="StyleUnderline"/>
        </w:rPr>
        <w:t xml:space="preserve">while free enterprise </w:t>
      </w:r>
      <w:r w:rsidRPr="007A492D">
        <w:rPr>
          <w:rStyle w:val="Emphasis"/>
        </w:rPr>
        <w:t>may care little for the planet</w:t>
      </w:r>
      <w:r w:rsidRPr="007A492D">
        <w:rPr>
          <w:rStyle w:val="StyleUnderline"/>
        </w:rPr>
        <w:t xml:space="preserve">, it is </w:t>
      </w:r>
      <w:r w:rsidRPr="007A492D">
        <w:rPr>
          <w:rStyle w:val="Emphasis"/>
        </w:rPr>
        <w:t>always on the lookout</w:t>
      </w:r>
      <w:r w:rsidRPr="007A492D">
        <w:rPr>
          <w:rStyle w:val="StyleUnderline"/>
        </w:rPr>
        <w:t xml:space="preserve"> for ways to </w:t>
      </w:r>
      <w:r w:rsidRPr="007A492D">
        <w:rPr>
          <w:rStyle w:val="Emphasis"/>
        </w:rPr>
        <w:t>save money</w:t>
      </w:r>
      <w:r w:rsidRPr="007A492D">
        <w:rPr>
          <w:rStyle w:val="StyleUnderline"/>
        </w:rPr>
        <w:t xml:space="preserve">. </w:t>
      </w:r>
      <w:r w:rsidRPr="009C1088">
        <w:rPr>
          <w:rStyle w:val="StyleUnderline"/>
          <w:highlight w:val="cyan"/>
        </w:rPr>
        <w:t xml:space="preserve">As long as </w:t>
      </w:r>
      <w:r w:rsidRPr="009C1088">
        <w:rPr>
          <w:rStyle w:val="Emphasis"/>
          <w:highlight w:val="cyan"/>
        </w:rPr>
        <w:t>energy</w:t>
      </w:r>
      <w:r w:rsidRPr="009C1088">
        <w:rPr>
          <w:rStyle w:val="StyleUnderline"/>
          <w:highlight w:val="cyan"/>
        </w:rPr>
        <w:t xml:space="preserve">, </w:t>
      </w:r>
      <w:r w:rsidRPr="009C1088">
        <w:rPr>
          <w:rStyle w:val="Emphasis"/>
          <w:highlight w:val="cyan"/>
        </w:rPr>
        <w:t>land</w:t>
      </w:r>
      <w:r w:rsidRPr="009C1088">
        <w:rPr>
          <w:rStyle w:val="StyleUnderline"/>
          <w:highlight w:val="cyan"/>
        </w:rPr>
        <w:t xml:space="preserve"> and </w:t>
      </w:r>
      <w:r w:rsidRPr="009C1088">
        <w:rPr>
          <w:rStyle w:val="Emphasis"/>
          <w:highlight w:val="cyan"/>
        </w:rPr>
        <w:t>materials remain costly</w:t>
      </w:r>
      <w:r w:rsidRPr="009C1088">
        <w:rPr>
          <w:rStyle w:val="StyleUnderline"/>
          <w:highlight w:val="cyan"/>
        </w:rPr>
        <w:t xml:space="preserve">, we’ll </w:t>
      </w:r>
      <w:r w:rsidRPr="009C1088">
        <w:rPr>
          <w:rStyle w:val="Emphasis"/>
          <w:highlight w:val="cyan"/>
        </w:rPr>
        <w:t>develop ways to use less</w:t>
      </w:r>
      <w:r w:rsidRPr="007A492D">
        <w:rPr>
          <w:sz w:val="16"/>
        </w:rPr>
        <w:t xml:space="preserve">. </w:t>
      </w:r>
      <w:proofErr w:type="spellStart"/>
      <w:r w:rsidRPr="007A492D">
        <w:rPr>
          <w:sz w:val="16"/>
        </w:rPr>
        <w:t>Aluminium</w:t>
      </w:r>
      <w:proofErr w:type="spellEnd"/>
      <w:r w:rsidRPr="007A492D">
        <w:rPr>
          <w:sz w:val="16"/>
        </w:rPr>
        <w:t xml:space="preserve"> beer cans weighed 85 grammes when introduced in the late 1950s. They now weigh less than 13 grammes.</w:t>
      </w:r>
    </w:p>
    <w:p w14:paraId="5B2EB96E" w14:textId="77777777" w:rsidR="008449F8" w:rsidRPr="007A492D" w:rsidRDefault="008449F8" w:rsidP="008449F8">
      <w:pPr>
        <w:rPr>
          <w:sz w:val="16"/>
        </w:rPr>
      </w:pPr>
      <w:r w:rsidRPr="007A492D">
        <w:rPr>
          <w:rStyle w:val="StyleUnderline"/>
        </w:rPr>
        <w:t>The</w:t>
      </w:r>
      <w:r w:rsidRPr="007A492D">
        <w:rPr>
          <w:sz w:val="16"/>
        </w:rPr>
        <w:t xml:space="preserve"> third reason is a </w:t>
      </w:r>
      <w:r w:rsidRPr="007A492D">
        <w:rPr>
          <w:rStyle w:val="Emphasis"/>
        </w:rPr>
        <w:t>switch to digital products</w:t>
      </w:r>
      <w:r w:rsidRPr="007A492D">
        <w:rPr>
          <w:sz w:val="16"/>
        </w:rPr>
        <w:t xml:space="preserve"> — a fact highlighted back in 1997 by Diane Coyle in her book The Weightless World. The trend </w:t>
      </w:r>
      <w:r w:rsidRPr="007A492D">
        <w:rPr>
          <w:rStyle w:val="StyleUnderline"/>
        </w:rPr>
        <w:t xml:space="preserve">has </w:t>
      </w:r>
      <w:r w:rsidRPr="007A492D">
        <w:rPr>
          <w:rStyle w:val="Emphasis"/>
        </w:rPr>
        <w:t>only continued</w:t>
      </w:r>
      <w:r w:rsidRPr="007A492D">
        <w:rPr>
          <w:sz w:val="16"/>
        </w:rPr>
        <w:t xml:space="preserve"> since then. My music collection used to require a wall full of shelves. It is now on a network drive the size of a large hardback book. My phone contains the equivalent of a rucksack full of equipment.</w:t>
      </w:r>
    </w:p>
    <w:p w14:paraId="2A8C8EB3" w14:textId="77777777" w:rsidR="008449F8" w:rsidRPr="007A492D" w:rsidRDefault="008449F8" w:rsidP="008449F8">
      <w:pPr>
        <w:rPr>
          <w:sz w:val="16"/>
        </w:rPr>
      </w:pPr>
      <w:proofErr w:type="spellStart"/>
      <w:r w:rsidRPr="007A492D">
        <w:rPr>
          <w:sz w:val="16"/>
        </w:rPr>
        <w:t>Dematerialisation</w:t>
      </w:r>
      <w:proofErr w:type="spellEnd"/>
      <w:r w:rsidRPr="007A492D">
        <w:rPr>
          <w:sz w:val="16"/>
        </w:rPr>
        <w:t xml:space="preserve"> is not automatic, of course. As Vaclav Smil calculates in his new book, Growth, US houses are more than twice as large today as in 1950. The US’s bestselling vehicle in 2018, the Ford F-150, weighs almost four times as much as 1908’s bestseller, the Model T. Let’s not even talk about the number of cars; </w:t>
      </w:r>
      <w:proofErr w:type="spellStart"/>
      <w:r w:rsidRPr="007A492D">
        <w:rPr>
          <w:sz w:val="16"/>
        </w:rPr>
        <w:t>Mr</w:t>
      </w:r>
      <w:proofErr w:type="spellEnd"/>
      <w:r w:rsidRPr="007A492D">
        <w:rPr>
          <w:sz w:val="16"/>
        </w:rPr>
        <w:t xml:space="preserve"> Smil reckons the global mass of automobiles sold has increased 2,500-fold over the past century.</w:t>
      </w:r>
    </w:p>
    <w:p w14:paraId="6D4B256B" w14:textId="77777777" w:rsidR="008449F8" w:rsidRPr="007A492D" w:rsidRDefault="008449F8" w:rsidP="008449F8">
      <w:pPr>
        <w:rPr>
          <w:sz w:val="16"/>
        </w:rPr>
      </w:pPr>
      <w:r w:rsidRPr="007A492D">
        <w:rPr>
          <w:sz w:val="16"/>
        </w:rPr>
        <w:t xml:space="preserve">Still, </w:t>
      </w:r>
      <w:r w:rsidRPr="009C1088">
        <w:rPr>
          <w:rStyle w:val="StyleUnderline"/>
          <w:highlight w:val="cyan"/>
        </w:rPr>
        <w:t xml:space="preserve">there is </w:t>
      </w:r>
      <w:r w:rsidRPr="009C1088">
        <w:rPr>
          <w:rStyle w:val="Emphasis"/>
          <w:highlight w:val="cyan"/>
        </w:rPr>
        <w:t>reason for hope</w:t>
      </w:r>
      <w:r w:rsidRPr="007A492D">
        <w:rPr>
          <w:sz w:val="16"/>
        </w:rPr>
        <w:t>. Chris Goodall’s research paper “Peak Stuff” concluded that, in the UK, “</w:t>
      </w:r>
      <w:r w:rsidRPr="007A492D">
        <w:rPr>
          <w:rStyle w:val="StyleUnderline"/>
        </w:rPr>
        <w:t xml:space="preserve">both the </w:t>
      </w:r>
      <w:r w:rsidRPr="007A492D">
        <w:rPr>
          <w:rStyle w:val="Emphasis"/>
        </w:rPr>
        <w:t>weight of goods</w:t>
      </w:r>
      <w:r w:rsidRPr="007A492D">
        <w:rPr>
          <w:rStyle w:val="StyleUnderline"/>
        </w:rPr>
        <w:t xml:space="preserve"> entering the economy and the amounts </w:t>
      </w:r>
      <w:r w:rsidRPr="007A492D">
        <w:rPr>
          <w:rStyle w:val="Emphasis"/>
        </w:rPr>
        <w:t>finally ending up as waste</w:t>
      </w:r>
      <w:r w:rsidRPr="007A492D">
        <w:rPr>
          <w:sz w:val="16"/>
        </w:rPr>
        <w:t xml:space="preserve"> probably </w:t>
      </w:r>
      <w:r w:rsidRPr="007A492D">
        <w:rPr>
          <w:rStyle w:val="StyleUnderline"/>
        </w:rPr>
        <w:t xml:space="preserve">began to </w:t>
      </w:r>
      <w:r w:rsidRPr="007A492D">
        <w:rPr>
          <w:rStyle w:val="Emphasis"/>
        </w:rPr>
        <w:t>fall</w:t>
      </w:r>
      <w:r w:rsidRPr="007A492D">
        <w:rPr>
          <w:rStyle w:val="StyleUnderline"/>
        </w:rPr>
        <w:t xml:space="preserve"> from sometime between 2001 and 2003</w:t>
      </w:r>
      <w:r w:rsidRPr="007A492D">
        <w:rPr>
          <w:sz w:val="16"/>
        </w:rPr>
        <w:t>”. That figure includes the impact of imported goods.</w:t>
      </w:r>
    </w:p>
    <w:p w14:paraId="76E76324" w14:textId="77777777" w:rsidR="008449F8" w:rsidRPr="007A492D" w:rsidRDefault="008449F8" w:rsidP="008449F8">
      <w:pPr>
        <w:rPr>
          <w:sz w:val="16"/>
        </w:rPr>
      </w:pPr>
      <w:r w:rsidRPr="007A492D">
        <w:rPr>
          <w:sz w:val="16"/>
        </w:rPr>
        <w:t xml:space="preserve">In the US, Jesse </w:t>
      </w:r>
      <w:proofErr w:type="spellStart"/>
      <w:r w:rsidRPr="007A492D">
        <w:rPr>
          <w:rStyle w:val="StyleUnderline"/>
        </w:rPr>
        <w:t>Ausubel</w:t>
      </w:r>
      <w:r w:rsidRPr="007A492D">
        <w:rPr>
          <w:sz w:val="16"/>
        </w:rPr>
        <w:t>’s</w:t>
      </w:r>
      <w:proofErr w:type="spellEnd"/>
      <w:r w:rsidRPr="007A492D">
        <w:rPr>
          <w:sz w:val="16"/>
        </w:rPr>
        <w:t xml:space="preserve"> article “The Return of Nature” </w:t>
      </w:r>
      <w:r w:rsidRPr="007A492D">
        <w:rPr>
          <w:rStyle w:val="StyleUnderline"/>
        </w:rPr>
        <w:t xml:space="preserve">found </w:t>
      </w:r>
      <w:r w:rsidRPr="009C1088">
        <w:rPr>
          <w:rStyle w:val="Emphasis"/>
          <w:highlight w:val="cyan"/>
        </w:rPr>
        <w:t>falling consumption</w:t>
      </w:r>
      <w:r w:rsidRPr="009C1088">
        <w:rPr>
          <w:rStyle w:val="StyleUnderline"/>
          <w:highlight w:val="cyan"/>
        </w:rPr>
        <w:t xml:space="preserve"> of commodities </w:t>
      </w:r>
      <w:r w:rsidRPr="00740D7E">
        <w:rPr>
          <w:rStyle w:val="StyleUnderline"/>
        </w:rPr>
        <w:t xml:space="preserve">such as </w:t>
      </w:r>
      <w:r w:rsidRPr="00740D7E">
        <w:rPr>
          <w:rStyle w:val="Emphasis"/>
        </w:rPr>
        <w:t>iron ore</w:t>
      </w:r>
      <w:r w:rsidRPr="00740D7E">
        <w:rPr>
          <w:rStyle w:val="StyleUnderline"/>
        </w:rPr>
        <w:t xml:space="preserve">, </w:t>
      </w:r>
      <w:proofErr w:type="spellStart"/>
      <w:r w:rsidRPr="00740D7E">
        <w:rPr>
          <w:rStyle w:val="Emphasis"/>
        </w:rPr>
        <w:t>aluminium</w:t>
      </w:r>
      <w:proofErr w:type="spellEnd"/>
      <w:r w:rsidRPr="00740D7E">
        <w:rPr>
          <w:rStyle w:val="StyleUnderline"/>
        </w:rPr>
        <w:t xml:space="preserve">, </w:t>
      </w:r>
      <w:r w:rsidRPr="00740D7E">
        <w:rPr>
          <w:rStyle w:val="Emphasis"/>
        </w:rPr>
        <w:t>copper</w:t>
      </w:r>
      <w:r w:rsidRPr="00740D7E">
        <w:rPr>
          <w:rStyle w:val="StyleUnderline"/>
        </w:rPr>
        <w:t xml:space="preserve">, </w:t>
      </w:r>
      <w:r w:rsidRPr="00740D7E">
        <w:rPr>
          <w:rStyle w:val="Emphasis"/>
        </w:rPr>
        <w:t>steel</w:t>
      </w:r>
      <w:r w:rsidRPr="00740D7E">
        <w:rPr>
          <w:rStyle w:val="StyleUnderline"/>
        </w:rPr>
        <w:t xml:space="preserve">, and </w:t>
      </w:r>
      <w:r w:rsidRPr="00740D7E">
        <w:rPr>
          <w:rStyle w:val="Emphasis"/>
        </w:rPr>
        <w:t>paper</w:t>
      </w:r>
      <w:r w:rsidRPr="00740D7E">
        <w:rPr>
          <w:rStyle w:val="StyleUnderline"/>
        </w:rPr>
        <w:t xml:space="preserve"> and many others</w:t>
      </w:r>
      <w:r w:rsidRPr="007A492D">
        <w:rPr>
          <w:sz w:val="16"/>
        </w:rPr>
        <w:t xml:space="preserve">. </w:t>
      </w:r>
      <w:r w:rsidRPr="009C1088">
        <w:rPr>
          <w:rStyle w:val="Emphasis"/>
          <w:highlight w:val="cyan"/>
        </w:rPr>
        <w:t>Ag</w:t>
      </w:r>
      <w:r w:rsidRPr="007A492D">
        <w:rPr>
          <w:rStyle w:val="Emphasis"/>
        </w:rPr>
        <w:t>ricultural land</w:t>
      </w:r>
      <w:r w:rsidRPr="007A492D">
        <w:rPr>
          <w:rStyle w:val="StyleUnderline"/>
        </w:rPr>
        <w:t xml:space="preserve"> has become </w:t>
      </w:r>
      <w:r w:rsidRPr="009C1088">
        <w:rPr>
          <w:rStyle w:val="Emphasis"/>
          <w:highlight w:val="cyan"/>
        </w:rPr>
        <w:t>so productive</w:t>
      </w:r>
      <w:r w:rsidRPr="009C1088">
        <w:rPr>
          <w:rStyle w:val="StyleUnderline"/>
          <w:highlight w:val="cyan"/>
        </w:rPr>
        <w:t xml:space="preserve"> that</w:t>
      </w:r>
      <w:r w:rsidRPr="007A492D">
        <w:rPr>
          <w:rStyle w:val="StyleUnderline"/>
        </w:rPr>
        <w:t xml:space="preserve"> some of </w:t>
      </w:r>
      <w:r w:rsidRPr="009C1088">
        <w:rPr>
          <w:rStyle w:val="StyleUnderline"/>
          <w:highlight w:val="cyan"/>
        </w:rPr>
        <w:t xml:space="preserve">it is being </w:t>
      </w:r>
      <w:r w:rsidRPr="009C1088">
        <w:rPr>
          <w:rStyle w:val="Emphasis"/>
          <w:highlight w:val="cyan"/>
        </w:rPr>
        <w:t>allowed to return to nature</w:t>
      </w:r>
      <w:r w:rsidRPr="007A492D">
        <w:rPr>
          <w:sz w:val="16"/>
        </w:rPr>
        <w:t>.</w:t>
      </w:r>
    </w:p>
    <w:p w14:paraId="25D3643A" w14:textId="77777777" w:rsidR="008449F8" w:rsidRPr="007A492D" w:rsidRDefault="008449F8" w:rsidP="008449F8">
      <w:pPr>
        <w:rPr>
          <w:sz w:val="16"/>
        </w:rPr>
      </w:pPr>
      <w:r w:rsidRPr="007A492D">
        <w:rPr>
          <w:rStyle w:val="StyleUnderline"/>
        </w:rPr>
        <w:t xml:space="preserve">In the EU, </w:t>
      </w:r>
      <w:r w:rsidRPr="009C1088">
        <w:rPr>
          <w:rStyle w:val="StyleUnderline"/>
          <w:highlight w:val="cyan"/>
        </w:rPr>
        <w:t xml:space="preserve">carbon dioxide emissions </w:t>
      </w:r>
      <w:r w:rsidRPr="009C1088">
        <w:rPr>
          <w:rStyle w:val="Emphasis"/>
          <w:highlight w:val="cyan"/>
        </w:rPr>
        <w:t>fell 22 per cent</w:t>
      </w:r>
      <w:r w:rsidRPr="007A492D">
        <w:rPr>
          <w:sz w:val="16"/>
        </w:rPr>
        <w:t xml:space="preserve"> between 1990 and 2017, </w:t>
      </w:r>
      <w:r w:rsidRPr="009C1088">
        <w:rPr>
          <w:rStyle w:val="Emphasis"/>
          <w:highlight w:val="cyan"/>
        </w:rPr>
        <w:t>despite the economy growing by 58 per cent</w:t>
      </w:r>
      <w:r w:rsidRPr="007A492D">
        <w:rPr>
          <w:rStyle w:val="StyleUnderline"/>
        </w:rPr>
        <w:t xml:space="preserve">. </w:t>
      </w:r>
      <w:r w:rsidRPr="007A492D">
        <w:rPr>
          <w:rStyle w:val="Emphasis"/>
        </w:rPr>
        <w:t>Only some</w:t>
      </w:r>
      <w:r w:rsidRPr="007A492D">
        <w:rPr>
          <w:rStyle w:val="StyleUnderline"/>
        </w:rPr>
        <w:t xml:space="preserve"> of this fall is explained by the </w:t>
      </w:r>
      <w:r w:rsidRPr="007A492D">
        <w:rPr>
          <w:rStyle w:val="Emphasis"/>
        </w:rPr>
        <w:t>offshoring</w:t>
      </w:r>
      <w:r w:rsidRPr="007A492D">
        <w:rPr>
          <w:rStyle w:val="StyleUnderline"/>
        </w:rPr>
        <w:t xml:space="preserve"> of production</w:t>
      </w:r>
      <w:r w:rsidRPr="007A492D">
        <w:rPr>
          <w:sz w:val="16"/>
        </w:rPr>
        <w:t xml:space="preserve">. (For a good summary of all this research, try Andrew McAfee’s book More </w:t>
      </w:r>
      <w:proofErr w:type="gramStart"/>
      <w:r w:rsidRPr="007A492D">
        <w:rPr>
          <w:sz w:val="16"/>
        </w:rPr>
        <w:t>From</w:t>
      </w:r>
      <w:proofErr w:type="gramEnd"/>
      <w:r w:rsidRPr="007A492D">
        <w:rPr>
          <w:sz w:val="16"/>
        </w:rPr>
        <w:t xml:space="preserve"> Less.)</w:t>
      </w:r>
    </w:p>
    <w:p w14:paraId="39B8BA32" w14:textId="77777777" w:rsidR="008449F8" w:rsidRPr="007A492D" w:rsidRDefault="008449F8" w:rsidP="008449F8">
      <w:pPr>
        <w:rPr>
          <w:sz w:val="16"/>
        </w:rPr>
      </w:pPr>
      <w:r w:rsidRPr="007A492D">
        <w:rPr>
          <w:sz w:val="16"/>
        </w:rPr>
        <w:t>Can we, then, relax? No. To pick a single obvious problem, global carbon dioxide emissions may be rising more slowly than GDP — but they are rising nevertheless, and they need to fall rapidly.</w:t>
      </w:r>
    </w:p>
    <w:p w14:paraId="7ECBE1AF" w14:textId="77777777" w:rsidR="008449F8" w:rsidRPr="007A492D" w:rsidRDefault="008449F8" w:rsidP="008449F8">
      <w:pPr>
        <w:rPr>
          <w:sz w:val="16"/>
        </w:rPr>
      </w:pPr>
      <w:r w:rsidRPr="007A492D">
        <w:rPr>
          <w:sz w:val="16"/>
        </w:rPr>
        <w:t xml:space="preserve">Yet the fact that </w:t>
      </w:r>
      <w:proofErr w:type="spellStart"/>
      <w:r w:rsidRPr="007A492D">
        <w:rPr>
          <w:rStyle w:val="Emphasis"/>
        </w:rPr>
        <w:t>dematerialisation</w:t>
      </w:r>
      <w:proofErr w:type="spellEnd"/>
      <w:r w:rsidRPr="007A492D">
        <w:rPr>
          <w:sz w:val="16"/>
        </w:rPr>
        <w:t xml:space="preserve"> is occurring is heartening. We all know what the basic policies are that would tilt the playing field in </w:t>
      </w:r>
      <w:proofErr w:type="spellStart"/>
      <w:r w:rsidRPr="007A492D">
        <w:rPr>
          <w:sz w:val="16"/>
        </w:rPr>
        <w:t>favour</w:t>
      </w:r>
      <w:proofErr w:type="spellEnd"/>
      <w:r w:rsidRPr="007A492D">
        <w:rPr>
          <w:sz w:val="16"/>
        </w:rPr>
        <w:t xml:space="preserve"> of smaller, lighter, lower-emission products and activities. Adopting those policies means we </w:t>
      </w:r>
      <w:r w:rsidRPr="007A492D">
        <w:rPr>
          <w:rStyle w:val="StyleUnderline"/>
        </w:rPr>
        <w:t>might</w:t>
      </w:r>
      <w:r w:rsidRPr="007A492D">
        <w:rPr>
          <w:sz w:val="16"/>
        </w:rPr>
        <w:t xml:space="preserve"> actually </w:t>
      </w:r>
      <w:r w:rsidRPr="007A492D">
        <w:rPr>
          <w:rStyle w:val="StyleUnderline"/>
        </w:rPr>
        <w:t xml:space="preserve">be able to </w:t>
      </w:r>
      <w:r w:rsidRPr="007A492D">
        <w:rPr>
          <w:rStyle w:val="Emphasis"/>
        </w:rPr>
        <w:t>save the planet</w:t>
      </w:r>
      <w:r w:rsidRPr="007A492D">
        <w:rPr>
          <w:sz w:val="16"/>
        </w:rPr>
        <w:t>, preserve human needs, rights and freedoms — and still have plenty of fun into the bargain.</w:t>
      </w:r>
    </w:p>
    <w:p w14:paraId="6E9DE863" w14:textId="77777777" w:rsidR="008449F8" w:rsidRPr="002B2F6E" w:rsidRDefault="008449F8" w:rsidP="008449F8"/>
    <w:p w14:paraId="3AE91ADF" w14:textId="77777777" w:rsidR="008449F8" w:rsidRPr="00B121C5" w:rsidRDefault="008449F8" w:rsidP="008449F8">
      <w:pPr>
        <w:pStyle w:val="Heading4"/>
      </w:pPr>
      <w:r>
        <w:t xml:space="preserve">Spreading capitalism creates </w:t>
      </w:r>
      <w:r>
        <w:rPr>
          <w:u w:val="single"/>
        </w:rPr>
        <w:t>global prosperity</w:t>
      </w:r>
      <w:r>
        <w:t xml:space="preserve"> and </w:t>
      </w:r>
      <w:r>
        <w:rPr>
          <w:u w:val="single"/>
        </w:rPr>
        <w:t>environmental sustainability</w:t>
      </w:r>
      <w:r>
        <w:t xml:space="preserve">. Abandoning it is </w:t>
      </w:r>
      <w:r>
        <w:rPr>
          <w:u w:val="single"/>
        </w:rPr>
        <w:t>disastrous</w:t>
      </w:r>
      <w:r>
        <w:t>.</w:t>
      </w:r>
    </w:p>
    <w:p w14:paraId="1BB8AF10" w14:textId="77777777" w:rsidR="008449F8" w:rsidRDefault="008449F8" w:rsidP="008449F8">
      <w:proofErr w:type="spellStart"/>
      <w:r w:rsidRPr="00B121C5">
        <w:rPr>
          <w:rStyle w:val="Style13ptBold"/>
        </w:rPr>
        <w:t>Rhonheimer</w:t>
      </w:r>
      <w:proofErr w:type="spellEnd"/>
      <w:r w:rsidRPr="00B121C5">
        <w:rPr>
          <w:rStyle w:val="Style13ptBold"/>
        </w:rPr>
        <w:t>, 2</w:t>
      </w:r>
      <w:r>
        <w:rPr>
          <w:rStyle w:val="Style13ptBold"/>
        </w:rPr>
        <w:t>0</w:t>
      </w:r>
      <w:r>
        <w:t xml:space="preserve">—teaching professor at the Pontifical University of the Holy Cross (Martin, “Capitalism is Good for the Poor – and for the Environment,” </w:t>
      </w:r>
      <w:hyperlink r:id="rId8" w:history="1">
        <w:r>
          <w:rPr>
            <w:rStyle w:val="Hyperlink"/>
          </w:rPr>
          <w:t>https://austrian-institute.org/en/subjects-en/catholic-social-doctrine-2/capitalism-is-good-for-the-poor-and-for-the-environment/</w:t>
        </w:r>
      </w:hyperlink>
      <w:r>
        <w:t xml:space="preserve">, </w:t>
      </w:r>
      <w:proofErr w:type="spellStart"/>
      <w:r>
        <w:t>dml</w:t>
      </w:r>
      <w:proofErr w:type="spellEnd"/>
      <w:r>
        <w:t>)</w:t>
      </w:r>
    </w:p>
    <w:p w14:paraId="1720A852" w14:textId="77777777" w:rsidR="008449F8" w:rsidRPr="00B121C5" w:rsidRDefault="008449F8" w:rsidP="008449F8">
      <w:pPr>
        <w:rPr>
          <w:sz w:val="16"/>
        </w:rPr>
      </w:pPr>
      <w:r w:rsidRPr="00B121C5">
        <w:rPr>
          <w:rStyle w:val="StyleUnderline"/>
        </w:rPr>
        <w:t xml:space="preserve">It is </w:t>
      </w:r>
      <w:r w:rsidRPr="00B121C5">
        <w:rPr>
          <w:rStyle w:val="Emphasis"/>
        </w:rPr>
        <w:t>not social policy</w:t>
      </w:r>
      <w:r w:rsidRPr="00B121C5">
        <w:rPr>
          <w:rStyle w:val="StyleUnderline"/>
        </w:rPr>
        <w:t xml:space="preserve"> but </w:t>
      </w:r>
      <w:r w:rsidRPr="00F35617">
        <w:rPr>
          <w:rStyle w:val="Emphasis"/>
          <w:highlight w:val="cyan"/>
        </w:rPr>
        <w:t>capitalism</w:t>
      </w:r>
      <w:r w:rsidRPr="00B121C5">
        <w:rPr>
          <w:rStyle w:val="StyleUnderline"/>
        </w:rPr>
        <w:t xml:space="preserve"> that </w:t>
      </w:r>
      <w:r w:rsidRPr="00F35617">
        <w:rPr>
          <w:rStyle w:val="StyleUnderline"/>
          <w:highlight w:val="cyan"/>
        </w:rPr>
        <w:t xml:space="preserve">has </w:t>
      </w:r>
      <w:r w:rsidRPr="00F35617">
        <w:rPr>
          <w:rStyle w:val="Emphasis"/>
          <w:highlight w:val="cyan"/>
        </w:rPr>
        <w:t>created today’s prosperity</w:t>
      </w:r>
      <w:r w:rsidRPr="00B121C5">
        <w:rPr>
          <w:sz w:val="16"/>
        </w:rPr>
        <w:t>.</w:t>
      </w:r>
    </w:p>
    <w:p w14:paraId="5AE60B68" w14:textId="77777777" w:rsidR="008449F8" w:rsidRPr="00B121C5" w:rsidRDefault="008449F8" w:rsidP="008449F8">
      <w:pPr>
        <w:rPr>
          <w:rStyle w:val="StyleUnderline"/>
        </w:rPr>
      </w:pPr>
      <w:r w:rsidRPr="00B121C5">
        <w:rPr>
          <w:sz w:val="16"/>
        </w:rPr>
        <w:t xml:space="preserve">What is important is that </w:t>
      </w:r>
      <w:r w:rsidRPr="00B121C5">
        <w:rPr>
          <w:rStyle w:val="StyleUnderline"/>
        </w:rPr>
        <w:t xml:space="preserve">what </w:t>
      </w:r>
      <w:r w:rsidRPr="00B121C5">
        <w:rPr>
          <w:rStyle w:val="Emphasis"/>
        </w:rPr>
        <w:t xml:space="preserve">made today’s </w:t>
      </w:r>
      <w:r w:rsidRPr="00412EDA">
        <w:rPr>
          <w:rStyle w:val="Emphasis"/>
        </w:rPr>
        <w:t>mass prosperit</w:t>
      </w:r>
      <w:r w:rsidRPr="00F35617">
        <w:rPr>
          <w:rStyle w:val="Emphasis"/>
          <w:highlight w:val="cyan"/>
        </w:rPr>
        <w:t>y</w:t>
      </w:r>
      <w:r w:rsidRPr="00B121C5">
        <w:rPr>
          <w:rStyle w:val="Emphasis"/>
        </w:rPr>
        <w:t xml:space="preserve"> possible</w:t>
      </w:r>
      <w:r w:rsidRPr="00B121C5">
        <w:rPr>
          <w:rStyle w:val="StyleUnderline"/>
        </w:rPr>
        <w:t xml:space="preserve"> – </w:t>
      </w:r>
      <w:r w:rsidRPr="00F35617">
        <w:rPr>
          <w:rStyle w:val="StyleUnderline"/>
          <w:highlight w:val="cyan"/>
        </w:rPr>
        <w:t>a</w:t>
      </w:r>
      <w:r w:rsidRPr="00B121C5">
        <w:rPr>
          <w:rStyle w:val="StyleUnderline"/>
        </w:rPr>
        <w:t xml:space="preserve"> </w:t>
      </w:r>
      <w:r w:rsidRPr="00F35617">
        <w:rPr>
          <w:rStyle w:val="StyleUnderline"/>
          <w:highlight w:val="cyan"/>
        </w:rPr>
        <w:t xml:space="preserve">phenomenon </w:t>
      </w:r>
      <w:r w:rsidRPr="00F35617">
        <w:rPr>
          <w:rStyle w:val="Emphasis"/>
          <w:highlight w:val="cyan"/>
        </w:rPr>
        <w:t>unprecedented</w:t>
      </w:r>
      <w:r w:rsidRPr="00B121C5">
        <w:rPr>
          <w:rStyle w:val="Emphasis"/>
        </w:rPr>
        <w:t xml:space="preserve"> in history</w:t>
      </w:r>
      <w:r w:rsidRPr="00B121C5">
        <w:rPr>
          <w:rStyle w:val="StyleUnderline"/>
        </w:rPr>
        <w:t xml:space="preserve"> – was</w:t>
      </w:r>
      <w:r w:rsidRPr="00B121C5">
        <w:rPr>
          <w:sz w:val="16"/>
        </w:rPr>
        <w:t xml:space="preserve"> not social policy or social legislation, </w:t>
      </w:r>
      <w:proofErr w:type="spellStart"/>
      <w:r w:rsidRPr="00B121C5">
        <w:rPr>
          <w:sz w:val="16"/>
        </w:rPr>
        <w:t>organised</w:t>
      </w:r>
      <w:proofErr w:type="spellEnd"/>
      <w:r w:rsidRPr="00B121C5">
        <w:rPr>
          <w:sz w:val="16"/>
        </w:rPr>
        <w:t xml:space="preserve"> trade union pressure, or corrective interventions in the capitalist economy, but rather </w:t>
      </w:r>
      <w:r w:rsidRPr="00F35617">
        <w:rPr>
          <w:rStyle w:val="Emphasis"/>
          <w:highlight w:val="cyan"/>
        </w:rPr>
        <w:t>market capitalism</w:t>
      </w:r>
      <w:r w:rsidRPr="00B121C5">
        <w:rPr>
          <w:rStyle w:val="StyleUnderline"/>
        </w:rPr>
        <w:t xml:space="preserve"> itself, </w:t>
      </w:r>
      <w:r w:rsidRPr="00F35617">
        <w:rPr>
          <w:rStyle w:val="StyleUnderline"/>
          <w:highlight w:val="cyan"/>
        </w:rPr>
        <w:t xml:space="preserve">due to its </w:t>
      </w:r>
      <w:r w:rsidRPr="00F35617">
        <w:rPr>
          <w:rStyle w:val="Emphasis"/>
          <w:highlight w:val="cyan"/>
        </w:rPr>
        <w:t>enormous potential for innovation</w:t>
      </w:r>
      <w:r w:rsidRPr="00B121C5">
        <w:rPr>
          <w:rStyle w:val="StyleUnderline"/>
        </w:rPr>
        <w:t xml:space="preserve"> and the </w:t>
      </w:r>
      <w:r w:rsidRPr="00B121C5">
        <w:rPr>
          <w:rStyle w:val="Emphasis"/>
        </w:rPr>
        <w:t>ever-increasing productivity</w:t>
      </w:r>
      <w:r w:rsidRPr="00B121C5">
        <w:rPr>
          <w:rStyle w:val="StyleUnderline"/>
        </w:rPr>
        <w:t xml:space="preserve"> of human </w:t>
      </w:r>
      <w:proofErr w:type="spellStart"/>
      <w:r w:rsidRPr="00B121C5">
        <w:rPr>
          <w:rStyle w:val="StyleUnderline"/>
        </w:rPr>
        <w:t>labour</w:t>
      </w:r>
      <w:proofErr w:type="spellEnd"/>
      <w:r w:rsidRPr="00B121C5">
        <w:rPr>
          <w:rStyle w:val="StyleUnderline"/>
        </w:rPr>
        <w:t xml:space="preserve"> that resulted from it.</w:t>
      </w:r>
    </w:p>
    <w:p w14:paraId="465088C5" w14:textId="77777777" w:rsidR="008449F8" w:rsidRPr="00B121C5" w:rsidRDefault="008449F8" w:rsidP="008449F8">
      <w:pPr>
        <w:rPr>
          <w:sz w:val="16"/>
        </w:rPr>
      </w:pPr>
      <w:r w:rsidRPr="00F35617">
        <w:rPr>
          <w:rStyle w:val="StyleUnderline"/>
          <w:highlight w:val="cyan"/>
        </w:rPr>
        <w:t>Increasing</w:t>
      </w:r>
      <w:r w:rsidRPr="00B121C5">
        <w:rPr>
          <w:rStyle w:val="StyleUnderline"/>
        </w:rPr>
        <w:t xml:space="preserve"> prosperity and </w:t>
      </w:r>
      <w:r w:rsidRPr="00F35617">
        <w:rPr>
          <w:rStyle w:val="StyleUnderline"/>
          <w:highlight w:val="cyan"/>
        </w:rPr>
        <w:t>quality of life are</w:t>
      </w:r>
      <w:r w:rsidRPr="00B121C5">
        <w:rPr>
          <w:rStyle w:val="StyleUnderline"/>
        </w:rPr>
        <w:t xml:space="preserve"> </w:t>
      </w:r>
      <w:r w:rsidRPr="00B121C5">
        <w:rPr>
          <w:rStyle w:val="Emphasis"/>
        </w:rPr>
        <w:t xml:space="preserve">always the </w:t>
      </w:r>
      <w:r w:rsidRPr="00F35617">
        <w:rPr>
          <w:rStyle w:val="Emphasis"/>
          <w:highlight w:val="cyan"/>
        </w:rPr>
        <w:t>result</w:t>
      </w:r>
      <w:r w:rsidRPr="00B121C5">
        <w:rPr>
          <w:rStyle w:val="StyleUnderline"/>
        </w:rPr>
        <w:t xml:space="preserve"> </w:t>
      </w:r>
      <w:r w:rsidRPr="00F35617">
        <w:rPr>
          <w:rStyle w:val="StyleUnderline"/>
          <w:highlight w:val="cyan"/>
        </w:rPr>
        <w:t xml:space="preserve">of increasing </w:t>
      </w:r>
      <w:proofErr w:type="spellStart"/>
      <w:r w:rsidRPr="00F35617">
        <w:rPr>
          <w:rStyle w:val="StyleUnderline"/>
          <w:highlight w:val="cyan"/>
        </w:rPr>
        <w:t>labour</w:t>
      </w:r>
      <w:proofErr w:type="spellEnd"/>
      <w:r w:rsidRPr="00F35617">
        <w:rPr>
          <w:rStyle w:val="StyleUnderline"/>
          <w:highlight w:val="cyan"/>
        </w:rPr>
        <w:t xml:space="preserve"> productivity</w:t>
      </w:r>
      <w:r w:rsidRPr="00B121C5">
        <w:rPr>
          <w:rStyle w:val="StyleUnderline"/>
        </w:rPr>
        <w:t xml:space="preserve">. </w:t>
      </w:r>
      <w:r w:rsidRPr="00B121C5">
        <w:rPr>
          <w:rStyle w:val="Emphasis"/>
        </w:rPr>
        <w:t xml:space="preserve">Only </w:t>
      </w:r>
      <w:r w:rsidRPr="00F35617">
        <w:rPr>
          <w:rStyle w:val="Emphasis"/>
          <w:highlight w:val="cyan"/>
        </w:rPr>
        <w:t>increased productivity</w:t>
      </w:r>
      <w:r w:rsidRPr="00F35617">
        <w:rPr>
          <w:rStyle w:val="StyleUnderline"/>
          <w:highlight w:val="cyan"/>
        </w:rPr>
        <w:t xml:space="preserve"> enabled </w:t>
      </w:r>
      <w:r w:rsidRPr="00F35617">
        <w:rPr>
          <w:rStyle w:val="Emphasis"/>
          <w:highlight w:val="cyan"/>
        </w:rPr>
        <w:t>higher social standards</w:t>
      </w:r>
      <w:r w:rsidRPr="00B121C5">
        <w:rPr>
          <w:rStyle w:val="StyleUnderline"/>
        </w:rPr>
        <w:t xml:space="preserve">, </w:t>
      </w:r>
      <w:r w:rsidRPr="00B121C5">
        <w:rPr>
          <w:rStyle w:val="Emphasis"/>
        </w:rPr>
        <w:t>better working conditions</w:t>
      </w:r>
      <w:r w:rsidRPr="00B121C5">
        <w:rPr>
          <w:rStyle w:val="StyleUnderline"/>
        </w:rPr>
        <w:t xml:space="preserve">, the </w:t>
      </w:r>
      <w:r w:rsidRPr="00F35617">
        <w:rPr>
          <w:rStyle w:val="Emphasis"/>
          <w:highlight w:val="cyan"/>
        </w:rPr>
        <w:t xml:space="preserve">overcoming of child </w:t>
      </w:r>
      <w:proofErr w:type="spellStart"/>
      <w:r w:rsidRPr="00F35617">
        <w:rPr>
          <w:rStyle w:val="Emphasis"/>
          <w:highlight w:val="cyan"/>
        </w:rPr>
        <w:t>labour</w:t>
      </w:r>
      <w:proofErr w:type="spellEnd"/>
      <w:r w:rsidRPr="00F35617">
        <w:rPr>
          <w:rStyle w:val="StyleUnderline"/>
          <w:highlight w:val="cyan"/>
        </w:rPr>
        <w:t xml:space="preserve">, a </w:t>
      </w:r>
      <w:r w:rsidRPr="00F35617">
        <w:rPr>
          <w:rStyle w:val="Emphasis"/>
          <w:highlight w:val="cyan"/>
        </w:rPr>
        <w:t>higher level of education</w:t>
      </w:r>
      <w:r w:rsidRPr="00B121C5">
        <w:rPr>
          <w:rStyle w:val="StyleUnderline"/>
        </w:rPr>
        <w:t xml:space="preserve">, and the </w:t>
      </w:r>
      <w:r w:rsidRPr="00B121C5">
        <w:rPr>
          <w:rStyle w:val="Emphasis"/>
        </w:rPr>
        <w:t>emergence of human capital</w:t>
      </w:r>
      <w:r w:rsidRPr="00B121C5">
        <w:rPr>
          <w:rStyle w:val="StyleUnderline"/>
        </w:rPr>
        <w:t>. This process</w:t>
      </w:r>
      <w:r w:rsidRPr="00B121C5">
        <w:rPr>
          <w:sz w:val="16"/>
        </w:rPr>
        <w:t xml:space="preserve"> of increasing triumph over poverty and the constantly rising living standards of the general masses </w:t>
      </w:r>
      <w:r w:rsidRPr="00B121C5">
        <w:rPr>
          <w:rStyle w:val="StyleUnderline"/>
        </w:rPr>
        <w:t xml:space="preserve">is taking place on a </w:t>
      </w:r>
      <w:r w:rsidRPr="00B121C5">
        <w:rPr>
          <w:rStyle w:val="Emphasis"/>
        </w:rPr>
        <w:t>global scale</w:t>
      </w:r>
      <w:r w:rsidRPr="00B121C5">
        <w:rPr>
          <w:rStyle w:val="StyleUnderline"/>
        </w:rPr>
        <w:t xml:space="preserve"> – but </w:t>
      </w:r>
      <w:r w:rsidRPr="00B121C5">
        <w:rPr>
          <w:rStyle w:val="Emphasis"/>
        </w:rPr>
        <w:t>only</w:t>
      </w:r>
      <w:r w:rsidRPr="00B121C5">
        <w:rPr>
          <w:rStyle w:val="StyleUnderline"/>
        </w:rPr>
        <w:t xml:space="preserve"> where the </w:t>
      </w:r>
      <w:r w:rsidRPr="00B121C5">
        <w:rPr>
          <w:rStyle w:val="Emphasis"/>
        </w:rPr>
        <w:t>market economy</w:t>
      </w:r>
      <w:r w:rsidRPr="00B121C5">
        <w:rPr>
          <w:rStyle w:val="StyleUnderline"/>
        </w:rPr>
        <w:t xml:space="preserve"> and </w:t>
      </w:r>
      <w:r w:rsidRPr="00B121C5">
        <w:rPr>
          <w:rStyle w:val="Emphasis"/>
        </w:rPr>
        <w:t>capitalist entrepreneurship are able to spread</w:t>
      </w:r>
      <w:r w:rsidRPr="00B121C5">
        <w:rPr>
          <w:sz w:val="16"/>
        </w:rPr>
        <w:t>.</w:t>
      </w:r>
    </w:p>
    <w:p w14:paraId="1A9BCE4D" w14:textId="77777777" w:rsidR="008449F8" w:rsidRPr="00B121C5" w:rsidRDefault="008449F8" w:rsidP="008449F8">
      <w:pPr>
        <w:rPr>
          <w:sz w:val="16"/>
        </w:rPr>
      </w:pPr>
      <w:r w:rsidRPr="00B121C5">
        <w:rPr>
          <w:sz w:val="16"/>
        </w:rPr>
        <w:t>From industrial overexploitation of nature to ecological awareness</w:t>
      </w:r>
    </w:p>
    <w:p w14:paraId="6646268E" w14:textId="77777777" w:rsidR="008449F8" w:rsidRPr="00B121C5" w:rsidRDefault="008449F8" w:rsidP="008449F8">
      <w:pPr>
        <w:rPr>
          <w:sz w:val="16"/>
        </w:rPr>
      </w:pPr>
      <w:r w:rsidRPr="00B121C5">
        <w:rPr>
          <w:rStyle w:val="StyleUnderline"/>
        </w:rPr>
        <w:t xml:space="preserve">The </w:t>
      </w:r>
      <w:r w:rsidRPr="00B121C5">
        <w:rPr>
          <w:rStyle w:val="Emphasis"/>
        </w:rPr>
        <w:t>first phase</w:t>
      </w:r>
      <w:r w:rsidRPr="00B121C5">
        <w:rPr>
          <w:rStyle w:val="StyleUnderline"/>
        </w:rPr>
        <w:t xml:space="preserve"> of</w:t>
      </w:r>
      <w:r w:rsidRPr="00B121C5">
        <w:rPr>
          <w:sz w:val="16"/>
        </w:rPr>
        <w:t xml:space="preserve"> </w:t>
      </w:r>
      <w:proofErr w:type="spellStart"/>
      <w:r w:rsidRPr="00B121C5">
        <w:rPr>
          <w:sz w:val="16"/>
        </w:rPr>
        <w:t>industrialisation</w:t>
      </w:r>
      <w:proofErr w:type="spellEnd"/>
      <w:r w:rsidRPr="00B121C5">
        <w:rPr>
          <w:sz w:val="16"/>
        </w:rPr>
        <w:t xml:space="preserve"> and </w:t>
      </w:r>
      <w:r w:rsidRPr="00B121C5">
        <w:rPr>
          <w:rStyle w:val="StyleUnderline"/>
        </w:rPr>
        <w:t xml:space="preserve">capitalism was </w:t>
      </w:r>
      <w:proofErr w:type="spellStart"/>
      <w:r w:rsidRPr="00B121C5">
        <w:rPr>
          <w:rStyle w:val="StyleUnderline"/>
        </w:rPr>
        <w:t>characterised</w:t>
      </w:r>
      <w:proofErr w:type="spellEnd"/>
      <w:r w:rsidRPr="00B121C5">
        <w:rPr>
          <w:rStyle w:val="StyleUnderline"/>
        </w:rPr>
        <w:t xml:space="preserve"> by</w:t>
      </w:r>
      <w:r w:rsidRPr="00B121C5">
        <w:rPr>
          <w:sz w:val="16"/>
        </w:rPr>
        <w:t xml:space="preserve"> an enormous </w:t>
      </w:r>
      <w:r w:rsidRPr="00B121C5">
        <w:rPr>
          <w:rStyle w:val="Emphasis"/>
        </w:rPr>
        <w:t>consumption</w:t>
      </w:r>
      <w:r w:rsidRPr="00B121C5">
        <w:rPr>
          <w:sz w:val="16"/>
        </w:rPr>
        <w:t xml:space="preserve"> of resources </w:t>
      </w:r>
      <w:r w:rsidRPr="00B121C5">
        <w:rPr>
          <w:rStyle w:val="StyleUnderline"/>
        </w:rPr>
        <w:t>and</w:t>
      </w:r>
      <w:r w:rsidRPr="00B121C5">
        <w:rPr>
          <w:sz w:val="16"/>
        </w:rPr>
        <w:t xml:space="preserve"> frequent </w:t>
      </w:r>
      <w:r w:rsidRPr="00F35617">
        <w:rPr>
          <w:rStyle w:val="Emphasis"/>
          <w:highlight w:val="cyan"/>
        </w:rPr>
        <w:t>overexploitation</w:t>
      </w:r>
      <w:r w:rsidRPr="00B121C5">
        <w:rPr>
          <w:sz w:val="16"/>
        </w:rPr>
        <w:t xml:space="preserve"> of nature, </w:t>
      </w:r>
      <w:r w:rsidRPr="00B121C5">
        <w:rPr>
          <w:rStyle w:val="StyleUnderline"/>
        </w:rPr>
        <w:t>which</w:t>
      </w:r>
      <w:r w:rsidRPr="00B121C5">
        <w:rPr>
          <w:sz w:val="16"/>
        </w:rPr>
        <w:t xml:space="preserve"> soon </w:t>
      </w:r>
      <w:r w:rsidRPr="00F35617">
        <w:rPr>
          <w:rStyle w:val="Emphasis"/>
          <w:highlight w:val="cyan"/>
        </w:rPr>
        <w:t>gave the impression</w:t>
      </w:r>
      <w:r w:rsidRPr="00B121C5">
        <w:rPr>
          <w:rStyle w:val="StyleUnderline"/>
        </w:rPr>
        <w:t xml:space="preserve"> that </w:t>
      </w:r>
      <w:r w:rsidRPr="00F35617">
        <w:rPr>
          <w:rStyle w:val="StyleUnderline"/>
          <w:highlight w:val="cyan"/>
        </w:rPr>
        <w:t>this process</w:t>
      </w:r>
      <w:r w:rsidRPr="00B121C5">
        <w:rPr>
          <w:rStyle w:val="StyleUnderline"/>
        </w:rPr>
        <w:t xml:space="preserve"> </w:t>
      </w:r>
      <w:r w:rsidRPr="00F35617">
        <w:rPr>
          <w:rStyle w:val="Emphasis"/>
          <w:highlight w:val="cyan"/>
        </w:rPr>
        <w:t>could not be sustainable</w:t>
      </w:r>
      <w:r w:rsidRPr="00B121C5">
        <w:rPr>
          <w:sz w:val="16"/>
        </w:rPr>
        <w:t xml:space="preserve">. Since the end of the 19th century, </w:t>
      </w:r>
      <w:r w:rsidRPr="00B121C5">
        <w:rPr>
          <w:rStyle w:val="Emphasis"/>
        </w:rPr>
        <w:t>disaster</w:t>
      </w:r>
      <w:r w:rsidRPr="00B121C5">
        <w:rPr>
          <w:rStyle w:val="StyleUnderline"/>
        </w:rPr>
        <w:t xml:space="preserve"> and </w:t>
      </w:r>
      <w:r w:rsidRPr="00F35617">
        <w:rPr>
          <w:rStyle w:val="Emphasis"/>
          <w:highlight w:val="cyan"/>
        </w:rPr>
        <w:t>doom</w:t>
      </w:r>
      <w:r w:rsidRPr="00F35617">
        <w:rPr>
          <w:rStyle w:val="StyleUnderline"/>
          <w:highlight w:val="cyan"/>
        </w:rPr>
        <w:t xml:space="preserve"> scenarios</w:t>
      </w:r>
      <w:r w:rsidRPr="00B121C5">
        <w:rPr>
          <w:rStyle w:val="StyleUnderline"/>
        </w:rPr>
        <w:t xml:space="preserve"> have </w:t>
      </w:r>
      <w:r w:rsidRPr="00B121C5">
        <w:rPr>
          <w:rStyle w:val="Emphasis"/>
        </w:rPr>
        <w:t>repeatedly been put forward</w:t>
      </w:r>
      <w:r w:rsidRPr="00B121C5">
        <w:rPr>
          <w:rStyle w:val="StyleUnderline"/>
        </w:rPr>
        <w:t>, but</w:t>
      </w:r>
      <w:r w:rsidRPr="00B121C5">
        <w:rPr>
          <w:sz w:val="16"/>
        </w:rPr>
        <w:t xml:space="preserve"> in retrospect they </w:t>
      </w:r>
      <w:r w:rsidRPr="00F35617">
        <w:rPr>
          <w:rStyle w:val="StyleUnderline"/>
          <w:highlight w:val="cyan"/>
        </w:rPr>
        <w:t xml:space="preserve">have </w:t>
      </w:r>
      <w:r w:rsidRPr="00F35617">
        <w:rPr>
          <w:rStyle w:val="Emphasis"/>
          <w:highlight w:val="cyan"/>
        </w:rPr>
        <w:t>proved to be wrong</w:t>
      </w:r>
      <w:r w:rsidRPr="00B121C5">
        <w:rPr>
          <w:rStyle w:val="StyleUnderline"/>
        </w:rPr>
        <w:t xml:space="preserve">: The combination of </w:t>
      </w:r>
      <w:r w:rsidRPr="00B121C5">
        <w:rPr>
          <w:rStyle w:val="Emphasis"/>
        </w:rPr>
        <w:t xml:space="preserve">technological </w:t>
      </w:r>
      <w:r w:rsidRPr="00F35617">
        <w:rPr>
          <w:rStyle w:val="Emphasis"/>
          <w:highlight w:val="cyan"/>
        </w:rPr>
        <w:t>innovation</w:t>
      </w:r>
      <w:r w:rsidRPr="00B121C5">
        <w:rPr>
          <w:rStyle w:val="StyleUnderline"/>
        </w:rPr>
        <w:t xml:space="preserve">, </w:t>
      </w:r>
      <w:r w:rsidRPr="00B121C5">
        <w:rPr>
          <w:rStyle w:val="Emphasis"/>
        </w:rPr>
        <w:t>market competition</w:t>
      </w:r>
      <w:r w:rsidRPr="00B121C5">
        <w:rPr>
          <w:rStyle w:val="StyleUnderline"/>
        </w:rPr>
        <w:t xml:space="preserve">, and </w:t>
      </w:r>
      <w:r w:rsidRPr="00B121C5">
        <w:rPr>
          <w:rStyle w:val="Emphasis"/>
        </w:rPr>
        <w:t>entrepreneurial profit-seeking</w:t>
      </w:r>
      <w:r w:rsidRPr="00B121C5">
        <w:rPr>
          <w:rStyle w:val="StyleUnderline"/>
        </w:rPr>
        <w:t xml:space="preserve"> (</w:t>
      </w:r>
      <w:r w:rsidRPr="00F35617">
        <w:rPr>
          <w:rStyle w:val="StyleUnderline"/>
          <w:highlight w:val="cyan"/>
        </w:rPr>
        <w:t>with the compulsion to</w:t>
      </w:r>
      <w:r w:rsidRPr="00B121C5">
        <w:rPr>
          <w:rStyle w:val="StyleUnderline"/>
        </w:rPr>
        <w:t xml:space="preserve"> </w:t>
      </w:r>
      <w:r w:rsidRPr="00B121C5">
        <w:rPr>
          <w:rStyle w:val="Emphasis"/>
        </w:rPr>
        <w:t xml:space="preserve">constantly </w:t>
      </w:r>
      <w:proofErr w:type="spellStart"/>
      <w:r w:rsidRPr="00F35617">
        <w:rPr>
          <w:rStyle w:val="Emphasis"/>
          <w:highlight w:val="cyan"/>
        </w:rPr>
        <w:t>minimise</w:t>
      </w:r>
      <w:proofErr w:type="spellEnd"/>
      <w:r w:rsidRPr="00F35617">
        <w:rPr>
          <w:rStyle w:val="Emphasis"/>
          <w:highlight w:val="cyan"/>
        </w:rPr>
        <w:t xml:space="preserve"> cost</w:t>
      </w:r>
      <w:r w:rsidRPr="00412EDA">
        <w:rPr>
          <w:rStyle w:val="Emphasis"/>
        </w:rPr>
        <w:t>s</w:t>
      </w:r>
      <w:r w:rsidRPr="00412EDA">
        <w:rPr>
          <w:rStyle w:val="StyleUnderline"/>
        </w:rPr>
        <w:t>) have</w:t>
      </w:r>
      <w:r w:rsidRPr="00B121C5">
        <w:rPr>
          <w:rStyle w:val="StyleUnderline"/>
        </w:rPr>
        <w:t xml:space="preserve"> </w:t>
      </w:r>
      <w:r w:rsidRPr="00F35617">
        <w:rPr>
          <w:rStyle w:val="StyleUnderline"/>
          <w:highlight w:val="cyan"/>
        </w:rPr>
        <w:t>meant</w:t>
      </w:r>
      <w:r w:rsidRPr="00B121C5">
        <w:rPr>
          <w:rStyle w:val="StyleUnderline"/>
        </w:rPr>
        <w:t xml:space="preserve"> that these </w:t>
      </w:r>
      <w:r w:rsidRPr="00F35617">
        <w:rPr>
          <w:rStyle w:val="StyleUnderline"/>
          <w:highlight w:val="cyan"/>
        </w:rPr>
        <w:t xml:space="preserve">scenarios </w:t>
      </w:r>
      <w:r w:rsidRPr="00F35617">
        <w:rPr>
          <w:rStyle w:val="Emphasis"/>
          <w:highlight w:val="cyan"/>
        </w:rPr>
        <w:t>never occurred</w:t>
      </w:r>
      <w:r w:rsidRPr="00F35617">
        <w:rPr>
          <w:rStyle w:val="StyleUnderline"/>
          <w:highlight w:val="cyan"/>
        </w:rPr>
        <w:t>.</w:t>
      </w:r>
      <w:r w:rsidRPr="00B121C5">
        <w:rPr>
          <w:rStyle w:val="StyleUnderline"/>
        </w:rPr>
        <w:t xml:space="preserve"> The </w:t>
      </w:r>
      <w:r w:rsidRPr="00B121C5">
        <w:rPr>
          <w:rStyle w:val="Emphasis"/>
        </w:rPr>
        <w:t>ever-increasing population</w:t>
      </w:r>
      <w:r w:rsidRPr="00B121C5">
        <w:rPr>
          <w:rStyle w:val="StyleUnderline"/>
        </w:rPr>
        <w:t xml:space="preserve"> has been </w:t>
      </w:r>
      <w:r w:rsidRPr="00B121C5">
        <w:rPr>
          <w:rStyle w:val="Emphasis"/>
        </w:rPr>
        <w:t>increasingly better supplied</w:t>
      </w:r>
      <w:r w:rsidRPr="00B121C5">
        <w:rPr>
          <w:rStyle w:val="StyleUnderline"/>
        </w:rPr>
        <w:t xml:space="preserve"> thanks to </w:t>
      </w:r>
      <w:r w:rsidRPr="00F35617">
        <w:rPr>
          <w:rStyle w:val="Emphasis"/>
          <w:highlight w:val="cyan"/>
        </w:rPr>
        <w:t>innovative technologies</w:t>
      </w:r>
      <w:r w:rsidRPr="00B121C5">
        <w:rPr>
          <w:rStyle w:val="StyleUnderline"/>
        </w:rPr>
        <w:t xml:space="preserve">, </w:t>
      </w:r>
      <w:r w:rsidRPr="00B121C5">
        <w:rPr>
          <w:rStyle w:val="Emphasis"/>
        </w:rPr>
        <w:t>ever-increasing output</w:t>
      </w:r>
      <w:r w:rsidRPr="00B121C5">
        <w:rPr>
          <w:rStyle w:val="StyleUnderline"/>
        </w:rPr>
        <w:t xml:space="preserve"> </w:t>
      </w:r>
      <w:r w:rsidRPr="00F35617">
        <w:rPr>
          <w:rStyle w:val="StyleUnderline"/>
          <w:highlight w:val="cyan"/>
        </w:rPr>
        <w:t xml:space="preserve">with </w:t>
      </w:r>
      <w:r w:rsidRPr="00F35617">
        <w:rPr>
          <w:rStyle w:val="Emphasis"/>
          <w:highlight w:val="cyan"/>
        </w:rPr>
        <w:t>lower consumption</w:t>
      </w:r>
      <w:r w:rsidRPr="00F35617">
        <w:rPr>
          <w:rStyle w:val="StyleUnderline"/>
          <w:highlight w:val="cyan"/>
        </w:rPr>
        <w:t xml:space="preserve"> of resources </w:t>
      </w:r>
      <w:r w:rsidRPr="00F35617">
        <w:rPr>
          <w:rStyle w:val="Emphasis"/>
          <w:highlight w:val="cyan"/>
        </w:rPr>
        <w:t>less harmful</w:t>
      </w:r>
      <w:r w:rsidRPr="00F35617">
        <w:rPr>
          <w:rStyle w:val="StyleUnderline"/>
          <w:highlight w:val="cyan"/>
        </w:rPr>
        <w:t xml:space="preserve"> to the environment</w:t>
      </w:r>
      <w:r w:rsidRPr="00B121C5">
        <w:rPr>
          <w:sz w:val="16"/>
        </w:rPr>
        <w:t xml:space="preserve"> – </w:t>
      </w:r>
      <w:proofErr w:type="gramStart"/>
      <w:r w:rsidRPr="00B121C5">
        <w:rPr>
          <w:sz w:val="16"/>
        </w:rPr>
        <w:t>e.g.</w:t>
      </w:r>
      <w:proofErr w:type="gramEnd"/>
      <w:r w:rsidRPr="00B121C5">
        <w:rPr>
          <w:sz w:val="16"/>
        </w:rPr>
        <w:t xml:space="preserve"> </w:t>
      </w:r>
      <w:r w:rsidRPr="00B121C5">
        <w:rPr>
          <w:rStyle w:val="Emphasis"/>
        </w:rPr>
        <w:t>less arable land</w:t>
      </w:r>
      <w:r w:rsidRPr="00B121C5">
        <w:rPr>
          <w:rStyle w:val="StyleUnderline"/>
        </w:rPr>
        <w:t xml:space="preserve"> in agriculture, or </w:t>
      </w:r>
      <w:r w:rsidRPr="00B121C5">
        <w:rPr>
          <w:rStyle w:val="Emphasis"/>
        </w:rPr>
        <w:t>oil</w:t>
      </w:r>
      <w:r w:rsidRPr="00B121C5">
        <w:rPr>
          <w:rStyle w:val="StyleUnderline"/>
        </w:rPr>
        <w:t xml:space="preserve"> and </w:t>
      </w:r>
      <w:r w:rsidRPr="00B121C5">
        <w:rPr>
          <w:rStyle w:val="Emphasis"/>
        </w:rPr>
        <w:t>electricity</w:t>
      </w:r>
      <w:r w:rsidRPr="00B121C5">
        <w:rPr>
          <w:rStyle w:val="StyleUnderline"/>
        </w:rPr>
        <w:t xml:space="preserve"> instead of </w:t>
      </w:r>
      <w:r w:rsidRPr="00B121C5">
        <w:rPr>
          <w:rStyle w:val="Emphasis"/>
        </w:rPr>
        <w:t>coal</w:t>
      </w:r>
      <w:r w:rsidRPr="00B121C5">
        <w:rPr>
          <w:sz w:val="16"/>
        </w:rPr>
        <w:t xml:space="preserve"> for rapidly increasing mobility. </w:t>
      </w:r>
      <w:r w:rsidRPr="00B121C5">
        <w:rPr>
          <w:rStyle w:val="StyleUnderline"/>
        </w:rPr>
        <w:t>More recent disaster scenarios</w:t>
      </w:r>
      <w:r w:rsidRPr="00B121C5">
        <w:rPr>
          <w:sz w:val="16"/>
        </w:rPr>
        <w:t xml:space="preserve">, such as those </w:t>
      </w:r>
      <w:r w:rsidRPr="00B121C5">
        <w:rPr>
          <w:rStyle w:val="StyleUnderline"/>
        </w:rPr>
        <w:t xml:space="preserve">spread by </w:t>
      </w:r>
      <w:r w:rsidRPr="00B121C5">
        <w:rPr>
          <w:rStyle w:val="Emphasis"/>
        </w:rPr>
        <w:t>reputable scientists</w:t>
      </w:r>
      <w:r w:rsidRPr="00B121C5">
        <w:rPr>
          <w:sz w:val="16"/>
        </w:rPr>
        <w:t xml:space="preserve"> since the late 1960s and in the 1970s, </w:t>
      </w:r>
      <w:r w:rsidRPr="00B121C5">
        <w:rPr>
          <w:rStyle w:val="StyleUnderline"/>
        </w:rPr>
        <w:t xml:space="preserve">have also proved to be </w:t>
      </w:r>
      <w:r w:rsidRPr="00B121C5">
        <w:rPr>
          <w:rStyle w:val="Emphasis"/>
        </w:rPr>
        <w:t>inaccurate</w:t>
      </w:r>
      <w:r w:rsidRPr="00B121C5">
        <w:rPr>
          <w:sz w:val="16"/>
        </w:rPr>
        <w:t>.</w:t>
      </w:r>
    </w:p>
    <w:p w14:paraId="2C41F379" w14:textId="77777777" w:rsidR="008449F8" w:rsidRPr="00B121C5" w:rsidRDefault="008449F8" w:rsidP="008449F8">
      <w:pPr>
        <w:rPr>
          <w:sz w:val="16"/>
        </w:rPr>
      </w:pPr>
      <w:r w:rsidRPr="00B121C5">
        <w:rPr>
          <w:rStyle w:val="StyleUnderline"/>
        </w:rPr>
        <w:t xml:space="preserve">The </w:t>
      </w:r>
      <w:r w:rsidRPr="00E72FF5">
        <w:rPr>
          <w:rStyle w:val="Emphasis"/>
        </w:rPr>
        <w:t>reason</w:t>
      </w:r>
      <w:r w:rsidRPr="00E72FF5">
        <w:rPr>
          <w:rStyle w:val="StyleUnderline"/>
        </w:rPr>
        <w:t xml:space="preserve"> things developed differently was the</w:t>
      </w:r>
      <w:r w:rsidRPr="00B121C5">
        <w:rPr>
          <w:rStyle w:val="StyleUnderline"/>
        </w:rPr>
        <w:t xml:space="preserve"> </w:t>
      </w:r>
      <w:r w:rsidRPr="00B121C5">
        <w:rPr>
          <w:rStyle w:val="Emphasis"/>
        </w:rPr>
        <w:t>always underestimated innovative dynamism</w:t>
      </w:r>
      <w:r w:rsidRPr="00B121C5">
        <w:rPr>
          <w:rStyle w:val="StyleUnderline"/>
        </w:rPr>
        <w:t xml:space="preserve"> of the </w:t>
      </w:r>
      <w:r w:rsidRPr="00B121C5">
        <w:rPr>
          <w:rStyle w:val="Emphasis"/>
        </w:rPr>
        <w:t>capitalist market economy</w:t>
      </w:r>
      <w:r w:rsidRPr="00B121C5">
        <w:rPr>
          <w:rStyle w:val="StyleUnderline"/>
        </w:rPr>
        <w:t xml:space="preserve">, a </w:t>
      </w:r>
      <w:r w:rsidRPr="00B121C5">
        <w:rPr>
          <w:rStyle w:val="Emphasis"/>
        </w:rPr>
        <w:t>growing ecological awareness</w:t>
      </w:r>
      <w:r w:rsidRPr="00B121C5">
        <w:rPr>
          <w:rStyle w:val="StyleUnderline"/>
        </w:rPr>
        <w:t xml:space="preserve"> and</w:t>
      </w:r>
      <w:r w:rsidRPr="00B121C5">
        <w:rPr>
          <w:sz w:val="16"/>
        </w:rPr>
        <w:t xml:space="preserve">, as a result, </w:t>
      </w:r>
      <w:r w:rsidRPr="00B121C5">
        <w:rPr>
          <w:rStyle w:val="StyleUnderline"/>
        </w:rPr>
        <w:t xml:space="preserve">legislative intervention that </w:t>
      </w:r>
      <w:r w:rsidRPr="00B121C5">
        <w:rPr>
          <w:rStyle w:val="Emphasis"/>
        </w:rPr>
        <w:t>took advantage</w:t>
      </w:r>
      <w:r w:rsidRPr="00B121C5">
        <w:rPr>
          <w:rStyle w:val="StyleUnderline"/>
        </w:rPr>
        <w:t xml:space="preserve"> of the logic of market capitalism</w:t>
      </w:r>
      <w:r w:rsidRPr="00B121C5">
        <w:rPr>
          <w:sz w:val="16"/>
        </w:rPr>
        <w:t xml:space="preserve">: As a result of the ecological movement that had come out of the United States since 1970, wise legislation began to use the price mechanism to apply market incentives to internalize negative externalities. </w:t>
      </w:r>
      <w:r w:rsidRPr="00F35617">
        <w:rPr>
          <w:rStyle w:val="StyleUnderline"/>
          <w:highlight w:val="cyan"/>
        </w:rPr>
        <w:t xml:space="preserve">Environmental pollution was </w:t>
      </w:r>
      <w:r w:rsidRPr="00F35617">
        <w:rPr>
          <w:rStyle w:val="Emphasis"/>
          <w:highlight w:val="cyan"/>
        </w:rPr>
        <w:t>given a price-tag</w:t>
      </w:r>
      <w:r w:rsidRPr="00B121C5">
        <w:rPr>
          <w:sz w:val="16"/>
        </w:rPr>
        <w:t>.</w:t>
      </w:r>
    </w:p>
    <w:p w14:paraId="79263348" w14:textId="77777777" w:rsidR="008449F8" w:rsidRPr="00B121C5" w:rsidRDefault="008449F8" w:rsidP="008449F8">
      <w:pPr>
        <w:rPr>
          <w:sz w:val="16"/>
        </w:rPr>
      </w:pPr>
      <w:r w:rsidRPr="00B121C5">
        <w:rPr>
          <w:rStyle w:val="StyleUnderline"/>
        </w:rPr>
        <w:t xml:space="preserve">This </w:t>
      </w:r>
      <w:r w:rsidRPr="00F35617">
        <w:rPr>
          <w:rStyle w:val="StyleUnderline"/>
          <w:highlight w:val="cyan"/>
        </w:rPr>
        <w:t xml:space="preserve">led to an </w:t>
      </w:r>
      <w:r w:rsidRPr="00F35617">
        <w:rPr>
          <w:rStyle w:val="Emphasis"/>
          <w:highlight w:val="cyan"/>
        </w:rPr>
        <w:t>enormous decrease in air pollution</w:t>
      </w:r>
      <w:r w:rsidRPr="00F35617">
        <w:rPr>
          <w:rStyle w:val="StyleUnderline"/>
          <w:highlight w:val="cyan"/>
        </w:rPr>
        <w:t xml:space="preserve"> and </w:t>
      </w:r>
      <w:r w:rsidRPr="00F35617">
        <w:rPr>
          <w:rStyle w:val="Emphasis"/>
          <w:highlight w:val="cyan"/>
        </w:rPr>
        <w:t>other ecological consequences</w:t>
      </w:r>
      <w:r w:rsidRPr="00B121C5">
        <w:rPr>
          <w:rStyle w:val="StyleUnderline"/>
        </w:rPr>
        <w:t xml:space="preserve"> of growth, which is </w:t>
      </w:r>
      <w:r w:rsidRPr="00F35617">
        <w:rPr>
          <w:rStyle w:val="Emphasis"/>
          <w:highlight w:val="cyan"/>
        </w:rPr>
        <w:t>only possible in free</w:t>
      </w:r>
      <w:r w:rsidRPr="00F35617">
        <w:rPr>
          <w:rStyle w:val="StyleUnderline"/>
          <w:highlight w:val="cyan"/>
        </w:rPr>
        <w:t xml:space="preserve">, </w:t>
      </w:r>
      <w:r w:rsidRPr="00F35617">
        <w:rPr>
          <w:rStyle w:val="Emphasis"/>
          <w:highlight w:val="cyan"/>
        </w:rPr>
        <w:t>market-based societies</w:t>
      </w:r>
      <w:r w:rsidRPr="00B121C5">
        <w:rPr>
          <w:rStyle w:val="StyleUnderline"/>
        </w:rPr>
        <w:t xml:space="preserve">, because the production process here is characterized by </w:t>
      </w:r>
      <w:r w:rsidRPr="00B121C5">
        <w:rPr>
          <w:rStyle w:val="Emphasis"/>
        </w:rPr>
        <w:t>competition</w:t>
      </w:r>
      <w:r w:rsidRPr="00B121C5">
        <w:rPr>
          <w:rStyle w:val="StyleUnderline"/>
        </w:rPr>
        <w:t xml:space="preserve"> and </w:t>
      </w:r>
      <w:r w:rsidRPr="00B121C5">
        <w:rPr>
          <w:rStyle w:val="Emphasis"/>
        </w:rPr>
        <w:t>constant pressure to reduce costs</w:t>
      </w:r>
      <w:r w:rsidRPr="00B121C5">
        <w:rPr>
          <w:sz w:val="16"/>
        </w:rPr>
        <w:t xml:space="preserve">, </w:t>
      </w:r>
      <w:proofErr w:type="gramStart"/>
      <w:r w:rsidRPr="00B121C5">
        <w:rPr>
          <w:sz w:val="16"/>
        </w:rPr>
        <w:t>i.e.</w:t>
      </w:r>
      <w:proofErr w:type="gramEnd"/>
      <w:r w:rsidRPr="00B121C5">
        <w:rPr>
          <w:sz w:val="16"/>
        </w:rPr>
        <w:t xml:space="preserve"> </w:t>
      </w:r>
      <w:r w:rsidRPr="00B121C5">
        <w:rPr>
          <w:rStyle w:val="StyleUnderline"/>
        </w:rPr>
        <w:t xml:space="preserve">to the </w:t>
      </w:r>
      <w:r w:rsidRPr="00B121C5">
        <w:rPr>
          <w:rStyle w:val="Emphasis"/>
        </w:rPr>
        <w:t>most profitable use</w:t>
      </w:r>
      <w:r w:rsidRPr="00B121C5">
        <w:rPr>
          <w:rStyle w:val="StyleUnderline"/>
        </w:rPr>
        <w:t xml:space="preserve"> of resources</w:t>
      </w:r>
      <w:r w:rsidRPr="00B121C5">
        <w:rPr>
          <w:sz w:val="16"/>
        </w:rPr>
        <w:t xml:space="preserve">. On the other hand, </w:t>
      </w:r>
      <w:r w:rsidRPr="00F35617">
        <w:rPr>
          <w:rStyle w:val="Emphasis"/>
          <w:highlight w:val="cyan"/>
        </w:rPr>
        <w:t>all forms of socialism</w:t>
      </w:r>
      <w:r w:rsidRPr="00B121C5">
        <w:rPr>
          <w:sz w:val="16"/>
        </w:rPr>
        <w:t xml:space="preserve">, </w:t>
      </w:r>
      <w:proofErr w:type="gramStart"/>
      <w:r w:rsidRPr="00B121C5">
        <w:rPr>
          <w:sz w:val="16"/>
        </w:rPr>
        <w:t>i.e.</w:t>
      </w:r>
      <w:proofErr w:type="gramEnd"/>
      <w:r w:rsidRPr="00B121C5">
        <w:rPr>
          <w:sz w:val="16"/>
        </w:rPr>
        <w:t xml:space="preserve"> a state-controlled economy, </w:t>
      </w:r>
      <w:r w:rsidRPr="00F35617">
        <w:rPr>
          <w:rStyle w:val="StyleUnderline"/>
          <w:highlight w:val="cyan"/>
        </w:rPr>
        <w:t>have</w:t>
      </w:r>
      <w:r w:rsidRPr="00B121C5">
        <w:rPr>
          <w:rStyle w:val="StyleUnderline"/>
        </w:rPr>
        <w:t xml:space="preserve"> </w:t>
      </w:r>
      <w:r w:rsidRPr="00F35617">
        <w:rPr>
          <w:rStyle w:val="StyleUnderline"/>
          <w:highlight w:val="cyan"/>
        </w:rPr>
        <w:t xml:space="preserve">proved to be </w:t>
      </w:r>
      <w:r w:rsidRPr="00F35617">
        <w:rPr>
          <w:rStyle w:val="Emphasis"/>
          <w:highlight w:val="cyan"/>
        </w:rPr>
        <w:t>ecological disasters</w:t>
      </w:r>
      <w:r w:rsidRPr="00F35617">
        <w:rPr>
          <w:rStyle w:val="StyleUnderline"/>
          <w:highlight w:val="cyan"/>
        </w:rPr>
        <w:t xml:space="preserve"> and have left behind </w:t>
      </w:r>
      <w:r w:rsidRPr="00F35617">
        <w:rPr>
          <w:rStyle w:val="Emphasis"/>
          <w:highlight w:val="cyan"/>
        </w:rPr>
        <w:t>destruction o</w:t>
      </w:r>
      <w:r w:rsidRPr="00B121C5">
        <w:rPr>
          <w:rStyle w:val="Emphasis"/>
        </w:rPr>
        <w:t>f gigantic proportions</w:t>
      </w:r>
      <w:r w:rsidRPr="00B121C5">
        <w:rPr>
          <w:rStyle w:val="StyleUnderline"/>
        </w:rPr>
        <w:t xml:space="preserve">, without providing the population with </w:t>
      </w:r>
      <w:r w:rsidRPr="00B121C5">
        <w:rPr>
          <w:rStyle w:val="Emphasis"/>
        </w:rPr>
        <w:t>anything</w:t>
      </w:r>
      <w:r w:rsidRPr="00B121C5">
        <w:rPr>
          <w:rStyle w:val="StyleUnderline"/>
        </w:rPr>
        <w:t xml:space="preserve"> that is </w:t>
      </w:r>
      <w:r w:rsidRPr="00B121C5">
        <w:rPr>
          <w:rStyle w:val="Emphasis"/>
        </w:rPr>
        <w:t>near comparable in prosperity</w:t>
      </w:r>
      <w:r w:rsidRPr="00B121C5">
        <w:rPr>
          <w:rStyle w:val="StyleUnderline"/>
        </w:rPr>
        <w:t xml:space="preserve">, often even by </w:t>
      </w:r>
      <w:r w:rsidRPr="00B121C5">
        <w:rPr>
          <w:rStyle w:val="Emphasis"/>
        </w:rPr>
        <w:t>destroying existing prosperity</w:t>
      </w:r>
      <w:r w:rsidRPr="00B121C5">
        <w:rPr>
          <w:rStyle w:val="StyleUnderline"/>
        </w:rPr>
        <w:t xml:space="preserve">, </w:t>
      </w:r>
      <w:r w:rsidRPr="00F35617">
        <w:rPr>
          <w:rStyle w:val="StyleUnderline"/>
          <w:highlight w:val="cyan"/>
        </w:rPr>
        <w:t>such</w:t>
      </w:r>
      <w:r w:rsidRPr="00B121C5">
        <w:rPr>
          <w:rStyle w:val="StyleUnderline"/>
        </w:rPr>
        <w:t xml:space="preserve"> </w:t>
      </w:r>
      <w:r w:rsidRPr="00F35617">
        <w:rPr>
          <w:rStyle w:val="StyleUnderline"/>
          <w:highlight w:val="cyan"/>
        </w:rPr>
        <w:t>as</w:t>
      </w:r>
      <w:r w:rsidRPr="00B121C5">
        <w:rPr>
          <w:rStyle w:val="StyleUnderline"/>
        </w:rPr>
        <w:t xml:space="preserve"> happened in </w:t>
      </w:r>
      <w:r w:rsidRPr="00F35617">
        <w:rPr>
          <w:rStyle w:val="Emphasis"/>
          <w:highlight w:val="cyan"/>
        </w:rPr>
        <w:t>Venezuela</w:t>
      </w:r>
      <w:r w:rsidRPr="00B121C5">
        <w:rPr>
          <w:sz w:val="16"/>
        </w:rPr>
        <w:t>.</w:t>
      </w:r>
    </w:p>
    <w:p w14:paraId="498A588D" w14:textId="77777777" w:rsidR="008449F8" w:rsidRPr="00B121C5" w:rsidRDefault="008449F8" w:rsidP="008449F8">
      <w:pPr>
        <w:rPr>
          <w:sz w:val="16"/>
        </w:rPr>
      </w:pPr>
      <w:r w:rsidRPr="00B121C5">
        <w:rPr>
          <w:sz w:val="16"/>
        </w:rPr>
        <w:t>Capitalist profit motive combined with digitalization as a solution: Increasing decoupling of growth and resource consumption</w:t>
      </w:r>
    </w:p>
    <w:p w14:paraId="5B73FBC1" w14:textId="77777777" w:rsidR="008449F8" w:rsidRPr="00B121C5" w:rsidRDefault="008449F8" w:rsidP="008449F8">
      <w:pPr>
        <w:rPr>
          <w:sz w:val="16"/>
        </w:rPr>
      </w:pPr>
      <w:r w:rsidRPr="00B121C5">
        <w:rPr>
          <w:sz w:val="16"/>
        </w:rPr>
        <w:t xml:space="preserve">Moreover, </w:t>
      </w:r>
      <w:r w:rsidRPr="00B121C5">
        <w:rPr>
          <w:rStyle w:val="Emphasis"/>
        </w:rPr>
        <w:t>technological innovations</w:t>
      </w:r>
      <w:r w:rsidRPr="00B121C5">
        <w:rPr>
          <w:rStyle w:val="StyleUnderline"/>
        </w:rPr>
        <w:t xml:space="preserve"> combined with </w:t>
      </w:r>
      <w:r w:rsidRPr="00B121C5">
        <w:rPr>
          <w:rStyle w:val="Emphasis"/>
        </w:rPr>
        <w:t>capitalist profit-seeking</w:t>
      </w:r>
      <w:r w:rsidRPr="00B121C5">
        <w:rPr>
          <w:rStyle w:val="StyleUnderline"/>
        </w:rPr>
        <w:t xml:space="preserve"> and </w:t>
      </w:r>
      <w:r w:rsidRPr="00F35617">
        <w:rPr>
          <w:rStyle w:val="Emphasis"/>
          <w:highlight w:val="cyan"/>
        </w:rPr>
        <w:t>market competition</w:t>
      </w:r>
      <w:r w:rsidRPr="00F35617">
        <w:rPr>
          <w:rStyle w:val="StyleUnderline"/>
          <w:highlight w:val="cyan"/>
        </w:rPr>
        <w:t xml:space="preserve"> have led to</w:t>
      </w:r>
      <w:r w:rsidRPr="00B121C5">
        <w:rPr>
          <w:rStyle w:val="StyleUnderline"/>
        </w:rPr>
        <w:t xml:space="preserve"> a new and surprising phenomenon</w:t>
      </w:r>
      <w:r w:rsidRPr="00B121C5">
        <w:rPr>
          <w:sz w:val="16"/>
        </w:rPr>
        <w:t xml:space="preserve"> over the past decades, </w:t>
      </w:r>
      <w:r w:rsidRPr="00B121C5">
        <w:rPr>
          <w:rStyle w:val="StyleUnderline"/>
        </w:rPr>
        <w:t xml:space="preserve">which is still </w:t>
      </w:r>
      <w:r w:rsidRPr="00B121C5">
        <w:rPr>
          <w:rStyle w:val="Emphasis"/>
        </w:rPr>
        <w:t>hardly noticed</w:t>
      </w:r>
      <w:r w:rsidRPr="00B121C5">
        <w:rPr>
          <w:sz w:val="16"/>
        </w:rPr>
        <w:t xml:space="preserve"> in the public debate: </w:t>
      </w:r>
      <w:r w:rsidRPr="00F35617">
        <w:rPr>
          <w:rStyle w:val="StyleUnderline"/>
          <w:highlight w:val="cyan"/>
        </w:rPr>
        <w:t xml:space="preserve">the </w:t>
      </w:r>
      <w:r w:rsidRPr="00F35617">
        <w:rPr>
          <w:rStyle w:val="Emphasis"/>
          <w:highlight w:val="cyan"/>
        </w:rPr>
        <w:t>decoupling</w:t>
      </w:r>
      <w:r w:rsidRPr="00F35617">
        <w:rPr>
          <w:rStyle w:val="StyleUnderline"/>
          <w:highlight w:val="cyan"/>
        </w:rPr>
        <w:t xml:space="preserve"> of growth and resource consumption</w:t>
      </w:r>
      <w:r w:rsidRPr="00B121C5">
        <w:rPr>
          <w:sz w:val="16"/>
        </w:rPr>
        <w:t xml:space="preserve"> (“</w:t>
      </w:r>
      <w:r w:rsidRPr="00B121C5">
        <w:rPr>
          <w:rStyle w:val="Emphasis"/>
        </w:rPr>
        <w:t>dematerialization</w:t>
      </w:r>
      <w:r w:rsidRPr="00B121C5">
        <w:rPr>
          <w:sz w:val="16"/>
        </w:rPr>
        <w:t xml:space="preserve">”). </w:t>
      </w:r>
      <w:r w:rsidRPr="00B121C5">
        <w:rPr>
          <w:rStyle w:val="StyleUnderline"/>
        </w:rPr>
        <w:t xml:space="preserve">In a </w:t>
      </w:r>
      <w:r w:rsidRPr="00B121C5">
        <w:rPr>
          <w:rStyle w:val="Emphasis"/>
        </w:rPr>
        <w:t>wide variety</w:t>
      </w:r>
      <w:r w:rsidRPr="00B121C5">
        <w:rPr>
          <w:rStyle w:val="StyleUnderline"/>
        </w:rPr>
        <w:t xml:space="preserve"> of industrial sectors, the </w:t>
      </w:r>
      <w:r w:rsidRPr="00F35617">
        <w:rPr>
          <w:rStyle w:val="StyleUnderline"/>
          <w:highlight w:val="cyan"/>
        </w:rPr>
        <w:t>developed</w:t>
      </w:r>
      <w:r w:rsidRPr="00B121C5">
        <w:rPr>
          <w:rStyle w:val="StyleUnderline"/>
        </w:rPr>
        <w:t xml:space="preserve"> </w:t>
      </w:r>
      <w:r w:rsidRPr="00F35617">
        <w:rPr>
          <w:rStyle w:val="StyleUnderline"/>
          <w:highlight w:val="cyan"/>
        </w:rPr>
        <w:t>countries</w:t>
      </w:r>
      <w:r w:rsidRPr="00B121C5">
        <w:rPr>
          <w:sz w:val="16"/>
        </w:rPr>
        <w:t xml:space="preserve">, above all the U.S., </w:t>
      </w:r>
      <w:r w:rsidRPr="00F35617">
        <w:rPr>
          <w:rStyle w:val="StyleUnderline"/>
          <w:highlight w:val="cyan"/>
        </w:rPr>
        <w:t>are</w:t>
      </w:r>
      <w:r w:rsidRPr="00B121C5">
        <w:rPr>
          <w:rStyle w:val="StyleUnderline"/>
        </w:rPr>
        <w:t xml:space="preserve"> now </w:t>
      </w:r>
      <w:r w:rsidRPr="00F35617">
        <w:rPr>
          <w:rStyle w:val="StyleUnderline"/>
          <w:highlight w:val="cyan"/>
        </w:rPr>
        <w:t>achieving</w:t>
      </w:r>
      <w:r w:rsidRPr="00B121C5">
        <w:rPr>
          <w:rStyle w:val="StyleUnderline"/>
        </w:rPr>
        <w:t xml:space="preserve"> </w:t>
      </w:r>
      <w:r w:rsidRPr="00B121C5">
        <w:rPr>
          <w:rStyle w:val="Emphasis"/>
        </w:rPr>
        <w:t xml:space="preserve">ever </w:t>
      </w:r>
      <w:r w:rsidRPr="00F35617">
        <w:rPr>
          <w:rStyle w:val="Emphasis"/>
          <w:highlight w:val="cyan"/>
        </w:rPr>
        <w:t>greater productive output</w:t>
      </w:r>
      <w:r w:rsidRPr="00F35617">
        <w:rPr>
          <w:rStyle w:val="StyleUnderline"/>
          <w:highlight w:val="cyan"/>
        </w:rPr>
        <w:t xml:space="preserve"> with </w:t>
      </w:r>
      <w:r w:rsidRPr="00F35617">
        <w:rPr>
          <w:rStyle w:val="Emphasis"/>
          <w:highlight w:val="cyan"/>
        </w:rPr>
        <w:t>increasingly fewer resources</w:t>
      </w:r>
      <w:r w:rsidRPr="00B121C5">
        <w:rPr>
          <w:sz w:val="16"/>
        </w:rPr>
        <w:t>. This has a lot to do with technology, especially the digitalization of the economy and of our entire lives.</w:t>
      </w:r>
    </w:p>
    <w:p w14:paraId="0B8DEF7C" w14:textId="77777777" w:rsidR="008449F8" w:rsidRPr="00B121C5" w:rsidRDefault="008449F8" w:rsidP="008449F8">
      <w:pPr>
        <w:rPr>
          <w:sz w:val="16"/>
        </w:rPr>
      </w:pPr>
      <w:r w:rsidRPr="00B121C5">
        <w:rPr>
          <w:sz w:val="16"/>
        </w:rPr>
        <w:t xml:space="preserve">As the well-known MIT professor Andrew McAfee shows in his book More from Less, published in October 2019, </w:t>
      </w:r>
      <w:r w:rsidRPr="00B121C5">
        <w:rPr>
          <w:rStyle w:val="StyleUnderline"/>
        </w:rPr>
        <w:t>this</w:t>
      </w:r>
      <w:r w:rsidRPr="00B121C5">
        <w:rPr>
          <w:sz w:val="16"/>
        </w:rPr>
        <w:t xml:space="preserve"> process also </w:t>
      </w:r>
      <w:r w:rsidRPr="00B121C5">
        <w:rPr>
          <w:rStyle w:val="StyleUnderline"/>
        </w:rPr>
        <w:t xml:space="preserve">follows the logic of </w:t>
      </w:r>
      <w:r w:rsidRPr="00B121C5">
        <w:rPr>
          <w:rStyle w:val="Emphasis"/>
        </w:rPr>
        <w:t>capitalist profit maximization</w:t>
      </w:r>
      <w:r w:rsidRPr="00B121C5">
        <w:rPr>
          <w:sz w:val="16"/>
        </w:rPr>
        <w:t xml:space="preserve">. To get it going, we do not need politics, even though wise, properly incentivizing legislation can be helpful and sometimes necessary. Above all, however, it is </w:t>
      </w:r>
      <w:r w:rsidRPr="00B121C5">
        <w:rPr>
          <w:rStyle w:val="StyleUnderline"/>
        </w:rPr>
        <w:t xml:space="preserve">the </w:t>
      </w:r>
      <w:r w:rsidRPr="00E72FF5">
        <w:rPr>
          <w:rStyle w:val="Emphasis"/>
        </w:rPr>
        <w:t>combination of technological innovatio</w:t>
      </w:r>
      <w:r w:rsidRPr="00F35617">
        <w:rPr>
          <w:rStyle w:val="Emphasis"/>
          <w:highlight w:val="cyan"/>
        </w:rPr>
        <w:t>n</w:t>
      </w:r>
      <w:r w:rsidRPr="00B121C5">
        <w:rPr>
          <w:rStyle w:val="StyleUnderline"/>
        </w:rPr>
        <w:t xml:space="preserve">, </w:t>
      </w:r>
      <w:r w:rsidRPr="00F35617">
        <w:rPr>
          <w:rStyle w:val="Emphasis"/>
          <w:highlight w:val="cyan"/>
        </w:rPr>
        <w:t>capitalist profit-seeking</w:t>
      </w:r>
      <w:r w:rsidRPr="00F35617">
        <w:rPr>
          <w:rStyle w:val="StyleUnderline"/>
          <w:highlight w:val="cyan"/>
        </w:rPr>
        <w:t>,</w:t>
      </w:r>
      <w:r w:rsidRPr="00B121C5">
        <w:rPr>
          <w:rStyle w:val="StyleUnderline"/>
        </w:rPr>
        <w:t xml:space="preserve"> and </w:t>
      </w:r>
      <w:r w:rsidRPr="00B121C5">
        <w:rPr>
          <w:rStyle w:val="Emphasis"/>
        </w:rPr>
        <w:t>market-based entrepreneurial competition</w:t>
      </w:r>
      <w:r w:rsidRPr="00B121C5">
        <w:rPr>
          <w:sz w:val="16"/>
        </w:rPr>
        <w:t xml:space="preserve"> that </w:t>
      </w:r>
      <w:r w:rsidRPr="00F35617">
        <w:rPr>
          <w:rStyle w:val="StyleUnderline"/>
          <w:highlight w:val="cyan"/>
        </w:rPr>
        <w:t>will</w:t>
      </w:r>
      <w:r w:rsidRPr="00B121C5">
        <w:rPr>
          <w:sz w:val="16"/>
        </w:rPr>
        <w:t xml:space="preserve"> also </w:t>
      </w:r>
      <w:r w:rsidRPr="00F35617">
        <w:rPr>
          <w:rStyle w:val="Emphasis"/>
          <w:highlight w:val="cyan"/>
        </w:rPr>
        <w:t>solve</w:t>
      </w:r>
      <w:r w:rsidRPr="00B121C5">
        <w:rPr>
          <w:sz w:val="16"/>
        </w:rPr>
        <w:t xml:space="preserve"> the problem of man-made </w:t>
      </w:r>
      <w:r w:rsidRPr="00F35617">
        <w:rPr>
          <w:rStyle w:val="Emphasis"/>
          <w:highlight w:val="cyan"/>
        </w:rPr>
        <w:t>global warming</w:t>
      </w:r>
      <w:r w:rsidRPr="00B121C5">
        <w:rPr>
          <w:sz w:val="16"/>
        </w:rPr>
        <w:t>.</w:t>
      </w:r>
    </w:p>
    <w:p w14:paraId="5F292FC0" w14:textId="77777777" w:rsidR="008449F8" w:rsidRPr="00B121C5" w:rsidRDefault="008449F8" w:rsidP="008449F8">
      <w:pPr>
        <w:rPr>
          <w:sz w:val="16"/>
        </w:rPr>
      </w:pPr>
      <w:r w:rsidRPr="00B121C5">
        <w:rPr>
          <w:sz w:val="16"/>
        </w:rPr>
        <w:t xml:space="preserve">In addition, </w:t>
      </w:r>
      <w:r w:rsidRPr="00F35617">
        <w:rPr>
          <w:rStyle w:val="Emphasis"/>
          <w:highlight w:val="cyan"/>
        </w:rPr>
        <w:t>property rights</w:t>
      </w:r>
      <w:r w:rsidRPr="00B121C5">
        <w:rPr>
          <w:rStyle w:val="StyleUnderline"/>
        </w:rPr>
        <w:t xml:space="preserve"> and their protection </w:t>
      </w:r>
      <w:r w:rsidRPr="00F35617">
        <w:rPr>
          <w:rStyle w:val="StyleUnderline"/>
          <w:highlight w:val="cyan"/>
        </w:rPr>
        <w:t xml:space="preserve">are </w:t>
      </w:r>
      <w:r w:rsidRPr="00F35617">
        <w:rPr>
          <w:rStyle w:val="Emphasis"/>
          <w:highlight w:val="cyan"/>
        </w:rPr>
        <w:t>decisive</w:t>
      </w:r>
      <w:r w:rsidRPr="00F35617">
        <w:rPr>
          <w:rStyle w:val="StyleUnderline"/>
          <w:highlight w:val="cyan"/>
        </w:rPr>
        <w:t xml:space="preserve"> for the </w:t>
      </w:r>
      <w:r w:rsidRPr="00F35617">
        <w:rPr>
          <w:rStyle w:val="Emphasis"/>
          <w:highlight w:val="cyan"/>
        </w:rPr>
        <w:t>careful use of natural resources</w:t>
      </w:r>
      <w:r w:rsidRPr="00B121C5">
        <w:rPr>
          <w:sz w:val="16"/>
        </w:rPr>
        <w:t xml:space="preserve">. And where this is not possible, legal support for collective self-governing structures, in accordance with the principle of subsidiarity, are important—as is </w:t>
      </w:r>
      <w:proofErr w:type="spellStart"/>
      <w:r w:rsidRPr="00B121C5">
        <w:rPr>
          <w:sz w:val="16"/>
        </w:rPr>
        <w:t>analysed</w:t>
      </w:r>
      <w:proofErr w:type="spellEnd"/>
      <w:r w:rsidRPr="00B121C5">
        <w:rPr>
          <w:sz w:val="16"/>
        </w:rPr>
        <w:t xml:space="preserve"> by Nobel Economic Prize winner Elinor Ostrom. By contrast, the growing ideologically motivated </w:t>
      </w:r>
      <w:r w:rsidRPr="00F35617">
        <w:rPr>
          <w:rStyle w:val="Emphasis"/>
          <w:highlight w:val="cyan"/>
        </w:rPr>
        <w:t>anti-capitalist eco-activism</w:t>
      </w:r>
      <w:r w:rsidRPr="00B121C5">
        <w:rPr>
          <w:rStyle w:val="StyleUnderline"/>
        </w:rPr>
        <w:t xml:space="preserve">, and the policies influenced by it, </w:t>
      </w:r>
      <w:r w:rsidRPr="00F35617">
        <w:rPr>
          <w:rStyle w:val="StyleUnderline"/>
          <w:highlight w:val="cyan"/>
        </w:rPr>
        <w:t xml:space="preserve">are leading in the </w:t>
      </w:r>
      <w:r w:rsidRPr="00F35617">
        <w:rPr>
          <w:rStyle w:val="Emphasis"/>
          <w:highlight w:val="cyan"/>
        </w:rPr>
        <w:t>wrong direction</w:t>
      </w:r>
      <w:r w:rsidRPr="00F35617">
        <w:rPr>
          <w:rStyle w:val="StyleUnderline"/>
          <w:highlight w:val="cyan"/>
        </w:rPr>
        <w:t xml:space="preserve">, </w:t>
      </w:r>
      <w:r w:rsidRPr="00F35617">
        <w:rPr>
          <w:rStyle w:val="Emphasis"/>
          <w:highlight w:val="cyan"/>
        </w:rPr>
        <w:t>distracting</w:t>
      </w:r>
      <w:r w:rsidRPr="00B121C5">
        <w:rPr>
          <w:rStyle w:val="Emphasis"/>
        </w:rPr>
        <w:t xml:space="preserve"> precisely</w:t>
      </w:r>
      <w:r w:rsidRPr="00B121C5">
        <w:rPr>
          <w:rStyle w:val="StyleUnderline"/>
        </w:rPr>
        <w:t xml:space="preserve"> </w:t>
      </w:r>
      <w:r w:rsidRPr="00F35617">
        <w:rPr>
          <w:rStyle w:val="StyleUnderline"/>
          <w:highlight w:val="cyan"/>
        </w:rPr>
        <w:t xml:space="preserve">from what would be </w:t>
      </w:r>
      <w:r w:rsidRPr="00F35617">
        <w:rPr>
          <w:rStyle w:val="Emphasis"/>
          <w:highlight w:val="cyan"/>
        </w:rPr>
        <w:t>best for the climate</w:t>
      </w:r>
      <w:r w:rsidRPr="00B121C5">
        <w:rPr>
          <w:rStyle w:val="StyleUnderline"/>
        </w:rPr>
        <w:t xml:space="preserve"> and the </w:t>
      </w:r>
      <w:r w:rsidRPr="00B121C5">
        <w:rPr>
          <w:rStyle w:val="Emphasis"/>
        </w:rPr>
        <w:t>environment</w:t>
      </w:r>
      <w:r w:rsidRPr="00B121C5">
        <w:rPr>
          <w:rStyle w:val="StyleUnderline"/>
        </w:rPr>
        <w:t xml:space="preserve">—and </w:t>
      </w:r>
      <w:r w:rsidRPr="00B121C5">
        <w:rPr>
          <w:rStyle w:val="Emphasis"/>
        </w:rPr>
        <w:t>distracting us</w:t>
      </w:r>
      <w:r w:rsidRPr="00B121C5">
        <w:rPr>
          <w:rStyle w:val="StyleUnderline"/>
        </w:rPr>
        <w:t xml:space="preserve"> from what could </w:t>
      </w:r>
      <w:r w:rsidRPr="00B121C5">
        <w:rPr>
          <w:rStyle w:val="Emphasis"/>
        </w:rPr>
        <w:t>help protect us</w:t>
      </w:r>
      <w:r w:rsidRPr="00B121C5">
        <w:rPr>
          <w:rStyle w:val="StyleUnderline"/>
        </w:rPr>
        <w:t xml:space="preserve"> against the </w:t>
      </w:r>
      <w:r w:rsidRPr="00B121C5">
        <w:rPr>
          <w:rStyle w:val="Emphasis"/>
        </w:rPr>
        <w:t>inevitable consequences of global warming</w:t>
      </w:r>
      <w:r w:rsidRPr="00B121C5">
        <w:rPr>
          <w:sz w:val="16"/>
        </w:rPr>
        <w:t>.</w:t>
      </w:r>
    </w:p>
    <w:p w14:paraId="4A19D26F" w14:textId="77777777" w:rsidR="008449F8" w:rsidRPr="00970B85" w:rsidRDefault="008449F8" w:rsidP="008449F8"/>
    <w:p w14:paraId="5BAAC590" w14:textId="77777777" w:rsidR="008449F8" w:rsidRDefault="008449F8" w:rsidP="008449F8">
      <w:pPr>
        <w:rPr>
          <w:rFonts w:asciiTheme="minorHAnsi" w:hAnsiTheme="minorHAnsi" w:cstheme="minorBidi"/>
        </w:rPr>
      </w:pPr>
    </w:p>
    <w:p w14:paraId="416A0BF7" w14:textId="77777777" w:rsidR="008449F8" w:rsidRDefault="008449F8" w:rsidP="008449F8">
      <w:pPr>
        <w:pStyle w:val="Heading3"/>
      </w:pPr>
      <w:r>
        <w:t>contention 2</w:t>
      </w:r>
    </w:p>
    <w:p w14:paraId="1C59D6BA" w14:textId="77777777" w:rsidR="008449F8" w:rsidRDefault="008449F8" w:rsidP="008449F8">
      <w:pPr>
        <w:pStyle w:val="Heading4"/>
      </w:pPr>
      <w:r>
        <w:t xml:space="preserve">contention 2 is climate </w:t>
      </w:r>
    </w:p>
    <w:p w14:paraId="3D8F68CC" w14:textId="77777777" w:rsidR="008449F8" w:rsidRPr="0014070A" w:rsidRDefault="008449F8" w:rsidP="008449F8">
      <w:pPr>
        <w:pStyle w:val="Heading4"/>
      </w:pPr>
      <w:r>
        <w:t xml:space="preserve">Private space exploration tech is key to monitoring the future of climate </w:t>
      </w:r>
    </w:p>
    <w:p w14:paraId="41B44209" w14:textId="77777777" w:rsidR="008449F8" w:rsidRPr="0014070A" w:rsidRDefault="008449F8" w:rsidP="008449F8">
      <w:r w:rsidRPr="0014070A">
        <w:rPr>
          <w:rFonts w:eastAsiaTheme="majorEastAsia" w:cstheme="majorBidi"/>
          <w:b/>
          <w:iCs/>
          <w:sz w:val="26"/>
        </w:rPr>
        <w:t>Thales 20</w:t>
      </w:r>
      <w:r>
        <w:t xml:space="preserve"> (Thales, global leader in building a trustable future, “Monitoring Earth and Climate Change Impact from Space”, 7/7/20, </w:t>
      </w:r>
      <w:hyperlink r:id="rId9" w:history="1">
        <w:r w:rsidRPr="005C1DA6">
          <w:rPr>
            <w:rStyle w:val="Hyperlink"/>
          </w:rPr>
          <w:t>https://www.thalesgroup.com/en/group/magazine/monitoring-earth-and-climate-change-impact-space</w:t>
        </w:r>
      </w:hyperlink>
      <w:r>
        <w:t xml:space="preserve">) // </w:t>
      </w:r>
      <w:proofErr w:type="spellStart"/>
      <w:r>
        <w:t>el</w:t>
      </w:r>
      <w:proofErr w:type="spellEnd"/>
      <w:r>
        <w:t xml:space="preserve"> </w:t>
      </w:r>
    </w:p>
    <w:p w14:paraId="3B562AA3" w14:textId="77777777" w:rsidR="008449F8" w:rsidRDefault="008449F8" w:rsidP="008449F8">
      <w:pPr>
        <w:rPr>
          <w:u w:val="single"/>
        </w:rPr>
      </w:pPr>
      <w:r w:rsidRPr="004E02B6">
        <w:rPr>
          <w:sz w:val="16"/>
        </w:rPr>
        <w:t xml:space="preserve">The blue planet or the green one? As climate change is becoming one of the greatest long-term challenges that society is facing, its consequences on Earth are more and more visible, starting with its </w:t>
      </w:r>
      <w:proofErr w:type="spellStart"/>
      <w:r w:rsidRPr="004E02B6">
        <w:rPr>
          <w:sz w:val="16"/>
        </w:rPr>
        <w:t>colour</w:t>
      </w:r>
      <w:proofErr w:type="spellEnd"/>
      <w:r w:rsidRPr="004E02B6">
        <w:rPr>
          <w:sz w:val="16"/>
        </w:rPr>
        <w:t xml:space="preserve">, when observed from space. </w:t>
      </w:r>
      <w:r w:rsidRPr="00B357C2">
        <w:rPr>
          <w:highlight w:val="cyan"/>
          <w:u w:val="single"/>
        </w:rPr>
        <w:t>To anticipate</w:t>
      </w:r>
      <w:r w:rsidRPr="0014070A">
        <w:rPr>
          <w:u w:val="single"/>
        </w:rPr>
        <w:t xml:space="preserve"> the </w:t>
      </w:r>
      <w:r w:rsidRPr="00B357C2">
        <w:rPr>
          <w:highlight w:val="cyan"/>
          <w:u w:val="single"/>
        </w:rPr>
        <w:t>consequences of global</w:t>
      </w:r>
      <w:r w:rsidRPr="0014070A">
        <w:rPr>
          <w:u w:val="single"/>
        </w:rPr>
        <w:t xml:space="preserve"> </w:t>
      </w:r>
      <w:r w:rsidRPr="00B357C2">
        <w:rPr>
          <w:highlight w:val="cyan"/>
          <w:u w:val="single"/>
        </w:rPr>
        <w:t>warming</w:t>
      </w:r>
      <w:r w:rsidRPr="0014070A">
        <w:rPr>
          <w:u w:val="single"/>
        </w:rPr>
        <w:t xml:space="preserve"> and protect our planet, </w:t>
      </w:r>
      <w:r w:rsidRPr="00B357C2">
        <w:rPr>
          <w:highlight w:val="cyan"/>
          <w:u w:val="single"/>
        </w:rPr>
        <w:t>we need precise info</w:t>
      </w:r>
      <w:r w:rsidRPr="0014070A">
        <w:rPr>
          <w:u w:val="single"/>
        </w:rPr>
        <w:t xml:space="preserve">rmation </w:t>
      </w:r>
      <w:r w:rsidRPr="00B357C2">
        <w:rPr>
          <w:highlight w:val="cyan"/>
          <w:u w:val="single"/>
        </w:rPr>
        <w:t>about how the</w:t>
      </w:r>
      <w:r w:rsidRPr="0014070A">
        <w:rPr>
          <w:u w:val="single"/>
        </w:rPr>
        <w:t xml:space="preserve"> natural </w:t>
      </w:r>
      <w:r w:rsidRPr="00B357C2">
        <w:rPr>
          <w:highlight w:val="cyan"/>
          <w:u w:val="single"/>
        </w:rPr>
        <w:t>environment is changing</w:t>
      </w:r>
      <w:r w:rsidRPr="0014070A">
        <w:rPr>
          <w:u w:val="single"/>
        </w:rPr>
        <w:t xml:space="preserve">. Some </w:t>
      </w:r>
      <w:r w:rsidRPr="00B357C2">
        <w:rPr>
          <w:highlight w:val="cyan"/>
          <w:u w:val="single"/>
        </w:rPr>
        <w:t>Earth Observation satellites</w:t>
      </w:r>
      <w:r w:rsidRPr="0014070A">
        <w:rPr>
          <w:u w:val="single"/>
        </w:rPr>
        <w:t xml:space="preserve"> can </w:t>
      </w:r>
      <w:r w:rsidRPr="00B357C2">
        <w:rPr>
          <w:highlight w:val="cyan"/>
          <w:u w:val="single"/>
        </w:rPr>
        <w:t>provide reliable</w:t>
      </w:r>
      <w:r w:rsidRPr="0014070A">
        <w:rPr>
          <w:u w:val="single"/>
        </w:rPr>
        <w:t xml:space="preserve"> and highly accurate </w:t>
      </w:r>
      <w:r w:rsidRPr="00B357C2">
        <w:rPr>
          <w:highlight w:val="cyan"/>
          <w:u w:val="single"/>
        </w:rPr>
        <w:t>information on Earth</w:t>
      </w:r>
      <w:r w:rsidRPr="0014070A">
        <w:rPr>
          <w:u w:val="single"/>
        </w:rPr>
        <w:t xml:space="preserve"> over long periods of time and on a global scale.</w:t>
      </w:r>
      <w:r>
        <w:rPr>
          <w:u w:val="single"/>
        </w:rPr>
        <w:t xml:space="preserve"> </w:t>
      </w:r>
      <w:r w:rsidRPr="004E02B6">
        <w:rPr>
          <w:sz w:val="16"/>
        </w:rPr>
        <w:t>While meteorology was the first scientific discipline to use space capabilities in the 1960s,</w:t>
      </w:r>
      <w:r w:rsidRPr="00554C9E">
        <w:rPr>
          <w:u w:val="single"/>
        </w:rPr>
        <w:t xml:space="preserve"> </w:t>
      </w:r>
      <w:r w:rsidRPr="00B357C2">
        <w:rPr>
          <w:u w:val="single"/>
        </w:rPr>
        <w:t xml:space="preserve">satellites are now able to help us monitor how healthy – or not – the planet we call home is, based on a broad range of data including weather analyses, the oceans’ </w:t>
      </w:r>
      <w:proofErr w:type="spellStart"/>
      <w:r w:rsidRPr="00B357C2">
        <w:rPr>
          <w:u w:val="single"/>
        </w:rPr>
        <w:t>colour</w:t>
      </w:r>
      <w:proofErr w:type="spellEnd"/>
      <w:r w:rsidRPr="00B357C2">
        <w:rPr>
          <w:u w:val="single"/>
        </w:rPr>
        <w:t xml:space="preserve"> and temperature, or measures of earth gravity. Three-quarters of the data used in</w:t>
      </w:r>
      <w:r w:rsidRPr="00554C9E">
        <w:rPr>
          <w:u w:val="single"/>
        </w:rPr>
        <w:t xml:space="preserve"> numerical </w:t>
      </w:r>
      <w:r w:rsidRPr="00B357C2">
        <w:rPr>
          <w:highlight w:val="cyan"/>
          <w:u w:val="single"/>
        </w:rPr>
        <w:t>weather prediction models depend on satellite measurements</w:t>
      </w:r>
      <w:r w:rsidRPr="00554C9E">
        <w:rPr>
          <w:u w:val="single"/>
        </w:rPr>
        <w:t>, says OECD's quarterly magazine, OECD Observer.</w:t>
      </w:r>
      <w:r w:rsidRPr="004E02B6">
        <w:rPr>
          <w:sz w:val="16"/>
        </w:rPr>
        <w:t xml:space="preserve"> “</w:t>
      </w:r>
      <w:r w:rsidRPr="004E02B6">
        <w:rPr>
          <w:sz w:val="16"/>
          <w:szCs w:val="16"/>
        </w:rPr>
        <w:t xml:space="preserve">It’s not something we can study from Earth. </w:t>
      </w:r>
      <w:proofErr w:type="gramStart"/>
      <w:r w:rsidRPr="004E02B6">
        <w:rPr>
          <w:sz w:val="16"/>
          <w:szCs w:val="16"/>
        </w:rPr>
        <w:t>Of course</w:t>
      </w:r>
      <w:proofErr w:type="gramEnd"/>
      <w:r w:rsidRPr="004E02B6">
        <w:rPr>
          <w:sz w:val="16"/>
          <w:szCs w:val="16"/>
        </w:rPr>
        <w:t xml:space="preserve"> we would get some data, but we wouldn’t be able to get a global view. It would be like watching television through a little hole,” says Sandrine Mathieu, Product Line Manager for Meteorology, Environment and Oceanography, at Thales </w:t>
      </w:r>
      <w:proofErr w:type="spellStart"/>
      <w:r w:rsidRPr="004E02B6">
        <w:rPr>
          <w:sz w:val="16"/>
          <w:szCs w:val="16"/>
        </w:rPr>
        <w:t>Alenia</w:t>
      </w:r>
      <w:proofErr w:type="spellEnd"/>
      <w:r w:rsidRPr="004E02B6">
        <w:rPr>
          <w:sz w:val="16"/>
          <w:szCs w:val="16"/>
        </w:rPr>
        <w:t xml:space="preserve"> Space. “Satellites give us a global view that progresses in time, showing how events are related and how fast they are evolving,” she adds</w:t>
      </w:r>
      <w:r w:rsidRPr="004E02B6">
        <w:rPr>
          <w:sz w:val="16"/>
        </w:rPr>
        <w:t xml:space="preserve">. </w:t>
      </w:r>
      <w:r w:rsidRPr="00554C9E">
        <w:rPr>
          <w:u w:val="single"/>
        </w:rPr>
        <w:t xml:space="preserve">Some of the observation satellites orbiting around the Earth are purpose-designed for environmental monitoring. </w:t>
      </w:r>
      <w:r w:rsidRPr="00B357C2">
        <w:rPr>
          <w:highlight w:val="cyan"/>
          <w:u w:val="single"/>
        </w:rPr>
        <w:t>Satellites</w:t>
      </w:r>
      <w:r w:rsidRPr="00554C9E">
        <w:rPr>
          <w:u w:val="single"/>
        </w:rPr>
        <w:t xml:space="preserve"> allow scientists and decision makers to better monitor the impact of climate change, and they </w:t>
      </w:r>
      <w:r w:rsidRPr="00B357C2">
        <w:rPr>
          <w:highlight w:val="cyan"/>
          <w:u w:val="single"/>
        </w:rPr>
        <w:t>can also be the only solution to monitor</w:t>
      </w:r>
      <w:r w:rsidRPr="00554C9E">
        <w:rPr>
          <w:u w:val="single"/>
        </w:rPr>
        <w:t xml:space="preserve"> parts of the world </w:t>
      </w:r>
      <w:r w:rsidRPr="00B357C2">
        <w:rPr>
          <w:highlight w:val="cyan"/>
          <w:u w:val="single"/>
        </w:rPr>
        <w:t>where ground systems are not deployable</w:t>
      </w:r>
    </w:p>
    <w:p w14:paraId="73AE811C" w14:textId="77777777" w:rsidR="008449F8" w:rsidRDefault="008449F8" w:rsidP="008449F8">
      <w:pPr>
        <w:rPr>
          <w:u w:val="single"/>
        </w:rPr>
      </w:pPr>
    </w:p>
    <w:p w14:paraId="089BFD78" w14:textId="77777777" w:rsidR="008449F8" w:rsidRDefault="008449F8" w:rsidP="008449F8">
      <w:pPr>
        <w:rPr>
          <w:u w:val="single"/>
        </w:rPr>
      </w:pPr>
      <w:r w:rsidRPr="00554C9E">
        <w:rPr>
          <w:u w:val="single"/>
        </w:rPr>
        <w:t>.</w:t>
      </w:r>
      <w:r>
        <w:rPr>
          <w:u w:val="single"/>
        </w:rPr>
        <w:t xml:space="preserve"> </w:t>
      </w:r>
      <w:r w:rsidRPr="004E02B6">
        <w:rPr>
          <w:sz w:val="16"/>
          <w:szCs w:val="16"/>
        </w:rPr>
        <w:t xml:space="preserve">Every day, their eyes stay focused on our planet, capturing images that provide invaluable data to help us respond when nature goes wild, as well as to understand climate change, make better use of natural resources and protect populations at risk. Creating a ‘digital twin’ of Earth For example, satellites were able to detect the impact that the intense bushfires in Australia at the end of 2019 had on air quality in the United States, 15,000 </w:t>
      </w:r>
      <w:proofErr w:type="spellStart"/>
      <w:r w:rsidRPr="004E02B6">
        <w:rPr>
          <w:sz w:val="16"/>
          <w:szCs w:val="16"/>
        </w:rPr>
        <w:t>kilometres</w:t>
      </w:r>
      <w:proofErr w:type="spellEnd"/>
      <w:r w:rsidRPr="004E02B6">
        <w:rPr>
          <w:sz w:val="16"/>
          <w:szCs w:val="16"/>
        </w:rPr>
        <w:t xml:space="preserve"> away. </w:t>
      </w:r>
      <w:r w:rsidRPr="00BE4C77">
        <w:rPr>
          <w:u w:val="single"/>
        </w:rPr>
        <w:t>Another key purpose of satellites is the monitoring of oceans</w:t>
      </w:r>
      <w:r w:rsidRPr="00554C9E">
        <w:rPr>
          <w:u w:val="single"/>
        </w:rPr>
        <w:t>. Around 70% of the planet’s surface is covered by oceans, which have a crucial impact on climate, regulating heat, absorbing CO2 and providing food as well as economic sustenance to coastal communities.</w:t>
      </w:r>
      <w:r>
        <w:rPr>
          <w:u w:val="single"/>
        </w:rPr>
        <w:t xml:space="preserve"> </w:t>
      </w:r>
      <w:r w:rsidRPr="00B357C2">
        <w:rPr>
          <w:highlight w:val="cyan"/>
          <w:u w:val="single"/>
        </w:rPr>
        <w:t>Monitoring</w:t>
      </w:r>
      <w:r w:rsidRPr="00554C9E">
        <w:rPr>
          <w:u w:val="single"/>
        </w:rPr>
        <w:t xml:space="preserve"> the </w:t>
      </w:r>
      <w:r w:rsidRPr="00BE4C77">
        <w:rPr>
          <w:highlight w:val="cyan"/>
          <w:u w:val="single"/>
        </w:rPr>
        <w:t xml:space="preserve">oceans from </w:t>
      </w:r>
      <w:r w:rsidRPr="00B357C2">
        <w:rPr>
          <w:highlight w:val="cyan"/>
          <w:u w:val="single"/>
        </w:rPr>
        <w:t>space means we</w:t>
      </w:r>
      <w:r w:rsidRPr="00554C9E">
        <w:rPr>
          <w:u w:val="single"/>
        </w:rPr>
        <w:t xml:space="preserve"> can </w:t>
      </w:r>
      <w:r w:rsidRPr="00B357C2">
        <w:rPr>
          <w:highlight w:val="cyan"/>
          <w:u w:val="single"/>
        </w:rPr>
        <w:t xml:space="preserve">have a comprehensive picture of their health by checking their depth with </w:t>
      </w:r>
      <w:proofErr w:type="spellStart"/>
      <w:r w:rsidRPr="00B357C2">
        <w:rPr>
          <w:highlight w:val="cyan"/>
          <w:u w:val="single"/>
        </w:rPr>
        <w:t>millimetre</w:t>
      </w:r>
      <w:proofErr w:type="spellEnd"/>
      <w:r w:rsidRPr="00B357C2">
        <w:rPr>
          <w:highlight w:val="cyan"/>
          <w:u w:val="single"/>
        </w:rPr>
        <w:t xml:space="preserve"> accuracy thanks to radar tech</w:t>
      </w:r>
      <w:r w:rsidRPr="00B357C2">
        <w:rPr>
          <w:u w:val="single"/>
        </w:rPr>
        <w:t>nology</w:t>
      </w:r>
      <w:r w:rsidRPr="00554C9E">
        <w:rPr>
          <w:u w:val="single"/>
        </w:rPr>
        <w:t xml:space="preserve">, </w:t>
      </w:r>
      <w:r w:rsidRPr="00840F45">
        <w:rPr>
          <w:u w:val="single"/>
        </w:rPr>
        <w:t xml:space="preserve">their temperature with thermal infra-red sensors, and their salinity and – last but not least – their </w:t>
      </w:r>
      <w:proofErr w:type="spellStart"/>
      <w:r w:rsidRPr="00840F45">
        <w:rPr>
          <w:u w:val="single"/>
        </w:rPr>
        <w:t>colour</w:t>
      </w:r>
      <w:proofErr w:type="spellEnd"/>
      <w:r w:rsidRPr="00840F45">
        <w:rPr>
          <w:u w:val="single"/>
        </w:rPr>
        <w:t xml:space="preserve"> through the eyes of optical sensors</w:t>
      </w:r>
      <w:r w:rsidRPr="00554C9E">
        <w:rPr>
          <w:u w:val="single"/>
        </w:rPr>
        <w:t>.</w:t>
      </w:r>
      <w:r>
        <w:rPr>
          <w:u w:val="single"/>
        </w:rPr>
        <w:t xml:space="preserve"> </w:t>
      </w:r>
      <w:r w:rsidRPr="004E02B6">
        <w:rPr>
          <w:sz w:val="16"/>
        </w:rPr>
        <w:t xml:space="preserve">Oceans are not always blue. </w:t>
      </w:r>
      <w:r w:rsidRPr="004E02B6">
        <w:rPr>
          <w:sz w:val="16"/>
          <w:highlight w:val="cyan"/>
        </w:rPr>
        <w:t>Their hue depends on</w:t>
      </w:r>
      <w:r w:rsidRPr="004E02B6">
        <w:rPr>
          <w:sz w:val="16"/>
        </w:rPr>
        <w:t xml:space="preserve"> the concentration of </w:t>
      </w:r>
      <w:r w:rsidRPr="004E02B6">
        <w:rPr>
          <w:sz w:val="16"/>
          <w:highlight w:val="cyan"/>
        </w:rPr>
        <w:t>phytoplankton and other</w:t>
      </w:r>
      <w:r w:rsidRPr="004E02B6">
        <w:rPr>
          <w:sz w:val="16"/>
        </w:rPr>
        <w:t xml:space="preserve"> particle </w:t>
      </w:r>
      <w:r w:rsidRPr="004E02B6">
        <w:rPr>
          <w:sz w:val="16"/>
          <w:highlight w:val="cyan"/>
        </w:rPr>
        <w:t>matters that could indicate discharges or</w:t>
      </w:r>
      <w:r w:rsidRPr="004E02B6">
        <w:rPr>
          <w:sz w:val="16"/>
        </w:rPr>
        <w:t xml:space="preserve"> the </w:t>
      </w:r>
      <w:r w:rsidRPr="004E02B6">
        <w:rPr>
          <w:sz w:val="16"/>
          <w:highlight w:val="cyan"/>
        </w:rPr>
        <w:t>presence of pollution</w:t>
      </w:r>
      <w:r w:rsidRPr="004E02B6">
        <w:rPr>
          <w:sz w:val="16"/>
        </w:rPr>
        <w:t xml:space="preserve">. By keeping an eye on oceans, </w:t>
      </w:r>
      <w:r w:rsidRPr="004E02B6">
        <w:rPr>
          <w:sz w:val="16"/>
          <w:highlight w:val="cyan"/>
        </w:rPr>
        <w:t>we can detect algae bloom, which have a deadly effect on marine wildlife</w:t>
      </w:r>
      <w:r w:rsidRPr="004E02B6">
        <w:rPr>
          <w:sz w:val="16"/>
        </w:rPr>
        <w:t xml:space="preserve">. </w:t>
      </w:r>
      <w:r w:rsidRPr="00554C9E">
        <w:rPr>
          <w:u w:val="single"/>
        </w:rPr>
        <w:t xml:space="preserve">The new-generation satellites will offer greater capabilities. The next step in the study of the Earth from space will be </w:t>
      </w:r>
      <w:r w:rsidRPr="00840F45">
        <w:rPr>
          <w:u w:val="single"/>
        </w:rPr>
        <w:t xml:space="preserve">a hyperspectral </w:t>
      </w:r>
      <w:r w:rsidRPr="00BE4C77">
        <w:rPr>
          <w:highlight w:val="cyan"/>
          <w:u w:val="single"/>
        </w:rPr>
        <w:t>2D sounding meteorology</w:t>
      </w:r>
      <w:r w:rsidRPr="00554C9E">
        <w:rPr>
          <w:u w:val="single"/>
        </w:rPr>
        <w:t xml:space="preserve"> mission that </w:t>
      </w:r>
      <w:r w:rsidRPr="00BE4C77">
        <w:rPr>
          <w:highlight w:val="cyan"/>
          <w:u w:val="single"/>
        </w:rPr>
        <w:t>will provide</w:t>
      </w:r>
      <w:r w:rsidRPr="00554C9E">
        <w:rPr>
          <w:u w:val="single"/>
        </w:rPr>
        <w:t xml:space="preserve"> a </w:t>
      </w:r>
      <w:r w:rsidRPr="00BE4C77">
        <w:rPr>
          <w:highlight w:val="cyan"/>
          <w:u w:val="single"/>
        </w:rPr>
        <w:t>3D vision of the atmosphere,</w:t>
      </w:r>
      <w:r w:rsidRPr="00554C9E">
        <w:rPr>
          <w:u w:val="single"/>
        </w:rPr>
        <w:t xml:space="preserve"> compared with the surface data we can gather today. This will provide </w:t>
      </w:r>
      <w:r w:rsidRPr="00BE4C77">
        <w:rPr>
          <w:highlight w:val="cyan"/>
          <w:u w:val="single"/>
        </w:rPr>
        <w:t>a gigantic leap</w:t>
      </w:r>
      <w:r w:rsidRPr="00554C9E">
        <w:rPr>
          <w:u w:val="single"/>
        </w:rPr>
        <w:t xml:space="preserve"> in the knowledge </w:t>
      </w:r>
      <w:r w:rsidRPr="00BE4C77">
        <w:rPr>
          <w:highlight w:val="cyan"/>
          <w:u w:val="single"/>
        </w:rPr>
        <w:t>we can apply to</w:t>
      </w:r>
      <w:r w:rsidRPr="00554C9E">
        <w:rPr>
          <w:u w:val="single"/>
        </w:rPr>
        <w:t xml:space="preserve"> air transport, as well as the </w:t>
      </w:r>
      <w:r w:rsidRPr="00BE4C77">
        <w:rPr>
          <w:highlight w:val="cyan"/>
          <w:u w:val="single"/>
        </w:rPr>
        <w:t>study of typhoons and air quality</w:t>
      </w:r>
      <w:r w:rsidRPr="00554C9E">
        <w:rPr>
          <w:u w:val="single"/>
        </w:rPr>
        <w:t>.</w:t>
      </w:r>
      <w:r>
        <w:rPr>
          <w:u w:val="single"/>
        </w:rPr>
        <w:t xml:space="preserve"> </w:t>
      </w:r>
      <w:r w:rsidRPr="004E02B6">
        <w:rPr>
          <w:sz w:val="16"/>
        </w:rPr>
        <w:t>“</w:t>
      </w:r>
      <w:r w:rsidRPr="004E02B6">
        <w:rPr>
          <w:sz w:val="16"/>
          <w:szCs w:val="16"/>
        </w:rPr>
        <w:t xml:space="preserve">The logical continuation is the creation of a ‘digital twin’ for the Earth, which will allow us to gather all sorts of environment parameters (biodiversity, agricultural </w:t>
      </w:r>
      <w:proofErr w:type="spellStart"/>
      <w:r w:rsidRPr="004E02B6">
        <w:rPr>
          <w:sz w:val="16"/>
          <w:szCs w:val="16"/>
        </w:rPr>
        <w:t>ressources</w:t>
      </w:r>
      <w:proofErr w:type="spellEnd"/>
      <w:r w:rsidRPr="004E02B6">
        <w:rPr>
          <w:sz w:val="16"/>
          <w:szCs w:val="16"/>
        </w:rPr>
        <w:t xml:space="preserve">, water quality, water height, …) on the global surface planet and monitor them in real time. By observing and understanding interactions we will eventually be able to anticipate pollution, extreme events, harvests, forest fires, climate change impacts, </w:t>
      </w:r>
      <w:proofErr w:type="spellStart"/>
      <w:proofErr w:type="gramStart"/>
      <w:r w:rsidRPr="004E02B6">
        <w:rPr>
          <w:sz w:val="16"/>
          <w:szCs w:val="16"/>
        </w:rPr>
        <w:t>etc</w:t>
      </w:r>
      <w:proofErr w:type="spellEnd"/>
      <w:r w:rsidRPr="004E02B6">
        <w:rPr>
          <w:sz w:val="16"/>
          <w:szCs w:val="16"/>
        </w:rPr>
        <w:t xml:space="preserve"> ,</w:t>
      </w:r>
      <w:proofErr w:type="gramEnd"/>
      <w:r w:rsidRPr="004E02B6">
        <w:rPr>
          <w:sz w:val="16"/>
          <w:szCs w:val="16"/>
        </w:rPr>
        <w:t>” says Sandrine Mathieu. Providing technology that benefits the daily lives of people At Thales, we’re fully aware of the impact of global warming. For more than 40 years now</w:t>
      </w:r>
      <w:r w:rsidRPr="004E02B6">
        <w:rPr>
          <w:sz w:val="16"/>
        </w:rPr>
        <w:t xml:space="preserve">, </w:t>
      </w:r>
      <w:r w:rsidRPr="00554C9E">
        <w:rPr>
          <w:u w:val="single"/>
        </w:rPr>
        <w:t xml:space="preserve">Thales </w:t>
      </w:r>
      <w:proofErr w:type="spellStart"/>
      <w:r w:rsidRPr="00554C9E">
        <w:rPr>
          <w:u w:val="single"/>
        </w:rPr>
        <w:t>Alenia</w:t>
      </w:r>
      <w:proofErr w:type="spellEnd"/>
      <w:r w:rsidRPr="00554C9E">
        <w:rPr>
          <w:u w:val="single"/>
        </w:rPr>
        <w:t xml:space="preserve"> Space engineers have leveraged their expertise to give the world’s scientists and decision-makers the means they need to acquire vital data for environmental monitoring, oceanography and meteorology.</w:t>
      </w:r>
      <w:r>
        <w:rPr>
          <w:u w:val="single"/>
        </w:rPr>
        <w:t xml:space="preserve"> </w:t>
      </w:r>
      <w:r w:rsidRPr="00BE4C77">
        <w:rPr>
          <w:highlight w:val="cyan"/>
          <w:u w:val="single"/>
        </w:rPr>
        <w:t xml:space="preserve">Thales </w:t>
      </w:r>
      <w:proofErr w:type="spellStart"/>
      <w:r w:rsidRPr="00BE4C77">
        <w:rPr>
          <w:highlight w:val="cyan"/>
          <w:u w:val="single"/>
        </w:rPr>
        <w:t>Alenia</w:t>
      </w:r>
      <w:proofErr w:type="spellEnd"/>
      <w:r w:rsidRPr="00BE4C77">
        <w:rPr>
          <w:highlight w:val="cyan"/>
          <w:u w:val="single"/>
        </w:rPr>
        <w:t xml:space="preserve"> Space has been at the forefront of</w:t>
      </w:r>
      <w:r w:rsidRPr="00554C9E">
        <w:rPr>
          <w:u w:val="single"/>
        </w:rPr>
        <w:t xml:space="preserve"> European </w:t>
      </w:r>
      <w:r w:rsidRPr="00BE4C77">
        <w:rPr>
          <w:highlight w:val="cyan"/>
          <w:u w:val="single"/>
        </w:rPr>
        <w:t xml:space="preserve">geostationary meteorology, as prime contractor for three generations of </w:t>
      </w:r>
      <w:proofErr w:type="spellStart"/>
      <w:r w:rsidRPr="00840F45">
        <w:rPr>
          <w:u w:val="single"/>
        </w:rPr>
        <w:t>Meteosat</w:t>
      </w:r>
      <w:proofErr w:type="spellEnd"/>
      <w:r w:rsidRPr="00840F45">
        <w:rPr>
          <w:u w:val="single"/>
        </w:rPr>
        <w:t xml:space="preserve"> </w:t>
      </w:r>
      <w:r w:rsidRPr="00BE4C77">
        <w:rPr>
          <w:highlight w:val="cyan"/>
          <w:u w:val="single"/>
        </w:rPr>
        <w:t>weather satellites</w:t>
      </w:r>
      <w:r w:rsidRPr="00554C9E">
        <w:rPr>
          <w:u w:val="single"/>
        </w:rPr>
        <w:t xml:space="preserve"> on behalf of the European Space Agency (ESA) and EUMETSAT, the European operational satellite agency for monitoring weather, climate and the environment.</w:t>
      </w:r>
      <w:r>
        <w:rPr>
          <w:u w:val="single"/>
        </w:rPr>
        <w:t xml:space="preserve"> </w:t>
      </w:r>
      <w:r w:rsidRPr="00BE4C77">
        <w:rPr>
          <w:highlight w:val="cyan"/>
          <w:u w:val="single"/>
        </w:rPr>
        <w:t>The company is also involved in major Sentinel missions</w:t>
      </w:r>
      <w:r w:rsidRPr="00554C9E">
        <w:rPr>
          <w:u w:val="single"/>
        </w:rPr>
        <w:t xml:space="preserve">, a </w:t>
      </w:r>
      <w:r w:rsidRPr="00BE4C77">
        <w:rPr>
          <w:highlight w:val="cyan"/>
          <w:u w:val="single"/>
        </w:rPr>
        <w:t>key to</w:t>
      </w:r>
      <w:r w:rsidRPr="00554C9E">
        <w:rPr>
          <w:u w:val="single"/>
        </w:rPr>
        <w:t xml:space="preserve"> Europe’s </w:t>
      </w:r>
      <w:r w:rsidRPr="00BE4C77">
        <w:rPr>
          <w:highlight w:val="cyan"/>
          <w:u w:val="single"/>
        </w:rPr>
        <w:t>environmental monitoring efforts</w:t>
      </w:r>
      <w:r w:rsidRPr="00554C9E">
        <w:rPr>
          <w:u w:val="single"/>
        </w:rPr>
        <w:t xml:space="preserve">. Sentinel satellites are being built on behalf of ESA as part of the European Union’s Copernicus </w:t>
      </w:r>
      <w:proofErr w:type="spellStart"/>
      <w:r w:rsidRPr="00554C9E">
        <w:rPr>
          <w:u w:val="single"/>
        </w:rPr>
        <w:t>programme</w:t>
      </w:r>
      <w:proofErr w:type="spellEnd"/>
      <w:r w:rsidRPr="00554C9E">
        <w:rPr>
          <w:u w:val="single"/>
        </w:rPr>
        <w:t xml:space="preserve">. </w:t>
      </w:r>
      <w:r w:rsidRPr="00BE4C77">
        <w:rPr>
          <w:highlight w:val="cyan"/>
          <w:u w:val="single"/>
        </w:rPr>
        <w:t>T</w:t>
      </w:r>
      <w:r w:rsidRPr="00840F45">
        <w:rPr>
          <w:u w:val="single"/>
        </w:rPr>
        <w:t xml:space="preserve">hales </w:t>
      </w:r>
      <w:proofErr w:type="spellStart"/>
      <w:r w:rsidRPr="00BE4C77">
        <w:rPr>
          <w:highlight w:val="cyan"/>
          <w:u w:val="single"/>
        </w:rPr>
        <w:t>Al</w:t>
      </w:r>
      <w:r w:rsidRPr="00840F45">
        <w:rPr>
          <w:u w:val="single"/>
        </w:rPr>
        <w:t>enia</w:t>
      </w:r>
      <w:proofErr w:type="spellEnd"/>
      <w:r w:rsidRPr="004E02B6">
        <w:rPr>
          <w:sz w:val="16"/>
        </w:rPr>
        <w:t xml:space="preserve"> </w:t>
      </w:r>
      <w:r w:rsidRPr="00BE4C77">
        <w:rPr>
          <w:highlight w:val="cyan"/>
          <w:u w:val="single"/>
        </w:rPr>
        <w:t>S</w:t>
      </w:r>
      <w:r w:rsidRPr="00840F45">
        <w:rPr>
          <w:u w:val="single"/>
        </w:rPr>
        <w:t>pace</w:t>
      </w:r>
      <w:r w:rsidRPr="00BE4C77">
        <w:rPr>
          <w:highlight w:val="cyan"/>
          <w:u w:val="single"/>
        </w:rPr>
        <w:t xml:space="preserve"> is a major </w:t>
      </w:r>
      <w:proofErr w:type="spellStart"/>
      <w:r w:rsidRPr="00BE4C77">
        <w:rPr>
          <w:highlight w:val="cyan"/>
          <w:u w:val="single"/>
        </w:rPr>
        <w:t>partner</w:t>
      </w:r>
      <w:r w:rsidRPr="00840F45">
        <w:rPr>
          <w:u w:val="single"/>
        </w:rPr>
        <w:t>onboard</w:t>
      </w:r>
      <w:proofErr w:type="spellEnd"/>
      <w:r w:rsidRPr="00554C9E">
        <w:rPr>
          <w:u w:val="single"/>
        </w:rPr>
        <w:t xml:space="preserve"> this very ambitious </w:t>
      </w:r>
      <w:proofErr w:type="spellStart"/>
      <w:r w:rsidRPr="00840F45">
        <w:rPr>
          <w:u w:val="single"/>
        </w:rPr>
        <w:t>program</w:t>
      </w:r>
      <w:r w:rsidRPr="00554C9E">
        <w:rPr>
          <w:u w:val="single"/>
        </w:rPr>
        <w:t>me</w:t>
      </w:r>
      <w:proofErr w:type="spellEnd"/>
      <w:r w:rsidRPr="00554C9E">
        <w:rPr>
          <w:u w:val="single"/>
        </w:rPr>
        <w:t xml:space="preserve">, which is </w:t>
      </w:r>
      <w:r w:rsidRPr="00BE4C77">
        <w:rPr>
          <w:highlight w:val="cyan"/>
          <w:u w:val="single"/>
        </w:rPr>
        <w:t xml:space="preserve">designed to monitor land and ocean, vegetation, soil and coastal areas, and study sea-surface as well as the temperature and </w:t>
      </w:r>
      <w:proofErr w:type="spellStart"/>
      <w:r w:rsidRPr="00BE4C77">
        <w:rPr>
          <w:highlight w:val="cyan"/>
          <w:u w:val="single"/>
        </w:rPr>
        <w:t>colour</w:t>
      </w:r>
      <w:proofErr w:type="spellEnd"/>
      <w:r w:rsidRPr="00BE4C77">
        <w:rPr>
          <w:highlight w:val="cyan"/>
          <w:u w:val="single"/>
        </w:rPr>
        <w:t xml:space="preserve"> of sea and land</w:t>
      </w:r>
      <w:r w:rsidRPr="004E02B6">
        <w:rPr>
          <w:sz w:val="16"/>
          <w:highlight w:val="cyan"/>
        </w:rPr>
        <w:t>. As a world leader</w:t>
      </w:r>
      <w:r w:rsidRPr="004E02B6">
        <w:rPr>
          <w:sz w:val="16"/>
        </w:rPr>
        <w:t xml:space="preserve"> in altimetry and a major partner onboard the most iconic international missions dedicated to oceanography, </w:t>
      </w:r>
      <w:r w:rsidRPr="004E02B6">
        <w:rPr>
          <w:sz w:val="16"/>
          <w:szCs w:val="16"/>
        </w:rPr>
        <w:t xml:space="preserve">Thales </w:t>
      </w:r>
      <w:proofErr w:type="spellStart"/>
      <w:r w:rsidRPr="004E02B6">
        <w:rPr>
          <w:sz w:val="16"/>
          <w:szCs w:val="16"/>
        </w:rPr>
        <w:t>Alenia</w:t>
      </w:r>
      <w:proofErr w:type="spellEnd"/>
      <w:r w:rsidRPr="004E02B6">
        <w:rPr>
          <w:sz w:val="16"/>
          <w:szCs w:val="16"/>
        </w:rPr>
        <w:t xml:space="preserve"> Space is also working on the French-American oceanography satellite SWOT (Surface Water Ocean Topography), which will </w:t>
      </w:r>
      <w:proofErr w:type="spellStart"/>
      <w:r w:rsidRPr="004E02B6">
        <w:rPr>
          <w:sz w:val="16"/>
          <w:szCs w:val="16"/>
        </w:rPr>
        <w:t>revolutionise</w:t>
      </w:r>
      <w:proofErr w:type="spellEnd"/>
      <w:r w:rsidRPr="004E02B6">
        <w:rPr>
          <w:sz w:val="16"/>
          <w:szCs w:val="16"/>
        </w:rPr>
        <w:t xml:space="preserve"> modern oceanography by detecting ocean features with 10 times better resolution than current technologies. Thales, which aims to provide technology that benefits the daily lives of people around the world, is committed to fighting climate disruption</w:t>
      </w:r>
      <w:r w:rsidRPr="004E02B6">
        <w:rPr>
          <w:sz w:val="16"/>
        </w:rPr>
        <w:t xml:space="preserve">. </w:t>
      </w:r>
      <w:r w:rsidRPr="00BE4C77">
        <w:rPr>
          <w:highlight w:val="cyan"/>
          <w:u w:val="single"/>
        </w:rPr>
        <w:t xml:space="preserve">Observation of the Earth from space is crucial to </w:t>
      </w:r>
      <w:r w:rsidRPr="00BE4C77">
        <w:rPr>
          <w:u w:val="single"/>
        </w:rPr>
        <w:t>defining</w:t>
      </w:r>
      <w:r w:rsidRPr="00554C9E">
        <w:rPr>
          <w:u w:val="single"/>
        </w:rPr>
        <w:t xml:space="preserve"> and </w:t>
      </w:r>
      <w:r w:rsidRPr="00BE4C77">
        <w:rPr>
          <w:highlight w:val="cyan"/>
          <w:u w:val="single"/>
        </w:rPr>
        <w:t>implementing</w:t>
      </w:r>
      <w:r w:rsidRPr="00554C9E">
        <w:rPr>
          <w:u w:val="single"/>
        </w:rPr>
        <w:t xml:space="preserve"> responsible </w:t>
      </w:r>
      <w:r w:rsidRPr="00BE4C77">
        <w:rPr>
          <w:highlight w:val="cyan"/>
          <w:u w:val="single"/>
        </w:rPr>
        <w:t>environmental policies</w:t>
      </w:r>
      <w:r w:rsidRPr="00554C9E">
        <w:rPr>
          <w:u w:val="single"/>
        </w:rPr>
        <w:t xml:space="preserve"> as satellite missions ensure that the environment we live in – the air we breathe, the water where we bathe and the forests we walk in -- remains as clean as possible.</w:t>
      </w:r>
    </w:p>
    <w:p w14:paraId="6357A674" w14:textId="77777777" w:rsidR="008449F8" w:rsidRDefault="008449F8" w:rsidP="008449F8">
      <w:pPr>
        <w:pStyle w:val="Heading4"/>
      </w:pPr>
      <w:r>
        <w:t xml:space="preserve">Climate change triggers sweeping death and population loss (AGW = anthropogenic global warming) </w:t>
      </w:r>
    </w:p>
    <w:p w14:paraId="3499A362" w14:textId="77777777" w:rsidR="008449F8" w:rsidRPr="00554C9E" w:rsidRDefault="008449F8" w:rsidP="008449F8">
      <w:pPr>
        <w:rPr>
          <w:b/>
          <w:bCs/>
          <w:color w:val="000000"/>
        </w:rPr>
      </w:pPr>
      <w:proofErr w:type="spellStart"/>
      <w:r>
        <w:rPr>
          <w:b/>
          <w:bCs/>
          <w:color w:val="000000"/>
          <w:sz w:val="26"/>
          <w:szCs w:val="26"/>
        </w:rPr>
        <w:t>Parncutt</w:t>
      </w:r>
      <w:proofErr w:type="spellEnd"/>
      <w:r>
        <w:rPr>
          <w:b/>
          <w:bCs/>
          <w:color w:val="000000"/>
          <w:sz w:val="26"/>
          <w:szCs w:val="26"/>
        </w:rPr>
        <w:t>, 19</w:t>
      </w:r>
      <w:r>
        <w:rPr>
          <w:color w:val="000000"/>
        </w:rPr>
        <w:t xml:space="preserve"> - Professor of Systematic Musicology at the University of Graz.  </w:t>
      </w:r>
      <w:proofErr w:type="spellStart"/>
      <w:r>
        <w:rPr>
          <w:color w:val="000000"/>
        </w:rPr>
        <w:t>Honours</w:t>
      </w:r>
      <w:proofErr w:type="spellEnd"/>
      <w:r>
        <w:rPr>
          <w:color w:val="000000"/>
        </w:rPr>
        <w:t xml:space="preserve"> (Master's) degree in Physics from University of New England (UNE), Australia. Interdisciplinary PhD in psychology, music and physics from UNE (Richard, Edited by: Eric </w:t>
      </w:r>
      <w:proofErr w:type="spellStart"/>
      <w:r>
        <w:rPr>
          <w:color w:val="000000"/>
        </w:rPr>
        <w:t>Brymer</w:t>
      </w:r>
      <w:proofErr w:type="spellEnd"/>
      <w:r>
        <w:rPr>
          <w:color w:val="000000"/>
        </w:rPr>
        <w:t xml:space="preserve">, Australian College of Applied Psychology, Australia Reviewed by: José Gutiérrez-Pérez, University of Granada, Spain; Robert Martin Rees, Scotland’s Rural College, United Kingdom, 10-16-2019, accessed on 6-28-2021, Frontiers in Psychology, "The Human Cost of Anthropogenic Global Warming: Semi-Quantitative Prediction and the 1,000-Tonne Rule", </w:t>
      </w:r>
      <w:proofErr w:type="spellStart"/>
      <w:r>
        <w:rPr>
          <w:color w:val="000000"/>
        </w:rPr>
        <w:t>doi</w:t>
      </w:r>
      <w:proofErr w:type="spellEnd"/>
      <w:r>
        <w:rPr>
          <w:color w:val="000000"/>
        </w:rPr>
        <w:t>: 10.3389/fpsyg.2019.02323)</w:t>
      </w:r>
      <w:proofErr w:type="spellStart"/>
      <w:r>
        <w:rPr>
          <w:color w:val="000000"/>
        </w:rPr>
        <w:t>ao</w:t>
      </w:r>
      <w:proofErr w:type="spellEnd"/>
      <w:r>
        <w:rPr>
          <w:color w:val="000000"/>
        </w:rPr>
        <w:t xml:space="preserve">  </w:t>
      </w:r>
      <w:r w:rsidRPr="007D0A58">
        <w:rPr>
          <w:b/>
          <w:bCs/>
          <w:color w:val="000000"/>
        </w:rPr>
        <w:t>AGW = Anthropogenic Global Warming</w:t>
      </w:r>
    </w:p>
    <w:p w14:paraId="051DA805" w14:textId="77777777" w:rsidR="008449F8" w:rsidRDefault="008449F8" w:rsidP="008449F8">
      <w:pPr>
        <w:rPr>
          <w:sz w:val="16"/>
        </w:rPr>
      </w:pPr>
      <w:r w:rsidRPr="004E02B6">
        <w:rPr>
          <w:sz w:val="16"/>
        </w:rPr>
        <w:t xml:space="preserve">Today, about 30% of global population experiences deadly heat for over 20 days per year. By 2100, this will rise to 48% if GHG emissions are drastically reduced and 74% if they continue to grow (Mora et al., 2017). The </w:t>
      </w:r>
      <w:r w:rsidRPr="00C00D49">
        <w:rPr>
          <w:rStyle w:val="StyleUnderline"/>
        </w:rPr>
        <w:t xml:space="preserve">combination of </w:t>
      </w:r>
      <w:r w:rsidRPr="005B767F">
        <w:rPr>
          <w:rStyle w:val="StyleUnderline"/>
          <w:highlight w:val="cyan"/>
        </w:rPr>
        <w:t xml:space="preserve">AGW </w:t>
      </w:r>
      <w:r w:rsidRPr="00554C9E">
        <w:rPr>
          <w:rStyle w:val="StyleUnderline"/>
        </w:rPr>
        <w:t>and high population growth</w:t>
      </w:r>
      <w:r w:rsidRPr="00C00D49">
        <w:rPr>
          <w:rStyle w:val="StyleUnderline"/>
        </w:rPr>
        <w:t xml:space="preserve"> in developing</w:t>
      </w:r>
      <w:r w:rsidRPr="004E02B6">
        <w:rPr>
          <w:sz w:val="16"/>
        </w:rPr>
        <w:t xml:space="preserve"> African </w:t>
      </w:r>
      <w:r w:rsidRPr="00C00D49">
        <w:rPr>
          <w:rStyle w:val="StyleUnderline"/>
        </w:rPr>
        <w:t>countries</w:t>
      </w:r>
      <w:r w:rsidRPr="004E02B6">
        <w:rPr>
          <w:sz w:val="16"/>
        </w:rPr>
        <w:t xml:space="preserve"> such as Equatorial Guinea, Omar, Niger, Uganda, Angola, and Congo </w:t>
      </w:r>
      <w:r w:rsidRPr="005B767F">
        <w:rPr>
          <w:rStyle w:val="StyleUnderline"/>
          <w:highlight w:val="cyan"/>
        </w:rPr>
        <w:t xml:space="preserve">will lead to </w:t>
      </w:r>
      <w:r w:rsidRPr="005B767F">
        <w:rPr>
          <w:rStyle w:val="Emphasis"/>
          <w:highlight w:val="cyan"/>
        </w:rPr>
        <w:t>unprecedented death rates due to poverty</w:t>
      </w:r>
      <w:r w:rsidRPr="00C00D49">
        <w:rPr>
          <w:rStyle w:val="StyleUnderline"/>
        </w:rPr>
        <w:t xml:space="preserve"> (hunger, disease, and violence) </w:t>
      </w:r>
      <w:r w:rsidRPr="005B767F">
        <w:rPr>
          <w:rStyle w:val="StyleUnderline"/>
          <w:highlight w:val="cyan"/>
        </w:rPr>
        <w:t>and</w:t>
      </w:r>
      <w:r w:rsidRPr="00C00D49">
        <w:rPr>
          <w:rStyle w:val="StyleUnderline"/>
        </w:rPr>
        <w:t xml:space="preserve"> </w:t>
      </w:r>
      <w:r w:rsidRPr="00C00D49">
        <w:rPr>
          <w:rStyle w:val="Emphasis"/>
        </w:rPr>
        <w:t xml:space="preserve">massive </w:t>
      </w:r>
      <w:r w:rsidRPr="005B767F">
        <w:rPr>
          <w:rStyle w:val="Emphasis"/>
          <w:highlight w:val="cyan"/>
        </w:rPr>
        <w:t>population displacement</w:t>
      </w:r>
      <w:r w:rsidRPr="004E02B6">
        <w:rPr>
          <w:sz w:val="16"/>
        </w:rPr>
        <w:t>. Africa’s population (currently 1.3 × 109) will rise to roughly 2.5 × 109 by 2050 and 4 × 109 by 21002. Between 2017 and 2050, 26 African countries may double their populations (United Nations, 2017b). Even without AGW, it will not be possible to produce and deliver sufficient food and fresh water (</w:t>
      </w:r>
      <w:proofErr w:type="spellStart"/>
      <w:r w:rsidRPr="004E02B6">
        <w:rPr>
          <w:sz w:val="16"/>
        </w:rPr>
        <w:t>Godfray</w:t>
      </w:r>
      <w:proofErr w:type="spellEnd"/>
      <w:r w:rsidRPr="004E02B6">
        <w:rPr>
          <w:sz w:val="16"/>
        </w:rPr>
        <w:t xml:space="preserve"> et al., 2010). </w:t>
      </w:r>
      <w:r w:rsidRPr="00C00D49">
        <w:rPr>
          <w:rStyle w:val="StyleUnderline"/>
        </w:rPr>
        <w:t>AGW will exacerbate the crisis—even without considering population growth</w:t>
      </w:r>
      <w:r w:rsidRPr="004E02B6">
        <w:rPr>
          <w:sz w:val="16"/>
        </w:rPr>
        <w:t xml:space="preserve"> (McMichael et al., 2006, 2008). </w:t>
      </w:r>
      <w:r w:rsidRPr="005B767F">
        <w:rPr>
          <w:rStyle w:val="StyleUnderline"/>
          <w:highlight w:val="cyan"/>
        </w:rPr>
        <w:t>By 2100</w:t>
      </w:r>
      <w:r w:rsidRPr="00C00D49">
        <w:rPr>
          <w:rStyle w:val="StyleUnderline"/>
        </w:rPr>
        <w:t xml:space="preserve">, the </w:t>
      </w:r>
      <w:r w:rsidRPr="005B767F">
        <w:rPr>
          <w:rStyle w:val="StyleUnderline"/>
          <w:highlight w:val="cyan"/>
        </w:rPr>
        <w:t>total death</w:t>
      </w:r>
      <w:r w:rsidRPr="00C00D49">
        <w:rPr>
          <w:rStyle w:val="StyleUnderline"/>
        </w:rPr>
        <w:t xml:space="preserve"> toll </w:t>
      </w:r>
      <w:r w:rsidRPr="005B767F">
        <w:rPr>
          <w:rStyle w:val="StyleUnderline"/>
          <w:highlight w:val="cyan"/>
        </w:rPr>
        <w:t>due to 2°</w:t>
      </w:r>
      <w:r w:rsidRPr="007C31AB">
        <w:rPr>
          <w:rStyle w:val="StyleUnderline"/>
        </w:rPr>
        <w:t xml:space="preserve">C </w:t>
      </w:r>
      <w:r w:rsidRPr="005B767F">
        <w:rPr>
          <w:rStyle w:val="StyleUnderline"/>
          <w:highlight w:val="cyan"/>
        </w:rPr>
        <w:t xml:space="preserve">AGW may </w:t>
      </w:r>
      <w:r w:rsidRPr="005B767F">
        <w:rPr>
          <w:rStyle w:val="Emphasis"/>
          <w:highlight w:val="cyan"/>
        </w:rPr>
        <w:t>approach 10^9 in Africa alone</w:t>
      </w:r>
      <w:r w:rsidRPr="00C00D49">
        <w:rPr>
          <w:rStyle w:val="StyleUnderline"/>
        </w:rPr>
        <w:t>.</w:t>
      </w:r>
      <w:r w:rsidRPr="004E02B6">
        <w:rPr>
          <w:sz w:val="16"/>
        </w:rPr>
        <w:t xml:space="preserve"> There will be </w:t>
      </w:r>
      <w:r w:rsidRPr="00C00D49">
        <w:rPr>
          <w:rStyle w:val="StyleUnderline"/>
        </w:rPr>
        <w:t>severe climate impacts in the Middle East and Northern Africa</w:t>
      </w:r>
      <w:r w:rsidRPr="004E02B6">
        <w:rPr>
          <w:sz w:val="16"/>
        </w:rPr>
        <w:t xml:space="preserve">, with mean temperature increases well above GMST and </w:t>
      </w:r>
      <w:r w:rsidRPr="00C00D49">
        <w:rPr>
          <w:rStyle w:val="StyleUnderline"/>
        </w:rPr>
        <w:t>displacement of large human populations</w:t>
      </w:r>
      <w:r w:rsidRPr="004E02B6">
        <w:rPr>
          <w:sz w:val="16"/>
        </w:rPr>
        <w:t xml:space="preserve"> (Economist, 2018). Thomas et al. (2004) estimated that </w:t>
      </w:r>
      <w:r w:rsidRPr="005B767F">
        <w:rPr>
          <w:rStyle w:val="StyleUnderline"/>
          <w:highlight w:val="cyan"/>
        </w:rPr>
        <w:t>15% of</w:t>
      </w:r>
      <w:r w:rsidRPr="00C00D49">
        <w:rPr>
          <w:rStyle w:val="StyleUnderline"/>
        </w:rPr>
        <w:t xml:space="preserve"> all </w:t>
      </w:r>
      <w:r w:rsidRPr="005B767F">
        <w:rPr>
          <w:rStyle w:val="StyleUnderline"/>
          <w:highlight w:val="cyan"/>
        </w:rPr>
        <w:t>species will be extinct by 2050 if</w:t>
      </w:r>
      <w:r w:rsidRPr="00C00D49">
        <w:rPr>
          <w:rStyle w:val="StyleUnderline"/>
        </w:rPr>
        <w:t xml:space="preserve"> AGW is </w:t>
      </w:r>
      <w:r w:rsidRPr="005B767F">
        <w:rPr>
          <w:rStyle w:val="StyleUnderline"/>
          <w:highlight w:val="cyan"/>
        </w:rPr>
        <w:t>limited to 1.5°</w:t>
      </w:r>
      <w:r w:rsidRPr="007C31AB">
        <w:rPr>
          <w:rStyle w:val="StyleUnderline"/>
        </w:rPr>
        <w:t>C</w:t>
      </w:r>
      <w:r w:rsidRPr="00C00D49">
        <w:rPr>
          <w:rStyle w:val="StyleUnderline"/>
        </w:rPr>
        <w:t xml:space="preserve">; </w:t>
      </w:r>
      <w:r w:rsidRPr="005B767F">
        <w:rPr>
          <w:rStyle w:val="StyleUnderline"/>
          <w:highlight w:val="cyan"/>
        </w:rPr>
        <w:t>37% if limited to 2°</w:t>
      </w:r>
      <w:r w:rsidRPr="007C31AB">
        <w:rPr>
          <w:rStyle w:val="StyleUnderline"/>
        </w:rPr>
        <w:t>C</w:t>
      </w:r>
      <w:r w:rsidRPr="00C00D49">
        <w:rPr>
          <w:rStyle w:val="StyleUnderline"/>
        </w:rPr>
        <w:t xml:space="preserve">. Ecological </w:t>
      </w:r>
      <w:r w:rsidRPr="00541B39">
        <w:rPr>
          <w:rStyle w:val="StyleUnderline"/>
        </w:rPr>
        <w:t>dependencies may multiply the direct effects of environmental change</w:t>
      </w:r>
      <w:r w:rsidRPr="004E02B6">
        <w:rPr>
          <w:sz w:val="16"/>
        </w:rPr>
        <w:t xml:space="preserve"> on the collapse of planetary diversity </w:t>
      </w:r>
      <w:r w:rsidRPr="00541B39">
        <w:rPr>
          <w:rStyle w:val="Emphasis"/>
        </w:rPr>
        <w:t>by 10</w:t>
      </w:r>
      <w:r w:rsidRPr="004E02B6">
        <w:rPr>
          <w:sz w:val="16"/>
        </w:rPr>
        <w:t xml:space="preserve"> (</w:t>
      </w:r>
      <w:proofErr w:type="spellStart"/>
      <w:r w:rsidRPr="004E02B6">
        <w:rPr>
          <w:sz w:val="16"/>
        </w:rPr>
        <w:t>Strona</w:t>
      </w:r>
      <w:proofErr w:type="spellEnd"/>
      <w:r w:rsidRPr="004E02B6">
        <w:rPr>
          <w:sz w:val="16"/>
        </w:rPr>
        <w:t xml:space="preserve"> and Bradshaw, 2018). </w:t>
      </w:r>
      <w:r w:rsidRPr="00C00D49">
        <w:rPr>
          <w:rStyle w:val="StyleUnderline"/>
        </w:rPr>
        <w:t>Loss of biodiversity will make it impossible to feed a larger African population</w:t>
      </w:r>
      <w:r w:rsidRPr="004E02B6">
        <w:rPr>
          <w:sz w:val="16"/>
        </w:rPr>
        <w:t xml:space="preserve"> (</w:t>
      </w:r>
      <w:proofErr w:type="spellStart"/>
      <w:r w:rsidRPr="004E02B6">
        <w:rPr>
          <w:sz w:val="16"/>
        </w:rPr>
        <w:t>Frison</w:t>
      </w:r>
      <w:proofErr w:type="spellEnd"/>
      <w:r w:rsidRPr="004E02B6">
        <w:rPr>
          <w:sz w:val="16"/>
        </w:rPr>
        <w:t xml:space="preserve"> et al., 2011). </w:t>
      </w:r>
      <w:r w:rsidRPr="00C00D49">
        <w:rPr>
          <w:rStyle w:val="StyleUnderline"/>
        </w:rPr>
        <w:t xml:space="preserve">Insect populations will be affected </w:t>
      </w:r>
      <w:r w:rsidRPr="00C00D49">
        <w:rPr>
          <w:rStyle w:val="Emphasis"/>
        </w:rPr>
        <w:t>by a combination of AGW and insecticides</w:t>
      </w:r>
      <w:r w:rsidRPr="004E02B6">
        <w:rPr>
          <w:sz w:val="16"/>
        </w:rPr>
        <w:t xml:space="preserve"> (Boggs, 2016). </w:t>
      </w:r>
      <w:r w:rsidRPr="00FA0A9A">
        <w:rPr>
          <w:rStyle w:val="StyleUnderline"/>
        </w:rPr>
        <w:t>Forty percent of the world’s insect species may go extinct in coming decades</w:t>
      </w:r>
      <w:r w:rsidRPr="004E02B6">
        <w:rPr>
          <w:sz w:val="16"/>
        </w:rPr>
        <w:t xml:space="preserve"> (Resnick, 2019; Sánchez-Bayo and </w:t>
      </w:r>
      <w:proofErr w:type="spellStart"/>
      <w:r w:rsidRPr="004E02B6">
        <w:rPr>
          <w:sz w:val="16"/>
        </w:rPr>
        <w:t>Wyckhuys</w:t>
      </w:r>
      <w:proofErr w:type="spellEnd"/>
      <w:r w:rsidRPr="004E02B6">
        <w:rPr>
          <w:sz w:val="16"/>
        </w:rPr>
        <w:t xml:space="preserve">, 2019). In the past 50 years, bee pollinations have declined as demand for agricultural pollination has approximately tripled, </w:t>
      </w:r>
      <w:r w:rsidRPr="00FA0A9A">
        <w:rPr>
          <w:rStyle w:val="Emphasis"/>
        </w:rPr>
        <w:t>triggering a pollination crisis that affects crop yields</w:t>
      </w:r>
      <w:r w:rsidRPr="004E02B6">
        <w:rPr>
          <w:sz w:val="16"/>
        </w:rPr>
        <w:t xml:space="preserve"> (</w:t>
      </w:r>
      <w:proofErr w:type="spellStart"/>
      <w:r w:rsidRPr="004E02B6">
        <w:rPr>
          <w:sz w:val="16"/>
        </w:rPr>
        <w:t>Goulson</w:t>
      </w:r>
      <w:proofErr w:type="spellEnd"/>
      <w:r w:rsidRPr="004E02B6">
        <w:rPr>
          <w:sz w:val="16"/>
        </w:rPr>
        <w:t xml:space="preserve"> et al., 2015). </w:t>
      </w:r>
      <w:r w:rsidRPr="00C00D49">
        <w:rPr>
          <w:rStyle w:val="StyleUnderline"/>
        </w:rPr>
        <w:t>Extinction of bee species could lead to the extinction of plant species that depend on bees for pollination, leading to other animal, plant, and insect extinctions, which in turn affects insect-eating bird populations</w:t>
      </w:r>
      <w:r w:rsidRPr="004E02B6">
        <w:rPr>
          <w:sz w:val="16"/>
        </w:rPr>
        <w:t xml:space="preserve"> (</w:t>
      </w:r>
      <w:proofErr w:type="spellStart"/>
      <w:r w:rsidRPr="004E02B6">
        <w:rPr>
          <w:sz w:val="16"/>
        </w:rPr>
        <w:t>Goulson</w:t>
      </w:r>
      <w:proofErr w:type="spellEnd"/>
      <w:r w:rsidRPr="004E02B6">
        <w:rPr>
          <w:sz w:val="16"/>
        </w:rPr>
        <w:t>, 2014). Biodiverse coral reefs will be degraded due to pollution, overfishing, and rising temperature and acidity of ocean waters (Hughes et al., 2017). Oceanic oxygen concentration is also falling (</w:t>
      </w:r>
      <w:proofErr w:type="spellStart"/>
      <w:r w:rsidRPr="004E02B6">
        <w:rPr>
          <w:sz w:val="16"/>
        </w:rPr>
        <w:t>Poppick</w:t>
      </w:r>
      <w:proofErr w:type="spellEnd"/>
      <w:r w:rsidRPr="004E02B6">
        <w:rPr>
          <w:sz w:val="16"/>
        </w:rPr>
        <w:t xml:space="preserve">, 2019). Most reefs will be seriously threatened or irreversibly damaged by 2050 (Burke et al., 2011) and the rest may die by 2100. </w:t>
      </w:r>
      <w:proofErr w:type="spellStart"/>
      <w:r w:rsidRPr="004E02B6">
        <w:rPr>
          <w:sz w:val="16"/>
        </w:rPr>
        <w:t>Sekerci</w:t>
      </w:r>
      <w:proofErr w:type="spellEnd"/>
      <w:r w:rsidRPr="004E02B6">
        <w:rPr>
          <w:sz w:val="16"/>
        </w:rPr>
        <w:t xml:space="preserve"> and </w:t>
      </w:r>
      <w:proofErr w:type="spellStart"/>
      <w:r w:rsidRPr="004E02B6">
        <w:rPr>
          <w:sz w:val="16"/>
        </w:rPr>
        <w:t>Petrovskii</w:t>
      </w:r>
      <w:proofErr w:type="spellEnd"/>
      <w:r w:rsidRPr="004E02B6">
        <w:rPr>
          <w:sz w:val="16"/>
        </w:rPr>
        <w:t xml:space="preserve"> (2015) showed that “the </w:t>
      </w:r>
      <w:r w:rsidRPr="005B767F">
        <w:rPr>
          <w:rStyle w:val="Emphasis"/>
          <w:highlight w:val="cyan"/>
        </w:rPr>
        <w:t xml:space="preserve">oxygen production by </w:t>
      </w:r>
      <w:r w:rsidRPr="00541B39">
        <w:rPr>
          <w:rStyle w:val="Emphasis"/>
        </w:rPr>
        <w:t xml:space="preserve">marine </w:t>
      </w:r>
      <w:r w:rsidRPr="005B767F">
        <w:rPr>
          <w:rStyle w:val="Emphasis"/>
          <w:highlight w:val="cyan"/>
        </w:rPr>
        <w:t>phytoplankton can stop suddenly if</w:t>
      </w:r>
      <w:r w:rsidRPr="00C00D49">
        <w:rPr>
          <w:rStyle w:val="Emphasis"/>
        </w:rPr>
        <w:t xml:space="preserve"> the </w:t>
      </w:r>
      <w:r w:rsidRPr="005B767F">
        <w:rPr>
          <w:rStyle w:val="Emphasis"/>
          <w:highlight w:val="cyan"/>
        </w:rPr>
        <w:t xml:space="preserve">water temperature exceeds a </w:t>
      </w:r>
      <w:r w:rsidRPr="001B2676">
        <w:rPr>
          <w:rStyle w:val="Emphasis"/>
        </w:rPr>
        <w:t xml:space="preserve">certain critical </w:t>
      </w:r>
      <w:r w:rsidRPr="005B767F">
        <w:rPr>
          <w:rStyle w:val="Emphasis"/>
          <w:highlight w:val="cyan"/>
        </w:rPr>
        <w:t>value</w:t>
      </w:r>
      <w:r w:rsidRPr="004E02B6">
        <w:rPr>
          <w:sz w:val="16"/>
        </w:rPr>
        <w:t xml:space="preserve">. Since the ocean </w:t>
      </w:r>
      <w:r w:rsidRPr="00C00D49">
        <w:rPr>
          <w:rStyle w:val="StyleUnderline"/>
        </w:rPr>
        <w:t>plankton produces altogether more than one half of the total atmospheric oxygen</w:t>
      </w:r>
      <w:r w:rsidRPr="004E02B6">
        <w:rPr>
          <w:sz w:val="16"/>
        </w:rPr>
        <w:t xml:space="preserve">, it would mean oxygen depletion not only in the water but also in the air. Should it happen, </w:t>
      </w:r>
      <w:r w:rsidRPr="005B767F">
        <w:rPr>
          <w:rStyle w:val="Emphasis"/>
          <w:highlight w:val="cyan"/>
        </w:rPr>
        <w:t>it would</w:t>
      </w:r>
      <w:r w:rsidRPr="00C00D49">
        <w:rPr>
          <w:rStyle w:val="Emphasis"/>
        </w:rPr>
        <w:t xml:space="preserve"> obviously </w:t>
      </w:r>
      <w:r w:rsidRPr="005B767F">
        <w:rPr>
          <w:rStyle w:val="Emphasis"/>
          <w:highlight w:val="cyan"/>
        </w:rPr>
        <w:t>kill most of life</w:t>
      </w:r>
      <w:r w:rsidRPr="00C00D49">
        <w:rPr>
          <w:rStyle w:val="Emphasis"/>
        </w:rPr>
        <w:t xml:space="preserve"> on Earth</w:t>
      </w:r>
      <w:r w:rsidRPr="004E02B6">
        <w:rPr>
          <w:sz w:val="16"/>
        </w:rPr>
        <w:t xml:space="preserve">” (p. 2349). </w:t>
      </w:r>
      <w:r w:rsidRPr="00FA0A9A">
        <w:rPr>
          <w:rStyle w:val="Emphasis"/>
        </w:rPr>
        <w:t>Soil will be degraded by chemical-heavy farming techniques and deforestation-induced erosion, reducing crop yields</w:t>
      </w:r>
      <w:r w:rsidRPr="004E02B6">
        <w:rPr>
          <w:sz w:val="16"/>
        </w:rPr>
        <w:t xml:space="preserve"> (Arsenault, 2014). “</w:t>
      </w:r>
      <w:r w:rsidRPr="00FA0A9A">
        <w:rPr>
          <w:rStyle w:val="StyleUnderline"/>
          <w:sz w:val="16"/>
          <w:szCs w:val="16"/>
        </w:rPr>
        <w:t>There is rapidly escalating competition between the demand for land functions that provide food, water, and energy, and those services that support and regulate all life cycles on Earth</w:t>
      </w:r>
      <w:r w:rsidRPr="004E02B6">
        <w:rPr>
          <w:sz w:val="16"/>
          <w:szCs w:val="16"/>
        </w:rPr>
        <w:t xml:space="preserve">” (United Nations, 2017c, p. 8). </w:t>
      </w:r>
      <w:r w:rsidRPr="00FA0A9A">
        <w:rPr>
          <w:rStyle w:val="StyleUnderline"/>
          <w:sz w:val="16"/>
          <w:szCs w:val="16"/>
        </w:rPr>
        <w:t>Groundwater</w:t>
      </w:r>
      <w:r w:rsidRPr="004E02B6">
        <w:rPr>
          <w:sz w:val="16"/>
          <w:szCs w:val="16"/>
        </w:rPr>
        <w:t xml:space="preserve"> (</w:t>
      </w:r>
      <w:proofErr w:type="spellStart"/>
      <w:r w:rsidRPr="004E02B6">
        <w:rPr>
          <w:sz w:val="16"/>
          <w:szCs w:val="16"/>
        </w:rPr>
        <w:t>Dalin</w:t>
      </w:r>
      <w:proofErr w:type="spellEnd"/>
      <w:r w:rsidRPr="004E02B6">
        <w:rPr>
          <w:sz w:val="16"/>
          <w:szCs w:val="16"/>
        </w:rPr>
        <w:t xml:space="preserve"> et al., 2017) </w:t>
      </w:r>
      <w:r w:rsidRPr="00FA0A9A">
        <w:rPr>
          <w:rStyle w:val="StyleUnderline"/>
          <w:sz w:val="16"/>
          <w:szCs w:val="16"/>
        </w:rPr>
        <w:t>is the largest available store of global freshwater and 2 × 10^9 people rely on it</w:t>
      </w:r>
      <w:r w:rsidRPr="004E02B6">
        <w:rPr>
          <w:sz w:val="16"/>
          <w:szCs w:val="16"/>
        </w:rPr>
        <w:t xml:space="preserve">. About 6% of global groundwater is readily available and can be replenished with a human lifespan (Gleeson et al., 2016). </w:t>
      </w:r>
      <w:r w:rsidRPr="00FA0A9A">
        <w:rPr>
          <w:rStyle w:val="StyleUnderline"/>
          <w:sz w:val="16"/>
          <w:szCs w:val="16"/>
        </w:rPr>
        <w:t xml:space="preserve">Where groundwater is depleted, </w:t>
      </w:r>
      <w:r w:rsidRPr="00FA0A9A">
        <w:rPr>
          <w:rStyle w:val="Emphasis"/>
          <w:sz w:val="16"/>
          <w:szCs w:val="16"/>
        </w:rPr>
        <w:t>recovery may take centuries or millennia</w:t>
      </w:r>
      <w:r w:rsidRPr="004E02B6">
        <w:rPr>
          <w:sz w:val="16"/>
          <w:szCs w:val="16"/>
        </w:rPr>
        <w:t xml:space="preserve"> (Cuthbert et al., 2019, p. 140). About 10% of global land is covered by glaciers, and 10^9 people depend on their meltwater (Qui, 2019). AGW will cause non-polar glacier volume to fall by 29–41% in 2100; “glaciers in Central Europe, low-latitude South America, Caucasus, North Asia, Western Canada, and US are projected to lose more than 80% of their volume by 2100” with “major implications for regional hydrology and water availability in the near future” (</w:t>
      </w:r>
      <w:proofErr w:type="spellStart"/>
      <w:r w:rsidRPr="004E02B6">
        <w:rPr>
          <w:sz w:val="16"/>
          <w:szCs w:val="16"/>
        </w:rPr>
        <w:t>Radić</w:t>
      </w:r>
      <w:proofErr w:type="spellEnd"/>
      <w:r w:rsidRPr="004E02B6">
        <w:rPr>
          <w:sz w:val="16"/>
          <w:szCs w:val="16"/>
        </w:rPr>
        <w:t xml:space="preserve"> et al., 2014). Clarke et al. (2015) predicted that by 2100 Western Canadian glaciers will shrink by 70% relative to 2005, affecting aquatic ecosystems, agriculture, forestry, and water quality. Iceland’s glaciers will shrink by 40% in 2100 and 100% in 2200 (Poore et al., 2000). Accelerated deglaciation in Greenland from 2003 to 2013 suggests a tipping point driven by changes in air temperature and solar radiation (Bevis et al., 2019). </w:t>
      </w:r>
      <w:r w:rsidRPr="00FA0A9A">
        <w:rPr>
          <w:rStyle w:val="StyleUnderline"/>
          <w:sz w:val="16"/>
          <w:szCs w:val="16"/>
        </w:rPr>
        <w:t>Pathogens</w:t>
      </w:r>
      <w:r w:rsidRPr="004E02B6">
        <w:rPr>
          <w:sz w:val="16"/>
          <w:szCs w:val="16"/>
        </w:rPr>
        <w:t xml:space="preserve"> such as anthrax may </w:t>
      </w:r>
      <w:r w:rsidRPr="00FA0A9A">
        <w:rPr>
          <w:rStyle w:val="StyleUnderline"/>
          <w:sz w:val="16"/>
          <w:szCs w:val="16"/>
        </w:rPr>
        <w:t>emerge from melting permafrost</w:t>
      </w:r>
      <w:r w:rsidRPr="004E02B6">
        <w:rPr>
          <w:sz w:val="16"/>
          <w:szCs w:val="16"/>
        </w:rPr>
        <w:t xml:space="preserve"> (</w:t>
      </w:r>
      <w:proofErr w:type="spellStart"/>
      <w:r w:rsidRPr="004E02B6">
        <w:rPr>
          <w:sz w:val="16"/>
          <w:szCs w:val="16"/>
        </w:rPr>
        <w:t>Revich</w:t>
      </w:r>
      <w:proofErr w:type="spellEnd"/>
      <w:r w:rsidRPr="004E02B6">
        <w:rPr>
          <w:sz w:val="16"/>
          <w:szCs w:val="16"/>
        </w:rPr>
        <w:t xml:space="preserve"> and </w:t>
      </w:r>
      <w:proofErr w:type="spellStart"/>
      <w:r w:rsidRPr="004E02B6">
        <w:rPr>
          <w:sz w:val="16"/>
          <w:szCs w:val="16"/>
        </w:rPr>
        <w:t>Podolnaya</w:t>
      </w:r>
      <w:proofErr w:type="spellEnd"/>
      <w:r w:rsidRPr="004E02B6">
        <w:rPr>
          <w:sz w:val="16"/>
          <w:szCs w:val="16"/>
        </w:rPr>
        <w:t xml:space="preserve">, 2011; Legendre et al., 2015) </w:t>
      </w:r>
      <w:r w:rsidRPr="00FA0A9A">
        <w:rPr>
          <w:rStyle w:val="StyleUnderline"/>
          <w:sz w:val="16"/>
          <w:szCs w:val="16"/>
        </w:rPr>
        <w:t>and</w:t>
      </w:r>
      <w:r w:rsidRPr="00FA0A9A">
        <w:rPr>
          <w:rStyle w:val="Emphasis"/>
          <w:sz w:val="16"/>
          <w:szCs w:val="16"/>
        </w:rPr>
        <w:t xml:space="preserve"> cause regional or global pandemics</w:t>
      </w:r>
      <w:r w:rsidRPr="004E02B6">
        <w:rPr>
          <w:sz w:val="16"/>
          <w:szCs w:val="16"/>
        </w:rPr>
        <w:t xml:space="preserve"> (Wu et al., 2016). </w:t>
      </w:r>
      <w:r w:rsidRPr="00FA0A9A">
        <w:rPr>
          <w:rStyle w:val="StyleUnderline"/>
          <w:sz w:val="16"/>
          <w:szCs w:val="16"/>
        </w:rPr>
        <w:t>Humans have little immune resistant to zoonoses</w:t>
      </w:r>
      <w:r w:rsidRPr="004E02B6">
        <w:rPr>
          <w:sz w:val="16"/>
          <w:szCs w:val="16"/>
        </w:rPr>
        <w:t xml:space="preserve">—diseases transmitted between human and non-human animals, such as </w:t>
      </w:r>
      <w:proofErr w:type="spellStart"/>
      <w:r w:rsidRPr="004E02B6">
        <w:rPr>
          <w:sz w:val="16"/>
          <w:szCs w:val="16"/>
        </w:rPr>
        <w:t>ebola</w:t>
      </w:r>
      <w:proofErr w:type="spellEnd"/>
      <w:r w:rsidRPr="004E02B6">
        <w:rPr>
          <w:sz w:val="16"/>
          <w:szCs w:val="16"/>
        </w:rPr>
        <w:t xml:space="preserve"> and salmonellosis. In the 14th century, bubonic plague (spread by fleas or body fluids from plague-infected animals) killed 25–40% of European children and adults (Galvani and </w:t>
      </w:r>
      <w:proofErr w:type="spellStart"/>
      <w:r w:rsidRPr="004E02B6">
        <w:rPr>
          <w:sz w:val="16"/>
          <w:szCs w:val="16"/>
        </w:rPr>
        <w:t>Slatkin</w:t>
      </w:r>
      <w:proofErr w:type="spellEnd"/>
      <w:r w:rsidRPr="004E02B6">
        <w:rPr>
          <w:sz w:val="16"/>
          <w:szCs w:val="16"/>
        </w:rPr>
        <w:t>, 2003).</w:t>
      </w:r>
      <w:r w:rsidRPr="004E02B6">
        <w:rPr>
          <w:sz w:val="16"/>
        </w:rPr>
        <w:t xml:space="preserve"> </w:t>
      </w:r>
      <w:r w:rsidRPr="005B767F">
        <w:rPr>
          <w:rStyle w:val="Emphasis"/>
          <w:highlight w:val="cyan"/>
        </w:rPr>
        <w:t>2°</w:t>
      </w:r>
      <w:r w:rsidRPr="007C31AB">
        <w:rPr>
          <w:rStyle w:val="Emphasis"/>
        </w:rPr>
        <w:t>C</w:t>
      </w:r>
      <w:r w:rsidRPr="005B767F">
        <w:rPr>
          <w:rStyle w:val="Emphasis"/>
          <w:highlight w:val="cyan"/>
        </w:rPr>
        <w:t xml:space="preserve"> AGW will trigger conflicts over natural resources</w:t>
      </w:r>
      <w:r w:rsidRPr="004E02B6">
        <w:rPr>
          <w:sz w:val="16"/>
        </w:rPr>
        <w:t xml:space="preserve"> (Barnett and </w:t>
      </w:r>
      <w:proofErr w:type="spellStart"/>
      <w:r w:rsidRPr="004E02B6">
        <w:rPr>
          <w:sz w:val="16"/>
        </w:rPr>
        <w:t>Adger</w:t>
      </w:r>
      <w:proofErr w:type="spellEnd"/>
      <w:r w:rsidRPr="004E02B6">
        <w:rPr>
          <w:sz w:val="16"/>
        </w:rPr>
        <w:t xml:space="preserve">, 2007). </w:t>
      </w:r>
      <w:r w:rsidRPr="005B767F">
        <w:rPr>
          <w:rStyle w:val="Emphasis"/>
          <w:highlight w:val="cyan"/>
        </w:rPr>
        <w:t>Political destabilization could lead to use of nuclear weapons, causing radioactive fallout and ozone depletion</w:t>
      </w:r>
      <w:r w:rsidRPr="004E02B6">
        <w:rPr>
          <w:sz w:val="16"/>
        </w:rPr>
        <w:t xml:space="preserve"> (Mills et al., 2008). In a zeroth-order estimate, </w:t>
      </w:r>
      <w:r w:rsidRPr="00D065DF">
        <w:rPr>
          <w:rStyle w:val="StyleUnderline"/>
        </w:rPr>
        <w:t>one or more of these points could alone cause 10^7 deaths per year for a century</w:t>
      </w:r>
      <w:r w:rsidRPr="004E02B6">
        <w:rPr>
          <w:sz w:val="16"/>
        </w:rPr>
        <w:t>—</w:t>
      </w:r>
      <w:r w:rsidRPr="00D065DF">
        <w:rPr>
          <w:rStyle w:val="StyleUnderline"/>
        </w:rPr>
        <w:t>a total of 10^9 deaths each</w:t>
      </w:r>
      <w:r w:rsidRPr="004E02B6">
        <w:rPr>
          <w:sz w:val="16"/>
        </w:rPr>
        <w:t xml:space="preserve">. If that is true, </w:t>
      </w:r>
      <w:r w:rsidRPr="00D065DF">
        <w:rPr>
          <w:rStyle w:val="StyleUnderline"/>
        </w:rPr>
        <w:t>a worst-case estimate of 3 × 10^9 for the worst-case AGW death toll may be realistic</w:t>
      </w:r>
      <w:r w:rsidRPr="004E02B6">
        <w:rPr>
          <w:sz w:val="16"/>
        </w:rPr>
        <w:t xml:space="preserve">. That would correspond to roughly 30% of future world population, which will reach 9.8 × 10^9 in 2050 and 11.2 × 109 in 2100 (or between 8 × 109 and 15 × 109; United Nations (2017a). Given the high degree of uncertainty, a more precise estimate is hardly realistic. </w:t>
      </w:r>
    </w:p>
    <w:p w14:paraId="7ABF51E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449F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49F8"/>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93646"/>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45DB"/>
    <w:rsid w:val="00DA1C92"/>
    <w:rsid w:val="00DA25D4"/>
    <w:rsid w:val="00DA6538"/>
    <w:rsid w:val="00E15E75"/>
    <w:rsid w:val="00E15F59"/>
    <w:rsid w:val="00E5262C"/>
    <w:rsid w:val="00EC7DC4"/>
    <w:rsid w:val="00ED30CF"/>
    <w:rsid w:val="00F176EF"/>
    <w:rsid w:val="00F45E10"/>
    <w:rsid w:val="00F6364A"/>
    <w:rsid w:val="00F9113A"/>
    <w:rsid w:val="00FE2546"/>
    <w:rsid w:val="00FE6939"/>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FC500"/>
  <w15:chartTrackingRefBased/>
  <w15:docId w15:val="{E442C6F7-0363-465A-B14F-7D113CA67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449F8"/>
    <w:rPr>
      <w:rFonts w:ascii="Calibri" w:hAnsi="Calibri" w:cs="Calibri"/>
    </w:rPr>
  </w:style>
  <w:style w:type="paragraph" w:styleId="Heading1">
    <w:name w:val="heading 1"/>
    <w:aliases w:val="Pocket"/>
    <w:basedOn w:val="Normal"/>
    <w:next w:val="Normal"/>
    <w:link w:val="Heading1Char"/>
    <w:qFormat/>
    <w:rsid w:val="008449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449F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449F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read,No Spacing211,No Spacing2111,TAG,No Spacing12,No Spacing4,No Spacing11111,No Spacing5,No Spacing21,Card,Tags,tags,No Spacing1111,ta, Ch"/>
    <w:basedOn w:val="Normal"/>
    <w:next w:val="Normal"/>
    <w:link w:val="Heading4Char"/>
    <w:uiPriority w:val="3"/>
    <w:unhideWhenUsed/>
    <w:qFormat/>
    <w:rsid w:val="008449F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449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49F8"/>
  </w:style>
  <w:style w:type="character" w:customStyle="1" w:styleId="Heading1Char">
    <w:name w:val="Heading 1 Char"/>
    <w:aliases w:val="Pocket Char"/>
    <w:basedOn w:val="DefaultParagraphFont"/>
    <w:link w:val="Heading1"/>
    <w:rsid w:val="008449F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449F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449F8"/>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TAG Char,No Spacing12 Char,Card Char"/>
    <w:basedOn w:val="DefaultParagraphFont"/>
    <w:link w:val="Heading4"/>
    <w:uiPriority w:val="3"/>
    <w:rsid w:val="008449F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Style1,Box,B"/>
    <w:basedOn w:val="DefaultParagraphFont"/>
    <w:link w:val="Emphasis1"/>
    <w:uiPriority w:val="7"/>
    <w:qFormat/>
    <w:rsid w:val="008449F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8449F8"/>
    <w:rPr>
      <w:b/>
      <w:bCs/>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UnderlinePara"/>
    <w:uiPriority w:val="6"/>
    <w:qFormat/>
    <w:rsid w:val="008449F8"/>
    <w:rPr>
      <w:b w:val="0"/>
      <w:sz w:val="22"/>
      <w:u w:val="single"/>
    </w:rPr>
  </w:style>
  <w:style w:type="character" w:styleId="Hyperlink">
    <w:name w:val="Hyperlink"/>
    <w:aliases w:val="No Spacing Char,Card Format Char,ClearFormatting Char,Clear Char,DDI Tag Char,Tag Title Char,No Spacing51 Char,Note Level 2 Char,Small Text Char,Note Level 21 Char,No Spacing11211 Char,No Spacing6 Char,No Spacing tnr Char,Hidden Block Title Ch"/>
    <w:basedOn w:val="DefaultParagraphFont"/>
    <w:link w:val="NoSpacing"/>
    <w:uiPriority w:val="99"/>
    <w:unhideWhenUsed/>
    <w:rsid w:val="008449F8"/>
    <w:rPr>
      <w:color w:val="auto"/>
      <w:u w:val="none"/>
    </w:rPr>
  </w:style>
  <w:style w:type="character" w:styleId="FollowedHyperlink">
    <w:name w:val="FollowedHyperlink"/>
    <w:basedOn w:val="DefaultParagraphFont"/>
    <w:uiPriority w:val="99"/>
    <w:semiHidden/>
    <w:unhideWhenUsed/>
    <w:rsid w:val="008449F8"/>
    <w:rPr>
      <w:color w:val="auto"/>
      <w:u w:val="none"/>
    </w:rPr>
  </w:style>
  <w:style w:type="paragraph" w:customStyle="1" w:styleId="Emphasis1">
    <w:name w:val="Emphasis1"/>
    <w:basedOn w:val="Normal"/>
    <w:link w:val="Emphasis"/>
    <w:autoRedefine/>
    <w:uiPriority w:val="7"/>
    <w:qFormat/>
    <w:rsid w:val="008449F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UnderlinePara">
    <w:name w:val="Underline Para"/>
    <w:basedOn w:val="Normal"/>
    <w:link w:val="StyleUnderline"/>
    <w:uiPriority w:val="6"/>
    <w:qFormat/>
    <w:rsid w:val="008449F8"/>
    <w:pPr>
      <w:widowControl w:val="0"/>
      <w:suppressAutoHyphens/>
      <w:spacing w:after="200"/>
      <w:contextualSpacing/>
    </w:pPr>
    <w:rPr>
      <w:rFonts w:asciiTheme="minorHAnsi" w:hAnsiTheme="minorHAnsi" w:cstheme="minorBidi"/>
      <w:u w:val="single"/>
    </w:rPr>
  </w:style>
  <w:style w:type="paragraph" w:styleId="NoSpacing">
    <w:name w:val="No Spacing"/>
    <w:aliases w:val="Card Format,ClearFormatting,Clear,DDI Tag,Tag Title,No Spacing51,Note Level 2,Small Text,Note Level 21,No Spacing11211,No Spacing6,No Spacing tnr,Hidden Block Title,No Spacing311,No Spacing8,Dont u,No Spacing1111111,No Spacing2,card,Dont use"/>
    <w:basedOn w:val="Heading1"/>
    <w:link w:val="Hyperlink"/>
    <w:autoRedefine/>
    <w:uiPriority w:val="99"/>
    <w:qFormat/>
    <w:rsid w:val="008449F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ustrian-institute.org/en/subjects-en/catholic-social-doctrine-2/capitalism-is-good-for-the-poor-and-for-the-environment/" TargetMode="External"/><Relationship Id="rId3" Type="http://schemas.openxmlformats.org/officeDocument/2006/relationships/styles" Target="styles.xml"/><Relationship Id="rId7" Type="http://schemas.openxmlformats.org/officeDocument/2006/relationships/hyperlink" Target="https://www.ft.com/content/04858216-322e-11ea-9703-eea0cae3f0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n.wikipedia.org/wiki/Justice?scrlybrkr"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thalesgroup.com/en/group/magazine/monitoring-earth-and-climate-change-impact-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e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0A8F7-65A8-48A7-8425-37B8191CB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5576</Words>
  <Characters>31786</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kateh</dc:creator>
  <cp:keywords>5.1.1</cp:keywords>
  <dc:description/>
  <cp:lastModifiedBy>kate halabi</cp:lastModifiedBy>
  <cp:revision>1</cp:revision>
  <dcterms:created xsi:type="dcterms:W3CDTF">2022-01-29T21:52:00Z</dcterms:created>
  <dcterms:modified xsi:type="dcterms:W3CDTF">2022-01-29T21:53:00Z</dcterms:modified>
</cp:coreProperties>
</file>