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6BB4B" w14:textId="77777777" w:rsidR="00753CA6" w:rsidRDefault="00753CA6" w:rsidP="00753CA6">
      <w:pPr>
        <w:pStyle w:val="Heading3"/>
      </w:pPr>
      <w:r>
        <w:t>T</w:t>
      </w:r>
    </w:p>
    <w:p w14:paraId="0F963072" w14:textId="77777777" w:rsidR="00560BB6" w:rsidRDefault="00560BB6" w:rsidP="00560BB6">
      <w:pPr>
        <w:pStyle w:val="Heading4"/>
      </w:pPr>
      <w:r>
        <w:t>Text: aff except for ELSA-d</w:t>
      </w:r>
    </w:p>
    <w:p w14:paraId="0FCD354C" w14:textId="77777777" w:rsidR="00560BB6" w:rsidRPr="004E7E4E" w:rsidRDefault="00560BB6" w:rsidP="00560BB6">
      <w:pPr>
        <w:pStyle w:val="Heading4"/>
      </w:pPr>
      <w:r>
        <w:t>Solves debris &amp; Kessler effect is non-uq</w:t>
      </w:r>
    </w:p>
    <w:p w14:paraId="4E825AB5" w14:textId="77777777" w:rsidR="00560BB6" w:rsidRPr="004E7E4E" w:rsidRDefault="00560BB6" w:rsidP="00560BB6">
      <w:pPr>
        <w:rPr>
          <w:rStyle w:val="Style13ptBold"/>
          <w:b w:val="0"/>
        </w:rPr>
      </w:pPr>
      <w:r>
        <w:rPr>
          <w:rStyle w:val="Style13ptBold"/>
        </w:rPr>
        <w:t xml:space="preserve">David ’21 </w:t>
      </w:r>
      <w:r w:rsidRPr="009C611A">
        <w:t>[</w:t>
      </w:r>
      <w:r>
        <w:t xml:space="preserve">Leonard, </w:t>
      </w:r>
      <w:r w:rsidRPr="004E7E4E">
        <w:t>space journalist, reporting on space activities for over 50 years</w:t>
      </w:r>
      <w:r>
        <w:t>, “</w:t>
      </w:r>
      <w:r w:rsidRPr="004E7E4E">
        <w:t>Space Junk Removal Is Not Going Smoothly</w:t>
      </w:r>
      <w:r>
        <w:t xml:space="preserve">”, 08-14-2021, Scientific American, </w:t>
      </w:r>
      <w:r w:rsidRPr="004E7E4E">
        <w:t>https://www.scientificamerican.com/article/space-junk-removal-is-not-going-smoothly/</w:t>
      </w:r>
      <w:r>
        <w:t>]//pranav</w:t>
      </w:r>
    </w:p>
    <w:p w14:paraId="79DEB122" w14:textId="77777777" w:rsidR="00560BB6" w:rsidRPr="004E7E4E" w:rsidRDefault="00560BB6" w:rsidP="00560BB6">
      <w:pPr>
        <w:rPr>
          <w:rStyle w:val="Emphasis"/>
        </w:rPr>
      </w:pPr>
      <w:r w:rsidRPr="004E7E4E">
        <w:rPr>
          <w:rStyle w:val="Emphasis"/>
        </w:rPr>
        <w:t xml:space="preserve">As for the </w:t>
      </w:r>
      <w:r w:rsidRPr="00FD077D">
        <w:rPr>
          <w:rStyle w:val="Emphasis"/>
          <w:highlight w:val="green"/>
        </w:rPr>
        <w:t>Kessler syndrome</w:t>
      </w:r>
      <w:r w:rsidRPr="004E7E4E">
        <w:rPr>
          <w:rStyle w:val="Emphasis"/>
        </w:rPr>
        <w:t xml:space="preserve">, “it has </w:t>
      </w:r>
      <w:r w:rsidRPr="00FD077D">
        <w:rPr>
          <w:rStyle w:val="Emphasis"/>
          <w:highlight w:val="green"/>
        </w:rPr>
        <w:t>already started</w:t>
      </w:r>
      <w:r w:rsidRPr="004E7E4E">
        <w:rPr>
          <w:rStyle w:val="Emphasis"/>
        </w:rPr>
        <w:t>,”</w:t>
      </w:r>
      <w:r w:rsidRPr="009C611A">
        <w:t xml:space="preserve"> the debris expert says. “</w:t>
      </w:r>
      <w:r w:rsidRPr="004E7E4E">
        <w:rPr>
          <w:rStyle w:val="Emphasis"/>
        </w:rPr>
        <w:t xml:space="preserve">There are </w:t>
      </w:r>
      <w:r w:rsidRPr="00FD077D">
        <w:rPr>
          <w:rStyle w:val="Emphasis"/>
          <w:highlight w:val="green"/>
        </w:rPr>
        <w:t>collisions taking place all the time</w:t>
      </w:r>
      <w:r w:rsidRPr="004E7E4E">
        <w:rPr>
          <w:rStyle w:val="Emphasis"/>
        </w:rPr>
        <w:t>—less dramatic and not at the large size scale,” Kessler adds.</w:t>
      </w:r>
    </w:p>
    <w:p w14:paraId="6F3E6E51" w14:textId="77777777" w:rsidR="00560BB6" w:rsidRDefault="00560BB6" w:rsidP="00560BB6"/>
    <w:p w14:paraId="491B1B20" w14:textId="77777777" w:rsidR="00560BB6" w:rsidRDefault="00560BB6" w:rsidP="00560BB6">
      <w:r>
        <w:t>Kessler’s nightmare scenario has yielded no shortage of possible debris-flushing fixes: nets, laser blasts, harpoons, giant foam balls, puffs of air, tethers and solar sails—as well as garbage-gathering robotic arms and tentacles—have all been proposed as solutions for taking out our orbital trash.</w:t>
      </w:r>
    </w:p>
    <w:p w14:paraId="2FEC84A6" w14:textId="77777777" w:rsidR="00560BB6" w:rsidRDefault="00560BB6" w:rsidP="00560BB6"/>
    <w:p w14:paraId="1FA9AEF8" w14:textId="77777777" w:rsidR="00560BB6" w:rsidRPr="004E7E4E" w:rsidRDefault="00560BB6" w:rsidP="00560BB6">
      <w:pPr>
        <w:rPr>
          <w:rStyle w:val="Emphasis"/>
        </w:rPr>
      </w:pPr>
      <w:r w:rsidRPr="004E7E4E">
        <w:rPr>
          <w:rStyle w:val="Emphasis"/>
        </w:rPr>
        <w:t xml:space="preserve">A </w:t>
      </w:r>
      <w:r w:rsidRPr="00FD077D">
        <w:rPr>
          <w:rStyle w:val="Emphasis"/>
          <w:highlight w:val="green"/>
        </w:rPr>
        <w:t>new entrant</w:t>
      </w:r>
      <w:r w:rsidRPr="004E7E4E">
        <w:rPr>
          <w:rStyle w:val="Emphasis"/>
        </w:rPr>
        <w:t xml:space="preserve"> in grappling with this worrisome state of affairs </w:t>
      </w:r>
      <w:r w:rsidRPr="00FD077D">
        <w:rPr>
          <w:rStyle w:val="Emphasis"/>
          <w:highlight w:val="green"/>
        </w:rPr>
        <w:t>is</w:t>
      </w:r>
      <w:r w:rsidRPr="004E7E4E">
        <w:rPr>
          <w:rStyle w:val="Emphasis"/>
        </w:rPr>
        <w:t xml:space="preserve"> the just launched End-of-Life Services by Astroscale Demonstration (</w:t>
      </w:r>
      <w:r w:rsidRPr="00FD077D">
        <w:rPr>
          <w:rStyle w:val="Emphasis"/>
          <w:highlight w:val="green"/>
        </w:rPr>
        <w:t>ELSA-d)</w:t>
      </w:r>
      <w:r w:rsidRPr="004E7E4E">
        <w:rPr>
          <w:rStyle w:val="Emphasis"/>
        </w:rPr>
        <w:t xml:space="preserve"> mission. ELSA-d is a </w:t>
      </w:r>
      <w:r w:rsidRPr="00FD077D">
        <w:rPr>
          <w:rStyle w:val="Emphasis"/>
          <w:highlight w:val="green"/>
        </w:rPr>
        <w:t>two-satellite mission</w:t>
      </w:r>
      <w:r w:rsidRPr="004E7E4E">
        <w:rPr>
          <w:rStyle w:val="Emphasis"/>
        </w:rPr>
        <w:t xml:space="preserve"> </w:t>
      </w:r>
      <w:r w:rsidRPr="001F7328">
        <w:rPr>
          <w:rStyle w:val="Emphasis"/>
          <w:highlight w:val="green"/>
        </w:rPr>
        <w:t>developed by</w:t>
      </w:r>
      <w:r w:rsidRPr="004E7E4E">
        <w:rPr>
          <w:rStyle w:val="Emphasis"/>
        </w:rPr>
        <w:t xml:space="preserve"> Astroscale, a </w:t>
      </w:r>
      <w:r w:rsidRPr="001F7328">
        <w:rPr>
          <w:rStyle w:val="Emphasis"/>
          <w:highlight w:val="green"/>
        </w:rPr>
        <w:t>Japan-based satellite</w:t>
      </w:r>
      <w:r w:rsidRPr="004E7E4E">
        <w:rPr>
          <w:rStyle w:val="Emphasis"/>
        </w:rPr>
        <w:t xml:space="preserve"> services </w:t>
      </w:r>
      <w:r w:rsidRPr="001F7328">
        <w:rPr>
          <w:rStyle w:val="Emphasis"/>
          <w:highlight w:val="green"/>
        </w:rPr>
        <w:t>company</w:t>
      </w:r>
      <w:r w:rsidRPr="004E7E4E">
        <w:rPr>
          <w:rStyle w:val="Emphasis"/>
        </w:rPr>
        <w:t xml:space="preserve">: it </w:t>
      </w:r>
      <w:r w:rsidRPr="001F7328">
        <w:rPr>
          <w:rStyle w:val="Emphasis"/>
          <w:highlight w:val="green"/>
        </w:rPr>
        <w:t>consists of</w:t>
      </w:r>
      <w:r w:rsidRPr="004E7E4E">
        <w:rPr>
          <w:rStyle w:val="Emphasis"/>
        </w:rPr>
        <w:t xml:space="preserve"> a “</w:t>
      </w:r>
      <w:r w:rsidRPr="001F7328">
        <w:rPr>
          <w:rStyle w:val="Emphasis"/>
          <w:highlight w:val="green"/>
        </w:rPr>
        <w:t>servicer” satellite</w:t>
      </w:r>
      <w:r w:rsidRPr="004E7E4E">
        <w:rPr>
          <w:rStyle w:val="Emphasis"/>
        </w:rPr>
        <w:t xml:space="preserve"> </w:t>
      </w:r>
      <w:r w:rsidRPr="001F7328">
        <w:rPr>
          <w:rStyle w:val="Emphasis"/>
          <w:highlight w:val="green"/>
        </w:rPr>
        <w:t>designed to</w:t>
      </w:r>
      <w:r w:rsidRPr="004E7E4E">
        <w:rPr>
          <w:rStyle w:val="Emphasis"/>
        </w:rPr>
        <w:t xml:space="preserve"> safely </w:t>
      </w:r>
      <w:r w:rsidRPr="001F7328">
        <w:rPr>
          <w:rStyle w:val="Emphasis"/>
          <w:highlight w:val="green"/>
        </w:rPr>
        <w:t>remove debris</w:t>
      </w:r>
      <w:r w:rsidRPr="004E7E4E">
        <w:rPr>
          <w:rStyle w:val="Emphasis"/>
        </w:rPr>
        <w:t xml:space="preserve"> from orbit </w:t>
      </w:r>
      <w:r w:rsidRPr="001F7328">
        <w:rPr>
          <w:rStyle w:val="Emphasis"/>
          <w:highlight w:val="green"/>
        </w:rPr>
        <w:t>and a “client” one</w:t>
      </w:r>
      <w:r w:rsidRPr="004E7E4E">
        <w:rPr>
          <w:rStyle w:val="Emphasis"/>
        </w:rPr>
        <w:t xml:space="preserve"> that doubles as an object of interest. The </w:t>
      </w:r>
      <w:r w:rsidRPr="001F7328">
        <w:rPr>
          <w:rStyle w:val="Emphasis"/>
          <w:highlight w:val="green"/>
        </w:rPr>
        <w:t>project</w:t>
      </w:r>
      <w:r w:rsidRPr="004E7E4E">
        <w:rPr>
          <w:rStyle w:val="Emphasis"/>
        </w:rPr>
        <w:t xml:space="preserve"> aims to </w:t>
      </w:r>
      <w:r w:rsidRPr="001F7328">
        <w:rPr>
          <w:rStyle w:val="Emphasis"/>
          <w:highlight w:val="green"/>
        </w:rPr>
        <w:t>showcase</w:t>
      </w:r>
      <w:r w:rsidRPr="004E7E4E">
        <w:rPr>
          <w:rStyle w:val="Emphasis"/>
        </w:rPr>
        <w:t xml:space="preserve"> a </w:t>
      </w:r>
      <w:r w:rsidRPr="001F7328">
        <w:rPr>
          <w:rStyle w:val="Emphasis"/>
          <w:highlight w:val="green"/>
        </w:rPr>
        <w:t>magnetic system that can capture</w:t>
      </w:r>
      <w:r w:rsidRPr="004E7E4E">
        <w:rPr>
          <w:rStyle w:val="Emphasis"/>
        </w:rPr>
        <w:t xml:space="preserve"> stable and even </w:t>
      </w:r>
      <w:r w:rsidRPr="001F7328">
        <w:rPr>
          <w:rStyle w:val="Emphasis"/>
          <w:highlight w:val="green"/>
        </w:rPr>
        <w:t>tumbling objects</w:t>
      </w:r>
      <w:r w:rsidRPr="004E7E4E">
        <w:rPr>
          <w:rStyle w:val="Emphasis"/>
        </w:rPr>
        <w:t xml:space="preserve">, whether </w:t>
      </w:r>
      <w:r w:rsidRPr="001F7328">
        <w:rPr>
          <w:rStyle w:val="Emphasis"/>
          <w:highlight w:val="green"/>
        </w:rPr>
        <w:t>for disposal or servicing</w:t>
      </w:r>
      <w:r w:rsidRPr="004E7E4E">
        <w:rPr>
          <w:rStyle w:val="Emphasis"/>
        </w:rPr>
        <w:t xml:space="preserve"> in orbit.</w:t>
      </w:r>
      <w:r>
        <w:t xml:space="preserve"> Following a multiphase test agenda, </w:t>
      </w:r>
      <w:r w:rsidRPr="004E7E4E">
        <w:rPr>
          <w:rStyle w:val="Emphasis"/>
        </w:rPr>
        <w:t xml:space="preserve">the servicer and client will </w:t>
      </w:r>
      <w:r w:rsidRPr="001F7328">
        <w:rPr>
          <w:rStyle w:val="Emphasis"/>
          <w:highlight w:val="green"/>
        </w:rPr>
        <w:t>then deorbit together</w:t>
      </w:r>
      <w:r w:rsidRPr="004E7E4E">
        <w:rPr>
          <w:rStyle w:val="Emphasis"/>
        </w:rPr>
        <w:t xml:space="preserve">, </w:t>
      </w:r>
      <w:r w:rsidRPr="001F7328">
        <w:rPr>
          <w:rStyle w:val="Emphasis"/>
          <w:highlight w:val="green"/>
        </w:rPr>
        <w:t>disintegrating during</w:t>
      </w:r>
      <w:r w:rsidRPr="004E7E4E">
        <w:rPr>
          <w:rStyle w:val="Emphasis"/>
        </w:rPr>
        <w:t xml:space="preserve"> their fiery </w:t>
      </w:r>
      <w:r w:rsidRPr="001F7328">
        <w:rPr>
          <w:rStyle w:val="Emphasis"/>
          <w:highlight w:val="green"/>
        </w:rPr>
        <w:t>plunge into</w:t>
      </w:r>
      <w:r w:rsidRPr="004E7E4E">
        <w:rPr>
          <w:rStyle w:val="Emphasis"/>
        </w:rPr>
        <w:t xml:space="preserve"> Earth’s </w:t>
      </w:r>
      <w:r w:rsidRPr="001F7328">
        <w:rPr>
          <w:rStyle w:val="Emphasis"/>
          <w:highlight w:val="green"/>
        </w:rPr>
        <w:t>atmosphere</w:t>
      </w:r>
      <w:r w:rsidRPr="004E7E4E">
        <w:rPr>
          <w:rStyle w:val="Emphasis"/>
        </w:rPr>
        <w:t>.</w:t>
      </w:r>
    </w:p>
    <w:p w14:paraId="4BAA31B1" w14:textId="77777777" w:rsidR="00560BB6" w:rsidRDefault="00560BB6" w:rsidP="00560BB6"/>
    <w:p w14:paraId="5B4125B8" w14:textId="77777777" w:rsidR="00560BB6" w:rsidRDefault="00560BB6" w:rsidP="00560BB6">
      <w:r w:rsidRPr="001F7328">
        <w:rPr>
          <w:rStyle w:val="Emphasis"/>
          <w:highlight w:val="green"/>
        </w:rPr>
        <w:t>ELSA-d</w:t>
      </w:r>
      <w:r w:rsidRPr="004E7E4E">
        <w:rPr>
          <w:rStyle w:val="Emphasis"/>
        </w:rPr>
        <w:t xml:space="preserve"> is </w:t>
      </w:r>
      <w:r w:rsidRPr="001F7328">
        <w:rPr>
          <w:rStyle w:val="Emphasis"/>
          <w:highlight w:val="green"/>
        </w:rPr>
        <w:t>now circling</w:t>
      </w:r>
      <w:r w:rsidRPr="004E7E4E">
        <w:rPr>
          <w:rStyle w:val="Emphasis"/>
        </w:rPr>
        <w:t xml:space="preserve"> in </w:t>
      </w:r>
      <w:r w:rsidRPr="001F7328">
        <w:rPr>
          <w:rStyle w:val="Emphasis"/>
          <w:highlight w:val="green"/>
        </w:rPr>
        <w:t>Earth orbit</w:t>
      </w:r>
      <w:r w:rsidRPr="004E7E4E">
        <w:rPr>
          <w:rStyle w:val="Emphasis"/>
        </w:rPr>
        <w:t>.</w:t>
      </w:r>
      <w:r>
        <w:t xml:space="preserve"> The mission was lofted on March 22 via a Russian Soyuz rocket that tossed scads of other hitchhiking satellites into space. Following the liftoff, Astroscale’s founder and CEO Nobu Okada said </w:t>
      </w:r>
      <w:r w:rsidRPr="00FD077D">
        <w:rPr>
          <w:rStyle w:val="Emphasis"/>
        </w:rPr>
        <w:t xml:space="preserve">ELSA-d will prove out debris-removal capabilities and “propel regulatory developments and advance the business case for end-of-life and active debris removal services.” The launch is a </w:t>
      </w:r>
      <w:r w:rsidRPr="001F7328">
        <w:rPr>
          <w:rStyle w:val="Emphasis"/>
          <w:highlight w:val="green"/>
        </w:rPr>
        <w:t>step toward realizing</w:t>
      </w:r>
      <w:r w:rsidRPr="00FD077D">
        <w:rPr>
          <w:rStyle w:val="Emphasis"/>
        </w:rPr>
        <w:t xml:space="preserve"> “safe and </w:t>
      </w:r>
      <w:r w:rsidRPr="001F7328">
        <w:rPr>
          <w:rStyle w:val="Emphasis"/>
          <w:highlight w:val="green"/>
        </w:rPr>
        <w:t>sustainable development of space</w:t>
      </w:r>
      <w:r w:rsidRPr="00FD077D">
        <w:rPr>
          <w:rStyle w:val="Emphasis"/>
        </w:rPr>
        <w:t xml:space="preserve"> for the benefit of future generations,”</w:t>
      </w:r>
      <w:r>
        <w:t xml:space="preserve"> he said.</w:t>
      </w:r>
    </w:p>
    <w:p w14:paraId="6D50FC8D" w14:textId="77777777" w:rsidR="00560BB6" w:rsidRPr="00F601E6" w:rsidRDefault="00560BB6" w:rsidP="00560BB6"/>
    <w:p w14:paraId="725A973E" w14:textId="2B14909D" w:rsidR="00753CA6" w:rsidRDefault="00560BB6" w:rsidP="00560BB6">
      <w:pPr>
        <w:pStyle w:val="Heading3"/>
      </w:pPr>
      <w:r>
        <w:t>3</w:t>
      </w:r>
    </w:p>
    <w:p w14:paraId="4E1D5E6D" w14:textId="77777777" w:rsidR="00560BB6" w:rsidRPr="00272B0B" w:rsidRDefault="00560BB6" w:rsidP="00560BB6">
      <w:pPr>
        <w:pStyle w:val="Heading4"/>
        <w:rPr>
          <w:rFonts w:asciiTheme="majorHAnsi" w:eastAsia="Calibri" w:hAnsiTheme="majorHAnsi" w:cstheme="majorHAnsi"/>
        </w:rPr>
      </w:pPr>
      <w:r w:rsidRPr="00272B0B">
        <w:rPr>
          <w:rFonts w:asciiTheme="majorHAnsi" w:eastAsia="Calibri" w:hAnsiTheme="majorHAnsi" w:cstheme="majorHAnsi"/>
        </w:rPr>
        <w:t>Permissibility, presumption, and skep negate:</w:t>
      </w:r>
    </w:p>
    <w:p w14:paraId="57BC665F" w14:textId="77777777" w:rsidR="00560BB6" w:rsidRPr="00272B0B" w:rsidRDefault="00560BB6" w:rsidP="00560BB6">
      <w:pPr>
        <w:pStyle w:val="Heading4"/>
        <w:rPr>
          <w:rFonts w:asciiTheme="majorHAnsi" w:eastAsia="Calibri" w:hAnsiTheme="majorHAnsi" w:cstheme="majorHAnsi"/>
        </w:rPr>
      </w:pPr>
      <w:r w:rsidRPr="00272B0B">
        <w:rPr>
          <w:rFonts w:asciiTheme="majorHAnsi" w:eastAsia="Calibri" w:hAnsiTheme="majorHAnsi" w:cstheme="majorHAnsi"/>
        </w:rPr>
        <w:t>[1] Obligations- the resolution indicates the affirmative has to prove an obligation, and permissibility would deny the existence of an obligation</w:t>
      </w:r>
    </w:p>
    <w:p w14:paraId="71B01E21" w14:textId="77777777" w:rsidR="00560BB6" w:rsidRPr="00272B0B" w:rsidRDefault="00560BB6" w:rsidP="00560BB6">
      <w:pPr>
        <w:pStyle w:val="Heading4"/>
        <w:rPr>
          <w:rFonts w:asciiTheme="majorHAnsi" w:eastAsia="Calibri" w:hAnsiTheme="majorHAnsi" w:cstheme="majorHAnsi"/>
        </w:rPr>
      </w:pPr>
      <w:r w:rsidRPr="00272B0B">
        <w:rPr>
          <w:rFonts w:asciiTheme="majorHAnsi" w:eastAsia="Calibri" w:hAnsiTheme="majorHAnsi" w:cstheme="majorHAnsi"/>
        </w:rPr>
        <w:t>[2] Falsity- Statements are more often false than true because proving one part of the statement false disproves the entire statement. Presuming all statements are true creates contradictions which would be ethically bankrupt.</w:t>
      </w:r>
    </w:p>
    <w:p w14:paraId="0C80CD1B" w14:textId="77777777" w:rsidR="00560BB6" w:rsidRPr="00272B0B" w:rsidRDefault="00560BB6" w:rsidP="00560BB6">
      <w:pPr>
        <w:pStyle w:val="Heading4"/>
        <w:rPr>
          <w:rFonts w:asciiTheme="majorHAnsi" w:eastAsia="Calibri" w:hAnsiTheme="majorHAnsi" w:cstheme="majorHAnsi"/>
        </w:rPr>
      </w:pPr>
      <w:r w:rsidRPr="00272B0B">
        <w:rPr>
          <w:rFonts w:asciiTheme="majorHAnsi" w:eastAsia="Calibri" w:hAnsiTheme="majorHAnsi" w:cstheme="majorHAnsi"/>
        </w:rPr>
        <w:t>[3] Affirmation theory- Affirming requires unconditionally maintaining an obligation</w:t>
      </w:r>
    </w:p>
    <w:p w14:paraId="444934B0" w14:textId="77777777" w:rsidR="00560BB6" w:rsidRPr="00272B0B" w:rsidRDefault="00560BB6" w:rsidP="00560BB6">
      <w:pPr>
        <w:rPr>
          <w:rFonts w:asciiTheme="majorHAnsi" w:eastAsia="Calibri" w:hAnsiTheme="majorHAnsi" w:cstheme="majorHAnsi"/>
          <w:b/>
          <w:u w:val="single"/>
        </w:rPr>
      </w:pPr>
      <w:r w:rsidRPr="00272B0B">
        <w:rPr>
          <w:rFonts w:asciiTheme="majorHAnsi" w:eastAsia="Calibri" w:hAnsiTheme="majorHAnsi" w:cstheme="majorHAnsi"/>
          <w:b/>
          <w:highlight w:val="cyan"/>
          <w:u w:val="single"/>
        </w:rPr>
        <w:t>Affirm: maintain as true.</w:t>
      </w:r>
    </w:p>
    <w:p w14:paraId="47772066" w14:textId="77777777" w:rsidR="00560BB6" w:rsidRPr="00272B0B" w:rsidRDefault="00560BB6" w:rsidP="00560BB6">
      <w:pPr>
        <w:rPr>
          <w:rFonts w:asciiTheme="majorHAnsi" w:eastAsia="Calibri" w:hAnsiTheme="majorHAnsi" w:cstheme="majorHAnsi"/>
          <w:color w:val="1155CC"/>
        </w:rPr>
      </w:pPr>
      <w:r w:rsidRPr="00272B0B">
        <w:rPr>
          <w:rFonts w:asciiTheme="majorHAnsi" w:eastAsia="Calibri" w:hAnsiTheme="majorHAnsi" w:cstheme="majorHAnsi"/>
          <w:b/>
          <w:sz w:val="26"/>
          <w:szCs w:val="26"/>
        </w:rPr>
        <w:t>That’s Dictionary.com</w:t>
      </w:r>
      <w:r w:rsidRPr="00272B0B">
        <w:rPr>
          <w:rFonts w:asciiTheme="majorHAnsi" w:eastAsia="Calibri" w:hAnsiTheme="majorHAnsi" w:cstheme="majorHAnsi"/>
          <w:color w:val="000000"/>
        </w:rPr>
        <w:t>- “affirm” </w:t>
      </w:r>
      <w:hyperlink r:id="rId6">
        <w:r w:rsidRPr="00272B0B">
          <w:rPr>
            <w:rFonts w:asciiTheme="majorHAnsi" w:eastAsia="Calibri" w:hAnsiTheme="majorHAnsi" w:cstheme="majorHAnsi"/>
            <w:color w:val="1155CC"/>
          </w:rPr>
          <w:t>https://www.dictionary.com/browse/affirm</w:t>
        </w:r>
      </w:hyperlink>
    </w:p>
    <w:p w14:paraId="4022C870" w14:textId="77777777" w:rsidR="00560BB6" w:rsidRPr="00272B0B" w:rsidRDefault="00560BB6" w:rsidP="00560BB6">
      <w:pPr>
        <w:rPr>
          <w:rFonts w:asciiTheme="majorHAnsi" w:hAnsiTheme="majorHAnsi" w:cstheme="majorHAnsi"/>
        </w:rPr>
      </w:pPr>
    </w:p>
    <w:p w14:paraId="1170534C" w14:textId="77777777" w:rsidR="00560BB6" w:rsidRPr="00272B0B" w:rsidRDefault="00560BB6" w:rsidP="00560BB6">
      <w:pPr>
        <w:pStyle w:val="Heading4"/>
        <w:rPr>
          <w:rFonts w:asciiTheme="majorHAnsi" w:hAnsiTheme="majorHAnsi" w:cstheme="majorHAnsi"/>
        </w:rPr>
      </w:pPr>
      <w:r w:rsidRPr="00272B0B">
        <w:rPr>
          <w:rFonts w:asciiTheme="majorHAnsi" w:hAnsiTheme="majorHAnsi" w:cstheme="majorHAnsi"/>
        </w:rPr>
        <w:t>The meta-ethic is practical reason—</w:t>
      </w:r>
    </w:p>
    <w:p w14:paraId="1D383F96" w14:textId="77777777" w:rsidR="00560BB6" w:rsidRPr="00272B0B" w:rsidRDefault="00560BB6" w:rsidP="00560BB6">
      <w:pPr>
        <w:pStyle w:val="Heading4"/>
        <w:rPr>
          <w:rFonts w:asciiTheme="majorHAnsi" w:hAnsiTheme="majorHAnsi" w:cstheme="majorHAnsi"/>
        </w:rPr>
      </w:pPr>
      <w:r w:rsidRPr="00272B0B">
        <w:rPr>
          <w:rFonts w:asciiTheme="majorHAnsi" w:hAnsiTheme="majorHAnsi" w:cstheme="majorHAnsi"/>
        </w:rPr>
        <w:t>[1] Inescapability— I can question why to follow or the validity of an ethical theory, which concedes the authority of reason as if I question reason, I use reason to question. Outweighs on validity—any other truth risks falsity Reality may be fake, our experiences may be arbitrary, and experience may be descriptive not normative, but questioning the validity of reason requires reason, conceding its validity. Any other ethic begs the question of why, meaning it’s arbitrary and nonbinding</w:t>
      </w:r>
    </w:p>
    <w:p w14:paraId="11EC2115" w14:textId="77777777" w:rsidR="00560BB6" w:rsidRPr="00272B0B" w:rsidRDefault="00560BB6" w:rsidP="00560BB6">
      <w:pPr>
        <w:pStyle w:val="Heading4"/>
        <w:spacing w:line="276" w:lineRule="auto"/>
        <w:rPr>
          <w:rFonts w:asciiTheme="majorHAnsi" w:eastAsia="Calibri" w:hAnsiTheme="majorHAnsi" w:cstheme="majorHAnsi"/>
          <w:color w:val="000000"/>
        </w:rPr>
      </w:pPr>
      <w:r w:rsidRPr="00272B0B">
        <w:rPr>
          <w:rFonts w:asciiTheme="majorHAnsi" w:hAnsiTheme="majorHAnsi" w:cstheme="majorHAnsi"/>
        </w:rPr>
        <w:t xml:space="preserve">[2] Action theory— </w:t>
      </w:r>
      <w:r w:rsidRPr="00272B0B">
        <w:rPr>
          <w:rFonts w:asciiTheme="majorHAnsi" w:eastAsia="Calibri" w:hAnsiTheme="majorHAnsi" w:cstheme="majorHAnsi"/>
          <w:color w:val="000000"/>
        </w:rPr>
        <w:t>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2ABDCFF6" w14:textId="77777777" w:rsidR="00560BB6" w:rsidRPr="00272B0B" w:rsidRDefault="00560BB6" w:rsidP="00560BB6">
      <w:pPr>
        <w:pStyle w:val="Heading4"/>
        <w:spacing w:line="276" w:lineRule="auto"/>
        <w:ind w:firstLine="720"/>
        <w:rPr>
          <w:rFonts w:asciiTheme="majorHAnsi" w:eastAsia="Calibri" w:hAnsiTheme="majorHAnsi" w:cstheme="majorHAnsi"/>
          <w:color w:val="000000"/>
        </w:rPr>
      </w:pPr>
      <w:r w:rsidRPr="00272B0B">
        <w:rPr>
          <w:rFonts w:asciiTheme="majorHAnsi" w:eastAsia="Calibri" w:hAnsiTheme="majorHAnsi" w:cstheme="majorHAnsi"/>
          <w:color w:val="000000"/>
        </w:rPr>
        <w:t xml:space="preserve">[a] That’s a side constraint on the AC—ethics is a guide to action so it must appeal to a structure of action. </w:t>
      </w:r>
    </w:p>
    <w:p w14:paraId="4EDFE616" w14:textId="77777777" w:rsidR="00560BB6" w:rsidRPr="00272B0B" w:rsidRDefault="00560BB6" w:rsidP="00560BB6">
      <w:pPr>
        <w:pStyle w:val="Heading4"/>
        <w:ind w:firstLine="720"/>
        <w:rPr>
          <w:rFonts w:asciiTheme="majorHAnsi" w:hAnsiTheme="majorHAnsi" w:cstheme="majorHAnsi"/>
        </w:rPr>
      </w:pPr>
      <w:r w:rsidRPr="00272B0B">
        <w:rPr>
          <w:rFonts w:asciiTheme="majorHAnsi" w:hAnsiTheme="majorHAnsi" w:cstheme="majorHAnsi"/>
        </w:rPr>
        <w:t>[b] Bindingness—reason is intrinsic to actions since only it can provide value to transitioning action, which justifies universality</w:t>
      </w:r>
    </w:p>
    <w:p w14:paraId="7E8AAC09" w14:textId="77777777" w:rsidR="00560BB6" w:rsidRPr="00272B0B" w:rsidRDefault="00560BB6" w:rsidP="00560BB6">
      <w:pPr>
        <w:pStyle w:val="Heading4"/>
        <w:rPr>
          <w:rFonts w:asciiTheme="majorHAnsi" w:hAnsiTheme="majorHAnsi" w:cstheme="majorHAnsi"/>
        </w:rPr>
      </w:pPr>
      <w:r w:rsidRPr="00272B0B">
        <w:rPr>
          <w:rFonts w:asciiTheme="majorHAnsi" w:hAnsiTheme="majorHAnsi" w:cstheme="majorHAnsi"/>
        </w:rPr>
        <w:t>If we are all reasoners, we must all be able to determine if an action is good. An action that maximizes my freedom at the cost of others then would have to be recognized as good by everyone, but that leads to a contradiction where everyone takes other’s freedoms to maximize theirs, making it impossible to reach my end</w:t>
      </w:r>
    </w:p>
    <w:p w14:paraId="4EFCAA48" w14:textId="13112488" w:rsidR="00560BB6" w:rsidRDefault="00560BB6" w:rsidP="00560BB6">
      <w:pPr>
        <w:rPr>
          <w:rFonts w:asciiTheme="majorHAnsi" w:hAnsiTheme="majorHAnsi" w:cstheme="majorHAnsi"/>
        </w:rPr>
      </w:pPr>
      <w:r w:rsidRPr="00272B0B">
        <w:rPr>
          <w:rFonts w:asciiTheme="majorHAnsi" w:hAnsiTheme="majorHAnsi" w:cstheme="majorHAnsi"/>
        </w:rPr>
        <w:t>Thus, the standard is respecting a system of inner and outer freedom</w:t>
      </w:r>
    </w:p>
    <w:p w14:paraId="5BD53088" w14:textId="77777777" w:rsidR="00560BB6" w:rsidRPr="003430C4" w:rsidRDefault="00560BB6" w:rsidP="00560BB6">
      <w:pPr>
        <w:pStyle w:val="Heading4"/>
      </w:pPr>
      <w:r>
        <w:t>Property rights in space have to be consistent with international law – key to avoiding disputes.</w:t>
      </w:r>
    </w:p>
    <w:p w14:paraId="1CB3AA33" w14:textId="77777777" w:rsidR="00560BB6" w:rsidRDefault="00560BB6" w:rsidP="00560BB6">
      <w:pPr>
        <w:rPr>
          <w:rStyle w:val="StyleUnderline"/>
          <w:sz w:val="16"/>
          <w:szCs w:val="16"/>
        </w:rPr>
      </w:pPr>
      <w:r w:rsidRPr="00742C76">
        <w:rPr>
          <w:rStyle w:val="Style13ptBold"/>
        </w:rPr>
        <w:t xml:space="preserve">Simberg </w:t>
      </w:r>
      <w:r>
        <w:rPr>
          <w:rStyle w:val="Style13ptBold"/>
        </w:rPr>
        <w:t>’</w:t>
      </w:r>
      <w:r w:rsidRPr="00742C76">
        <w:rPr>
          <w:rStyle w:val="Style13ptBold"/>
        </w:rPr>
        <w:t>12</w:t>
      </w:r>
      <w:r w:rsidRPr="00E536A6">
        <w:t xml:space="preserve">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7" w:history="1">
        <w:r w:rsidRPr="00E536A6">
          <w:rPr>
            <w:rStyle w:val="Hyperlink"/>
          </w:rPr>
          <w:t>https://cei.org/wp-content/uploads/2012/04/Rand-Simberg-Homesteading-the-Final-Frontier.pdf]//</w:t>
        </w:r>
      </w:hyperlink>
      <w:r w:rsidRPr="00E536A6">
        <w:t xml:space="preserve"> recut akhileshp</w:t>
      </w:r>
    </w:p>
    <w:p w14:paraId="3395235F" w14:textId="77777777" w:rsidR="00560BB6" w:rsidRPr="00E536A6" w:rsidRDefault="00560BB6" w:rsidP="00560BB6">
      <w:pPr>
        <w:rPr>
          <w:sz w:val="16"/>
          <w:szCs w:val="16"/>
          <w:u w:val="single"/>
        </w:rPr>
      </w:pPr>
      <w:r w:rsidRPr="00E536A6">
        <w:rPr>
          <w:sz w:val="16"/>
        </w:rPr>
        <w:t xml:space="preserve">But is it true that any recognition of off-planet property claims is de facto a violation of the Outer Space Treaty? Not necessarily. </w:t>
      </w:r>
      <w:r w:rsidRPr="00E536A6">
        <w:rPr>
          <w:rStyle w:val="Emphasis"/>
        </w:rPr>
        <w:t xml:space="preserve">For instance, one could argue that the existence of the </w:t>
      </w:r>
      <w:r w:rsidRPr="00E536A6">
        <w:rPr>
          <w:rStyle w:val="Emphasis"/>
          <w:highlight w:val="green"/>
        </w:rPr>
        <w:t>Moon Treaty is</w:t>
      </w:r>
      <w:r w:rsidRPr="00E536A6">
        <w:rPr>
          <w:rStyle w:val="Emphasis"/>
        </w:rPr>
        <w:t xml:space="preserve"> in and of itself a </w:t>
      </w:r>
      <w:r w:rsidRPr="00E536A6">
        <w:rPr>
          <w:rStyle w:val="Emphasis"/>
          <w:highlight w:val="green"/>
        </w:rPr>
        <w:t>refutation</w:t>
      </w:r>
      <w:r w:rsidRPr="00E536A6">
        <w:rPr>
          <w:rStyle w:val="Emphasis"/>
        </w:rPr>
        <w:t xml:space="preserve"> of the notion </w:t>
      </w:r>
      <w:r w:rsidRPr="00E536A6">
        <w:rPr>
          <w:rStyle w:val="Emphasis"/>
          <w:highlight w:val="green"/>
        </w:rPr>
        <w:t>that the Outer Space Treaty outlaws private property</w:t>
      </w:r>
      <w:r w:rsidRPr="00E536A6">
        <w:rPr>
          <w:rStyle w:val="Emphasis"/>
        </w:rPr>
        <w:t xml:space="preserve"> in space, or else there would be no need for another treaty that essentially explicitly does so</w:t>
      </w:r>
      <w:r w:rsidRPr="00E536A6">
        <w:rPr>
          <w:sz w:val="16"/>
        </w:rPr>
        <w:t>. And there is at least one potential loophole that could be exploited by appropriately worded legislation. There are two key assumptions in the legal argument used by opponents of off-planet property claims: 1) that the recognition by a government would only recognize claims by its own citizens; and 2) that it would defend them by force. That need not necessarily be so</w:t>
      </w:r>
      <w:r w:rsidRPr="00E536A6">
        <w:rPr>
          <w:sz w:val="16"/>
          <w:highlight w:val="green"/>
        </w:rPr>
        <w:t xml:space="preserve">. </w:t>
      </w:r>
      <w:r w:rsidRPr="00E536A6">
        <w:rPr>
          <w:rStyle w:val="Emphasis"/>
          <w:highlight w:val="green"/>
        </w:rPr>
        <w:t>Under the treaty,</w:t>
      </w:r>
      <w:r w:rsidRPr="00E536A6">
        <w:rPr>
          <w:rStyle w:val="Emphasis"/>
        </w:rPr>
        <w:t xml:space="preserve"> it would in fact be </w:t>
      </w:r>
      <w:r w:rsidRPr="00E536A6">
        <w:rPr>
          <w:rStyle w:val="Emphasis"/>
          <w:highlight w:val="green"/>
        </w:rPr>
        <w:t>possible for</w:t>
      </w:r>
      <w:r w:rsidRPr="00E536A6">
        <w:rPr>
          <w:rStyle w:val="Emphasis"/>
        </w:rPr>
        <w:t xml:space="preserve"> a </w:t>
      </w:r>
      <w:r w:rsidRPr="00E536A6">
        <w:rPr>
          <w:rStyle w:val="Emphasis"/>
          <w:highlight w:val="green"/>
        </w:rPr>
        <w:t>government</w:t>
      </w:r>
      <w:r w:rsidRPr="00E536A6">
        <w:rPr>
          <w:rStyle w:val="Emphasis"/>
        </w:rPr>
        <w:t xml:space="preserve">, or group of governments, </w:t>
      </w:r>
      <w:r w:rsidRPr="00E536A6">
        <w:rPr>
          <w:rStyle w:val="Emphasis"/>
          <w:highlight w:val="green"/>
        </w:rPr>
        <w:t>to recognize</w:t>
      </w:r>
      <w:r w:rsidRPr="00E536A6">
        <w:rPr>
          <w:rStyle w:val="Emphasis"/>
        </w:rPr>
        <w:t xml:space="preserve"> the </w:t>
      </w:r>
      <w:r w:rsidRPr="00E536A6">
        <w:rPr>
          <w:rStyle w:val="Emphasis"/>
          <w:highlight w:val="green"/>
        </w:rPr>
        <w:t>property claims of anyone</w:t>
      </w:r>
      <w:r w:rsidRPr="00E536A6">
        <w:rPr>
          <w:rStyle w:val="Emphasis"/>
        </w:rPr>
        <w:t xml:space="preserve"> who met specified conditions, </w:t>
      </w:r>
      <w:r w:rsidRPr="00E536A6">
        <w:rPr>
          <w:rStyle w:val="Emphasis"/>
          <w:highlight w:val="green"/>
        </w:rPr>
        <w:t>regardless of their citizenship</w:t>
      </w:r>
      <w:r w:rsidRPr="00E536A6">
        <w:rPr>
          <w:rStyle w:val="Emphasis"/>
        </w:rPr>
        <w:t xml:space="preserve"> or nationality. Such </w:t>
      </w:r>
      <w:r w:rsidRPr="00E536A6">
        <w:rPr>
          <w:rStyle w:val="Emphasis"/>
          <w:highlight w:val="green"/>
        </w:rPr>
        <w:t>coop</w:t>
      </w:r>
      <w:r w:rsidRPr="00E536A6">
        <w:rPr>
          <w:rStyle w:val="Emphasis"/>
        </w:rPr>
        <w:t xml:space="preserve">eration would </w:t>
      </w:r>
      <w:r w:rsidRPr="00E536A6">
        <w:rPr>
          <w:rStyle w:val="Emphasis"/>
          <w:highlight w:val="green"/>
        </w:rPr>
        <w:t>obviate the need for physical force</w:t>
      </w:r>
      <w:r w:rsidRPr="00E536A6">
        <w:rPr>
          <w:rStyle w:val="Emphasis"/>
        </w:rPr>
        <w:t xml:space="preserve"> to defend claims. </w:t>
      </w:r>
      <w:r w:rsidRPr="00E536A6">
        <w:rPr>
          <w:sz w:val="16"/>
        </w:rPr>
        <w:t xml:space="preserve">The argument that the treaty permits individual property rights was actually made from the very beginning. In 1969, two years after the treaty went into force, the late distinguished space-law professor, Stephen Gorove, noted that under it, “[A]n individual acting on his own behalf or on behalf of another individual or a private association or an international organization could lawfully appropriate any part of outer space, including the [M]oon and other celestial bodies.”32 </w:t>
      </w:r>
      <w:r w:rsidRPr="00E536A6">
        <w:rPr>
          <w:rStyle w:val="Emphasis"/>
        </w:rPr>
        <w:t xml:space="preserve">This clearly provides support for the concept of individual claims off planet under Article II. </w:t>
      </w:r>
    </w:p>
    <w:p w14:paraId="7B7AB9DE" w14:textId="77777777" w:rsidR="00560BB6" w:rsidRDefault="00560BB6" w:rsidP="00560BB6">
      <w:pPr>
        <w:pStyle w:val="Heading4"/>
      </w:pPr>
      <w:r>
        <w:t>Deontology’s theorization of humans being valuable as ends in themselves not just means necessitates privatization because each individuals ownership over themselves is converted into ownership of objects over space</w:t>
      </w:r>
    </w:p>
    <w:p w14:paraId="2E3968FE" w14:textId="77777777" w:rsidR="00560BB6" w:rsidRDefault="00560BB6" w:rsidP="00560BB6">
      <w:r w:rsidRPr="000520DD">
        <w:rPr>
          <w:rStyle w:val="Style13ptBold"/>
        </w:rPr>
        <w:t>Blodger 16</w:t>
      </w:r>
      <w:r>
        <w:t xml:space="preserve"> [Ian Blodger The Minnesota Journal of Law, Science &amp; Technology 2016 Reclassifying Geostationar Reclassifying Geostationary Earth Orbit as Priv th Orbit as Private Property: Why ty: Why Natural Law and Utilitarian Theories of Property Demand Privatization </w:t>
      </w:r>
      <w:hyperlink r:id="rId8" w:history="1">
        <w:r w:rsidRPr="000A5EFE">
          <w:rPr>
            <w:rStyle w:val="Hyperlink"/>
          </w:rPr>
          <w:t>https://scholarship.law.umn.edu/cgi/viewcontent.cgi?article=1006&amp;context=mjlst</w:t>
        </w:r>
      </w:hyperlink>
      <w:r>
        <w:t xml:space="preserve"> ]//aaditg</w:t>
      </w:r>
    </w:p>
    <w:p w14:paraId="6B7DAF1D" w14:textId="77777777" w:rsidR="00560BB6" w:rsidRDefault="00560BB6" w:rsidP="00560BB6">
      <w:r>
        <w:t xml:space="preserve">--Works w any NC that defends natural rights </w:t>
      </w:r>
    </w:p>
    <w:p w14:paraId="4FB3D961" w14:textId="77777777" w:rsidR="00560BB6" w:rsidRPr="000520DD" w:rsidRDefault="00560BB6" w:rsidP="00560BB6">
      <w:r>
        <w:t>--Geo = geostationary earth orbit</w:t>
      </w:r>
    </w:p>
    <w:p w14:paraId="41A7432B" w14:textId="727F72AE" w:rsidR="00560BB6" w:rsidRDefault="00560BB6" w:rsidP="00560BB6">
      <w:pPr>
        <w:rPr>
          <w:rStyle w:val="StyleUnderline"/>
        </w:rPr>
      </w:pPr>
      <w:r>
        <w:t xml:space="preserve">Analyzing the situation first from a Lockean perspective, </w:t>
      </w:r>
      <w:r w:rsidRPr="000520DD">
        <w:rPr>
          <w:rStyle w:val="Emphasis"/>
          <w:highlight w:val="green"/>
        </w:rPr>
        <w:t>GEO should be open to private ownership when individuals</w:t>
      </w:r>
      <w:r>
        <w:rPr>
          <w:rStyle w:val="Emphasis"/>
        </w:rPr>
        <w:t xml:space="preserve"> </w:t>
      </w:r>
      <w:r w:rsidRPr="003A729D">
        <w:rPr>
          <w:rStyle w:val="Emphasis"/>
        </w:rPr>
        <w:t xml:space="preserve">have </w:t>
      </w:r>
      <w:r w:rsidRPr="000520DD">
        <w:rPr>
          <w:rStyle w:val="Emphasis"/>
          <w:highlight w:val="green"/>
        </w:rPr>
        <w:t>invested their labor</w:t>
      </w:r>
      <w:r w:rsidRPr="003A729D">
        <w:rPr>
          <w:rStyle w:val="Emphasis"/>
        </w:rPr>
        <w:t xml:space="preserve"> in the space</w:t>
      </w:r>
      <w:r>
        <w:t>.</w:t>
      </w:r>
      <w:r w:rsidRPr="003A729D">
        <w:rPr>
          <w:rStyle w:val="StyleUnderline"/>
        </w:rPr>
        <w:t xml:space="preserve">93 </w:t>
      </w:r>
      <w:r w:rsidRPr="000520DD">
        <w:rPr>
          <w:rStyle w:val="StyleUnderline"/>
          <w:highlight w:val="green"/>
        </w:rPr>
        <w:t>Companies that</w:t>
      </w:r>
      <w:r>
        <w:rPr>
          <w:rStyle w:val="StyleUnderline"/>
        </w:rPr>
        <w:t xml:space="preserve"> </w:t>
      </w:r>
      <w:r w:rsidRPr="000520DD">
        <w:rPr>
          <w:rStyle w:val="StyleUnderline"/>
          <w:highlight w:val="green"/>
        </w:rPr>
        <w:t>currently have satellites i</w:t>
      </w:r>
      <w:r w:rsidRPr="003A729D">
        <w:rPr>
          <w:rStyle w:val="StyleUnderline"/>
        </w:rPr>
        <w:t xml:space="preserve">n orbit have </w:t>
      </w:r>
      <w:r w:rsidRPr="000520DD">
        <w:rPr>
          <w:rStyle w:val="StyleUnderline"/>
          <w:highlight w:val="green"/>
        </w:rPr>
        <w:t>invested time</w:t>
      </w:r>
      <w:r w:rsidRPr="003A729D">
        <w:rPr>
          <w:rStyle w:val="StyleUnderline"/>
        </w:rPr>
        <w:t xml:space="preserve"> and</w:t>
      </w:r>
      <w:r>
        <w:rPr>
          <w:rStyle w:val="StyleUnderline"/>
        </w:rPr>
        <w:t xml:space="preserve"> </w:t>
      </w:r>
      <w:r w:rsidRPr="003A729D">
        <w:rPr>
          <w:rStyle w:val="StyleUnderline"/>
        </w:rPr>
        <w:t xml:space="preserve">resources sufficient </w:t>
      </w:r>
      <w:r w:rsidRPr="000520DD">
        <w:rPr>
          <w:rStyle w:val="StyleUnderline"/>
          <w:highlight w:val="green"/>
        </w:rPr>
        <w:t>to attain a property right i</w:t>
      </w:r>
      <w:r w:rsidRPr="003A729D">
        <w:rPr>
          <w:rStyle w:val="StyleUnderline"/>
        </w:rPr>
        <w:t>n the orbital</w:t>
      </w:r>
      <w:r>
        <w:rPr>
          <w:rStyle w:val="StyleUnderline"/>
        </w:rPr>
        <w:t xml:space="preserve"> </w:t>
      </w:r>
      <w:r w:rsidRPr="003A729D">
        <w:rPr>
          <w:rStyle w:val="StyleUnderline"/>
        </w:rPr>
        <w:t>zone.</w:t>
      </w:r>
      <w:r>
        <w:t xml:space="preserve">94 Looking to the theories of Lockes work, which argue that an </w:t>
      </w:r>
      <w:r w:rsidRPr="003A729D">
        <w:rPr>
          <w:rStyle w:val="StyleUnderline"/>
        </w:rPr>
        <w:t>increase in value is a necessary condition for labor,</w:t>
      </w:r>
      <w:r>
        <w:rPr>
          <w:rStyle w:val="StyleUnderline"/>
        </w:rPr>
        <w:t xml:space="preserve"> </w:t>
      </w:r>
      <w:r w:rsidRPr="003A729D">
        <w:rPr>
          <w:rStyle w:val="StyleUnderline"/>
        </w:rPr>
        <w:t>satellites in GEO clearly meet the standard</w:t>
      </w:r>
      <w:r>
        <w:t xml:space="preserve">.95 Since space is essentially void,96 a </w:t>
      </w:r>
      <w:r w:rsidRPr="000520DD">
        <w:rPr>
          <w:rStyle w:val="Emphasis"/>
          <w:highlight w:val="green"/>
        </w:rPr>
        <w:t>satellites presence</w:t>
      </w:r>
      <w:r w:rsidRPr="003A729D">
        <w:rPr>
          <w:rStyle w:val="Emphasis"/>
        </w:rPr>
        <w:t xml:space="preserve"> will </w:t>
      </w:r>
      <w:r w:rsidRPr="000520DD">
        <w:rPr>
          <w:rStyle w:val="Emphasis"/>
          <w:highlight w:val="green"/>
        </w:rPr>
        <w:t>increase the value of the space</w:t>
      </w:r>
      <w:r w:rsidRPr="003A729D">
        <w:rPr>
          <w:rStyle w:val="Emphasis"/>
        </w:rPr>
        <w:t xml:space="preserve"> by generating industry and allowing for</w:t>
      </w:r>
      <w:r>
        <w:rPr>
          <w:rStyle w:val="Emphasis"/>
        </w:rPr>
        <w:t xml:space="preserve"> </w:t>
      </w:r>
      <w:r w:rsidRPr="003A729D">
        <w:rPr>
          <w:rStyle w:val="Emphasis"/>
        </w:rPr>
        <w:t>communications and other activities, which were not possible</w:t>
      </w:r>
      <w:r>
        <w:rPr>
          <w:rStyle w:val="Emphasis"/>
        </w:rPr>
        <w:t xml:space="preserve"> </w:t>
      </w:r>
      <w:r w:rsidRPr="003A729D">
        <w:rPr>
          <w:rStyle w:val="Emphasis"/>
        </w:rPr>
        <w:t>because that space was empty to begin with</w:t>
      </w:r>
      <w:r>
        <w:t xml:space="preserve">.97 One argument against this theory is that the space is at its highest value as void, since the voided area itself allows for travel through that point on future space missions.98 However, this argument would overstate the need for a spacecraft to cross the very narrow belt of satellites in GEO.99 It is </w:t>
      </w:r>
      <w:r w:rsidRPr="003A729D">
        <w:rPr>
          <w:rStyle w:val="StyleUnderline"/>
        </w:rPr>
        <w:t>also possible to argue</w:t>
      </w:r>
      <w:r>
        <w:rPr>
          <w:rStyle w:val="StyleUnderline"/>
        </w:rPr>
        <w:t xml:space="preserve"> </w:t>
      </w:r>
      <w:r w:rsidRPr="003A729D">
        <w:rPr>
          <w:rStyle w:val="StyleUnderline"/>
        </w:rPr>
        <w:t xml:space="preserve">that </w:t>
      </w:r>
      <w:r w:rsidRPr="000520DD">
        <w:t>the satellite would produce higher values</w:t>
      </w:r>
      <w:r>
        <w:t xml:space="preserve"> elsewhere, suggesting an opportunity cost and thus a net loss compared to the current location.100 However</w:t>
      </w:r>
      <w:r w:rsidRPr="003A729D">
        <w:rPr>
          <w:rStyle w:val="StyleUnderline"/>
        </w:rPr>
        <w:t>, this argument relies on the</w:t>
      </w:r>
      <w:r>
        <w:rPr>
          <w:rStyle w:val="StyleUnderline"/>
        </w:rPr>
        <w:t xml:space="preserve"> </w:t>
      </w:r>
      <w:r w:rsidRPr="003A729D">
        <w:rPr>
          <w:rStyle w:val="StyleUnderline"/>
        </w:rPr>
        <w:t>fluctuating value of the satellite and not the value of the GEO.</w:t>
      </w:r>
      <w:r>
        <w:rPr>
          <w:rStyle w:val="StyleUnderline"/>
        </w:rPr>
        <w:t xml:space="preserve"> </w:t>
      </w:r>
      <w:r>
        <w:t xml:space="preserve">Since </w:t>
      </w:r>
      <w:r w:rsidRPr="003A729D">
        <w:rPr>
          <w:rStyle w:val="StyleUnderline"/>
        </w:rPr>
        <w:t>the party launching the satellite already owns it, the</w:t>
      </w:r>
      <w:r>
        <w:rPr>
          <w:rStyle w:val="StyleUnderline"/>
        </w:rPr>
        <w:t xml:space="preserve"> </w:t>
      </w:r>
      <w:r w:rsidRPr="003A729D">
        <w:rPr>
          <w:rStyle w:val="StyleUnderline"/>
        </w:rPr>
        <w:t>question of its value has no bearing on whether they have</w:t>
      </w:r>
      <w:r>
        <w:rPr>
          <w:rStyle w:val="StyleUnderline"/>
        </w:rPr>
        <w:t xml:space="preserve"> </w:t>
      </w:r>
      <w:r w:rsidRPr="003A729D">
        <w:rPr>
          <w:rStyle w:val="StyleUnderline"/>
        </w:rPr>
        <w:t>improved the GEO area for purposes of Lockes theory</w:t>
      </w:r>
      <w:r>
        <w:t xml:space="preserve">.101 Thus, under this interpretation of Lockes labor requirement, the space is sufficiently increased in value so that it can be considered property. The same conclusion results under different interpretations of Lockes theory of property. The </w:t>
      </w:r>
      <w:r w:rsidRPr="003A729D">
        <w:rPr>
          <w:rStyle w:val="Emphasis"/>
        </w:rPr>
        <w:t>more general</w:t>
      </w:r>
      <w:r>
        <w:rPr>
          <w:rStyle w:val="Emphasis"/>
        </w:rPr>
        <w:t xml:space="preserve"> </w:t>
      </w:r>
      <w:r w:rsidRPr="003A729D">
        <w:rPr>
          <w:rStyle w:val="Emphasis"/>
        </w:rPr>
        <w:t xml:space="preserve">interpretation of Lockes theory is that </w:t>
      </w:r>
      <w:r w:rsidRPr="000520DD">
        <w:rPr>
          <w:rStyle w:val="Emphasis"/>
          <w:highlight w:val="green"/>
        </w:rPr>
        <w:t>any time someone interacts</w:t>
      </w:r>
      <w:r w:rsidRPr="003A729D">
        <w:rPr>
          <w:rStyle w:val="Emphasis"/>
        </w:rPr>
        <w:t xml:space="preserve"> with something </w:t>
      </w:r>
      <w:r w:rsidRPr="000520DD">
        <w:rPr>
          <w:rStyle w:val="Emphasis"/>
          <w:highlight w:val="green"/>
        </w:rPr>
        <w:t>with the purpose of bringing</w:t>
      </w:r>
      <w:r w:rsidRPr="003A729D">
        <w:rPr>
          <w:rStyle w:val="Emphasis"/>
        </w:rPr>
        <w:t xml:space="preserve"> about </w:t>
      </w:r>
      <w:r w:rsidRPr="000520DD">
        <w:rPr>
          <w:rStyle w:val="Emphasis"/>
          <w:highlight w:val="green"/>
        </w:rPr>
        <w:t>a better result,</w:t>
      </w:r>
      <w:r w:rsidRPr="003A729D">
        <w:rPr>
          <w:rStyle w:val="Emphasis"/>
        </w:rPr>
        <w:t xml:space="preserve"> then that </w:t>
      </w:r>
      <w:r w:rsidRPr="000520DD">
        <w:rPr>
          <w:rStyle w:val="Emphasis"/>
          <w:highlight w:val="green"/>
        </w:rPr>
        <w:t>interaction constitutes labor and confers a property right</w:t>
      </w:r>
      <w:r w:rsidRPr="003A729D">
        <w:rPr>
          <w:rStyle w:val="Emphasis"/>
        </w:rPr>
        <w:t xml:space="preserve"> in the object.</w:t>
      </w:r>
      <w:r>
        <w:t xml:space="preserve">102 The satellites themselves currently occupy a physical location, which does not change relative to Earths position.103 </w:t>
      </w:r>
      <w:r w:rsidRPr="000520DD">
        <w:rPr>
          <w:rStyle w:val="StyleUnderline"/>
        </w:rPr>
        <w:t>This position prevents</w:t>
      </w:r>
      <w:r>
        <w:rPr>
          <w:rStyle w:val="StyleUnderline"/>
        </w:rPr>
        <w:t xml:space="preserve"> </w:t>
      </w:r>
      <w:r w:rsidRPr="003A729D">
        <w:rPr>
          <w:rStyle w:val="StyleUnderline"/>
        </w:rPr>
        <w:t>other satellites from entering a wide area around the existing</w:t>
      </w:r>
      <w:r>
        <w:rPr>
          <w:rStyle w:val="StyleUnderline"/>
        </w:rPr>
        <w:t xml:space="preserve"> </w:t>
      </w:r>
      <w:r w:rsidRPr="003A729D">
        <w:rPr>
          <w:rStyle w:val="StyleUnderline"/>
        </w:rPr>
        <w:t>satellite, and prevents other satellites from transmitting on</w:t>
      </w:r>
      <w:r>
        <w:rPr>
          <w:rStyle w:val="StyleUnderline"/>
        </w:rPr>
        <w:t xml:space="preserve"> </w:t>
      </w:r>
      <w:r w:rsidRPr="003A729D">
        <w:rPr>
          <w:rStyle w:val="StyleUnderline"/>
        </w:rPr>
        <w:t>frequencies, which are already in use.</w:t>
      </w:r>
      <w:r>
        <w:t xml:space="preserve">104 These qualities denote at least a transitive interaction between the person and the GEO area through the satellite, since it was the individuals purpose to place the satellite in that location. </w:t>
      </w:r>
      <w:r w:rsidRPr="003A729D">
        <w:rPr>
          <w:rStyle w:val="StyleUnderline"/>
        </w:rPr>
        <w:t>Lockes example</w:t>
      </w:r>
      <w:r>
        <w:rPr>
          <w:rStyle w:val="StyleUnderline"/>
        </w:rPr>
        <w:t xml:space="preserve"> </w:t>
      </w:r>
      <w:r w:rsidRPr="003A729D">
        <w:rPr>
          <w:rStyle w:val="StyleUnderline"/>
        </w:rPr>
        <w:t>of tilling the land suggests that transitive relationships</w:t>
      </w:r>
      <w:r>
        <w:rPr>
          <w:rStyle w:val="StyleUnderline"/>
        </w:rPr>
        <w:t xml:space="preserve"> </w:t>
      </w:r>
      <w:r w:rsidRPr="003A729D">
        <w:rPr>
          <w:rStyle w:val="StyleUnderline"/>
        </w:rPr>
        <w:t>between a person and the object of his action are sufficient to</w:t>
      </w:r>
      <w:r>
        <w:rPr>
          <w:rStyle w:val="StyleUnderline"/>
        </w:rPr>
        <w:t xml:space="preserve"> </w:t>
      </w:r>
      <w:r w:rsidRPr="003A729D">
        <w:rPr>
          <w:rStyle w:val="StyleUnderline"/>
        </w:rPr>
        <w:t>confer a property interest.</w:t>
      </w:r>
      <w:r>
        <w:t xml:space="preserve">105 Thus, tilling and planting do not necessarily require the actor to physically touch the soil with his body, but rather allow him to do so through the use of tools.106 </w:t>
      </w:r>
      <w:r w:rsidRPr="003A729D">
        <w:rPr>
          <w:rStyle w:val="StyleUnderline"/>
        </w:rPr>
        <w:t>In the context of a satellite as well, the person who</w:t>
      </w:r>
      <w:r>
        <w:rPr>
          <w:rStyle w:val="StyleUnderline"/>
        </w:rPr>
        <w:t xml:space="preserve"> </w:t>
      </w:r>
      <w:r w:rsidRPr="003A729D">
        <w:rPr>
          <w:rStyle w:val="StyleUnderline"/>
        </w:rPr>
        <w:t>sends the satellite into orbit has a connection with his property</w:t>
      </w:r>
      <w:r>
        <w:rPr>
          <w:rStyle w:val="StyleUnderline"/>
        </w:rPr>
        <w:t xml:space="preserve"> </w:t>
      </w:r>
      <w:r w:rsidRPr="003A729D">
        <w:rPr>
          <w:rStyle w:val="StyleUnderline"/>
        </w:rPr>
        <w:t>and that of the orbital zone.</w:t>
      </w:r>
      <w:r>
        <w:t xml:space="preserve">107 This makes sense on the metaphysical level. For Locke, </w:t>
      </w:r>
      <w:r w:rsidRPr="003A729D">
        <w:rPr>
          <w:rStyle w:val="Emphasis"/>
        </w:rPr>
        <w:t xml:space="preserve">the </w:t>
      </w:r>
      <w:r w:rsidRPr="000520DD">
        <w:rPr>
          <w:rStyle w:val="Emphasis"/>
          <w:highlight w:val="green"/>
        </w:rPr>
        <w:t>reason a persons labor</w:t>
      </w:r>
      <w:r>
        <w:rPr>
          <w:rStyle w:val="Emphasis"/>
        </w:rPr>
        <w:t xml:space="preserve"> </w:t>
      </w:r>
      <w:r w:rsidRPr="003A729D">
        <w:rPr>
          <w:rStyle w:val="Emphasis"/>
        </w:rPr>
        <w:t xml:space="preserve">converts common areas into private zones </w:t>
      </w:r>
      <w:r w:rsidRPr="000520DD">
        <w:rPr>
          <w:rStyle w:val="Emphasis"/>
          <w:highlight w:val="green"/>
        </w:rPr>
        <w:t>is because each person owns</w:t>
      </w:r>
      <w:r w:rsidRPr="003A729D">
        <w:rPr>
          <w:rStyle w:val="Emphasis"/>
        </w:rPr>
        <w:t xml:space="preserve"> his </w:t>
      </w:r>
      <w:r w:rsidRPr="000520DD">
        <w:rPr>
          <w:rStyle w:val="Emphasis"/>
          <w:highlight w:val="green"/>
        </w:rPr>
        <w:t>body</w:t>
      </w:r>
      <w:r w:rsidRPr="000520DD">
        <w:rPr>
          <w:highlight w:val="green"/>
        </w:rPr>
        <w:t>.</w:t>
      </w:r>
      <w:r>
        <w:t xml:space="preserve">108 Here, </w:t>
      </w:r>
      <w:r w:rsidRPr="000520DD">
        <w:rPr>
          <w:rStyle w:val="StyleUnderline"/>
          <w:highlight w:val="green"/>
        </w:rPr>
        <w:t>ownership over the body is converted into ownership over</w:t>
      </w:r>
      <w:r w:rsidRPr="003A729D">
        <w:rPr>
          <w:rStyle w:val="StyleUnderline"/>
        </w:rPr>
        <w:t xml:space="preserve"> a </w:t>
      </w:r>
      <w:r w:rsidRPr="000520DD">
        <w:rPr>
          <w:rStyle w:val="StyleUnderline"/>
          <w:highlight w:val="green"/>
        </w:rPr>
        <w:t>satellite</w:t>
      </w:r>
      <w:r w:rsidRPr="003A729D">
        <w:rPr>
          <w:rStyle w:val="StyleUnderline"/>
        </w:rPr>
        <w:t>, and that satellite is</w:t>
      </w:r>
      <w:r>
        <w:rPr>
          <w:rStyle w:val="StyleUnderline"/>
        </w:rPr>
        <w:t xml:space="preserve"> </w:t>
      </w:r>
      <w:r w:rsidRPr="003A729D">
        <w:rPr>
          <w:rStyle w:val="StyleUnderline"/>
        </w:rPr>
        <w:t>used in an exertion of great labor to settle a voided location in</w:t>
      </w:r>
      <w:r>
        <w:rPr>
          <w:rStyle w:val="StyleUnderline"/>
        </w:rPr>
        <w:t xml:space="preserve"> </w:t>
      </w:r>
      <w:r w:rsidRPr="003A729D">
        <w:rPr>
          <w:rStyle w:val="StyleUnderline"/>
        </w:rPr>
        <w:t>space.109 Since a person owns the fruits of his labor, a satellite</w:t>
      </w:r>
      <w:r>
        <w:rPr>
          <w:rStyle w:val="StyleUnderline"/>
        </w:rPr>
        <w:t xml:space="preserve"> </w:t>
      </w:r>
      <w:r w:rsidRPr="003A729D">
        <w:rPr>
          <w:rStyle w:val="StyleUnderline"/>
        </w:rPr>
        <w:t>owner gains a property interest in the GEO occupied by his</w:t>
      </w:r>
      <w:r>
        <w:rPr>
          <w:rStyle w:val="StyleUnderline"/>
        </w:rPr>
        <w:t xml:space="preserve"> </w:t>
      </w:r>
      <w:r w:rsidRPr="003A729D">
        <w:rPr>
          <w:rStyle w:val="StyleUnderline"/>
        </w:rPr>
        <w:t>satellite.</w:t>
      </w:r>
      <w:r>
        <w:t xml:space="preserve">110 Therefore under this reading of Lockes theory, </w:t>
      </w:r>
      <w:r w:rsidRPr="003A729D">
        <w:rPr>
          <w:rStyle w:val="Emphasis"/>
        </w:rPr>
        <w:t>anyone who places a satellite in geostationary orbit should be</w:t>
      </w:r>
      <w:r>
        <w:rPr>
          <w:rStyle w:val="Emphasis"/>
        </w:rPr>
        <w:t xml:space="preserve"> </w:t>
      </w:r>
      <w:r w:rsidRPr="003A729D">
        <w:rPr>
          <w:rStyle w:val="Emphasis"/>
        </w:rPr>
        <w:t>conferred a property right in that space.</w:t>
      </w:r>
      <w:r>
        <w:rPr>
          <w:rStyle w:val="Emphasis"/>
        </w:rPr>
        <w:t xml:space="preserve"> </w:t>
      </w:r>
      <w:r>
        <w:t xml:space="preserve">The </w:t>
      </w:r>
      <w:r w:rsidRPr="003A729D">
        <w:rPr>
          <w:rStyle w:val="Emphasis"/>
        </w:rPr>
        <w:t>labor need not alter the orbit itself, since the orbit is</w:t>
      </w:r>
      <w:r>
        <w:rPr>
          <w:rStyle w:val="Emphasis"/>
        </w:rPr>
        <w:t xml:space="preserve"> </w:t>
      </w:r>
      <w:r w:rsidRPr="003A729D">
        <w:rPr>
          <w:rStyle w:val="Emphasis"/>
        </w:rPr>
        <w:t>simply a scientific property of a location in space allowing the</w:t>
      </w:r>
      <w:r>
        <w:rPr>
          <w:rStyle w:val="Emphasis"/>
        </w:rPr>
        <w:t xml:space="preserve"> </w:t>
      </w:r>
      <w:r w:rsidRPr="003A729D">
        <w:rPr>
          <w:rStyle w:val="Emphasis"/>
        </w:rPr>
        <w:t>satellite to remain in a fixed point relative to the earth.</w:t>
      </w:r>
      <w:r>
        <w:t xml:space="preserve">111 In this way, the satellite is no different from a house built on Earth since both are bound to a fixed point, and improve the area generally.112 It could be </w:t>
      </w:r>
      <w:r w:rsidRPr="003A729D">
        <w:rPr>
          <w:rStyle w:val="StyleUnderline"/>
        </w:rPr>
        <w:t>argued that the house inherently</w:t>
      </w:r>
      <w:r>
        <w:rPr>
          <w:rStyle w:val="StyleUnderline"/>
        </w:rPr>
        <w:t xml:space="preserve"> </w:t>
      </w:r>
      <w:r w:rsidRPr="003A729D">
        <w:rPr>
          <w:rStyle w:val="StyleUnderline"/>
        </w:rPr>
        <w:t>alters the ground beneath it by laying foundations and is</w:t>
      </w:r>
      <w:r>
        <w:rPr>
          <w:rStyle w:val="StyleUnderline"/>
        </w:rPr>
        <w:t xml:space="preserve"> </w:t>
      </w:r>
      <w:r w:rsidRPr="003A729D">
        <w:rPr>
          <w:rStyle w:val="StyleUnderline"/>
        </w:rPr>
        <w:t>therefore distinct from a satellite that simply occupies a</w:t>
      </w:r>
      <w:r>
        <w:rPr>
          <w:rStyle w:val="StyleUnderline"/>
        </w:rPr>
        <w:t xml:space="preserve"> </w:t>
      </w:r>
      <w:r w:rsidRPr="003A729D">
        <w:rPr>
          <w:rStyle w:val="StyleUnderline"/>
        </w:rPr>
        <w:t xml:space="preserve">position. </w:t>
      </w:r>
      <w:r>
        <w:t xml:space="preserve">However, pouring concrete in an Earth bound location is the same kind of action taken by placing a satellite in a location bound to Earth, just farther away. </w:t>
      </w:r>
      <w:r w:rsidRPr="003A729D">
        <w:rPr>
          <w:rStyle w:val="StyleUnderline"/>
        </w:rPr>
        <w:t>Placing a satellite</w:t>
      </w:r>
      <w:r>
        <w:rPr>
          <w:rStyle w:val="StyleUnderline"/>
        </w:rPr>
        <w:t xml:space="preserve"> </w:t>
      </w:r>
      <w:r w:rsidRPr="003A729D">
        <w:rPr>
          <w:rStyle w:val="StyleUnderline"/>
        </w:rPr>
        <w:t>in orbit is similar to transporting materials from one area and</w:t>
      </w:r>
      <w:r>
        <w:rPr>
          <w:rStyle w:val="StyleUnderline"/>
        </w:rPr>
        <w:t xml:space="preserve"> </w:t>
      </w:r>
      <w:r w:rsidRPr="003A729D">
        <w:rPr>
          <w:rStyle w:val="StyleUnderline"/>
        </w:rPr>
        <w:t>erecting them in another location which does confer a property</w:t>
      </w:r>
      <w:r>
        <w:rPr>
          <w:rStyle w:val="StyleUnderline"/>
        </w:rPr>
        <w:t xml:space="preserve"> </w:t>
      </w:r>
      <w:r w:rsidRPr="003A729D">
        <w:rPr>
          <w:rStyle w:val="StyleUnderline"/>
        </w:rPr>
        <w:t>right under Lockes theory</w:t>
      </w:r>
      <w:r>
        <w:t xml:space="preserve"> (just as a farmer might harvest trees and transport them to his plot to build a house, </w:t>
      </w:r>
      <w:r w:rsidRPr="003A729D">
        <w:rPr>
          <w:rStyle w:val="StyleUnderline"/>
        </w:rPr>
        <w:t>so the</w:t>
      </w:r>
      <w:r>
        <w:rPr>
          <w:rStyle w:val="StyleUnderline"/>
        </w:rPr>
        <w:t xml:space="preserve"> </w:t>
      </w:r>
      <w:r w:rsidRPr="003A729D">
        <w:rPr>
          <w:rStyle w:val="StyleUnderline"/>
        </w:rPr>
        <w:t>scientist combines electronic components and shoots them off to</w:t>
      </w:r>
      <w:r>
        <w:rPr>
          <w:rStyle w:val="StyleUnderline"/>
        </w:rPr>
        <w:t xml:space="preserve"> </w:t>
      </w:r>
      <w:r w:rsidRPr="003A729D">
        <w:rPr>
          <w:rStyle w:val="StyleUnderline"/>
        </w:rPr>
        <w:t>GEO to make a functioning satellite).113 Spaces lack of matter</w:t>
      </w:r>
      <w:r>
        <w:rPr>
          <w:rStyle w:val="StyleUnderline"/>
        </w:rPr>
        <w:t xml:space="preserve"> </w:t>
      </w:r>
      <w:r w:rsidRPr="003A729D">
        <w:rPr>
          <w:rStyle w:val="StyleUnderline"/>
        </w:rPr>
        <w:t>makes little difference to the question of whether the actor</w:t>
      </w:r>
      <w:r>
        <w:rPr>
          <w:rStyle w:val="StyleUnderline"/>
        </w:rPr>
        <w:t xml:space="preserve"> </w:t>
      </w:r>
      <w:r w:rsidRPr="003A729D">
        <w:rPr>
          <w:rStyle w:val="StyleUnderline"/>
        </w:rPr>
        <w:t>invested labor in a specific location.114</w:t>
      </w:r>
    </w:p>
    <w:p w14:paraId="4C0B4EEA" w14:textId="77777777" w:rsidR="00F959E9" w:rsidRDefault="00F959E9" w:rsidP="00F959E9">
      <w:pPr>
        <w:pStyle w:val="Heading4"/>
      </w:pPr>
      <w:r>
        <w:t>Space Commercialization is the extension of free market – every transaction is voluntary and no coercion is involved</w:t>
      </w:r>
    </w:p>
    <w:p w14:paraId="68DF50F4" w14:textId="77777777" w:rsidR="00F959E9" w:rsidRPr="008E0991" w:rsidRDefault="00F959E9" w:rsidP="00F959E9">
      <w:pPr>
        <w:rPr>
          <w:sz w:val="20"/>
          <w:szCs w:val="20"/>
        </w:rPr>
      </w:pPr>
      <w:r w:rsidRPr="008E0991">
        <w:rPr>
          <w:rStyle w:val="Style13ptBold"/>
        </w:rPr>
        <w:t>Sowers</w:t>
      </w:r>
      <w:r>
        <w:rPr>
          <w:rStyle w:val="Style13ptBold"/>
        </w:rPr>
        <w:t>’</w:t>
      </w:r>
      <w:r w:rsidRPr="008E0991">
        <w:rPr>
          <w:rStyle w:val="Style13ptBold"/>
        </w:rPr>
        <w:t xml:space="preserve">19 </w:t>
      </w:r>
      <w:r w:rsidRPr="008E0991">
        <w:t>[</w:t>
      </w:r>
      <w:r w:rsidRPr="008E0991">
        <w:rPr>
          <w:sz w:val="20"/>
          <w:szCs w:val="20"/>
        </w:rPr>
        <w:t xml:space="preserve">George Sowers, professor of practice in mechanical engineering at Colorado School of Mines. Space News. “Op-ed | Commercializing Space: Before a commercial LEO market can flourish, the ISS must be retired”  March 19, 2019 </w:t>
      </w:r>
      <w:hyperlink r:id="rId9" w:history="1">
        <w:r w:rsidRPr="008E0991">
          <w:rPr>
            <w:rStyle w:val="Hyperlink"/>
            <w:sz w:val="20"/>
            <w:szCs w:val="20"/>
          </w:rPr>
          <w:t>https://spacenews.com/op-ed-commercializing-space-before-a-commercial-leo-market-can-flourish-the-iss-must-be-retired/</w:t>
        </w:r>
      </w:hyperlink>
      <w:r w:rsidRPr="008E0991">
        <w:rPr>
          <w:sz w:val="20"/>
          <w:szCs w:val="20"/>
        </w:rPr>
        <w:t>] //aaditg</w:t>
      </w:r>
    </w:p>
    <w:p w14:paraId="5A319AB3" w14:textId="77777777" w:rsidR="00F959E9" w:rsidRDefault="00F959E9" w:rsidP="00F959E9">
      <w:pPr>
        <w:rPr>
          <w:sz w:val="16"/>
        </w:rPr>
      </w:pPr>
    </w:p>
    <w:p w14:paraId="3C089ABF" w14:textId="77777777" w:rsidR="00F959E9" w:rsidRPr="00F959E9" w:rsidRDefault="00F959E9" w:rsidP="00F959E9">
      <w:pPr>
        <w:rPr>
          <w:sz w:val="16"/>
        </w:rPr>
      </w:pPr>
      <w:r w:rsidRPr="00E90A9B">
        <w:rPr>
          <w:sz w:val="16"/>
        </w:rPr>
        <w:t xml:space="preserve">The last two decades have seen a great upswing in commercial space endeavors with hundreds of new companies formed and a few prominent billionaires entering the fray. This is all good, but it remains devilishly hard to make money in space without tapping into government space markets. Nevertheless, I’m a firm believer that the </w:t>
      </w:r>
      <w:r w:rsidRPr="008E0991">
        <w:rPr>
          <w:rStyle w:val="Emphasis"/>
          <w:highlight w:val="green"/>
        </w:rPr>
        <w:t>commercialization</w:t>
      </w:r>
      <w:r w:rsidRPr="00E90A9B">
        <w:rPr>
          <w:rStyle w:val="Emphasis"/>
        </w:rPr>
        <w:t xml:space="preserve"> of space is absolutely </w:t>
      </w:r>
      <w:r w:rsidRPr="008E0991">
        <w:rPr>
          <w:rStyle w:val="Emphasis"/>
          <w:highlight w:val="green"/>
        </w:rPr>
        <w:t>essential for</w:t>
      </w:r>
      <w:r w:rsidRPr="00E90A9B">
        <w:rPr>
          <w:rStyle w:val="Emphasis"/>
        </w:rPr>
        <w:t xml:space="preserve"> the growth of the </w:t>
      </w:r>
      <w:r w:rsidRPr="008E0991">
        <w:rPr>
          <w:rStyle w:val="Emphasis"/>
          <w:highlight w:val="green"/>
        </w:rPr>
        <w:t>space economy</w:t>
      </w:r>
      <w:r w:rsidRPr="00E90A9B">
        <w:rPr>
          <w:rStyle w:val="Emphasis"/>
        </w:rPr>
        <w:t xml:space="preserve"> and achieving all of the goals we espouse for human activities in space.</w:t>
      </w:r>
      <w:r>
        <w:rPr>
          <w:rStyle w:val="Emphasis"/>
        </w:rPr>
        <w:t xml:space="preserve"> </w:t>
      </w:r>
      <w:r w:rsidRPr="00E90A9B">
        <w:rPr>
          <w:sz w:val="16"/>
        </w:rPr>
        <w:t xml:space="preserve">So, what do I mean by commercial space? This has been a great topic of debate ever since NASA initiated the commercial cargo and commercial crew programs. There are many definitions and which is appropriate depends on the context. The real distinction is between the public sector and the private sector. Any given space activity can include a mixture of both elements. The purest form of commercial activity takes place entirely within the private sector. It is performed by private-sector companies for the benefit of private-sector customers using private-sector capital. Something like Direct TV would be an example. At the other end of the spectrum is a pure public-sector activity where the activity is performed entirely by public-sector agencies using public-sector employees, entirely funded by public funds for a public purpose. An example would be SLS, but even it is not purely public as several private sector companies are employed. In between are all manner of hybrids involving a mix of investment funds, executing entities and customers. When I talk about commercializing space, I’m talking about </w:t>
      </w:r>
      <w:r w:rsidRPr="00E90A9B">
        <w:rPr>
          <w:rStyle w:val="Emphasis"/>
        </w:rPr>
        <w:t xml:space="preserve">growing the purely private sector part of the space economy while recognizing that the space economy in total intertwines public and private in many complex ways. </w:t>
      </w:r>
      <w:r w:rsidRPr="00E90A9B">
        <w:rPr>
          <w:sz w:val="16"/>
        </w:rPr>
        <w:t xml:space="preserve">Given that government funding of space activities will likely not grow much, any growth in the overall space economy must come from the private sector. ECON 101 </w:t>
      </w:r>
      <w:r w:rsidRPr="00E90A9B">
        <w:rPr>
          <w:rStyle w:val="StyleUnderline"/>
        </w:rPr>
        <w:t xml:space="preserve">Now </w:t>
      </w:r>
      <w:r w:rsidRPr="008E0991">
        <w:rPr>
          <w:rStyle w:val="StyleUnderline"/>
          <w:highlight w:val="green"/>
        </w:rPr>
        <w:t>the only economic system that can</w:t>
      </w:r>
      <w:r w:rsidRPr="00E90A9B">
        <w:rPr>
          <w:rStyle w:val="StyleUnderline"/>
        </w:rPr>
        <w:t xml:space="preserve"> reliability deliver </w:t>
      </w:r>
      <w:r w:rsidRPr="008E0991">
        <w:rPr>
          <w:rStyle w:val="StyleUnderline"/>
          <w:highlight w:val="green"/>
        </w:rPr>
        <w:t>growth is the free market</w:t>
      </w:r>
      <w:r w:rsidRPr="00E90A9B">
        <w:rPr>
          <w:rStyle w:val="StyleUnderline"/>
        </w:rPr>
        <w:t>.</w:t>
      </w:r>
      <w:r w:rsidRPr="00E90A9B">
        <w:rPr>
          <w:sz w:val="16"/>
        </w:rPr>
        <w:t xml:space="preserve"> Some people call it capitalism, but I prefer free market as being more descriptive and without the negative connotations that have arisen around the term capitalism. </w:t>
      </w:r>
      <w:r w:rsidRPr="00E90A9B">
        <w:rPr>
          <w:rStyle w:val="Emphasis"/>
        </w:rPr>
        <w:t xml:space="preserve">The </w:t>
      </w:r>
      <w:r w:rsidRPr="008E0991">
        <w:rPr>
          <w:rStyle w:val="Emphasis"/>
          <w:highlight w:val="green"/>
        </w:rPr>
        <w:t>free market is based on</w:t>
      </w:r>
      <w:r w:rsidRPr="00E90A9B">
        <w:rPr>
          <w:rStyle w:val="Emphasis"/>
        </w:rPr>
        <w:t xml:space="preserve"> the principle of </w:t>
      </w:r>
      <w:r w:rsidRPr="008E0991">
        <w:rPr>
          <w:rStyle w:val="Emphasis"/>
          <w:highlight w:val="green"/>
        </w:rPr>
        <w:t>economic freedom</w:t>
      </w:r>
      <w:r w:rsidRPr="00E90A9B">
        <w:rPr>
          <w:rStyle w:val="Emphasis"/>
        </w:rPr>
        <w:t xml:space="preserve">. </w:t>
      </w:r>
      <w:r w:rsidRPr="00E90A9B">
        <w:rPr>
          <w:sz w:val="16"/>
        </w:rPr>
        <w:t xml:space="preserve">That is, </w:t>
      </w:r>
      <w:r w:rsidRPr="008E0991">
        <w:rPr>
          <w:rStyle w:val="Emphasis"/>
          <w:highlight w:val="green"/>
        </w:rPr>
        <w:t>every transaction that occurs</w:t>
      </w:r>
      <w:r w:rsidRPr="00E90A9B">
        <w:rPr>
          <w:rStyle w:val="Emphasis"/>
        </w:rPr>
        <w:t xml:space="preserve"> between one or more parties </w:t>
      </w:r>
      <w:r w:rsidRPr="008E0991">
        <w:rPr>
          <w:rStyle w:val="Emphasis"/>
          <w:highlight w:val="green"/>
        </w:rPr>
        <w:t>is completely voluntary</w:t>
      </w:r>
      <w:r w:rsidRPr="00E90A9B">
        <w:rPr>
          <w:rStyle w:val="Emphasis"/>
        </w:rPr>
        <w:t xml:space="preserve">. </w:t>
      </w:r>
      <w:r w:rsidRPr="008E0991">
        <w:rPr>
          <w:rStyle w:val="Emphasis"/>
          <w:highlight w:val="green"/>
        </w:rPr>
        <w:t>No coercion</w:t>
      </w:r>
      <w:r w:rsidRPr="00E90A9B">
        <w:rPr>
          <w:rStyle w:val="Emphasis"/>
        </w:rPr>
        <w:t xml:space="preserve"> of any kind </w:t>
      </w:r>
      <w:r w:rsidRPr="008E0991">
        <w:rPr>
          <w:rStyle w:val="Emphasis"/>
          <w:highlight w:val="green"/>
        </w:rPr>
        <w:t>is involved</w:t>
      </w:r>
      <w:r w:rsidRPr="00E90A9B">
        <w:rPr>
          <w:sz w:val="16"/>
        </w:rPr>
        <w:t xml:space="preserve">. For example, </w:t>
      </w:r>
      <w:r w:rsidRPr="00E90A9B">
        <w:rPr>
          <w:rStyle w:val="Emphasis"/>
        </w:rPr>
        <w:t>when you walk into a grocery store and buy a bag of apples, no one forced you to do it.</w:t>
      </w:r>
      <w:r w:rsidRPr="00E90A9B">
        <w:rPr>
          <w:sz w:val="16"/>
        </w:rPr>
        <w:t xml:space="preserve"> It was your choice. And no one forced the store to sell apples. It was their choice. The transaction is governed by a price, the value of the exchange amenable to both the buyer and the seller. In that sense, </w:t>
      </w:r>
      <w:r w:rsidRPr="00E90A9B">
        <w:rPr>
          <w:rStyle w:val="Emphasis"/>
        </w:rPr>
        <w:t>every free market transaction is a win-win situation for both sides</w:t>
      </w:r>
      <w:r w:rsidRPr="00E90A9B">
        <w:rPr>
          <w:sz w:val="16"/>
        </w:rPr>
        <w:t>. Each gained something. You gained some tasty apples, and the store made a small profit. Of course, there is competition within the free market. That’s one of its strengths. But the competition is between sellers to attract the business of the buyers or consumers as they’re known. Competition among sellers results in choices for consumers, and we all like choices. The supermarket across the street may attract your business by offering more selection or better quality or lower prices or better service. It short, it must provide more value where value is defined by you, the individual consumer.</w:t>
      </w:r>
    </w:p>
    <w:p w14:paraId="1E5F60A5" w14:textId="77777777" w:rsidR="00F959E9" w:rsidRPr="003A729D" w:rsidRDefault="00F959E9" w:rsidP="00560BB6">
      <w:pPr>
        <w:rPr>
          <w:rStyle w:val="StyleUnderline"/>
        </w:rPr>
      </w:pPr>
    </w:p>
    <w:p w14:paraId="0900CCA7" w14:textId="7EB7E56D" w:rsidR="00560BB6" w:rsidRDefault="00560BB6" w:rsidP="00560BB6">
      <w:pPr>
        <w:pStyle w:val="Heading3"/>
      </w:pPr>
      <w:r>
        <w:t>3</w:t>
      </w:r>
    </w:p>
    <w:p w14:paraId="7A05EBBD" w14:textId="77777777" w:rsidR="00560BB6" w:rsidRPr="00094064" w:rsidRDefault="00560BB6" w:rsidP="00560BB6"/>
    <w:p w14:paraId="1629AD16" w14:textId="77777777" w:rsidR="00560BB6" w:rsidRPr="001C7A49" w:rsidRDefault="00560BB6" w:rsidP="00560BB6">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57E1E56E" w14:textId="77777777" w:rsidR="00560BB6" w:rsidRPr="00EA57CB" w:rsidRDefault="00560BB6" w:rsidP="00560BB6">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102B8EE5" w14:textId="77777777" w:rsidR="00560BB6" w:rsidRPr="00060E64" w:rsidRDefault="00560BB6" w:rsidP="00560BB6">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10"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1"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2"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7215AA2D" w14:textId="77777777" w:rsidR="00560BB6" w:rsidRDefault="00560BB6" w:rsidP="00560BB6">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13"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14"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highlight w:val="green"/>
        </w:rPr>
        <w:t>costs</w:t>
      </w:r>
      <w:r w:rsidRPr="00B42CD2">
        <w:rPr>
          <w:rStyle w:val="StyleUnderline"/>
        </w:rPr>
        <w:t xml:space="preserve">. Once limited to government contract missions and the delivery of telecom satellites to orbit, </w:t>
      </w:r>
      <w:r w:rsidRPr="00352666">
        <w:rPr>
          <w:rStyle w:val="StyleUnderline"/>
          <w:highlight w:val="green"/>
        </w:rPr>
        <w:t>private firms are</w:t>
      </w:r>
      <w:r w:rsidRPr="00B42CD2">
        <w:rPr>
          <w:rStyle w:val="StyleUnderline"/>
        </w:rPr>
        <w:t xml:space="preserve"> now emerging as </w:t>
      </w:r>
      <w:r w:rsidRPr="00352666">
        <w:rPr>
          <w:rStyle w:val="StyleUnderline"/>
          <w:highlight w:val="green"/>
        </w:rPr>
        <w:t>leaders in</w:t>
      </w:r>
      <w:r w:rsidRPr="00B42CD2">
        <w:rPr>
          <w:rStyle w:val="StyleUnderline"/>
        </w:rPr>
        <w:t xml:space="preserve"> developing “</w:t>
      </w:r>
      <w:r w:rsidRPr="00B42CD2">
        <w:rPr>
          <w:rStyle w:val="StyleUnderline"/>
          <w:highlight w:val="green"/>
        </w:rPr>
        <w:t>NewSpace”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442E6906" w14:textId="77777777" w:rsidR="00560BB6" w:rsidRDefault="00560BB6" w:rsidP="00560BB6"/>
    <w:p w14:paraId="437FDB94" w14:textId="77777777" w:rsidR="00560BB6" w:rsidRPr="00753E77" w:rsidRDefault="00560BB6" w:rsidP="00560BB6"/>
    <w:p w14:paraId="1B1792C9" w14:textId="77777777" w:rsidR="00560BB6" w:rsidRDefault="00560BB6" w:rsidP="00560BB6">
      <w:pPr>
        <w:pStyle w:val="Heading4"/>
      </w:pPr>
      <w:r>
        <w:t xml:space="preserve">OST defines appropriation as </w:t>
      </w:r>
      <w:r w:rsidRPr="00D6269D">
        <w:rPr>
          <w:u w:val="single"/>
        </w:rPr>
        <w:t>occupation, use, or any other means</w:t>
      </w:r>
      <w:r>
        <w:t xml:space="preserve"> – the aff definitely links</w:t>
      </w:r>
    </w:p>
    <w:p w14:paraId="7266F093" w14:textId="77777777" w:rsidR="00560BB6" w:rsidRPr="00D6269D" w:rsidRDefault="00560BB6" w:rsidP="00560BB6">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b w:val="0"/>
          <w:sz w:val="16"/>
          <w:szCs w:val="16"/>
        </w:rPr>
        <w:t>(</w:t>
      </w:r>
      <w:r w:rsidRPr="00D6269D">
        <w:rPr>
          <w:rFonts w:eastAsia="Times New Roman"/>
          <w:color w:val="333333"/>
          <w:spacing w:val="8"/>
          <w:sz w:val="16"/>
          <w:szCs w:val="16"/>
          <w:shd w:val="clear" w:color="auto" w:fill="FFFFFF"/>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She was also a Non-Resident Indo-Pacific Fellow at the Perth USAsia Centre from April-December 2020.</w:t>
      </w:r>
      <w:r>
        <w:rPr>
          <w:color w:val="000000"/>
          <w:spacing w:val="2"/>
          <w:sz w:val="16"/>
          <w:szCs w:val="16"/>
        </w:rPr>
        <w:t xml:space="preserve"> </w:t>
      </w:r>
      <w:r w:rsidRPr="00D6269D">
        <w:rPr>
          <w:color w:val="000000"/>
          <w:spacing w:val="2"/>
          <w:sz w:val="16"/>
          <w:szCs w:val="16"/>
        </w:rPr>
        <w:t>As a senior Asia defence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Prior to joining the NSCS, she was Research Officer at the Institute of Defence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She was also a Visiting Professor at the Graduate Institute of International Politics, National Chung Hsing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72282326" w14:textId="77777777" w:rsidR="00560BB6" w:rsidRPr="00D6269D" w:rsidRDefault="00560BB6" w:rsidP="00560BB6">
      <w:pPr>
        <w:rPr>
          <w:rFonts w:eastAsia="Times New Roman"/>
          <w:sz w:val="24"/>
        </w:rPr>
      </w:pPr>
    </w:p>
    <w:p w14:paraId="08D94A71" w14:textId="77777777" w:rsidR="00560BB6" w:rsidRDefault="00560BB6" w:rsidP="00560BB6">
      <w:pPr>
        <w:rPr>
          <w:spacing w:val="3"/>
          <w:shd w:val="clear" w:color="auto" w:fill="FFFFFF"/>
          <w:vertAlign w:val="superscript"/>
        </w:rPr>
      </w:pPr>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1309783E" w14:textId="77777777" w:rsidR="00560BB6" w:rsidRDefault="00560BB6" w:rsidP="00560BB6">
      <w:pPr>
        <w:rPr>
          <w:spacing w:val="3"/>
          <w:shd w:val="clear" w:color="auto" w:fill="FFFFFF"/>
          <w:vertAlign w:val="superscript"/>
        </w:rPr>
      </w:pPr>
    </w:p>
    <w:p w14:paraId="6D5695EC" w14:textId="77777777" w:rsidR="00560BB6" w:rsidRDefault="00560BB6" w:rsidP="00560BB6">
      <w:pPr>
        <w:pStyle w:val="Heading4"/>
      </w:pPr>
      <w:r>
        <w:t>Private companies are key to space success</w:t>
      </w:r>
    </w:p>
    <w:p w14:paraId="2DC26FCD" w14:textId="77777777" w:rsidR="00560BB6" w:rsidRPr="00761266" w:rsidRDefault="00560BB6" w:rsidP="00560BB6">
      <w:pPr>
        <w:rPr>
          <w:bCs/>
          <w:sz w:val="16"/>
          <w:szCs w:val="16"/>
        </w:rPr>
      </w:pPr>
      <w:r>
        <w:rPr>
          <w:rStyle w:val="Style13ptBold"/>
        </w:rPr>
        <w:t xml:space="preserve">Ferholz 21, </w:t>
      </w:r>
      <w:r>
        <w:rPr>
          <w:rStyle w:val="Style13ptBold"/>
          <w:b w:val="0"/>
          <w:sz w:val="16"/>
          <w:szCs w:val="16"/>
        </w:rPr>
        <w:t xml:space="preserve">(Tim Ferholz covers space, the economy, and geopolitics for Quartz.  He is the author of “Rock Billionaires: Elon Musk, Jeff Bezos, and the New Space Race, “NASA Has Always Needed Private Companies To Go To The Moon”), 6-24-21, Quartz, </w:t>
      </w:r>
      <w:r w:rsidRPr="00761266">
        <w:rPr>
          <w:sz w:val="16"/>
          <w:szCs w:val="16"/>
        </w:rPr>
        <w:t>https://qz.com/2024339/nasa-has-always-needed-private-space-companies-to-go-to-the-moon/</w:t>
      </w:r>
      <w:r>
        <w:rPr>
          <w:sz w:val="16"/>
          <w:szCs w:val="16"/>
        </w:rPr>
        <w:t xml:space="preserve"> // MNHS NL</w:t>
      </w:r>
    </w:p>
    <w:p w14:paraId="1747E910" w14:textId="77777777" w:rsidR="00560BB6" w:rsidRPr="00DA1DD2" w:rsidRDefault="00560BB6" w:rsidP="00560BB6">
      <w:pPr>
        <w:pStyle w:val="cyhz9"/>
        <w:spacing w:before="0" w:beforeAutospacing="0" w:after="0" w:afterAutospacing="0"/>
        <w:rPr>
          <w:color w:val="000000" w:themeColor="text1"/>
          <w:sz w:val="22"/>
        </w:rPr>
      </w:pPr>
      <w:r w:rsidRPr="00DA1DD2">
        <w:rPr>
          <w:color w:val="000000" w:themeColor="text1"/>
          <w:sz w:val="22"/>
        </w:rPr>
        <w:t>“We got to the Moon without private contractors, if I’m not mistaken,” US rep. Jamaal Bowman</w:t>
      </w:r>
      <w:r>
        <w:rPr>
          <w:color w:val="000000" w:themeColor="text1"/>
          <w:sz w:val="22"/>
        </w:rPr>
        <w:t xml:space="preserve"> </w:t>
      </w:r>
      <w:hyperlink r:id="rId15" w:history="1">
        <w:r w:rsidRPr="00DA1DD2">
          <w:rPr>
            <w:rStyle w:val="Hyperlink"/>
            <w:rFonts w:eastAsiaTheme="majorEastAsia"/>
            <w:color w:val="000000" w:themeColor="text1"/>
            <w:sz w:val="22"/>
          </w:rPr>
          <w:t>said yesterday</w:t>
        </w:r>
      </w:hyperlink>
      <w:r w:rsidRPr="00DA1DD2">
        <w:rPr>
          <w:color w:val="000000" w:themeColor="text1"/>
          <w:sz w:val="22"/>
        </w:rPr>
        <w:t>, leading me to collapse in a frothing heap. NASA administrator Bill Nelson had a calmer response: “</w:t>
      </w:r>
      <w:r w:rsidRPr="00DA1DD2">
        <w:rPr>
          <w:rStyle w:val="StyleUnderline"/>
        </w:rPr>
        <w:t xml:space="preserve">In the Apollo program, Mr. Congressman, we got to the Moon with American corporations.” A dozen </w:t>
      </w:r>
      <w:r w:rsidRPr="00DA1DD2">
        <w:rPr>
          <w:rStyle w:val="StyleUnderline"/>
          <w:highlight w:val="green"/>
        </w:rPr>
        <w:t xml:space="preserve">major US companies </w:t>
      </w:r>
      <w:r w:rsidRPr="00DA1DD2">
        <w:rPr>
          <w:rStyle w:val="StyleUnderline"/>
          <w:rFonts w:eastAsiaTheme="majorEastAsia"/>
          <w:highlight w:val="green"/>
        </w:rPr>
        <w:t>worked closely with</w:t>
      </w:r>
      <w:r w:rsidRPr="00DA1DD2">
        <w:rPr>
          <w:rStyle w:val="StyleUnderline"/>
          <w:rFonts w:eastAsiaTheme="majorEastAsia"/>
        </w:rPr>
        <w:t xml:space="preserve"> the </w:t>
      </w:r>
      <w:r w:rsidRPr="00DA1DD2">
        <w:rPr>
          <w:rStyle w:val="StyleUnderline"/>
          <w:rFonts w:eastAsiaTheme="majorEastAsia"/>
          <w:highlight w:val="green"/>
        </w:rPr>
        <w:t>US space agency</w:t>
      </w:r>
      <w:r w:rsidRPr="00DA1DD2">
        <w:rPr>
          <w:rStyle w:val="StyleUnderline"/>
          <w:highlight w:val="green"/>
        </w:rPr>
        <w:t xml:space="preserve"> to build</w:t>
      </w:r>
      <w:r w:rsidRPr="00DA1DD2">
        <w:rPr>
          <w:rStyle w:val="StyleUnderline"/>
        </w:rPr>
        <w:t xml:space="preserve"> the </w:t>
      </w:r>
      <w:r w:rsidRPr="00DA1DD2">
        <w:rPr>
          <w:rStyle w:val="StyleUnderline"/>
          <w:highlight w:val="green"/>
        </w:rPr>
        <w:t>vehicles</w:t>
      </w:r>
      <w:r w:rsidRPr="00DA1DD2">
        <w:rPr>
          <w:rStyle w:val="StyleUnderline"/>
        </w:rPr>
        <w:t xml:space="preserve"> that took the first humans to the lunar surface</w:t>
      </w:r>
      <w:r w:rsidRPr="00DA1DD2">
        <w:rPr>
          <w:color w:val="000000" w:themeColor="text1"/>
          <w:sz w:val="22"/>
        </w:rPr>
        <w:t xml:space="preserve">. NASA scientists and engineers planned the mission and the technology needed to accomplish it, then worked with the most advanced tech firms of the day to produce rockets, capsules, landers, suits, and rovers. There’s no doubt </w:t>
      </w:r>
      <w:r w:rsidRPr="00DA1DD2">
        <w:rPr>
          <w:rStyle w:val="StyleUnderline"/>
        </w:rPr>
        <w:t xml:space="preserve">Apollo was a big government program, but </w:t>
      </w:r>
      <w:r w:rsidRPr="00DA1DD2">
        <w:rPr>
          <w:rStyle w:val="StyleUnderline"/>
          <w:highlight w:val="green"/>
        </w:rPr>
        <w:t>the private sector was essential</w:t>
      </w:r>
      <w:r w:rsidRPr="00DA1DD2">
        <w:rPr>
          <w:color w:val="000000" w:themeColor="text1"/>
          <w:sz w:val="22"/>
        </w:rPr>
        <w:t>.</w:t>
      </w:r>
      <w:r>
        <w:rPr>
          <w:color w:val="000000" w:themeColor="text1"/>
          <w:sz w:val="22"/>
        </w:rPr>
        <w:t xml:space="preserve"> </w:t>
      </w:r>
      <w:r w:rsidRPr="00DA1DD2">
        <w:rPr>
          <w:color w:val="000000" w:themeColor="text1"/>
          <w:sz w:val="22"/>
        </w:rPr>
        <w:t xml:space="preserve">Why does this history matter? In the last decade, the </w:t>
      </w:r>
      <w:r w:rsidRPr="00DA1DD2">
        <w:rPr>
          <w:rStyle w:val="StyleUnderline"/>
          <w:highlight w:val="green"/>
        </w:rPr>
        <w:t>US space program has made</w:t>
      </w:r>
      <w:r w:rsidRPr="00DA1DD2">
        <w:rPr>
          <w:rStyle w:val="StyleUnderline"/>
        </w:rPr>
        <w:t xml:space="preserve"> major </w:t>
      </w:r>
      <w:r w:rsidRPr="00DA1DD2">
        <w:rPr>
          <w:rStyle w:val="StyleUnderline"/>
          <w:highlight w:val="green"/>
        </w:rPr>
        <w:t>leaps by handing</w:t>
      </w:r>
      <w:r w:rsidRPr="00DA1DD2">
        <w:rPr>
          <w:rStyle w:val="StyleUnderline"/>
        </w:rPr>
        <w:t xml:space="preserve"> more </w:t>
      </w:r>
      <w:r w:rsidRPr="00DA1DD2">
        <w:rPr>
          <w:rStyle w:val="StyleUnderline"/>
          <w:highlight w:val="green"/>
        </w:rPr>
        <w:t>work</w:t>
      </w:r>
      <w:r w:rsidRPr="00DA1DD2">
        <w:rPr>
          <w:rStyle w:val="StyleUnderline"/>
        </w:rPr>
        <w:t xml:space="preserve"> directly </w:t>
      </w:r>
      <w:r w:rsidRPr="00DA1DD2">
        <w:rPr>
          <w:rStyle w:val="StyleUnderline"/>
          <w:highlight w:val="green"/>
        </w:rPr>
        <w:t>to private firms</w:t>
      </w:r>
      <w:r w:rsidRPr="00DA1DD2">
        <w:rPr>
          <w:color w:val="000000" w:themeColor="text1"/>
          <w:sz w:val="22"/>
        </w:rPr>
        <w:t xml:space="preserve">. Rather than designing a new space vehicle to carry cargo or astronauts to the International Space Station and hiring someone to build it, </w:t>
      </w:r>
      <w:r w:rsidRPr="00DA1DD2">
        <w:rPr>
          <w:rStyle w:val="StyleUnderline"/>
          <w:highlight w:val="green"/>
        </w:rPr>
        <w:t>NASA</w:t>
      </w:r>
      <w:r w:rsidRPr="00DA1DD2">
        <w:rPr>
          <w:rStyle w:val="StyleUnderline"/>
        </w:rPr>
        <w:t xml:space="preserve"> effectively told its needs to the marketplace, and </w:t>
      </w:r>
      <w:r w:rsidRPr="00DA1DD2">
        <w:rPr>
          <w:rStyle w:val="StyleUnderline"/>
          <w:highlight w:val="green"/>
        </w:rPr>
        <w:t>accepted proposals from companies that would</w:t>
      </w:r>
      <w:r w:rsidRPr="00DA1DD2">
        <w:rPr>
          <w:rStyle w:val="StyleUnderline"/>
        </w:rPr>
        <w:t xml:space="preserve"> not only </w:t>
      </w:r>
      <w:r w:rsidRPr="00DA1DD2">
        <w:rPr>
          <w:rStyle w:val="StyleUnderline"/>
          <w:highlight w:val="green"/>
        </w:rPr>
        <w:t>design</w:t>
      </w:r>
      <w:r w:rsidRPr="00DA1DD2">
        <w:rPr>
          <w:rStyle w:val="StyleUnderline"/>
        </w:rPr>
        <w:t xml:space="preserve"> the spacecraft, </w:t>
      </w:r>
      <w:r w:rsidRPr="00DA1DD2">
        <w:rPr>
          <w:rStyle w:val="StyleUnderline"/>
          <w:highlight w:val="green"/>
        </w:rPr>
        <w:t>but operate them</w:t>
      </w:r>
      <w:r w:rsidRPr="00DA1DD2">
        <w:rPr>
          <w:rStyle w:val="StyleUnderline"/>
        </w:rPr>
        <w:t xml:space="preserve"> as a service. This choice </w:t>
      </w:r>
      <w:r w:rsidRPr="00DA1DD2">
        <w:rPr>
          <w:rStyle w:val="StyleUnderline"/>
          <w:rFonts w:eastAsiaTheme="majorEastAsia"/>
          <w:highlight w:val="green"/>
        </w:rPr>
        <w:t>launched</w:t>
      </w:r>
      <w:r w:rsidRPr="00DA1DD2">
        <w:rPr>
          <w:rStyle w:val="StyleUnderline"/>
          <w:rFonts w:eastAsiaTheme="majorEastAsia"/>
        </w:rPr>
        <w:t xml:space="preserve"> SpaceX</w:t>
      </w:r>
      <w:r w:rsidRPr="00DA1DD2">
        <w:rPr>
          <w:rStyle w:val="StyleUnderline"/>
        </w:rPr>
        <w:t xml:space="preserve"> </w:t>
      </w:r>
      <w:r w:rsidRPr="00DA1DD2">
        <w:rPr>
          <w:rStyle w:val="StyleUnderline"/>
          <w:highlight w:val="green"/>
        </w:rPr>
        <w:t xml:space="preserve">and a </w:t>
      </w:r>
      <w:r w:rsidRPr="00DA1DD2">
        <w:rPr>
          <w:rStyle w:val="StyleUnderline"/>
          <w:rFonts w:eastAsiaTheme="majorEastAsia"/>
          <w:highlight w:val="green"/>
        </w:rPr>
        <w:t>new era of private sector space</w:t>
      </w:r>
      <w:r w:rsidRPr="00DA1DD2">
        <w:rPr>
          <w:rStyle w:val="StyleUnderline"/>
          <w:rFonts w:eastAsiaTheme="majorEastAsia"/>
        </w:rPr>
        <w:t xml:space="preserve"> in the US</w:t>
      </w:r>
      <w:r w:rsidRPr="00DA1DD2">
        <w:rPr>
          <w:rStyle w:val="StyleUnderline"/>
        </w:rPr>
        <w:t>.</w:t>
      </w:r>
      <w:r>
        <w:rPr>
          <w:color w:val="000000" w:themeColor="text1"/>
          <w:sz w:val="22"/>
        </w:rPr>
        <w:t xml:space="preserve"> </w:t>
      </w:r>
      <w:r w:rsidRPr="00DA1DD2">
        <w:rPr>
          <w:color w:val="000000" w:themeColor="text1"/>
          <w:sz w:val="22"/>
        </w:rPr>
        <w:t xml:space="preserve">The logic of this kind of partnership rests on several factors: </w:t>
      </w:r>
      <w:r w:rsidRPr="00DA1DD2">
        <w:rPr>
          <w:rStyle w:val="StyleUnderline"/>
        </w:rPr>
        <w:t xml:space="preserve">These are tasks that have been done before, paving the way for new organizations to take them on more easily. </w:t>
      </w:r>
      <w:r w:rsidRPr="00DA1DD2">
        <w:rPr>
          <w:rStyle w:val="StyleUnderline"/>
          <w:highlight w:val="green"/>
        </w:rPr>
        <w:t>Private firm</w:t>
      </w:r>
      <w:r w:rsidRPr="00DA1DD2">
        <w:rPr>
          <w:rStyle w:val="StyleUnderline"/>
        </w:rPr>
        <w:t xml:space="preserve">s are now willing to </w:t>
      </w:r>
      <w:r w:rsidRPr="00DA1DD2">
        <w:rPr>
          <w:rStyle w:val="StyleUnderline"/>
          <w:highlight w:val="green"/>
        </w:rPr>
        <w:t>invest their own capital</w:t>
      </w:r>
      <w:r w:rsidRPr="00DA1DD2">
        <w:rPr>
          <w:rStyle w:val="StyleUnderline"/>
        </w:rPr>
        <w:t xml:space="preserve"> alongside the government, saving public money</w:t>
      </w:r>
      <w:r w:rsidRPr="00A0083E">
        <w:rPr>
          <w:rStyle w:val="StyleUnderline"/>
        </w:rPr>
        <w:t xml:space="preserve">. </w:t>
      </w:r>
      <w:r w:rsidRPr="00A0083E">
        <w:rPr>
          <w:rStyle w:val="StyleUnderline"/>
          <w:highlight w:val="green"/>
        </w:rPr>
        <w:t>They can take more risk</w:t>
      </w:r>
      <w:r w:rsidRPr="00A0083E">
        <w:rPr>
          <w:rStyle w:val="StyleUnderline"/>
        </w:rPr>
        <w:t>,</w:t>
      </w:r>
      <w:r w:rsidRPr="00DA1DD2">
        <w:rPr>
          <w:color w:val="000000" w:themeColor="text1"/>
          <w:sz w:val="22"/>
        </w:rPr>
        <w:t xml:space="preserve"> and use more advanced program management techniques than government-run programs.</w:t>
      </w:r>
      <w:r>
        <w:rPr>
          <w:color w:val="000000" w:themeColor="text1"/>
          <w:sz w:val="22"/>
        </w:rPr>
        <w:t xml:space="preserve"> </w:t>
      </w:r>
      <w:r w:rsidRPr="00A0083E">
        <w:rPr>
          <w:rStyle w:val="StyleUnderline"/>
        </w:rPr>
        <w:t xml:space="preserve">And </w:t>
      </w:r>
      <w:r w:rsidRPr="00A0083E">
        <w:rPr>
          <w:rStyle w:val="StyleUnderline"/>
          <w:highlight w:val="green"/>
        </w:rPr>
        <w:t>they</w:t>
      </w:r>
      <w:r w:rsidRPr="00A0083E">
        <w:rPr>
          <w:rStyle w:val="StyleUnderline"/>
        </w:rPr>
        <w:t xml:space="preserve"> seem to r</w:t>
      </w:r>
      <w:r w:rsidRPr="00A0083E">
        <w:rPr>
          <w:rStyle w:val="StyleUnderline"/>
          <w:highlight w:val="green"/>
        </w:rPr>
        <w:t>esult in more accountability for taxpayers</w:t>
      </w:r>
      <w:r w:rsidRPr="00A0083E">
        <w:rPr>
          <w:rStyle w:val="StyleUnderline"/>
        </w:rPr>
        <w:t xml:space="preserve"> when things go wrong: </w:t>
      </w:r>
      <w:r w:rsidRPr="00A0083E">
        <w:rPr>
          <w:rStyle w:val="StyleUnderline"/>
          <w:highlight w:val="green"/>
        </w:rPr>
        <w:t>NASA shoulders the extra cost</w:t>
      </w:r>
      <w:r w:rsidRPr="00A0083E">
        <w:rPr>
          <w:rStyle w:val="StyleUnderline"/>
        </w:rPr>
        <w:t xml:space="preserve"> for Boeing’s long-delayed and over-budget SLS rocket, a traditional program</w:t>
      </w:r>
      <w:r w:rsidRPr="00DA1DD2">
        <w:rPr>
          <w:color w:val="000000" w:themeColor="text1"/>
          <w:sz w:val="22"/>
        </w:rPr>
        <w:t>; the same company is paying hundreds of millions of dollars to</w:t>
      </w:r>
      <w:r>
        <w:rPr>
          <w:color w:val="000000" w:themeColor="text1"/>
          <w:sz w:val="22"/>
        </w:rPr>
        <w:t xml:space="preserve"> </w:t>
      </w:r>
      <w:r w:rsidRPr="00DA1DD2">
        <w:rPr>
          <w:rFonts w:eastAsiaTheme="majorEastAsia"/>
          <w:color w:val="000000" w:themeColor="text1"/>
          <w:sz w:val="22"/>
        </w:rPr>
        <w:t>re-test its Starliner spacecraft</w:t>
      </w:r>
      <w:r w:rsidRPr="00DA1DD2">
        <w:rPr>
          <w:color w:val="000000" w:themeColor="text1"/>
          <w:sz w:val="22"/>
        </w:rPr>
        <w:t xml:space="preserve">, bought through a public-private partnership. </w:t>
      </w:r>
      <w:r w:rsidRPr="00DA1DD2">
        <w:rPr>
          <w:rStyle w:val="StyleUnderline"/>
        </w:rPr>
        <w:t>As the US plans its return to the Moon, a debate is emerging about the role of private firms</w:t>
      </w:r>
      <w:r w:rsidRPr="00DA1DD2">
        <w:rPr>
          <w:color w:val="000000" w:themeColor="text1"/>
          <w:sz w:val="22"/>
        </w:rPr>
        <w:t>. NASA has hired them to do everything from sending robots on the lunar surface to</w:t>
      </w:r>
      <w:r>
        <w:rPr>
          <w:color w:val="000000" w:themeColor="text1"/>
          <w:sz w:val="22"/>
        </w:rPr>
        <w:t xml:space="preserve"> </w:t>
      </w:r>
      <w:r w:rsidRPr="00DA1DD2">
        <w:rPr>
          <w:rFonts w:eastAsiaTheme="majorEastAsia"/>
          <w:color w:val="000000" w:themeColor="text1"/>
          <w:sz w:val="22"/>
        </w:rPr>
        <w:t>developing the landers that will carry humans there</w:t>
      </w:r>
      <w:r w:rsidRPr="00DA1DD2">
        <w:rPr>
          <w:color w:val="000000" w:themeColor="text1"/>
          <w:sz w:val="22"/>
        </w:rPr>
        <w:t>. In the House, lawmakers like science committee chair Eddie Bernice Johnson are</w:t>
      </w:r>
      <w:r>
        <w:rPr>
          <w:color w:val="000000" w:themeColor="text1"/>
          <w:sz w:val="22"/>
        </w:rPr>
        <w:t xml:space="preserve"> </w:t>
      </w:r>
      <w:r w:rsidRPr="00DA1DD2">
        <w:rPr>
          <w:rFonts w:eastAsiaTheme="majorEastAsia"/>
          <w:color w:val="000000" w:themeColor="text1"/>
          <w:sz w:val="22"/>
        </w:rPr>
        <w:t>skeptical that companies can take on these tasks</w:t>
      </w:r>
      <w:r w:rsidRPr="00DA1DD2">
        <w:rPr>
          <w:color w:val="000000" w:themeColor="text1"/>
          <w:sz w:val="22"/>
        </w:rPr>
        <w:t>. This</w:t>
      </w:r>
      <w:r>
        <w:rPr>
          <w:color w:val="000000" w:themeColor="text1"/>
          <w:sz w:val="22"/>
        </w:rPr>
        <w:t xml:space="preserve"> </w:t>
      </w:r>
      <w:r w:rsidRPr="00DA1DD2">
        <w:rPr>
          <w:rFonts w:eastAsiaTheme="majorEastAsia"/>
          <w:color w:val="000000" w:themeColor="text1"/>
          <w:sz w:val="22"/>
        </w:rPr>
        <w:t>isn’t a crazy worry</w:t>
      </w:r>
      <w:r w:rsidRPr="00DA1DD2">
        <w:rPr>
          <w:color w:val="000000" w:themeColor="text1"/>
          <w:sz w:val="22"/>
        </w:rPr>
        <w:t>: Landing on another astronomical body is a greater challenge than flying to low-earth orbit, and there are far fewer obvious non-government customers in the lunar transit market.</w:t>
      </w:r>
      <w:r>
        <w:rPr>
          <w:color w:val="000000" w:themeColor="text1"/>
          <w:sz w:val="22"/>
        </w:rPr>
        <w:t xml:space="preserve"> </w:t>
      </w:r>
      <w:r w:rsidRPr="00DA1DD2">
        <w:rPr>
          <w:color w:val="000000" w:themeColor="text1"/>
          <w:sz w:val="22"/>
        </w:rPr>
        <w:t xml:space="preserve">For now, </w:t>
      </w:r>
      <w:r w:rsidRPr="00DA1DD2">
        <w:rPr>
          <w:rStyle w:val="StyleUnderline"/>
        </w:rPr>
        <w:t>NASA has hired Elon Musk’s SpaceX to build lunar landers. Jeff Bezos’ Blue Origin is challenging the government’s choice, delaying the whole program until at least August</w:t>
      </w:r>
      <w:r w:rsidRPr="00DA1DD2">
        <w:rPr>
          <w:color w:val="000000" w:themeColor="text1"/>
          <w:sz w:val="22"/>
        </w:rPr>
        <w:t xml:space="preserve">. The corporate tussle, and the two companies’ decision to market themselves as personal projects of their controversial billionaire founders, have led opponents to portray NASA’s partnerships as corporate handouts. But make no mistake: </w:t>
      </w:r>
      <w:r w:rsidRPr="00DA1DD2">
        <w:rPr>
          <w:rStyle w:val="StyleUnderline"/>
        </w:rPr>
        <w:t>The alternative is still money for corporations—likely much more, and with fewer strings attached.</w:t>
      </w:r>
      <w:r>
        <w:rPr>
          <w:color w:val="000000" w:themeColor="text1"/>
          <w:sz w:val="22"/>
        </w:rPr>
        <w:t xml:space="preserve"> </w:t>
      </w:r>
    </w:p>
    <w:p w14:paraId="3CC4B945" w14:textId="77777777" w:rsidR="00560BB6" w:rsidRPr="005871BE" w:rsidRDefault="00560BB6" w:rsidP="00560BB6"/>
    <w:p w14:paraId="62045738" w14:textId="77777777" w:rsidR="00560BB6" w:rsidRDefault="00560BB6" w:rsidP="00560BB6"/>
    <w:p w14:paraId="5B92E04D" w14:textId="77777777" w:rsidR="00560BB6" w:rsidRDefault="00560BB6" w:rsidP="00560BB6"/>
    <w:p w14:paraId="66B25DA0" w14:textId="77777777" w:rsidR="00560BB6" w:rsidRDefault="00560BB6" w:rsidP="00560BB6">
      <w:pPr>
        <w:pStyle w:val="Heading4"/>
      </w:pPr>
      <w:r>
        <w:t>Space mining is the only way to solve climate change</w:t>
      </w:r>
    </w:p>
    <w:p w14:paraId="63BEBC82" w14:textId="77777777" w:rsidR="00560BB6" w:rsidRPr="00CF428C" w:rsidRDefault="00560BB6" w:rsidP="00560BB6">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14:paraId="2752AAF5" w14:textId="77777777" w:rsidR="00560BB6" w:rsidRPr="00E638ED" w:rsidRDefault="00560BB6" w:rsidP="00560BB6">
      <w:pPr>
        <w:pStyle w:val="NormalWeb"/>
        <w:shd w:val="clear" w:color="auto" w:fill="FFFFFF"/>
        <w:spacing w:before="0" w:beforeAutospacing="0" w:after="0" w:afterAutospacing="0"/>
        <w:textAlignment w:val="baseline"/>
        <w:rPr>
          <w:rStyle w:val="StyleUnderline"/>
        </w:rPr>
      </w:pPr>
    </w:p>
    <w:p w14:paraId="297549C7" w14:textId="77777777" w:rsidR="00560BB6" w:rsidRPr="00927FAF" w:rsidRDefault="00560BB6" w:rsidP="00560BB6">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metals supercycle</w:t>
      </w:r>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139C29CB" w14:textId="77777777" w:rsidR="00560BB6" w:rsidRPr="00FC7448" w:rsidRDefault="00560BB6" w:rsidP="00560BB6">
      <w:pPr>
        <w:pStyle w:val="Heading4"/>
        <w:rPr>
          <w:rFonts w:cs="Times New Roman"/>
        </w:rPr>
      </w:pPr>
      <w:r w:rsidRPr="00FC7448">
        <w:rPr>
          <w:rFonts w:cs="Times New Roman"/>
        </w:rPr>
        <w:t>Anthropogenic warming causes extinction --- mitigation efforts now are key</w:t>
      </w:r>
    </w:p>
    <w:p w14:paraId="68FC03B2" w14:textId="77777777" w:rsidR="00560BB6" w:rsidRPr="00FC7448" w:rsidRDefault="00560BB6" w:rsidP="00560BB6">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6" w:history="1">
        <w:r w:rsidRPr="00FC7448">
          <w:rPr>
            <w:rStyle w:val="Hyperlink"/>
            <w:sz w:val="16"/>
          </w:rPr>
          <w:t>http://www.cnn.com/2015/01/14/opinion/co2-crisis-griffin/</w:t>
        </w:r>
      </w:hyperlink>
      <w:r w:rsidRPr="00FC7448">
        <w:rPr>
          <w:sz w:val="16"/>
        </w:rPr>
        <w:t xml:space="preserve"> )</w:t>
      </w:r>
    </w:p>
    <w:p w14:paraId="2726B149" w14:textId="77777777" w:rsidR="00560BB6" w:rsidRPr="00FC7448" w:rsidRDefault="00560BB6" w:rsidP="00560BB6">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126C0D65" w14:textId="77777777" w:rsidR="00560BB6" w:rsidRPr="00B55AD5" w:rsidRDefault="00560BB6" w:rsidP="00560BB6"/>
    <w:p w14:paraId="13B32D15" w14:textId="77777777" w:rsidR="00560BB6" w:rsidRPr="00560BB6" w:rsidRDefault="00560BB6" w:rsidP="00560BB6"/>
    <w:p w14:paraId="281C312D" w14:textId="77777777" w:rsidR="00753CA6" w:rsidRDefault="00753CA6" w:rsidP="00753CA6">
      <w:pPr>
        <w:pStyle w:val="Heading3"/>
      </w:pPr>
      <w:r>
        <w:t>1NC - AT: Space Debris</w:t>
      </w:r>
    </w:p>
    <w:p w14:paraId="5C974185" w14:textId="77777777" w:rsidR="00753CA6" w:rsidRDefault="00753CA6" w:rsidP="00753CA6">
      <w:pPr>
        <w:pStyle w:val="Heading4"/>
      </w:pPr>
      <w:r>
        <w:t xml:space="preserve">Collision is </w:t>
      </w:r>
      <w:r w:rsidRPr="00A242D3">
        <w:rPr>
          <w:u w:val="single"/>
        </w:rPr>
        <w:t>unlikely</w:t>
      </w:r>
      <w:r>
        <w:t xml:space="preserve"> – </w:t>
      </w:r>
      <w:r w:rsidRPr="00A242D3">
        <w:rPr>
          <w:u w:val="single"/>
        </w:rPr>
        <w:t>all countries</w:t>
      </w:r>
      <w:r>
        <w:t xml:space="preserve"> receive </w:t>
      </w:r>
      <w:r w:rsidRPr="00A242D3">
        <w:rPr>
          <w:u w:val="single"/>
        </w:rPr>
        <w:t>collision warnings</w:t>
      </w:r>
      <w:r>
        <w:t xml:space="preserve"> THREE days </w:t>
      </w:r>
      <w:r w:rsidRPr="00A242D3">
        <w:rPr>
          <w:u w:val="single"/>
        </w:rPr>
        <w:t>ahead</w:t>
      </w:r>
      <w:r>
        <w:t xml:space="preserve"> AND their </w:t>
      </w:r>
      <w:r w:rsidRPr="00A242D3">
        <w:rPr>
          <w:u w:val="single"/>
        </w:rPr>
        <w:t>evidence</w:t>
      </w:r>
      <w:r>
        <w:t xml:space="preserve"> doesn’t assume </w:t>
      </w:r>
      <w:r>
        <w:rPr>
          <w:u w:val="single"/>
        </w:rPr>
        <w:t xml:space="preserve">new </w:t>
      </w:r>
      <w:r w:rsidRPr="00A242D3">
        <w:rPr>
          <w:u w:val="single"/>
        </w:rPr>
        <w:t>technology</w:t>
      </w:r>
      <w:r>
        <w:t>.</w:t>
      </w:r>
    </w:p>
    <w:p w14:paraId="31B971AB" w14:textId="77777777" w:rsidR="00753CA6" w:rsidRPr="000B0023" w:rsidRDefault="00753CA6" w:rsidP="00753CA6">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7" w:history="1">
        <w:r w:rsidRPr="000B0023">
          <w:rPr>
            <w:rStyle w:val="Hyperlink"/>
          </w:rPr>
          <w:t>https://www.usafa.edu/app/uploads/Space_and_Defense_2_3.pdf</w:t>
        </w:r>
      </w:hyperlink>
      <w:r w:rsidRPr="000B0023">
        <w:t>; GR]</w:t>
      </w:r>
      <w:r>
        <w:t>//ww pbj</w:t>
      </w:r>
    </w:p>
    <w:p w14:paraId="324A8B9B" w14:textId="77777777" w:rsidR="00753CA6" w:rsidRDefault="00753CA6" w:rsidP="00753CA6">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t>
      </w:r>
      <w:r w:rsidRPr="00A91A12">
        <w:rPr>
          <w:sz w:val="16"/>
        </w:rPr>
        <w:t xml:space="preserve">which </w:t>
      </w:r>
      <w:r w:rsidRPr="00A91A12">
        <w:rPr>
          <w:rStyle w:val="StyleUnderline"/>
        </w:rPr>
        <w:t>a</w:t>
      </w:r>
      <w:r w:rsidRPr="00A91A12">
        <w:rPr>
          <w:u w:val="single"/>
        </w:rPr>
        <w:t>n a</w:t>
      </w:r>
      <w:r w:rsidRPr="00A91A12">
        <w:rPr>
          <w:rStyle w:val="StyleUnderline"/>
        </w:rPr>
        <w:t xml:space="preserve">ccidental </w:t>
      </w:r>
      <w:r w:rsidRPr="00A91A12">
        <w:rPr>
          <w:rStyle w:val="Emphasis"/>
        </w:rPr>
        <w:t>space collision</w:t>
      </w:r>
      <w:r w:rsidRPr="00A91A12">
        <w:rPr>
          <w:sz w:val="16"/>
        </w:rPr>
        <w:t xml:space="preserve"> endangers a crew aboard a large space station. But Gossner said </w:t>
      </w:r>
      <w:r w:rsidRPr="00A91A12">
        <w:rPr>
          <w:rStyle w:val="StyleUnderline"/>
        </w:rPr>
        <w:t xml:space="preserve">that type of a runaway </w:t>
      </w:r>
      <w:r w:rsidRPr="00A91A12">
        <w:rPr>
          <w:rStyle w:val="Emphasis"/>
        </w:rPr>
        <w:t>space-junk catastrophe</w:t>
      </w:r>
      <w:r w:rsidRPr="00A91A12">
        <w:rPr>
          <w:rStyle w:val="StyleUnderline"/>
        </w:rPr>
        <w:t xml:space="preserve"> is </w:t>
      </w:r>
      <w:r w:rsidRPr="00A91A12">
        <w:rPr>
          <w:rStyle w:val="Emphasis"/>
        </w:rPr>
        <w:t>unlikely</w:t>
      </w:r>
      <w:r w:rsidRPr="00A91A12">
        <w:rPr>
          <w:sz w:val="16"/>
        </w:rPr>
        <w:t xml:space="preserve">. "Right now </w:t>
      </w:r>
      <w:r w:rsidRPr="00A91A12">
        <w:rPr>
          <w:rStyle w:val="StyleUnderline"/>
        </w:rPr>
        <w:t xml:space="preserve">I don't think we're </w:t>
      </w:r>
      <w:r w:rsidRPr="00A91A12">
        <w:rPr>
          <w:rStyle w:val="Emphasis"/>
        </w:rPr>
        <w:t>close to that</w:t>
      </w:r>
      <w:r w:rsidRPr="00A91A12">
        <w:rPr>
          <w:sz w:val="16"/>
        </w:rPr>
        <w:t xml:space="preserve">," he said. "I'm not saying we couldn't get there, and I'm not saying we don't need to be smart and manage the problem. But </w:t>
      </w:r>
      <w:r w:rsidRPr="00A91A12">
        <w:rPr>
          <w:rStyle w:val="StyleUnderline"/>
        </w:rPr>
        <w:t xml:space="preserve">I don't see it </w:t>
      </w:r>
      <w:r w:rsidRPr="00A91A12">
        <w:rPr>
          <w:rStyle w:val="Emphasis"/>
        </w:rPr>
        <w:t>ever</w:t>
      </w:r>
      <w:r w:rsidRPr="00A91A12">
        <w:rPr>
          <w:rStyle w:val="StyleUnderline"/>
        </w:rPr>
        <w:t xml:space="preserve"> becoming</w:t>
      </w:r>
      <w:r w:rsidRPr="00A91A12">
        <w:rPr>
          <w:sz w:val="16"/>
        </w:rPr>
        <w:t xml:space="preserve">, </w:t>
      </w:r>
      <w:r w:rsidRPr="00A91A12">
        <w:rPr>
          <w:rStyle w:val="StyleUnderline"/>
        </w:rPr>
        <w:t>anytime soon</w:t>
      </w:r>
      <w:r w:rsidRPr="00A91A12">
        <w:rPr>
          <w:sz w:val="16"/>
        </w:rPr>
        <w:t xml:space="preserve">, </w:t>
      </w:r>
      <w:r w:rsidRPr="00A91A12">
        <w:rPr>
          <w:rStyle w:val="StyleUnderline"/>
        </w:rPr>
        <w:t>a</w:t>
      </w:r>
      <w:r w:rsidRPr="00A91A12">
        <w:rPr>
          <w:rStyle w:val="StyleUnderline"/>
          <w:sz w:val="16"/>
        </w:rPr>
        <w:t xml:space="preserve">n unmanageable </w:t>
      </w:r>
      <w:r w:rsidRPr="00A91A12">
        <w:rPr>
          <w:rStyle w:val="StyleUnderline"/>
        </w:rPr>
        <w:t>problem</w:t>
      </w:r>
      <w:r w:rsidRPr="00A91A12">
        <w:rPr>
          <w:sz w:val="16"/>
        </w:rPr>
        <w:t>." There is no current</w:t>
      </w:r>
      <w:r w:rsidRPr="00A242D3">
        <w:rPr>
          <w:sz w:val="16"/>
        </w:rPr>
        <w:t xml:space="preserve"> system to remove old satellites or sweep up bits of debris in order to prevent a Kessler event. Instead, </w:t>
      </w:r>
      <w:r w:rsidRPr="00A16B1D">
        <w:rPr>
          <w:rStyle w:val="StyleUnderline"/>
        </w:rPr>
        <w:t>space debris is monitored from Earth</w:t>
      </w:r>
      <w:r w:rsidRPr="00A242D3">
        <w:rPr>
          <w:sz w:val="16"/>
        </w:rPr>
        <w:t xml:space="preserve">, and new rules require satellites in low-Earth orbit be deorbited after 25 years so they don't wind up adding more space junk. </w:t>
      </w:r>
      <w:r w:rsidRPr="00A91A12">
        <w:rPr>
          <w:sz w:val="16"/>
        </w:rPr>
        <w:t>"</w:t>
      </w:r>
      <w:r w:rsidRPr="00A91A12">
        <w:rPr>
          <w:rStyle w:val="StyleUnderline"/>
        </w:rPr>
        <w:t>Our current plan is to manage the problem and not let it get that far</w:t>
      </w:r>
      <w:r w:rsidRPr="00A91A12">
        <w:rPr>
          <w:sz w:val="16"/>
        </w:rPr>
        <w:t>," Gossner said. "</w:t>
      </w:r>
      <w:r w:rsidRPr="00A91A12">
        <w:rPr>
          <w:rStyle w:val="StyleUnderline"/>
        </w:rPr>
        <w:t xml:space="preserve">I don't think that we're even close to needing to </w:t>
      </w:r>
      <w:r w:rsidRPr="00A91A12">
        <w:rPr>
          <w:rStyle w:val="Emphasis"/>
        </w:rPr>
        <w:t>actively remove</w:t>
      </w:r>
      <w:r w:rsidRPr="00A91A12">
        <w:rPr>
          <w:rStyle w:val="StyleUnderline"/>
        </w:rPr>
        <w:t xml:space="preserve"> stuff</w:t>
      </w:r>
      <w:r w:rsidRPr="00A91A12">
        <w:rPr>
          <w:sz w:val="16"/>
        </w:rPr>
        <w:t>. There's lots of research being done on</w:t>
      </w:r>
      <w:r w:rsidRPr="00A242D3">
        <w:rPr>
          <w:sz w:val="16"/>
        </w:rPr>
        <w:t xml:space="preserve">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A91A12">
        <w:rPr>
          <w:rStyle w:val="StyleUnderline"/>
        </w:rPr>
        <w:t xml:space="preserve">the </w:t>
      </w:r>
      <w:r w:rsidRPr="00041209">
        <w:rPr>
          <w:rStyle w:val="Emphasis"/>
          <w:highlight w:val="green"/>
        </w:rPr>
        <w:t>S</w:t>
      </w:r>
      <w:r w:rsidRPr="00A16B1D">
        <w:rPr>
          <w:rStyle w:val="StyleUnderline"/>
        </w:rPr>
        <w:t xml:space="preserve">pace </w:t>
      </w:r>
      <w:r w:rsidRPr="00041209">
        <w:rPr>
          <w:rStyle w:val="Emphasis"/>
          <w:highlight w:val="green"/>
        </w:rPr>
        <w:t>S</w:t>
      </w:r>
      <w:r w:rsidRPr="00A16B1D">
        <w:rPr>
          <w:rStyle w:val="StyleUnderline"/>
        </w:rPr>
        <w:t xml:space="preserve">urveillance </w:t>
      </w:r>
      <w:r w:rsidRPr="00041209">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41209">
        <w:rPr>
          <w:rStyle w:val="StyleUnderline"/>
          <w:highlight w:val="green"/>
        </w:rPr>
        <w:t xml:space="preserve">uses </w:t>
      </w:r>
      <w:r w:rsidRPr="00041209">
        <w:rPr>
          <w:rStyle w:val="Emphasis"/>
          <w:highlight w:val="green"/>
        </w:rPr>
        <w:t>30</w:t>
      </w:r>
      <w:r w:rsidRPr="00A242D3">
        <w:rPr>
          <w:rStyle w:val="StyleUnderline"/>
        </w:rPr>
        <w:t xml:space="preserve"> different </w:t>
      </w:r>
      <w:r w:rsidRPr="00041209">
        <w:rPr>
          <w:rStyle w:val="StyleUnderline"/>
          <w:highlight w:val="green"/>
        </w:rPr>
        <w:t xml:space="preserve">systems around the </w:t>
      </w:r>
      <w:r w:rsidRPr="00041209">
        <w:rPr>
          <w:rStyle w:val="Emphasis"/>
          <w:highlight w:val="green"/>
        </w:rPr>
        <w:t>world</w:t>
      </w:r>
      <w:r w:rsidRPr="00041209">
        <w:rPr>
          <w:rStyle w:val="StyleUnderline"/>
          <w:highlight w:val="green"/>
        </w:rPr>
        <w:t xml:space="preserve"> to </w:t>
      </w:r>
      <w:r w:rsidRPr="00041209">
        <w:rPr>
          <w:rStyle w:val="Emphasis"/>
          <w:highlight w:val="green"/>
        </w:rPr>
        <w:t>identify</w:t>
      </w:r>
      <w:r w:rsidRPr="00A242D3">
        <w:rPr>
          <w:sz w:val="16"/>
        </w:rPr>
        <w:t xml:space="preserve">, </w:t>
      </w:r>
      <w:r w:rsidRPr="00041209">
        <w:rPr>
          <w:rStyle w:val="Emphasis"/>
          <w:highlight w:val="green"/>
        </w:rPr>
        <w:t>track</w:t>
      </w:r>
      <w:r w:rsidRPr="00A242D3">
        <w:rPr>
          <w:sz w:val="16"/>
        </w:rPr>
        <w:t xml:space="preserve">, </w:t>
      </w:r>
      <w:r w:rsidRPr="00041209">
        <w:rPr>
          <w:rStyle w:val="StyleUnderline"/>
          <w:highlight w:val="green"/>
        </w:rPr>
        <w:t xml:space="preserve">and share </w:t>
      </w:r>
      <w:r w:rsidRPr="00041209">
        <w:rPr>
          <w:rStyle w:val="Emphasis"/>
          <w:highlight w:val="green"/>
        </w:rPr>
        <w:t>info</w:t>
      </w:r>
      <w:r w:rsidRPr="00A16B1D">
        <w:rPr>
          <w:rStyle w:val="StyleUnderline"/>
        </w:rPr>
        <w:t xml:space="preserve">rmation </w:t>
      </w:r>
      <w:r w:rsidRPr="00041209">
        <w:rPr>
          <w:rStyle w:val="StyleUnderline"/>
          <w:highlight w:val="green"/>
        </w:rPr>
        <w:t xml:space="preserve">about </w:t>
      </w:r>
      <w:r w:rsidRPr="00041209">
        <w:rPr>
          <w:rStyle w:val="Emphasis"/>
          <w:highlight w:val="green"/>
        </w:rPr>
        <w:t>objects</w:t>
      </w:r>
      <w:r w:rsidRPr="00A16B1D">
        <w:rPr>
          <w:rStyle w:val="StyleUnderline"/>
        </w:rPr>
        <w:t xml:space="preserve"> in space</w:t>
      </w:r>
      <w:r w:rsidRPr="00A242D3">
        <w:rPr>
          <w:sz w:val="16"/>
        </w:rPr>
        <w:t xml:space="preserve">. Many </w:t>
      </w:r>
      <w:r w:rsidRPr="00041209">
        <w:rPr>
          <w:rStyle w:val="StyleUnderline"/>
          <w:highlight w:val="green"/>
        </w:rPr>
        <w:t xml:space="preserve">objects are tracked </w:t>
      </w:r>
      <w:r w:rsidRPr="00041209">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A91A12">
        <w:rPr>
          <w:rStyle w:val="Emphasis"/>
        </w:rPr>
        <w:t>Exoanalytic</w:t>
      </w:r>
      <w:r w:rsidRPr="00A242D3">
        <w:rPr>
          <w:sz w:val="16"/>
        </w:rPr>
        <w:t xml:space="preserve">. It </w:t>
      </w:r>
      <w:r w:rsidRPr="00041209">
        <w:rPr>
          <w:rStyle w:val="StyleUnderline"/>
          <w:highlight w:val="green"/>
        </w:rPr>
        <w:t>uses</w:t>
      </w:r>
      <w:r w:rsidRPr="00A16B1D">
        <w:rPr>
          <w:rStyle w:val="StyleUnderline"/>
        </w:rPr>
        <w:t xml:space="preserve"> about </w:t>
      </w:r>
      <w:r w:rsidRPr="00041209">
        <w:rPr>
          <w:rStyle w:val="StyleUnderline"/>
          <w:highlight w:val="green"/>
        </w:rPr>
        <w:t>150</w:t>
      </w:r>
      <w:r w:rsidRPr="00A16B1D">
        <w:rPr>
          <w:rStyle w:val="StyleUnderline"/>
        </w:rPr>
        <w:t xml:space="preserve"> small </w:t>
      </w:r>
      <w:r w:rsidRPr="00041209">
        <w:rPr>
          <w:rStyle w:val="StyleUnderline"/>
          <w:highlight w:val="green"/>
        </w:rPr>
        <w:t>telescopes</w:t>
      </w:r>
      <w:r w:rsidRPr="00A242D3">
        <w:rPr>
          <w:sz w:val="16"/>
        </w:rPr>
        <w:t xml:space="preserve"> set up </w:t>
      </w:r>
      <w:r w:rsidRPr="00A16B1D">
        <w:rPr>
          <w:rStyle w:val="StyleUnderline"/>
        </w:rPr>
        <w:t xml:space="preserve">around the globe </w:t>
      </w:r>
      <w:r w:rsidRPr="00041209">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41209">
        <w:rPr>
          <w:rStyle w:val="Emphasis"/>
          <w:highlight w:val="green"/>
        </w:rPr>
        <w:t>report</w:t>
      </w:r>
      <w:r w:rsidRPr="00A16B1D">
        <w:rPr>
          <w:rStyle w:val="StyleUnderline"/>
        </w:rPr>
        <w:t xml:space="preserve"> space </w:t>
      </w:r>
      <w:r w:rsidRPr="00041209">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41209">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41209">
        <w:rPr>
          <w:rStyle w:val="StyleUnderline"/>
          <w:highlight w:val="green"/>
        </w:rPr>
        <w:t>get added to</w:t>
      </w:r>
      <w:r w:rsidRPr="00A16B1D">
        <w:rPr>
          <w:rStyle w:val="StyleUnderline"/>
        </w:rPr>
        <w:t xml:space="preserve"> a </w:t>
      </w:r>
      <w:r w:rsidRPr="00041209">
        <w:rPr>
          <w:rStyle w:val="Emphasis"/>
          <w:highlight w:val="green"/>
        </w:rPr>
        <w:t>catalog</w:t>
      </w:r>
      <w:r w:rsidRPr="00A16B1D">
        <w:rPr>
          <w:rStyle w:val="StyleUnderline"/>
        </w:rPr>
        <w:t xml:space="preserve"> of space debris </w:t>
      </w:r>
      <w:r w:rsidRPr="00041209">
        <w:rPr>
          <w:rStyle w:val="StyleUnderline"/>
          <w:highlight w:val="green"/>
        </w:rPr>
        <w:t xml:space="preserve">and </w:t>
      </w:r>
      <w:r w:rsidRPr="00041209">
        <w:rPr>
          <w:rStyle w:val="Emphasis"/>
          <w:highlight w:val="green"/>
        </w:rPr>
        <w:t>checked</w:t>
      </w:r>
      <w:r w:rsidRPr="00041209">
        <w:rPr>
          <w:rStyle w:val="StyleUnderline"/>
          <w:highlight w:val="green"/>
        </w:rPr>
        <w:t xml:space="preserve"> against</w:t>
      </w:r>
      <w:r w:rsidRPr="00A16B1D">
        <w:rPr>
          <w:rStyle w:val="StyleUnderline"/>
        </w:rPr>
        <w:t xml:space="preserve"> the orbits of </w:t>
      </w:r>
      <w:r w:rsidRPr="00041209">
        <w:rPr>
          <w:rStyle w:val="StyleUnderline"/>
          <w:highlight w:val="green"/>
        </w:rPr>
        <w:t>other</w:t>
      </w:r>
      <w:r w:rsidRPr="00A242D3">
        <w:rPr>
          <w:sz w:val="16"/>
        </w:rPr>
        <w:t xml:space="preserve"> known </w:t>
      </w:r>
      <w:r w:rsidRPr="00041209">
        <w:rPr>
          <w:rStyle w:val="StyleUnderline"/>
          <w:highlight w:val="green"/>
        </w:rPr>
        <w:t xml:space="preserve">bits of </w:t>
      </w:r>
      <w:r w:rsidRPr="00041209">
        <w:rPr>
          <w:rStyle w:val="Emphasis"/>
          <w:highlight w:val="green"/>
        </w:rPr>
        <w:t>space junk</w:t>
      </w:r>
      <w:r w:rsidRPr="00041209">
        <w:rPr>
          <w:rStyle w:val="StyleUnderline"/>
          <w:highlight w:val="green"/>
        </w:rPr>
        <w:t>. New</w:t>
      </w:r>
      <w:r w:rsidRPr="00A242D3">
        <w:rPr>
          <w:rStyle w:val="StyleUnderline"/>
        </w:rPr>
        <w:t xml:space="preserve"> orbits</w:t>
      </w:r>
      <w:r w:rsidRPr="00A16B1D">
        <w:rPr>
          <w:rStyle w:val="StyleUnderline"/>
        </w:rPr>
        <w:t xml:space="preserve"> are calculated with </w:t>
      </w:r>
      <w:r w:rsidRPr="00041209">
        <w:rPr>
          <w:rStyle w:val="Emphasis"/>
          <w:highlight w:val="green"/>
        </w:rPr>
        <w:t>supercomputers</w:t>
      </w:r>
      <w:r w:rsidRPr="00A16B1D">
        <w:rPr>
          <w:rStyle w:val="StyleUnderline"/>
        </w:rPr>
        <w:t xml:space="preserve"> to </w:t>
      </w:r>
      <w:r w:rsidRPr="00041209">
        <w:rPr>
          <w:rStyle w:val="StyleUnderline"/>
          <w:highlight w:val="green"/>
        </w:rPr>
        <w:t xml:space="preserve">see if there's a </w:t>
      </w:r>
      <w:r w:rsidRPr="00041209">
        <w:rPr>
          <w:rStyle w:val="Emphasis"/>
          <w:highlight w:val="green"/>
        </w:rPr>
        <w:t>chance</w:t>
      </w:r>
      <w:r w:rsidRPr="00041209">
        <w:rPr>
          <w:rStyle w:val="StyleUnderline"/>
          <w:highlight w:val="green"/>
        </w:rPr>
        <w:t xml:space="preserve"> of</w:t>
      </w:r>
      <w:r w:rsidRPr="00A242D3">
        <w:rPr>
          <w:rStyle w:val="StyleUnderline"/>
        </w:rPr>
        <w:t xml:space="preserve"> </w:t>
      </w:r>
      <w:r w:rsidRPr="00A242D3">
        <w:rPr>
          <w:rStyle w:val="Emphasis"/>
        </w:rPr>
        <w:t xml:space="preserve">any </w:t>
      </w:r>
      <w:r w:rsidRPr="00041209">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41209">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041209">
        <w:rPr>
          <w:rStyle w:val="StyleUnderline"/>
          <w:highlight w:val="green"/>
        </w:rPr>
        <w:t xml:space="preserve">report to the </w:t>
      </w:r>
      <w:r w:rsidRPr="00041209">
        <w:rPr>
          <w:rStyle w:val="Emphasis"/>
          <w:sz w:val="28"/>
          <w:highlight w:val="green"/>
        </w:rPr>
        <w:t>public three days ahead</w:t>
      </w:r>
      <w:r w:rsidRPr="00041209">
        <w:rPr>
          <w:rStyle w:val="StyleUnderline"/>
          <w:highlight w:val="green"/>
        </w:rPr>
        <w:t xml:space="preserve"> of a 1-in-10,000 chance of</w:t>
      </w:r>
      <w:r w:rsidRPr="00A16B1D">
        <w:rPr>
          <w:rStyle w:val="StyleUnderline"/>
        </w:rPr>
        <w:t xml:space="preserve"> a </w:t>
      </w:r>
      <w:r w:rsidRPr="00041209">
        <w:rPr>
          <w:rStyle w:val="Emphasis"/>
          <w:highlight w:val="green"/>
        </w:rPr>
        <w:t>collision</w:t>
      </w:r>
      <w:r w:rsidRPr="00A242D3">
        <w:rPr>
          <w:sz w:val="16"/>
        </w:rPr>
        <w:t xml:space="preserve">. </w:t>
      </w:r>
      <w:r w:rsidRPr="00A16B1D">
        <w:rPr>
          <w:rStyle w:val="StyleUnderline"/>
        </w:rPr>
        <w:t xml:space="preserve">It </w:t>
      </w:r>
      <w:r w:rsidRPr="00041209">
        <w:rPr>
          <w:rStyle w:val="StyleUnderline"/>
          <w:highlight w:val="green"/>
        </w:rPr>
        <w:t xml:space="preserve">then provides </w:t>
      </w:r>
      <w:r w:rsidRPr="00A242D3">
        <w:rPr>
          <w:rStyle w:val="Emphasis"/>
        </w:rPr>
        <w:t xml:space="preserve">multiple </w:t>
      </w:r>
      <w:r w:rsidRPr="00041209">
        <w:rPr>
          <w:rStyle w:val="Emphasis"/>
          <w:highlight w:val="green"/>
        </w:rPr>
        <w:t>updates</w:t>
      </w:r>
      <w:r w:rsidRPr="00A242D3">
        <w:rPr>
          <w:sz w:val="16"/>
        </w:rPr>
        <w:t xml:space="preserve"> per day </w:t>
      </w:r>
      <w:r w:rsidRPr="00041209">
        <w:rPr>
          <w:rStyle w:val="StyleUnderline"/>
          <w:highlight w:val="green"/>
        </w:rPr>
        <w:t>until</w:t>
      </w:r>
      <w:r w:rsidRPr="00A16B1D">
        <w:rPr>
          <w:rStyle w:val="StyleUnderline"/>
        </w:rPr>
        <w:t xml:space="preserve"> the </w:t>
      </w:r>
      <w:r w:rsidRPr="00041209">
        <w:rPr>
          <w:rStyle w:val="StyleUnderline"/>
          <w:highlight w:val="green"/>
        </w:rPr>
        <w:t>risk</w:t>
      </w:r>
      <w:r w:rsidRPr="00A16B1D">
        <w:rPr>
          <w:rStyle w:val="StyleUnderline"/>
        </w:rPr>
        <w:t xml:space="preserve"> of a collision </w:t>
      </w:r>
      <w:r w:rsidRPr="00041209">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 xml:space="preserve">Advanced emergency reports help satellite providers </w:t>
      </w:r>
      <w:r w:rsidRPr="00A91A12">
        <w:rPr>
          <w:rStyle w:val="StyleUnderline"/>
        </w:rPr>
        <w:t>see</w:t>
      </w:r>
      <w:r w:rsidRPr="00A91A12">
        <w:rPr>
          <w:sz w:val="16"/>
        </w:rPr>
        <w:t xml:space="preserve"> possible </w:t>
      </w:r>
      <w:r w:rsidRPr="00A91A12">
        <w:rPr>
          <w:rStyle w:val="StyleUnderline"/>
        </w:rPr>
        <w:t xml:space="preserve">collisions much more than </w:t>
      </w:r>
      <w:r w:rsidRPr="00A91A12">
        <w:rPr>
          <w:rStyle w:val="Emphasis"/>
        </w:rPr>
        <w:t>three days ahead</w:t>
      </w:r>
      <w:r w:rsidRPr="00A91A12">
        <w:rPr>
          <w:sz w:val="16"/>
        </w:rPr>
        <w:t>. "</w:t>
      </w:r>
      <w:r w:rsidRPr="00A91A12">
        <w:rPr>
          <w:rStyle w:val="StyleUnderline"/>
        </w:rPr>
        <w:t xml:space="preserve">In </w:t>
      </w:r>
      <w:r w:rsidRPr="00A91A12">
        <w:rPr>
          <w:rStyle w:val="Emphasis"/>
        </w:rPr>
        <w:t>2017</w:t>
      </w:r>
      <w:r w:rsidRPr="00A91A12">
        <w:rPr>
          <w:rStyle w:val="StyleUnderline"/>
        </w:rPr>
        <w:t xml:space="preserve">, we provided </w:t>
      </w:r>
      <w:r w:rsidRPr="00A91A12">
        <w:rPr>
          <w:rStyle w:val="Emphasis"/>
        </w:rPr>
        <w:t>data</w:t>
      </w:r>
      <w:r w:rsidRPr="00A91A12">
        <w:rPr>
          <w:rStyle w:val="StyleUnderline"/>
        </w:rPr>
        <w:t xml:space="preserve"> for </w:t>
      </w:r>
      <w:r w:rsidRPr="00A91A12">
        <w:rPr>
          <w:rStyle w:val="Emphasis"/>
        </w:rPr>
        <w:t>308,984 events</w:t>
      </w:r>
      <w:r w:rsidRPr="00A91A12">
        <w:rPr>
          <w:sz w:val="16"/>
        </w:rPr>
        <w:t xml:space="preserve">, </w:t>
      </w:r>
      <w:r w:rsidRPr="00A91A12">
        <w:rPr>
          <w:rStyle w:val="StyleUnderline"/>
        </w:rPr>
        <w:t xml:space="preserve">of which only </w:t>
      </w:r>
      <w:r w:rsidRPr="00A91A12">
        <w:rPr>
          <w:rStyle w:val="Emphasis"/>
        </w:rPr>
        <w:t>655</w:t>
      </w:r>
      <w:r w:rsidRPr="00A91A12">
        <w:rPr>
          <w:rStyle w:val="StyleUnderline"/>
        </w:rPr>
        <w:t xml:space="preserve"> were </w:t>
      </w:r>
      <w:r w:rsidRPr="00A91A12">
        <w:rPr>
          <w:rStyle w:val="Emphasis"/>
        </w:rPr>
        <w:t>emergency</w:t>
      </w:r>
      <w:r w:rsidRPr="00A91A12">
        <w:rPr>
          <w:rStyle w:val="StyleUnderline"/>
        </w:rPr>
        <w:t>-reportable</w:t>
      </w:r>
      <w:r w:rsidRPr="00A91A12">
        <w:rPr>
          <w:sz w:val="16"/>
        </w:rPr>
        <w:t>," McKissock told Business Insider in an email. Of those</w:t>
      </w:r>
      <w:r w:rsidRPr="00A242D3">
        <w:rPr>
          <w:sz w:val="16"/>
        </w:rPr>
        <w:t>, 579 events were in low-Earth orbit (where it's relatively crowded with satellites).</w:t>
      </w:r>
    </w:p>
    <w:p w14:paraId="70DA9505" w14:textId="77777777" w:rsidR="00753CA6" w:rsidRDefault="00753CA6" w:rsidP="00753CA6">
      <w:pPr>
        <w:pStyle w:val="Heading4"/>
      </w:pPr>
      <w:r w:rsidRPr="00F11C9D">
        <w:t>No debris impact</w:t>
      </w:r>
      <w:r>
        <w:t xml:space="preserve"> at every layer of space</w:t>
      </w:r>
    </w:p>
    <w:p w14:paraId="0C93C73F" w14:textId="77777777" w:rsidR="00753CA6" w:rsidRDefault="00753CA6" w:rsidP="00753CA6">
      <w:r>
        <w:rPr>
          <w:rStyle w:val="Style13ptBold"/>
        </w:rPr>
        <w:t xml:space="preserve">Fange 17 </w:t>
      </w:r>
      <w:r w:rsidRPr="00F11C9D">
        <w:t xml:space="preserve">(Daniel von Fange. Web Application Engineer. “Kessler Syndrome is Over Hyped,” </w:t>
      </w:r>
      <w:r w:rsidRPr="00F11C9D">
        <w:rPr>
          <w:i/>
          <w:iCs/>
        </w:rPr>
        <w:t>Braino</w:t>
      </w:r>
      <w:r w:rsidRPr="00F11C9D">
        <w:t xml:space="preserve">, 5/21/17, </w:t>
      </w:r>
      <w:hyperlink r:id="rId18" w:history="1">
        <w:r w:rsidRPr="00F11C9D">
          <w:rPr>
            <w:rStyle w:val="Hyperlink"/>
          </w:rPr>
          <w:t>http://braino.org/essays/kessler_syndrome_is_over_hyped/</w:t>
        </w:r>
      </w:hyperlink>
      <w:r w:rsidRPr="00F11C9D">
        <w:t>) dwc 19</w:t>
      </w:r>
      <w:r>
        <w:t>)//ww pbj</w:t>
      </w:r>
    </w:p>
    <w:p w14:paraId="1C4F7B0E" w14:textId="77777777" w:rsidR="00753CA6" w:rsidRPr="008D7D28" w:rsidRDefault="00753CA6" w:rsidP="00753CA6">
      <w:pPr>
        <w:rPr>
          <w:sz w:val="16"/>
        </w:rPr>
      </w:pPr>
      <w:r w:rsidRPr="000A6420">
        <w:rPr>
          <w:rStyle w:val="Emphasis"/>
        </w:rPr>
        <w:t>Kessler Syndrome is overhyped</w:t>
      </w:r>
      <w:r w:rsidRPr="000A6420">
        <w:rPr>
          <w:rStyle w:val="StyleUnderline"/>
        </w:rPr>
        <w:t xml:space="preserve">. A chorus of </w:t>
      </w:r>
      <w:r w:rsidRPr="000A6420">
        <w:rPr>
          <w:rStyle w:val="Emphasis"/>
        </w:rPr>
        <w:t>online commenters</w:t>
      </w:r>
      <w:r w:rsidRPr="000A6420">
        <w:rPr>
          <w:rStyle w:val="StyleUnderline"/>
        </w:rPr>
        <w:t xml:space="preserve"> </w:t>
      </w:r>
      <w:r w:rsidRPr="000A6420">
        <w:rPr>
          <w:sz w:val="16"/>
        </w:rPr>
        <w:t xml:space="preserve">great any news of upcoming low earth orbit satellites with worry that humanity will to lose access to space. I now think they </w:t>
      </w:r>
      <w:r w:rsidRPr="000A6420">
        <w:rPr>
          <w:rStyle w:val="Emphasis"/>
        </w:rPr>
        <w:t xml:space="preserve">are wrong. </w:t>
      </w:r>
      <w:r w:rsidRPr="000A6420">
        <w:rPr>
          <w:sz w:val="16"/>
        </w:rPr>
        <w:t>////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w:t>
      </w:r>
      <w:r w:rsidRPr="00F11C9D">
        <w:rPr>
          <w:sz w:val="16"/>
        </w:rPr>
        <w:t xml:space="preserve"> of man-made debris surrounds the earth, and humanity no longer has access to space nor the benefits of satellites.//// It is a dark picture.//// Is Kessler Syndrome likely to happen? I had to </w:t>
      </w:r>
      <w:r w:rsidRPr="00F11C9D">
        <w:rPr>
          <w:rStyle w:val="StyleUnderline"/>
        </w:rPr>
        <w:t>stop everything and spend an afternoon doing back-of-the-napkin math to know how big the threat is</w:t>
      </w:r>
      <w:r w:rsidRPr="00F11C9D">
        <w:rPr>
          <w:sz w:val="16"/>
        </w:rPr>
        <w:t xml:space="preserve">. To estimate, </w:t>
      </w:r>
      <w:r w:rsidRPr="00F11C9D">
        <w:rPr>
          <w:rStyle w:val="StyleUnderline"/>
        </w:rPr>
        <w:t>we need to know where the stuff in space is, how much mass is there, and how long it would take to deorbit.</w:t>
      </w:r>
      <w:r>
        <w:rPr>
          <w:rStyle w:val="StyleUnderline"/>
        </w:rPr>
        <w:t xml:space="preserve"> </w:t>
      </w:r>
      <w:r w:rsidRPr="00F11C9D">
        <w:rPr>
          <w:sz w:val="16"/>
        </w:rPr>
        <w:t xml:space="preserve">//// The orbital area around earth can be broken down into four regions. //// </w:t>
      </w:r>
      <w:r w:rsidRPr="00041209">
        <w:rPr>
          <w:rStyle w:val="Emphasis"/>
          <w:highlight w:val="green"/>
        </w:rPr>
        <w:t>Low LEO</w:t>
      </w:r>
      <w:r w:rsidRPr="00F11C9D">
        <w:rPr>
          <w:sz w:val="16"/>
        </w:rPr>
        <w:t xml:space="preserve"> - Up to about 400km. </w:t>
      </w:r>
      <w:r w:rsidRPr="00041209">
        <w:rPr>
          <w:rStyle w:val="Emphasis"/>
          <w:highlight w:val="green"/>
        </w:rPr>
        <w:t>Things</w:t>
      </w:r>
      <w:r w:rsidRPr="00F11C9D">
        <w:rPr>
          <w:rStyle w:val="StyleUnderline"/>
        </w:rPr>
        <w:t xml:space="preserve"> that orbit here </w:t>
      </w:r>
      <w:r w:rsidRPr="00041209">
        <w:rPr>
          <w:rStyle w:val="Emphasis"/>
          <w:highlight w:val="green"/>
        </w:rPr>
        <w:t>burn up</w:t>
      </w:r>
      <w:r w:rsidRPr="00F11C9D">
        <w:rPr>
          <w:rStyle w:val="StyleUnderline"/>
        </w:rPr>
        <w:t xml:space="preserve"> in the earth’s atmosphere </w:t>
      </w:r>
      <w:r w:rsidRPr="00041209">
        <w:rPr>
          <w:rStyle w:val="Emphasis"/>
          <w:highlight w:val="green"/>
        </w:rPr>
        <w:t>quickly</w:t>
      </w:r>
      <w:r w:rsidRPr="00F11C9D">
        <w:rPr>
          <w:rStyle w:val="StyleUnderline"/>
        </w:rPr>
        <w:t xml:space="preserve"> - between a few months to two years</w:t>
      </w:r>
      <w:r w:rsidRPr="00F11C9D">
        <w:rPr>
          <w:sz w:val="16"/>
        </w:rPr>
        <w:t xml:space="preserve">. The space station operates at the high end of this range. It loses about a kilometer of altitude a month and if not pushed higher every few months, would soon burn up. For all practical purposes, </w:t>
      </w:r>
      <w:r w:rsidRPr="00F11C9D">
        <w:rPr>
          <w:rStyle w:val="StyleUnderline"/>
        </w:rPr>
        <w:t xml:space="preserve">Low LEO doesn’t matter for Kessler Syndrome. If Low LEO was ever full of space junk, </w:t>
      </w:r>
      <w:r w:rsidRPr="00D40897">
        <w:rPr>
          <w:rStyle w:val="Emphasis"/>
        </w:rPr>
        <w:t xml:space="preserve">we’d just </w:t>
      </w:r>
      <w:r w:rsidRPr="00041209">
        <w:rPr>
          <w:rStyle w:val="Emphasis"/>
          <w:highlight w:val="green"/>
        </w:rPr>
        <w:t>wait a year</w:t>
      </w:r>
      <w:r w:rsidRPr="00F11C9D">
        <w:rPr>
          <w:rStyle w:val="StyleUnderline"/>
        </w:rPr>
        <w:t xml:space="preserve"> and a half, </w:t>
      </w:r>
      <w:r w:rsidRPr="00041209">
        <w:rPr>
          <w:rStyle w:val="Emphasis"/>
          <w:highlight w:val="green"/>
        </w:rPr>
        <w:t xml:space="preserve">and </w:t>
      </w:r>
      <w:r w:rsidRPr="00D40897">
        <w:rPr>
          <w:rStyle w:val="Emphasis"/>
        </w:rPr>
        <w:t xml:space="preserve">the </w:t>
      </w:r>
      <w:r w:rsidRPr="00041209">
        <w:rPr>
          <w:rStyle w:val="Emphasis"/>
          <w:highlight w:val="green"/>
        </w:rPr>
        <w:t xml:space="preserve">problem </w:t>
      </w:r>
      <w:r w:rsidRPr="00D40897">
        <w:rPr>
          <w:rStyle w:val="Emphasis"/>
        </w:rPr>
        <w:t>would b</w:t>
      </w:r>
      <w:r w:rsidRPr="00041209">
        <w:rPr>
          <w:rStyle w:val="Emphasis"/>
          <w:highlight w:val="green"/>
        </w:rPr>
        <w:t>e over</w:t>
      </w:r>
      <w:r w:rsidRPr="00F11C9D">
        <w:rPr>
          <w:sz w:val="16"/>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RPr="00041209">
        <w:rPr>
          <w:rStyle w:val="Emphasis"/>
          <w:highlight w:val="green"/>
        </w:rPr>
        <w:t>Mid Orbit</w:t>
      </w:r>
      <w:r w:rsidRPr="00F11C9D">
        <w:rPr>
          <w:rStyle w:val="StyleUnderline"/>
        </w:rPr>
        <w:t xml:space="preserve"> - GPS </w:t>
      </w:r>
      <w:r w:rsidRPr="00F11C9D">
        <w:rPr>
          <w:rStyle w:val="Emphasis"/>
        </w:rPr>
        <w:t>satellites</w:t>
      </w:r>
      <w:r w:rsidRPr="00F11C9D">
        <w:rPr>
          <w:rStyle w:val="StyleUnderline"/>
        </w:rPr>
        <w:t xml:space="preserve"> and other navigation satellites travel here in lonely, long lives. The </w:t>
      </w:r>
      <w:r w:rsidRPr="00041209">
        <w:rPr>
          <w:rStyle w:val="Emphasis"/>
          <w:highlight w:val="green"/>
        </w:rPr>
        <w:t>volume</w:t>
      </w:r>
      <w:r w:rsidRPr="00F11C9D">
        <w:rPr>
          <w:rStyle w:val="StyleUnderline"/>
        </w:rPr>
        <w:t xml:space="preserve"> of space </w:t>
      </w:r>
      <w:r w:rsidRPr="00041209">
        <w:rPr>
          <w:rStyle w:val="Emphasis"/>
          <w:highlight w:val="green"/>
        </w:rPr>
        <w:t>is</w:t>
      </w:r>
      <w:r w:rsidRPr="00F11C9D">
        <w:rPr>
          <w:rStyle w:val="StyleUnderline"/>
        </w:rPr>
        <w:t xml:space="preserve"> so </w:t>
      </w:r>
      <w:r w:rsidRPr="00041209">
        <w:rPr>
          <w:rStyle w:val="Emphasis"/>
          <w:highlight w:val="green"/>
        </w:rPr>
        <w:t xml:space="preserve">huge, </w:t>
      </w:r>
      <w:r w:rsidRPr="00D40897">
        <w:rPr>
          <w:rStyle w:val="Emphasis"/>
        </w:rPr>
        <w:t>and</w:t>
      </w:r>
      <w:r w:rsidRPr="00F11C9D">
        <w:rPr>
          <w:rStyle w:val="StyleUnderline"/>
        </w:rPr>
        <w:t xml:space="preserve"> the number of </w:t>
      </w:r>
      <w:r w:rsidRPr="00041209">
        <w:rPr>
          <w:rStyle w:val="Emphasis"/>
          <w:highlight w:val="green"/>
        </w:rPr>
        <w:t>satellites so few</w:t>
      </w:r>
      <w:r w:rsidRPr="00F11C9D">
        <w:rPr>
          <w:rStyle w:val="StyleUnderline"/>
        </w:rPr>
        <w:t xml:space="preserve">, that </w:t>
      </w:r>
      <w:r w:rsidRPr="00041209">
        <w:rPr>
          <w:rStyle w:val="Emphasis"/>
          <w:highlight w:val="green"/>
        </w:rPr>
        <w:t>we don’t need to worry</w:t>
      </w:r>
      <w:r w:rsidRPr="00F11C9D">
        <w:rPr>
          <w:rStyle w:val="StyleUnderline"/>
        </w:rPr>
        <w:t xml:space="preserve"> about Kessler here.</w:t>
      </w:r>
      <w:r>
        <w:rPr>
          <w:rStyle w:val="StyleUnderline"/>
        </w:rPr>
        <w:t xml:space="preserve"> </w:t>
      </w:r>
      <w:r w:rsidRPr="00F11C9D">
        <w:rPr>
          <w:sz w:val="16"/>
        </w:rPr>
        <w:t xml:space="preserve">//// </w:t>
      </w:r>
      <w:r w:rsidRPr="00041209">
        <w:rPr>
          <w:rStyle w:val="Emphasis"/>
          <w:highlight w:val="green"/>
        </w:rPr>
        <w:t>GEO</w:t>
      </w:r>
      <w:r w:rsidRPr="00F11C9D">
        <w:rPr>
          <w:sz w:val="16"/>
        </w:rPr>
        <w:t xml:space="preserve"> - If you put a satellite far enough out from earth, the speed that the satellite travels around the earth will match the speed of the surface of the earth rotating under it. From the ground, the satellite will appear to hang motionless. </w:t>
      </w:r>
      <w:r w:rsidRPr="00D40897">
        <w:rPr>
          <w:rStyle w:val="Emphasis"/>
        </w:rPr>
        <w:t xml:space="preserve">Usually the geostationary orbit is used by big </w:t>
      </w:r>
      <w:r w:rsidRPr="00041209">
        <w:rPr>
          <w:rStyle w:val="Emphasis"/>
          <w:highlight w:val="green"/>
        </w:rPr>
        <w:t xml:space="preserve">weather </w:t>
      </w:r>
      <w:r w:rsidRPr="00D40897">
        <w:rPr>
          <w:rStyle w:val="Emphasis"/>
        </w:rPr>
        <w:t xml:space="preserve">satellites and big </w:t>
      </w:r>
      <w:r w:rsidRPr="00041209">
        <w:rPr>
          <w:rStyle w:val="Emphasis"/>
          <w:highlight w:val="green"/>
        </w:rPr>
        <w:t>TV</w:t>
      </w:r>
      <w:r w:rsidRPr="00D40897">
        <w:rPr>
          <w:rStyle w:val="Emphasis"/>
        </w:rPr>
        <w:t xml:space="preserve"> broadcasting </w:t>
      </w:r>
      <w:r w:rsidRPr="00041209">
        <w:rPr>
          <w:rStyle w:val="Emphasis"/>
          <w:highlight w:val="green"/>
        </w:rPr>
        <w:t>satellites</w:t>
      </w:r>
      <w:r w:rsidRPr="00F11C9D">
        <w:rPr>
          <w:sz w:val="16"/>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F11C9D">
        <w:rPr>
          <w:rStyle w:val="StyleUnderline"/>
        </w:rPr>
        <w:t>all the satellites here are moving the same direction at the same speed</w:t>
      </w:r>
      <w:r w:rsidRPr="00F11C9D">
        <w:rPr>
          <w:sz w:val="16"/>
        </w:rPr>
        <w:t xml:space="preserve"> - debris doesn’t get free velocity from the speed of the satellites. Also, </w:t>
      </w:r>
      <w:r w:rsidRPr="00F11C9D">
        <w:rPr>
          <w:rStyle w:val="StyleUnderline"/>
        </w:rPr>
        <w:t xml:space="preserve">it’s quite expensive to get a satellite here, and so there aren’t many, only about </w:t>
      </w:r>
      <w:r w:rsidRPr="00041209">
        <w:rPr>
          <w:rStyle w:val="StyleUnderline"/>
          <w:highlight w:val="green"/>
        </w:rPr>
        <w:t>one satellite per 1000km</w:t>
      </w:r>
      <w:r w:rsidRPr="00F11C9D">
        <w:rPr>
          <w:rStyle w:val="StyleUnderline"/>
        </w:rPr>
        <w:t xml:space="preserve"> of the ring. Kessler is not a problem here.</w:t>
      </w:r>
      <w:r>
        <w:rPr>
          <w:rStyle w:val="StyleUnderline"/>
        </w:rPr>
        <w:t xml:space="preserve"> </w:t>
      </w:r>
      <w:r w:rsidRPr="00F11C9D">
        <w:rPr>
          <w:sz w:val="16"/>
        </w:rPr>
        <w:t xml:space="preserve">//// How bad could Kessler Syndrome in </w:t>
      </w:r>
      <w:r w:rsidRPr="00041209">
        <w:rPr>
          <w:rStyle w:val="Emphasis"/>
          <w:highlight w:val="green"/>
        </w:rPr>
        <w:t xml:space="preserve">High LEO </w:t>
      </w:r>
      <w:r w:rsidRPr="00D40897">
        <w:rPr>
          <w:rStyle w:val="Emphasis"/>
        </w:rPr>
        <w:t>be</w:t>
      </w:r>
      <w:r w:rsidRPr="00F11C9D">
        <w:rPr>
          <w:sz w:val="16"/>
        </w:rPr>
        <w:t xml:space="preserve">? </w:t>
      </w:r>
      <w:r w:rsidRPr="00F11C9D">
        <w:rPr>
          <w:rStyle w:val="StyleUnderline"/>
        </w:rPr>
        <w:t xml:space="preserve">Let’s </w:t>
      </w:r>
      <w:r w:rsidRPr="00D40897">
        <w:rPr>
          <w:rStyle w:val="Emphasis"/>
        </w:rPr>
        <w:t xml:space="preserve">imagine a </w:t>
      </w:r>
      <w:r w:rsidRPr="00041209">
        <w:rPr>
          <w:rStyle w:val="Emphasis"/>
          <w:highlight w:val="green"/>
        </w:rPr>
        <w:t>worst case</w:t>
      </w:r>
      <w:r w:rsidRPr="00F11C9D">
        <w:rPr>
          <w:rStyle w:val="StyleUnderline"/>
        </w:rPr>
        <w:t xml:space="preserve"> scenario.</w:t>
      </w:r>
      <w:r>
        <w:rPr>
          <w:rStyle w:val="StyleUnderline"/>
        </w:rPr>
        <w:t xml:space="preserve"> </w:t>
      </w:r>
      <w:r w:rsidRPr="00F11C9D">
        <w:rPr>
          <w:sz w:val="16"/>
        </w:rPr>
        <w:t xml:space="preserve">//// An evil alien intelligence chops up everything in High LEO, turning it into 1cm cubes of death orbiting at 1000km, spread as evenly across the surface of this sphere as orbital mechanics would allow. Is humanity cut off from space? //// I’m </w:t>
      </w:r>
      <w:r w:rsidRPr="00F11C9D">
        <w:rPr>
          <w:rStyle w:val="StyleUnderline"/>
        </w:rPr>
        <w:t>guessing the world has launched about 10,000 tons of satellites total</w:t>
      </w:r>
      <w:r w:rsidRPr="00F11C9D">
        <w:rPr>
          <w:sz w:val="16"/>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RPr="00041209">
        <w:rPr>
          <w:rStyle w:val="Emphasis"/>
          <w:highlight w:val="green"/>
        </w:rPr>
        <w:t xml:space="preserve">If </w:t>
      </w:r>
      <w:r w:rsidRPr="00D40897">
        <w:rPr>
          <w:rStyle w:val="Emphasis"/>
        </w:rPr>
        <w:t xml:space="preserve">a </w:t>
      </w:r>
      <w:r w:rsidRPr="00041209">
        <w:rPr>
          <w:rStyle w:val="Emphasis"/>
          <w:highlight w:val="green"/>
        </w:rPr>
        <w:t>rocket traveled</w:t>
      </w:r>
      <w:r w:rsidRPr="00F11C9D">
        <w:rPr>
          <w:rStyle w:val="StyleUnderline"/>
        </w:rPr>
        <w:t xml:space="preserve"> </w:t>
      </w:r>
      <w:r w:rsidRPr="00041209">
        <w:rPr>
          <w:rStyle w:val="Emphasis"/>
          <w:highlight w:val="green"/>
        </w:rPr>
        <w:t xml:space="preserve">through </w:t>
      </w:r>
      <w:r w:rsidRPr="00D40897">
        <w:rPr>
          <w:rStyle w:val="Emphasis"/>
        </w:rPr>
        <w:t>that</w:t>
      </w:r>
      <w:r w:rsidRPr="00041209">
        <w:rPr>
          <w:rStyle w:val="Emphasis"/>
          <w:highlight w:val="green"/>
        </w:rPr>
        <w:t>, its odds of hitting</w:t>
      </w:r>
      <w:r w:rsidRPr="00F11C9D">
        <w:rPr>
          <w:rStyle w:val="StyleUnderline"/>
        </w:rPr>
        <w:t xml:space="preserve"> </w:t>
      </w:r>
      <w:r w:rsidRPr="00D40897">
        <w:rPr>
          <w:rStyle w:val="StyleUnderline"/>
        </w:rPr>
        <w:t xml:space="preserve">that </w:t>
      </w:r>
      <w:r w:rsidRPr="00D40897">
        <w:rPr>
          <w:rStyle w:val="Emphasis"/>
        </w:rPr>
        <w:t>cube are tiny</w:t>
      </w:r>
      <w:r w:rsidRPr="00F11C9D">
        <w:rPr>
          <w:rStyle w:val="StyleUnderline"/>
        </w:rPr>
        <w:t xml:space="preserve"> - </w:t>
      </w:r>
      <w:r w:rsidRPr="00041209">
        <w:rPr>
          <w:rStyle w:val="Emphasis"/>
          <w:highlight w:val="green"/>
        </w:rPr>
        <w:t>less than 1 in 10,000</w:t>
      </w:r>
      <w:r w:rsidRPr="00F11C9D">
        <w:rPr>
          <w:rStyle w:val="StyleUnderline"/>
        </w:rPr>
        <w:t>.</w:t>
      </w:r>
      <w:r>
        <w:rPr>
          <w:rStyle w:val="StyleUnderline"/>
        </w:rPr>
        <w:t xml:space="preserve"> </w:t>
      </w:r>
      <w:r w:rsidRPr="00F11C9D">
        <w:rPr>
          <w:sz w:val="16"/>
        </w:rPr>
        <w:t xml:space="preserve">////// So </w:t>
      </w:r>
      <w:r w:rsidRPr="00041209">
        <w:rPr>
          <w:rStyle w:val="Emphasis"/>
          <w:highlight w:val="green"/>
        </w:rPr>
        <w:t xml:space="preserve">even in </w:t>
      </w:r>
      <w:r w:rsidRPr="00D40897">
        <w:rPr>
          <w:rStyle w:val="Emphasis"/>
        </w:rPr>
        <w:t xml:space="preserve">the </w:t>
      </w:r>
      <w:r w:rsidRPr="00041209">
        <w:rPr>
          <w:rStyle w:val="Emphasis"/>
          <w:highlight w:val="green"/>
        </w:rPr>
        <w:t>worst case, we don’t lose access</w:t>
      </w:r>
      <w:r w:rsidRPr="00F11C9D">
        <w:rPr>
          <w:rStyle w:val="StyleUnderline"/>
        </w:rPr>
        <w:t xml:space="preserve"> to space.</w:t>
      </w:r>
      <w:r>
        <w:rPr>
          <w:rStyle w:val="StyleUnderline"/>
        </w:rPr>
        <w:t xml:space="preserve"> </w:t>
      </w:r>
      <w:r w:rsidRPr="00F11C9D">
        <w:rPr>
          <w:sz w:val="16"/>
        </w:rPr>
        <w:t xml:space="preserve">// Now though you can travel through the debris, you couldn’t keep a satellite alive for long </w:t>
      </w:r>
      <w:r w:rsidRPr="00D40897">
        <w:rPr>
          <w:sz w:val="16"/>
        </w:rPr>
        <w:t xml:space="preserve">in this orbit of death. </w:t>
      </w:r>
      <w:r w:rsidRPr="00D40897">
        <w:rPr>
          <w:rStyle w:val="Emphasis"/>
        </w:rPr>
        <w:t>Kessler</w:t>
      </w:r>
      <w:r w:rsidRPr="00D40897">
        <w:rPr>
          <w:rStyle w:val="StyleUnderline"/>
        </w:rPr>
        <w:t xml:space="preserve"> Syndrome at its worst </w:t>
      </w:r>
      <w:r w:rsidRPr="00D40897">
        <w:rPr>
          <w:rStyle w:val="Emphasis"/>
        </w:rPr>
        <w:t>just prevents</w:t>
      </w:r>
      <w:r w:rsidRPr="00D40897">
        <w:rPr>
          <w:rStyle w:val="StyleUnderline"/>
        </w:rPr>
        <w:t xml:space="preserve"> us from putting </w:t>
      </w:r>
      <w:r w:rsidRPr="00D40897">
        <w:rPr>
          <w:rStyle w:val="Emphasis"/>
        </w:rPr>
        <w:t>satellites in certain orbits</w:t>
      </w:r>
      <w:r w:rsidRPr="00D40897">
        <w:rPr>
          <w:rStyle w:val="StyleUnderline"/>
        </w:rPr>
        <w:t>.</w:t>
      </w:r>
      <w:r>
        <w:rPr>
          <w:rStyle w:val="StyleUnderline"/>
        </w:rPr>
        <w:t xml:space="preserve"> </w:t>
      </w:r>
      <w:r w:rsidRPr="00F11C9D">
        <w:rPr>
          <w:sz w:val="16"/>
        </w:rPr>
        <w:t xml:space="preserve">//// </w:t>
      </w:r>
      <w:r w:rsidRPr="00041209">
        <w:rPr>
          <w:rStyle w:val="Emphasis"/>
          <w:highlight w:val="green"/>
        </w:rPr>
        <w:t>In real life</w:t>
      </w:r>
      <w:r w:rsidRPr="00F11C9D">
        <w:rPr>
          <w:sz w:val="16"/>
        </w:rPr>
        <w:t xml:space="preserve">, </w:t>
      </w:r>
      <w:r w:rsidRPr="00F11C9D">
        <w:rPr>
          <w:rStyle w:val="StyleUnderline"/>
        </w:rPr>
        <w:t>there’s a lot of factors that make Kessler syndrome even less of a problem than our worst case though experiment</w:t>
      </w:r>
      <w:r w:rsidRPr="00F11C9D">
        <w:rPr>
          <w:sz w:val="16"/>
        </w:rPr>
        <w:t xml:space="preserve">.//// </w:t>
      </w:r>
      <w:r w:rsidRPr="00041209">
        <w:rPr>
          <w:rStyle w:val="Emphasis"/>
          <w:highlight w:val="green"/>
        </w:rPr>
        <w:t>Debris</w:t>
      </w:r>
      <w:r w:rsidRPr="00F11C9D">
        <w:rPr>
          <w:rStyle w:val="StyleUnderline"/>
        </w:rPr>
        <w:t xml:space="preserve"> would be </w:t>
      </w:r>
      <w:r w:rsidRPr="00041209">
        <w:rPr>
          <w:rStyle w:val="Emphasis"/>
          <w:highlight w:val="green"/>
        </w:rPr>
        <w:t>spread over</w:t>
      </w:r>
      <w:r w:rsidRPr="00F11C9D">
        <w:rPr>
          <w:rStyle w:val="Emphasis"/>
        </w:rPr>
        <w:t xml:space="preserve"> </w:t>
      </w:r>
      <w:r w:rsidRPr="00F11C9D">
        <w:rPr>
          <w:rStyle w:val="StyleUnderline"/>
        </w:rPr>
        <w:t xml:space="preserve">a </w:t>
      </w:r>
      <w:r w:rsidRPr="00041209">
        <w:rPr>
          <w:rStyle w:val="Emphasis"/>
          <w:highlight w:val="green"/>
        </w:rPr>
        <w:t>volume</w:t>
      </w:r>
      <w:r w:rsidRPr="00F11C9D">
        <w:rPr>
          <w:rStyle w:val="StyleUnderline"/>
        </w:rPr>
        <w:t xml:space="preserve"> of space</w:t>
      </w:r>
      <w:r w:rsidRPr="00F11C9D">
        <w:rPr>
          <w:sz w:val="16"/>
        </w:rPr>
        <w:t xml:space="preserve">, not a single orbital surface, making collisions orders of magnitudes less likely.//// Most </w:t>
      </w:r>
      <w:r w:rsidRPr="00F11C9D">
        <w:rPr>
          <w:rStyle w:val="Emphasis"/>
        </w:rPr>
        <w:t>impact</w:t>
      </w:r>
      <w:r w:rsidRPr="00F11C9D">
        <w:rPr>
          <w:rStyle w:val="StyleUnderline"/>
        </w:rPr>
        <w:t xml:space="preserve"> </w:t>
      </w:r>
      <w:r w:rsidRPr="00041209">
        <w:rPr>
          <w:rStyle w:val="Emphasis"/>
          <w:highlight w:val="green"/>
        </w:rPr>
        <w:t>debris</w:t>
      </w:r>
      <w:r w:rsidRPr="00F11C9D">
        <w:rPr>
          <w:rStyle w:val="StyleUnderline"/>
        </w:rPr>
        <w:t xml:space="preserve"> will </w:t>
      </w:r>
      <w:r w:rsidRPr="00041209">
        <w:rPr>
          <w:rStyle w:val="Emphasis"/>
          <w:highlight w:val="green"/>
        </w:rPr>
        <w:t>have a slower orbital velocity</w:t>
      </w:r>
      <w:r w:rsidRPr="00F11C9D">
        <w:rPr>
          <w:sz w:val="16"/>
        </w:rPr>
        <w:t xml:space="preserve"> than either of its original pieces - this makes it deorbit much sooner.//// Any </w:t>
      </w:r>
      <w:r w:rsidRPr="00D40897">
        <w:rPr>
          <w:rStyle w:val="Emphasis"/>
        </w:rPr>
        <w:t>collision</w:t>
      </w:r>
      <w:r w:rsidRPr="00F11C9D">
        <w:rPr>
          <w:rStyle w:val="StyleUnderline"/>
        </w:rPr>
        <w:t xml:space="preserve"> will create large and small objects. </w:t>
      </w:r>
      <w:r w:rsidRPr="00041209">
        <w:rPr>
          <w:rStyle w:val="Emphasis"/>
          <w:highlight w:val="green"/>
        </w:rPr>
        <w:t>Small objects</w:t>
      </w:r>
      <w:r w:rsidRPr="00F11C9D">
        <w:rPr>
          <w:rStyle w:val="StyleUnderline"/>
        </w:rPr>
        <w:t xml:space="preserve"> are much </w:t>
      </w:r>
      <w:r w:rsidRPr="00D40897">
        <w:rPr>
          <w:rStyle w:val="Emphasis"/>
        </w:rPr>
        <w:t xml:space="preserve">more </w:t>
      </w:r>
      <w:r w:rsidRPr="00041209">
        <w:rPr>
          <w:rStyle w:val="Emphasis"/>
          <w:highlight w:val="green"/>
        </w:rPr>
        <w:t>affected by</w:t>
      </w:r>
      <w:r w:rsidRPr="00F11C9D">
        <w:rPr>
          <w:rStyle w:val="StyleUnderline"/>
        </w:rPr>
        <w:t xml:space="preserve"> atmospheric </w:t>
      </w:r>
      <w:r w:rsidRPr="00041209">
        <w:rPr>
          <w:rStyle w:val="Emphasis"/>
          <w:highlight w:val="green"/>
        </w:rPr>
        <w:t>drag</w:t>
      </w:r>
      <w:r w:rsidRPr="00041209">
        <w:rPr>
          <w:rStyle w:val="StyleUnderline"/>
          <w:highlight w:val="green"/>
        </w:rPr>
        <w:t xml:space="preserve"> and deorbit</w:t>
      </w:r>
      <w:r w:rsidRPr="00F11C9D">
        <w:rPr>
          <w:sz w:val="16"/>
        </w:rPr>
        <w:t xml:space="preserve"> faster, even in a few months from high LEO. </w:t>
      </w:r>
      <w:r w:rsidRPr="00041209">
        <w:rPr>
          <w:rStyle w:val="Emphasis"/>
          <w:highlight w:val="green"/>
        </w:rPr>
        <w:t>Larger objects</w:t>
      </w:r>
      <w:r w:rsidRPr="00F11C9D">
        <w:rPr>
          <w:rStyle w:val="StyleUnderline"/>
        </w:rPr>
        <w:t xml:space="preserve"> can be </w:t>
      </w:r>
      <w:r w:rsidRPr="00041209">
        <w:rPr>
          <w:rStyle w:val="Emphasis"/>
          <w:highlight w:val="green"/>
        </w:rPr>
        <w:t xml:space="preserve">tracked by </w:t>
      </w:r>
      <w:r w:rsidRPr="00D40897">
        <w:rPr>
          <w:rStyle w:val="Emphasis"/>
        </w:rPr>
        <w:t xml:space="preserve">earth based </w:t>
      </w:r>
      <w:r w:rsidRPr="00041209">
        <w:rPr>
          <w:rStyle w:val="Emphasis"/>
          <w:highlight w:val="green"/>
        </w:rPr>
        <w:t>radar</w:t>
      </w:r>
      <w:r w:rsidRPr="00F11C9D">
        <w:rPr>
          <w:sz w:val="16"/>
        </w:rPr>
        <w:t xml:space="preserve"> and avoided.//// The planned big new constellations are not in High LEO, but in Low LEO for faster communications with the earth. They aren’t an issue for Kessler.////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14:paraId="15D4DF33" w14:textId="77777777" w:rsidR="00753CA6" w:rsidRDefault="00753CA6" w:rsidP="00753CA6">
      <w:pPr>
        <w:pStyle w:val="Heading3"/>
      </w:pPr>
      <w:r>
        <w:t>1NC - AT: Space War</w:t>
      </w:r>
    </w:p>
    <w:p w14:paraId="22836CD7" w14:textId="77777777" w:rsidR="00753CA6" w:rsidRDefault="00753CA6" w:rsidP="00753CA6">
      <w:pPr>
        <w:pStyle w:val="Heading4"/>
      </w:pPr>
      <w:r>
        <w:t>No miscalc or escalation</w:t>
      </w:r>
    </w:p>
    <w:p w14:paraId="26F32842" w14:textId="77777777" w:rsidR="00753CA6" w:rsidRDefault="00753CA6" w:rsidP="00753CA6">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9" w:history="1">
        <w:r w:rsidRPr="00F107EC">
          <w:t>https://ccdcoe.org/uploads/2019/06/Art_12_The-Cyber-ASAT.pdf</w:t>
        </w:r>
      </w:hyperlink>
    </w:p>
    <w:p w14:paraId="595C2FA3" w14:textId="77777777" w:rsidR="00753CA6" w:rsidRDefault="00753CA6" w:rsidP="00753CA6">
      <w:pPr>
        <w:rPr>
          <w:rStyle w:val="StyleUnderline"/>
        </w:rPr>
      </w:pPr>
      <w:r w:rsidRPr="007D507D">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t xml:space="preserve"> Given this, one possible</w:t>
      </w:r>
      <w:r w:rsidRPr="007D507D">
        <w:t xml:space="preserve"> reason why </w:t>
      </w:r>
      <w:r w:rsidRPr="00CE5DB2">
        <w:rPr>
          <w:rStyle w:val="Emphasis"/>
          <w:highlight w:val="green"/>
        </w:rPr>
        <w:t>space wars have not broken out</w:t>
      </w:r>
      <w:r w:rsidRPr="007D507D">
        <w:t xml:space="preserve"> is simply </w:t>
      </w:r>
      <w:r w:rsidRPr="007D507D">
        <w:rPr>
          <w:rStyle w:val="StyleUnderline"/>
        </w:rPr>
        <w:t>because only the US has ever had the ability to fight one</w:t>
      </w:r>
      <w:r w:rsidRPr="007D507D">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CE5DB2">
        <w:rPr>
          <w:rStyle w:val="Emphasis"/>
          <w:highlight w:val="green"/>
        </w:rPr>
        <w:t>Limited access to orbit</w:t>
      </w:r>
      <w:r w:rsidRPr="007D507D">
        <w:rPr>
          <w:rStyle w:val="StyleUnderline"/>
        </w:rPr>
        <w:t xml:space="preserve"> necessarily </w:t>
      </w:r>
      <w:r w:rsidRPr="00CE5DB2">
        <w:rPr>
          <w:rStyle w:val="StyleUnderline"/>
          <w:highlight w:val="green"/>
        </w:rPr>
        <w:t>reduces</w:t>
      </w:r>
      <w:r w:rsidRPr="007D507D">
        <w:rPr>
          <w:rStyle w:val="StyleUnderline"/>
        </w:rPr>
        <w:t xml:space="preserve"> the </w:t>
      </w:r>
      <w:r w:rsidRPr="00CE5DB2">
        <w:rPr>
          <w:rStyle w:val="StyleUnderline"/>
          <w:highlight w:val="green"/>
        </w:rPr>
        <w:t>scenarios which could</w:t>
      </w:r>
      <w:r w:rsidRPr="007D507D">
        <w:rPr>
          <w:rStyle w:val="StyleUnderline"/>
        </w:rPr>
        <w:t xml:space="preserve"> plausibly </w:t>
      </w:r>
      <w:r w:rsidRPr="00CE5DB2">
        <w:rPr>
          <w:rStyle w:val="StyleUnderline"/>
          <w:highlight w:val="green"/>
        </w:rPr>
        <w:t>escalate</w:t>
      </w:r>
      <w:r w:rsidRPr="007D507D">
        <w:rPr>
          <w:rStyle w:val="StyleUnderline"/>
        </w:rPr>
        <w:t xml:space="preserve"> to ASAT usage.</w:t>
      </w:r>
      <w:r w:rsidRPr="007D507D">
        <w:t xml:space="preserve"> Only major conflicts between the handful of states with ‘space club’ membership could be considered possible flashpoints. Even then, the </w:t>
      </w:r>
      <w:r w:rsidRPr="00CE5DB2">
        <w:rPr>
          <w:rStyle w:val="Emphasis"/>
          <w:highlight w:val="green"/>
        </w:rPr>
        <w:t>fragility of</w:t>
      </w:r>
      <w:r w:rsidRPr="00A67AE6">
        <w:rPr>
          <w:rStyle w:val="Emphasis"/>
        </w:rPr>
        <w:t xml:space="preserve"> an attacker’s </w:t>
      </w:r>
      <w:r w:rsidRPr="00036C3B">
        <w:rPr>
          <w:rStyle w:val="Emphasis"/>
        </w:rPr>
        <w:t>own</w:t>
      </w:r>
      <w:r w:rsidRPr="007D507D">
        <w:rPr>
          <w:rStyle w:val="Emphasis"/>
        </w:rPr>
        <w:t xml:space="preserve"> space </w:t>
      </w:r>
      <w:r w:rsidRPr="00CE5DB2">
        <w:rPr>
          <w:rStyle w:val="Emphasis"/>
          <w:highlight w:val="green"/>
        </w:rPr>
        <w:t>assets</w:t>
      </w:r>
      <w:r w:rsidRPr="00CE5DB2">
        <w:rPr>
          <w:rStyle w:val="StyleUnderline"/>
          <w:highlight w:val="green"/>
        </w:rPr>
        <w:t xml:space="preserve"> creates </w:t>
      </w:r>
      <w:r w:rsidRPr="00CE5DB2">
        <w:rPr>
          <w:rStyle w:val="Emphasis"/>
          <w:highlight w:val="green"/>
        </w:rPr>
        <w:t>de-escalatory pressures</w:t>
      </w:r>
      <w:r w:rsidRPr="00CE5DB2">
        <w:rPr>
          <w:rStyle w:val="StyleUnderline"/>
          <w:highlight w:val="green"/>
        </w:rPr>
        <w:t xml:space="preserve"> </w:t>
      </w:r>
      <w:r w:rsidRPr="00036C3B">
        <w:rPr>
          <w:rStyle w:val="StyleUnderline"/>
        </w:rPr>
        <w:t xml:space="preserve">due to the </w:t>
      </w:r>
      <w:r w:rsidRPr="00036C3B">
        <w:rPr>
          <w:rStyle w:val="Emphasis"/>
        </w:rPr>
        <w:t xml:space="preserve">deterrent effect of </w:t>
      </w:r>
      <w:r>
        <w:rPr>
          <w:rStyle w:val="Emphasis"/>
        </w:rPr>
        <w:t xml:space="preserve"> </w:t>
      </w:r>
      <w:r w:rsidRPr="00CE5DB2">
        <w:rPr>
          <w:rStyle w:val="Emphasis"/>
          <w:highlight w:val="green"/>
        </w:rPr>
        <w:t>retal</w:t>
      </w:r>
      <w:r w:rsidRPr="00A67AE6">
        <w:rPr>
          <w:rStyle w:val="Emphasis"/>
        </w:rPr>
        <w:t>iation</w:t>
      </w:r>
      <w:r w:rsidRPr="00764C62">
        <w:rPr>
          <w:rStyle w:val="StyleUnderline"/>
        </w:rPr>
        <w:t>.</w:t>
      </w:r>
      <w:r w:rsidRPr="007D507D">
        <w:rPr>
          <w:rStyle w:val="StyleUnderline"/>
        </w:rPr>
        <w:t xml:space="preserve"> Since</w:t>
      </w:r>
      <w:r w:rsidRPr="007D507D">
        <w:t xml:space="preserve"> the earliest days of </w:t>
      </w:r>
      <w:r w:rsidRPr="007D507D">
        <w:rPr>
          <w:rStyle w:val="StyleUnderline"/>
        </w:rPr>
        <w:t xml:space="preserve">the space race, dominant </w:t>
      </w:r>
      <w:r w:rsidRPr="00CE5DB2">
        <w:rPr>
          <w:rStyle w:val="StyleUnderline"/>
          <w:highlight w:val="green"/>
        </w:rPr>
        <w:t>powers</w:t>
      </w:r>
      <w:r w:rsidRPr="007D507D">
        <w:rPr>
          <w:rStyle w:val="StyleUnderline"/>
        </w:rPr>
        <w:t xml:space="preserve"> have recognized this dynamic and </w:t>
      </w:r>
      <w:r w:rsidRPr="00CE5DB2">
        <w:rPr>
          <w:rStyle w:val="StyleUnderline"/>
          <w:highlight w:val="green"/>
        </w:rPr>
        <w:t>demonstrated</w:t>
      </w:r>
      <w:r w:rsidRPr="007D507D">
        <w:rPr>
          <w:rStyle w:val="StyleUnderline"/>
        </w:rPr>
        <w:t xml:space="preserve"> an inclination </w:t>
      </w:r>
      <w:r w:rsidRPr="00CE5DB2">
        <w:rPr>
          <w:rStyle w:val="Emphasis"/>
          <w:highlight w:val="green"/>
        </w:rPr>
        <w:t>towards de-escalatory</w:t>
      </w:r>
      <w:r w:rsidRPr="00A67AE6">
        <w:rPr>
          <w:rStyle w:val="Emphasis"/>
        </w:rPr>
        <w:t xml:space="preserve"> space </w:t>
      </w:r>
      <w:r w:rsidRPr="00CE5DB2">
        <w:rPr>
          <w:rStyle w:val="Emphasis"/>
          <w:highlight w:val="green"/>
        </w:rPr>
        <w:t>strategies</w:t>
      </w:r>
      <w:r w:rsidRPr="007D507D">
        <w:t xml:space="preserve"> [23]. B. Attributable Norms </w:t>
      </w:r>
      <w:r w:rsidRPr="007D507D">
        <w:rPr>
          <w:rStyle w:val="StyleUnderline"/>
        </w:rPr>
        <w:t>There</w:t>
      </w:r>
      <w:r w:rsidRPr="007D507D">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t xml:space="preserve"> The effectiveness of this regime, centred around the Outer Space Treaty </w:t>
      </w:r>
      <w:r w:rsidRPr="00CE5DB2">
        <w:rPr>
          <w:rStyle w:val="StyleUnderline"/>
          <w:highlight w:val="green"/>
        </w:rPr>
        <w:t>(</w:t>
      </w:r>
      <w:r w:rsidRPr="00CE5DB2">
        <w:rPr>
          <w:rStyle w:val="Emphasis"/>
          <w:highlight w:val="green"/>
        </w:rPr>
        <w:t>OST</w:t>
      </w:r>
      <w:r w:rsidRPr="00CE5DB2">
        <w:rPr>
          <w:rStyle w:val="StyleUnderline"/>
          <w:highlight w:val="green"/>
        </w:rPr>
        <w:t>)</w:t>
      </w:r>
      <w:r w:rsidRPr="00CE5DB2">
        <w:rPr>
          <w:highlight w:val="green"/>
        </w:rPr>
        <w:t>,</w:t>
      </w:r>
      <w:r w:rsidRPr="007D507D">
        <w:t xml:space="preserve"> is highly contentious and many have pointed out its serious legal and political shortcomings [24]–[26]. Nevertheless, this status quo framework has somehow </w:t>
      </w:r>
      <w:r w:rsidRPr="00CE5DB2">
        <w:rPr>
          <w:rStyle w:val="StyleUnderline"/>
          <w:highlight w:val="green"/>
        </w:rPr>
        <w:t>supported</w:t>
      </w:r>
      <w:r w:rsidRPr="007D507D">
        <w:rPr>
          <w:rStyle w:val="StyleUnderline"/>
        </w:rPr>
        <w:t xml:space="preserve"> over </w:t>
      </w:r>
      <w:r w:rsidRPr="00CE5DB2">
        <w:rPr>
          <w:rStyle w:val="Emphasis"/>
          <w:highlight w:val="green"/>
        </w:rPr>
        <w:t>six decades of</w:t>
      </w:r>
      <w:r w:rsidRPr="007D507D">
        <w:rPr>
          <w:rStyle w:val="Emphasis"/>
        </w:rPr>
        <w:t xml:space="preserve"> relative </w:t>
      </w:r>
      <w:r w:rsidRPr="00CE5DB2">
        <w:rPr>
          <w:rStyle w:val="Emphasis"/>
          <w:highlight w:val="green"/>
        </w:rPr>
        <w:t>peace</w:t>
      </w:r>
      <w:r w:rsidRPr="007D507D">
        <w:rPr>
          <w:rStyle w:val="StyleUnderline"/>
        </w:rPr>
        <w:t xml:space="preserve"> in orbit.</w:t>
      </w:r>
      <w:r w:rsidRPr="007D507D">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t xml:space="preserve"> has typically </w:t>
      </w:r>
      <w:r w:rsidRPr="007D507D">
        <w:rPr>
          <w:rStyle w:val="StyleUnderline"/>
        </w:rPr>
        <w:t>occurred through incremental legal re-interpretation</w:t>
      </w:r>
      <w:r w:rsidRPr="007D507D">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CE5DB2">
        <w:rPr>
          <w:rStyle w:val="Emphasis"/>
          <w:highlight w:val="green"/>
        </w:rPr>
        <w:t>states perceive</w:t>
      </w:r>
      <w:r w:rsidRPr="007D507D">
        <w:rPr>
          <w:rStyle w:val="Emphasis"/>
        </w:rPr>
        <w:t xml:space="preserve"> real </w:t>
      </w:r>
      <w:r w:rsidRPr="00CE5DB2">
        <w:rPr>
          <w:rStyle w:val="Emphasis"/>
          <w:highlight w:val="green"/>
        </w:rPr>
        <w:t>costs</w:t>
      </w:r>
      <w:r w:rsidRPr="00CE5DB2">
        <w:rPr>
          <w:rStyle w:val="StyleUnderline"/>
          <w:highlight w:val="green"/>
        </w:rPr>
        <w:t xml:space="preserve"> to breaking this</w:t>
      </w:r>
      <w:r w:rsidRPr="007D507D">
        <w:rPr>
          <w:rStyle w:val="StyleUnderline"/>
        </w:rPr>
        <w:t xml:space="preserve"> normative </w:t>
      </w:r>
      <w:r w:rsidRPr="00CE5DB2">
        <w:rPr>
          <w:rStyle w:val="StyleUnderline"/>
          <w:highlight w:val="green"/>
        </w:rPr>
        <w:t>tradition and</w:t>
      </w:r>
      <w:r w:rsidRPr="007D507D">
        <w:rPr>
          <w:rStyle w:val="StyleUnderline"/>
        </w:rPr>
        <w:t xml:space="preserve"> may even </w:t>
      </w:r>
      <w:r w:rsidRPr="00CE5DB2">
        <w:rPr>
          <w:rStyle w:val="Emphasis"/>
          <w:highlight w:val="green"/>
        </w:rPr>
        <w:t>moderate</w:t>
      </w:r>
      <w:r w:rsidRPr="00A67AE6">
        <w:rPr>
          <w:rStyle w:val="Emphasis"/>
        </w:rPr>
        <w:t xml:space="preserve"> their </w:t>
      </w:r>
      <w:r w:rsidRPr="00CE5DB2">
        <w:rPr>
          <w:rStyle w:val="Emphasis"/>
          <w:highlight w:val="green"/>
        </w:rPr>
        <w:t>behaviours</w:t>
      </w:r>
      <w:r w:rsidRPr="007D507D">
        <w:rPr>
          <w:rStyle w:val="StyleUnderline"/>
        </w:rPr>
        <w:t xml:space="preserve"> accordingly.</w:t>
      </w:r>
      <w:r w:rsidRPr="007D507D">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t xml:space="preserve"> For kinetic ASAT technology, </w:t>
      </w:r>
      <w:r w:rsidRPr="00CE5DB2">
        <w:rPr>
          <w:rStyle w:val="Emphasis"/>
          <w:highlight w:val="green"/>
        </w:rPr>
        <w:t>plausible deniability</w:t>
      </w:r>
      <w:r w:rsidRPr="00CE5DB2">
        <w:rPr>
          <w:rStyle w:val="StyleUnderline"/>
          <w:highlight w:val="green"/>
        </w:rPr>
        <w:t xml:space="preserve"> and </w:t>
      </w:r>
      <w:r w:rsidRPr="00CE5DB2">
        <w:rPr>
          <w:rStyle w:val="Emphasis"/>
          <w:highlight w:val="green"/>
        </w:rPr>
        <w:t>stealth</w:t>
      </w:r>
      <w:r w:rsidRPr="00CE5DB2">
        <w:rPr>
          <w:rStyle w:val="StyleUnderline"/>
          <w:highlight w:val="green"/>
        </w:rPr>
        <w:t xml:space="preserve"> are</w:t>
      </w:r>
      <w:r w:rsidRPr="007D507D">
        <w:rPr>
          <w:rStyle w:val="StyleUnderline"/>
        </w:rPr>
        <w:t xml:space="preserve"> essentially </w:t>
      </w:r>
      <w:r w:rsidRPr="00CE5DB2">
        <w:rPr>
          <w:rStyle w:val="Emphasis"/>
          <w:highlight w:val="green"/>
        </w:rPr>
        <w:t>impossible</w:t>
      </w:r>
      <w:r w:rsidRPr="00F107EC">
        <w:rPr>
          <w:rStyle w:val="StyleUnderline"/>
        </w:rPr>
        <w:t>.</w:t>
      </w:r>
      <w:r w:rsidRPr="007D507D">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t xml:space="preserve">and testing, particularly during peacetime. C. Environmental Interdependence </w:t>
      </w:r>
      <w:r w:rsidRPr="007D507D">
        <w:rPr>
          <w:rStyle w:val="StyleUnderline"/>
        </w:rPr>
        <w:t xml:space="preserve">A third </w:t>
      </w:r>
      <w:r w:rsidRPr="00CE5DB2">
        <w:rPr>
          <w:rStyle w:val="StyleUnderline"/>
          <w:highlight w:val="green"/>
        </w:rPr>
        <w:t>stabilizing force relates to</w:t>
      </w:r>
      <w:r w:rsidRPr="007D507D">
        <w:rPr>
          <w:rStyle w:val="StyleUnderline"/>
        </w:rPr>
        <w:t xml:space="preserve"> the </w:t>
      </w:r>
      <w:r w:rsidRPr="007D507D">
        <w:rPr>
          <w:rStyle w:val="Emphasis"/>
        </w:rPr>
        <w:t xml:space="preserve">orbital </w:t>
      </w:r>
      <w:r w:rsidRPr="00CE5DB2">
        <w:rPr>
          <w:rStyle w:val="Emphasis"/>
          <w:highlight w:val="green"/>
        </w:rPr>
        <w:t>debris consequences</w:t>
      </w:r>
      <w:r w:rsidRPr="007D507D">
        <w:t xml:space="preserve"> 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CE5DB2">
        <w:rPr>
          <w:rStyle w:val="StyleUnderline"/>
          <w:highlight w:val="green"/>
        </w:rPr>
        <w:t>indiscriminate</w:t>
      </w:r>
      <w:r w:rsidRPr="007D507D">
        <w:rPr>
          <w:rStyle w:val="StyleUnderline"/>
        </w:rPr>
        <w:t xml:space="preserve"> and unpredictable, </w:t>
      </w:r>
      <w:r w:rsidRPr="00CE5DB2">
        <w:rPr>
          <w:rStyle w:val="StyleUnderline"/>
          <w:highlight w:val="green"/>
        </w:rPr>
        <w:t>they</w:t>
      </w:r>
      <w:r w:rsidRPr="007D507D">
        <w:rPr>
          <w:rStyle w:val="StyleUnderline"/>
        </w:rPr>
        <w:t xml:space="preserve"> often </w:t>
      </w:r>
      <w:r w:rsidRPr="00CE5DB2">
        <w:rPr>
          <w:rStyle w:val="StyleUnderline"/>
          <w:highlight w:val="green"/>
        </w:rPr>
        <w:t>threaten</w:t>
      </w:r>
      <w:r w:rsidRPr="00A67AE6">
        <w:rPr>
          <w:rStyle w:val="StyleUnderline"/>
        </w:rPr>
        <w:t xml:space="preserve"> the </w:t>
      </w:r>
      <w:r w:rsidRPr="00CE5DB2">
        <w:rPr>
          <w:rStyle w:val="StyleUnderline"/>
          <w:highlight w:val="green"/>
        </w:rPr>
        <w:t>attacker’s own</w:t>
      </w:r>
      <w:r w:rsidRPr="00A67AE6">
        <w:rPr>
          <w:rStyle w:val="StyleUnderline"/>
        </w:rPr>
        <w:t xml:space="preserve"> space </w:t>
      </w:r>
      <w:r w:rsidRPr="00CE5DB2">
        <w:rPr>
          <w:rStyle w:val="StyleUnderline"/>
          <w:highlight w:val="green"/>
        </w:rPr>
        <w:t>assets</w:t>
      </w:r>
      <w:r w:rsidRPr="007D507D">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409C5AE1" w14:textId="77777777" w:rsidR="00753CA6" w:rsidRDefault="00753CA6" w:rsidP="00753CA6"/>
    <w:p w14:paraId="49573B56" w14:textId="77777777" w:rsidR="00753CA6" w:rsidRDefault="00753CA6" w:rsidP="00753CA6">
      <w:pPr>
        <w:pStyle w:val="Heading4"/>
      </w:pPr>
      <w:r>
        <w:t xml:space="preserve">No first strike – </w:t>
      </w:r>
      <w:r w:rsidRPr="00D37481">
        <w:rPr>
          <w:u w:val="single"/>
        </w:rPr>
        <w:t>deterrence</w:t>
      </w:r>
      <w:r>
        <w:t xml:space="preserve"> solves</w:t>
      </w:r>
    </w:p>
    <w:p w14:paraId="328C24AA" w14:textId="77777777" w:rsidR="00753CA6" w:rsidRPr="00D37481" w:rsidRDefault="00753CA6" w:rsidP="00753CA6">
      <w:r>
        <w:t xml:space="preserve">Kyle L. </w:t>
      </w:r>
      <w:r w:rsidRPr="00D37481">
        <w:rPr>
          <w:rStyle w:val="Style13ptBold"/>
        </w:rPr>
        <w:t>Evanoff 19</w:t>
      </w:r>
      <w:r>
        <w:t>, research associate for international institutions and global governance at the Council on Foreign Relations, "Big Bangs, Red Herrings, and the Dilemmas of Space Security", Council on Foreign Relations, https://www.cfr.org/blog/big-bangs-red-herrings-and-dilemmas-space-security</w:t>
      </w:r>
    </w:p>
    <w:p w14:paraId="4567601B" w14:textId="77777777" w:rsidR="00753CA6" w:rsidRDefault="00753CA6" w:rsidP="00753CA6">
      <w:r w:rsidRPr="00B36A2B">
        <w:t xml:space="preserve">More important, </w:t>
      </w:r>
      <w:r w:rsidRPr="00303C9B">
        <w:rPr>
          <w:rStyle w:val="StyleUnderline"/>
        </w:rPr>
        <w:t xml:space="preserve">U.S. </w:t>
      </w:r>
      <w:r w:rsidRPr="00C41420">
        <w:rPr>
          <w:rStyle w:val="StyleUnderline"/>
          <w:highlight w:val="green"/>
        </w:rPr>
        <w:t>policymakers should avoid making decisions on the basis of a</w:t>
      </w:r>
      <w:r w:rsidRPr="00B36A2B">
        <w:t xml:space="preserve"> possible, though </w:t>
      </w:r>
      <w:r w:rsidRPr="00C41420">
        <w:rPr>
          <w:rStyle w:val="Emphasis"/>
          <w:sz w:val="32"/>
          <w:szCs w:val="32"/>
          <w:highlight w:val="green"/>
        </w:rPr>
        <w:t>highly improbable, space Pearl Harbor</w:t>
      </w:r>
      <w:r w:rsidRPr="00B36A2B">
        <w:t xml:space="preserve">. </w:t>
      </w:r>
      <w:r w:rsidRPr="00303C9B">
        <w:rPr>
          <w:rStyle w:val="StyleUnderline"/>
        </w:rPr>
        <w:t xml:space="preserve">They should recognize that </w:t>
      </w:r>
      <w:r w:rsidRPr="00C41420">
        <w:rPr>
          <w:rStyle w:val="Emphasis"/>
          <w:highlight w:val="green"/>
        </w:rPr>
        <w:t>latent counterspace capabilities</w:t>
      </w:r>
      <w:r w:rsidRPr="00B36A2B">
        <w:t>—</w:t>
      </w:r>
      <w:r w:rsidRPr="00C41420">
        <w:rPr>
          <w:rStyle w:val="StyleUnderline"/>
          <w:highlight w:val="green"/>
        </w:rPr>
        <w:t>as exemplified in</w:t>
      </w:r>
      <w:r w:rsidRPr="00303C9B">
        <w:rPr>
          <w:rStyle w:val="StyleUnderline"/>
        </w:rPr>
        <w:t xml:space="preserve"> 2008’s </w:t>
      </w:r>
      <w:r w:rsidRPr="00303C9B">
        <w:rPr>
          <w:rStyle w:val="Emphasis"/>
        </w:rPr>
        <w:t xml:space="preserve">Operation </w:t>
      </w:r>
      <w:r w:rsidRPr="00C41420">
        <w:rPr>
          <w:rStyle w:val="Emphasis"/>
          <w:highlight w:val="green"/>
        </w:rPr>
        <w:t>Burnt Frost</w:t>
      </w:r>
      <w:r w:rsidRPr="00B36A2B">
        <w:t xml:space="preserve">, </w:t>
      </w:r>
      <w:r w:rsidRPr="00303C9B">
        <w:rPr>
          <w:rStyle w:val="StyleUnderline"/>
        </w:rPr>
        <w:t>which saw the United States repurpose a ballistic missile interceptor to destroy a satellite</w:t>
      </w:r>
      <w:r w:rsidRPr="00B36A2B">
        <w:t>—</w:t>
      </w:r>
      <w:r w:rsidRPr="00C41420">
        <w:rPr>
          <w:rStyle w:val="Emphasis"/>
          <w:highlight w:val="green"/>
        </w:rPr>
        <w:t>are more than sufficient</w:t>
      </w:r>
      <w:r w:rsidRPr="00C41420">
        <w:rPr>
          <w:highlight w:val="green"/>
        </w:rPr>
        <w:t xml:space="preserve"> </w:t>
      </w:r>
      <w:r w:rsidRPr="00C41420">
        <w:rPr>
          <w:rStyle w:val="StyleUnderline"/>
          <w:highlight w:val="green"/>
        </w:rPr>
        <w:t>to</w:t>
      </w:r>
      <w:r w:rsidRPr="00C41420">
        <w:rPr>
          <w:highlight w:val="green"/>
        </w:rPr>
        <w:t xml:space="preserve"> </w:t>
      </w:r>
      <w:r w:rsidRPr="00C41420">
        <w:rPr>
          <w:rStyle w:val="Emphasis"/>
          <w:highlight w:val="green"/>
        </w:rPr>
        <w:t>deter adversaries</w:t>
      </w:r>
      <w:r w:rsidRPr="00B36A2B">
        <w:t xml:space="preserve"> </w:t>
      </w:r>
      <w:r w:rsidRPr="00303C9B">
        <w:rPr>
          <w:rStyle w:val="StyleUnderline"/>
        </w:rPr>
        <w:t xml:space="preserve">from launching a major surprise attack </w:t>
      </w:r>
      <w:r w:rsidRPr="00C41420">
        <w:rPr>
          <w:rStyle w:val="StyleUnderline"/>
          <w:highlight w:val="green"/>
        </w:rPr>
        <w:t xml:space="preserve">in </w:t>
      </w:r>
      <w:r w:rsidRPr="00C41420">
        <w:rPr>
          <w:rStyle w:val="Emphasis"/>
          <w:highlight w:val="green"/>
        </w:rPr>
        <w:t>almost all scenarios</w:t>
      </w:r>
      <w:r w:rsidRPr="00C41420">
        <w:rPr>
          <w:highlight w:val="green"/>
        </w:rPr>
        <w:t>,</w:t>
      </w:r>
      <w:r w:rsidRPr="00B36A2B">
        <w:t xml:space="preserve"> </w:t>
      </w:r>
      <w:r w:rsidRPr="00303C9B">
        <w:rPr>
          <w:rStyle w:val="StyleUnderline"/>
        </w:rPr>
        <w:t xml:space="preserve">especially </w:t>
      </w:r>
      <w:r w:rsidRPr="00C41420">
        <w:rPr>
          <w:rStyle w:val="StyleUnderline"/>
          <w:highlight w:val="green"/>
        </w:rPr>
        <w:t>in light of</w:t>
      </w:r>
      <w:r w:rsidRPr="00303C9B">
        <w:rPr>
          <w:rStyle w:val="StyleUnderline"/>
        </w:rPr>
        <w:t xml:space="preserve"> the aforementioned </w:t>
      </w:r>
      <w:r w:rsidRPr="00C41420">
        <w:rPr>
          <w:rStyle w:val="Emphasis"/>
          <w:highlight w:val="green"/>
        </w:rPr>
        <w:t>deep interdependence in the space domain</w:t>
      </w:r>
      <w:r w:rsidRPr="00B36A2B">
        <w:t xml:space="preserve">. </w:t>
      </w:r>
      <w:r w:rsidRPr="00C41420">
        <w:rPr>
          <w:rStyle w:val="StyleUnderline"/>
          <w:highlight w:val="green"/>
        </w:rPr>
        <w:t>Adding to</w:t>
      </w:r>
      <w:r w:rsidRPr="00303C9B">
        <w:rPr>
          <w:rStyle w:val="StyleUnderline"/>
        </w:rPr>
        <w:t xml:space="preserve"> the </w:t>
      </w:r>
      <w:r w:rsidRPr="00C41420">
        <w:rPr>
          <w:rStyle w:val="StyleUnderline"/>
          <w:highlight w:val="green"/>
        </w:rPr>
        <w:t>deterrence</w:t>
      </w:r>
      <w:r w:rsidRPr="00303C9B">
        <w:rPr>
          <w:rStyle w:val="StyleUnderline"/>
        </w:rPr>
        <w:t xml:space="preserve"> effect </w:t>
      </w:r>
      <w:r w:rsidRPr="00C41420">
        <w:rPr>
          <w:rStyle w:val="StyleUnderline"/>
          <w:highlight w:val="green"/>
        </w:rPr>
        <w:t xml:space="preserve">are </w:t>
      </w:r>
      <w:r w:rsidRPr="00C41420">
        <w:rPr>
          <w:rStyle w:val="Emphasis"/>
          <w:highlight w:val="green"/>
        </w:rPr>
        <w:t>uncertain</w:t>
      </w:r>
      <w:r w:rsidRPr="00303C9B">
        <w:rPr>
          <w:rStyle w:val="Emphasis"/>
        </w:rPr>
        <w:t xml:space="preserve"> </w:t>
      </w:r>
      <w:r w:rsidRPr="00C41420">
        <w:rPr>
          <w:rStyle w:val="Emphasis"/>
          <w:highlight w:val="green"/>
        </w:rPr>
        <w:t>offensive</w:t>
      </w:r>
      <w:r w:rsidRPr="00303C9B">
        <w:rPr>
          <w:rStyle w:val="Emphasis"/>
        </w:rPr>
        <w:t xml:space="preserve"> </w:t>
      </w:r>
      <w:r w:rsidRPr="00C41420">
        <w:rPr>
          <w:rStyle w:val="Emphasis"/>
          <w:highlight w:val="green"/>
        </w:rPr>
        <w:t>cyber capabilities</w:t>
      </w:r>
      <w:r w:rsidRPr="00B36A2B">
        <w:t xml:space="preserve">. </w:t>
      </w:r>
      <w:r w:rsidRPr="00C41420">
        <w:rPr>
          <w:rStyle w:val="StyleUnderline"/>
          <w:highlight w:val="green"/>
        </w:rPr>
        <w:t>The United States</w:t>
      </w:r>
      <w:r w:rsidRPr="00303C9B">
        <w:rPr>
          <w:rStyle w:val="StyleUnderline"/>
        </w:rPr>
        <w:t xml:space="preserve"> continues to </w:t>
      </w:r>
      <w:r w:rsidRPr="00C41420">
        <w:rPr>
          <w:rStyle w:val="StyleUnderline"/>
          <w:highlight w:val="green"/>
        </w:rPr>
        <w:t>launch incursions into</w:t>
      </w:r>
      <w:r w:rsidRPr="00303C9B">
        <w:rPr>
          <w:rStyle w:val="StyleUnderline"/>
        </w:rPr>
        <w:t xml:space="preserve"> </w:t>
      </w:r>
      <w:r w:rsidRPr="00303C9B">
        <w:rPr>
          <w:rStyle w:val="Emphasis"/>
        </w:rPr>
        <w:t xml:space="preserve">geopolitical </w:t>
      </w:r>
      <w:r w:rsidRPr="00C41420">
        <w:rPr>
          <w:rStyle w:val="Emphasis"/>
          <w:highlight w:val="green"/>
        </w:rPr>
        <w:t>competitors’</w:t>
      </w:r>
      <w:r w:rsidRPr="00303C9B">
        <w:rPr>
          <w:rStyle w:val="Emphasis"/>
        </w:rPr>
        <w:t xml:space="preserve"> critical </w:t>
      </w:r>
      <w:r w:rsidRPr="00C41420">
        <w:rPr>
          <w:rStyle w:val="Emphasis"/>
          <w:highlight w:val="green"/>
        </w:rPr>
        <w:t>systems</w:t>
      </w:r>
      <w:r w:rsidRPr="00B36A2B">
        <w:t xml:space="preserve">, </w:t>
      </w:r>
      <w:r w:rsidRPr="00C41420">
        <w:rPr>
          <w:rStyle w:val="StyleUnderline"/>
          <w:highlight w:val="green"/>
        </w:rPr>
        <w:t xml:space="preserve">such as the </w:t>
      </w:r>
      <w:r w:rsidRPr="00C41420">
        <w:rPr>
          <w:rStyle w:val="Emphasis"/>
          <w:highlight w:val="green"/>
        </w:rPr>
        <w:t>Russian</w:t>
      </w:r>
      <w:r w:rsidRPr="00303C9B">
        <w:rPr>
          <w:rStyle w:val="Emphasis"/>
        </w:rPr>
        <w:t xml:space="preserve"> power </w:t>
      </w:r>
      <w:r w:rsidRPr="00C41420">
        <w:rPr>
          <w:rStyle w:val="Emphasis"/>
          <w:highlight w:val="green"/>
        </w:rPr>
        <w:t>grid</w:t>
      </w:r>
      <w:r w:rsidRPr="00B36A2B">
        <w:t xml:space="preserve">, </w:t>
      </w:r>
      <w:r w:rsidRPr="00303C9B">
        <w:rPr>
          <w:rStyle w:val="StyleUnderline"/>
        </w:rPr>
        <w:t xml:space="preserve">and has demonstrated a willingness to </w:t>
      </w:r>
      <w:r w:rsidRPr="00303C9B">
        <w:rPr>
          <w:rStyle w:val="Emphasis"/>
        </w:rPr>
        <w:t>employ cyberattacks in the wake of offline incidents</w:t>
      </w:r>
      <w:r w:rsidRPr="00B36A2B">
        <w:t xml:space="preserve">, as it did after Iran shot down a U.S. drone last week. </w:t>
      </w:r>
      <w:r w:rsidRPr="00303C9B">
        <w:rPr>
          <w:rStyle w:val="StyleUnderline"/>
        </w:rPr>
        <w:t>Unlike in the nuclear arena</w:t>
      </w:r>
      <w:r w:rsidRPr="00B36A2B">
        <w:t xml:space="preserve">, where anything short of the prospect of nuclear retaliation holds limited dissuasive power, </w:t>
      </w:r>
      <w:r w:rsidRPr="00E53C80">
        <w:rPr>
          <w:rStyle w:val="StyleUnderline"/>
        </w:rPr>
        <w:t xml:space="preserve">space deterrence can stem from </w:t>
      </w:r>
      <w:r w:rsidRPr="00E53C80">
        <w:rPr>
          <w:rStyle w:val="Emphasis"/>
        </w:rPr>
        <w:t>military capabilities in various domains</w:t>
      </w:r>
      <w:r w:rsidRPr="00E53C80">
        <w:t xml:space="preserve">. </w:t>
      </w:r>
      <w:r w:rsidRPr="00E53C80">
        <w:rPr>
          <w:rStyle w:val="StyleUnderline"/>
        </w:rPr>
        <w:t xml:space="preserve">For this reason, an attack on a U.S. satellite could elicit </w:t>
      </w:r>
      <w:r w:rsidRPr="00E53C80">
        <w:rPr>
          <w:rStyle w:val="Emphasis"/>
        </w:rPr>
        <w:t>any number of responses</w:t>
      </w:r>
      <w:r w:rsidRPr="00E53C80">
        <w:t xml:space="preserve">. </w:t>
      </w:r>
      <w:r w:rsidRPr="00E53C80">
        <w:rPr>
          <w:rStyle w:val="StyleUnderline"/>
        </w:rPr>
        <w:t xml:space="preserve">The potential for </w:t>
      </w:r>
      <w:r w:rsidRPr="00C41420">
        <w:rPr>
          <w:rStyle w:val="Emphasis"/>
          <w:highlight w:val="green"/>
        </w:rPr>
        <w:t>cross-domain retaliation</w:t>
      </w:r>
      <w:r w:rsidRPr="00B36A2B">
        <w:t xml:space="preserve">, </w:t>
      </w:r>
      <w:r w:rsidRPr="00303C9B">
        <w:rPr>
          <w:rStyle w:val="StyleUnderline"/>
        </w:rPr>
        <w:t xml:space="preserve">combined with the high strategic value of space assets, </w:t>
      </w:r>
      <w:r w:rsidRPr="00C41420">
        <w:rPr>
          <w:rStyle w:val="StyleUnderline"/>
          <w:highlight w:val="green"/>
        </w:rPr>
        <w:t xml:space="preserve">means </w:t>
      </w:r>
      <w:r w:rsidRPr="00E53C80">
        <w:rPr>
          <w:rStyle w:val="StyleUnderline"/>
        </w:rPr>
        <w:t xml:space="preserve">that </w:t>
      </w:r>
      <w:r w:rsidRPr="00C41420">
        <w:rPr>
          <w:rStyle w:val="StyleUnderline"/>
          <w:highlight w:val="green"/>
        </w:rPr>
        <w:t xml:space="preserve">any adversary </w:t>
      </w:r>
      <w:r w:rsidRPr="00C41420">
        <w:rPr>
          <w:rStyle w:val="Emphasis"/>
          <w:highlight w:val="green"/>
        </w:rPr>
        <w:t>risks extreme escalation</w:t>
      </w:r>
      <w:r w:rsidRPr="00303C9B">
        <w:rPr>
          <w:rStyle w:val="StyleUnderline"/>
        </w:rPr>
        <w:t xml:space="preserve"> </w:t>
      </w:r>
      <w:r w:rsidRPr="00E53C80">
        <w:rPr>
          <w:rStyle w:val="StyleUnderline"/>
        </w:rPr>
        <w:t>in launching a major assault on American space architectures</w:t>
      </w:r>
      <w:r w:rsidRPr="00E53C80">
        <w:t>. Again, well-conceived diplomatic efforts are useful in averting such scenarios altogether.</w:t>
      </w:r>
      <w:r w:rsidRPr="00B36A2B">
        <w:t xml:space="preserve">  </w:t>
      </w:r>
    </w:p>
    <w:p w14:paraId="073C9C12" w14:textId="3FF0F7AB" w:rsidR="00753CA6" w:rsidRPr="00040A8F" w:rsidRDefault="00753CA6" w:rsidP="00753CA6">
      <w:r>
        <w:t xml:space="preserve"> </w:t>
      </w:r>
    </w:p>
    <w:sectPr w:rsidR="00753CA6" w:rsidRPr="00040A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2C25F3"/>
    <w:multiLevelType w:val="hybridMultilevel"/>
    <w:tmpl w:val="A124656C"/>
    <w:lvl w:ilvl="0" w:tplc="34AE5E7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53CA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5DBB"/>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0BB6"/>
    <w:rsid w:val="0057268A"/>
    <w:rsid w:val="005D2912"/>
    <w:rsid w:val="006065BD"/>
    <w:rsid w:val="00645FA9"/>
    <w:rsid w:val="00647866"/>
    <w:rsid w:val="00665003"/>
    <w:rsid w:val="006A2AD0"/>
    <w:rsid w:val="006C2375"/>
    <w:rsid w:val="006D4ECC"/>
    <w:rsid w:val="00722258"/>
    <w:rsid w:val="007243E5"/>
    <w:rsid w:val="00753CA6"/>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59E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6339B"/>
  <w15:chartTrackingRefBased/>
  <w15:docId w15:val="{9885A137-FBBE-4AC9-8DC9-1DB48A0A5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59E9"/>
    <w:rPr>
      <w:rFonts w:ascii="Calibri" w:hAnsi="Calibri"/>
    </w:rPr>
  </w:style>
  <w:style w:type="paragraph" w:styleId="Heading1">
    <w:name w:val="heading 1"/>
    <w:aliases w:val="Pocket"/>
    <w:basedOn w:val="Normal"/>
    <w:next w:val="Normal"/>
    <w:link w:val="Heading1Char"/>
    <w:qFormat/>
    <w:rsid w:val="00F959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59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2"/>
    <w:unhideWhenUsed/>
    <w:qFormat/>
    <w:rsid w:val="00F959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959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59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59E9"/>
  </w:style>
  <w:style w:type="character" w:customStyle="1" w:styleId="Heading1Char">
    <w:name w:val="Heading 1 Char"/>
    <w:aliases w:val="Pocket Char"/>
    <w:basedOn w:val="DefaultParagraphFont"/>
    <w:link w:val="Heading1"/>
    <w:rsid w:val="00F959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59E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unread card Char"/>
    <w:basedOn w:val="DefaultParagraphFont"/>
    <w:link w:val="Heading3"/>
    <w:uiPriority w:val="2"/>
    <w:rsid w:val="00F959E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959E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959E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59E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F959E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1 Char,No Spacing6 Char,No Spacing7 Char"/>
    <w:basedOn w:val="DefaultParagraphFont"/>
    <w:link w:val="NoSpacing"/>
    <w:uiPriority w:val="99"/>
    <w:unhideWhenUsed/>
    <w:rsid w:val="00F959E9"/>
    <w:rPr>
      <w:color w:val="auto"/>
      <w:u w:val="none"/>
    </w:rPr>
  </w:style>
  <w:style w:type="character" w:styleId="FollowedHyperlink">
    <w:name w:val="FollowedHyperlink"/>
    <w:basedOn w:val="DefaultParagraphFont"/>
    <w:uiPriority w:val="99"/>
    <w:semiHidden/>
    <w:unhideWhenUsed/>
    <w:rsid w:val="00F959E9"/>
    <w:rPr>
      <w:color w:val="auto"/>
      <w:u w:val="none"/>
    </w:rPr>
  </w:style>
  <w:style w:type="paragraph" w:customStyle="1" w:styleId="Emphasis1">
    <w:name w:val="Emphasis1"/>
    <w:basedOn w:val="Normal"/>
    <w:link w:val="Emphasis"/>
    <w:autoRedefine/>
    <w:uiPriority w:val="7"/>
    <w:qFormat/>
    <w:rsid w:val="00753CA6"/>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No Spacing311,No Spacing6,No Spacing7,No Spacing8,Dont u,No Spacing1111111,No Spacing tnr,ca,No Spacing31,No Spacing22,card"/>
    <w:basedOn w:val="Heading1"/>
    <w:link w:val="Hyperlink"/>
    <w:autoRedefine/>
    <w:uiPriority w:val="99"/>
    <w:qFormat/>
    <w:rsid w:val="00753CA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output">
    <w:name w:val="output"/>
    <w:basedOn w:val="Normal"/>
    <w:uiPriority w:val="99"/>
    <w:qFormat/>
    <w:rsid w:val="00753CA6"/>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7"/>
    <w:qFormat/>
    <w:rsid w:val="00753CA6"/>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EastAsia"/>
      <w:b/>
      <w:iCs/>
      <w:szCs w:val="24"/>
      <w:u w:val="single"/>
    </w:rPr>
  </w:style>
  <w:style w:type="character" w:customStyle="1" w:styleId="TitleChar">
    <w:name w:val="Title Char"/>
    <w:aliases w:val="Cites and Cards Char,UNDERLINE Char,Bold Underlined Char,title Char,Read This Char,Block Heading Char"/>
    <w:basedOn w:val="DefaultParagraphFont"/>
    <w:link w:val="Title"/>
    <w:uiPriority w:val="6"/>
    <w:qFormat/>
    <w:rsid w:val="00753CA6"/>
    <w:rPr>
      <w:sz w:val="20"/>
      <w:u w:val="single"/>
    </w:rPr>
  </w:style>
  <w:style w:type="paragraph" w:styleId="Title">
    <w:name w:val="Title"/>
    <w:aliases w:val="Cites and Cards,UNDERLINE,Bold Underlined,title,Read This,Block Heading"/>
    <w:basedOn w:val="Normal"/>
    <w:next w:val="Normal"/>
    <w:link w:val="TitleChar"/>
    <w:uiPriority w:val="6"/>
    <w:qFormat/>
    <w:rsid w:val="00753CA6"/>
    <w:pPr>
      <w:outlineLvl w:val="0"/>
    </w:pPr>
    <w:rPr>
      <w:rFonts w:asciiTheme="minorHAnsi" w:hAnsiTheme="minorHAnsi"/>
      <w:sz w:val="20"/>
      <w:u w:val="single"/>
    </w:rPr>
  </w:style>
  <w:style w:type="character" w:customStyle="1" w:styleId="TitleChar1">
    <w:name w:val="Title Char1"/>
    <w:basedOn w:val="DefaultParagraphFont"/>
    <w:uiPriority w:val="99"/>
    <w:semiHidden/>
    <w:rsid w:val="00753CA6"/>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753CA6"/>
    <w:pPr>
      <w:spacing w:line="240" w:lineRule="auto"/>
    </w:pPr>
    <w:rPr>
      <w:u w:val="single"/>
    </w:rPr>
  </w:style>
  <w:style w:type="character" w:customStyle="1" w:styleId="Underline2Char">
    <w:name w:val="Underline2 Char"/>
    <w:basedOn w:val="DefaultParagraphFont"/>
    <w:link w:val="Underline2"/>
    <w:uiPriority w:val="4"/>
    <w:rsid w:val="00753CA6"/>
    <w:rPr>
      <w:rFonts w:ascii="Calibri" w:hAnsi="Calibri"/>
      <w:u w:val="single"/>
    </w:rPr>
  </w:style>
  <w:style w:type="paragraph" w:styleId="ListParagraph">
    <w:name w:val="List Paragraph"/>
    <w:basedOn w:val="Normal"/>
    <w:uiPriority w:val="34"/>
    <w:unhideWhenUsed/>
    <w:qFormat/>
    <w:rsid w:val="00753CA6"/>
    <w:pPr>
      <w:ind w:left="720"/>
      <w:contextualSpacing/>
    </w:pPr>
  </w:style>
  <w:style w:type="paragraph" w:styleId="NormalWeb">
    <w:name w:val="Normal (Web)"/>
    <w:basedOn w:val="Normal"/>
    <w:uiPriority w:val="99"/>
    <w:unhideWhenUsed/>
    <w:rsid w:val="00560BB6"/>
    <w:pPr>
      <w:spacing w:before="100" w:beforeAutospacing="1" w:after="100" w:afterAutospacing="1"/>
    </w:pPr>
    <w:rPr>
      <w:rFonts w:eastAsia="Times New Roman"/>
      <w:sz w:val="24"/>
    </w:rPr>
  </w:style>
  <w:style w:type="paragraph" w:customStyle="1" w:styleId="UnderlinePara">
    <w:name w:val="Underline Para"/>
    <w:basedOn w:val="Normal"/>
    <w:uiPriority w:val="6"/>
    <w:qFormat/>
    <w:rsid w:val="00560BB6"/>
    <w:pPr>
      <w:widowControl w:val="0"/>
      <w:suppressAutoHyphens/>
      <w:spacing w:after="200" w:line="256" w:lineRule="auto"/>
      <w:contextualSpacing/>
    </w:pPr>
    <w:rPr>
      <w:rFonts w:asciiTheme="minorHAnsi" w:hAnsiTheme="minorHAnsi"/>
      <w:u w:val="single"/>
    </w:rPr>
  </w:style>
  <w:style w:type="paragraph" w:customStyle="1" w:styleId="cyhz9">
    <w:name w:val="cyhz9"/>
    <w:basedOn w:val="Normal"/>
    <w:rsid w:val="00560BB6"/>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umn.edu/cgi/viewcontent.cgi?article=1006&amp;context=mjlst" TargetMode="External"/><Relationship Id="rId13" Type="http://schemas.openxmlformats.org/officeDocument/2006/relationships/hyperlink" Target="http://lroc.sese.asu.edu/posts/1105" TargetMode="External"/><Relationship Id="rId18" Type="http://schemas.openxmlformats.org/officeDocument/2006/relationships/hyperlink" Target="http://braino.org/essays/kessler_syndrome_is_over_hype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cei.org/wp-content/uploads/2012/04/Rand-Simberg-Homesteading-the-Final-Frontier.pdf%5d//" TargetMode="External"/><Relationship Id="rId12" Type="http://schemas.openxmlformats.org/officeDocument/2006/relationships/hyperlink" Target="https://issues.org/new-policies-needed-to-advance-space-mining/" TargetMode="External"/><Relationship Id="rId17" Type="http://schemas.openxmlformats.org/officeDocument/2006/relationships/hyperlink" Target="https://www.usafa.edu/app/uploads/Space_and_Defense_2_3.pdf" TargetMode="External"/><Relationship Id="rId2" Type="http://schemas.openxmlformats.org/officeDocument/2006/relationships/numbering" Target="numbering.xml"/><Relationship Id="rId16" Type="http://schemas.openxmlformats.org/officeDocument/2006/relationships/hyperlink" Target="http://www.cnn.com/2015/01/14/opinion/co2-crisis-griff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dictionary.com/browse/affirm" TargetMode="External"/><Relationship Id="rId11" Type="http://schemas.openxmlformats.org/officeDocument/2006/relationships/hyperlink" Target="https://www.fastcompany.com/90347364/jeff-bezos-wants-to-save-earth-by-moving-industry-to-space" TargetMode="External"/><Relationship Id="rId5" Type="http://schemas.openxmlformats.org/officeDocument/2006/relationships/webSettings" Target="webSettings.xml"/><Relationship Id="rId15" Type="http://schemas.openxmlformats.org/officeDocument/2006/relationships/hyperlink" Target="https://science.house.gov/hearings/a-review-of-the-presidents-fiscal-year-2022-budget-proposal-for-nasa" TargetMode="External"/><Relationship Id="rId10" Type="http://schemas.openxmlformats.org/officeDocument/2006/relationships/hyperlink" Target="https://payneinstitute.mines.edu/wp-content/uploads/sites/149/2020/09/Payne-Institute-Commentary-The-Era-of-Commercial-Space-Mining-Begins.pdf" TargetMode="External"/><Relationship Id="rId19" Type="http://schemas.openxmlformats.org/officeDocument/2006/relationships/hyperlink" Target="https://ccdcoe.org/uploads/2019/06/Art_12_The-Cyber-ASAT.pdf" TargetMode="External"/><Relationship Id="rId4" Type="http://schemas.openxmlformats.org/officeDocument/2006/relationships/settings" Target="settings.xml"/><Relationship Id="rId9" Type="http://schemas.openxmlformats.org/officeDocument/2006/relationships/hyperlink" Target="https://spacenews.com/op-ed-commercializing-space-before-a-commercial-leo-market-can-flourish-the-iss-must-be-retired/" TargetMode="External"/><Relationship Id="rId14" Type="http://schemas.openxmlformats.org/officeDocument/2006/relationships/hyperlink" Target="https://foreignpolicy.com/2016/04/28/the-asteroid-miners-guide-to-the-galaxy-space-race-mining-asteroids-planetary-research-deep-space-industr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8362</Words>
  <Characters>47669</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2022-01-08T19:22:00Z</dcterms:created>
  <dcterms:modified xsi:type="dcterms:W3CDTF">2022-01-08T19:53:00Z</dcterms:modified>
</cp:coreProperties>
</file>