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7EA68" w14:textId="60F86031" w:rsidR="00CF58CF" w:rsidRPr="00173D1A" w:rsidRDefault="00CF58CF" w:rsidP="00CF58CF">
      <w:pPr>
        <w:pStyle w:val="Heading2"/>
        <w:rPr>
          <w:lang w:val="en"/>
        </w:rPr>
      </w:pPr>
      <w:r>
        <w:t>1</w:t>
      </w:r>
    </w:p>
    <w:p w14:paraId="24D892BE" w14:textId="77777777" w:rsidR="00CF58CF" w:rsidRPr="00173D1A" w:rsidRDefault="00CF58CF" w:rsidP="00CF58CF">
      <w:pPr>
        <w:pStyle w:val="Heading4"/>
        <w:rPr>
          <w:rFonts w:cs="Arial"/>
        </w:rPr>
      </w:pPr>
      <w:r w:rsidRPr="00173D1A">
        <w:rPr>
          <w:rFonts w:cs="Arial"/>
        </w:rPr>
        <w:t xml:space="preserve">Interpretation: “medicines” is a generic bare plural. The </w:t>
      </w:r>
      <w:proofErr w:type="spellStart"/>
      <w:r w:rsidRPr="00173D1A">
        <w:rPr>
          <w:rFonts w:cs="Arial"/>
        </w:rPr>
        <w:t>aff</w:t>
      </w:r>
      <w:proofErr w:type="spellEnd"/>
      <w:r w:rsidRPr="00173D1A">
        <w:rPr>
          <w:rFonts w:cs="Arial"/>
        </w:rPr>
        <w:t xml:space="preserve"> may not specify a medicine or subset of medicines. </w:t>
      </w:r>
    </w:p>
    <w:p w14:paraId="23823946" w14:textId="77777777" w:rsidR="00CF58CF" w:rsidRPr="00173D1A" w:rsidRDefault="00CF58CF" w:rsidP="00CF58CF">
      <w:r w:rsidRPr="00173D1A">
        <w:rPr>
          <w:rStyle w:val="Heading4Char"/>
          <w:rFonts w:cs="Arial"/>
        </w:rPr>
        <w:t>Nebel 19</w:t>
      </w:r>
      <w:r w:rsidRPr="00173D1A">
        <w:t xml:space="preserve">. [Jake Nebel is an assistant professor of philosophy at the University of Southern California and executive director of Victory Briefs. He writes a lot of this stuff lol – duh.] “Genericity on the Standardized Tests Resolution.” </w:t>
      </w:r>
      <w:proofErr w:type="spellStart"/>
      <w:r w:rsidRPr="00173D1A">
        <w:t>Vbriefly</w:t>
      </w:r>
      <w:proofErr w:type="spellEnd"/>
      <w:r w:rsidRPr="00173D1A">
        <w:t xml:space="preserve">. August 12, 2019. </w:t>
      </w:r>
      <w:hyperlink r:id="rId6" w:history="1">
        <w:r w:rsidRPr="00173D1A">
          <w:rPr>
            <w:rStyle w:val="Hyperlink"/>
          </w:rPr>
          <w:t>https://www.vbriefly.com/2019/08/12/genericity-on-the-standardized-tests-resolution/?fbclid=IwAR0hUkKdDzHWrNeqEVI7m59pwsnmqLl490n4uRLQTe7bWmWDO_avWCNzi14</w:t>
        </w:r>
      </w:hyperlink>
      <w:r w:rsidRPr="00173D1A">
        <w:rPr>
          <w:rStyle w:val="Hyperlink"/>
        </w:rPr>
        <w:t xml:space="preserve"> TG</w:t>
      </w:r>
    </w:p>
    <w:p w14:paraId="55DBF963" w14:textId="77777777" w:rsidR="00CF58CF" w:rsidRPr="00173D1A" w:rsidRDefault="00CF58CF" w:rsidP="00CF58CF">
      <w:r w:rsidRPr="00173D1A">
        <w:t xml:space="preserve">Both distinctions are important. </w:t>
      </w:r>
      <w:r w:rsidRPr="00173D1A">
        <w:rPr>
          <w:rStyle w:val="StyleUnderline"/>
          <w:highlight w:val="green"/>
        </w:rPr>
        <w:t>Generic</w:t>
      </w:r>
      <w:r w:rsidRPr="00173D1A">
        <w:rPr>
          <w:rStyle w:val="StyleUnderline"/>
        </w:rPr>
        <w:t xml:space="preserve"> resolutions </w:t>
      </w:r>
      <w:r w:rsidRPr="00173D1A">
        <w:rPr>
          <w:rStyle w:val="StyleUnderline"/>
          <w:highlight w:val="green"/>
        </w:rPr>
        <w:t>can’t be affirmed by</w:t>
      </w:r>
      <w:r w:rsidRPr="00173D1A">
        <w:rPr>
          <w:rStyle w:val="StyleUnderline"/>
        </w:rPr>
        <w:t xml:space="preserve"> specifying </w:t>
      </w:r>
      <w:proofErr w:type="gramStart"/>
      <w:r w:rsidRPr="00173D1A">
        <w:rPr>
          <w:rStyle w:val="StyleUnderline"/>
          <w:highlight w:val="green"/>
        </w:rPr>
        <w:t>particular instances</w:t>
      </w:r>
      <w:proofErr w:type="gramEnd"/>
      <w:r w:rsidRPr="00173D1A">
        <w:rPr>
          <w:rStyle w:val="StyleUnderline"/>
        </w:rPr>
        <w:t>.</w:t>
      </w:r>
      <w:r w:rsidRPr="00173D1A">
        <w:t xml:space="preserve"> But, since generics tolerate exceptions, plan-inclusive counterplans (PICs) do not negate generic resolutions.</w:t>
      </w:r>
    </w:p>
    <w:p w14:paraId="72FB2553" w14:textId="77777777" w:rsidR="00CF58CF" w:rsidRPr="00173D1A" w:rsidRDefault="00CF58CF" w:rsidP="00CF58CF">
      <w:r w:rsidRPr="00173D1A">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27D3E39B" w14:textId="77777777" w:rsidR="00CF58CF" w:rsidRPr="00173D1A" w:rsidRDefault="00CF58CF" w:rsidP="00CF58CF">
      <w:r w:rsidRPr="00173D1A">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06CF6DEE" w14:textId="77777777" w:rsidR="00CF58CF" w:rsidRPr="00173D1A" w:rsidRDefault="00CF58CF" w:rsidP="00CF58CF">
      <w:r w:rsidRPr="00173D1A">
        <w:t xml:space="preserve"> </w:t>
      </w:r>
      <w:r w:rsidRPr="00173D1A">
        <w:rPr>
          <w:rStyle w:val="StyleUnderline"/>
        </w:rPr>
        <w:t xml:space="preserve">“Colleges and universities” </w:t>
      </w:r>
      <w:proofErr w:type="gramStart"/>
      <w:r w:rsidRPr="00173D1A">
        <w:rPr>
          <w:rStyle w:val="StyleUnderline"/>
        </w:rPr>
        <w:t>is</w:t>
      </w:r>
      <w:proofErr w:type="gramEnd"/>
      <w:r w:rsidRPr="00173D1A">
        <w:rPr>
          <w:rStyle w:val="StyleUnderline"/>
        </w:rPr>
        <w:t xml:space="preserve"> a generic bare plural</w:t>
      </w:r>
      <w:r w:rsidRPr="00173D1A">
        <w:t>. I don’t think this claim should require any argument, when you think about it, but here are a few reasons.</w:t>
      </w:r>
    </w:p>
    <w:p w14:paraId="5EB8F4E9" w14:textId="77777777" w:rsidR="00CF58CF" w:rsidRPr="00173D1A" w:rsidRDefault="00CF58CF" w:rsidP="00CF58CF">
      <w:r w:rsidRPr="00173D1A">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78988A59" w14:textId="77777777" w:rsidR="00CF58CF" w:rsidRPr="00173D1A" w:rsidRDefault="00CF58CF" w:rsidP="00CF58CF">
      <w:pPr>
        <w:rPr>
          <w:rStyle w:val="StyleUnderline"/>
        </w:rPr>
      </w:pPr>
      <w:r w:rsidRPr="00173D1A">
        <w:rPr>
          <w:rStyle w:val="StyleUnderline"/>
        </w:rPr>
        <w:t xml:space="preserve">Second, </w:t>
      </w:r>
      <w:r w:rsidRPr="00173D1A">
        <w:rPr>
          <w:rStyle w:val="StyleUnderline"/>
          <w:highlight w:val="green"/>
        </w:rPr>
        <w:t>“colleges</w:t>
      </w:r>
      <w:r w:rsidRPr="00173D1A">
        <w:rPr>
          <w:rStyle w:val="StyleUnderline"/>
        </w:rPr>
        <w:t xml:space="preserve"> and universities” </w:t>
      </w:r>
      <w:r w:rsidRPr="00173D1A">
        <w:rPr>
          <w:rStyle w:val="StyleUnderline"/>
          <w:highlight w:val="green"/>
        </w:rPr>
        <w:t>fails the </w:t>
      </w:r>
      <w:hyperlink r:id="rId7" w:anchor="IsolGeneInte" w:history="1">
        <w:r w:rsidRPr="00173D1A">
          <w:rPr>
            <w:rStyle w:val="StyleUnderline"/>
            <w:highlight w:val="green"/>
          </w:rPr>
          <w:t>upward-entailment test</w:t>
        </w:r>
      </w:hyperlink>
      <w:r w:rsidRPr="00173D1A">
        <w:rPr>
          <w:rStyle w:val="StyleUnderline"/>
          <w:highlight w:val="green"/>
        </w:rPr>
        <w:t xml:space="preserve"> for existential</w:t>
      </w:r>
      <w:r w:rsidRPr="00173D1A">
        <w:rPr>
          <w:rStyle w:val="StyleUnderline"/>
        </w:rPr>
        <w:t xml:space="preserve"> uses of </w:t>
      </w:r>
      <w:r w:rsidRPr="00173D1A">
        <w:rPr>
          <w:rStyle w:val="StyleUnderline"/>
          <w:highlight w:val="green"/>
        </w:rPr>
        <w:t>bare plurals</w:t>
      </w:r>
      <w:r w:rsidRPr="00173D1A">
        <w:t>.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sidRPr="00173D1A">
        <w:rPr>
          <w:rStyle w:val="StyleUnderline"/>
          <w:highlight w:val="green"/>
        </w:rPr>
        <w:t xml:space="preserve">Colleges </w:t>
      </w:r>
      <w:r w:rsidRPr="00173D1A">
        <w:rPr>
          <w:rStyle w:val="StyleUnderline"/>
        </w:rPr>
        <w:t xml:space="preserve">and universities </w:t>
      </w:r>
      <w:r w:rsidRPr="00173D1A">
        <w:rPr>
          <w:rStyle w:val="StyleUnderline"/>
          <w:highlight w:val="green"/>
        </w:rPr>
        <w:t>ought not consider the SAT.”</w:t>
      </w:r>
      <w:r w:rsidRPr="00173D1A">
        <w:t xml:space="preserve"> (To isolate “colleges and universities,” I’ve eliminated the other bare plurals in the resolution; it cannot plausibly be generic in the isolated case but existential in the resolution.) </w:t>
      </w:r>
      <w:r w:rsidRPr="00173D1A">
        <w:rPr>
          <w:rStyle w:val="StyleUnderline"/>
        </w:rPr>
        <w:t xml:space="preserve">This sentence </w:t>
      </w:r>
      <w:r w:rsidRPr="00173D1A">
        <w:rPr>
          <w:rStyle w:val="StyleUnderline"/>
          <w:highlight w:val="green"/>
        </w:rPr>
        <w:t>does not entail the more general statement that educational institutions ought not consider the SAT.</w:t>
      </w:r>
      <w:r w:rsidRPr="00173D1A">
        <w:rPr>
          <w:rStyle w:val="StyleUnderline"/>
        </w:rPr>
        <w:t xml:space="preserve"> This shows that “colleges and universities” is </w:t>
      </w:r>
      <w:proofErr w:type="gramStart"/>
      <w:r w:rsidRPr="00173D1A">
        <w:rPr>
          <w:rStyle w:val="StyleUnderline"/>
        </w:rPr>
        <w:t>generic, because</w:t>
      </w:r>
      <w:proofErr w:type="gramEnd"/>
      <w:r w:rsidRPr="00173D1A">
        <w:rPr>
          <w:rStyle w:val="StyleUnderline"/>
        </w:rPr>
        <w:t xml:space="preserve"> it fails the upward-entailment test for existential bare plurals.</w:t>
      </w:r>
    </w:p>
    <w:p w14:paraId="0F007444" w14:textId="77777777" w:rsidR="00CF58CF" w:rsidRPr="00173D1A" w:rsidRDefault="00CF58CF" w:rsidP="00CF58CF">
      <w:pPr>
        <w:rPr>
          <w:rStyle w:val="StyleUnderline"/>
        </w:rPr>
      </w:pPr>
      <w:r w:rsidRPr="00173D1A">
        <w:rPr>
          <w:rStyle w:val="StyleUnderline"/>
        </w:rPr>
        <w:t xml:space="preserve">Third, </w:t>
      </w:r>
      <w:r w:rsidRPr="00173D1A">
        <w:rPr>
          <w:rStyle w:val="StyleUnderline"/>
          <w:highlight w:val="green"/>
        </w:rPr>
        <w:t xml:space="preserve">“colleges </w:t>
      </w:r>
      <w:r w:rsidRPr="00173D1A">
        <w:rPr>
          <w:rStyle w:val="StyleUnderline"/>
        </w:rPr>
        <w:t xml:space="preserve">and universities” </w:t>
      </w:r>
      <w:r w:rsidRPr="00173D1A">
        <w:rPr>
          <w:rStyle w:val="StyleUnderline"/>
          <w:highlight w:val="green"/>
        </w:rPr>
        <w:t>fails the adverb of quantification test for existential bare plurals</w:t>
      </w:r>
      <w:r w:rsidRPr="00173D1A">
        <w:rPr>
          <w:rStyle w:val="StyleUnderline"/>
        </w:rPr>
        <w:t>. Consider the sentence, “</w:t>
      </w:r>
      <w:r w:rsidRPr="00173D1A">
        <w:rPr>
          <w:rStyle w:val="StyleUnderline"/>
          <w:highlight w:val="green"/>
        </w:rPr>
        <w:t>Dogs are barking outside my window</w:t>
      </w:r>
      <w:r w:rsidRPr="00173D1A">
        <w:rPr>
          <w:rStyle w:val="StyleUnderline"/>
        </w:rPr>
        <w:t xml:space="preserve">.” This sentence </w:t>
      </w:r>
      <w:r w:rsidRPr="00173D1A">
        <w:rPr>
          <w:rStyle w:val="StyleUnderline"/>
          <w:highlight w:val="green"/>
        </w:rPr>
        <w:t>expresses an existential</w:t>
      </w:r>
      <w:r w:rsidRPr="00173D1A">
        <w:rPr>
          <w:rStyle w:val="StyleUnderline"/>
        </w:rPr>
        <w:t xml:space="preserve"> statement that is </w:t>
      </w:r>
      <w:r w:rsidRPr="00173D1A">
        <w:rPr>
          <w:rStyle w:val="StyleUnderline"/>
          <w:highlight w:val="green"/>
        </w:rPr>
        <w:t>true just in case there are some dogs barking</w:t>
      </w:r>
      <w:r w:rsidRPr="00173D1A">
        <w:rPr>
          <w:rStyle w:val="StyleUnderline"/>
        </w:rPr>
        <w:t xml:space="preserve"> outside my window. One test of this appeals to the drastic change of meaning caused by </w:t>
      </w:r>
      <w:r w:rsidRPr="00173D1A">
        <w:rPr>
          <w:rStyle w:val="StyleUnderline"/>
          <w:highlight w:val="green"/>
        </w:rPr>
        <w:t>inserting any adverb of quantification</w:t>
      </w:r>
      <w:r w:rsidRPr="00173D1A">
        <w:rPr>
          <w:rStyle w:val="StyleUnderline"/>
        </w:rPr>
        <w:t xml:space="preserve"> (e.g., always, sometimes, generally, often, seldom, never, ever). You </w:t>
      </w:r>
      <w:r w:rsidRPr="00173D1A">
        <w:rPr>
          <w:rStyle w:val="StyleUnderline"/>
          <w:highlight w:val="green"/>
        </w:rPr>
        <w:t>cannot add</w:t>
      </w:r>
      <w:r w:rsidRPr="00173D1A">
        <w:rPr>
          <w:rStyle w:val="StyleUnderline"/>
        </w:rPr>
        <w:t xml:space="preserve"> any such adverb into the sentence without drastically changing its </w:t>
      </w:r>
      <w:r w:rsidRPr="00173D1A">
        <w:rPr>
          <w:rStyle w:val="StyleUnderline"/>
          <w:highlight w:val="green"/>
        </w:rPr>
        <w:t>meaning</w:t>
      </w:r>
      <w:r w:rsidRPr="00173D1A">
        <w:rPr>
          <w:rStyle w:val="StyleUnderline"/>
        </w:rPr>
        <w:t xml:space="preserve">. To apply this test to the resolution, let’s again isolate the bare plural subject: “Colleges and universities ought not consider the SAT.” Adding generally (“Colleges and </w:t>
      </w:r>
      <w:proofErr w:type="spellStart"/>
      <w:r w:rsidRPr="00173D1A">
        <w:rPr>
          <w:rStyle w:val="StyleUnderline"/>
        </w:rPr>
        <w:t>universitiesz</w:t>
      </w:r>
      <w:proofErr w:type="spellEnd"/>
      <w:r w:rsidRPr="00173D1A">
        <w:rPr>
          <w:rStyle w:val="StyleUnderline"/>
        </w:rPr>
        <w:t xml:space="preserve"> generally ought not consider the SAT”) or ever (“Colleges and universities ought not ever consider the SAT”) result in comparatively minor changes of meaning. </w:t>
      </w:r>
      <w:r w:rsidRPr="00173D1A">
        <w:t xml:space="preserve">(Note that this test doesn’t require there to be no change of meaning and doesn’t have to work for every adverb of quantification.) This strongly suggests what we already know: that </w:t>
      </w:r>
      <w:r w:rsidRPr="00173D1A">
        <w:rPr>
          <w:rStyle w:val="StyleUnderline"/>
        </w:rPr>
        <w:t xml:space="preserve">“colleges and universities” is generic rather than existential in the resolution. </w:t>
      </w:r>
    </w:p>
    <w:p w14:paraId="1F7918F7" w14:textId="77777777" w:rsidR="00CF58CF" w:rsidRPr="00173D1A" w:rsidRDefault="00CF58CF" w:rsidP="00CF58CF">
      <w:pPr>
        <w:pStyle w:val="Heading4"/>
        <w:rPr>
          <w:rFonts w:cs="Arial"/>
        </w:rPr>
      </w:pPr>
      <w:r w:rsidRPr="00173D1A">
        <w:rPr>
          <w:rFonts w:cs="Arial"/>
        </w:rPr>
        <w:t xml:space="preserve">It applies to “medicines”– </w:t>
      </w:r>
    </w:p>
    <w:p w14:paraId="03BF816B" w14:textId="77777777" w:rsidR="00CF58CF" w:rsidRPr="00173D1A" w:rsidRDefault="00CF58CF" w:rsidP="00CF58CF">
      <w:pPr>
        <w:rPr>
          <w:rStyle w:val="Style13ptBold"/>
        </w:rPr>
      </w:pPr>
      <w:r w:rsidRPr="00173D1A">
        <w:rPr>
          <w:rStyle w:val="Style13ptBold"/>
        </w:rPr>
        <w:t xml:space="preserve">[1] upward entailment test – “the member nations of the WTO ought to reduce intellectual property protections for medicines” doesn’t entail that member nations of the WTO ought to reduce intellectual property protections for drugs </w:t>
      </w:r>
      <w:proofErr w:type="spellStart"/>
      <w:r w:rsidRPr="00173D1A">
        <w:rPr>
          <w:rStyle w:val="Style13ptBold"/>
        </w:rPr>
        <w:t>bc</w:t>
      </w:r>
      <w:proofErr w:type="spellEnd"/>
      <w:r w:rsidRPr="00173D1A">
        <w:rPr>
          <w:rStyle w:val="Style13ptBold"/>
        </w:rPr>
        <w:t xml:space="preserve"> cocaine and meth </w:t>
      </w:r>
      <w:proofErr w:type="spellStart"/>
      <w:r w:rsidRPr="00173D1A">
        <w:rPr>
          <w:rStyle w:val="Style13ptBold"/>
        </w:rPr>
        <w:t>bc</w:t>
      </w:r>
      <w:proofErr w:type="spellEnd"/>
      <w:r w:rsidRPr="00173D1A">
        <w:rPr>
          <w:rStyle w:val="Style13ptBold"/>
        </w:rPr>
        <w:t xml:space="preserve"> they don’t have IPRs. </w:t>
      </w:r>
    </w:p>
    <w:p w14:paraId="64D4967F" w14:textId="77777777" w:rsidR="00CF58CF" w:rsidRPr="00173D1A" w:rsidRDefault="00CF58CF" w:rsidP="00CF58CF">
      <w:pPr>
        <w:rPr>
          <w:rStyle w:val="Style13ptBold"/>
        </w:rPr>
      </w:pPr>
      <w:r w:rsidRPr="00173D1A">
        <w:rPr>
          <w:rStyle w:val="Style13ptBold"/>
        </w:rPr>
        <w:t>[2] adverb test -- “</w:t>
      </w:r>
      <w:r w:rsidRPr="00173D1A">
        <w:rPr>
          <w:rStyle w:val="Style13ptBold"/>
          <w:color w:val="FF0000"/>
        </w:rPr>
        <w:t>member nations of the WTO usually ought to reduce IPPs for medicines</w:t>
      </w:r>
      <w:r w:rsidRPr="00173D1A">
        <w:rPr>
          <w:rStyle w:val="Style13ptBold"/>
        </w:rPr>
        <w:t xml:space="preserve">” doesn’t substantially change the meaning of the res. </w:t>
      </w:r>
    </w:p>
    <w:p w14:paraId="4A9E81EB" w14:textId="77777777" w:rsidR="00CF58CF" w:rsidRPr="00173D1A" w:rsidRDefault="00CF58CF" w:rsidP="00CF58CF">
      <w:pPr>
        <w:pStyle w:val="Heading4"/>
        <w:rPr>
          <w:rFonts w:cs="Arial"/>
        </w:rPr>
      </w:pPr>
      <w:r w:rsidRPr="00173D1A">
        <w:rPr>
          <w:rFonts w:cs="Arial"/>
        </w:rPr>
        <w:t xml:space="preserve">Outweighs their evidence – it tells us what to do with indefinite singulars, whereas theirs assumes indefinite singulars can only mean one thing. </w:t>
      </w:r>
    </w:p>
    <w:p w14:paraId="3DEAF0E8" w14:textId="77777777" w:rsidR="00CF58CF" w:rsidRPr="00173D1A" w:rsidRDefault="00CF58CF" w:rsidP="00CF58CF"/>
    <w:p w14:paraId="7928DAA1" w14:textId="77777777" w:rsidR="00CF58CF" w:rsidRPr="00173D1A" w:rsidRDefault="00CF58CF" w:rsidP="00CF58CF">
      <w:pPr>
        <w:pStyle w:val="Heading4"/>
        <w:rPr>
          <w:rFonts w:cs="Arial"/>
        </w:rPr>
      </w:pPr>
      <w:r w:rsidRPr="00173D1A">
        <w:rPr>
          <w:rFonts w:cs="Arial"/>
        </w:rPr>
        <w:t>Standards:</w:t>
      </w:r>
    </w:p>
    <w:p w14:paraId="2F585756" w14:textId="77777777" w:rsidR="00CF58CF" w:rsidRPr="00173D1A" w:rsidRDefault="00CF58CF" w:rsidP="00CF58CF">
      <w:pPr>
        <w:pStyle w:val="Heading4"/>
        <w:rPr>
          <w:rFonts w:cs="Arial"/>
        </w:rPr>
      </w:pPr>
      <w:r w:rsidRPr="00173D1A">
        <w:rPr>
          <w:rFonts w:cs="Arial"/>
        </w:rPr>
        <w:t>[1] precision – the counter-</w:t>
      </w:r>
      <w:proofErr w:type="spellStart"/>
      <w:r w:rsidRPr="00173D1A">
        <w:rPr>
          <w:rFonts w:cs="Arial"/>
        </w:rPr>
        <w:t>interp</w:t>
      </w:r>
      <w:proofErr w:type="spellEnd"/>
      <w:r w:rsidRPr="00173D1A">
        <w:rPr>
          <w:rFonts w:cs="Arial"/>
        </w:rPr>
        <w:t xml:space="preserve"> justifies them arbitrarily doing away with random words in the resolution which decks negative ground and preparation because the </w:t>
      </w:r>
      <w:proofErr w:type="spellStart"/>
      <w:r w:rsidRPr="00173D1A">
        <w:rPr>
          <w:rFonts w:cs="Arial"/>
        </w:rPr>
        <w:t>aff</w:t>
      </w:r>
      <w:proofErr w:type="spellEnd"/>
      <w:r w:rsidRPr="00173D1A">
        <w:rPr>
          <w:rFonts w:cs="Arial"/>
        </w:rPr>
        <w:t xml:space="preserve"> is no longer bounded by the resolution. Independent voter for jurisdiction – the judge doesn’t have the jurisdiction to vote </w:t>
      </w:r>
      <w:proofErr w:type="spellStart"/>
      <w:r w:rsidRPr="00173D1A">
        <w:rPr>
          <w:rFonts w:cs="Arial"/>
        </w:rPr>
        <w:t>aff</w:t>
      </w:r>
      <w:proofErr w:type="spellEnd"/>
      <w:r w:rsidRPr="00173D1A">
        <w:rPr>
          <w:rFonts w:cs="Arial"/>
        </w:rPr>
        <w:t xml:space="preserve"> if there wasn’t a legitimate </w:t>
      </w:r>
      <w:proofErr w:type="spellStart"/>
      <w:r w:rsidRPr="00173D1A">
        <w:rPr>
          <w:rFonts w:cs="Arial"/>
        </w:rPr>
        <w:t>aff</w:t>
      </w:r>
      <w:proofErr w:type="spellEnd"/>
      <w:r w:rsidRPr="00173D1A">
        <w:rPr>
          <w:rFonts w:cs="Arial"/>
        </w:rPr>
        <w:t>.</w:t>
      </w:r>
    </w:p>
    <w:p w14:paraId="6B1B5A07" w14:textId="77777777" w:rsidR="00CF58CF" w:rsidRPr="00173D1A" w:rsidRDefault="00CF58CF" w:rsidP="00CF58CF">
      <w:pPr>
        <w:pStyle w:val="Heading4"/>
        <w:rPr>
          <w:rFonts w:cs="Arial"/>
        </w:rPr>
      </w:pPr>
      <w:r w:rsidRPr="00173D1A">
        <w:rPr>
          <w:rFonts w:cs="Arial"/>
        </w:rPr>
        <w:t xml:space="preserve">[2] Limits and ground – they can spec any combinations of medicines including music, vaccines, aspirin, future medicines and </w:t>
      </w:r>
      <w:r w:rsidRPr="00173D1A">
        <w:rPr>
          <w:rFonts w:cs="Arial"/>
          <w:u w:val="single"/>
        </w:rPr>
        <w:t>many</w:t>
      </w:r>
      <w:r w:rsidRPr="00173D1A">
        <w:rPr>
          <w:rFonts w:cs="Arial"/>
        </w:rPr>
        <w:t xml:space="preserve"> more and allowing any permutation of them explodes my prep burden – I have to prep against thousands of </w:t>
      </w:r>
      <w:proofErr w:type="spellStart"/>
      <w:r w:rsidRPr="00173D1A">
        <w:rPr>
          <w:rFonts w:cs="Arial"/>
        </w:rPr>
        <w:t>affs</w:t>
      </w:r>
      <w:proofErr w:type="spellEnd"/>
      <w:r w:rsidRPr="00173D1A">
        <w:rPr>
          <w:rFonts w:cs="Arial"/>
        </w:rPr>
        <w:t xml:space="preserve"> individually which massively skews engagement as you have infinite prep time to frontline your one </w:t>
      </w:r>
      <w:proofErr w:type="spellStart"/>
      <w:r w:rsidRPr="00173D1A">
        <w:rPr>
          <w:rFonts w:cs="Arial"/>
        </w:rPr>
        <w:t>aff</w:t>
      </w:r>
      <w:proofErr w:type="spellEnd"/>
      <w:r w:rsidRPr="00173D1A">
        <w:rPr>
          <w:rFonts w:cs="Arial"/>
        </w:rPr>
        <w:t xml:space="preserve"> whereas I won’t be prepared for yours – it wrecks neg prep since there’s marginal differences in the advantage but it takes out ground like [</w:t>
      </w:r>
      <w:r w:rsidRPr="00173D1A">
        <w:rPr>
          <w:rFonts w:cs="Arial"/>
          <w:color w:val="FF0000"/>
        </w:rPr>
        <w:t xml:space="preserve">politics, </w:t>
      </w:r>
      <w:proofErr w:type="spellStart"/>
      <w:r w:rsidRPr="00173D1A">
        <w:rPr>
          <w:rFonts w:cs="Arial"/>
          <w:color w:val="FF0000"/>
        </w:rPr>
        <w:t>heg</w:t>
      </w:r>
      <w:proofErr w:type="spellEnd"/>
      <w:r w:rsidRPr="00173D1A">
        <w:rPr>
          <w:rFonts w:cs="Arial"/>
          <w:color w:val="FF0000"/>
        </w:rPr>
        <w:t xml:space="preserve"> da, econ da</w:t>
      </w:r>
      <w:r>
        <w:rPr>
          <w:rFonts w:cs="Arial"/>
          <w:color w:val="FF0000"/>
        </w:rPr>
        <w:t xml:space="preserve">] </w:t>
      </w:r>
      <w:r w:rsidRPr="00173D1A">
        <w:rPr>
          <w:rFonts w:cs="Arial"/>
        </w:rPr>
        <w:t xml:space="preserve">which are some of the few neg generics when </w:t>
      </w:r>
      <w:proofErr w:type="spellStart"/>
      <w:r w:rsidRPr="00173D1A">
        <w:rPr>
          <w:rFonts w:cs="Arial"/>
        </w:rPr>
        <w:t>affs</w:t>
      </w:r>
      <w:proofErr w:type="spellEnd"/>
      <w:r w:rsidRPr="00173D1A">
        <w:rPr>
          <w:rFonts w:cs="Arial"/>
        </w:rPr>
        <w:t xml:space="preserve"> spec medicines.</w:t>
      </w:r>
    </w:p>
    <w:p w14:paraId="1359ABF1" w14:textId="77777777" w:rsidR="00CF58CF" w:rsidRPr="00173D1A" w:rsidRDefault="00CF58CF" w:rsidP="00CF58CF">
      <w:pPr>
        <w:pStyle w:val="Heading4"/>
        <w:rPr>
          <w:rFonts w:cs="Arial"/>
        </w:rPr>
      </w:pPr>
      <w:r w:rsidRPr="00173D1A">
        <w:rPr>
          <w:rFonts w:cs="Arial"/>
        </w:rPr>
        <w:t xml:space="preserve">[3] </w:t>
      </w:r>
      <w:proofErr w:type="spellStart"/>
      <w:r w:rsidRPr="00173D1A">
        <w:rPr>
          <w:rFonts w:cs="Arial"/>
        </w:rPr>
        <w:t>tva</w:t>
      </w:r>
      <w:proofErr w:type="spellEnd"/>
      <w:r w:rsidRPr="00173D1A">
        <w:rPr>
          <w:rFonts w:cs="Arial"/>
        </w:rPr>
        <w:t xml:space="preserve"> – just read your </w:t>
      </w:r>
      <w:proofErr w:type="spellStart"/>
      <w:r w:rsidRPr="00173D1A">
        <w:rPr>
          <w:rFonts w:cs="Arial"/>
        </w:rPr>
        <w:t>aff</w:t>
      </w:r>
      <w:proofErr w:type="spellEnd"/>
      <w:r w:rsidRPr="00173D1A">
        <w:rPr>
          <w:rFonts w:cs="Arial"/>
        </w:rPr>
        <w:t xml:space="preserve"> as an advantage under a whole adv, solves all </w:t>
      </w:r>
      <w:proofErr w:type="spellStart"/>
      <w:r w:rsidRPr="00173D1A">
        <w:rPr>
          <w:rFonts w:cs="Arial"/>
        </w:rPr>
        <w:t>ur</w:t>
      </w:r>
      <w:proofErr w:type="spellEnd"/>
      <w:r w:rsidRPr="00173D1A">
        <w:rPr>
          <w:rFonts w:cs="Arial"/>
        </w:rPr>
        <w:t xml:space="preserve"> offen</w:t>
      </w:r>
      <w:r>
        <w:rPr>
          <w:rFonts w:cs="Arial"/>
        </w:rPr>
        <w:t>s</w:t>
      </w:r>
      <w:r w:rsidRPr="00173D1A">
        <w:rPr>
          <w:rFonts w:cs="Arial"/>
        </w:rPr>
        <w:t>e since I can read normal means evidence</w:t>
      </w:r>
    </w:p>
    <w:p w14:paraId="7225F784" w14:textId="77777777" w:rsidR="00CF58CF" w:rsidRPr="00173D1A" w:rsidRDefault="00CF58CF" w:rsidP="00CF58CF"/>
    <w:p w14:paraId="35958148" w14:textId="77777777" w:rsidR="00CF58CF" w:rsidRPr="00173D1A" w:rsidRDefault="00CF58CF" w:rsidP="00CF58CF">
      <w:pPr>
        <w:pStyle w:val="Heading4"/>
        <w:rPr>
          <w:rFonts w:cs="Arial"/>
        </w:rPr>
      </w:pPr>
      <w:bookmarkStart w:id="0" w:name="_Hlk80886582"/>
      <w:r w:rsidRPr="00173D1A">
        <w:rPr>
          <w:rFonts w:cs="Arial"/>
        </w:rPr>
        <w:t>Fairness – debate is a competitive activity that requires fairness for objective evaluation. o/w because it’s the only intrinsic part of debate – all other rules can be debated over but rely on some conception of fairness to be justified.</w:t>
      </w:r>
    </w:p>
    <w:bookmarkEnd w:id="0"/>
    <w:p w14:paraId="438D8A96" w14:textId="77777777" w:rsidR="00CF58CF" w:rsidRPr="00173D1A" w:rsidRDefault="00CF58CF" w:rsidP="00CF58CF"/>
    <w:p w14:paraId="280A77C2" w14:textId="77777777" w:rsidR="00CF58CF" w:rsidRPr="00173D1A" w:rsidRDefault="00CF58CF" w:rsidP="00CF58CF">
      <w:pPr>
        <w:pStyle w:val="Heading4"/>
        <w:rPr>
          <w:rFonts w:cs="Arial"/>
        </w:rPr>
      </w:pPr>
      <w:r w:rsidRPr="00173D1A">
        <w:rPr>
          <w:rFonts w:cs="Arial"/>
        </w:rPr>
        <w:t>Drop the debater – a] deter future abuse and b] set better norms for debate.</w:t>
      </w:r>
    </w:p>
    <w:p w14:paraId="34A10A18" w14:textId="77777777" w:rsidR="00CF58CF" w:rsidRPr="00173D1A" w:rsidRDefault="00CF58CF" w:rsidP="00CF58CF"/>
    <w:p w14:paraId="210D1289" w14:textId="77777777" w:rsidR="00CF58CF" w:rsidRPr="00173D1A" w:rsidRDefault="00CF58CF" w:rsidP="00CF58CF">
      <w:pPr>
        <w:pStyle w:val="Heading4"/>
        <w:rPr>
          <w:rFonts w:cs="Arial"/>
        </w:rPr>
      </w:pPr>
      <w:r w:rsidRPr="00173D1A">
        <w:rPr>
          <w:rFonts w:cs="Arial"/>
        </w:rPr>
        <w:t xml:space="preserve">Competing </w:t>
      </w:r>
      <w:proofErr w:type="spellStart"/>
      <w:r w:rsidRPr="00173D1A">
        <w:rPr>
          <w:rFonts w:cs="Arial"/>
        </w:rPr>
        <w:t>interps</w:t>
      </w:r>
      <w:proofErr w:type="spellEnd"/>
      <w:r w:rsidRPr="00173D1A">
        <w:rPr>
          <w:rFonts w:cs="Arial"/>
        </w:rPr>
        <w:t xml:space="preserve"> – </w:t>
      </w:r>
    </w:p>
    <w:p w14:paraId="0D8CE71E" w14:textId="77777777" w:rsidR="00CF58CF" w:rsidRPr="00173D1A" w:rsidRDefault="00CF58CF" w:rsidP="00CF58CF">
      <w:pPr>
        <w:pStyle w:val="Heading4"/>
        <w:rPr>
          <w:rFonts w:cs="Arial"/>
        </w:rPr>
      </w:pPr>
      <w:r w:rsidRPr="00173D1A">
        <w:rPr>
          <w:rFonts w:cs="Arial"/>
        </w:rPr>
        <w:t>[a] reasonability is arbitrary and encourages judge intervention since there’s no clear norm</w:t>
      </w:r>
    </w:p>
    <w:p w14:paraId="004EE4EC" w14:textId="77777777" w:rsidR="00CF58CF" w:rsidRPr="00173D1A" w:rsidRDefault="00CF58CF" w:rsidP="00CF58CF"/>
    <w:p w14:paraId="6DB0E98E" w14:textId="77777777" w:rsidR="00CF58CF" w:rsidRPr="00173D1A" w:rsidRDefault="00CF58CF" w:rsidP="00CF58CF">
      <w:pPr>
        <w:pStyle w:val="Heading4"/>
        <w:rPr>
          <w:rFonts w:cs="Arial"/>
        </w:rPr>
      </w:pPr>
      <w:r w:rsidRPr="00173D1A">
        <w:rPr>
          <w:rFonts w:cs="Arial"/>
        </w:rPr>
        <w:t xml:space="preserve">No RVIs – </w:t>
      </w:r>
    </w:p>
    <w:p w14:paraId="36FCD2CA" w14:textId="77777777" w:rsidR="00CF58CF" w:rsidRPr="00173D1A" w:rsidRDefault="00CF58CF" w:rsidP="00CF58CF">
      <w:pPr>
        <w:pStyle w:val="Heading4"/>
        <w:rPr>
          <w:rFonts w:cs="Arial"/>
        </w:rPr>
      </w:pPr>
      <w:r w:rsidRPr="00173D1A">
        <w:rPr>
          <w:rFonts w:cs="Arial"/>
        </w:rPr>
        <w:t>a] illogical, you don’t win for proving that you meet the burden of being fair, logic outweighs since it’s a prerequisite for evaluating any other argument</w:t>
      </w:r>
    </w:p>
    <w:p w14:paraId="0859E16E" w14:textId="14B85A54" w:rsidR="00CF58CF" w:rsidRDefault="00CF58CF" w:rsidP="00CF58CF">
      <w:pPr>
        <w:pStyle w:val="Heading2"/>
      </w:pPr>
      <w:r>
        <w:t>2</w:t>
      </w:r>
    </w:p>
    <w:p w14:paraId="0BA7C187" w14:textId="77777777" w:rsidR="00CF58CF" w:rsidRPr="00817F3B" w:rsidRDefault="00CF58CF" w:rsidP="00CF58CF">
      <w:pPr>
        <w:pStyle w:val="Heading4"/>
        <w:rPr>
          <w:rFonts w:cs="Calibri"/>
        </w:rPr>
      </w:pPr>
      <w:r w:rsidRPr="00817F3B">
        <w:rPr>
          <w:rFonts w:cs="Calibri"/>
        </w:rPr>
        <w:t>US dominance is secured in biotech now, but China’s closing the gap fast – that allows geopolitical and economic advantages</w:t>
      </w:r>
    </w:p>
    <w:p w14:paraId="3DB80A52" w14:textId="77777777" w:rsidR="00CF58CF" w:rsidRPr="00817F3B" w:rsidRDefault="00CF58CF" w:rsidP="00CF58CF">
      <w:r w:rsidRPr="00817F3B">
        <w:rPr>
          <w:b/>
          <w:bCs/>
        </w:rPr>
        <w:t>Moore</w:t>
      </w:r>
      <w:r w:rsidRPr="00817F3B">
        <w:t xml:space="preserve"> </w:t>
      </w:r>
      <w:r w:rsidRPr="00817F3B">
        <w:rPr>
          <w:b/>
          <w:bCs/>
        </w:rPr>
        <w:t xml:space="preserve">2020 </w:t>
      </w:r>
      <w:r w:rsidRPr="00817F3B">
        <w:t xml:space="preserve">[(Director of the Penn Global China Program at the University of Pennsylvania. Previously, Moore was a Young Professional and Water Resources Management Specialist at the World Bank Group, and Environment, Science, Technology, and Health Officer for China at the U.S.) “China’s Role In The Global Biotechnology Sector And Implications For U.S. Policy” </w:t>
      </w:r>
      <w:hyperlink r:id="rId8" w:history="1">
        <w:r w:rsidRPr="005D1AA4">
          <w:rPr>
            <w:rStyle w:val="Hyperlink"/>
          </w:rPr>
          <w:t>https://www.brookings.edu/wp-content/uploads/2020/04/FP_20200427_china_biotechnology_moore.pdf</w:t>
        </w:r>
      </w:hyperlink>
      <w:r w:rsidRPr="00817F3B">
        <w:t>]</w:t>
      </w:r>
      <w:r>
        <w:t xml:space="preserve"> EV</w:t>
      </w:r>
    </w:p>
    <w:p w14:paraId="514AC360" w14:textId="5FC32CFC" w:rsidR="00CF58CF" w:rsidRPr="00CF58CF" w:rsidRDefault="00CF58CF" w:rsidP="00CF58CF">
      <w:pPr>
        <w:rPr>
          <w:sz w:val="14"/>
        </w:rPr>
      </w:pPr>
      <w:r w:rsidRPr="00817F3B">
        <w:rPr>
          <w:sz w:val="14"/>
        </w:rPr>
        <w:t xml:space="preserve">EXECUTIVE SUMMARY Even by the standards of emerging technologies, </w:t>
      </w:r>
      <w:r w:rsidRPr="00817F3B">
        <w:rPr>
          <w:b/>
          <w:bCs/>
          <w:highlight w:val="green"/>
          <w:u w:val="single"/>
        </w:rPr>
        <w:t>biotech</w:t>
      </w:r>
      <w:r w:rsidRPr="00817F3B">
        <w:rPr>
          <w:b/>
          <w:bCs/>
          <w:u w:val="single"/>
        </w:rPr>
        <w:t xml:space="preserve">nology </w:t>
      </w:r>
      <w:r w:rsidRPr="00817F3B">
        <w:rPr>
          <w:b/>
          <w:bCs/>
          <w:highlight w:val="green"/>
          <w:u w:val="single"/>
        </w:rPr>
        <w:t>has</w:t>
      </w:r>
      <w:r w:rsidRPr="00817F3B">
        <w:rPr>
          <w:b/>
          <w:bCs/>
          <w:u w:val="single"/>
        </w:rPr>
        <w:t xml:space="preserve"> the </w:t>
      </w:r>
      <w:r w:rsidRPr="00817F3B">
        <w:rPr>
          <w:b/>
          <w:bCs/>
          <w:highlight w:val="green"/>
          <w:u w:val="single"/>
        </w:rPr>
        <w:t>potential to utterly transform geopolitics, economics</w:t>
      </w:r>
      <w:r w:rsidRPr="00817F3B">
        <w:rPr>
          <w:sz w:val="14"/>
        </w:rPr>
        <w:t xml:space="preserve">, and society in the 21st century. </w:t>
      </w:r>
      <w:r w:rsidRPr="00817F3B">
        <w:rPr>
          <w:u w:val="single"/>
        </w:rPr>
        <w:t>Yet while the U</w:t>
      </w:r>
      <w:r w:rsidRPr="00817F3B">
        <w:rPr>
          <w:sz w:val="14"/>
        </w:rPr>
        <w:t xml:space="preserve">nited </w:t>
      </w:r>
      <w:r w:rsidRPr="00817F3B">
        <w:rPr>
          <w:u w:val="single"/>
        </w:rPr>
        <w:t>S</w:t>
      </w:r>
      <w:r w:rsidRPr="00817F3B">
        <w:rPr>
          <w:sz w:val="14"/>
        </w:rPr>
        <w:t xml:space="preserve">tates </w:t>
      </w:r>
      <w:r w:rsidRPr="00817F3B">
        <w:rPr>
          <w:u w:val="single"/>
        </w:rPr>
        <w:t xml:space="preserve">has long been the world leader in most segments of the global biotechnology sector, </w:t>
      </w:r>
      <w:r w:rsidRPr="00817F3B">
        <w:rPr>
          <w:b/>
          <w:bCs/>
          <w:highlight w:val="green"/>
          <w:u w:val="single"/>
        </w:rPr>
        <w:t>China</w:t>
      </w:r>
      <w:r w:rsidRPr="00817F3B">
        <w:rPr>
          <w:b/>
          <w:bCs/>
          <w:u w:val="single"/>
        </w:rPr>
        <w:t xml:space="preserve"> is fast </w:t>
      </w:r>
      <w:r w:rsidRPr="00817F3B">
        <w:rPr>
          <w:b/>
          <w:bCs/>
          <w:highlight w:val="green"/>
          <w:u w:val="single"/>
        </w:rPr>
        <w:t>becoming a significant playe</w:t>
      </w:r>
      <w:r w:rsidRPr="00817F3B">
        <w:rPr>
          <w:b/>
          <w:bCs/>
          <w:u w:val="single"/>
        </w:rPr>
        <w:t>r</w:t>
      </w:r>
      <w:r w:rsidRPr="00817F3B">
        <w:rPr>
          <w:sz w:val="14"/>
        </w:rPr>
        <w:t xml:space="preserve">. This brief assesses the implications of China’s changing role in biotechnology for the United States, which span national security, data security, and economic competitiveness. </w:t>
      </w:r>
      <w:r w:rsidRPr="00817F3B">
        <w:rPr>
          <w:u w:val="single"/>
        </w:rPr>
        <w:t xml:space="preserve">On current trends </w:t>
      </w:r>
      <w:r w:rsidRPr="00817F3B">
        <w:rPr>
          <w:highlight w:val="green"/>
          <w:u w:val="single"/>
        </w:rPr>
        <w:t>the U</w:t>
      </w:r>
      <w:r w:rsidRPr="00817F3B">
        <w:rPr>
          <w:u w:val="single"/>
        </w:rPr>
        <w:t>nited</w:t>
      </w:r>
      <w:r w:rsidRPr="00817F3B">
        <w:rPr>
          <w:highlight w:val="green"/>
          <w:u w:val="single"/>
        </w:rPr>
        <w:t xml:space="preserve"> S</w:t>
      </w:r>
      <w:r w:rsidRPr="00817F3B">
        <w:rPr>
          <w:u w:val="single"/>
        </w:rPr>
        <w:t>tates is likely to remain the world leader in most biotechnology areas</w:t>
      </w:r>
      <w:r w:rsidRPr="00817F3B">
        <w:rPr>
          <w:sz w:val="14"/>
        </w:rPr>
        <w:t xml:space="preserve">. </w:t>
      </w:r>
      <w:r w:rsidRPr="00817F3B">
        <w:rPr>
          <w:b/>
          <w:bCs/>
          <w:u w:val="single"/>
        </w:rPr>
        <w:t xml:space="preserve">However, the </w:t>
      </w:r>
      <w:r w:rsidRPr="00817F3B">
        <w:rPr>
          <w:b/>
          <w:bCs/>
          <w:highlight w:val="green"/>
          <w:u w:val="single"/>
        </w:rPr>
        <w:t>gap between China and the U.S. is narrowing</w:t>
      </w:r>
      <w:r w:rsidRPr="00817F3B">
        <w:rPr>
          <w:b/>
          <w:bCs/>
          <w:u w:val="single"/>
        </w:rPr>
        <w:t xml:space="preserve"> in the biotechnology sector,</w:t>
      </w:r>
      <w:r w:rsidRPr="00817F3B">
        <w:rPr>
          <w:sz w:val="14"/>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sidRPr="00817F3B">
        <w:rPr>
          <w:u w:val="single"/>
        </w:rPr>
        <w:t>Thanks to extensive government funding for biomedical research</w:t>
      </w:r>
      <w:r w:rsidRPr="00817F3B">
        <w:rPr>
          <w:sz w:val="14"/>
        </w:rPr>
        <w:t xml:space="preserve">, an unparalleled ability to translate basic research into commercial products and applications, and strong intellectual property protections, </w:t>
      </w:r>
      <w:r w:rsidRPr="00817F3B">
        <w:rPr>
          <w:u w:val="single"/>
        </w:rPr>
        <w:t xml:space="preserve">the United States has been the dominant global player in </w:t>
      </w:r>
      <w:r w:rsidRPr="00817F3B">
        <w:rPr>
          <w:sz w:val="14"/>
        </w:rPr>
        <w:t xml:space="preserve">developing and commercializing </w:t>
      </w:r>
      <w:r w:rsidRPr="00817F3B">
        <w:rPr>
          <w:u w:val="single"/>
        </w:rPr>
        <w:t>biotechnology for decades</w:t>
      </w:r>
      <w:r w:rsidRPr="00817F3B">
        <w:rPr>
          <w:sz w:val="14"/>
        </w:rPr>
        <w:t xml:space="preserve">.1 This dominance is reflected in the fact that </w:t>
      </w:r>
      <w:r w:rsidRPr="00817F3B">
        <w:rPr>
          <w:highlight w:val="green"/>
          <w:u w:val="single"/>
        </w:rPr>
        <w:t>U</w:t>
      </w:r>
      <w:r w:rsidRPr="00817F3B">
        <w:rPr>
          <w:u w:val="single"/>
        </w:rPr>
        <w:t>nited</w:t>
      </w:r>
      <w:r w:rsidRPr="00817F3B">
        <w:rPr>
          <w:highlight w:val="green"/>
          <w:u w:val="single"/>
        </w:rPr>
        <w:t xml:space="preserve"> S</w:t>
      </w:r>
      <w:r w:rsidRPr="00817F3B">
        <w:rPr>
          <w:u w:val="single"/>
        </w:rPr>
        <w:t xml:space="preserve">tates </w:t>
      </w:r>
      <w:r w:rsidRPr="00817F3B">
        <w:rPr>
          <w:highlight w:val="green"/>
          <w:u w:val="single"/>
        </w:rPr>
        <w:t>accounted for almost half of all biotec</w:t>
      </w:r>
      <w:r w:rsidRPr="00817F3B">
        <w:rPr>
          <w:u w:val="single"/>
        </w:rPr>
        <w:t xml:space="preserve">hnology </w:t>
      </w:r>
      <w:r w:rsidRPr="00817F3B">
        <w:rPr>
          <w:highlight w:val="green"/>
          <w:u w:val="single"/>
        </w:rPr>
        <w:t>patents</w:t>
      </w:r>
      <w:r w:rsidRPr="00817F3B">
        <w:rPr>
          <w:sz w:val="14"/>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sidRPr="00817F3B">
        <w:rPr>
          <w:u w:val="single"/>
        </w:rPr>
        <w:t>The determination of China’s one-party state to become a leading player in biotechnology is reflected by</w:t>
      </w:r>
      <w:r w:rsidRPr="00817F3B">
        <w:rPr>
          <w:sz w:val="14"/>
        </w:rPr>
        <w:t xml:space="preserve"> the </w:t>
      </w:r>
      <w:r w:rsidRPr="00817F3B">
        <w:rPr>
          <w:u w:val="single"/>
        </w:rPr>
        <w:t>rapid growth in investment in the sector</w:t>
      </w:r>
      <w:r w:rsidRPr="00817F3B">
        <w:rPr>
          <w:sz w:val="14"/>
        </w:rPr>
        <w:t xml:space="preserve">. Some estimates claim that collectively, </w:t>
      </w:r>
      <w:r w:rsidRPr="00817F3B">
        <w:rPr>
          <w:b/>
          <w:bCs/>
          <w:highlight w:val="green"/>
          <w:u w:val="single"/>
        </w:rPr>
        <w:t>China’s</w:t>
      </w:r>
      <w:r w:rsidRPr="00817F3B">
        <w:rPr>
          <w:sz w:val="14"/>
        </w:rPr>
        <w:t xml:space="preserve"> central, local, and provincial </w:t>
      </w:r>
      <w:r w:rsidRPr="00817F3B">
        <w:rPr>
          <w:b/>
          <w:bCs/>
          <w:highlight w:val="green"/>
          <w:u w:val="single"/>
        </w:rPr>
        <w:t>gov</w:t>
      </w:r>
      <w:r w:rsidRPr="00817F3B">
        <w:rPr>
          <w:b/>
          <w:bCs/>
          <w:u w:val="single"/>
        </w:rPr>
        <w:t xml:space="preserve">ernments have </w:t>
      </w:r>
      <w:r w:rsidRPr="00817F3B">
        <w:rPr>
          <w:b/>
          <w:bCs/>
          <w:highlight w:val="green"/>
          <w:u w:val="single"/>
        </w:rPr>
        <w:t>invested over $100</w:t>
      </w:r>
      <w:r w:rsidRPr="00817F3B">
        <w:rPr>
          <w:b/>
          <w:bCs/>
          <w:u w:val="single"/>
        </w:rPr>
        <w:t xml:space="preserve"> </w:t>
      </w:r>
      <w:r w:rsidRPr="00817F3B">
        <w:rPr>
          <w:b/>
          <w:bCs/>
          <w:highlight w:val="green"/>
          <w:u w:val="single"/>
        </w:rPr>
        <w:t>billion in life sciences</w:t>
      </w:r>
      <w:r w:rsidRPr="00817F3B">
        <w:rPr>
          <w:sz w:val="14"/>
        </w:rPr>
        <w:t xml:space="preserve">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drugmaker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sidRPr="00817F3B">
        <w:rPr>
          <w:u w:val="single"/>
        </w:rPr>
        <w:t>China will inevitably become an increasingly important player in the global biotechnology sector,</w:t>
      </w:r>
      <w:r w:rsidRPr="00817F3B">
        <w:rPr>
          <w:sz w:val="14"/>
        </w:rPr>
        <w:t xml:space="preserve"> </w:t>
      </w:r>
      <w:r w:rsidRPr="00817F3B">
        <w:rPr>
          <w:b/>
          <w:bCs/>
          <w:u w:val="single"/>
        </w:rPr>
        <w:t xml:space="preserve">with </w:t>
      </w:r>
      <w:r w:rsidRPr="00817F3B">
        <w:rPr>
          <w:b/>
          <w:bCs/>
          <w:highlight w:val="green"/>
          <w:u w:val="single"/>
        </w:rPr>
        <w:t>implications for national security, economic competitiveness, and regulatio</w:t>
      </w:r>
      <w:r w:rsidRPr="00817F3B">
        <w:rPr>
          <w:b/>
          <w:bCs/>
          <w:u w:val="single"/>
        </w:rPr>
        <w:t>n</w:t>
      </w:r>
      <w:r w:rsidRPr="00817F3B">
        <w:rPr>
          <w:sz w:val="14"/>
        </w:rPr>
        <w:t xml:space="preserve">. An executive from In-Q-Tel, the U.S. government’s inhouse national security venture capital fund, warned Congress in a November 2019 hearing, for example, that China “intends to own the </w:t>
      </w:r>
      <w:proofErr w:type="spellStart"/>
      <w:r w:rsidRPr="00817F3B">
        <w:rPr>
          <w:sz w:val="14"/>
        </w:rPr>
        <w:t>biorevolution</w:t>
      </w:r>
      <w:proofErr w:type="spellEnd"/>
      <w:r w:rsidRPr="00817F3B">
        <w:rPr>
          <w:sz w:val="14"/>
        </w:rPr>
        <w:t xml:space="preserve">… and they are building the infrastructure, the talent pipeline, the regulatory system, and the financial system they need to do that.”7 The CEO of European drugmaker AstraZeneca has similarly opined that “Much of [China’s] innovation in the last three to four years has been ‘me too,’ but now on the horizon we can see </w:t>
      </w:r>
      <w:proofErr w:type="spellStart"/>
      <w:r w:rsidRPr="00817F3B">
        <w:rPr>
          <w:sz w:val="14"/>
        </w:rPr>
        <w:t>firstin</w:t>
      </w:r>
      <w:proofErr w:type="spellEnd"/>
      <w:r w:rsidRPr="00817F3B">
        <w:rPr>
          <w:sz w:val="14"/>
        </w:rPr>
        <w:t xml:space="preserve">-class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sidRPr="00817F3B">
        <w:rPr>
          <w:u w:val="single"/>
        </w:rPr>
        <w:t>the COVID-19 crisis underscores both the importance of continued investment in biotechnology</w:t>
      </w:r>
      <w:r w:rsidRPr="00817F3B">
        <w:rPr>
          <w:sz w:val="14"/>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 </w:t>
      </w:r>
    </w:p>
    <w:p w14:paraId="3C361CA2" w14:textId="77777777" w:rsidR="00CF58CF" w:rsidRPr="00817F3B" w:rsidRDefault="00CF58CF" w:rsidP="00CF58CF">
      <w:pPr>
        <w:pStyle w:val="Heading4"/>
        <w:rPr>
          <w:rFonts w:cs="Calibri"/>
        </w:rPr>
      </w:pPr>
      <w:r w:rsidRPr="00817F3B">
        <w:rPr>
          <w:rFonts w:cs="Calibri"/>
        </w:rPr>
        <w:t xml:space="preserve">The </w:t>
      </w:r>
      <w:proofErr w:type="spellStart"/>
      <w:r w:rsidRPr="00817F3B">
        <w:rPr>
          <w:rFonts w:cs="Calibri"/>
        </w:rPr>
        <w:t>aff’s</w:t>
      </w:r>
      <w:proofErr w:type="spellEnd"/>
      <w:r w:rsidRPr="00817F3B">
        <w:rPr>
          <w:rFonts w:cs="Calibri"/>
        </w:rPr>
        <w:t xml:space="preserve"> </w:t>
      </w:r>
      <w:r>
        <w:rPr>
          <w:rFonts w:cs="Calibri"/>
        </w:rPr>
        <w:t>reduction</w:t>
      </w:r>
      <w:r w:rsidRPr="00817F3B">
        <w:rPr>
          <w:rFonts w:cs="Calibri"/>
        </w:rPr>
        <w:t xml:space="preserve"> of IP</w:t>
      </w:r>
      <w:r>
        <w:rPr>
          <w:rFonts w:cs="Calibri"/>
        </w:rPr>
        <w:t>P</w:t>
      </w:r>
      <w:r w:rsidRPr="00817F3B">
        <w:rPr>
          <w:rFonts w:cs="Calibri"/>
        </w:rPr>
        <w:t xml:space="preserve"> doesn’t solve </w:t>
      </w:r>
      <w:r w:rsidRPr="00817F3B">
        <w:rPr>
          <w:rFonts w:cs="Calibri"/>
          <w:u w:val="single"/>
        </w:rPr>
        <w:t>but</w:t>
      </w:r>
      <w:r w:rsidRPr="00817F3B">
        <w:rPr>
          <w:rFonts w:cs="Calibri"/>
        </w:rPr>
        <w:t xml:space="preserve"> it does give away sensitive national security information that allows China to lead ahead in biotech</w:t>
      </w:r>
    </w:p>
    <w:p w14:paraId="02F535C4" w14:textId="77777777" w:rsidR="00CF58CF" w:rsidRPr="00817F3B" w:rsidRDefault="00CF58CF" w:rsidP="00CF58CF">
      <w:r w:rsidRPr="00817F3B">
        <w:rPr>
          <w:rStyle w:val="Style13ptBold"/>
        </w:rPr>
        <w:t>Rogin 4-8</w:t>
      </w:r>
      <w:r w:rsidRPr="00817F3B">
        <w:t xml:space="preserve">. [(Washington Post Columnist covering National Security Issues.) “Opinion: The wrong way to fight vaccine nationalism” </w:t>
      </w:r>
      <w:proofErr w:type="gramStart"/>
      <w:r w:rsidRPr="00817F3B">
        <w:t>https://www.washingtonpost.com/opinions/global-opinions/the-wrong-way-to-fight-vaccine-nationalism/2021/04/08/9a65e15e-98a8-11eb-962b-78c1d8228819_story.html ]</w:t>
      </w:r>
      <w:proofErr w:type="gramEnd"/>
      <w:r w:rsidRPr="00817F3B">
        <w:t xml:space="preserve"> </w:t>
      </w:r>
      <w:r>
        <w:t>EV</w:t>
      </w:r>
    </w:p>
    <w:p w14:paraId="1EF0DE4F" w14:textId="5DA19D21" w:rsidR="00CF58CF" w:rsidRPr="00CF58CF" w:rsidRDefault="00CF58CF" w:rsidP="00CF58CF">
      <w:pPr>
        <w:rPr>
          <w:b/>
          <w:bCs/>
          <w:u w:val="single"/>
        </w:rPr>
      </w:pPr>
      <w:r w:rsidRPr="00817F3B">
        <w:rPr>
          <w:sz w:val="12"/>
        </w:rPr>
        <w:t xml:space="preserve">Americans will not be safe from covid-19 until the entire world is safe. That basic truth shows why vaccine nationalism is not only immoral but also counterproductive. But </w:t>
      </w:r>
      <w:r w:rsidRPr="00817F3B">
        <w:rPr>
          <w:u w:val="single"/>
        </w:rPr>
        <w:t>the simplest solutions are rarely the correct ones</w:t>
      </w:r>
      <w:r w:rsidRPr="00817F3B">
        <w:rPr>
          <w:sz w:val="12"/>
        </w:rPr>
        <w:t xml:space="preserve">, </w:t>
      </w:r>
      <w:r w:rsidRPr="00817F3B">
        <w:rPr>
          <w:b/>
          <w:bCs/>
          <w:u w:val="single"/>
        </w:rPr>
        <w:t xml:space="preserve">and some </w:t>
      </w:r>
      <w:r w:rsidRPr="00817F3B">
        <w:rPr>
          <w:b/>
          <w:bCs/>
          <w:highlight w:val="green"/>
          <w:u w:val="single"/>
        </w:rPr>
        <w:t>countries are using</w:t>
      </w:r>
      <w:r w:rsidRPr="00817F3B">
        <w:rPr>
          <w:b/>
          <w:bCs/>
          <w:u w:val="single"/>
        </w:rPr>
        <w:t xml:space="preserve"> the issue </w:t>
      </w:r>
      <w:r w:rsidRPr="00817F3B">
        <w:rPr>
          <w:b/>
          <w:bCs/>
          <w:highlight w:val="green"/>
          <w:u w:val="single"/>
        </w:rPr>
        <w:t>to advance</w:t>
      </w:r>
      <w:r w:rsidRPr="00817F3B">
        <w:rPr>
          <w:b/>
          <w:bCs/>
          <w:u w:val="single"/>
        </w:rPr>
        <w:t xml:space="preserve"> their </w:t>
      </w:r>
      <w:r w:rsidRPr="00817F3B">
        <w:rPr>
          <w:b/>
          <w:bCs/>
          <w:highlight w:val="green"/>
          <w:u w:val="single"/>
        </w:rPr>
        <w:t>own strategic interests</w:t>
      </w:r>
      <w:r w:rsidRPr="00817F3B">
        <w:rPr>
          <w:sz w:val="12"/>
        </w:rPr>
        <w:t xml:space="preserve">. The Biden administration must reject the effort by some nations to turn our shared crisis into their opportunity. As the inequities of vaccine distribution worldwide grow, a group of more than </w:t>
      </w:r>
      <w:r w:rsidRPr="00817F3B">
        <w:rPr>
          <w:u w:val="single"/>
        </w:rPr>
        <w:t>50 developing countries</w:t>
      </w:r>
      <w:r w:rsidRPr="00817F3B">
        <w:rPr>
          <w:sz w:val="12"/>
        </w:rPr>
        <w:t xml:space="preserve"> led by India and South Africa is </w:t>
      </w:r>
      <w:r w:rsidRPr="00817F3B">
        <w:rPr>
          <w:u w:val="single"/>
        </w:rPr>
        <w:t>pushing</w:t>
      </w:r>
      <w:r w:rsidRPr="00817F3B">
        <w:rPr>
          <w:sz w:val="12"/>
        </w:rPr>
        <w:t xml:space="preserve"> the World Trade Organization </w:t>
      </w:r>
      <w:r w:rsidRPr="00817F3B">
        <w:rPr>
          <w:u w:val="single"/>
        </w:rPr>
        <w:t>to dissolve</w:t>
      </w:r>
      <w:r w:rsidRPr="00817F3B">
        <w:rPr>
          <w:sz w:val="12"/>
        </w:rPr>
        <w:t xml:space="preserve"> all international </w:t>
      </w:r>
      <w:r w:rsidRPr="00817F3B">
        <w:rPr>
          <w:u w:val="single"/>
        </w:rPr>
        <w:t>i</w:t>
      </w:r>
      <w:r w:rsidRPr="00817F3B">
        <w:rPr>
          <w:sz w:val="12"/>
        </w:rPr>
        <w:t xml:space="preserve">ntellectual </w:t>
      </w:r>
      <w:r w:rsidRPr="00817F3B">
        <w:rPr>
          <w:u w:val="single"/>
        </w:rPr>
        <w:t>p</w:t>
      </w:r>
      <w:r w:rsidRPr="00817F3B">
        <w:rPr>
          <w:sz w:val="12"/>
        </w:rPr>
        <w:t xml:space="preserve">roperty protections </w:t>
      </w:r>
      <w:r w:rsidRPr="00817F3B">
        <w:rPr>
          <w:u w:val="single"/>
        </w:rPr>
        <w:t>for pandemic-related products</w:t>
      </w:r>
      <w:r w:rsidRPr="00817F3B">
        <w:rPr>
          <w:sz w:val="12"/>
        </w:rPr>
        <w:t xml:space="preserve">, </w:t>
      </w:r>
      <w:r w:rsidRPr="00817F3B">
        <w:rPr>
          <w:u w:val="single"/>
        </w:rPr>
        <w:t>which would include vaccine research patents, manufacturing designs and technological know-how</w:t>
      </w:r>
      <w:r w:rsidRPr="00817F3B">
        <w:rPr>
          <w:sz w:val="1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817F3B">
        <w:rPr>
          <w:b/>
          <w:bCs/>
          <w:u w:val="single"/>
        </w:rPr>
        <w:t xml:space="preserve">the </w:t>
      </w:r>
      <w:r w:rsidRPr="00817F3B">
        <w:rPr>
          <w:b/>
          <w:bCs/>
          <w:highlight w:val="green"/>
          <w:u w:val="single"/>
        </w:rPr>
        <w:t>move would result in</w:t>
      </w:r>
      <w:r w:rsidRPr="00817F3B">
        <w:rPr>
          <w:b/>
          <w:bCs/>
          <w:u w:val="single"/>
        </w:rPr>
        <w:t xml:space="preserve"> the </w:t>
      </w:r>
      <w:r w:rsidRPr="00817F3B">
        <w:rPr>
          <w:b/>
          <w:bCs/>
          <w:highlight w:val="green"/>
          <w:u w:val="single"/>
        </w:rPr>
        <w:t>U</w:t>
      </w:r>
      <w:r w:rsidRPr="00817F3B">
        <w:rPr>
          <w:b/>
          <w:bCs/>
          <w:u w:val="single"/>
        </w:rPr>
        <w:t xml:space="preserve">nited </w:t>
      </w:r>
      <w:r w:rsidRPr="00817F3B">
        <w:rPr>
          <w:b/>
          <w:bCs/>
          <w:highlight w:val="green"/>
          <w:u w:val="single"/>
        </w:rPr>
        <w:t>S</w:t>
      </w:r>
      <w:r w:rsidRPr="00817F3B">
        <w:rPr>
          <w:b/>
          <w:bCs/>
          <w:u w:val="single"/>
        </w:rPr>
        <w:t xml:space="preserve">tates </w:t>
      </w:r>
      <w:r w:rsidRPr="00817F3B">
        <w:rPr>
          <w:b/>
          <w:bCs/>
          <w:highlight w:val="green"/>
          <w:u w:val="single"/>
        </w:rPr>
        <w:t>handing over a generation of</w:t>
      </w:r>
      <w:r w:rsidRPr="00817F3B">
        <w:rPr>
          <w:b/>
          <w:bCs/>
          <w:u w:val="single"/>
        </w:rPr>
        <w:t xml:space="preserve"> advanced </w:t>
      </w:r>
      <w:r w:rsidRPr="00817F3B">
        <w:rPr>
          <w:b/>
          <w:bCs/>
          <w:highlight w:val="green"/>
          <w:u w:val="single"/>
        </w:rPr>
        <w:t>research</w:t>
      </w:r>
      <w:r w:rsidRPr="00817F3B">
        <w:rPr>
          <w:sz w:val="12"/>
        </w:rPr>
        <w:t xml:space="preserve"> — much of it funded by the U.S. taxpayer — </w:t>
      </w:r>
      <w:r w:rsidRPr="00817F3B">
        <w:rPr>
          <w:b/>
          <w:bCs/>
          <w:highlight w:val="green"/>
          <w:u w:val="single"/>
        </w:rPr>
        <w:t>to</w:t>
      </w:r>
      <w:r w:rsidRPr="00817F3B">
        <w:rPr>
          <w:sz w:val="12"/>
        </w:rPr>
        <w:t xml:space="preserve"> our country’s greatest competitors, above all </w:t>
      </w:r>
      <w:r w:rsidRPr="00817F3B">
        <w:rPr>
          <w:b/>
          <w:bCs/>
          <w:highlight w:val="green"/>
          <w:u w:val="single"/>
        </w:rPr>
        <w:t>China</w:t>
      </w:r>
      <w:r w:rsidRPr="00817F3B">
        <w:rPr>
          <w:sz w:val="12"/>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sidRPr="00817F3B">
        <w:rPr>
          <w:u w:val="single"/>
        </w:rPr>
        <w:t>Countries</w:t>
      </w:r>
      <w:r w:rsidRPr="00817F3B">
        <w:rPr>
          <w:sz w:val="12"/>
        </w:rPr>
        <w:t xml:space="preserve"> such as India and South Africa </w:t>
      </w:r>
      <w:r w:rsidRPr="00817F3B">
        <w:rPr>
          <w:u w:val="single"/>
        </w:rPr>
        <w:t>have been trying to weaken WTO intellectual property protections for decades</w:t>
      </w:r>
      <w:r w:rsidRPr="00817F3B">
        <w:rPr>
          <w:sz w:val="12"/>
        </w:rPr>
        <w:t xml:space="preserve">. </w:t>
      </w:r>
      <w:r w:rsidRPr="00817F3B">
        <w:rPr>
          <w:b/>
          <w:bCs/>
          <w:u w:val="single"/>
        </w:rPr>
        <w:t xml:space="preserve">The mRNA technology that underpins the Pfizer and Moderna vaccines was funded initially by the Defense Advanced Research Projects Agency and has national security implications. </w:t>
      </w:r>
      <w:r w:rsidRPr="00817F3B">
        <w:rPr>
          <w:sz w:val="12"/>
        </w:rPr>
        <w:t xml:space="preserve">Inside the Biden administration, the </w:t>
      </w:r>
      <w:r w:rsidRPr="00817F3B">
        <w:rPr>
          <w:u w:val="single"/>
        </w:rPr>
        <w:t xml:space="preserve">National Security Council has </w:t>
      </w:r>
      <w:r w:rsidRPr="00817F3B">
        <w:rPr>
          <w:sz w:val="12"/>
        </w:rPr>
        <w:t xml:space="preserve">already </w:t>
      </w:r>
      <w:r w:rsidRPr="00817F3B">
        <w:rPr>
          <w:u w:val="single"/>
        </w:rPr>
        <w:t>convened several meetings on the issue</w:t>
      </w:r>
      <w:r w:rsidRPr="00817F3B">
        <w:rPr>
          <w:sz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w:t>
      </w:r>
      <w:proofErr w:type="spellStart"/>
      <w:r w:rsidRPr="00817F3B">
        <w:rPr>
          <w:sz w:val="12"/>
        </w:rPr>
        <w:t>Okonjo</w:t>
      </w:r>
      <w:proofErr w:type="spellEnd"/>
      <w:r w:rsidRPr="00817F3B">
        <w:rPr>
          <w:sz w:val="12"/>
        </w:rPr>
        <w:t xml:space="preserve">-Iweala about the waiver issue. USTR is convening its own interagency meetings on the issue, which many see as a move to reassert its jurisdiction over WTO matters. </w:t>
      </w:r>
      <w:proofErr w:type="gramStart"/>
      <w:r w:rsidRPr="00817F3B">
        <w:rPr>
          <w:sz w:val="12"/>
        </w:rPr>
        <w:t>If and when</w:t>
      </w:r>
      <w:proofErr w:type="gramEnd"/>
      <w:r w:rsidRPr="00817F3B">
        <w:rPr>
          <w:sz w:val="12"/>
        </w:rPr>
        <w:t xml:space="preserve"> this does get to Biden’s desk, he will also hear from </w:t>
      </w:r>
      <w:r w:rsidRPr="00817F3B">
        <w:rPr>
          <w:u w:val="single"/>
        </w:rPr>
        <w:t>national security officials</w:t>
      </w:r>
      <w:r w:rsidRPr="00817F3B">
        <w:rPr>
          <w:sz w:val="12"/>
        </w:rPr>
        <w:t xml:space="preserve"> who </w:t>
      </w:r>
      <w:r w:rsidRPr="00817F3B">
        <w:rPr>
          <w:u w:val="single"/>
        </w:rPr>
        <w:t>believe</w:t>
      </w:r>
      <w:r w:rsidRPr="00817F3B">
        <w:rPr>
          <w:sz w:val="12"/>
        </w:rPr>
        <w:t xml:space="preserve"> that </w:t>
      </w:r>
      <w:r w:rsidRPr="00817F3B">
        <w:rPr>
          <w:u w:val="single"/>
        </w:rPr>
        <w:t>waiving TRIPS would result in the forced transfer of national security-sensitive</w:t>
      </w:r>
      <w:r w:rsidRPr="00817F3B">
        <w:rPr>
          <w:sz w:val="12"/>
        </w:rPr>
        <w:t xml:space="preserve"> </w:t>
      </w:r>
      <w:r w:rsidRPr="00817F3B">
        <w:rPr>
          <w:u w:val="single"/>
        </w:rPr>
        <w:t>technology to China</w:t>
      </w:r>
      <w:r w:rsidRPr="00817F3B">
        <w:rPr>
          <w:sz w:val="12"/>
        </w:rPr>
        <w:t xml:space="preserve">, </w:t>
      </w:r>
      <w:r w:rsidRPr="00817F3B">
        <w:rPr>
          <w:b/>
          <w:bCs/>
          <w:u w:val="single"/>
        </w:rPr>
        <w:t>a country that strives to dominate the biotechnology</w:t>
      </w:r>
      <w:r w:rsidRPr="00817F3B">
        <w:rPr>
          <w:sz w:val="12"/>
        </w:rPr>
        <w:t xml:space="preserve"> </w:t>
      </w:r>
      <w:r w:rsidRPr="00817F3B">
        <w:rPr>
          <w:b/>
          <w:bCs/>
          <w:i/>
          <w:iCs/>
          <w:u w:val="single"/>
        </w:rPr>
        <w:t>field</w:t>
      </w:r>
      <w:r w:rsidRPr="00817F3B">
        <w:rPr>
          <w:sz w:val="12"/>
        </w:rPr>
        <w:t xml:space="preserve"> </w:t>
      </w:r>
      <w:r w:rsidRPr="00817F3B">
        <w:rPr>
          <w:u w:val="single"/>
        </w:rPr>
        <w:t>as part of its Made in China 2025 strategy.</w:t>
      </w:r>
      <w:r w:rsidRPr="00817F3B">
        <w:rPr>
          <w:sz w:val="12"/>
        </w:rPr>
        <w:t xml:space="preserve"> </w:t>
      </w:r>
      <w:r w:rsidRPr="00817F3B">
        <w:rPr>
          <w:b/>
          <w:bCs/>
          <w:highlight w:val="green"/>
          <w:u w:val="single"/>
        </w:rPr>
        <w:t>Once</w:t>
      </w:r>
      <w:r w:rsidRPr="00817F3B">
        <w:rPr>
          <w:b/>
          <w:bCs/>
          <w:u w:val="single"/>
        </w:rPr>
        <w:t xml:space="preserve"> countries such as </w:t>
      </w:r>
      <w:r w:rsidRPr="00817F3B">
        <w:rPr>
          <w:b/>
          <w:bCs/>
          <w:highlight w:val="green"/>
          <w:u w:val="single"/>
        </w:rPr>
        <w:t>China have</w:t>
      </w:r>
      <w:r w:rsidRPr="00817F3B">
        <w:rPr>
          <w:b/>
          <w:bCs/>
          <w:u w:val="single"/>
        </w:rPr>
        <w:t xml:space="preserve"> this </w:t>
      </w:r>
      <w:r w:rsidRPr="00817F3B">
        <w:rPr>
          <w:b/>
          <w:bCs/>
          <w:highlight w:val="green"/>
          <w:u w:val="single"/>
        </w:rPr>
        <w:t>technology</w:t>
      </w:r>
      <w:r w:rsidRPr="00817F3B">
        <w:rPr>
          <w:b/>
          <w:bCs/>
          <w:u w:val="single"/>
        </w:rPr>
        <w:t xml:space="preserve">, they will </w:t>
      </w:r>
      <w:r w:rsidRPr="00817F3B">
        <w:rPr>
          <w:b/>
          <w:bCs/>
          <w:highlight w:val="green"/>
          <w:u w:val="single"/>
        </w:rPr>
        <w:t>apply their mercantilist</w:t>
      </w:r>
      <w:r w:rsidRPr="00817F3B">
        <w:rPr>
          <w:b/>
          <w:bCs/>
          <w:u w:val="single"/>
        </w:rPr>
        <w:t xml:space="preserve"> </w:t>
      </w:r>
      <w:r w:rsidRPr="00817F3B">
        <w:rPr>
          <w:b/>
          <w:bCs/>
          <w:highlight w:val="green"/>
          <w:u w:val="single"/>
        </w:rPr>
        <w:t>industrial models to</w:t>
      </w:r>
      <w:r w:rsidRPr="00817F3B">
        <w:rPr>
          <w:b/>
          <w:bCs/>
          <w:u w:val="single"/>
        </w:rPr>
        <w:t xml:space="preserve"> ensure </w:t>
      </w:r>
      <w:r w:rsidRPr="00817F3B">
        <w:rPr>
          <w:b/>
          <w:bCs/>
          <w:highlight w:val="green"/>
          <w:u w:val="single"/>
        </w:rPr>
        <w:t>their companies dominate</w:t>
      </w:r>
      <w:r w:rsidRPr="00817F3B">
        <w:rPr>
          <w:b/>
          <w:bCs/>
          <w:u w:val="single"/>
        </w:rPr>
        <w:t xml:space="preserve"> these strategically important industries, potentially erasing thousands of U.S. jobs. </w:t>
      </w:r>
      <w:r w:rsidRPr="00817F3B">
        <w:rPr>
          <w:sz w:val="12"/>
        </w:rPr>
        <w:t>“</w:t>
      </w:r>
      <w:r w:rsidRPr="00817F3B">
        <w:rPr>
          <w:u w:val="single"/>
        </w:rPr>
        <w:t>We would be delivering a competitive advantage to countries that are increasingly viewed as our adversaries</w:t>
      </w:r>
      <w:r w:rsidRPr="00817F3B">
        <w:rPr>
          <w:sz w:val="12"/>
        </w:rPr>
        <w:t xml:space="preserve">, at taxpayer expense, when there are other ways of doing this,” said Mark Cohen, senior fellow at the University of California at Berkeley Law School. </w:t>
      </w:r>
      <w:r w:rsidRPr="00817F3B">
        <w:rPr>
          <w:b/>
          <w:bCs/>
          <w:u w:val="single"/>
        </w:rPr>
        <w:t>A preferable approach would be to build more vaccine-manufacturing capacity</w:t>
      </w:r>
      <w:r w:rsidRPr="00817F3B">
        <w:rPr>
          <w:sz w:val="12"/>
        </w:rPr>
        <w:t xml:space="preserve"> </w:t>
      </w:r>
      <w:r w:rsidRPr="00817F3B">
        <w:rPr>
          <w:u w:val="single"/>
        </w:rPr>
        <w:t>in the U</w:t>
      </w:r>
      <w:r w:rsidRPr="00817F3B">
        <w:rPr>
          <w:sz w:val="12"/>
        </w:rPr>
        <w:t xml:space="preserve">nited </w:t>
      </w:r>
      <w:r w:rsidRPr="00817F3B">
        <w:rPr>
          <w:u w:val="single"/>
        </w:rPr>
        <w:t>S</w:t>
      </w:r>
      <w:r w:rsidRPr="00817F3B">
        <w:rPr>
          <w:sz w:val="12"/>
        </w:rPr>
        <w:t xml:space="preserve">tates and </w:t>
      </w:r>
      <w:r w:rsidRPr="00817F3B">
        <w:rPr>
          <w:u w:val="single"/>
        </w:rPr>
        <w:t>then give those vaccines to countries in need</w:t>
      </w:r>
      <w:r w:rsidRPr="00817F3B">
        <w:rPr>
          <w:sz w:val="12"/>
        </w:rPr>
        <w:t xml:space="preserve">, said Cohen. The U.S. pharmaceutical industry would surely benefit, but </w:t>
      </w:r>
      <w:r w:rsidRPr="00817F3B">
        <w:rPr>
          <w:b/>
          <w:bCs/>
          <w:u w:val="single"/>
        </w:rPr>
        <w:t xml:space="preserve">that’s preferable to being dependent on other countries when the next pandemic hits. </w:t>
      </w:r>
      <w:r w:rsidRPr="00817F3B">
        <w:rPr>
          <w:sz w:val="12"/>
        </w:rPr>
        <w:t>“</w:t>
      </w:r>
      <w:r w:rsidRPr="00817F3B">
        <w:rPr>
          <w:u w:val="single"/>
        </w:rPr>
        <w:t xml:space="preserve">If there’s anything that the pandemic has taught us, it’s that </w:t>
      </w:r>
      <w:r w:rsidRPr="00817F3B">
        <w:rPr>
          <w:highlight w:val="green"/>
          <w:u w:val="single"/>
        </w:rPr>
        <w:t>we need to have a robust supply chain</w:t>
      </w:r>
      <w:r w:rsidRPr="00817F3B">
        <w:rPr>
          <w:u w:val="single"/>
        </w:rPr>
        <w:t xml:space="preserve">, for ourselves </w:t>
      </w:r>
      <w:r w:rsidRPr="00817F3B">
        <w:rPr>
          <w:highlight w:val="green"/>
          <w:u w:val="single"/>
        </w:rPr>
        <w:t>and for the world</w:t>
      </w:r>
      <w:r w:rsidRPr="00817F3B">
        <w:rPr>
          <w:u w:val="single"/>
        </w:rPr>
        <w:t xml:space="preserve"> generally</w:t>
      </w:r>
      <w:r w:rsidRPr="00817F3B">
        <w:rPr>
          <w:sz w:val="1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developing world. Vaccine equity is a real </w:t>
      </w:r>
      <w:proofErr w:type="gramStart"/>
      <w:r w:rsidRPr="00817F3B">
        <w:rPr>
          <w:sz w:val="12"/>
        </w:rPr>
        <w:t>problem, but</w:t>
      </w:r>
      <w:proofErr w:type="gramEnd"/>
      <w:r w:rsidRPr="00817F3B">
        <w:rPr>
          <w:sz w:val="12"/>
        </w:rPr>
        <w:t xml:space="preserve"> </w:t>
      </w:r>
      <w:r w:rsidRPr="00817F3B">
        <w:rPr>
          <w:u w:val="single"/>
        </w:rPr>
        <w:t>waiving i</w:t>
      </w:r>
      <w:r w:rsidRPr="00817F3B">
        <w:rPr>
          <w:sz w:val="12"/>
        </w:rPr>
        <w:t xml:space="preserve">ntellectual </w:t>
      </w:r>
      <w:r w:rsidRPr="00817F3B">
        <w:rPr>
          <w:u w:val="single"/>
        </w:rPr>
        <w:t>p</w:t>
      </w:r>
      <w:r w:rsidRPr="00817F3B">
        <w:rPr>
          <w:sz w:val="12"/>
        </w:rPr>
        <w:t xml:space="preserve">roperty rights </w:t>
      </w:r>
      <w:r w:rsidRPr="00817F3B">
        <w:rPr>
          <w:u w:val="single"/>
        </w:rPr>
        <w:t>is not the solution</w:t>
      </w:r>
      <w:r w:rsidRPr="00817F3B">
        <w:rPr>
          <w:sz w:val="12"/>
        </w:rPr>
        <w:t xml:space="preserve">. If the current system is not getting shots into the arms of people in poor countries, we must fix that for their sake and ours. </w:t>
      </w:r>
      <w:r w:rsidRPr="00817F3B">
        <w:rPr>
          <w:u w:val="single"/>
        </w:rPr>
        <w:t>But the pandemic and our responses to it have geopolitical implications,</w:t>
      </w:r>
      <w:r w:rsidRPr="00817F3B">
        <w:rPr>
          <w:sz w:val="12"/>
        </w:rPr>
        <w:t xml:space="preserve"> whether we like it or not. </w:t>
      </w:r>
      <w:r w:rsidRPr="00817F3B">
        <w:rPr>
          <w:b/>
          <w:bCs/>
          <w:u w:val="single"/>
        </w:rPr>
        <w:t>That means helping the world and thinking about our strategic interests at the same time.</w:t>
      </w:r>
    </w:p>
    <w:p w14:paraId="198D3C04" w14:textId="77777777" w:rsidR="00CF58CF" w:rsidRPr="00817F3B" w:rsidRDefault="00CF58CF" w:rsidP="00CF58CF">
      <w:pPr>
        <w:pStyle w:val="Heading4"/>
        <w:rPr>
          <w:rFonts w:cs="Calibri"/>
        </w:rPr>
      </w:pPr>
      <w:r w:rsidRPr="00817F3B">
        <w:rPr>
          <w:rFonts w:cs="Calibri"/>
        </w:rPr>
        <w:t xml:space="preserve">China will convert biotechnology gains to military advantages, undermining US primacy </w:t>
      </w:r>
      <w:r>
        <w:rPr>
          <w:rFonts w:cs="Calibri"/>
        </w:rPr>
        <w:t>on a global scale</w:t>
      </w:r>
    </w:p>
    <w:p w14:paraId="5A442B96" w14:textId="77777777" w:rsidR="00CF58CF" w:rsidRPr="00817F3B" w:rsidRDefault="00CF58CF" w:rsidP="00CF58CF">
      <w:r w:rsidRPr="00817F3B">
        <w:rPr>
          <w:rStyle w:val="Style13ptBold"/>
        </w:rPr>
        <w:t>Kuo 2017</w:t>
      </w:r>
      <w:r w:rsidRPr="00817F3B">
        <w:t xml:space="preserve"> [(Executive Vice President at Pamir Consulting.) “The Great US-China Biotechnology and Artificial Intelligence Race” </w:t>
      </w:r>
      <w:hyperlink r:id="rId9" w:history="1">
        <w:r w:rsidRPr="00817F3B">
          <w:rPr>
            <w:rStyle w:val="Hyperlink"/>
          </w:rPr>
          <w:t>https://thediplomat.com/2017/08/the-great-us-china-biotechnology-and-artificial-intelligence-race/</w:t>
        </w:r>
      </w:hyperlink>
      <w:r w:rsidRPr="00817F3B">
        <w:t xml:space="preserve">] </w:t>
      </w:r>
      <w:r>
        <w:t>EV</w:t>
      </w:r>
    </w:p>
    <w:p w14:paraId="365FAABD" w14:textId="1C15F62C" w:rsidR="00CF58CF" w:rsidRPr="00CF58CF" w:rsidRDefault="00CF58CF" w:rsidP="00CF58CF">
      <w:pPr>
        <w:rPr>
          <w:b/>
          <w:bCs/>
          <w:u w:val="single"/>
        </w:rPr>
      </w:pPr>
      <w:r w:rsidRPr="00817F3B">
        <w:rPr>
          <w:sz w:val="14"/>
        </w:rPr>
        <w:t xml:space="preserve">Trans-Pacific View </w:t>
      </w:r>
      <w:proofErr w:type="gramStart"/>
      <w:r w:rsidRPr="00817F3B">
        <w:rPr>
          <w:sz w:val="14"/>
        </w:rPr>
        <w:t>author</w:t>
      </w:r>
      <w:proofErr w:type="gramEnd"/>
      <w:r w:rsidRPr="00817F3B">
        <w:rPr>
          <w:sz w:val="14"/>
        </w:rPr>
        <w:t xml:space="preserve"> Mercy Kuo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817F3B">
        <w:rPr>
          <w:highlight w:val="green"/>
          <w:u w:val="single"/>
        </w:rPr>
        <w:t>China plans to become</w:t>
      </w:r>
      <w:r w:rsidRPr="00817F3B">
        <w:rPr>
          <w:u w:val="single"/>
        </w:rPr>
        <w:t xml:space="preserve"> </w:t>
      </w:r>
      <w:r w:rsidRPr="00817F3B">
        <w:rPr>
          <w:highlight w:val="green"/>
          <w:u w:val="single"/>
        </w:rPr>
        <w:t>the next AI-Genomics powerhouse</w:t>
      </w:r>
      <w:r w:rsidRPr="00817F3B">
        <w:rPr>
          <w:sz w:val="14"/>
        </w:rPr>
        <w:t xml:space="preserve">, which indicates that these technologies will soon converge in China. </w:t>
      </w:r>
      <w:r w:rsidRPr="00817F3B">
        <w:rPr>
          <w:u w:val="single"/>
        </w:rPr>
        <w:t>China’s ambition is to lead the global market for precision medicine</w:t>
      </w:r>
      <w:r w:rsidRPr="00817F3B">
        <w:rPr>
          <w:sz w:val="14"/>
        </w:rPr>
        <w:t xml:space="preserve">, </w:t>
      </w:r>
      <w:r w:rsidRPr="00817F3B">
        <w:rPr>
          <w:b/>
          <w:bCs/>
          <w:u w:val="single"/>
        </w:rPr>
        <w:t xml:space="preserve">which </w:t>
      </w:r>
      <w:r w:rsidRPr="00817F3B">
        <w:rPr>
          <w:b/>
          <w:bCs/>
          <w:highlight w:val="green"/>
          <w:u w:val="single"/>
        </w:rPr>
        <w:t>necessitates acquiring strategic tec</w:t>
      </w:r>
      <w:r w:rsidRPr="00817F3B">
        <w:rPr>
          <w:b/>
          <w:bCs/>
          <w:u w:val="single"/>
        </w:rPr>
        <w:t>h</w:t>
      </w:r>
      <w:r w:rsidRPr="00817F3B">
        <w:rPr>
          <w:sz w:val="14"/>
        </w:rPr>
        <w:t xml:space="preserve">nological and human capital </w:t>
      </w:r>
      <w:r w:rsidRPr="00817F3B">
        <w:rPr>
          <w:u w:val="single"/>
        </w:rPr>
        <w:t>in both genomics and AI</w:t>
      </w:r>
      <w:r w:rsidRPr="00817F3B">
        <w:rPr>
          <w:sz w:val="14"/>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817F3B">
        <w:rPr>
          <w:u w:val="single"/>
        </w:rPr>
        <w:t xml:space="preserve">There are </w:t>
      </w:r>
      <w:r w:rsidRPr="00817F3B">
        <w:rPr>
          <w:highlight w:val="green"/>
          <w:u w:val="single"/>
        </w:rPr>
        <w:t>significant economic incentives behind China’s</w:t>
      </w:r>
      <w:r w:rsidRPr="00817F3B">
        <w:rPr>
          <w:u w:val="single"/>
        </w:rPr>
        <w:t xml:space="preserve"> heavy </w:t>
      </w:r>
      <w:r w:rsidRPr="00817F3B">
        <w:rPr>
          <w:highlight w:val="green"/>
          <w:u w:val="single"/>
        </w:rPr>
        <w:t>investment</w:t>
      </w:r>
      <w:r w:rsidRPr="00817F3B">
        <w:rPr>
          <w:sz w:val="14"/>
        </w:rPr>
        <w:t xml:space="preserve"> in the increasing convergence of AI and genomics. </w:t>
      </w:r>
      <w:r w:rsidRPr="00817F3B">
        <w:rPr>
          <w:u w:val="single"/>
        </w:rPr>
        <w:t>This</w:t>
      </w:r>
      <w:r w:rsidRPr="00817F3B">
        <w:rPr>
          <w:sz w:val="14"/>
        </w:rPr>
        <w:t xml:space="preserve"> golden </w:t>
      </w:r>
      <w:r w:rsidRPr="00817F3B">
        <w:rPr>
          <w:u w:val="single"/>
        </w:rPr>
        <w:t>combination will drive precision medicine to new</w:t>
      </w:r>
      <w:r w:rsidRPr="00817F3B">
        <w:rPr>
          <w:sz w:val="14"/>
        </w:rPr>
        <w:t xml:space="preserve"> </w:t>
      </w:r>
      <w:r w:rsidRPr="00817F3B">
        <w:rPr>
          <w:u w:val="single"/>
        </w:rPr>
        <w:t>heights</w:t>
      </w:r>
      <w:r w:rsidRPr="00817F3B">
        <w:rPr>
          <w:sz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w:t>
      </w:r>
      <w:proofErr w:type="spellStart"/>
      <w:r w:rsidRPr="00817F3B">
        <w:rPr>
          <w:sz w:val="14"/>
        </w:rPr>
        <w:t>iCarbonX</w:t>
      </w:r>
      <w:proofErr w:type="spellEnd"/>
      <w:r w:rsidRPr="00817F3B">
        <w:rPr>
          <w:sz w:val="14"/>
        </w:rPr>
        <w:t xml:space="preserve"> of Shenzhen’s decision to invest US$100 million in U.S.-company </w:t>
      </w:r>
      <w:proofErr w:type="spellStart"/>
      <w:r w:rsidRPr="00817F3B">
        <w:rPr>
          <w:sz w:val="14"/>
        </w:rPr>
        <w:t>PatientsLikeMe</w:t>
      </w:r>
      <w:proofErr w:type="spellEnd"/>
      <w:r w:rsidRPr="00817F3B">
        <w:rPr>
          <w:sz w:val="14"/>
        </w:rPr>
        <w:t xml:space="preserve"> relative to AI and genomic data collection. </w:t>
      </w:r>
      <w:proofErr w:type="spellStart"/>
      <w:r w:rsidRPr="00817F3B">
        <w:rPr>
          <w:sz w:val="14"/>
        </w:rPr>
        <w:t>iCarbonX</w:t>
      </w:r>
      <w:proofErr w:type="spellEnd"/>
      <w:r w:rsidRPr="00817F3B">
        <w:rPr>
          <w:sz w:val="14"/>
        </w:rPr>
        <w:t xml:space="preserve"> is a pioneer in AI software that learns to recognize useful relationships between large amounts of individuals’ biological, medical, </w:t>
      </w:r>
      <w:proofErr w:type="gramStart"/>
      <w:r w:rsidRPr="00817F3B">
        <w:rPr>
          <w:sz w:val="14"/>
        </w:rPr>
        <w:t>behavioral</w:t>
      </w:r>
      <w:proofErr w:type="gramEnd"/>
      <w:r w:rsidRPr="00817F3B">
        <w:rPr>
          <w:sz w:val="14"/>
        </w:rPr>
        <w:t xml:space="preserve"> and psychological data. Such a data-ecosystem will deliver insights into how an individual’s genome is mutating over time, and therefore critical information about this individual’s susceptibilities to rare, </w:t>
      </w:r>
      <w:proofErr w:type="gramStart"/>
      <w:r w:rsidRPr="00817F3B">
        <w:rPr>
          <w:sz w:val="14"/>
        </w:rPr>
        <w:t>chronic</w:t>
      </w:r>
      <w:proofErr w:type="gramEnd"/>
      <w:r w:rsidRPr="00817F3B">
        <w:rPr>
          <w:sz w:val="14"/>
        </w:rPr>
        <w:t xml:space="preserve"> and mental illnesses. In 2017, </w:t>
      </w:r>
      <w:proofErr w:type="spellStart"/>
      <w:r w:rsidRPr="00817F3B">
        <w:rPr>
          <w:sz w:val="14"/>
        </w:rPr>
        <w:t>iCarbonX</w:t>
      </w:r>
      <w:proofErr w:type="spellEnd"/>
      <w:r w:rsidRPr="00817F3B">
        <w:rPr>
          <w:sz w:val="14"/>
        </w:rPr>
        <w:t xml:space="preserve"> invested $100 million in </w:t>
      </w:r>
      <w:proofErr w:type="spellStart"/>
      <w:r w:rsidRPr="00817F3B">
        <w:rPr>
          <w:sz w:val="14"/>
        </w:rPr>
        <w:t>PatientsLikeMe</w:t>
      </w:r>
      <w:proofErr w:type="spellEnd"/>
      <w:r w:rsidRPr="00817F3B">
        <w:rPr>
          <w:sz w:val="14"/>
        </w:rPr>
        <w:t xml:space="preserve">, getting a hold over data from the biggest online network of patients with rare and chronic diseases. If successful, this effort could turn into genetic gold, making </w:t>
      </w:r>
      <w:proofErr w:type="spellStart"/>
      <w:r w:rsidRPr="00817F3B">
        <w:rPr>
          <w:sz w:val="14"/>
        </w:rPr>
        <w:t>iCarbonX</w:t>
      </w:r>
      <w:proofErr w:type="spellEnd"/>
      <w:r w:rsidRPr="00817F3B">
        <w:rPr>
          <w:sz w:val="14"/>
        </w:rPr>
        <w:t xml:space="preserve"> one of the wealthiest healthcare companies in China and beyond. The risk factor is that </w:t>
      </w:r>
      <w:proofErr w:type="spellStart"/>
      <w:r w:rsidRPr="00817F3B">
        <w:rPr>
          <w:sz w:val="14"/>
        </w:rPr>
        <w:t>iCarbonX</w:t>
      </w:r>
      <w:proofErr w:type="spellEnd"/>
      <w:r w:rsidRPr="00817F3B">
        <w:rPr>
          <w:sz w:val="14"/>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t>
      </w:r>
      <w:r w:rsidRPr="00786CA0">
        <w:rPr>
          <w:b/>
          <w:bCs/>
          <w:u w:val="single"/>
        </w:rPr>
        <w:t>Why is Chinese access to U.S. genomic data a national security concern</w:t>
      </w:r>
      <w:r w:rsidRPr="00786CA0">
        <w:rPr>
          <w:sz w:val="14"/>
          <w:u w:val="single"/>
        </w:rPr>
        <w:t>?</w:t>
      </w:r>
      <w:r w:rsidRPr="00817F3B">
        <w:rPr>
          <w:sz w:val="14"/>
        </w:rPr>
        <w:t xml:space="preserve"> </w:t>
      </w:r>
      <w:r w:rsidRPr="00817F3B">
        <w:rPr>
          <w:b/>
          <w:bCs/>
          <w:highlight w:val="green"/>
          <w:u w:val="single"/>
        </w:rPr>
        <w:t>Genomics</w:t>
      </w:r>
      <w:r w:rsidRPr="00817F3B">
        <w:rPr>
          <w:sz w:val="14"/>
        </w:rPr>
        <w:t xml:space="preserve"> and computing research</w:t>
      </w:r>
      <w:r w:rsidRPr="00817F3B">
        <w:rPr>
          <w:b/>
          <w:bCs/>
          <w:u w:val="single"/>
        </w:rPr>
        <w:t xml:space="preserve"> </w:t>
      </w:r>
      <w:proofErr w:type="gramStart"/>
      <w:r w:rsidRPr="00817F3B">
        <w:rPr>
          <w:b/>
          <w:bCs/>
          <w:highlight w:val="green"/>
          <w:u w:val="single"/>
        </w:rPr>
        <w:t>is</w:t>
      </w:r>
      <w:proofErr w:type="gramEnd"/>
      <w:r w:rsidRPr="00817F3B">
        <w:rPr>
          <w:b/>
          <w:bCs/>
          <w:u w:val="single"/>
        </w:rPr>
        <w:t xml:space="preserve"> inherently </w:t>
      </w:r>
      <w:r w:rsidRPr="00817F3B">
        <w:rPr>
          <w:b/>
          <w:bCs/>
          <w:highlight w:val="green"/>
          <w:u w:val="single"/>
        </w:rPr>
        <w:t>dual-use</w:t>
      </w:r>
      <w:r w:rsidRPr="00817F3B">
        <w:rPr>
          <w:b/>
          <w:bCs/>
          <w:u w:val="single"/>
        </w:rPr>
        <w:t xml:space="preserve">, therefore a strategic </w:t>
      </w:r>
      <w:r w:rsidRPr="00786CA0">
        <w:rPr>
          <w:b/>
          <w:bCs/>
          <w:highlight w:val="green"/>
          <w:u w:val="single"/>
        </w:rPr>
        <w:t>advantage in a nation’s security</w:t>
      </w:r>
      <w:r w:rsidRPr="00817F3B">
        <w:rPr>
          <w:b/>
          <w:bCs/>
          <w:u w:val="single"/>
        </w:rPr>
        <w:t xml:space="preserve"> arsenal. </w:t>
      </w:r>
      <w:r w:rsidRPr="00817F3B">
        <w:rPr>
          <w:u w:val="single"/>
        </w:rPr>
        <w:t xml:space="preserve">Using </w:t>
      </w:r>
      <w:r w:rsidRPr="00817F3B">
        <w:rPr>
          <w:highlight w:val="green"/>
          <w:u w:val="single"/>
        </w:rPr>
        <w:t>AI systems to</w:t>
      </w:r>
      <w:r w:rsidRPr="00817F3B">
        <w:rPr>
          <w:u w:val="single"/>
        </w:rPr>
        <w:t xml:space="preserve"> </w:t>
      </w:r>
      <w:r w:rsidRPr="00817F3B">
        <w:rPr>
          <w:highlight w:val="green"/>
          <w:u w:val="single"/>
        </w:rPr>
        <w:t>understand</w:t>
      </w:r>
      <w:r w:rsidRPr="00817F3B">
        <w:rPr>
          <w:sz w:val="14"/>
        </w:rPr>
        <w:t xml:space="preserve"> how the functioning of our </w:t>
      </w:r>
      <w:r w:rsidRPr="00817F3B">
        <w:rPr>
          <w:highlight w:val="green"/>
          <w:u w:val="single"/>
        </w:rPr>
        <w:t>genomes</w:t>
      </w:r>
      <w:r w:rsidRPr="00817F3B">
        <w:rPr>
          <w:u w:val="single"/>
        </w:rPr>
        <w:t xml:space="preserve"> impacts</w:t>
      </w:r>
      <w:r w:rsidRPr="00817F3B">
        <w:rPr>
          <w:sz w:val="14"/>
        </w:rPr>
        <w:t xml:space="preserve"> our health </w:t>
      </w:r>
      <w:r w:rsidRPr="00817F3B">
        <w:rPr>
          <w:b/>
          <w:bCs/>
          <w:highlight w:val="green"/>
          <w:u w:val="single"/>
        </w:rPr>
        <w:t>is of strategic importance</w:t>
      </w:r>
      <w:r w:rsidRPr="00817F3B">
        <w:rPr>
          <w:b/>
          <w:bCs/>
          <w:u w:val="single"/>
        </w:rPr>
        <w:t xml:space="preserve"> for biodefense.</w:t>
      </w:r>
      <w:r w:rsidRPr="00817F3B">
        <w:rPr>
          <w:sz w:val="14"/>
        </w:rPr>
        <w:t xml:space="preserve"> </w:t>
      </w:r>
      <w:r w:rsidRPr="00817F3B">
        <w:rPr>
          <w:u w:val="single"/>
        </w:rPr>
        <w:t xml:space="preserve">This </w:t>
      </w:r>
      <w:r w:rsidRPr="00817F3B">
        <w:rPr>
          <w:highlight w:val="green"/>
          <w:u w:val="single"/>
        </w:rPr>
        <w:t>knowledge</w:t>
      </w:r>
      <w:r w:rsidRPr="00817F3B">
        <w:rPr>
          <w:u w:val="single"/>
        </w:rPr>
        <w:t xml:space="preserve"> will </w:t>
      </w:r>
      <w:r w:rsidRPr="00817F3B">
        <w:rPr>
          <w:highlight w:val="green"/>
          <w:u w:val="single"/>
        </w:rPr>
        <w:t>lead to</w:t>
      </w:r>
      <w:r w:rsidRPr="00817F3B">
        <w:rPr>
          <w:u w:val="single"/>
        </w:rPr>
        <w:t xml:space="preserve"> increasing </w:t>
      </w:r>
      <w:r w:rsidRPr="00817F3B">
        <w:rPr>
          <w:highlight w:val="green"/>
          <w:u w:val="single"/>
        </w:rPr>
        <w:t>developments</w:t>
      </w:r>
      <w:r w:rsidRPr="00817F3B">
        <w:rPr>
          <w:u w:val="single"/>
        </w:rPr>
        <w:t xml:space="preserve"> at the forefront of medical countermeasures</w:t>
      </w:r>
      <w:r w:rsidRPr="00817F3B">
        <w:rPr>
          <w:sz w:val="14"/>
        </w:rPr>
        <w:t xml:space="preserve">, </w:t>
      </w:r>
      <w:r w:rsidRPr="00817F3B">
        <w:rPr>
          <w:b/>
          <w:bCs/>
          <w:highlight w:val="green"/>
          <w:u w:val="single"/>
        </w:rPr>
        <w:t xml:space="preserve">including </w:t>
      </w:r>
      <w:r w:rsidRPr="002F5770">
        <w:rPr>
          <w:b/>
          <w:bCs/>
          <w:highlight w:val="green"/>
          <w:u w:val="single"/>
        </w:rPr>
        <w:t>vaccines</w:t>
      </w:r>
      <w:r w:rsidRPr="002F5770">
        <w:rPr>
          <w:b/>
          <w:bCs/>
          <w:highlight w:val="green"/>
        </w:rPr>
        <w:t>, antibiotics</w:t>
      </w:r>
      <w:r w:rsidRPr="00817F3B">
        <w:rPr>
          <w:sz w:val="14"/>
        </w:rPr>
        <w:t xml:space="preserve">, and targeted treatments relying on virus-engineering and microbiome research. </w:t>
      </w:r>
      <w:r w:rsidRPr="00817F3B">
        <w:rPr>
          <w:u w:val="single"/>
        </w:rPr>
        <w:t>Applying deep learning</w:t>
      </w:r>
      <w:r w:rsidRPr="00817F3B">
        <w:rPr>
          <w:sz w:val="14"/>
        </w:rPr>
        <w:t xml:space="preserve"> to genomics </w:t>
      </w:r>
      <w:proofErr w:type="gramStart"/>
      <w:r w:rsidRPr="00817F3B">
        <w:rPr>
          <w:sz w:val="14"/>
        </w:rPr>
        <w:t>data-sets</w:t>
      </w:r>
      <w:proofErr w:type="gramEnd"/>
      <w:r w:rsidRPr="00817F3B">
        <w:rPr>
          <w:sz w:val="14"/>
        </w:rPr>
        <w:t xml:space="preserve"> </w:t>
      </w:r>
      <w:r w:rsidRPr="00817F3B">
        <w:rPr>
          <w:u w:val="single"/>
        </w:rPr>
        <w:t>could help</w:t>
      </w:r>
      <w:r w:rsidRPr="00817F3B">
        <w:rPr>
          <w:sz w:val="14"/>
        </w:rPr>
        <w:t xml:space="preserve"> geneticists learn how to use genome-editing (CRISPR) to efficiently engineer living systems, but also </w:t>
      </w:r>
      <w:r w:rsidRPr="00817F3B">
        <w:rPr>
          <w:u w:val="single"/>
        </w:rPr>
        <w:t>to treat and, even “optimize,” human health</w:t>
      </w:r>
      <w:r w:rsidRPr="00817F3B">
        <w:rPr>
          <w:sz w:val="14"/>
        </w:rPr>
        <w:t xml:space="preserve">, </w:t>
      </w:r>
      <w:r w:rsidRPr="00817F3B">
        <w:rPr>
          <w:b/>
          <w:bCs/>
          <w:highlight w:val="green"/>
          <w:u w:val="single"/>
        </w:rPr>
        <w:t>with potential applications in military enhancement</w:t>
      </w:r>
      <w:r w:rsidRPr="00817F3B">
        <w:rPr>
          <w:b/>
          <w:bCs/>
          <w:sz w:val="14"/>
          <w:highlight w:val="green"/>
        </w:rPr>
        <w:t>s</w:t>
      </w:r>
      <w:r w:rsidRPr="00817F3B">
        <w:rPr>
          <w:sz w:val="14"/>
          <w:highlight w:val="green"/>
        </w:rPr>
        <w:t>.</w:t>
      </w:r>
      <w:r w:rsidRPr="00817F3B">
        <w:rPr>
          <w:sz w:val="14"/>
        </w:rPr>
        <w:t xml:space="preserve"> A $15 million partnership between a U.S. company, Gingko </w:t>
      </w:r>
      <w:proofErr w:type="spellStart"/>
      <w:r w:rsidRPr="00817F3B">
        <w:rPr>
          <w:sz w:val="14"/>
        </w:rPr>
        <w:t>Bioworks</w:t>
      </w:r>
      <w:proofErr w:type="spellEnd"/>
      <w:r w:rsidRPr="00817F3B">
        <w:rPr>
          <w:sz w:val="14"/>
        </w:rPr>
        <w:t xml:space="preserve">, and DARPA aims to genetically design new probiotics as a protection for soldiers against a variety of stomach bugs and illnesses. China could be using the same deep learning techniques on U.S. genomics data to better comprehend how to develop, </w:t>
      </w:r>
      <w:proofErr w:type="gramStart"/>
      <w:r w:rsidRPr="00817F3B">
        <w:rPr>
          <w:sz w:val="14"/>
        </w:rPr>
        <w:t>patent</w:t>
      </w:r>
      <w:proofErr w:type="gramEnd"/>
      <w:r w:rsidRPr="00817F3B">
        <w:rPr>
          <w:sz w:val="14"/>
        </w:rPr>
        <w:t xml:space="preserve"> and manufacture tailored cancer immunotherapies in high demand in the United States. Yet, what if Chinese efforts venture into understanding how to impact key genomics health determinants relevant to the U.S. population? </w:t>
      </w:r>
      <w:r w:rsidRPr="00817F3B">
        <w:rPr>
          <w:b/>
          <w:bCs/>
          <w:highlight w:val="green"/>
          <w:u w:val="single"/>
        </w:rPr>
        <w:t>Gaining access to</w:t>
      </w:r>
      <w:r w:rsidRPr="00817F3B">
        <w:rPr>
          <w:b/>
          <w:bCs/>
          <w:u w:val="single"/>
        </w:rPr>
        <w:t xml:space="preserve"> increasingly large </w:t>
      </w:r>
      <w:r w:rsidRPr="00817F3B">
        <w:rPr>
          <w:b/>
          <w:bCs/>
          <w:highlight w:val="green"/>
          <w:u w:val="single"/>
        </w:rPr>
        <w:t>U.S. genomic</w:t>
      </w:r>
      <w:r w:rsidRPr="00817F3B">
        <w:rPr>
          <w:b/>
          <w:bCs/>
          <w:u w:val="single"/>
        </w:rPr>
        <w:t xml:space="preserve"> </w:t>
      </w:r>
      <w:proofErr w:type="gramStart"/>
      <w:r w:rsidRPr="00817F3B">
        <w:rPr>
          <w:b/>
          <w:bCs/>
          <w:highlight w:val="green"/>
          <w:u w:val="single"/>
        </w:rPr>
        <w:t>data-sets</w:t>
      </w:r>
      <w:proofErr w:type="gramEnd"/>
      <w:r w:rsidRPr="00817F3B">
        <w:rPr>
          <w:b/>
          <w:bCs/>
          <w:highlight w:val="green"/>
          <w:u w:val="single"/>
        </w:rPr>
        <w:t xml:space="preserve"> gives China a knowledge advantage</w:t>
      </w:r>
      <w:r w:rsidRPr="00817F3B">
        <w:rPr>
          <w:b/>
          <w:bCs/>
          <w:u w:val="single"/>
        </w:rPr>
        <w:t xml:space="preserve"> into leading the next steps in bio-military research.</w:t>
      </w:r>
      <w:r w:rsidRPr="00817F3B">
        <w:rPr>
          <w:sz w:val="14"/>
        </w:rPr>
        <w:t xml:space="preserve"> Could biomedical data be used to develop bioweapons? Explain. </w:t>
      </w:r>
      <w:r w:rsidRPr="00817F3B">
        <w:rPr>
          <w:u w:val="single"/>
        </w:rPr>
        <w:t xml:space="preserve">Personalized medicine advances mean that </w:t>
      </w:r>
      <w:r w:rsidRPr="00817F3B">
        <w:rPr>
          <w:highlight w:val="green"/>
          <w:u w:val="single"/>
        </w:rPr>
        <w:t>personalized bio-attacks are increasingly possible</w:t>
      </w:r>
      <w:r w:rsidRPr="00817F3B">
        <w:rPr>
          <w:u w:val="single"/>
        </w:rPr>
        <w:t xml:space="preserve">. </w:t>
      </w:r>
      <w:r w:rsidRPr="00817F3B">
        <w:rPr>
          <w:sz w:val="14"/>
        </w:rPr>
        <w:t xml:space="preserve">The combination of AI with biomedical data and genome-editing technologies will help us predict genes most important to </w:t>
      </w:r>
      <w:proofErr w:type="gramStart"/>
      <w:r w:rsidRPr="00817F3B">
        <w:rPr>
          <w:sz w:val="14"/>
        </w:rPr>
        <w:t>particular functions</w:t>
      </w:r>
      <w:proofErr w:type="gramEnd"/>
      <w:r w:rsidRPr="00817F3B">
        <w:rPr>
          <w:sz w:val="14"/>
        </w:rPr>
        <w:t xml:space="preserve">. </w:t>
      </w:r>
      <w:r w:rsidRPr="00817F3B">
        <w:rPr>
          <w:u w:val="single"/>
        </w:rPr>
        <w:t>Such insights will contribute to knowing how a particular disease occurs,</w:t>
      </w:r>
      <w:r w:rsidRPr="00817F3B">
        <w:rPr>
          <w:sz w:val="14"/>
        </w:rPr>
        <w:t xml:space="preserve"> how a </w:t>
      </w:r>
      <w:proofErr w:type="gramStart"/>
      <w:r w:rsidRPr="00817F3B">
        <w:rPr>
          <w:sz w:val="14"/>
        </w:rPr>
        <w:t>newly-discovered</w:t>
      </w:r>
      <w:proofErr w:type="gramEnd"/>
      <w:r w:rsidRPr="00817F3B">
        <w:rPr>
          <w:sz w:val="14"/>
        </w:rPr>
        <w:t xml:space="preserve"> virus has high transmissibility, but also why certain populations and individuals are more susceptible to it. Combining host susceptibility information with pathogenic targeted design, </w:t>
      </w:r>
      <w:r w:rsidRPr="00817F3B">
        <w:rPr>
          <w:b/>
          <w:bCs/>
          <w:highlight w:val="green"/>
          <w:u w:val="single"/>
        </w:rPr>
        <w:t>malicious actors could engineer pathogens that are tailored</w:t>
      </w:r>
      <w:r w:rsidRPr="00817F3B">
        <w:rPr>
          <w:b/>
          <w:bCs/>
          <w:u w:val="single"/>
        </w:rPr>
        <w:t xml:space="preserve"> to overcome the immune system or the microbiome of specific populations. </w:t>
      </w:r>
    </w:p>
    <w:p w14:paraId="0F25E5F6" w14:textId="77777777" w:rsidR="00CF58CF" w:rsidRPr="00817F3B" w:rsidRDefault="00CF58CF" w:rsidP="00CF58CF">
      <w:pPr>
        <w:pStyle w:val="Heading4"/>
        <w:rPr>
          <w:rFonts w:cs="Calibri"/>
        </w:rPr>
      </w:pPr>
      <w:r w:rsidRPr="00817F3B">
        <w:rPr>
          <w:rFonts w:cs="Calibri"/>
        </w:rPr>
        <w:t xml:space="preserve">Maintenance of the ILO is key to </w:t>
      </w:r>
      <w:r w:rsidRPr="00817F3B">
        <w:rPr>
          <w:rFonts w:cs="Calibri"/>
          <w:u w:val="single"/>
        </w:rPr>
        <w:t>reduce</w:t>
      </w:r>
      <w:r w:rsidRPr="00817F3B">
        <w:rPr>
          <w:rFonts w:cs="Calibri"/>
        </w:rPr>
        <w:t xml:space="preserve"> a </w:t>
      </w:r>
      <w:r w:rsidRPr="00817F3B">
        <w:rPr>
          <w:rFonts w:cs="Calibri"/>
          <w:u w:val="single"/>
        </w:rPr>
        <w:t>host of existential</w:t>
      </w:r>
      <w:r w:rsidRPr="00817F3B">
        <w:rPr>
          <w:rFonts w:cs="Calibri"/>
        </w:rPr>
        <w:t xml:space="preserve"> threats – establishes great-power peace.</w:t>
      </w:r>
    </w:p>
    <w:p w14:paraId="3BF3C4EA" w14:textId="77777777" w:rsidR="00CF58CF" w:rsidRPr="00817F3B" w:rsidRDefault="00CF58CF" w:rsidP="00CF58CF">
      <w:r w:rsidRPr="00817F3B">
        <w:rPr>
          <w:rStyle w:val="Style13ptBold"/>
        </w:rPr>
        <w:t>Brands 18</w:t>
      </w:r>
      <w:r w:rsidRPr="00817F3B">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10" w:history="1">
        <w:r w:rsidRPr="00817F3B">
          <w:rPr>
            <w:rStyle w:val="Hyperlink"/>
          </w:rPr>
          <w:t>https://www.bloomberg.com/opinion/articles/2018-08-14/america-s-global-order-is-worth-fighting-for</w:t>
        </w:r>
      </w:hyperlink>
      <w:r w:rsidRPr="00817F3B">
        <w:t xml:space="preserve">] </w:t>
      </w:r>
      <w:r>
        <w:t>EV</w:t>
      </w:r>
    </w:p>
    <w:p w14:paraId="11D627D7" w14:textId="77777777" w:rsidR="00CF58CF" w:rsidRDefault="00CF58CF" w:rsidP="00CF58CF">
      <w:pPr>
        <w:rPr>
          <w:rStyle w:val="StyleUnderline"/>
        </w:rPr>
      </w:pPr>
      <w:r w:rsidRPr="00817F3B">
        <w:rPr>
          <w:rStyle w:val="StyleUnderline"/>
        </w:rPr>
        <w:t xml:space="preserve">The first argument is </w:t>
      </w:r>
      <w:r w:rsidRPr="00817F3B">
        <w:rPr>
          <w:rStyle w:val="Emphasis"/>
        </w:rPr>
        <w:t>easily disposed</w:t>
      </w:r>
      <w:r w:rsidRPr="00817F3B">
        <w:rPr>
          <w:rStyle w:val="StyleUnderline"/>
        </w:rPr>
        <w:t xml:space="preserve"> of.</w:t>
      </w:r>
      <w:r w:rsidRPr="00817F3B">
        <w:t xml:space="preserve"> Yes, </w:t>
      </w:r>
      <w:r w:rsidRPr="00817F3B">
        <w:rPr>
          <w:rStyle w:val="StyleUnderline"/>
        </w:rPr>
        <w:t xml:space="preserve">the postwar world has been </w:t>
      </w:r>
      <w:r w:rsidRPr="00817F3B">
        <w:rPr>
          <w:rStyle w:val="Emphasis"/>
        </w:rPr>
        <w:t>thoroughly imperfect</w:t>
      </w:r>
      <w:r w:rsidRPr="00817F3B">
        <w:t xml:space="preserve">, featuring nuclear arms races, genocides, widespread </w:t>
      </w:r>
      <w:proofErr w:type="gramStart"/>
      <w:r w:rsidRPr="00817F3B">
        <w:t>poverty</w:t>
      </w:r>
      <w:proofErr w:type="gramEnd"/>
      <w:r w:rsidRPr="00817F3B">
        <w:t xml:space="preserve"> and other scourges. </w:t>
      </w:r>
      <w:r w:rsidRPr="00817F3B">
        <w:rPr>
          <w:rStyle w:val="StyleUnderline"/>
        </w:rPr>
        <w:t xml:space="preserve">But the world has </w:t>
      </w:r>
      <w:r w:rsidRPr="00817F3B">
        <w:rPr>
          <w:rStyle w:val="Emphasis"/>
        </w:rPr>
        <w:t>always been</w:t>
      </w:r>
      <w:r w:rsidRPr="00817F3B">
        <w:rPr>
          <w:rStyle w:val="StyleUnderline"/>
        </w:rPr>
        <w:t xml:space="preserve"> imperfect, and by </w:t>
      </w:r>
      <w:r w:rsidRPr="00817F3B">
        <w:rPr>
          <w:rStyle w:val="Emphasis"/>
        </w:rPr>
        <w:t>any</w:t>
      </w:r>
      <w:r w:rsidRPr="00817F3B">
        <w:rPr>
          <w:rStyle w:val="StyleUnderline"/>
        </w:rPr>
        <w:t xml:space="preserve"> meaningful </w:t>
      </w:r>
      <w:r w:rsidRPr="00817F3B">
        <w:rPr>
          <w:rStyle w:val="Emphasis"/>
        </w:rPr>
        <w:t>comparison</w:t>
      </w:r>
      <w:r w:rsidRPr="00817F3B">
        <w:rPr>
          <w:rStyle w:val="StyleUnderline"/>
        </w:rPr>
        <w:t xml:space="preserve">, the </w:t>
      </w:r>
      <w:r w:rsidRPr="00817F3B">
        <w:rPr>
          <w:rStyle w:val="StyleUnderline"/>
          <w:highlight w:val="green"/>
        </w:rPr>
        <w:t xml:space="preserve">last </w:t>
      </w:r>
      <w:r w:rsidRPr="00817F3B">
        <w:rPr>
          <w:rStyle w:val="Emphasis"/>
          <w:highlight w:val="green"/>
        </w:rPr>
        <w:t>seven decades</w:t>
      </w:r>
      <w:r w:rsidRPr="00817F3B">
        <w:rPr>
          <w:highlight w:val="green"/>
        </w:rPr>
        <w:t xml:space="preserve"> </w:t>
      </w:r>
      <w:r w:rsidRPr="00817F3B">
        <w:rPr>
          <w:rStyle w:val="StyleUnderline"/>
          <w:highlight w:val="green"/>
        </w:rPr>
        <w:t>have been a</w:t>
      </w:r>
      <w:r w:rsidRPr="00817F3B">
        <w:rPr>
          <w:rStyle w:val="StyleUnderline"/>
        </w:rPr>
        <w:t xml:space="preserve"> </w:t>
      </w:r>
      <w:r w:rsidRPr="00817F3B">
        <w:rPr>
          <w:rStyle w:val="Emphasis"/>
        </w:rPr>
        <w:t xml:space="preserve">veritable </w:t>
      </w:r>
      <w:r w:rsidRPr="00817F3B">
        <w:rPr>
          <w:rStyle w:val="Emphasis"/>
          <w:highlight w:val="green"/>
        </w:rPr>
        <w:t>golden age</w:t>
      </w:r>
      <w:r w:rsidRPr="00817F3B">
        <w:rPr>
          <w:rStyle w:val="StyleUnderline"/>
        </w:rPr>
        <w:t>.</w:t>
      </w:r>
      <w:r w:rsidRPr="00817F3B">
        <w:rPr>
          <w:sz w:val="20"/>
          <w:u w:val="single"/>
        </w:rPr>
        <w:t xml:space="preserve"> </w:t>
      </w:r>
      <w:r w:rsidRPr="00817F3B">
        <w:rPr>
          <w:rStyle w:val="StyleUnderline"/>
        </w:rPr>
        <w:t xml:space="preserve">The </w:t>
      </w:r>
      <w:r w:rsidRPr="00817F3B">
        <w:rPr>
          <w:rStyle w:val="Emphasis"/>
        </w:rPr>
        <w:t>liberal international</w:t>
      </w:r>
      <w:r w:rsidRPr="00817F3B">
        <w:t xml:space="preserve"> economic </w:t>
      </w:r>
      <w:r w:rsidRPr="00817F3B">
        <w:rPr>
          <w:rStyle w:val="StyleUnderline"/>
        </w:rPr>
        <w:t xml:space="preserve">order has led to an </w:t>
      </w:r>
      <w:r w:rsidRPr="00817F3B">
        <w:rPr>
          <w:rStyle w:val="Emphasis"/>
          <w:highlight w:val="green"/>
        </w:rPr>
        <w:t>explosion</w:t>
      </w:r>
      <w:r w:rsidRPr="00817F3B">
        <w:rPr>
          <w:highlight w:val="green"/>
        </w:rPr>
        <w:t xml:space="preserve"> </w:t>
      </w:r>
      <w:r w:rsidRPr="00817F3B">
        <w:rPr>
          <w:rStyle w:val="StyleUnderline"/>
          <w:highlight w:val="green"/>
        </w:rPr>
        <w:t xml:space="preserve">of </w:t>
      </w:r>
      <w:r w:rsidRPr="00817F3B">
        <w:rPr>
          <w:rStyle w:val="Emphasis"/>
          <w:highlight w:val="green"/>
        </w:rPr>
        <w:t>domestic</w:t>
      </w:r>
      <w:r w:rsidRPr="00817F3B">
        <w:rPr>
          <w:rStyle w:val="StyleUnderline"/>
          <w:highlight w:val="green"/>
        </w:rPr>
        <w:t xml:space="preserve"> and </w:t>
      </w:r>
      <w:r w:rsidRPr="00817F3B">
        <w:rPr>
          <w:rStyle w:val="Emphasis"/>
          <w:highlight w:val="green"/>
        </w:rPr>
        <w:t>global prosperity</w:t>
      </w:r>
      <w:r w:rsidRPr="00817F3B">
        <w:rPr>
          <w:rStyle w:val="StyleUnderline"/>
        </w:rPr>
        <w:t>:</w:t>
      </w:r>
      <w:r w:rsidRPr="00817F3B">
        <w:t xml:space="preserve"> According to World Bank data, both U.S. and </w:t>
      </w:r>
      <w:r w:rsidRPr="00817F3B">
        <w:rPr>
          <w:rStyle w:val="StyleUnderline"/>
        </w:rPr>
        <w:t xml:space="preserve">global </w:t>
      </w:r>
      <w:r w:rsidRPr="00817F3B">
        <w:rPr>
          <w:rStyle w:val="Emphasis"/>
          <w:highlight w:val="green"/>
        </w:rPr>
        <w:t>per capita</w:t>
      </w:r>
      <w:r w:rsidRPr="00817F3B">
        <w:rPr>
          <w:rStyle w:val="StyleUnderline"/>
          <w:highlight w:val="green"/>
        </w:rPr>
        <w:t xml:space="preserve"> income</w:t>
      </w:r>
      <w:r w:rsidRPr="00817F3B">
        <w:rPr>
          <w:rStyle w:val="StyleUnderline"/>
        </w:rPr>
        <w:t xml:space="preserve"> have </w:t>
      </w:r>
      <w:r w:rsidRPr="00817F3B">
        <w:rPr>
          <w:rStyle w:val="StyleUnderline"/>
          <w:highlight w:val="green"/>
        </w:rPr>
        <w:t>increased</w:t>
      </w:r>
      <w:r w:rsidRPr="00817F3B">
        <w:rPr>
          <w:rStyle w:val="StyleUnderline"/>
        </w:rPr>
        <w:t xml:space="preserve"> </w:t>
      </w:r>
      <w:r w:rsidRPr="00817F3B">
        <w:rPr>
          <w:rStyle w:val="Emphasis"/>
        </w:rPr>
        <w:t xml:space="preserve">roughly </w:t>
      </w:r>
      <w:r w:rsidRPr="00817F3B">
        <w:rPr>
          <w:rStyle w:val="Emphasis"/>
          <w:highlight w:val="green"/>
        </w:rPr>
        <w:t>three-fold</w:t>
      </w:r>
      <w:r w:rsidRPr="00817F3B">
        <w:t xml:space="preserve"> (in inflation-adjusted terms) since 1960, with U.S. gross domestic product increasing nearly six-fold. </w:t>
      </w:r>
      <w:r w:rsidRPr="00817F3B">
        <w:rPr>
          <w:rStyle w:val="StyleUnderline"/>
        </w:rPr>
        <w:t>The</w:t>
      </w:r>
      <w:r w:rsidRPr="00817F3B">
        <w:t xml:space="preserve"> U.S. </w:t>
      </w:r>
      <w:r w:rsidRPr="00817F3B">
        <w:rPr>
          <w:rStyle w:val="Emphasis"/>
        </w:rPr>
        <w:t>system</w:t>
      </w:r>
      <w:r w:rsidRPr="00817F3B">
        <w:t xml:space="preserve"> of alliances and forward military deployments </w:t>
      </w:r>
      <w:r w:rsidRPr="00817F3B">
        <w:rPr>
          <w:rStyle w:val="StyleUnderline"/>
        </w:rPr>
        <w:t xml:space="preserve">has </w:t>
      </w:r>
      <w:r w:rsidRPr="00817F3B">
        <w:rPr>
          <w:rStyle w:val="Emphasis"/>
        </w:rPr>
        <w:t>contributed critically</w:t>
      </w:r>
      <w:r w:rsidRPr="00817F3B">
        <w:rPr>
          <w:rStyle w:val="StyleUnderline"/>
        </w:rPr>
        <w:t xml:space="preserve"> to the </w:t>
      </w:r>
      <w:r w:rsidRPr="00817F3B">
        <w:rPr>
          <w:rStyle w:val="Emphasis"/>
          <w:highlight w:val="green"/>
        </w:rPr>
        <w:t>longest period</w:t>
      </w:r>
      <w:r w:rsidRPr="00817F3B">
        <w:rPr>
          <w:highlight w:val="green"/>
        </w:rPr>
        <w:t xml:space="preserve"> </w:t>
      </w:r>
      <w:r w:rsidRPr="00817F3B">
        <w:rPr>
          <w:rStyle w:val="StyleUnderline"/>
          <w:highlight w:val="green"/>
        </w:rPr>
        <w:t xml:space="preserve">of </w:t>
      </w:r>
      <w:r w:rsidRPr="00817F3B">
        <w:rPr>
          <w:rStyle w:val="Emphasis"/>
          <w:highlight w:val="green"/>
        </w:rPr>
        <w:t>great-power peace</w:t>
      </w:r>
      <w:r w:rsidRPr="00817F3B">
        <w:rPr>
          <w:rStyle w:val="StyleUnderline"/>
        </w:rPr>
        <w:t xml:space="preserve"> in modern history, and </w:t>
      </w:r>
      <w:r w:rsidRPr="00817F3B">
        <w:rPr>
          <w:rStyle w:val="Emphasis"/>
        </w:rPr>
        <w:t xml:space="preserve">the incidence of </w:t>
      </w:r>
      <w:r w:rsidRPr="00817F3B">
        <w:rPr>
          <w:rStyle w:val="Emphasis"/>
          <w:highlight w:val="green"/>
        </w:rPr>
        <w:t>war</w:t>
      </w:r>
      <w:r w:rsidRPr="00817F3B">
        <w:t xml:space="preserve"> </w:t>
      </w:r>
      <w:r w:rsidRPr="00817F3B">
        <w:rPr>
          <w:rStyle w:val="StyleUnderline"/>
        </w:rPr>
        <w:t xml:space="preserve">and conquest </w:t>
      </w:r>
      <w:r w:rsidRPr="00817F3B">
        <w:rPr>
          <w:rStyle w:val="Emphasis"/>
        </w:rPr>
        <w:t>more broadly</w:t>
      </w:r>
      <w:r w:rsidRPr="00817F3B">
        <w:t xml:space="preserve"> </w:t>
      </w:r>
      <w:r w:rsidRPr="00817F3B">
        <w:rPr>
          <w:rStyle w:val="StyleUnderline"/>
        </w:rPr>
        <w:t xml:space="preserve">have </w:t>
      </w:r>
      <w:r w:rsidRPr="00817F3B">
        <w:rPr>
          <w:rStyle w:val="StyleUnderline"/>
          <w:highlight w:val="green"/>
        </w:rPr>
        <w:t>dropped</w:t>
      </w:r>
      <w:r w:rsidRPr="00817F3B">
        <w:rPr>
          <w:rStyle w:val="StyleUnderline"/>
        </w:rPr>
        <w:t xml:space="preserve"> </w:t>
      </w:r>
      <w:r w:rsidRPr="00817F3B">
        <w:rPr>
          <w:rStyle w:val="Emphasis"/>
        </w:rPr>
        <w:t>dramatically</w:t>
      </w:r>
      <w:r w:rsidRPr="00817F3B">
        <w:rPr>
          <w:rStyle w:val="StyleUnderline"/>
        </w:rPr>
        <w:t xml:space="preserve">. The number of </w:t>
      </w:r>
      <w:r w:rsidRPr="00817F3B">
        <w:rPr>
          <w:rStyle w:val="Emphasis"/>
          <w:highlight w:val="green"/>
        </w:rPr>
        <w:t>democracies</w:t>
      </w:r>
      <w:r w:rsidRPr="00817F3B">
        <w:rPr>
          <w:rStyle w:val="StyleUnderline"/>
        </w:rPr>
        <w:t xml:space="preserve"> in</w:t>
      </w:r>
      <w:r w:rsidRPr="00817F3B">
        <w:t xml:space="preserve"> the world </w:t>
      </w:r>
      <w:r w:rsidRPr="00817F3B">
        <w:rPr>
          <w:rStyle w:val="StyleUnderline"/>
          <w:highlight w:val="green"/>
        </w:rPr>
        <w:t xml:space="preserve">has </w:t>
      </w:r>
      <w:r w:rsidRPr="00817F3B">
        <w:rPr>
          <w:rStyle w:val="Emphasis"/>
          <w:highlight w:val="green"/>
        </w:rPr>
        <w:t>increased</w:t>
      </w:r>
      <w:r w:rsidRPr="00817F3B">
        <w:t xml:space="preserve"> </w:t>
      </w:r>
      <w:r w:rsidRPr="00817F3B">
        <w:rPr>
          <w:rStyle w:val="StyleUnderline"/>
        </w:rPr>
        <w:t>from</w:t>
      </w:r>
      <w:r w:rsidRPr="00817F3B">
        <w:t xml:space="preserve"> perhaps </w:t>
      </w:r>
      <w:r w:rsidRPr="00817F3B">
        <w:rPr>
          <w:rStyle w:val="StyleUnderline"/>
        </w:rPr>
        <w:t>a dozen</w:t>
      </w:r>
      <w:r w:rsidRPr="00817F3B">
        <w:t xml:space="preserve"> during World War II to well over 100 today; </w:t>
      </w:r>
      <w:r w:rsidRPr="00817F3B">
        <w:rPr>
          <w:rStyle w:val="Emphasis"/>
        </w:rPr>
        <w:t>respect for basic</w:t>
      </w:r>
      <w:r w:rsidRPr="00817F3B">
        <w:t xml:space="preserve"> </w:t>
      </w:r>
      <w:r w:rsidRPr="00817F3B">
        <w:rPr>
          <w:rStyle w:val="StyleUnderline"/>
        </w:rPr>
        <w:t>human rights has</w:t>
      </w:r>
      <w:r w:rsidRPr="00817F3B">
        <w:t xml:space="preserve"> also </w:t>
      </w:r>
      <w:r w:rsidRPr="00817F3B">
        <w:rPr>
          <w:rStyle w:val="StyleUnderline"/>
        </w:rPr>
        <w:t xml:space="preserve">reached </w:t>
      </w:r>
      <w:r w:rsidRPr="00817F3B">
        <w:rPr>
          <w:rStyle w:val="Emphasis"/>
        </w:rPr>
        <w:t>impressive levels</w:t>
      </w:r>
      <w:r w:rsidRPr="00817F3B">
        <w:rPr>
          <w:rStyle w:val="StyleUnderline"/>
        </w:rPr>
        <w:t>.</w:t>
      </w:r>
      <w:r w:rsidRPr="00817F3B">
        <w:rPr>
          <w:sz w:val="20"/>
          <w:u w:val="single"/>
        </w:rPr>
        <w:t xml:space="preserve"> </w:t>
      </w:r>
      <w:r w:rsidRPr="00817F3B">
        <w:rPr>
          <w:rStyle w:val="StyleUnderline"/>
        </w:rPr>
        <w:t xml:space="preserve">As a </w:t>
      </w:r>
      <w:r w:rsidRPr="00817F3B">
        <w:rPr>
          <w:rStyle w:val="Emphasis"/>
        </w:rPr>
        <w:t>bevy of scholarship</w:t>
      </w:r>
      <w:r w:rsidRPr="00817F3B">
        <w:t xml:space="preserve"> </w:t>
      </w:r>
      <w:r w:rsidRPr="00817F3B">
        <w:rPr>
          <w:rStyle w:val="StyleUnderline"/>
        </w:rPr>
        <w:t>has shown, the policies</w:t>
      </w:r>
      <w:r w:rsidRPr="00817F3B">
        <w:t xml:space="preserve"> that the </w:t>
      </w:r>
      <w:r w:rsidRPr="00817F3B">
        <w:rPr>
          <w:rStyle w:val="StyleUnderline"/>
        </w:rPr>
        <w:t xml:space="preserve">U.S. has </w:t>
      </w:r>
      <w:r w:rsidRPr="00817F3B">
        <w:rPr>
          <w:rStyle w:val="Emphasis"/>
        </w:rPr>
        <w:t>pursued</w:t>
      </w:r>
      <w:r w:rsidRPr="00817F3B">
        <w:rPr>
          <w:rStyle w:val="StyleUnderline"/>
        </w:rPr>
        <w:t xml:space="preserve"> and the </w:t>
      </w:r>
      <w:r w:rsidRPr="00817F3B">
        <w:rPr>
          <w:rStyle w:val="Emphasis"/>
        </w:rPr>
        <w:t>international order</w:t>
      </w:r>
      <w:r w:rsidRPr="00817F3B">
        <w:t xml:space="preserve"> it has built </w:t>
      </w:r>
      <w:r w:rsidRPr="00817F3B">
        <w:rPr>
          <w:rStyle w:val="StyleUnderline"/>
        </w:rPr>
        <w:t xml:space="preserve">have contributed </w:t>
      </w:r>
      <w:r w:rsidRPr="00817F3B">
        <w:rPr>
          <w:rStyle w:val="Emphasis"/>
        </w:rPr>
        <w:t>enormously</w:t>
      </w:r>
      <w:r w:rsidRPr="00817F3B">
        <w:t xml:space="preserve"> </w:t>
      </w:r>
      <w:r w:rsidRPr="00817F3B">
        <w:rPr>
          <w:rStyle w:val="StyleUnderline"/>
        </w:rPr>
        <w:t xml:space="preserve">and </w:t>
      </w:r>
      <w:r w:rsidRPr="00817F3B">
        <w:rPr>
          <w:rStyle w:val="Emphasis"/>
        </w:rPr>
        <w:t>directly</w:t>
      </w:r>
      <w:r w:rsidRPr="00817F3B">
        <w:rPr>
          <w:rStyle w:val="StyleUnderline"/>
        </w:rPr>
        <w:t xml:space="preserve"> to these </w:t>
      </w:r>
      <w:r w:rsidRPr="00817F3B">
        <w:rPr>
          <w:rStyle w:val="Emphasis"/>
        </w:rPr>
        <w:t>outcomes</w:t>
      </w:r>
      <w:r w:rsidRPr="00817F3B">
        <w:rPr>
          <w:rStyle w:val="StyleUnderline"/>
        </w:rPr>
        <w:t xml:space="preserve">. If the </w:t>
      </w:r>
      <w:r w:rsidRPr="00817F3B">
        <w:rPr>
          <w:rStyle w:val="Emphasis"/>
        </w:rPr>
        <w:t>liberal international order</w:t>
      </w:r>
      <w:r w:rsidRPr="00817F3B">
        <w:rPr>
          <w:rStyle w:val="StyleUnderline"/>
        </w:rPr>
        <w:t xml:space="preserve"> can’t be considered a </w:t>
      </w:r>
      <w:r w:rsidRPr="00817F3B">
        <w:rPr>
          <w:rStyle w:val="Emphasis"/>
        </w:rPr>
        <w:t>smashing success</w:t>
      </w:r>
      <w:r w:rsidRPr="00817F3B">
        <w:rPr>
          <w:rStyle w:val="StyleUnderline"/>
        </w:rPr>
        <w:t xml:space="preserve">, no </w:t>
      </w:r>
      <w:r w:rsidRPr="00817F3B">
        <w:rPr>
          <w:rStyle w:val="Emphasis"/>
        </w:rPr>
        <w:t>international order</w:t>
      </w:r>
      <w:r w:rsidRPr="00817F3B">
        <w:rPr>
          <w:rStyle w:val="StyleUnderline"/>
        </w:rPr>
        <w:t xml:space="preserve"> could be.</w:t>
      </w:r>
      <w:r w:rsidRPr="00817F3B">
        <w:rPr>
          <w:sz w:val="20"/>
          <w:u w:val="single"/>
        </w:rPr>
        <w:t xml:space="preserve"> </w:t>
      </w:r>
      <w:r w:rsidRPr="00817F3B">
        <w:t xml:space="preserve">The second critique is also overstated. It is true that Washington, like all great powers throughout history, has been willing to bend the rules to get its way. It is hard to reconcile Cold War-era interventions in Guatemala, </w:t>
      </w:r>
      <w:proofErr w:type="gramStart"/>
      <w:r w:rsidRPr="00817F3B">
        <w:t>Chile</w:t>
      </w:r>
      <w:proofErr w:type="gramEnd"/>
      <w:r w:rsidRPr="00817F3B">
        <w:t xml:space="preserv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sidRPr="00817F3B">
        <w:rPr>
          <w:rStyle w:val="StyleUnderline"/>
        </w:rPr>
        <w:t xml:space="preserve">the </w:t>
      </w:r>
      <w:r w:rsidRPr="00817F3B">
        <w:rPr>
          <w:rStyle w:val="StyleUnderline"/>
          <w:highlight w:val="green"/>
        </w:rPr>
        <w:t xml:space="preserve">U.S. has </w:t>
      </w:r>
      <w:r w:rsidRPr="00817F3B">
        <w:rPr>
          <w:rStyle w:val="Emphasis"/>
          <w:highlight w:val="green"/>
        </w:rPr>
        <w:t>generally</w:t>
      </w:r>
      <w:r w:rsidRPr="00817F3B">
        <w:rPr>
          <w:highlight w:val="green"/>
        </w:rPr>
        <w:t xml:space="preserve"> </w:t>
      </w:r>
      <w:r w:rsidRPr="00817F3B">
        <w:rPr>
          <w:rStyle w:val="StyleUnderline"/>
          <w:highlight w:val="green"/>
        </w:rPr>
        <w:t xml:space="preserve">enlisted its power in the </w:t>
      </w:r>
      <w:r w:rsidRPr="00817F3B">
        <w:rPr>
          <w:rStyle w:val="Emphasis"/>
          <w:highlight w:val="green"/>
        </w:rPr>
        <w:t>service</w:t>
      </w:r>
      <w:r w:rsidRPr="00817F3B">
        <w:rPr>
          <w:rStyle w:val="StyleUnderline"/>
          <w:highlight w:val="green"/>
        </w:rPr>
        <w:t xml:space="preserve"> of</w:t>
      </w:r>
      <w:r w:rsidRPr="00817F3B">
        <w:rPr>
          <w:rStyle w:val="StyleUnderline"/>
        </w:rPr>
        <w:t xml:space="preserve"> </w:t>
      </w:r>
      <w:r w:rsidRPr="00817F3B">
        <w:rPr>
          <w:rStyle w:val="Emphasis"/>
        </w:rPr>
        <w:t>universal values</w:t>
      </w:r>
      <w:r w:rsidRPr="00817F3B">
        <w:t xml:space="preserve"> </w:t>
      </w:r>
      <w:r w:rsidRPr="00817F3B">
        <w:rPr>
          <w:rStyle w:val="StyleUnderline"/>
        </w:rPr>
        <w:t xml:space="preserve">such as </w:t>
      </w:r>
      <w:r w:rsidRPr="00817F3B">
        <w:rPr>
          <w:rStyle w:val="Emphasis"/>
          <w:highlight w:val="green"/>
        </w:rPr>
        <w:t>democracy</w:t>
      </w:r>
      <w:r w:rsidRPr="00817F3B">
        <w:rPr>
          <w:rStyle w:val="StyleUnderline"/>
          <w:highlight w:val="green"/>
        </w:rPr>
        <w:t xml:space="preserve"> and </w:t>
      </w:r>
      <w:r w:rsidRPr="00817F3B">
        <w:rPr>
          <w:rStyle w:val="Emphasis"/>
          <w:highlight w:val="green"/>
        </w:rPr>
        <w:t>human rights</w:t>
      </w:r>
      <w:r w:rsidRPr="00817F3B">
        <w:rPr>
          <w:rStyle w:val="StyleUnderline"/>
        </w:rPr>
        <w:t xml:space="preserve">; it has, </w:t>
      </w:r>
      <w:proofErr w:type="gramStart"/>
      <w:r w:rsidRPr="00817F3B">
        <w:rPr>
          <w:rStyle w:val="StyleUnderline"/>
        </w:rPr>
        <w:t>more often than not</w:t>
      </w:r>
      <w:proofErr w:type="gramEnd"/>
      <w:r w:rsidRPr="00817F3B">
        <w:rPr>
          <w:rStyle w:val="StyleUnderline"/>
        </w:rPr>
        <w:t xml:space="preserve">, promoted </w:t>
      </w:r>
      <w:r w:rsidRPr="00817F3B">
        <w:rPr>
          <w:rStyle w:val="Emphasis"/>
        </w:rPr>
        <w:t>a positive-sum</w:t>
      </w:r>
      <w:r w:rsidRPr="00817F3B">
        <w:t xml:space="preserve"> </w:t>
      </w:r>
      <w:r w:rsidRPr="00817F3B">
        <w:rPr>
          <w:rStyle w:val="StyleUnderline"/>
        </w:rPr>
        <w:t xml:space="preserve">international system in which </w:t>
      </w:r>
      <w:r w:rsidRPr="00817F3B">
        <w:rPr>
          <w:rStyle w:val="Emphasis"/>
        </w:rPr>
        <w:t>like-minded</w:t>
      </w:r>
      <w:r w:rsidRPr="00817F3B">
        <w:rPr>
          <w:rStyle w:val="StyleUnderline"/>
        </w:rPr>
        <w:t xml:space="preserve"> </w:t>
      </w:r>
      <w:r w:rsidRPr="00817F3B">
        <w:rPr>
          <w:rStyle w:val="StyleUnderline"/>
          <w:highlight w:val="green"/>
        </w:rPr>
        <w:t xml:space="preserve">nations can be </w:t>
      </w:r>
      <w:r w:rsidRPr="00817F3B">
        <w:rPr>
          <w:rStyle w:val="Emphasis"/>
          <w:highlight w:val="green"/>
        </w:rPr>
        <w:t>secure</w:t>
      </w:r>
      <w:r w:rsidRPr="00817F3B">
        <w:rPr>
          <w:rStyle w:val="StyleUnderline"/>
          <w:highlight w:val="green"/>
        </w:rPr>
        <w:t xml:space="preserve"> and </w:t>
      </w:r>
      <w:r w:rsidRPr="00817F3B">
        <w:rPr>
          <w:rStyle w:val="Emphasis"/>
          <w:highlight w:val="green"/>
        </w:rPr>
        <w:t>wealthy</w:t>
      </w:r>
      <w:r w:rsidRPr="00817F3B">
        <w:rPr>
          <w:rStyle w:val="StyleUnderline"/>
        </w:rPr>
        <w:t>.</w:t>
      </w:r>
      <w:r w:rsidRPr="00817F3B">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sidRPr="00817F3B">
        <w:rPr>
          <w:rStyle w:val="StyleUnderline"/>
        </w:rPr>
        <w:t xml:space="preserve">the </w:t>
      </w:r>
      <w:r w:rsidRPr="00817F3B">
        <w:rPr>
          <w:rStyle w:val="Emphasis"/>
        </w:rPr>
        <w:t>conclusion</w:t>
      </w:r>
      <w:r w:rsidRPr="00817F3B">
        <w:rPr>
          <w:rStyle w:val="StyleUnderline"/>
        </w:rPr>
        <w:t xml:space="preserve"> can easily </w:t>
      </w:r>
      <w:r w:rsidRPr="00817F3B">
        <w:rPr>
          <w:rStyle w:val="Emphasis"/>
        </w:rPr>
        <w:t>go too far</w:t>
      </w:r>
      <w:r w:rsidRPr="00817F3B">
        <w:rPr>
          <w:rStyle w:val="StyleUnderline"/>
        </w:rPr>
        <w:t xml:space="preserve">. It is always </w:t>
      </w:r>
      <w:r w:rsidRPr="00817F3B">
        <w:rPr>
          <w:rStyle w:val="Emphasis"/>
        </w:rPr>
        <w:t>dangerous</w:t>
      </w:r>
      <w:r w:rsidRPr="00817F3B">
        <w:rPr>
          <w:rStyle w:val="StyleUnderline"/>
        </w:rPr>
        <w:t xml:space="preserve"> to become </w:t>
      </w:r>
      <w:r w:rsidRPr="00817F3B">
        <w:rPr>
          <w:rStyle w:val="Emphasis"/>
        </w:rPr>
        <w:t>so enraptured</w:t>
      </w:r>
      <w:r w:rsidRPr="00817F3B">
        <w:t xml:space="preserve"> </w:t>
      </w:r>
      <w:r w:rsidRPr="00817F3B">
        <w:rPr>
          <w:rStyle w:val="StyleUnderline"/>
        </w:rPr>
        <w:t>by</w:t>
      </w:r>
      <w:r w:rsidRPr="00817F3B">
        <w:t xml:space="preserve"> past </w:t>
      </w:r>
      <w:r w:rsidRPr="00817F3B">
        <w:rPr>
          <w:rStyle w:val="Emphasis"/>
        </w:rPr>
        <w:t>achievements</w:t>
      </w:r>
      <w:r w:rsidRPr="00817F3B">
        <w:t xml:space="preserve"> </w:t>
      </w:r>
      <w:r w:rsidRPr="00817F3B">
        <w:rPr>
          <w:rStyle w:val="StyleUnderline"/>
        </w:rPr>
        <w:t xml:space="preserve">that one </w:t>
      </w:r>
      <w:r w:rsidRPr="00817F3B">
        <w:rPr>
          <w:rStyle w:val="Emphasis"/>
        </w:rPr>
        <w:t>loses sight</w:t>
      </w:r>
      <w:r w:rsidRPr="00817F3B">
        <w:rPr>
          <w:rStyle w:val="StyleUnderline"/>
        </w:rPr>
        <w:t xml:space="preserve"> of the </w:t>
      </w:r>
      <w:r w:rsidRPr="00817F3B">
        <w:rPr>
          <w:rStyle w:val="Emphasis"/>
        </w:rPr>
        <w:t>need for adaptation</w:t>
      </w:r>
      <w:r w:rsidRPr="00817F3B">
        <w:rPr>
          <w:rStyle w:val="StyleUnderline"/>
        </w:rPr>
        <w:t xml:space="preserve"> in </w:t>
      </w:r>
      <w:r w:rsidRPr="00817F3B">
        <w:rPr>
          <w:rStyle w:val="Emphasis"/>
        </w:rPr>
        <w:t>the future</w:t>
      </w:r>
      <w:r w:rsidRPr="00817F3B">
        <w:rPr>
          <w:rStyle w:val="StyleUnderline"/>
        </w:rPr>
        <w:t xml:space="preserve">. </w:t>
      </w:r>
      <w:r w:rsidRPr="00817F3B">
        <w:t xml:space="preserve">This is particularly true today, because the strength of the liberal order is being tested from within and without, by issues ranging from unequal burden-sharing among American allies to the ambivalence of the American people themselves. </w:t>
      </w:r>
      <w:r w:rsidRPr="00817F3B">
        <w:rPr>
          <w:rStyle w:val="StyleUnderline"/>
        </w:rPr>
        <w:t xml:space="preserve">There is </w:t>
      </w:r>
      <w:r w:rsidRPr="00817F3B">
        <w:rPr>
          <w:rStyle w:val="Emphasis"/>
          <w:highlight w:val="green"/>
        </w:rPr>
        <w:t>little evidence</w:t>
      </w:r>
      <w:r w:rsidRPr="00817F3B">
        <w:rPr>
          <w:rStyle w:val="StyleUnderline"/>
          <w:highlight w:val="green"/>
        </w:rPr>
        <w:t xml:space="preserve"> to suggest</w:t>
      </w:r>
      <w:r w:rsidRPr="00817F3B">
        <w:t xml:space="preserve">, however, </w:t>
      </w:r>
      <w:r w:rsidRPr="00817F3B">
        <w:rPr>
          <w:rStyle w:val="StyleUnderline"/>
        </w:rPr>
        <w:t>that</w:t>
      </w:r>
      <w:r w:rsidRPr="00817F3B">
        <w:t xml:space="preserve"> either American power or </w:t>
      </w:r>
      <w:r w:rsidRPr="00817F3B">
        <w:rPr>
          <w:rStyle w:val="Emphasis"/>
          <w:highlight w:val="green"/>
        </w:rPr>
        <w:t>the liberal order</w:t>
      </w:r>
      <w:r w:rsidRPr="00817F3B">
        <w:rPr>
          <w:rStyle w:val="StyleUnderline"/>
        </w:rPr>
        <w:t xml:space="preserve"> it </w:t>
      </w:r>
      <w:r w:rsidRPr="00817F3B">
        <w:rPr>
          <w:rStyle w:val="StyleUnderline"/>
          <w:highlight w:val="green"/>
        </w:rPr>
        <w:t xml:space="preserve">supports have </w:t>
      </w:r>
      <w:r w:rsidRPr="00817F3B">
        <w:rPr>
          <w:rStyle w:val="Emphasis"/>
          <w:highlight w:val="green"/>
        </w:rPr>
        <w:t>eroded</w:t>
      </w:r>
      <w:r w:rsidRPr="00817F3B">
        <w:rPr>
          <w:rStyle w:val="StyleUnderline"/>
          <w:highlight w:val="green"/>
        </w:rPr>
        <w:t xml:space="preserve"> so </w:t>
      </w:r>
      <w:r w:rsidRPr="00817F3B">
        <w:rPr>
          <w:rStyle w:val="Emphasis"/>
          <w:highlight w:val="green"/>
        </w:rPr>
        <w:t>dramatically</w:t>
      </w:r>
      <w:r w:rsidRPr="00817F3B">
        <w:rPr>
          <w:rStyle w:val="StyleUnderline"/>
          <w:highlight w:val="green"/>
        </w:rPr>
        <w:t xml:space="preserve"> that</w:t>
      </w:r>
      <w:r w:rsidRPr="00817F3B">
        <w:rPr>
          <w:rStyle w:val="StyleUnderline"/>
        </w:rPr>
        <w:t xml:space="preserve"> </w:t>
      </w:r>
      <w:r w:rsidRPr="00817F3B">
        <w:rPr>
          <w:rStyle w:val="Emphasis"/>
        </w:rPr>
        <w:t>Washington</w:t>
      </w:r>
      <w:r w:rsidRPr="00817F3B">
        <w:t xml:space="preserve">’s postwar project </w:t>
      </w:r>
      <w:r w:rsidRPr="00817F3B">
        <w:rPr>
          <w:rStyle w:val="StyleUnderline"/>
          <w:highlight w:val="green"/>
        </w:rPr>
        <w:t xml:space="preserve">cannot be </w:t>
      </w:r>
      <w:r w:rsidRPr="00817F3B">
        <w:rPr>
          <w:rStyle w:val="Emphasis"/>
          <w:highlight w:val="green"/>
        </w:rPr>
        <w:t>sustained</w:t>
      </w:r>
      <w:r w:rsidRPr="00817F3B">
        <w:rPr>
          <w:rStyle w:val="StyleUnderline"/>
        </w:rPr>
        <w:t>.</w:t>
      </w:r>
      <w:r w:rsidRPr="00817F3B">
        <w:t xml:space="preserve"> Quite the contrary — </w:t>
      </w:r>
      <w:r w:rsidRPr="00817F3B">
        <w:rPr>
          <w:rStyle w:val="StyleUnderline"/>
        </w:rPr>
        <w:t xml:space="preserve">the U.S. is likely to remain the </w:t>
      </w:r>
      <w:r w:rsidRPr="00817F3B">
        <w:rPr>
          <w:rStyle w:val="Emphasis"/>
        </w:rPr>
        <w:t>world’s strongest power</w:t>
      </w:r>
      <w:r w:rsidRPr="00817F3B">
        <w:rPr>
          <w:rStyle w:val="StyleUnderline"/>
        </w:rPr>
        <w:t xml:space="preserve"> for </w:t>
      </w:r>
      <w:r w:rsidRPr="00817F3B">
        <w:rPr>
          <w:rStyle w:val="Emphasis"/>
        </w:rPr>
        <w:t>decades to come</w:t>
      </w:r>
      <w:r w:rsidRPr="00817F3B">
        <w:rPr>
          <w:rStyle w:val="StyleUnderline"/>
        </w:rPr>
        <w:t>.</w:t>
      </w:r>
    </w:p>
    <w:p w14:paraId="161AECFA" w14:textId="5B7B5B1C" w:rsidR="005D6CC1" w:rsidRDefault="005D6CC1" w:rsidP="005D6CC1">
      <w:pPr>
        <w:pStyle w:val="Heading2"/>
      </w:pPr>
      <w:r>
        <w:t>3</w:t>
      </w:r>
      <w:bookmarkStart w:id="1" w:name="_Hlk83454392"/>
    </w:p>
    <w:p w14:paraId="2201FDAD" w14:textId="029063F8" w:rsidR="005D6CC1" w:rsidRDefault="005D6CC1" w:rsidP="005D6CC1">
      <w:pPr>
        <w:pStyle w:val="Heading4"/>
      </w:pPr>
      <w:r>
        <w:t xml:space="preserve">CP: Member nations of the World Trade Organization should </w:t>
      </w:r>
      <w:proofErr w:type="gramStart"/>
      <w:r>
        <w:t>enter into</w:t>
      </w:r>
      <w:proofErr w:type="gramEnd"/>
      <w:r>
        <w:t xml:space="preserve"> a prior and binding consultation with the World Health Organization over reducing intellectual property protections </w:t>
      </w:r>
      <w:r w:rsidR="00BB748D">
        <w:t>on synthetic biology</w:t>
      </w:r>
      <w:r>
        <w:t xml:space="preserve">. Member nations will support the proposal and adopt the results of consultation. </w:t>
      </w:r>
    </w:p>
    <w:p w14:paraId="416D9AEF" w14:textId="77777777" w:rsidR="005D6CC1" w:rsidRPr="00AE32FC" w:rsidRDefault="005D6CC1" w:rsidP="005D6CC1"/>
    <w:p w14:paraId="24DD886F" w14:textId="77777777" w:rsidR="005D6CC1" w:rsidRDefault="005D6CC1" w:rsidP="005D6CC1">
      <w:pPr>
        <w:pStyle w:val="Heading4"/>
      </w:pPr>
      <w:r>
        <w:t xml:space="preserve">WHO says yes – it supports increasing the availability of generics and limiting </w:t>
      </w:r>
      <w:proofErr w:type="gramStart"/>
      <w:r>
        <w:t>TRIPS</w:t>
      </w:r>
      <w:proofErr w:type="gramEnd"/>
    </w:p>
    <w:p w14:paraId="61C7DA59" w14:textId="77777777" w:rsidR="005D6CC1" w:rsidRPr="007F404A" w:rsidRDefault="005D6CC1" w:rsidP="005D6CC1">
      <w:pPr>
        <w:rPr>
          <w:rStyle w:val="Style13ptBold"/>
          <w:b w:val="0"/>
          <w:bCs w:val="0"/>
        </w:rPr>
      </w:pPr>
      <w:r>
        <w:rPr>
          <w:rStyle w:val="Style13ptBold"/>
        </w:rPr>
        <w:t xml:space="preserve">Hoen 03 </w:t>
      </w:r>
      <w:r w:rsidRPr="007F404A">
        <w:rPr>
          <w:rStyle w:val="Style13ptBold"/>
          <w:b w:val="0"/>
          <w:bCs w:val="0"/>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val="0"/>
          <w:sz w:val="16"/>
          <w:szCs w:val="16"/>
        </w:rPr>
        <w:t>) “</w:t>
      </w:r>
      <w:r w:rsidRPr="007F404A">
        <w:rPr>
          <w:bCs/>
          <w:szCs w:val="16"/>
        </w:rPr>
        <w:t>TRIPS, Pharmaceutical Patents and Access to Essential Medicines: Seattle, Doha and Beyond,” Chicago Journal of International Law, 2003] JL</w:t>
      </w:r>
    </w:p>
    <w:p w14:paraId="4B1061DF" w14:textId="77777777" w:rsidR="005D6CC1" w:rsidRPr="007F404A" w:rsidRDefault="005D6CC1" w:rsidP="005D6CC1">
      <w:pPr>
        <w:rPr>
          <w:sz w:val="12"/>
        </w:rPr>
      </w:pPr>
      <w:r w:rsidRPr="007F404A">
        <w:rPr>
          <w:sz w:val="12"/>
        </w:rPr>
        <w:t xml:space="preserve">However, </w:t>
      </w:r>
      <w:r w:rsidRPr="007F404A">
        <w:rPr>
          <w:rStyle w:val="StyleUnderline"/>
        </w:rPr>
        <w:t xml:space="preserve">subsequent resolutions of the World Health Assembly have strengthened </w:t>
      </w:r>
      <w:r w:rsidRPr="007F404A">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7F404A">
        <w:rPr>
          <w:rStyle w:val="Emphasis"/>
          <w:highlight w:val="green"/>
        </w:rPr>
        <w:t>adopted two resolutions</w:t>
      </w:r>
      <w:r w:rsidRPr="007F404A">
        <w:rPr>
          <w:rStyle w:val="StyleUnderline"/>
        </w:rPr>
        <w:t xml:space="preserve"> </w:t>
      </w:r>
      <w:proofErr w:type="gramStart"/>
      <w:r w:rsidRPr="007F404A">
        <w:rPr>
          <w:rStyle w:val="StyleUnderline"/>
        </w:rPr>
        <w:t>in particular that</w:t>
      </w:r>
      <w:proofErr w:type="gramEnd"/>
      <w:r w:rsidRPr="007F404A">
        <w:rPr>
          <w:rStyle w:val="StyleUnderline"/>
        </w:rPr>
        <w:t xml:space="preserve"> had a bearing on the debate over TRIPS</w:t>
      </w:r>
      <w:r w:rsidRPr="007F404A">
        <w:rPr>
          <w:sz w:val="12"/>
        </w:rPr>
        <w:t xml:space="preserve"> [30]. </w:t>
      </w:r>
      <w:r w:rsidRPr="007F404A">
        <w:rPr>
          <w:rStyle w:val="StyleUnderline"/>
        </w:rPr>
        <w:t>The resolutions addressed</w:t>
      </w:r>
      <w:r w:rsidRPr="007F404A">
        <w:rPr>
          <w:sz w:val="12"/>
        </w:rPr>
        <w:t>:</w:t>
      </w:r>
    </w:p>
    <w:p w14:paraId="4E87842C" w14:textId="77777777" w:rsidR="005D6CC1" w:rsidRPr="007F404A" w:rsidRDefault="005D6CC1" w:rsidP="005D6CC1">
      <w:pPr>
        <w:rPr>
          <w:rStyle w:val="StyleUnderline"/>
        </w:rPr>
      </w:pPr>
      <w:r w:rsidRPr="007F404A">
        <w:rPr>
          <w:sz w:val="12"/>
        </w:rPr>
        <w:t xml:space="preserve">– </w:t>
      </w:r>
      <w:r w:rsidRPr="007F404A">
        <w:rPr>
          <w:rStyle w:val="StyleUnderline"/>
          <w:highlight w:val="green"/>
        </w:rPr>
        <w:t>the need</w:t>
      </w:r>
      <w:r w:rsidRPr="007F404A">
        <w:rPr>
          <w:rStyle w:val="StyleUnderline"/>
        </w:rPr>
        <w:t xml:space="preserve"> </w:t>
      </w:r>
      <w:r w:rsidRPr="007F404A">
        <w:rPr>
          <w:rStyle w:val="Emphasis"/>
        </w:rPr>
        <w:t xml:space="preserve">to strengthen policies </w:t>
      </w:r>
      <w:r w:rsidRPr="007F404A">
        <w:rPr>
          <w:rStyle w:val="Emphasis"/>
          <w:highlight w:val="green"/>
        </w:rPr>
        <w:t xml:space="preserve">to increase the availability of generic </w:t>
      </w:r>
      <w:proofErr w:type="gramStart"/>
      <w:r w:rsidRPr="007F404A">
        <w:rPr>
          <w:rStyle w:val="Emphasis"/>
          <w:highlight w:val="green"/>
        </w:rPr>
        <w:t>drugs</w:t>
      </w:r>
      <w:r w:rsidRPr="007F404A">
        <w:rPr>
          <w:sz w:val="12"/>
        </w:rPr>
        <w:t>;</w:t>
      </w:r>
      <w:proofErr w:type="gramEnd"/>
    </w:p>
    <w:p w14:paraId="3FE675DC" w14:textId="77777777" w:rsidR="005D6CC1" w:rsidRDefault="005D6CC1" w:rsidP="005D6CC1">
      <w:pPr>
        <w:rPr>
          <w:rStyle w:val="Emphasis"/>
        </w:rPr>
      </w:pPr>
      <w:r w:rsidRPr="007F404A">
        <w:rPr>
          <w:sz w:val="12"/>
        </w:rPr>
        <w:t xml:space="preserve">– </w:t>
      </w:r>
      <w:r w:rsidRPr="007F404A">
        <w:rPr>
          <w:rStyle w:val="StyleUnderline"/>
          <w:highlight w:val="green"/>
        </w:rPr>
        <w:t>and</w:t>
      </w:r>
      <w:r w:rsidRPr="007F404A">
        <w:rPr>
          <w:rStyle w:val="StyleUnderline"/>
        </w:rPr>
        <w:t xml:space="preserve"> the need to </w:t>
      </w:r>
      <w:r w:rsidRPr="007F404A">
        <w:rPr>
          <w:rStyle w:val="Emphasis"/>
          <w:highlight w:val="green"/>
        </w:rPr>
        <w:t>evaluate</w:t>
      </w:r>
      <w:r w:rsidRPr="007F404A">
        <w:rPr>
          <w:rStyle w:val="Emphasis"/>
        </w:rPr>
        <w:t xml:space="preserve"> the impact of </w:t>
      </w:r>
      <w:r w:rsidRPr="007F404A">
        <w:rPr>
          <w:rStyle w:val="Emphasis"/>
          <w:highlight w:val="green"/>
        </w:rPr>
        <w:t>TRIPS on access to drugs</w:t>
      </w:r>
      <w:r w:rsidRPr="007F404A">
        <w:rPr>
          <w:rStyle w:val="Emphasis"/>
        </w:rPr>
        <w:t>, local manufacturing capacity, and the development of new dr</w:t>
      </w:r>
      <w:r w:rsidRPr="00AE32FC">
        <w:rPr>
          <w:rStyle w:val="Emphasis"/>
        </w:rPr>
        <w:t>ugs</w:t>
      </w:r>
    </w:p>
    <w:p w14:paraId="074445A7" w14:textId="77777777" w:rsidR="005D6CC1" w:rsidRDefault="005D6CC1" w:rsidP="005D6CC1">
      <w:pPr>
        <w:rPr>
          <w:rStyle w:val="Emphasis"/>
        </w:rPr>
      </w:pPr>
    </w:p>
    <w:p w14:paraId="6130CB24" w14:textId="77777777" w:rsidR="005D6CC1" w:rsidRDefault="005D6CC1" w:rsidP="005D6CC1">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14:paraId="27EE1C1D" w14:textId="77777777" w:rsidR="005D6CC1" w:rsidRPr="009F03D9" w:rsidRDefault="005D6CC1" w:rsidP="005D6CC1">
      <w:pPr>
        <w:rPr>
          <w:rStyle w:val="Style13ptBold"/>
          <w:b w:val="0"/>
          <w:bCs w:val="0"/>
        </w:rPr>
      </w:pPr>
      <w:proofErr w:type="spellStart"/>
      <w:r>
        <w:rPr>
          <w:rStyle w:val="Style13ptBold"/>
        </w:rPr>
        <w:t>Gostin</w:t>
      </w:r>
      <w:proofErr w:type="spellEnd"/>
      <w:r>
        <w:rPr>
          <w:rStyle w:val="Style13ptBold"/>
        </w:rPr>
        <w:t xml:space="preserve"> et al 15 </w:t>
      </w:r>
      <w:r w:rsidRPr="009F03D9">
        <w:rPr>
          <w:rStyle w:val="Style13ptBold"/>
          <w:b w:val="0"/>
          <w:bCs w:val="0"/>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val="0"/>
          <w:sz w:val="16"/>
          <w:szCs w:val="16"/>
        </w:rPr>
        <w:t>) “</w:t>
      </w:r>
      <w:r w:rsidRPr="009F03D9">
        <w:rPr>
          <w:bCs/>
          <w:szCs w:val="16"/>
        </w:rPr>
        <w:t>The Normative Authority of the World Health Organization,” Georgetown University Law Center, 5/2/2015] JL</w:t>
      </w:r>
    </w:p>
    <w:p w14:paraId="74B95DEC" w14:textId="77777777" w:rsidR="005D6CC1" w:rsidRPr="009F03D9" w:rsidRDefault="005D6CC1" w:rsidP="005D6CC1">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w:t>
      </w:r>
      <w:proofErr w:type="gramStart"/>
      <w:r w:rsidRPr="009F03D9">
        <w:rPr>
          <w:sz w:val="12"/>
        </w:rPr>
        <w:t>sovereignty, and</w:t>
      </w:r>
      <w:proofErr w:type="gramEnd"/>
      <w:r w:rsidRPr="009F03D9">
        <w:rPr>
          <w:sz w:val="12"/>
        </w:rPr>
        <w:t xml:space="preserve">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the WHO is pulled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06551B54" w14:textId="77777777" w:rsidR="005D6CC1" w:rsidRPr="009F03D9" w:rsidRDefault="005D6CC1" w:rsidP="005D6CC1">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9F03D9">
        <w:rPr>
          <w:sz w:val="12"/>
        </w:rPr>
        <w:t>Liberia</w:t>
      </w:r>
      <w:proofErr w:type="gramEnd"/>
      <w:r w:rsidRPr="009F03D9">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0A060AE9" w14:textId="77777777" w:rsidR="005D6CC1" w:rsidRPr="009F03D9" w:rsidRDefault="005D6CC1" w:rsidP="005D6CC1">
      <w:pPr>
        <w:rPr>
          <w:sz w:val="12"/>
        </w:rPr>
      </w:pPr>
      <w:r w:rsidRPr="00AE32FC">
        <w:rPr>
          <w:rStyle w:val="Emphasis"/>
          <w:highlight w:val="green"/>
        </w:rPr>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24DD3243" w14:textId="77777777" w:rsidR="005D6CC1" w:rsidRDefault="005D6CC1" w:rsidP="005D6CC1"/>
    <w:p w14:paraId="54DDEEDC" w14:textId="77777777" w:rsidR="005D6CC1" w:rsidRDefault="005D6CC1" w:rsidP="005D6CC1">
      <w:pPr>
        <w:pStyle w:val="Heading4"/>
      </w:pPr>
      <w:r>
        <w:t xml:space="preserve">WHO is critical to disease prevention – it is the only international institution that can disperse information, standardize global public health, and facilitate public-private </w:t>
      </w:r>
      <w:proofErr w:type="gramStart"/>
      <w:r>
        <w:t>cooperation</w:t>
      </w:r>
      <w:proofErr w:type="gramEnd"/>
    </w:p>
    <w:p w14:paraId="61214270" w14:textId="77777777" w:rsidR="005D6CC1" w:rsidRPr="005472CA" w:rsidRDefault="005D6CC1" w:rsidP="005D6CC1">
      <w:pPr>
        <w:rPr>
          <w:rStyle w:val="Style13ptBold"/>
          <w:bCs w:val="0"/>
        </w:rPr>
      </w:pPr>
      <w:r>
        <w:rPr>
          <w:rStyle w:val="Style13ptBold"/>
        </w:rPr>
        <w:t xml:space="preserve">Murtugudde 20 </w:t>
      </w:r>
      <w:r w:rsidRPr="00F20882">
        <w:rPr>
          <w:rStyle w:val="Style13ptBold"/>
          <w:b w:val="0"/>
          <w:bCs w:val="0"/>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53FEBEB1" w14:textId="77777777" w:rsidR="005D6CC1" w:rsidRPr="005472CA" w:rsidRDefault="005D6CC1" w:rsidP="005D6CC1">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w:t>
      </w:r>
      <w:proofErr w:type="gramStart"/>
      <w:r w:rsidRPr="005472CA">
        <w:rPr>
          <w:sz w:val="12"/>
        </w:rPr>
        <w:t>itself.</w:t>
      </w:r>
      <w:proofErr w:type="gramEnd"/>
      <w:r w:rsidRPr="005472CA">
        <w:rPr>
          <w:sz w:val="12"/>
        </w:rPr>
        <w:t xml:space="preserve">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6EE67DBD" w14:textId="77777777" w:rsidR="005D6CC1" w:rsidRPr="005472CA" w:rsidRDefault="005D6CC1" w:rsidP="005D6CC1">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83463D">
        <w:rPr>
          <w:rStyle w:val="StyleUnderline"/>
          <w:highlight w:val="green"/>
        </w:rPr>
        <w:t>A warming world</w:t>
      </w:r>
      <w:r w:rsidRPr="005472CA">
        <w:rPr>
          <w:rStyle w:val="StyleUnderline"/>
        </w:rPr>
        <w:t xml:space="preserve"> with increasing humidity, lost habitats and industrial livestock/poultry farming </w:t>
      </w:r>
      <w:r w:rsidRPr="0083463D">
        <w:rPr>
          <w:rStyle w:val="StyleUnderline"/>
          <w:highlight w:val="green"/>
        </w:rPr>
        <w:t>has</w:t>
      </w:r>
      <w:r w:rsidRPr="005472CA">
        <w:rPr>
          <w:rStyle w:val="StyleUnderline"/>
        </w:rPr>
        <w:t xml:space="preserve"> many </w:t>
      </w:r>
      <w:r w:rsidRPr="0083463D">
        <w:rPr>
          <w:rStyle w:val="StyleUnderline"/>
          <w:highlight w:val="green"/>
        </w:rPr>
        <w:t>opportunities for pathogens to move</w:t>
      </w:r>
      <w:r w:rsidRPr="005472CA">
        <w:rPr>
          <w:rStyle w:val="StyleUnderline"/>
        </w:rPr>
        <w:t xml:space="preserve"> from animals and birds to humans</w:t>
      </w:r>
      <w:r w:rsidRPr="005472CA">
        <w:rPr>
          <w:sz w:val="12"/>
        </w:rPr>
        <w:t xml:space="preserve">. Increasing global connectivity simply </w:t>
      </w:r>
      <w:proofErr w:type="spellStart"/>
      <w:r w:rsidRPr="005472CA">
        <w:rPr>
          <w:sz w:val="12"/>
        </w:rPr>
        <w:t>catalyses</w:t>
      </w:r>
      <w:proofErr w:type="spellEnd"/>
      <w:r w:rsidRPr="005472CA">
        <w:rPr>
          <w:sz w:val="12"/>
        </w:rPr>
        <w:t xml:space="preserve"> this process, as much as it </w:t>
      </w:r>
      <w:proofErr w:type="spellStart"/>
      <w:r w:rsidRPr="005472CA">
        <w:rPr>
          <w:sz w:val="12"/>
        </w:rPr>
        <w:t>catalyses</w:t>
      </w:r>
      <w:proofErr w:type="spellEnd"/>
      <w:r w:rsidRPr="005472CA">
        <w:rPr>
          <w:sz w:val="12"/>
        </w:rPr>
        <w:t xml:space="preserve"> economic growth.</w:t>
      </w:r>
    </w:p>
    <w:p w14:paraId="1B72BC04" w14:textId="77777777" w:rsidR="005D6CC1" w:rsidRPr="005472CA" w:rsidRDefault="005D6CC1" w:rsidP="005D6CC1">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w:t>
      </w:r>
      <w:proofErr w:type="gramStart"/>
      <w:r w:rsidRPr="005472CA">
        <w:rPr>
          <w:rStyle w:val="StyleUnderline"/>
        </w:rPr>
        <w:t>etc.</w:t>
      </w:r>
      <w:proofErr w:type="gramEnd"/>
      <w:r w:rsidRPr="005472CA">
        <w:rPr>
          <w:rStyle w:val="StyleUnderline"/>
        </w:rPr>
        <w:t xml:space="preserve"> The importance of WHO’s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with private</w:t>
      </w:r>
      <w:r w:rsidRPr="005472CA">
        <w:rPr>
          <w:rStyle w:val="Emphasis"/>
        </w:rPr>
        <w:t xml:space="preserve">-sector </w:t>
      </w:r>
      <w:proofErr w:type="spellStart"/>
      <w:r w:rsidRPr="0083463D">
        <w:rPr>
          <w:rStyle w:val="Emphasis"/>
          <w:highlight w:val="green"/>
        </w:rPr>
        <w:t>organisations</w:t>
      </w:r>
      <w:proofErr w:type="spellEnd"/>
      <w:r w:rsidRPr="0083463D">
        <w:rPr>
          <w:rStyle w:val="Emphasis"/>
          <w:highlight w:val="green"/>
        </w:rPr>
        <w:t xml:space="preserve">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14:paraId="1BA39EC7" w14:textId="77777777" w:rsidR="005D6CC1" w:rsidRPr="005472CA" w:rsidRDefault="005D6CC1" w:rsidP="005D6CC1">
      <w:pPr>
        <w:rPr>
          <w:sz w:val="12"/>
        </w:rPr>
      </w:pPr>
      <w:r w:rsidRPr="005472CA">
        <w:rPr>
          <w:rStyle w:val="StyleUnderline"/>
        </w:rPr>
        <w:t xml:space="preserve">It discharges its duties while maintaining a </w:t>
      </w:r>
      <w:r w:rsidRPr="005472CA">
        <w:rPr>
          <w:rStyle w:val="Emphasis"/>
        </w:rPr>
        <w:t xml:space="preserve">dynamic equilibrium between such diverse and powerful forces as national securities, economic interests, human </w:t>
      </w:r>
      <w:proofErr w:type="gramStart"/>
      <w:r w:rsidRPr="005472CA">
        <w:rPr>
          <w:rStyle w:val="Emphasis"/>
        </w:rPr>
        <w:t>rights</w:t>
      </w:r>
      <w:proofErr w:type="gramEnd"/>
      <w:r w:rsidRPr="005472CA">
        <w:rPr>
          <w:rStyle w:val="Emphasis"/>
        </w:rPr>
        <w:t xml:space="preserve">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6F0EEA0B" w14:textId="77777777" w:rsidR="005D6CC1" w:rsidRPr="005472CA" w:rsidRDefault="005D6CC1" w:rsidP="005D6CC1">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xml:space="preserve">, </w:t>
      </w:r>
      <w:proofErr w:type="gramStart"/>
      <w:r w:rsidRPr="005472CA">
        <w:rPr>
          <w:sz w:val="12"/>
        </w:rPr>
        <w:t>and also</w:t>
      </w:r>
      <w:proofErr w:type="gramEnd"/>
      <w:r w:rsidRPr="005472CA">
        <w:rPr>
          <w:sz w:val="12"/>
        </w:rPr>
        <w:t xml:space="preserve">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proofErr w:type="gramStart"/>
      <w:r w:rsidRPr="0083463D">
        <w:rPr>
          <w:rStyle w:val="Emphasis"/>
          <w:highlight w:val="green"/>
        </w:rPr>
        <w:t>IHR</w:t>
      </w:r>
      <w:r w:rsidRPr="0083463D">
        <w:rPr>
          <w:sz w:val="12"/>
        </w:rPr>
        <w:t>.</w:t>
      </w:r>
      <w:proofErr w:type="gramEnd"/>
    </w:p>
    <w:p w14:paraId="2A359937" w14:textId="77777777" w:rsidR="005D6CC1" w:rsidRDefault="005D6CC1" w:rsidP="005D6CC1"/>
    <w:p w14:paraId="65439823" w14:textId="77777777" w:rsidR="005D6CC1" w:rsidRDefault="005D6CC1" w:rsidP="005D6CC1">
      <w:pPr>
        <w:pStyle w:val="Heading4"/>
      </w:pPr>
      <w:r>
        <w:t>WHO diplomacy solves great power conflict</w:t>
      </w:r>
    </w:p>
    <w:p w14:paraId="6D3069A7" w14:textId="77777777" w:rsidR="005D6CC1" w:rsidRPr="00487F05" w:rsidRDefault="005D6CC1" w:rsidP="005D6CC1">
      <w:pPr>
        <w:rPr>
          <w:rStyle w:val="Style13ptBold"/>
          <w:b w:val="0"/>
          <w:bCs w:val="0"/>
        </w:rPr>
      </w:pPr>
      <w:r>
        <w:rPr>
          <w:rStyle w:val="Style13ptBold"/>
        </w:rPr>
        <w:t xml:space="preserve">Murphy 20 </w:t>
      </w:r>
      <w:r w:rsidRPr="00487F05">
        <w:rPr>
          <w:rStyle w:val="Style13ptBold"/>
          <w:b w:val="0"/>
          <w:bCs w:val="0"/>
          <w:sz w:val="16"/>
          <w:szCs w:val="16"/>
        </w:rPr>
        <w:t xml:space="preserve">[(Chris, </w:t>
      </w:r>
      <w:r w:rsidRPr="00487F05">
        <w:rPr>
          <w:bCs/>
          <w:szCs w:val="16"/>
        </w:rPr>
        <w:t>U.S. senator from Connecticut serving on the U.S. Senate Foreign Relations Committee</w:t>
      </w:r>
      <w:r w:rsidRPr="00487F05">
        <w:rPr>
          <w:rStyle w:val="Style13ptBold"/>
          <w:b w:val="0"/>
          <w:bCs w:val="0"/>
          <w:sz w:val="16"/>
          <w:szCs w:val="16"/>
        </w:rPr>
        <w:t>) “</w:t>
      </w:r>
      <w:r w:rsidRPr="00487F05">
        <w:rPr>
          <w:szCs w:val="16"/>
        </w:rPr>
        <w:t>The Answer is to Empower, Not Attack, the World Health Organization,” War on the Rocks, 4/21/2020] JL</w:t>
      </w:r>
    </w:p>
    <w:p w14:paraId="75521DEE" w14:textId="77777777" w:rsidR="005D6CC1" w:rsidRPr="00054633" w:rsidRDefault="005D6CC1" w:rsidP="005D6CC1">
      <w:pPr>
        <w:rPr>
          <w:sz w:val="12"/>
        </w:rPr>
      </w:pP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 xml:space="preserve">rganization </w:t>
      </w:r>
      <w:r w:rsidRPr="00A823C9">
        <w:rPr>
          <w:rStyle w:val="StyleUnderline"/>
          <w:highlight w:val="green"/>
        </w:rPr>
        <w:t>is critical to stopping disease outbreaks and strengthening public health</w:t>
      </w:r>
      <w:r w:rsidRPr="00054633">
        <w:rPr>
          <w:rStyle w:val="StyleUnderline"/>
        </w:rPr>
        <w:t xml:space="preserve"> systems in developing countries</w:t>
      </w:r>
      <w:r w:rsidRPr="00054633">
        <w:rPr>
          <w:sz w:val="12"/>
        </w:rPr>
        <w:t xml:space="preserve">, where COVID-19 is starting to appear. Yemen announced its first infection earlier this month, and other countries in Africa, Asia and the Middle East are at severe risk. Millions of </w:t>
      </w:r>
      <w:r w:rsidRPr="00054633">
        <w:rPr>
          <w:rStyle w:val="StyleUnderline"/>
        </w:rPr>
        <w:t>refugees rely on the World Health Organization for their health care, and millions of children rely on the WHO and UNICEF to access vaccines</w:t>
      </w:r>
      <w:r w:rsidRPr="00054633">
        <w:rPr>
          <w:sz w:val="12"/>
        </w:rPr>
        <w:t>.</w:t>
      </w:r>
    </w:p>
    <w:p w14:paraId="6A5333D0" w14:textId="77777777" w:rsidR="005D6CC1" w:rsidRPr="00054633" w:rsidRDefault="005D6CC1" w:rsidP="005D6CC1">
      <w:pPr>
        <w:rPr>
          <w:sz w:val="12"/>
        </w:rPr>
      </w:pPr>
      <w:r w:rsidRPr="00054633">
        <w:rPr>
          <w:rStyle w:val="StyleUnderline"/>
        </w:rPr>
        <w:t>The World Health Organization</w:t>
      </w:r>
      <w:r w:rsidRPr="00054633">
        <w:rPr>
          <w:sz w:val="12"/>
        </w:rPr>
        <w:t xml:space="preserve"> is not perfect, but its </w:t>
      </w:r>
      <w:r w:rsidRPr="00054633">
        <w:rPr>
          <w:rStyle w:val="StyleUnderline"/>
        </w:rPr>
        <w:t>team of doctors and public health experts have had major successes. Their most impressive claim to fame is the </w:t>
      </w:r>
      <w:r w:rsidRPr="00A823C9">
        <w:rPr>
          <w:rStyle w:val="StyleUnderline"/>
        </w:rPr>
        <w:t>eradication of smallpox</w:t>
      </w:r>
      <w:r w:rsidRPr="00054633">
        <w:rPr>
          <w:sz w:val="12"/>
        </w:rPr>
        <w:t xml:space="preserve"> – no small feat. More recently, </w:t>
      </w:r>
      <w:r w:rsidRPr="00054633">
        <w:rPr>
          <w:rStyle w:val="StyleUnderline"/>
        </w:rPr>
        <w:t>the World Health Organization has</w:t>
      </w:r>
      <w:r w:rsidRPr="00054633">
        <w:rPr>
          <w:sz w:val="12"/>
        </w:rPr>
        <w:t xml:space="preserve"> led an effort to </w:t>
      </w:r>
      <w:r w:rsidRPr="00054633">
        <w:rPr>
          <w:rStyle w:val="StyleUnderline"/>
        </w:rPr>
        <w:t>rid the world of two of the three strains of polio</w:t>
      </w:r>
      <w:r w:rsidRPr="00054633">
        <w:rPr>
          <w:sz w:val="12"/>
        </w:rPr>
        <w:t>, and they are close to completing the trifecta.</w:t>
      </w:r>
    </w:p>
    <w:p w14:paraId="14F79240" w14:textId="77777777" w:rsidR="005D6CC1" w:rsidRPr="00054633" w:rsidRDefault="005D6CC1" w:rsidP="005D6CC1">
      <w:pPr>
        <w:rPr>
          <w:sz w:val="12"/>
        </w:rPr>
      </w:pPr>
      <w:r w:rsidRPr="00054633">
        <w:rPr>
          <w:sz w:val="12"/>
        </w:rPr>
        <w:t xml:space="preserve">These </w:t>
      </w:r>
      <w:r w:rsidRPr="00054633">
        <w:rPr>
          <w:rStyle w:val="StyleUnderline"/>
        </w:rPr>
        <w:t>investments</w:t>
      </w:r>
      <w:r w:rsidRPr="00054633">
        <w:rPr>
          <w:sz w:val="12"/>
        </w:rPr>
        <w:t xml:space="preserve"> are not just the right thing to do; they </w:t>
      </w:r>
      <w:r w:rsidRPr="00054633">
        <w:rPr>
          <w:rStyle w:val="StyleUnderline"/>
        </w:rPr>
        <w:t xml:space="preserve">benefit the United States. </w:t>
      </w:r>
      <w:r w:rsidRPr="00A823C9">
        <w:rPr>
          <w:rStyle w:val="StyleUnderline"/>
          <w:highlight w:val="green"/>
        </w:rPr>
        <w:t>Improving health</w:t>
      </w:r>
      <w:r w:rsidRPr="00A823C9">
        <w:rPr>
          <w:rStyle w:val="StyleUnderline"/>
        </w:rPr>
        <w:t xml:space="preserve"> outcomes</w:t>
      </w:r>
      <w:r w:rsidRPr="00054633">
        <w:rPr>
          <w:rStyle w:val="StyleUnderline"/>
        </w:rPr>
        <w:t xml:space="preserve"> </w:t>
      </w:r>
      <w:r w:rsidRPr="00A823C9">
        <w:rPr>
          <w:rStyle w:val="StyleUnderline"/>
        </w:rPr>
        <w:t xml:space="preserve">abroad </w:t>
      </w:r>
      <w:r w:rsidRPr="00A823C9">
        <w:rPr>
          <w:rStyle w:val="StyleUnderline"/>
          <w:highlight w:val="green"/>
        </w:rPr>
        <w:t>provides</w:t>
      </w:r>
      <w:r w:rsidRPr="00054633">
        <w:rPr>
          <w:rStyle w:val="StyleUnderline"/>
        </w:rPr>
        <w:t xml:space="preserve"> </w:t>
      </w:r>
      <w:r w:rsidRPr="00A823C9">
        <w:rPr>
          <w:rStyle w:val="StyleUnderline"/>
        </w:rPr>
        <w:t xml:space="preserve">greater </w:t>
      </w:r>
      <w:r w:rsidRPr="00A823C9">
        <w:rPr>
          <w:rStyle w:val="StyleUnderline"/>
          <w:highlight w:val="green"/>
        </w:rPr>
        <w:t>political and economic stability</w:t>
      </w:r>
      <w:r w:rsidRPr="00054633">
        <w:rPr>
          <w:rStyle w:val="StyleUnderline"/>
        </w:rPr>
        <w:t>, increasing demand for U.S. exports</w:t>
      </w:r>
      <w:r w:rsidRPr="00054633">
        <w:rPr>
          <w:sz w:val="12"/>
        </w:rPr>
        <w:t xml:space="preserve">. And, as we are all learning now, </w:t>
      </w:r>
      <w:r w:rsidRPr="00A823C9">
        <w:rPr>
          <w:rStyle w:val="Emphasis"/>
          <w:highlight w:val="green"/>
        </w:rPr>
        <w:t>it is in America’s</w:t>
      </w:r>
      <w:r w:rsidRPr="00A823C9">
        <w:rPr>
          <w:rStyle w:val="Emphasis"/>
        </w:rPr>
        <w:t xml:space="preserve"> national </w:t>
      </w:r>
      <w:r w:rsidRPr="00A823C9">
        <w:rPr>
          <w:rStyle w:val="Emphasis"/>
          <w:highlight w:val="green"/>
        </w:rPr>
        <w:t>security interest</w:t>
      </w:r>
      <w:r w:rsidRPr="00054633">
        <w:rPr>
          <w:rStyle w:val="Emphasis"/>
        </w:rPr>
        <w:t xml:space="preserve"> for countries </w:t>
      </w:r>
      <w:r w:rsidRPr="00A823C9">
        <w:rPr>
          <w:rStyle w:val="Emphasis"/>
          <w:highlight w:val="green"/>
        </w:rPr>
        <w:t>to</w:t>
      </w:r>
      <w:r w:rsidRPr="00054633">
        <w:rPr>
          <w:rStyle w:val="Emphasis"/>
        </w:rPr>
        <w:t xml:space="preserve"> effectively </w:t>
      </w:r>
      <w:r w:rsidRPr="00A823C9">
        <w:rPr>
          <w:rStyle w:val="Emphasis"/>
        </w:rPr>
        <w:t xml:space="preserve">detect and </w:t>
      </w:r>
      <w:r w:rsidRPr="00A823C9">
        <w:rPr>
          <w:rStyle w:val="Emphasis"/>
          <w:highlight w:val="green"/>
        </w:rPr>
        <w:t>respond to</w:t>
      </w:r>
      <w:r w:rsidRPr="00A823C9">
        <w:rPr>
          <w:rStyle w:val="Emphasis"/>
        </w:rPr>
        <w:t xml:space="preserve"> potential </w:t>
      </w:r>
      <w:r w:rsidRPr="00A823C9">
        <w:rPr>
          <w:rStyle w:val="Emphasis"/>
          <w:highlight w:val="green"/>
        </w:rPr>
        <w:t>pandemics</w:t>
      </w:r>
      <w:r w:rsidRPr="00054633">
        <w:rPr>
          <w:sz w:val="12"/>
        </w:rPr>
        <w:t xml:space="preserve"> before they reach our shores.</w:t>
      </w:r>
    </w:p>
    <w:p w14:paraId="78B25300" w14:textId="77777777" w:rsidR="005D6CC1" w:rsidRDefault="005D6CC1" w:rsidP="005D6CC1">
      <w:pPr>
        <w:rPr>
          <w:sz w:val="12"/>
        </w:rPr>
      </w:pPr>
      <w:r w:rsidRPr="00054633">
        <w:rPr>
          <w:rStyle w:val="StyleUnderline"/>
        </w:rPr>
        <w:t xml:space="preserve">As the United States looks to develop a new global system of pandemic prevention, </w:t>
      </w:r>
      <w:r w:rsidRPr="00A823C9">
        <w:rPr>
          <w:rStyle w:val="StyleUnderline"/>
        </w:rPr>
        <w:t>there is</w:t>
      </w:r>
      <w:r w:rsidRPr="00054633">
        <w:rPr>
          <w:rStyle w:val="StyleUnderline"/>
        </w:rPr>
        <w:t xml:space="preserve"> absolutely </w:t>
      </w:r>
      <w:r w:rsidRPr="00A823C9">
        <w:rPr>
          <w:rStyle w:val="StyleUnderline"/>
        </w:rPr>
        <w:t>no way</w:t>
      </w:r>
      <w:r w:rsidRPr="00054633">
        <w:rPr>
          <w:rStyle w:val="StyleUnderline"/>
        </w:rPr>
        <w:t xml:space="preserve"> to do that job </w:t>
      </w:r>
      <w:r w:rsidRPr="00A823C9">
        <w:rPr>
          <w:rStyle w:val="StyleUnderline"/>
        </w:rPr>
        <w:t xml:space="preserve">without </w:t>
      </w: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rganization</w:t>
      </w:r>
      <w:r w:rsidRPr="00054633">
        <w:rPr>
          <w:sz w:val="12"/>
        </w:rPr>
        <w:t xml:space="preserve">. Uniquely, </w:t>
      </w:r>
      <w:r w:rsidRPr="00A823C9">
        <w:rPr>
          <w:rStyle w:val="Emphasis"/>
        </w:rPr>
        <w:t xml:space="preserve">it </w:t>
      </w:r>
      <w:r w:rsidRPr="00A823C9">
        <w:rPr>
          <w:rStyle w:val="Emphasis"/>
          <w:highlight w:val="green"/>
        </w:rPr>
        <w:t xml:space="preserve">puts </w:t>
      </w:r>
      <w:r w:rsidRPr="00A823C9">
        <w:rPr>
          <w:rStyle w:val="Emphasis"/>
        </w:rPr>
        <w:t xml:space="preserve">traditional </w:t>
      </w:r>
      <w:r w:rsidRPr="00A823C9">
        <w:rPr>
          <w:rStyle w:val="Emphasis"/>
          <w:highlight w:val="green"/>
        </w:rPr>
        <w:t>adversaries</w:t>
      </w:r>
      <w:r w:rsidRPr="00054633">
        <w:rPr>
          <w:rStyle w:val="StyleUnderline"/>
        </w:rPr>
        <w:t xml:space="preserve"> – like </w:t>
      </w:r>
      <w:r w:rsidRPr="00A823C9">
        <w:rPr>
          <w:rStyle w:val="StyleUnderline"/>
          <w:highlight w:val="green"/>
        </w:rPr>
        <w:t>Russia and the U</w:t>
      </w:r>
      <w:r w:rsidRPr="00054633">
        <w:rPr>
          <w:rStyle w:val="StyleUnderline"/>
        </w:rPr>
        <w:t xml:space="preserve">nited </w:t>
      </w:r>
      <w:r w:rsidRPr="00A823C9">
        <w:rPr>
          <w:rStyle w:val="StyleUnderline"/>
          <w:highlight w:val="green"/>
        </w:rPr>
        <w:t>S</w:t>
      </w:r>
      <w:r w:rsidRPr="00054633">
        <w:rPr>
          <w:rStyle w:val="StyleUnderline"/>
        </w:rPr>
        <w:t xml:space="preserve">tates, </w:t>
      </w:r>
      <w:r w:rsidRPr="00A823C9">
        <w:rPr>
          <w:rStyle w:val="StyleUnderline"/>
          <w:highlight w:val="green"/>
        </w:rPr>
        <w:t>India and Pakistan</w:t>
      </w:r>
      <w:r w:rsidRPr="00054633">
        <w:rPr>
          <w:rStyle w:val="StyleUnderline"/>
        </w:rPr>
        <w:t xml:space="preserve">, or </w:t>
      </w:r>
      <w:r w:rsidRPr="00A823C9">
        <w:rPr>
          <w:rStyle w:val="StyleUnderline"/>
          <w:highlight w:val="green"/>
        </w:rPr>
        <w:t>Iran and Saudi Arabia</w:t>
      </w:r>
      <w:r w:rsidRPr="00054633">
        <w:rPr>
          <w:rStyle w:val="StyleUnderline"/>
        </w:rPr>
        <w:t xml:space="preserve"> – </w:t>
      </w:r>
      <w:r w:rsidRPr="00054633">
        <w:rPr>
          <w:rStyle w:val="Emphasis"/>
        </w:rPr>
        <w:t xml:space="preserve">all </w:t>
      </w:r>
      <w:r w:rsidRPr="00A823C9">
        <w:rPr>
          <w:rStyle w:val="Emphasis"/>
          <w:highlight w:val="green"/>
        </w:rPr>
        <w:t>around the same</w:t>
      </w:r>
      <w:r w:rsidRPr="00054633">
        <w:rPr>
          <w:rStyle w:val="Emphasis"/>
        </w:rPr>
        <w:t xml:space="preserve"> big </w:t>
      </w:r>
      <w:r w:rsidRPr="00A823C9">
        <w:rPr>
          <w:rStyle w:val="Emphasis"/>
          <w:highlight w:val="green"/>
        </w:rPr>
        <w:t>table to take on global health challenges</w:t>
      </w:r>
      <w:r w:rsidRPr="00054633">
        <w:rPr>
          <w:rStyle w:val="StyleUnderline"/>
        </w:rPr>
        <w:t>. It has relationships with the public health leaders of every nation, decades of experience in tackling viruses and diseases, and the ability to bring countries together</w:t>
      </w:r>
      <w:r w:rsidRPr="00054633">
        <w:rPr>
          <w:sz w:val="12"/>
        </w:rPr>
        <w:t xml:space="preserve"> to tackle big projects. </w:t>
      </w:r>
      <w:r w:rsidRPr="00A823C9">
        <w:rPr>
          <w:rStyle w:val="Emphasis"/>
          <w:highlight w:val="green"/>
        </w:rPr>
        <w:t>This ability to bridge divides and work across borders cannot be torn down and recreated</w:t>
      </w:r>
      <w:r w:rsidRPr="00054633">
        <w:rPr>
          <w:rStyle w:val="Emphasis"/>
        </w:rPr>
        <w:t xml:space="preserve"> – not </w:t>
      </w:r>
      <w:r w:rsidRPr="00A823C9">
        <w:rPr>
          <w:rStyle w:val="Emphasis"/>
          <w:highlight w:val="green"/>
        </w:rPr>
        <w:t>in today’s</w:t>
      </w:r>
      <w:r w:rsidRPr="00A823C9">
        <w:rPr>
          <w:rStyle w:val="Emphasis"/>
        </w:rPr>
        <w:t xml:space="preserve"> environment </w:t>
      </w:r>
      <w:r w:rsidRPr="00A823C9">
        <w:rPr>
          <w:rStyle w:val="Emphasis"/>
          <w:highlight w:val="green"/>
        </w:rPr>
        <w:t>of major power competition</w:t>
      </w:r>
      <w:r w:rsidRPr="00054633">
        <w:rPr>
          <w:sz w:val="12"/>
        </w:rPr>
        <w:t xml:space="preserve"> – and so there is simply no way to build an effective international anti-pandemic infrastructure without the World Health Organization at the center.</w:t>
      </w:r>
    </w:p>
    <w:p w14:paraId="6C271837" w14:textId="77777777" w:rsidR="005D6CC1" w:rsidRDefault="005D6CC1" w:rsidP="005D6CC1">
      <w:pPr>
        <w:rPr>
          <w:sz w:val="12"/>
        </w:rPr>
      </w:pPr>
    </w:p>
    <w:bookmarkEnd w:id="1"/>
    <w:p w14:paraId="32D8E181" w14:textId="77777777" w:rsidR="005D6CC1" w:rsidRPr="00B55AD5" w:rsidRDefault="005D6CC1" w:rsidP="005D6CC1"/>
    <w:p w14:paraId="5377F413" w14:textId="12E4906A" w:rsidR="00CF58CF" w:rsidRDefault="00CF58CF" w:rsidP="00CF58CF">
      <w:pPr>
        <w:pStyle w:val="Heading2"/>
      </w:pPr>
      <w:r>
        <w:t>Case</w:t>
      </w:r>
    </w:p>
    <w:p w14:paraId="3BDB6A99" w14:textId="77777777" w:rsidR="00CF58CF" w:rsidRDefault="00CF58CF" w:rsidP="00CF58CF">
      <w:pPr>
        <w:pStyle w:val="Heading4"/>
      </w:pPr>
      <w:r w:rsidRPr="003B4C8C">
        <w:t xml:space="preserve">t/l no reverse </w:t>
      </w:r>
      <w:proofErr w:type="spellStart"/>
      <w:r w:rsidRPr="003B4C8C">
        <w:t>ca</w:t>
      </w:r>
      <w:r>
        <w:t>usuality</w:t>
      </w:r>
      <w:proofErr w:type="spellEnd"/>
      <w:r>
        <w:t xml:space="preserve"> in this </w:t>
      </w:r>
      <w:proofErr w:type="spellStart"/>
      <w:r>
        <w:t>aff</w:t>
      </w:r>
      <w:proofErr w:type="spellEnd"/>
      <w:r>
        <w:t xml:space="preserve"> – no reasons why the </w:t>
      </w:r>
      <w:proofErr w:type="spellStart"/>
      <w:r>
        <w:t>aff</w:t>
      </w:r>
      <w:proofErr w:type="spellEnd"/>
      <w:r>
        <w:t xml:space="preserve"> would solve </w:t>
      </w:r>
      <w:proofErr w:type="spellStart"/>
      <w:r>
        <w:t>i.e</w:t>
      </w:r>
      <w:proofErr w:type="spellEnd"/>
      <w:r>
        <w:t xml:space="preserve"> reverse synthetic biology</w:t>
      </w:r>
    </w:p>
    <w:p w14:paraId="6B95466C" w14:textId="4B188486" w:rsidR="00CF58CF" w:rsidRDefault="00CF58CF" w:rsidP="00CF58CF">
      <w:pPr>
        <w:pStyle w:val="Heading4"/>
      </w:pPr>
      <w:proofErr w:type="gramStart"/>
      <w:r>
        <w:t>NO  inherency</w:t>
      </w:r>
      <w:proofErr w:type="gramEnd"/>
      <w:r>
        <w:t xml:space="preserve"> argument – there is ZERO NEED for the affirmative – they don’t have reason why synthetic bio d doesn’t happen in the status quo a piece fo</w:t>
      </w:r>
      <w:r>
        <w:t>r</w:t>
      </w:r>
      <w:r>
        <w:t xml:space="preserve"> evidence </w:t>
      </w:r>
      <w:proofErr w:type="spellStart"/>
      <w:r>
        <w:t>frm</w:t>
      </w:r>
      <w:proofErr w:type="spellEnd"/>
      <w:r>
        <w:t xml:space="preserve"> 2007 is not </w:t>
      </w:r>
      <w:proofErr w:type="spellStart"/>
      <w:r>
        <w:t>sufficent</w:t>
      </w:r>
      <w:proofErr w:type="spellEnd"/>
    </w:p>
    <w:p w14:paraId="58BB8B14" w14:textId="77777777" w:rsidR="00CF58CF" w:rsidRPr="003B4C8C" w:rsidRDefault="00CF58CF" w:rsidP="00CF58CF">
      <w:pPr>
        <w:pStyle w:val="Heading4"/>
      </w:pPr>
      <w:r>
        <w:t xml:space="preserve">Their </w:t>
      </w:r>
      <w:proofErr w:type="spellStart"/>
      <w:r>
        <w:t>ext</w:t>
      </w:r>
      <w:proofErr w:type="spellEnd"/>
      <w:r>
        <w:t xml:space="preserve"> </w:t>
      </w:r>
      <w:proofErr w:type="spellStart"/>
      <w:r>
        <w:t>scenairos</w:t>
      </w:r>
      <w:proofErr w:type="spellEnd"/>
      <w:r>
        <w:t xml:space="preserve"> are missing </w:t>
      </w:r>
      <w:proofErr w:type="spellStart"/>
      <w:r>
        <w:t>ils</w:t>
      </w:r>
      <w:proofErr w:type="spellEnd"/>
      <w:r>
        <w:t xml:space="preserve"> </w:t>
      </w:r>
      <w:proofErr w:type="spellStart"/>
      <w:r>
        <w:t>dotn</w:t>
      </w:r>
      <w:proofErr w:type="spellEnd"/>
      <w:r>
        <w:t xml:space="preserve"> give it to them if you don’t understand them post 1AC</w:t>
      </w:r>
    </w:p>
    <w:p w14:paraId="1FAB3CAD" w14:textId="1C269533" w:rsidR="00CF58CF" w:rsidRDefault="00CF58CF" w:rsidP="00CF58CF">
      <w:pPr>
        <w:pStyle w:val="Heading3"/>
      </w:pPr>
      <w:r>
        <w:t>Food Wars</w:t>
      </w:r>
    </w:p>
    <w:p w14:paraId="36F3EC83" w14:textId="1191C124" w:rsidR="00CF58CF" w:rsidRDefault="00CF58CF" w:rsidP="00CF58CF">
      <w:pPr>
        <w:pStyle w:val="Heading4"/>
      </w:pPr>
      <w:r>
        <w:t xml:space="preserve">No food wars – no </w:t>
      </w:r>
      <w:r>
        <w:rPr>
          <w:u w:val="single"/>
        </w:rPr>
        <w:t>causal</w:t>
      </w:r>
      <w:r>
        <w:t xml:space="preserve"> evidence, only </w:t>
      </w:r>
      <w:r>
        <w:rPr>
          <w:u w:val="single"/>
        </w:rPr>
        <w:t>maybe</w:t>
      </w:r>
      <w:r>
        <w:t xml:space="preserve"> true for the poorest countries, and </w:t>
      </w:r>
      <w:r>
        <w:rPr>
          <w:u w:val="single"/>
        </w:rPr>
        <w:t>government responses</w:t>
      </w:r>
      <w:r>
        <w:t xml:space="preserve"> solve the impact </w:t>
      </w:r>
    </w:p>
    <w:p w14:paraId="46C5206D" w14:textId="77777777" w:rsidR="00CF58CF" w:rsidRDefault="00CF58CF" w:rsidP="00CF58CF">
      <w:r w:rsidRPr="004951F8">
        <w:rPr>
          <w:rStyle w:val="Style13ptBold"/>
        </w:rPr>
        <w:t>Rosengrant 13</w:t>
      </w:r>
      <w:r>
        <w:t xml:space="preserve"> [Mark W</w:t>
      </w:r>
      <w:r w:rsidRPr="004951F8">
        <w:t xml:space="preserve">. </w:t>
      </w:r>
      <w:proofErr w:type="spellStart"/>
      <w:r w:rsidRPr="004951F8">
        <w:t>Rosegrant</w:t>
      </w:r>
      <w:proofErr w:type="spellEnd"/>
      <w:r w:rsidRPr="004951F8">
        <w:t>, Director of the Environment and Production Technology Division at the International Food Policy Research Institute, et</w:t>
      </w:r>
      <w:r>
        <w:t xml:space="preserve"> al., 2013, “The Future of the Global Food Economy: Scenarios for Supply, Demand, and Prices,” in Food Security and Sociopolitical Stability, p. 39-40]</w:t>
      </w:r>
    </w:p>
    <w:p w14:paraId="7EC6D18F" w14:textId="0F3673FC" w:rsidR="00CF58CF" w:rsidRDefault="00CF58CF" w:rsidP="00CF58CF">
      <w:pPr>
        <w:rPr>
          <w:sz w:val="16"/>
        </w:rPr>
      </w:pPr>
      <w:r w:rsidRPr="00903A58">
        <w:rPr>
          <w:sz w:val="16"/>
        </w:rPr>
        <w:t xml:space="preserve">The </w:t>
      </w:r>
      <w:r w:rsidRPr="00F532F6">
        <w:rPr>
          <w:rStyle w:val="StyleUnderline"/>
          <w:highlight w:val="cyan"/>
        </w:rPr>
        <w:t>food</w:t>
      </w:r>
      <w:r w:rsidRPr="00EA43CF">
        <w:rPr>
          <w:rStyle w:val="StyleUnderline"/>
        </w:rPr>
        <w:t xml:space="preserve"> price </w:t>
      </w:r>
      <w:r w:rsidRPr="00F532F6">
        <w:rPr>
          <w:rStyle w:val="StyleUnderline"/>
          <w:highlight w:val="cyan"/>
        </w:rPr>
        <w:t>spikes</w:t>
      </w:r>
      <w:r w:rsidRPr="00903A58">
        <w:rPr>
          <w:rStyle w:val="StyleUnderline"/>
        </w:rPr>
        <w:t xml:space="preserve"> in the late 2000s</w:t>
      </w:r>
      <w:r w:rsidRPr="00903A58">
        <w:rPr>
          <w:sz w:val="16"/>
        </w:rPr>
        <w:t xml:space="preserve"> caught the world’s attention, particularly when sharp increases in food and fuel prices in 2008 </w:t>
      </w:r>
      <w:r w:rsidRPr="00F532F6">
        <w:rPr>
          <w:rStyle w:val="StyleUnderline"/>
          <w:highlight w:val="cyan"/>
        </w:rPr>
        <w:t>coincided with</w:t>
      </w:r>
      <w:r w:rsidRPr="00EA43CF">
        <w:rPr>
          <w:rStyle w:val="StyleUnderline"/>
        </w:rPr>
        <w:t xml:space="preserve"> </w:t>
      </w:r>
      <w:r w:rsidRPr="00EA43CF">
        <w:rPr>
          <w:rStyle w:val="Emphasis"/>
        </w:rPr>
        <w:t xml:space="preserve">street demonstrations and </w:t>
      </w:r>
      <w:r w:rsidRPr="00F532F6">
        <w:rPr>
          <w:rStyle w:val="Emphasis"/>
          <w:highlight w:val="cyan"/>
        </w:rPr>
        <w:t>riots</w:t>
      </w:r>
      <w:r w:rsidRPr="00903A58">
        <w:rPr>
          <w:sz w:val="16"/>
        </w:rPr>
        <w:t xml:space="preserve"> in many countries. For 2008 and the two preceding years, researchers identified a significant number of countries (totaling 54) with protests during what was called the global food crisis (Benson et al. 2008). </w:t>
      </w:r>
      <w:r w:rsidRPr="00EA43CF">
        <w:rPr>
          <w:rStyle w:val="StyleUnderline"/>
        </w:rPr>
        <w:t>Violent protests occurred in 21 countries</w:t>
      </w:r>
      <w:r w:rsidRPr="00903A58">
        <w:rPr>
          <w:sz w:val="16"/>
        </w:rPr>
        <w:t xml:space="preserve">, and nonviolent protests occurred in 44 countries. Both types of protest took place in 11 countries. In a separate analysis, developing countries with low government effectiveness experienced more food price protests between 2007 and 2008 than countries with high government effectiveness (World Bank 201la). Although the incidence of violent protests was much higher in countries with less capable governance, </w:t>
      </w:r>
      <w:r w:rsidRPr="00F532F6">
        <w:rPr>
          <w:rStyle w:val="Emphasis"/>
          <w:highlight w:val="cyan"/>
        </w:rPr>
        <w:t>many factors</w:t>
      </w:r>
      <w:r w:rsidRPr="00F532F6">
        <w:rPr>
          <w:rStyle w:val="StyleUnderline"/>
          <w:highlight w:val="cyan"/>
        </w:rPr>
        <w:t xml:space="preserve"> could be causing</w:t>
      </w:r>
      <w:r w:rsidRPr="00EA43CF">
        <w:rPr>
          <w:rStyle w:val="StyleUnderline"/>
        </w:rPr>
        <w:t xml:space="preserve"> or contributing to </w:t>
      </w:r>
      <w:r w:rsidRPr="00F532F6">
        <w:rPr>
          <w:rStyle w:val="StyleUnderline"/>
          <w:highlight w:val="cyan"/>
        </w:rPr>
        <w:t>these</w:t>
      </w:r>
      <w:r w:rsidRPr="00EA43CF">
        <w:rPr>
          <w:rStyle w:val="StyleUnderline"/>
        </w:rPr>
        <w:t xml:space="preserve"> protests, such as government response tactics, </w:t>
      </w:r>
      <w:r w:rsidRPr="00F532F6">
        <w:rPr>
          <w:rStyle w:val="Emphasis"/>
          <w:highlight w:val="cyan"/>
        </w:rPr>
        <w:t>rather than the</w:t>
      </w:r>
      <w:r w:rsidRPr="00EA43CF">
        <w:rPr>
          <w:rStyle w:val="Emphasis"/>
        </w:rPr>
        <w:t xml:space="preserve"> initial </w:t>
      </w:r>
      <w:r w:rsidRPr="00F532F6">
        <w:rPr>
          <w:rStyle w:val="Emphasis"/>
          <w:highlight w:val="cyan"/>
        </w:rPr>
        <w:t>food</w:t>
      </w:r>
      <w:r w:rsidRPr="00903A58">
        <w:rPr>
          <w:rStyle w:val="Emphasis"/>
        </w:rPr>
        <w:t xml:space="preserve"> price </w:t>
      </w:r>
      <w:r w:rsidRPr="00F532F6">
        <w:rPr>
          <w:rStyle w:val="Emphasis"/>
          <w:highlight w:val="cyan"/>
        </w:rPr>
        <w:t>spike</w:t>
      </w:r>
      <w:r w:rsidRPr="00903A58">
        <w:rPr>
          <w:sz w:val="16"/>
        </w:rPr>
        <w:t>.</w:t>
      </w:r>
      <w:r>
        <w:rPr>
          <w:sz w:val="16"/>
        </w:rPr>
        <w:t xml:space="preserve"> </w:t>
      </w:r>
      <w:r w:rsidRPr="00903A58">
        <w:rPr>
          <w:sz w:val="16"/>
        </w:rPr>
        <w:t xml:space="preserve">Data on food riots and food prices have tracked together in recent years. Agricultural commodity prices started strengthening in international markets in 2006. In the latter half of 2007, as prices continued to rise, two or fewer food price riots per month were recorded (based on World Food </w:t>
      </w:r>
      <w:proofErr w:type="spellStart"/>
      <w:r w:rsidRPr="00903A58">
        <w:rPr>
          <w:sz w:val="16"/>
        </w:rPr>
        <w:t>Programme</w:t>
      </w:r>
      <w:proofErr w:type="spellEnd"/>
      <w:r w:rsidRPr="00903A58">
        <w:rPr>
          <w:sz w:val="16"/>
        </w:rPr>
        <w:t xml:space="preserve"> data, as reported in Brinkman and Hendrix 2011). As prices peaked and remained high during mid-2008, the number of riots increased dramatically, with a cumulative total of 84 by August 2008. Subsequently, both prices and the monthly number of protests declined.</w:t>
      </w:r>
      <w:r>
        <w:rPr>
          <w:sz w:val="16"/>
        </w:rPr>
        <w:t xml:space="preserve"> </w:t>
      </w:r>
      <w:r w:rsidRPr="00903A58">
        <w:rPr>
          <w:sz w:val="16"/>
        </w:rPr>
        <w:t xml:space="preserve">Several researchers have studied the connection between food price shocks and conflict, finding at least some relationship between food prices and conflict. According to Dell et al. (2008), </w:t>
      </w:r>
      <w:r w:rsidRPr="00F532F6">
        <w:rPr>
          <w:rStyle w:val="StyleUnderline"/>
          <w:highlight w:val="cyan"/>
        </w:rPr>
        <w:t>higher</w:t>
      </w:r>
      <w:r w:rsidRPr="00EA43CF">
        <w:rPr>
          <w:rStyle w:val="StyleUnderline"/>
        </w:rPr>
        <w:t xml:space="preserve"> food </w:t>
      </w:r>
      <w:r w:rsidRPr="00F532F6">
        <w:rPr>
          <w:rStyle w:val="StyleUnderline"/>
          <w:highlight w:val="cyan"/>
        </w:rPr>
        <w:t>prices lead to</w:t>
      </w:r>
      <w:r w:rsidRPr="00EA43CF">
        <w:rPr>
          <w:rStyle w:val="StyleUnderline"/>
        </w:rPr>
        <w:t xml:space="preserve"> income declines and an </w:t>
      </w:r>
      <w:r w:rsidRPr="00903A58">
        <w:rPr>
          <w:rStyle w:val="StyleUnderline"/>
        </w:rPr>
        <w:t xml:space="preserve">increase in political </w:t>
      </w:r>
      <w:r w:rsidRPr="00F532F6">
        <w:rPr>
          <w:rStyle w:val="StyleUnderline"/>
          <w:highlight w:val="cyan"/>
        </w:rPr>
        <w:t>instability</w:t>
      </w:r>
      <w:r w:rsidRPr="00EA43CF">
        <w:rPr>
          <w:rStyle w:val="StyleUnderline"/>
        </w:rPr>
        <w:t xml:space="preserve">, but </w:t>
      </w:r>
      <w:r w:rsidRPr="00F532F6">
        <w:rPr>
          <w:rStyle w:val="Emphasis"/>
          <w:highlight w:val="cyan"/>
        </w:rPr>
        <w:t>only for poor countries</w:t>
      </w:r>
      <w:r w:rsidRPr="00903A58">
        <w:rPr>
          <w:sz w:val="16"/>
        </w:rPr>
        <w:t xml:space="preserve">. Researchers also found a positive and significant relationship between weather shocks (affecting food availability, prices, and real income) and the probability of suffering government repression or a civil war (Besley and Persson 2009). Arezki and Bruckner (2011) evaluated a constructed food price index and political variables, including data on riots and anti-government demonstrations and measures of civil unrest. Using </w:t>
      </w:r>
      <w:r w:rsidRPr="00EA43CF">
        <w:rPr>
          <w:rStyle w:val="StyleUnderline"/>
        </w:rPr>
        <w:t>data from 61 countries</w:t>
      </w:r>
      <w:r w:rsidRPr="00903A58">
        <w:rPr>
          <w:sz w:val="16"/>
        </w:rPr>
        <w:t xml:space="preserve"> over the period 1970 to 2007, they </w:t>
      </w:r>
      <w:r w:rsidRPr="00EA43CF">
        <w:rPr>
          <w:rStyle w:val="StyleUnderline"/>
        </w:rPr>
        <w:t>found a direct connection between food price shocks and an increased likelihood of civil conflict, including riots and demonstrations</w:t>
      </w:r>
      <w:r w:rsidRPr="00903A58">
        <w:rPr>
          <w:sz w:val="16"/>
        </w:rPr>
        <w:t>.</w:t>
      </w:r>
      <w:r>
        <w:rPr>
          <w:sz w:val="16"/>
        </w:rPr>
        <w:t xml:space="preserve"> </w:t>
      </w:r>
      <w:r w:rsidRPr="00903A58">
        <w:rPr>
          <w:rStyle w:val="StyleUnderline"/>
        </w:rPr>
        <w:t xml:space="preserve">Other researchers have broadened the analysis by </w:t>
      </w:r>
      <w:r w:rsidRPr="00903A58">
        <w:rPr>
          <w:rStyle w:val="Emphasis"/>
        </w:rPr>
        <w:t>considering government responses</w:t>
      </w:r>
      <w:r w:rsidRPr="00903A58">
        <w:rPr>
          <w:sz w:val="16"/>
        </w:rPr>
        <w:t xml:space="preserve"> or underlying policies </w:t>
      </w:r>
      <w:r w:rsidRPr="00903A58">
        <w:rPr>
          <w:rStyle w:val="StyleUnderline"/>
        </w:rPr>
        <w:t>that</w:t>
      </w:r>
      <w:r w:rsidRPr="00903A58">
        <w:rPr>
          <w:sz w:val="16"/>
        </w:rPr>
        <w:t xml:space="preserve"> affect local prices, and consequently </w:t>
      </w:r>
      <w:r w:rsidRPr="00903A58">
        <w:rPr>
          <w:rStyle w:val="StyleUnderline"/>
        </w:rPr>
        <w:t>influence outcomes and the linkage between food price shocks and conflict. Carter and Bates</w:t>
      </w:r>
      <w:r w:rsidRPr="00903A58">
        <w:rPr>
          <w:sz w:val="16"/>
        </w:rPr>
        <w:t xml:space="preserve"> (2012) </w:t>
      </w:r>
      <w:r w:rsidRPr="00903A58">
        <w:rPr>
          <w:rStyle w:val="StyleUnderline"/>
        </w:rPr>
        <w:t>evaluated data from 30 developing countries</w:t>
      </w:r>
      <w:r w:rsidRPr="00903A58">
        <w:rPr>
          <w:sz w:val="16"/>
        </w:rPr>
        <w:t xml:space="preserve"> for the </w:t>
      </w:r>
      <w:proofErr w:type="gramStart"/>
      <w:r w:rsidRPr="00903A58">
        <w:rPr>
          <w:sz w:val="16"/>
        </w:rPr>
        <w:t>time period</w:t>
      </w:r>
      <w:proofErr w:type="gramEnd"/>
      <w:r w:rsidRPr="00903A58">
        <w:rPr>
          <w:sz w:val="16"/>
        </w:rPr>
        <w:t xml:space="preserve"> 1961 to 2001, </w:t>
      </w:r>
      <w:r w:rsidRPr="00903A58">
        <w:rPr>
          <w:rStyle w:val="StyleUnderline"/>
        </w:rPr>
        <w:t>concluding</w:t>
      </w:r>
      <w:r w:rsidRPr="00903A58">
        <w:rPr>
          <w:sz w:val="16"/>
        </w:rPr>
        <w:t xml:space="preserve"> that </w:t>
      </w:r>
      <w:r w:rsidRPr="00F532F6">
        <w:rPr>
          <w:rStyle w:val="StyleUnderline"/>
          <w:highlight w:val="cyan"/>
        </w:rPr>
        <w:t>when governments mitigate the impact</w:t>
      </w:r>
      <w:r w:rsidRPr="00EA43CF">
        <w:rPr>
          <w:rStyle w:val="StyleUnderline"/>
        </w:rPr>
        <w:t xml:space="preserve"> of food price shocks on urban consumers, </w:t>
      </w:r>
      <w:r w:rsidRPr="00F532F6">
        <w:rPr>
          <w:rStyle w:val="StyleUnderline"/>
          <w:highlight w:val="cyan"/>
        </w:rPr>
        <w:t xml:space="preserve">the </w:t>
      </w:r>
      <w:r w:rsidRPr="00F532F6">
        <w:rPr>
          <w:rStyle w:val="Emphasis"/>
          <w:highlight w:val="cyan"/>
        </w:rPr>
        <w:t>apparent relationship between food</w:t>
      </w:r>
      <w:r w:rsidRPr="00EA43CF">
        <w:rPr>
          <w:rStyle w:val="Emphasis"/>
        </w:rPr>
        <w:t xml:space="preserve"> price </w:t>
      </w:r>
      <w:r w:rsidRPr="00903A58">
        <w:rPr>
          <w:rStyle w:val="Emphasis"/>
        </w:rPr>
        <w:t xml:space="preserve">shocks </w:t>
      </w:r>
      <w:r w:rsidRPr="00F532F6">
        <w:rPr>
          <w:rStyle w:val="Emphasis"/>
          <w:highlight w:val="cyan"/>
        </w:rPr>
        <w:t>and</w:t>
      </w:r>
      <w:r w:rsidRPr="00903A58">
        <w:rPr>
          <w:rStyle w:val="Emphasis"/>
        </w:rPr>
        <w:t xml:space="preserve"> civil </w:t>
      </w:r>
      <w:r w:rsidRPr="00F532F6">
        <w:rPr>
          <w:rStyle w:val="Emphasis"/>
          <w:highlight w:val="cyan"/>
        </w:rPr>
        <w:t>war disappears</w:t>
      </w:r>
      <w:r w:rsidRPr="00903A58">
        <w:rPr>
          <w:sz w:val="16"/>
        </w:rPr>
        <w:t xml:space="preserve">. Moreover, </w:t>
      </w:r>
      <w:r w:rsidRPr="00EA43CF">
        <w:rPr>
          <w:rStyle w:val="StyleUnderline"/>
        </w:rPr>
        <w:t>when</w:t>
      </w:r>
      <w:r w:rsidRPr="00903A58">
        <w:rPr>
          <w:sz w:val="16"/>
        </w:rPr>
        <w:t xml:space="preserve"> the </w:t>
      </w:r>
      <w:r w:rsidRPr="00EA43CF">
        <w:rPr>
          <w:rStyle w:val="StyleUnderline"/>
        </w:rPr>
        <w:t>urban consumers</w:t>
      </w:r>
      <w:r w:rsidRPr="00903A58">
        <w:rPr>
          <w:sz w:val="16"/>
        </w:rPr>
        <w:t xml:space="preserve"> can </w:t>
      </w:r>
      <w:r w:rsidRPr="00EA43CF">
        <w:rPr>
          <w:rStyle w:val="StyleUnderline"/>
        </w:rPr>
        <w:t>expect a favorable response,</w:t>
      </w:r>
      <w:r w:rsidRPr="00903A58">
        <w:rPr>
          <w:sz w:val="16"/>
        </w:rPr>
        <w:t xml:space="preserve"> the </w:t>
      </w:r>
      <w:r w:rsidRPr="00F532F6">
        <w:rPr>
          <w:rStyle w:val="StyleUnderline"/>
          <w:highlight w:val="cyan"/>
        </w:rPr>
        <w:t>protests</w:t>
      </w:r>
      <w:r w:rsidRPr="00EA43CF">
        <w:rPr>
          <w:rStyle w:val="StyleUnderline"/>
        </w:rPr>
        <w:t xml:space="preserve"> only </w:t>
      </w:r>
      <w:r w:rsidRPr="00F532F6">
        <w:rPr>
          <w:rStyle w:val="StyleUnderline"/>
          <w:highlight w:val="cyan"/>
        </w:rPr>
        <w:t xml:space="preserve">serve as a </w:t>
      </w:r>
      <w:r w:rsidRPr="00F532F6">
        <w:rPr>
          <w:rStyle w:val="Emphasis"/>
          <w:highlight w:val="cyan"/>
        </w:rPr>
        <w:t>motivation for</w:t>
      </w:r>
      <w:r w:rsidRPr="00EA43CF">
        <w:rPr>
          <w:rStyle w:val="Emphasis"/>
        </w:rPr>
        <w:t xml:space="preserve"> a </w:t>
      </w:r>
      <w:r w:rsidRPr="00F532F6">
        <w:rPr>
          <w:rStyle w:val="Emphasis"/>
          <w:highlight w:val="cyan"/>
        </w:rPr>
        <w:t>policy</w:t>
      </w:r>
      <w:r w:rsidRPr="00EA43CF">
        <w:rPr>
          <w:rStyle w:val="Emphasis"/>
        </w:rPr>
        <w:t xml:space="preserve"> response</w:t>
      </w:r>
      <w:r w:rsidRPr="00EA43CF">
        <w:rPr>
          <w:rStyle w:val="StyleUnderline"/>
        </w:rPr>
        <w:t xml:space="preserve"> </w:t>
      </w:r>
      <w:r w:rsidRPr="00F532F6">
        <w:rPr>
          <w:rStyle w:val="StyleUnderline"/>
          <w:highlight w:val="cyan"/>
        </w:rPr>
        <w:t>rather than</w:t>
      </w:r>
      <w:r w:rsidRPr="00EA43CF">
        <w:rPr>
          <w:rStyle w:val="StyleUnderline"/>
        </w:rPr>
        <w:t xml:space="preserve"> as </w:t>
      </w:r>
      <w:r w:rsidRPr="00F532F6">
        <w:rPr>
          <w:rStyle w:val="StyleUnderline"/>
          <w:highlight w:val="cyan"/>
        </w:rPr>
        <w:t>a prelude to</w:t>
      </w:r>
      <w:r w:rsidRPr="00EA43CF">
        <w:rPr>
          <w:rStyle w:val="StyleUnderline"/>
        </w:rPr>
        <w:t xml:space="preserve"> something more serious, such as </w:t>
      </w:r>
      <w:r w:rsidRPr="00F532F6">
        <w:rPr>
          <w:rStyle w:val="Emphasis"/>
          <w:highlight w:val="cyan"/>
        </w:rPr>
        <w:t>violent demonstrations or</w:t>
      </w:r>
      <w:r w:rsidRPr="00903A58">
        <w:rPr>
          <w:sz w:val="16"/>
        </w:rPr>
        <w:t xml:space="preserve"> even </w:t>
      </w:r>
      <w:r w:rsidRPr="00EA43CF">
        <w:rPr>
          <w:rStyle w:val="Emphasis"/>
        </w:rPr>
        <w:t xml:space="preserve">civil </w:t>
      </w:r>
      <w:r w:rsidRPr="00F532F6">
        <w:rPr>
          <w:rStyle w:val="Emphasis"/>
          <w:highlight w:val="cyan"/>
        </w:rPr>
        <w:t>war</w:t>
      </w:r>
      <w:r w:rsidRPr="00903A58">
        <w:rPr>
          <w:sz w:val="16"/>
        </w:rPr>
        <w:t>.</w:t>
      </w:r>
      <w:r>
        <w:rPr>
          <w:sz w:val="16"/>
        </w:rPr>
        <w:t xml:space="preserve"> </w:t>
      </w:r>
    </w:p>
    <w:p w14:paraId="2C626292" w14:textId="77777777" w:rsidR="00CF58CF" w:rsidRDefault="00CF58CF" w:rsidP="00CF58CF">
      <w:pPr>
        <w:rPr>
          <w:sz w:val="16"/>
        </w:rPr>
      </w:pPr>
      <w:r w:rsidRPr="00903A58">
        <w:rPr>
          <w:sz w:val="16"/>
        </w:rPr>
        <w:t xml:space="preserve">Many in the international development community see war and conflict as a development issue, with a war or conflict severely damaging the local economy, which in turn leads to forced migration and dislocation, and ultimately acute food insecurity. </w:t>
      </w:r>
      <w:r w:rsidRPr="00903A58">
        <w:rPr>
          <w:rStyle w:val="StyleUnderline"/>
        </w:rPr>
        <w:t>Brinkman and Hendrix</w:t>
      </w:r>
      <w:r w:rsidRPr="00903A58">
        <w:rPr>
          <w:sz w:val="16"/>
        </w:rPr>
        <w:t xml:space="preserve"> (2011) </w:t>
      </w:r>
      <w:r w:rsidRPr="00903A58">
        <w:rPr>
          <w:rStyle w:val="StyleUnderline"/>
        </w:rPr>
        <w:t>ask if it could be</w:t>
      </w:r>
      <w:r w:rsidRPr="00903A58">
        <w:rPr>
          <w:sz w:val="16"/>
        </w:rPr>
        <w:t xml:space="preserve"> the other way around, with </w:t>
      </w:r>
      <w:r w:rsidRPr="00903A58">
        <w:rPr>
          <w:rStyle w:val="StyleUnderline"/>
        </w:rPr>
        <w:t>food insecurity causing conflict. Their answer</w:t>
      </w:r>
      <w:r w:rsidRPr="00903A58">
        <w:rPr>
          <w:sz w:val="16"/>
        </w:rPr>
        <w:t xml:space="preserve">, based on a review of the literature, </w:t>
      </w:r>
      <w:r w:rsidRPr="00903A58">
        <w:rPr>
          <w:rStyle w:val="StyleUnderline"/>
        </w:rPr>
        <w:t xml:space="preserve">is "a </w:t>
      </w:r>
      <w:r w:rsidRPr="00903A58">
        <w:rPr>
          <w:rStyle w:val="Emphasis"/>
        </w:rPr>
        <w:t>highly qualified yes</w:t>
      </w:r>
      <w:r w:rsidRPr="00903A58">
        <w:rPr>
          <w:sz w:val="16"/>
        </w:rPr>
        <w:t xml:space="preserve">," </w:t>
      </w:r>
      <w:r w:rsidRPr="00903A58">
        <w:rPr>
          <w:rStyle w:val="Emphasis"/>
        </w:rPr>
        <w:t>especially</w:t>
      </w:r>
      <w:r w:rsidRPr="00903A58">
        <w:rPr>
          <w:rStyle w:val="StyleUnderline"/>
        </w:rPr>
        <w:t xml:space="preserve"> for intrastate conflict</w:t>
      </w:r>
      <w:r w:rsidRPr="00903A58">
        <w:rPr>
          <w:sz w:val="16"/>
        </w:rPr>
        <w:t xml:space="preserve">. The primary reason is that insecurity itself heightens the risk of democratic breakdown and civil conflict. </w:t>
      </w:r>
      <w:r w:rsidRPr="00903A58">
        <w:rPr>
          <w:rStyle w:val="StyleUnderline"/>
        </w:rPr>
        <w:t xml:space="preserve">The </w:t>
      </w:r>
      <w:r w:rsidRPr="00F532F6">
        <w:rPr>
          <w:rStyle w:val="StyleUnderline"/>
          <w:highlight w:val="cyan"/>
        </w:rPr>
        <w:t>linkage connecting food</w:t>
      </w:r>
      <w:r w:rsidRPr="00903A58">
        <w:rPr>
          <w:rStyle w:val="StyleUnderline"/>
        </w:rPr>
        <w:t xml:space="preserve"> insecurity </w:t>
      </w:r>
      <w:r w:rsidRPr="00F532F6">
        <w:rPr>
          <w:rStyle w:val="StyleUnderline"/>
          <w:highlight w:val="cyan"/>
        </w:rPr>
        <w:t>to conflict is contingent on</w:t>
      </w:r>
      <w:r w:rsidRPr="00903A58">
        <w:rPr>
          <w:rStyle w:val="StyleUnderline"/>
        </w:rPr>
        <w:t xml:space="preserve"> levels of economic development (a stronger linkage for poorer countries</w:t>
      </w:r>
      <w:r w:rsidRPr="00903A58">
        <w:rPr>
          <w:sz w:val="16"/>
        </w:rPr>
        <w:t xml:space="preserve">), existing political institutions, </w:t>
      </w:r>
      <w:r w:rsidRPr="00903A58">
        <w:rPr>
          <w:rStyle w:val="StyleUnderline"/>
        </w:rPr>
        <w:t xml:space="preserve">and </w:t>
      </w:r>
      <w:r w:rsidRPr="00F532F6">
        <w:rPr>
          <w:rStyle w:val="StyleUnderline"/>
          <w:highlight w:val="cyan"/>
        </w:rPr>
        <w:t>other factors</w:t>
      </w:r>
      <w:r w:rsidRPr="00903A58">
        <w:rPr>
          <w:sz w:val="16"/>
        </w:rPr>
        <w:t xml:space="preserve">. The researchers say </w:t>
      </w:r>
      <w:r w:rsidRPr="00F532F6">
        <w:rPr>
          <w:rStyle w:val="Emphasis"/>
          <w:highlight w:val="cyan"/>
        </w:rPr>
        <w:t>establishing causation</w:t>
      </w:r>
      <w:r w:rsidRPr="00903A58">
        <w:rPr>
          <w:rStyle w:val="Emphasis"/>
        </w:rPr>
        <w:t xml:space="preserve"> directly </w:t>
      </w:r>
      <w:r w:rsidRPr="00F532F6">
        <w:rPr>
          <w:rStyle w:val="Emphasis"/>
          <w:highlight w:val="cyan"/>
        </w:rPr>
        <w:t>is elusive</w:t>
      </w:r>
      <w:r w:rsidRPr="00F532F6">
        <w:rPr>
          <w:rStyle w:val="StyleUnderline"/>
          <w:highlight w:val="cyan"/>
        </w:rPr>
        <w:t>, considering</w:t>
      </w:r>
      <w:r w:rsidRPr="00903A58">
        <w:rPr>
          <w:rStyle w:val="StyleUnderline"/>
        </w:rPr>
        <w:t xml:space="preserve"> a </w:t>
      </w:r>
      <w:r w:rsidRPr="00F532F6">
        <w:rPr>
          <w:rStyle w:val="Emphasis"/>
          <w:highlight w:val="cyan"/>
        </w:rPr>
        <w:t>lack of evidence</w:t>
      </w:r>
      <w:r w:rsidRPr="00903A58">
        <w:rPr>
          <w:sz w:val="16"/>
        </w:rPr>
        <w:t xml:space="preserve"> for explaining individual behavior. The debate over cause and effect is ongoing.</w:t>
      </w:r>
      <w:r>
        <w:rPr>
          <w:sz w:val="16"/>
        </w:rPr>
        <w:t xml:space="preserve"> </w:t>
      </w:r>
      <w:r w:rsidRPr="00F532F6">
        <w:rPr>
          <w:rStyle w:val="StyleUnderline"/>
          <w:highlight w:val="cyan"/>
        </w:rPr>
        <w:t>Policies can</w:t>
      </w:r>
      <w:r w:rsidRPr="00903A58">
        <w:rPr>
          <w:sz w:val="16"/>
        </w:rPr>
        <w:t xml:space="preserve"> nevertheless be implemented to </w:t>
      </w:r>
      <w:r w:rsidRPr="00F532F6">
        <w:rPr>
          <w:rStyle w:val="StyleUnderline"/>
          <w:highlight w:val="cyan"/>
        </w:rPr>
        <w:t>reduce price variability</w:t>
      </w:r>
      <w:r w:rsidRPr="00903A58">
        <w:rPr>
          <w:rStyle w:val="StyleUnderline"/>
        </w:rPr>
        <w:t>. Less costly forms of stabilization</w:t>
      </w:r>
      <w:r w:rsidRPr="00903A58">
        <w:rPr>
          <w:sz w:val="16"/>
        </w:rPr>
        <w:t xml:space="preserve">, at least in terms of government outlays, </w:t>
      </w:r>
      <w:r w:rsidRPr="00903A58">
        <w:rPr>
          <w:rStyle w:val="StyleUnderline"/>
        </w:rPr>
        <w:t xml:space="preserve">include </w:t>
      </w:r>
      <w:r w:rsidRPr="00F532F6">
        <w:rPr>
          <w:rStyle w:val="StyleUnderline"/>
          <w:highlight w:val="cyan"/>
        </w:rPr>
        <w:t>reducing import tariffs</w:t>
      </w:r>
      <w:r w:rsidRPr="00903A58">
        <w:rPr>
          <w:sz w:val="16"/>
        </w:rPr>
        <w:t xml:space="preserve"> (and quotas) </w:t>
      </w:r>
      <w:r w:rsidRPr="00F532F6">
        <w:rPr>
          <w:rStyle w:val="StyleUnderline"/>
          <w:highlight w:val="cyan"/>
        </w:rPr>
        <w:t>to lower prices and restricting exports to increase</w:t>
      </w:r>
      <w:r w:rsidRPr="00903A58">
        <w:rPr>
          <w:rStyle w:val="StyleUnderline"/>
        </w:rPr>
        <w:t xml:space="preserve"> food </w:t>
      </w:r>
      <w:r w:rsidRPr="00F532F6">
        <w:rPr>
          <w:rStyle w:val="StyleUnderline"/>
          <w:highlight w:val="cyan"/>
        </w:rPr>
        <w:t>availability</w:t>
      </w:r>
      <w:r w:rsidRPr="00903A58">
        <w:rPr>
          <w:sz w:val="16"/>
        </w:rPr>
        <w:t>. However, these types of policy responses, while perhaps helping an individual country's consumers in the short run, can lead to increased international price volatility, with potential for disproportionate adverse impacts on other</w:t>
      </w:r>
    </w:p>
    <w:p w14:paraId="556C4C2F" w14:textId="77777777" w:rsidR="00CF58CF" w:rsidRPr="00C12D61" w:rsidRDefault="00CF58CF" w:rsidP="00CF58CF">
      <w:pPr>
        <w:pStyle w:val="Heading4"/>
      </w:pPr>
      <w:r>
        <w:rPr>
          <w:u w:val="single"/>
        </w:rPr>
        <w:t>No</w:t>
      </w:r>
      <w:r>
        <w:t xml:space="preserve"> food wars – the countries that </w:t>
      </w:r>
      <w:r>
        <w:rPr>
          <w:u w:val="single"/>
        </w:rPr>
        <w:t>matter</w:t>
      </w:r>
      <w:r>
        <w:t xml:space="preserve"> their impact are </w:t>
      </w:r>
      <w:r>
        <w:rPr>
          <w:u w:val="single"/>
        </w:rPr>
        <w:t>resilient</w:t>
      </w:r>
      <w:r>
        <w:t xml:space="preserve"> and </w:t>
      </w:r>
      <w:r>
        <w:rPr>
          <w:u w:val="single"/>
        </w:rPr>
        <w:t>institutional responses</w:t>
      </w:r>
      <w:r>
        <w:t xml:space="preserve"> prevent escalation </w:t>
      </w:r>
    </w:p>
    <w:p w14:paraId="36B39C6A" w14:textId="77777777" w:rsidR="00CF58CF" w:rsidRDefault="00CF58CF" w:rsidP="00CF58CF">
      <w:r w:rsidRPr="00C12D61">
        <w:rPr>
          <w:rStyle w:val="Style13ptBold"/>
        </w:rPr>
        <w:t>Cliffe 16</w:t>
      </w:r>
      <w:r>
        <w:t xml:space="preserve"> [</w:t>
      </w:r>
      <w:r w:rsidRPr="004951F8">
        <w:t>Sarah Cliffe, Director of</w:t>
      </w:r>
      <w:r>
        <w:t xml:space="preserve"> the Center on International Cooperation at New York University, 3/29/16, “Food Security, Nutrition, and Peace,” http://cic.nyu.edu/news_commentary/food-security-nutrition-and-peace</w:t>
      </w:r>
    </w:p>
    <w:p w14:paraId="23845338" w14:textId="77777777" w:rsidR="00CF58CF" w:rsidRPr="00A901CA" w:rsidRDefault="00CF58CF" w:rsidP="00CF58CF">
      <w:pPr>
        <w:rPr>
          <w:sz w:val="16"/>
        </w:rPr>
      </w:pPr>
      <w:r w:rsidRPr="00C12D61">
        <w:rPr>
          <w:sz w:val="16"/>
        </w:rPr>
        <w:t xml:space="preserve">However, </w:t>
      </w:r>
      <w:r w:rsidRPr="00F532F6">
        <w:rPr>
          <w:rStyle w:val="StyleUnderline"/>
          <w:highlight w:val="cyan"/>
        </w:rPr>
        <w:t xml:space="preserve">current research </w:t>
      </w:r>
      <w:r w:rsidRPr="00F532F6">
        <w:rPr>
          <w:rStyle w:val="Emphasis"/>
          <w:highlight w:val="cyan"/>
        </w:rPr>
        <w:t>does not</w:t>
      </w:r>
      <w:r w:rsidRPr="00C12D61">
        <w:rPr>
          <w:sz w:val="16"/>
        </w:rPr>
        <w:t xml:space="preserve"> yet </w:t>
      </w:r>
      <w:r w:rsidRPr="00F532F6">
        <w:rPr>
          <w:rStyle w:val="StyleUnderline"/>
          <w:highlight w:val="cyan"/>
        </w:rPr>
        <w:t>indicate a</w:t>
      </w:r>
      <w:r w:rsidRPr="00C12D61">
        <w:rPr>
          <w:rStyle w:val="StyleUnderline"/>
        </w:rPr>
        <w:t xml:space="preserve"> clear </w:t>
      </w:r>
      <w:r w:rsidRPr="00F532F6">
        <w:rPr>
          <w:rStyle w:val="StyleUnderline"/>
          <w:highlight w:val="cyan"/>
        </w:rPr>
        <w:t>link between</w:t>
      </w:r>
      <w:r w:rsidRPr="00C12D61">
        <w:rPr>
          <w:sz w:val="16"/>
        </w:rPr>
        <w:t xml:space="preserve"> climate change, </w:t>
      </w:r>
      <w:r w:rsidRPr="00F532F6">
        <w:rPr>
          <w:rStyle w:val="StyleUnderline"/>
          <w:highlight w:val="cyan"/>
        </w:rPr>
        <w:t>food insecurity and conflict</w:t>
      </w:r>
      <w:r w:rsidRPr="00C12D61">
        <w:rPr>
          <w:sz w:val="16"/>
        </w:rPr>
        <w:t xml:space="preserve">, except perhaps </w:t>
      </w:r>
      <w:proofErr w:type="gramStart"/>
      <w:r w:rsidRPr="00C12D61">
        <w:rPr>
          <w:sz w:val="16"/>
        </w:rPr>
        <w:t>where</w:t>
      </w:r>
      <w:proofErr w:type="gramEnd"/>
      <w:r w:rsidRPr="00C12D61">
        <w:rPr>
          <w:sz w:val="16"/>
        </w:rPr>
        <w:t xml:space="preserve"> rapidly deteriorating water availability cuts across existing tensions and weak institutions. But a series of interlinked problems – changing global patterns of consumption of energy and scarce resources, increasing demands for food imports (which draw on land, water, and energy inputs) can create pressure on fragile situations.</w:t>
      </w:r>
      <w:r>
        <w:rPr>
          <w:sz w:val="16"/>
        </w:rPr>
        <w:t xml:space="preserve"> </w:t>
      </w:r>
      <w:r w:rsidRPr="00C12D61">
        <w:rPr>
          <w:rStyle w:val="StyleUnderline"/>
        </w:rPr>
        <w:t>Food security – and food prices – are a highly political issue</w:t>
      </w:r>
      <w:r w:rsidRPr="00C12D61">
        <w:rPr>
          <w:sz w:val="16"/>
        </w:rPr>
        <w:t xml:space="preserve">, being a very immediate and visible source of popular welfare or popular uncertainty. </w:t>
      </w:r>
      <w:r w:rsidRPr="00C12D61">
        <w:rPr>
          <w:rStyle w:val="StyleUnderline"/>
        </w:rPr>
        <w:t xml:space="preserve">But their </w:t>
      </w:r>
      <w:r w:rsidRPr="00C12D61">
        <w:rPr>
          <w:rStyle w:val="Emphasis"/>
        </w:rPr>
        <w:t>link to conflict</w:t>
      </w:r>
      <w:r w:rsidRPr="00C12D61">
        <w:rPr>
          <w:sz w:val="16"/>
        </w:rPr>
        <w:t xml:space="preserve"> (and the wider links between climate change and conflict) </w:t>
      </w:r>
      <w:r w:rsidRPr="00C12D61">
        <w:rPr>
          <w:rStyle w:val="StyleUnderline"/>
        </w:rPr>
        <w:t>is indirect</w:t>
      </w:r>
      <w:r w:rsidRPr="00C12D61">
        <w:rPr>
          <w:sz w:val="16"/>
        </w:rPr>
        <w:t xml:space="preserve"> rather than direct.</w:t>
      </w:r>
      <w:r>
        <w:rPr>
          <w:sz w:val="16"/>
        </w:rPr>
        <w:t xml:space="preserve"> </w:t>
      </w:r>
      <w:r w:rsidRPr="00C12D61">
        <w:rPr>
          <w:sz w:val="16"/>
        </w:rPr>
        <w:t>What makes some countries more resilient than others?</w:t>
      </w:r>
      <w:r>
        <w:rPr>
          <w:sz w:val="16"/>
        </w:rPr>
        <w:t xml:space="preserve"> </w:t>
      </w:r>
      <w:r w:rsidRPr="00F532F6">
        <w:rPr>
          <w:rStyle w:val="Emphasis"/>
          <w:highlight w:val="cyan"/>
        </w:rPr>
        <w:t>Many</w:t>
      </w:r>
      <w:r w:rsidRPr="00F532F6">
        <w:rPr>
          <w:rStyle w:val="StyleUnderline"/>
          <w:highlight w:val="cyan"/>
        </w:rPr>
        <w:t xml:space="preserve"> countries face food price or</w:t>
      </w:r>
      <w:r w:rsidRPr="00C12D61">
        <w:rPr>
          <w:rStyle w:val="StyleUnderline"/>
        </w:rPr>
        <w:t xml:space="preserve"> natural </w:t>
      </w:r>
      <w:r w:rsidRPr="00F532F6">
        <w:rPr>
          <w:rStyle w:val="StyleUnderline"/>
          <w:highlight w:val="cyan"/>
        </w:rPr>
        <w:t xml:space="preserve">resource shocks </w:t>
      </w:r>
      <w:r w:rsidRPr="00F532F6">
        <w:rPr>
          <w:rStyle w:val="Emphasis"/>
          <w:highlight w:val="cyan"/>
        </w:rPr>
        <w:t>without</w:t>
      </w:r>
      <w:r w:rsidRPr="00C12D61">
        <w:rPr>
          <w:rStyle w:val="Emphasis"/>
        </w:rPr>
        <w:t xml:space="preserve"> falling into </w:t>
      </w:r>
      <w:r w:rsidRPr="00F532F6">
        <w:rPr>
          <w:rStyle w:val="Emphasis"/>
          <w:highlight w:val="cyan"/>
        </w:rPr>
        <w:t>conflict</w:t>
      </w:r>
      <w:r w:rsidRPr="00C12D61">
        <w:rPr>
          <w:sz w:val="16"/>
        </w:rPr>
        <w:t xml:space="preserve">. Essentially, the two important </w:t>
      </w:r>
      <w:r w:rsidRPr="00F532F6">
        <w:rPr>
          <w:rStyle w:val="StyleUnderline"/>
          <w:highlight w:val="cyan"/>
        </w:rPr>
        <w:t>factors</w:t>
      </w:r>
      <w:r w:rsidRPr="00C12D61">
        <w:rPr>
          <w:sz w:val="16"/>
        </w:rPr>
        <w:t xml:space="preserve"> in </w:t>
      </w:r>
      <w:r w:rsidRPr="00F532F6">
        <w:rPr>
          <w:rStyle w:val="StyleUnderline"/>
          <w:highlight w:val="cyan"/>
        </w:rPr>
        <w:t>determining</w:t>
      </w:r>
      <w:r w:rsidRPr="00C12D61">
        <w:rPr>
          <w:rStyle w:val="StyleUnderline"/>
        </w:rPr>
        <w:t xml:space="preserve"> their </w:t>
      </w:r>
      <w:r w:rsidRPr="00F532F6">
        <w:rPr>
          <w:rStyle w:val="StyleUnderline"/>
          <w:highlight w:val="cyan"/>
        </w:rPr>
        <w:t>resilience are</w:t>
      </w:r>
      <w:r w:rsidRPr="00C12D61">
        <w:rPr>
          <w:sz w:val="16"/>
        </w:rPr>
        <w:t>:</w:t>
      </w:r>
      <w:r>
        <w:rPr>
          <w:sz w:val="16"/>
        </w:rPr>
        <w:t xml:space="preserve"> </w:t>
      </w:r>
      <w:r w:rsidRPr="00C12D61">
        <w:rPr>
          <w:sz w:val="16"/>
        </w:rPr>
        <w:t xml:space="preserve">First, </w:t>
      </w:r>
      <w:r w:rsidRPr="00F532F6">
        <w:rPr>
          <w:rStyle w:val="StyleUnderline"/>
          <w:highlight w:val="cyan"/>
        </w:rPr>
        <w:t xml:space="preserve">whether food insecurity is combined with </w:t>
      </w:r>
      <w:r w:rsidRPr="00F532F6">
        <w:rPr>
          <w:rStyle w:val="Emphasis"/>
          <w:highlight w:val="cyan"/>
        </w:rPr>
        <w:t>other stresses</w:t>
      </w:r>
      <w:r w:rsidRPr="00C12D61">
        <w:rPr>
          <w:sz w:val="16"/>
        </w:rPr>
        <w:t xml:space="preserve"> – issues such as unemployment, but most fundamentally issues such as political exclusion or human rights abuses. </w:t>
      </w:r>
      <w:r w:rsidRPr="00C12D61">
        <w:rPr>
          <w:rStyle w:val="StyleUnderline"/>
        </w:rPr>
        <w:t>We sometimes read</w:t>
      </w:r>
      <w:r w:rsidRPr="00C12D61">
        <w:rPr>
          <w:sz w:val="16"/>
        </w:rPr>
        <w:t xml:space="preserve"> nowadays that the 2006-2009 </w:t>
      </w:r>
      <w:r w:rsidRPr="00C12D61">
        <w:rPr>
          <w:rStyle w:val="StyleUnderline"/>
        </w:rPr>
        <w:t>drought was a factor in the Syrian conflict,</w:t>
      </w:r>
      <w:r w:rsidRPr="00C12D61">
        <w:rPr>
          <w:sz w:val="16"/>
        </w:rPr>
        <w:t xml:space="preserve"> by driving rural-urban migration that caused societal stresses. It may of course have been one factor amongst </w:t>
      </w:r>
      <w:proofErr w:type="gramStart"/>
      <w:r w:rsidRPr="00C12D61">
        <w:rPr>
          <w:sz w:val="16"/>
        </w:rPr>
        <w:t>many</w:t>
      </w:r>
      <w:proofErr w:type="gramEnd"/>
      <w:r w:rsidRPr="00C12D61">
        <w:rPr>
          <w:sz w:val="16"/>
        </w:rPr>
        <w:t xml:space="preserve"> but </w:t>
      </w:r>
      <w:r w:rsidRPr="00F532F6">
        <w:rPr>
          <w:rStyle w:val="StyleUnderline"/>
          <w:highlight w:val="cyan"/>
        </w:rPr>
        <w:t xml:space="preserve">it would be </w:t>
      </w:r>
      <w:r w:rsidRPr="00F532F6">
        <w:rPr>
          <w:rStyle w:val="Emphasis"/>
          <w:highlight w:val="cyan"/>
        </w:rPr>
        <w:t>too simplistic</w:t>
      </w:r>
      <w:r w:rsidRPr="00F532F6">
        <w:rPr>
          <w:rStyle w:val="StyleUnderline"/>
          <w:highlight w:val="cyan"/>
        </w:rPr>
        <w:t xml:space="preserve"> to suggest</w:t>
      </w:r>
      <w:r w:rsidRPr="00C12D61">
        <w:rPr>
          <w:sz w:val="16"/>
        </w:rPr>
        <w:t xml:space="preserve"> that </w:t>
      </w:r>
      <w:r w:rsidRPr="00F532F6">
        <w:rPr>
          <w:rStyle w:val="StyleUnderline"/>
          <w:highlight w:val="cyan"/>
        </w:rPr>
        <w:t>it was the primary driver</w:t>
      </w:r>
      <w:r w:rsidRPr="00C12D61">
        <w:rPr>
          <w:sz w:val="16"/>
        </w:rPr>
        <w:t xml:space="preserve"> of the Syrian conflict.</w:t>
      </w:r>
      <w:r>
        <w:rPr>
          <w:sz w:val="16"/>
        </w:rPr>
        <w:t xml:space="preserve"> </w:t>
      </w:r>
      <w:r w:rsidRPr="00C12D61">
        <w:rPr>
          <w:sz w:val="16"/>
        </w:rPr>
        <w:t xml:space="preserve">Second, </w:t>
      </w:r>
      <w:r w:rsidRPr="00F532F6">
        <w:rPr>
          <w:rStyle w:val="StyleUnderline"/>
          <w:highlight w:val="cyan"/>
        </w:rPr>
        <w:t>whether countries have</w:t>
      </w:r>
      <w:r w:rsidRPr="00C12D61">
        <w:rPr>
          <w:rStyle w:val="StyleUnderline"/>
        </w:rPr>
        <w:t xml:space="preserve"> strong enough </w:t>
      </w:r>
      <w:r w:rsidRPr="00F532F6">
        <w:rPr>
          <w:rStyle w:val="StyleUnderline"/>
          <w:highlight w:val="cyan"/>
        </w:rPr>
        <w:t>institutions</w:t>
      </w:r>
      <w:r w:rsidRPr="00C12D61">
        <w:rPr>
          <w:sz w:val="16"/>
        </w:rPr>
        <w:t xml:space="preserve"> to fulfill a social compact with their citizens, </w:t>
      </w:r>
      <w:r w:rsidRPr="00F532F6">
        <w:rPr>
          <w:rStyle w:val="StyleUnderline"/>
          <w:highlight w:val="cyan"/>
        </w:rPr>
        <w:t>providing help</w:t>
      </w:r>
      <w:r w:rsidRPr="00C12D61">
        <w:rPr>
          <w:rStyle w:val="StyleUnderline"/>
        </w:rPr>
        <w:t xml:space="preserve"> quickly </w:t>
      </w:r>
      <w:r w:rsidRPr="00F532F6">
        <w:rPr>
          <w:rStyle w:val="StyleUnderline"/>
          <w:highlight w:val="cyan"/>
        </w:rPr>
        <w:t>to citizens affected</w:t>
      </w:r>
      <w:r w:rsidRPr="00C12D61">
        <w:rPr>
          <w:rStyle w:val="StyleUnderline"/>
        </w:rPr>
        <w:t xml:space="preserve"> by food insecurity</w:t>
      </w:r>
      <w:r w:rsidRPr="00C12D61">
        <w:rPr>
          <w:sz w:val="16"/>
        </w:rPr>
        <w:t>, with or without international assistance.</w:t>
      </w:r>
      <w:r>
        <w:rPr>
          <w:sz w:val="16"/>
        </w:rPr>
        <w:t xml:space="preserve"> </w:t>
      </w:r>
      <w:r w:rsidRPr="00F532F6">
        <w:rPr>
          <w:rStyle w:val="StyleUnderline"/>
          <w:highlight w:val="cyan"/>
        </w:rPr>
        <w:t>During the</w:t>
      </w:r>
      <w:r w:rsidRPr="00C12D61">
        <w:rPr>
          <w:sz w:val="16"/>
        </w:rPr>
        <w:t xml:space="preserve"> 2007-20</w:t>
      </w:r>
      <w:r w:rsidRPr="00F532F6">
        <w:rPr>
          <w:rStyle w:val="StyleUnderline"/>
          <w:highlight w:val="cyan"/>
        </w:rPr>
        <w:t>08</w:t>
      </w:r>
      <w:r w:rsidRPr="00C12D61">
        <w:rPr>
          <w:rStyle w:val="StyleUnderline"/>
        </w:rPr>
        <w:t xml:space="preserve"> food </w:t>
      </w:r>
      <w:r w:rsidRPr="00F532F6">
        <w:rPr>
          <w:rStyle w:val="StyleUnderline"/>
          <w:highlight w:val="cyan"/>
        </w:rPr>
        <w:t>crisis, developing countries</w:t>
      </w:r>
      <w:r w:rsidRPr="00C12D61">
        <w:rPr>
          <w:rStyle w:val="StyleUnderline"/>
        </w:rPr>
        <w:t xml:space="preserve"> with low institutional strength </w:t>
      </w:r>
      <w:r w:rsidRPr="00F532F6">
        <w:rPr>
          <w:rStyle w:val="StyleUnderline"/>
          <w:highlight w:val="cyan"/>
        </w:rPr>
        <w:t>experienced more</w:t>
      </w:r>
      <w:r w:rsidRPr="00C12D61">
        <w:rPr>
          <w:rStyle w:val="StyleUnderline"/>
        </w:rPr>
        <w:t xml:space="preserve"> food price </w:t>
      </w:r>
      <w:r w:rsidRPr="00F532F6">
        <w:rPr>
          <w:rStyle w:val="StyleUnderline"/>
          <w:highlight w:val="cyan"/>
        </w:rPr>
        <w:t>protests</w:t>
      </w:r>
      <w:r w:rsidRPr="00C12D61">
        <w:rPr>
          <w:sz w:val="16"/>
        </w:rPr>
        <w:t xml:space="preserve"> than those with higher institutional strengths, and more than half these protests turned violent.</w:t>
      </w:r>
      <w:r>
        <w:rPr>
          <w:sz w:val="16"/>
        </w:rPr>
        <w:t xml:space="preserve"> </w:t>
      </w:r>
      <w:r w:rsidRPr="00F532F6">
        <w:rPr>
          <w:rStyle w:val="StyleUnderline"/>
          <w:highlight w:val="cyan"/>
        </w:rPr>
        <w:t>This</w:t>
      </w:r>
      <w:r w:rsidRPr="00C12D61">
        <w:rPr>
          <w:sz w:val="16"/>
        </w:rPr>
        <w:t xml:space="preserve"> for example, </w:t>
      </w:r>
      <w:r w:rsidRPr="00F532F6">
        <w:rPr>
          <w:rStyle w:val="StyleUnderline"/>
          <w:highlight w:val="cyan"/>
        </w:rPr>
        <w:t>is the difference</w:t>
      </w:r>
      <w:r w:rsidRPr="00C12D61">
        <w:rPr>
          <w:rStyle w:val="StyleUnderline"/>
        </w:rPr>
        <w:t xml:space="preserve"> in the events </w:t>
      </w:r>
      <w:r w:rsidRPr="00F532F6">
        <w:rPr>
          <w:rStyle w:val="StyleUnderline"/>
          <w:highlight w:val="cyan"/>
        </w:rPr>
        <w:t>in Haiti versus</w:t>
      </w:r>
      <w:r w:rsidRPr="00C12D61">
        <w:rPr>
          <w:sz w:val="16"/>
        </w:rPr>
        <w:t xml:space="preserve"> those in </w:t>
      </w:r>
      <w:r w:rsidRPr="00F532F6">
        <w:rPr>
          <w:rStyle w:val="Emphasis"/>
          <w:highlight w:val="cyan"/>
        </w:rPr>
        <w:t>Mexico or the Philippines</w:t>
      </w:r>
      <w:r w:rsidRPr="00C12D61">
        <w:rPr>
          <w:rStyle w:val="StyleUnderline"/>
        </w:rPr>
        <w:t xml:space="preserve"> where far greater </w:t>
      </w:r>
      <w:r w:rsidRPr="00F532F6">
        <w:rPr>
          <w:rStyle w:val="StyleUnderline"/>
          <w:highlight w:val="cyan"/>
        </w:rPr>
        <w:t>institutional strength existed</w:t>
      </w:r>
      <w:r w:rsidRPr="00C12D61">
        <w:rPr>
          <w:rStyle w:val="StyleUnderline"/>
        </w:rPr>
        <w:t xml:space="preserve"> to deal with the </w:t>
      </w:r>
      <w:r w:rsidRPr="00F532F6">
        <w:rPr>
          <w:rStyle w:val="StyleUnderline"/>
          <w:highlight w:val="cyan"/>
        </w:rPr>
        <w:t>food</w:t>
      </w:r>
      <w:r w:rsidRPr="00C12D61">
        <w:rPr>
          <w:rStyle w:val="StyleUnderline"/>
        </w:rPr>
        <w:t xml:space="preserve"> price </w:t>
      </w:r>
      <w:r w:rsidRPr="00F532F6">
        <w:rPr>
          <w:rStyle w:val="StyleUnderline"/>
          <w:highlight w:val="cyan"/>
        </w:rPr>
        <w:t>shocks</w:t>
      </w:r>
      <w:r w:rsidRPr="00C12D61">
        <w:rPr>
          <w:rStyle w:val="StyleUnderline"/>
        </w:rPr>
        <w:t xml:space="preserve"> and </w:t>
      </w:r>
      <w:r w:rsidRPr="00C12D61">
        <w:rPr>
          <w:rStyle w:val="Emphasis"/>
        </w:rPr>
        <w:t xml:space="preserve">protests </w:t>
      </w:r>
      <w:r w:rsidRPr="00F532F6">
        <w:rPr>
          <w:rStyle w:val="Emphasis"/>
          <w:highlight w:val="cyan"/>
        </w:rPr>
        <w:t>did not spur deteriorating national security</w:t>
      </w:r>
      <w:r w:rsidRPr="0042298F">
        <w:rPr>
          <w:rStyle w:val="StyleUnderline"/>
        </w:rPr>
        <w:t xml:space="preserve"> or widespread violence</w:t>
      </w:r>
      <w:r w:rsidRPr="00C12D61">
        <w:rPr>
          <w:sz w:val="16"/>
        </w:rPr>
        <w:t>.</w:t>
      </w:r>
    </w:p>
    <w:sectPr w:rsidR="00CF58CF" w:rsidRPr="00A901C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57313"/>
    <w:rsid w:val="000139A3"/>
    <w:rsid w:val="000573F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1E2E"/>
    <w:rsid w:val="004C60E8"/>
    <w:rsid w:val="004E3579"/>
    <w:rsid w:val="004E728B"/>
    <w:rsid w:val="004F39E0"/>
    <w:rsid w:val="00537BD5"/>
    <w:rsid w:val="0057268A"/>
    <w:rsid w:val="005D2912"/>
    <w:rsid w:val="005D6CC1"/>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448D"/>
    <w:rsid w:val="0091627E"/>
    <w:rsid w:val="0097032B"/>
    <w:rsid w:val="009D2EAD"/>
    <w:rsid w:val="009D54B2"/>
    <w:rsid w:val="009E1922"/>
    <w:rsid w:val="009F7ED2"/>
    <w:rsid w:val="00A93661"/>
    <w:rsid w:val="00A95652"/>
    <w:rsid w:val="00AC0AB8"/>
    <w:rsid w:val="00B33C6D"/>
    <w:rsid w:val="00B4508F"/>
    <w:rsid w:val="00B55AD5"/>
    <w:rsid w:val="00B8057C"/>
    <w:rsid w:val="00BB748D"/>
    <w:rsid w:val="00BD6238"/>
    <w:rsid w:val="00BF593B"/>
    <w:rsid w:val="00BF773A"/>
    <w:rsid w:val="00BF7E81"/>
    <w:rsid w:val="00C13773"/>
    <w:rsid w:val="00C17CC8"/>
    <w:rsid w:val="00C83417"/>
    <w:rsid w:val="00C9604F"/>
    <w:rsid w:val="00CA19AA"/>
    <w:rsid w:val="00CA4BD1"/>
    <w:rsid w:val="00CC5298"/>
    <w:rsid w:val="00CD736E"/>
    <w:rsid w:val="00CD798D"/>
    <w:rsid w:val="00CE161E"/>
    <w:rsid w:val="00CF58CF"/>
    <w:rsid w:val="00CF59A8"/>
    <w:rsid w:val="00D325A9"/>
    <w:rsid w:val="00D36A8A"/>
    <w:rsid w:val="00D61409"/>
    <w:rsid w:val="00D6691E"/>
    <w:rsid w:val="00D71170"/>
    <w:rsid w:val="00DA1C92"/>
    <w:rsid w:val="00DA25D4"/>
    <w:rsid w:val="00DA6538"/>
    <w:rsid w:val="00E15E75"/>
    <w:rsid w:val="00E5262C"/>
    <w:rsid w:val="00E57313"/>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158FC"/>
  <w15:chartTrackingRefBased/>
  <w15:docId w15:val="{2594D2F2-1D4E-4584-A22D-D00C2E82A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57313"/>
    <w:rPr>
      <w:rFonts w:ascii="Calibri" w:hAnsi="Calibri" w:cs="Calibri"/>
    </w:rPr>
  </w:style>
  <w:style w:type="paragraph" w:styleId="Heading1">
    <w:name w:val="heading 1"/>
    <w:aliases w:val="Pocket"/>
    <w:basedOn w:val="Normal"/>
    <w:next w:val="Normal"/>
    <w:link w:val="Heading1Char"/>
    <w:qFormat/>
    <w:rsid w:val="00E573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5731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5731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t"/>
    <w:basedOn w:val="Normal"/>
    <w:next w:val="Normal"/>
    <w:link w:val="Heading4Char"/>
    <w:uiPriority w:val="3"/>
    <w:unhideWhenUsed/>
    <w:qFormat/>
    <w:rsid w:val="00E5731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573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7313"/>
  </w:style>
  <w:style w:type="character" w:customStyle="1" w:styleId="Heading1Char">
    <w:name w:val="Heading 1 Char"/>
    <w:aliases w:val="Pocket Char"/>
    <w:basedOn w:val="DefaultParagraphFont"/>
    <w:link w:val="Heading1"/>
    <w:rsid w:val="00E5731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5731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57313"/>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TAG Char"/>
    <w:basedOn w:val="DefaultParagraphFont"/>
    <w:link w:val="Heading4"/>
    <w:uiPriority w:val="3"/>
    <w:rsid w:val="00E57313"/>
    <w:rPr>
      <w:rFonts w:ascii="Calibri" w:eastAsiaTheme="majorEastAsia" w:hAnsi="Calibri" w:cstheme="majorBidi"/>
      <w:b/>
      <w:iCs/>
      <w:sz w:val="26"/>
    </w:rPr>
  </w:style>
  <w:style w:type="character" w:styleId="Emphasis">
    <w:name w:val="Emphasis"/>
    <w:aliases w:val="Emphasize Char,emphasis in card,CD Card,Minimized,minimized,Evidence,Highlighted,tag2,Size 10,ED - Tag,emphasis,Underlined,Bold Underline,Emphasis!!,small,Qualifications,Shrunk,bold underline,Heading 3 Char1,Char Char Char,normal card text,Box,B"/>
    <w:basedOn w:val="DefaultParagraphFont"/>
    <w:link w:val="Emphasize"/>
    <w:uiPriority w:val="7"/>
    <w:qFormat/>
    <w:rsid w:val="00E5731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57313"/>
    <w:rPr>
      <w:b/>
      <w:bCs/>
      <w:sz w:val="26"/>
      <w:u w:val="none"/>
    </w:rPr>
  </w:style>
  <w:style w:type="character" w:customStyle="1" w:styleId="StyleUnderline">
    <w:name w:val="Style Underline"/>
    <w:aliases w:val="Underline,Style Bold Underline,Minimized Char,Intense Emphasis3,9.5 p,9.5 pt,Intense Emphasis111,Underline Char,Intense Emphasis11,Intense Emphasis1111,Heading 3 Char Char Char1,Title Cha,8.,Intense Emphasis1,Kern at 16 pt,c,Bold,Style,S,8"/>
    <w:basedOn w:val="DefaultParagraphFont"/>
    <w:uiPriority w:val="6"/>
    <w:qFormat/>
    <w:rsid w:val="00E57313"/>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TA"/>
    <w:basedOn w:val="DefaultParagraphFont"/>
    <w:link w:val="NoSpacing"/>
    <w:uiPriority w:val="99"/>
    <w:unhideWhenUsed/>
    <w:rsid w:val="00E57313"/>
    <w:rPr>
      <w:color w:val="auto"/>
      <w:u w:val="none"/>
    </w:rPr>
  </w:style>
  <w:style w:type="character" w:styleId="FollowedHyperlink">
    <w:name w:val="FollowedHyperlink"/>
    <w:basedOn w:val="DefaultParagraphFont"/>
    <w:uiPriority w:val="99"/>
    <w:semiHidden/>
    <w:unhideWhenUsed/>
    <w:rsid w:val="00E57313"/>
    <w:rPr>
      <w:color w:val="auto"/>
      <w:u w:val="none"/>
    </w:rPr>
  </w:style>
  <w:style w:type="paragraph" w:styleId="ListParagraph">
    <w:name w:val="List Paragraph"/>
    <w:aliases w:val="6 font"/>
    <w:basedOn w:val="Normal"/>
    <w:uiPriority w:val="99"/>
    <w:qFormat/>
    <w:rsid w:val="00CF58CF"/>
    <w:pPr>
      <w:ind w:left="720"/>
      <w:contextualSpacing/>
    </w:pPr>
  </w:style>
  <w:style w:type="paragraph" w:customStyle="1" w:styleId="Emphasize">
    <w:name w:val="Emphasize"/>
    <w:basedOn w:val="Normal"/>
    <w:link w:val="Emphasis"/>
    <w:uiPriority w:val="7"/>
    <w:qFormat/>
    <w:rsid w:val="00CF58C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Tag and Cite,Very Small Text,No Spacing111112,ca,Clear,Card,Tags"/>
    <w:basedOn w:val="Heading1"/>
    <w:link w:val="Hyperlink"/>
    <w:autoRedefine/>
    <w:uiPriority w:val="99"/>
    <w:qFormat/>
    <w:rsid w:val="00CF58C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p">
    <w:name w:val="p"/>
    <w:basedOn w:val="Normal"/>
    <w:rsid w:val="00CF58CF"/>
    <w:pPr>
      <w:spacing w:before="100" w:beforeAutospacing="1" w:after="100" w:afterAutospacing="1" w:line="240" w:lineRule="auto"/>
    </w:pPr>
    <w:rPr>
      <w:rFonts w:ascii="Times New Roman" w:eastAsia="Times New Roman" w:hAnsi="Times New Roman" w:cs="Times New Roman"/>
    </w:rPr>
  </w:style>
  <w:style w:type="paragraph" w:customStyle="1" w:styleId="Emphasis1">
    <w:name w:val="Emphasis1"/>
    <w:basedOn w:val="Normal"/>
    <w:autoRedefine/>
    <w:uiPriority w:val="7"/>
    <w:qFormat/>
    <w:rsid w:val="00CF58C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5D6CC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wp-content/uploads/2020/04/FP_20200427_china_biotechnology_moore.pdf" TargetMode="External"/><Relationship Id="rId3" Type="http://schemas.openxmlformats.org/officeDocument/2006/relationships/styles" Target="styles.xml"/><Relationship Id="rId7" Type="http://schemas.openxmlformats.org/officeDocument/2006/relationships/hyperlink" Target="https://plato.stanford.edu/entries/generics/"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vbriefly.com/2019/08/12/genericity-on-the-standardized-tests-resolution/?fbclid=IwAR0hUkKdDzHWrNeqEVI7m59pwsnmqLl490n4uRLQTe7bWmWDO_avWCNzi14"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bloomberg.com/opinion/articles/2018-08-14/america-s-global-order-is-worth-fighting-for" TargetMode="External"/><Relationship Id="rId4" Type="http://schemas.openxmlformats.org/officeDocument/2006/relationships/settings" Target="settings.xml"/><Relationship Id="rId9" Type="http://schemas.openxmlformats.org/officeDocument/2006/relationships/hyperlink" Target="https://thediplomat.com/2017/08/the-great-us-china-biotechnology-and-artificial-intelligence-r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hile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Pages>
  <Words>7018</Words>
  <Characters>40003</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Akhilesh</dc:creator>
  <cp:keywords>5.1.1</cp:keywords>
  <dc:description/>
  <cp:lastModifiedBy>PissayBharath.AkhileshRao.s512295</cp:lastModifiedBy>
  <cp:revision>2</cp:revision>
  <dcterms:created xsi:type="dcterms:W3CDTF">2021-10-16T21:20:00Z</dcterms:created>
  <dcterms:modified xsi:type="dcterms:W3CDTF">2021-10-16T21:47:00Z</dcterms:modified>
</cp:coreProperties>
</file>