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BDE9D" w14:textId="16DE51D5" w:rsidR="00292EBC" w:rsidRDefault="00292EBC" w:rsidP="00292EBC">
      <w:pPr>
        <w:pStyle w:val="Heading1"/>
      </w:pPr>
      <w:r>
        <w:t>2nr</w:t>
      </w:r>
    </w:p>
    <w:p w14:paraId="69F607A8" w14:textId="1E90A97A" w:rsidR="00292EBC" w:rsidRDefault="00292EBC" w:rsidP="00292EBC"/>
    <w:p w14:paraId="2EC260F3" w14:textId="288491B5" w:rsidR="00292EBC" w:rsidRDefault="00292EBC" w:rsidP="00292EBC">
      <w:pPr>
        <w:pStyle w:val="Heading2"/>
      </w:pPr>
      <w:r>
        <w:lastRenderedPageBreak/>
        <w:t>Disclosure</w:t>
      </w:r>
    </w:p>
    <w:p w14:paraId="5D4B432D" w14:textId="464DEC0D" w:rsidR="003311E6" w:rsidRDefault="003311E6" w:rsidP="00292EBC">
      <w:proofErr w:type="spellStart"/>
      <w:r>
        <w:t>Interp</w:t>
      </w:r>
      <w:proofErr w:type="spellEnd"/>
      <w:r>
        <w:t xml:space="preserve">: </w:t>
      </w:r>
      <w:r w:rsidRPr="003311E6">
        <w:t>Debaters must post links to all previous constructive speech docs read at the tournament at least 30 minutes prior to the round. To clarify, this means you must include all analytics, full text, underlining, and highlighting of all cards as read in round.</w:t>
      </w:r>
    </w:p>
    <w:p w14:paraId="2F50E3DF" w14:textId="02F79AD8" w:rsidR="003311E6" w:rsidRDefault="003311E6" w:rsidP="00292EBC">
      <w:r w:rsidRPr="003311E6">
        <w:t xml:space="preserve">Evidence ethics – open source is the only way to verify before </w:t>
      </w:r>
      <w:proofErr w:type="gramStart"/>
      <w:r w:rsidRPr="003311E6">
        <w:t>round</w:t>
      </w:r>
      <w:proofErr w:type="gramEnd"/>
      <w:r w:rsidRPr="003311E6">
        <w:t xml:space="preserve"> that cards aren’t miscut – full text doesn’t solve since you could have highlighted unethically.  That’s a voter – maintaining ethical </w:t>
      </w:r>
      <w:proofErr w:type="spellStart"/>
      <w:r w:rsidRPr="003311E6">
        <w:t>ev</w:t>
      </w:r>
      <w:proofErr w:type="spellEnd"/>
      <w:r w:rsidRPr="003311E6">
        <w:t xml:space="preserve"> practices is key to being good academics and we should be able to verify you didn’t cheat</w:t>
      </w:r>
    </w:p>
    <w:p w14:paraId="6FFC042B" w14:textId="0EFBC83C" w:rsidR="003311E6" w:rsidRDefault="003311E6" w:rsidP="00292EBC"/>
    <w:p w14:paraId="6C3D67CE" w14:textId="4D9036F7" w:rsidR="003311E6" w:rsidRDefault="003311E6" w:rsidP="00292EBC">
      <w:r>
        <w:t xml:space="preserve">Takes out </w:t>
      </w:r>
      <w:proofErr w:type="gramStart"/>
      <w:r>
        <w:t>fairness ?</w:t>
      </w:r>
      <w:proofErr w:type="gramEnd"/>
      <w:r>
        <w:t xml:space="preserve"> of </w:t>
      </w:r>
      <w:proofErr w:type="spellStart"/>
      <w:r>
        <w:t>edu</w:t>
      </w:r>
      <w:proofErr w:type="spellEnd"/>
      <w:r>
        <w:t xml:space="preserve"> – comes first</w:t>
      </w:r>
    </w:p>
    <w:p w14:paraId="30997042" w14:textId="0DA5AC57" w:rsidR="003311E6" w:rsidRDefault="003311E6" w:rsidP="00292EBC">
      <w:r>
        <w:t>[1] terminal impact</w:t>
      </w:r>
    </w:p>
    <w:p w14:paraId="27D130EA" w14:textId="7406A4A6" w:rsidR="003311E6" w:rsidRDefault="003311E6" w:rsidP="00292EBC">
      <w:r>
        <w:t>[2] only care ab learning</w:t>
      </w:r>
    </w:p>
    <w:p w14:paraId="31030158" w14:textId="7995BEAD" w:rsidR="003311E6" w:rsidRDefault="003311E6" w:rsidP="00292EBC">
      <w:r>
        <w:t>[3] fairness illusory</w:t>
      </w:r>
    </w:p>
    <w:p w14:paraId="00C0FC58" w14:textId="069D7B70" w:rsidR="003311E6" w:rsidRDefault="003311E6" w:rsidP="00292EBC"/>
    <w:p w14:paraId="62952565" w14:textId="00DCFDC8" w:rsidR="003311E6" w:rsidRDefault="003311E6" w:rsidP="00292EBC">
      <w:r>
        <w:t>LBL</w:t>
      </w:r>
    </w:p>
    <w:p w14:paraId="7FA796D7" w14:textId="70AA528B" w:rsidR="003311E6" w:rsidRDefault="003311E6" w:rsidP="00292EBC">
      <w:r>
        <w:t xml:space="preserve">[1] model minority </w:t>
      </w:r>
      <w:proofErr w:type="spellStart"/>
      <w:r>
        <w:t>disad</w:t>
      </w:r>
      <w:proofErr w:type="spellEnd"/>
    </w:p>
    <w:p w14:paraId="512D878B" w14:textId="55782C30" w:rsidR="003311E6" w:rsidRDefault="003311E6" w:rsidP="00292EBC">
      <w:r>
        <w:t xml:space="preserve">[a] not gold standard – u don’t disclose round reports either, but having access to the stuff </w:t>
      </w:r>
      <w:proofErr w:type="spellStart"/>
      <w:r>
        <w:t>ur</w:t>
      </w:r>
      <w:proofErr w:type="spellEnd"/>
      <w:r>
        <w:t xml:space="preserve"> reading is important</w:t>
      </w:r>
    </w:p>
    <w:p w14:paraId="7E440D6B" w14:textId="44A1EE8A" w:rsidR="003311E6" w:rsidRDefault="003311E6" w:rsidP="00292EBC">
      <w:r>
        <w:t xml:space="preserve">[b] terrible </w:t>
      </w:r>
      <w:proofErr w:type="spellStart"/>
      <w:r>
        <w:t>arg</w:t>
      </w:r>
      <w:proofErr w:type="spellEnd"/>
      <w:r>
        <w:t xml:space="preserve"> – </w:t>
      </w:r>
      <w:proofErr w:type="spellStart"/>
      <w:r>
        <w:t>obv</w:t>
      </w:r>
      <w:proofErr w:type="spellEnd"/>
      <w:r>
        <w:t xml:space="preserve"> don’t force u to be something, j to disclose which is a good norm for debate – why it’s </w:t>
      </w:r>
      <w:proofErr w:type="spellStart"/>
      <w:r>
        <w:t>folowoed</w:t>
      </w:r>
      <w:proofErr w:type="spellEnd"/>
      <w:r>
        <w:t xml:space="preserve"> in </w:t>
      </w:r>
      <w:proofErr w:type="spellStart"/>
      <w:r>
        <w:t>colege</w:t>
      </w:r>
      <w:proofErr w:type="spellEnd"/>
    </w:p>
    <w:p w14:paraId="0C653DF2" w14:textId="2306323A" w:rsidR="003311E6" w:rsidRDefault="003311E6" w:rsidP="00292EBC"/>
    <w:p w14:paraId="3FC18F39" w14:textId="15167024" w:rsidR="003311E6" w:rsidRDefault="003311E6" w:rsidP="00292EBC">
      <w:r>
        <w:t xml:space="preserve">[2] punishment theory </w:t>
      </w:r>
      <w:proofErr w:type="spellStart"/>
      <w:r>
        <w:t>disad</w:t>
      </w:r>
      <w:proofErr w:type="spellEnd"/>
      <w:r>
        <w:t xml:space="preserve"> – </w:t>
      </w:r>
    </w:p>
    <w:p w14:paraId="268F3684" w14:textId="0B1C9BB0" w:rsidR="003311E6" w:rsidRDefault="003311E6" w:rsidP="00292EBC">
      <w:r>
        <w:t xml:space="preserve">[a] </w:t>
      </w:r>
      <w:proofErr w:type="spellStart"/>
      <w:r>
        <w:t>obv</w:t>
      </w:r>
      <w:proofErr w:type="spellEnd"/>
      <w:r>
        <w:t xml:space="preserve"> didn’t presume </w:t>
      </w:r>
      <w:proofErr w:type="spellStart"/>
      <w:r>
        <w:t>ur</w:t>
      </w:r>
      <w:proofErr w:type="spellEnd"/>
      <w:r>
        <w:t xml:space="preserve"> </w:t>
      </w:r>
      <w:proofErr w:type="spellStart"/>
      <w:r>
        <w:t>ev</w:t>
      </w:r>
      <w:proofErr w:type="spellEnd"/>
      <w:r>
        <w:t xml:space="preserve"> is bad, but I should be allowed to check that pre-round</w:t>
      </w:r>
    </w:p>
    <w:p w14:paraId="638D6DE0" w14:textId="0D3B9D36" w:rsidR="003311E6" w:rsidRDefault="003311E6" w:rsidP="00292EBC">
      <w:r>
        <w:t xml:space="preserve">[b] this is nonsense – no dichotomy – regardless of style of debate your </w:t>
      </w:r>
      <w:proofErr w:type="spellStart"/>
      <w:r>
        <w:t>ev</w:t>
      </w:r>
      <w:proofErr w:type="spellEnd"/>
      <w:r>
        <w:t xml:space="preserve"> should not be miscut – it’s in the NSDA rule book – you choose to participate in an activity which means you </w:t>
      </w:r>
      <w:proofErr w:type="gramStart"/>
      <w:r>
        <w:t>have to</w:t>
      </w:r>
      <w:proofErr w:type="gramEnd"/>
      <w:r>
        <w:t xml:space="preserve"> abide by the </w:t>
      </w:r>
      <w:proofErr w:type="spellStart"/>
      <w:r>
        <w:t>it’s</w:t>
      </w:r>
      <w:proofErr w:type="spellEnd"/>
      <w:r>
        <w:t xml:space="preserve"> fundamental rules</w:t>
      </w:r>
    </w:p>
    <w:p w14:paraId="430AD5BE" w14:textId="611F6671" w:rsidR="003311E6" w:rsidRDefault="003311E6" w:rsidP="00292EBC">
      <w:r>
        <w:t xml:space="preserve">[c] no weighing </w:t>
      </w:r>
      <w:proofErr w:type="spellStart"/>
      <w:r>
        <w:t>arg</w:t>
      </w:r>
      <w:proofErr w:type="spellEnd"/>
      <w:r>
        <w:t xml:space="preserve"> in 1ar – no new 2ar weighing – no 3nr to answer + lets them get away w murder</w:t>
      </w:r>
    </w:p>
    <w:p w14:paraId="47FEA48E" w14:textId="77777777" w:rsidR="003311E6" w:rsidRDefault="003311E6" w:rsidP="00292EBC"/>
    <w:p w14:paraId="3CDB72C4" w14:textId="77777777" w:rsidR="003311E6" w:rsidRDefault="003311E6" w:rsidP="00292EBC"/>
    <w:p w14:paraId="10EBA3B0" w14:textId="77777777" w:rsidR="003311E6" w:rsidRPr="00B83A63" w:rsidRDefault="003311E6" w:rsidP="003311E6">
      <w:pPr>
        <w:pStyle w:val="Heading4"/>
        <w:rPr>
          <w:rFonts w:cs="Arial"/>
        </w:rPr>
      </w:pPr>
      <w:r w:rsidRPr="00B83A63">
        <w:rPr>
          <w:rFonts w:cs="Arial"/>
          <w:u w:val="single"/>
        </w:rPr>
        <w:lastRenderedPageBreak/>
        <w:t>Debate resource inequities</w:t>
      </w:r>
      <w:r w:rsidRPr="00B83A63">
        <w:rPr>
          <w:rFonts w:cs="Arial"/>
        </w:rPr>
        <w:t>—you’ll say people will steal framework justifications or cards, but that’s good—it’s the only way to truly level the playing field for students such as novices in under-privileged programs.</w:t>
      </w:r>
    </w:p>
    <w:p w14:paraId="3AF34A6A" w14:textId="77777777" w:rsidR="003311E6" w:rsidRPr="00B83A63" w:rsidRDefault="003311E6" w:rsidP="003311E6">
      <w:r w:rsidRPr="00B83A63">
        <w:rPr>
          <w:rStyle w:val="Style13ptBold"/>
        </w:rPr>
        <w:t>Antonucci 5</w:t>
      </w:r>
      <w:r w:rsidRPr="00B83A63">
        <w:rPr>
          <w:rFonts w:eastAsia="Times New Roman"/>
          <w:szCs w:val="20"/>
        </w:rPr>
        <w:t xml:space="preserve"> </w:t>
      </w:r>
      <w:r w:rsidRPr="00B83A63">
        <w:t>[Michael (Debate coach for Georgetown; former coach for Lexington High School); “[</w:t>
      </w:r>
      <w:proofErr w:type="spellStart"/>
      <w:r w:rsidRPr="00B83A63">
        <w:t>eDebate</w:t>
      </w:r>
      <w:proofErr w:type="spellEnd"/>
      <w:r w:rsidRPr="00B83A63">
        <w:t>] open source? resp to Morris”; December 8; http://www.ndtceda.com/pipermail/edebate/2005-December/064806.html //nick]</w:t>
      </w:r>
    </w:p>
    <w:p w14:paraId="227A962F" w14:textId="77777777" w:rsidR="003311E6" w:rsidRPr="00B83A63" w:rsidRDefault="003311E6" w:rsidP="003311E6">
      <w:pPr>
        <w:rPr>
          <w:rFonts w:eastAsia="Times New Roman"/>
          <w:sz w:val="16"/>
          <w:szCs w:val="20"/>
        </w:rPr>
      </w:pPr>
      <w:r w:rsidRPr="00B83A63">
        <w:rPr>
          <w:rFonts w:eastAsia="Times New Roman"/>
          <w:sz w:val="16"/>
          <w:szCs w:val="20"/>
        </w:rPr>
        <w:t xml:space="preserve">a. </w:t>
      </w:r>
      <w:proofErr w:type="gramStart"/>
      <w:r w:rsidRPr="00B83A63">
        <w:rPr>
          <w:rStyle w:val="StyleUnderline"/>
          <w:highlight w:val="green"/>
        </w:rPr>
        <w:t>Open source</w:t>
      </w:r>
      <w:proofErr w:type="gramEnd"/>
      <w:r w:rsidRPr="00B83A63">
        <w:rPr>
          <w:rStyle w:val="StyleUnderline"/>
          <w:highlight w:val="green"/>
        </w:rPr>
        <w:t xml:space="preserve"> systems are preferable</w:t>
      </w:r>
      <w:r w:rsidRPr="00B83A63">
        <w:rPr>
          <w:rStyle w:val="StyleUnderline"/>
        </w:rPr>
        <w:t xml:space="preserve"> to the various punishment proposals in circulation</w:t>
      </w:r>
      <w:r w:rsidRPr="00B83A63">
        <w:rPr>
          <w:rFonts w:eastAsia="Times New Roman"/>
          <w:sz w:val="16"/>
          <w:szCs w:val="20"/>
        </w:rPr>
        <w:t xml:space="preserve">. </w:t>
      </w:r>
      <w:r w:rsidRPr="00B83A63">
        <w:rPr>
          <w:rStyle w:val="StyleUnderline"/>
          <w:highlight w:val="green"/>
        </w:rPr>
        <w:t>It's better to share the wealth than limit production or participation</w:t>
      </w:r>
      <w:r w:rsidRPr="00B83A63">
        <w:rPr>
          <w:rFonts w:eastAsia="Times New Roman"/>
          <w:sz w:val="16"/>
          <w:szCs w:val="20"/>
        </w:rPr>
        <w:t xml:space="preserve">. Various flavors of argument communism appeal to different </w:t>
      </w:r>
      <w:proofErr w:type="gramStart"/>
      <w:r w:rsidRPr="00B83A63">
        <w:rPr>
          <w:rFonts w:eastAsia="Times New Roman"/>
          <w:sz w:val="16"/>
          <w:szCs w:val="20"/>
        </w:rPr>
        <w:t>people, but</w:t>
      </w:r>
      <w:proofErr w:type="gramEnd"/>
      <w:r w:rsidRPr="00B83A63">
        <w:rPr>
          <w:rFonts w:eastAsia="Times New Roman"/>
          <w:sz w:val="16"/>
          <w:szCs w:val="20"/>
        </w:rPr>
        <w:t xml:space="preserve"> </w:t>
      </w:r>
      <w:r w:rsidRPr="00B83A63">
        <w:rPr>
          <w:rStyle w:val="StyleUnderline"/>
        </w:rPr>
        <w:t>banning interesting or useful research(</w:t>
      </w:r>
      <w:proofErr w:type="spellStart"/>
      <w:r w:rsidRPr="00B83A63">
        <w:rPr>
          <w:rStyle w:val="StyleUnderline"/>
        </w:rPr>
        <w:t>ers</w:t>
      </w:r>
      <w:proofErr w:type="spellEnd"/>
      <w:r w:rsidRPr="00B83A63">
        <w:rPr>
          <w:rStyle w:val="StyleUnderline"/>
        </w:rPr>
        <w:t>) seems like the most destructive solution possible</w:t>
      </w:r>
      <w:r w:rsidRPr="00B83A63">
        <w:rPr>
          <w:rFonts w:eastAsia="Times New Roman"/>
          <w:sz w:val="16"/>
          <w:szCs w:val="20"/>
        </w:rPr>
        <w:t>. Indeed</w:t>
      </w:r>
      <w:r w:rsidRPr="00B83A63">
        <w:rPr>
          <w:rStyle w:val="StyleUnderline"/>
        </w:rPr>
        <w:t xml:space="preserve">, </w:t>
      </w:r>
      <w:r w:rsidRPr="00B83A63">
        <w:rPr>
          <w:rStyle w:val="StyleUnderline"/>
          <w:highlight w:val="green"/>
        </w:rPr>
        <w:t>open systems may be the only structural, rule-based answer to resource inequities</w:t>
      </w:r>
      <w:r w:rsidRPr="00B83A63">
        <w:rPr>
          <w:rFonts w:eastAsia="Times New Roman"/>
          <w:sz w:val="16"/>
          <w:szCs w:val="20"/>
          <w:highlight w:val="green"/>
        </w:rPr>
        <w:t xml:space="preserve">. </w:t>
      </w:r>
      <w:r w:rsidRPr="00B83A63">
        <w:rPr>
          <w:rStyle w:val="StyleUnderline"/>
          <w:highlight w:val="green"/>
        </w:rPr>
        <w:t>Every other proposal</w:t>
      </w:r>
      <w:r w:rsidRPr="00B83A63">
        <w:rPr>
          <w:rFonts w:eastAsia="Times New Roman"/>
          <w:sz w:val="16"/>
          <w:szCs w:val="20"/>
        </w:rPr>
        <w:t xml:space="preserve"> I've seen </w:t>
      </w:r>
      <w:r w:rsidRPr="00B83A63">
        <w:rPr>
          <w:rStyle w:val="StyleUnderline"/>
        </w:rPr>
        <w:t xml:space="preserve">obviously </w:t>
      </w:r>
      <w:r w:rsidRPr="00B83A63">
        <w:rPr>
          <w:rStyle w:val="StyleUnderline"/>
          <w:highlight w:val="green"/>
        </w:rPr>
        <w:t>fails at the level of enforcement</w:t>
      </w:r>
      <w:r w:rsidRPr="00B83A63">
        <w:rPr>
          <w:rStyle w:val="StyleUnderline"/>
        </w:rPr>
        <w:t>. Revenue sharing (illegal), salary caps (unenforceable and possibly illegal) and personnel restrictions</w:t>
      </w:r>
      <w:r w:rsidRPr="00B83A63">
        <w:rPr>
          <w:rFonts w:eastAsia="Times New Roman"/>
          <w:sz w:val="16"/>
          <w:szCs w:val="20"/>
        </w:rPr>
        <w:t xml:space="preserve"> (circumvented faster than you can say 'information is fungible') </w:t>
      </w:r>
      <w:r w:rsidRPr="00B83A63">
        <w:rPr>
          <w:rStyle w:val="StyleUnderline"/>
        </w:rPr>
        <w:t xml:space="preserve">don't work. This would - for better or worse. </w:t>
      </w:r>
      <w:r w:rsidRPr="00B83A63">
        <w:rPr>
          <w:rFonts w:eastAsia="Times New Roman"/>
          <w:sz w:val="16"/>
          <w:szCs w:val="20"/>
        </w:rPr>
        <w:t xml:space="preserve">b. With the help of a middling competent archivist, </w:t>
      </w:r>
      <w:r w:rsidRPr="00B83A63">
        <w:rPr>
          <w:rStyle w:val="StyleUnderline"/>
          <w:highlight w:val="green"/>
        </w:rPr>
        <w:t xml:space="preserve">an </w:t>
      </w:r>
      <w:proofErr w:type="gramStart"/>
      <w:r w:rsidRPr="00B83A63">
        <w:rPr>
          <w:rStyle w:val="StyleUnderline"/>
          <w:highlight w:val="green"/>
        </w:rPr>
        <w:t>open source</w:t>
      </w:r>
      <w:proofErr w:type="gramEnd"/>
      <w:r w:rsidRPr="00B83A63">
        <w:rPr>
          <w:rStyle w:val="StyleUnderline"/>
          <w:highlight w:val="green"/>
        </w:rPr>
        <w:t xml:space="preserve"> system would reduce entry barriers. This is especially true on the novice or JV level</w:t>
      </w:r>
      <w:r w:rsidRPr="00B83A63">
        <w:rPr>
          <w:rStyle w:val="StyleUnderline"/>
        </w:rPr>
        <w:t>. Young teams could plausibly subsist entirely on a diet of scavenged arguments</w:t>
      </w:r>
      <w:r w:rsidRPr="00B83A63">
        <w:rPr>
          <w:rFonts w:eastAsia="Times New Roman"/>
          <w:sz w:val="16"/>
          <w:szCs w:val="20"/>
        </w:rPr>
        <w:t>. A novice team might not wish to do so, but the option can't hurt. c</w:t>
      </w:r>
      <w:r w:rsidRPr="00B83A63">
        <w:rPr>
          <w:rStyle w:val="StyleUnderline"/>
        </w:rPr>
        <w:t xml:space="preserve">. </w:t>
      </w:r>
      <w:r w:rsidRPr="00B83A63">
        <w:rPr>
          <w:rStyle w:val="StyleUnderline"/>
          <w:highlight w:val="green"/>
        </w:rPr>
        <w:t xml:space="preserve">An </w:t>
      </w:r>
      <w:proofErr w:type="gramStart"/>
      <w:r w:rsidRPr="00B83A63">
        <w:rPr>
          <w:rStyle w:val="StyleUnderline"/>
          <w:highlight w:val="green"/>
        </w:rPr>
        <w:t>open source</w:t>
      </w:r>
      <w:proofErr w:type="gramEnd"/>
      <w:r w:rsidRPr="00B83A63">
        <w:rPr>
          <w:rStyle w:val="StyleUnderline"/>
          <w:highlight w:val="green"/>
        </w:rPr>
        <w:t xml:space="preserve"> system would fundamentally change the evidence economy </w:t>
      </w:r>
      <w:r w:rsidRPr="00B83A63">
        <w:rPr>
          <w:rStyle w:val="Emphasis"/>
          <w:highlight w:val="green"/>
        </w:rPr>
        <w:t xml:space="preserve">without </w:t>
      </w:r>
      <w:proofErr w:type="spellStart"/>
      <w:r w:rsidRPr="00B83A63">
        <w:rPr>
          <w:rStyle w:val="Emphasis"/>
          <w:highlight w:val="green"/>
        </w:rPr>
        <w:t>targetting</w:t>
      </w:r>
      <w:proofErr w:type="spellEnd"/>
      <w:r w:rsidRPr="00B83A63">
        <w:rPr>
          <w:rStyle w:val="Emphasis"/>
          <w:highlight w:val="green"/>
        </w:rPr>
        <w:t xml:space="preserve"> anyone</w:t>
      </w:r>
      <w:r w:rsidRPr="00B83A63">
        <w:rPr>
          <w:rStyle w:val="StyleUnderline"/>
          <w:highlight w:val="green"/>
        </w:rPr>
        <w:t xml:space="preserve"> or putting anyone out of a job</w:t>
      </w:r>
      <w:r w:rsidRPr="00B83A63">
        <w:rPr>
          <w:rFonts w:eastAsia="Times New Roman"/>
          <w:sz w:val="16"/>
          <w:szCs w:val="20"/>
        </w:rPr>
        <w:t xml:space="preserve">. It seems much smarter (and less bilious) to change the value of a professional card-cutter's work than send the KGB after specific counter-revolutionary teams. </w:t>
      </w:r>
    </w:p>
    <w:p w14:paraId="0A2A397A" w14:textId="53E03C19" w:rsidR="003311E6" w:rsidRDefault="003311E6" w:rsidP="00292EBC"/>
    <w:p w14:paraId="5C6E7FAB" w14:textId="77777777" w:rsidR="003311E6" w:rsidRDefault="003311E6" w:rsidP="00292EBC"/>
    <w:p w14:paraId="470844CA" w14:textId="0092DA49" w:rsidR="00292EBC" w:rsidRDefault="00292EBC" w:rsidP="00292EBC">
      <w:pPr>
        <w:pStyle w:val="Heading2"/>
      </w:pPr>
      <w:r>
        <w:lastRenderedPageBreak/>
        <w:t>Condo</w:t>
      </w:r>
    </w:p>
    <w:p w14:paraId="76D150B8" w14:textId="1CCCC18B" w:rsidR="00292EBC" w:rsidRDefault="00292EBC" w:rsidP="00292EBC"/>
    <w:p w14:paraId="7629AC9D" w14:textId="37CFF471" w:rsidR="00292EBC" w:rsidRDefault="00292EBC" w:rsidP="00292EBC"/>
    <w:p w14:paraId="4F104161" w14:textId="2B8E4148" w:rsidR="00292EBC" w:rsidRDefault="00292EBC" w:rsidP="00292EBC">
      <w:pPr>
        <w:pStyle w:val="Heading2"/>
      </w:pPr>
      <w:proofErr w:type="spellStart"/>
      <w:r>
        <w:lastRenderedPageBreak/>
        <w:t>Perfcon</w:t>
      </w:r>
      <w:proofErr w:type="spellEnd"/>
    </w:p>
    <w:p w14:paraId="0B6B36BC" w14:textId="77777777" w:rsidR="00292EBC" w:rsidRPr="00292EBC" w:rsidRDefault="00292EBC" w:rsidP="00292EBC"/>
    <w:p w14:paraId="35AD84EA" w14:textId="462CF6FB" w:rsidR="00292EBC" w:rsidRDefault="00292EBC" w:rsidP="00292EBC">
      <w:pPr>
        <w:pStyle w:val="Heading1"/>
      </w:pPr>
      <w:r>
        <w:lastRenderedPageBreak/>
        <w:t>1nc</w:t>
      </w:r>
    </w:p>
    <w:p w14:paraId="77977AB8" w14:textId="6EFE87D2" w:rsidR="00E42E4C" w:rsidRPr="00B83A63" w:rsidRDefault="00B75AE9" w:rsidP="00B75AE9">
      <w:pPr>
        <w:pStyle w:val="Heading2"/>
        <w:rPr>
          <w:rFonts w:cs="Arial"/>
        </w:rPr>
      </w:pPr>
      <w:r w:rsidRPr="00B83A63">
        <w:rPr>
          <w:rFonts w:cs="Arial"/>
        </w:rPr>
        <w:lastRenderedPageBreak/>
        <w:t>1</w:t>
      </w:r>
    </w:p>
    <w:p w14:paraId="12C7E574" w14:textId="77777777" w:rsidR="00B75AE9" w:rsidRPr="00B83A63" w:rsidRDefault="00B75AE9" w:rsidP="00B75AE9">
      <w:pPr>
        <w:rPr>
          <w:rFonts w:eastAsia="Cambria"/>
          <w:b/>
          <w:bCs/>
          <w:sz w:val="26"/>
        </w:rPr>
      </w:pPr>
      <w:r w:rsidRPr="00B83A63">
        <w:rPr>
          <w:rFonts w:eastAsia="Cambria"/>
          <w:b/>
          <w:bCs/>
          <w:sz w:val="26"/>
        </w:rPr>
        <w:t xml:space="preserve">Interpretation: </w:t>
      </w:r>
      <w:r w:rsidRPr="00B83A63">
        <w:rPr>
          <w:rFonts w:eastAsia="MS Gothic"/>
          <w:b/>
          <w:iCs/>
          <w:sz w:val="26"/>
        </w:rPr>
        <w:t xml:space="preserve">the </w:t>
      </w:r>
      <w:r w:rsidRPr="00B83A63">
        <w:rPr>
          <w:rFonts w:eastAsia="MS Gothic"/>
          <w:b/>
          <w:iCs/>
          <w:sz w:val="26"/>
          <w:u w:val="single"/>
        </w:rPr>
        <w:t>resolution</w:t>
      </w:r>
      <w:r w:rsidRPr="00B83A63">
        <w:rPr>
          <w:rFonts w:eastAsia="MS Gothic"/>
          <w:b/>
          <w:iCs/>
          <w:sz w:val="26"/>
        </w:rPr>
        <w:t xml:space="preserve"> should define the division of affirmative and negative ground. </w:t>
      </w:r>
      <w:r w:rsidRPr="00B83A63">
        <w:rPr>
          <w:rFonts w:eastAsia="Cambria"/>
          <w:b/>
          <w:bCs/>
          <w:sz w:val="26"/>
        </w:rPr>
        <w:t xml:space="preserve">To clarify, the </w:t>
      </w:r>
      <w:proofErr w:type="spellStart"/>
      <w:r w:rsidRPr="00B83A63">
        <w:rPr>
          <w:rFonts w:eastAsia="Cambria"/>
          <w:b/>
          <w:bCs/>
          <w:sz w:val="26"/>
        </w:rPr>
        <w:t>aff</w:t>
      </w:r>
      <w:proofErr w:type="spellEnd"/>
      <w:r w:rsidRPr="00B83A63">
        <w:rPr>
          <w:rFonts w:eastAsia="Cambria"/>
          <w:b/>
          <w:bCs/>
          <w:sz w:val="26"/>
        </w:rPr>
        <w:t xml:space="preserve"> must defend a world where the member nations of the World Trade Organization have reduced intellectual property protections for medicine.</w:t>
      </w:r>
    </w:p>
    <w:p w14:paraId="19BA5920" w14:textId="77777777" w:rsidR="00B75AE9" w:rsidRPr="00B83A63" w:rsidRDefault="00B75AE9" w:rsidP="00B75AE9">
      <w:pPr>
        <w:rPr>
          <w:rFonts w:eastAsia="Cambria"/>
        </w:rPr>
      </w:pPr>
    </w:p>
    <w:p w14:paraId="1CF9ED21" w14:textId="77777777" w:rsidR="00B75AE9" w:rsidRPr="00B83A63" w:rsidRDefault="00B75AE9" w:rsidP="00B75AE9">
      <w:pPr>
        <w:keepNext/>
        <w:keepLines/>
        <w:spacing w:before="40" w:after="0"/>
        <w:outlineLvl w:val="3"/>
        <w:rPr>
          <w:rFonts w:eastAsia="MS Gothic"/>
          <w:b/>
          <w:iCs/>
          <w:sz w:val="26"/>
        </w:rPr>
      </w:pPr>
      <w:r w:rsidRPr="00B83A63">
        <w:rPr>
          <w:rFonts w:eastAsia="MS Gothic"/>
          <w:b/>
          <w:iCs/>
          <w:sz w:val="26"/>
        </w:rPr>
        <w:t xml:space="preserve">Resolved” means to enact </w:t>
      </w:r>
      <w:r w:rsidRPr="00B83A63">
        <w:rPr>
          <w:rFonts w:eastAsia="MS Gothic"/>
          <w:b/>
          <w:iCs/>
          <w:sz w:val="26"/>
          <w:u w:val="single"/>
        </w:rPr>
        <w:t>by law</w:t>
      </w:r>
      <w:r w:rsidRPr="00B83A63">
        <w:rPr>
          <w:rFonts w:eastAsia="MS Gothic"/>
          <w:b/>
          <w:iCs/>
          <w:sz w:val="26"/>
        </w:rPr>
        <w:t>.</w:t>
      </w:r>
    </w:p>
    <w:p w14:paraId="3B0ACFEC" w14:textId="77777777" w:rsidR="00B75AE9" w:rsidRPr="00B83A63" w:rsidRDefault="00B75AE9" w:rsidP="00B75AE9">
      <w:pPr>
        <w:rPr>
          <w:rFonts w:eastAsia="Cambria"/>
        </w:rPr>
      </w:pPr>
      <w:r w:rsidRPr="00B83A63">
        <w:rPr>
          <w:rFonts w:eastAsia="Cambria"/>
          <w:b/>
          <w:bCs/>
          <w:sz w:val="26"/>
        </w:rPr>
        <w:t>Words &amp; Phrases ’64</w:t>
      </w:r>
      <w:r w:rsidRPr="00B83A63">
        <w:rPr>
          <w:rFonts w:eastAsia="Cambria"/>
        </w:rPr>
        <w:t xml:space="preserve"> </w:t>
      </w:r>
    </w:p>
    <w:p w14:paraId="28D76EC5" w14:textId="77777777" w:rsidR="00B75AE9" w:rsidRPr="00B83A63" w:rsidRDefault="00B75AE9" w:rsidP="00B75AE9">
      <w:pPr>
        <w:rPr>
          <w:rFonts w:eastAsia="Cambria"/>
        </w:rPr>
      </w:pPr>
      <w:r w:rsidRPr="00B83A63">
        <w:rPr>
          <w:rFonts w:eastAsia="Cambria"/>
          <w:sz w:val="16"/>
          <w:szCs w:val="16"/>
        </w:rPr>
        <w:t>(Words and Phrases; 1964; Permanent Edition)</w:t>
      </w:r>
    </w:p>
    <w:p w14:paraId="6BC153D4" w14:textId="77777777" w:rsidR="00B75AE9" w:rsidRPr="00B83A63" w:rsidRDefault="00B75AE9" w:rsidP="00B75AE9">
      <w:pPr>
        <w:rPr>
          <w:rFonts w:eastAsia="Cambria"/>
          <w:sz w:val="12"/>
          <w:szCs w:val="16"/>
        </w:rPr>
      </w:pPr>
      <w:r w:rsidRPr="00B83A63">
        <w:rPr>
          <w:rFonts w:eastAsia="Cambria"/>
          <w:u w:val="single"/>
        </w:rPr>
        <w:t>Definition of the word “</w:t>
      </w:r>
      <w:r w:rsidRPr="00B83A63">
        <w:rPr>
          <w:rFonts w:eastAsia="Cambria"/>
          <w:highlight w:val="green"/>
          <w:u w:val="single"/>
        </w:rPr>
        <w:t>resolve</w:t>
      </w:r>
      <w:r w:rsidRPr="00B83A63">
        <w:rPr>
          <w:rFonts w:eastAsia="Cambria"/>
          <w:u w:val="single"/>
        </w:rPr>
        <w:t xml:space="preserve">,” given by Webster </w:t>
      </w:r>
      <w:r w:rsidRPr="00B83A63">
        <w:rPr>
          <w:rFonts w:eastAsia="Cambria"/>
          <w:highlight w:val="green"/>
          <w:u w:val="single"/>
        </w:rPr>
        <w:t>is</w:t>
      </w:r>
      <w:r w:rsidRPr="00B83A63">
        <w:rPr>
          <w:rFonts w:eastAsia="Cambria"/>
          <w:u w:val="single"/>
        </w:rPr>
        <w:t xml:space="preserve"> “to express an opinion or determination by resolution or vote</w:t>
      </w:r>
      <w:r w:rsidRPr="00B83A63">
        <w:rPr>
          <w:rFonts w:eastAsia="Cambria"/>
          <w:sz w:val="12"/>
        </w:rPr>
        <w:t xml:space="preserve">; </w:t>
      </w:r>
      <w:r w:rsidRPr="00B83A63">
        <w:rPr>
          <w:rFonts w:eastAsia="Cambria"/>
          <w:u w:val="single"/>
        </w:rPr>
        <w:t xml:space="preserve">as ‘it was resolved </w:t>
      </w:r>
      <w:r w:rsidRPr="00B83A63">
        <w:rPr>
          <w:rFonts w:eastAsia="Cambria"/>
          <w:b/>
          <w:iCs/>
          <w:highlight w:val="green"/>
          <w:u w:val="single"/>
        </w:rPr>
        <w:t>by the legislature</w:t>
      </w:r>
      <w:r w:rsidRPr="00B83A63">
        <w:rPr>
          <w:rFonts w:eastAsia="Cambria"/>
          <w:sz w:val="12"/>
        </w:rPr>
        <w:t xml:space="preserve">;” It is of similar force to the word “enact,” which is </w:t>
      </w:r>
      <w:r w:rsidRPr="00B83A63">
        <w:rPr>
          <w:rFonts w:eastAsia="Cambria"/>
          <w:u w:val="single"/>
        </w:rPr>
        <w:t>defined</w:t>
      </w:r>
      <w:r w:rsidRPr="00B83A63">
        <w:rPr>
          <w:rFonts w:eastAsia="Cambria"/>
          <w:sz w:val="12"/>
        </w:rPr>
        <w:t xml:space="preserve"> by Bouvier </w:t>
      </w:r>
      <w:r w:rsidRPr="00B83A63">
        <w:rPr>
          <w:rFonts w:eastAsia="Cambria"/>
          <w:u w:val="single"/>
        </w:rPr>
        <w:t xml:space="preserve">as </w:t>
      </w:r>
      <w:r w:rsidRPr="00B83A63">
        <w:rPr>
          <w:rFonts w:eastAsia="Cambria"/>
          <w:b/>
          <w:iCs/>
          <w:u w:val="single"/>
        </w:rPr>
        <w:t xml:space="preserve">meaning </w:t>
      </w:r>
      <w:r w:rsidRPr="00B83A63">
        <w:rPr>
          <w:rFonts w:eastAsia="Cambria"/>
          <w:b/>
          <w:iCs/>
          <w:highlight w:val="green"/>
          <w:u w:val="single"/>
        </w:rPr>
        <w:t>“to establish by law”</w:t>
      </w:r>
      <w:r w:rsidRPr="00B83A63">
        <w:rPr>
          <w:rFonts w:eastAsia="Cambria"/>
          <w:sz w:val="12"/>
          <w:szCs w:val="16"/>
        </w:rPr>
        <w:t>.</w:t>
      </w:r>
    </w:p>
    <w:p w14:paraId="0FEFA359" w14:textId="77777777" w:rsidR="00B75AE9" w:rsidRPr="00B83A63" w:rsidRDefault="00B75AE9" w:rsidP="00B75AE9">
      <w:pPr>
        <w:keepNext/>
        <w:keepLines/>
        <w:spacing w:before="40" w:after="0"/>
        <w:outlineLvl w:val="3"/>
        <w:rPr>
          <w:rFonts w:eastAsia="Times New Roman"/>
          <w:b/>
          <w:iCs/>
          <w:sz w:val="26"/>
        </w:rPr>
      </w:pPr>
      <w:r w:rsidRPr="00B83A63">
        <w:rPr>
          <w:rFonts w:eastAsia="Times New Roman"/>
          <w:b/>
          <w:iCs/>
          <w:sz w:val="26"/>
        </w:rPr>
        <w:t>WTO is one of three major economic organizations in the world</w:t>
      </w:r>
    </w:p>
    <w:p w14:paraId="775A43BA" w14:textId="77777777" w:rsidR="00B75AE9" w:rsidRPr="00B83A63" w:rsidRDefault="00B75AE9" w:rsidP="00B75AE9">
      <w:pPr>
        <w:rPr>
          <w:rFonts w:eastAsia="Calibri"/>
          <w:u w:val="single"/>
        </w:rPr>
      </w:pPr>
      <w:r w:rsidRPr="00B83A63">
        <w:rPr>
          <w:rFonts w:eastAsia="Calibri"/>
          <w:b/>
          <w:bCs/>
          <w:sz w:val="26"/>
        </w:rPr>
        <w:t>Krueger 2K</w:t>
      </w:r>
      <w:r w:rsidRPr="00B83A63">
        <w:rPr>
          <w:rFonts w:eastAsia="Calibri"/>
        </w:rPr>
        <w:t xml:space="preserve"> [ Anne O. Krueger is a Research Associate in the NBER's Programs on International Trade and Investment and International Finance and Macroeconomics and a professor of economics at Stanford University. “International Economic Organizations, Developing Country Reforms, and Trade” </w:t>
      </w:r>
      <w:hyperlink r:id="rId9" w:history="1">
        <w:r w:rsidRPr="00B83A63">
          <w:rPr>
            <w:rFonts w:eastAsia="Calibri"/>
          </w:rPr>
          <w:t>https://web.archive.org/web/20170518033322/http://www.nber.org/reporter/winter00/krueger.html</w:t>
        </w:r>
      </w:hyperlink>
      <w:r w:rsidRPr="00B83A63">
        <w:rPr>
          <w:rFonts w:eastAsia="Calibri"/>
        </w:rPr>
        <w:t xml:space="preserve"> ] // </w:t>
      </w:r>
      <w:proofErr w:type="spellStart"/>
      <w:r w:rsidRPr="00B83A63">
        <w:rPr>
          <w:rFonts w:eastAsia="Calibri"/>
        </w:rPr>
        <w:t>aaditg</w:t>
      </w:r>
      <w:proofErr w:type="spellEnd"/>
    </w:p>
    <w:p w14:paraId="5CE531D3" w14:textId="77777777" w:rsidR="00B75AE9" w:rsidRPr="00B83A63" w:rsidRDefault="00B75AE9" w:rsidP="00B75AE9">
      <w:pPr>
        <w:rPr>
          <w:rFonts w:eastAsia="Calibri"/>
        </w:rPr>
      </w:pPr>
      <w:r w:rsidRPr="00B83A63">
        <w:rPr>
          <w:rFonts w:eastAsia="Calibri"/>
          <w:u w:val="single"/>
        </w:rPr>
        <w:t xml:space="preserve">The </w:t>
      </w:r>
      <w:r w:rsidRPr="00B83A63">
        <w:rPr>
          <w:rFonts w:eastAsia="Calibri"/>
          <w:highlight w:val="cyan"/>
          <w:u w:val="single"/>
        </w:rPr>
        <w:t>three major international economic organizations are</w:t>
      </w:r>
      <w:r w:rsidRPr="00B83A63">
        <w:rPr>
          <w:rFonts w:eastAsia="Calibri"/>
          <w:u w:val="single"/>
        </w:rPr>
        <w:t xml:space="preserve"> the </w:t>
      </w:r>
      <w:r w:rsidRPr="00B83A63">
        <w:rPr>
          <w:rFonts w:eastAsia="Calibri"/>
          <w:highlight w:val="cyan"/>
          <w:u w:val="single"/>
        </w:rPr>
        <w:t>World Bank</w:t>
      </w:r>
      <w:r w:rsidRPr="00B83A63">
        <w:rPr>
          <w:rFonts w:eastAsia="Calibri"/>
          <w:u w:val="single"/>
        </w:rPr>
        <w:t xml:space="preserve">, the International Monetary Fund </w:t>
      </w:r>
      <w:r w:rsidRPr="00B83A63">
        <w:rPr>
          <w:rFonts w:eastAsia="Calibri"/>
          <w:highlight w:val="cyan"/>
          <w:u w:val="single"/>
        </w:rPr>
        <w:t>(IMF), and</w:t>
      </w:r>
      <w:r w:rsidRPr="00B83A63">
        <w:rPr>
          <w:rFonts w:eastAsia="Calibri"/>
          <w:u w:val="single"/>
        </w:rPr>
        <w:t xml:space="preserve"> the World Trade Organization </w:t>
      </w:r>
      <w:r w:rsidRPr="00B83A63">
        <w:rPr>
          <w:rFonts w:eastAsia="Calibri"/>
          <w:highlight w:val="cyan"/>
          <w:u w:val="single"/>
        </w:rPr>
        <w:t>(WTO</w:t>
      </w:r>
      <w:r w:rsidRPr="00B83A63">
        <w:rPr>
          <w:rFonts w:eastAsia="Calibri"/>
          <w:u w:val="single"/>
        </w:rPr>
        <w:t>).</w:t>
      </w:r>
      <w:r w:rsidRPr="00B83A63">
        <w:rPr>
          <w:rFonts w:eastAsia="Calibri"/>
        </w:rPr>
        <w:t xml:space="preserve"> The WTO emerged out of the General Agreement on Tariffs and Trade (GATT) in 1995; it is an arrangement across countries that serves as a forum for negotiations on trading rules as well as a mechanism for dispute settlements in trade </w:t>
      </w:r>
      <w:proofErr w:type="gramStart"/>
      <w:r w:rsidRPr="00B83A63">
        <w:rPr>
          <w:rFonts w:eastAsia="Calibri"/>
        </w:rPr>
        <w:t>issues.(</w:t>
      </w:r>
      <w:proofErr w:type="gramEnd"/>
      <w:r w:rsidRPr="00B83A63">
        <w:rPr>
          <w:rFonts w:eastAsia="Calibri"/>
        </w:rPr>
        <w:t xml:space="preserve">1) By contrast, the World Bank and IMF deal with their member countries one at a time. They have little influence with industrial countries but can affect developing countries during times of economic crisis and when those countries seek additional foreign exchange resources. The origins and evolution of the three organizations are of considerable </w:t>
      </w:r>
      <w:proofErr w:type="gramStart"/>
      <w:r w:rsidRPr="00B83A63">
        <w:rPr>
          <w:rFonts w:eastAsia="Calibri"/>
        </w:rPr>
        <w:t>interest.(</w:t>
      </w:r>
      <w:proofErr w:type="gramEnd"/>
      <w:r w:rsidRPr="00B83A63">
        <w:rPr>
          <w:rFonts w:eastAsia="Calibri"/>
        </w:rPr>
        <w:t>2) Perhaps even more important in light of the recent financial crises in Mexico, East Asia, and a few other countries, are the questions that arise about the current and future roles of the IMF and the World Bank.</w:t>
      </w:r>
    </w:p>
    <w:p w14:paraId="721D2F41" w14:textId="77777777" w:rsidR="00B75AE9" w:rsidRPr="00B83A63" w:rsidRDefault="00B75AE9" w:rsidP="00B75AE9">
      <w:pPr>
        <w:pStyle w:val="Heading4"/>
        <w:rPr>
          <w:rFonts w:cs="Arial"/>
        </w:rPr>
      </w:pPr>
      <w:r w:rsidRPr="00B83A63">
        <w:rPr>
          <w:rFonts w:cs="Arial"/>
        </w:rPr>
        <w:t>Medicine is a substance used for diagnosis, treatment, mitigation, or prevention of medical condition</w:t>
      </w:r>
    </w:p>
    <w:p w14:paraId="64AAD0E3" w14:textId="77777777" w:rsidR="00B75AE9" w:rsidRPr="00B83A63" w:rsidRDefault="00B75AE9" w:rsidP="00B75AE9">
      <w:pPr>
        <w:rPr>
          <w:sz w:val="16"/>
        </w:rPr>
      </w:pPr>
      <w:r w:rsidRPr="00B83A63">
        <w:rPr>
          <w:rStyle w:val="Style13ptBold"/>
        </w:rPr>
        <w:t xml:space="preserve">Hettiarachchi and </w:t>
      </w:r>
      <w:proofErr w:type="spellStart"/>
      <w:r w:rsidRPr="00B83A63">
        <w:rPr>
          <w:rStyle w:val="Style13ptBold"/>
        </w:rPr>
        <w:t>Wijesinge</w:t>
      </w:r>
      <w:proofErr w:type="spellEnd"/>
      <w:r w:rsidRPr="00B83A63">
        <w:rPr>
          <w:rStyle w:val="Style13ptBold"/>
        </w:rPr>
        <w:t xml:space="preserve"> 21</w:t>
      </w:r>
      <w:r w:rsidRPr="00B83A63">
        <w:rPr>
          <w:sz w:val="16"/>
        </w:rPr>
        <w:t xml:space="preserve">, </w:t>
      </w:r>
      <w:proofErr w:type="spellStart"/>
      <w:r w:rsidRPr="00B83A63">
        <w:rPr>
          <w:sz w:val="16"/>
        </w:rPr>
        <w:t>Charith</w:t>
      </w:r>
      <w:proofErr w:type="spellEnd"/>
      <w:r w:rsidRPr="00B83A63">
        <w:rPr>
          <w:sz w:val="16"/>
        </w:rPr>
        <w:t xml:space="preserve">, and </w:t>
      </w:r>
      <w:proofErr w:type="spellStart"/>
      <w:r w:rsidRPr="00B83A63">
        <w:rPr>
          <w:sz w:val="16"/>
        </w:rPr>
        <w:t>Sanath</w:t>
      </w:r>
      <w:proofErr w:type="spellEnd"/>
      <w:r w:rsidRPr="00B83A63">
        <w:rPr>
          <w:sz w:val="16"/>
        </w:rPr>
        <w:t xml:space="preserve"> </w:t>
      </w:r>
      <w:proofErr w:type="gramStart"/>
      <w:r w:rsidRPr="00B83A63">
        <w:rPr>
          <w:sz w:val="16"/>
        </w:rPr>
        <w:t>Wijesinghe[</w:t>
      </w:r>
      <w:proofErr w:type="spellStart"/>
      <w:proofErr w:type="gramEnd"/>
      <w:r w:rsidRPr="00B83A63">
        <w:rPr>
          <w:sz w:val="16"/>
        </w:rPr>
        <w:t>Charith</w:t>
      </w:r>
      <w:proofErr w:type="spellEnd"/>
      <w:r w:rsidRPr="00B83A63">
        <w:rPr>
          <w:sz w:val="16"/>
        </w:rPr>
        <w:t xml:space="preserve"> </w:t>
      </w:r>
      <w:proofErr w:type="spellStart"/>
      <w:r w:rsidRPr="00B83A63">
        <w:rPr>
          <w:sz w:val="16"/>
        </w:rPr>
        <w:t>Amidha</w:t>
      </w:r>
      <w:proofErr w:type="spellEnd"/>
      <w:r w:rsidRPr="00B83A63">
        <w:rPr>
          <w:sz w:val="16"/>
        </w:rPr>
        <w:t xml:space="preserve"> Hettiarachchi* Visiting Scholar, Department of Public Health, Faculty of Heath, University of Technology Sydney, Australia and Post-Doctoral Scholar, Ministry of Health, Sri Lanka. PhD Researcher, Faculty of Law, school of Law, Queensland University of Technology, Brisbane, Australia and Lecturer in Law, Department of Legal Studies, The Open University of Sri Lanka. “Food-Medicine Interface and Its Application in International Level, Comparative Jurisdictions and Sri Lankan Legal Context.” World Nutrition 12 (March 31, 2021): 103–11. https://doi.org/10.26596/wn.2021121103-111.]//anop</w:t>
      </w:r>
    </w:p>
    <w:p w14:paraId="081C9379" w14:textId="3DDF3D0F" w:rsidR="00B75AE9" w:rsidRPr="00B83A63" w:rsidRDefault="00B75AE9" w:rsidP="00B75AE9">
      <w:pPr>
        <w:rPr>
          <w:sz w:val="16"/>
        </w:rPr>
      </w:pPr>
      <w:r w:rsidRPr="00B83A63">
        <w:rPr>
          <w:sz w:val="16"/>
        </w:rPr>
        <w:t xml:space="preserve">The </w:t>
      </w:r>
      <w:r w:rsidRPr="00B83A63">
        <w:rPr>
          <w:rStyle w:val="Emphasis"/>
          <w:highlight w:val="cyan"/>
        </w:rPr>
        <w:t>definition of medicine</w:t>
      </w:r>
      <w:r w:rsidRPr="00B83A63">
        <w:rPr>
          <w:sz w:val="16"/>
        </w:rPr>
        <w:t xml:space="preserve"> stipulated </w:t>
      </w:r>
      <w:r w:rsidRPr="00B83A63">
        <w:rPr>
          <w:rStyle w:val="Emphasis"/>
          <w:highlight w:val="cyan"/>
        </w:rPr>
        <w:t>in</w:t>
      </w:r>
      <w:r w:rsidRPr="00B83A63">
        <w:rPr>
          <w:rStyle w:val="Emphasis"/>
        </w:rPr>
        <w:t xml:space="preserve"> Therapeutic Goods Act of 1989 of </w:t>
      </w:r>
      <w:r w:rsidRPr="00B83A63">
        <w:rPr>
          <w:rStyle w:val="Emphasis"/>
          <w:highlight w:val="cyan"/>
        </w:rPr>
        <w:t>New South Wales</w:t>
      </w:r>
      <w:r w:rsidRPr="00B83A63">
        <w:rPr>
          <w:rStyle w:val="Emphasis"/>
        </w:rPr>
        <w:t xml:space="preserve">, </w:t>
      </w:r>
      <w:r w:rsidRPr="00B83A63">
        <w:rPr>
          <w:rStyle w:val="Emphasis"/>
          <w:highlight w:val="cyan"/>
        </w:rPr>
        <w:t>Australia</w:t>
      </w:r>
      <w:r w:rsidRPr="00B83A63">
        <w:rPr>
          <w:rStyle w:val="Emphasis"/>
        </w:rPr>
        <w:t xml:space="preserve"> (Federal Register of Legislation, 2020) and the Drug and </w:t>
      </w:r>
      <w:r w:rsidRPr="00B83A63">
        <w:rPr>
          <w:rStyle w:val="Emphasis"/>
        </w:rPr>
        <w:lastRenderedPageBreak/>
        <w:t xml:space="preserve">Cosmetic Act of 1940 of </w:t>
      </w:r>
      <w:r w:rsidRPr="00B83A63">
        <w:rPr>
          <w:rStyle w:val="Emphasis"/>
          <w:highlight w:val="cyan"/>
        </w:rPr>
        <w:t>India</w:t>
      </w:r>
      <w:r w:rsidRPr="00B83A63">
        <w:rPr>
          <w:rStyle w:val="Emphasis"/>
        </w:rPr>
        <w:t xml:space="preserve"> and the Medicines Act of 1968 of </w:t>
      </w:r>
      <w:r w:rsidRPr="00B83A63">
        <w:rPr>
          <w:rStyle w:val="Emphasis"/>
          <w:highlight w:val="cyan"/>
        </w:rPr>
        <w:t>U</w:t>
      </w:r>
      <w:r w:rsidRPr="00B83A63">
        <w:rPr>
          <w:rStyle w:val="Emphasis"/>
        </w:rPr>
        <w:t xml:space="preserve">nited </w:t>
      </w:r>
      <w:r w:rsidRPr="00B83A63">
        <w:rPr>
          <w:rStyle w:val="Emphasis"/>
          <w:highlight w:val="cyan"/>
        </w:rPr>
        <w:t>K</w:t>
      </w:r>
      <w:r w:rsidRPr="00B83A63">
        <w:rPr>
          <w:rStyle w:val="Emphasis"/>
        </w:rPr>
        <w:t xml:space="preserve">ingdom (Legislation.Gov.UK, 2020) </w:t>
      </w:r>
      <w:r w:rsidRPr="00B83A63">
        <w:rPr>
          <w:rStyle w:val="Emphasis"/>
          <w:highlight w:val="cyan"/>
        </w:rPr>
        <w:t>provides</w:t>
      </w:r>
      <w:r w:rsidRPr="00B83A63">
        <w:rPr>
          <w:rStyle w:val="Emphasis"/>
        </w:rPr>
        <w:t xml:space="preserve"> </w:t>
      </w:r>
      <w:r w:rsidRPr="00B83A63">
        <w:rPr>
          <w:sz w:val="16"/>
        </w:rPr>
        <w:t xml:space="preserve">a </w:t>
      </w:r>
      <w:r w:rsidRPr="00B83A63">
        <w:rPr>
          <w:rStyle w:val="Emphasis"/>
          <w:highlight w:val="cyan"/>
        </w:rPr>
        <w:t>similar meaning to</w:t>
      </w:r>
      <w:r w:rsidRPr="00B83A63">
        <w:rPr>
          <w:sz w:val="16"/>
        </w:rPr>
        <w:t xml:space="preserve"> that of the </w:t>
      </w:r>
      <w:r w:rsidRPr="00B83A63">
        <w:rPr>
          <w:rStyle w:val="Emphasis"/>
          <w:highlight w:val="cyan"/>
        </w:rPr>
        <w:t>definition embodied in</w:t>
      </w:r>
      <w:r w:rsidRPr="00B83A63">
        <w:rPr>
          <w:rStyle w:val="Emphasis"/>
        </w:rPr>
        <w:t xml:space="preserve"> National Medicines Regulatory Authority Act of 2015 of </w:t>
      </w:r>
      <w:r w:rsidRPr="00B83A63">
        <w:rPr>
          <w:rStyle w:val="Emphasis"/>
          <w:highlight w:val="cyan"/>
        </w:rPr>
        <w:t>Sri Lanka</w:t>
      </w:r>
      <w:r w:rsidRPr="00B83A63">
        <w:rPr>
          <w:sz w:val="16"/>
        </w:rPr>
        <w:t xml:space="preserve">, irrespective of the different terminology used in those legislations. According to the National Medicines Regulatory Authority Act of 2015 of Sri Lanka, medicine includes ‘any substance or mixture of substances manufactured, sold, offered for sale or represented for use in the diagnosis, treatment, mitigation or prevention of disease, abnormal physical states or the symptoms thereof in man or animal; and restoring, correcting or modifying functions of organs in man or animal; a medicine or combination of medicine ready for use and placed on the market under a special name or in a characteristic form, both patent and non-proprietary preparations; a product made out of medicinal herbal extract; nutraceutical with therapeutic claims; and vaccines and sera, but does not include an Ayurvedic medicine or Homoeopathic medicine’ (Government Publication Bureau, 2015). </w:t>
      </w:r>
      <w:r w:rsidRPr="00B83A63">
        <w:rPr>
          <w:rStyle w:val="Emphasis"/>
        </w:rPr>
        <w:t xml:space="preserve">Therefore, </w:t>
      </w:r>
      <w:r w:rsidRPr="00B83A63">
        <w:rPr>
          <w:rStyle w:val="Emphasis"/>
          <w:highlight w:val="cyan"/>
        </w:rPr>
        <w:t>medicine is</w:t>
      </w:r>
      <w:r w:rsidRPr="00B83A63">
        <w:rPr>
          <w:rStyle w:val="Emphasis"/>
        </w:rPr>
        <w:t xml:space="preserve"> simply identified as a </w:t>
      </w:r>
      <w:r w:rsidRPr="00B83A63">
        <w:rPr>
          <w:rStyle w:val="Emphasis"/>
          <w:highlight w:val="cyan"/>
        </w:rPr>
        <w:t>substance</w:t>
      </w:r>
      <w:r w:rsidRPr="00B83A63">
        <w:rPr>
          <w:rStyle w:val="Emphasis"/>
        </w:rPr>
        <w:t xml:space="preserve"> that </w:t>
      </w:r>
      <w:r w:rsidRPr="00B83A63">
        <w:rPr>
          <w:rStyle w:val="Emphasis"/>
          <w:highlight w:val="cyan"/>
        </w:rPr>
        <w:t xml:space="preserve">used for diagnosis, treatment, </w:t>
      </w:r>
      <w:proofErr w:type="gramStart"/>
      <w:r w:rsidRPr="00B83A63">
        <w:rPr>
          <w:rStyle w:val="Emphasis"/>
          <w:highlight w:val="cyan"/>
        </w:rPr>
        <w:t>mitigation</w:t>
      </w:r>
      <w:proofErr w:type="gramEnd"/>
      <w:r w:rsidRPr="00B83A63">
        <w:rPr>
          <w:rStyle w:val="Emphasis"/>
          <w:highlight w:val="cyan"/>
        </w:rPr>
        <w:t xml:space="preserve"> or prevention of</w:t>
      </w:r>
      <w:r w:rsidRPr="00B83A63">
        <w:rPr>
          <w:rStyle w:val="Emphasis"/>
        </w:rPr>
        <w:t xml:space="preserve"> a </w:t>
      </w:r>
      <w:r w:rsidRPr="00B83A63">
        <w:rPr>
          <w:rStyle w:val="Emphasis"/>
          <w:highlight w:val="cyan"/>
        </w:rPr>
        <w:t>medical condition</w:t>
      </w:r>
      <w:r w:rsidRPr="00B83A63">
        <w:rPr>
          <w:rStyle w:val="Emphasis"/>
        </w:rPr>
        <w:t>.</w:t>
      </w:r>
      <w:r w:rsidRPr="00B83A63">
        <w:rPr>
          <w:sz w:val="16"/>
        </w:rPr>
        <w:t xml:space="preserve"> The Sri Lankan definition of medicine excludes Ayurveda medicines from its scope. Hence, Ayurveda medicines do not come under the purview of National Medicines Regulatory Authority Act of 2015 and but fall in the scope of Ayurveda Act of 1961. </w:t>
      </w:r>
    </w:p>
    <w:p w14:paraId="383637F3" w14:textId="023C3ECE" w:rsidR="00B75AE9" w:rsidRPr="00B83A63" w:rsidRDefault="00B75AE9" w:rsidP="00B75AE9">
      <w:pPr>
        <w:pStyle w:val="Heading4"/>
        <w:rPr>
          <w:rFonts w:cs="Arial"/>
        </w:rPr>
      </w:pPr>
      <w:r w:rsidRPr="00B83A63">
        <w:rPr>
          <w:rFonts w:cs="Arial"/>
        </w:rPr>
        <w:t xml:space="preserve">Vote Neg: </w:t>
      </w:r>
    </w:p>
    <w:p w14:paraId="06A6E3C4" w14:textId="3FDF049A" w:rsidR="00B75AE9" w:rsidRPr="00B83A63" w:rsidRDefault="00B75AE9" w:rsidP="00B75AE9">
      <w:pPr>
        <w:rPr>
          <w:rStyle w:val="Style13ptBold"/>
        </w:rPr>
      </w:pPr>
      <w:r w:rsidRPr="00B83A63">
        <w:rPr>
          <w:rStyle w:val="Style13ptBold"/>
        </w:rPr>
        <w:t xml:space="preserve">[1] predictable limits – all negative strategy is premised off a stable reading of the resolution. The lack of a stable mechanism lets them radically re-contextualize their </w:t>
      </w:r>
      <w:proofErr w:type="spellStart"/>
      <w:r w:rsidRPr="00B83A63">
        <w:rPr>
          <w:rStyle w:val="Style13ptBold"/>
        </w:rPr>
        <w:t>aff</w:t>
      </w:r>
      <w:proofErr w:type="spellEnd"/>
      <w:r w:rsidRPr="00B83A63">
        <w:rPr>
          <w:rStyle w:val="Style13ptBold"/>
        </w:rPr>
        <w:t xml:space="preserve">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4B7C9811" w14:textId="77777777" w:rsidR="00B75AE9" w:rsidRPr="00B83A63" w:rsidRDefault="00B75AE9" w:rsidP="00B75AE9">
      <w:pPr>
        <w:rPr>
          <w:rStyle w:val="Style13ptBold"/>
        </w:rPr>
      </w:pPr>
      <w:r w:rsidRPr="00B83A63">
        <w:rPr>
          <w:rStyle w:val="Style13ptBold"/>
        </w:rPr>
        <w:t xml:space="preserve">[2] Movement Building - </w:t>
      </w:r>
    </w:p>
    <w:p w14:paraId="05E2910E" w14:textId="77777777" w:rsidR="00B75AE9" w:rsidRPr="00B83A63" w:rsidRDefault="00B75AE9" w:rsidP="00B75AE9">
      <w:pPr>
        <w:keepNext/>
        <w:keepLines/>
        <w:spacing w:before="40" w:after="0"/>
        <w:outlineLvl w:val="3"/>
        <w:rPr>
          <w:rFonts w:eastAsia="MS Gothic"/>
          <w:b/>
          <w:iCs/>
          <w:sz w:val="26"/>
        </w:rPr>
      </w:pPr>
      <w:r w:rsidRPr="00B83A63">
        <w:rPr>
          <w:rFonts w:eastAsia="MS Gothic"/>
          <w:b/>
          <w:iCs/>
          <w:sz w:val="26"/>
        </w:rPr>
        <w:t>[a] Debate over a controversial point of action creates argumentative stasis – that’s key to avoid a devolution of debate into competing truth claims which eviscerates the decision-making potential of debate</w:t>
      </w:r>
    </w:p>
    <w:p w14:paraId="5FE3877F" w14:textId="77777777" w:rsidR="00B75AE9" w:rsidRPr="00B83A63" w:rsidRDefault="00B75AE9" w:rsidP="00B75AE9">
      <w:pPr>
        <w:rPr>
          <w:rFonts w:eastAsia="Cambria"/>
          <w:b/>
          <w:bCs/>
          <w:sz w:val="26"/>
        </w:rPr>
      </w:pPr>
      <w:r w:rsidRPr="00B83A63">
        <w:rPr>
          <w:rFonts w:eastAsia="Cambria"/>
          <w:b/>
          <w:bCs/>
          <w:sz w:val="26"/>
        </w:rPr>
        <w:t xml:space="preserve">Steinberg &amp; </w:t>
      </w:r>
      <w:proofErr w:type="spellStart"/>
      <w:r w:rsidRPr="00B83A63">
        <w:rPr>
          <w:rFonts w:eastAsia="Cambria"/>
          <w:b/>
          <w:bCs/>
          <w:sz w:val="26"/>
        </w:rPr>
        <w:t>Freeley</w:t>
      </w:r>
      <w:proofErr w:type="spellEnd"/>
      <w:r w:rsidRPr="00B83A63">
        <w:rPr>
          <w:rFonts w:eastAsia="Cambria"/>
          <w:b/>
          <w:bCs/>
          <w:sz w:val="26"/>
        </w:rPr>
        <w:t>, 13</w:t>
      </w:r>
    </w:p>
    <w:p w14:paraId="36D202EE" w14:textId="77777777" w:rsidR="00B75AE9" w:rsidRPr="00B83A63" w:rsidRDefault="00B75AE9" w:rsidP="00B75AE9">
      <w:pPr>
        <w:rPr>
          <w:rFonts w:eastAsia="Cambria"/>
          <w:i/>
          <w:color w:val="222222"/>
          <w:szCs w:val="20"/>
        </w:rPr>
      </w:pPr>
      <w:r w:rsidRPr="00B83A63">
        <w:rPr>
          <w:rFonts w:eastAsia="Cambria"/>
        </w:rPr>
        <w:t xml:space="preserve">David </w:t>
      </w:r>
      <w:r w:rsidRPr="00B83A63">
        <w:rPr>
          <w:rFonts w:eastAsia="Cambria"/>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B83A63">
        <w:rPr>
          <w:rFonts w:eastAsia="Cambria"/>
          <w:color w:val="222222"/>
          <w:szCs w:val="20"/>
        </w:rPr>
        <w:t>Masters in Communication</w:t>
      </w:r>
      <w:proofErr w:type="gramEnd"/>
      <w:r w:rsidRPr="00B83A63">
        <w:rPr>
          <w:rFonts w:eastAsia="Cambria"/>
          <w:color w:val="222222"/>
          <w:szCs w:val="20"/>
        </w:rPr>
        <w:t xml:space="preserve">, </w:t>
      </w:r>
      <w:r w:rsidRPr="00B83A63">
        <w:rPr>
          <w:rFonts w:eastAsia="Cambria"/>
        </w:rPr>
        <w:t xml:space="preserve">and Austin, JD, Suffolk University, attorney who focuses on criminal, personal injury and civil rights law, </w:t>
      </w:r>
      <w:r w:rsidRPr="00B83A63">
        <w:rPr>
          <w:rFonts w:eastAsia="Cambria"/>
          <w:i/>
        </w:rPr>
        <w:t>Argumentation and Debate</w:t>
      </w:r>
      <w:r w:rsidRPr="00B83A63">
        <w:rPr>
          <w:rFonts w:eastAsia="Cambria"/>
          <w:i/>
          <w:color w:val="222222"/>
          <w:szCs w:val="20"/>
        </w:rPr>
        <w:t xml:space="preserve"> </w:t>
      </w:r>
      <w:r w:rsidRPr="00B83A63">
        <w:rPr>
          <w:rFonts w:eastAsia="Cambria"/>
          <w:i/>
        </w:rPr>
        <w:t>Critical Thinking for Reasoned Decision Making</w:t>
      </w:r>
      <w:r w:rsidRPr="00B83A63">
        <w:rPr>
          <w:rFonts w:eastAsia="Cambria"/>
        </w:rPr>
        <w:t>, Thirteen Edition</w:t>
      </w:r>
    </w:p>
    <w:p w14:paraId="31C73E9A" w14:textId="77777777" w:rsidR="00B75AE9" w:rsidRPr="00B83A63" w:rsidRDefault="00B75AE9" w:rsidP="00B75AE9">
      <w:pPr>
        <w:rPr>
          <w:rFonts w:eastAsia="Cambria"/>
          <w:sz w:val="16"/>
          <w:szCs w:val="20"/>
        </w:rPr>
      </w:pPr>
      <w:r w:rsidRPr="00B83A63">
        <w:rPr>
          <w:rFonts w:eastAsia="Cambria"/>
          <w:b/>
          <w:highlight w:val="yellow"/>
          <w:u w:val="single"/>
        </w:rPr>
        <w:t xml:space="preserve">Debate is a </w:t>
      </w:r>
      <w:r w:rsidRPr="00B83A63">
        <w:rPr>
          <w:rFonts w:eastAsia="Cambria"/>
          <w:b/>
          <w:iCs/>
          <w:highlight w:val="yellow"/>
          <w:u w:val="single"/>
        </w:rPr>
        <w:t>means of settling differences</w:t>
      </w:r>
      <w:r w:rsidRPr="00B83A63">
        <w:rPr>
          <w:rFonts w:eastAsia="Cambria"/>
          <w:b/>
          <w:highlight w:val="yellow"/>
          <w:u w:val="single"/>
        </w:rPr>
        <w:t>,</w:t>
      </w:r>
      <w:r w:rsidRPr="00B83A63">
        <w:rPr>
          <w:rFonts w:eastAsia="Cambria"/>
          <w:sz w:val="16"/>
          <w:szCs w:val="20"/>
        </w:rPr>
        <w:t xml:space="preserve"> </w:t>
      </w:r>
      <w:r w:rsidRPr="00B83A63">
        <w:rPr>
          <w:rFonts w:eastAsia="Cambria"/>
          <w:b/>
          <w:u w:val="single"/>
        </w:rPr>
        <w:t xml:space="preserve">so there </w:t>
      </w:r>
      <w:r w:rsidRPr="00B83A63">
        <w:rPr>
          <w:rFonts w:eastAsia="Cambria"/>
          <w:b/>
          <w:iCs/>
          <w:u w:val="single"/>
        </w:rPr>
        <w:t>must be a</w:t>
      </w:r>
      <w:r w:rsidRPr="00B83A63">
        <w:rPr>
          <w:rFonts w:eastAsia="Cambria"/>
          <w:sz w:val="16"/>
          <w:szCs w:val="20"/>
        </w:rPr>
        <w:t xml:space="preserve"> difference of opinion or a </w:t>
      </w:r>
      <w:r w:rsidRPr="00B83A63">
        <w:rPr>
          <w:rFonts w:eastAsia="Cambria"/>
          <w:b/>
          <w:iCs/>
          <w:u w:val="single"/>
        </w:rPr>
        <w:t>conflict of interest</w:t>
      </w:r>
      <w:r w:rsidRPr="00B83A63">
        <w:rPr>
          <w:rFonts w:eastAsia="Cambria"/>
          <w:sz w:val="16"/>
          <w:szCs w:val="20"/>
        </w:rPr>
        <w:t xml:space="preserve"> before there can be a debate. </w:t>
      </w:r>
      <w:r w:rsidRPr="00B83A63">
        <w:rPr>
          <w:rFonts w:eastAsia="Cambria"/>
          <w:b/>
          <w:iCs/>
          <w:u w:val="single"/>
        </w:rPr>
        <w:t xml:space="preserve">If everyone </w:t>
      </w:r>
      <w:proofErr w:type="gramStart"/>
      <w:r w:rsidRPr="00B83A63">
        <w:rPr>
          <w:rFonts w:eastAsia="Cambria"/>
          <w:b/>
          <w:iCs/>
          <w:u w:val="single"/>
        </w:rPr>
        <w:t>is in agreement</w:t>
      </w:r>
      <w:proofErr w:type="gramEnd"/>
      <w:r w:rsidRPr="00B83A63">
        <w:rPr>
          <w:rFonts w:eastAsia="Cambria"/>
          <w:sz w:val="16"/>
          <w:szCs w:val="20"/>
        </w:rPr>
        <w:t xml:space="preserve"> on a tact or value or policy, </w:t>
      </w:r>
      <w:r w:rsidRPr="00B83A63">
        <w:rPr>
          <w:rFonts w:eastAsia="Cambria"/>
          <w:b/>
          <w:u w:val="single"/>
        </w:rPr>
        <w:t xml:space="preserve">there is </w:t>
      </w:r>
      <w:r w:rsidRPr="00B83A63">
        <w:rPr>
          <w:rFonts w:eastAsia="Cambria"/>
          <w:b/>
          <w:iCs/>
          <w:u w:val="single"/>
        </w:rPr>
        <w:t>no need for debate</w:t>
      </w:r>
      <w:r w:rsidRPr="00B83A63">
        <w:rPr>
          <w:rFonts w:eastAsia="Cambria"/>
          <w:sz w:val="16"/>
          <w:szCs w:val="20"/>
        </w:rPr>
        <w:t xml:space="preserve">: </w:t>
      </w:r>
      <w:r w:rsidRPr="00B83A63">
        <w:rPr>
          <w:rFonts w:eastAsia="Cambria"/>
          <w:b/>
          <w:iCs/>
          <w:u w:val="single"/>
        </w:rPr>
        <w:t>the matter can be settled by unanimous consent</w:t>
      </w:r>
      <w:r w:rsidRPr="00B83A63">
        <w:rPr>
          <w:rFonts w:eastAsia="Cambria"/>
          <w:sz w:val="16"/>
          <w:szCs w:val="20"/>
        </w:rPr>
        <w:t xml:space="preserve">. Thus, for example, </w:t>
      </w:r>
      <w:r w:rsidRPr="00B83A63">
        <w:rPr>
          <w:rFonts w:eastAsia="Cambria"/>
          <w:b/>
          <w:u w:val="single"/>
        </w:rPr>
        <w:t xml:space="preserve">it would be pointless to attempt to debate "Resolved: That two plus </w:t>
      </w:r>
      <w:r w:rsidRPr="00B83A63">
        <w:rPr>
          <w:rFonts w:eastAsia="Cambria"/>
          <w:b/>
          <w:u w:val="single"/>
        </w:rPr>
        <w:lastRenderedPageBreak/>
        <w:t>two equals four,"</w:t>
      </w:r>
      <w:r w:rsidRPr="00B83A63">
        <w:rPr>
          <w:rFonts w:eastAsia="Cambria"/>
          <w:sz w:val="16"/>
          <w:szCs w:val="20"/>
        </w:rPr>
        <w:t xml:space="preserve"> because there is simply no controversy about this statement. (</w:t>
      </w:r>
      <w:r w:rsidRPr="00B83A63">
        <w:rPr>
          <w:rFonts w:eastAsia="Cambria"/>
          <w:b/>
          <w:u w:val="single"/>
        </w:rPr>
        <w:t>Controversy is an essential prerequisite</w:t>
      </w:r>
      <w:r w:rsidRPr="00B83A63">
        <w:rPr>
          <w:rFonts w:eastAsia="Cambria"/>
          <w:sz w:val="16"/>
          <w:szCs w:val="20"/>
        </w:rPr>
        <w:t xml:space="preserve"> of debate. </w:t>
      </w:r>
      <w:r w:rsidRPr="00B83A63">
        <w:rPr>
          <w:rFonts w:eastAsia="Cambria"/>
          <w:b/>
          <w:u w:val="single"/>
        </w:rPr>
        <w:t>Where there is no clash of ideas</w:t>
      </w:r>
      <w:r w:rsidRPr="00B83A63">
        <w:rPr>
          <w:rFonts w:eastAsia="Cambria"/>
          <w:sz w:val="16"/>
          <w:szCs w:val="20"/>
        </w:rPr>
        <w:t xml:space="preserve">, proposals, interests, or expressed positions on issues, </w:t>
      </w:r>
      <w:r w:rsidRPr="00B83A63">
        <w:rPr>
          <w:rFonts w:eastAsia="Cambria"/>
          <w:b/>
          <w:iCs/>
          <w:u w:val="single"/>
        </w:rPr>
        <w:t>there is no debate</w:t>
      </w:r>
      <w:r w:rsidRPr="00B83A63">
        <w:rPr>
          <w:rFonts w:eastAsia="Cambria"/>
          <w:sz w:val="16"/>
          <w:szCs w:val="20"/>
        </w:rPr>
        <w:t xml:space="preserve">. In addition, </w:t>
      </w:r>
      <w:r w:rsidRPr="00B83A63">
        <w:rPr>
          <w:rFonts w:eastAsia="Cambria"/>
          <w:b/>
          <w:highlight w:val="yellow"/>
          <w:u w:val="single"/>
        </w:rPr>
        <w:t xml:space="preserve">debate </w:t>
      </w:r>
      <w:r w:rsidRPr="00B83A63">
        <w:rPr>
          <w:rFonts w:eastAsia="Cambria"/>
          <w:b/>
          <w:iCs/>
          <w:highlight w:val="yellow"/>
          <w:u w:val="single"/>
        </w:rPr>
        <w:t>cannot produce effective decisions</w:t>
      </w:r>
      <w:r w:rsidRPr="00B83A63">
        <w:rPr>
          <w:rFonts w:eastAsia="Cambria"/>
          <w:sz w:val="16"/>
          <w:szCs w:val="20"/>
        </w:rPr>
        <w:t xml:space="preserve"> </w:t>
      </w:r>
      <w:r w:rsidRPr="00B83A63">
        <w:rPr>
          <w:rFonts w:eastAsia="Cambria"/>
          <w:b/>
          <w:highlight w:val="yellow"/>
          <w:u w:val="single"/>
        </w:rPr>
        <w:t xml:space="preserve">without </w:t>
      </w:r>
      <w:r w:rsidRPr="00B83A63">
        <w:rPr>
          <w:rFonts w:eastAsia="Cambria"/>
          <w:b/>
          <w:iCs/>
          <w:highlight w:val="yellow"/>
          <w:u w:val="single"/>
        </w:rPr>
        <w:t>clear identification of a question</w:t>
      </w:r>
      <w:r w:rsidRPr="00B83A63">
        <w:rPr>
          <w:rFonts w:eastAsia="Cambria"/>
          <w:b/>
          <w:iCs/>
          <w:u w:val="single"/>
        </w:rPr>
        <w:t xml:space="preserve"> or questions to be answered</w:t>
      </w:r>
      <w:r w:rsidRPr="00B83A63">
        <w:rPr>
          <w:rFonts w:eastAsia="Cambria"/>
          <w:sz w:val="16"/>
          <w:szCs w:val="20"/>
        </w:rPr>
        <w:t xml:space="preserve">. For example, </w:t>
      </w:r>
      <w:r w:rsidRPr="00B83A63">
        <w:rPr>
          <w:rFonts w:eastAsia="Cambria"/>
          <w:b/>
          <w:iCs/>
          <w:u w:val="single"/>
        </w:rPr>
        <w:t>general argument may occur about the broad topic of illegal immigration</w:t>
      </w:r>
      <w:r w:rsidRPr="00B83A63">
        <w:rPr>
          <w:rFonts w:eastAsia="Cambria"/>
          <w:sz w:val="16"/>
          <w:szCs w:val="20"/>
        </w:rPr>
        <w:t xml:space="preserve">. </w:t>
      </w:r>
      <w:r w:rsidRPr="00B83A63">
        <w:rPr>
          <w:rFonts w:eastAsia="Cambria"/>
          <w:b/>
          <w:u w:val="single"/>
        </w:rPr>
        <w:t>How many</w:t>
      </w:r>
      <w:r w:rsidRPr="00B83A63">
        <w:rPr>
          <w:rFonts w:eastAsia="Cambria"/>
          <w:sz w:val="16"/>
          <w:szCs w:val="20"/>
        </w:rPr>
        <w:t xml:space="preserve"> illegal immigrants </w:t>
      </w:r>
      <w:r w:rsidRPr="00B83A63">
        <w:rPr>
          <w:rFonts w:eastAsia="Cambria"/>
          <w:b/>
          <w:u w:val="single"/>
        </w:rPr>
        <w:t>are in the United States?</w:t>
      </w:r>
      <w:r w:rsidRPr="00B83A63">
        <w:rPr>
          <w:rFonts w:eastAsia="Cambria"/>
          <w:sz w:val="16"/>
          <w:szCs w:val="20"/>
        </w:rPr>
        <w:t xml:space="preserve"> What is the impact of illegal immigration and immigrants on our economy? What is their impact on our communities? Do they commit crimes? </w:t>
      </w:r>
      <w:r w:rsidRPr="00B83A63">
        <w:rPr>
          <w:rFonts w:eastAsia="Cambria"/>
          <w:b/>
          <w:u w:val="single"/>
        </w:rPr>
        <w:t>Do they take job</w:t>
      </w:r>
      <w:r w:rsidRPr="00B83A63">
        <w:rPr>
          <w:rFonts w:eastAsia="Cambria"/>
          <w:sz w:val="16"/>
          <w:szCs w:val="20"/>
        </w:rPr>
        <w:t xml:space="preserve">s from American workers? Do they pay taxes? Do they require social services? Is it a problem that some do not speak English? </w:t>
      </w:r>
      <w:r w:rsidRPr="00B83A63">
        <w:rPr>
          <w:rFonts w:eastAsia="Cambria"/>
          <w:b/>
          <w:u w:val="single"/>
        </w:rPr>
        <w:t>Is it the responsibility of employers to discourage illegal immigration</w:t>
      </w:r>
      <w:r w:rsidRPr="00B83A63">
        <w:rPr>
          <w:rFonts w:eastAsia="Cambria"/>
          <w:sz w:val="16"/>
          <w:szCs w:val="20"/>
        </w:rPr>
        <w:t xml:space="preserve"> by not hiring undocumented workers? Should they have the opportunity- to gain citizenship? Docs illegal immigration pose a security threat to our </w:t>
      </w:r>
      <w:proofErr w:type="gramStart"/>
      <w:r w:rsidRPr="00B83A63">
        <w:rPr>
          <w:rFonts w:eastAsia="Cambria"/>
          <w:sz w:val="16"/>
          <w:szCs w:val="20"/>
        </w:rPr>
        <w:t>country?</w:t>
      </w:r>
      <w:proofErr w:type="gramEnd"/>
      <w:r w:rsidRPr="00B83A63">
        <w:rPr>
          <w:rFonts w:eastAsia="Cambria"/>
          <w:sz w:val="16"/>
          <w:szCs w:val="20"/>
        </w:rPr>
        <w:t xml:space="preserve"> </w:t>
      </w:r>
      <w:r w:rsidRPr="00B83A63">
        <w:rPr>
          <w:rFonts w:eastAsia="Cambria"/>
          <w:b/>
          <w:u w:val="single"/>
        </w:rPr>
        <w:t xml:space="preserve">Do illegal immigrants do work </w:t>
      </w:r>
      <w:proofErr w:type="gramStart"/>
      <w:r w:rsidRPr="00B83A63">
        <w:rPr>
          <w:rFonts w:eastAsia="Cambria"/>
          <w:b/>
          <w:u w:val="single"/>
        </w:rPr>
        <w:t>that American workers</w:t>
      </w:r>
      <w:proofErr w:type="gramEnd"/>
      <w:r w:rsidRPr="00B83A63">
        <w:rPr>
          <w:rFonts w:eastAsia="Cambria"/>
          <w:b/>
          <w:u w:val="single"/>
        </w:rPr>
        <w:t xml:space="preserve"> are unwilling to do?</w:t>
      </w:r>
      <w:r w:rsidRPr="00B83A63">
        <w:rPr>
          <w:rFonts w:eastAsia="Cambria"/>
          <w:sz w:val="16"/>
          <w:szCs w:val="20"/>
        </w:rPr>
        <w:t xml:space="preserve"> Are their rights as workers and as human beings at risk due to their status? Are they abused by employers, law enforcement, housing, and businesses? I low </w:t>
      </w:r>
      <w:proofErr w:type="gramStart"/>
      <w:r w:rsidRPr="00B83A63">
        <w:rPr>
          <w:rFonts w:eastAsia="Cambria"/>
          <w:sz w:val="16"/>
          <w:szCs w:val="20"/>
        </w:rPr>
        <w:t>are</w:t>
      </w:r>
      <w:proofErr w:type="gramEnd"/>
      <w:r w:rsidRPr="00B83A63">
        <w:rPr>
          <w:rFonts w:eastAsia="Cambria"/>
          <w:sz w:val="16"/>
          <w:szCs w:val="20"/>
        </w:rPr>
        <w:t xml:space="preserve"> their families impacted by their status? What is the moral and philosophical obligation of a nation state to maintain its borders? </w:t>
      </w:r>
      <w:r w:rsidRPr="00B83A63">
        <w:rPr>
          <w:rFonts w:eastAsia="Cambria"/>
          <w:b/>
          <w:u w:val="single"/>
        </w:rPr>
        <w:t>Should we build a wall on the Mexican border</w:t>
      </w:r>
      <w:r w:rsidRPr="00B83A63">
        <w:rPr>
          <w:rFonts w:eastAsia="Cambria"/>
          <w:sz w:val="16"/>
          <w:szCs w:val="20"/>
        </w:rPr>
        <w:t xml:space="preserve">, establish a national identification </w:t>
      </w:r>
      <w:proofErr w:type="gramStart"/>
      <w:r w:rsidRPr="00B83A63">
        <w:rPr>
          <w:rFonts w:eastAsia="Cambria"/>
          <w:sz w:val="16"/>
          <w:szCs w:val="20"/>
        </w:rPr>
        <w:t>can!,</w:t>
      </w:r>
      <w:proofErr w:type="gramEnd"/>
      <w:r w:rsidRPr="00B83A63">
        <w:rPr>
          <w:rFonts w:eastAsia="Cambria"/>
          <w:sz w:val="16"/>
          <w:szCs w:val="20"/>
        </w:rPr>
        <w:t xml:space="preserve"> or enforce existing laws against employers? Should we invite immigrants to become U.S. citizens? </w:t>
      </w:r>
      <w:r w:rsidRPr="00B83A63">
        <w:rPr>
          <w:rFonts w:eastAsia="Cambria"/>
          <w:b/>
          <w:u w:val="single"/>
        </w:rPr>
        <w:t xml:space="preserve">Surely you can think of many more concerns to be addressed by a conversation about the topic area of illegal immigration. Participation in this </w:t>
      </w:r>
      <w:r w:rsidRPr="00B83A63">
        <w:rPr>
          <w:rFonts w:eastAsia="Cambria"/>
          <w:b/>
          <w:highlight w:val="yellow"/>
          <w:u w:val="single"/>
        </w:rPr>
        <w:t>"debate"</w:t>
      </w:r>
      <w:r w:rsidRPr="00B83A63">
        <w:rPr>
          <w:rFonts w:eastAsia="Cambria"/>
          <w:b/>
          <w:u w:val="single"/>
        </w:rPr>
        <w:t xml:space="preserve"> is likely to be emotional and intense. However, it </w:t>
      </w:r>
      <w:r w:rsidRPr="00B83A63">
        <w:rPr>
          <w:rFonts w:eastAsia="Cambria"/>
          <w:b/>
          <w:highlight w:val="yellow"/>
          <w:u w:val="single"/>
        </w:rPr>
        <w:t xml:space="preserve">is </w:t>
      </w:r>
      <w:r w:rsidRPr="00B83A63">
        <w:rPr>
          <w:rFonts w:eastAsia="Cambria"/>
          <w:b/>
          <w:iCs/>
          <w:highlight w:val="yellow"/>
          <w:u w:val="single"/>
        </w:rPr>
        <w:t>not likely to be productive</w:t>
      </w:r>
      <w:r w:rsidRPr="00B83A63">
        <w:rPr>
          <w:rFonts w:eastAsia="Cambria"/>
          <w:b/>
          <w:iCs/>
          <w:u w:val="single"/>
        </w:rPr>
        <w:t xml:space="preserve"> or useful </w:t>
      </w:r>
      <w:r w:rsidRPr="00B83A63">
        <w:rPr>
          <w:rFonts w:eastAsia="Cambria"/>
          <w:b/>
          <w:iCs/>
          <w:highlight w:val="yellow"/>
          <w:u w:val="single"/>
        </w:rPr>
        <w:t>without focus on a particular question</w:t>
      </w:r>
      <w:r w:rsidRPr="00B83A63">
        <w:rPr>
          <w:rFonts w:eastAsia="Cambria"/>
          <w:sz w:val="16"/>
          <w:szCs w:val="20"/>
        </w:rPr>
        <w:t xml:space="preserve"> </w:t>
      </w:r>
      <w:r w:rsidRPr="00B83A63">
        <w:rPr>
          <w:rFonts w:eastAsia="Cambria"/>
          <w:b/>
          <w:u w:val="single"/>
        </w:rPr>
        <w:t xml:space="preserve">and identification of a line </w:t>
      </w:r>
      <w:r w:rsidRPr="00B83A63">
        <w:rPr>
          <w:rFonts w:eastAsia="Cambria"/>
          <w:b/>
          <w:iCs/>
          <w:highlight w:val="yellow"/>
          <w:u w:val="single"/>
        </w:rPr>
        <w:t>demarcating sides</w:t>
      </w:r>
      <w:r w:rsidRPr="00B83A63">
        <w:rPr>
          <w:rFonts w:eastAsia="Cambria"/>
          <w:b/>
          <w:iCs/>
          <w:u w:val="single"/>
        </w:rPr>
        <w:t xml:space="preserve"> in the controversy</w:t>
      </w:r>
      <w:r w:rsidRPr="00B83A63">
        <w:rPr>
          <w:rFonts w:eastAsia="Cambria"/>
          <w:sz w:val="16"/>
          <w:szCs w:val="20"/>
        </w:rPr>
        <w:t xml:space="preserve">. To be discussed and resolved effectively, </w:t>
      </w:r>
      <w:r w:rsidRPr="00B83A63">
        <w:rPr>
          <w:rFonts w:eastAsia="Cambria"/>
          <w:b/>
          <w:iCs/>
          <w:highlight w:val="yellow"/>
          <w:u w:val="single"/>
        </w:rPr>
        <w:t>controversies must be stated clearly</w:t>
      </w:r>
      <w:r w:rsidRPr="00B83A63">
        <w:rPr>
          <w:rFonts w:eastAsia="Cambria"/>
          <w:sz w:val="16"/>
          <w:szCs w:val="20"/>
        </w:rPr>
        <w:t xml:space="preserve">. </w:t>
      </w:r>
      <w:r w:rsidRPr="00B83A63">
        <w:rPr>
          <w:rFonts w:eastAsia="Cambria"/>
          <w:b/>
          <w:iCs/>
          <w:highlight w:val="yellow"/>
          <w:u w:val="single"/>
        </w:rPr>
        <w:t>Vague understanding</w:t>
      </w:r>
      <w:r w:rsidRPr="00B83A63">
        <w:rPr>
          <w:rFonts w:eastAsia="Cambria"/>
          <w:sz w:val="16"/>
          <w:szCs w:val="20"/>
        </w:rPr>
        <w:t xml:space="preserve"> </w:t>
      </w:r>
      <w:r w:rsidRPr="00B83A63">
        <w:rPr>
          <w:rFonts w:eastAsia="Cambria"/>
          <w:b/>
          <w:highlight w:val="yellow"/>
          <w:u w:val="single"/>
        </w:rPr>
        <w:t xml:space="preserve">results in </w:t>
      </w:r>
      <w:r w:rsidRPr="00B83A63">
        <w:rPr>
          <w:rFonts w:eastAsia="Cambria"/>
          <w:b/>
          <w:iCs/>
          <w:highlight w:val="yellow"/>
          <w:u w:val="single"/>
        </w:rPr>
        <w:t>unfocused deliberation</w:t>
      </w:r>
      <w:r w:rsidRPr="00B83A63">
        <w:rPr>
          <w:rFonts w:eastAsia="Cambria"/>
          <w:b/>
          <w:highlight w:val="yellow"/>
          <w:u w:val="single"/>
        </w:rPr>
        <w:t xml:space="preserve"> and </w:t>
      </w:r>
      <w:r w:rsidRPr="00B83A63">
        <w:rPr>
          <w:rFonts w:eastAsia="Cambria"/>
          <w:b/>
          <w:iCs/>
          <w:highlight w:val="yellow"/>
          <w:u w:val="single"/>
        </w:rPr>
        <w:t>poor decisions</w:t>
      </w:r>
      <w:r w:rsidRPr="00B83A63">
        <w:rPr>
          <w:rFonts w:eastAsia="Cambria"/>
          <w:sz w:val="16"/>
          <w:szCs w:val="20"/>
        </w:rPr>
        <w:t xml:space="preserve">, frustration, and emotional distress, as </w:t>
      </w:r>
      <w:r w:rsidRPr="00B83A63">
        <w:rPr>
          <w:rFonts w:eastAsia="Cambria"/>
          <w:b/>
          <w:iCs/>
          <w:u w:val="single"/>
        </w:rPr>
        <w:t>evidenced by the failure of the United States Congress to make progress on the immigration debate during the summer of 2007</w:t>
      </w:r>
      <w:r w:rsidRPr="00B83A63">
        <w:rPr>
          <w:rFonts w:eastAsia="Cambria"/>
          <w:sz w:val="16"/>
          <w:szCs w:val="20"/>
        </w:rPr>
        <w:t>.</w:t>
      </w:r>
      <w:r w:rsidRPr="00B83A63">
        <w:rPr>
          <w:rFonts w:eastAsia="Cambria"/>
          <w:b/>
          <w:u w:val="single"/>
        </w:rPr>
        <w:t>Someone disturbed by the problem of the growing underclass of poorly educated, socially disenfranchised youths might observe, "Public schools are doing a terrible job!</w:t>
      </w:r>
      <w:r w:rsidRPr="00B83A63">
        <w:rPr>
          <w:rFonts w:eastAsia="Cambria"/>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B83A63">
        <w:rPr>
          <w:rFonts w:eastAsia="Cambria"/>
          <w:b/>
          <w:u w:val="single"/>
        </w:rPr>
        <w:t xml:space="preserve">Groups of concerned citizens worried about the state of public education could </w:t>
      </w:r>
      <w:proofErr w:type="gramStart"/>
      <w:r w:rsidRPr="00B83A63">
        <w:rPr>
          <w:rFonts w:eastAsia="Cambria"/>
          <w:b/>
          <w:u w:val="single"/>
        </w:rPr>
        <w:t>join together</w:t>
      </w:r>
      <w:proofErr w:type="gramEnd"/>
      <w:r w:rsidRPr="00B83A63">
        <w:rPr>
          <w:rFonts w:eastAsia="Cambria"/>
          <w:b/>
          <w:u w:val="single"/>
        </w:rPr>
        <w:t xml:space="preserve"> to express their frustrations</w:t>
      </w:r>
      <w:r w:rsidRPr="00B83A63">
        <w:rPr>
          <w:rFonts w:eastAsia="Cambria"/>
          <w:sz w:val="16"/>
          <w:szCs w:val="20"/>
        </w:rPr>
        <w:t xml:space="preserve">, anger, disillusionment, and emotions regarding the schools, </w:t>
      </w:r>
      <w:r w:rsidRPr="00B83A63">
        <w:rPr>
          <w:rFonts w:eastAsia="Cambria"/>
          <w:b/>
          <w:iCs/>
          <w:u w:val="single"/>
        </w:rPr>
        <w:t>but without a focus for their discussions</w:t>
      </w:r>
      <w:r w:rsidRPr="00B83A63">
        <w:rPr>
          <w:rFonts w:eastAsia="Cambria"/>
          <w:sz w:val="16"/>
          <w:szCs w:val="20"/>
        </w:rPr>
        <w:t xml:space="preserve">, </w:t>
      </w:r>
      <w:r w:rsidRPr="00B83A63">
        <w:rPr>
          <w:rFonts w:eastAsia="Cambria"/>
          <w:b/>
          <w:u w:val="single"/>
        </w:rPr>
        <w:t xml:space="preserve">they could easily agree about the sorry state of education </w:t>
      </w:r>
      <w:r w:rsidRPr="00B83A63">
        <w:rPr>
          <w:rFonts w:eastAsia="Cambria"/>
          <w:b/>
          <w:iCs/>
          <w:u w:val="single"/>
        </w:rPr>
        <w:t>without finding points of clarity or potential solutions.</w:t>
      </w:r>
      <w:r w:rsidRPr="00B83A63">
        <w:rPr>
          <w:rFonts w:eastAsia="Cambria"/>
          <w:sz w:val="16"/>
          <w:szCs w:val="20"/>
        </w:rPr>
        <w:t xml:space="preserve"> </w:t>
      </w:r>
      <w:r w:rsidRPr="00B83A63">
        <w:rPr>
          <w:rFonts w:eastAsia="Cambria"/>
          <w:b/>
          <w:iCs/>
          <w:u w:val="single"/>
        </w:rPr>
        <w:t>A gripe session would follow</w:t>
      </w:r>
      <w:r w:rsidRPr="00B83A63">
        <w:rPr>
          <w:rFonts w:eastAsia="Cambria"/>
          <w:sz w:val="16"/>
          <w:szCs w:val="20"/>
        </w:rPr>
        <w:t xml:space="preserve">. </w:t>
      </w:r>
      <w:r w:rsidRPr="00B83A63">
        <w:rPr>
          <w:rFonts w:eastAsia="Cambria"/>
          <w:b/>
          <w:u w:val="single"/>
        </w:rPr>
        <w:t xml:space="preserve">But if a </w:t>
      </w:r>
      <w:r w:rsidRPr="00B83A63">
        <w:rPr>
          <w:rFonts w:eastAsia="Cambria"/>
          <w:b/>
          <w:iCs/>
          <w:u w:val="single"/>
        </w:rPr>
        <w:t>precise question</w:t>
      </w:r>
      <w:r w:rsidRPr="00B83A63">
        <w:rPr>
          <w:rFonts w:eastAsia="Cambria"/>
          <w:b/>
          <w:u w:val="single"/>
        </w:rPr>
        <w:t xml:space="preserve"> is posed</w:t>
      </w:r>
      <w:r w:rsidRPr="00B83A63">
        <w:rPr>
          <w:rFonts w:eastAsia="Cambria"/>
          <w:sz w:val="16"/>
          <w:szCs w:val="20"/>
        </w:rPr>
        <w:t>—such as "What can be done to improve public education?"—</w:t>
      </w:r>
      <w:r w:rsidRPr="00B83A63">
        <w:rPr>
          <w:rFonts w:eastAsia="Cambria"/>
          <w:b/>
          <w:u w:val="single"/>
        </w:rPr>
        <w:t xml:space="preserve">then a more </w:t>
      </w:r>
      <w:r w:rsidRPr="00B83A63">
        <w:rPr>
          <w:rFonts w:eastAsia="Cambria"/>
          <w:b/>
          <w:iCs/>
          <w:u w:val="single"/>
        </w:rPr>
        <w:t xml:space="preserve">profitable area of </w:t>
      </w:r>
      <w:r w:rsidRPr="00B83A63">
        <w:rPr>
          <w:rFonts w:eastAsia="Cambria"/>
          <w:b/>
          <w:iCs/>
          <w:highlight w:val="yellow"/>
          <w:u w:val="single"/>
        </w:rPr>
        <w:t>discussion</w:t>
      </w:r>
      <w:r w:rsidRPr="00B83A63">
        <w:rPr>
          <w:rFonts w:eastAsia="Cambria"/>
          <w:b/>
          <w:highlight w:val="yellow"/>
          <w:u w:val="single"/>
        </w:rPr>
        <w:t xml:space="preserve"> is </w:t>
      </w:r>
      <w:proofErr w:type="gramStart"/>
      <w:r w:rsidRPr="00B83A63">
        <w:rPr>
          <w:rFonts w:eastAsia="Cambria"/>
          <w:b/>
          <w:highlight w:val="yellow"/>
          <w:u w:val="single"/>
        </w:rPr>
        <w:t>opened up</w:t>
      </w:r>
      <w:proofErr w:type="gramEnd"/>
      <w:r w:rsidRPr="00B83A63">
        <w:rPr>
          <w:rFonts w:eastAsia="Cambria"/>
          <w:sz w:val="16"/>
          <w:szCs w:val="20"/>
        </w:rPr>
        <w:t xml:space="preserve"> </w:t>
      </w:r>
      <w:r w:rsidRPr="00B83A63">
        <w:rPr>
          <w:rFonts w:eastAsia="Cambria"/>
          <w:b/>
          <w:iCs/>
          <w:u w:val="single"/>
        </w:rPr>
        <w:t xml:space="preserve">simply </w:t>
      </w:r>
      <w:r w:rsidRPr="00B83A63">
        <w:rPr>
          <w:rFonts w:eastAsia="Cambria"/>
          <w:b/>
          <w:iCs/>
          <w:highlight w:val="yellow"/>
          <w:u w:val="single"/>
        </w:rPr>
        <w:t>by placing a focus on the search</w:t>
      </w:r>
      <w:r w:rsidRPr="00B83A63">
        <w:rPr>
          <w:rFonts w:eastAsia="Cambria"/>
          <w:b/>
          <w:highlight w:val="yellow"/>
          <w:u w:val="single"/>
        </w:rPr>
        <w:t xml:space="preserve"> for a concrete solution</w:t>
      </w:r>
      <w:r w:rsidRPr="00B83A63">
        <w:rPr>
          <w:rFonts w:eastAsia="Cambria"/>
          <w:b/>
          <w:u w:val="single"/>
        </w:rPr>
        <w:t xml:space="preserve"> step</w:t>
      </w:r>
      <w:r w:rsidRPr="00B83A63">
        <w:rPr>
          <w:rFonts w:eastAsia="Cambria"/>
          <w:sz w:val="16"/>
          <w:szCs w:val="20"/>
        </w:rPr>
        <w:t xml:space="preserve">. </w:t>
      </w:r>
      <w:r w:rsidRPr="00B83A63">
        <w:rPr>
          <w:rFonts w:eastAsia="Cambria"/>
          <w:b/>
          <w:u w:val="single"/>
        </w:rPr>
        <w:t>One or more judgments can be phrased in the form of debate propositions, motions for parliamentary debate, or bills for legislative assemblies.</w:t>
      </w:r>
      <w:r w:rsidRPr="00B83A63">
        <w:rPr>
          <w:rFonts w:eastAsia="Cambria"/>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B83A63">
        <w:rPr>
          <w:rFonts w:eastAsia="Cambria"/>
          <w:b/>
          <w:u w:val="single"/>
        </w:rPr>
        <w:t xml:space="preserve">They provide specific policies to be investigated and aid discussants in identifying points of </w:t>
      </w:r>
      <w:proofErr w:type="spellStart"/>
      <w:proofErr w:type="gramStart"/>
      <w:r w:rsidRPr="00B83A63">
        <w:rPr>
          <w:rFonts w:eastAsia="Cambria"/>
          <w:b/>
          <w:u w:val="single"/>
        </w:rPr>
        <w:t>difference.</w:t>
      </w:r>
      <w:r w:rsidRPr="00B83A63">
        <w:rPr>
          <w:rFonts w:eastAsia="Cambria"/>
          <w:b/>
          <w:highlight w:val="yellow"/>
          <w:u w:val="single"/>
        </w:rPr>
        <w:t>To</w:t>
      </w:r>
      <w:proofErr w:type="spellEnd"/>
      <w:proofErr w:type="gramEnd"/>
      <w:r w:rsidRPr="00B83A63">
        <w:rPr>
          <w:rFonts w:eastAsia="Cambria"/>
          <w:b/>
          <w:highlight w:val="yellow"/>
          <w:u w:val="single"/>
        </w:rPr>
        <w:t xml:space="preserve"> have a </w:t>
      </w:r>
      <w:r w:rsidRPr="00B83A63">
        <w:rPr>
          <w:rFonts w:eastAsia="Cambria"/>
          <w:b/>
          <w:iCs/>
          <w:highlight w:val="yellow"/>
          <w:u w:val="single"/>
        </w:rPr>
        <w:t>productive debate, which facilitates effective decision making</w:t>
      </w:r>
      <w:r w:rsidRPr="00B83A63">
        <w:rPr>
          <w:rFonts w:eastAsia="Cambria"/>
          <w:sz w:val="16"/>
          <w:szCs w:val="20"/>
        </w:rPr>
        <w:t xml:space="preserve"> </w:t>
      </w:r>
      <w:r w:rsidRPr="00B83A63">
        <w:rPr>
          <w:rFonts w:eastAsia="Cambria"/>
          <w:b/>
          <w:highlight w:val="yellow"/>
          <w:u w:val="single"/>
        </w:rPr>
        <w:t>by</w:t>
      </w:r>
      <w:r w:rsidRPr="00B83A63">
        <w:rPr>
          <w:rFonts w:eastAsia="Cambria"/>
          <w:sz w:val="16"/>
          <w:szCs w:val="20"/>
        </w:rPr>
        <w:t xml:space="preserve"> directing and </w:t>
      </w:r>
      <w:r w:rsidRPr="00B83A63">
        <w:rPr>
          <w:rFonts w:eastAsia="Cambria"/>
          <w:b/>
          <w:iCs/>
          <w:u w:val="single"/>
        </w:rPr>
        <w:t>placing limits on the decision</w:t>
      </w:r>
      <w:r w:rsidRPr="00B83A63">
        <w:rPr>
          <w:rFonts w:eastAsia="Cambria"/>
          <w:sz w:val="16"/>
          <w:szCs w:val="20"/>
        </w:rPr>
        <w:t xml:space="preserve"> to be made, </w:t>
      </w:r>
      <w:r w:rsidRPr="00B83A63">
        <w:rPr>
          <w:rFonts w:eastAsia="Cambria"/>
          <w:b/>
          <w:iCs/>
          <w:highlight w:val="yellow"/>
          <w:u w:val="single"/>
        </w:rPr>
        <w:t>the basis for argument should be clearly defined</w:t>
      </w:r>
      <w:r w:rsidRPr="00B83A63">
        <w:rPr>
          <w:rFonts w:eastAsia="Cambria"/>
          <w:sz w:val="16"/>
          <w:szCs w:val="20"/>
        </w:rPr>
        <w:t xml:space="preserve">. </w:t>
      </w:r>
      <w:r w:rsidRPr="00B83A63">
        <w:rPr>
          <w:rFonts w:eastAsia="Cambria"/>
          <w:b/>
          <w:u w:val="single"/>
        </w:rPr>
        <w:t>If we merely talk about "homelessness" or "abortion" or "crime'* or "global warming" we are likely to have an interesting discussion but not to establish profitable basis for argument</w:t>
      </w:r>
      <w:r w:rsidRPr="00B83A63">
        <w:rPr>
          <w:rFonts w:eastAsia="Cambria"/>
          <w:sz w:val="16"/>
          <w:szCs w:val="20"/>
        </w:rPr>
        <w:t xml:space="preserve">. For example, </w:t>
      </w:r>
      <w:r w:rsidRPr="00B83A63">
        <w:rPr>
          <w:rFonts w:eastAsia="Cambria"/>
          <w:b/>
          <w:iCs/>
          <w:u w:val="single"/>
        </w:rPr>
        <w:t xml:space="preserve">the statement "Resolved: That the pen is mightier than the sword" is </w:t>
      </w:r>
      <w:proofErr w:type="gramStart"/>
      <w:r w:rsidRPr="00B83A63">
        <w:rPr>
          <w:rFonts w:eastAsia="Cambria"/>
          <w:b/>
          <w:iCs/>
          <w:u w:val="single"/>
        </w:rPr>
        <w:t>debatable, yet</w:t>
      </w:r>
      <w:proofErr w:type="gramEnd"/>
      <w:r w:rsidRPr="00B83A63">
        <w:rPr>
          <w:rFonts w:eastAsia="Cambria"/>
          <w:b/>
          <w:iCs/>
          <w:u w:val="single"/>
        </w:rPr>
        <w:t xml:space="preserve"> fails to provide much basis for clear argumentation</w:t>
      </w:r>
      <w:r w:rsidRPr="00B83A63">
        <w:rPr>
          <w:rFonts w:eastAsia="Cambria"/>
          <w:sz w:val="16"/>
          <w:szCs w:val="20"/>
        </w:rPr>
        <w:t xml:space="preserve">. If we take this </w:t>
      </w:r>
      <w:r w:rsidRPr="00B83A63">
        <w:rPr>
          <w:rFonts w:eastAsia="Cambria"/>
          <w:sz w:val="16"/>
          <w:szCs w:val="20"/>
        </w:rPr>
        <w:lastRenderedPageBreak/>
        <w:t>statement to mean that the written word is more effective than physical force for some purposes, we can identify a problem area: the comparative effectiveness of writing or physical force for a specific purpose.</w:t>
      </w:r>
    </w:p>
    <w:p w14:paraId="39CFF7E5" w14:textId="5C4209D9" w:rsidR="00B75AE9" w:rsidRPr="00B83A63" w:rsidRDefault="00B75AE9" w:rsidP="00B75AE9">
      <w:pPr>
        <w:rPr>
          <w:rFonts w:eastAsia="Cambria"/>
          <w:b/>
          <w:u w:val="single"/>
        </w:rPr>
      </w:pPr>
      <w:r w:rsidRPr="00B83A63">
        <w:rPr>
          <w:rFonts w:eastAsia="Cambria"/>
          <w:b/>
          <w:u w:val="single"/>
        </w:rPr>
        <w:t xml:space="preserve">Although we now have a </w:t>
      </w:r>
      <w:r w:rsidRPr="00B83A63">
        <w:rPr>
          <w:rFonts w:eastAsia="Cambria"/>
          <w:b/>
          <w:iCs/>
          <w:u w:val="single"/>
        </w:rPr>
        <w:t>general subject</w:t>
      </w:r>
      <w:r w:rsidRPr="00B83A63">
        <w:rPr>
          <w:rFonts w:eastAsia="Cambria"/>
          <w:sz w:val="16"/>
          <w:szCs w:val="20"/>
        </w:rPr>
        <w:t xml:space="preserve">, we have not yet stated a problem. </w:t>
      </w:r>
      <w:r w:rsidRPr="00B83A63">
        <w:rPr>
          <w:rFonts w:eastAsia="Cambria"/>
          <w:b/>
          <w:iCs/>
          <w:u w:val="single"/>
        </w:rPr>
        <w:t>It is still too broad</w:t>
      </w:r>
      <w:r w:rsidRPr="00B83A63">
        <w:rPr>
          <w:rFonts w:eastAsia="Cambria"/>
          <w:sz w:val="16"/>
          <w:szCs w:val="20"/>
        </w:rPr>
        <w:t xml:space="preserve">, too loosely worded to promote well-organized argument. </w:t>
      </w:r>
      <w:r w:rsidRPr="00B83A63">
        <w:rPr>
          <w:rFonts w:eastAsia="Cambria"/>
          <w:b/>
          <w:u w:val="single"/>
        </w:rPr>
        <w:t>What sort of writing are we concerned with</w:t>
      </w:r>
      <w:r w:rsidRPr="00B83A63">
        <w:rPr>
          <w:rFonts w:eastAsia="Cambria"/>
          <w:sz w:val="16"/>
          <w:szCs w:val="20"/>
        </w:rPr>
        <w:t xml:space="preserve">—poems, novels, government documents, website development, advertising, or what? </w:t>
      </w:r>
      <w:r w:rsidRPr="00B83A63">
        <w:rPr>
          <w:rFonts w:eastAsia="Cambria"/>
          <w:b/>
          <w:u w:val="single"/>
        </w:rPr>
        <w:t>What does "effectiveness" mean</w:t>
      </w:r>
      <w:r w:rsidRPr="00B83A63">
        <w:rPr>
          <w:rFonts w:eastAsia="Cambria"/>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B83A63">
        <w:rPr>
          <w:rFonts w:eastAsia="Cambria"/>
          <w:sz w:val="16"/>
          <w:szCs w:val="20"/>
        </w:rPr>
        <w:t>Liurania</w:t>
      </w:r>
      <w:proofErr w:type="spellEnd"/>
      <w:r w:rsidRPr="00B83A63">
        <w:rPr>
          <w:rFonts w:eastAsia="Cambria"/>
          <w:sz w:val="16"/>
          <w:szCs w:val="20"/>
        </w:rPr>
        <w:t xml:space="preserve"> of our support in a certain crisis?" </w:t>
      </w:r>
      <w:r w:rsidRPr="00B83A63">
        <w:rPr>
          <w:rFonts w:eastAsia="Cambria"/>
          <w:b/>
          <w:u w:val="single"/>
        </w:rPr>
        <w:t xml:space="preserve">The basis for argument could be phrased in a </w:t>
      </w:r>
      <w:r w:rsidRPr="00B83A63">
        <w:rPr>
          <w:rFonts w:eastAsia="Cambria"/>
          <w:b/>
          <w:iCs/>
          <w:u w:val="single"/>
        </w:rPr>
        <w:t>debate proposition</w:t>
      </w:r>
      <w:r w:rsidRPr="00B83A63">
        <w:rPr>
          <w:rFonts w:eastAsia="Cambria"/>
          <w:sz w:val="16"/>
          <w:szCs w:val="20"/>
        </w:rPr>
        <w:t xml:space="preserve"> such as "Resolved: That the United States should enter into a mutual defense </w:t>
      </w:r>
      <w:proofErr w:type="spellStart"/>
      <w:r w:rsidRPr="00B83A63">
        <w:rPr>
          <w:rFonts w:eastAsia="Cambria"/>
          <w:sz w:val="16"/>
          <w:szCs w:val="20"/>
        </w:rPr>
        <w:t>treatv</w:t>
      </w:r>
      <w:proofErr w:type="spellEnd"/>
      <w:r w:rsidRPr="00B83A63">
        <w:rPr>
          <w:rFonts w:eastAsia="Cambria"/>
          <w:sz w:val="16"/>
          <w:szCs w:val="20"/>
        </w:rPr>
        <w:t xml:space="preserve"> with </w:t>
      </w:r>
      <w:proofErr w:type="spellStart"/>
      <w:r w:rsidRPr="00B83A63">
        <w:rPr>
          <w:rFonts w:eastAsia="Cambria"/>
          <w:sz w:val="16"/>
          <w:szCs w:val="20"/>
        </w:rPr>
        <w:t>Laurania</w:t>
      </w:r>
      <w:proofErr w:type="spellEnd"/>
      <w:r w:rsidRPr="00B83A63">
        <w:rPr>
          <w:rFonts w:eastAsia="Cambria"/>
          <w:sz w:val="16"/>
          <w:szCs w:val="20"/>
        </w:rPr>
        <w:t xml:space="preserve">." Negative advocates might oppose this proposition by arguing that fleet maneuvers would be a better solution. </w:t>
      </w:r>
      <w:r w:rsidRPr="00B83A63">
        <w:rPr>
          <w:rFonts w:eastAsia="Cambria"/>
          <w:b/>
          <w:iCs/>
          <w:highlight w:val="yellow"/>
          <w:u w:val="single"/>
        </w:rPr>
        <w:t>This is not to say</w:t>
      </w:r>
      <w:r w:rsidRPr="00B83A63">
        <w:rPr>
          <w:rFonts w:eastAsia="Cambria"/>
          <w:b/>
          <w:iCs/>
          <w:u w:val="single"/>
        </w:rPr>
        <w:t xml:space="preserve"> that </w:t>
      </w:r>
      <w:r w:rsidRPr="00B83A63">
        <w:rPr>
          <w:rFonts w:eastAsia="Cambria"/>
          <w:b/>
          <w:iCs/>
          <w:highlight w:val="yellow"/>
          <w:u w:val="single"/>
        </w:rPr>
        <w:t>debates should completely avoid creative interpretation</w:t>
      </w:r>
      <w:r w:rsidRPr="00B83A63">
        <w:rPr>
          <w:rFonts w:eastAsia="Cambria"/>
          <w:sz w:val="16"/>
          <w:szCs w:val="20"/>
        </w:rPr>
        <w:t xml:space="preserve"> of the controversy by advocates, </w:t>
      </w:r>
      <w:r w:rsidRPr="00B83A63">
        <w:rPr>
          <w:rFonts w:eastAsia="Cambria"/>
          <w:b/>
          <w:highlight w:val="yellow"/>
          <w:u w:val="single"/>
        </w:rPr>
        <w:t>or</w:t>
      </w:r>
      <w:r w:rsidRPr="00B83A63">
        <w:rPr>
          <w:rFonts w:eastAsia="Cambria"/>
          <w:sz w:val="16"/>
          <w:szCs w:val="20"/>
        </w:rPr>
        <w:t xml:space="preserve"> </w:t>
      </w:r>
      <w:r w:rsidRPr="00B83A63">
        <w:rPr>
          <w:rFonts w:eastAsia="Cambria"/>
          <w:b/>
          <w:iCs/>
          <w:highlight w:val="yellow"/>
          <w:u w:val="single"/>
        </w:rPr>
        <w:t>that good debates cannot occur over competing interpretations of the controversy</w:t>
      </w:r>
      <w:r w:rsidRPr="00B83A63">
        <w:rPr>
          <w:rFonts w:eastAsia="Cambria"/>
          <w:b/>
          <w:highlight w:val="yellow"/>
          <w:u w:val="single"/>
        </w:rPr>
        <w:t xml:space="preserve">; in fact, </w:t>
      </w:r>
      <w:r w:rsidRPr="00B83A63">
        <w:rPr>
          <w:rFonts w:eastAsia="Cambria"/>
          <w:b/>
          <w:iCs/>
          <w:highlight w:val="yellow"/>
          <w:u w:val="single"/>
        </w:rPr>
        <w:t>these sorts of debates may be very engaging</w:t>
      </w:r>
      <w:r w:rsidRPr="00B83A63">
        <w:rPr>
          <w:rFonts w:eastAsia="Cambria"/>
          <w:b/>
          <w:highlight w:val="yellow"/>
          <w:u w:val="single"/>
        </w:rPr>
        <w:t xml:space="preserve">. </w:t>
      </w:r>
      <w:r w:rsidRPr="00B83A63">
        <w:rPr>
          <w:rFonts w:eastAsia="Cambria"/>
          <w:b/>
          <w:u w:val="single"/>
        </w:rPr>
        <w:t xml:space="preserve">The point is that </w:t>
      </w:r>
      <w:r w:rsidRPr="00B83A63">
        <w:rPr>
          <w:rFonts w:eastAsia="Cambria"/>
          <w:b/>
          <w:highlight w:val="yellow"/>
          <w:u w:val="single"/>
        </w:rPr>
        <w:t xml:space="preserve">debate is best facilitated by </w:t>
      </w:r>
      <w:r w:rsidRPr="00B83A63">
        <w:rPr>
          <w:rFonts w:eastAsia="Cambria"/>
          <w:b/>
          <w:u w:val="single"/>
        </w:rPr>
        <w:t xml:space="preserve">the guidance provided by </w:t>
      </w:r>
      <w:r w:rsidRPr="00B83A63">
        <w:rPr>
          <w:rFonts w:eastAsia="Cambria"/>
          <w:b/>
          <w:iCs/>
          <w:highlight w:val="yellow"/>
          <w:u w:val="single"/>
        </w:rPr>
        <w:t>focus on a particular point of difference</w:t>
      </w:r>
      <w:r w:rsidRPr="00B83A63">
        <w:rPr>
          <w:rFonts w:eastAsia="Cambria"/>
          <w:b/>
          <w:u w:val="single"/>
        </w:rPr>
        <w:t>, which will be outlined in the following discussion.</w:t>
      </w:r>
    </w:p>
    <w:p w14:paraId="113D8E42" w14:textId="77777777" w:rsidR="00B75AE9" w:rsidRPr="00B83A63" w:rsidRDefault="00B75AE9" w:rsidP="00B75AE9">
      <w:pPr>
        <w:rPr>
          <w:rStyle w:val="Style13ptBold"/>
        </w:rPr>
      </w:pPr>
    </w:p>
    <w:p w14:paraId="01872A4F" w14:textId="77777777" w:rsidR="00B75AE9" w:rsidRPr="00B83A63" w:rsidRDefault="00B75AE9" w:rsidP="00B75AE9">
      <w:pPr>
        <w:rPr>
          <w:rStyle w:val="Style13ptBold"/>
        </w:rPr>
      </w:pPr>
      <w:r w:rsidRPr="00B83A63">
        <w:rPr>
          <w:rStyle w:val="Style13ptBold"/>
        </w:rPr>
        <w:t xml:space="preserve">TVA – </w:t>
      </w:r>
    </w:p>
    <w:p w14:paraId="396ED23F" w14:textId="2C2180C8" w:rsidR="00B75AE9" w:rsidRPr="00B83A63" w:rsidRDefault="00B75AE9" w:rsidP="00B75AE9">
      <w:pPr>
        <w:rPr>
          <w:rStyle w:val="Style13ptBold"/>
        </w:rPr>
      </w:pPr>
      <w:r w:rsidRPr="00B83A63">
        <w:rPr>
          <w:rStyle w:val="Style13ptBold"/>
        </w:rPr>
        <w:t xml:space="preserve">[a] The Vaccine Distribution – you can read an advantage about how IPR in the context of vaccines is used to justify threat construction around China because US pharma companies don’t want to give their secrets for producing vaccines to China in the fear of what they would do w it which is the techno orientalism they talk </w:t>
      </w:r>
      <w:proofErr w:type="spellStart"/>
      <w:r w:rsidRPr="00B83A63">
        <w:rPr>
          <w:rStyle w:val="Style13ptBold"/>
        </w:rPr>
        <w:t>abt</w:t>
      </w:r>
      <w:proofErr w:type="spellEnd"/>
      <w:r w:rsidRPr="00B83A63">
        <w:rPr>
          <w:rStyle w:val="Style13ptBold"/>
        </w:rPr>
        <w:t xml:space="preserve"> in the 1AC</w:t>
      </w:r>
    </w:p>
    <w:p w14:paraId="1C563979" w14:textId="00224469" w:rsidR="00B75AE9" w:rsidRPr="00B83A63" w:rsidRDefault="00B75AE9" w:rsidP="00B75AE9">
      <w:pPr>
        <w:rPr>
          <w:rStyle w:val="Style13ptBold"/>
        </w:rPr>
      </w:pPr>
      <w:r w:rsidRPr="00B83A63">
        <w:rPr>
          <w:rStyle w:val="Style13ptBold"/>
        </w:rPr>
        <w:t xml:space="preserve">[b] Read a bio-orientalism </w:t>
      </w:r>
      <w:proofErr w:type="spellStart"/>
      <w:r w:rsidRPr="00B83A63">
        <w:rPr>
          <w:rStyle w:val="Style13ptBold"/>
        </w:rPr>
        <w:t>aff</w:t>
      </w:r>
      <w:proofErr w:type="spellEnd"/>
      <w:r w:rsidRPr="00B83A63">
        <w:rPr>
          <w:rStyle w:val="Style13ptBold"/>
        </w:rPr>
        <w:t xml:space="preserve"> – analyze the way in which patents are leveraged as an imperial tool to maintain biopolitical control over Asian bodies and defend the elimination of patents. </w:t>
      </w:r>
    </w:p>
    <w:p w14:paraId="6B84818B" w14:textId="7D47EBC7" w:rsidR="00B75AE9" w:rsidRPr="00B83A63" w:rsidRDefault="00B75AE9" w:rsidP="00B75AE9">
      <w:pPr>
        <w:rPr>
          <w:rStyle w:val="Style13ptBold"/>
        </w:rPr>
      </w:pPr>
      <w:r w:rsidRPr="00B83A63">
        <w:rPr>
          <w:rStyle w:val="Style13ptBold"/>
        </w:rPr>
        <w:t>[c] Solvency deficits to the TVA are neg ground – it proves there’s a debate to be had</w:t>
      </w:r>
    </w:p>
    <w:p w14:paraId="556AA1D0" w14:textId="1FD7230E" w:rsidR="00B75AE9" w:rsidRPr="00B83A63" w:rsidRDefault="00B75AE9" w:rsidP="00B75AE9">
      <w:pPr>
        <w:rPr>
          <w:rStyle w:val="Style13ptBold"/>
        </w:rPr>
      </w:pPr>
      <w:r w:rsidRPr="00B83A63">
        <w:rPr>
          <w:rStyle w:val="Style13ptBold"/>
        </w:rPr>
        <w:t xml:space="preserve">[d] SSD is good – it forces debaters to consider a controversial issue from multiple perspectives. Non-T </w:t>
      </w:r>
      <w:proofErr w:type="spellStart"/>
      <w:r w:rsidRPr="00B83A63">
        <w:rPr>
          <w:rStyle w:val="Style13ptBold"/>
        </w:rPr>
        <w:t>affs</w:t>
      </w:r>
      <w:proofErr w:type="spellEnd"/>
      <w:r w:rsidRPr="00B83A63">
        <w:rPr>
          <w:rStyle w:val="Style13ptBold"/>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This takes out 1AC framing 3 – you can critically engage w the </w:t>
      </w:r>
      <w:proofErr w:type="spellStart"/>
      <w:r w:rsidRPr="00B83A63">
        <w:rPr>
          <w:rStyle w:val="Style13ptBold"/>
        </w:rPr>
        <w:t>rez</w:t>
      </w:r>
      <w:proofErr w:type="spellEnd"/>
      <w:r w:rsidRPr="00B83A63">
        <w:rPr>
          <w:rStyle w:val="Style13ptBold"/>
        </w:rPr>
        <w:t xml:space="preserve"> as the </w:t>
      </w:r>
      <w:proofErr w:type="spellStart"/>
      <w:r w:rsidRPr="00B83A63">
        <w:rPr>
          <w:rStyle w:val="Style13ptBold"/>
        </w:rPr>
        <w:t>aff</w:t>
      </w:r>
      <w:proofErr w:type="spellEnd"/>
      <w:r w:rsidRPr="00B83A63">
        <w:rPr>
          <w:rStyle w:val="Style13ptBold"/>
        </w:rPr>
        <w:t xml:space="preserve">, </w:t>
      </w:r>
      <w:proofErr w:type="gramStart"/>
      <w:r w:rsidRPr="00B83A63">
        <w:rPr>
          <w:rStyle w:val="Style13ptBold"/>
        </w:rPr>
        <w:t>you</w:t>
      </w:r>
      <w:proofErr w:type="gramEnd"/>
      <w:r w:rsidRPr="00B83A63">
        <w:rPr>
          <w:rStyle w:val="Style13ptBold"/>
        </w:rPr>
        <w:t xml:space="preserve"> j have to defend the topic – we </w:t>
      </w:r>
      <w:proofErr w:type="spellStart"/>
      <w:r w:rsidRPr="00B83A63">
        <w:rPr>
          <w:rStyle w:val="Style13ptBold"/>
        </w:rPr>
        <w:t>havent</w:t>
      </w:r>
      <w:proofErr w:type="spellEnd"/>
      <w:r w:rsidRPr="00B83A63">
        <w:rPr>
          <w:rStyle w:val="Style13ptBold"/>
        </w:rPr>
        <w:t>’ forced you to defend it in a certain way which solves.</w:t>
      </w:r>
    </w:p>
    <w:p w14:paraId="76CE8D30" w14:textId="77777777" w:rsidR="00B75AE9" w:rsidRPr="00B83A63" w:rsidRDefault="00B75AE9" w:rsidP="00B75AE9">
      <w:pPr>
        <w:rPr>
          <w:rStyle w:val="Style13ptBold"/>
        </w:rPr>
      </w:pPr>
    </w:p>
    <w:p w14:paraId="6D0B6877" w14:textId="77777777" w:rsidR="00B75AE9" w:rsidRPr="00B83A63" w:rsidRDefault="00B75AE9" w:rsidP="00B75AE9">
      <w:pPr>
        <w:rPr>
          <w:rStyle w:val="Style13ptBold"/>
        </w:rPr>
      </w:pPr>
      <w:r w:rsidRPr="00B83A63">
        <w:rPr>
          <w:rStyle w:val="Style13ptBold"/>
        </w:rPr>
        <w:t xml:space="preserve">T first – </w:t>
      </w:r>
    </w:p>
    <w:p w14:paraId="69B38B26" w14:textId="77777777" w:rsidR="00B75AE9" w:rsidRPr="00B83A63" w:rsidRDefault="00B75AE9" w:rsidP="00B75AE9">
      <w:pPr>
        <w:rPr>
          <w:rStyle w:val="Style13ptBold"/>
        </w:rPr>
      </w:pPr>
      <w:r w:rsidRPr="00B83A63">
        <w:rPr>
          <w:rStyle w:val="Style13ptBold"/>
        </w:rPr>
        <w:lastRenderedPageBreak/>
        <w:t xml:space="preserve">[1] T indicts your reading of the </w:t>
      </w:r>
      <w:proofErr w:type="spellStart"/>
      <w:r w:rsidRPr="00B83A63">
        <w:rPr>
          <w:rStyle w:val="Style13ptBold"/>
        </w:rPr>
        <w:t>aff</w:t>
      </w:r>
      <w:proofErr w:type="spellEnd"/>
      <w:r w:rsidRPr="00B83A63">
        <w:rPr>
          <w:rStyle w:val="Style13ptBold"/>
        </w:rPr>
        <w:t xml:space="preserve"> in the first place, so it’s an evaluative mechanism to adjudicating substance of the 1AC. It’s silly nonsensical to leverage the </w:t>
      </w:r>
      <w:proofErr w:type="spellStart"/>
      <w:r w:rsidRPr="00B83A63">
        <w:rPr>
          <w:rStyle w:val="Style13ptBold"/>
        </w:rPr>
        <w:t>aff</w:t>
      </w:r>
      <w:proofErr w:type="spellEnd"/>
      <w:r w:rsidRPr="00B83A63">
        <w:rPr>
          <w:rStyle w:val="Style13ptBold"/>
        </w:rPr>
        <w:t xml:space="preserve"> against T since it presupposes that the </w:t>
      </w:r>
      <w:proofErr w:type="spellStart"/>
      <w:r w:rsidRPr="00B83A63">
        <w:rPr>
          <w:rStyle w:val="Style13ptBold"/>
        </w:rPr>
        <w:t>aff</w:t>
      </w:r>
      <w:proofErr w:type="spellEnd"/>
      <w:r w:rsidRPr="00B83A63">
        <w:rPr>
          <w:rStyle w:val="Style13ptBold"/>
        </w:rPr>
        <w:t xml:space="preserve"> is being won. </w:t>
      </w:r>
    </w:p>
    <w:p w14:paraId="27EE1CA1" w14:textId="77777777" w:rsidR="00B75AE9" w:rsidRPr="00B83A63" w:rsidRDefault="00B75AE9" w:rsidP="00B75AE9">
      <w:pPr>
        <w:rPr>
          <w:rStyle w:val="Style13ptBold"/>
        </w:rPr>
      </w:pPr>
      <w:r w:rsidRPr="00B83A63">
        <w:rPr>
          <w:rStyle w:val="Style13ptBold"/>
        </w:rPr>
        <w:t xml:space="preserve">[2] T is a question of jurisdiction- judges don’t have the jurisdiction to vote on a non-topical </w:t>
      </w:r>
      <w:proofErr w:type="spellStart"/>
      <w:r w:rsidRPr="00B83A63">
        <w:rPr>
          <w:rStyle w:val="Style13ptBold"/>
        </w:rPr>
        <w:t>aff</w:t>
      </w:r>
      <w:proofErr w:type="spellEnd"/>
      <w:r w:rsidRPr="00B83A63">
        <w:rPr>
          <w:rStyle w:val="Style13ptBold"/>
        </w:rPr>
        <w:t xml:space="preserve"> that hasn’t met the burden of proof of the resolution.</w:t>
      </w:r>
    </w:p>
    <w:p w14:paraId="74CD0E92" w14:textId="77777777" w:rsidR="00B75AE9" w:rsidRPr="00B83A63" w:rsidRDefault="00B75AE9" w:rsidP="00B75AE9">
      <w:pPr>
        <w:rPr>
          <w:rStyle w:val="Style13ptBold"/>
        </w:rPr>
      </w:pPr>
      <w:r w:rsidRPr="00B83A63">
        <w:rPr>
          <w:rStyle w:val="Style13ptBold"/>
        </w:rPr>
        <w:t>[3] Topic ed – we only have 2 months to talk about the topic, but we can learn about the K outside of debate</w:t>
      </w:r>
    </w:p>
    <w:p w14:paraId="79B4FF2E" w14:textId="77777777" w:rsidR="00B75AE9" w:rsidRPr="00B83A63" w:rsidRDefault="00B75AE9" w:rsidP="00B75AE9">
      <w:pPr>
        <w:rPr>
          <w:rStyle w:val="Style13ptBold"/>
        </w:rPr>
      </w:pPr>
      <w:r w:rsidRPr="00B83A63">
        <w:rPr>
          <w:rStyle w:val="Style13ptBold"/>
        </w:rPr>
        <w:t xml:space="preserve">[4] Extra-topicality – even if the affirmative claims to advocate the resolution, they skirt discussion of its instrumental intent by arguing the benefits derived from their contextualized advocacy outweigh. </w:t>
      </w:r>
    </w:p>
    <w:p w14:paraId="2FAE8990" w14:textId="77777777" w:rsidR="00B75AE9" w:rsidRPr="00B83A63" w:rsidRDefault="00B75AE9" w:rsidP="00B75AE9">
      <w:pPr>
        <w:rPr>
          <w:rStyle w:val="Style13ptBold"/>
        </w:rPr>
      </w:pPr>
      <w:r w:rsidRPr="00B83A63">
        <w:rPr>
          <w:rStyle w:val="Style13ptBold"/>
        </w:rPr>
        <w:t>Drop the Debater – deters future abuse</w:t>
      </w:r>
    </w:p>
    <w:p w14:paraId="55E02AE9" w14:textId="77777777" w:rsidR="00B75AE9" w:rsidRPr="00B83A63" w:rsidRDefault="00B75AE9" w:rsidP="00B75AE9">
      <w:pPr>
        <w:rPr>
          <w:rStyle w:val="Style13ptBold"/>
        </w:rPr>
      </w:pPr>
      <w:r w:rsidRPr="00B83A63">
        <w:rPr>
          <w:rStyle w:val="Style13ptBold"/>
        </w:rPr>
        <w:t xml:space="preserve">Competing Interpretations - </w:t>
      </w:r>
    </w:p>
    <w:p w14:paraId="13DAFF12" w14:textId="77777777" w:rsidR="00B75AE9" w:rsidRPr="00B83A63" w:rsidRDefault="00B75AE9" w:rsidP="00B75AE9">
      <w:pPr>
        <w:rPr>
          <w:rStyle w:val="Style13ptBold"/>
        </w:rPr>
      </w:pPr>
      <w:r w:rsidRPr="00B83A63">
        <w:rPr>
          <w:rStyle w:val="Style13ptBold"/>
        </w:rPr>
        <w:t>[1] Reasonability causes a race to the bottom because debaters keep being barely reasonable</w:t>
      </w:r>
    </w:p>
    <w:p w14:paraId="53780185" w14:textId="77777777" w:rsidR="00B75AE9" w:rsidRPr="00B83A63" w:rsidRDefault="00B75AE9" w:rsidP="00B75AE9">
      <w:pPr>
        <w:rPr>
          <w:rStyle w:val="Style13ptBold"/>
        </w:rPr>
      </w:pPr>
      <w:r w:rsidRPr="00B83A63">
        <w:rPr>
          <w:rStyle w:val="Style13ptBold"/>
        </w:rPr>
        <w:t xml:space="preserve">[2] reasonability collapses </w:t>
      </w:r>
      <w:proofErr w:type="spellStart"/>
      <w:r w:rsidRPr="00B83A63">
        <w:rPr>
          <w:rStyle w:val="Style13ptBold"/>
        </w:rPr>
        <w:t>bc</w:t>
      </w:r>
      <w:proofErr w:type="spellEnd"/>
      <w:r w:rsidRPr="00B83A63">
        <w:rPr>
          <w:rStyle w:val="Style13ptBold"/>
        </w:rPr>
        <w:t xml:space="preserve"> we debate ab the specified </w:t>
      </w:r>
      <w:proofErr w:type="spellStart"/>
      <w:r w:rsidRPr="00B83A63">
        <w:rPr>
          <w:rStyle w:val="Style13ptBold"/>
        </w:rPr>
        <w:t>briteline</w:t>
      </w:r>
      <w:proofErr w:type="spellEnd"/>
      <w:r w:rsidRPr="00B83A63">
        <w:rPr>
          <w:rStyle w:val="Style13ptBold"/>
        </w:rPr>
        <w:t xml:space="preserve"> anyway</w:t>
      </w:r>
    </w:p>
    <w:p w14:paraId="17DCA700" w14:textId="06FF74A9" w:rsidR="00B75AE9" w:rsidRPr="00B83A63" w:rsidRDefault="00B75AE9" w:rsidP="00B75AE9"/>
    <w:p w14:paraId="112B19B7" w14:textId="3D863C4D" w:rsidR="00B75AE9" w:rsidRPr="00B83A63" w:rsidRDefault="00B75AE9" w:rsidP="00B75AE9"/>
    <w:p w14:paraId="61C42000" w14:textId="3C0C8B86" w:rsidR="00B75AE9" w:rsidRPr="00B83A63" w:rsidRDefault="00B75AE9" w:rsidP="00B75AE9"/>
    <w:p w14:paraId="48516042" w14:textId="4C2A84A7" w:rsidR="00B75AE9" w:rsidRPr="00B83A63" w:rsidRDefault="00B75AE9" w:rsidP="00B75AE9">
      <w:pPr>
        <w:pStyle w:val="Heading2"/>
        <w:rPr>
          <w:rFonts w:cs="Arial"/>
        </w:rPr>
      </w:pPr>
      <w:r w:rsidRPr="00B83A63">
        <w:rPr>
          <w:rFonts w:cs="Arial"/>
        </w:rPr>
        <w:lastRenderedPageBreak/>
        <w:t>2</w:t>
      </w:r>
    </w:p>
    <w:p w14:paraId="4FABBBAC" w14:textId="77777777" w:rsidR="00B75AE9" w:rsidRPr="00B83A63" w:rsidRDefault="00B75AE9" w:rsidP="00B75AE9">
      <w:pPr>
        <w:pStyle w:val="Heading4"/>
        <w:rPr>
          <w:rFonts w:cs="Arial"/>
        </w:rPr>
      </w:pPr>
      <w:r w:rsidRPr="00B83A63">
        <w:rPr>
          <w:rFonts w:cs="Arial"/>
        </w:rPr>
        <w:t xml:space="preserve">Indigeneity connotates a state of non-ontology allowing for the construction of the human that legitimizes </w:t>
      </w:r>
      <w:proofErr w:type="gramStart"/>
      <w:r w:rsidRPr="00B83A63">
        <w:rPr>
          <w:rFonts w:cs="Arial"/>
        </w:rPr>
        <w:t>its self</w:t>
      </w:r>
      <w:proofErr w:type="gramEnd"/>
      <w:r w:rsidRPr="00B83A63">
        <w:rPr>
          <w:rFonts w:cs="Arial"/>
        </w:rPr>
        <w:t xml:space="preserve"> into a history of elimination, jettisoned from or assimilated into the national body to cohere settler temporality</w:t>
      </w:r>
    </w:p>
    <w:p w14:paraId="0A4B8DD4" w14:textId="77777777" w:rsidR="00B75AE9" w:rsidRPr="00B83A63" w:rsidRDefault="00B75AE9" w:rsidP="00B75AE9">
      <w:pPr>
        <w:jc w:val="both"/>
      </w:pPr>
      <w:r w:rsidRPr="00B83A63">
        <w:rPr>
          <w:rStyle w:val="Style13ptBold"/>
        </w:rPr>
        <w:t>Belcourt 16</w:t>
      </w:r>
      <w:r w:rsidRPr="00B83A63">
        <w:t xml:space="preserve">. Billy-Ray Belcourt is from the </w:t>
      </w:r>
      <w:proofErr w:type="spellStart"/>
      <w:r w:rsidRPr="00B83A63">
        <w:t>Driftpile</w:t>
      </w:r>
      <w:proofErr w:type="spellEnd"/>
      <w:r w:rsidRPr="00B83A63">
        <w:t xml:space="preserve"> Cree Nation. He is a 2016 Rhodes Scholar and is reading for an </w:t>
      </w:r>
      <w:proofErr w:type="spellStart"/>
      <w:r w:rsidRPr="00B83A63">
        <w:t>M.St</w:t>
      </w:r>
      <w:proofErr w:type="spellEnd"/>
      <w:r w:rsidRPr="00B83A63">
        <w:t xml:space="preserve">. in Women’s Studies at the University of Oxford. He was named by CBC Books as one of six Indigenous writers to watch, and his poetry has been published or is forthcoming in </w:t>
      </w:r>
      <w:proofErr w:type="spellStart"/>
      <w:r w:rsidRPr="00B83A63">
        <w:t>Assaracus</w:t>
      </w:r>
      <w:proofErr w:type="spellEnd"/>
      <w:r w:rsidRPr="00B83A63">
        <w:t xml:space="preserve">: A Journal of Gay Poetry, Red Rising Magazine, SAD Mag, </w:t>
      </w:r>
      <w:proofErr w:type="spellStart"/>
      <w:r w:rsidRPr="00B83A63">
        <w:t>mâmawi-âcimowak</w:t>
      </w:r>
      <w:proofErr w:type="spellEnd"/>
      <w:r w:rsidRPr="00B83A63">
        <w:t xml:space="preserve">, PRISM International, and The Malahat Review. ("A POLTERGEIST MANIFESTO," 2016, </w:t>
      </w:r>
      <w:r w:rsidRPr="00B83A63">
        <w:rPr>
          <w:i/>
        </w:rPr>
        <w:t>Feral Feminism</w:t>
      </w:r>
      <w:r w:rsidRPr="00B83A63">
        <w:t xml:space="preserve">) </w:t>
      </w:r>
      <w:proofErr w:type="spellStart"/>
      <w:r w:rsidRPr="00B83A63">
        <w:t>vikas</w:t>
      </w:r>
      <w:proofErr w:type="spellEnd"/>
      <w:r w:rsidRPr="00B83A63">
        <w:t xml:space="preserve"> recut </w:t>
      </w:r>
      <w:proofErr w:type="spellStart"/>
      <w:r w:rsidRPr="00B83A63">
        <w:t>aaditg</w:t>
      </w:r>
      <w:proofErr w:type="spellEnd"/>
    </w:p>
    <w:p w14:paraId="0F8CB76A" w14:textId="77777777" w:rsidR="00B75AE9" w:rsidRPr="00B83A63" w:rsidRDefault="00B75AE9" w:rsidP="00B75AE9">
      <w:pPr>
        <w:rPr>
          <w:sz w:val="12"/>
        </w:rPr>
      </w:pPr>
      <w:r w:rsidRPr="00B83A63">
        <w:rPr>
          <w:sz w:val="12"/>
        </w:rPr>
        <w:t xml:space="preserve">Admittedly, the feral is a precarious space from which to theorize, sullied with an </w:t>
      </w:r>
      <w:proofErr w:type="spellStart"/>
      <w:r w:rsidRPr="00B83A63">
        <w:rPr>
          <w:sz w:val="12"/>
        </w:rPr>
        <w:t>injurability</w:t>
      </w:r>
      <w:proofErr w:type="spellEnd"/>
      <w:r w:rsidRPr="00B83A63">
        <w:rPr>
          <w:sz w:val="12"/>
        </w:rPr>
        <w:t xml:space="preserve"> bound up in the work of liberal humanism as such, an enterprise that weaponizes a set of moral barometers to distribute </w:t>
      </w:r>
      <w:proofErr w:type="spellStart"/>
      <w:r w:rsidRPr="00B83A63">
        <w:rPr>
          <w:sz w:val="12"/>
        </w:rPr>
        <w:t>ferality</w:t>
      </w:r>
      <w:proofErr w:type="spellEnd"/>
      <w:r w:rsidRPr="00B83A63">
        <w:rPr>
          <w:sz w:val="12"/>
        </w:rPr>
        <w:t xml:space="preserve"> unevenly to differently </w:t>
      </w:r>
      <w:proofErr w:type="spellStart"/>
      <w:r w:rsidRPr="00B83A63">
        <w:rPr>
          <w:sz w:val="12"/>
        </w:rPr>
        <w:t>citizened</w:t>
      </w:r>
      <w:proofErr w:type="spellEnd"/>
      <w:r w:rsidRPr="00B83A63">
        <w:rPr>
          <w:sz w:val="12"/>
        </w:rPr>
        <w:t xml:space="preserve"> and raced bodies—ones that are too close for comfort and must be pushed outside arm’s reach. </w:t>
      </w:r>
      <w:r w:rsidRPr="00B83A63">
        <w:rPr>
          <w:u w:val="single"/>
        </w:rPr>
        <w:t xml:space="preserve">Perhaps </w:t>
      </w:r>
      <w:proofErr w:type="spellStart"/>
      <w:r w:rsidRPr="00B83A63">
        <w:rPr>
          <w:highlight w:val="green"/>
          <w:u w:val="single"/>
        </w:rPr>
        <w:t>ferality</w:t>
      </w:r>
      <w:proofErr w:type="spellEnd"/>
      <w:r w:rsidRPr="00B83A63">
        <w:rPr>
          <w:highlight w:val="green"/>
          <w:u w:val="single"/>
        </w:rPr>
        <w:t xml:space="preserve"> traverses a </w:t>
      </w:r>
      <w:r w:rsidRPr="00B83A63">
        <w:rPr>
          <w:rStyle w:val="Emphasis"/>
          <w:highlight w:val="green"/>
        </w:rPr>
        <w:t xml:space="preserve">semantic line of flight </w:t>
      </w:r>
      <w:r w:rsidRPr="00B83A63">
        <w:rPr>
          <w:rStyle w:val="Emphasis"/>
        </w:rPr>
        <w:t>commensurate</w:t>
      </w:r>
      <w:r w:rsidRPr="00B83A63">
        <w:rPr>
          <w:rStyle w:val="Emphasis"/>
        </w:rPr>
        <w:softHyphen/>
      </w:r>
      <w:r w:rsidRPr="00B83A63">
        <w:rPr>
          <w:rStyle w:val="Emphasis"/>
          <w:highlight w:val="green"/>
        </w:rPr>
        <w:t xml:space="preserve"> with</w:t>
      </w:r>
      <w:r w:rsidRPr="00B83A63">
        <w:rPr>
          <w:u w:val="single"/>
        </w:rPr>
        <w:t xml:space="preserve"> that of </w:t>
      </w:r>
      <w:r w:rsidRPr="00B83A63">
        <w:rPr>
          <w:rStyle w:val="Emphasis"/>
          <w:highlight w:val="green"/>
        </w:rPr>
        <w:t>savagery, barbarism, and lawlessness</w:t>
      </w:r>
      <w:r w:rsidRPr="00B83A63">
        <w:rPr>
          <w:u w:val="single"/>
        </w:rPr>
        <w:t xml:space="preserve">, concreting </w:t>
      </w:r>
      <w:r w:rsidRPr="00B83A63">
        <w:rPr>
          <w:highlight w:val="green"/>
          <w:u w:val="single"/>
        </w:rPr>
        <w:t xml:space="preserve">into </w:t>
      </w:r>
      <w:r w:rsidRPr="00B83A63">
        <w:rPr>
          <w:u w:val="single"/>
        </w:rPr>
        <w:t xml:space="preserve">one </w:t>
      </w:r>
      <w:r w:rsidRPr="00B83A63">
        <w:rPr>
          <w:rStyle w:val="Emphasis"/>
        </w:rPr>
        <w:t xml:space="preserve">history of </w:t>
      </w:r>
      <w:r w:rsidRPr="00B83A63">
        <w:rPr>
          <w:rStyle w:val="Emphasis"/>
          <w:highlight w:val="green"/>
        </w:rPr>
        <w:t>elimination</w:t>
      </w:r>
      <w:r w:rsidRPr="00B83A63">
        <w:rPr>
          <w:u w:val="single"/>
        </w:rPr>
        <w:t>:</w:t>
      </w:r>
      <w:r w:rsidRPr="00B83A63">
        <w:rPr>
          <w:sz w:val="12"/>
        </w:rPr>
        <w:t xml:space="preserve"> that is, a history of </w:t>
      </w:r>
      <w:r w:rsidRPr="00B83A63">
        <w:rPr>
          <w:highlight w:val="green"/>
          <w:u w:val="single"/>
        </w:rPr>
        <w:t xml:space="preserve">eliminating recalcitrant </w:t>
      </w:r>
      <w:proofErr w:type="spellStart"/>
      <w:r w:rsidRPr="00B83A63">
        <w:rPr>
          <w:highlight w:val="green"/>
          <w:u w:val="single"/>
        </w:rPr>
        <w:t>indigeneities</w:t>
      </w:r>
      <w:proofErr w:type="spellEnd"/>
      <w:r w:rsidRPr="00B83A63">
        <w:rPr>
          <w:highlight w:val="green"/>
          <w:u w:val="single"/>
        </w:rPr>
        <w:t xml:space="preserve"> incompatible within</w:t>
      </w:r>
      <w:r w:rsidRPr="00B83A63">
        <w:rPr>
          <w:u w:val="single"/>
        </w:rPr>
        <w:t xml:space="preserve"> a supposedly </w:t>
      </w:r>
      <w:r w:rsidRPr="00B83A63">
        <w:rPr>
          <w:highlight w:val="green"/>
          <w:u w:val="single"/>
        </w:rPr>
        <w:t>hygienic social</w:t>
      </w:r>
      <w:r w:rsidRPr="00B83A63">
        <w:rPr>
          <w:sz w:val="12"/>
        </w:rPr>
        <w:t xml:space="preserve">. </w:t>
      </w:r>
      <w:r w:rsidRPr="00B83A63">
        <w:rPr>
          <w:u w:val="single"/>
        </w:rPr>
        <w:t xml:space="preserve">The word savage comes from the Latin </w:t>
      </w:r>
      <w:proofErr w:type="spellStart"/>
      <w:r w:rsidRPr="00B83A63">
        <w:rPr>
          <w:u w:val="single"/>
        </w:rPr>
        <w:t>salvaticus</w:t>
      </w:r>
      <w:proofErr w:type="spellEnd"/>
      <w:r w:rsidRPr="00B83A63">
        <w:rPr>
          <w:u w:val="single"/>
        </w:rPr>
        <w:t xml:space="preserve">, an alteration of </w:t>
      </w:r>
      <w:proofErr w:type="spellStart"/>
      <w:r w:rsidRPr="00B83A63">
        <w:rPr>
          <w:u w:val="single"/>
        </w:rPr>
        <w:t>silvaticus</w:t>
      </w:r>
      <w:proofErr w:type="spellEnd"/>
      <w:r w:rsidRPr="00B83A63">
        <w:rPr>
          <w:u w:val="single"/>
        </w:rPr>
        <w:t xml:space="preserve">, meaning “wild,” literally “of the woods.” Of persons, it means “reckless, ungovernable” </w:t>
      </w:r>
      <w:r w:rsidRPr="00B83A63">
        <w:rPr>
          <w:highlight w:val="green"/>
          <w:u w:val="single"/>
        </w:rPr>
        <w:t>(“Savage”). In the space-time of settler states</w:t>
      </w:r>
      <w:r w:rsidRPr="00B83A63">
        <w:rPr>
          <w:u w:val="single"/>
        </w:rPr>
        <w:t xml:space="preserve">, savagery temporarily </w:t>
      </w:r>
      <w:r w:rsidRPr="00B83A63">
        <w:rPr>
          <w:highlight w:val="green"/>
          <w:u w:val="single"/>
        </w:rPr>
        <w:t>stands in for</w:t>
      </w:r>
      <w:r w:rsidRPr="00B83A63">
        <w:rPr>
          <w:u w:val="single"/>
        </w:rPr>
        <w:t xml:space="preserve"> those </w:t>
      </w:r>
      <w:r w:rsidRPr="00B83A63">
        <w:rPr>
          <w:rStyle w:val="Emphasis"/>
          <w:highlight w:val="green"/>
        </w:rPr>
        <w:t>subjectivities tethered to a supposedly</w:t>
      </w:r>
      <w:r w:rsidRPr="00B83A63">
        <w:rPr>
          <w:rStyle w:val="Emphasis"/>
        </w:rPr>
        <w:t xml:space="preserve"> waning </w:t>
      </w:r>
      <w:r w:rsidRPr="00B83A63">
        <w:rPr>
          <w:rStyle w:val="Emphasis"/>
          <w:highlight w:val="green"/>
        </w:rPr>
        <w:t>form of indigeneity</w:t>
      </w:r>
      <w:r w:rsidRPr="00B83A63">
        <w:rPr>
          <w:highlight w:val="green"/>
          <w:u w:val="single"/>
        </w:rPr>
        <w:t>, one that</w:t>
      </w:r>
      <w:r w:rsidRPr="00B83A63">
        <w:rPr>
          <w:u w:val="single"/>
        </w:rPr>
        <w:t xml:space="preserve"> came from the woods and, because of this, </w:t>
      </w:r>
      <w:r w:rsidRPr="00B83A63">
        <w:rPr>
          <w:highlight w:val="green"/>
          <w:u w:val="single"/>
        </w:rPr>
        <w:t xml:space="preserve">had to be </w:t>
      </w:r>
      <w:r w:rsidRPr="00B83A63">
        <w:rPr>
          <w:rStyle w:val="Emphasis"/>
          <w:highlight w:val="green"/>
        </w:rPr>
        <w:t>jettisoned from or assimilated into the national body</w:t>
      </w:r>
      <w:r w:rsidRPr="00B83A63">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3A63">
        <w:rPr>
          <w:u w:val="single"/>
        </w:rPr>
        <w:t xml:space="preserve">Indigenous peoples as lawless rendered them governable, motivating the settler state </w:t>
      </w:r>
      <w:r w:rsidRPr="00B83A63">
        <w:rPr>
          <w:sz w:val="12"/>
        </w:rPr>
        <w:t xml:space="preserve">(here, Canada) to curate and thus </w:t>
      </w:r>
      <w:r w:rsidRPr="00B83A63">
        <w:rPr>
          <w:u w:val="single"/>
        </w:rPr>
        <w:t>contain</w:t>
      </w:r>
      <w:r w:rsidRPr="00B83A63">
        <w:rPr>
          <w:sz w:val="12"/>
        </w:rPr>
        <w:t xml:space="preserve"> atrophied </w:t>
      </w:r>
      <w:proofErr w:type="spellStart"/>
      <w:r w:rsidRPr="00B83A63">
        <w:rPr>
          <w:sz w:val="12"/>
        </w:rPr>
        <w:t>indigeneities</w:t>
      </w:r>
      <w:proofErr w:type="spellEnd"/>
      <w:r w:rsidRPr="00B83A63">
        <w:rPr>
          <w:sz w:val="12"/>
        </w:rPr>
        <w:t xml:space="preserve">—and, consequently, </w:t>
      </w:r>
      <w:r w:rsidRPr="00B83A63">
        <w:rPr>
          <w:u w:val="single"/>
        </w:rPr>
        <w:t>their sovereignties, lands, and politics—within the borders of federal law</w:t>
      </w:r>
      <w:r w:rsidRPr="00B83A63">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B83A63">
        <w:rPr>
          <w:highlight w:val="green"/>
          <w:u w:val="single"/>
        </w:rPr>
        <w:t>a fear of lawlessness” continues to haunt</w:t>
      </w:r>
      <w:r w:rsidRPr="00B83A63">
        <w:rPr>
          <w:u w:val="single"/>
        </w:rPr>
        <w:t xml:space="preserve"> the </w:t>
      </w:r>
      <w:r w:rsidRPr="00B83A63">
        <w:rPr>
          <w:highlight w:val="green"/>
          <w:u w:val="single"/>
        </w:rPr>
        <w:t>colonial imaginary,</w:t>
      </w:r>
      <w:r w:rsidRPr="00B83A63">
        <w:rPr>
          <w:u w:val="single"/>
        </w:rPr>
        <w:t xml:space="preserve"> </w:t>
      </w:r>
      <w:r w:rsidRPr="00B83A63">
        <w:rPr>
          <w:sz w:val="12"/>
        </w:rPr>
        <w:t xml:space="preserve">thereby diminishing “Indigenous rights to trade and to act as sovereigns in their own territories” (2014, 145). We might take the following lyrics from the popular Disney film Pocahontas as an example of the ways </w:t>
      </w:r>
      <w:r w:rsidRPr="00B83A63">
        <w:rPr>
          <w:highlight w:val="green"/>
          <w:u w:val="single"/>
        </w:rPr>
        <w:t>indigeneity circulates as a feral signifier in colonial</w:t>
      </w:r>
      <w:r w:rsidRPr="00B83A63">
        <w:rPr>
          <w:u w:val="single"/>
        </w:rPr>
        <w:t xml:space="preserve"> economies of </w:t>
      </w:r>
      <w:r w:rsidRPr="00B83A63">
        <w:rPr>
          <w:highlight w:val="green"/>
          <w:u w:val="single"/>
        </w:rPr>
        <w:t>meaning-making</w:t>
      </w:r>
      <w:r w:rsidRPr="00B83A63">
        <w:rPr>
          <w:sz w:val="16"/>
          <w:szCs w:val="16"/>
        </w:rPr>
        <w:t xml:space="preserve">: </w:t>
      </w:r>
      <w:r w:rsidRPr="00B83A63">
        <w:rPr>
          <w:sz w:val="12"/>
        </w:rPr>
        <w:t xml:space="preserve">[Ratcliffe] What can you expect </w:t>
      </w:r>
      <w:proofErr w:type="gramStart"/>
      <w:r w:rsidRPr="00B83A63">
        <w:rPr>
          <w:sz w:val="12"/>
        </w:rPr>
        <w:t>From</w:t>
      </w:r>
      <w:proofErr w:type="gramEnd"/>
      <w:r w:rsidRPr="00B83A63">
        <w:rPr>
          <w:sz w:val="12"/>
        </w:rPr>
        <w:t xml:space="preserve"> filthy little heathens? Their whole disgusting race is like a curse Their skin’s a hellish red They’re only good when dead They’re vermin, as I said </w:t>
      </w:r>
      <w:proofErr w:type="gramStart"/>
      <w:r w:rsidRPr="00B83A63">
        <w:rPr>
          <w:sz w:val="12"/>
        </w:rPr>
        <w:t>And</w:t>
      </w:r>
      <w:proofErr w:type="gramEnd"/>
      <w:r w:rsidRPr="00B83A63">
        <w:rPr>
          <w:sz w:val="12"/>
        </w:rPr>
        <w:t xml:space="preserve"> worse [English settlers] They’re savages! Savages! Barely even human. (Gabriel and Goldberg 1995) </w:t>
      </w:r>
      <w:r w:rsidRPr="00B83A63">
        <w:rPr>
          <w:rStyle w:val="Emphasis"/>
          <w:highlight w:val="green"/>
        </w:rPr>
        <w:t>Savagery connotes a state of non-ontology</w:t>
      </w:r>
      <w:r w:rsidRPr="00B83A63">
        <w:rPr>
          <w:sz w:val="12"/>
          <w:highlight w:val="green"/>
        </w:rPr>
        <w:t xml:space="preserve">: </w:t>
      </w:r>
      <w:r w:rsidRPr="00B83A63">
        <w:rPr>
          <w:highlight w:val="green"/>
          <w:u w:val="single"/>
        </w:rPr>
        <w:t>Indigenous peoples</w:t>
      </w:r>
      <w:r w:rsidRPr="00B83A63">
        <w:rPr>
          <w:u w:val="single"/>
        </w:rPr>
        <w:t xml:space="preserve"> are forced to </w:t>
      </w:r>
      <w:r w:rsidRPr="00B83A63">
        <w:rPr>
          <w:highlight w:val="green"/>
          <w:u w:val="single"/>
        </w:rPr>
        <w:t>cling to a barely extant humanity</w:t>
      </w:r>
      <w:r w:rsidRPr="00B83A63">
        <w:rPr>
          <w:sz w:val="12"/>
        </w:rPr>
        <w:t xml:space="preserve"> and </w:t>
      </w:r>
      <w:proofErr w:type="spellStart"/>
      <w:r w:rsidRPr="00B83A63">
        <w:rPr>
          <w:sz w:val="12"/>
        </w:rPr>
        <w:t>coterminously</w:t>
      </w:r>
      <w:proofErr w:type="spellEnd"/>
      <w:r w:rsidRPr="00B83A63">
        <w:rPr>
          <w:sz w:val="12"/>
        </w:rPr>
        <w:t xml:space="preserve"> collapse into </w:t>
      </w:r>
      <w:r w:rsidRPr="00B83A63">
        <w:rPr>
          <w:u w:val="single"/>
        </w:rPr>
        <w:t>a</w:t>
      </w:r>
      <w:r w:rsidRPr="00B83A63">
        <w:rPr>
          <w:sz w:val="12"/>
        </w:rPr>
        <w:t xml:space="preserve"> putatively wretched </w:t>
      </w:r>
      <w:r w:rsidRPr="00B83A63">
        <w:rPr>
          <w:u w:val="single"/>
        </w:rPr>
        <w:t>form of animality</w:t>
      </w:r>
      <w:r w:rsidRPr="00B83A63">
        <w:rPr>
          <w:sz w:val="12"/>
        </w:rPr>
        <w:t xml:space="preserve">. Savagery is lethal, and its </w:t>
      </w:r>
      <w:r w:rsidRPr="00B83A63">
        <w:rPr>
          <w:highlight w:val="green"/>
          <w:u w:val="single"/>
        </w:rPr>
        <w:t>Indian becomes the p</w:t>
      </w:r>
      <w:r w:rsidRPr="00B83A63">
        <w:rPr>
          <w:u w:val="single"/>
        </w:rPr>
        <w:t>rehistoric</w:t>
      </w:r>
      <w:r w:rsidRPr="00B83A63">
        <w:rPr>
          <w:highlight w:val="green"/>
          <w:u w:val="single"/>
        </w:rPr>
        <w:t xml:space="preserve"> alibi through which the human is constituted</w:t>
      </w:r>
      <w:r w:rsidRPr="00B83A63">
        <w:rPr>
          <w:u w:val="single"/>
        </w:rPr>
        <w:t xml:space="preserve"> as such.</w:t>
      </w:r>
      <w:r w:rsidRPr="00B83A63">
        <w:rPr>
          <w:sz w:val="12"/>
        </w:rPr>
        <w:t xml:space="preserve"> Indigenous peoples have therefore labored to explain away this savagery, reifying whitened rubrics for proper </w:t>
      </w:r>
      <w:proofErr w:type="gramStart"/>
      <w:r w:rsidRPr="00B83A63">
        <w:rPr>
          <w:sz w:val="12"/>
        </w:rPr>
        <w:t>citizenship</w:t>
      </w:r>
      <w:proofErr w:type="gramEnd"/>
      <w:r w:rsidRPr="00B83A63">
        <w:rPr>
          <w:sz w:val="12"/>
        </w:rPr>
        <w:t xml:space="preserve"> and crafting a genre of life tangible within the scenes of living through that are constitutive of </w:t>
      </w:r>
      <w:r w:rsidRPr="00B83A63">
        <w:rPr>
          <w:szCs w:val="40"/>
          <w:highlight w:val="green"/>
          <w:u w:val="single"/>
        </w:rPr>
        <w:t>settler colonialism</w:t>
      </w:r>
      <w:r w:rsidRPr="00B83A63">
        <w:rPr>
          <w:szCs w:val="40"/>
        </w:rPr>
        <w:t xml:space="preserve"> </w:t>
      </w:r>
      <w:r w:rsidRPr="00B83A63">
        <w:rPr>
          <w:sz w:val="12"/>
        </w:rPr>
        <w:t xml:space="preserve">as such. These scenes, however, are </w:t>
      </w:r>
      <w:r w:rsidRPr="00B83A63">
        <w:rPr>
          <w:u w:val="single"/>
        </w:rPr>
        <w:t xml:space="preserve">dead </w:t>
      </w:r>
      <w:r w:rsidRPr="00B83A63">
        <w:rPr>
          <w:highlight w:val="green"/>
          <w:u w:val="single"/>
        </w:rPr>
        <w:t>set on destroying the remnants of</w:t>
      </w:r>
      <w:r w:rsidRPr="00B83A63">
        <w:rPr>
          <w:u w:val="single"/>
        </w:rPr>
        <w:t xml:space="preserve"> that </w:t>
      </w:r>
      <w:r w:rsidRPr="00B83A63">
        <w:rPr>
          <w:highlight w:val="green"/>
          <w:u w:val="single"/>
        </w:rPr>
        <w:t>savagery, converting</w:t>
      </w:r>
      <w:r w:rsidRPr="00B83A63">
        <w:rPr>
          <w:u w:val="single"/>
        </w:rPr>
        <w:t xml:space="preserve"> their casualties </w:t>
      </w:r>
      <w:r w:rsidRPr="00B83A63">
        <w:rPr>
          <w:highlight w:val="green"/>
          <w:u w:val="single"/>
        </w:rPr>
        <w:t>into morally compatible subjects deserving of rights and life in a</w:t>
      </w:r>
      <w:r w:rsidRPr="00B83A63">
        <w:rPr>
          <w:u w:val="single"/>
        </w:rPr>
        <w:t xml:space="preserve"> multicultural state that stokes the </w:t>
      </w:r>
      <w:r w:rsidRPr="00B83A63">
        <w:rPr>
          <w:highlight w:val="green"/>
          <w:u w:val="single"/>
        </w:rPr>
        <w:t>liberal fantasy of life</w:t>
      </w:r>
      <w:r w:rsidRPr="00B83A63">
        <w:rPr>
          <w:u w:val="single"/>
        </w:rPr>
        <w:t xml:space="preserve"> after racial trauma at the expense of decolonial flourishing itself. </w:t>
      </w:r>
      <w:r w:rsidRPr="00B83A63">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3A63">
        <w:rPr>
          <w:sz w:val="12"/>
        </w:rPr>
        <w:t>pollutability</w:t>
      </w:r>
      <w:proofErr w:type="spellEnd"/>
      <w:r w:rsidRPr="00B83A63">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3A63">
        <w:rPr>
          <w:sz w:val="16"/>
          <w:szCs w:val="16"/>
        </w:rPr>
        <w:t xml:space="preserve">: </w:t>
      </w:r>
      <w:r w:rsidRPr="00B83A63">
        <w:rPr>
          <w:u w:val="single"/>
        </w:rPr>
        <w:t>there are forms of life abandoned outside modernity’s episteme whose expressivities surge with affects anomalous within the topography of settler colonialism.</w:t>
      </w:r>
      <w:r w:rsidRPr="00B83A63">
        <w:rPr>
          <w:sz w:val="12"/>
        </w:rPr>
        <w:t xml:space="preserve"> This paper is not a historicist or nostalgic attachment to a </w:t>
      </w:r>
      <w:r w:rsidRPr="00B83A63">
        <w:rPr>
          <w:sz w:val="12"/>
        </w:rPr>
        <w:lastRenderedPageBreak/>
        <w:t xml:space="preserve">pre-savage indigeneity resurrected from a past somehow unscathed by the violence that left us in the thick of things in the first place. Instead, I emphasize the potentiality of </w:t>
      </w:r>
      <w:proofErr w:type="spellStart"/>
      <w:r w:rsidRPr="00B83A63">
        <w:rPr>
          <w:sz w:val="12"/>
        </w:rPr>
        <w:t>ferality</w:t>
      </w:r>
      <w:proofErr w:type="spellEnd"/>
      <w:r w:rsidRPr="00B83A63">
        <w:rPr>
          <w:sz w:val="12"/>
        </w:rPr>
        <w:t xml:space="preserve"> as a politics in a world bent on our destruction—a world that eliminates </w:t>
      </w:r>
      <w:proofErr w:type="spellStart"/>
      <w:r w:rsidRPr="00B83A63">
        <w:rPr>
          <w:sz w:val="12"/>
        </w:rPr>
        <w:t>indigeneities</w:t>
      </w:r>
      <w:proofErr w:type="spellEnd"/>
      <w:r w:rsidRPr="00B83A63">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3A63">
        <w:rPr>
          <w:sz w:val="12"/>
        </w:rPr>
        <w:t>laboured</w:t>
      </w:r>
      <w:proofErr w:type="spellEnd"/>
      <w:r w:rsidRPr="00B83A63">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3A63">
        <w:rPr>
          <w:sz w:val="12"/>
        </w:rPr>
        <w:t>indigeneities</w:t>
      </w:r>
      <w:proofErr w:type="spellEnd"/>
      <w:r w:rsidRPr="00B83A63">
        <w:rPr>
          <w:sz w:val="12"/>
        </w:rPr>
        <w:t xml:space="preserve"> struggling to survive a historical present built on our suffering. </w:t>
      </w:r>
      <w:proofErr w:type="spellStart"/>
      <w:r w:rsidRPr="00B83A63">
        <w:rPr>
          <w:sz w:val="12"/>
        </w:rPr>
        <w:t>Ferality</w:t>
      </w:r>
      <w:proofErr w:type="spellEnd"/>
      <w:r w:rsidRPr="00B83A63">
        <w:rPr>
          <w:sz w:val="12"/>
        </w:rPr>
        <w:t xml:space="preserve"> is a </w:t>
      </w:r>
      <w:proofErr w:type="gramStart"/>
      <w:r w:rsidRPr="00B83A63">
        <w:rPr>
          <w:sz w:val="12"/>
        </w:rPr>
        <w:t>stepping stone</w:t>
      </w:r>
      <w:proofErr w:type="gramEnd"/>
      <w:r w:rsidRPr="00B83A63">
        <w:rPr>
          <w:sz w:val="12"/>
        </w:rPr>
        <w:t xml:space="preserve"> to a future grounded in Indigenous peoples’ legal and political orders. This paper does not traffic in </w:t>
      </w:r>
      <w:proofErr w:type="spellStart"/>
      <w:r w:rsidRPr="00B83A63">
        <w:rPr>
          <w:sz w:val="12"/>
        </w:rPr>
        <w:t>teleologies</w:t>
      </w:r>
      <w:proofErr w:type="spellEnd"/>
      <w:r w:rsidRPr="00B83A63">
        <w:rPr>
          <w:sz w:val="12"/>
        </w:rPr>
        <w:t xml:space="preserve"> of the anarchic or lawless as they emerge in Western thought; instead, </w:t>
      </w:r>
      <w:r w:rsidRPr="00B83A63">
        <w:rPr>
          <w:u w:val="single"/>
        </w:rPr>
        <w:t xml:space="preserve">it </w:t>
      </w:r>
      <w:r w:rsidRPr="00B83A63">
        <w:rPr>
          <w:highlight w:val="green"/>
          <w:u w:val="single"/>
        </w:rPr>
        <w:t>refuses settler sovereignty</w:t>
      </w:r>
      <w:r w:rsidRPr="00B83A63">
        <w:rPr>
          <w:u w:val="single"/>
        </w:rPr>
        <w:t xml:space="preserve"> and calls for forms of collective Indigenous life that are attuned to queerness’s wretched histories and future-making potentialities.</w:t>
      </w:r>
      <w:r w:rsidRPr="00B83A63">
        <w:rPr>
          <w:sz w:val="12"/>
        </w:rPr>
        <w:t xml:space="preserve"> </w:t>
      </w:r>
      <w:r w:rsidRPr="00B83A63">
        <w:rPr>
          <w:u w:val="single"/>
        </w:rPr>
        <w:t xml:space="preserve">Indigeneity is an ante-ontology of sorts: </w:t>
      </w:r>
      <w:r w:rsidRPr="00B83A63">
        <w:rPr>
          <w:highlight w:val="green"/>
          <w:u w:val="single"/>
        </w:rPr>
        <w:t>it is prior to and therefore disruptive of ontology.</w:t>
      </w:r>
      <w:r w:rsidRPr="00B83A63">
        <w:rPr>
          <w:u w:val="single"/>
        </w:rPr>
        <w:t xml:space="preserve"> Indigeneity makes manifest residues or pockets of times, worlds, and subjectivities that warp both common sense and philosophy into falsities that fall short of completely explaining what is going on.</w:t>
      </w:r>
      <w:r w:rsidRPr="00B83A63">
        <w:rPr>
          <w:sz w:val="12"/>
        </w:rPr>
        <w:t xml:space="preserve"> </w:t>
      </w:r>
      <w:r w:rsidRPr="00B83A63">
        <w:rPr>
          <w:rStyle w:val="Emphasis"/>
          <w:highlight w:val="green"/>
        </w:rPr>
        <w:t>Indigenous life is truncated in the</w:t>
      </w:r>
      <w:r w:rsidRPr="00B83A63">
        <w:rPr>
          <w:u w:val="single"/>
        </w:rPr>
        <w:t xml:space="preserve"> biopolitical </w:t>
      </w:r>
      <w:r w:rsidRPr="00B83A63">
        <w:rPr>
          <w:rStyle w:val="Emphasis"/>
        </w:rPr>
        <w:t xml:space="preserve">category of </w:t>
      </w:r>
      <w:r w:rsidRPr="00B83A63">
        <w:rPr>
          <w:rStyle w:val="Emphasis"/>
          <w:highlight w:val="green"/>
        </w:rPr>
        <w:t>Savage</w:t>
      </w:r>
      <w:r w:rsidRPr="00B83A63">
        <w:rPr>
          <w:highlight w:val="green"/>
          <w:u w:val="single"/>
        </w:rPr>
        <w:t xml:space="preserve"> </w:t>
      </w:r>
      <w:proofErr w:type="gramStart"/>
      <w:r w:rsidRPr="00B83A63">
        <w:rPr>
          <w:highlight w:val="green"/>
          <w:u w:val="single"/>
        </w:rPr>
        <w:t>in order to</w:t>
      </w:r>
      <w:proofErr w:type="gramEnd"/>
      <w:r w:rsidRPr="00B83A63">
        <w:rPr>
          <w:highlight w:val="green"/>
          <w:u w:val="single"/>
        </w:rPr>
        <w:t xml:space="preserve"> make</w:t>
      </w:r>
      <w:r w:rsidRPr="00B83A63">
        <w:rPr>
          <w:u w:val="single"/>
        </w:rPr>
        <w:t xml:space="preserve"> our </w:t>
      </w:r>
      <w:r w:rsidRPr="00B83A63">
        <w:rPr>
          <w:highlight w:val="green"/>
          <w:u w:val="single"/>
        </w:rPr>
        <w:t>attachments to ourselves assimilable inside settler colonialism’s</w:t>
      </w:r>
      <w:r w:rsidRPr="00B83A63">
        <w:rPr>
          <w:u w:val="single"/>
        </w:rPr>
        <w:t xml:space="preserve"> national </w:t>
      </w:r>
      <w:r w:rsidRPr="00B83A63">
        <w:rPr>
          <w:highlight w:val="green"/>
          <w:u w:val="single"/>
        </w:rPr>
        <w:t>sensorium.</w:t>
      </w:r>
      <w:r w:rsidRPr="00B83A63">
        <w:rPr>
          <w:sz w:val="12"/>
          <w:highlight w:val="green"/>
          <w:u w:val="single"/>
        </w:rPr>
        <w:t xml:space="preserve"> </w:t>
      </w:r>
      <w:r w:rsidRPr="00B83A63">
        <w:rPr>
          <w:highlight w:val="green"/>
          <w:u w:val="single"/>
        </w:rPr>
        <w:t>Settler colonialism purges excessive</w:t>
      </w:r>
      <w:r w:rsidRPr="00B83A63">
        <w:rPr>
          <w:u w:val="single"/>
        </w:rPr>
        <w:t xml:space="preserve"> forms of </w:t>
      </w:r>
      <w:r w:rsidRPr="00B83A63">
        <w:rPr>
          <w:highlight w:val="green"/>
          <w:u w:val="single"/>
        </w:rPr>
        <w:t>indigeneity</w:t>
      </w:r>
      <w:r w:rsidRPr="00B83A63">
        <w:rPr>
          <w:u w:val="single"/>
        </w:rPr>
        <w:t xml:space="preserve"> that trouble its rubrics for sensing out the human and the nonhuman</w:t>
      </w:r>
      <w:r w:rsidRPr="00B83A63">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3A63">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3A63">
        <w:rPr>
          <w:sz w:val="12"/>
        </w:rPr>
        <w:t xml:space="preserve">. </w:t>
      </w:r>
      <w:r w:rsidRPr="00B83A63">
        <w:rPr>
          <w:u w:val="single"/>
        </w:rPr>
        <w:t xml:space="preserve">It is as if settler colonialism were </w:t>
      </w:r>
      <w:r w:rsidRPr="00B83A63">
        <w:rPr>
          <w:highlight w:val="green"/>
          <w:u w:val="single"/>
        </w:rPr>
        <w:t>simultaneously a rescue and military operation,</w:t>
      </w:r>
      <w:r w:rsidRPr="00B83A63">
        <w:rPr>
          <w:u w:val="single"/>
        </w:rPr>
        <w:t xml:space="preserve"> a holy war of sorts </w:t>
      </w:r>
      <w:r w:rsidRPr="00B83A63">
        <w:rPr>
          <w:highlight w:val="green"/>
          <w:u w:val="single"/>
        </w:rPr>
        <w:t>tasked</w:t>
      </w:r>
      <w:r w:rsidRPr="00B83A63">
        <w:rPr>
          <w:u w:val="single"/>
        </w:rPr>
        <w:t xml:space="preserve"> with </w:t>
      </w:r>
      <w:r w:rsidRPr="00B83A63">
        <w:rPr>
          <w:rStyle w:val="Emphasis"/>
          <w:highlight w:val="green"/>
        </w:rPr>
        <w:t xml:space="preserve">exorcising the </w:t>
      </w:r>
      <w:proofErr w:type="spellStart"/>
      <w:r w:rsidRPr="00B83A63">
        <w:rPr>
          <w:rStyle w:val="Emphasis"/>
          <w:highlight w:val="green"/>
        </w:rPr>
        <w:t>spectre</w:t>
      </w:r>
      <w:proofErr w:type="spellEnd"/>
      <w:r w:rsidRPr="00B83A63">
        <w:rPr>
          <w:rStyle w:val="Emphasis"/>
          <w:highlight w:val="green"/>
        </w:rPr>
        <w:t xml:space="preserve"> of queer indigeneity and its putative infectivity</w:t>
      </w:r>
      <w:r w:rsidRPr="00B83A63">
        <w:rPr>
          <w:u w:val="single"/>
        </w:rPr>
        <w:t>.</w:t>
      </w:r>
      <w:r w:rsidRPr="00B83A63">
        <w:rPr>
          <w:sz w:val="12"/>
        </w:rPr>
        <w:t xml:space="preserve"> I rehearse this case because it allows me to risk qualifying the reserve as a geography saturated with heteronormativity’s </w:t>
      </w:r>
      <w:proofErr w:type="spellStart"/>
      <w:r w:rsidRPr="00B83A63">
        <w:rPr>
          <w:sz w:val="12"/>
        </w:rPr>
        <w:t>socialities</w:t>
      </w:r>
      <w:proofErr w:type="spellEnd"/>
      <w:r w:rsidRPr="00B83A63">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3A63">
        <w:rPr>
          <w:sz w:val="12"/>
        </w:rPr>
        <w:t>in order to</w:t>
      </w:r>
      <w:proofErr w:type="gramEnd"/>
      <w:r w:rsidRPr="00B83A63">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3A63">
        <w:rPr>
          <w:sz w:val="12"/>
        </w:rPr>
        <w:t>Bodinger</w:t>
      </w:r>
      <w:proofErr w:type="spellEnd"/>
      <w:r w:rsidRPr="00B83A63">
        <w:rPr>
          <w:sz w:val="12"/>
        </w:rPr>
        <w:t xml:space="preserve"> de </w:t>
      </w:r>
      <w:proofErr w:type="spellStart"/>
      <w:r w:rsidRPr="00B83A63">
        <w:rPr>
          <w:sz w:val="12"/>
        </w:rPr>
        <w:t>Uriarte</w:t>
      </w:r>
      <w:proofErr w:type="spellEnd"/>
      <w:r w:rsidRPr="00B83A63">
        <w:rPr>
          <w:sz w:val="12"/>
        </w:rPr>
        <w:t xml:space="preserv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3A63">
        <w:rPr>
          <w:sz w:val="12"/>
        </w:rPr>
        <w:t>include:</w:t>
      </w:r>
      <w:proofErr w:type="gramEnd"/>
      <w:r w:rsidRPr="00B83A63">
        <w:rPr>
          <w:sz w:val="12"/>
        </w:rPr>
        <w:t xml:space="preserve"> those who are differently queered and gendered, and, because of this, haunt waywardly and in ways that cannot be easily predicted (Ahmed 2015). This paper thus takes </w:t>
      </w:r>
      <w:proofErr w:type="gramStart"/>
      <w:r w:rsidRPr="00B83A63">
        <w:rPr>
          <w:sz w:val="12"/>
        </w:rPr>
        <w:t>an imaginative turn and proceeds</w:t>
      </w:r>
      <w:proofErr w:type="gramEnd"/>
      <w:r w:rsidRPr="00B83A63">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3A63">
        <w:rPr>
          <w:sz w:val="12"/>
        </w:rPr>
        <w:t>pillage</w:t>
      </w:r>
      <w:proofErr w:type="gramEnd"/>
      <w:r w:rsidRPr="00B83A63">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3A63">
        <w:rPr>
          <w:sz w:val="12"/>
        </w:rPr>
        <w:t>poltern</w:t>
      </w:r>
      <w:proofErr w:type="spellEnd"/>
      <w:r w:rsidRPr="00B83A63">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3A63">
        <w:rPr>
          <w:sz w:val="12"/>
        </w:rPr>
        <w:t>Tobe</w:t>
      </w:r>
      <w:proofErr w:type="spellEnd"/>
      <w:r w:rsidRPr="00B83A63">
        <w:rPr>
          <w:sz w:val="12"/>
        </w:rPr>
        <w:t xml:space="preserve"> Hooper’s 1982 film Poltergeist, which tells a story of “a haunting based on revenge” (Tuck and </w:t>
      </w:r>
      <w:proofErr w:type="spellStart"/>
      <w:r w:rsidRPr="00B83A63">
        <w:rPr>
          <w:sz w:val="12"/>
        </w:rPr>
        <w:t>Ree</w:t>
      </w:r>
      <w:proofErr w:type="spellEnd"/>
      <w:r w:rsidRPr="00B83A63">
        <w:rPr>
          <w:sz w:val="12"/>
        </w:rPr>
        <w:t xml:space="preserv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3A63">
        <w:rPr>
          <w:u w:val="single"/>
        </w:rPr>
        <w:t>queerness was murderously absorbed into the past and prematurely expected to stay there as an effect of colonialism’s drive to eliminate all traces of sexualities and genders that wandered astray</w:t>
      </w:r>
      <w:r w:rsidRPr="00B83A63">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3A63">
        <w:rPr>
          <w:sz w:val="12"/>
        </w:rPr>
        <w:t>pissed off</w:t>
      </w:r>
      <w:proofErr w:type="gramEnd"/>
      <w:r w:rsidRPr="00B83A63">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w:t>
      </w:r>
      <w:r w:rsidRPr="00B83A63">
        <w:rPr>
          <w:sz w:val="12"/>
        </w:rPr>
        <w:lastRenderedPageBreak/>
        <w:t xml:space="preserve">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B83A63">
        <w:rPr>
          <w:highlight w:val="green"/>
          <w:u w:val="single"/>
        </w:rPr>
        <w:t>Queer indigeneity</w:t>
      </w:r>
      <w:r w:rsidRPr="00B83A63">
        <w:rPr>
          <w:u w:val="single"/>
        </w:rPr>
        <w:t xml:space="preserve">, then, </w:t>
      </w:r>
      <w:r w:rsidRPr="00B83A63">
        <w:rPr>
          <w:highlight w:val="green"/>
          <w:u w:val="single"/>
        </w:rPr>
        <w:t xml:space="preserve">is neither </w:t>
      </w:r>
      <w:r w:rsidRPr="00B83A63">
        <w:rPr>
          <w:u w:val="single"/>
        </w:rPr>
        <w:t xml:space="preserve">here nor there, </w:t>
      </w:r>
      <w:r w:rsidRPr="00B83A63">
        <w:rPr>
          <w:highlight w:val="green"/>
          <w:u w:val="single"/>
        </w:rPr>
        <w:t>neither dead nor alive but,</w:t>
      </w:r>
      <w:r w:rsidRPr="00B83A63">
        <w:rPr>
          <w:u w:val="single"/>
        </w:rPr>
        <w:t xml:space="preserve"> to use Judith Butler’s language, </w:t>
      </w:r>
      <w:r w:rsidRPr="00B83A63">
        <w:rPr>
          <w:highlight w:val="green"/>
          <w:u w:val="single"/>
        </w:rPr>
        <w:t>interminably spectral</w:t>
      </w:r>
      <w:r w:rsidRPr="00B83A63">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3A63">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3A63">
        <w:rPr>
          <w:u w:val="single"/>
        </w:rPr>
        <w:t>ruins</w:t>
      </w:r>
      <w:proofErr w:type="gramEnd"/>
      <w:r w:rsidRPr="00B83A63">
        <w:rPr>
          <w:u w:val="single"/>
        </w:rPr>
        <w:t xml:space="preserve"> that bear “the physical imprint of the supernatural” on arid land, on decaying trailers arranged like weathered tombstones</w:t>
      </w:r>
      <w:r w:rsidRPr="00B83A63">
        <w:rPr>
          <w:sz w:val="12"/>
        </w:rPr>
        <w:t xml:space="preserve"> (Tuck and </w:t>
      </w:r>
      <w:proofErr w:type="spellStart"/>
      <w:r w:rsidRPr="00B83A63">
        <w:rPr>
          <w:sz w:val="12"/>
        </w:rPr>
        <w:t>Ree</w:t>
      </w:r>
      <w:proofErr w:type="spellEnd"/>
      <w:r w:rsidRPr="00B83A63">
        <w:rPr>
          <w:sz w:val="12"/>
        </w:rPr>
        <w:t xml:space="preserv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3A63">
        <w:rPr>
          <w:u w:val="single"/>
        </w:rPr>
        <w:t xml:space="preserve">quarantining their putatively contaminated flesh outside modern life </w:t>
      </w:r>
      <w:proofErr w:type="gramStart"/>
      <w:r w:rsidRPr="00B83A63">
        <w:rPr>
          <w:u w:val="single"/>
        </w:rPr>
        <w:t>in order to</w:t>
      </w:r>
      <w:proofErr w:type="gramEnd"/>
      <w:r w:rsidRPr="00B83A63">
        <w:rPr>
          <w:u w:val="single"/>
        </w:rPr>
        <w:t xml:space="preserve"> preserve settler-colonial futurities</w:t>
      </w:r>
      <w:r w:rsidRPr="00B83A63">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3A63">
        <w:rPr>
          <w:sz w:val="12"/>
        </w:rPr>
        <w:t>frictive</w:t>
      </w:r>
      <w:proofErr w:type="spellEnd"/>
      <w:r w:rsidRPr="00B83A63">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3A63">
        <w:rPr>
          <w:sz w:val="12"/>
        </w:rPr>
        <w:t>Socialities</w:t>
      </w:r>
      <w:proofErr w:type="spellEnd"/>
      <w:r w:rsidRPr="00B83A63">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3A63">
        <w:rPr>
          <w:sz w:val="12"/>
        </w:rPr>
        <w:t>presentness</w:t>
      </w:r>
      <w:proofErr w:type="spellEnd"/>
      <w:r w:rsidRPr="00B83A63">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3A63">
        <w:rPr>
          <w:sz w:val="12"/>
        </w:rPr>
        <w:t>queernesses</w:t>
      </w:r>
      <w:proofErr w:type="spellEnd"/>
      <w:r w:rsidRPr="00B83A63">
        <w:rPr>
          <w:sz w:val="12"/>
        </w:rPr>
        <w:t xml:space="preserve"> are saturated with the trauma of colonialism’s </w:t>
      </w:r>
      <w:proofErr w:type="gramStart"/>
      <w:r w:rsidRPr="00B83A63">
        <w:rPr>
          <w:sz w:val="12"/>
        </w:rPr>
        <w:t>becoming-structure</w:t>
      </w:r>
      <w:proofErr w:type="gramEnd"/>
      <w:r w:rsidRPr="00B83A63">
        <w:rPr>
          <w:sz w:val="12"/>
        </w:rPr>
        <w:t xml:space="preserve">. Queer death doubles as the settler state’s condition of possibility. Pre-contact queer </w:t>
      </w:r>
      <w:proofErr w:type="spellStart"/>
      <w:r w:rsidRPr="00B83A63">
        <w:rPr>
          <w:sz w:val="12"/>
        </w:rPr>
        <w:t>indigeneities</w:t>
      </w:r>
      <w:proofErr w:type="spellEnd"/>
      <w:r w:rsidRPr="00B83A63">
        <w:rPr>
          <w:sz w:val="12"/>
        </w:rPr>
        <w:t xml:space="preserve"> had been absorbed into colonialism’s death grip; however, this making-dead was also a making-undead in the enduring of ghosts (Derrida 1994, 310). If haunting, according to Tuck and </w:t>
      </w:r>
      <w:proofErr w:type="spellStart"/>
      <w:r w:rsidRPr="00B83A63">
        <w:rPr>
          <w:sz w:val="12"/>
        </w:rPr>
        <w:t>Ree</w:t>
      </w:r>
      <w:proofErr w:type="spellEnd"/>
      <w:r w:rsidRPr="00B83A63">
        <w:rPr>
          <w:sz w:val="12"/>
        </w:rPr>
        <w:t xml:space="preserv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3A63">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3A63">
        <w:rPr>
          <w:sz w:val="12"/>
        </w:rPr>
        <w:t xml:space="preserve">? Here, </w:t>
      </w:r>
      <w:r w:rsidRPr="00B83A63">
        <w:rPr>
          <w:u w:val="single"/>
        </w:rPr>
        <w:t>I want to propose the concept of</w:t>
      </w:r>
      <w:r w:rsidRPr="00B83A63">
        <w:rPr>
          <w:sz w:val="12"/>
          <w:u w:val="single"/>
        </w:rPr>
        <w:t xml:space="preserve"> </w:t>
      </w:r>
      <w:r w:rsidRPr="00B83A63">
        <w:rPr>
          <w:u w:val="single"/>
        </w:rPr>
        <w:t>“</w:t>
      </w:r>
      <w:r w:rsidRPr="00B83A63">
        <w:rPr>
          <w:highlight w:val="green"/>
          <w:u w:val="single"/>
        </w:rPr>
        <w:t xml:space="preserve">Indian time” to theorize the </w:t>
      </w:r>
      <w:r w:rsidRPr="00B83A63">
        <w:rPr>
          <w:rStyle w:val="Emphasis"/>
          <w:highlight w:val="green"/>
        </w:rPr>
        <w:t>temporality and liminality of queer indigeneity as it festers in the slippage</w:t>
      </w:r>
      <w:r w:rsidRPr="00B83A63">
        <w:rPr>
          <w:highlight w:val="green"/>
          <w:u w:val="single"/>
        </w:rPr>
        <w:t xml:space="preserve"> between near-death and the refusal to die. </w:t>
      </w:r>
      <w:r w:rsidRPr="00B83A63">
        <w:rPr>
          <w:sz w:val="12"/>
          <w:highlight w:val="green"/>
        </w:rPr>
        <w:t>I</w:t>
      </w:r>
      <w:r w:rsidRPr="00B83A63">
        <w:rPr>
          <w:sz w:val="12"/>
        </w:rPr>
        <w:t xml:space="preserve">ndian time colloquially describes the regularity with which Indigenous peoples arrive late or are behind schedule. I appropriate this idiom to argue that the </w:t>
      </w:r>
      <w:proofErr w:type="spellStart"/>
      <w:r w:rsidRPr="00B83A63">
        <w:rPr>
          <w:sz w:val="12"/>
        </w:rPr>
        <w:t>presentness</w:t>
      </w:r>
      <w:proofErr w:type="spellEnd"/>
      <w:r w:rsidRPr="00B83A63">
        <w:rPr>
          <w:sz w:val="12"/>
        </w:rPr>
        <w:t xml:space="preserve"> of queer indigeneity is prefigured by an escape from and bringing forward of the past as well as a taking residence in the future. </w:t>
      </w:r>
      <w:r w:rsidRPr="00B83A63">
        <w:rPr>
          <w:u w:val="single"/>
        </w:rPr>
        <w:t xml:space="preserve">To be queer and Indigenous might mean to live outside time, to fall out of that form of affective life. </w:t>
      </w:r>
      <w:r w:rsidRPr="00B83A63">
        <w:rPr>
          <w:rStyle w:val="Emphasis"/>
          <w:highlight w:val="green"/>
        </w:rPr>
        <w:t>Indian time</w:t>
      </w:r>
      <w:r w:rsidRPr="00B83A63">
        <w:rPr>
          <w:rStyle w:val="Emphasis"/>
        </w:rPr>
        <w:t xml:space="preserve"> thus </w:t>
      </w:r>
      <w:r w:rsidRPr="00B83A63">
        <w:rPr>
          <w:rStyle w:val="Emphasis"/>
          <w:highlight w:val="green"/>
        </w:rPr>
        <w:t>nullifies the normative temporality of settler colonialism</w:t>
      </w:r>
      <w:r w:rsidRPr="00B83A63">
        <w:rPr>
          <w:u w:val="single"/>
        </w:rPr>
        <w:t xml:space="preserve"> in which death is the telos of the human and being-in-death is an ontological fallacy</w:t>
      </w:r>
      <w:r w:rsidRPr="00B83A63">
        <w:rPr>
          <w:sz w:val="12"/>
        </w:rPr>
        <w:t xml:space="preserve">. It connotes the conversion of queer indigeneity into non-living matter, into ephemera lurking in the shadows of the present, waiting, watching, and conspiring. Where </w:t>
      </w:r>
      <w:proofErr w:type="spellStart"/>
      <w:r w:rsidRPr="00B83A63">
        <w:rPr>
          <w:sz w:val="12"/>
        </w:rPr>
        <w:t>Jasbir</w:t>
      </w:r>
      <w:proofErr w:type="spellEnd"/>
      <w:r w:rsidRPr="00B83A63">
        <w:rPr>
          <w:sz w:val="12"/>
        </w:rPr>
        <w:t xml:space="preserve"> Puar argues that all things under the rubric of queer are always-already calculated into the state’s biopolitical mathematic, </w:t>
      </w:r>
      <w:r w:rsidRPr="00B83A63">
        <w:rPr>
          <w:highlight w:val="green"/>
          <w:u w:val="single"/>
        </w:rPr>
        <w:t>queer indigeneity cannot</w:t>
      </w:r>
      <w:r w:rsidRPr="00B83A63">
        <w:rPr>
          <w:u w:val="single"/>
        </w:rPr>
        <w:t xml:space="preserve"> be held captive because it cannot </w:t>
      </w:r>
      <w:r w:rsidRPr="00B83A63">
        <w:rPr>
          <w:highlight w:val="green"/>
          <w:u w:val="single"/>
        </w:rPr>
        <w:t>be seen</w:t>
      </w:r>
      <w:r w:rsidRPr="00B83A63">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2465163B" w14:textId="77777777" w:rsidR="00B75AE9" w:rsidRPr="00B83A63" w:rsidRDefault="00B75AE9" w:rsidP="00B75AE9">
      <w:pPr>
        <w:rPr>
          <w:sz w:val="12"/>
        </w:rPr>
      </w:pPr>
    </w:p>
    <w:p w14:paraId="55129C2A" w14:textId="77777777" w:rsidR="00B75AE9" w:rsidRPr="00B83A63" w:rsidRDefault="00B75AE9" w:rsidP="00B75AE9">
      <w:pPr>
        <w:rPr>
          <w:sz w:val="12"/>
        </w:rPr>
      </w:pPr>
    </w:p>
    <w:p w14:paraId="45FDE314" w14:textId="77777777" w:rsidR="00B75AE9" w:rsidRPr="00B83A63" w:rsidRDefault="00B75AE9" w:rsidP="00B75AE9">
      <w:pPr>
        <w:rPr>
          <w:sz w:val="12"/>
        </w:rPr>
      </w:pPr>
    </w:p>
    <w:p w14:paraId="2216FBAB" w14:textId="77777777" w:rsidR="00B75AE9" w:rsidRPr="00B83A63" w:rsidRDefault="00B75AE9" w:rsidP="00B75AE9">
      <w:pPr>
        <w:pStyle w:val="Heading4"/>
        <w:rPr>
          <w:rStyle w:val="Style13ptBold"/>
          <w:rFonts w:cs="Arial"/>
          <w:b/>
          <w:bCs w:val="0"/>
          <w:sz w:val="24"/>
          <w:szCs w:val="24"/>
        </w:rPr>
      </w:pPr>
      <w:r w:rsidRPr="00B83A63">
        <w:rPr>
          <w:rStyle w:val="Emphasis"/>
          <w:b/>
          <w:sz w:val="24"/>
          <w:szCs w:val="24"/>
        </w:rPr>
        <w:lastRenderedPageBreak/>
        <w:t xml:space="preserve">Techno-orientalism is reliant and constitutive of settler colonialism – turns case because the </w:t>
      </w:r>
      <w:proofErr w:type="spellStart"/>
      <w:r w:rsidRPr="00B83A63">
        <w:rPr>
          <w:rStyle w:val="Emphasis"/>
          <w:b/>
          <w:sz w:val="24"/>
          <w:szCs w:val="24"/>
        </w:rPr>
        <w:t>aff</w:t>
      </w:r>
      <w:proofErr w:type="spellEnd"/>
      <w:r w:rsidRPr="00B83A63">
        <w:rPr>
          <w:rStyle w:val="Emphasis"/>
          <w:b/>
          <w:sz w:val="24"/>
          <w:szCs w:val="24"/>
        </w:rPr>
        <w:t xml:space="preserve"> serves to reproduce itself </w:t>
      </w:r>
    </w:p>
    <w:p w14:paraId="66C19EB1" w14:textId="77777777" w:rsidR="00B75AE9" w:rsidRPr="00B83A63" w:rsidRDefault="00B75AE9" w:rsidP="00B75AE9">
      <w:pPr>
        <w:rPr>
          <w:sz w:val="14"/>
          <w:szCs w:val="14"/>
        </w:rPr>
      </w:pPr>
      <w:r w:rsidRPr="00B83A63">
        <w:rPr>
          <w:rStyle w:val="Style13ptBold"/>
        </w:rPr>
        <w:t>Arvin 18</w:t>
      </w:r>
      <w:r w:rsidRPr="00B83A63">
        <w:rPr>
          <w:sz w:val="14"/>
          <w:szCs w:val="14"/>
        </w:rPr>
        <w:t xml:space="preserve"> [</w:t>
      </w:r>
      <w:proofErr w:type="spellStart"/>
      <w:r w:rsidRPr="00B83A63">
        <w:rPr>
          <w:sz w:val="14"/>
          <w:szCs w:val="14"/>
        </w:rPr>
        <w:t>Maile</w:t>
      </w:r>
      <w:proofErr w:type="spellEnd"/>
      <w:r w:rsidRPr="00B83A63">
        <w:rPr>
          <w:sz w:val="14"/>
          <w:szCs w:val="14"/>
        </w:rPr>
        <w:t xml:space="preserve"> Arvin Dr. </w:t>
      </w:r>
      <w:proofErr w:type="spellStart"/>
      <w:r w:rsidRPr="00B83A63">
        <w:rPr>
          <w:sz w:val="14"/>
          <w:szCs w:val="14"/>
        </w:rPr>
        <w:t>Maile</w:t>
      </w:r>
      <w:proofErr w:type="spellEnd"/>
      <w:r w:rsidRPr="00B83A63">
        <w:rPr>
          <w:sz w:val="14"/>
          <w:szCs w:val="14"/>
        </w:rPr>
        <w:t xml:space="preserve"> Arvin is an assistant professor of History and Gender Studies at the University of Utah. She is a Native Hawaiian feminist scholar who works on issues of race, gender, science and colonialism in </w:t>
      </w:r>
      <w:proofErr w:type="gramStart"/>
      <w:r w:rsidRPr="00B83A63">
        <w:rPr>
          <w:sz w:val="14"/>
          <w:szCs w:val="14"/>
        </w:rPr>
        <w:t>Hawai‘</w:t>
      </w:r>
      <w:proofErr w:type="gramEnd"/>
      <w:r w:rsidRPr="00B83A63">
        <w:rPr>
          <w:sz w:val="14"/>
          <w:szCs w:val="14"/>
        </w:rPr>
        <w:t xml:space="preserve">i and the broader Pacific. At the University of Utah, she is part of the leadership of the Pacific Islands Studies Initiative, which was awarded a Mellon Foundation grant to support ongoing efforts to develop Pacific Islands Studies curriculum, programming and student recruitment and support. “Polynesia Is a Project, Not a Place : Polynesian Proximities to Whiteness in Cloud Atlas and Beyond” 2018 </w:t>
      </w:r>
      <w:hyperlink r:id="rId10" w:history="1">
        <w:r w:rsidRPr="00B83A63">
          <w:rPr>
            <w:rStyle w:val="Hyperlink"/>
            <w:sz w:val="14"/>
            <w:szCs w:val="14"/>
          </w:rPr>
          <w:t>https://laulima.hawaii.edu/access/content/user/kfrench/sociology/Family_Text/SOC%20214/Beyond%20Ethnicity%20Hawaii/Chapter_1_Polynesia%20is%20a%20Project%2C%20not%20a%20place.pdf</w:t>
        </w:r>
      </w:hyperlink>
      <w:r w:rsidRPr="00B83A63">
        <w:rPr>
          <w:sz w:val="14"/>
          <w:szCs w:val="14"/>
        </w:rPr>
        <w:t xml:space="preserve"> ] // </w:t>
      </w:r>
      <w:proofErr w:type="spellStart"/>
      <w:r w:rsidRPr="00B83A63">
        <w:rPr>
          <w:sz w:val="14"/>
          <w:szCs w:val="14"/>
        </w:rPr>
        <w:t>aaditg</w:t>
      </w:r>
      <w:proofErr w:type="spellEnd"/>
    </w:p>
    <w:p w14:paraId="2CF1E8C2" w14:textId="77777777" w:rsidR="00B75AE9" w:rsidRPr="00B83A63" w:rsidRDefault="00B75AE9" w:rsidP="00B75AE9">
      <w:pPr>
        <w:rPr>
          <w:rStyle w:val="StyleUnderline"/>
        </w:rPr>
      </w:pPr>
      <w:r w:rsidRPr="00B83A63">
        <w:rPr>
          <w:sz w:val="16"/>
        </w:rPr>
        <w:t xml:space="preserve">SETTLER COLONIALISM MEETS TECHNO-ORIENTALISM ON THE PACIFIC RIM In addition to those about Polynesians transcending race (in my analysis, being possessed by Whiteness), </w:t>
      </w:r>
      <w:r w:rsidRPr="00B83A63">
        <w:rPr>
          <w:rStyle w:val="StyleUnderline"/>
        </w:rPr>
        <w:t xml:space="preserve">another troubling narrative in Cloud Atlas is the story of </w:t>
      </w:r>
      <w:proofErr w:type="spellStart"/>
      <w:r w:rsidRPr="00B83A63">
        <w:rPr>
          <w:rStyle w:val="StyleUnderline"/>
        </w:rPr>
        <w:t>Sonmi</w:t>
      </w:r>
      <w:proofErr w:type="spellEnd"/>
      <w:r w:rsidRPr="00B83A63">
        <w:rPr>
          <w:rStyle w:val="StyleUnderline"/>
        </w:rPr>
        <w:t xml:space="preserve">, a female cyborg-slave played by Korean actress </w:t>
      </w:r>
      <w:proofErr w:type="spellStart"/>
      <w:r w:rsidRPr="00B83A63">
        <w:rPr>
          <w:rStyle w:val="StyleUnderline"/>
        </w:rPr>
        <w:t>Doona</w:t>
      </w:r>
      <w:proofErr w:type="spellEnd"/>
      <w:r w:rsidRPr="00B83A63">
        <w:rPr>
          <w:rStyle w:val="StyleUnderline"/>
        </w:rPr>
        <w:t xml:space="preserve"> Bae in a </w:t>
      </w:r>
      <w:proofErr w:type="spellStart"/>
      <w:r w:rsidRPr="00B83A63">
        <w:rPr>
          <w:rStyle w:val="StyleUnderline"/>
        </w:rPr>
        <w:t>fastfood</w:t>
      </w:r>
      <w:proofErr w:type="spellEnd"/>
      <w:r w:rsidRPr="00B83A63">
        <w:rPr>
          <w:rStyle w:val="StyleUnderline"/>
        </w:rPr>
        <w:t xml:space="preserve"> restaurant in Neo-Seoul.</w:t>
      </w:r>
      <w:r w:rsidRPr="00B83A63">
        <w:rPr>
          <w:sz w:val="16"/>
        </w:rPr>
        <w:t xml:space="preserve"> Her political awakening and escape, aided by an underground revolutionary network, leads her to become a prophetess and martyr for the cause of cyborg abolition. Although not set directly in the Pacific Islands, a </w:t>
      </w:r>
      <w:r w:rsidRPr="00B83A63">
        <w:rPr>
          <w:rStyle w:val="StyleUnderline"/>
        </w:rPr>
        <w:t xml:space="preserve">key subplot links the stories: namely, </w:t>
      </w:r>
      <w:proofErr w:type="spellStart"/>
      <w:r w:rsidRPr="00B83A63">
        <w:rPr>
          <w:rStyle w:val="StyleUnderline"/>
        </w:rPr>
        <w:t>Sonmi</w:t>
      </w:r>
      <w:proofErr w:type="spellEnd"/>
      <w:r w:rsidRPr="00B83A63">
        <w:rPr>
          <w:rStyle w:val="StyleUnderline"/>
        </w:rPr>
        <w:t xml:space="preserve"> becomes a goddess that future Pacific Islanders worship.</w:t>
      </w:r>
      <w:r w:rsidRPr="00B83A63">
        <w:rPr>
          <w:sz w:val="16"/>
        </w:rPr>
        <w:t xml:space="preserve"> Thus, the </w:t>
      </w:r>
      <w:proofErr w:type="spellStart"/>
      <w:r w:rsidRPr="00B83A63">
        <w:rPr>
          <w:sz w:val="16"/>
        </w:rPr>
        <w:t>Sonmi</w:t>
      </w:r>
      <w:proofErr w:type="spellEnd"/>
      <w:r w:rsidRPr="00B83A63">
        <w:rPr>
          <w:sz w:val="16"/>
        </w:rPr>
        <w:t xml:space="preserve"> narrative’s inclusion in Cloud Atlas is suggestive of some of the ways that </w:t>
      </w:r>
      <w:r w:rsidRPr="00B83A63">
        <w:rPr>
          <w:rStyle w:val="Emphasis"/>
          <w:highlight w:val="green"/>
        </w:rPr>
        <w:t>Orientalism and settler colonialism are embedded</w:t>
      </w:r>
      <w:r w:rsidRPr="00B83A63">
        <w:rPr>
          <w:rStyle w:val="Emphasis"/>
        </w:rPr>
        <w:t xml:space="preserve"> in each other </w:t>
      </w:r>
      <w:r w:rsidRPr="00B83A63">
        <w:rPr>
          <w:rStyle w:val="Emphasis"/>
          <w:highlight w:val="green"/>
        </w:rPr>
        <w:t>and mutually constitutive</w:t>
      </w:r>
      <w:r w:rsidRPr="00B83A63">
        <w:rPr>
          <w:sz w:val="16"/>
        </w:rPr>
        <w:t xml:space="preserve">. Considering the Asia Pacific pivot military strategy of the United States, the so-called Pacific Rim and the often-overlooked Pacific Islands are tightly enmeshed. At work in the </w:t>
      </w:r>
      <w:proofErr w:type="spellStart"/>
      <w:r w:rsidRPr="00B83A63">
        <w:rPr>
          <w:sz w:val="16"/>
        </w:rPr>
        <w:t>Sonmi</w:t>
      </w:r>
      <w:proofErr w:type="spellEnd"/>
      <w:r w:rsidRPr="00B83A63">
        <w:rPr>
          <w:sz w:val="16"/>
        </w:rPr>
        <w:t xml:space="preserve"> narrative is a familiar form of Orientalism often found in science fiction, what David Morley and Kevin Robins have termed </w:t>
      </w:r>
      <w:proofErr w:type="spellStart"/>
      <w:r w:rsidRPr="00B83A63">
        <w:rPr>
          <w:sz w:val="16"/>
        </w:rPr>
        <w:t>technoOrientalism</w:t>
      </w:r>
      <w:proofErr w:type="spellEnd"/>
      <w:r w:rsidRPr="00B83A63">
        <w:rPr>
          <w:sz w:val="16"/>
        </w:rPr>
        <w:t xml:space="preserve">. 59 In their formulation, </w:t>
      </w:r>
      <w:r w:rsidRPr="00B83A63">
        <w:rPr>
          <w:rStyle w:val="StyleUnderline"/>
        </w:rPr>
        <w:t xml:space="preserve">techno-Orientalism ties older forms of Orientalism, in which the East is an exotic and excluded Other from the West, to fears about Asia’s seeming technological, and increasingly economic, superiority. </w:t>
      </w:r>
      <w:r w:rsidRPr="00B83A63">
        <w:rPr>
          <w:sz w:val="16"/>
        </w:rPr>
        <w:t xml:space="preserve">60 Where Morley and Robins relate techno-Orientalism to the rise of Japan in the 1980s and the overwhelming postmodern and decentered metropolis of Tokyo in movies such as Blade Runner, other scholars, including Aimee </w:t>
      </w:r>
      <w:proofErr w:type="spellStart"/>
      <w:r w:rsidRPr="00B83A63">
        <w:rPr>
          <w:sz w:val="16"/>
        </w:rPr>
        <w:t>Bahng</w:t>
      </w:r>
      <w:proofErr w:type="spellEnd"/>
      <w:r w:rsidRPr="00B83A63">
        <w:rPr>
          <w:sz w:val="16"/>
        </w:rPr>
        <w:t xml:space="preserve">, have shown how techno-Orientalism continues to move and reemerge in places like Singapore, which markets itself as a future hub of finance, biotechnology, and engineering. 61 Cloud Atlas locates the </w:t>
      </w:r>
      <w:proofErr w:type="spellStart"/>
      <w:r w:rsidRPr="00B83A63">
        <w:rPr>
          <w:sz w:val="16"/>
        </w:rPr>
        <w:t>Sonmi</w:t>
      </w:r>
      <w:proofErr w:type="spellEnd"/>
      <w:r w:rsidRPr="00B83A63">
        <w:rPr>
          <w:sz w:val="16"/>
        </w:rPr>
        <w:t xml:space="preserve"> story in a future South Korea but differs little from these other articulations of techno-Orientalism. In all articulations, the “future is technological,” and thus the future is Asian, “a future that seems to be transcending and displacing western modernity.” Morley and Robins note that “</w:t>
      </w:r>
      <w:r w:rsidRPr="00B83A63">
        <w:rPr>
          <w:rStyle w:val="Emphasis"/>
        </w:rPr>
        <w:t xml:space="preserve">The </w:t>
      </w:r>
      <w:r w:rsidRPr="00B83A63">
        <w:rPr>
          <w:rStyle w:val="Emphasis"/>
          <w:highlight w:val="green"/>
        </w:rPr>
        <w:t>association of tech</w:t>
      </w:r>
      <w:r w:rsidRPr="00B83A63">
        <w:rPr>
          <w:rStyle w:val="Emphasis"/>
        </w:rPr>
        <w:t xml:space="preserve">nology and </w:t>
      </w:r>
      <w:proofErr w:type="spellStart"/>
      <w:r w:rsidRPr="00B83A63">
        <w:rPr>
          <w:rStyle w:val="Emphasis"/>
        </w:rPr>
        <w:t>Japaneseness</w:t>
      </w:r>
      <w:proofErr w:type="spellEnd"/>
      <w:r w:rsidRPr="00B83A63">
        <w:rPr>
          <w:rStyle w:val="Emphasis"/>
        </w:rPr>
        <w:t xml:space="preserve"> now </w:t>
      </w:r>
      <w:r w:rsidRPr="00B83A63">
        <w:rPr>
          <w:rStyle w:val="Emphasis"/>
          <w:highlight w:val="green"/>
        </w:rPr>
        <w:t>serves to reinforce the image</w:t>
      </w:r>
      <w:r w:rsidRPr="00B83A63">
        <w:rPr>
          <w:rStyle w:val="Emphasis"/>
        </w:rPr>
        <w:t xml:space="preserve"> of a culture that is cold, impersonal and machine-like, an authoritarian culture lacking emotional connection to the rest of the world.” </w:t>
      </w:r>
      <w:r w:rsidRPr="00B83A63">
        <w:rPr>
          <w:sz w:val="16"/>
        </w:rPr>
        <w:t xml:space="preserve">62 In line with such techno-Orientalism, Cloud Atlas places </w:t>
      </w:r>
      <w:proofErr w:type="spellStart"/>
      <w:r w:rsidRPr="00B83A63">
        <w:rPr>
          <w:sz w:val="16"/>
        </w:rPr>
        <w:t>Sonmi</w:t>
      </w:r>
      <w:proofErr w:type="spellEnd"/>
      <w:r w:rsidRPr="00B83A63">
        <w:rPr>
          <w:sz w:val="16"/>
        </w:rPr>
        <w:t xml:space="preserve"> as a nearly indistinguishable cog in a cold, machine-filled, authoritarian Orient. </w:t>
      </w:r>
      <w:proofErr w:type="spellStart"/>
      <w:r w:rsidRPr="00B83A63">
        <w:rPr>
          <w:sz w:val="16"/>
        </w:rPr>
        <w:t>Sonmi’s</w:t>
      </w:r>
      <w:proofErr w:type="spellEnd"/>
      <w:r w:rsidRPr="00B83A63">
        <w:rPr>
          <w:sz w:val="16"/>
        </w:rPr>
        <w:t xml:space="preserve"> realization of her true humanity—that she has emotions and deserves to live outside the indignities and sexual exploitation of the restaurant she is trapped in—leads her to become the figurehead and martyr of the cyborg and allied human revolution. </w:t>
      </w:r>
      <w:r w:rsidRPr="00B83A63">
        <w:rPr>
          <w:rStyle w:val="StyleUnderline"/>
        </w:rPr>
        <w:t>This narrative then operates as a cautionary tale about the consequences of allying with a rising, authoritarian Asia instead of the original capitalists, the West, who are equally rapacious but, this story seems to indicate, fundamentally more caring and more human.</w:t>
      </w:r>
      <w:r w:rsidRPr="00B83A63">
        <w:rPr>
          <w:sz w:val="16"/>
        </w:rPr>
        <w:t xml:space="preserve"> Neo-Seoul is presented as a doomed enterprise that will never eliminate the true human spirit, which audiences will recognize as a uniquely individualistic American spirit. Though </w:t>
      </w:r>
      <w:proofErr w:type="spellStart"/>
      <w:r w:rsidRPr="00B83A63">
        <w:rPr>
          <w:sz w:val="16"/>
        </w:rPr>
        <w:t>Sonmi</w:t>
      </w:r>
      <w:proofErr w:type="spellEnd"/>
      <w:r w:rsidRPr="00B83A63">
        <w:rPr>
          <w:sz w:val="16"/>
        </w:rPr>
        <w:t xml:space="preserve"> is represented as a Korean cyborg, her femininity and the love story interwoven with her escape and martyrdom make her an appropriate sexual object of Western audiences, and her belief in democracy and freedom bestows upon her a kind of honorary Whiteness. The reemergence of </w:t>
      </w:r>
      <w:proofErr w:type="spellStart"/>
      <w:r w:rsidRPr="00B83A63">
        <w:rPr>
          <w:sz w:val="16"/>
        </w:rPr>
        <w:t>Sonmi</w:t>
      </w:r>
      <w:proofErr w:type="spellEnd"/>
      <w:r w:rsidRPr="00B83A63">
        <w:rPr>
          <w:sz w:val="16"/>
        </w:rPr>
        <w:t xml:space="preserve"> in the Pacific Islander story of Zachry uses the </w:t>
      </w:r>
      <w:r w:rsidRPr="00B83A63">
        <w:rPr>
          <w:rStyle w:val="Emphasis"/>
          <w:highlight w:val="green"/>
        </w:rPr>
        <w:t>narrative of Western freedom as always triumphant</w:t>
      </w:r>
      <w:r w:rsidRPr="00B83A63">
        <w:rPr>
          <w:rStyle w:val="Emphasis"/>
        </w:rPr>
        <w:t xml:space="preserve"> over Oriental authoritarianism to further </w:t>
      </w:r>
      <w:r w:rsidRPr="00B83A63">
        <w:rPr>
          <w:rStyle w:val="Emphasis"/>
          <w:highlight w:val="green"/>
        </w:rPr>
        <w:t>instruct audiences to view</w:t>
      </w:r>
      <w:r w:rsidRPr="00B83A63">
        <w:rPr>
          <w:rStyle w:val="Emphasis"/>
        </w:rPr>
        <w:t xml:space="preserve"> the </w:t>
      </w:r>
      <w:r w:rsidRPr="00B83A63">
        <w:rPr>
          <w:rStyle w:val="Emphasis"/>
          <w:highlight w:val="green"/>
        </w:rPr>
        <w:t>Pacific as</w:t>
      </w:r>
      <w:r w:rsidRPr="00B83A63">
        <w:rPr>
          <w:rStyle w:val="Emphasis"/>
        </w:rPr>
        <w:t xml:space="preserve"> naturally </w:t>
      </w:r>
      <w:r w:rsidRPr="00B83A63">
        <w:rPr>
          <w:rStyle w:val="Emphasis"/>
          <w:highlight w:val="green"/>
        </w:rPr>
        <w:t>aligned</w:t>
      </w:r>
      <w:r w:rsidRPr="00B83A63">
        <w:rPr>
          <w:rStyle w:val="Emphasis"/>
        </w:rPr>
        <w:t xml:space="preserve"> with the West rather than the East. </w:t>
      </w:r>
      <w:r w:rsidRPr="00B83A63">
        <w:rPr>
          <w:sz w:val="16"/>
        </w:rPr>
        <w:t xml:space="preserve">Revealing a towering statue of </w:t>
      </w:r>
      <w:proofErr w:type="spellStart"/>
      <w:r w:rsidRPr="00B83A63">
        <w:rPr>
          <w:sz w:val="16"/>
        </w:rPr>
        <w:t>Sonmi</w:t>
      </w:r>
      <w:proofErr w:type="spellEnd"/>
      <w:r w:rsidRPr="00B83A63">
        <w:rPr>
          <w:sz w:val="16"/>
        </w:rPr>
        <w:t xml:space="preserve"> at the summit of a volcano on Zachry’s island, the movie suggests that Pacific Islanders were tricked into superstitiously believing that </w:t>
      </w:r>
      <w:proofErr w:type="spellStart"/>
      <w:r w:rsidRPr="00B83A63">
        <w:rPr>
          <w:sz w:val="16"/>
        </w:rPr>
        <w:t>Sonmi</w:t>
      </w:r>
      <w:proofErr w:type="spellEnd"/>
      <w:r w:rsidRPr="00B83A63">
        <w:rPr>
          <w:sz w:val="16"/>
        </w:rPr>
        <w:t xml:space="preserve"> was a goddess when she was </w:t>
      </w:r>
      <w:proofErr w:type="gramStart"/>
      <w:r w:rsidRPr="00B83A63">
        <w:rPr>
          <w:sz w:val="16"/>
        </w:rPr>
        <w:t>really just</w:t>
      </w:r>
      <w:proofErr w:type="gramEnd"/>
      <w:r w:rsidRPr="00B83A63">
        <w:rPr>
          <w:sz w:val="16"/>
        </w:rPr>
        <w:t xml:space="preserve"> a cyborg. When Halle Barry’s character Meronym explains this to Zachry, one possible implication is that his Pacific Islander people are mistaken for believing in an Oriental future, rather than a Western one. </w:t>
      </w:r>
      <w:proofErr w:type="spellStart"/>
      <w:r w:rsidRPr="00B83A63">
        <w:rPr>
          <w:sz w:val="16"/>
        </w:rPr>
        <w:t>Sonmi’s</w:t>
      </w:r>
      <w:proofErr w:type="spellEnd"/>
      <w:r w:rsidRPr="00B83A63">
        <w:rPr>
          <w:sz w:val="16"/>
        </w:rPr>
        <w:t xml:space="preserve"> true spirit, after all, was a Western one, which modern people may admire but do not worship in such a Native or Oriental fashion. In any case, Meronym highlights that the admiration for </w:t>
      </w:r>
      <w:proofErr w:type="spellStart"/>
      <w:r w:rsidRPr="00B83A63">
        <w:rPr>
          <w:sz w:val="16"/>
        </w:rPr>
        <w:t>Sonmi</w:t>
      </w:r>
      <w:proofErr w:type="spellEnd"/>
      <w:r w:rsidRPr="00B83A63">
        <w:rPr>
          <w:sz w:val="16"/>
        </w:rPr>
        <w:t xml:space="preserve"> among Zachry’s people should be for her Western traits of a strong belief in freedom and democracy. Considering the juxtaposition of Neo-Seoul against the future Big Island of Zachry’s narrative, we can also see the Pacific Islands as operating directly as an antidote to the overwhelming, post-apocalyptical metropolis of Asian countries. The Big Island is visually portrayed as empty of any markers of modern life, inhabited primarily by goat herders who live in shacks and the roaming savages who prey on the goat herders. Here again, the two </w:t>
      </w:r>
      <w:r w:rsidRPr="00B83A63">
        <w:rPr>
          <w:rStyle w:val="StyleUnderline"/>
          <w:highlight w:val="green"/>
        </w:rPr>
        <w:t>types</w:t>
      </w:r>
      <w:r w:rsidRPr="00B83A63">
        <w:rPr>
          <w:sz w:val="16"/>
        </w:rPr>
        <w:t xml:space="preserve"> of </w:t>
      </w:r>
      <w:proofErr w:type="gramStart"/>
      <w:r w:rsidRPr="00B83A63">
        <w:rPr>
          <w:sz w:val="16"/>
        </w:rPr>
        <w:t>Polynesian</w:t>
      </w:r>
      <w:proofErr w:type="gramEnd"/>
      <w:r w:rsidRPr="00B83A63">
        <w:rPr>
          <w:sz w:val="16"/>
        </w:rPr>
        <w:t xml:space="preserve"> </w:t>
      </w:r>
      <w:r w:rsidRPr="00B83A63">
        <w:rPr>
          <w:sz w:val="16"/>
        </w:rPr>
        <w:lastRenderedPageBreak/>
        <w:t xml:space="preserve">noted by Louis Sullivan, as discussed earlier, </w:t>
      </w:r>
      <w:r w:rsidRPr="00B83A63">
        <w:rPr>
          <w:rStyle w:val="Emphasis"/>
          <w:highlight w:val="green"/>
        </w:rPr>
        <w:t>emerge to represent rustic but innocent Whiteness</w:t>
      </w:r>
      <w:r w:rsidRPr="00B83A63">
        <w:rPr>
          <w:rStyle w:val="Emphasis"/>
        </w:rPr>
        <w:t xml:space="preserve"> on the one hand, </w:t>
      </w:r>
      <w:r w:rsidRPr="00B83A63">
        <w:rPr>
          <w:rStyle w:val="Emphasis"/>
          <w:highlight w:val="green"/>
        </w:rPr>
        <w:t>and barbaric savagery that must be eradicated</w:t>
      </w:r>
      <w:r w:rsidRPr="00B83A63">
        <w:rPr>
          <w:rStyle w:val="Emphasis"/>
        </w:rPr>
        <w:t xml:space="preserve"> in the name of that innocence on the other hand</w:t>
      </w:r>
      <w:r w:rsidRPr="00B83A63">
        <w:rPr>
          <w:sz w:val="16"/>
        </w:rPr>
        <w:t xml:space="preserve">. Where Neo-Seoul is overwhelmingly disorienting, the Big Island is still pristine, even in the distant future when the rest of the world is destroyed. </w:t>
      </w:r>
      <w:r w:rsidRPr="00B83A63">
        <w:rPr>
          <w:rStyle w:val="Emphasis"/>
        </w:rPr>
        <w:t xml:space="preserve">The </w:t>
      </w:r>
      <w:r w:rsidRPr="00B83A63">
        <w:rPr>
          <w:rStyle w:val="Emphasis"/>
          <w:highlight w:val="green"/>
        </w:rPr>
        <w:t>Pacific is the place where the West survives</w:t>
      </w:r>
      <w:r w:rsidRPr="00B83A63">
        <w:rPr>
          <w:rStyle w:val="Emphasis"/>
        </w:rPr>
        <w:t xml:space="preserve"> the East; it is </w:t>
      </w:r>
      <w:r w:rsidRPr="00B83A63">
        <w:rPr>
          <w:rStyle w:val="Emphasis"/>
          <w:highlight w:val="green"/>
        </w:rPr>
        <w:t>a safer,</w:t>
      </w:r>
      <w:r w:rsidRPr="00B83A63">
        <w:rPr>
          <w:rStyle w:val="Emphasis"/>
        </w:rPr>
        <w:t xml:space="preserve"> experimental </w:t>
      </w:r>
      <w:r w:rsidRPr="00B83A63">
        <w:rPr>
          <w:rStyle w:val="Emphasis"/>
          <w:highlight w:val="green"/>
        </w:rPr>
        <w:t>Orient that reorients the hegemony of the West. I</w:t>
      </w:r>
      <w:r w:rsidRPr="00B83A63">
        <w:rPr>
          <w:rStyle w:val="Emphasis"/>
        </w:rPr>
        <w:t xml:space="preserve">n this story, </w:t>
      </w:r>
      <w:r w:rsidRPr="00B83A63">
        <w:rPr>
          <w:rStyle w:val="Emphasis"/>
          <w:highlight w:val="green"/>
        </w:rPr>
        <w:t>settler colonialism is the salve of a failed imperial contest</w:t>
      </w:r>
      <w:r w:rsidRPr="00B83A63">
        <w:rPr>
          <w:rStyle w:val="Emphasis"/>
        </w:rPr>
        <w:t>, as the successful settlement of the Pacific Islands will allow the West to rise again and last beyond the boom and busts of Asia</w:t>
      </w:r>
      <w:r w:rsidRPr="00B83A63">
        <w:rPr>
          <w:sz w:val="16"/>
        </w:rPr>
        <w:t xml:space="preserve">. Thus, we must recognize that </w:t>
      </w:r>
      <w:r w:rsidRPr="00B83A63">
        <w:rPr>
          <w:rStyle w:val="Emphasis"/>
          <w:highlight w:val="green"/>
        </w:rPr>
        <w:t>stories that are techno-Orientalist</w:t>
      </w:r>
      <w:r w:rsidRPr="00B83A63">
        <w:rPr>
          <w:rStyle w:val="Emphasis"/>
        </w:rPr>
        <w:t xml:space="preserve"> also often </w:t>
      </w:r>
      <w:r w:rsidRPr="00B83A63">
        <w:rPr>
          <w:rStyle w:val="Emphasis"/>
          <w:highlight w:val="green"/>
        </w:rPr>
        <w:t>depend on naturalizing settler colonialism</w:t>
      </w:r>
      <w:r w:rsidRPr="00B83A63">
        <w:rPr>
          <w:rStyle w:val="Emphasis"/>
        </w:rPr>
        <w:t xml:space="preserve"> in the Pacific and present occupation of the welcoming feminine Pacific as a solution to threats from the technological advances of the Asian metropolis. </w:t>
      </w:r>
      <w:r w:rsidRPr="00B83A63">
        <w:rPr>
          <w:sz w:val="16"/>
        </w:rPr>
        <w:t xml:space="preserve">More specifically, the presence of </w:t>
      </w:r>
      <w:proofErr w:type="spellStart"/>
      <w:r w:rsidRPr="00B83A63">
        <w:rPr>
          <w:sz w:val="16"/>
        </w:rPr>
        <w:t>Sonmi</w:t>
      </w:r>
      <w:proofErr w:type="spellEnd"/>
      <w:r w:rsidRPr="00B83A63">
        <w:rPr>
          <w:sz w:val="16"/>
        </w:rPr>
        <w:t xml:space="preserve"> as a Pacific Islander goddess also naturalizes the presence of Asians in the Pacific, rather than situating that presence as historical and political</w:t>
      </w:r>
      <w:r w:rsidRPr="00B83A63">
        <w:rPr>
          <w:rStyle w:val="StyleUnderline"/>
        </w:rPr>
        <w:t xml:space="preserve">. </w:t>
      </w:r>
      <w:r w:rsidRPr="00B83A63">
        <w:rPr>
          <w:rStyle w:val="Emphasis"/>
          <w:highlight w:val="green"/>
        </w:rPr>
        <w:t>Asian settler colonialism</w:t>
      </w:r>
      <w:r w:rsidRPr="00B83A63">
        <w:rPr>
          <w:rStyle w:val="StyleUnderline"/>
        </w:rPr>
        <w:t>, a field of scholarship that has grown in recent years</w:t>
      </w:r>
      <w:r w:rsidRPr="00B83A63">
        <w:rPr>
          <w:rStyle w:val="Emphasis"/>
        </w:rPr>
        <w:t xml:space="preserve">, </w:t>
      </w:r>
      <w:r w:rsidRPr="00B83A63">
        <w:rPr>
          <w:rStyle w:val="Emphasis"/>
          <w:highlight w:val="green"/>
        </w:rPr>
        <w:t>attempts to reframe</w:t>
      </w:r>
      <w:r w:rsidRPr="00B83A63">
        <w:rPr>
          <w:rStyle w:val="Emphasis"/>
        </w:rPr>
        <w:t xml:space="preserve"> such naturalized Asian and Asian American </w:t>
      </w:r>
      <w:r w:rsidRPr="00B83A63">
        <w:rPr>
          <w:rStyle w:val="Emphasis"/>
          <w:highlight w:val="green"/>
        </w:rPr>
        <w:t>relationships</w:t>
      </w:r>
      <w:r w:rsidRPr="00B83A63">
        <w:rPr>
          <w:rStyle w:val="Emphasis"/>
        </w:rPr>
        <w:t xml:space="preserve"> to land in Hawai‘i.</w:t>
      </w:r>
      <w:r w:rsidRPr="00B83A63">
        <w:rPr>
          <w:rStyle w:val="StyleUnderline"/>
        </w:rPr>
        <w:t xml:space="preserve"> Although Asian settler colonialism has existed as a concept since at least the 1990s, stemming from </w:t>
      </w:r>
      <w:proofErr w:type="spellStart"/>
      <w:r w:rsidRPr="00B83A63">
        <w:rPr>
          <w:rStyle w:val="StyleUnderline"/>
        </w:rPr>
        <w:t>Haunani</w:t>
      </w:r>
      <w:proofErr w:type="spellEnd"/>
      <w:r w:rsidRPr="00B83A63">
        <w:rPr>
          <w:rStyle w:val="StyleUnderline"/>
        </w:rPr>
        <w:t xml:space="preserve">-Kay Trask’s insistence that </w:t>
      </w:r>
      <w:r w:rsidRPr="00B83A63">
        <w:rPr>
          <w:rStyle w:val="StyleUnderline"/>
          <w:highlight w:val="green"/>
        </w:rPr>
        <w:t>Asian Americans</w:t>
      </w:r>
      <w:r w:rsidRPr="00B83A63">
        <w:rPr>
          <w:rStyle w:val="StyleUnderline"/>
        </w:rPr>
        <w:t xml:space="preserve"> in Hawai‘i </w:t>
      </w:r>
      <w:r w:rsidRPr="00B83A63">
        <w:rPr>
          <w:rStyle w:val="StyleUnderline"/>
          <w:highlight w:val="green"/>
        </w:rPr>
        <w:t>are settlers rather than immigrants</w:t>
      </w:r>
      <w:r w:rsidRPr="00B83A63">
        <w:rPr>
          <w:rStyle w:val="StyleUnderline"/>
        </w:rPr>
        <w:t xml:space="preserve">, the project has more recently coalesced with the 2008 publication of the volume Asian Settler Colonialism, </w:t>
      </w:r>
      <w:r w:rsidRPr="00B83A63">
        <w:rPr>
          <w:sz w:val="16"/>
        </w:rPr>
        <w:t xml:space="preserve">63 The contributors to the volume identify themselves as Asian settler scholars who are committed to respectfully confronting the ways that Asian Americans living in Hawai‘i have long erased Native Hawaiian claims to land and sovereignty. In contrast to histories that laud the first generations of Japanese and Chinese plantation workers as the foundation for the contemporary Asian American middle class in </w:t>
      </w:r>
      <w:proofErr w:type="gramStart"/>
      <w:r w:rsidRPr="00B83A63">
        <w:rPr>
          <w:sz w:val="16"/>
        </w:rPr>
        <w:t>Hawai‘</w:t>
      </w:r>
      <w:proofErr w:type="gramEnd"/>
      <w:r w:rsidRPr="00B83A63">
        <w:rPr>
          <w:sz w:val="16"/>
        </w:rPr>
        <w:t xml:space="preserve">i, these scholars seek to reposition themselves and their communities outside U.S. national frames and within a squarely settler colonial one. 64 Although criticism of the term “Asian settler” has denounced the potential for lumping Asians and Asian Americans along with White settlers into a category starkly opposed to Native Hawaiians, the </w:t>
      </w:r>
      <w:r w:rsidRPr="00B83A63">
        <w:rPr>
          <w:rStyle w:val="StyleUnderline"/>
        </w:rPr>
        <w:t xml:space="preserve">Asian settler scholars of the volume repeatedly position their </w:t>
      </w:r>
      <w:r w:rsidRPr="00B83A63">
        <w:rPr>
          <w:rStyle w:val="StyleUnderline"/>
          <w:highlight w:val="green"/>
        </w:rPr>
        <w:t>critiques</w:t>
      </w:r>
      <w:r w:rsidRPr="00B83A63">
        <w:rPr>
          <w:rStyle w:val="StyleUnderline"/>
        </w:rPr>
        <w:t xml:space="preserve"> as ones that do not seek to reproach Asian Americans in </w:t>
      </w:r>
      <w:proofErr w:type="gramStart"/>
      <w:r w:rsidRPr="00B83A63">
        <w:rPr>
          <w:rStyle w:val="StyleUnderline"/>
        </w:rPr>
        <w:t>Hawai‘</w:t>
      </w:r>
      <w:proofErr w:type="gramEnd"/>
      <w:r w:rsidRPr="00B83A63">
        <w:rPr>
          <w:rStyle w:val="StyleUnderline"/>
        </w:rPr>
        <w:t xml:space="preserve">i for their presence there but rather to </w:t>
      </w:r>
      <w:r w:rsidRPr="00B83A63">
        <w:rPr>
          <w:rStyle w:val="StyleUnderline"/>
          <w:highlight w:val="green"/>
        </w:rPr>
        <w:t>challenge Asian affiliations</w:t>
      </w:r>
      <w:r w:rsidRPr="00B83A63">
        <w:rPr>
          <w:rStyle w:val="StyleUnderline"/>
        </w:rPr>
        <w:t xml:space="preserve"> with the American nation-state. I</w:t>
      </w:r>
      <w:r w:rsidRPr="00B83A63">
        <w:rPr>
          <w:sz w:val="16"/>
        </w:rPr>
        <w:t xml:space="preserve">n other words, </w:t>
      </w:r>
      <w:r w:rsidRPr="00B83A63">
        <w:rPr>
          <w:rStyle w:val="StyleUnderline"/>
        </w:rPr>
        <w:t xml:space="preserve">Asian settler colonialism reminds everyone (to recall Edouard </w:t>
      </w:r>
      <w:proofErr w:type="spellStart"/>
      <w:r w:rsidRPr="00B83A63">
        <w:rPr>
          <w:rStyle w:val="StyleUnderline"/>
        </w:rPr>
        <w:t>Glissant</w:t>
      </w:r>
      <w:proofErr w:type="spellEnd"/>
      <w:r w:rsidRPr="00B83A63">
        <w:rPr>
          <w:rStyle w:val="StyleUnderline"/>
        </w:rPr>
        <w:t xml:space="preserve"> and Dean </w:t>
      </w:r>
      <w:proofErr w:type="spellStart"/>
      <w:r w:rsidRPr="00B83A63">
        <w:rPr>
          <w:rStyle w:val="StyleUnderline"/>
        </w:rPr>
        <w:t>Saranillio’s</w:t>
      </w:r>
      <w:proofErr w:type="spellEnd"/>
      <w:r w:rsidRPr="00B83A63">
        <w:rPr>
          <w:rStyle w:val="StyleUnderline"/>
        </w:rPr>
        <w:t xml:space="preserve"> words) that America is a project, not a place, not only in </w:t>
      </w:r>
      <w:proofErr w:type="gramStart"/>
      <w:r w:rsidRPr="00B83A63">
        <w:rPr>
          <w:rStyle w:val="StyleUnderline"/>
        </w:rPr>
        <w:t>Hawai‘</w:t>
      </w:r>
      <w:proofErr w:type="gramEnd"/>
      <w:r w:rsidRPr="00B83A63">
        <w:rPr>
          <w:rStyle w:val="StyleUnderline"/>
        </w:rPr>
        <w:t xml:space="preserve">i but also in Alaska, the continent, and other outposts of American empire. What does </w:t>
      </w:r>
      <w:proofErr w:type="gramStart"/>
      <w:r w:rsidRPr="00B83A63">
        <w:rPr>
          <w:rStyle w:val="StyleUnderline"/>
        </w:rPr>
        <w:t>recognizing</w:t>
      </w:r>
      <w:proofErr w:type="gramEnd"/>
      <w:r w:rsidRPr="00B83A63">
        <w:rPr>
          <w:rStyle w:val="StyleUnderline"/>
        </w:rPr>
        <w:t xml:space="preserve"> America “as a project, not a place” mean for intervening into settler colonialism and possessive forms of Whiteness in the Pacific</w:t>
      </w:r>
      <w:r w:rsidRPr="00B83A63">
        <w:rPr>
          <w:sz w:val="16"/>
        </w:rPr>
        <w:t xml:space="preserve">? For Asian settler colonialism, </w:t>
      </w:r>
      <w:r w:rsidRPr="00B83A63">
        <w:rPr>
          <w:rStyle w:val="StyleUnderline"/>
        </w:rPr>
        <w:t xml:space="preserve">it means </w:t>
      </w:r>
      <w:r w:rsidRPr="00B83A63">
        <w:rPr>
          <w:rStyle w:val="StyleUnderline"/>
          <w:highlight w:val="green"/>
        </w:rPr>
        <w:t>asking for Asian settlers to disavow the project</w:t>
      </w:r>
      <w:r w:rsidRPr="00B83A63">
        <w:rPr>
          <w:rStyle w:val="StyleUnderline"/>
        </w:rPr>
        <w:t xml:space="preserve">, not the place, and for the place to be recognized as </w:t>
      </w:r>
      <w:proofErr w:type="gramStart"/>
      <w:r w:rsidRPr="00B83A63">
        <w:rPr>
          <w:rStyle w:val="StyleUnderline"/>
        </w:rPr>
        <w:t>Hawai‘</w:t>
      </w:r>
      <w:proofErr w:type="gramEnd"/>
      <w:r w:rsidRPr="00B83A63">
        <w:rPr>
          <w:rStyle w:val="StyleUnderline"/>
        </w:rPr>
        <w:t xml:space="preserve">i </w:t>
      </w:r>
      <w:proofErr w:type="spellStart"/>
      <w:r w:rsidRPr="00B83A63">
        <w:rPr>
          <w:rStyle w:val="StyleUnderline"/>
        </w:rPr>
        <w:t>nei</w:t>
      </w:r>
      <w:proofErr w:type="spellEnd"/>
      <w:r w:rsidRPr="00B83A63">
        <w:rPr>
          <w:rStyle w:val="StyleUnderline"/>
        </w:rPr>
        <w:t xml:space="preserve">, not America, and not a U.S. state. Here, I understand the discourse of Asian settler colonialism as one that dovetails with Victor </w:t>
      </w:r>
      <w:proofErr w:type="spellStart"/>
      <w:r w:rsidRPr="00B83A63">
        <w:rPr>
          <w:rStyle w:val="StyleUnderline"/>
        </w:rPr>
        <w:t>Bascara’s</w:t>
      </w:r>
      <w:proofErr w:type="spellEnd"/>
      <w:r w:rsidRPr="00B83A63">
        <w:rPr>
          <w:rStyle w:val="StyleUnderline"/>
        </w:rPr>
        <w:t xml:space="preserve"> theorizing of model minority imperialism. </w:t>
      </w:r>
      <w:proofErr w:type="spellStart"/>
      <w:r w:rsidRPr="00B83A63">
        <w:rPr>
          <w:sz w:val="16"/>
        </w:rPr>
        <w:t>Bascara</w:t>
      </w:r>
      <w:proofErr w:type="spellEnd"/>
      <w:r w:rsidRPr="00B83A63">
        <w:rPr>
          <w:sz w:val="16"/>
        </w:rPr>
        <w:t xml:space="preserve"> reminds </w:t>
      </w:r>
      <w:proofErr w:type="gramStart"/>
      <w:r w:rsidRPr="00B83A63">
        <w:rPr>
          <w:sz w:val="16"/>
        </w:rPr>
        <w:t>us</w:t>
      </w:r>
      <w:proofErr w:type="gramEnd"/>
      <w:r w:rsidRPr="00B83A63">
        <w:rPr>
          <w:sz w:val="16"/>
        </w:rPr>
        <w:t xml:space="preserve"> that critiques of the Asian American model minority stereotype are also critiques of U.S. imperialism. </w:t>
      </w:r>
      <w:r w:rsidRPr="00B83A63">
        <w:rPr>
          <w:rStyle w:val="Emphasis"/>
        </w:rPr>
        <w:t xml:space="preserve">Rather than an effort to name and divide populations into settlers and indigenes, </w:t>
      </w:r>
      <w:r w:rsidRPr="00B83A63">
        <w:rPr>
          <w:rStyle w:val="Emphasis"/>
          <w:highlight w:val="green"/>
        </w:rPr>
        <w:t>Asian settler colonialism is a critique of</w:t>
      </w:r>
      <w:r w:rsidRPr="00B83A63">
        <w:rPr>
          <w:rStyle w:val="Emphasis"/>
        </w:rPr>
        <w:t xml:space="preserve">, as </w:t>
      </w:r>
      <w:proofErr w:type="spellStart"/>
      <w:r w:rsidRPr="00B83A63">
        <w:rPr>
          <w:rStyle w:val="Emphasis"/>
        </w:rPr>
        <w:t>Bascara</w:t>
      </w:r>
      <w:proofErr w:type="spellEnd"/>
      <w:r w:rsidRPr="00B83A63">
        <w:rPr>
          <w:rStyle w:val="Emphasis"/>
        </w:rPr>
        <w:t xml:space="preserve"> says, the use of “</w:t>
      </w:r>
      <w:r w:rsidRPr="00B83A63">
        <w:rPr>
          <w:rStyle w:val="Emphasis"/>
          <w:highlight w:val="green"/>
        </w:rPr>
        <w:t>the success stories</w:t>
      </w:r>
      <w:r w:rsidRPr="00B83A63">
        <w:rPr>
          <w:rStyle w:val="Emphasis"/>
        </w:rPr>
        <w:t xml:space="preserve"> of Asian Americans” </w:t>
      </w:r>
      <w:r w:rsidRPr="00B83A63">
        <w:rPr>
          <w:rStyle w:val="Emphasis"/>
          <w:highlight w:val="green"/>
        </w:rPr>
        <w:t xml:space="preserve">to erase </w:t>
      </w:r>
      <w:r w:rsidRPr="00B83A63">
        <w:rPr>
          <w:rStyle w:val="Emphasis"/>
        </w:rPr>
        <w:t xml:space="preserve">both the </w:t>
      </w:r>
      <w:r w:rsidRPr="00B83A63">
        <w:rPr>
          <w:rStyle w:val="Emphasis"/>
          <w:highlight w:val="green"/>
        </w:rPr>
        <w:t>conditions of empire that involved Asians i</w:t>
      </w:r>
      <w:r w:rsidRPr="00B83A63">
        <w:rPr>
          <w:rStyle w:val="Emphasis"/>
        </w:rPr>
        <w:t xml:space="preserve">n the racial-capitalist project of America and </w:t>
      </w:r>
      <w:r w:rsidRPr="00B83A63">
        <w:rPr>
          <w:rStyle w:val="Emphasis"/>
          <w:highlight w:val="green"/>
        </w:rPr>
        <w:t>to mask the “new</w:t>
      </w:r>
      <w:r w:rsidRPr="00B83A63">
        <w:rPr>
          <w:rStyle w:val="Emphasis"/>
        </w:rPr>
        <w:t xml:space="preserve"> terms of </w:t>
      </w:r>
      <w:r w:rsidRPr="00B83A63">
        <w:rPr>
          <w:rStyle w:val="Emphasis"/>
          <w:highlight w:val="green"/>
        </w:rPr>
        <w:t>empire”</w:t>
      </w:r>
      <w:r w:rsidRPr="00B83A63">
        <w:rPr>
          <w:rStyle w:val="Emphasis"/>
        </w:rPr>
        <w:t xml:space="preserve"> under the more recent names of multiculturalism and globalization.</w:t>
      </w:r>
      <w:r w:rsidRPr="00B83A63">
        <w:rPr>
          <w:sz w:val="16"/>
        </w:rPr>
        <w:t xml:space="preserve"> 65 To be sure, Asian settler scholars are not interested in dishonoring “the struggles of their grandparents and </w:t>
      </w:r>
      <w:proofErr w:type="spellStart"/>
      <w:r w:rsidRPr="00B83A63">
        <w:rPr>
          <w:sz w:val="16"/>
        </w:rPr>
        <w:t>greatgrandparents</w:t>
      </w:r>
      <w:proofErr w:type="spellEnd"/>
      <w:r w:rsidRPr="00B83A63">
        <w:rPr>
          <w:sz w:val="16"/>
        </w:rPr>
        <w:t xml:space="preserve">, the early Asian settler laborers who demonstrated tremendous courage and resourcefulness,” only in reclaiming their stories within narratives </w:t>
      </w:r>
      <w:proofErr w:type="spellStart"/>
      <w:r w:rsidRPr="00B83A63">
        <w:rPr>
          <w:sz w:val="16"/>
        </w:rPr>
        <w:t>Fojas</w:t>
      </w:r>
      <w:proofErr w:type="spellEnd"/>
      <w:r w:rsidRPr="00B83A63">
        <w:rPr>
          <w:sz w:val="16"/>
        </w:rPr>
        <w:t xml:space="preserve">, C., Guevarra, R. P., &amp; Sharma, N. T. (Eds.). (2018). Beyond </w:t>
      </w:r>
      <w:proofErr w:type="gramStart"/>
      <w:r w:rsidRPr="00B83A63">
        <w:rPr>
          <w:sz w:val="16"/>
        </w:rPr>
        <w:t>ethnicity :</w:t>
      </w:r>
      <w:proofErr w:type="gramEnd"/>
      <w:r w:rsidRPr="00B83A63">
        <w:rPr>
          <w:sz w:val="16"/>
        </w:rPr>
        <w:t xml:space="preserve"> New politics of race in </w:t>
      </w:r>
      <w:proofErr w:type="spellStart"/>
      <w:r w:rsidRPr="00B83A63">
        <w:rPr>
          <w:sz w:val="16"/>
        </w:rPr>
        <w:t>hawai'i</w:t>
      </w:r>
      <w:proofErr w:type="spellEnd"/>
      <w:r w:rsidRPr="00B83A63">
        <w:rPr>
          <w:sz w:val="16"/>
        </w:rPr>
        <w:t xml:space="preserve">. Retrieved from http://ebookcentral.proquest.com Created from </w:t>
      </w:r>
      <w:proofErr w:type="spellStart"/>
      <w:r w:rsidRPr="00B83A63">
        <w:rPr>
          <w:sz w:val="16"/>
        </w:rPr>
        <w:t>wcc-ebooks</w:t>
      </w:r>
      <w:proofErr w:type="spellEnd"/>
      <w:r w:rsidRPr="00B83A63">
        <w:rPr>
          <w:sz w:val="16"/>
        </w:rPr>
        <w:t xml:space="preserve"> on 2019-10-08 20:28:20. Copyright © 2018. University of Hawaii Press. All rights reserved. that do not valorize the settler colonial project of America. 66 In a similar vein, Asian American writer Dennis </w:t>
      </w:r>
      <w:proofErr w:type="spellStart"/>
      <w:r w:rsidRPr="00B83A63">
        <w:rPr>
          <w:sz w:val="16"/>
        </w:rPr>
        <w:t>Kawaharada</w:t>
      </w:r>
      <w:proofErr w:type="spellEnd"/>
      <w:r w:rsidRPr="00B83A63">
        <w:rPr>
          <w:sz w:val="16"/>
        </w:rPr>
        <w:t xml:space="preserve"> writes about the need for all residents of </w:t>
      </w:r>
      <w:proofErr w:type="gramStart"/>
      <w:r w:rsidRPr="00B83A63">
        <w:rPr>
          <w:sz w:val="16"/>
        </w:rPr>
        <w:t>Hawai‘</w:t>
      </w:r>
      <w:proofErr w:type="gramEnd"/>
      <w:r w:rsidRPr="00B83A63">
        <w:rPr>
          <w:sz w:val="16"/>
        </w:rPr>
        <w:t xml:space="preserve">i to educate themselves about Hawaiian language and culture, rather than assume that the plantation experience and pidgin language that developed on the plantations reflects everyone’s experience. He points to the work of Native Hawaiian poet Dana </w:t>
      </w:r>
      <w:proofErr w:type="spellStart"/>
      <w:r w:rsidRPr="00B83A63">
        <w:rPr>
          <w:sz w:val="16"/>
        </w:rPr>
        <w:t>Naone</w:t>
      </w:r>
      <w:proofErr w:type="spellEnd"/>
      <w:r w:rsidRPr="00B83A63">
        <w:rPr>
          <w:sz w:val="16"/>
        </w:rPr>
        <w:t xml:space="preserve"> Hall to remind his readers that, for many Native Hawaiians, “identity is rooted not in the plantation experience, but in the </w:t>
      </w:r>
      <w:r w:rsidRPr="00B83A63">
        <w:rPr>
          <w:sz w:val="16"/>
        </w:rPr>
        <w:lastRenderedPageBreak/>
        <w:t xml:space="preserve">mythic world of nature and ancestral gods,” where “K </w:t>
      </w:r>
      <w:proofErr w:type="spellStart"/>
      <w:r w:rsidRPr="00B83A63">
        <w:rPr>
          <w:sz w:val="16"/>
        </w:rPr>
        <w:t>nehekili</w:t>
      </w:r>
      <w:proofErr w:type="spellEnd"/>
      <w:r w:rsidRPr="00B83A63">
        <w:rPr>
          <w:sz w:val="16"/>
        </w:rPr>
        <w:t xml:space="preserve"> / flashes in the sky / and </w:t>
      </w:r>
      <w:proofErr w:type="spellStart"/>
      <w:r w:rsidRPr="00B83A63">
        <w:rPr>
          <w:sz w:val="16"/>
        </w:rPr>
        <w:t>Moanonuikalehua</w:t>
      </w:r>
      <w:proofErr w:type="spellEnd"/>
      <w:r w:rsidRPr="00B83A63">
        <w:rPr>
          <w:sz w:val="16"/>
        </w:rPr>
        <w:t xml:space="preserve"> changes / from a beautiful woman / into a lehua tree / at the sound of the </w:t>
      </w:r>
      <w:proofErr w:type="spellStart"/>
      <w:r w:rsidRPr="00B83A63">
        <w:rPr>
          <w:sz w:val="16"/>
        </w:rPr>
        <w:t>pahu</w:t>
      </w:r>
      <w:proofErr w:type="spellEnd"/>
      <w:r w:rsidRPr="00B83A63">
        <w:rPr>
          <w:sz w:val="16"/>
        </w:rPr>
        <w:t xml:space="preserve">.” </w:t>
      </w:r>
      <w:proofErr w:type="spellStart"/>
      <w:r w:rsidRPr="00B83A63">
        <w:rPr>
          <w:sz w:val="16"/>
        </w:rPr>
        <w:t>Kawaharada</w:t>
      </w:r>
      <w:proofErr w:type="spellEnd"/>
      <w:r w:rsidRPr="00B83A63">
        <w:rPr>
          <w:sz w:val="16"/>
        </w:rPr>
        <w:t xml:space="preserve"> further points out that resistance on the part of Asian American residents of Hawai‘i to learning more about Hawaiian culture and history often stems from “the hurt and rejection they feel when they discover they cannot become Hawaiian by moving here or living here, which they believe is their right as Americans, based on the cultural myth that a person is free to be anything he or she wants to be.” 67 </w:t>
      </w:r>
      <w:proofErr w:type="spellStart"/>
      <w:r w:rsidRPr="00B83A63">
        <w:rPr>
          <w:sz w:val="16"/>
        </w:rPr>
        <w:t>Kawaharada’s</w:t>
      </w:r>
      <w:proofErr w:type="spellEnd"/>
      <w:r w:rsidRPr="00B83A63">
        <w:rPr>
          <w:sz w:val="16"/>
        </w:rPr>
        <w:t xml:space="preserve"> work points out though both Asians and Native Hawaiians were crucially part of the material to be “melted” in the American melting pot image of Hawai‘i, both would assimilate and effectively disappear into Whiteness. Rather than transferring the privileges and property of Whiteness to Asians and Native Hawaiians, this logic simply strengthened the structure of Whiteness and White supremacy, allowing White American settlers to be understood as the natural leaders and owners of </w:t>
      </w:r>
      <w:proofErr w:type="gramStart"/>
      <w:r w:rsidRPr="00B83A63">
        <w:rPr>
          <w:sz w:val="16"/>
        </w:rPr>
        <w:t>Hawai‘</w:t>
      </w:r>
      <w:proofErr w:type="gramEnd"/>
      <w:r w:rsidRPr="00B83A63">
        <w:rPr>
          <w:sz w:val="16"/>
        </w:rPr>
        <w:t xml:space="preserve">i. Asian American proximity to Whiteness thus notably works similarly to Native Hawaiian proximity to Whiteness. The model minority myth, </w:t>
      </w:r>
      <w:proofErr w:type="spellStart"/>
      <w:r w:rsidRPr="00B83A63">
        <w:rPr>
          <w:sz w:val="16"/>
        </w:rPr>
        <w:t>Bascara</w:t>
      </w:r>
      <w:proofErr w:type="spellEnd"/>
      <w:r w:rsidRPr="00B83A63">
        <w:rPr>
          <w:sz w:val="16"/>
        </w:rPr>
        <w:t xml:space="preserve"> writes, trotted Asian Americans out as, in the language of </w:t>
      </w:r>
      <w:proofErr w:type="spellStart"/>
      <w:r w:rsidRPr="00B83A63">
        <w:rPr>
          <w:sz w:val="16"/>
        </w:rPr>
        <w:t>Aiiieeee</w:t>
      </w:r>
      <w:proofErr w:type="spellEnd"/>
      <w:r w:rsidRPr="00B83A63">
        <w:rPr>
          <w:sz w:val="16"/>
        </w:rPr>
        <w:t xml:space="preserve">!, “miracle synthetic white people.” 68 </w:t>
      </w:r>
      <w:r w:rsidRPr="00B83A63">
        <w:rPr>
          <w:rStyle w:val="StyleUnderline"/>
        </w:rPr>
        <w:t>Not being able to assume that synthetic Whiteness in any secure, consistent way, however, puts Asian Americans in a similar if incommensurable position to Native Hawaiians in respect to Whiteness: each is engaged in the project of America by being possessed through Whiteness, but is not extended the possession of Whiteness.</w:t>
      </w:r>
    </w:p>
    <w:p w14:paraId="577B2900" w14:textId="77777777" w:rsidR="00B75AE9" w:rsidRPr="00B83A63" w:rsidRDefault="00B75AE9" w:rsidP="00B75AE9">
      <w:pPr>
        <w:rPr>
          <w:sz w:val="14"/>
          <w:szCs w:val="14"/>
        </w:rPr>
      </w:pPr>
    </w:p>
    <w:p w14:paraId="2AE0CCA1" w14:textId="77777777" w:rsidR="00B75AE9" w:rsidRPr="00B83A63" w:rsidRDefault="00B75AE9" w:rsidP="00B75AE9">
      <w:pPr>
        <w:rPr>
          <w:sz w:val="14"/>
          <w:szCs w:val="14"/>
        </w:rPr>
      </w:pPr>
    </w:p>
    <w:p w14:paraId="0D16F7FC" w14:textId="77777777" w:rsidR="00B75AE9" w:rsidRPr="00B83A63" w:rsidRDefault="00B75AE9" w:rsidP="00B75AE9">
      <w:pPr>
        <w:keepNext/>
        <w:keepLines/>
        <w:spacing w:before="40" w:after="0"/>
        <w:outlineLvl w:val="3"/>
        <w:rPr>
          <w:rFonts w:eastAsiaTheme="majorEastAsia"/>
          <w:b/>
          <w:iCs/>
          <w:sz w:val="26"/>
        </w:rPr>
      </w:pPr>
      <w:bookmarkStart w:id="0" w:name="_Hlk75446588"/>
      <w:r w:rsidRPr="00B83A63">
        <w:rPr>
          <w:rFonts w:eastAsiaTheme="majorEastAsia"/>
          <w:b/>
          <w:iCs/>
          <w:sz w:val="26"/>
        </w:rPr>
        <w:t xml:space="preserve">The alternative is to refuse the affirmative’s endorsement of settler political selfhood. This isn’t “reject the </w:t>
      </w:r>
      <w:proofErr w:type="spellStart"/>
      <w:r w:rsidRPr="00B83A63">
        <w:rPr>
          <w:rFonts w:eastAsiaTheme="majorEastAsia"/>
          <w:b/>
          <w:iCs/>
          <w:sz w:val="26"/>
        </w:rPr>
        <w:t>aff</w:t>
      </w:r>
      <w:proofErr w:type="spellEnd"/>
      <w:r w:rsidRPr="00B83A63">
        <w:rPr>
          <w:rFonts w:eastAsiaTheme="majorEastAsia"/>
          <w:b/>
          <w:iCs/>
          <w:sz w:val="26"/>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B83A63">
        <w:rPr>
          <w:rFonts w:eastAsiaTheme="majorEastAsia"/>
          <w:b/>
          <w:iCs/>
          <w:sz w:val="26"/>
        </w:rPr>
        <w:t>aff</w:t>
      </w:r>
      <w:proofErr w:type="spellEnd"/>
      <w:r w:rsidRPr="00B83A63">
        <w:rPr>
          <w:rFonts w:eastAsiaTheme="majorEastAsia"/>
          <w:b/>
          <w:iCs/>
          <w:sz w:val="26"/>
        </w:rPr>
        <w:t xml:space="preserve">. </w:t>
      </w:r>
    </w:p>
    <w:p w14:paraId="45343A90" w14:textId="77777777" w:rsidR="00B75AE9" w:rsidRPr="00B83A63" w:rsidRDefault="00B75AE9" w:rsidP="00B75AE9">
      <w:pPr>
        <w:rPr>
          <w:sz w:val="16"/>
          <w:szCs w:val="16"/>
        </w:rPr>
      </w:pPr>
      <w:r w:rsidRPr="00B83A63">
        <w:rPr>
          <w:b/>
          <w:sz w:val="26"/>
          <w:szCs w:val="26"/>
        </w:rPr>
        <w:t>Henderson 15</w:t>
      </w:r>
      <w:r w:rsidRPr="00B83A63">
        <w:rPr>
          <w:sz w:val="16"/>
          <w:szCs w:val="16"/>
        </w:rPr>
        <w:t xml:space="preserve"> Henderson, Phil. (2015). </w:t>
      </w:r>
      <w:proofErr w:type="spellStart"/>
      <w:r w:rsidRPr="00B83A63">
        <w:rPr>
          <w:sz w:val="16"/>
          <w:szCs w:val="16"/>
        </w:rPr>
        <w:t>Imagoed</w:t>
      </w:r>
      <w:proofErr w:type="spellEnd"/>
      <w:r w:rsidRPr="00B83A63">
        <w:rPr>
          <w:sz w:val="16"/>
          <w:szCs w:val="16"/>
        </w:rPr>
        <w:t xml:space="preserve"> communities: the psychosocial space of settler colonialism. Settler Colonial Studies, 7(1), 40–56. doi:10.1080/2201473x.2015.1092194 // </w:t>
      </w:r>
      <w:proofErr w:type="spellStart"/>
      <w:r w:rsidRPr="00B83A63">
        <w:rPr>
          <w:sz w:val="16"/>
          <w:szCs w:val="16"/>
        </w:rPr>
        <w:t>JPark</w:t>
      </w:r>
      <w:proofErr w:type="spellEnd"/>
      <w:r w:rsidRPr="00B83A63">
        <w:rPr>
          <w:sz w:val="16"/>
          <w:szCs w:val="16"/>
        </w:rPr>
        <w:t xml:space="preserve">//recut </w:t>
      </w:r>
      <w:proofErr w:type="spellStart"/>
      <w:r w:rsidRPr="00B83A63">
        <w:rPr>
          <w:sz w:val="16"/>
          <w:szCs w:val="16"/>
        </w:rPr>
        <w:t>anop</w:t>
      </w:r>
      <w:proofErr w:type="spellEnd"/>
    </w:p>
    <w:p w14:paraId="7FB7931B" w14:textId="77777777" w:rsidR="00B75AE9" w:rsidRPr="00B83A63" w:rsidRDefault="00B75AE9" w:rsidP="00B75AE9">
      <w:pPr>
        <w:rPr>
          <w:rFonts w:eastAsia="Calibri"/>
          <w:b/>
          <w:u w:val="single"/>
        </w:rPr>
      </w:pPr>
      <w:r w:rsidRPr="00B83A63">
        <w:rPr>
          <w:sz w:val="14"/>
          <w:szCs w:val="14"/>
        </w:rPr>
        <w:t xml:space="preserve">At a distance, the duplicity here is quite strange. Lines are drowned, forests are cut, nets are stolen, because </w:t>
      </w:r>
      <w:r w:rsidRPr="00B83A63">
        <w:rPr>
          <w:rFonts w:eastAsia="Calibri"/>
          <w:b/>
          <w:u w:val="single"/>
        </w:rPr>
        <w:t>settlers know reflexively that they have a right – duty even – to shape the vacant land according to their collective and individual needs.</w:t>
      </w:r>
      <w:r w:rsidRPr="00B83A63">
        <w:rPr>
          <w:sz w:val="14"/>
          <w:szCs w:val="14"/>
        </w:rPr>
        <w:t xml:space="preserve"> Yet, the very things which they seek to remove should prove the falsity of terra nullius, as they evidence indigenous presence. </w:t>
      </w:r>
      <w:r w:rsidRPr="00B83A63">
        <w:rPr>
          <w:rFonts w:eastAsia="Calibri"/>
          <w:b/>
          <w:highlight w:val="cyan"/>
          <w:u w:val="single"/>
        </w:rPr>
        <w:t>The settler</w:t>
      </w:r>
      <w:r w:rsidRPr="00B83A63">
        <w:rPr>
          <w:rFonts w:eastAsia="Calibri"/>
          <w:b/>
          <w:u w:val="single"/>
        </w:rPr>
        <w:t xml:space="preserve"> subject </w:t>
      </w:r>
      <w:proofErr w:type="gramStart"/>
      <w:r w:rsidRPr="00B83A63">
        <w:rPr>
          <w:rFonts w:eastAsia="Calibri"/>
          <w:b/>
          <w:u w:val="single"/>
        </w:rPr>
        <w:t>is able to</w:t>
      </w:r>
      <w:proofErr w:type="gramEnd"/>
      <w:r w:rsidRPr="00B83A63">
        <w:rPr>
          <w:rFonts w:eastAsia="Calibri"/>
          <w:b/>
          <w:u w:val="single"/>
        </w:rPr>
        <w:t xml:space="preserve"> </w:t>
      </w:r>
      <w:r w:rsidRPr="00B83A63">
        <w:rPr>
          <w:rFonts w:eastAsia="Calibri"/>
          <w:b/>
          <w:highlight w:val="cyan"/>
          <w:u w:val="single"/>
        </w:rPr>
        <w:t>gloss the violence of his actions</w:t>
      </w:r>
      <w:r w:rsidRPr="00B83A63">
        <w:rPr>
          <w:rFonts w:eastAsia="Calibri"/>
          <w:b/>
          <w:u w:val="single"/>
        </w:rPr>
        <w:t xml:space="preserve"> so </w:t>
      </w:r>
      <w:r w:rsidRPr="00B83A63">
        <w:rPr>
          <w:rFonts w:eastAsia="Calibri"/>
          <w:b/>
          <w:highlight w:val="cyan"/>
          <w:u w:val="single"/>
        </w:rPr>
        <w:t>easily</w:t>
      </w:r>
      <w:r w:rsidRPr="00B83A63">
        <w:rPr>
          <w:rFonts w:eastAsia="Calibri"/>
          <w:b/>
          <w:u w:val="single"/>
        </w:rPr>
        <w:t xml:space="preserve">, however, </w:t>
      </w:r>
      <w:r w:rsidRPr="00B83A63">
        <w:rPr>
          <w:rFonts w:eastAsia="Calibri"/>
          <w:b/>
          <w:highlight w:val="cyan"/>
          <w:u w:val="single"/>
        </w:rPr>
        <w:t>because he is</w:t>
      </w:r>
      <w:r w:rsidRPr="00B83A63">
        <w:rPr>
          <w:rFonts w:eastAsia="Calibri"/>
          <w:b/>
          <w:u w:val="single"/>
        </w:rPr>
        <w:t xml:space="preserve"> ultimately </w:t>
      </w:r>
      <w:r w:rsidRPr="00B83A63">
        <w:rPr>
          <w:rFonts w:eastAsia="Calibri"/>
          <w:b/>
          <w:highlight w:val="cyan"/>
          <w:u w:val="single"/>
        </w:rPr>
        <w:t>the product of</w:t>
      </w:r>
      <w:r w:rsidRPr="00B83A63">
        <w:rPr>
          <w:rFonts w:eastAsia="Calibri"/>
          <w:b/>
          <w:u w:val="single"/>
        </w:rPr>
        <w:t xml:space="preserve">, and dependent upon, a series of </w:t>
      </w:r>
      <w:r w:rsidRPr="00B83A63">
        <w:rPr>
          <w:rFonts w:eastAsia="Calibri"/>
          <w:b/>
          <w:highlight w:val="cyan"/>
          <w:u w:val="single"/>
        </w:rPr>
        <w:t>power relations that</w:t>
      </w:r>
      <w:r w:rsidRPr="00B83A63">
        <w:rPr>
          <w:rFonts w:eastAsia="Calibri"/>
          <w:b/>
          <w:u w:val="single"/>
        </w:rPr>
        <w:t xml:space="preserve"> actively </w:t>
      </w:r>
      <w:r w:rsidRPr="00B83A63">
        <w:rPr>
          <w:rFonts w:eastAsia="Calibri"/>
          <w:b/>
          <w:highlight w:val="cyan"/>
          <w:u w:val="single"/>
        </w:rPr>
        <w:t xml:space="preserve">disappear indigenous peoples </w:t>
      </w:r>
      <w:r w:rsidRPr="00B83A63">
        <w:rPr>
          <w:rFonts w:eastAsia="Calibri"/>
          <w:b/>
          <w:u w:val="single"/>
        </w:rPr>
        <w:t xml:space="preserve">as active sovereign bodies. Within the psychosocial order of settler sovereignty, supported by the settler imago, </w:t>
      </w:r>
      <w:r w:rsidRPr="00B83A63">
        <w:rPr>
          <w:rFonts w:eastAsia="Calibri"/>
          <w:b/>
          <w:highlight w:val="cyan"/>
          <w:u w:val="single"/>
        </w:rPr>
        <w:t xml:space="preserve">these acts </w:t>
      </w:r>
      <w:r w:rsidRPr="00B83A63">
        <w:rPr>
          <w:rFonts w:eastAsia="Calibri"/>
          <w:b/>
          <w:u w:val="single"/>
        </w:rPr>
        <w:t xml:space="preserve">are understood as progressive or represent an adherence to the law, and </w:t>
      </w:r>
      <w:r w:rsidRPr="00B83A63">
        <w:rPr>
          <w:rFonts w:eastAsia="Calibri"/>
          <w:b/>
          <w:highlight w:val="cyan"/>
          <w:u w:val="single"/>
        </w:rPr>
        <w:t xml:space="preserve">become </w:t>
      </w:r>
      <w:r w:rsidRPr="00B83A63">
        <w:rPr>
          <w:rFonts w:eastAsia="Calibri"/>
          <w:b/>
          <w:i/>
          <w:u w:val="single"/>
        </w:rPr>
        <w:t>unreadable to the settler for what they are</w:t>
      </w:r>
      <w:r w:rsidRPr="00B83A63">
        <w:rPr>
          <w:rFonts w:eastAsia="Calibri"/>
          <w:b/>
          <w:u w:val="single"/>
        </w:rPr>
        <w:t xml:space="preserve">: the latest in a series of </w:t>
      </w:r>
      <w:r w:rsidRPr="00B83A63">
        <w:rPr>
          <w:rFonts w:eastAsia="Calibri"/>
          <w:b/>
          <w:highlight w:val="cyan"/>
          <w:u w:val="single"/>
        </w:rPr>
        <w:t>dispossessive acts.</w:t>
      </w:r>
      <w:r w:rsidRPr="00B83A63">
        <w:rPr>
          <w:rFonts w:eastAsia="Calibri"/>
          <w:b/>
          <w:u w:val="single"/>
        </w:rPr>
        <w:t xml:space="preserve"> </w:t>
      </w:r>
      <w:r w:rsidRPr="00B83A63">
        <w:rPr>
          <w:sz w:val="14"/>
          <w:szCs w:val="14"/>
        </w:rPr>
        <w:t xml:space="preserve">Destabilizing a dispossessive subject Not only does the concept of the spatial imago allow us to interrogate the formation of the settler as a subject, </w:t>
      </w:r>
      <w:proofErr w:type="gramStart"/>
      <w:r w:rsidRPr="00B83A63">
        <w:rPr>
          <w:sz w:val="14"/>
          <w:szCs w:val="14"/>
        </w:rPr>
        <w:t>it</w:t>
      </w:r>
      <w:proofErr w:type="gramEnd"/>
      <w:r w:rsidRPr="00B83A63">
        <w:rPr>
          <w:sz w:val="14"/>
          <w:szCs w:val="14"/>
        </w:rPr>
        <w:t xml:space="preserve"> also provides a powerful analytical tool to explain the extreme vitriolic reactions that indigenous peoples constantly face from settlers.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B83A63">
        <w:rPr>
          <w:rFonts w:eastAsia="Calibri"/>
          <w:b/>
          <w:u w:val="single"/>
        </w:rPr>
        <w:t xml:space="preserve">Thus, </w:t>
      </w:r>
      <w:proofErr w:type="gramStart"/>
      <w:r w:rsidRPr="00B83A63">
        <w:rPr>
          <w:rFonts w:eastAsia="Calibri"/>
          <w:b/>
          <w:u w:val="single"/>
        </w:rPr>
        <w:t>inasmuch as</w:t>
      </w:r>
      <w:proofErr w:type="gramEnd"/>
      <w:r w:rsidRPr="00B83A63">
        <w:rPr>
          <w:rFonts w:eastAsia="Calibri"/>
          <w:b/>
          <w:u w:val="single"/>
        </w:rPr>
        <w:t xml:space="preserve"> the settler colonial imago validates access to territory by occluding indigenous sovereignty, the ongoing presences on and </w:t>
      </w:r>
      <w:r w:rsidRPr="00B83A63">
        <w:rPr>
          <w:rFonts w:eastAsia="Calibri"/>
          <w:b/>
          <w:highlight w:val="cyan"/>
          <w:u w:val="single"/>
        </w:rPr>
        <w:t>claims to the land by indigenous peoples trouble the settler imago</w:t>
      </w:r>
      <w:r w:rsidRPr="00B83A63">
        <w:rPr>
          <w:rFonts w:eastAsia="Calibri"/>
          <w:b/>
          <w:u w:val="single"/>
        </w:rPr>
        <w:t xml:space="preserve"> and </w:t>
      </w:r>
      <w:r w:rsidRPr="00B83A63">
        <w:rPr>
          <w:rFonts w:eastAsia="Calibri"/>
          <w:b/>
          <w:highlight w:val="cyan"/>
          <w:u w:val="single"/>
        </w:rPr>
        <w:t>induce panic in settler subjects</w:t>
      </w:r>
      <w:r w:rsidRPr="00B83A63">
        <w:rPr>
          <w:rFonts w:eastAsia="Calibri"/>
          <w:b/>
          <w:u w:val="single"/>
        </w:rPr>
        <w:t xml:space="preserve">. Facing assertive indigenous presences within settler colonial spaces, </w:t>
      </w:r>
      <w:r w:rsidRPr="00B83A63">
        <w:rPr>
          <w:rFonts w:eastAsia="Calibri"/>
          <w:b/>
          <w:highlight w:val="cyan"/>
          <w:u w:val="single"/>
        </w:rPr>
        <w:t>settlers must answer the legit</w:t>
      </w:r>
      <w:r w:rsidRPr="00B83A63">
        <w:rPr>
          <w:rFonts w:eastAsia="Calibri"/>
          <w:b/>
          <w:u w:val="single"/>
        </w:rPr>
        <w:t xml:space="preserve">imate </w:t>
      </w:r>
      <w:r w:rsidRPr="00B83A63">
        <w:rPr>
          <w:rFonts w:eastAsia="Calibri"/>
          <w:b/>
          <w:highlight w:val="cyan"/>
          <w:u w:val="single"/>
        </w:rPr>
        <w:t>charge that their daily life</w:t>
      </w:r>
      <w:r w:rsidRPr="00B83A63">
        <w:rPr>
          <w:rFonts w:eastAsia="Calibri"/>
          <w:b/>
          <w:u w:val="single"/>
        </w:rPr>
        <w:t xml:space="preserve"> – in all its banality – </w:t>
      </w:r>
      <w:r w:rsidRPr="00B83A63">
        <w:rPr>
          <w:rFonts w:eastAsia="Calibri"/>
          <w:b/>
          <w:highlight w:val="cyan"/>
          <w:u w:val="single"/>
        </w:rPr>
        <w:t>is</w:t>
      </w:r>
      <w:r w:rsidRPr="00B83A63">
        <w:rPr>
          <w:rFonts w:eastAsia="Calibri"/>
          <w:b/>
          <w:u w:val="single"/>
        </w:rPr>
        <w:t xml:space="preserve"> </w:t>
      </w:r>
      <w:r w:rsidRPr="00B83A63">
        <w:rPr>
          <w:rFonts w:eastAsia="Calibri"/>
          <w:b/>
          <w:highlight w:val="cyan"/>
          <w:u w:val="single"/>
        </w:rPr>
        <w:t>predicated upon</w:t>
      </w:r>
      <w:r w:rsidRPr="00B83A63">
        <w:rPr>
          <w:rFonts w:eastAsia="Calibri"/>
          <w:b/>
          <w:u w:val="single"/>
        </w:rPr>
        <w:t xml:space="preserve"> the privileges produced by ongoing </w:t>
      </w:r>
      <w:r w:rsidRPr="00B83A63">
        <w:rPr>
          <w:rFonts w:eastAsia="Calibri"/>
          <w:b/>
          <w:highlight w:val="cyan"/>
          <w:u w:val="single"/>
        </w:rPr>
        <w:t>genocide</w:t>
      </w:r>
      <w:r w:rsidRPr="00B83A63">
        <w:rPr>
          <w:rFonts w:eastAsia="Calibri"/>
          <w:b/>
          <w:u w:val="single"/>
        </w:rPr>
        <w:t xml:space="preserve">. The jarring </w:t>
      </w:r>
      <w:r w:rsidRPr="00B83A63">
        <w:rPr>
          <w:rFonts w:eastAsia="Calibri"/>
          <w:b/>
          <w:u w:val="single"/>
        </w:rPr>
        <w:lastRenderedPageBreak/>
        <w:t xml:space="preserve">nature of </w:t>
      </w:r>
      <w:r w:rsidRPr="00B83A63">
        <w:rPr>
          <w:rFonts w:eastAsia="Calibri"/>
          <w:b/>
          <w:highlight w:val="cyan"/>
          <w:u w:val="single"/>
        </w:rPr>
        <w:t>such charges offer</w:t>
      </w:r>
      <w:r w:rsidRPr="00B83A63">
        <w:rPr>
          <w:rFonts w:eastAsia="Calibri"/>
          <w:b/>
          <w:u w:val="single"/>
        </w:rPr>
        <w:t>s an ir</w:t>
      </w:r>
      <w:r w:rsidRPr="00B83A63">
        <w:rPr>
          <w:rFonts w:eastAsia="Calibri"/>
          <w:b/>
          <w:highlight w:val="cyan"/>
          <w:u w:val="single"/>
        </w:rPr>
        <w:t>reconcilable challenge</w:t>
      </w:r>
      <w:r w:rsidRPr="00B83A63">
        <w:rPr>
          <w:rFonts w:eastAsia="Calibri"/>
          <w:b/>
          <w:u w:val="single"/>
        </w:rPr>
        <w:t xml:space="preserve"> to settlers qua settlers.</w:t>
      </w:r>
      <w:r w:rsidRPr="00B83A63">
        <w:rPr>
          <w:sz w:val="14"/>
          <w:szCs w:val="14"/>
        </w:rPr>
        <w:t xml:space="preserve">64 </w:t>
      </w:r>
      <w:r w:rsidRPr="00B83A63">
        <w:rPr>
          <w:rFonts w:eastAsia="Calibri"/>
          <w:b/>
          <w:u w:val="single"/>
        </w:rPr>
        <w:t xml:space="preserve">Should these charges become impossible to ignore, they threaten to </w:t>
      </w:r>
      <w:r w:rsidRPr="00B83A63">
        <w:rPr>
          <w:rFonts w:eastAsia="Calibri"/>
          <w:b/>
          <w:highlight w:val="cyan"/>
          <w:u w:val="single"/>
        </w:rPr>
        <w:t>explode the imago</w:t>
      </w:r>
      <w:r w:rsidRPr="00B83A63">
        <w:rPr>
          <w:rFonts w:eastAsia="Calibri"/>
          <w:b/>
          <w:u w:val="single"/>
        </w:rPr>
        <w:t xml:space="preserve"> of settler colonialism, </w:t>
      </w:r>
      <w:r w:rsidRPr="00B83A63">
        <w:rPr>
          <w:rFonts w:eastAsia="Calibri"/>
          <w:b/>
          <w:i/>
          <w:u w:val="single"/>
        </w:rPr>
        <w:t>which had hitherto operated within the settler psyche in a relatively smooth and benign manner</w:t>
      </w:r>
      <w:r w:rsidRPr="00B83A63">
        <w:rPr>
          <w:rFonts w:eastAsia="Calibri"/>
          <w:b/>
          <w:u w:val="single"/>
        </w:rPr>
        <w:t xml:space="preserve">. This </w:t>
      </w:r>
      <w:r w:rsidRPr="00B83A63">
        <w:rPr>
          <w:rFonts w:eastAsia="Calibri"/>
          <w:b/>
          <w:highlight w:val="cyan"/>
          <w:u w:val="single"/>
        </w:rPr>
        <w:t>explosion is potentiated by</w:t>
      </w:r>
      <w:r w:rsidRPr="00B83A63">
        <w:rPr>
          <w:rFonts w:eastAsia="Calibri"/>
          <w:b/>
          <w:u w:val="single"/>
        </w:rPr>
        <w:t xml:space="preserve"> the </w:t>
      </w:r>
      <w:r w:rsidRPr="00B83A63">
        <w:rPr>
          <w:rFonts w:eastAsia="Calibri"/>
          <w:b/>
          <w:highlight w:val="cyan"/>
          <w:u w:val="single"/>
        </w:rPr>
        <w:t>revelation of</w:t>
      </w:r>
      <w:r w:rsidRPr="00B83A63">
        <w:rPr>
          <w:rFonts w:eastAsia="Calibri"/>
          <w:b/>
          <w:u w:val="single"/>
        </w:rPr>
        <w:t xml:space="preserve"> even a portion of </w:t>
      </w:r>
      <w:r w:rsidRPr="00B83A63">
        <w:rPr>
          <w:rFonts w:eastAsia="Calibri"/>
          <w:b/>
          <w:highlight w:val="cyan"/>
          <w:u w:val="single"/>
        </w:rPr>
        <w:t>the violence</w:t>
      </w:r>
      <w:r w:rsidRPr="00B83A63">
        <w:rPr>
          <w:rFonts w:eastAsia="Calibri"/>
          <w:b/>
          <w:u w:val="single"/>
        </w:rPr>
        <w:t xml:space="preserve"> that is </w:t>
      </w:r>
      <w:r w:rsidRPr="00B83A63">
        <w:rPr>
          <w:rFonts w:eastAsia="Calibri"/>
          <w:b/>
          <w:highlight w:val="cyan"/>
          <w:u w:val="single"/>
        </w:rPr>
        <w:t>required to make settler life possible</w:t>
      </w:r>
      <w:r w:rsidRPr="00B83A63">
        <w:rPr>
          <w:rFonts w:eastAsia="Calibri"/>
          <w:b/>
          <w:u w:val="single"/>
        </w:rPr>
        <w:t>. If, for example, settlers are forced to see ‘their’ beach as a site of murder and ongoing colonization, it becomes more difficult to sustain it within the imaginary as a site of frivolity</w:t>
      </w:r>
      <w:r w:rsidRPr="00B83A63">
        <w:rPr>
          <w:sz w:val="14"/>
          <w:szCs w:val="14"/>
        </w:rPr>
        <w:t xml:space="preserve">.65 As Brown writes, in the ‘loss of horizons, order, and identity’ </w:t>
      </w:r>
      <w:r w:rsidRPr="00B83A63">
        <w:rPr>
          <w:rFonts w:eastAsia="Calibri"/>
          <w:b/>
          <w:u w:val="single"/>
        </w:rPr>
        <w:t xml:space="preserve">the </w:t>
      </w:r>
      <w:r w:rsidRPr="00B83A63">
        <w:rPr>
          <w:rFonts w:eastAsia="Calibri"/>
          <w:b/>
          <w:highlight w:val="cyan"/>
          <w:u w:val="single"/>
        </w:rPr>
        <w:t>subject experiences</w:t>
      </w:r>
      <w:r w:rsidRPr="00B83A63">
        <w:rPr>
          <w:rFonts w:eastAsia="Calibri"/>
          <w:b/>
          <w:u w:val="single"/>
        </w:rPr>
        <w:t xml:space="preserve"> a sense of enormous </w:t>
      </w:r>
      <w:r w:rsidRPr="00B83A63">
        <w:rPr>
          <w:rFonts w:eastAsia="Calibri"/>
          <w:b/>
          <w:highlight w:val="cyan"/>
          <w:u w:val="single"/>
        </w:rPr>
        <w:t>vulnerability</w:t>
      </w:r>
      <w:r w:rsidRPr="00B83A63">
        <w:rPr>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B83A63">
        <w:rPr>
          <w:rFonts w:eastAsia="Calibri"/>
          <w:b/>
          <w:u w:val="single"/>
        </w:rPr>
        <w:t xml:space="preserve">This disposition results from the precarity inherent in the maintenance of settler colonialism’s imago, wherein </w:t>
      </w:r>
      <w:proofErr w:type="gramStart"/>
      <w:r w:rsidRPr="00B83A63">
        <w:rPr>
          <w:rFonts w:eastAsia="Calibri"/>
          <w:b/>
          <w:u w:val="single"/>
        </w:rPr>
        <w:t>any and all</w:t>
      </w:r>
      <w:proofErr w:type="gramEnd"/>
      <w:r w:rsidRPr="00B83A63">
        <w:rPr>
          <w:rFonts w:eastAsia="Calibri"/>
          <w:b/>
          <w:u w:val="single"/>
        </w:rPr>
        <w:t xml:space="preserve"> indigenous presences threaten subjective dissolution of the settler as such</w:t>
      </w:r>
      <w:r w:rsidRPr="00B83A63">
        <w:rPr>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B83A63">
        <w:rPr>
          <w:rFonts w:eastAsia="Calibri"/>
          <w:b/>
          <w:u w:val="single"/>
        </w:rPr>
        <w:t xml:space="preserve">We might think of this as a process of hardening that leaves the imago brittle and more susceptible to breakage. Their desire to produce a firm imago means that </w:t>
      </w:r>
      <w:r w:rsidRPr="00B83A63">
        <w:rPr>
          <w:rFonts w:eastAsia="Calibri"/>
          <w:b/>
          <w:highlight w:val="cyan"/>
          <w:u w:val="single"/>
        </w:rPr>
        <w:t>settlers are also always</w:t>
      </w:r>
      <w:r w:rsidRPr="00B83A63">
        <w:rPr>
          <w:rFonts w:eastAsia="Calibri"/>
          <w:b/>
          <w:u w:val="single"/>
        </w:rPr>
        <w:t xml:space="preserve"> already </w:t>
      </w:r>
      <w:r w:rsidRPr="00B83A63">
        <w:rPr>
          <w:rFonts w:eastAsia="Calibri"/>
          <w:b/>
          <w:highlight w:val="cyan"/>
          <w:u w:val="single"/>
        </w:rPr>
        <w:t>in a psychically defensive position</w:t>
      </w:r>
      <w:r w:rsidRPr="00B83A63">
        <w:rPr>
          <w:rFonts w:eastAsia="Calibr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B83A63">
        <w:rPr>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B83A63">
        <w:rPr>
          <w:rFonts w:eastAsia="Calibri"/>
          <w:b/>
          <w:u w:val="single"/>
        </w:rPr>
        <w:t>settlers</w:t>
      </w:r>
      <w:r w:rsidRPr="00B83A63">
        <w:rPr>
          <w:sz w:val="14"/>
          <w:szCs w:val="14"/>
        </w:rPr>
        <w:t xml:space="preserve"> often suggest that they </w:t>
      </w:r>
      <w:r w:rsidRPr="00B83A63">
        <w:rPr>
          <w:rFonts w:eastAsia="Calibri"/>
          <w:b/>
          <w:u w:val="single"/>
        </w:rPr>
        <w:t xml:space="preserve">aim to create a ‘city on the hill’. </w:t>
      </w:r>
      <w:r w:rsidRPr="00B83A63">
        <w:rPr>
          <w:sz w:val="14"/>
          <w:szCs w:val="14"/>
        </w:rPr>
        <w:t xml:space="preserve">70 Freud noted that the conversion defense mechanism does </w:t>
      </w:r>
      <w:r w:rsidRPr="00B83A63">
        <w:rPr>
          <w:rFonts w:eastAsia="Calibri"/>
          <w:b/>
          <w:u w:val="single"/>
        </w:rPr>
        <w:t>suppress the anxiety-inducing desire</w:t>
      </w:r>
      <w:r w:rsidRPr="00B83A63">
        <w:rPr>
          <w:sz w:val="14"/>
          <w:szCs w:val="14"/>
        </w:rPr>
        <w:t xml:space="preserve">, but it also leads to ‘periodic hysterical </w:t>
      </w:r>
      <w:proofErr w:type="gramStart"/>
      <w:r w:rsidRPr="00B83A63">
        <w:rPr>
          <w:sz w:val="14"/>
          <w:szCs w:val="14"/>
        </w:rPr>
        <w:t>outbursts’</w:t>
      </w:r>
      <w:proofErr w:type="gramEnd"/>
      <w:r w:rsidRPr="00B83A63">
        <w:rPr>
          <w:sz w:val="14"/>
          <w:szCs w:val="14"/>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B83A63">
        <w:rPr>
          <w:rFonts w:eastAsia="Calibri"/>
          <w:b/>
          <w:u w:val="single"/>
        </w:rPr>
        <w:t>Psychic defenses are intended to secure the subject from pain, and whether that pain originates inside or outside the psyche is inconsequential.</w:t>
      </w:r>
      <w:r w:rsidRPr="00B83A63">
        <w:rPr>
          <w:sz w:val="14"/>
          <w:szCs w:val="14"/>
        </w:rPr>
        <w:t xml:space="preserve"> Because of the threat that indigeneity presents to the phantasmatic wholeness of settler colonialism, settlers must always remain suspended in a state of arrested development between these defensive positions. </w:t>
      </w:r>
      <w:r w:rsidRPr="00B83A63">
        <w:rPr>
          <w:rFonts w:eastAsia="Calibri"/>
          <w:b/>
          <w:u w:val="single"/>
        </w:rPr>
        <w:t xml:space="preserve">Despite any pretensions to the contrary, </w:t>
      </w:r>
      <w:r w:rsidRPr="00B83A63">
        <w:rPr>
          <w:rFonts w:eastAsia="Calibri"/>
          <w:b/>
          <w:highlight w:val="cyan"/>
          <w:u w:val="single"/>
        </w:rPr>
        <w:t>the settler</w:t>
      </w:r>
      <w:r w:rsidRPr="00B83A63">
        <w:rPr>
          <w:rFonts w:eastAsia="Calibri"/>
          <w:b/>
          <w:u w:val="single"/>
        </w:rPr>
        <w:t xml:space="preserve"> is necessarily a parochial subject who continuously coils, reacts, </w:t>
      </w:r>
      <w:r w:rsidRPr="00B83A63">
        <w:rPr>
          <w:rFonts w:eastAsia="Calibri"/>
          <w:b/>
          <w:highlight w:val="cyan"/>
          <w:u w:val="single"/>
        </w:rPr>
        <w:t>disavows, and lashes out, when confronted with</w:t>
      </w:r>
      <w:r w:rsidRPr="00B83A63">
        <w:rPr>
          <w:rFonts w:eastAsia="Calibri"/>
          <w:b/>
          <w:u w:val="single"/>
        </w:rPr>
        <w:t xml:space="preserve"> his </w:t>
      </w:r>
      <w:r w:rsidRPr="00B83A63">
        <w:rPr>
          <w:rFonts w:eastAsia="Calibri"/>
          <w:b/>
          <w:highlight w:val="cyan"/>
          <w:u w:val="single"/>
        </w:rPr>
        <w:t>dependency on indigenous peoples and</w:t>
      </w:r>
      <w:r w:rsidRPr="00B83A63">
        <w:rPr>
          <w:rFonts w:eastAsia="Calibri"/>
          <w:b/>
          <w:u w:val="single"/>
        </w:rPr>
        <w:t xml:space="preserve"> their </w:t>
      </w:r>
      <w:r w:rsidRPr="00B83A63">
        <w:rPr>
          <w:rFonts w:eastAsia="Calibri"/>
          <w:b/>
          <w:highlight w:val="cyan"/>
          <w:u w:val="single"/>
        </w:rPr>
        <w:t>territory</w:t>
      </w:r>
      <w:r w:rsidRPr="00B83A63">
        <w:rPr>
          <w:rFonts w:eastAsia="Calibri"/>
          <w:b/>
          <w:u w:val="single"/>
        </w:rPr>
        <w:t>.</w:t>
      </w:r>
      <w:r w:rsidRPr="00B83A63">
        <w:rPr>
          <w:sz w:val="14"/>
          <w:szCs w:val="14"/>
        </w:rPr>
        <w:t xml:space="preserve"> This psychic precarity exists at the core of the settler subject because of the unending fear of its own dissolution, should indigenous sovereignty be recognized.72 </w:t>
      </w:r>
      <w:proofErr w:type="spellStart"/>
      <w:r w:rsidRPr="00B83A63">
        <w:rPr>
          <w:sz w:val="14"/>
          <w:szCs w:val="14"/>
        </w:rPr>
        <w:t>Goeman</w:t>
      </w:r>
      <w:proofErr w:type="spellEnd"/>
      <w:r w:rsidRPr="00B83A63">
        <w:rPr>
          <w:sz w:val="14"/>
          <w:szCs w:val="14"/>
        </w:rPr>
        <w:t xml:space="preserve"> writes as an explicit challenge to other indigenous peoples, but this holds true to settler-allies as well, that </w:t>
      </w:r>
      <w:r w:rsidRPr="00B83A63">
        <w:rPr>
          <w:rFonts w:eastAsia="Calibri"/>
          <w:b/>
          <w:highlight w:val="cyan"/>
          <w:u w:val="single"/>
        </w:rPr>
        <w:t>decolonization must include</w:t>
      </w:r>
      <w:r w:rsidRPr="00B83A63">
        <w:rPr>
          <w:rFonts w:eastAsia="Calibri"/>
          <w:b/>
          <w:u w:val="single"/>
        </w:rPr>
        <w:t xml:space="preserve"> an </w:t>
      </w:r>
      <w:r w:rsidRPr="00B83A63">
        <w:rPr>
          <w:rFonts w:eastAsia="Calibri"/>
          <w:b/>
          <w:highlight w:val="cyan"/>
          <w:u w:val="single"/>
        </w:rPr>
        <w:t>analysis of the</w:t>
      </w:r>
      <w:r w:rsidRPr="00B83A63">
        <w:rPr>
          <w:rFonts w:eastAsia="Calibri"/>
          <w:b/>
          <w:u w:val="single"/>
        </w:rPr>
        <w:t xml:space="preserve"> dominant ‘self-disciplining </w:t>
      </w:r>
      <w:r w:rsidRPr="00B83A63">
        <w:rPr>
          <w:rFonts w:eastAsia="Calibri"/>
          <w:b/>
          <w:highlight w:val="cyan"/>
          <w:u w:val="single"/>
        </w:rPr>
        <w:t>colonial subject’</w:t>
      </w:r>
      <w:r w:rsidRPr="00B83A63">
        <w:rPr>
          <w:sz w:val="14"/>
          <w:szCs w:val="14"/>
          <w:highlight w:val="cyan"/>
        </w:rPr>
        <w:t>.</w:t>
      </w:r>
      <w:r w:rsidRPr="00B83A63">
        <w:rPr>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B83A63">
        <w:rPr>
          <w:rFonts w:eastAsia="Calibri"/>
          <w:b/>
          <w:u w:val="single"/>
        </w:rPr>
        <w:t>within settler subjects this can be expressed as an irrational anxiety that expresses itself whenever a settler is confronted with the facts regarding their colonizing status</w:t>
      </w:r>
      <w:r w:rsidRPr="00B83A63">
        <w:rPr>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B83A63">
        <w:rPr>
          <w:rFonts w:eastAsia="Calibri"/>
          <w:b/>
          <w:u w:val="single"/>
        </w:rPr>
        <w:t xml:space="preserve">the settler subject is prone </w:t>
      </w:r>
      <w:r w:rsidRPr="00B83A63">
        <w:rPr>
          <w:rFonts w:eastAsia="Calibri"/>
          <w:b/>
          <w:u w:val="single"/>
        </w:rPr>
        <w:lastRenderedPageBreak/>
        <w:t xml:space="preserve">to violence and lashing out; but the subject in slippage also provides an avenue by which the process of </w:t>
      </w:r>
      <w:r w:rsidRPr="00B83A63">
        <w:rPr>
          <w:rFonts w:eastAsia="Calibri"/>
          <w:b/>
          <w:highlight w:val="cyan"/>
          <w:u w:val="single"/>
        </w:rPr>
        <w:t>settler colonialism can be subverted</w:t>
      </w:r>
      <w:r w:rsidRPr="00B83A63">
        <w:rPr>
          <w:rFonts w:eastAsia="Calibri"/>
          <w:b/>
          <w:u w:val="single"/>
        </w:rPr>
        <w:t xml:space="preserve"> – creating </w:t>
      </w:r>
      <w:r w:rsidRPr="00B83A63">
        <w:rPr>
          <w:rFonts w:eastAsia="Calibri"/>
          <w:b/>
          <w:highlight w:val="cyan"/>
          <w:u w:val="single"/>
        </w:rPr>
        <w:t>cracks in</w:t>
      </w:r>
      <w:r w:rsidRPr="00B83A63">
        <w:rPr>
          <w:rFonts w:eastAsia="Calibri"/>
          <w:b/>
          <w:u w:val="single"/>
        </w:rPr>
        <w:t xml:space="preserve"> a phantasmatic </w:t>
      </w:r>
      <w:r w:rsidRPr="00B83A63">
        <w:rPr>
          <w:rFonts w:eastAsia="Calibri"/>
          <w:b/>
          <w:highlight w:val="cyan"/>
          <w:u w:val="single"/>
        </w:rPr>
        <w:t>wholeness</w:t>
      </w:r>
      <w:r w:rsidRPr="00B83A63">
        <w:rPr>
          <w:rFonts w:eastAsia="Calibri"/>
          <w:b/>
          <w:u w:val="single"/>
        </w:rPr>
        <w:t xml:space="preserve"> which </w:t>
      </w:r>
      <w:r w:rsidRPr="00B83A63">
        <w:rPr>
          <w:rFonts w:eastAsia="Calibri"/>
          <w:b/>
          <w:highlight w:val="cyan"/>
          <w:u w:val="single"/>
        </w:rPr>
        <w:t>can be opened</w:t>
      </w:r>
      <w:r w:rsidRPr="00B83A63">
        <w:rPr>
          <w:rFonts w:eastAsia="Calibri"/>
          <w:b/>
          <w:u w:val="single"/>
        </w:rPr>
        <w:t xml:space="preserve"> wider. Breakages of this sort offer an opportunity to pursue what Paulette Regan calls a ‘</w:t>
      </w:r>
      <w:proofErr w:type="spellStart"/>
      <w:r w:rsidRPr="00B83A63">
        <w:rPr>
          <w:rFonts w:eastAsia="Calibri"/>
          <w:b/>
          <w:u w:val="single"/>
        </w:rPr>
        <w:t>restorying</w:t>
      </w:r>
      <w:proofErr w:type="spellEnd"/>
      <w:r w:rsidRPr="00B83A63">
        <w:rPr>
          <w:rFonts w:eastAsia="Calibr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B83A63">
        <w:rPr>
          <w:rFonts w:eastAsia="Calibri"/>
          <w:b/>
          <w:highlight w:val="cyan"/>
          <w:u w:val="single"/>
        </w:rPr>
        <w:t>to panic and</w:t>
      </w:r>
      <w:r w:rsidRPr="00B83A63">
        <w:rPr>
          <w:rFonts w:eastAsia="Calibri"/>
          <w:b/>
          <w:u w:val="single"/>
        </w:rPr>
        <w:t xml:space="preserve"> thus to </w:t>
      </w:r>
      <w:r w:rsidRPr="00B83A63">
        <w:rPr>
          <w:rFonts w:eastAsia="Calibri"/>
          <w:b/>
          <w:highlight w:val="cyan"/>
          <w:u w:val="single"/>
        </w:rPr>
        <w:t>destabilize settler subjects. Resistance</w:t>
      </w:r>
      <w:r w:rsidRPr="00B83A63">
        <w:rPr>
          <w:rFonts w:eastAsia="Calibri"/>
          <w:b/>
          <w:u w:val="single"/>
        </w:rPr>
        <w:t xml:space="preserve"> to settler colonialism</w:t>
      </w:r>
      <w:r w:rsidRPr="00B83A63">
        <w:rPr>
          <w:sz w:val="14"/>
          <w:szCs w:val="14"/>
        </w:rPr>
        <w:t xml:space="preserve"> does not occur only in highly visible moments like the famous conflict at </w:t>
      </w:r>
      <w:proofErr w:type="spellStart"/>
      <w:r w:rsidRPr="00B83A63">
        <w:rPr>
          <w:sz w:val="14"/>
          <w:szCs w:val="14"/>
        </w:rPr>
        <w:t>Kanesatake</w:t>
      </w:r>
      <w:proofErr w:type="spellEnd"/>
      <w:r w:rsidRPr="00B83A63">
        <w:rPr>
          <w:sz w:val="14"/>
          <w:szCs w:val="14"/>
        </w:rPr>
        <w:t xml:space="preserve"> and Kahnawake,77 it also </w:t>
      </w:r>
      <w:r w:rsidRPr="00B83A63">
        <w:rPr>
          <w:rFonts w:eastAsia="Calibri"/>
          <w:b/>
          <w:highlight w:val="cyan"/>
          <w:u w:val="single"/>
        </w:rPr>
        <w:t>occurs in reiterative and disruptive practices</w:t>
      </w:r>
      <w:r w:rsidRPr="00B83A63">
        <w:rPr>
          <w:rFonts w:eastAsia="Calibri"/>
          <w:b/>
          <w:u w:val="single"/>
        </w:rPr>
        <w:t xml:space="preserve">, presences, and </w:t>
      </w:r>
      <w:r w:rsidRPr="00B83A63">
        <w:rPr>
          <w:rFonts w:eastAsia="Calibri"/>
          <w:b/>
          <w:highlight w:val="cyan"/>
          <w:u w:val="single"/>
        </w:rPr>
        <w:t>speech acts</w:t>
      </w:r>
      <w:r w:rsidRPr="00B83A63">
        <w:rPr>
          <w:rFonts w:eastAsia="Calibri"/>
          <w:b/>
          <w:u w:val="single"/>
        </w:rPr>
        <w:t xml:space="preserve">. </w:t>
      </w:r>
      <w:proofErr w:type="spellStart"/>
      <w:r w:rsidRPr="00B83A63">
        <w:rPr>
          <w:rFonts w:eastAsia="Calibri"/>
          <w:b/>
          <w:u w:val="single"/>
        </w:rPr>
        <w:t>Goeman</w:t>
      </w:r>
      <w:proofErr w:type="spellEnd"/>
      <w:r w:rsidRPr="00B83A63">
        <w:rPr>
          <w:rFonts w:eastAsia="Calibri"/>
          <w:b/>
          <w:u w:val="single"/>
        </w:rPr>
        <w:t xml:space="preserve"> correctly observes that the ‘</w:t>
      </w:r>
      <w:r w:rsidRPr="00B83A63">
        <w:rPr>
          <w:rFonts w:eastAsia="Calibri"/>
          <w:b/>
          <w:highlight w:val="cyan"/>
          <w:u w:val="single"/>
        </w:rPr>
        <w:t>repetitive practices</w:t>
      </w:r>
      <w:r w:rsidRPr="00B83A63">
        <w:rPr>
          <w:rFonts w:eastAsia="Calibri"/>
          <w:b/>
          <w:u w:val="single"/>
        </w:rPr>
        <w:t xml:space="preserve"> of everyday life’ are what </w:t>
      </w:r>
      <w:r w:rsidRPr="00B83A63">
        <w:rPr>
          <w:rFonts w:eastAsia="Calibri"/>
          <w:b/>
          <w:highlight w:val="cyan"/>
          <w:u w:val="single"/>
        </w:rPr>
        <w:t>give settler spaces their meaning</w:t>
      </w:r>
      <w:r w:rsidRPr="00B83A63">
        <w:rPr>
          <w:rFonts w:eastAsia="Calibri"/>
          <w:b/>
          <w:u w:val="single"/>
        </w:rPr>
        <w:t>, as they provide a degree of naturalness to the settler imago and its psychic investments.</w:t>
      </w:r>
      <w:r w:rsidRPr="00B83A63">
        <w:rPr>
          <w:sz w:val="14"/>
          <w:szCs w:val="14"/>
        </w:rPr>
        <w:t xml:space="preserve">78 As such, </w:t>
      </w:r>
      <w:r w:rsidRPr="00B83A63">
        <w:rPr>
          <w:rFonts w:eastAsia="Calibri"/>
          <w:b/>
          <w:u w:val="single"/>
        </w:rPr>
        <w:t xml:space="preserve">to disrupt the ease of these repetitions is at once to striate radically the otherwise smooth spaces of settler colonialism </w:t>
      </w:r>
      <w:proofErr w:type="gramStart"/>
      <w:r w:rsidRPr="00B83A63">
        <w:rPr>
          <w:rFonts w:eastAsia="Calibri"/>
          <w:b/>
          <w:u w:val="single"/>
        </w:rPr>
        <w:t>and also</w:t>
      </w:r>
      <w:proofErr w:type="gramEnd"/>
      <w:r w:rsidRPr="00B83A63">
        <w:rPr>
          <w:rFonts w:eastAsia="Calibri"/>
          <w:b/>
          <w:u w:val="single"/>
        </w:rPr>
        <w:t xml:space="preserve"> to disrupt the easy (re)production of the settler subject.</w:t>
      </w:r>
      <w:r w:rsidRPr="00B83A63">
        <w:rPr>
          <w:sz w:val="14"/>
          <w:szCs w:val="14"/>
        </w:rPr>
        <w:t xml:space="preserve"> </w:t>
      </w:r>
      <w:proofErr w:type="spellStart"/>
      <w:r w:rsidRPr="00B83A63">
        <w:rPr>
          <w:sz w:val="14"/>
          <w:szCs w:val="14"/>
        </w:rPr>
        <w:t>Goeman</w:t>
      </w:r>
      <w:proofErr w:type="spellEnd"/>
      <w:r w:rsidRPr="00B83A63">
        <w:rPr>
          <w:sz w:val="14"/>
          <w:szCs w:val="14"/>
        </w:rPr>
        <w:t xml:space="preserve"> calls these subversive acts the ‘</w:t>
      </w:r>
      <w:r w:rsidRPr="00B83A63">
        <w:rPr>
          <w:rFonts w:eastAsia="Calibri"/>
          <w:b/>
          <w:u w:val="single"/>
        </w:rPr>
        <w:t>micro-politics of resistance’</w:t>
      </w:r>
      <w:r w:rsidRPr="00B83A63">
        <w:rPr>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B83A63">
        <w:rPr>
          <w:rFonts w:eastAsia="Calibri"/>
          <w:b/>
          <w:u w:val="single"/>
        </w:rPr>
        <w:t xml:space="preserve">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t>
      </w:r>
      <w:r w:rsidRPr="00B83A63">
        <w:rPr>
          <w:rFonts w:eastAsia="Calibri"/>
          <w:b/>
          <w:highlight w:val="cyan"/>
          <w:u w:val="single"/>
        </w:rPr>
        <w:t>we can draw</w:t>
      </w:r>
      <w:r w:rsidRPr="00B83A63">
        <w:rPr>
          <w:rFonts w:eastAsia="Calibri"/>
          <w:b/>
          <w:u w:val="single"/>
        </w:rPr>
        <w:t xml:space="preserve"> similar </w:t>
      </w:r>
      <w:r w:rsidRPr="00B83A63">
        <w:rPr>
          <w:rFonts w:eastAsia="Calibri"/>
          <w:b/>
          <w:highlight w:val="cyan"/>
          <w:u w:val="single"/>
        </w:rPr>
        <w:t>inspiration from</w:t>
      </w:r>
      <w:r w:rsidRPr="00B83A63">
        <w:rPr>
          <w:rFonts w:eastAsia="Calibri"/>
          <w:b/>
          <w:u w:val="single"/>
        </w:rPr>
        <w:t xml:space="preserve"> the variety of tactics used in movements like </w:t>
      </w:r>
      <w:r w:rsidRPr="00B83A63">
        <w:rPr>
          <w:rFonts w:eastAsia="Calibri"/>
          <w:b/>
          <w:highlight w:val="cyan"/>
          <w:u w:val="single"/>
        </w:rPr>
        <w:t>Idle No More</w:t>
      </w:r>
      <w:r w:rsidRPr="00B83A63">
        <w:rPr>
          <w:rFonts w:eastAsia="Calibri"/>
          <w:b/>
          <w:u w:val="single"/>
        </w:rPr>
        <w:t xml:space="preserve">. From flash mobs in major malls, to round dances that block city streets, and even projects to rename Toronto locations, Idle No More is </w:t>
      </w:r>
      <w:r w:rsidRPr="00B83A63">
        <w:rPr>
          <w:rFonts w:eastAsia="Calibri"/>
          <w:b/>
          <w:highlight w:val="cyan"/>
          <w:u w:val="single"/>
        </w:rPr>
        <w:t>engaged in</w:t>
      </w:r>
      <w:r w:rsidRPr="00B83A63">
        <w:rPr>
          <w:rFonts w:eastAsia="Calibri"/>
          <w:b/>
          <w:u w:val="single"/>
        </w:rPr>
        <w:t xml:space="preserve"> a series of </w:t>
      </w:r>
      <w:r w:rsidRPr="00B83A63">
        <w:rPr>
          <w:rFonts w:eastAsia="Calibri"/>
          <w:b/>
          <w:highlight w:val="cyan"/>
          <w:u w:val="single"/>
        </w:rPr>
        <w:t>micro-political projects across Turtle Island</w:t>
      </w:r>
      <w:r w:rsidRPr="00B83A63">
        <w:rPr>
          <w:sz w:val="14"/>
          <w:szCs w:val="14"/>
        </w:rPr>
        <w:t xml:space="preserve">.80 The micro-politics of the movement strengthen indigenous subjects and their </w:t>
      </w:r>
      <w:proofErr w:type="spellStart"/>
      <w:r w:rsidRPr="00B83A63">
        <w:rPr>
          <w:sz w:val="14"/>
          <w:szCs w:val="14"/>
        </w:rPr>
        <w:t>spatialities</w:t>
      </w:r>
      <w:proofErr w:type="spellEnd"/>
      <w:r w:rsidRPr="00B83A63">
        <w:rPr>
          <w:sz w:val="14"/>
          <w:szCs w:val="14"/>
        </w:rPr>
        <w:t xml:space="preserve">, while leaving an indelible imprint in the settler psyche. Predictably, rage and resentment were provoked in some settlers;81 however, </w:t>
      </w:r>
      <w:r w:rsidRPr="00B83A63">
        <w:rPr>
          <w:rFonts w:eastAsia="Calibri"/>
          <w:b/>
          <w:u w:val="single"/>
        </w:rPr>
        <w:t xml:space="preserve">Idle No More also drew thousands of settler-allies into the streets and </w:t>
      </w:r>
      <w:r w:rsidRPr="00B83A63">
        <w:rPr>
          <w:rFonts w:eastAsia="Calibri"/>
          <w:b/>
          <w:highlight w:val="cyan"/>
          <w:u w:val="single"/>
        </w:rPr>
        <w:t xml:space="preserve">renewed conversations </w:t>
      </w:r>
      <w:r w:rsidRPr="00B83A63">
        <w:rPr>
          <w:rFonts w:eastAsia="Calibri"/>
          <w:b/>
          <w:u w:val="single"/>
        </w:rPr>
        <w:t>about the necessity of nation-to-nation relationships</w:t>
      </w:r>
      <w:r w:rsidRPr="00B83A63">
        <w:rPr>
          <w:sz w:val="14"/>
          <w:szCs w:val="14"/>
        </w:rPr>
        <w:t xml:space="preserve">. With settler colonial spaces disrupted and a relationship of domination made impossible to ignore, in the tradition of centuries of indigenous resistance, </w:t>
      </w:r>
      <w:r w:rsidRPr="00B83A63">
        <w:rPr>
          <w:rFonts w:eastAsia="Calibri"/>
          <w:b/>
          <w:u w:val="single"/>
        </w:rPr>
        <w:t xml:space="preserve">Idle No </w:t>
      </w:r>
      <w:proofErr w:type="gramStart"/>
      <w:r w:rsidRPr="00B83A63">
        <w:rPr>
          <w:rFonts w:eastAsia="Calibri"/>
          <w:b/>
          <w:u w:val="single"/>
        </w:rPr>
        <w:t>More</w:t>
      </w:r>
      <w:proofErr w:type="gramEnd"/>
      <w:r w:rsidRPr="00B83A63">
        <w:rPr>
          <w:rFonts w:eastAsia="Calibri"/>
          <w:b/>
          <w:u w:val="single"/>
        </w:rPr>
        <w:t xml:space="preserve"> </w:t>
      </w:r>
      <w:r w:rsidRPr="00B83A63">
        <w:rPr>
          <w:rFonts w:eastAsia="Calibri"/>
          <w:b/>
          <w:highlight w:val="cyan"/>
          <w:u w:val="single"/>
        </w:rPr>
        <w:t>put the settler subject into</w:t>
      </w:r>
      <w:r w:rsidRPr="00B83A63">
        <w:rPr>
          <w:rFonts w:eastAsia="Calibri"/>
          <w:b/>
          <w:u w:val="single"/>
        </w:rPr>
        <w:t xml:space="preserve"> serious </w:t>
      </w:r>
      <w:r w:rsidRPr="00B83A63">
        <w:rPr>
          <w:rFonts w:eastAsia="Calibri"/>
          <w:b/>
          <w:highlight w:val="cyan"/>
          <w:u w:val="single"/>
        </w:rPr>
        <w:t>flux</w:t>
      </w:r>
      <w:r w:rsidRPr="00B83A63">
        <w:rPr>
          <w:rFonts w:eastAsia="Calibri"/>
          <w:b/>
          <w:u w:val="single"/>
        </w:rPr>
        <w:t xml:space="preserve"> once more. </w:t>
      </w:r>
    </w:p>
    <w:bookmarkEnd w:id="0"/>
    <w:p w14:paraId="43DDC2B2" w14:textId="72349CE8" w:rsidR="00B75AE9" w:rsidRPr="00B83A63" w:rsidRDefault="00B75AE9" w:rsidP="00B75AE9">
      <w:pPr>
        <w:pStyle w:val="Heading2"/>
        <w:rPr>
          <w:rFonts w:cs="Arial"/>
        </w:rPr>
      </w:pPr>
      <w:r w:rsidRPr="00B83A63">
        <w:rPr>
          <w:rFonts w:cs="Arial"/>
        </w:rPr>
        <w:lastRenderedPageBreak/>
        <w:t>3</w:t>
      </w:r>
    </w:p>
    <w:p w14:paraId="5D4467E6" w14:textId="77777777" w:rsidR="00B75AE9" w:rsidRPr="00B83A63" w:rsidRDefault="00B75AE9" w:rsidP="00B75AE9">
      <w:pPr>
        <w:pStyle w:val="Heading4"/>
        <w:rPr>
          <w:rFonts w:cs="Arial"/>
        </w:rPr>
      </w:pPr>
      <w:r w:rsidRPr="00B83A63">
        <w:rPr>
          <w:rFonts w:cs="Arial"/>
        </w:rPr>
        <w:t>Interpretation: Debaters must post links to all previous constructive speech docs read at the tournament at least 30 minutes prior to the round. To clarify, this means you must include all analytics, full text, underlining, and highlighting of all cards as read in round.</w:t>
      </w:r>
    </w:p>
    <w:p w14:paraId="2452DA4B" w14:textId="77777777" w:rsidR="00B75AE9" w:rsidRPr="00B83A63" w:rsidRDefault="00B75AE9" w:rsidP="00B75AE9">
      <w:pPr>
        <w:pStyle w:val="Heading4"/>
        <w:rPr>
          <w:rFonts w:cs="Arial"/>
        </w:rPr>
      </w:pPr>
      <w:r w:rsidRPr="00B83A63">
        <w:rPr>
          <w:rFonts w:cs="Arial"/>
        </w:rPr>
        <w:t xml:space="preserve">Violation – </w:t>
      </w:r>
    </w:p>
    <w:p w14:paraId="198D2CC4" w14:textId="77777777" w:rsidR="00B75AE9" w:rsidRPr="00B83A63" w:rsidRDefault="00B75AE9" w:rsidP="00B75AE9">
      <w:pPr>
        <w:pStyle w:val="Heading4"/>
        <w:rPr>
          <w:rFonts w:cs="Arial"/>
        </w:rPr>
      </w:pPr>
      <w:r w:rsidRPr="00B83A63">
        <w:rPr>
          <w:rFonts w:cs="Arial"/>
        </w:rPr>
        <w:t>Standards –</w:t>
      </w:r>
    </w:p>
    <w:p w14:paraId="57FB138C" w14:textId="77777777" w:rsidR="00B75AE9" w:rsidRPr="00B83A63" w:rsidRDefault="00B75AE9" w:rsidP="00B75AE9">
      <w:pPr>
        <w:pStyle w:val="Heading4"/>
        <w:rPr>
          <w:rFonts w:cs="Arial"/>
        </w:rPr>
      </w:pPr>
      <w:r w:rsidRPr="00B83A63">
        <w:rPr>
          <w:rFonts w:cs="Arial"/>
        </w:rPr>
        <w:t xml:space="preserve">1] </w:t>
      </w:r>
      <w:r w:rsidRPr="00B83A63">
        <w:rPr>
          <w:rFonts w:cs="Arial"/>
          <w:u w:val="single"/>
        </w:rPr>
        <w:t>Debate resource inequities</w:t>
      </w:r>
      <w:r w:rsidRPr="00B83A63">
        <w:rPr>
          <w:rFonts w:cs="Arial"/>
        </w:rPr>
        <w:t>—you’ll say people will steal framework justifications or cards, but that’s good—it’s the only way to truly level the playing field for students such as novices in under-privileged programs.</w:t>
      </w:r>
    </w:p>
    <w:p w14:paraId="5629D27A" w14:textId="77777777" w:rsidR="00B75AE9" w:rsidRPr="00B83A63" w:rsidRDefault="00B75AE9" w:rsidP="00B75AE9">
      <w:r w:rsidRPr="00B83A63">
        <w:rPr>
          <w:rStyle w:val="Style13ptBold"/>
        </w:rPr>
        <w:t>Antonucci 5</w:t>
      </w:r>
      <w:r w:rsidRPr="00B83A63">
        <w:rPr>
          <w:rFonts w:eastAsia="Times New Roman"/>
          <w:szCs w:val="20"/>
        </w:rPr>
        <w:t xml:space="preserve"> </w:t>
      </w:r>
      <w:r w:rsidRPr="00B83A63">
        <w:t>[Michael (Debate coach for Georgetown; former coach for Lexington High School); “[</w:t>
      </w:r>
      <w:proofErr w:type="spellStart"/>
      <w:r w:rsidRPr="00B83A63">
        <w:t>eDebate</w:t>
      </w:r>
      <w:proofErr w:type="spellEnd"/>
      <w:r w:rsidRPr="00B83A63">
        <w:t>] open source? resp to Morris”; December 8; http://www.ndtceda.com/pipermail/edebate/2005-December/064806.html //nick]</w:t>
      </w:r>
    </w:p>
    <w:p w14:paraId="1D7C6C63" w14:textId="77777777" w:rsidR="00B75AE9" w:rsidRPr="00B83A63" w:rsidRDefault="00B75AE9" w:rsidP="00B75AE9">
      <w:pPr>
        <w:rPr>
          <w:rFonts w:eastAsia="Times New Roman"/>
          <w:sz w:val="16"/>
          <w:szCs w:val="20"/>
        </w:rPr>
      </w:pPr>
      <w:r w:rsidRPr="00B83A63">
        <w:rPr>
          <w:rFonts w:eastAsia="Times New Roman"/>
          <w:sz w:val="16"/>
          <w:szCs w:val="20"/>
        </w:rPr>
        <w:t xml:space="preserve">a. </w:t>
      </w:r>
      <w:proofErr w:type="gramStart"/>
      <w:r w:rsidRPr="00B83A63">
        <w:rPr>
          <w:rStyle w:val="StyleUnderline"/>
          <w:highlight w:val="green"/>
        </w:rPr>
        <w:t>Open source</w:t>
      </w:r>
      <w:proofErr w:type="gramEnd"/>
      <w:r w:rsidRPr="00B83A63">
        <w:rPr>
          <w:rStyle w:val="StyleUnderline"/>
          <w:highlight w:val="green"/>
        </w:rPr>
        <w:t xml:space="preserve"> systems are preferable</w:t>
      </w:r>
      <w:r w:rsidRPr="00B83A63">
        <w:rPr>
          <w:rStyle w:val="StyleUnderline"/>
        </w:rPr>
        <w:t xml:space="preserve"> to the various punishment proposals in circulation</w:t>
      </w:r>
      <w:r w:rsidRPr="00B83A63">
        <w:rPr>
          <w:rFonts w:eastAsia="Times New Roman"/>
          <w:sz w:val="16"/>
          <w:szCs w:val="20"/>
        </w:rPr>
        <w:t xml:space="preserve">. </w:t>
      </w:r>
      <w:r w:rsidRPr="00B83A63">
        <w:rPr>
          <w:rStyle w:val="StyleUnderline"/>
          <w:highlight w:val="green"/>
        </w:rPr>
        <w:t>It's better to share the wealth than limit production or participation</w:t>
      </w:r>
      <w:r w:rsidRPr="00B83A63">
        <w:rPr>
          <w:rFonts w:eastAsia="Times New Roman"/>
          <w:sz w:val="16"/>
          <w:szCs w:val="20"/>
        </w:rPr>
        <w:t xml:space="preserve">. Various flavors of argument communism appeal to different </w:t>
      </w:r>
      <w:proofErr w:type="gramStart"/>
      <w:r w:rsidRPr="00B83A63">
        <w:rPr>
          <w:rFonts w:eastAsia="Times New Roman"/>
          <w:sz w:val="16"/>
          <w:szCs w:val="20"/>
        </w:rPr>
        <w:t>people, but</w:t>
      </w:r>
      <w:proofErr w:type="gramEnd"/>
      <w:r w:rsidRPr="00B83A63">
        <w:rPr>
          <w:rFonts w:eastAsia="Times New Roman"/>
          <w:sz w:val="16"/>
          <w:szCs w:val="20"/>
        </w:rPr>
        <w:t xml:space="preserve"> </w:t>
      </w:r>
      <w:r w:rsidRPr="00B83A63">
        <w:rPr>
          <w:rStyle w:val="StyleUnderline"/>
        </w:rPr>
        <w:t>banning interesting or useful research(</w:t>
      </w:r>
      <w:proofErr w:type="spellStart"/>
      <w:r w:rsidRPr="00B83A63">
        <w:rPr>
          <w:rStyle w:val="StyleUnderline"/>
        </w:rPr>
        <w:t>ers</w:t>
      </w:r>
      <w:proofErr w:type="spellEnd"/>
      <w:r w:rsidRPr="00B83A63">
        <w:rPr>
          <w:rStyle w:val="StyleUnderline"/>
        </w:rPr>
        <w:t>) seems like the most destructive solution possible</w:t>
      </w:r>
      <w:r w:rsidRPr="00B83A63">
        <w:rPr>
          <w:rFonts w:eastAsia="Times New Roman"/>
          <w:sz w:val="16"/>
          <w:szCs w:val="20"/>
        </w:rPr>
        <w:t>. Indeed</w:t>
      </w:r>
      <w:r w:rsidRPr="00B83A63">
        <w:rPr>
          <w:rStyle w:val="StyleUnderline"/>
        </w:rPr>
        <w:t xml:space="preserve">, </w:t>
      </w:r>
      <w:r w:rsidRPr="00B83A63">
        <w:rPr>
          <w:rStyle w:val="StyleUnderline"/>
          <w:highlight w:val="green"/>
        </w:rPr>
        <w:t>open systems may be the only structural, rule-based answer to resource inequities</w:t>
      </w:r>
      <w:r w:rsidRPr="00B83A63">
        <w:rPr>
          <w:rFonts w:eastAsia="Times New Roman"/>
          <w:sz w:val="16"/>
          <w:szCs w:val="20"/>
          <w:highlight w:val="green"/>
        </w:rPr>
        <w:t xml:space="preserve">. </w:t>
      </w:r>
      <w:r w:rsidRPr="00B83A63">
        <w:rPr>
          <w:rStyle w:val="StyleUnderline"/>
          <w:highlight w:val="green"/>
        </w:rPr>
        <w:t>Every other proposal</w:t>
      </w:r>
      <w:r w:rsidRPr="00B83A63">
        <w:rPr>
          <w:rFonts w:eastAsia="Times New Roman"/>
          <w:sz w:val="16"/>
          <w:szCs w:val="20"/>
        </w:rPr>
        <w:t xml:space="preserve"> I've seen </w:t>
      </w:r>
      <w:r w:rsidRPr="00B83A63">
        <w:rPr>
          <w:rStyle w:val="StyleUnderline"/>
        </w:rPr>
        <w:t xml:space="preserve">obviously </w:t>
      </w:r>
      <w:r w:rsidRPr="00B83A63">
        <w:rPr>
          <w:rStyle w:val="StyleUnderline"/>
          <w:highlight w:val="green"/>
        </w:rPr>
        <w:t>fails at the level of enforcement</w:t>
      </w:r>
      <w:r w:rsidRPr="00B83A63">
        <w:rPr>
          <w:rStyle w:val="StyleUnderline"/>
        </w:rPr>
        <w:t>. Revenue sharing (illegal), salary caps (unenforceable and possibly illegal) and personnel restrictions</w:t>
      </w:r>
      <w:r w:rsidRPr="00B83A63">
        <w:rPr>
          <w:rFonts w:eastAsia="Times New Roman"/>
          <w:sz w:val="16"/>
          <w:szCs w:val="20"/>
        </w:rPr>
        <w:t xml:space="preserve"> (circumvented faster than you can say 'information is fungible') </w:t>
      </w:r>
      <w:r w:rsidRPr="00B83A63">
        <w:rPr>
          <w:rStyle w:val="StyleUnderline"/>
        </w:rPr>
        <w:t xml:space="preserve">don't work. This would - for better or worse. </w:t>
      </w:r>
      <w:r w:rsidRPr="00B83A63">
        <w:rPr>
          <w:rFonts w:eastAsia="Times New Roman"/>
          <w:sz w:val="16"/>
          <w:szCs w:val="20"/>
        </w:rPr>
        <w:t xml:space="preserve">b. With the help of a middling competent archivist, </w:t>
      </w:r>
      <w:r w:rsidRPr="00B83A63">
        <w:rPr>
          <w:rStyle w:val="StyleUnderline"/>
          <w:highlight w:val="green"/>
        </w:rPr>
        <w:t xml:space="preserve">an </w:t>
      </w:r>
      <w:proofErr w:type="gramStart"/>
      <w:r w:rsidRPr="00B83A63">
        <w:rPr>
          <w:rStyle w:val="StyleUnderline"/>
          <w:highlight w:val="green"/>
        </w:rPr>
        <w:t>open source</w:t>
      </w:r>
      <w:proofErr w:type="gramEnd"/>
      <w:r w:rsidRPr="00B83A63">
        <w:rPr>
          <w:rStyle w:val="StyleUnderline"/>
          <w:highlight w:val="green"/>
        </w:rPr>
        <w:t xml:space="preserve"> system would reduce entry barriers. This is especially true on the novice or JV level</w:t>
      </w:r>
      <w:r w:rsidRPr="00B83A63">
        <w:rPr>
          <w:rStyle w:val="StyleUnderline"/>
        </w:rPr>
        <w:t>. Young teams could plausibly subsist entirely on a diet of scavenged arguments</w:t>
      </w:r>
      <w:r w:rsidRPr="00B83A63">
        <w:rPr>
          <w:rFonts w:eastAsia="Times New Roman"/>
          <w:sz w:val="16"/>
          <w:szCs w:val="20"/>
        </w:rPr>
        <w:t>. A novice team might not wish to do so, but the option can't hurt. c</w:t>
      </w:r>
      <w:r w:rsidRPr="00B83A63">
        <w:rPr>
          <w:rStyle w:val="StyleUnderline"/>
        </w:rPr>
        <w:t xml:space="preserve">. </w:t>
      </w:r>
      <w:r w:rsidRPr="00B83A63">
        <w:rPr>
          <w:rStyle w:val="StyleUnderline"/>
          <w:highlight w:val="green"/>
        </w:rPr>
        <w:t xml:space="preserve">An </w:t>
      </w:r>
      <w:proofErr w:type="gramStart"/>
      <w:r w:rsidRPr="00B83A63">
        <w:rPr>
          <w:rStyle w:val="StyleUnderline"/>
          <w:highlight w:val="green"/>
        </w:rPr>
        <w:t>open source</w:t>
      </w:r>
      <w:proofErr w:type="gramEnd"/>
      <w:r w:rsidRPr="00B83A63">
        <w:rPr>
          <w:rStyle w:val="StyleUnderline"/>
          <w:highlight w:val="green"/>
        </w:rPr>
        <w:t xml:space="preserve"> system would fundamentally change the evidence economy </w:t>
      </w:r>
      <w:r w:rsidRPr="00B83A63">
        <w:rPr>
          <w:rStyle w:val="Emphasis"/>
          <w:highlight w:val="green"/>
        </w:rPr>
        <w:t xml:space="preserve">without </w:t>
      </w:r>
      <w:proofErr w:type="spellStart"/>
      <w:r w:rsidRPr="00B83A63">
        <w:rPr>
          <w:rStyle w:val="Emphasis"/>
          <w:highlight w:val="green"/>
        </w:rPr>
        <w:t>targetting</w:t>
      </w:r>
      <w:proofErr w:type="spellEnd"/>
      <w:r w:rsidRPr="00B83A63">
        <w:rPr>
          <w:rStyle w:val="Emphasis"/>
          <w:highlight w:val="green"/>
        </w:rPr>
        <w:t xml:space="preserve"> anyone</w:t>
      </w:r>
      <w:r w:rsidRPr="00B83A63">
        <w:rPr>
          <w:rStyle w:val="StyleUnderline"/>
          <w:highlight w:val="green"/>
        </w:rPr>
        <w:t xml:space="preserve"> or putting anyone out of a job</w:t>
      </w:r>
      <w:r w:rsidRPr="00B83A63">
        <w:rPr>
          <w:rFonts w:eastAsia="Times New Roman"/>
          <w:sz w:val="16"/>
          <w:szCs w:val="20"/>
        </w:rPr>
        <w:t xml:space="preserve">. It seems much smarter (and less bilious) to change the value of a professional card-cutter's work than send the KGB after specific counter-revolutionary teams. </w:t>
      </w:r>
    </w:p>
    <w:p w14:paraId="4956D22E" w14:textId="77777777" w:rsidR="00B75AE9" w:rsidRPr="00B83A63" w:rsidRDefault="00B75AE9" w:rsidP="00B75AE9">
      <w:pPr>
        <w:pStyle w:val="Heading4"/>
        <w:rPr>
          <w:rFonts w:cs="Arial"/>
        </w:rPr>
      </w:pPr>
      <w:r w:rsidRPr="00B83A63">
        <w:rPr>
          <w:rFonts w:cs="Arial"/>
        </w:rPr>
        <w:t xml:space="preserve">2] leads to higher quality engagement b/c I know exactly what the neg says which internal link turns the </w:t>
      </w:r>
      <w:proofErr w:type="spellStart"/>
      <w:r w:rsidRPr="00B83A63">
        <w:rPr>
          <w:rFonts w:cs="Arial"/>
        </w:rPr>
        <w:t>aff</w:t>
      </w:r>
      <w:proofErr w:type="spellEnd"/>
      <w:r w:rsidRPr="00B83A63">
        <w:rPr>
          <w:rFonts w:cs="Arial"/>
        </w:rPr>
        <w:t xml:space="preserve"> b/c it leads to net better discussion. This is especially true given that you did not disclose the offense of the NC—no way I can engage with it or contest it. </w:t>
      </w:r>
    </w:p>
    <w:p w14:paraId="22C9FBBD" w14:textId="33DF4176" w:rsidR="00B75AE9" w:rsidRPr="00B83A63" w:rsidRDefault="00B75AE9" w:rsidP="00B75AE9">
      <w:pPr>
        <w:pStyle w:val="Heading4"/>
        <w:rPr>
          <w:rFonts w:cs="Arial"/>
        </w:rPr>
      </w:pPr>
      <w:r w:rsidRPr="00B83A63">
        <w:rPr>
          <w:rFonts w:cs="Arial"/>
        </w:rPr>
        <w:t>3] Evidence ethics – open sour</w:t>
      </w:r>
      <w:r w:rsidR="00851824">
        <w:rPr>
          <w:rFonts w:cs="Arial"/>
        </w:rPr>
        <w:t>4</w:t>
      </w:r>
      <w:r w:rsidRPr="00B83A63">
        <w:rPr>
          <w:rFonts w:cs="Arial"/>
        </w:rPr>
        <w:t xml:space="preserve">ce is the only way to verify before </w:t>
      </w:r>
      <w:proofErr w:type="gramStart"/>
      <w:r w:rsidRPr="00B83A63">
        <w:rPr>
          <w:rFonts w:cs="Arial"/>
        </w:rPr>
        <w:t>round</w:t>
      </w:r>
      <w:proofErr w:type="gramEnd"/>
      <w:r w:rsidRPr="00B83A63">
        <w:rPr>
          <w:rFonts w:cs="Arial"/>
        </w:rPr>
        <w:t xml:space="preserve"> that cards aren’t miscut – full text doesn’t solve since you could have highlighted unethically.  That’s a voter – maintaining ethical </w:t>
      </w:r>
      <w:proofErr w:type="spellStart"/>
      <w:r w:rsidRPr="00B83A63">
        <w:rPr>
          <w:rFonts w:cs="Arial"/>
        </w:rPr>
        <w:t>ev</w:t>
      </w:r>
      <w:proofErr w:type="spellEnd"/>
      <w:r w:rsidRPr="00B83A63">
        <w:rPr>
          <w:rFonts w:cs="Arial"/>
        </w:rPr>
        <w:t xml:space="preserve"> practices is key to being good academics and we should be able to verify you didn’t </w:t>
      </w:r>
      <w:r w:rsidRPr="00B83A63">
        <w:rPr>
          <w:rFonts w:cs="Arial"/>
        </w:rPr>
        <w:t xml:space="preserve">miscut </w:t>
      </w:r>
      <w:proofErr w:type="spellStart"/>
      <w:r w:rsidRPr="00B83A63">
        <w:rPr>
          <w:rFonts w:cs="Arial"/>
        </w:rPr>
        <w:t>ev</w:t>
      </w:r>
      <w:proofErr w:type="spellEnd"/>
      <w:r w:rsidRPr="00B83A63">
        <w:rPr>
          <w:rFonts w:cs="Arial"/>
        </w:rPr>
        <w:t xml:space="preserve">. </w:t>
      </w:r>
    </w:p>
    <w:p w14:paraId="67745788" w14:textId="77777777" w:rsidR="00B75AE9" w:rsidRPr="00B83A63" w:rsidRDefault="00B75AE9" w:rsidP="00B75AE9"/>
    <w:p w14:paraId="1313A4EE" w14:textId="73AAFADA" w:rsidR="00B75AE9" w:rsidRPr="00B83A63" w:rsidRDefault="00B75AE9" w:rsidP="00B75AE9"/>
    <w:p w14:paraId="01666679" w14:textId="439AA865" w:rsidR="00B75AE9" w:rsidRPr="00B83A63" w:rsidRDefault="00B75AE9" w:rsidP="00B75AE9">
      <w:pPr>
        <w:pStyle w:val="Heading2"/>
        <w:rPr>
          <w:rFonts w:cs="Arial"/>
        </w:rPr>
      </w:pPr>
      <w:r w:rsidRPr="00B83A63">
        <w:rPr>
          <w:rFonts w:cs="Arial"/>
        </w:rPr>
        <w:lastRenderedPageBreak/>
        <w:t>Case</w:t>
      </w:r>
    </w:p>
    <w:p w14:paraId="73AC9EAC" w14:textId="1E9A5606" w:rsidR="00534479" w:rsidRPr="00B83A63" w:rsidRDefault="00534479" w:rsidP="00534479">
      <w:pPr>
        <w:pStyle w:val="Heading3"/>
        <w:rPr>
          <w:rFonts w:cs="Arial"/>
        </w:rPr>
      </w:pPr>
      <w:r w:rsidRPr="00B83A63">
        <w:rPr>
          <w:rFonts w:cs="Arial"/>
        </w:rPr>
        <w:lastRenderedPageBreak/>
        <w:t>Framing</w:t>
      </w:r>
    </w:p>
    <w:p w14:paraId="15BC357A" w14:textId="211EA70C" w:rsidR="00534479" w:rsidRPr="00B83A63" w:rsidRDefault="00534479" w:rsidP="00534479">
      <w:r w:rsidRPr="00B83A63">
        <w:t xml:space="preserve">The CROB is to vote for the better debater – anything else is infinitely regressive, arbitrary, unpredictable, and self-serving. </w:t>
      </w:r>
    </w:p>
    <w:p w14:paraId="0BFA4BAD" w14:textId="35627885" w:rsidR="00534479" w:rsidRPr="00B83A63" w:rsidRDefault="00534479" w:rsidP="00534479">
      <w:r w:rsidRPr="00B83A63">
        <w:t>O/W your ROB</w:t>
      </w:r>
    </w:p>
    <w:p w14:paraId="3A3F1AD4" w14:textId="43FEDC1C" w:rsidR="00534479" w:rsidRPr="00B83A63" w:rsidRDefault="00534479" w:rsidP="00534479">
      <w:r w:rsidRPr="00B83A63">
        <w:t>[1] Rigorous</w:t>
      </w:r>
      <w:r w:rsidRPr="00B83A63">
        <w:t xml:space="preserve"> testing – their </w:t>
      </w:r>
      <w:proofErr w:type="spellStart"/>
      <w:r w:rsidRPr="00B83A63">
        <w:t>rotb</w:t>
      </w:r>
      <w:proofErr w:type="spellEnd"/>
      <w:r w:rsidRPr="00B83A63">
        <w:t xml:space="preserve"> crowds our criticisms of THEIR OWN method which a) means its </w:t>
      </w:r>
      <w:r w:rsidRPr="00B83A63">
        <w:t>self-serving</w:t>
      </w:r>
      <w:r w:rsidRPr="00B83A63">
        <w:t xml:space="preserve"> b) forecloses any potentiality of testing the validity of their arguments – they </w:t>
      </w:r>
      <w:r w:rsidRPr="00B83A63">
        <w:t>can’t</w:t>
      </w:r>
      <w:r w:rsidRPr="00B83A63">
        <w:t xml:space="preserve"> impact turn this </w:t>
      </w:r>
      <w:proofErr w:type="spellStart"/>
      <w:r w:rsidRPr="00B83A63">
        <w:t>arg</w:t>
      </w:r>
      <w:proofErr w:type="spellEnd"/>
      <w:r w:rsidRPr="00B83A63">
        <w:t xml:space="preserve"> – they read the </w:t>
      </w:r>
      <w:proofErr w:type="spellStart"/>
      <w:r w:rsidRPr="00B83A63">
        <w:t>aff</w:t>
      </w:r>
      <w:proofErr w:type="spellEnd"/>
      <w:r w:rsidRPr="00B83A63">
        <w:t xml:space="preserve"> for its valu</w:t>
      </w:r>
      <w:r w:rsidRPr="00B83A63">
        <w:t>e</w:t>
      </w:r>
      <w:r w:rsidRPr="00B83A63">
        <w:t xml:space="preserve"> to </w:t>
      </w:r>
      <w:r w:rsidRPr="00B83A63">
        <w:t>be</w:t>
      </w:r>
      <w:r w:rsidRPr="00B83A63">
        <w:t xml:space="preserve"> </w:t>
      </w:r>
      <w:r w:rsidRPr="00B83A63">
        <w:t xml:space="preserve">discussed OR nothing past the reading of the </w:t>
      </w:r>
      <w:proofErr w:type="spellStart"/>
      <w:r w:rsidRPr="00B83A63">
        <w:t>aff</w:t>
      </w:r>
      <w:proofErr w:type="spellEnd"/>
      <w:r w:rsidRPr="00B83A63">
        <w:t xml:space="preserve"> is important so vote neg on presumption</w:t>
      </w:r>
    </w:p>
    <w:p w14:paraId="234F0174" w14:textId="18037F06" w:rsidR="00534479" w:rsidRPr="00B83A63" w:rsidRDefault="00534479" w:rsidP="00534479">
      <w:r w:rsidRPr="00B83A63">
        <w:t xml:space="preserve">[2] </w:t>
      </w:r>
      <w:r w:rsidR="007310ED" w:rsidRPr="00B83A63">
        <w:t xml:space="preserve">no comparison – how do u compare between two methods that subvert techno-orientalism? </w:t>
      </w:r>
    </w:p>
    <w:p w14:paraId="4EC2F3B1" w14:textId="6FD1E909" w:rsidR="00534479" w:rsidRPr="00B83A63" w:rsidRDefault="007310ED" w:rsidP="00534479">
      <w:r w:rsidRPr="00B83A63">
        <w:t>[3]</w:t>
      </w:r>
      <w:r w:rsidR="00534479" w:rsidRPr="00B83A63">
        <w:t xml:space="preserve"> k turns </w:t>
      </w:r>
      <w:proofErr w:type="spellStart"/>
      <w:r w:rsidR="00534479" w:rsidRPr="00B83A63">
        <w:t>bc</w:t>
      </w:r>
      <w:proofErr w:type="spellEnd"/>
      <w:r w:rsidR="00534479" w:rsidRPr="00B83A63">
        <w:t xml:space="preserve"> it </w:t>
      </w:r>
      <w:proofErr w:type="spellStart"/>
      <w:r w:rsidR="00534479" w:rsidRPr="00B83A63">
        <w:t>overdertmines</w:t>
      </w:r>
      <w:proofErr w:type="spellEnd"/>
      <w:r w:rsidR="00534479" w:rsidRPr="00B83A63">
        <w:t xml:space="preserve"> your </w:t>
      </w:r>
      <w:proofErr w:type="spellStart"/>
      <w:r w:rsidR="00534479" w:rsidRPr="00B83A63">
        <w:t>rotb</w:t>
      </w:r>
      <w:proofErr w:type="spellEnd"/>
    </w:p>
    <w:p w14:paraId="62E5F840" w14:textId="74862B5F" w:rsidR="007310ED" w:rsidRPr="00B83A63" w:rsidRDefault="007310ED" w:rsidP="00534479">
      <w:r w:rsidRPr="00B83A63">
        <w:t>[4] You don’t meet 1AC framing 2 – you haven’t affirmed the resolution – that was cx</w:t>
      </w:r>
    </w:p>
    <w:p w14:paraId="0A0A68CF" w14:textId="5A2E3CB9" w:rsidR="007310ED" w:rsidRPr="00B83A63" w:rsidRDefault="007310ED" w:rsidP="007310ED">
      <w:r w:rsidRPr="00B83A63">
        <w:t>[5] 1AC framing 3 – yes debate isn’t perfect, but it’s a place that is getting more inclusive through effective engagement which your model precludes</w:t>
      </w:r>
    </w:p>
    <w:p w14:paraId="2F0A06AE" w14:textId="77777777" w:rsidR="007310ED" w:rsidRPr="00B83A63" w:rsidRDefault="007310ED" w:rsidP="00534479"/>
    <w:p w14:paraId="3D45612F" w14:textId="243D046C" w:rsidR="004F7697" w:rsidRPr="00B83A63" w:rsidRDefault="004F7697" w:rsidP="004F7697">
      <w:pPr>
        <w:pStyle w:val="Heading3"/>
        <w:rPr>
          <w:rFonts w:cs="Arial"/>
        </w:rPr>
      </w:pPr>
      <w:r w:rsidRPr="00B83A63">
        <w:rPr>
          <w:rFonts w:cs="Arial"/>
        </w:rPr>
        <w:lastRenderedPageBreak/>
        <w:t>Legalism</w:t>
      </w:r>
    </w:p>
    <w:p w14:paraId="53DF6CF7" w14:textId="7D59831E" w:rsidR="004F7697" w:rsidRPr="00B83A63" w:rsidRDefault="004F7697" w:rsidP="004F7697">
      <w:pPr>
        <w:pStyle w:val="Heading4"/>
        <w:rPr>
          <w:rFonts w:cs="Arial"/>
        </w:rPr>
      </w:pPr>
      <w:r w:rsidRPr="00B83A63">
        <w:rPr>
          <w:rFonts w:cs="Arial"/>
        </w:rPr>
        <w:t xml:space="preserve">Biden law prosecutes hate crimes against Asian-Americans – proves contingent instances of progress </w:t>
      </w:r>
      <w:r w:rsidR="00B83A63" w:rsidRPr="00B83A63">
        <w:rPr>
          <w:rFonts w:cs="Arial"/>
        </w:rPr>
        <w:t xml:space="preserve">for Asians </w:t>
      </w:r>
      <w:r w:rsidRPr="00B83A63">
        <w:rPr>
          <w:rFonts w:cs="Arial"/>
        </w:rPr>
        <w:t>– anything is ahistorical nonsense</w:t>
      </w:r>
    </w:p>
    <w:p w14:paraId="0A7F9918" w14:textId="6B4B5D1A" w:rsidR="004F7697" w:rsidRPr="00B83A63" w:rsidRDefault="00B83A63" w:rsidP="004F7697">
      <w:pPr>
        <w:rPr>
          <w:rStyle w:val="Style13ptBold"/>
          <w:b w:val="0"/>
          <w:sz w:val="22"/>
        </w:rPr>
      </w:pPr>
      <w:proofErr w:type="spellStart"/>
      <w:r w:rsidRPr="00B83A63">
        <w:rPr>
          <w:rStyle w:val="Style13ptBold"/>
        </w:rPr>
        <w:t>Megerian</w:t>
      </w:r>
      <w:proofErr w:type="spellEnd"/>
      <w:r w:rsidRPr="00B83A63">
        <w:rPr>
          <w:rStyle w:val="Style13ptBold"/>
        </w:rPr>
        <w:t xml:space="preserve"> ’21 </w:t>
      </w:r>
      <w:r w:rsidRPr="00B83A63">
        <w:t>[Chris, Staff Writer for LA Times, “</w:t>
      </w:r>
      <w:r w:rsidRPr="00B83A63">
        <w:t>Biden signs law targeting hate crimes against Asian Americans</w:t>
      </w:r>
      <w:r w:rsidRPr="00B83A63">
        <w:t xml:space="preserve">”, 05-20-2021, </w:t>
      </w:r>
      <w:r w:rsidRPr="00B83A63">
        <w:t>https://www.latimes.com/politics/story/2021-05-20/biden-signs-law-targeting-hate-crimes-against-asian-americans</w:t>
      </w:r>
      <w:r w:rsidRPr="00B83A63">
        <w:t>]//pranav</w:t>
      </w:r>
    </w:p>
    <w:p w14:paraId="2495005F" w14:textId="5A8B9001" w:rsidR="004F7697" w:rsidRPr="00B83A63" w:rsidRDefault="004F7697" w:rsidP="004F7697">
      <w:pPr>
        <w:rPr>
          <w:sz w:val="16"/>
        </w:rPr>
      </w:pPr>
      <w:r w:rsidRPr="00B83A63">
        <w:rPr>
          <w:sz w:val="16"/>
        </w:rPr>
        <w:t xml:space="preserve">WASHINGTON — </w:t>
      </w:r>
      <w:r w:rsidRPr="00B83A63">
        <w:rPr>
          <w:rStyle w:val="Emphasis"/>
          <w:highlight w:val="green"/>
        </w:rPr>
        <w:t>Responding to the surge of attacks</w:t>
      </w:r>
      <w:r w:rsidRPr="00B83A63">
        <w:rPr>
          <w:rStyle w:val="Emphasis"/>
        </w:rPr>
        <w:t xml:space="preserve"> on Asian Americans during the coronavirus crisis, President </w:t>
      </w:r>
      <w:r w:rsidRPr="00B83A63">
        <w:rPr>
          <w:rStyle w:val="Emphasis"/>
          <w:highlight w:val="green"/>
        </w:rPr>
        <w:t>Biden</w:t>
      </w:r>
      <w:r w:rsidRPr="00B83A63">
        <w:rPr>
          <w:rStyle w:val="Emphasis"/>
        </w:rPr>
        <w:t xml:space="preserve"> on Thursday </w:t>
      </w:r>
      <w:r w:rsidRPr="00B83A63">
        <w:rPr>
          <w:rStyle w:val="Emphasis"/>
          <w:highlight w:val="green"/>
        </w:rPr>
        <w:t>signed legislation</w:t>
      </w:r>
      <w:r w:rsidRPr="00B83A63">
        <w:rPr>
          <w:rStyle w:val="Emphasis"/>
        </w:rPr>
        <w:t xml:space="preserve"> intended </w:t>
      </w:r>
      <w:r w:rsidRPr="00B83A63">
        <w:rPr>
          <w:rStyle w:val="Emphasis"/>
          <w:highlight w:val="green"/>
        </w:rPr>
        <w:t>to bolster</w:t>
      </w:r>
      <w:r w:rsidRPr="00B83A63">
        <w:rPr>
          <w:rStyle w:val="Emphasis"/>
        </w:rPr>
        <w:t xml:space="preserve"> federal and local </w:t>
      </w:r>
      <w:r w:rsidRPr="00B83A63">
        <w:rPr>
          <w:rStyle w:val="Emphasis"/>
          <w:highlight w:val="green"/>
        </w:rPr>
        <w:t>investigations into hate crimes</w:t>
      </w:r>
      <w:r w:rsidRPr="00B83A63">
        <w:rPr>
          <w:rStyle w:val="Emphasis"/>
        </w:rPr>
        <w:t xml:space="preserve"> based on victims’ race or ethnicity.</w:t>
      </w:r>
      <w:r w:rsidR="00B83A63" w:rsidRPr="00B83A63">
        <w:rPr>
          <w:rStyle w:val="Emphasis"/>
        </w:rPr>
        <w:t xml:space="preserve"> </w:t>
      </w:r>
      <w:r w:rsidRPr="00B83A63">
        <w:rPr>
          <w:sz w:val="16"/>
        </w:rPr>
        <w:t xml:space="preserve">The new law, </w:t>
      </w:r>
      <w:r w:rsidRPr="00B83A63">
        <w:rPr>
          <w:rStyle w:val="Emphasis"/>
        </w:rPr>
        <w:t xml:space="preserve">which the House and Senate </w:t>
      </w:r>
      <w:r w:rsidRPr="00B83A63">
        <w:rPr>
          <w:rStyle w:val="Emphasis"/>
          <w:highlight w:val="green"/>
        </w:rPr>
        <w:t>passed with bipartisan support</w:t>
      </w:r>
      <w:r w:rsidRPr="00B83A63">
        <w:rPr>
          <w:sz w:val="16"/>
        </w:rPr>
        <w:t>, gained momentum in March after a shooting rampage at Atlanta-area spas killed six women of Asian descent. That crime drew attention to other violent assaults on Asian Americans around the country and to widespread reports of racial slurs and discrimination, problems that worsened during the COVID pandemic, in which the coronavirus was first reported in China.</w:t>
      </w:r>
      <w:r w:rsidR="00B83A63" w:rsidRPr="00B83A63">
        <w:rPr>
          <w:sz w:val="16"/>
        </w:rPr>
        <w:t xml:space="preserve"> </w:t>
      </w:r>
      <w:r w:rsidRPr="00B83A63">
        <w:rPr>
          <w:sz w:val="16"/>
        </w:rPr>
        <w:t xml:space="preserve">Under the new law, </w:t>
      </w:r>
      <w:r w:rsidRPr="00B83A63">
        <w:rPr>
          <w:rStyle w:val="Emphasis"/>
        </w:rPr>
        <w:t>the Justice Department is to increase its focus on hate crimes by designating a point person to review incidents for potential prosecution</w:t>
      </w:r>
      <w:r w:rsidRPr="00B83A63">
        <w:rPr>
          <w:sz w:val="16"/>
        </w:rPr>
        <w:t>. The federal government will also help develop a database to make it easier for people to report discrimination and attacks, and it will work with local officials to conduct public education campaigns about preventing and reporting hate crimes.</w:t>
      </w:r>
    </w:p>
    <w:p w14:paraId="4C1DE505" w14:textId="6149F0E9" w:rsidR="00B83A63" w:rsidRPr="00B83A63" w:rsidRDefault="00B83A63" w:rsidP="004F7697">
      <w:pPr>
        <w:rPr>
          <w:sz w:val="16"/>
        </w:rPr>
      </w:pPr>
    </w:p>
    <w:p w14:paraId="6D0379F6" w14:textId="0CB15CFA" w:rsidR="00B83A63" w:rsidRPr="00B83A63" w:rsidRDefault="00B83A63" w:rsidP="00B83A63">
      <w:pPr>
        <w:pStyle w:val="Heading3"/>
        <w:rPr>
          <w:rFonts w:cs="Arial"/>
        </w:rPr>
      </w:pPr>
      <w:r w:rsidRPr="00B83A63">
        <w:rPr>
          <w:rFonts w:cs="Arial"/>
        </w:rPr>
        <w:lastRenderedPageBreak/>
        <w:t>Debate Good</w:t>
      </w:r>
    </w:p>
    <w:p w14:paraId="0D490760" w14:textId="77777777" w:rsidR="00B83A63" w:rsidRPr="00B83A63" w:rsidRDefault="00B83A63" w:rsidP="00B83A63">
      <w:pPr>
        <w:keepNext/>
        <w:keepLines/>
        <w:spacing w:before="40" w:after="0"/>
        <w:outlineLvl w:val="3"/>
        <w:rPr>
          <w:rFonts w:eastAsia="MS Gothic"/>
          <w:b/>
          <w:iCs/>
          <w:sz w:val="26"/>
        </w:rPr>
      </w:pPr>
      <w:r w:rsidRPr="00B83A63">
        <w:rPr>
          <w:rFonts w:eastAsia="MS Gothic"/>
          <w:b/>
          <w:iCs/>
          <w:sz w:val="26"/>
        </w:rPr>
        <w:t xml:space="preserve">Debate good – </w:t>
      </w:r>
    </w:p>
    <w:p w14:paraId="1C0FD508" w14:textId="75906068" w:rsidR="00B83A63" w:rsidRPr="00B83A63" w:rsidRDefault="00B83A63" w:rsidP="00B83A63">
      <w:pPr>
        <w:keepNext/>
        <w:keepLines/>
        <w:spacing w:before="40" w:after="0"/>
        <w:outlineLvl w:val="3"/>
        <w:rPr>
          <w:rFonts w:eastAsia="MS Gothic"/>
          <w:b/>
          <w:iCs/>
          <w:sz w:val="26"/>
        </w:rPr>
      </w:pPr>
      <w:r w:rsidRPr="00B83A63">
        <w:rPr>
          <w:rFonts w:eastAsia="MS Gothic"/>
          <w:b/>
          <w:iCs/>
          <w:sz w:val="26"/>
        </w:rPr>
        <w:t xml:space="preserve">[1] </w:t>
      </w:r>
      <w:r w:rsidRPr="00B83A63">
        <w:rPr>
          <w:rFonts w:eastAsia="MS Gothic"/>
          <w:b/>
          <w:iCs/>
          <w:sz w:val="26"/>
        </w:rPr>
        <w:t xml:space="preserve">advocacy skills </w:t>
      </w:r>
      <w:r w:rsidRPr="00B83A63">
        <w:rPr>
          <w:rFonts w:eastAsia="MS Gothic"/>
          <w:b/>
          <w:iCs/>
          <w:sz w:val="26"/>
        </w:rPr>
        <w:t>create</w:t>
      </w:r>
      <w:r w:rsidRPr="00B83A63">
        <w:rPr>
          <w:rFonts w:eastAsia="MS Gothic"/>
          <w:b/>
          <w:iCs/>
          <w:sz w:val="26"/>
        </w:rPr>
        <w:t xml:space="preserve"> real world change </w:t>
      </w:r>
      <w:proofErr w:type="gramStart"/>
      <w:r w:rsidRPr="00B83A63">
        <w:rPr>
          <w:rFonts w:eastAsia="MS Gothic"/>
          <w:b/>
          <w:iCs/>
          <w:sz w:val="26"/>
        </w:rPr>
        <w:t>i.e.</w:t>
      </w:r>
      <w:proofErr w:type="gramEnd"/>
      <w:r w:rsidRPr="00B83A63">
        <w:rPr>
          <w:rFonts w:eastAsia="MS Gothic"/>
          <w:b/>
          <w:iCs/>
          <w:sz w:val="26"/>
        </w:rPr>
        <w:t xml:space="preserve"> Nelson Mandela did debate and was able to impact the real world </w:t>
      </w:r>
    </w:p>
    <w:p w14:paraId="74559EBF" w14:textId="59B2DA43" w:rsidR="00B83A63" w:rsidRPr="00B83A63" w:rsidRDefault="00B83A63" w:rsidP="00B83A63">
      <w:pPr>
        <w:keepNext/>
        <w:keepLines/>
        <w:spacing w:before="40" w:after="0"/>
        <w:outlineLvl w:val="3"/>
        <w:rPr>
          <w:rFonts w:eastAsia="MS Gothic"/>
          <w:b/>
          <w:iCs/>
          <w:sz w:val="26"/>
        </w:rPr>
      </w:pPr>
      <w:r w:rsidRPr="00B83A63">
        <w:rPr>
          <w:rFonts w:eastAsia="MS Gothic"/>
          <w:b/>
          <w:iCs/>
          <w:sz w:val="26"/>
        </w:rPr>
        <w:t xml:space="preserve">[2] is/ought fallacy - </w:t>
      </w:r>
      <w:r w:rsidRPr="00B83A63">
        <w:rPr>
          <w:rFonts w:eastAsia="MS Gothic"/>
          <w:b/>
          <w:iCs/>
          <w:sz w:val="26"/>
        </w:rPr>
        <w:t xml:space="preserve">just because debate WAS </w:t>
      </w:r>
      <w:r w:rsidRPr="00B83A63">
        <w:rPr>
          <w:rFonts w:eastAsia="MS Gothic"/>
          <w:b/>
          <w:iCs/>
          <w:sz w:val="26"/>
        </w:rPr>
        <w:t>historically</w:t>
      </w:r>
      <w:r w:rsidRPr="00B83A63">
        <w:rPr>
          <w:rFonts w:eastAsia="MS Gothic"/>
          <w:b/>
          <w:iCs/>
          <w:sz w:val="26"/>
        </w:rPr>
        <w:t xml:space="preserve"> bad doesn’t mean it WILL be </w:t>
      </w:r>
    </w:p>
    <w:p w14:paraId="167D5132" w14:textId="7C941A6D" w:rsidR="00B83A63" w:rsidRPr="00B83A63" w:rsidRDefault="00B83A63" w:rsidP="00B83A63">
      <w:pPr>
        <w:keepNext/>
        <w:keepLines/>
        <w:spacing w:before="40" w:after="0"/>
        <w:outlineLvl w:val="3"/>
        <w:rPr>
          <w:rFonts w:eastAsia="MS Gothic"/>
          <w:b/>
          <w:iCs/>
          <w:sz w:val="26"/>
        </w:rPr>
      </w:pPr>
      <w:r w:rsidRPr="00B83A63">
        <w:rPr>
          <w:rFonts w:eastAsia="MS Gothic"/>
          <w:b/>
          <w:iCs/>
          <w:sz w:val="26"/>
        </w:rPr>
        <w:t xml:space="preserve">[3] </w:t>
      </w:r>
      <w:r w:rsidRPr="00B83A63">
        <w:rPr>
          <w:rFonts w:eastAsia="MS Gothic"/>
          <w:b/>
          <w:iCs/>
          <w:sz w:val="26"/>
        </w:rPr>
        <w:t>surrendering to anti-</w:t>
      </w:r>
      <w:proofErr w:type="spellStart"/>
      <w:r w:rsidRPr="00B83A63">
        <w:rPr>
          <w:rFonts w:eastAsia="MS Gothic"/>
          <w:b/>
          <w:iCs/>
          <w:sz w:val="26"/>
        </w:rPr>
        <w:t>asianism</w:t>
      </w:r>
      <w:proofErr w:type="spellEnd"/>
      <w:r w:rsidRPr="00B83A63">
        <w:rPr>
          <w:rFonts w:eastAsia="MS Gothic"/>
          <w:b/>
          <w:iCs/>
          <w:sz w:val="26"/>
        </w:rPr>
        <w:t xml:space="preserve"> in educational spaces surrenders to whiteness, we should actively seek to fight it rather than generalizing that debate is bad when it can be used as a heuristic to learn</w:t>
      </w:r>
    </w:p>
    <w:p w14:paraId="0B48939A" w14:textId="77777777" w:rsidR="00B83A63" w:rsidRPr="00B83A63" w:rsidRDefault="00B83A63" w:rsidP="00B83A63"/>
    <w:p w14:paraId="235F2BD4" w14:textId="7818DDD7" w:rsidR="00B83A63" w:rsidRPr="00B83A63" w:rsidRDefault="00B83A63" w:rsidP="00B83A63">
      <w:pPr>
        <w:pStyle w:val="Heading3"/>
        <w:rPr>
          <w:rFonts w:cs="Arial"/>
        </w:rPr>
      </w:pPr>
      <w:r w:rsidRPr="00B83A63">
        <w:rPr>
          <w:rFonts w:cs="Arial"/>
        </w:rPr>
        <w:lastRenderedPageBreak/>
        <w:t>LBL</w:t>
      </w:r>
    </w:p>
    <w:p w14:paraId="0101C579" w14:textId="2946268C" w:rsidR="00B83A63" w:rsidRPr="00B83A63" w:rsidRDefault="00B83A63" w:rsidP="00B83A63">
      <w:proofErr w:type="spellStart"/>
      <w:r w:rsidRPr="00B83A63">
        <w:t>Kuchler</w:t>
      </w:r>
      <w:proofErr w:type="spellEnd"/>
      <w:r w:rsidRPr="00B83A63">
        <w:t xml:space="preserve"> &amp; Williams</w:t>
      </w:r>
      <w:r w:rsidR="00A978D4">
        <w:t xml:space="preserve"> - </w:t>
      </w:r>
    </w:p>
    <w:p w14:paraId="1EE44310" w14:textId="2A6415F8" w:rsidR="00B83A63" w:rsidRPr="00B83A63" w:rsidRDefault="00B83A63" w:rsidP="00B83A63">
      <w:r w:rsidRPr="00B83A63">
        <w:t xml:space="preserve">[1] This isn’t about societal techno-Orientalism or how IP debates are overrun with “Yellow Peril” logic – this is about how a few vaccine makers are trying to lean on China fearmongering </w:t>
      </w:r>
      <w:proofErr w:type="gramStart"/>
      <w:r w:rsidRPr="00B83A63">
        <w:t>in order to</w:t>
      </w:r>
      <w:proofErr w:type="gramEnd"/>
      <w:r w:rsidRPr="00B83A63">
        <w:t xml:space="preserve"> prevent people from making waivers that would lower their profits – it’s not a broader societal claim</w:t>
      </w:r>
    </w:p>
    <w:p w14:paraId="5CAB8BE8" w14:textId="7F482DA1" w:rsidR="00B83A63" w:rsidRPr="00B83A63" w:rsidRDefault="00B83A63" w:rsidP="00B83A63">
      <w:r w:rsidRPr="00B83A63">
        <w:t>[</w:t>
      </w:r>
      <w:r w:rsidRPr="00B83A63">
        <w:t>2</w:t>
      </w:r>
      <w:r w:rsidRPr="00B83A63">
        <w:t xml:space="preserve">] </w:t>
      </w:r>
      <w:r w:rsidRPr="00B83A63">
        <w:t>T</w:t>
      </w:r>
      <w:r w:rsidRPr="00B83A63">
        <w:t xml:space="preserve">his card is about Biden’s top trade official Katherine Tai pushing for COVID </w:t>
      </w:r>
      <w:proofErr w:type="spellStart"/>
      <w:r w:rsidRPr="00B83A63">
        <w:t>vccine</w:t>
      </w:r>
      <w:proofErr w:type="spellEnd"/>
      <w:r w:rsidRPr="00B83A63">
        <w:t xml:space="preserve"> waivers in the face of these criticisms, which proves that Asian-Americans are currently trying to challenge these techno-Orientalist narratives politically but the </w:t>
      </w:r>
      <w:proofErr w:type="spellStart"/>
      <w:proofErr w:type="gramStart"/>
      <w:r w:rsidRPr="00B83A63">
        <w:t>aff</w:t>
      </w:r>
      <w:proofErr w:type="spellEnd"/>
      <w:r w:rsidRPr="00B83A63">
        <w:t xml:space="preserve">  kills</w:t>
      </w:r>
      <w:proofErr w:type="gramEnd"/>
      <w:r w:rsidRPr="00B83A63">
        <w:t xml:space="preserve"> momentum for pushes like this. It also answers their “state bad” pre-empts because Tai is the state – proves it’s not like the moment something moves into discussions of state policies, there’s no way for Asian-Americans to access</w:t>
      </w:r>
    </w:p>
    <w:p w14:paraId="0F0B77E5" w14:textId="7F225871" w:rsidR="00B83A63" w:rsidRPr="00B83A63" w:rsidRDefault="00B83A63" w:rsidP="00B83A63">
      <w:r w:rsidRPr="00B83A63">
        <w:t xml:space="preserve">Siu &amp; Chun – </w:t>
      </w:r>
    </w:p>
    <w:p w14:paraId="1EEE8CED" w14:textId="5F2DEC3C" w:rsidR="00B83A63" w:rsidRPr="00B83A63" w:rsidRDefault="00B83A63" w:rsidP="00B83A63">
      <w:r w:rsidRPr="00B83A63">
        <w:t xml:space="preserve">[1] rhetoric ab china isn’t orientalist – they </w:t>
      </w:r>
      <w:proofErr w:type="gramStart"/>
      <w:r w:rsidRPr="00B83A63">
        <w:t>have to</w:t>
      </w:r>
      <w:proofErr w:type="gramEnd"/>
      <w:r w:rsidRPr="00B83A63">
        <w:t xml:space="preserve"> disprove that trade violations, and IP stealing aren’t </w:t>
      </w:r>
      <w:r w:rsidRPr="00B83A63">
        <w:rPr>
          <w:u w:val="single"/>
        </w:rPr>
        <w:t>ACTUALLY</w:t>
      </w:r>
      <w:r w:rsidRPr="00B83A63">
        <w:t xml:space="preserve"> happening – otherwise proves threats are real and it isn’t threat construction</w:t>
      </w:r>
    </w:p>
    <w:p w14:paraId="7FCCAB29" w14:textId="5F67595B" w:rsidR="00B83A63" w:rsidRPr="00B83A63" w:rsidRDefault="00B83A63" w:rsidP="00B83A63">
      <w:r w:rsidRPr="00B83A63">
        <w:t>[2] Missing warrant for why it’s “yellow peril” instead of j nationalism – also means their thesis doesn’t explain all forms of IR, so our explanatory power is better</w:t>
      </w:r>
    </w:p>
    <w:p w14:paraId="1ADBD187" w14:textId="51A2B6AD" w:rsidR="00B83A63" w:rsidRDefault="00B83A63" w:rsidP="00B83A63">
      <w:r>
        <w:t>Huang &amp; Lee –</w:t>
      </w:r>
    </w:p>
    <w:p w14:paraId="02BE4A76" w14:textId="496C1EA8" w:rsidR="00B83A63" w:rsidRDefault="00B83A63" w:rsidP="00B83A63">
      <w:r>
        <w:t xml:space="preserve">[1] no warrant for why it applies to debate – you’ve read this </w:t>
      </w:r>
      <w:proofErr w:type="spellStart"/>
      <w:r>
        <w:t>aff</w:t>
      </w:r>
      <w:proofErr w:type="spellEnd"/>
      <w:r>
        <w:t xml:space="preserve"> multiple times this tournament and won the bid round on it – proves debate is willing to listen to things u have to say</w:t>
      </w:r>
    </w:p>
    <w:p w14:paraId="68C861D7" w14:textId="77777777" w:rsidR="00A978D4" w:rsidRPr="00B83A63" w:rsidRDefault="00A978D4" w:rsidP="00B83A63"/>
    <w:sectPr w:rsidR="00A978D4" w:rsidRPr="00B83A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B2156E"/>
    <w:multiLevelType w:val="hybridMultilevel"/>
    <w:tmpl w:val="4EEC3FF0"/>
    <w:lvl w:ilvl="0" w:tplc="C45812D2">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5A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EBC"/>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1E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697"/>
    <w:rsid w:val="005028E5"/>
    <w:rsid w:val="00503735"/>
    <w:rsid w:val="00516A88"/>
    <w:rsid w:val="00522065"/>
    <w:rsid w:val="005224F2"/>
    <w:rsid w:val="00533F1C"/>
    <w:rsid w:val="00534479"/>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557"/>
    <w:rsid w:val="0062173F"/>
    <w:rsid w:val="006235FB"/>
    <w:rsid w:val="00626A15"/>
    <w:rsid w:val="006379E9"/>
    <w:rsid w:val="006438CB"/>
    <w:rsid w:val="006529B9"/>
    <w:rsid w:val="00652A9E"/>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0E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82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002"/>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47A39"/>
    <w:rsid w:val="009509D5"/>
    <w:rsid w:val="009538F5"/>
    <w:rsid w:val="00957187"/>
    <w:rsid w:val="00960255"/>
    <w:rsid w:val="009603E1"/>
    <w:rsid w:val="00961C9D"/>
    <w:rsid w:val="00963065"/>
    <w:rsid w:val="0097151F"/>
    <w:rsid w:val="00973777"/>
    <w:rsid w:val="00976E78"/>
    <w:rsid w:val="009775C0"/>
    <w:rsid w:val="00981F18"/>
    <w:rsid w:val="00981F23"/>
    <w:rsid w:val="009860FC"/>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43D"/>
    <w:rsid w:val="00A81FD2"/>
    <w:rsid w:val="00A8441A"/>
    <w:rsid w:val="00A8674A"/>
    <w:rsid w:val="00A96E24"/>
    <w:rsid w:val="00A978D4"/>
    <w:rsid w:val="00AA6F6E"/>
    <w:rsid w:val="00AB122B"/>
    <w:rsid w:val="00AB21B0"/>
    <w:rsid w:val="00AB48D3"/>
    <w:rsid w:val="00AD0BF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AE9"/>
    <w:rsid w:val="00B75C54"/>
    <w:rsid w:val="00B83A63"/>
    <w:rsid w:val="00B8710E"/>
    <w:rsid w:val="00B92A93"/>
    <w:rsid w:val="00B94509"/>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E1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430E"/>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2F36AE"/>
  <w14:defaultImageDpi w14:val="300"/>
  <w15:docId w15:val="{32694D46-BC7D-F549-8B58-BB0E8B1F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5AE9"/>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B75A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5A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5A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T"/>
    <w:basedOn w:val="Normal"/>
    <w:next w:val="Normal"/>
    <w:link w:val="Heading4Char"/>
    <w:uiPriority w:val="9"/>
    <w:unhideWhenUsed/>
    <w:qFormat/>
    <w:rsid w:val="00B75A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5A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5AE9"/>
  </w:style>
  <w:style w:type="character" w:customStyle="1" w:styleId="Heading1Char">
    <w:name w:val="Heading 1 Char"/>
    <w:aliases w:val="Pocket Char"/>
    <w:basedOn w:val="DefaultParagraphFont"/>
    <w:link w:val="Heading1"/>
    <w:uiPriority w:val="9"/>
    <w:rsid w:val="00B75AE9"/>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B75AE9"/>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B75AE9"/>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B75AE9"/>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5AE9"/>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o"/>
    <w:basedOn w:val="DefaultParagraphFont"/>
    <w:uiPriority w:val="1"/>
    <w:qFormat/>
    <w:rsid w:val="00B75AE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B"/>
    <w:basedOn w:val="DefaultParagraphFont"/>
    <w:link w:val="textbold"/>
    <w:uiPriority w:val="20"/>
    <w:qFormat/>
    <w:rsid w:val="00B75AE9"/>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B75AE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B75AE9"/>
    <w:rPr>
      <w:color w:val="auto"/>
      <w:u w:val="none"/>
    </w:rPr>
  </w:style>
  <w:style w:type="paragraph" w:styleId="DocumentMap">
    <w:name w:val="Document Map"/>
    <w:basedOn w:val="Normal"/>
    <w:link w:val="DocumentMapChar"/>
    <w:uiPriority w:val="99"/>
    <w:semiHidden/>
    <w:unhideWhenUsed/>
    <w:rsid w:val="00B75A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5AE9"/>
    <w:rPr>
      <w:rFonts w:ascii="Lucida Grande" w:hAnsi="Lucida Grande" w:cs="Lucida Grande"/>
    </w:rPr>
  </w:style>
  <w:style w:type="paragraph" w:customStyle="1" w:styleId="textbold">
    <w:name w:val="text bold"/>
    <w:basedOn w:val="Normal"/>
    <w:link w:val="Emphasis"/>
    <w:uiPriority w:val="20"/>
    <w:qFormat/>
    <w:rsid w:val="00B75AE9"/>
    <w:pPr>
      <w:ind w:left="720"/>
      <w:jc w:val="both"/>
    </w:pPr>
    <w:rPr>
      <w:b/>
      <w:iCs/>
      <w:u w:val="single"/>
    </w:rPr>
  </w:style>
  <w:style w:type="paragraph" w:styleId="ListParagraph">
    <w:name w:val="List Paragraph"/>
    <w:basedOn w:val="Normal"/>
    <w:uiPriority w:val="34"/>
    <w:qFormat/>
    <w:rsid w:val="008518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laulima.hawaii.edu/access/content/user/kfrench/sociology/Family_Text/SOC%20214/Beyond%20Ethnicity%20Hawaii/Chapter_1_Polynesia%20is%20a%20Project%2C%20not%20a%20place.pdf" TargetMode="External"/><Relationship Id="rId4" Type="http://schemas.openxmlformats.org/officeDocument/2006/relationships/customXml" Target="../customXml/item4.xml"/><Relationship Id="rId9" Type="http://schemas.openxmlformats.org/officeDocument/2006/relationships/hyperlink" Target="https://web.archive.org/web/20170518033322/http://www.nber.org/reporter/winter00/krueg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25</Pages>
  <Words>10712</Words>
  <Characters>61065</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15</cp:revision>
  <dcterms:created xsi:type="dcterms:W3CDTF">2021-10-18T17:18:00Z</dcterms:created>
  <dcterms:modified xsi:type="dcterms:W3CDTF">2021-10-18T19:28:00Z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