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B715F" w14:textId="6608E659" w:rsidR="00213B38" w:rsidRDefault="00213B38" w:rsidP="00213B38">
      <w:pPr>
        <w:pStyle w:val="Heading1"/>
      </w:pPr>
      <w:r>
        <w:t>1nc</w:t>
      </w:r>
    </w:p>
    <w:p w14:paraId="36CAAFA7" w14:textId="2261439C" w:rsidR="00E42E4C" w:rsidRDefault="00542F38" w:rsidP="00542F38">
      <w:pPr>
        <w:pStyle w:val="Heading2"/>
      </w:pPr>
      <w:r>
        <w:lastRenderedPageBreak/>
        <w:t>1</w:t>
      </w:r>
    </w:p>
    <w:p w14:paraId="61B31124" w14:textId="77777777" w:rsidR="00542F38" w:rsidRPr="0092026C" w:rsidRDefault="00542F38" w:rsidP="00542F38">
      <w:pPr>
        <w:pStyle w:val="Heading4"/>
        <w:rPr>
          <w:rFonts w:cs="Calibri"/>
          <w:iCs/>
        </w:rPr>
      </w:pPr>
      <w:r w:rsidRPr="0092026C">
        <w:rPr>
          <w:rFonts w:cs="Calibri"/>
        </w:rPr>
        <w:t>Interp – reductions are permanent</w:t>
      </w:r>
    </w:p>
    <w:p w14:paraId="2DA58E3C" w14:textId="77777777" w:rsidR="00542F38" w:rsidRPr="0092026C" w:rsidRDefault="00542F38" w:rsidP="00542F38">
      <w:r w:rsidRPr="0092026C">
        <w:rPr>
          <w:rStyle w:val="Style13ptBold"/>
        </w:rPr>
        <w:t>Reynolds 59</w:t>
      </w:r>
      <w:r w:rsidRPr="0092026C">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434E6CD0" w14:textId="77777777" w:rsidR="00542F38" w:rsidRPr="0092026C" w:rsidRDefault="00542F38" w:rsidP="00542F38">
      <w:pPr>
        <w:widowControl w:val="0"/>
        <w:rPr>
          <w:rStyle w:val="StyleUnderline"/>
        </w:rPr>
      </w:pPr>
      <w:r w:rsidRPr="0092026C">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92026C">
        <w:rPr>
          <w:rStyle w:val="StyleUnderline"/>
        </w:rPr>
        <w:t xml:space="preserve">The plain dictionary </w:t>
      </w:r>
      <w:r w:rsidRPr="00DD25D9">
        <w:rPr>
          <w:rStyle w:val="StyleUnderline"/>
          <w:highlight w:val="green"/>
        </w:rPr>
        <w:t>meaning of the word is to diminish</w:t>
      </w:r>
      <w:r w:rsidRPr="0092026C">
        <w:rPr>
          <w:rStyle w:val="StyleUnderline"/>
        </w:rPr>
        <w:t xml:space="preserve">, lower or degrade. </w:t>
      </w:r>
      <w:r w:rsidRPr="00DD25D9">
        <w:rPr>
          <w:rStyle w:val="StyleUnderline"/>
          <w:highlight w:val="green"/>
        </w:rPr>
        <w:t xml:space="preserve">The word "reduce" seems </w:t>
      </w:r>
      <w:r w:rsidRPr="0092026C">
        <w:rPr>
          <w:rStyle w:val="StyleUnderline"/>
        </w:rPr>
        <w:t xml:space="preserve">adequately </w:t>
      </w:r>
      <w:r w:rsidRPr="00DD25D9">
        <w:rPr>
          <w:rStyle w:val="StyleUnderline"/>
          <w:highlight w:val="green"/>
        </w:rPr>
        <w:t>to indicate permanency</w:t>
      </w:r>
      <w:r w:rsidRPr="0092026C">
        <w:rPr>
          <w:sz w:val="20"/>
          <w:u w:val="thick"/>
        </w:rPr>
        <w:t>.</w:t>
      </w:r>
      <w:r w:rsidRPr="0092026C">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92026C">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DD25D9">
        <w:rPr>
          <w:rStyle w:val="StyleUnderline"/>
          <w:highlight w:val="green"/>
        </w:rPr>
        <w:t>reduce" means a diminishing</w:t>
      </w:r>
      <w:r w:rsidRPr="0092026C">
        <w:rPr>
          <w:rStyle w:val="StyleUnderline"/>
        </w:rPr>
        <w:t xml:space="preserve"> of the pension pursuant to a given formula </w:t>
      </w:r>
      <w:r w:rsidRPr="00DD25D9">
        <w:rPr>
          <w:rStyle w:val="Emphasis"/>
          <w:highlight w:val="green"/>
        </w:rPr>
        <w:t>rather than a</w:t>
      </w:r>
      <w:r w:rsidRPr="0092026C">
        <w:rPr>
          <w:rStyle w:val="Emphasis"/>
        </w:rPr>
        <w:t xml:space="preserve"> mere recoverable, </w:t>
      </w:r>
      <w:r w:rsidRPr="00DD25D9">
        <w:rPr>
          <w:rStyle w:val="Emphasis"/>
          <w:highlight w:val="green"/>
        </w:rPr>
        <w:t>temporary suspension</w:t>
      </w:r>
      <w:r w:rsidRPr="0092026C">
        <w:rPr>
          <w:rStyle w:val="Emphasis"/>
        </w:rPr>
        <w:t xml:space="preserve"> during the </w:t>
      </w:r>
      <w:r w:rsidRPr="0092026C">
        <w:rPr>
          <w:rStyle w:val="Emphasis"/>
        </w:rPr>
        <w:lastRenderedPageBreak/>
        <w:t>time</w:t>
      </w:r>
      <w:r w:rsidRPr="0092026C">
        <w:rPr>
          <w:rStyle w:val="StyleUnderline"/>
        </w:rPr>
        <w:t xml:space="preserve"> other benefits or salaries are being received by the pensioner. (Also, cf., Retirement and Social Security Law, § 101 [§ 84 under the 1947 act].) </w:t>
      </w:r>
    </w:p>
    <w:p w14:paraId="32B1394F" w14:textId="77777777" w:rsidR="00542F38" w:rsidRPr="0092026C" w:rsidRDefault="00542F38" w:rsidP="00542F38"/>
    <w:p w14:paraId="53F06C0E" w14:textId="77777777" w:rsidR="00542F38" w:rsidRPr="0092026C" w:rsidRDefault="00542F38" w:rsidP="00542F38">
      <w:pPr>
        <w:pStyle w:val="Heading4"/>
        <w:rPr>
          <w:rFonts w:cs="Calibri"/>
        </w:rPr>
      </w:pPr>
      <w:r w:rsidRPr="0092026C">
        <w:rPr>
          <w:rFonts w:cs="Calibri"/>
        </w:rPr>
        <w:t xml:space="preserve">Violation – </w:t>
      </w:r>
    </w:p>
    <w:p w14:paraId="496E458E" w14:textId="77777777" w:rsidR="00542F38" w:rsidRPr="0092026C" w:rsidRDefault="00542F38" w:rsidP="00542F38"/>
    <w:p w14:paraId="266F24B7" w14:textId="77777777" w:rsidR="00542F38" w:rsidRPr="0092026C" w:rsidRDefault="00542F38" w:rsidP="00542F38">
      <w:pPr>
        <w:pStyle w:val="Heading4"/>
        <w:rPr>
          <w:rFonts w:cs="Calibri"/>
        </w:rPr>
      </w:pPr>
      <w:r w:rsidRPr="0092026C">
        <w:rPr>
          <w:rFonts w:cs="Calibri"/>
        </w:rPr>
        <w:t xml:space="preserve">Negate – </w:t>
      </w:r>
    </w:p>
    <w:p w14:paraId="10E048F0" w14:textId="77777777" w:rsidR="00542F38" w:rsidRPr="0092026C" w:rsidRDefault="00542F38" w:rsidP="00542F38">
      <w:pPr>
        <w:pStyle w:val="Heading4"/>
        <w:rPr>
          <w:rFonts w:cs="Calibri"/>
        </w:rPr>
      </w:pPr>
      <w:r w:rsidRPr="0092026C">
        <w:rPr>
          <w:rFonts w:cs="Calibri"/>
        </w:rPr>
        <w:t>1] 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075AEB78" w14:textId="77777777" w:rsidR="00542F38" w:rsidRPr="0092026C" w:rsidRDefault="00542F38" w:rsidP="00542F38">
      <w:pPr>
        <w:pStyle w:val="Heading4"/>
        <w:rPr>
          <w:rFonts w:cs="Calibri"/>
        </w:rPr>
      </w:pPr>
      <w:r w:rsidRPr="0092026C">
        <w:rPr>
          <w:rFonts w:cs="Calibri"/>
        </w:rPr>
        <w:t xml:space="preserve">2] Precision—they justify the aff arbitrarily doing away with words in the resolution – nothing stops them defending telemedicine or big pharma bad next </w:t>
      </w:r>
    </w:p>
    <w:p w14:paraId="46080A9F" w14:textId="77777777" w:rsidR="00542F38" w:rsidRPr="0092026C" w:rsidRDefault="00542F38" w:rsidP="00542F38"/>
    <w:p w14:paraId="3D8C6029" w14:textId="77777777" w:rsidR="00542F38" w:rsidRPr="0092026C" w:rsidRDefault="00542F38" w:rsidP="00542F38">
      <w:pPr>
        <w:pStyle w:val="Heading4"/>
        <w:rPr>
          <w:rFonts w:cs="Calibri"/>
        </w:rPr>
      </w:pPr>
      <w:r w:rsidRPr="0092026C">
        <w:rPr>
          <w:rFonts w:cs="Calibri"/>
        </w:rPr>
        <w:lastRenderedPageBreak/>
        <w:t xml:space="preserve">Voters: </w:t>
      </w:r>
    </w:p>
    <w:p w14:paraId="4D51DC09" w14:textId="77777777" w:rsidR="00542F38" w:rsidRPr="0092026C" w:rsidRDefault="00542F38" w:rsidP="00542F38">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587328A0" w14:textId="77777777" w:rsidR="00542F38" w:rsidRPr="0092026C" w:rsidRDefault="00542F38" w:rsidP="00542F38">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54EA566B" w14:textId="77777777" w:rsidR="00542F38" w:rsidRPr="0092026C" w:rsidRDefault="00542F38" w:rsidP="00542F38">
      <w:pPr>
        <w:pStyle w:val="Heading4"/>
        <w:rPr>
          <w:rFonts w:cs="Calibri"/>
        </w:rPr>
      </w:pPr>
      <w:r w:rsidRPr="0092026C">
        <w:rPr>
          <w:rFonts w:cs="Calibri"/>
        </w:rPr>
        <w:t xml:space="preserve">Drop the debater – a) they have a 7-6 rebuttal advantage and the 2ar to make args I can’t respond to, b) it deters future abuse and sets a positive norm. </w:t>
      </w:r>
    </w:p>
    <w:p w14:paraId="3D022DF9" w14:textId="77777777" w:rsidR="00542F38" w:rsidRPr="0092026C" w:rsidRDefault="00542F38" w:rsidP="00542F38">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17AA80E7" w14:textId="77777777" w:rsidR="00542F38" w:rsidRDefault="00542F38" w:rsidP="00542F38">
      <w:pPr>
        <w:pStyle w:val="Heading4"/>
        <w:rPr>
          <w:rFonts w:cs="Calibri"/>
        </w:rPr>
      </w:pPr>
      <w:r w:rsidRPr="0092026C">
        <w:rPr>
          <w:rFonts w:cs="Calibri"/>
        </w:rPr>
        <w:t xml:space="preserve">No RVIs – a) illogical – you shouldn’t win for being fair – it’s a litmus test for engaging in substance, </w:t>
      </w:r>
    </w:p>
    <w:p w14:paraId="031FD06C" w14:textId="77777777" w:rsidR="00542F38" w:rsidRDefault="00542F38" w:rsidP="00542F38">
      <w:pPr>
        <w:pStyle w:val="Heading4"/>
        <w:rPr>
          <w:rFonts w:cs="Calibri"/>
        </w:rPr>
      </w:pPr>
    </w:p>
    <w:p w14:paraId="1AD05D18" w14:textId="68C23F03" w:rsidR="00542F38" w:rsidRPr="00542F38" w:rsidRDefault="00542F38" w:rsidP="00542F38">
      <w:pPr>
        <w:pStyle w:val="Heading4"/>
        <w:rPr>
          <w:rFonts w:cs="Calibri"/>
        </w:rPr>
      </w:pPr>
      <w:r w:rsidRPr="0092026C">
        <w:rPr>
          <w:rFonts w:cs="Calibri"/>
        </w:rPr>
        <w:t>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219544D0" w14:textId="4A7BD86F" w:rsidR="00542F38" w:rsidRDefault="00542F38" w:rsidP="00542F38">
      <w:pPr>
        <w:pStyle w:val="Heading2"/>
      </w:pPr>
      <w:r>
        <w:lastRenderedPageBreak/>
        <w:t>2</w:t>
      </w:r>
    </w:p>
    <w:p w14:paraId="5939FF97" w14:textId="77777777" w:rsidR="00542F38" w:rsidRPr="0092026C" w:rsidRDefault="00542F38" w:rsidP="00542F38">
      <w:pPr>
        <w:pStyle w:val="Heading4"/>
        <w:rPr>
          <w:rFonts w:cs="Calibri"/>
        </w:rPr>
      </w:pPr>
      <w:r w:rsidRPr="0092026C">
        <w:rPr>
          <w:rFonts w:cs="Calibri"/>
        </w:rPr>
        <w:t>Interp – “medicines” prevent, diagnose, or treat harms</w:t>
      </w:r>
    </w:p>
    <w:p w14:paraId="210F37FF" w14:textId="77777777" w:rsidR="00542F38" w:rsidRPr="0092026C" w:rsidRDefault="00542F38" w:rsidP="00542F38">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9"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14:paraId="5FE3F9F1" w14:textId="77777777" w:rsidR="00542F38" w:rsidRPr="0092026C" w:rsidRDefault="00AF5762" w:rsidP="00542F38">
      <w:hyperlink r:id="rId10" w:history="1">
        <w:r w:rsidR="00542F38" w:rsidRPr="00DD25D9">
          <w:rPr>
            <w:rStyle w:val="StyleUnderline"/>
            <w:highlight w:val="green"/>
          </w:rPr>
          <w:t>Medicines</w:t>
        </w:r>
      </w:hyperlink>
      <w:r w:rsidR="00542F38" w:rsidRPr="00DD25D9">
        <w:rPr>
          <w:rStyle w:val="StyleUnderline"/>
          <w:highlight w:val="green"/>
        </w:rPr>
        <w:t> means</w:t>
      </w:r>
      <w:r w:rsidR="00542F38" w:rsidRPr="0092026C">
        <w:rPr>
          <w:rStyle w:val="StyleUnderline"/>
        </w:rPr>
        <w:t xml:space="preserve"> antibiotics, analgesics, antipyretics, stimulants, sedatives, antitoxins, anesthetics, antipruritics, hormones, antihistamines, certain “dermal fillers</w:t>
      </w:r>
      <w:r w:rsidR="00542F38" w:rsidRPr="0092026C">
        <w:t xml:space="preserve">” (such as BoTox®), </w:t>
      </w:r>
      <w:r w:rsidR="00542F38" w:rsidRPr="0092026C">
        <w:rPr>
          <w:rStyle w:val="StyleUnderline"/>
        </w:rPr>
        <w:t xml:space="preserve">injectable contrast agents, vitamins, oxygen, </w:t>
      </w:r>
      <w:r w:rsidR="00542F38" w:rsidRPr="0092026C">
        <w:rPr>
          <w:rStyle w:val="Emphasis"/>
        </w:rPr>
        <w:t xml:space="preserve">vaccines and other </w:t>
      </w:r>
      <w:r w:rsidR="00542F38" w:rsidRPr="00DD25D9">
        <w:rPr>
          <w:rStyle w:val="Emphasis"/>
          <w:highlight w:val="green"/>
        </w:rPr>
        <w:t>substances</w:t>
      </w:r>
      <w:r w:rsidR="00542F38" w:rsidRPr="0092026C">
        <w:rPr>
          <w:rStyle w:val="Emphasis"/>
        </w:rPr>
        <w:t xml:space="preserve"> that are </w:t>
      </w:r>
      <w:r w:rsidR="00542F38" w:rsidRPr="00DD25D9">
        <w:rPr>
          <w:rStyle w:val="Emphasis"/>
          <w:highlight w:val="green"/>
        </w:rPr>
        <w:t>used in the prevention, diagnosis or treatment of disease or injury</w:t>
      </w:r>
      <w:r w:rsidR="00542F38" w:rsidRPr="0092026C">
        <w:t xml:space="preserve"> and that either (1) require a prescription in order to be purchased or administered to the retail consumer or patient; or (2) are sold in packaging.</w:t>
      </w:r>
    </w:p>
    <w:p w14:paraId="47F87741" w14:textId="77777777" w:rsidR="00542F38" w:rsidRPr="0092026C" w:rsidRDefault="00542F38" w:rsidP="00542F38"/>
    <w:p w14:paraId="2203D740" w14:textId="77777777" w:rsidR="00542F38" w:rsidRDefault="00542F38" w:rsidP="00542F38">
      <w:pPr>
        <w:pStyle w:val="Heading4"/>
      </w:pPr>
      <w:r w:rsidRPr="0092026C">
        <w:rPr>
          <w:rFonts w:cs="Calibri"/>
        </w:rPr>
        <w:t>Violation –</w:t>
      </w:r>
      <w:r w:rsidRPr="00534540">
        <w:t xml:space="preserve"> </w:t>
      </w:r>
      <w:r>
        <w:t xml:space="preserve">Interpretation: Medicine is a drug used in prevention </w:t>
      </w:r>
    </w:p>
    <w:p w14:paraId="0865758A" w14:textId="77777777" w:rsidR="00542F38" w:rsidRPr="00BD6AF4" w:rsidRDefault="00542F38" w:rsidP="00542F38">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375AE6F5" w14:textId="77777777" w:rsidR="00542F38" w:rsidRPr="007D5A91" w:rsidRDefault="00542F38" w:rsidP="00542F38">
      <w:r w:rsidRPr="007D5A91">
        <w:t>The science or practice of the diagnosis, treatment, and prevention of disease (in technical use often taken to exclude surgery)</w:t>
      </w:r>
    </w:p>
    <w:p w14:paraId="355B04D8" w14:textId="77777777" w:rsidR="00542F38" w:rsidRDefault="00542F38" w:rsidP="00542F38">
      <w:r w:rsidRPr="007D5A91">
        <w:t>‘</w:t>
      </w:r>
      <w:r w:rsidRPr="007D5A91">
        <w:rPr>
          <w:rStyle w:val="StyleUnderline"/>
        </w:rPr>
        <w:t>he made distinguished contributions to</w:t>
      </w:r>
      <w:r w:rsidRPr="007D5A91">
        <w:t xml:space="preserve"> pathology and </w:t>
      </w:r>
      <w:r w:rsidRPr="007D5A91">
        <w:rPr>
          <w:rStyle w:val="StyleUnderline"/>
        </w:rPr>
        <w:t>medicine’</w:t>
      </w:r>
    </w:p>
    <w:p w14:paraId="7FD5A303" w14:textId="77777777" w:rsidR="00542F38" w:rsidRPr="00BD6AF4" w:rsidRDefault="00542F38" w:rsidP="00542F38">
      <w:pPr>
        <w:rPr>
          <w:rStyle w:val="StyleUnderline"/>
        </w:rPr>
      </w:pPr>
      <w:r w:rsidRPr="007D5A91">
        <w:rPr>
          <w:rStyle w:val="Emphasis"/>
          <w:highlight w:val="green"/>
        </w:rPr>
        <w:t>A drug</w:t>
      </w:r>
      <w:r w:rsidRPr="007D5A91">
        <w:rPr>
          <w:rStyle w:val="Emphasis"/>
        </w:rPr>
        <w:t xml:space="preserve"> </w:t>
      </w:r>
      <w:r w:rsidRPr="007D5A91">
        <w:rPr>
          <w:rStyle w:val="StyleUnderline"/>
        </w:rPr>
        <w:t xml:space="preserve">or other preparation </w:t>
      </w:r>
      <w:r w:rsidRPr="007D5A91">
        <w:rPr>
          <w:rStyle w:val="StyleUnderline"/>
          <w:highlight w:val="green"/>
        </w:rPr>
        <w:t xml:space="preserve">for the treatment </w:t>
      </w:r>
      <w:r w:rsidRPr="00B1088D">
        <w:rPr>
          <w:rStyle w:val="StyleUnderline"/>
          <w:highlight w:val="green"/>
        </w:rPr>
        <w:t>or prevention of disease.</w:t>
      </w:r>
    </w:p>
    <w:p w14:paraId="41DBB468" w14:textId="77777777" w:rsidR="00542F38" w:rsidRDefault="00542F38" w:rsidP="00542F38">
      <w:r>
        <w:t>‘give her some medicine’</w:t>
      </w:r>
    </w:p>
    <w:p w14:paraId="24A4DF9C" w14:textId="77777777" w:rsidR="00542F38" w:rsidRDefault="00542F38" w:rsidP="00542F38">
      <w:pPr>
        <w:pStyle w:val="Heading4"/>
      </w:pPr>
      <w:r>
        <w:t xml:space="preserve">To be a medicine a substance must meet FDA standards </w:t>
      </w:r>
    </w:p>
    <w:p w14:paraId="642337BD" w14:textId="77777777" w:rsidR="00542F38" w:rsidRDefault="00542F38" w:rsidP="00542F38">
      <w:r w:rsidRPr="007D5A91">
        <w:rPr>
          <w:b/>
          <w:bCs/>
          <w:sz w:val="26"/>
          <w:szCs w:val="26"/>
        </w:rPr>
        <w:t>FDA no date</w:t>
      </w:r>
      <w:r>
        <w:rPr>
          <w:sz w:val="26"/>
          <w:szCs w:val="26"/>
        </w:rPr>
        <w:t xml:space="preserve"> </w:t>
      </w:r>
      <w:r w:rsidRPr="007D5A91">
        <w:t>https://www.fda.gov/industry/regulated-products/human-drugs</w:t>
      </w:r>
    </w:p>
    <w:p w14:paraId="361E4639" w14:textId="77777777" w:rsidR="00542F38" w:rsidRDefault="00542F38" w:rsidP="00542F38">
      <w:r>
        <w:t>What is a drug?</w:t>
      </w:r>
    </w:p>
    <w:p w14:paraId="4278B626" w14:textId="77777777" w:rsidR="00542F38" w:rsidRDefault="00542F38" w:rsidP="00542F38">
      <w:r w:rsidRPr="007D5A91">
        <w:rPr>
          <w:rStyle w:val="StyleUnderline"/>
          <w:highlight w:val="green"/>
        </w:rPr>
        <w:t>The FDA defines a drug</w:t>
      </w:r>
      <w:r w:rsidRPr="007D5A91">
        <w:rPr>
          <w:rStyle w:val="StyleUnderline"/>
        </w:rPr>
        <w:t>,</w:t>
      </w:r>
      <w:r>
        <w:t xml:space="preserve"> in part, </w:t>
      </w:r>
      <w:r w:rsidRPr="007D5A91">
        <w:rPr>
          <w:rStyle w:val="StyleUnderline"/>
          <w:highlight w:val="green"/>
        </w:rPr>
        <w:t>as  “intended for use in the diagnosis, cure,</w:t>
      </w:r>
      <w:r w:rsidRPr="007D5A91">
        <w:rPr>
          <w:rStyle w:val="StyleUnderline"/>
        </w:rPr>
        <w:t xml:space="preserve"> mitigation, </w:t>
      </w:r>
      <w:r w:rsidRPr="007D5A91">
        <w:rPr>
          <w:rStyle w:val="StyleUnderline"/>
          <w:highlight w:val="green"/>
        </w:rPr>
        <w:t>treatment, or prevention of disease</w:t>
      </w:r>
      <w:r w:rsidRPr="007D5A91">
        <w:rPr>
          <w:rStyle w:val="StyleUnderline"/>
        </w:rPr>
        <w:t>”</w:t>
      </w:r>
      <w:r>
        <w:t xml:space="preserve"> and “articles (other than food) intended to affect the structure or any function of the body of man or other animals.” Refer to section 201(g) of the Federal Food Drug and Cosmetic Act (FD&amp;C Act).</w:t>
      </w:r>
    </w:p>
    <w:p w14:paraId="2BF0A78C" w14:textId="77777777" w:rsidR="00542F38" w:rsidRDefault="00542F38" w:rsidP="00542F38">
      <w:r>
        <w:t>The definition also includes components of drugs, such as active pharmaceutical ingredients.</w:t>
      </w:r>
    </w:p>
    <w:p w14:paraId="4A58743C" w14:textId="77777777" w:rsidR="00542F38" w:rsidRDefault="00542F38" w:rsidP="00542F38">
      <w:r>
        <w:t>If you are unsure if your product is a drug or a cosmetic, visit the Is It a Cosmetic, a Drug, or Both? (Or Is It Soap?) page for more information.</w:t>
      </w:r>
    </w:p>
    <w:p w14:paraId="3E6FFB7D" w14:textId="77777777" w:rsidR="00542F38" w:rsidRDefault="00542F38" w:rsidP="00542F38">
      <w:r>
        <w:t>What drug requirements are verified at the time of importation?</w:t>
      </w:r>
    </w:p>
    <w:p w14:paraId="690FAE25" w14:textId="77777777" w:rsidR="00542F38" w:rsidRPr="007D5A91" w:rsidRDefault="00542F38" w:rsidP="00542F38">
      <w:pPr>
        <w:rPr>
          <w:rStyle w:val="StyleUnderline"/>
        </w:rPr>
      </w:pPr>
      <w:r>
        <w:t xml:space="preserve">Imported </w:t>
      </w:r>
      <w:r w:rsidRPr="007D5A91">
        <w:rPr>
          <w:rStyle w:val="Emphasis"/>
          <w:highlight w:val="green"/>
        </w:rPr>
        <w:t>drugs must meet FDA’s standards for quality, safety and effectiveness</w:t>
      </w:r>
      <w:r w:rsidRPr="007D5A91">
        <w:rPr>
          <w:rStyle w:val="StyleUnderline"/>
        </w:rPr>
        <w:t>. FDA will verify compliance with the following requirements as applicable:</w:t>
      </w:r>
    </w:p>
    <w:p w14:paraId="1998A313" w14:textId="77777777" w:rsidR="00542F38" w:rsidRPr="007D5A91" w:rsidRDefault="00542F38" w:rsidP="00542F38">
      <w:pPr>
        <w:rPr>
          <w:rStyle w:val="StyleUnderline"/>
        </w:rPr>
      </w:pPr>
      <w:r w:rsidRPr="007D5A91">
        <w:rPr>
          <w:rStyle w:val="StyleUnderline"/>
        </w:rPr>
        <w:t>Registration</w:t>
      </w:r>
    </w:p>
    <w:p w14:paraId="0FB4DD62" w14:textId="77777777" w:rsidR="00542F38" w:rsidRPr="007D5A91" w:rsidRDefault="00542F38" w:rsidP="00542F38">
      <w:pPr>
        <w:rPr>
          <w:rStyle w:val="StyleUnderline"/>
        </w:rPr>
      </w:pPr>
      <w:r w:rsidRPr="007D5A91">
        <w:rPr>
          <w:rStyle w:val="StyleUnderline"/>
        </w:rPr>
        <w:lastRenderedPageBreak/>
        <w:t>Listing</w:t>
      </w:r>
    </w:p>
    <w:p w14:paraId="289DA509" w14:textId="77777777" w:rsidR="00542F38" w:rsidRPr="007D5A91" w:rsidRDefault="00542F38" w:rsidP="00542F38">
      <w:pPr>
        <w:rPr>
          <w:rStyle w:val="StyleUnderline"/>
        </w:rPr>
      </w:pPr>
      <w:r w:rsidRPr="007D5A91">
        <w:rPr>
          <w:rStyle w:val="StyleUnderline"/>
        </w:rPr>
        <w:t>Drug application</w:t>
      </w:r>
    </w:p>
    <w:p w14:paraId="42D11918" w14:textId="77777777" w:rsidR="00542F38" w:rsidRPr="007D5A91" w:rsidRDefault="00542F38" w:rsidP="00542F38">
      <w:pPr>
        <w:rPr>
          <w:rStyle w:val="StyleUnderline"/>
        </w:rPr>
      </w:pPr>
      <w:r w:rsidRPr="007D5A91">
        <w:rPr>
          <w:rStyle w:val="StyleUnderline"/>
        </w:rPr>
        <w:t>Drug labeling</w:t>
      </w:r>
    </w:p>
    <w:p w14:paraId="6ABC8ADA" w14:textId="77777777" w:rsidR="00542F38" w:rsidRDefault="00542F38" w:rsidP="00542F38">
      <w:pPr>
        <w:rPr>
          <w:rStyle w:val="StyleUnderline"/>
        </w:rPr>
      </w:pPr>
      <w:r w:rsidRPr="007D5A91">
        <w:rPr>
          <w:rStyle w:val="StyleUnderline"/>
        </w:rPr>
        <w:t>Drug current good manufacturing practices (cGMPs)</w:t>
      </w:r>
    </w:p>
    <w:p w14:paraId="5E27C4EE" w14:textId="77777777" w:rsidR="00542F38" w:rsidRDefault="00542F38" w:rsidP="00542F38">
      <w:pPr>
        <w:pStyle w:val="Heading4"/>
      </w:pPr>
      <w:r>
        <w:t>Cannabis isn’t a medicine – they are conflating having medicinal properties with medicines</w:t>
      </w:r>
    </w:p>
    <w:p w14:paraId="36BAC257" w14:textId="77777777" w:rsidR="00542F38" w:rsidRPr="00402922" w:rsidRDefault="00542F38" w:rsidP="00542F38">
      <w:pPr>
        <w:rPr>
          <w:rStyle w:val="Style13ptBold"/>
        </w:rPr>
      </w:pPr>
      <w:r>
        <w:rPr>
          <w:rStyle w:val="Style13ptBold"/>
        </w:rPr>
        <w:t xml:space="preserve">CDC ND </w:t>
      </w:r>
      <w:r w:rsidRPr="00402922">
        <w:t xml:space="preserve">[(Center for the Disease Control and Prevention) “Is marijuana medicine?” </w:t>
      </w:r>
      <w:hyperlink r:id="rId11" w:history="1">
        <w:r w:rsidRPr="00402922">
          <w:rPr>
            <w:rStyle w:val="Hyperlink"/>
          </w:rPr>
          <w:t>https://www.cdc.gov/marijuana/faqs/is-marijuana-medicine.html</w:t>
        </w:r>
      </w:hyperlink>
      <w:r w:rsidRPr="00402922">
        <w:t>] BC</w:t>
      </w:r>
    </w:p>
    <w:p w14:paraId="35BE6251" w14:textId="77777777" w:rsidR="00542F38" w:rsidRPr="00402922" w:rsidRDefault="00542F38" w:rsidP="00542F38">
      <w:pPr>
        <w:rPr>
          <w:rStyle w:val="Emphasis"/>
        </w:rPr>
      </w:pPr>
      <w:r w:rsidRPr="008454ED">
        <w:rPr>
          <w:rStyle w:val="Emphasis"/>
          <w:highlight w:val="green"/>
        </w:rPr>
        <w:t>Is marijuana medicine?</w:t>
      </w:r>
    </w:p>
    <w:p w14:paraId="63CE87AE" w14:textId="77777777" w:rsidR="00542F38" w:rsidRPr="00402922" w:rsidRDefault="00542F38" w:rsidP="00542F38">
      <w:pPr>
        <w:rPr>
          <w:rStyle w:val="Emphasis"/>
        </w:rPr>
      </w:pPr>
      <w:r w:rsidRPr="00402922">
        <w:rPr>
          <w:rStyle w:val="StyleUnderline"/>
        </w:rPr>
        <w:t>The marijuana plant has chemicals that may help symptoms for some health problems.</w:t>
      </w:r>
      <w:r>
        <w:t xml:space="preserve"> More and more states are making it legal to use the plant as medicine for certain conditions. But there isn’t enough research to show that the whole plant works to treat or cure these conditions. Also, </w:t>
      </w:r>
      <w:r w:rsidRPr="008454ED">
        <w:rPr>
          <w:rStyle w:val="StyleUnderline"/>
          <w:highlight w:val="green"/>
        </w:rPr>
        <w:t>the</w:t>
      </w:r>
      <w:r>
        <w:t xml:space="preserve"> U.S. Food and Drug Administration (</w:t>
      </w:r>
      <w:r w:rsidRPr="008454ED">
        <w:rPr>
          <w:rStyle w:val="Emphasis"/>
          <w:highlight w:val="green"/>
        </w:rPr>
        <w:t>FDA</w:t>
      </w:r>
      <w:r>
        <w:t xml:space="preserve">)External </w:t>
      </w:r>
      <w:r w:rsidRPr="008454ED">
        <w:rPr>
          <w:rStyle w:val="Emphasis"/>
          <w:highlight w:val="green"/>
        </w:rPr>
        <w:t>has not</w:t>
      </w:r>
      <w:r w:rsidRPr="00402922">
        <w:rPr>
          <w:rStyle w:val="Emphasis"/>
        </w:rPr>
        <w:t xml:space="preserve"> </w:t>
      </w:r>
      <w:r w:rsidRPr="008454ED">
        <w:rPr>
          <w:rStyle w:val="Emphasis"/>
          <w:highlight w:val="green"/>
        </w:rPr>
        <w:t>recognized</w:t>
      </w:r>
      <w:r w:rsidRPr="00402922">
        <w:rPr>
          <w:rStyle w:val="Emphasis"/>
        </w:rPr>
        <w:t xml:space="preserve"> or approved </w:t>
      </w:r>
      <w:r w:rsidRPr="008454ED">
        <w:rPr>
          <w:rStyle w:val="Emphasis"/>
          <w:highlight w:val="green"/>
        </w:rPr>
        <w:t>the</w:t>
      </w:r>
      <w:r w:rsidRPr="00402922">
        <w:rPr>
          <w:rStyle w:val="Emphasis"/>
        </w:rPr>
        <w:t xml:space="preserve"> marijuana </w:t>
      </w:r>
      <w:r w:rsidRPr="008454ED">
        <w:rPr>
          <w:rStyle w:val="Emphasis"/>
          <w:highlight w:val="green"/>
        </w:rPr>
        <w:t>plant as medicine.</w:t>
      </w:r>
    </w:p>
    <w:p w14:paraId="0537F847" w14:textId="77777777" w:rsidR="00542F38" w:rsidRDefault="00542F38" w:rsidP="00542F38">
      <w:r w:rsidRPr="00402922">
        <w:rPr>
          <w:rStyle w:val="StyleUnderline"/>
        </w:rPr>
        <w:t xml:space="preserve">Because marijuana is often </w:t>
      </w:r>
      <w:r w:rsidRPr="008454ED">
        <w:rPr>
          <w:rStyle w:val="StyleUnderline"/>
        </w:rPr>
        <w:t>smoked</w:t>
      </w:r>
      <w:r w:rsidRPr="00402922">
        <w:rPr>
          <w:rStyle w:val="StyleUnderline"/>
        </w:rPr>
        <w:t>, it can damage your lungs and cardiovascular system</w:t>
      </w:r>
      <w:r>
        <w:t xml:space="preserve"> (e.g., heart and blood vessels). </w:t>
      </w:r>
      <w:r w:rsidRPr="00402922">
        <w:rPr>
          <w:rStyle w:val="Emphasis"/>
        </w:rPr>
        <w:t>These and other damaging effects on the brain and body could make marijuana more harmful than helpful as a medicine.</w:t>
      </w:r>
      <w:r>
        <w:t xml:space="preserve"> </w:t>
      </w:r>
      <w:r w:rsidRPr="00402922">
        <w:rPr>
          <w:rStyle w:val="StyleUnderline"/>
        </w:rPr>
        <w:t xml:space="preserve">Another problem with marijuana as a medicine is that the </w:t>
      </w:r>
      <w:r w:rsidRPr="00402922">
        <w:rPr>
          <w:rStyle w:val="Emphasis"/>
        </w:rPr>
        <w:t>ingredients aren’t exactly the same from plant to plant</w:t>
      </w:r>
      <w:r w:rsidRPr="00402922">
        <w:rPr>
          <w:rStyle w:val="StyleUnderline"/>
        </w:rPr>
        <w:t>. There’s no way to know what kind and how much of a chemical you’re getting.</w:t>
      </w:r>
    </w:p>
    <w:p w14:paraId="4F3C7C02" w14:textId="77777777" w:rsidR="00542F38" w:rsidRDefault="00542F38" w:rsidP="00542F38">
      <w:pPr>
        <w:pStyle w:val="Heading4"/>
      </w:pPr>
      <w:r>
        <w:t xml:space="preserve">Cannabis isn’t a medicine – </w:t>
      </w:r>
    </w:p>
    <w:p w14:paraId="5E6E25C0" w14:textId="77777777" w:rsidR="00542F38" w:rsidRPr="004D657D" w:rsidRDefault="00542F38" w:rsidP="00542F38">
      <w:pPr>
        <w:rPr>
          <w:rStyle w:val="Style13ptBold"/>
        </w:rPr>
      </w:pPr>
      <w:r>
        <w:rPr>
          <w:rStyle w:val="Style13ptBold"/>
        </w:rPr>
        <w:t xml:space="preserve">Madras 16 </w:t>
      </w:r>
      <w:r w:rsidRPr="002445E7">
        <w:t xml:space="preserve">[(Bertha, Madras is a professor of psychobiology in the Department of Psychiatry and the chair of the Division of Neurochemistry at Harvard Medical School, Harvard University; she served as associate director for public education in the division on Addictions at Harvard Medical School.) “Opinion: 5 reasons marijuana is not medicine” The Washington Post, 4/29/2016. </w:t>
      </w:r>
      <w:hyperlink r:id="rId12" w:history="1">
        <w:r w:rsidRPr="002445E7">
          <w:rPr>
            <w:rStyle w:val="Hyperlink"/>
          </w:rPr>
          <w:t>https://www.washingtonpost.com/news/in-theory/wp/2016/04/29/5-reasons-marijuana-is-not-medicine/</w:t>
        </w:r>
      </w:hyperlink>
      <w:r w:rsidRPr="002445E7">
        <w:t>] BC</w:t>
      </w:r>
    </w:p>
    <w:p w14:paraId="42AB2C76" w14:textId="77777777" w:rsidR="00542F38" w:rsidRDefault="00542F38" w:rsidP="00542F38">
      <w:r w:rsidRPr="004D657D">
        <w:t xml:space="preserve">Yet </w:t>
      </w:r>
      <w:r w:rsidRPr="008454ED">
        <w:rPr>
          <w:rStyle w:val="StyleUnderline"/>
          <w:highlight w:val="green"/>
        </w:rPr>
        <w:t>unlike drugs approved by the F</w:t>
      </w:r>
      <w:r w:rsidRPr="004D657D">
        <w:rPr>
          <w:rStyle w:val="StyleUnderline"/>
        </w:rPr>
        <w:t xml:space="preserve">ood and </w:t>
      </w:r>
      <w:r w:rsidRPr="008454ED">
        <w:rPr>
          <w:rStyle w:val="StyleUnderline"/>
          <w:highlight w:val="green"/>
        </w:rPr>
        <w:t>D</w:t>
      </w:r>
      <w:r w:rsidRPr="004D657D">
        <w:rPr>
          <w:rStyle w:val="StyleUnderline"/>
        </w:rPr>
        <w:t xml:space="preserve">rug </w:t>
      </w:r>
      <w:r w:rsidRPr="008454ED">
        <w:rPr>
          <w:rStyle w:val="StyleUnderline"/>
          <w:highlight w:val="green"/>
        </w:rPr>
        <w:t>A</w:t>
      </w:r>
      <w:r w:rsidRPr="004D657D">
        <w:rPr>
          <w:rStyle w:val="StyleUnderline"/>
        </w:rPr>
        <w:t>dministration</w:t>
      </w:r>
      <w:r w:rsidRPr="004D657D">
        <w:t>, “</w:t>
      </w:r>
      <w:r w:rsidRPr="004D657D">
        <w:rPr>
          <w:rStyle w:val="Emphasis"/>
        </w:rPr>
        <w:t xml:space="preserve">dispensary </w:t>
      </w:r>
      <w:r w:rsidRPr="008454ED">
        <w:rPr>
          <w:rStyle w:val="Emphasis"/>
          <w:highlight w:val="green"/>
        </w:rPr>
        <w:t>marijuana</w:t>
      </w:r>
      <w:r w:rsidRPr="004D657D">
        <w:t xml:space="preserve">” </w:t>
      </w:r>
      <w:r w:rsidRPr="008454ED">
        <w:rPr>
          <w:rStyle w:val="StyleUnderline"/>
          <w:highlight w:val="green"/>
        </w:rPr>
        <w:t xml:space="preserve">has </w:t>
      </w:r>
      <w:r w:rsidRPr="008454ED">
        <w:rPr>
          <w:rStyle w:val="Emphasis"/>
          <w:highlight w:val="green"/>
        </w:rPr>
        <w:t>no quality control</w:t>
      </w:r>
      <w:r w:rsidRPr="004D657D">
        <w:rPr>
          <w:rStyle w:val="StyleUnderline"/>
        </w:rPr>
        <w:t xml:space="preserve">, </w:t>
      </w:r>
      <w:r w:rsidRPr="004D657D">
        <w:rPr>
          <w:rStyle w:val="Emphasis"/>
        </w:rPr>
        <w:t xml:space="preserve">no </w:t>
      </w:r>
      <w:r w:rsidRPr="008454ED">
        <w:rPr>
          <w:rStyle w:val="Emphasis"/>
          <w:highlight w:val="green"/>
        </w:rPr>
        <w:t>standardized composition</w:t>
      </w:r>
      <w:r w:rsidRPr="008454ED">
        <w:rPr>
          <w:rStyle w:val="StyleUnderline"/>
          <w:highlight w:val="green"/>
        </w:rPr>
        <w:t xml:space="preserve"> </w:t>
      </w:r>
      <w:r w:rsidRPr="008454ED">
        <w:rPr>
          <w:rStyle w:val="StyleUnderline"/>
        </w:rPr>
        <w:t>or</w:t>
      </w:r>
      <w:r w:rsidRPr="004D657D">
        <w:rPr>
          <w:rStyle w:val="StyleUnderline"/>
        </w:rPr>
        <w:t xml:space="preserve"> </w:t>
      </w:r>
      <w:r w:rsidRPr="008454ED">
        <w:rPr>
          <w:rStyle w:val="StyleUnderline"/>
          <w:highlight w:val="green"/>
        </w:rPr>
        <w:t>dosage</w:t>
      </w:r>
      <w:r w:rsidRPr="004D657D">
        <w:rPr>
          <w:rStyle w:val="StyleUnderline"/>
        </w:rPr>
        <w:t xml:space="preserve"> for specific medical conditions</w:t>
      </w:r>
      <w:r w:rsidRPr="004D657D">
        <w:rPr>
          <w:rStyle w:val="Emphasis"/>
        </w:rPr>
        <w:t xml:space="preserve">. It has no </w:t>
      </w:r>
      <w:r w:rsidRPr="008454ED">
        <w:rPr>
          <w:rStyle w:val="Emphasis"/>
          <w:highlight w:val="green"/>
        </w:rPr>
        <w:t>prescribing information or</w:t>
      </w:r>
      <w:r w:rsidRPr="004D657D">
        <w:rPr>
          <w:rStyle w:val="Emphasis"/>
        </w:rPr>
        <w:t xml:space="preserve"> no high-quality </w:t>
      </w:r>
      <w:r w:rsidRPr="008454ED">
        <w:rPr>
          <w:rStyle w:val="Emphasis"/>
          <w:highlight w:val="green"/>
        </w:rPr>
        <w:t>studies</w:t>
      </w:r>
      <w:r w:rsidRPr="004D657D">
        <w:rPr>
          <w:rStyle w:val="Emphasis"/>
        </w:rPr>
        <w:t xml:space="preserve"> of effectiveness or long-term safety</w:t>
      </w:r>
      <w:r w:rsidRPr="004D657D">
        <w:t>. While the FDA is not averse to approving cannabinoids as medicines and has approved two cannabinoid medications, the decision to keep marijuana in Schedule I was reaffirmed in a 2015 federal court ruling. That ruling was correct.</w:t>
      </w:r>
    </w:p>
    <w:p w14:paraId="3BD5926B" w14:textId="77777777" w:rsidR="00542F38" w:rsidRDefault="00542F38" w:rsidP="00542F38">
      <w:r>
        <w:t xml:space="preserve">To reside in Schedules II-V and be approved for diagnosing, mitigating, treating or curing a specific medical condition, </w:t>
      </w:r>
      <w:r w:rsidRPr="004D657D">
        <w:rPr>
          <w:rStyle w:val="StyleUnderline"/>
        </w:rPr>
        <w:t xml:space="preserve">a substance or botanical must proceed through a rigorous FDA scientific process proving safety and efficacy. Not one form of “dispensary marijuana” with a wide range of THC levels </w:t>
      </w:r>
      <w:r>
        <w:t xml:space="preserve">— butane hash oil, smokables, vapors, edibles, liquids — </w:t>
      </w:r>
      <w:r w:rsidRPr="004D657D">
        <w:rPr>
          <w:rStyle w:val="StyleUnderline"/>
        </w:rPr>
        <w:t>has gone through this rigorous process for a single medical condition</w:t>
      </w:r>
      <w:r>
        <w:t xml:space="preserve"> (let alone 20 to 40 conditions).</w:t>
      </w:r>
    </w:p>
    <w:p w14:paraId="0B5EEDC3" w14:textId="77777777" w:rsidR="00542F38" w:rsidRPr="004D657D" w:rsidRDefault="00542F38" w:rsidP="00542F38">
      <w:pPr>
        <w:rPr>
          <w:rStyle w:val="Emphasis"/>
        </w:rPr>
      </w:pPr>
      <w:r w:rsidRPr="008454ED">
        <w:rPr>
          <w:rStyle w:val="Emphasis"/>
          <w:highlight w:val="green"/>
        </w:rPr>
        <w:lastRenderedPageBreak/>
        <w:t>To approve</w:t>
      </w:r>
      <w:r w:rsidRPr="004D657D">
        <w:rPr>
          <w:rStyle w:val="Emphasis"/>
        </w:rPr>
        <w:t xml:space="preserve"> a </w:t>
      </w:r>
      <w:r w:rsidRPr="008454ED">
        <w:rPr>
          <w:rStyle w:val="Emphasis"/>
          <w:highlight w:val="green"/>
        </w:rPr>
        <w:t>medicine, the FDA requires</w:t>
      </w:r>
      <w:r w:rsidRPr="004D657D">
        <w:rPr>
          <w:rStyle w:val="Emphasis"/>
        </w:rPr>
        <w:t xml:space="preserve"> five criteria to be fulfilled:</w:t>
      </w:r>
    </w:p>
    <w:p w14:paraId="53D411FA" w14:textId="77777777" w:rsidR="00542F38" w:rsidRDefault="00542F38" w:rsidP="00542F38">
      <w:pPr>
        <w:pStyle w:val="ListParagraph"/>
        <w:numPr>
          <w:ilvl w:val="0"/>
          <w:numId w:val="12"/>
        </w:numPr>
      </w:pPr>
      <w:r w:rsidRPr="008454ED">
        <w:rPr>
          <w:rStyle w:val="Emphasis"/>
          <w:highlight w:val="green"/>
        </w:rPr>
        <w:t>The drug’s chemistry</w:t>
      </w:r>
      <w:r w:rsidRPr="004D657D">
        <w:rPr>
          <w:rStyle w:val="Emphasis"/>
        </w:rPr>
        <w:t xml:space="preserve"> must </w:t>
      </w:r>
      <w:r w:rsidRPr="008454ED">
        <w:rPr>
          <w:rStyle w:val="Emphasis"/>
          <w:highlight w:val="green"/>
        </w:rPr>
        <w:t>be known and reproducible</w:t>
      </w:r>
      <w:r w:rsidRPr="004D657D">
        <w:t xml:space="preserve">. </w:t>
      </w:r>
      <w:r w:rsidRPr="004D657D">
        <w:rPr>
          <w:rStyle w:val="StyleUnderline"/>
        </w:rPr>
        <w:t xml:space="preserve">Evidence of a standardized product, consistency, ultra-high purity, fixed dose and a measured shelf life are required by the FDA. </w:t>
      </w:r>
      <w:r w:rsidRPr="008454ED">
        <w:rPr>
          <w:rStyle w:val="StyleUnderline"/>
          <w:highlight w:val="green"/>
        </w:rPr>
        <w:t xml:space="preserve">The chemistry of </w:t>
      </w:r>
      <w:r w:rsidRPr="008454ED">
        <w:rPr>
          <w:rStyle w:val="StyleUnderline"/>
        </w:rPr>
        <w:t>“</w:t>
      </w:r>
      <w:r w:rsidRPr="004D657D">
        <w:rPr>
          <w:rStyle w:val="StyleUnderline"/>
        </w:rPr>
        <w:t xml:space="preserve">dispensary </w:t>
      </w:r>
      <w:r w:rsidRPr="008454ED">
        <w:rPr>
          <w:rStyle w:val="StyleUnderline"/>
          <w:highlight w:val="green"/>
        </w:rPr>
        <w:t>marijuana</w:t>
      </w:r>
      <w:r w:rsidRPr="004D657D">
        <w:rPr>
          <w:rStyle w:val="StyleUnderline"/>
        </w:rPr>
        <w:t xml:space="preserve">” </w:t>
      </w:r>
      <w:r w:rsidRPr="008454ED">
        <w:rPr>
          <w:rStyle w:val="StyleUnderline"/>
          <w:highlight w:val="green"/>
        </w:rPr>
        <w:t>is not standardized</w:t>
      </w:r>
      <w:r w:rsidRPr="004D657D">
        <w:rPr>
          <w:rStyle w:val="StyleUnderline"/>
        </w:rPr>
        <w:t>. Smoked, vaporized or ingested marijuana may deliver inconsistent amounts of active chemicals.</w:t>
      </w:r>
      <w:r w:rsidRPr="004D657D">
        <w:t xml:space="preserve"> Levels of the main psychoactive constituent, THC, can vary from 1 to 80 percent. Cannabidiol (known as CBD) produces effects opposite to THC, yet THC-to-CBD ratios are unregulated.</w:t>
      </w:r>
    </w:p>
    <w:p w14:paraId="09C2903F" w14:textId="77777777" w:rsidR="00542F38" w:rsidRPr="004D657D" w:rsidRDefault="00542F38" w:rsidP="00542F38">
      <w:pPr>
        <w:pStyle w:val="ListParagraph"/>
        <w:numPr>
          <w:ilvl w:val="0"/>
          <w:numId w:val="12"/>
        </w:numPr>
        <w:rPr>
          <w:rStyle w:val="StyleUnderline"/>
        </w:rPr>
      </w:pPr>
      <w:r w:rsidRPr="008454ED">
        <w:rPr>
          <w:rStyle w:val="Emphasis"/>
          <w:highlight w:val="green"/>
        </w:rPr>
        <w:t>There must be adequate safety studies</w:t>
      </w:r>
      <w:r w:rsidRPr="004D657D">
        <w:t xml:space="preserve">. “Dispensary </w:t>
      </w:r>
      <w:r w:rsidRPr="008454ED">
        <w:rPr>
          <w:rStyle w:val="StyleUnderline"/>
          <w:highlight w:val="green"/>
        </w:rPr>
        <w:t>marijuana</w:t>
      </w:r>
      <w:r w:rsidRPr="004D657D">
        <w:t xml:space="preserve">” </w:t>
      </w:r>
      <w:r w:rsidRPr="008454ED">
        <w:rPr>
          <w:rStyle w:val="StyleUnderline"/>
          <w:highlight w:val="green"/>
        </w:rPr>
        <w:t>cannot be studied</w:t>
      </w:r>
      <w:r w:rsidRPr="004D657D">
        <w:rPr>
          <w:rStyle w:val="StyleUnderline"/>
        </w:rPr>
        <w:t xml:space="preserve"> or used safely </w:t>
      </w:r>
      <w:r w:rsidRPr="008454ED">
        <w:rPr>
          <w:rStyle w:val="StyleUnderline"/>
        </w:rPr>
        <w:t>under medical supervision</w:t>
      </w:r>
      <w:r w:rsidRPr="004D657D">
        <w:rPr>
          <w:rStyle w:val="StyleUnderline"/>
        </w:rPr>
        <w:t xml:space="preserve"> </w:t>
      </w:r>
      <w:r w:rsidRPr="008454ED">
        <w:rPr>
          <w:rStyle w:val="StyleUnderline"/>
          <w:highlight w:val="green"/>
        </w:rPr>
        <w:t>if the substance</w:t>
      </w:r>
      <w:r w:rsidRPr="004D657D">
        <w:rPr>
          <w:rStyle w:val="StyleUnderline"/>
        </w:rPr>
        <w:t xml:space="preserve"> </w:t>
      </w:r>
      <w:r w:rsidRPr="008454ED">
        <w:rPr>
          <w:rStyle w:val="StyleUnderline"/>
          <w:highlight w:val="green"/>
        </w:rPr>
        <w:t>is not standardized</w:t>
      </w:r>
      <w:r w:rsidRPr="004D657D">
        <w:t xml:space="preserve">. And while clinical research on long-term side effects has not been reported, drawing from recreational users we know that marijuana impairs or degrades brain function, and intoxicating levels interfere with learning, memory, cognition and driving. Long-term use is associated with addiction to marijuana or other drugs, loss of motivation, reduced IQ, psychosis, anxiety, excessive vomiting, sleep problems and reduced lifespan. </w:t>
      </w:r>
      <w:r w:rsidRPr="004D657D">
        <w:rPr>
          <w:rStyle w:val="StyleUnderline"/>
        </w:rPr>
        <w:t>Without a standardized product and long-term studies, the safety of indefinite use of marijuana remains unknown.</w:t>
      </w:r>
    </w:p>
    <w:p w14:paraId="08246DFF" w14:textId="77777777" w:rsidR="00542F38" w:rsidRPr="004D657D" w:rsidRDefault="00542F38" w:rsidP="00542F38">
      <w:pPr>
        <w:pStyle w:val="ListParagraph"/>
        <w:numPr>
          <w:ilvl w:val="0"/>
          <w:numId w:val="12"/>
        </w:numPr>
        <w:rPr>
          <w:rStyle w:val="StyleUnderline"/>
        </w:rPr>
      </w:pPr>
      <w:r w:rsidRPr="008454ED">
        <w:rPr>
          <w:rStyle w:val="Emphasis"/>
        </w:rPr>
        <w:t>There</w:t>
      </w:r>
      <w:r w:rsidRPr="004D657D">
        <w:rPr>
          <w:rStyle w:val="Emphasis"/>
        </w:rPr>
        <w:t xml:space="preserve"> must be adequate and </w:t>
      </w:r>
      <w:r w:rsidRPr="008454ED">
        <w:rPr>
          <w:rStyle w:val="Emphasis"/>
          <w:highlight w:val="green"/>
        </w:rPr>
        <w:t>well-controlled studies proving efficacy</w:t>
      </w:r>
      <w:r w:rsidRPr="004D657D">
        <w:t xml:space="preserve">. Twelve meta-analyses of clinical trials scrutinizing smoked marijuana and cannabinoids conclude that </w:t>
      </w:r>
      <w:r w:rsidRPr="008454ED">
        <w:rPr>
          <w:rStyle w:val="Emphasis"/>
          <w:highlight w:val="green"/>
        </w:rPr>
        <w:t>there is no</w:t>
      </w:r>
      <w:r w:rsidRPr="004D657D">
        <w:rPr>
          <w:rStyle w:val="Emphasis"/>
        </w:rPr>
        <w:t xml:space="preserve"> or insufficient </w:t>
      </w:r>
      <w:r w:rsidRPr="008454ED">
        <w:rPr>
          <w:rStyle w:val="Emphasis"/>
          <w:highlight w:val="green"/>
        </w:rPr>
        <w:t>evidence for the use of</w:t>
      </w:r>
      <w:r w:rsidRPr="004D657D">
        <w:rPr>
          <w:rStyle w:val="Emphasis"/>
        </w:rPr>
        <w:t xml:space="preserve"> smoked </w:t>
      </w:r>
      <w:r w:rsidRPr="008454ED">
        <w:rPr>
          <w:rStyle w:val="Emphasis"/>
          <w:highlight w:val="green"/>
        </w:rPr>
        <w:t>marijuana for specific</w:t>
      </w:r>
      <w:r w:rsidRPr="004D657D">
        <w:rPr>
          <w:rStyle w:val="Emphasis"/>
        </w:rPr>
        <w:t xml:space="preserve"> medical </w:t>
      </w:r>
      <w:r w:rsidRPr="008454ED">
        <w:rPr>
          <w:rStyle w:val="Emphasis"/>
          <w:highlight w:val="green"/>
        </w:rPr>
        <w:t>conditions</w:t>
      </w:r>
      <w:r w:rsidRPr="004D657D">
        <w:t xml:space="preserve">. </w:t>
      </w:r>
      <w:r w:rsidRPr="004D657D">
        <w:rPr>
          <w:rStyle w:val="StyleUnderline"/>
        </w:rPr>
        <w:t>There are no studies of raw marijuana that include high-quality, unbiased, blinded, randomized, placebo-controlled or long-duration trials.</w:t>
      </w:r>
    </w:p>
    <w:p w14:paraId="789C9072" w14:textId="77777777" w:rsidR="00542F38" w:rsidRPr="004D657D" w:rsidRDefault="00542F38" w:rsidP="00542F38">
      <w:pPr>
        <w:pStyle w:val="ListParagraph"/>
        <w:numPr>
          <w:ilvl w:val="0"/>
          <w:numId w:val="12"/>
        </w:numPr>
      </w:pPr>
      <w:r w:rsidRPr="008454ED">
        <w:rPr>
          <w:rStyle w:val="Emphasis"/>
          <w:highlight w:val="green"/>
        </w:rPr>
        <w:t>The drug must be accepted by</w:t>
      </w:r>
      <w:r w:rsidRPr="004D657D">
        <w:rPr>
          <w:rStyle w:val="Emphasis"/>
        </w:rPr>
        <w:t xml:space="preserve"> well-qualified </w:t>
      </w:r>
      <w:r w:rsidRPr="008454ED">
        <w:rPr>
          <w:rStyle w:val="Emphasis"/>
          <w:highlight w:val="green"/>
        </w:rPr>
        <w:t>experts</w:t>
      </w:r>
      <w:r w:rsidRPr="004D657D">
        <w:t xml:space="preserve">. Medical associations generally call for more cannabinoid research but do not endorse smoked marijuana as a medicine. </w:t>
      </w:r>
      <w:r w:rsidRPr="004D657D">
        <w:rPr>
          <w:rStyle w:val="StyleUnderline"/>
        </w:rPr>
        <w:t>The American Medical Association: "Cannabis is a dangerous drug and as such is a public health concern</w:t>
      </w:r>
      <w:r w:rsidRPr="004D657D">
        <w:t xml:space="preserve">"; </w:t>
      </w:r>
      <w:r w:rsidRPr="004D657D">
        <w:rPr>
          <w:rStyle w:val="StyleUnderline"/>
        </w:rPr>
        <w:t>the American Academy of Child and Adolescent Psychiatry: "Medicalization" of smoked marijuana has distorted the perception of the known risks and purposed benefits of this drug;" the American Psychiatric Association:</w:t>
      </w:r>
      <w:r w:rsidRPr="004D657D">
        <w:t xml:space="preserve"> "No current scientific evidence that marijuana is in any way beneficial for treatment of any psychiatric disorder ‚Ä¶ the approval process should go through the FDA."</w:t>
      </w:r>
    </w:p>
    <w:p w14:paraId="295E6A30" w14:textId="77777777" w:rsidR="00542F38" w:rsidRPr="009C0F9A" w:rsidRDefault="00542F38" w:rsidP="00542F38">
      <w:pPr>
        <w:pStyle w:val="ListParagraph"/>
        <w:numPr>
          <w:ilvl w:val="0"/>
          <w:numId w:val="12"/>
        </w:numPr>
        <w:rPr>
          <w:b/>
          <w:sz w:val="26"/>
          <w:u w:val="single"/>
        </w:rPr>
      </w:pPr>
      <w:r w:rsidRPr="008454ED">
        <w:rPr>
          <w:rStyle w:val="Emphasis"/>
          <w:highlight w:val="green"/>
        </w:rPr>
        <w:t>Scientific evidence must be widely available</w:t>
      </w:r>
      <w:r w:rsidRPr="008454ED">
        <w:rPr>
          <w:rStyle w:val="StyleUnderline"/>
          <w:highlight w:val="green"/>
        </w:rPr>
        <w:t>. The evidence</w:t>
      </w:r>
      <w:r w:rsidRPr="004D657D">
        <w:rPr>
          <w:rStyle w:val="StyleUnderline"/>
        </w:rPr>
        <w:t xml:space="preserve"> for approval of medical conditions in state ballot and legislative initiatives </w:t>
      </w:r>
      <w:r w:rsidRPr="008454ED">
        <w:rPr>
          <w:rStyle w:val="StyleUnderline"/>
          <w:highlight w:val="green"/>
        </w:rPr>
        <w:t>did not conform to rigorous</w:t>
      </w:r>
      <w:r w:rsidRPr="004D657D">
        <w:rPr>
          <w:rStyle w:val="StyleUnderline"/>
        </w:rPr>
        <w:t xml:space="preserve">, objective clinical </w:t>
      </w:r>
      <w:r w:rsidRPr="008454ED">
        <w:rPr>
          <w:rStyle w:val="StyleUnderline"/>
          <w:highlight w:val="green"/>
        </w:rPr>
        <w:t xml:space="preserve">trials </w:t>
      </w:r>
      <w:r w:rsidRPr="008454ED">
        <w:rPr>
          <w:rStyle w:val="Emphasis"/>
          <w:highlight w:val="green"/>
        </w:rPr>
        <w:t>nor</w:t>
      </w:r>
      <w:r w:rsidRPr="004D657D">
        <w:rPr>
          <w:rStyle w:val="Emphasis"/>
        </w:rPr>
        <w:t xml:space="preserve"> was it widely </w:t>
      </w:r>
      <w:r w:rsidRPr="008454ED">
        <w:rPr>
          <w:rStyle w:val="Emphasis"/>
          <w:highlight w:val="green"/>
        </w:rPr>
        <w:t>available</w:t>
      </w:r>
      <w:r w:rsidRPr="004D657D">
        <w:rPr>
          <w:rStyle w:val="Emphasis"/>
        </w:rPr>
        <w:t xml:space="preserve"> for scrutiny.</w:t>
      </w:r>
    </w:p>
    <w:p w14:paraId="261C882F" w14:textId="77777777" w:rsidR="00542F38" w:rsidRPr="0092026C" w:rsidRDefault="00542F38" w:rsidP="00542F38">
      <w:pPr>
        <w:pStyle w:val="Heading4"/>
        <w:rPr>
          <w:rFonts w:cs="Calibri"/>
        </w:rPr>
      </w:pPr>
      <w:r w:rsidRPr="0092026C">
        <w:rPr>
          <w:rFonts w:cs="Calibri"/>
        </w:rPr>
        <w:t xml:space="preserve">Negate – </w:t>
      </w:r>
    </w:p>
    <w:p w14:paraId="2FA13743" w14:textId="77777777" w:rsidR="00542F38" w:rsidRPr="0092026C" w:rsidRDefault="00542F38" w:rsidP="00542F38">
      <w:pPr>
        <w:pStyle w:val="Heading4"/>
        <w:rPr>
          <w:rFonts w:cs="Calibri"/>
        </w:rPr>
      </w:pPr>
      <w:r w:rsidRPr="0092026C">
        <w:rPr>
          <w:rFonts w:cs="Calibri"/>
        </w:rPr>
        <w:t xml:space="preserve">1] Limits – their model explodes it to medical devices, </w:t>
      </w:r>
      <w:r>
        <w:rPr>
          <w:rFonts w:cs="Calibri"/>
        </w:rPr>
        <w:t xml:space="preserve">home remedies, anything that remotely treats </w:t>
      </w:r>
      <w:r w:rsidRPr="0092026C">
        <w:rPr>
          <w:rFonts w:cs="Calibri"/>
        </w:rPr>
        <w:t xml:space="preserve"> and more – only our definition creates a reasonable caselist for medicines while they make prep impossible and wreck engagement</w:t>
      </w:r>
    </w:p>
    <w:p w14:paraId="111CF4F0" w14:textId="485B2833" w:rsidR="00542F38" w:rsidRPr="00542F38" w:rsidRDefault="00542F38" w:rsidP="00542F38">
      <w:pPr>
        <w:pStyle w:val="Heading4"/>
        <w:rPr>
          <w:rFonts w:cs="Calibri"/>
        </w:rPr>
      </w:pPr>
      <w:r w:rsidRPr="0092026C">
        <w:rPr>
          <w:rFonts w:cs="Calibri"/>
        </w:rPr>
        <w:t>2] Precision – MRS is a legal definition of medicines from codified law and has intent to define which proves we’re right and consistent with topic lit</w:t>
      </w:r>
    </w:p>
    <w:p w14:paraId="1C85EBA8" w14:textId="6C220192" w:rsidR="00542F38" w:rsidRDefault="00542F38" w:rsidP="00542F38">
      <w:pPr>
        <w:pStyle w:val="Heading2"/>
      </w:pPr>
      <w:r>
        <w:lastRenderedPageBreak/>
        <w:t>3</w:t>
      </w:r>
    </w:p>
    <w:p w14:paraId="69A6AC9D" w14:textId="2D4271D8" w:rsidR="00542F38" w:rsidRDefault="005434DF" w:rsidP="005434DF">
      <w:pPr>
        <w:pStyle w:val="Heading4"/>
      </w:pPr>
      <w:r>
        <w:t xml:space="preserve">CP Text: The member </w:t>
      </w:r>
      <w:r w:rsidRPr="005434DF">
        <w:t>nations of the World Trade Organization</w:t>
      </w:r>
      <w:r>
        <w:t xml:space="preserve"> should legalize cannabis. </w:t>
      </w:r>
    </w:p>
    <w:p w14:paraId="334785FF" w14:textId="59567A2B" w:rsidR="00542F38" w:rsidRDefault="00542F38" w:rsidP="00542F38">
      <w:pPr>
        <w:pStyle w:val="Heading2"/>
      </w:pPr>
      <w:r>
        <w:lastRenderedPageBreak/>
        <w:t>4</w:t>
      </w:r>
    </w:p>
    <w:p w14:paraId="6724A257" w14:textId="77777777" w:rsidR="00542F38" w:rsidRDefault="00542F38" w:rsidP="00542F38">
      <w:pPr>
        <w:pStyle w:val="Heading4"/>
      </w:pPr>
      <w:r>
        <w:t>Infrastructure passes now with limited corporation support, but increased big Pharma backlash causes it to fail</w:t>
      </w:r>
    </w:p>
    <w:p w14:paraId="0374E3E4" w14:textId="77777777" w:rsidR="00542F38" w:rsidRPr="00B80368" w:rsidRDefault="00542F38" w:rsidP="00542F38">
      <w:pPr>
        <w:rPr>
          <w:rStyle w:val="Style13ptBold"/>
        </w:rPr>
      </w:pPr>
      <w:r>
        <w:rPr>
          <w:rStyle w:val="Style13ptBold"/>
        </w:rPr>
        <w:t xml:space="preserve">Waldman 8/31 </w:t>
      </w:r>
      <w:r w:rsidRPr="00B80368">
        <w:t>[</w:t>
      </w:r>
      <w:r>
        <w:t xml:space="preserve">Paul, </w:t>
      </w:r>
      <w:r w:rsidRPr="00B80368">
        <w:t>opinion writer for the Plum Line blog. Before joining The Post, he worked at an advocacy group, edited an online magazine, taught at university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365744BF" w14:textId="77777777" w:rsidR="00542F38" w:rsidRPr="0080240C" w:rsidRDefault="00542F38" w:rsidP="00542F38">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retailers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education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r w:rsidRPr="0080240C">
        <w:rPr>
          <w:sz w:val="16"/>
        </w:rPr>
        <w:t xml:space="preserve">So Democrats should now ask themselves: What are we doing here? As in, why did we decide to run for Congress? Because there are some moments that test your resolve, in which you have to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4CF51F97" w14:textId="77777777" w:rsidR="00542F38" w:rsidRDefault="00542F38" w:rsidP="00542F38">
      <w:pPr>
        <w:pStyle w:val="Heading4"/>
      </w:pPr>
      <w:r>
        <w:t xml:space="preserve">Big Pharma </w:t>
      </w:r>
      <w:r w:rsidRPr="004205F3">
        <w:rPr>
          <w:u w:val="single"/>
        </w:rPr>
        <w:t>hates</w:t>
      </w:r>
      <w:r>
        <w:t xml:space="preserve"> the plan – empirics – err neg our ev literally cites their press releases</w:t>
      </w:r>
    </w:p>
    <w:p w14:paraId="72C9B347" w14:textId="77777777" w:rsidR="00542F38" w:rsidRPr="0080240C" w:rsidRDefault="00542F38" w:rsidP="00542F38">
      <w:pPr>
        <w:rPr>
          <w:rStyle w:val="Style13ptBold"/>
          <w:b w:val="0"/>
          <w:sz w:val="22"/>
        </w:rPr>
      </w:pPr>
      <w:r>
        <w:rPr>
          <w:rStyle w:val="Style13ptBold"/>
        </w:rPr>
        <w:t xml:space="preserve">PhRMA ’21 </w:t>
      </w:r>
      <w:r w:rsidRPr="004205F3">
        <w:t xml:space="preserve">[The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w:t>
      </w:r>
      <w:r w:rsidRPr="004205F3">
        <w:lastRenderedPageBreak/>
        <w:t>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3EEF9950" w14:textId="77777777" w:rsidR="00542F38" w:rsidRDefault="00542F38" w:rsidP="00542F38">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08D968E8" w14:textId="77777777" w:rsidR="00542F38" w:rsidRDefault="00542F38" w:rsidP="00542F38">
      <w:pPr>
        <w:pStyle w:val="Heading4"/>
      </w:pPr>
      <w:r>
        <w:t>They lash out against infra and use COVID clout to kill it – they have public support, and a win now postpones reform indefinitely which turns case</w:t>
      </w:r>
    </w:p>
    <w:p w14:paraId="179A53C4" w14:textId="77777777" w:rsidR="00542F38" w:rsidRPr="004260F0" w:rsidRDefault="00542F38" w:rsidP="00542F38">
      <w:pPr>
        <w:rPr>
          <w:rFonts w:eastAsiaTheme="majorEastAsia" w:cstheme="majorBidi"/>
          <w:szCs w:val="22"/>
        </w:rPr>
      </w:pPr>
      <w:r>
        <w:t xml:space="preserve"> </w:t>
      </w:r>
      <w:r w:rsidRPr="00DC5D6E">
        <w:rPr>
          <w:rStyle w:val="Style13ptBold"/>
        </w:rPr>
        <w:t>Fuchs et al. 09/02</w:t>
      </w:r>
      <w:r w:rsidRPr="00DC5D6E">
        <w:t xml:space="preserve"> [Hailey Fuchs</w:t>
      </w:r>
      <w:r>
        <w:rPr>
          <w:b/>
          <w:bCs/>
          <w:szCs w:val="22"/>
        </w:rPr>
        <w:t xml:space="preserve"> </w:t>
      </w:r>
      <w:r w:rsidRPr="004260F0">
        <w:rPr>
          <w:szCs w:val="22"/>
        </w:rPr>
        <w:t>attended Yale University and was an inaugural Bradlee Fellow for The Washington Post, where she reported on national politics</w:t>
      </w:r>
      <w:r>
        <w:rPr>
          <w:b/>
          <w:bCs/>
          <w:szCs w:val="22"/>
        </w:rPr>
        <w:t xml:space="preserve">, </w:t>
      </w:r>
      <w:r w:rsidRPr="004260F0">
        <w:rPr>
          <w:rFonts w:eastAsiaTheme="majorEastAsia" w:cstheme="majorBidi"/>
          <w:szCs w:val="22"/>
        </w:rPr>
        <w:t>Alice Ollstein is a health care reporter for POLITICO Pro, covering the Capitol Hill beat. Prior to joining POLITICO, she covered federal policy and politics for Talking Points Memo</w:t>
      </w:r>
      <w:r>
        <w:rPr>
          <w:rFonts w:eastAsiaTheme="majorEastAsia" w:cstheme="majorBidi"/>
          <w:szCs w:val="22"/>
        </w:rPr>
        <w:t>, Megan Wilson is a health care and influence reporter at POLITICO, “</w:t>
      </w:r>
      <w:r w:rsidRPr="004260F0">
        <w:rPr>
          <w:rFonts w:eastAsiaTheme="majorEastAsia" w:cstheme="majorBidi"/>
          <w:szCs w:val="22"/>
        </w:rPr>
        <w:t>Drug industry banks on its Covid clout to halt Dems’ push on prices</w:t>
      </w:r>
      <w:r>
        <w:rPr>
          <w:rFonts w:eastAsiaTheme="majorEastAsia" w:cstheme="majorBidi"/>
          <w:szCs w:val="22"/>
        </w:rPr>
        <w:t xml:space="preserve">”, 09-02-2021, </w:t>
      </w:r>
      <w:r w:rsidRPr="004260F0">
        <w:rPr>
          <w:rFonts w:eastAsiaTheme="majorEastAsia" w:cstheme="majorBidi"/>
          <w:szCs w:val="22"/>
        </w:rPr>
        <w:t>https://www.politico.com/news/2021/09/02/drug-prices-democrats-lobbying-508127</w:t>
      </w:r>
      <w:r>
        <w:rPr>
          <w:rFonts w:eastAsiaTheme="majorEastAsia" w:cstheme="majorBidi"/>
          <w:szCs w:val="22"/>
        </w:rPr>
        <w:t>]//pranav</w:t>
      </w:r>
    </w:p>
    <w:p w14:paraId="168C449F" w14:textId="77777777" w:rsidR="00542F38" w:rsidRDefault="00542F38" w:rsidP="00542F38">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particularly in light of</w:t>
      </w:r>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xml:space="preserve">. “For years, politicians have been saying that the federal government can interfere in the price of medicines and patients won’t suffer any harm,” said Brian Newell, a spokesperson </w:t>
      </w:r>
      <w:r w:rsidRPr="004260F0">
        <w:rPr>
          <w:sz w:val="16"/>
        </w:rPr>
        <w:lastRenderedPageBreak/>
        <w:t>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controls, and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hand-in-hand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1E314701" w14:textId="77777777" w:rsidR="00542F38" w:rsidRDefault="00542F38" w:rsidP="00542F38">
      <w:pPr>
        <w:pStyle w:val="Heading4"/>
      </w:pPr>
      <w:r>
        <w:t>Big pharma always wins – independently kills aff solvency bc it causes the plan to be watered down so much that de facto monopolies can survive</w:t>
      </w:r>
    </w:p>
    <w:p w14:paraId="637DB087" w14:textId="77777777" w:rsidR="00542F38" w:rsidRPr="00291F7B" w:rsidRDefault="00542F38" w:rsidP="00542F38">
      <w:r w:rsidRPr="00F72EAD">
        <w:rPr>
          <w:rStyle w:val="Heading4Char"/>
        </w:rPr>
        <w:t xml:space="preserve">Florko </w:t>
      </w:r>
      <w:r>
        <w:rPr>
          <w:rStyle w:val="Heading4Char"/>
        </w:rPr>
        <w:t>&amp;</w:t>
      </w:r>
      <w:r w:rsidRPr="00F72EAD">
        <w:rPr>
          <w:rStyle w:val="Heading4Char"/>
        </w:rPr>
        <w:t xml:space="preserve"> Fache</w:t>
      </w:r>
      <w:r>
        <w:rPr>
          <w:rStyle w:val="Heading4Char"/>
        </w:rPr>
        <w:t xml:space="preserve">r ‘19 </w:t>
      </w:r>
      <w:r>
        <w:t>[Nicholas Florko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67EA099A" w14:textId="77777777" w:rsidR="00542F38" w:rsidRPr="00A53E10" w:rsidRDefault="00542F38" w:rsidP="00542F38">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 xml:space="preserve">army </w:t>
      </w:r>
      <w:r w:rsidRPr="00A53E10">
        <w:rPr>
          <w:rStyle w:val="Emphasis"/>
          <w:highlight w:val="green"/>
        </w:rPr>
        <w:lastRenderedPageBreak/>
        <w:t>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industry, and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Bourla’s contributions, and representatives for the other companies did not respond to STAT’s request for comment. Tills was one of few individual lawmakers — in many cases, the only one — </w:t>
      </w:r>
      <w:r w:rsidRPr="00A53E10">
        <w:rPr>
          <w:sz w:val="16"/>
        </w:rPr>
        <w:lastRenderedPageBreak/>
        <w:t xml:space="preserve">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access and influence goes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w:t>
      </w:r>
      <w:r w:rsidRPr="00A53E10">
        <w:rPr>
          <w:sz w:val="16"/>
        </w:rPr>
        <w:lastRenderedPageBreak/>
        <w:t xml:space="preserve">advocates said lobbyists have even managed to convince lawmakers to introduce some legislation they say has explicitly favored the drug industry, including intellectual property-focused legislation that would allow drug makers to patent human genes. That particular bill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187F3BA1" w14:textId="77777777" w:rsidR="00542F38" w:rsidRDefault="00542F38" w:rsidP="00542F38">
      <w:pPr>
        <w:pStyle w:val="Heading4"/>
      </w:pPr>
      <w:r>
        <w:t>Infra’s k2 stopping existential climate change – warming is incremental and every change in temperature is vital</w:t>
      </w:r>
    </w:p>
    <w:p w14:paraId="641F4B6E" w14:textId="77777777" w:rsidR="00542F38" w:rsidRPr="004260F0" w:rsidRDefault="00542F38" w:rsidP="00542F38">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1F9DA0CA" w14:textId="77777777" w:rsidR="00542F38" w:rsidRPr="00E94BD8" w:rsidRDefault="00542F38" w:rsidP="00542F38">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 xml:space="preserve">It will alleviate the concentrated burdens of fossil fuel pollution, which are concentrated </w:t>
      </w:r>
      <w:r w:rsidRPr="00E94BD8">
        <w:rPr>
          <w:rStyle w:val="StyleUnderline"/>
        </w:rPr>
        <w:lastRenderedPageBreak/>
        <w:t>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6599A567" w14:textId="5FBD35A9" w:rsidR="00542F38" w:rsidRDefault="00542F38" w:rsidP="00542F38">
      <w:pPr>
        <w:pStyle w:val="Heading2"/>
      </w:pPr>
      <w:r>
        <w:lastRenderedPageBreak/>
        <w:t>Case</w:t>
      </w:r>
    </w:p>
    <w:p w14:paraId="0DC140C6" w14:textId="77777777" w:rsidR="00542F38" w:rsidRDefault="00542F38" w:rsidP="00542F38">
      <w:pPr>
        <w:pStyle w:val="Heading4"/>
      </w:pPr>
      <w:r>
        <w:t>Turn – The plan’s terrible. Increased weed innovation and reduced weed prices don’t shut down cartels, but make them transform to worse markets – meth, coke, sex trafficking, and heroin</w:t>
      </w:r>
    </w:p>
    <w:p w14:paraId="49DEB00A" w14:textId="77777777" w:rsidR="00542F38" w:rsidRPr="00FC6CDB" w:rsidRDefault="00542F38" w:rsidP="00542F38">
      <w:r>
        <w:t xml:space="preserve">Ioan </w:t>
      </w:r>
      <w:r w:rsidRPr="00FC6CDB">
        <w:rPr>
          <w:rStyle w:val="Style13ptBold"/>
        </w:rPr>
        <w:t>Grillo</w:t>
      </w:r>
      <w:r>
        <w:rPr>
          <w:rStyle w:val="Style13ptBold"/>
        </w:rPr>
        <w:t xml:space="preserve"> 15</w:t>
      </w:r>
      <w:r>
        <w:t>, 2-9-2015, [Based in Mexico City, Ioan Grillo was GlobalPost senior correspondent covering Mexico and Latin America. "As US marijuana legalization spreads, Mexican 'mota' takes a dive," World from PRX, https://www.pri.org/stories/2015-02-09/us-marijuana-legalization-spreads-mexican-mota-takes-dive]//anop</w:t>
      </w:r>
    </w:p>
    <w:p w14:paraId="7F144DBD" w14:textId="77777777" w:rsidR="00542F38" w:rsidRDefault="00542F38" w:rsidP="00542F38">
      <w:pPr>
        <w:rPr>
          <w:sz w:val="14"/>
        </w:rPr>
      </w:pPr>
      <w:r w:rsidRPr="00FC6CDB">
        <w:rPr>
          <w:sz w:val="14"/>
        </w:rPr>
        <w:t xml:space="preserve">MEXICO CITY — As President Barack Obama trumpets that the United States economy is back on track, industry groups are shouting over who’s growing faster. The accounting sector boasted 2014 growth of 11 percent; computer systems of 14 percent; and real estate of a whopping 23 percent, says financial information group Sageworks. However, one industry may have beaten those hands down: </w:t>
      </w:r>
      <w:r w:rsidRPr="00FC6CDB">
        <w:rPr>
          <w:rStyle w:val="Emphasis"/>
        </w:rPr>
        <w:t xml:space="preserve">legal marijuana. 2/4 According to a new report by The ArcView Group, a cannabis industry investment and research firm based in California, legal marijuana sales rocketed 74 percent in 2014 to a new high of $2.7 billion. And with </w:t>
      </w:r>
      <w:r w:rsidRPr="00FC6CDB">
        <w:rPr>
          <w:rStyle w:val="Emphasis"/>
          <w:highlight w:val="cyan"/>
        </w:rPr>
        <w:t>more states legalizing weed</w:t>
      </w:r>
      <w:r w:rsidRPr="00FC6CDB">
        <w:rPr>
          <w:rStyle w:val="Emphasis"/>
        </w:rPr>
        <w:t xml:space="preserve"> — Alaska, Oregon and Washington, DC, voted to join the legal stoners in November — it predicts this </w:t>
      </w:r>
      <w:r w:rsidRPr="00FC6CDB">
        <w:rPr>
          <w:rStyle w:val="Emphasis"/>
          <w:highlight w:val="cyan"/>
        </w:rPr>
        <w:t>growth pace</w:t>
      </w:r>
      <w:r w:rsidRPr="00FC6CDB">
        <w:rPr>
          <w:rStyle w:val="Emphasis"/>
        </w:rPr>
        <w:t xml:space="preserve"> could continue for several more years straight.</w:t>
      </w:r>
      <w:r w:rsidRPr="00FC6CDB">
        <w:rPr>
          <w:sz w:val="14"/>
        </w:rPr>
        <w:t xml:space="preserve"> However, winners in some places often mean losers in others. </w:t>
      </w:r>
      <w:r w:rsidRPr="00FC6CDB">
        <w:rPr>
          <w:rStyle w:val="Emphasis"/>
        </w:rPr>
        <w:t>And the losers appear to be south of the Rio Grande: Mexican marijuana growers, who’ve provided the lion’s share of cannabis for American smokers for decades</w:t>
      </w:r>
      <w:r w:rsidRPr="00FC6CDB">
        <w:rPr>
          <w:sz w:val="14"/>
        </w:rPr>
        <w:t xml:space="preserve">. In 2014, the US Border Patrol saw a plunge in seizures of pot heading northward. Its agents nabbed 1.9 million pounds of ganja, a 24 percent reduction compared with the 2.5 million seized in 2011 — before Colorado and Washington State first voted to legalize recreational marijuana. Capturing less drugs doesn’t necessarily mean less drugs are coming over. Agents could be working less or focusing more on other problems. </w:t>
      </w:r>
      <w:r w:rsidRPr="00FC6CDB">
        <w:rPr>
          <w:rStyle w:val="Emphasis"/>
        </w:rPr>
        <w:t xml:space="preserve">Yet one sign they are as vigilant as ever is that they made </w:t>
      </w:r>
      <w:r w:rsidRPr="00FC6CDB">
        <w:rPr>
          <w:rStyle w:val="Emphasis"/>
          <w:highlight w:val="cyan"/>
        </w:rPr>
        <w:t>increased seizures of</w:t>
      </w:r>
      <w:r w:rsidRPr="00FC6CDB">
        <w:rPr>
          <w:rStyle w:val="Emphasis"/>
        </w:rPr>
        <w:t xml:space="preserve"> some other </w:t>
      </w:r>
      <w:r w:rsidRPr="00FC6CDB">
        <w:rPr>
          <w:rStyle w:val="Emphasis"/>
          <w:highlight w:val="cyan"/>
        </w:rPr>
        <w:t>drugs,</w:t>
      </w:r>
      <w:r w:rsidRPr="00FC6CDB">
        <w:rPr>
          <w:rStyle w:val="Emphasis"/>
        </w:rPr>
        <w:t xml:space="preserve"> especially crystal meth, which was busted in record quantities.</w:t>
      </w:r>
      <w:r w:rsidRPr="00FC6CDB">
        <w:rPr>
          <w:sz w:val="14"/>
        </w:rPr>
        <w:t xml:space="preserve"> More from GlobalPost: Here’s a meth cook who’s helping boost Mexico’s drug traffic to the US Mexican security forces have also noted a dive in marijuana production. In the most recent figures released in September, the Mexican government said that it had seized 971 metric tons (1,070 US tons) of cannabis inside Mexico in 2013, the lowest amount since 2000. “It looks like the US market for illegal Mexican marijuana will keep shrinking.” “</w:t>
      </w:r>
      <w:r w:rsidRPr="00FC6CDB">
        <w:rPr>
          <w:rStyle w:val="Emphasis"/>
        </w:rPr>
        <w:t xml:space="preserve">In the long run, it looks like the </w:t>
      </w:r>
      <w:r w:rsidRPr="00FC6CDB">
        <w:rPr>
          <w:rStyle w:val="Emphasis"/>
          <w:highlight w:val="cyan"/>
        </w:rPr>
        <w:t>US market for illegal Mexican marijuana will keep shrinking,”</w:t>
      </w:r>
      <w:r w:rsidRPr="00FC6CDB">
        <w:rPr>
          <w:sz w:val="14"/>
        </w:rPr>
        <w:t xml:space="preserve"> says Alejandro Hope, a drug expert in Mexico. “</w:t>
      </w:r>
      <w:r w:rsidRPr="00FC6CDB">
        <w:rPr>
          <w:rStyle w:val="Emphasis"/>
        </w:rPr>
        <w:t xml:space="preserve">The logic of the </w:t>
      </w:r>
      <w:r w:rsidRPr="00FC6CDB">
        <w:rPr>
          <w:rStyle w:val="Emphasis"/>
          <w:highlight w:val="cyan"/>
        </w:rPr>
        <w:t>legal marijuana market</w:t>
      </w:r>
      <w:r w:rsidRPr="00FC6CDB">
        <w:rPr>
          <w:rStyle w:val="Emphasis"/>
        </w:rPr>
        <w:t xml:space="preserve"> is that it will </w:t>
      </w:r>
      <w:r w:rsidRPr="00FC6CDB">
        <w:rPr>
          <w:rStyle w:val="Emphasis"/>
          <w:highlight w:val="cyan"/>
        </w:rPr>
        <w:t>force prices down</w:t>
      </w:r>
      <w:r w:rsidRPr="00FC6CDB">
        <w:rPr>
          <w:rStyle w:val="Emphasis"/>
        </w:rPr>
        <w:t xml:space="preserve">. This would </w:t>
      </w:r>
      <w:r w:rsidRPr="00FC6CDB">
        <w:rPr>
          <w:rStyle w:val="Emphasis"/>
          <w:highlight w:val="cyan"/>
        </w:rPr>
        <w:t>take out</w:t>
      </w:r>
      <w:r w:rsidRPr="00FC6CDB">
        <w:rPr>
          <w:rStyle w:val="Emphasis"/>
        </w:rPr>
        <w:t xml:space="preserve"> the big </w:t>
      </w:r>
      <w:r w:rsidRPr="00FC6CDB">
        <w:rPr>
          <w:rStyle w:val="Emphasis"/>
          <w:highlight w:val="cyan"/>
        </w:rPr>
        <w:t>profits from</w:t>
      </w:r>
      <w:r w:rsidRPr="00FC6CDB">
        <w:rPr>
          <w:rStyle w:val="Emphasis"/>
        </w:rPr>
        <w:t xml:space="preserve"> the </w:t>
      </w:r>
      <w:r w:rsidRPr="00FC6CDB">
        <w:rPr>
          <w:rStyle w:val="Emphasis"/>
          <w:highlight w:val="cyan"/>
        </w:rPr>
        <w:t>illegal market</w:t>
      </w:r>
      <w:r w:rsidRPr="00FC6CDB">
        <w:rPr>
          <w:rStyle w:val="Emphasis"/>
        </w:rPr>
        <w:t xml:space="preserve">. A good way to make some money could be to short the prices of marijuana.” As well as price problems, </w:t>
      </w:r>
      <w:r w:rsidRPr="00FC6CDB">
        <w:rPr>
          <w:rStyle w:val="Emphasis"/>
          <w:highlight w:val="cyan"/>
        </w:rPr>
        <w:t>Mexican producers</w:t>
      </w:r>
      <w:r w:rsidRPr="00FC6CDB">
        <w:rPr>
          <w:rStyle w:val="Emphasis"/>
        </w:rPr>
        <w:t xml:space="preserve"> also </w:t>
      </w:r>
      <w:r w:rsidRPr="00FC6CDB">
        <w:rPr>
          <w:rStyle w:val="Emphasis"/>
          <w:highlight w:val="cyan"/>
        </w:rPr>
        <w:t>have to compete with quality</w:t>
      </w:r>
      <w:r w:rsidRPr="00FC6CDB">
        <w:rPr>
          <w:sz w:val="14"/>
        </w:rPr>
        <w:t xml:space="preserve">. </w:t>
      </w:r>
      <w:r w:rsidRPr="00FC6CDB">
        <w:rPr>
          <w:rStyle w:val="Emphasis"/>
        </w:rPr>
        <w:t xml:space="preserve">The legal US suppliers focus on high-grade weed, selling brands with glamorous names like “Skunk Red Hair,” “Sky Dog” and “Super Haze” in the S section of the shelves, to “Hypno,” “Hindu Kush” and “Himalayan Gold” if you look under H. They are often labeled with their exact amount of THC, the ingredient that gets you intoxicated. They are also graded for their mix of indica, the strain that makes users stoned in a more knockout way, and sativa, which hits people in a more psychedelic way. 3/4 On the other hand, </w:t>
      </w:r>
      <w:r w:rsidRPr="00FC6CDB">
        <w:rPr>
          <w:rStyle w:val="Emphasis"/>
          <w:highlight w:val="cyan"/>
        </w:rPr>
        <w:t>Mexican marijuana</w:t>
      </w:r>
      <w:r w:rsidRPr="00FC6CDB">
        <w:rPr>
          <w:rStyle w:val="Emphasis"/>
        </w:rPr>
        <w:t xml:space="preserve">, known here as “mota,” </w:t>
      </w:r>
      <w:r w:rsidRPr="00FC6CDB">
        <w:rPr>
          <w:rStyle w:val="Emphasis"/>
          <w:highlight w:val="cyan"/>
        </w:rPr>
        <w:t>is</w:t>
      </w:r>
      <w:r w:rsidRPr="00FC6CDB">
        <w:rPr>
          <w:rStyle w:val="Emphasis"/>
        </w:rPr>
        <w:t xml:space="preserve"> a </w:t>
      </w:r>
      <w:r w:rsidRPr="00FC6CDB">
        <w:rPr>
          <w:rStyle w:val="Emphasis"/>
          <w:highlight w:val="cyan"/>
        </w:rPr>
        <w:t>mass-produced lowergrade</w:t>
      </w:r>
      <w:r w:rsidRPr="00FC6CDB">
        <w:rPr>
          <w:rStyle w:val="Emphasis"/>
        </w:rPr>
        <w:t xml:space="preserve"> crop, grown mostly outdoors in the mountains. It doesn’t have a fancy brand name, or tell you how spaced out or sleepy you will feel; it will just get you wasted. </w:t>
      </w:r>
      <w:r w:rsidRPr="00FC6CDB">
        <w:rPr>
          <w:sz w:val="14"/>
        </w:rPr>
        <w:t xml:space="preserve">Hitting the cartels Drug smugglers, some wearing life vests, carry loads of marijuana, according to US federal agents, as seen from a helicopter flown by the US Office of Air and Marine in September near Rio Grande City, Texas. When advocates campaigned to legalize weed in Colorado and Washington states in 2012, they argued it was better to take the cash away from Mexican cartels and put it into taxes. Former President Vicente Fox also made this case after leaving office when he visited a university in Boulder, Colo., in 2011. “The drug consumer in the US yields billions of dollars, money that goes back to Mexico to bribe police and money that buys guns,” Fox said. “So when you question yourselves [sic] about what is going on in Mexico, it depends very much on what happens in this nation.” If Mexican marijuana is now sinking, it could indeed be reducing cartels’ budgets to commit mass murder. Mexico’s total homicides have gone down during the time that </w:t>
      </w:r>
      <w:r w:rsidRPr="00FC6CDB">
        <w:rPr>
          <w:sz w:val="14"/>
        </w:rPr>
        <w:lastRenderedPageBreak/>
        <w:t xml:space="preserve">some US states legalized grass. Killings reached a peak in 2011 of 22,852, and then dropped to 15,649 last year, according to the Mexican government’s numbers. However, other aspects could have played a role, too. Among them are the capture or killing of some of the most brutal drug lords, including Heriberto “The Executioner” Lazcano, the head of the Zetas cartel whom Mexican marines gunned down in 2012. </w:t>
      </w:r>
      <w:r w:rsidRPr="00FC6CDB">
        <w:rPr>
          <w:rStyle w:val="Emphasis"/>
        </w:rPr>
        <w:t xml:space="preserve">Mexican </w:t>
      </w:r>
      <w:r w:rsidRPr="00FC6CDB">
        <w:rPr>
          <w:rStyle w:val="Emphasis"/>
          <w:highlight w:val="cyan"/>
        </w:rPr>
        <w:t>gangs</w:t>
      </w:r>
      <w:r w:rsidRPr="00FC6CDB">
        <w:rPr>
          <w:rStyle w:val="Emphasis"/>
        </w:rPr>
        <w:t xml:space="preserve"> also </w:t>
      </w:r>
      <w:r w:rsidRPr="00FC6CDB">
        <w:rPr>
          <w:rStyle w:val="Emphasis"/>
          <w:highlight w:val="cyan"/>
        </w:rPr>
        <w:t>have</w:t>
      </w:r>
      <w:r w:rsidRPr="00FC6CDB">
        <w:rPr>
          <w:rStyle w:val="Emphasis"/>
        </w:rPr>
        <w:t xml:space="preserve"> a range of </w:t>
      </w:r>
      <w:r w:rsidRPr="00FC6CDB">
        <w:rPr>
          <w:rStyle w:val="Emphasis"/>
          <w:highlight w:val="cyan"/>
        </w:rPr>
        <w:t>other businesses</w:t>
      </w:r>
      <w:r w:rsidRPr="00FC6CDB">
        <w:rPr>
          <w:rStyle w:val="Emphasis"/>
        </w:rPr>
        <w:t xml:space="preserve">. Not only do they traffic </w:t>
      </w:r>
      <w:r w:rsidRPr="00FC6CDB">
        <w:rPr>
          <w:rStyle w:val="Emphasis"/>
          <w:highlight w:val="cyan"/>
        </w:rPr>
        <w:t xml:space="preserve">crystal meth, heroin </w:t>
      </w:r>
      <w:r w:rsidRPr="00FC6CDB">
        <w:rPr>
          <w:rStyle w:val="Emphasis"/>
        </w:rPr>
        <w:t xml:space="preserve">and </w:t>
      </w:r>
      <w:r w:rsidRPr="00FC6CDB">
        <w:rPr>
          <w:rStyle w:val="Emphasis"/>
          <w:highlight w:val="cyan"/>
        </w:rPr>
        <w:t>cocaine</w:t>
      </w:r>
      <w:r w:rsidRPr="00FC6CDB">
        <w:rPr>
          <w:rStyle w:val="Emphasis"/>
        </w:rPr>
        <w:t xml:space="preserve">, they have also diversified into crimes from </w:t>
      </w:r>
      <w:r w:rsidRPr="00FC6CDB">
        <w:rPr>
          <w:rStyle w:val="Emphasis"/>
          <w:highlight w:val="cyan"/>
        </w:rPr>
        <w:t>sex trafficking</w:t>
      </w:r>
      <w:r w:rsidRPr="00FC6CDB">
        <w:rPr>
          <w:rStyle w:val="Emphasis"/>
        </w:rPr>
        <w:t xml:space="preserve"> to illegal iron mining.</w:t>
      </w:r>
      <w:r w:rsidRPr="00FC6CDB">
        <w:rPr>
          <w:sz w:val="14"/>
        </w:rPr>
        <w:t xml:space="preserve"> More from GlobalPost: How Mexico’s cartel crackdown smashed its iron industry </w:t>
      </w:r>
      <w:r w:rsidRPr="00FC6CDB">
        <w:rPr>
          <w:rStyle w:val="Emphasis"/>
        </w:rPr>
        <w:t xml:space="preserve">Mexican </w:t>
      </w:r>
      <w:r w:rsidRPr="00FC6CDB">
        <w:rPr>
          <w:rStyle w:val="Emphasis"/>
          <w:highlight w:val="cyan"/>
        </w:rPr>
        <w:t>meth and heroin</w:t>
      </w:r>
      <w:r w:rsidRPr="00FC6CDB">
        <w:rPr>
          <w:rStyle w:val="Emphasis"/>
        </w:rPr>
        <w:t xml:space="preserve"> appear to have </w:t>
      </w:r>
      <w:r w:rsidRPr="00FC6CDB">
        <w:rPr>
          <w:rStyle w:val="Emphasis"/>
          <w:highlight w:val="cyan"/>
        </w:rPr>
        <w:t>gone up as marijuana has dropped</w:t>
      </w:r>
      <w:r w:rsidRPr="00FC6CDB">
        <w:rPr>
          <w:rStyle w:val="Emphasis"/>
        </w:rPr>
        <w:t xml:space="preserve"> — at least, if narcotics seizures are the gauge. Last year, the US seized a record 34,840 pounds of methamphetamine at the Mexican border. Still, longtime experts in illegal markets say there may not be any correlation between the hikes in some drugs and dives in others. </w:t>
      </w:r>
      <w:r w:rsidRPr="00FC6CDB">
        <w:rPr>
          <w:sz w:val="14"/>
        </w:rPr>
        <w:t>“There are lots of variables at play here, complicated factors of both demand and supply that create the markets in these drugs,” says Sanho Tree, director of the Drug Policy Project at Washington’s Institute of Policy Studies. 4/4 “</w:t>
      </w:r>
      <w:r w:rsidRPr="00FC6CDB">
        <w:rPr>
          <w:rStyle w:val="Emphasis"/>
        </w:rPr>
        <w:t xml:space="preserve">One reason for the </w:t>
      </w:r>
      <w:r w:rsidRPr="00FC6CDB">
        <w:rPr>
          <w:rStyle w:val="Emphasis"/>
          <w:highlight w:val="cyan"/>
        </w:rPr>
        <w:t>rise in heroin</w:t>
      </w:r>
      <w:r w:rsidRPr="00FC6CDB">
        <w:rPr>
          <w:rStyle w:val="Emphasis"/>
        </w:rPr>
        <w:t xml:space="preserve"> use is that many </w:t>
      </w:r>
      <w:r w:rsidRPr="00FC6CDB">
        <w:rPr>
          <w:rStyle w:val="Emphasis"/>
          <w:highlight w:val="cyan"/>
        </w:rPr>
        <w:t>doctors</w:t>
      </w:r>
      <w:r w:rsidRPr="00FC6CDB">
        <w:rPr>
          <w:rStyle w:val="Emphasis"/>
        </w:rPr>
        <w:t xml:space="preserve"> have </w:t>
      </w:r>
      <w:r w:rsidRPr="00FC6CDB">
        <w:rPr>
          <w:rStyle w:val="Emphasis"/>
          <w:highlight w:val="cyan"/>
        </w:rPr>
        <w:t>over-prescribed opiate drugs</w:t>
      </w:r>
      <w:r w:rsidRPr="00FC6CDB">
        <w:rPr>
          <w:rStyle w:val="Emphasis"/>
        </w:rPr>
        <w:t xml:space="preserve"> to patients,” he adds, referring to legal pain treatments. “The </w:t>
      </w:r>
      <w:r w:rsidRPr="00FC6CDB">
        <w:rPr>
          <w:rStyle w:val="Emphasis"/>
          <w:highlight w:val="cyan"/>
        </w:rPr>
        <w:t>patients</w:t>
      </w:r>
      <w:r w:rsidRPr="00FC6CDB">
        <w:rPr>
          <w:rStyle w:val="Emphasis"/>
        </w:rPr>
        <w:t xml:space="preserve"> have </w:t>
      </w:r>
      <w:r w:rsidRPr="00FC6CDB">
        <w:rPr>
          <w:rStyle w:val="Emphasis"/>
          <w:highlight w:val="cyan"/>
        </w:rPr>
        <w:t>got hooked</w:t>
      </w:r>
      <w:r w:rsidRPr="00FC6CDB">
        <w:rPr>
          <w:rStyle w:val="Emphasis"/>
        </w:rPr>
        <w:t xml:space="preserve"> and have later </w:t>
      </w:r>
      <w:r w:rsidRPr="00FC6CDB">
        <w:rPr>
          <w:rStyle w:val="Emphasis"/>
          <w:highlight w:val="cyan"/>
        </w:rPr>
        <w:t>turned to</w:t>
      </w:r>
      <w:r w:rsidRPr="00FC6CDB">
        <w:rPr>
          <w:rStyle w:val="Emphasis"/>
        </w:rPr>
        <w:t xml:space="preserve"> the </w:t>
      </w:r>
      <w:r w:rsidRPr="00FC6CDB">
        <w:rPr>
          <w:rStyle w:val="Emphasis"/>
          <w:highlight w:val="cyan"/>
        </w:rPr>
        <w:t>illegal heroin</w:t>
      </w:r>
      <w:r w:rsidRPr="00FC6CDB">
        <w:rPr>
          <w:rStyle w:val="Emphasis"/>
        </w:rPr>
        <w:t xml:space="preserve">.” </w:t>
      </w:r>
      <w:r w:rsidRPr="00FC6CDB">
        <w:rPr>
          <w:sz w:val="14"/>
        </w:rPr>
        <w:t>But there’s another factor that could seriously affect marijuana market trends: Mexico could itself legalize it. In 2009, the country decriminalized the possession of small amounts of drugs, including marijuana. And citizens here as elsewhere were amazed when Uruguay became the first entire country to legalize weed in 2013. Mexican President Enrique Peña Nieto has spoken against legalization but says he’s open to debate. Former President Fox is an advocate and even said he would like to team up with an American entrepreneur to import it to the United States. If Mexico did legalize the plant, its cheaper labor costs could give it an edge over US producers. And while some consumers could want the higher-grade California strains, others could still choose the cheapest price. “Cannabis is not unlike wine,” Tree says. “I can buy a $200 bottle of wine, if that is what I am after. But many people will prefer the cheaper, mass-market product. And if all the prohibition factors are taken out, then marijuana is really just an herb that can be produced very cheaply.” Want a seat at the table? Every morning, the editorial team at public radio’s international news show The World meets to plan what they'll cover that day. Want to see what's on deck? Sign up for our daily newsletter TOP OF THE WORLD and get the big stories we’re tracking delivered to your inbox every weekday morning.</w:t>
      </w:r>
    </w:p>
    <w:p w14:paraId="48F75142" w14:textId="77777777" w:rsidR="00542F38" w:rsidRDefault="00542F38" w:rsidP="00542F38">
      <w:pPr>
        <w:pStyle w:val="Heading4"/>
      </w:pPr>
      <w:r>
        <w:t xml:space="preserve">Laundry list of alt causes – other more potent drugs, still importing cannabis even though it’s legalized which turns case, and controlling and killing public officials which independently causes Mexican instability. </w:t>
      </w:r>
    </w:p>
    <w:p w14:paraId="52F525B8" w14:textId="77777777" w:rsidR="00542F38" w:rsidRPr="001E6D31" w:rsidRDefault="00542F38" w:rsidP="00542F38">
      <w:pPr>
        <w:rPr>
          <w:rStyle w:val="Style13ptBold"/>
        </w:rPr>
      </w:pPr>
      <w:r>
        <w:rPr>
          <w:rStyle w:val="Style13ptBold"/>
        </w:rPr>
        <w:t xml:space="preserve">CFR ’21 </w:t>
      </w:r>
      <w:r w:rsidRPr="001E6D31">
        <w:t>[The Council on Foreign Relations, founded in 1921, is a United States nonprofit think tank specializing in U.S. foreign policy and international affairs</w:t>
      </w:r>
      <w:r>
        <w:t>, “</w:t>
      </w:r>
      <w:r w:rsidRPr="001E6D31">
        <w:t>Mexico’s Long War: Drugs, Crime, and the Cartels</w:t>
      </w:r>
      <w:r>
        <w:t xml:space="preserve">”, 02-26-2021, </w:t>
      </w:r>
      <w:r w:rsidRPr="001E6D31">
        <w:t>https://www.cfr.org/backgrounder/mexicos-long-war-drugs-crime-and-cartels</w:t>
      </w:r>
      <w:r>
        <w:t>]//pranav</w:t>
      </w:r>
      <w:r w:rsidRPr="001E6D31">
        <w:rPr>
          <w:rStyle w:val="Style13ptBold"/>
        </w:rPr>
        <w:t xml:space="preserve"> </w:t>
      </w:r>
    </w:p>
    <w:p w14:paraId="21B4EE65" w14:textId="77777777" w:rsidR="00542F38" w:rsidRDefault="00542F38" w:rsidP="00542F38">
      <w:pPr>
        <w:rPr>
          <w:sz w:val="16"/>
        </w:rPr>
      </w:pPr>
      <w:r w:rsidRPr="001E6D31">
        <w:rPr>
          <w:rStyle w:val="Emphasis"/>
          <w:highlight w:val="green"/>
        </w:rPr>
        <w:t>Mexican</w:t>
      </w:r>
      <w:r w:rsidRPr="001E6D31">
        <w:rPr>
          <w:rStyle w:val="Emphasis"/>
        </w:rPr>
        <w:t xml:space="preserve"> drug trafficking groups—sometimes referred to as transnational </w:t>
      </w:r>
      <w:r w:rsidRPr="001E6D31">
        <w:rPr>
          <w:rStyle w:val="Emphasis"/>
          <w:highlight w:val="green"/>
        </w:rPr>
        <w:t>criminal organizations</w:t>
      </w:r>
      <w:r w:rsidRPr="001E6D31">
        <w:rPr>
          <w:rStyle w:val="Emphasis"/>
        </w:rPr>
        <w:t>—</w:t>
      </w:r>
      <w:r w:rsidRPr="001E6D31">
        <w:rPr>
          <w:rStyle w:val="Emphasis"/>
          <w:highlight w:val="green"/>
        </w:rPr>
        <w:t>dominate</w:t>
      </w:r>
      <w:r w:rsidRPr="001E6D31">
        <w:rPr>
          <w:rStyle w:val="Emphasis"/>
        </w:rPr>
        <w:t xml:space="preserve"> the </w:t>
      </w:r>
      <w:r w:rsidRPr="001E6D31">
        <w:rPr>
          <w:rStyle w:val="Emphasis"/>
          <w:highlight w:val="green"/>
        </w:rPr>
        <w:t>import and distribution of cocaine</w:t>
      </w:r>
      <w:r w:rsidRPr="001E6D31">
        <w:rPr>
          <w:rStyle w:val="Emphasis"/>
        </w:rPr>
        <w:t xml:space="preserve">, </w:t>
      </w:r>
      <w:r w:rsidRPr="001E6D31">
        <w:rPr>
          <w:rStyle w:val="Emphasis"/>
          <w:highlight w:val="green"/>
        </w:rPr>
        <w:t>fentanyl</w:t>
      </w:r>
      <w:r w:rsidRPr="001E6D31">
        <w:rPr>
          <w:rStyle w:val="Emphasis"/>
        </w:rPr>
        <w:t xml:space="preserve">, </w:t>
      </w:r>
      <w:r w:rsidRPr="001E6D31">
        <w:rPr>
          <w:rStyle w:val="Emphasis"/>
          <w:highlight w:val="green"/>
        </w:rPr>
        <w:t>heroin</w:t>
      </w:r>
      <w:r w:rsidRPr="001E6D31">
        <w:rPr>
          <w:rStyle w:val="Emphasis"/>
        </w:rPr>
        <w:t xml:space="preserve">, marijuana, </w:t>
      </w:r>
      <w:r w:rsidRPr="001E6D31">
        <w:rPr>
          <w:rStyle w:val="Emphasis"/>
          <w:highlight w:val="green"/>
        </w:rPr>
        <w:t>and meth</w:t>
      </w:r>
      <w:r w:rsidRPr="001E6D31">
        <w:rPr>
          <w:rStyle w:val="Emphasis"/>
        </w:rPr>
        <w:t>amphetamine in the United States</w:t>
      </w:r>
      <w:r w:rsidRPr="001E6D31">
        <w:rPr>
          <w:sz w:val="16"/>
        </w:rPr>
        <w:t xml:space="preserve">. </w:t>
      </w:r>
      <w:r w:rsidRPr="001E6D31">
        <w:rPr>
          <w:rStyle w:val="Emphasis"/>
        </w:rPr>
        <w:t>Mexican suppliers are responsible for most heroin and methamphetamine production, while cocaine is largely produced in Colombia and then transported to the United States by Mexican criminal organizations.</w:t>
      </w:r>
      <w:r w:rsidRPr="001E6D31">
        <w:rPr>
          <w:sz w:val="16"/>
        </w:rPr>
        <w:t xml:space="preserve"> </w:t>
      </w:r>
      <w:r w:rsidRPr="001E6D31">
        <w:rPr>
          <w:rStyle w:val="Emphasis"/>
        </w:rPr>
        <w:t>Mexico</w:t>
      </w:r>
      <w:r w:rsidRPr="001E6D31">
        <w:rPr>
          <w:sz w:val="16"/>
        </w:rPr>
        <w:t xml:space="preserve">, along with China, </w:t>
      </w:r>
      <w:r w:rsidRPr="001E6D31">
        <w:rPr>
          <w:rStyle w:val="Emphasis"/>
        </w:rPr>
        <w:t>is also a leading source of fentanyl, a synthetic opioid many times more potent than heroin.</w:t>
      </w:r>
      <w:r w:rsidRPr="001E6D31">
        <w:rPr>
          <w:sz w:val="16"/>
        </w:rPr>
        <w:t xml:space="preserve"> The amount of fentanyl seized by Mexican authorities nearly quintupled between 2019 and 2020. At the same time, </w:t>
      </w:r>
      <w:r w:rsidRPr="001E6D31">
        <w:rPr>
          <w:rStyle w:val="Emphasis"/>
        </w:rPr>
        <w:t xml:space="preserve">the </w:t>
      </w:r>
      <w:r w:rsidRPr="004347B4">
        <w:rPr>
          <w:rStyle w:val="Emphasis"/>
          <w:highlight w:val="green"/>
        </w:rPr>
        <w:t>cartels smuggle vast quantities of marijuana</w:t>
      </w:r>
      <w:r w:rsidRPr="001E6D31">
        <w:rPr>
          <w:rStyle w:val="Emphasis"/>
        </w:rPr>
        <w:t xml:space="preserve"> into the United States, </w:t>
      </w:r>
      <w:r w:rsidRPr="004347B4">
        <w:rPr>
          <w:rStyle w:val="Emphasis"/>
          <w:highlight w:val="green"/>
        </w:rPr>
        <w:t>even though some</w:t>
      </w:r>
      <w:r w:rsidRPr="001E6D31">
        <w:rPr>
          <w:rStyle w:val="Emphasis"/>
        </w:rPr>
        <w:t xml:space="preserve"> U.S. </w:t>
      </w:r>
      <w:r w:rsidRPr="004347B4">
        <w:rPr>
          <w:rStyle w:val="Emphasis"/>
          <w:highlight w:val="green"/>
        </w:rPr>
        <w:t>jurisdictions have legalized it</w:t>
      </w:r>
      <w:r w:rsidRPr="001E6D31">
        <w:rPr>
          <w:sz w:val="16"/>
        </w:rPr>
        <w:t xml:space="preserve">. </w:t>
      </w:r>
      <w:r w:rsidRPr="001E6D31">
        <w:rPr>
          <w:rStyle w:val="Emphasis"/>
        </w:rPr>
        <w:t xml:space="preserve">Mexico’s drug </w:t>
      </w:r>
      <w:r w:rsidRPr="004347B4">
        <w:rPr>
          <w:rStyle w:val="Emphasis"/>
          <w:highlight w:val="green"/>
        </w:rPr>
        <w:t>cartels</w:t>
      </w:r>
      <w:r w:rsidRPr="001E6D31">
        <w:rPr>
          <w:rStyle w:val="Emphasis"/>
        </w:rPr>
        <w:t xml:space="preserve"> are </w:t>
      </w:r>
      <w:r w:rsidRPr="004347B4">
        <w:rPr>
          <w:rStyle w:val="Emphasis"/>
          <w:highlight w:val="green"/>
        </w:rPr>
        <w:t>in a constant state of flux.</w:t>
      </w:r>
      <w:r w:rsidRPr="001E6D31">
        <w:rPr>
          <w:sz w:val="16"/>
        </w:rPr>
        <w:t xml:space="preserve"> Over the decades, </w:t>
      </w:r>
      <w:r w:rsidRPr="001E6D31">
        <w:rPr>
          <w:rStyle w:val="Emphasis"/>
        </w:rPr>
        <w:t>they have grown, splintered, forged new alliances, and battled one another for territory</w:t>
      </w:r>
      <w:r w:rsidRPr="001E6D31">
        <w:rPr>
          <w:sz w:val="16"/>
        </w:rPr>
        <w:t xml:space="preserve">. The cartels that pose the most significant drug trafficking threats [PDF] to the United States, according to the U.S. Drug Enforcement Agency (DEA), are: Sinaloa Cartel. Formerly led by Joaquin “El Chapo” Guzman, Sinaloa is one of Mexico’s oldest and most influential drug trafficking groups. With strongholds in the northwest and along Mexico’s Pacific coast, it has a larger international footprint than any of its Mexican rivals. In 2017, Mexican authorities extradited Guzman to the United States, where he is serving a life sentence for multiple drug-related charges. Jalisco New Generation Cartel. Also known as CJNG, Jalisco splintered from Sinaloa in 2010 and is among Mexico’s swiftest-growing cartels, with operations in more than two-thirds of Mexico’s states. According to the DEA, the “rapid expansion of its drug </w:t>
      </w:r>
      <w:r w:rsidRPr="001E6D31">
        <w:rPr>
          <w:sz w:val="16"/>
        </w:rPr>
        <w:lastRenderedPageBreak/>
        <w:t xml:space="preserve">trafficking activities is characterized by the organization’s willingness to engage in violent confrontations” with authorities and other cartels. U.S. officials link the cartel to more than one-third of the drugs in the United States. Juarez Cartel. A long-standing rival of Sinaloa, Juarez has its stronghold in the north-central state of Chihuahua, across the border from New Mexico and Texas. Gulf Cartel. Its base of power is in the northeast, especially the state of Tamaulipas. In the past decade, Gulf has splintered into various factions, diluting its strength as it battles for territory with Los Zetas. Los Zetas. Originally a paramilitary enforcement arm for the Gulf Cartel, Los Zetas was singled out by the DEA in 2007 as the country’s most “technologically advanced, sophisticated, and violent” group of its kind. It splintered from Gulf in 2010 and held sway over swaths of eastern, central, and southern Mexico. However, it has lost power in recent years and fractured into rival wings. Beltran-Leyva Organization. The group formed when the Beltran-Leyva brothers split from Sinaloa in 2008. Since then, all four brothers have been arrested or killed, but their loyalists operate throughout Mexico. The organization’s splinter groups have become more autonomous and powerful, maintaining ties to Jalisco, Juarez, and Los Zetas. Experts point to both domestic and international forces. </w:t>
      </w:r>
      <w:r w:rsidRPr="001E6D31">
        <w:rPr>
          <w:rStyle w:val="Emphasis"/>
        </w:rPr>
        <w:t xml:space="preserve">In Mexico, the cartels </w:t>
      </w:r>
      <w:r w:rsidRPr="004347B4">
        <w:rPr>
          <w:rStyle w:val="Emphasis"/>
          <w:highlight w:val="green"/>
        </w:rPr>
        <w:t>use a portion of</w:t>
      </w:r>
      <w:r w:rsidRPr="001E6D31">
        <w:rPr>
          <w:rStyle w:val="Emphasis"/>
        </w:rPr>
        <w:t xml:space="preserve"> their vast </w:t>
      </w:r>
      <w:r w:rsidRPr="004347B4">
        <w:rPr>
          <w:rStyle w:val="Emphasis"/>
          <w:highlight w:val="green"/>
        </w:rPr>
        <w:t>profits to pay off</w:t>
      </w:r>
      <w:r w:rsidRPr="001E6D31">
        <w:rPr>
          <w:rStyle w:val="Emphasis"/>
        </w:rPr>
        <w:t xml:space="preserve"> judges, police, and politicians. They also coerce officials into cooperating; assassinations of </w:t>
      </w:r>
      <w:r w:rsidRPr="004347B4">
        <w:rPr>
          <w:rStyle w:val="Emphasis"/>
          <w:highlight w:val="green"/>
        </w:rPr>
        <w:t>public servants</w:t>
      </w:r>
      <w:r w:rsidRPr="001E6D31">
        <w:rPr>
          <w:rStyle w:val="Emphasis"/>
        </w:rPr>
        <w:t xml:space="preserve"> are relatively common.</w:t>
      </w:r>
      <w:r>
        <w:rPr>
          <w:rStyle w:val="Emphasis"/>
        </w:rPr>
        <w:t xml:space="preserve"> </w:t>
      </w:r>
      <w:r w:rsidRPr="001E6D31">
        <w:rPr>
          <w:sz w:val="16"/>
        </w:rPr>
        <w:t xml:space="preserve">The cartels flourished during the decades that Mexico was ruled by a single party, the Institutional Revolutionary Party (PRI). Within this centralized political structure, drug trafficking groups cultivated a wide network of corrupt officials through which they were able to gain distribution rights, market access, and protection. The PRI’s unbroken reign finally ended in 2000 with the election of President Vicente Fox of the National Action Party (PAN). </w:t>
      </w:r>
      <w:r w:rsidRPr="004347B4">
        <w:rPr>
          <w:rStyle w:val="Emphasis"/>
          <w:highlight w:val="green"/>
        </w:rPr>
        <w:t>With new politicians</w:t>
      </w:r>
      <w:r w:rsidRPr="001E6D31">
        <w:rPr>
          <w:rStyle w:val="Emphasis"/>
        </w:rPr>
        <w:t xml:space="preserve"> in power, </w:t>
      </w:r>
      <w:r w:rsidRPr="004347B4">
        <w:rPr>
          <w:rStyle w:val="Emphasis"/>
          <w:highlight w:val="green"/>
        </w:rPr>
        <w:t>cartels ramped up violence</w:t>
      </w:r>
      <w:r w:rsidRPr="001E6D31">
        <w:rPr>
          <w:rStyle w:val="Emphasis"/>
        </w:rPr>
        <w:t xml:space="preserve"> against the government in an effort to reestablish their hold [PDF] on the state.</w:t>
      </w:r>
      <w:r>
        <w:rPr>
          <w:rStyle w:val="Emphasis"/>
        </w:rPr>
        <w:t xml:space="preserve"> </w:t>
      </w:r>
      <w:r w:rsidRPr="001E6D31">
        <w:rPr>
          <w:sz w:val="16"/>
        </w:rPr>
        <w:t xml:space="preserve">At the international level, Mexican cartels began to take on a much larger role in the late 1980s, after U.S. government agencies broke up Caribbean networks used by Colombian cartels to smuggle cocaine. Mexican gangs eventually shifted from being couriers for Colombian criminal organizations to being wholesalers. </w:t>
      </w:r>
      <w:r w:rsidRPr="001E6D31">
        <w:rPr>
          <w:rStyle w:val="Emphasis"/>
        </w:rPr>
        <w:t xml:space="preserve">The U.S. government, </w:t>
      </w:r>
      <w:r w:rsidRPr="004347B4">
        <w:rPr>
          <w:rStyle w:val="Emphasis"/>
          <w:highlight w:val="green"/>
        </w:rPr>
        <w:t>despite</w:t>
      </w:r>
      <w:r w:rsidRPr="001E6D31">
        <w:rPr>
          <w:rStyle w:val="Emphasis"/>
        </w:rPr>
        <w:t xml:space="preserve"> waging a “</w:t>
      </w:r>
      <w:r w:rsidRPr="004347B4">
        <w:rPr>
          <w:rStyle w:val="Emphasis"/>
          <w:highlight w:val="green"/>
        </w:rPr>
        <w:t>war on drugs</w:t>
      </w:r>
      <w:r w:rsidRPr="001E6D31">
        <w:rPr>
          <w:rStyle w:val="Emphasis"/>
        </w:rPr>
        <w:t xml:space="preserve">” and conducting other counternarcotics efforts abroad, has made </w:t>
      </w:r>
      <w:r w:rsidRPr="004347B4">
        <w:rPr>
          <w:rStyle w:val="Emphasis"/>
          <w:highlight w:val="green"/>
        </w:rPr>
        <w:t>little progress in reducing</w:t>
      </w:r>
      <w:r w:rsidRPr="001E6D31">
        <w:rPr>
          <w:rStyle w:val="Emphasis"/>
        </w:rPr>
        <w:t xml:space="preserve"> the </w:t>
      </w:r>
      <w:r w:rsidRPr="004347B4">
        <w:rPr>
          <w:rStyle w:val="Emphasis"/>
          <w:highlight w:val="green"/>
        </w:rPr>
        <w:t>demand</w:t>
      </w:r>
      <w:r w:rsidRPr="001E6D31">
        <w:rPr>
          <w:rStyle w:val="Emphasis"/>
        </w:rPr>
        <w:t xml:space="preserve"> for illegal drugs. </w:t>
      </w:r>
      <w:r w:rsidRPr="001E6D31">
        <w:rPr>
          <w:sz w:val="16"/>
        </w:rPr>
        <w:t>In 2016, Americans spent almost $150 billion on cocaine, heroin, marijuana, and methamphetamine, 50 percent more than in 2010. Meanwhile, growing use of synthetic opioids, including fentanyl, has contributed to a public health crisis.</w:t>
      </w:r>
    </w:p>
    <w:p w14:paraId="352A5768" w14:textId="77777777" w:rsidR="00542F38" w:rsidRDefault="00542F38" w:rsidP="00542F38">
      <w:pPr>
        <w:pStyle w:val="Heading4"/>
      </w:pPr>
      <w:r>
        <w:t>Thailand legalizes marijuana now &amp; revoked foreign patents on it, but the aff changes that by giving access to the drug to traffickers which the government hates.</w:t>
      </w:r>
    </w:p>
    <w:p w14:paraId="34680BE5" w14:textId="77777777" w:rsidR="00542F38" w:rsidRPr="006A43D0" w:rsidRDefault="00542F38" w:rsidP="00542F38">
      <w:pPr>
        <w:rPr>
          <w:rStyle w:val="Style13ptBold"/>
        </w:rPr>
      </w:pPr>
      <w:r>
        <w:rPr>
          <w:rStyle w:val="Style13ptBold"/>
        </w:rPr>
        <w:t xml:space="preserve">Reuters ’19 </w:t>
      </w:r>
      <w:r w:rsidRPr="006E7650">
        <w:t>[</w:t>
      </w:r>
      <w:r>
        <w:t>Reuters, “</w:t>
      </w:r>
      <w:r w:rsidRPr="006E7650">
        <w:t>Thailand to revoke foreign patent requests on marijuana</w:t>
      </w:r>
      <w:r>
        <w:t xml:space="preserve">”, 01-28-2019, </w:t>
      </w:r>
      <w:r w:rsidRPr="006E7650">
        <w:t>https://www.reuters.com/article/us-thailand-cannabis/thailand-to-revoke-foreign-patent-requests-on-marijuana-idUSKCN1PM1FU</w:t>
      </w:r>
      <w:r>
        <w:t>]//pranav</w:t>
      </w:r>
    </w:p>
    <w:p w14:paraId="169D253D" w14:textId="77777777" w:rsidR="00542F38" w:rsidRPr="006A43D0" w:rsidRDefault="00542F38" w:rsidP="00542F38">
      <w:pPr>
        <w:rPr>
          <w:sz w:val="16"/>
        </w:rPr>
      </w:pPr>
      <w:r w:rsidRPr="006A43D0">
        <w:rPr>
          <w:sz w:val="16"/>
        </w:rPr>
        <w:t xml:space="preserve">BANGKOK (Reuters) - </w:t>
      </w:r>
      <w:r w:rsidRPr="006E7650">
        <w:rPr>
          <w:rStyle w:val="Emphasis"/>
          <w:highlight w:val="green"/>
        </w:rPr>
        <w:t>Thailand</w:t>
      </w:r>
      <w:r w:rsidRPr="004347B4">
        <w:rPr>
          <w:rStyle w:val="Emphasis"/>
        </w:rPr>
        <w:t xml:space="preserve"> on Monday effectively </w:t>
      </w:r>
      <w:r w:rsidRPr="006E7650">
        <w:rPr>
          <w:rStyle w:val="Emphasis"/>
          <w:highlight w:val="green"/>
        </w:rPr>
        <w:t>revoked</w:t>
      </w:r>
      <w:r w:rsidRPr="004347B4">
        <w:rPr>
          <w:rStyle w:val="Emphasis"/>
        </w:rPr>
        <w:t xml:space="preserve"> all </w:t>
      </w:r>
      <w:r w:rsidRPr="006E7650">
        <w:rPr>
          <w:rStyle w:val="Emphasis"/>
          <w:highlight w:val="green"/>
        </w:rPr>
        <w:t>foreign</w:t>
      </w:r>
      <w:r w:rsidRPr="004347B4">
        <w:rPr>
          <w:rStyle w:val="Emphasis"/>
        </w:rPr>
        <w:t xml:space="preserve"> </w:t>
      </w:r>
      <w:r w:rsidRPr="006E7650">
        <w:rPr>
          <w:rStyle w:val="Emphasis"/>
          <w:highlight w:val="green"/>
        </w:rPr>
        <w:t>patent requests for</w:t>
      </w:r>
      <w:r w:rsidRPr="004347B4">
        <w:rPr>
          <w:rStyle w:val="Emphasis"/>
        </w:rPr>
        <w:t xml:space="preserve"> the </w:t>
      </w:r>
      <w:r w:rsidRPr="006E7650">
        <w:rPr>
          <w:rStyle w:val="Emphasis"/>
          <w:highlight w:val="green"/>
        </w:rPr>
        <w:t>use of marijuana</w:t>
      </w:r>
      <w:r w:rsidRPr="004347B4">
        <w:rPr>
          <w:rStyle w:val="Emphasis"/>
        </w:rPr>
        <w:t xml:space="preserve">, </w:t>
      </w:r>
      <w:r w:rsidRPr="006E7650">
        <w:rPr>
          <w:rStyle w:val="Emphasis"/>
          <w:highlight w:val="green"/>
        </w:rPr>
        <w:t>after fears</w:t>
      </w:r>
      <w:r w:rsidRPr="004347B4">
        <w:rPr>
          <w:rStyle w:val="Emphasis"/>
        </w:rPr>
        <w:t xml:space="preserve"> foreign </w:t>
      </w:r>
      <w:r w:rsidRPr="006E7650">
        <w:rPr>
          <w:rStyle w:val="Emphasis"/>
          <w:highlight w:val="green"/>
        </w:rPr>
        <w:t>firms would dominate</w:t>
      </w:r>
      <w:r w:rsidRPr="004347B4">
        <w:rPr>
          <w:rStyle w:val="Emphasis"/>
        </w:rPr>
        <w:t xml:space="preserve"> a </w:t>
      </w:r>
      <w:r w:rsidRPr="006E7650">
        <w:rPr>
          <w:rStyle w:val="Emphasis"/>
          <w:highlight w:val="green"/>
        </w:rPr>
        <w:t>market</w:t>
      </w:r>
      <w:r w:rsidRPr="004347B4">
        <w:rPr>
          <w:rStyle w:val="Emphasis"/>
        </w:rPr>
        <w:t xml:space="preserve"> thrown open last month </w:t>
      </w:r>
      <w:r w:rsidRPr="006E7650">
        <w:rPr>
          <w:rStyle w:val="Emphasis"/>
          <w:highlight w:val="green"/>
        </w:rPr>
        <w:t>when</w:t>
      </w:r>
      <w:r w:rsidRPr="004347B4">
        <w:rPr>
          <w:rStyle w:val="Emphasis"/>
        </w:rPr>
        <w:t xml:space="preserve"> the </w:t>
      </w:r>
      <w:r w:rsidRPr="006E7650">
        <w:rPr>
          <w:rStyle w:val="Emphasis"/>
          <w:highlight w:val="green"/>
        </w:rPr>
        <w:t>gov</w:t>
      </w:r>
      <w:r w:rsidRPr="004347B4">
        <w:rPr>
          <w:rStyle w:val="Emphasis"/>
        </w:rPr>
        <w:t xml:space="preserve">ernment </w:t>
      </w:r>
      <w:r w:rsidRPr="006E7650">
        <w:rPr>
          <w:rStyle w:val="Emphasis"/>
          <w:highlight w:val="green"/>
        </w:rPr>
        <w:t>approved</w:t>
      </w:r>
      <w:r w:rsidRPr="004347B4">
        <w:rPr>
          <w:rStyle w:val="Emphasis"/>
        </w:rPr>
        <w:t xml:space="preserve"> the </w:t>
      </w:r>
      <w:r w:rsidRPr="006E7650">
        <w:rPr>
          <w:rStyle w:val="Emphasis"/>
          <w:highlight w:val="green"/>
        </w:rPr>
        <w:t>drug for medical use</w:t>
      </w:r>
      <w:r w:rsidRPr="004347B4">
        <w:rPr>
          <w:rStyle w:val="Emphasis"/>
        </w:rPr>
        <w:t xml:space="preserve"> and research.</w:t>
      </w:r>
      <w:r>
        <w:rPr>
          <w:rStyle w:val="Emphasis"/>
        </w:rPr>
        <w:t xml:space="preserve"> </w:t>
      </w:r>
      <w:r w:rsidRPr="006A43D0">
        <w:rPr>
          <w:sz w:val="16"/>
        </w:rPr>
        <w:t xml:space="preserve">The junta-appointed parliament in Thailand, a country which until the 1930s had a tradition of using marijuana to relieve pain and fatigue, voted to amend the Narcotic Act of 1979 in December in what it described as “a New Year’s gift to the Thai people”. While </w:t>
      </w:r>
      <w:r w:rsidRPr="006E7650">
        <w:rPr>
          <w:rStyle w:val="Emphasis"/>
          <w:highlight w:val="green"/>
        </w:rPr>
        <w:t>countries</w:t>
      </w:r>
      <w:r w:rsidRPr="006A43D0">
        <w:rPr>
          <w:rStyle w:val="Emphasis"/>
        </w:rPr>
        <w:t xml:space="preserve"> from Colombia to Canada </w:t>
      </w:r>
      <w:r w:rsidRPr="006E7650">
        <w:rPr>
          <w:rStyle w:val="Emphasis"/>
          <w:highlight w:val="green"/>
        </w:rPr>
        <w:t>have</w:t>
      </w:r>
      <w:r w:rsidRPr="006A43D0">
        <w:rPr>
          <w:rStyle w:val="Emphasis"/>
        </w:rPr>
        <w:t xml:space="preserve"> </w:t>
      </w:r>
      <w:r w:rsidRPr="006E7650">
        <w:rPr>
          <w:rStyle w:val="Emphasis"/>
          <w:highlight w:val="green"/>
        </w:rPr>
        <w:t>legalized marijuana</w:t>
      </w:r>
      <w:r w:rsidRPr="006A43D0">
        <w:rPr>
          <w:rStyle w:val="Emphasis"/>
        </w:rPr>
        <w:t xml:space="preserve"> for medical or even recreational use,</w:t>
      </w:r>
      <w:r w:rsidRPr="006A43D0">
        <w:rPr>
          <w:sz w:val="16"/>
        </w:rPr>
        <w:t xml:space="preserve"> </w:t>
      </w:r>
      <w:r w:rsidRPr="006A43D0">
        <w:rPr>
          <w:rStyle w:val="Emphasis"/>
        </w:rPr>
        <w:t xml:space="preserve">the </w:t>
      </w:r>
      <w:r w:rsidRPr="006E7650">
        <w:rPr>
          <w:rStyle w:val="Emphasis"/>
          <w:highlight w:val="green"/>
        </w:rPr>
        <w:t>drug remains</w:t>
      </w:r>
      <w:r w:rsidRPr="006A43D0">
        <w:rPr>
          <w:rStyle w:val="Emphasis"/>
        </w:rPr>
        <w:t xml:space="preserve"> illegal and </w:t>
      </w:r>
      <w:r w:rsidRPr="006E7650">
        <w:rPr>
          <w:rStyle w:val="Emphasis"/>
          <w:highlight w:val="green"/>
        </w:rPr>
        <w:t>taboo across much of Southeast Asia</w:t>
      </w:r>
      <w:r w:rsidRPr="006A43D0">
        <w:rPr>
          <w:rStyle w:val="Emphasis"/>
        </w:rPr>
        <w:t>.</w:t>
      </w:r>
      <w:r>
        <w:rPr>
          <w:rStyle w:val="Emphasis"/>
        </w:rPr>
        <w:t xml:space="preserve"> </w:t>
      </w:r>
      <w:r w:rsidRPr="006A43D0">
        <w:rPr>
          <w:sz w:val="16"/>
        </w:rPr>
        <w:t xml:space="preserve">But in Thailand, the main controversy with the legalization involved patent requests by two foreign firms, British giant GW Pharmaceuticals and Japan’s Otsuka Pharmaceutical, filed before the change to the law. </w:t>
      </w:r>
      <w:r w:rsidRPr="006A43D0">
        <w:rPr>
          <w:rStyle w:val="Emphasis"/>
        </w:rPr>
        <w:t>Thai civil society groups and researchers feared domination by foreign firms could make it harder for Thai patients to get access to medicines and for Thai researchers to get marijuana extracts.</w:t>
      </w:r>
      <w:r w:rsidRPr="006A43D0">
        <w:rPr>
          <w:sz w:val="16"/>
        </w:rPr>
        <w:t xml:space="preserve"> The </w:t>
      </w:r>
      <w:r w:rsidRPr="006A43D0">
        <w:rPr>
          <w:rStyle w:val="Emphasis"/>
        </w:rPr>
        <w:t>military government issued a special executive order on Monday enabling the Department of Intellectual Property to revoke all pending patents that involve cannabis, or remove marijuana from those patents</w:t>
      </w:r>
      <w:r w:rsidRPr="006A43D0">
        <w:rPr>
          <w:sz w:val="16"/>
        </w:rPr>
        <w:t>, within 90 days. “</w:t>
      </w:r>
      <w:r w:rsidRPr="006A43D0">
        <w:rPr>
          <w:rStyle w:val="Emphasis"/>
        </w:rPr>
        <w:t xml:space="preserve">The </w:t>
      </w:r>
      <w:r w:rsidRPr="006E7650">
        <w:rPr>
          <w:rStyle w:val="Emphasis"/>
          <w:highlight w:val="green"/>
        </w:rPr>
        <w:t>pending patent requests are illegal</w:t>
      </w:r>
      <w:r w:rsidRPr="006A43D0">
        <w:rPr>
          <w:sz w:val="16"/>
        </w:rPr>
        <w:t xml:space="preserve">,” Somchai Sawangkarn,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w:t>
      </w:r>
      <w:r w:rsidRPr="006A43D0">
        <w:rPr>
          <w:sz w:val="16"/>
        </w:rPr>
        <w:lastRenderedPageBreak/>
        <w:t xml:space="preserve">of the two foreign firms and the companies did not immediately respond to emailed requests for comment. Companies with a request pending can appeal to the Department of Intellectual Property, the government said in an order, published on an official website. </w:t>
      </w:r>
      <w:r w:rsidRPr="006A43D0">
        <w:rPr>
          <w:rStyle w:val="Emphasis"/>
        </w:rPr>
        <w:t xml:space="preserve">Marijuana remains illegal and taboo across much of Southeast Asia, and </w:t>
      </w:r>
      <w:r w:rsidRPr="006E7650">
        <w:rPr>
          <w:rStyle w:val="Emphasis"/>
          <w:highlight w:val="green"/>
        </w:rPr>
        <w:t>traffickers</w:t>
      </w:r>
      <w:r w:rsidRPr="006A43D0">
        <w:rPr>
          <w:rStyle w:val="Emphasis"/>
        </w:rPr>
        <w:t xml:space="preserve"> can be </w:t>
      </w:r>
      <w:r w:rsidRPr="006E7650">
        <w:rPr>
          <w:rStyle w:val="Emphasis"/>
          <w:highlight w:val="green"/>
        </w:rPr>
        <w:t>subject to the death penalty</w:t>
      </w:r>
      <w:r w:rsidRPr="006A43D0">
        <w:rPr>
          <w:rStyle w:val="Emphasis"/>
        </w:rPr>
        <w:t xml:space="preserve"> in Singapore, Malaysia, and Indonesia.</w:t>
      </w:r>
      <w:r w:rsidRPr="006A43D0">
        <w:rPr>
          <w:sz w:val="16"/>
        </w:rPr>
        <w:t xml:space="preserve"> The new legislation on marijuana has yet to come into effect. All Thai laws must receive royal approval.</w:t>
      </w:r>
    </w:p>
    <w:p w14:paraId="31E8DFBA" w14:textId="77777777" w:rsidR="00542F38" w:rsidRDefault="00542F38" w:rsidP="00542F38">
      <w:r>
        <w:t>Zero impact uniqueness – Latin America instability caused by drug cartels has been happening for decades, no warrant why its uniquely worse now or can be solved by only weed</w:t>
      </w:r>
    </w:p>
    <w:p w14:paraId="4DDBAA34" w14:textId="77777777" w:rsidR="00542F38" w:rsidRDefault="00542F38" w:rsidP="00542F38"/>
    <w:p w14:paraId="7F1D593D" w14:textId="77777777" w:rsidR="00542F38" w:rsidRDefault="00542F38" w:rsidP="00542F38">
      <w:r>
        <w:t>No internal link between Grinberg and Soumaya – just because cartels can buy off police doesn’t mean China or Russia will cause instability – they’ve conflated instability caused by cartels and instability caused by foreign powers gaining influence in Latin America, no nuke war.</w:t>
      </w:r>
    </w:p>
    <w:p w14:paraId="23F57CE3" w14:textId="77777777" w:rsidR="00542F38" w:rsidRDefault="00542F38" w:rsidP="00542F38"/>
    <w:p w14:paraId="1BC4D088" w14:textId="77777777" w:rsidR="00542F38" w:rsidRDefault="00542F38" w:rsidP="00542F38">
      <w:r>
        <w:t xml:space="preserve">Lauria is majorly powertagged, marijuana can’t solve all of water scarcity – it only creates efficient uses of water, but that doesn’t get us MORE water since other crops are still inefficient. </w:t>
      </w:r>
    </w:p>
    <w:p w14:paraId="6880B07E" w14:textId="77777777" w:rsidR="00542F38" w:rsidRDefault="00542F38" w:rsidP="00542F38"/>
    <w:p w14:paraId="2BFFCFBB" w14:textId="366C5B2C" w:rsidR="00542F38" w:rsidRDefault="00542F38" w:rsidP="00542F38">
      <w:r>
        <w:t xml:space="preserve">Link turn – legalizing marijuana and creating more strains leads to MORE water use since more people will grow it, even if its efficient, it still takes more. </w:t>
      </w:r>
    </w:p>
    <w:p w14:paraId="75F28551" w14:textId="73F16890" w:rsidR="007748A5" w:rsidRDefault="007748A5" w:rsidP="00542F38"/>
    <w:p w14:paraId="0F454B22" w14:textId="4FAB74CA" w:rsidR="007748A5" w:rsidRDefault="007748A5" w:rsidP="00542F38">
      <w:r>
        <w:t xml:space="preserve">No internal link to biod – a) naturally occurring cannabis b) </w:t>
      </w:r>
      <w:r w:rsidR="009F0993">
        <w:t>non-uq bc decrease now</w:t>
      </w:r>
    </w:p>
    <w:p w14:paraId="7FAC3F79" w14:textId="77777777" w:rsidR="009F0993" w:rsidRDefault="009F0993" w:rsidP="00542F38"/>
    <w:p w14:paraId="2ADD5058" w14:textId="77777777" w:rsidR="005434DF" w:rsidRPr="00A424C7" w:rsidRDefault="005434DF" w:rsidP="005434DF">
      <w:pPr>
        <w:pStyle w:val="Heading4"/>
        <w:rPr>
          <w:rFonts w:cs="Arial"/>
        </w:rPr>
      </w:pPr>
      <w:r w:rsidRPr="00A424C7">
        <w:rPr>
          <w:rFonts w:cs="Arial"/>
        </w:rPr>
        <w:t xml:space="preserve">Covid solves OR the plan can’t. </w:t>
      </w:r>
    </w:p>
    <w:p w14:paraId="0760153E" w14:textId="77777777" w:rsidR="005434DF" w:rsidRPr="00A424C7" w:rsidRDefault="005434DF" w:rsidP="005434DF">
      <w:r w:rsidRPr="00A424C7">
        <w:t xml:space="preserve">Sandra </w:t>
      </w:r>
      <w:r w:rsidRPr="00A424C7">
        <w:rPr>
          <w:rStyle w:val="Style13ptBold"/>
        </w:rPr>
        <w:t>Weiss 20</w:t>
      </w:r>
      <w:r w:rsidRPr="00A424C7">
        <w:t>, staff writer, 4-4-2020, "How the coronavirus lockdown is hitting Mexico's drug cartels," DW, https://www.dw.com/en/how-the-coronavirus-lockdown-is-hitting-mexicos-drug-cartels/a-53001784</w:t>
      </w:r>
    </w:p>
    <w:p w14:paraId="0C1B93C3" w14:textId="77777777" w:rsidR="005434DF" w:rsidRPr="00A424C7" w:rsidRDefault="005434DF" w:rsidP="005434DF">
      <w:pPr>
        <w:rPr>
          <w:sz w:val="12"/>
        </w:rPr>
      </w:pPr>
      <w:r w:rsidRPr="00A424C7">
        <w:rPr>
          <w:rStyle w:val="StyleUnderline"/>
        </w:rPr>
        <w:t>Drug production hit by lack of chemicals The lockdown has also dried up the supply of imported Chinese chemicals needed to produce synthetic drugs</w:t>
      </w:r>
      <w:r w:rsidRPr="00A424C7">
        <w:rPr>
          <w:sz w:val="12"/>
        </w:rPr>
        <w:t xml:space="preserve">. Prior to the virus outbreak, for example, China's Hubei province was a major exporters of fentanyl, an opioid. </w:t>
      </w:r>
      <w:r w:rsidRPr="00A424C7">
        <w:rPr>
          <w:rStyle w:val="StyleUnderline"/>
        </w:rPr>
        <w:t xml:space="preserve">But now, </w:t>
      </w:r>
      <w:r w:rsidRPr="00A424C7">
        <w:rPr>
          <w:rStyle w:val="StyleUnderline"/>
          <w:highlight w:val="cyan"/>
        </w:rPr>
        <w:t>Mexico's</w:t>
      </w:r>
      <w:r w:rsidRPr="00A424C7">
        <w:rPr>
          <w:rStyle w:val="StyleUnderline"/>
        </w:rPr>
        <w:t xml:space="preserve"> big Sinaloa and Jalisco Nueva Generacion (CJNG) drug </w:t>
      </w:r>
      <w:r w:rsidRPr="00A424C7">
        <w:rPr>
          <w:rStyle w:val="StyleUnderline"/>
          <w:highlight w:val="cyan"/>
        </w:rPr>
        <w:t xml:space="preserve">cartels </w:t>
      </w:r>
      <w:r w:rsidRPr="00A424C7">
        <w:rPr>
          <w:rStyle w:val="StyleUnderline"/>
        </w:rPr>
        <w:t xml:space="preserve">are </w:t>
      </w:r>
      <w:r w:rsidRPr="00A424C7">
        <w:rPr>
          <w:rStyle w:val="StyleUnderline"/>
          <w:highlight w:val="cyan"/>
        </w:rPr>
        <w:t>lack</w:t>
      </w:r>
      <w:r w:rsidRPr="00A424C7">
        <w:rPr>
          <w:rStyle w:val="StyleUnderline"/>
        </w:rPr>
        <w:t xml:space="preserve">ing the raw </w:t>
      </w:r>
      <w:r w:rsidRPr="00A424C7">
        <w:rPr>
          <w:rStyle w:val="StyleUnderline"/>
          <w:highlight w:val="cyan"/>
        </w:rPr>
        <w:t>materials to produce drugs</w:t>
      </w:r>
      <w:r w:rsidRPr="00A424C7">
        <w:rPr>
          <w:rStyle w:val="StyleUnderline"/>
        </w:rPr>
        <w:t xml:space="preserve">, as insightcrime.org reports. </w:t>
      </w:r>
      <w:r w:rsidRPr="00A424C7">
        <w:rPr>
          <w:sz w:val="12"/>
        </w:rPr>
        <w:t xml:space="preserve">According to Mexican weekly Riodoce, Sinaloa boss Ismael "El Mayo" Zambada has therefore hiked the market price for synthetic drugs. It reports that the price for 1 pound (just under half a kilogram) of methamphetamine, a stimulant widely known as crystal meth, has now shot up from 2,500 pesos (€95/$102) to 15,000 pesos. </w:t>
      </w:r>
      <w:r w:rsidRPr="00A424C7">
        <w:rPr>
          <w:rStyle w:val="StyleUnderline"/>
          <w:highlight w:val="cyan"/>
        </w:rPr>
        <w:t>Getting</w:t>
      </w:r>
      <w:r w:rsidRPr="00A424C7">
        <w:rPr>
          <w:rStyle w:val="StyleUnderline"/>
        </w:rPr>
        <w:t xml:space="preserve"> illegal substances </w:t>
      </w:r>
      <w:r w:rsidRPr="00A424C7">
        <w:rPr>
          <w:rStyle w:val="StyleUnderline"/>
          <w:highlight w:val="cyan"/>
        </w:rPr>
        <w:t>into the U</w:t>
      </w:r>
      <w:r w:rsidRPr="00A424C7">
        <w:rPr>
          <w:rStyle w:val="StyleUnderline"/>
        </w:rPr>
        <w:t xml:space="preserve">nited </w:t>
      </w:r>
      <w:r w:rsidRPr="00A424C7">
        <w:rPr>
          <w:rStyle w:val="StyleUnderline"/>
          <w:highlight w:val="cyan"/>
        </w:rPr>
        <w:t>S</w:t>
      </w:r>
      <w:r w:rsidRPr="00A424C7">
        <w:rPr>
          <w:rStyle w:val="StyleUnderline"/>
        </w:rPr>
        <w:t xml:space="preserve">tates </w:t>
      </w:r>
      <w:r w:rsidRPr="00A424C7">
        <w:rPr>
          <w:rStyle w:val="StyleUnderline"/>
          <w:highlight w:val="cyan"/>
        </w:rPr>
        <w:t>has become</w:t>
      </w:r>
      <w:r w:rsidRPr="00A424C7">
        <w:rPr>
          <w:rStyle w:val="StyleUnderline"/>
        </w:rPr>
        <w:t xml:space="preserve"> much more </w:t>
      </w:r>
      <w:r w:rsidRPr="00A424C7">
        <w:rPr>
          <w:rStyle w:val="StyleUnderline"/>
          <w:highlight w:val="cyan"/>
        </w:rPr>
        <w:t>difficult</w:t>
      </w:r>
      <w:r w:rsidRPr="00A424C7">
        <w:rPr>
          <w:rStyle w:val="StyleUnderline"/>
        </w:rPr>
        <w:t>, too. "Five days ago was the last time we brought something across the border. Just three kilos</w:t>
      </w:r>
      <w:r w:rsidRPr="00A424C7">
        <w:rPr>
          <w:sz w:val="12"/>
        </w:rPr>
        <w:t>," said a smuggler from Mexicali, speaking to blogdelnarco, a platform covering Mexican organized crime. "</w:t>
      </w:r>
      <w:r w:rsidRPr="00A424C7">
        <w:rPr>
          <w:rStyle w:val="StyleUnderline"/>
        </w:rPr>
        <w:t xml:space="preserve">We have arrangements with border police and our smugglers know which borders posts to use. </w:t>
      </w:r>
      <w:r w:rsidRPr="00A424C7">
        <w:rPr>
          <w:rStyle w:val="Emphasis"/>
        </w:rPr>
        <w:t xml:space="preserve">But now, many crossing have surprisingly been shut. That makes our business much more risky." </w:t>
      </w:r>
      <w:r w:rsidRPr="00A424C7">
        <w:rPr>
          <w:sz w:val="12"/>
        </w:rPr>
        <w:t xml:space="preserve">Fewer flights, more checks </w:t>
      </w:r>
      <w:r w:rsidRPr="00A424C7">
        <w:rPr>
          <w:rStyle w:val="StyleUnderline"/>
        </w:rPr>
        <w:t xml:space="preserve">As many commercial flights have been canceled and air traffic has declined across Latin America, it has now become easier for </w:t>
      </w:r>
      <w:r w:rsidRPr="00A424C7">
        <w:rPr>
          <w:rStyle w:val="StyleUnderline"/>
          <w:highlight w:val="cyan"/>
        </w:rPr>
        <w:lastRenderedPageBreak/>
        <w:t>authorities</w:t>
      </w:r>
      <w:r w:rsidRPr="00A424C7">
        <w:rPr>
          <w:rStyle w:val="StyleUnderline"/>
        </w:rPr>
        <w:t xml:space="preserve"> to </w:t>
      </w:r>
      <w:r w:rsidRPr="00A424C7">
        <w:rPr>
          <w:rStyle w:val="StyleUnderline"/>
          <w:highlight w:val="cyan"/>
        </w:rPr>
        <w:t xml:space="preserve">spot planes carrying </w:t>
      </w:r>
      <w:r w:rsidRPr="00A424C7">
        <w:rPr>
          <w:rStyle w:val="StyleUnderline"/>
        </w:rPr>
        <w:t xml:space="preserve">illegal </w:t>
      </w:r>
      <w:r w:rsidRPr="00A424C7">
        <w:rPr>
          <w:rStyle w:val="StyleUnderline"/>
          <w:highlight w:val="cyan"/>
        </w:rPr>
        <w:t>drugs</w:t>
      </w:r>
      <w:r w:rsidRPr="00A424C7">
        <w:rPr>
          <w:sz w:val="12"/>
          <w:highlight w:val="cyan"/>
        </w:rPr>
        <w:t>.</w:t>
      </w:r>
      <w:r w:rsidRPr="00A424C7">
        <w:rPr>
          <w:sz w:val="12"/>
        </w:rPr>
        <w:t xml:space="preserve"> Several days ago, for example, a light aircraft from Colombia carrying drugs was detected when it crash-landed in Honduras. The plane had been registered as an ambulance aircraft. </w:t>
      </w:r>
      <w:r w:rsidRPr="00A424C7">
        <w:rPr>
          <w:rStyle w:val="Emphasis"/>
        </w:rPr>
        <w:t xml:space="preserve">The </w:t>
      </w:r>
      <w:r w:rsidRPr="00A424C7">
        <w:rPr>
          <w:rStyle w:val="Emphasis"/>
          <w:highlight w:val="cyan"/>
        </w:rPr>
        <w:t>repercussions</w:t>
      </w:r>
      <w:r w:rsidRPr="00A424C7">
        <w:rPr>
          <w:rStyle w:val="Emphasis"/>
        </w:rPr>
        <w:t xml:space="preserve"> of the coronavirus lockdown </w:t>
      </w:r>
      <w:r w:rsidRPr="00A424C7">
        <w:rPr>
          <w:rStyle w:val="Emphasis"/>
          <w:highlight w:val="cyan"/>
        </w:rPr>
        <w:t>are making it</w:t>
      </w:r>
      <w:r w:rsidRPr="00A424C7">
        <w:rPr>
          <w:rStyle w:val="Emphasis"/>
        </w:rPr>
        <w:t xml:space="preserve"> increasingly </w:t>
      </w:r>
      <w:r w:rsidRPr="00A424C7">
        <w:rPr>
          <w:rStyle w:val="Emphasis"/>
          <w:highlight w:val="cyan"/>
        </w:rPr>
        <w:t>difficult for</w:t>
      </w:r>
      <w:r w:rsidRPr="00A424C7">
        <w:rPr>
          <w:rStyle w:val="Emphasis"/>
        </w:rPr>
        <w:t xml:space="preserve"> Mexican drug </w:t>
      </w:r>
      <w:r w:rsidRPr="00A424C7">
        <w:rPr>
          <w:rStyle w:val="Emphasis"/>
          <w:highlight w:val="cyan"/>
        </w:rPr>
        <w:t>cartels</w:t>
      </w:r>
      <w:r w:rsidRPr="00A424C7">
        <w:rPr>
          <w:rStyle w:val="Emphasis"/>
        </w:rPr>
        <w:t xml:space="preserve"> to operate</w:t>
      </w:r>
      <w:r w:rsidRPr="00A424C7">
        <w:rPr>
          <w:sz w:val="12"/>
        </w:rPr>
        <w:t xml:space="preserve">, reports insightcrime.org. But the platform also says that "large organizations like CJNG, who operate in many illegal business sectors and regions, are finding it easier to adapt to these challenges and to withstand the recession." </w:t>
      </w:r>
      <w:r w:rsidRPr="00A424C7">
        <w:rPr>
          <w:rStyle w:val="StyleUnderline"/>
        </w:rPr>
        <w:t>Even though coronavirus-related news is dominating the headlines, this of course doesn't mean there have been fewer violent incidents in Mexico lately</w:t>
      </w:r>
      <w:r w:rsidRPr="00A424C7">
        <w:rPr>
          <w:sz w:val="12"/>
        </w:rPr>
        <w:t xml:space="preserve">. On Tuesday, a hit squad mowed down a Veracruz journalist. And since Mexico introduced its first safety measures to curb the virus outbreak on March 23, 646 people have been murdered, according to official statistics. Last year, an average 95 individuals per day died a violent death in Mexico. </w:t>
      </w:r>
      <w:r w:rsidRPr="00A424C7">
        <w:rPr>
          <w:rStyle w:val="StyleUnderline"/>
        </w:rPr>
        <w:t xml:space="preserve">There has also been a rise in looting in recent weeks. And </w:t>
      </w:r>
      <w:r w:rsidRPr="00A424C7">
        <w:rPr>
          <w:rStyle w:val="StyleUnderline"/>
          <w:highlight w:val="cyan"/>
        </w:rPr>
        <w:t>turf wars have broken out</w:t>
      </w:r>
      <w:r w:rsidRPr="00A424C7">
        <w:rPr>
          <w:rStyle w:val="StyleUnderline"/>
        </w:rPr>
        <w:t xml:space="preserve"> once more in Guerrero and Michoacan state </w:t>
      </w:r>
      <w:r w:rsidRPr="00A424C7">
        <w:rPr>
          <w:rStyle w:val="StyleUnderline"/>
          <w:highlight w:val="cyan"/>
        </w:rPr>
        <w:t>between</w:t>
      </w:r>
      <w:r w:rsidRPr="00A424C7">
        <w:rPr>
          <w:rStyle w:val="StyleUnderline"/>
        </w:rPr>
        <w:t xml:space="preserve"> different drug </w:t>
      </w:r>
      <w:r w:rsidRPr="00A424C7">
        <w:rPr>
          <w:rStyle w:val="StyleUnderline"/>
          <w:highlight w:val="cyan"/>
        </w:rPr>
        <w:t>cartels</w:t>
      </w:r>
      <w:r w:rsidRPr="00A424C7">
        <w:rPr>
          <w:sz w:val="12"/>
        </w:rPr>
        <w:t xml:space="preserve">. Javier Oliva, a professor of political science at the National Autonomous University of Mexico, </w:t>
      </w:r>
      <w:r w:rsidRPr="00A424C7">
        <w:rPr>
          <w:rStyle w:val="Emphasis"/>
          <w:highlight w:val="cyan"/>
        </w:rPr>
        <w:t>expect</w:t>
      </w:r>
      <w:r w:rsidRPr="00A424C7">
        <w:rPr>
          <w:rStyle w:val="Emphasis"/>
        </w:rPr>
        <w:t xml:space="preserve">s </w:t>
      </w:r>
      <w:r w:rsidRPr="00A424C7">
        <w:rPr>
          <w:rStyle w:val="Emphasis"/>
          <w:highlight w:val="cyan"/>
        </w:rPr>
        <w:t>tensions</w:t>
      </w:r>
      <w:r w:rsidRPr="00A424C7">
        <w:rPr>
          <w:rStyle w:val="Emphasis"/>
        </w:rPr>
        <w:t xml:space="preserve"> between cartels </w:t>
      </w:r>
      <w:r w:rsidRPr="00A424C7">
        <w:rPr>
          <w:rStyle w:val="Emphasis"/>
          <w:highlight w:val="cyan"/>
        </w:rPr>
        <w:t xml:space="preserve">to grow </w:t>
      </w:r>
      <w:r w:rsidRPr="00A424C7">
        <w:rPr>
          <w:rStyle w:val="Emphasis"/>
        </w:rPr>
        <w:t>amid the coronavirus lockdown, and also predicts a spike in street crime and burglaries</w:t>
      </w:r>
      <w:r w:rsidRPr="00A424C7">
        <w:rPr>
          <w:sz w:val="12"/>
        </w:rPr>
        <w:t>.</w:t>
      </w:r>
    </w:p>
    <w:p w14:paraId="0B56DB4D" w14:textId="77777777" w:rsidR="005434DF" w:rsidRPr="005434DF" w:rsidRDefault="005434DF" w:rsidP="005434DF">
      <w:pPr>
        <w:pStyle w:val="Heading4"/>
        <w:rPr>
          <w:rStyle w:val="Style13ptBold"/>
          <w:b/>
        </w:rPr>
      </w:pPr>
      <w:r w:rsidRPr="005434DF">
        <w:rPr>
          <w:rStyle w:val="Style13ptBold"/>
          <w:b/>
        </w:rPr>
        <w:t>IP protection prevents and quickly stops spread counterfeit medicines – multiple warrants</w:t>
      </w:r>
    </w:p>
    <w:p w14:paraId="1E27D64D" w14:textId="77777777" w:rsidR="005434DF" w:rsidRPr="00F969E5" w:rsidRDefault="005434DF" w:rsidP="005434DF">
      <w:r w:rsidRPr="00F969E5">
        <w:rPr>
          <w:rStyle w:val="Style13ptBold"/>
        </w:rPr>
        <w:t>FIFARMA</w:t>
      </w:r>
      <w:r>
        <w:rPr>
          <w:rStyle w:val="Style13ptBold"/>
        </w:rPr>
        <w:t xml:space="preserve"> 21</w:t>
      </w:r>
      <w:r w:rsidRPr="00F969E5">
        <w:rPr>
          <w:sz w:val="16"/>
          <w:szCs w:val="16"/>
        </w:rPr>
        <w:t>, [FIFARMA is the Latin American Federation of the Pharmaceutical Industry created in 1962. We represent 16 research-based biopharmaceutical companies and 11 local associations dedicated to discovering and developing innovative, quality and safe health products and services that improve the lives of patients in Latin America and the Caribbean and advocate for patient-centric, sustainable health systems characterized by high regulatory standards and ethical principles. (Apr 22, 2021), "This is how we fight counterfeit medicines with Intellectual Property," https://fifarma.org/en/this-is-how-we-fight-counterfeit-medicines-with-intellectual-property/]//anop</w:t>
      </w:r>
    </w:p>
    <w:p w14:paraId="7954FA74" w14:textId="77777777" w:rsidR="005434DF" w:rsidRDefault="005434DF" w:rsidP="005434DF">
      <w:pPr>
        <w:rPr>
          <w:rStyle w:val="Emphasis"/>
        </w:rPr>
      </w:pPr>
      <w:r w:rsidRPr="004368DA">
        <w:rPr>
          <w:rStyle w:val="Emphasis"/>
        </w:rPr>
        <w:t xml:space="preserve">In addition to functioning </w:t>
      </w:r>
      <w:r w:rsidRPr="004368DA">
        <w:rPr>
          <w:rStyle w:val="Emphasis"/>
          <w:highlight w:val="cyan"/>
        </w:rPr>
        <w:t>as a tool to maintain</w:t>
      </w:r>
      <w:r w:rsidRPr="004368DA">
        <w:rPr>
          <w:rStyle w:val="Emphasis"/>
        </w:rPr>
        <w:t xml:space="preserve"> constant </w:t>
      </w:r>
      <w:r w:rsidRPr="004368DA">
        <w:rPr>
          <w:rStyle w:val="Emphasis"/>
          <w:highlight w:val="cyan"/>
        </w:rPr>
        <w:t>innovation</w:t>
      </w:r>
      <w:r w:rsidRPr="004368DA">
        <w:rPr>
          <w:rStyle w:val="Emphasis"/>
        </w:rPr>
        <w:t xml:space="preserve"> in the industry, IP helps reducing counterfeit medicines because medicines have better technologies and ingredients are more difficult to copy. This means that, through market incentives, the industry manages to have high </w:t>
      </w:r>
      <w:r w:rsidRPr="004368DA">
        <w:rPr>
          <w:rStyle w:val="Emphasis"/>
          <w:highlight w:val="cyan"/>
        </w:rPr>
        <w:t>quality</w:t>
      </w:r>
      <w:r w:rsidRPr="004368DA">
        <w:rPr>
          <w:rStyle w:val="Emphasis"/>
        </w:rPr>
        <w:t xml:space="preserve"> </w:t>
      </w:r>
      <w:r w:rsidRPr="004368DA">
        <w:rPr>
          <w:rStyle w:val="Emphasis"/>
          <w:highlight w:val="cyan"/>
        </w:rPr>
        <w:t>infra</w:t>
      </w:r>
      <w:r w:rsidRPr="004368DA">
        <w:rPr>
          <w:rStyle w:val="Emphasis"/>
        </w:rPr>
        <w:t xml:space="preserve">structure, </w:t>
      </w:r>
      <w:r w:rsidRPr="004368DA">
        <w:rPr>
          <w:rStyle w:val="Emphasis"/>
          <w:highlight w:val="cyan"/>
        </w:rPr>
        <w:t>new tech</w:t>
      </w:r>
      <w:r w:rsidRPr="004368DA">
        <w:rPr>
          <w:rStyle w:val="Emphasis"/>
        </w:rPr>
        <w:t xml:space="preserve">nology </w:t>
      </w:r>
      <w:r w:rsidRPr="004368DA">
        <w:rPr>
          <w:rStyle w:val="Emphasis"/>
          <w:highlight w:val="cyan"/>
        </w:rPr>
        <w:t>and trained personnel</w:t>
      </w:r>
      <w:r w:rsidRPr="004368DA">
        <w:rPr>
          <w:rStyle w:val="Emphasis"/>
        </w:rPr>
        <w:t xml:space="preserve">, to </w:t>
      </w:r>
      <w:r w:rsidRPr="004368DA">
        <w:rPr>
          <w:rStyle w:val="Emphasis"/>
          <w:highlight w:val="cyan"/>
        </w:rPr>
        <w:t xml:space="preserve">create </w:t>
      </w:r>
      <w:r w:rsidRPr="004368DA">
        <w:rPr>
          <w:rStyle w:val="Emphasis"/>
        </w:rPr>
        <w:t xml:space="preserve">specialized and specific </w:t>
      </w:r>
      <w:r w:rsidRPr="004368DA">
        <w:rPr>
          <w:rStyle w:val="Emphasis"/>
          <w:highlight w:val="cyan"/>
        </w:rPr>
        <w:t>medicines</w:t>
      </w:r>
      <w:r w:rsidRPr="004368DA">
        <w:rPr>
          <w:rStyle w:val="Emphasis"/>
        </w:rPr>
        <w:t xml:space="preserve"> and therapies, which is why they are </w:t>
      </w:r>
      <w:r w:rsidRPr="004368DA">
        <w:rPr>
          <w:rStyle w:val="Emphasis"/>
          <w:highlight w:val="cyan"/>
        </w:rPr>
        <w:t>difficult to replicate</w:t>
      </w:r>
      <w:r w:rsidRPr="004368DA">
        <w:rPr>
          <w:sz w:val="14"/>
        </w:rPr>
        <w:t xml:space="preserve">. 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 In short, </w:t>
      </w:r>
      <w:r w:rsidRPr="004368DA">
        <w:rPr>
          <w:rStyle w:val="Emphasis"/>
          <w:highlight w:val="cyan"/>
        </w:rPr>
        <w:t xml:space="preserve">IP allows </w:t>
      </w:r>
      <w:r w:rsidRPr="004368DA">
        <w:rPr>
          <w:rStyle w:val="Emphasis"/>
        </w:rPr>
        <w:t xml:space="preserve">quality </w:t>
      </w:r>
      <w:r w:rsidRPr="004368DA">
        <w:rPr>
          <w:rStyle w:val="Emphasis"/>
          <w:highlight w:val="cyan"/>
        </w:rPr>
        <w:t>standards</w:t>
      </w:r>
      <w:r w:rsidRPr="004368DA">
        <w:rPr>
          <w:rStyle w:val="Emphasis"/>
        </w:rPr>
        <w:t xml:space="preserve"> </w:t>
      </w:r>
      <w:r w:rsidRPr="004368DA">
        <w:rPr>
          <w:rStyle w:val="Emphasis"/>
          <w:highlight w:val="cyan"/>
        </w:rPr>
        <w:t>to be clearer</w:t>
      </w:r>
      <w:r w:rsidRPr="004368DA">
        <w:rPr>
          <w:rStyle w:val="Emphasis"/>
        </w:rPr>
        <w:t xml:space="preserve"> and stricter, and regulators to have </w:t>
      </w:r>
      <w:r w:rsidRPr="004368DA">
        <w:rPr>
          <w:rStyle w:val="Emphasis"/>
          <w:highlight w:val="cyan"/>
        </w:rPr>
        <w:t>greater knowledge and traceability</w:t>
      </w:r>
      <w:r w:rsidRPr="004368DA">
        <w:rPr>
          <w:rStyle w:val="Emphasis"/>
        </w:rPr>
        <w:t xml:space="preserve"> of each product that enters the market. Through IP, you </w:t>
      </w:r>
      <w:r w:rsidRPr="004368DA">
        <w:rPr>
          <w:rStyle w:val="Emphasis"/>
          <w:highlight w:val="cyan"/>
        </w:rPr>
        <w:t>can establish</w:t>
      </w:r>
      <w:r w:rsidRPr="004368DA">
        <w:rPr>
          <w:rStyle w:val="Emphasis"/>
        </w:rPr>
        <w:t xml:space="preserve"> a </w:t>
      </w:r>
      <w:r w:rsidRPr="004368DA">
        <w:rPr>
          <w:rStyle w:val="Emphasis"/>
          <w:highlight w:val="cyan"/>
        </w:rPr>
        <w:t>record of</w:t>
      </w:r>
      <w:r w:rsidRPr="004368DA">
        <w:rPr>
          <w:rStyle w:val="Emphasis"/>
        </w:rPr>
        <w:t xml:space="preserve"> all </w:t>
      </w:r>
      <w:r w:rsidRPr="004368DA">
        <w:rPr>
          <w:rStyle w:val="Emphasis"/>
          <w:highlight w:val="cyan"/>
        </w:rPr>
        <w:t>products</w:t>
      </w:r>
      <w:r w:rsidRPr="004368DA">
        <w:rPr>
          <w:rStyle w:val="Emphasis"/>
        </w:rPr>
        <w:t xml:space="preserve"> globally, which </w:t>
      </w:r>
      <w:r w:rsidRPr="004368DA">
        <w:rPr>
          <w:rStyle w:val="Emphasis"/>
          <w:highlight w:val="cyan"/>
        </w:rPr>
        <w:t>makes it easier to find</w:t>
      </w:r>
      <w:r w:rsidRPr="004368DA">
        <w:rPr>
          <w:rStyle w:val="Emphasis"/>
        </w:rPr>
        <w:t xml:space="preserve"> possible </w:t>
      </w:r>
      <w:r w:rsidRPr="004368DA">
        <w:rPr>
          <w:rStyle w:val="Emphasis"/>
          <w:highlight w:val="cyan"/>
        </w:rPr>
        <w:t>counterfeit</w:t>
      </w:r>
      <w:r w:rsidRPr="004368DA">
        <w:rPr>
          <w:rStyle w:val="Emphasis"/>
        </w:rPr>
        <w:t xml:space="preserve"> medicines.</w:t>
      </w:r>
      <w:r w:rsidRPr="004368DA">
        <w:rPr>
          <w:sz w:val="14"/>
        </w:rPr>
        <w:t xml:space="preserve"> Consequently, the best way to fight counterfeit medicines is through accessing the best quality medicines and for this to happen, an ecosystem between countries, regulators and industry is needed. This ecosystem shall take into account the structural deficiencies of each country and addresses them in a holistic manner, to provide the best quality medicines. </w:t>
      </w:r>
      <w:r w:rsidRPr="004368DA">
        <w:rPr>
          <w:rStyle w:val="Emphasis"/>
        </w:rPr>
        <w:t xml:space="preserve">In the end, with the Intellectual Property associated with the creation of the product, there are also associated </w:t>
      </w:r>
      <w:r w:rsidRPr="004368DA">
        <w:rPr>
          <w:rStyle w:val="Emphasis"/>
          <w:highlight w:val="cyan"/>
        </w:rPr>
        <w:t>standards of transparency</w:t>
      </w:r>
      <w:r w:rsidRPr="004368DA">
        <w:rPr>
          <w:rStyle w:val="Emphasis"/>
        </w:rPr>
        <w:t xml:space="preserve"> and detailed information </w:t>
      </w:r>
      <w:r w:rsidRPr="004368DA">
        <w:rPr>
          <w:rStyle w:val="Emphasis"/>
          <w:highlight w:val="cyan"/>
        </w:rPr>
        <w:t>that every</w:t>
      </w:r>
      <w:r w:rsidRPr="004368DA">
        <w:rPr>
          <w:rStyle w:val="Emphasis"/>
        </w:rPr>
        <w:t xml:space="preserve"> regulatory </w:t>
      </w:r>
      <w:r w:rsidRPr="004368DA">
        <w:rPr>
          <w:rStyle w:val="Emphasis"/>
          <w:highlight w:val="cyan"/>
        </w:rPr>
        <w:t>agency can access</w:t>
      </w:r>
      <w:r w:rsidRPr="004368DA">
        <w:rPr>
          <w:rStyle w:val="Emphasis"/>
        </w:rPr>
        <w:t xml:space="preserve">. Moreover, the value chains will receive all this information in order to be aware of the appearance of products that are not registered with the standards of a product protected by IP. Also, </w:t>
      </w:r>
      <w:r w:rsidRPr="00F969E5">
        <w:rPr>
          <w:rStyle w:val="Emphasis"/>
          <w:highlight w:val="cyan"/>
        </w:rPr>
        <w:t>IP</w:t>
      </w:r>
      <w:r w:rsidRPr="004368DA">
        <w:rPr>
          <w:rStyle w:val="Emphasis"/>
        </w:rPr>
        <w:t xml:space="preserve"> helps to combat counterfeit medicines internationally, since there are laws that </w:t>
      </w:r>
      <w:r w:rsidRPr="00F969E5">
        <w:rPr>
          <w:rStyle w:val="Emphasis"/>
          <w:highlight w:val="cyan"/>
        </w:rPr>
        <w:t>cover</w:t>
      </w:r>
      <w:r w:rsidRPr="004368DA">
        <w:rPr>
          <w:rStyle w:val="Emphasis"/>
        </w:rPr>
        <w:t xml:space="preserve"> </w:t>
      </w:r>
      <w:r w:rsidRPr="00F969E5">
        <w:rPr>
          <w:rStyle w:val="Emphasis"/>
          <w:highlight w:val="cyan"/>
        </w:rPr>
        <w:t xml:space="preserve">all </w:t>
      </w:r>
      <w:r w:rsidRPr="00F969E5">
        <w:rPr>
          <w:rStyle w:val="Emphasis"/>
        </w:rPr>
        <w:t>member</w:t>
      </w:r>
      <w:r w:rsidRPr="004368DA">
        <w:rPr>
          <w:rStyle w:val="Emphasis"/>
        </w:rPr>
        <w:t xml:space="preserve"> </w:t>
      </w:r>
      <w:r w:rsidRPr="00F969E5">
        <w:rPr>
          <w:rStyle w:val="Emphasis"/>
          <w:highlight w:val="cyan"/>
        </w:rPr>
        <w:t>countries of</w:t>
      </w:r>
      <w:r w:rsidRPr="004368DA">
        <w:rPr>
          <w:rStyle w:val="Emphasis"/>
        </w:rPr>
        <w:t xml:space="preserve"> the </w:t>
      </w:r>
      <w:r w:rsidRPr="00F969E5">
        <w:rPr>
          <w:rStyle w:val="Emphasis"/>
          <w:highlight w:val="cyan"/>
        </w:rPr>
        <w:t>U</w:t>
      </w:r>
      <w:r w:rsidRPr="004368DA">
        <w:rPr>
          <w:rStyle w:val="Emphasis"/>
        </w:rPr>
        <w:t xml:space="preserve">nited </w:t>
      </w:r>
      <w:r w:rsidRPr="00F969E5">
        <w:rPr>
          <w:rStyle w:val="Emphasis"/>
          <w:highlight w:val="cyan"/>
        </w:rPr>
        <w:t>N</w:t>
      </w:r>
      <w:r w:rsidRPr="004368DA">
        <w:rPr>
          <w:rStyle w:val="Emphasis"/>
        </w:rPr>
        <w:t xml:space="preserve">ations </w:t>
      </w:r>
      <w:r w:rsidRPr="00F969E5">
        <w:rPr>
          <w:rStyle w:val="Emphasis"/>
          <w:highlight w:val="cyan"/>
        </w:rPr>
        <w:t>and punish more severely</w:t>
      </w:r>
      <w:r w:rsidRPr="004368DA">
        <w:rPr>
          <w:rStyle w:val="Emphasis"/>
        </w:rPr>
        <w:t xml:space="preserve"> those who commit this crime. </w:t>
      </w:r>
      <w:r w:rsidRPr="004368DA">
        <w:rPr>
          <w:sz w:val="14"/>
        </w:rPr>
        <w:t xml:space="preserve">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4368DA">
        <w:rPr>
          <w:rStyle w:val="Emphasis"/>
        </w:rPr>
        <w:t xml:space="preserve">Plus, </w:t>
      </w:r>
      <w:r w:rsidRPr="00F969E5">
        <w:rPr>
          <w:rStyle w:val="Emphasis"/>
          <w:highlight w:val="cyan"/>
        </w:rPr>
        <w:t>IP owners can</w:t>
      </w:r>
      <w:r w:rsidRPr="004368DA">
        <w:rPr>
          <w:rStyle w:val="Emphasis"/>
        </w:rPr>
        <w:t xml:space="preserve"> receive electronic </w:t>
      </w:r>
      <w:r w:rsidRPr="00F969E5">
        <w:rPr>
          <w:rStyle w:val="Emphasis"/>
          <w:highlight w:val="cyan"/>
        </w:rPr>
        <w:t>notifications worldwide</w:t>
      </w:r>
      <w:r w:rsidRPr="004368DA">
        <w:rPr>
          <w:rStyle w:val="Emphasis"/>
        </w:rPr>
        <w:t xml:space="preserve"> more quickly and can take direct communication actions. In a nutshell, IP allows the industry to show the public almost immediately that there is a counterfeit medicine in a country or that a website is selling counterfeit medicines</w:t>
      </w:r>
      <w:r w:rsidRPr="004368DA">
        <w:rPr>
          <w:sz w:val="14"/>
        </w:rPr>
        <w:t xml:space="preserve">. This is because legally infringing a product protected by IP allows </w:t>
      </w:r>
      <w:r w:rsidRPr="004368DA">
        <w:rPr>
          <w:sz w:val="14"/>
        </w:rPr>
        <w:lastRenderedPageBreak/>
        <w:t xml:space="preserve">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4368DA">
        <w:rPr>
          <w:rStyle w:val="Emphasis"/>
        </w:rPr>
        <w:t xml:space="preserve">thanks to IP, the </w:t>
      </w:r>
      <w:r w:rsidRPr="00F969E5">
        <w:rPr>
          <w:rStyle w:val="Emphasis"/>
          <w:highlight w:val="cyan"/>
        </w:rPr>
        <w:t>industry is creating specialized</w:t>
      </w:r>
      <w:r w:rsidRPr="004368DA">
        <w:rPr>
          <w:rStyle w:val="Emphasis"/>
        </w:rPr>
        <w:t xml:space="preserve"> safety </w:t>
      </w:r>
      <w:r w:rsidRPr="00F969E5">
        <w:rPr>
          <w:rStyle w:val="Emphasis"/>
          <w:highlight w:val="cyan"/>
        </w:rPr>
        <w:t>tech</w:t>
      </w:r>
      <w:r w:rsidRPr="004368DA">
        <w:rPr>
          <w:rStyle w:val="Emphasis"/>
        </w:rPr>
        <w:t xml:space="preserve">nology in order for each country </w:t>
      </w:r>
      <w:r w:rsidRPr="00F969E5">
        <w:rPr>
          <w:rStyle w:val="Emphasis"/>
          <w:highlight w:val="cyan"/>
        </w:rPr>
        <w:t>to</w:t>
      </w:r>
      <w:r w:rsidRPr="004368DA">
        <w:rPr>
          <w:rStyle w:val="Emphasis"/>
        </w:rPr>
        <w:t xml:space="preserve"> easily </w:t>
      </w:r>
      <w:r w:rsidRPr="00F969E5">
        <w:rPr>
          <w:rStyle w:val="Emphasis"/>
          <w:highlight w:val="cyan"/>
        </w:rPr>
        <w:t>identify a drug</w:t>
      </w:r>
      <w:r w:rsidRPr="004368DA">
        <w:rPr>
          <w:rStyle w:val="Emphasis"/>
        </w:rPr>
        <w:t xml:space="preserve"> that comes with a brand but does not belong to that brand</w:t>
      </w:r>
      <w:r w:rsidRPr="004368DA">
        <w:rPr>
          <w:sz w:val="14"/>
        </w:rPr>
        <w:t xml:space="preserve">.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w:t>
      </w:r>
      <w:r w:rsidRPr="00F969E5">
        <w:rPr>
          <w:rStyle w:val="Emphasis"/>
        </w:rPr>
        <w:t>The tools to combat counterfeiting exist, the</w:t>
      </w:r>
      <w:r w:rsidRPr="004368DA">
        <w:rPr>
          <w:rStyle w:val="Emphasis"/>
        </w:rPr>
        <w:t xml:space="preserve"> important thing is that actors know how to use them for the benefit of the greatest number of people in the world.</w:t>
      </w:r>
    </w:p>
    <w:p w14:paraId="4C19262E" w14:textId="77777777" w:rsidR="005434DF" w:rsidRDefault="005434DF" w:rsidP="005434DF">
      <w:pPr>
        <w:pStyle w:val="Heading4"/>
      </w:pPr>
      <w:r>
        <w:t>Pharmaceutical counterfeiting is increasingly used to support terrorism – used for funding and mediums of attacks</w:t>
      </w:r>
    </w:p>
    <w:p w14:paraId="7BDA9E3B" w14:textId="77777777" w:rsidR="005434DF" w:rsidRPr="00B17337" w:rsidRDefault="005434DF" w:rsidP="005434DF">
      <w:r w:rsidRPr="00B17337">
        <w:rPr>
          <w:rStyle w:val="Style13ptBold"/>
        </w:rPr>
        <w:t>née Lybecker</w:t>
      </w:r>
      <w:r>
        <w:rPr>
          <w:rStyle w:val="Style13ptBold"/>
        </w:rPr>
        <w:t xml:space="preserve"> 18</w:t>
      </w:r>
      <w:r w:rsidRPr="00B17337">
        <w:rPr>
          <w:sz w:val="16"/>
          <w:szCs w:val="16"/>
        </w:rPr>
        <w:t>, Kristina M.L. Acri [Kristina M. L. Acri née Lybecker is an Associate Professor of Economics in the Department of Economics and Business at Colorado College in Colorado Springs, CO. (February 2018), "Pharmaceutical Counterfeiting: Endangering Public Health, Society and the Economy" Fraser Institute, https://www.fraserinstitute.org/sites/default/files/pharmaceutical-counterfeiting-endangering-public-health-society-and-the-economy.pdf]//anop</w:t>
      </w:r>
    </w:p>
    <w:p w14:paraId="0CF53061" w14:textId="77777777" w:rsidR="005434DF" w:rsidRPr="00633FDC" w:rsidRDefault="005434DF" w:rsidP="005434DF">
      <w:pPr>
        <w:rPr>
          <w:sz w:val="16"/>
        </w:rPr>
      </w:pPr>
      <w:r w:rsidRPr="00633FDC">
        <w:rPr>
          <w:rStyle w:val="Emphasis"/>
        </w:rPr>
        <w:t>Pharmaceutical counterfeiting is linked to numerous forms of organized crime: drug trafficking, money laundering, and terrorism</w:t>
      </w:r>
      <w:r w:rsidRPr="00633FDC">
        <w:rPr>
          <w:sz w:val="16"/>
        </w:rPr>
        <w:t xml:space="preserve"> (Lybecker, 2016; Pfizer, 2007; Redpath, 2012; Criminal Intelligence Service Canada, 2006; UNODC, 2017). As reported by Redpath (2012: 7), “not only have groups such as the Russian mafia, Colombian drug cartels, Chinese triads and Mexican drug gangs all become heavily involved in producing and trafficking counterfeit drugs over the past decade, </w:t>
      </w:r>
      <w:r w:rsidRPr="00633FDC">
        <w:rPr>
          <w:rStyle w:val="Emphasis"/>
        </w:rPr>
        <w:t xml:space="preserve">but mounting evidence also points to the direct </w:t>
      </w:r>
      <w:r w:rsidRPr="00633FDC">
        <w:rPr>
          <w:rStyle w:val="Emphasis"/>
          <w:highlight w:val="cyan"/>
        </w:rPr>
        <w:t>involvement of</w:t>
      </w:r>
      <w:r w:rsidRPr="00633FDC">
        <w:rPr>
          <w:rStyle w:val="Emphasis"/>
        </w:rPr>
        <w:t xml:space="preserve"> Hezbollah and </w:t>
      </w:r>
      <w:r w:rsidRPr="00633FDC">
        <w:rPr>
          <w:rStyle w:val="Emphasis"/>
          <w:highlight w:val="cyan"/>
        </w:rPr>
        <w:t>al Qaeda</w:t>
      </w:r>
      <w:r w:rsidRPr="00633FDC">
        <w:rPr>
          <w:rStyle w:val="Emphasis"/>
        </w:rPr>
        <w:t xml:space="preserve">.” </w:t>
      </w:r>
      <w:r w:rsidRPr="00633FDC">
        <w:rPr>
          <w:rStyle w:val="Emphasis"/>
          <w:i/>
        </w:rPr>
        <w:t>Given the profitability of the endeavor, it is not surprising that pharmaceutical counterfeiting is increasingly a source of funding for terrorist groups</w:t>
      </w:r>
      <w:r w:rsidRPr="00633FDC">
        <w:rPr>
          <w:rStyle w:val="Emphasis"/>
        </w:rPr>
        <w:t xml:space="preserve"> (Lybecker, 2016; Pfizer, 2007; Redpath, 2012). Moreover, by their very nature, organized criminal operations are well suited to the intricacies of pharmaceutical counterfeiting. “</w:t>
      </w:r>
      <w:r w:rsidRPr="00633FDC">
        <w:rPr>
          <w:rStyle w:val="Emphasis"/>
          <w:highlight w:val="cyan"/>
        </w:rPr>
        <w:t>Criminal organisations have</w:t>
      </w:r>
      <w:r w:rsidRPr="00633FDC">
        <w:rPr>
          <w:rStyle w:val="Emphasis"/>
        </w:rPr>
        <w:t xml:space="preserve"> the advantage of huge </w:t>
      </w:r>
      <w:r w:rsidRPr="00633FDC">
        <w:rPr>
          <w:rStyle w:val="Emphasis"/>
          <w:highlight w:val="cyan"/>
        </w:rPr>
        <w:t>resources</w:t>
      </w:r>
      <w:r w:rsidRPr="00633FDC">
        <w:rPr>
          <w:rStyle w:val="Emphasis"/>
        </w:rPr>
        <w:t xml:space="preserve">, </w:t>
      </w:r>
      <w:r w:rsidRPr="00633FDC">
        <w:rPr>
          <w:rStyle w:val="Emphasis"/>
          <w:highlight w:val="cyan"/>
        </w:rPr>
        <w:t>international networks</w:t>
      </w:r>
      <w:r w:rsidRPr="00633FDC">
        <w:rPr>
          <w:rStyle w:val="Emphasis"/>
        </w:rPr>
        <w:t xml:space="preserve"> and </w:t>
      </w:r>
      <w:r w:rsidRPr="00633FDC">
        <w:rPr>
          <w:rStyle w:val="Emphasis"/>
          <w:highlight w:val="cyan"/>
        </w:rPr>
        <w:t>skilled labour</w:t>
      </w:r>
      <w:r w:rsidRPr="00633FDC">
        <w:rPr>
          <w:rStyle w:val="Emphasis"/>
        </w:rPr>
        <w:t xml:space="preserve">. They can </w:t>
      </w:r>
      <w:r w:rsidRPr="00633FDC">
        <w:rPr>
          <w:rStyle w:val="Emphasis"/>
          <w:highlight w:val="cyan"/>
        </w:rPr>
        <w:t>move with</w:t>
      </w:r>
      <w:r w:rsidRPr="00633FDC">
        <w:rPr>
          <w:rStyle w:val="Emphasis"/>
        </w:rPr>
        <w:t xml:space="preserve"> a </w:t>
      </w:r>
      <w:r w:rsidRPr="00633FDC">
        <w:rPr>
          <w:rStyle w:val="Emphasis"/>
          <w:highlight w:val="cyan"/>
        </w:rPr>
        <w:t>speed</w:t>
      </w:r>
      <w:r w:rsidRPr="00633FDC">
        <w:rPr>
          <w:rStyle w:val="Emphasis"/>
        </w:rPr>
        <w:t xml:space="preserve"> that often confounds the authorities. Counterfeit </w:t>
      </w:r>
      <w:r w:rsidRPr="00633FDC">
        <w:rPr>
          <w:rStyle w:val="Emphasis"/>
          <w:highlight w:val="cyan"/>
        </w:rPr>
        <w:t>versions of</w:t>
      </w:r>
      <w:r w:rsidRPr="00633FDC">
        <w:rPr>
          <w:rStyle w:val="Emphasis"/>
        </w:rPr>
        <w:t xml:space="preserve"> the antiviral drug </w:t>
      </w:r>
      <w:r w:rsidRPr="00633FDC">
        <w:rPr>
          <w:rStyle w:val="Emphasis"/>
          <w:highlight w:val="cyan"/>
        </w:rPr>
        <w:t>Tamiflu</w:t>
      </w:r>
      <w:r w:rsidRPr="00633FDC">
        <w:rPr>
          <w:rStyle w:val="Emphasis"/>
        </w:rPr>
        <w:t xml:space="preserve"> were </w:t>
      </w:r>
      <w:r w:rsidRPr="00633FDC">
        <w:rPr>
          <w:rStyle w:val="Emphasis"/>
          <w:highlight w:val="cyan"/>
        </w:rPr>
        <w:t>available on fake</w:t>
      </w:r>
      <w:r w:rsidRPr="00633FDC">
        <w:rPr>
          <w:rStyle w:val="Emphasis"/>
        </w:rPr>
        <w:t xml:space="preserve"> internet pharmacy </w:t>
      </w:r>
      <w:r w:rsidRPr="00633FDC">
        <w:rPr>
          <w:rStyle w:val="Emphasis"/>
          <w:highlight w:val="cyan"/>
        </w:rPr>
        <w:t>sites</w:t>
      </w:r>
      <w:r w:rsidRPr="00633FDC">
        <w:rPr>
          <w:rStyle w:val="Emphasis"/>
        </w:rPr>
        <w:t>, like the one posing as the ‘Canadian Pharmacy,’ within weeks of the [World Health Organization] declaration of H1N1 as a pandemic” (Redpath 2012: 8).</w:t>
      </w:r>
      <w:r w:rsidRPr="00633FDC">
        <w:rPr>
          <w:sz w:val="16"/>
        </w:rPr>
        <w:t xml:space="preserve"> While anecdotal evidence of the link is quite plentiful, the clandestine nature of the business as well as the secrecy maintained by law enforcement make it virtually impossible to either completely understand or measure the extent of the trade. A 2014 INTERPOL study provides perspective on pharmaceutical crime and organized criminal groups. INTERPOL’s Medical Product Counterfeiting and Pharmaceutical Crime Sub-Directorate has prepared an analysis of available data, dating from 2008 to 2014, to establish the extent of organized criminal groups (OCGs) activity in the realm of pharmaceutical crime (INTERPOL, 2014).5 </w:t>
      </w:r>
      <w:r w:rsidRPr="00633FDC">
        <w:rPr>
          <w:rStyle w:val="Emphasis"/>
        </w:rPr>
        <w:t xml:space="preserve">According to the report, a recent Europol threat assessment concludes that there are “a </w:t>
      </w:r>
      <w:r w:rsidRPr="00633FDC">
        <w:rPr>
          <w:rStyle w:val="Emphasis"/>
          <w:highlight w:val="cyan"/>
        </w:rPr>
        <w:t>wide variety of actors</w:t>
      </w:r>
      <w:r w:rsidRPr="00633FDC">
        <w:rPr>
          <w:rStyle w:val="Emphasis"/>
        </w:rPr>
        <w:t xml:space="preserve">, operating within the pharmaceutical crime arena, encompassing both OCGs and individual criminals, both of which are involved </w:t>
      </w:r>
      <w:r w:rsidRPr="00633FDC">
        <w:rPr>
          <w:rStyle w:val="Emphasis"/>
          <w:highlight w:val="cyan"/>
        </w:rPr>
        <w:t>at any point in</w:t>
      </w:r>
      <w:r w:rsidRPr="00633FDC">
        <w:rPr>
          <w:rStyle w:val="Emphasis"/>
        </w:rPr>
        <w:t xml:space="preserve"> the </w:t>
      </w:r>
      <w:r w:rsidRPr="00633FDC">
        <w:rPr>
          <w:rStyle w:val="Emphasis"/>
          <w:highlight w:val="cyan"/>
        </w:rPr>
        <w:t>supply chain</w:t>
      </w:r>
      <w:r w:rsidRPr="00633FDC">
        <w:rPr>
          <w:rStyle w:val="Emphasis"/>
        </w:rPr>
        <w:t>.”</w:t>
      </w:r>
      <w:r w:rsidRPr="00633FDC">
        <w:rPr>
          <w:sz w:val="16"/>
        </w:rPr>
        <w:t xml:space="preserve"> The report points to the involvement of both traditionally structured hierarchical crime groups in addition to highly organized, yet generally informal, networks of illicit online pharmacies and finally, small groups of three to ten members. The INTERPOL study, as well as those from other agencies, provides some perspective on the involvement of organized criminal groups in Canada. </w:t>
      </w:r>
      <w:r w:rsidRPr="00633FDC">
        <w:rPr>
          <w:rStyle w:val="Emphasis"/>
        </w:rPr>
        <w:t>Numerous investigations in the US, Canada, and Sweden have linked the Hell’s Angels to the production and distribution of counterfeit medicines, in particular ED medications and steroids (INTERPOL, 2014).</w:t>
      </w:r>
      <w:r w:rsidRPr="00633FDC">
        <w:rPr>
          <w:sz w:val="16"/>
        </w:rPr>
        <w:t xml:space="preserve"> • </w:t>
      </w:r>
      <w:r w:rsidRPr="00633FDC">
        <w:rPr>
          <w:rStyle w:val="Emphasis"/>
          <w:highlight w:val="cyan"/>
        </w:rPr>
        <w:t>Fake oxycontin pills</w:t>
      </w:r>
      <w:r w:rsidRPr="00633FDC">
        <w:rPr>
          <w:rStyle w:val="Emphasis"/>
        </w:rPr>
        <w:t xml:space="preserve"> containing fentanyl were responsible for more than 50 deaths in Alberta in 2015. The counterfeit pills are also responsible for three deaths in Saskatchewan </w:t>
      </w:r>
      <w:r w:rsidRPr="00633FDC">
        <w:rPr>
          <w:rStyle w:val="Emphasis"/>
        </w:rPr>
        <w:lastRenderedPageBreak/>
        <w:t>(Partnership for Safe Medicines, 2015b).</w:t>
      </w:r>
      <w:r w:rsidRPr="00633FDC">
        <w:rPr>
          <w:sz w:val="16"/>
        </w:rPr>
        <w:t xml:space="preserve"> </w:t>
      </w:r>
      <w:r w:rsidRPr="00633FDC">
        <w:rPr>
          <w:rStyle w:val="Emphasis"/>
        </w:rPr>
        <w:t xml:space="preserve">• In November 2013, Canadian authorities began an organized crime investigation named “Project Forseti,” targeting the Hells Angels and the Fallen Saints (Customs Today Report, 2015). In January of 2015, police in Saskatchewan and Alberta, </w:t>
      </w:r>
      <w:r w:rsidRPr="00633FDC">
        <w:rPr>
          <w:rStyle w:val="Emphasis"/>
          <w:highlight w:val="cyan"/>
        </w:rPr>
        <w:t>Canada seized</w:t>
      </w:r>
      <w:r w:rsidRPr="00633FDC">
        <w:rPr>
          <w:rStyle w:val="Emphasis"/>
        </w:rPr>
        <w:t xml:space="preserve"> guns and </w:t>
      </w:r>
      <w:r w:rsidRPr="00633FDC">
        <w:rPr>
          <w:rStyle w:val="Emphasis"/>
          <w:highlight w:val="cyan"/>
        </w:rPr>
        <w:t>drugs</w:t>
      </w:r>
      <w:r w:rsidRPr="00633FDC">
        <w:rPr>
          <w:rStyle w:val="Emphasis"/>
        </w:rPr>
        <w:t xml:space="preserve">, including significant amounts of counterfeit oxycontin. A United Nations Interregional Crime and Justice Research Institute (UNICRI) study suggests that criminal networks use routes and methods to transport counterfeit medicines that are similar to those used to traffic in drugs, firearms, and people (UNICRI, 2012). Evidence suggests that organized criminal </w:t>
      </w:r>
      <w:r w:rsidRPr="00633FDC">
        <w:rPr>
          <w:rStyle w:val="Emphasis"/>
          <w:highlight w:val="cyan"/>
        </w:rPr>
        <w:t>gangs involved in</w:t>
      </w:r>
      <w:r w:rsidRPr="00633FDC">
        <w:rPr>
          <w:rStyle w:val="Emphasis"/>
        </w:rPr>
        <w:t xml:space="preserve"> the production of </w:t>
      </w:r>
      <w:r w:rsidRPr="00633FDC">
        <w:rPr>
          <w:rStyle w:val="Emphasis"/>
          <w:highlight w:val="cyan"/>
        </w:rPr>
        <w:t>synthetic drugs</w:t>
      </w:r>
      <w:r w:rsidRPr="00633FDC">
        <w:rPr>
          <w:rStyle w:val="Emphasis"/>
        </w:rPr>
        <w:t xml:space="preserve"> are able to </w:t>
      </w:r>
      <w:r w:rsidRPr="00633FDC">
        <w:rPr>
          <w:rStyle w:val="Emphasis"/>
          <w:highlight w:val="cyan"/>
        </w:rPr>
        <w:t>easily</w:t>
      </w:r>
      <w:r w:rsidRPr="00633FDC">
        <w:rPr>
          <w:rStyle w:val="Emphasis"/>
        </w:rPr>
        <w:t xml:space="preserve"> </w:t>
      </w:r>
      <w:r w:rsidRPr="00633FDC">
        <w:rPr>
          <w:rStyle w:val="Emphasis"/>
          <w:highlight w:val="cyan"/>
        </w:rPr>
        <w:t>access</w:t>
      </w:r>
      <w:r w:rsidRPr="00633FDC">
        <w:rPr>
          <w:rStyle w:val="Emphasis"/>
        </w:rPr>
        <w:t xml:space="preserve"> the </w:t>
      </w:r>
      <w:r w:rsidRPr="00633FDC">
        <w:rPr>
          <w:rStyle w:val="Emphasis"/>
          <w:highlight w:val="cyan"/>
        </w:rPr>
        <w:t>materials and expertise</w:t>
      </w:r>
      <w:r w:rsidRPr="00633FDC">
        <w:rPr>
          <w:rStyle w:val="Emphasis"/>
        </w:rPr>
        <w:t xml:space="preserve"> needed to also produce counterfeit medicines.</w:t>
      </w:r>
      <w:r w:rsidRPr="00633FDC">
        <w:rPr>
          <w:sz w:val="16"/>
        </w:rPr>
        <w:t xml:space="preserve"> In both Europe and Southeast Asia, authorities cite evidence of “criminal manufacturers of amphetamine-type substances [that] have been involved in the production and distribution of counterfeit medicines” (INTERPOL, 2014).</w:t>
      </w:r>
    </w:p>
    <w:p w14:paraId="687D8E29" w14:textId="77777777" w:rsidR="009B3C03" w:rsidRPr="00A424C7" w:rsidRDefault="009B3C03" w:rsidP="009B3C03">
      <w:pPr>
        <w:pStyle w:val="Heading4"/>
        <w:rPr>
          <w:rFonts w:cs="Arial"/>
        </w:rPr>
      </w:pPr>
      <w:r w:rsidRPr="00A424C7">
        <w:rPr>
          <w:rFonts w:cs="Arial"/>
        </w:rPr>
        <w:t xml:space="preserve">No spillover – Latin American stability has been </w:t>
      </w:r>
      <w:r w:rsidRPr="00A424C7">
        <w:rPr>
          <w:rFonts w:cs="Arial"/>
          <w:u w:val="single"/>
        </w:rPr>
        <w:t>improving</w:t>
      </w:r>
      <w:r w:rsidRPr="00A424C7">
        <w:rPr>
          <w:rFonts w:cs="Arial"/>
        </w:rPr>
        <w:t xml:space="preserve"> for years.</w:t>
      </w:r>
    </w:p>
    <w:p w14:paraId="33C39CFA" w14:textId="77777777" w:rsidR="009B3C03" w:rsidRPr="00A424C7" w:rsidRDefault="009B3C03" w:rsidP="009B3C03">
      <w:pPr>
        <w:rPr>
          <w:sz w:val="16"/>
        </w:rPr>
      </w:pPr>
      <w:r w:rsidRPr="00A424C7">
        <w:rPr>
          <w:rStyle w:val="Style13ptBold"/>
        </w:rPr>
        <w:t>Velasco 17</w:t>
      </w:r>
      <w:r w:rsidRPr="00A424C7">
        <w:t xml:space="preserve"> </w:t>
      </w:r>
      <w:r w:rsidRPr="00A424C7">
        <w:rPr>
          <w:sz w:val="16"/>
        </w:rPr>
        <w:t>[Andrés Velasco, ormer presidential candidate and finance minister of Chile, is Professor of Professional Practice in International Development at Columbia University's School of International and Public Affairs, 7-15-2017, "Consolidating Latin America’s Gains," Project Syndicate, https://www.project-syndicate.org/commentary/consolidating-latin-america-gains-by-andres-velasco-2017-07]</w:t>
      </w:r>
    </w:p>
    <w:p w14:paraId="7269F3BD" w14:textId="77777777" w:rsidR="009B3C03" w:rsidRPr="00A424C7" w:rsidRDefault="009B3C03" w:rsidP="009B3C03">
      <w:pPr>
        <w:rPr>
          <w:sz w:val="16"/>
        </w:rPr>
      </w:pPr>
      <w:r w:rsidRPr="00A424C7">
        <w:rPr>
          <w:sz w:val="16"/>
        </w:rPr>
        <w:t xml:space="preserve">SANTIAGO – At the time of last year’s failed coup in Turkey, I emailed a Turkish friend expressing concern. His answer left me thinking. After a somber review of events in his country, he concluded: “You are very lucky to be in Latin America, even though it may not seem that way sometimes.” We Latin Americans are complainers. We shudder to think that other people’s lot could be worse than ours. But if a Latin American views today’s world objectively, it’s easy to understand why </w:t>
      </w:r>
      <w:r w:rsidRPr="00A424C7">
        <w:rPr>
          <w:rStyle w:val="StyleUnderline"/>
        </w:rPr>
        <w:t xml:space="preserve">many would consider us fortunate. </w:t>
      </w:r>
      <w:r w:rsidRPr="00A424C7">
        <w:rPr>
          <w:sz w:val="16"/>
        </w:rPr>
        <w:t xml:space="preserve">Terrorism is on the rise in Europe, just as Colombia’s civil war, the region’s last, is ending. Argentines, Brazilians, and Chileans of my generation grew up with heavily armed soldiers patrolling airports, train stations, and other public places. Today we see the same in Brussels, Paris, and London, not here. Compared to US President Donald Trump, some of </w:t>
      </w:r>
      <w:r w:rsidRPr="00A424C7">
        <w:rPr>
          <w:rStyle w:val="StyleUnderline"/>
        </w:rPr>
        <w:t xml:space="preserve">Latin America’s </w:t>
      </w:r>
      <w:r w:rsidRPr="00A424C7">
        <w:rPr>
          <w:rStyle w:val="StyleUnderline"/>
          <w:highlight w:val="cyan"/>
        </w:rPr>
        <w:t>populist politicians seem</w:t>
      </w:r>
      <w:r w:rsidRPr="00A424C7">
        <w:rPr>
          <w:rStyle w:val="StyleUnderline"/>
        </w:rPr>
        <w:t xml:space="preserve"> almost </w:t>
      </w:r>
      <w:r w:rsidRPr="00A424C7">
        <w:rPr>
          <w:rStyle w:val="StyleUnderline"/>
          <w:highlight w:val="cyan"/>
        </w:rPr>
        <w:t>competent</w:t>
      </w:r>
      <w:r w:rsidRPr="00A424C7">
        <w:rPr>
          <w:rStyle w:val="StyleUnderline"/>
        </w:rPr>
        <w:t xml:space="preserve"> and well informed. </w:t>
      </w:r>
      <w:r w:rsidRPr="00A424C7">
        <w:rPr>
          <w:sz w:val="16"/>
        </w:rPr>
        <w:t>But this is not the first time Latin Americans can feel this way. As Carlos Díaz-Alejandro, the great Cuban-American economic historian, put it: “Reviewing the 1930s and 1940s, most Latin Americans could feel lucky, at least relative to the rest of humanity. The Spanish and the Chinese Civil Wars, World War II, the depth of depression in the United States, Stalinist purges, the political dependence of Asia and Africa, and the pains of decolonization in India and elsewhere could be viewed by Brazilians and Mexicans as remote events that could not happen here any more.” The sharpest contrast was political</w:t>
      </w:r>
      <w:r w:rsidRPr="00A424C7">
        <w:t xml:space="preserve">. </w:t>
      </w:r>
      <w:r w:rsidRPr="00A424C7">
        <w:rPr>
          <w:sz w:val="16"/>
        </w:rPr>
        <w:t>“In contrast with the ideological, religious, and ethnic frenzies of Europe, India, and even North America,” Díaz</w:t>
      </w:r>
      <w:r w:rsidRPr="00A424C7">
        <w:rPr>
          <w:sz w:val="10"/>
        </w:rPr>
        <w:t>-</w:t>
      </w:r>
      <w:r w:rsidRPr="00A424C7">
        <w:rPr>
          <w:sz w:val="16"/>
        </w:rPr>
        <w:t xml:space="preserve">Alejandro continues, </w:t>
      </w:r>
      <w:r w:rsidRPr="00A424C7">
        <w:rPr>
          <w:rStyle w:val="StyleUnderline"/>
        </w:rPr>
        <w:t xml:space="preserve">“most Latin Americans viewed themselves then as tolerant, </w:t>
      </w:r>
      <w:r w:rsidRPr="00A424C7">
        <w:rPr>
          <w:sz w:val="16"/>
        </w:rPr>
        <w:t>a view largely correct at least in relative terms, and demonstrated by the</w:t>
      </w:r>
      <w:r w:rsidRPr="00A424C7">
        <w:rPr>
          <w:rStyle w:val="StyleUnderline"/>
          <w:sz w:val="16"/>
        </w:rPr>
        <w:t xml:space="preserve"> </w:t>
      </w:r>
      <w:r w:rsidRPr="00A424C7">
        <w:rPr>
          <w:rStyle w:val="StyleUnderline"/>
        </w:rPr>
        <w:t xml:space="preserve">many </w:t>
      </w:r>
      <w:r w:rsidRPr="00A424C7">
        <w:rPr>
          <w:rStyle w:val="StyleUnderline"/>
          <w:highlight w:val="cyan"/>
        </w:rPr>
        <w:t>refugees</w:t>
      </w:r>
      <w:r w:rsidRPr="00A424C7">
        <w:rPr>
          <w:rStyle w:val="StyleUnderline"/>
        </w:rPr>
        <w:t xml:space="preserve"> </w:t>
      </w:r>
      <w:r w:rsidRPr="00A424C7">
        <w:rPr>
          <w:sz w:val="16"/>
        </w:rPr>
        <w:t>who</w:t>
      </w:r>
      <w:r w:rsidRPr="00A424C7">
        <w:rPr>
          <w:rStyle w:val="StyleUnderline"/>
          <w:sz w:val="16"/>
        </w:rPr>
        <w:t xml:space="preserve"> </w:t>
      </w:r>
      <w:r w:rsidRPr="00A424C7">
        <w:rPr>
          <w:rStyle w:val="StyleUnderline"/>
          <w:highlight w:val="cyan"/>
        </w:rPr>
        <w:t>found a haven</w:t>
      </w:r>
      <w:r w:rsidRPr="00A424C7">
        <w:rPr>
          <w:rStyle w:val="StyleUnderline"/>
        </w:rPr>
        <w:t xml:space="preserve"> in the region.” </w:t>
      </w:r>
      <w:r w:rsidRPr="00A424C7">
        <w:rPr>
          <w:sz w:val="16"/>
        </w:rPr>
        <w:t xml:space="preserve">The year 1948 saw the outbreak of “la violencia” in Colombia; today we witness the murderous persecution of President Nicolás Maduro’s political opponents in Venezuela. Political repression was common in Central America back then, and remains common in Cuba today. But they are the exceptions that confirm the rule. Just as “the 1930s and 1940s witnessed little political bloodletting in Latin America,” in Díaz-Alejandro’s words, the same is largely true today. </w:t>
      </w:r>
      <w:r w:rsidRPr="00A424C7">
        <w:rPr>
          <w:rStyle w:val="Emphasis"/>
        </w:rPr>
        <w:t xml:space="preserve">Our </w:t>
      </w:r>
      <w:r w:rsidRPr="00A424C7">
        <w:rPr>
          <w:rStyle w:val="Emphasis"/>
          <w:highlight w:val="cyan"/>
        </w:rPr>
        <w:t>democracies remain imperfect</w:t>
      </w:r>
      <w:r w:rsidRPr="00A424C7">
        <w:rPr>
          <w:rStyle w:val="Emphasis"/>
        </w:rPr>
        <w:t xml:space="preserve">, but </w:t>
      </w:r>
      <w:r w:rsidRPr="00A424C7">
        <w:rPr>
          <w:rStyle w:val="Emphasis"/>
          <w:highlight w:val="cyan"/>
        </w:rPr>
        <w:t>the region’s increasing political stability is undeniable</w:t>
      </w:r>
      <w:r w:rsidRPr="00A424C7">
        <w:rPr>
          <w:rStyle w:val="Emphasis"/>
        </w:rPr>
        <w:t>.</w:t>
      </w:r>
      <w:r w:rsidRPr="00A424C7">
        <w:rPr>
          <w:sz w:val="16"/>
        </w:rPr>
        <w:t xml:space="preserve"> We have had our share of wild-eyed populists recently. But with the exception of Venezuela, where authoritarian chavistas remain in power despite massive opposition, </w:t>
      </w:r>
      <w:r w:rsidRPr="00A424C7">
        <w:rPr>
          <w:rStyle w:val="StyleUnderline"/>
        </w:rPr>
        <w:t>populism is on the wane</w:t>
      </w:r>
      <w:r w:rsidRPr="00A424C7">
        <w:rPr>
          <w:sz w:val="16"/>
        </w:rPr>
        <w:t xml:space="preserve">. In Ecuador, former president Rafael Correa managed to get his handpicked successor elected, but </w:t>
      </w:r>
      <w:r w:rsidRPr="00A424C7">
        <w:rPr>
          <w:rStyle w:val="StyleUnderline"/>
          <w:highlight w:val="cyan"/>
        </w:rPr>
        <w:t>low oil prices and dollar shortages make</w:t>
      </w:r>
      <w:r w:rsidRPr="00A424C7">
        <w:rPr>
          <w:rStyle w:val="StyleUnderline"/>
        </w:rPr>
        <w:t xml:space="preserve"> a turn toward policy </w:t>
      </w:r>
      <w:r w:rsidRPr="00A424C7">
        <w:rPr>
          <w:rStyle w:val="StyleUnderline"/>
          <w:highlight w:val="cyan"/>
        </w:rPr>
        <w:t>moderation</w:t>
      </w:r>
      <w:r w:rsidRPr="00A424C7">
        <w:rPr>
          <w:rStyle w:val="StyleUnderline"/>
        </w:rPr>
        <w:t xml:space="preserve"> quite </w:t>
      </w:r>
      <w:r w:rsidRPr="00A424C7">
        <w:rPr>
          <w:rStyle w:val="StyleUnderline"/>
          <w:highlight w:val="cyan"/>
        </w:rPr>
        <w:t>likely</w:t>
      </w:r>
      <w:r w:rsidRPr="00A424C7">
        <w:rPr>
          <w:sz w:val="16"/>
        </w:rPr>
        <w:t xml:space="preserve">. In Argentina, President Mauricio Macri, who ousted the Peronist-populist Cristina Fernández de Kirchner, remains popular despite an inevitable economic adjustment and slow growth. The 1930s and 1940s were a time of great social and political change in the region. Migration from abroad and from the countryside to the city gave rise to a new urban middle class employed mostly in government-related jobs. The political clout of traditional land-owning elites declined, and powerful new working-class-based parties began to emerge. Today, </w:t>
      </w:r>
      <w:r w:rsidRPr="00A424C7">
        <w:rPr>
          <w:rStyle w:val="StyleUnderline"/>
          <w:highlight w:val="cyan"/>
        </w:rPr>
        <w:t>a new middle class</w:t>
      </w:r>
      <w:r w:rsidRPr="00A424C7">
        <w:rPr>
          <w:sz w:val="16"/>
        </w:rPr>
        <w:t xml:space="preserve"> – employed mostly in private firms – </w:t>
      </w:r>
      <w:r w:rsidRPr="00A424C7">
        <w:rPr>
          <w:rStyle w:val="StyleUnderline"/>
          <w:highlight w:val="cyan"/>
        </w:rPr>
        <w:t>is on the rise</w:t>
      </w:r>
      <w:r w:rsidRPr="00A424C7">
        <w:rPr>
          <w:rStyle w:val="StyleUnderline"/>
        </w:rPr>
        <w:t>.</w:t>
      </w:r>
      <w:r w:rsidRPr="00A424C7">
        <w:rPr>
          <w:sz w:val="16"/>
        </w:rPr>
        <w:t xml:space="preserve"> In many countries, </w:t>
      </w:r>
      <w:r w:rsidRPr="00A424C7">
        <w:rPr>
          <w:rStyle w:val="StyleUnderline"/>
        </w:rPr>
        <w:t>consumption has been booming, even as economic growth slows</w:t>
      </w:r>
      <w:r w:rsidRPr="00A424C7">
        <w:rPr>
          <w:sz w:val="16"/>
        </w:rPr>
        <w:t xml:space="preserve">. Shopping malls crop up in newly built suburbs, and Facebook has made it to the smallest Andean village. Economic inequality remains high, but </w:t>
      </w:r>
      <w:r w:rsidRPr="00A424C7">
        <w:rPr>
          <w:rStyle w:val="StyleUnderline"/>
        </w:rPr>
        <w:t>income disparities in Latin America have been narrowing for nearly two decades</w:t>
      </w:r>
      <w:r w:rsidRPr="00A424C7">
        <w:rPr>
          <w:sz w:val="16"/>
        </w:rPr>
        <w:t>, just as they widened in the United States and Europe.</w:t>
      </w:r>
    </w:p>
    <w:p w14:paraId="171D117C" w14:textId="77777777" w:rsidR="005434DF" w:rsidRPr="00542F38" w:rsidRDefault="005434DF" w:rsidP="00542F38"/>
    <w:sectPr w:rsidR="005434DF" w:rsidRPr="00542F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83973"/>
    <w:multiLevelType w:val="hybridMultilevel"/>
    <w:tmpl w:val="205C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D4551"/>
    <w:multiLevelType w:val="hybridMultilevel"/>
    <w:tmpl w:val="8CD43720"/>
    <w:lvl w:ilvl="0" w:tplc="B47A1B74">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2F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3B38"/>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F38"/>
    <w:rsid w:val="005434D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8A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EE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C03"/>
    <w:rsid w:val="009B69F5"/>
    <w:rsid w:val="009C5FF7"/>
    <w:rsid w:val="009C6292"/>
    <w:rsid w:val="009D15DB"/>
    <w:rsid w:val="009D3133"/>
    <w:rsid w:val="009E160D"/>
    <w:rsid w:val="009F0993"/>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76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A30"/>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15216"/>
  <w14:defaultImageDpi w14:val="300"/>
  <w15:docId w15:val="{1ACD508B-3EA5-9F4B-A0C0-46DE8E841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5762"/>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AF57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57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57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 Ch,Ch,Heading 2 Char2 Char,Heading 2 Char1 Char Char,No Spacing12,No Spacing2111,TAG,No Spacing112,No Spacing1121,CD - Cite,ta,small space,Very Small Text,T,small spac,t,Ta,Analytics"/>
    <w:basedOn w:val="Normal"/>
    <w:next w:val="Normal"/>
    <w:link w:val="Heading4Char"/>
    <w:uiPriority w:val="9"/>
    <w:unhideWhenUsed/>
    <w:qFormat/>
    <w:rsid w:val="00AF57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57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762"/>
  </w:style>
  <w:style w:type="character" w:customStyle="1" w:styleId="Heading1Char">
    <w:name w:val="Heading 1 Char"/>
    <w:aliases w:val="Pocket Char"/>
    <w:basedOn w:val="DefaultParagraphFont"/>
    <w:link w:val="Heading1"/>
    <w:uiPriority w:val="9"/>
    <w:rsid w:val="00AF5762"/>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AF5762"/>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AF5762"/>
    <w:rPr>
      <w:rFonts w:ascii="Arial" w:eastAsiaTheme="majorEastAsia" w:hAnsi="Arial" w:cstheme="majorBidi"/>
      <w:b/>
      <w:bCs/>
      <w:sz w:val="32"/>
      <w:szCs w:val="32"/>
      <w:u w:val="single"/>
    </w:rPr>
  </w:style>
  <w:style w:type="character" w:customStyle="1" w:styleId="Heading4Char">
    <w:name w:val="Heading 4 Char"/>
    <w:aliases w:val="Tag Char,small text Char,no read Char,Big card Char,body Char,Normal Tag Char,heading 2 Char, Ch Char,Ch Char,Heading 2 Char2 Char Char,Heading 2 Char1 Char Char Char,No Spacing12 Char,No Spacing2111 Char,TAG Char,No Spacing112 Char"/>
    <w:basedOn w:val="DefaultParagraphFont"/>
    <w:link w:val="Heading4"/>
    <w:uiPriority w:val="9"/>
    <w:rsid w:val="00AF5762"/>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F5762"/>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AF5762"/>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AF5762"/>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AF576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AF5762"/>
    <w:rPr>
      <w:color w:val="auto"/>
      <w:u w:val="none"/>
    </w:rPr>
  </w:style>
  <w:style w:type="paragraph" w:styleId="DocumentMap">
    <w:name w:val="Document Map"/>
    <w:basedOn w:val="Normal"/>
    <w:link w:val="DocumentMapChar"/>
    <w:uiPriority w:val="99"/>
    <w:semiHidden/>
    <w:unhideWhenUsed/>
    <w:rsid w:val="00AF57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5762"/>
    <w:rPr>
      <w:rFonts w:ascii="Lucida Grande" w:hAnsi="Lucida Grande" w:cs="Lucida Grande"/>
    </w:rPr>
  </w:style>
  <w:style w:type="paragraph" w:customStyle="1" w:styleId="textbold">
    <w:name w:val="text bold"/>
    <w:basedOn w:val="Normal"/>
    <w:link w:val="Emphasis"/>
    <w:uiPriority w:val="20"/>
    <w:qFormat/>
    <w:rsid w:val="00542F38"/>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542F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42F38"/>
    <w:pPr>
      <w:ind w:left="720"/>
      <w:contextualSpacing/>
    </w:pPr>
  </w:style>
  <w:style w:type="paragraph" w:customStyle="1" w:styleId="Emphasis1">
    <w:name w:val="Emphasis1"/>
    <w:basedOn w:val="Normal"/>
    <w:autoRedefine/>
    <w:uiPriority w:val="20"/>
    <w:qFormat/>
    <w:rsid w:val="005434D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news/in-theory/wp/2016/04/29/5-reasons-marijuana-is-not-medici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c.gov/marijuana/faqs/is-marijuana-medicine.html" TargetMode="External"/><Relationship Id="rId5" Type="http://schemas.openxmlformats.org/officeDocument/2006/relationships/numbering" Target="numbering.xml"/><Relationship Id="rId10" Type="http://schemas.openxmlformats.org/officeDocument/2006/relationships/hyperlink" Target="https://www.lawinsider.com/dictionary/medicines" TargetMode="External"/><Relationship Id="rId4" Type="http://schemas.openxmlformats.org/officeDocument/2006/relationships/customXml" Target="../customXml/item4.xml"/><Relationship Id="rId9" Type="http://schemas.openxmlformats.org/officeDocument/2006/relationships/hyperlink" Target="https://www.maine.gov/revenue/sites/maine.gov.revenue/files/inline-files/Reference%20Guide%202020.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23</Pages>
  <Words>11310</Words>
  <Characters>64468</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8</cp:revision>
  <dcterms:created xsi:type="dcterms:W3CDTF">2021-09-17T14:33:00Z</dcterms:created>
  <dcterms:modified xsi:type="dcterms:W3CDTF">2021-09-17T15:59:00Z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