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20A69" w14:textId="1437B1D4" w:rsidR="004D5BEB" w:rsidRDefault="004D5BEB" w:rsidP="004D5BEB">
      <w:pPr>
        <w:pStyle w:val="Heading1"/>
      </w:pPr>
      <w:r>
        <w:t>1nc</w:t>
      </w:r>
    </w:p>
    <w:p w14:paraId="38355F41" w14:textId="112E2D06" w:rsidR="006A2E14" w:rsidRPr="006A2E14" w:rsidRDefault="006A2E14" w:rsidP="006A2E14">
      <w:pPr>
        <w:pStyle w:val="Heading2"/>
      </w:pPr>
      <w:r>
        <w:lastRenderedPageBreak/>
        <w:t>1</w:t>
      </w:r>
    </w:p>
    <w:p w14:paraId="5EE163F6" w14:textId="77777777" w:rsidR="00904525" w:rsidRPr="00705E8E" w:rsidRDefault="00904525" w:rsidP="00904525">
      <w:pPr>
        <w:pStyle w:val="Heading4"/>
        <w:rPr>
          <w:rFonts w:cs="Calibri"/>
        </w:rPr>
      </w:pPr>
      <w:r w:rsidRPr="00705E8E">
        <w:rPr>
          <w:rFonts w:cs="Calibri"/>
        </w:rPr>
        <w:t xml:space="preserve">I value morality. </w:t>
      </w:r>
    </w:p>
    <w:p w14:paraId="08F7F49B" w14:textId="07C4B34E" w:rsidR="006A2E14" w:rsidRPr="00904525" w:rsidRDefault="00904525" w:rsidP="00904525">
      <w:pPr>
        <w:rPr>
          <w:rStyle w:val="Style13ptBold"/>
        </w:rPr>
      </w:pPr>
      <w:r w:rsidRPr="00904525">
        <w:rPr>
          <w:rStyle w:val="Style13ptBold"/>
        </w:rPr>
        <w:t>The standard is minimizing material violence</w:t>
      </w:r>
    </w:p>
    <w:p w14:paraId="168FEDB6" w14:textId="77777777" w:rsidR="00904525" w:rsidRPr="00705E8E" w:rsidRDefault="00904525" w:rsidP="00904525">
      <w:pPr>
        <w:pStyle w:val="Heading4"/>
        <w:rPr>
          <w:rFonts w:cs="Calibri"/>
        </w:rPr>
      </w:pPr>
      <w:r w:rsidRPr="00705E8E">
        <w:rPr>
          <w:rFonts w:cs="Calibri"/>
        </w:rPr>
        <w:t>Actor Spec— States must use util. Any other standard dooms the moral theory</w:t>
      </w:r>
    </w:p>
    <w:p w14:paraId="2A9F25ED" w14:textId="77777777" w:rsidR="00904525" w:rsidRPr="00705E8E" w:rsidRDefault="00904525" w:rsidP="00904525">
      <w:pPr>
        <w:rPr>
          <w:sz w:val="16"/>
          <w:szCs w:val="16"/>
        </w:rPr>
      </w:pPr>
      <w:proofErr w:type="spellStart"/>
      <w:r w:rsidRPr="00705E8E">
        <w:rPr>
          <w:b/>
          <w:sz w:val="26"/>
          <w:szCs w:val="26"/>
        </w:rPr>
        <w:t>Goodin</w:t>
      </w:r>
      <w:proofErr w:type="spellEnd"/>
      <w:r w:rsidRPr="00705E8E">
        <w:rPr>
          <w:b/>
          <w:sz w:val="26"/>
          <w:szCs w:val="26"/>
        </w:rPr>
        <w:t xml:space="preserve"> 90.</w:t>
      </w:r>
      <w:r w:rsidRPr="00705E8E">
        <w:rPr>
          <w:sz w:val="16"/>
          <w:szCs w:val="16"/>
        </w:rPr>
        <w:t xml:space="preserve"> Robert </w:t>
      </w:r>
      <w:proofErr w:type="spellStart"/>
      <w:r w:rsidRPr="00705E8E">
        <w:rPr>
          <w:sz w:val="16"/>
          <w:szCs w:val="16"/>
        </w:rPr>
        <w:t>Goodin</w:t>
      </w:r>
      <w:proofErr w:type="spellEnd"/>
      <w:r w:rsidRPr="00705E8E">
        <w:rPr>
          <w:sz w:val="16"/>
          <w:szCs w:val="16"/>
        </w:rPr>
        <w:t xml:space="preserve"> 90, [professor of philosophy at the Australian National University college of arts and social sciences], “The Utilitarian Response,” </w:t>
      </w:r>
      <w:proofErr w:type="spellStart"/>
      <w:r w:rsidRPr="00705E8E">
        <w:rPr>
          <w:sz w:val="16"/>
          <w:szCs w:val="16"/>
        </w:rPr>
        <w:t>pgs</w:t>
      </w:r>
      <w:proofErr w:type="spellEnd"/>
      <w:r w:rsidRPr="00705E8E">
        <w:rPr>
          <w:sz w:val="16"/>
          <w:szCs w:val="16"/>
        </w:rPr>
        <w:t xml:space="preserve"> 141-142 //RS</w:t>
      </w:r>
    </w:p>
    <w:p w14:paraId="367EC187" w14:textId="77777777" w:rsidR="00904525" w:rsidRPr="00705E8E" w:rsidRDefault="00904525" w:rsidP="00904525">
      <w:pPr>
        <w:rPr>
          <w:sz w:val="16"/>
          <w:szCs w:val="16"/>
        </w:rPr>
      </w:pPr>
      <w:r w:rsidRPr="00705E8E">
        <w:rPr>
          <w:sz w:val="16"/>
          <w:szCs w:val="16"/>
        </w:rPr>
        <w:t xml:space="preserve">My larger argument turns on the proposition that </w:t>
      </w:r>
      <w:r w:rsidRPr="00705E8E">
        <w:rPr>
          <w:u w:val="single"/>
        </w:rPr>
        <w:t>there is something special about the situation of public officials that makes utilitarianism more probable for them than private individuals.</w:t>
      </w:r>
      <w:r w:rsidRPr="00705E8E">
        <w:rPr>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705E8E">
        <w:rPr>
          <w:highlight w:val="cyan"/>
          <w:u w:val="single"/>
        </w:rPr>
        <w:t>Public officials</w:t>
      </w:r>
      <w:r w:rsidRPr="00705E8E">
        <w:rPr>
          <w:u w:val="single"/>
        </w:rPr>
        <w:t xml:space="preserve"> are obliged to </w:t>
      </w:r>
      <w:r w:rsidRPr="00705E8E">
        <w:rPr>
          <w:highlight w:val="cyan"/>
          <w:u w:val="single"/>
        </w:rPr>
        <w:t>make</w:t>
      </w:r>
      <w:r w:rsidRPr="00705E8E">
        <w:rPr>
          <w:u w:val="single"/>
        </w:rPr>
        <w:t xml:space="preserve"> their </w:t>
      </w:r>
      <w:r w:rsidRPr="00705E8E">
        <w:rPr>
          <w:highlight w:val="cyan"/>
          <w:u w:val="single"/>
        </w:rPr>
        <w:t>choices under uncertainty</w:t>
      </w:r>
      <w:r w:rsidRPr="00705E8E">
        <w:rPr>
          <w:u w:val="single"/>
        </w:rPr>
        <w:t xml:space="preserve">, and uncertainty of a very special sort at that. </w:t>
      </w:r>
      <w:r w:rsidRPr="00705E8E">
        <w:rPr>
          <w:sz w:val="16"/>
          <w:szCs w:val="16"/>
        </w:rPr>
        <w:t xml:space="preserve">All choices – public and private alike – are made under some degree of uncertainty, of course. But in the nature of things, </w:t>
      </w:r>
      <w:r w:rsidRPr="00705E8E">
        <w:rPr>
          <w:highlight w:val="cyan"/>
          <w:u w:val="single"/>
        </w:rPr>
        <w:t>private individuals</w:t>
      </w:r>
      <w:r w:rsidRPr="00705E8E">
        <w:rPr>
          <w:u w:val="single"/>
        </w:rPr>
        <w:t xml:space="preserve"> will usually </w:t>
      </w:r>
      <w:r w:rsidRPr="00705E8E">
        <w:rPr>
          <w:highlight w:val="cyan"/>
          <w:u w:val="single"/>
        </w:rPr>
        <w:t>have</w:t>
      </w:r>
      <w:r w:rsidRPr="00705E8E">
        <w:rPr>
          <w:u w:val="single"/>
        </w:rPr>
        <w:t xml:space="preserve"> more complete </w:t>
      </w:r>
      <w:r w:rsidRPr="00705E8E">
        <w:rPr>
          <w:highlight w:val="cyan"/>
          <w:u w:val="single"/>
        </w:rPr>
        <w:t>information on</w:t>
      </w:r>
      <w:r w:rsidRPr="00705E8E">
        <w:rPr>
          <w:u w:val="single"/>
        </w:rPr>
        <w:t xml:space="preserve"> the peculiarities of </w:t>
      </w:r>
      <w:r w:rsidRPr="00705E8E">
        <w:rPr>
          <w:highlight w:val="cyan"/>
          <w:u w:val="single"/>
        </w:rPr>
        <w:t>their own circumstances</w:t>
      </w:r>
      <w:r w:rsidRPr="00705E8E">
        <w:rPr>
          <w:u w:val="single"/>
        </w:rPr>
        <w:t xml:space="preserve"> and on the ramifications that alternative possible choices might have for them. </w:t>
      </w:r>
      <w:r w:rsidRPr="00705E8E">
        <w:rPr>
          <w:highlight w:val="cyan"/>
          <w:u w:val="single"/>
        </w:rPr>
        <w:t>Public officials</w:t>
      </w:r>
      <w:r w:rsidRPr="00705E8E">
        <w:rPr>
          <w:sz w:val="16"/>
          <w:szCs w:val="16"/>
        </w:rPr>
        <w:t xml:space="preserve">, in contrast, </w:t>
      </w:r>
      <w:r w:rsidRPr="00705E8E">
        <w:rPr>
          <w:highlight w:val="cyan"/>
          <w:u w:val="single"/>
        </w:rPr>
        <w:t>are</w:t>
      </w:r>
      <w:r w:rsidRPr="00705E8E">
        <w:rPr>
          <w:u w:val="single"/>
        </w:rPr>
        <w:t xml:space="preserve"> relatively </w:t>
      </w:r>
      <w:r w:rsidRPr="00705E8E">
        <w:rPr>
          <w:highlight w:val="cyan"/>
          <w:u w:val="single"/>
        </w:rPr>
        <w:t>poorly informed as to the effects</w:t>
      </w:r>
      <w:r w:rsidRPr="00705E8E">
        <w:rPr>
          <w:u w:val="single"/>
        </w:rPr>
        <w:t xml:space="preserve"> that </w:t>
      </w:r>
      <w:r w:rsidRPr="00705E8E">
        <w:rPr>
          <w:highlight w:val="cyan"/>
          <w:u w:val="single"/>
        </w:rPr>
        <w:t>their choices will have on individuals</w:t>
      </w:r>
      <w:r w:rsidRPr="00705E8E">
        <w:rPr>
          <w:u w:val="single"/>
        </w:rPr>
        <w:t xml:space="preserve">, one by one. What </w:t>
      </w:r>
      <w:r w:rsidRPr="00705E8E">
        <w:rPr>
          <w:highlight w:val="cyan"/>
          <w:u w:val="single"/>
        </w:rPr>
        <w:t>they typically</w:t>
      </w:r>
      <w:r w:rsidRPr="00705E8E">
        <w:rPr>
          <w:u w:val="single"/>
        </w:rPr>
        <w:t xml:space="preserve"> do </w:t>
      </w:r>
      <w:r w:rsidRPr="00705E8E">
        <w:rPr>
          <w:highlight w:val="cyan"/>
          <w:u w:val="single"/>
        </w:rPr>
        <w:t>know</w:t>
      </w:r>
      <w:r w:rsidRPr="00705E8E">
        <w:rPr>
          <w:u w:val="single"/>
        </w:rPr>
        <w:t xml:space="preserve"> are generalities: </w:t>
      </w:r>
      <w:r w:rsidRPr="00705E8E">
        <w:rPr>
          <w:highlight w:val="cyan"/>
          <w:u w:val="single"/>
        </w:rPr>
        <w:t>averages and aggregates</w:t>
      </w:r>
      <w:r w:rsidRPr="00705E8E">
        <w:rPr>
          <w:u w:val="single"/>
        </w:rPr>
        <w:t>.</w:t>
      </w:r>
      <w:r w:rsidRPr="00705E8E">
        <w:rPr>
          <w:sz w:val="16"/>
          <w:szCs w:val="16"/>
        </w:rPr>
        <w:t xml:space="preserve"> They know what will happen most often to most people as a result of their various possible choices, but that is all. </w:t>
      </w:r>
      <w:r w:rsidRPr="00705E8E">
        <w:rPr>
          <w:highlight w:val="cyan"/>
          <w:u w:val="single"/>
        </w:rPr>
        <w:t>That is enough to</w:t>
      </w:r>
      <w:r w:rsidRPr="00705E8E">
        <w:rPr>
          <w:u w:val="single"/>
        </w:rPr>
        <w:t xml:space="preserve"> allow public policy-makers to </w:t>
      </w:r>
      <w:r w:rsidRPr="00705E8E">
        <w:rPr>
          <w:highlight w:val="cyan"/>
          <w:u w:val="single"/>
        </w:rPr>
        <w:t>use</w:t>
      </w:r>
      <w:r w:rsidRPr="00705E8E">
        <w:rPr>
          <w:u w:val="single"/>
        </w:rPr>
        <w:t xml:space="preserve"> the </w:t>
      </w:r>
      <w:r w:rsidRPr="00705E8E">
        <w:rPr>
          <w:highlight w:val="cyan"/>
          <w:u w:val="single"/>
        </w:rPr>
        <w:t>utilitarian calculus</w:t>
      </w:r>
      <w:r w:rsidRPr="00705E8E">
        <w:rPr>
          <w:sz w:val="16"/>
          <w:szCs w:val="16"/>
        </w:rPr>
        <w:t xml:space="preserve"> – assuming they want to use it at all – to choose general rules or conduct.</w:t>
      </w:r>
    </w:p>
    <w:p w14:paraId="56A73996" w14:textId="77777777" w:rsidR="00904525" w:rsidRPr="00705E8E" w:rsidRDefault="00904525" w:rsidP="00904525">
      <w:pPr>
        <w:pStyle w:val="Heading4"/>
        <w:rPr>
          <w:rFonts w:cs="Calibri"/>
        </w:rPr>
      </w:pPr>
      <w:r w:rsidRPr="00705E8E">
        <w:rPr>
          <w:rFonts w:cs="Calibri"/>
        </w:rPr>
        <w:t>Pleasure and pain are the starting point for moral reasoning—they’re our most baseline desires and the only things that explain the intrinsic value of objects or actions</w:t>
      </w:r>
    </w:p>
    <w:p w14:paraId="685900F0" w14:textId="77777777" w:rsidR="00904525" w:rsidRPr="00705E8E" w:rsidRDefault="00904525" w:rsidP="00904525">
      <w:pPr>
        <w:tabs>
          <w:tab w:val="left" w:pos="21931"/>
        </w:tabs>
      </w:pPr>
      <w:r w:rsidRPr="00705E8E">
        <w:rPr>
          <w:b/>
          <w:sz w:val="26"/>
          <w:szCs w:val="26"/>
        </w:rPr>
        <w:t>Moen 16</w:t>
      </w:r>
      <w:r w:rsidRPr="00705E8E">
        <w:t xml:space="preserve">, Ole Martin (PhD, Research Fellow in Philosophy at University of Oslo). "An Argument for Hedonism." Journal of Value Inquiry 50.2 (2016): 267. </w:t>
      </w:r>
      <w:r>
        <w:tab/>
      </w:r>
    </w:p>
    <w:p w14:paraId="2629630E" w14:textId="7A349B58" w:rsidR="006A2E14" w:rsidRPr="00904525" w:rsidRDefault="00904525" w:rsidP="006A2E14">
      <w:pPr>
        <w:rPr>
          <w:sz w:val="10"/>
          <w:szCs w:val="12"/>
        </w:rPr>
      </w:pPr>
      <w:r w:rsidRPr="00705E8E">
        <w:rPr>
          <w:sz w:val="10"/>
          <w:szCs w:val="12"/>
        </w:rPr>
        <w:t xml:space="preserve">Let us start by observing, empirically, that </w:t>
      </w:r>
      <w:r w:rsidRPr="00705E8E">
        <w:rPr>
          <w:b/>
          <w:u w:val="single"/>
        </w:rPr>
        <w:t>a widely shared judgment about intrinsic value</w:t>
      </w:r>
      <w:r w:rsidRPr="00705E8E">
        <w:rPr>
          <w:sz w:val="10"/>
          <w:szCs w:val="12"/>
        </w:rPr>
        <w:t xml:space="preserve"> and disvalue </w:t>
      </w:r>
      <w:r w:rsidRPr="00705E8E">
        <w:rPr>
          <w:b/>
          <w:u w:val="single"/>
        </w:rPr>
        <w:t xml:space="preserve">is that </w:t>
      </w:r>
      <w:r w:rsidRPr="00705E8E">
        <w:rPr>
          <w:b/>
          <w:highlight w:val="cyan"/>
          <w:u w:val="single"/>
        </w:rPr>
        <w:t xml:space="preserve">pleasure is intrinsically valuable and pain is intrinsically </w:t>
      </w:r>
      <w:proofErr w:type="spellStart"/>
      <w:r w:rsidRPr="00705E8E">
        <w:rPr>
          <w:b/>
          <w:highlight w:val="cyan"/>
          <w:u w:val="single"/>
        </w:rPr>
        <w:t>disvaluable</w:t>
      </w:r>
      <w:proofErr w:type="spellEnd"/>
      <w:r w:rsidRPr="00705E8E">
        <w:rPr>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705E8E">
        <w:rPr>
          <w:b/>
          <w:highlight w:val="cyan"/>
          <w:u w:val="single"/>
        </w:rPr>
        <w:t xml:space="preserve">there is something undeniably good about </w:t>
      </w:r>
      <w:r w:rsidRPr="00705E8E">
        <w:rPr>
          <w:b/>
          <w:u w:val="single"/>
        </w:rPr>
        <w:t xml:space="preserve">the way </w:t>
      </w:r>
      <w:r w:rsidRPr="00705E8E">
        <w:rPr>
          <w:b/>
          <w:highlight w:val="cyan"/>
          <w:u w:val="single"/>
        </w:rPr>
        <w:t xml:space="preserve">pleasure </w:t>
      </w:r>
      <w:r w:rsidRPr="00705E8E">
        <w:rPr>
          <w:b/>
          <w:u w:val="single"/>
        </w:rPr>
        <w:t xml:space="preserve">feels and something </w:t>
      </w:r>
      <w:r w:rsidRPr="00705E8E">
        <w:rPr>
          <w:b/>
          <w:highlight w:val="cyan"/>
          <w:u w:val="single"/>
        </w:rPr>
        <w:t xml:space="preserve">undeniably bad about </w:t>
      </w:r>
      <w:r w:rsidRPr="00705E8E">
        <w:rPr>
          <w:b/>
          <w:u w:val="single"/>
        </w:rPr>
        <w:t xml:space="preserve">the way </w:t>
      </w:r>
      <w:r w:rsidRPr="00705E8E">
        <w:rPr>
          <w:b/>
          <w:highlight w:val="cyan"/>
          <w:u w:val="single"/>
        </w:rPr>
        <w:t xml:space="preserve">pain </w:t>
      </w:r>
      <w:r w:rsidRPr="00705E8E">
        <w:rPr>
          <w:b/>
          <w:u w:val="single"/>
        </w:rPr>
        <w:t>feels</w:t>
      </w:r>
      <w:r w:rsidRPr="00705E8E">
        <w:rPr>
          <w:sz w:val="10"/>
          <w:szCs w:val="12"/>
        </w:rPr>
        <w:t xml:space="preserve">, and neither the goodness of pleasure nor the badness of pain seems to be exhausted by the further effects that these experiences might have. “Pleasure” and “pain” </w:t>
      </w:r>
      <w:r w:rsidRPr="00705E8E">
        <w:rPr>
          <w:b/>
          <w:u w:val="single"/>
        </w:rPr>
        <w:t>are</w:t>
      </w:r>
      <w:r w:rsidRPr="00705E8E">
        <w:rPr>
          <w:sz w:val="10"/>
          <w:szCs w:val="12"/>
        </w:rPr>
        <w:t xml:space="preserve"> here </w:t>
      </w:r>
      <w:r w:rsidRPr="00705E8E">
        <w:rPr>
          <w:b/>
          <w:u w:val="single"/>
        </w:rPr>
        <w:t>understood inclusively</w:t>
      </w:r>
      <w:r w:rsidRPr="00705E8E">
        <w:rPr>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705E8E">
        <w:rPr>
          <w:sz w:val="10"/>
        </w:rPr>
        <w:t>store,</w:t>
      </w:r>
      <w:r w:rsidRPr="00705E8E">
        <w:rPr>
          <w:sz w:val="10"/>
          <w:szCs w:val="72"/>
        </w:rPr>
        <w:t xml:space="preserve"> </w:t>
      </w:r>
      <w:r w:rsidRPr="00705E8E">
        <w:rPr>
          <w:b/>
          <w:u w:val="single"/>
        </w:rPr>
        <w:t>I might ask: “What for</w:t>
      </w:r>
      <w:r w:rsidRPr="00705E8E">
        <w:rPr>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705E8E">
        <w:rPr>
          <w:b/>
          <w:u w:val="single"/>
        </w:rPr>
        <w:t>The reason is that the</w:t>
      </w:r>
      <w:r w:rsidRPr="00705E8E">
        <w:rPr>
          <w:b/>
          <w:highlight w:val="cyan"/>
          <w:u w:val="single"/>
        </w:rPr>
        <w:t xml:space="preserve"> pleasure is not good for anything further</w:t>
      </w:r>
      <w:r w:rsidRPr="00705E8E">
        <w:rPr>
          <w:b/>
          <w:u w:val="single"/>
        </w:rPr>
        <w:t>; it is simply that for which going to the convenience store and buying the soda is good</w:t>
      </w:r>
      <w:r w:rsidRPr="00705E8E">
        <w:rPr>
          <w:sz w:val="10"/>
          <w:szCs w:val="12"/>
        </w:rPr>
        <w:t>. 3 As Aristotle observes: “</w:t>
      </w:r>
      <w:r w:rsidRPr="00705E8E">
        <w:rPr>
          <w:b/>
          <w:highlight w:val="cyan"/>
          <w:u w:val="single"/>
        </w:rPr>
        <w:t>We never ask</w:t>
      </w:r>
      <w:r w:rsidRPr="00705E8E">
        <w:rPr>
          <w:sz w:val="10"/>
          <w:szCs w:val="12"/>
        </w:rPr>
        <w:t xml:space="preserve"> [a man] </w:t>
      </w:r>
      <w:r w:rsidRPr="00705E8E">
        <w:rPr>
          <w:b/>
          <w:highlight w:val="cyan"/>
          <w:u w:val="single"/>
        </w:rPr>
        <w:t>what</w:t>
      </w:r>
      <w:r w:rsidRPr="00705E8E">
        <w:rPr>
          <w:sz w:val="10"/>
          <w:szCs w:val="12"/>
        </w:rPr>
        <w:t xml:space="preserve"> his </w:t>
      </w:r>
      <w:r w:rsidRPr="00705E8E">
        <w:rPr>
          <w:b/>
          <w:highlight w:val="cyan"/>
          <w:u w:val="single"/>
        </w:rPr>
        <w:t xml:space="preserve">end is in being pleased, </w:t>
      </w:r>
      <w:r w:rsidRPr="00705E8E">
        <w:rPr>
          <w:b/>
          <w:u w:val="single"/>
        </w:rPr>
        <w:t xml:space="preserve">because </w:t>
      </w:r>
      <w:r w:rsidRPr="00705E8E">
        <w:rPr>
          <w:b/>
          <w:highlight w:val="cyan"/>
          <w:u w:val="single"/>
        </w:rPr>
        <w:t>we assume that pleasure is choice worthy in itself</w:t>
      </w:r>
      <w:r w:rsidRPr="00705E8E">
        <w:rPr>
          <w:sz w:val="10"/>
          <w:szCs w:val="12"/>
        </w:rPr>
        <w:t xml:space="preserve">.”4 Presumably, a similar story can be told in the case of pains, for if someone says “This is painful!” we never respond by asking: “And why is that a problem?” We take for granted that </w:t>
      </w:r>
      <w:r w:rsidRPr="00705E8E">
        <w:rPr>
          <w:b/>
          <w:highlight w:val="cyan"/>
          <w:u w:val="single"/>
        </w:rPr>
        <w:t>if something is painful, we have a sufficient explanation of why it is bad</w:t>
      </w:r>
      <w:r w:rsidRPr="00705E8E">
        <w:rPr>
          <w:sz w:val="10"/>
          <w:szCs w:val="12"/>
        </w:rPr>
        <w:t xml:space="preserve">. If we are onto something in our everyday reasoning about values, it seems that </w:t>
      </w:r>
      <w:r w:rsidRPr="00705E8E">
        <w:rPr>
          <w:b/>
          <w:highlight w:val="cyan"/>
          <w:u w:val="single"/>
        </w:rPr>
        <w:t xml:space="preserve">pleasure and pain are both places where we reach the end of the line in </w:t>
      </w:r>
      <w:r w:rsidRPr="00705E8E">
        <w:rPr>
          <w:b/>
          <w:highlight w:val="cyan"/>
          <w:u w:val="single"/>
        </w:rPr>
        <w:lastRenderedPageBreak/>
        <w:t>matters of value</w:t>
      </w:r>
      <w:r w:rsidRPr="00705E8E">
        <w:rPr>
          <w:b/>
          <w:u w:val="single"/>
        </w:rPr>
        <w:t>. Although pleasure and pain thus seem to be good candidates for intrinsic value and disvalue</w:t>
      </w:r>
      <w:r w:rsidRPr="00705E8E">
        <w:rPr>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705E8E">
        <w:rPr>
          <w:sz w:val="10"/>
          <w:szCs w:val="12"/>
        </w:rPr>
        <w:t>disvaluable</w:t>
      </w:r>
      <w:proofErr w:type="spellEnd"/>
      <w:r w:rsidRPr="00705E8E">
        <w:rPr>
          <w:sz w:val="10"/>
          <w:szCs w:val="12"/>
        </w:rPr>
        <w:t xml:space="preserve"> (so-called “noble pains”), and (4) that pain asymbolia, masochism, and practices such as wiggling a loose tooth render it implausible that pain is intrinsically </w:t>
      </w:r>
      <w:proofErr w:type="spellStart"/>
      <w:r w:rsidRPr="00705E8E">
        <w:rPr>
          <w:sz w:val="10"/>
          <w:szCs w:val="12"/>
        </w:rPr>
        <w:t>disvaluable</w:t>
      </w:r>
      <w:proofErr w:type="spellEnd"/>
      <w:r w:rsidRPr="00705E8E">
        <w:rPr>
          <w:sz w:val="10"/>
          <w:szCs w:val="12"/>
        </w:rPr>
        <w:t>.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F3869AB" w14:textId="77777777" w:rsidR="00904525" w:rsidRPr="005D2FC6" w:rsidRDefault="00904525" w:rsidP="00904525">
      <w:pPr>
        <w:rPr>
          <w:rStyle w:val="Style13ptBold"/>
        </w:rPr>
      </w:pPr>
      <w:r w:rsidRPr="005D2FC6">
        <w:rPr>
          <w:rStyle w:val="Style13ptBold"/>
        </w:rPr>
        <w:t xml:space="preserve">[3] Extinction First – </w:t>
      </w:r>
    </w:p>
    <w:p w14:paraId="423A91C6" w14:textId="77777777" w:rsidR="00904525" w:rsidRPr="005D2FC6" w:rsidRDefault="00904525" w:rsidP="00904525">
      <w:pPr>
        <w:rPr>
          <w:rStyle w:val="Style13ptBold"/>
        </w:rPr>
      </w:pPr>
      <w:r w:rsidRPr="005D2FC6">
        <w:rPr>
          <w:rStyle w:val="Style13ptBold"/>
        </w:rPr>
        <w:t>[a] Forecloses future improvement – we can never improve society because our impact is irreversible</w:t>
      </w:r>
    </w:p>
    <w:p w14:paraId="5BF72BCD" w14:textId="77777777" w:rsidR="00904525" w:rsidRPr="005D2FC6" w:rsidRDefault="00904525" w:rsidP="00904525">
      <w:pPr>
        <w:rPr>
          <w:rStyle w:val="Style13ptBold"/>
        </w:rPr>
      </w:pPr>
      <w:r w:rsidRPr="005D2FC6">
        <w:rPr>
          <w:rStyle w:val="Style13ptBold"/>
        </w:rPr>
        <w:t>[b] Turns suffering – mass death causes suffering because people can’t get access to resources and basic necessities</w:t>
      </w:r>
    </w:p>
    <w:p w14:paraId="6BBAF391" w14:textId="35CD62B8" w:rsidR="006A2E14" w:rsidRPr="00904525" w:rsidRDefault="00904525" w:rsidP="006A2E14">
      <w:pPr>
        <w:rPr>
          <w:b/>
          <w:sz w:val="26"/>
        </w:rPr>
      </w:pPr>
      <w:r w:rsidRPr="005D2FC6">
        <w:rPr>
          <w:rStyle w:val="Style13ptBold"/>
        </w:rPr>
        <w:t>[c] Moral uncertainty – if we’re unsure about which interpretation of the world is true – we ought to preserve the world to keep debating about it</w:t>
      </w:r>
    </w:p>
    <w:p w14:paraId="05DA2F06" w14:textId="334FA960" w:rsidR="006A2E14" w:rsidRDefault="006A2E14" w:rsidP="006A2E14">
      <w:pPr>
        <w:pStyle w:val="Heading2"/>
      </w:pPr>
      <w:r>
        <w:lastRenderedPageBreak/>
        <w:t>2</w:t>
      </w:r>
    </w:p>
    <w:p w14:paraId="6CDEDCBE" w14:textId="02BACF37" w:rsidR="00904525" w:rsidRPr="00F57CB1" w:rsidRDefault="00904525" w:rsidP="00904525">
      <w:pPr>
        <w:pStyle w:val="Heading4"/>
      </w:pPr>
      <w:r>
        <w:t xml:space="preserve">Space mining releases </w:t>
      </w:r>
      <w:r w:rsidRPr="00904525">
        <w:rPr>
          <w:i/>
          <w:iCs/>
          <w:u w:val="single"/>
        </w:rPr>
        <w:t>significantly</w:t>
      </w:r>
      <w:r>
        <w:t xml:space="preserve"> less emissions than Earth-based mining</w:t>
      </w:r>
    </w:p>
    <w:p w14:paraId="3CC7586A" w14:textId="77777777" w:rsidR="00904525" w:rsidRDefault="00904525" w:rsidP="00904525">
      <w:r w:rsidRPr="00F57CB1">
        <w:rPr>
          <w:rStyle w:val="Style13ptBold"/>
        </w:rPr>
        <w:t>Emerging Technology 18</w:t>
      </w:r>
      <w:r w:rsidRPr="00F57CB1">
        <w:t xml:space="preserve">, 10-19-2018, "Asteroid mining might actually be better for the environment," MIT Technology Review, </w:t>
      </w:r>
      <w:hyperlink r:id="rId9" w:history="1">
        <w:r w:rsidRPr="006E28F3">
          <w:rPr>
            <w:rStyle w:val="Hyperlink"/>
          </w:rPr>
          <w:t>https://www.technologyreview.com/2018/10/19/139664/asteroid-mining-might-actually-be-better-for-the-environment/</w:t>
        </w:r>
      </w:hyperlink>
      <w:r>
        <w:rPr>
          <w:rStyle w:val="Hyperlink"/>
        </w:rPr>
        <w:t>]//pranav</w:t>
      </w:r>
    </w:p>
    <w:p w14:paraId="4697A9DB" w14:textId="77777777" w:rsidR="00904525" w:rsidRDefault="00904525" w:rsidP="00904525">
      <w:pPr>
        <w:rPr>
          <w:sz w:val="16"/>
        </w:rPr>
      </w:pPr>
      <w:r w:rsidRPr="0099714B">
        <w:rPr>
          <w:sz w:val="16"/>
        </w:rPr>
        <w:t xml:space="preserve">But profit margins are only part of the picture. </w:t>
      </w:r>
      <w:r w:rsidRPr="00AD62DB">
        <w:rPr>
          <w:rStyle w:val="Emphasis"/>
        </w:rPr>
        <w:t xml:space="preserve">A potentially more significant aspect of these missions is the impact they will have on Earth’s environment. </w:t>
      </w:r>
      <w:r w:rsidRPr="0099714B">
        <w:rPr>
          <w:sz w:val="16"/>
        </w:rPr>
        <w:t>But nobody has assessed this environmental impact in detail. Today, that changes thanks to the work of Andreas Hein and colleagues at the University of Paris-</w:t>
      </w:r>
      <w:proofErr w:type="spellStart"/>
      <w:r w:rsidRPr="0099714B">
        <w:rPr>
          <w:sz w:val="16"/>
        </w:rPr>
        <w:t>Saclay</w:t>
      </w:r>
      <w:proofErr w:type="spellEnd"/>
      <w:r w:rsidRPr="0099714B">
        <w:rPr>
          <w:sz w:val="16"/>
        </w:rPr>
        <w:t xml:space="preserve"> in France. These guys</w:t>
      </w:r>
      <w:r w:rsidRPr="00A62ECC">
        <w:rPr>
          <w:rStyle w:val="Emphasis"/>
        </w:rPr>
        <w:t xml:space="preserve"> have calculated the </w:t>
      </w:r>
      <w:r w:rsidRPr="002F7BC0">
        <w:rPr>
          <w:rStyle w:val="Emphasis"/>
        </w:rPr>
        <w:t>greenhouse</w:t>
      </w:r>
      <w:r w:rsidRPr="00A62ECC">
        <w:rPr>
          <w:rStyle w:val="Emphasis"/>
        </w:rPr>
        <w:t xml:space="preserve">-gas </w:t>
      </w:r>
      <w:r w:rsidRPr="002F7BC0">
        <w:rPr>
          <w:rStyle w:val="Emphasis"/>
          <w:highlight w:val="green"/>
        </w:rPr>
        <w:t>emissions</w:t>
      </w:r>
      <w:r w:rsidRPr="00A62ECC">
        <w:rPr>
          <w:rStyle w:val="Emphasis"/>
        </w:rPr>
        <w:t xml:space="preserve"> </w:t>
      </w:r>
      <w:r w:rsidRPr="002F7BC0">
        <w:rPr>
          <w:rStyle w:val="Emphasis"/>
          <w:highlight w:val="green"/>
        </w:rPr>
        <w:t>from</w:t>
      </w:r>
      <w:r w:rsidRPr="00A62ECC">
        <w:rPr>
          <w:rStyle w:val="Emphasis"/>
        </w:rPr>
        <w:t xml:space="preserve"> </w:t>
      </w:r>
      <w:r w:rsidRPr="002F7BC0">
        <w:rPr>
          <w:rStyle w:val="Emphasis"/>
          <w:highlight w:val="green"/>
        </w:rPr>
        <w:t>asteroid-mining</w:t>
      </w:r>
      <w:r w:rsidRPr="00A62ECC">
        <w:rPr>
          <w:rStyle w:val="Emphasis"/>
        </w:rPr>
        <w:t xml:space="preserve"> operations and </w:t>
      </w:r>
      <w:r w:rsidRPr="002F7BC0">
        <w:rPr>
          <w:rStyle w:val="Emphasis"/>
          <w:highlight w:val="green"/>
        </w:rPr>
        <w:t>compared</w:t>
      </w:r>
      <w:r w:rsidRPr="00A62ECC">
        <w:rPr>
          <w:rStyle w:val="Emphasis"/>
        </w:rPr>
        <w:t xml:space="preserve"> them </w:t>
      </w:r>
      <w:r w:rsidRPr="002F7BC0">
        <w:rPr>
          <w:rStyle w:val="Emphasis"/>
          <w:highlight w:val="green"/>
        </w:rPr>
        <w:t>with</w:t>
      </w:r>
      <w:r w:rsidRPr="00A62ECC">
        <w:rPr>
          <w:rStyle w:val="Emphasis"/>
        </w:rPr>
        <w:t xml:space="preserve"> the emissions from similar </w:t>
      </w:r>
      <w:r w:rsidRPr="002F7BC0">
        <w:rPr>
          <w:rStyle w:val="Emphasis"/>
          <w:highlight w:val="green"/>
        </w:rPr>
        <w:t>Earth</w:t>
      </w:r>
      <w:r w:rsidRPr="00A62ECC">
        <w:rPr>
          <w:rStyle w:val="Emphasis"/>
        </w:rPr>
        <w:t>-based activities</w:t>
      </w:r>
      <w:r w:rsidRPr="0099714B">
        <w:rPr>
          <w:sz w:val="16"/>
        </w:rPr>
        <w:t xml:space="preserve">. Their results provide some eyebrow-raising insights into the benefits that asteroid mining might provide. The calculations are relatively straightforward. </w:t>
      </w:r>
      <w:r w:rsidRPr="00A62ECC">
        <w:rPr>
          <w:rStyle w:val="Emphasis"/>
        </w:rPr>
        <w:t xml:space="preserve">Rocket </w:t>
      </w:r>
      <w:r w:rsidRPr="005F40A8">
        <w:rPr>
          <w:rStyle w:val="Emphasis"/>
          <w:highlight w:val="green"/>
        </w:rPr>
        <w:t>launches release</w:t>
      </w:r>
      <w:r w:rsidRPr="00A62ECC">
        <w:rPr>
          <w:rStyle w:val="Emphasis"/>
        </w:rPr>
        <w:t xml:space="preserve"> significant amounts of greenhouse gases </w:t>
      </w:r>
      <w:r w:rsidRPr="005F40A8">
        <w:rPr>
          <w:rStyle w:val="Emphasis"/>
          <w:highlight w:val="green"/>
        </w:rPr>
        <w:t>into</w:t>
      </w:r>
      <w:r w:rsidRPr="00A62ECC">
        <w:rPr>
          <w:rStyle w:val="Emphasis"/>
        </w:rPr>
        <w:t xml:space="preserve"> the </w:t>
      </w:r>
      <w:r w:rsidRPr="005F40A8">
        <w:rPr>
          <w:rStyle w:val="Emphasis"/>
          <w:highlight w:val="green"/>
        </w:rPr>
        <w:t>atmosphere</w:t>
      </w:r>
      <w:r w:rsidRPr="00A62ECC">
        <w:rPr>
          <w:rStyle w:val="Emphasis"/>
        </w:rPr>
        <w:t>. The fuel on board the first stage of a rocket burns in Earth’s atmosphere to form carbon dioxide. For kerosene-burning rockets, one kilogram of fuel creates three kilograms of CO2</w:t>
      </w:r>
      <w:r w:rsidRPr="0099714B">
        <w:rPr>
          <w:sz w:val="16"/>
        </w:rPr>
        <w:t xml:space="preserve">. (The second and third stages operate outside the Earth’s atmosphere and so can be ignored.) </w:t>
      </w:r>
      <w:r w:rsidRPr="005F40A8">
        <w:rPr>
          <w:rStyle w:val="Emphasis"/>
          <w:highlight w:val="green"/>
        </w:rPr>
        <w:t>Reentries are</w:t>
      </w:r>
      <w:r w:rsidRPr="00A62ECC">
        <w:rPr>
          <w:rStyle w:val="Emphasis"/>
        </w:rPr>
        <w:t xml:space="preserve"> just as </w:t>
      </w:r>
      <w:r w:rsidRPr="005F40A8">
        <w:rPr>
          <w:rStyle w:val="Emphasis"/>
          <w:highlight w:val="green"/>
        </w:rPr>
        <w:t>damaging</w:t>
      </w:r>
      <w:r w:rsidRPr="00A62ECC">
        <w:rPr>
          <w:rStyle w:val="Emphasis"/>
        </w:rPr>
        <w:t>. That’s because a significant mass of a re-entering vehicle ablates in the upper atmosphere, producing NOx such as nitrous oxide</w:t>
      </w:r>
      <w:r w:rsidRPr="0099714B">
        <w:rPr>
          <w:sz w:val="16"/>
        </w:rPr>
        <w:t xml:space="preserve"> </w:t>
      </w:r>
      <w:r w:rsidRPr="00A62ECC">
        <w:rPr>
          <w:rStyle w:val="Emphasis"/>
        </w:rPr>
        <w:t>(N2O), a greenhouse gas that is about 300 times more potent than CO2</w:t>
      </w:r>
      <w:r w:rsidRPr="0099714B">
        <w:rPr>
          <w:sz w:val="16"/>
        </w:rPr>
        <w:t xml:space="preserve">. By one estimate, the space shuttle released about 20% of its mass in the form of N2O every time it returned to Earth. </w:t>
      </w:r>
      <w:r w:rsidRPr="00A62ECC">
        <w:rPr>
          <w:rStyle w:val="Emphasis"/>
        </w:rPr>
        <w:t xml:space="preserve">Hein and co use these numbers to calculate that a </w:t>
      </w:r>
      <w:r w:rsidRPr="005F40A8">
        <w:rPr>
          <w:rStyle w:val="Emphasis"/>
          <w:highlight w:val="green"/>
        </w:rPr>
        <w:t>kilogram of platinum</w:t>
      </w:r>
      <w:r w:rsidRPr="00A62ECC">
        <w:rPr>
          <w:rStyle w:val="Emphasis"/>
        </w:rPr>
        <w:t xml:space="preserve"> </w:t>
      </w:r>
      <w:r w:rsidRPr="005F40A8">
        <w:rPr>
          <w:rStyle w:val="Emphasis"/>
          <w:highlight w:val="green"/>
        </w:rPr>
        <w:t>mined</w:t>
      </w:r>
      <w:r w:rsidRPr="00A62ECC">
        <w:rPr>
          <w:rStyle w:val="Emphasis"/>
        </w:rPr>
        <w:t xml:space="preserve"> from an asteroid </w:t>
      </w:r>
      <w:r w:rsidRPr="005F40A8">
        <w:rPr>
          <w:rStyle w:val="Emphasis"/>
          <w:highlight w:val="green"/>
        </w:rPr>
        <w:t>would release</w:t>
      </w:r>
      <w:r w:rsidRPr="00A62ECC">
        <w:rPr>
          <w:rStyle w:val="Emphasis"/>
        </w:rPr>
        <w:t xml:space="preserve"> some </w:t>
      </w:r>
      <w:r w:rsidRPr="005F40A8">
        <w:rPr>
          <w:rStyle w:val="Emphasis"/>
          <w:highlight w:val="green"/>
        </w:rPr>
        <w:t>150 kilograms of CO2</w:t>
      </w:r>
      <w:r w:rsidRPr="00A62ECC">
        <w:rPr>
          <w:rStyle w:val="Emphasis"/>
        </w:rPr>
        <w:t xml:space="preserve"> into Earth’s atmosphere</w:t>
      </w:r>
      <w:r w:rsidRPr="0099714B">
        <w:rPr>
          <w:sz w:val="16"/>
        </w:rPr>
        <w:t xml:space="preserve">. However, economies of scale from large asteroid-mining operations could lower this to about 60 kilograms of CO2 per kilogram of platinum. </w:t>
      </w:r>
      <w:r w:rsidRPr="00A62ECC">
        <w:rPr>
          <w:rStyle w:val="Emphasis"/>
        </w:rPr>
        <w:t xml:space="preserve">That needs to be </w:t>
      </w:r>
      <w:r w:rsidRPr="005F40A8">
        <w:rPr>
          <w:rStyle w:val="Emphasis"/>
          <w:highlight w:val="green"/>
        </w:rPr>
        <w:t>compared with</w:t>
      </w:r>
      <w:r w:rsidRPr="00A62ECC">
        <w:rPr>
          <w:rStyle w:val="Emphasis"/>
        </w:rPr>
        <w:t xml:space="preserve"> the emission from </w:t>
      </w:r>
      <w:r w:rsidRPr="005F40A8">
        <w:rPr>
          <w:rStyle w:val="Emphasis"/>
          <w:highlight w:val="green"/>
        </w:rPr>
        <w:t>Earth-based</w:t>
      </w:r>
      <w:r w:rsidRPr="00A62ECC">
        <w:rPr>
          <w:rStyle w:val="Emphasis"/>
        </w:rPr>
        <w:t xml:space="preserve"> mining</w:t>
      </w:r>
      <w:r w:rsidRPr="0099714B">
        <w:rPr>
          <w:sz w:val="16"/>
        </w:rPr>
        <w:t>. Here, platinum mining generates significant greenhouse gases, mostly from the energy it takes to remove this stuff from the ground. Indeed, th</w:t>
      </w:r>
      <w:r w:rsidRPr="005F40A8">
        <w:rPr>
          <w:rStyle w:val="Emphasis"/>
        </w:rPr>
        <w:t xml:space="preserve">e numbers are huge. The mining industry estimates that producing one kilogram of platinum on Earth releases around </w:t>
      </w:r>
      <w:r w:rsidRPr="005F40A8">
        <w:rPr>
          <w:rStyle w:val="Emphasis"/>
          <w:highlight w:val="green"/>
        </w:rPr>
        <w:t>40,000 kilograms</w:t>
      </w:r>
      <w:r w:rsidRPr="005F40A8">
        <w:rPr>
          <w:rStyle w:val="Emphasis"/>
        </w:rPr>
        <w:t xml:space="preserve"> of carbon dioxide. “T</w:t>
      </w:r>
      <w:r w:rsidRPr="00A62ECC">
        <w:rPr>
          <w:rStyle w:val="Emphasis"/>
        </w:rPr>
        <w:t xml:space="preserve">he global </w:t>
      </w:r>
      <w:r w:rsidRPr="005F40A8">
        <w:rPr>
          <w:rStyle w:val="Emphasis"/>
          <w:highlight w:val="green"/>
        </w:rPr>
        <w:t>warming effect</w:t>
      </w:r>
      <w:r w:rsidRPr="00A62ECC">
        <w:rPr>
          <w:rStyle w:val="Emphasis"/>
        </w:rPr>
        <w:t xml:space="preserve"> of </w:t>
      </w:r>
      <w:r w:rsidRPr="005F40A8">
        <w:rPr>
          <w:rStyle w:val="Emphasis"/>
          <w:highlight w:val="green"/>
        </w:rPr>
        <w:t>Earth</w:t>
      </w:r>
      <w:r w:rsidRPr="00A62ECC">
        <w:rPr>
          <w:rStyle w:val="Emphasis"/>
        </w:rPr>
        <w:t xml:space="preserve">-based </w:t>
      </w:r>
      <w:r w:rsidRPr="005F40A8">
        <w:rPr>
          <w:rStyle w:val="Emphasis"/>
          <w:highlight w:val="green"/>
        </w:rPr>
        <w:t>mining</w:t>
      </w:r>
      <w:r w:rsidRPr="00A62ECC">
        <w:rPr>
          <w:rStyle w:val="Emphasis"/>
        </w:rPr>
        <w:t xml:space="preserve"> </w:t>
      </w:r>
      <w:r w:rsidRPr="005F40A8">
        <w:rPr>
          <w:rStyle w:val="Emphasis"/>
          <w:highlight w:val="green"/>
        </w:rPr>
        <w:t>is</w:t>
      </w:r>
      <w:r w:rsidRPr="00A62ECC">
        <w:rPr>
          <w:rStyle w:val="Emphasis"/>
        </w:rPr>
        <w:t xml:space="preserve"> several orders of magnitude </w:t>
      </w:r>
      <w:r w:rsidRPr="005F40A8">
        <w:rPr>
          <w:rStyle w:val="Emphasis"/>
          <w:highlight w:val="green"/>
        </w:rPr>
        <w:t>larger</w:t>
      </w:r>
      <w:r w:rsidRPr="00A62ECC">
        <w:rPr>
          <w:rStyle w:val="Emphasis"/>
        </w:rPr>
        <w:t>,</w:t>
      </w:r>
      <w:r w:rsidRPr="0099714B">
        <w:rPr>
          <w:sz w:val="16"/>
        </w:rPr>
        <w:t xml:space="preserve">” say Hein and co. </w:t>
      </w:r>
      <w:r w:rsidRPr="0002539C">
        <w:rPr>
          <w:rStyle w:val="Emphasis"/>
        </w:rPr>
        <w:t xml:space="preserve">The </w:t>
      </w:r>
      <w:r w:rsidRPr="005F40A8">
        <w:rPr>
          <w:rStyle w:val="Emphasis"/>
          <w:highlight w:val="green"/>
        </w:rPr>
        <w:t>figures for water</w:t>
      </w:r>
      <w:r w:rsidRPr="0002539C">
        <w:rPr>
          <w:rStyle w:val="Emphasis"/>
        </w:rPr>
        <w:t xml:space="preserve"> are </w:t>
      </w:r>
      <w:r w:rsidRPr="005F40A8">
        <w:rPr>
          <w:rStyle w:val="Emphasis"/>
          <w:highlight w:val="green"/>
        </w:rPr>
        <w:t>also encouraging</w:t>
      </w:r>
      <w:r w:rsidRPr="0002539C">
        <w:rPr>
          <w:rStyle w:val="Emphasis"/>
        </w:rPr>
        <w:t xml:space="preserve">. </w:t>
      </w:r>
      <w:r w:rsidRPr="0099714B">
        <w:rPr>
          <w:sz w:val="16"/>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RPr="00F82C53">
        <w:rPr>
          <w:rStyle w:val="Emphasis"/>
        </w:rPr>
        <w:t xml:space="preserve">The big difference is that a water-carrying vehicle from Earth can haul only a small percentage of its mass as water. But an </w:t>
      </w:r>
      <w:r w:rsidRPr="00912914">
        <w:rPr>
          <w:rStyle w:val="Emphasis"/>
          <w:highlight w:val="green"/>
        </w:rPr>
        <w:t>asteroid-mining</w:t>
      </w:r>
      <w:r w:rsidRPr="00F82C53">
        <w:rPr>
          <w:rStyle w:val="Emphasis"/>
        </w:rPr>
        <w:t xml:space="preserve"> spacecraft can </w:t>
      </w:r>
      <w:r w:rsidRPr="00912914">
        <w:rPr>
          <w:rStyle w:val="Emphasis"/>
          <w:highlight w:val="green"/>
        </w:rPr>
        <w:t>transport</w:t>
      </w:r>
      <w:r w:rsidRPr="00F82C53">
        <w:rPr>
          <w:rStyle w:val="Emphasis"/>
        </w:rPr>
        <w:t xml:space="preserve"> a </w:t>
      </w:r>
      <w:r w:rsidRPr="00912914">
        <w:rPr>
          <w:rStyle w:val="Emphasis"/>
          <w:highlight w:val="green"/>
        </w:rPr>
        <w:t>significant multiple of</w:t>
      </w:r>
      <w:r w:rsidRPr="00F82C53">
        <w:rPr>
          <w:rStyle w:val="Emphasis"/>
        </w:rPr>
        <w:t xml:space="preserve"> its </w:t>
      </w:r>
      <w:r w:rsidRPr="00912914">
        <w:rPr>
          <w:rStyle w:val="Emphasis"/>
          <w:highlight w:val="green"/>
        </w:rPr>
        <w:t>mass as water</w:t>
      </w:r>
      <w:r w:rsidRPr="00F82C53">
        <w:rPr>
          <w:rStyle w:val="Emphasis"/>
        </w:rPr>
        <w:t xml:space="preserve"> to cis-lunar orbit. “</w:t>
      </w:r>
      <w:r w:rsidRPr="00912914">
        <w:rPr>
          <w:rStyle w:val="Emphasis"/>
          <w:highlight w:val="green"/>
        </w:rPr>
        <w:t>Substantial savings</w:t>
      </w:r>
      <w:r w:rsidRPr="00F82C53">
        <w:rPr>
          <w:rStyle w:val="Emphasis"/>
        </w:rPr>
        <w:t xml:space="preserve"> </w:t>
      </w:r>
      <w:r w:rsidRPr="00912914">
        <w:rPr>
          <w:rStyle w:val="Emphasis"/>
          <w:highlight w:val="green"/>
        </w:rPr>
        <w:t>in</w:t>
      </w:r>
      <w:r w:rsidRPr="00F82C53">
        <w:rPr>
          <w:rStyle w:val="Emphasis"/>
        </w:rPr>
        <w:t xml:space="preserve"> greenhouse gas </w:t>
      </w:r>
      <w:r w:rsidRPr="00912914">
        <w:rPr>
          <w:rStyle w:val="Emphasis"/>
          <w:highlight w:val="green"/>
        </w:rPr>
        <w:t>emissions</w:t>
      </w:r>
      <w:r w:rsidRPr="00F82C53">
        <w:rPr>
          <w:rStyle w:val="Emphasis"/>
        </w:rPr>
        <w:t xml:space="preserve"> can be achieved,”</w:t>
      </w:r>
      <w:r w:rsidRPr="0099714B">
        <w:rPr>
          <w:sz w:val="16"/>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w:t>
      </w:r>
    </w:p>
    <w:p w14:paraId="435C1E1C" w14:textId="77777777" w:rsidR="00904525" w:rsidRPr="00DE6C52" w:rsidRDefault="00904525" w:rsidP="00904525">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3FFBF30F" w14:textId="77777777" w:rsidR="00904525" w:rsidRPr="00DE6C52" w:rsidRDefault="00904525" w:rsidP="00904525">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[Andrew, Green Matters Journalist, “How Global Warming May Eventually Lead to Global Extinction”, Green Matters, 03-11-2021, https://www.greenmatters.com/p/will-global-warming-cause-extinction]//pranav</w:t>
      </w:r>
    </w:p>
    <w:p w14:paraId="07F3974E" w14:textId="53AC310B" w:rsidR="006A2E14" w:rsidRPr="00904525" w:rsidRDefault="00904525" w:rsidP="006A2E14">
      <w:pPr>
        <w:rPr>
          <w:rFonts w:eastAsia="Cambria"/>
          <w:sz w:val="16"/>
        </w:rPr>
      </w:pPr>
      <w:r w:rsidRPr="00DE6C52">
        <w:rPr>
          <w:rFonts w:eastAsia="Cambria"/>
          <w:sz w:val="16"/>
        </w:rPr>
        <w:lastRenderedPageBreak/>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4D8AF959" w14:textId="1BB762FE" w:rsidR="006A2E14" w:rsidRDefault="006A2E14" w:rsidP="006A2E14">
      <w:pPr>
        <w:pStyle w:val="Heading2"/>
      </w:pPr>
      <w:r>
        <w:lastRenderedPageBreak/>
        <w:t>3</w:t>
      </w:r>
    </w:p>
    <w:p w14:paraId="25ECAAC2" w14:textId="77777777" w:rsidR="006A2E14" w:rsidRPr="005C73DA" w:rsidRDefault="006A2E14" w:rsidP="006A2E14">
      <w:pPr>
        <w:pStyle w:val="Heading4"/>
        <w:rPr>
          <w:rFonts w:asciiTheme="minorHAnsi" w:hAnsiTheme="minorHAnsi" w:cs="Arial"/>
        </w:rPr>
      </w:pPr>
      <w:bookmarkStart w:id="0" w:name="_Hlk491557277"/>
      <w:r w:rsidRPr="005C73DA">
        <w:rPr>
          <w:rFonts w:asciiTheme="minorHAnsi" w:hAnsiTheme="minorHAnsi" w:cs="Arial"/>
        </w:rPr>
        <w:t>The 1AC’s engagement with human rights is a liberal ruse that secures biopolitical control of the very human those rights constitute – turns the case and makes violence inevitable</w:t>
      </w:r>
    </w:p>
    <w:p w14:paraId="035FABED" w14:textId="77777777" w:rsidR="006A2E14" w:rsidRPr="005C73DA" w:rsidRDefault="006A2E14" w:rsidP="006A2E14">
      <w:pPr>
        <w:rPr>
          <w:rFonts w:asciiTheme="minorHAnsi" w:hAnsiTheme="minorHAnsi"/>
        </w:rPr>
      </w:pPr>
      <w:r w:rsidRPr="005C73DA">
        <w:rPr>
          <w:rStyle w:val="Style13ptBold"/>
          <w:rFonts w:asciiTheme="minorHAnsi" w:hAnsiTheme="minorHAnsi"/>
        </w:rPr>
        <w:t>McNeilly 16</w:t>
      </w:r>
      <w:r w:rsidRPr="005C73DA">
        <w:rPr>
          <w:rFonts w:asciiTheme="minorHAnsi" w:hAnsiTheme="minorHAnsi"/>
        </w:rPr>
        <w:t xml:space="preserve"> - Kathryn McNeilly's work has been presented widely including as a Visiting Scholar at the Centre for Feminist Legal Studies at the University of British Columbia, funded by the County Antrim Grand Jury Bursary, and in conversation with Professor Judith Butler at LSE School of Law in February 2015. In September 2016 McNeilly was a Visiting Scholar at the Institute for Feminist Legal Studies at </w:t>
      </w:r>
      <w:proofErr w:type="spellStart"/>
      <w:r w:rsidRPr="005C73DA">
        <w:rPr>
          <w:rFonts w:asciiTheme="minorHAnsi" w:hAnsiTheme="minorHAnsi"/>
        </w:rPr>
        <w:t>Osgoode</w:t>
      </w:r>
      <w:proofErr w:type="spellEnd"/>
      <w:r w:rsidRPr="005C73DA">
        <w:rPr>
          <w:rFonts w:asciiTheme="minorHAnsi" w:hAnsiTheme="minorHAnsi"/>
        </w:rPr>
        <w:t xml:space="preserve"> Hall Law School, York University, Toronto. McNeilly is a contributor to a number of collaborative research </w:t>
      </w:r>
      <w:proofErr w:type="spellStart"/>
      <w:r w:rsidRPr="005C73DA">
        <w:rPr>
          <w:rFonts w:asciiTheme="minorHAnsi" w:hAnsiTheme="minorHAnsi"/>
        </w:rPr>
        <w:t>initatives</w:t>
      </w:r>
      <w:proofErr w:type="spellEnd"/>
      <w:r w:rsidRPr="005C73DA">
        <w:rPr>
          <w:rFonts w:asciiTheme="minorHAnsi" w:hAnsiTheme="minorHAnsi"/>
        </w:rPr>
        <w:t xml:space="preserve">. These include the Northern/Irish Feminist Judgments Project, a venture between academics and legal practitioners which sought to bring a feminist methodology to bear on key cases in Northern/Irish law. In this project Kathryn engaged in a feminist rewriting of the Northern Ireland Court of Appeal decision in Re Family Planning Association for Northern Ireland. McNeilly is also a co-founder of the Reproductive Health Law and Policy Advisory Group, a joint initiative between Queen's University Belfast, Ulster University and Manchester Metropolitan University. The Advisory Group was established to provide expertise and knowledge on policy and legal matters related to reproductive rights and health; to facilitate discussions and knowledge transfer between academics, policy and law makers, health professionals and stakeholder groups; and to provide advice on policy and legal reform. 11 July 2016 [“After the Critique of Rights: For a Radical Democratic Theory and Practice of Human Rights”, Springer Law Critique] </w:t>
      </w:r>
      <w:proofErr w:type="spellStart"/>
      <w:r w:rsidRPr="005C73DA">
        <w:rPr>
          <w:rFonts w:asciiTheme="minorHAnsi" w:hAnsiTheme="minorHAnsi"/>
        </w:rPr>
        <w:t>rpg</w:t>
      </w:r>
      <w:proofErr w:type="spellEnd"/>
    </w:p>
    <w:p w14:paraId="0853463E" w14:textId="71E5863E" w:rsidR="006A2E14" w:rsidRDefault="006A2E14" w:rsidP="006A2E14">
      <w:pPr>
        <w:rPr>
          <w:rFonts w:asciiTheme="minorHAnsi" w:hAnsiTheme="minorHAnsi"/>
          <w:sz w:val="14"/>
        </w:rPr>
      </w:pPr>
      <w:r w:rsidRPr="005C73DA">
        <w:rPr>
          <w:rStyle w:val="StyleUnderline"/>
          <w:rFonts w:asciiTheme="minorHAnsi" w:hAnsiTheme="minorHAnsi"/>
          <w:highlight w:val="yellow"/>
        </w:rPr>
        <w:t>Human rights</w:t>
      </w:r>
      <w:r w:rsidRPr="005C73DA">
        <w:rPr>
          <w:rStyle w:val="StyleUnderline"/>
          <w:rFonts w:asciiTheme="minorHAnsi" w:hAnsiTheme="minorHAnsi"/>
        </w:rPr>
        <w:t xml:space="preserve"> have a long pedigree within liberalism and liberal thinking, </w:t>
      </w:r>
      <w:r w:rsidRPr="005C73DA">
        <w:rPr>
          <w:rStyle w:val="StyleUnderline"/>
          <w:rFonts w:asciiTheme="minorHAnsi" w:hAnsiTheme="minorHAnsi"/>
          <w:highlight w:val="yellow"/>
        </w:rPr>
        <w:t>stem</w:t>
      </w:r>
      <w:r w:rsidRPr="005C73DA">
        <w:rPr>
          <w:rStyle w:val="StyleUnderline"/>
          <w:rFonts w:asciiTheme="minorHAnsi" w:hAnsiTheme="minorHAnsi"/>
        </w:rPr>
        <w:t xml:space="preserve">ming in their development </w:t>
      </w:r>
      <w:r w:rsidRPr="005C73DA">
        <w:rPr>
          <w:rStyle w:val="StyleUnderline"/>
          <w:rFonts w:asciiTheme="minorHAnsi" w:hAnsiTheme="minorHAnsi"/>
          <w:highlight w:val="yellow"/>
        </w:rPr>
        <w:t>from</w:t>
      </w:r>
      <w:r w:rsidRPr="005C73DA">
        <w:rPr>
          <w:rStyle w:val="StyleUnderline"/>
          <w:rFonts w:asciiTheme="minorHAnsi" w:hAnsiTheme="minorHAnsi"/>
        </w:rPr>
        <w:t xml:space="preserve"> the work of sixteenth- and seventeenth-century </w:t>
      </w:r>
      <w:r w:rsidRPr="005C73DA">
        <w:rPr>
          <w:rStyle w:val="StyleUnderline"/>
          <w:rFonts w:asciiTheme="minorHAnsi" w:hAnsiTheme="minorHAnsi"/>
          <w:highlight w:val="yellow"/>
        </w:rPr>
        <w:t>liberal and natural law theorists</w:t>
      </w:r>
      <w:r w:rsidRPr="005C73DA">
        <w:rPr>
          <w:rStyle w:val="StyleUnderline"/>
          <w:rFonts w:asciiTheme="minorHAnsi" w:hAnsiTheme="minorHAnsi"/>
        </w:rPr>
        <w:t xml:space="preserve"> such as Hobbes and Locke</w:t>
      </w:r>
      <w:r w:rsidRPr="005C73DA">
        <w:rPr>
          <w:rFonts w:asciiTheme="minorHAnsi" w:hAnsiTheme="minorHAnsi"/>
          <w:sz w:val="14"/>
        </w:rPr>
        <w:t xml:space="preserve"> (Shapiro 1989, pp. 80–150; </w:t>
      </w:r>
      <w:proofErr w:type="spellStart"/>
      <w:r w:rsidRPr="005C73DA">
        <w:rPr>
          <w:rFonts w:asciiTheme="minorHAnsi" w:hAnsiTheme="minorHAnsi"/>
          <w:sz w:val="14"/>
        </w:rPr>
        <w:t>Moyn</w:t>
      </w:r>
      <w:proofErr w:type="spellEnd"/>
      <w:r w:rsidRPr="005C73DA">
        <w:rPr>
          <w:rFonts w:asciiTheme="minorHAnsi" w:hAnsiTheme="minorHAnsi"/>
          <w:sz w:val="14"/>
        </w:rPr>
        <w:t xml:space="preserve"> 2012, pp. 21–24). By virtue of this pedigree </w:t>
      </w:r>
      <w:r w:rsidRPr="005C73DA">
        <w:rPr>
          <w:rStyle w:val="StyleUnderline"/>
          <w:rFonts w:asciiTheme="minorHAnsi" w:hAnsiTheme="minorHAnsi"/>
        </w:rPr>
        <w:t xml:space="preserve">human </w:t>
      </w:r>
      <w:r w:rsidRPr="005C73DA">
        <w:rPr>
          <w:rStyle w:val="StyleUnderline"/>
          <w:rFonts w:asciiTheme="minorHAnsi" w:hAnsiTheme="minorHAnsi"/>
          <w:highlight w:val="yellow"/>
        </w:rPr>
        <w:t>rights enshrine liberal protection</w:t>
      </w:r>
      <w:r w:rsidRPr="005C73DA">
        <w:rPr>
          <w:rStyle w:val="StyleUnderline"/>
          <w:rFonts w:asciiTheme="minorHAnsi" w:hAnsiTheme="minorHAnsi"/>
        </w:rPr>
        <w:t xml:space="preserve"> of the individual from oppressive state interference, </w:t>
      </w:r>
      <w:r w:rsidRPr="005C73DA">
        <w:rPr>
          <w:rStyle w:val="StyleUnderline"/>
          <w:rFonts w:asciiTheme="minorHAnsi" w:hAnsiTheme="minorHAnsi"/>
          <w:highlight w:val="yellow"/>
        </w:rPr>
        <w:t>and foreground a</w:t>
      </w:r>
      <w:r w:rsidRPr="005C73DA">
        <w:rPr>
          <w:rStyle w:val="StyleUnderline"/>
          <w:rFonts w:asciiTheme="minorHAnsi" w:hAnsiTheme="minorHAnsi"/>
        </w:rPr>
        <w:t xml:space="preserve"> particularly </w:t>
      </w:r>
      <w:r w:rsidRPr="005C73DA">
        <w:rPr>
          <w:rStyle w:val="StyleUnderline"/>
          <w:rFonts w:asciiTheme="minorHAnsi" w:hAnsiTheme="minorHAnsi"/>
          <w:highlight w:val="yellow"/>
        </w:rPr>
        <w:t>liberal approach to personhood. The subject</w:t>
      </w:r>
      <w:r w:rsidRPr="005C73DA">
        <w:rPr>
          <w:rStyle w:val="StyleUnderline"/>
          <w:rFonts w:asciiTheme="minorHAnsi" w:hAnsiTheme="minorHAnsi"/>
        </w:rPr>
        <w:t xml:space="preserve"> of liberal human rights </w:t>
      </w:r>
      <w:r w:rsidRPr="005C73DA">
        <w:rPr>
          <w:rStyle w:val="StyleUnderline"/>
          <w:rFonts w:asciiTheme="minorHAnsi" w:hAnsiTheme="minorHAnsi"/>
          <w:highlight w:val="yellow"/>
        </w:rPr>
        <w:t>is a bounded individual who possesses their life</w:t>
      </w:r>
      <w:r w:rsidRPr="005C73DA">
        <w:rPr>
          <w:rStyle w:val="StyleUnderline"/>
          <w:rFonts w:asciiTheme="minorHAnsi" w:hAnsiTheme="minorHAnsi"/>
        </w:rPr>
        <w:t xml:space="preserve">, liberty and security </w:t>
      </w:r>
      <w:r w:rsidRPr="005C73DA">
        <w:rPr>
          <w:rStyle w:val="StyleUnderline"/>
          <w:rFonts w:asciiTheme="minorHAnsi" w:hAnsiTheme="minorHAnsi"/>
          <w:highlight w:val="yellow"/>
        </w:rPr>
        <w:t>as property which should be protected</w:t>
      </w:r>
      <w:r w:rsidRPr="005C73DA">
        <w:rPr>
          <w:rStyle w:val="StyleUnderline"/>
          <w:rFonts w:asciiTheme="minorHAnsi" w:hAnsiTheme="minorHAnsi"/>
        </w:rPr>
        <w:t xml:space="preserve"> from external interference, in doing so reflecting the wider imperatives of a capitalist economy</w:t>
      </w:r>
      <w:r w:rsidRPr="005C73DA">
        <w:rPr>
          <w:rFonts w:asciiTheme="minorHAnsi" w:hAnsiTheme="minorHAnsi"/>
          <w:sz w:val="14"/>
        </w:rPr>
        <w:t xml:space="preserve"> (MacPherson 1962, pp. 2–4). Critical </w:t>
      </w:r>
      <w:r w:rsidRPr="005C73DA">
        <w:rPr>
          <w:rStyle w:val="StyleUnderline"/>
          <w:rFonts w:asciiTheme="minorHAnsi" w:hAnsiTheme="minorHAnsi"/>
        </w:rPr>
        <w:t xml:space="preserve">engagements with human rights have highlighted the way in which such </w:t>
      </w:r>
      <w:r w:rsidRPr="005C73DA">
        <w:rPr>
          <w:rStyle w:val="StyleUnderline"/>
          <w:rFonts w:asciiTheme="minorHAnsi" w:hAnsiTheme="minorHAnsi"/>
          <w:highlight w:val="yellow"/>
        </w:rPr>
        <w:t>a perception of liberal subjectivity enshrined</w:t>
      </w:r>
      <w:r w:rsidRPr="005C73DA">
        <w:rPr>
          <w:rStyle w:val="StyleUnderline"/>
          <w:rFonts w:asciiTheme="minorHAnsi" w:hAnsiTheme="minorHAnsi"/>
        </w:rPr>
        <w:t xml:space="preserve"> within human rights </w:t>
      </w:r>
      <w:r w:rsidRPr="005C73DA">
        <w:rPr>
          <w:rStyle w:val="StyleUnderline"/>
          <w:rFonts w:asciiTheme="minorHAnsi" w:hAnsiTheme="minorHAnsi"/>
          <w:highlight w:val="yellow"/>
        </w:rPr>
        <w:t>forecloses wider relations</w:t>
      </w:r>
      <w:r w:rsidRPr="005C73DA">
        <w:rPr>
          <w:rStyle w:val="StyleUnderline"/>
          <w:rFonts w:asciiTheme="minorHAnsi" w:hAnsiTheme="minorHAnsi"/>
        </w:rPr>
        <w:t xml:space="preserve"> of intersubjectivity and embodiment which </w:t>
      </w:r>
      <w:proofErr w:type="spellStart"/>
      <w:r w:rsidRPr="005C73DA">
        <w:rPr>
          <w:rStyle w:val="StyleUnderline"/>
          <w:rFonts w:asciiTheme="minorHAnsi" w:hAnsiTheme="minorHAnsi"/>
        </w:rPr>
        <w:t>characterise</w:t>
      </w:r>
      <w:proofErr w:type="spellEnd"/>
      <w:r w:rsidRPr="005C73DA">
        <w:rPr>
          <w:rStyle w:val="StyleUnderline"/>
          <w:rFonts w:asciiTheme="minorHAnsi" w:hAnsiTheme="minorHAnsi"/>
        </w:rPr>
        <w:t xml:space="preserve"> our existence as subjects</w:t>
      </w:r>
      <w:r w:rsidRPr="005C73DA">
        <w:rPr>
          <w:rFonts w:asciiTheme="minorHAnsi" w:hAnsiTheme="minorHAnsi"/>
          <w:sz w:val="14"/>
        </w:rPr>
        <w:t xml:space="preserve">. For example, Anna </w:t>
      </w:r>
      <w:proofErr w:type="spellStart"/>
      <w:r w:rsidRPr="005C73DA">
        <w:rPr>
          <w:rFonts w:asciiTheme="minorHAnsi" w:hAnsiTheme="minorHAnsi"/>
          <w:sz w:val="14"/>
        </w:rPr>
        <w:t>Grear</w:t>
      </w:r>
      <w:proofErr w:type="spellEnd"/>
      <w:r w:rsidRPr="005C73DA">
        <w:rPr>
          <w:rFonts w:asciiTheme="minorHAnsi" w:hAnsiTheme="minorHAnsi"/>
          <w:sz w:val="14"/>
        </w:rPr>
        <w:t xml:space="preserve"> has demonstrated how the unitary subject of law foregrounded within liberalism serves to advance ‘an abstract, socially </w:t>
      </w:r>
      <w:proofErr w:type="spellStart"/>
      <w:r w:rsidRPr="005C73DA">
        <w:rPr>
          <w:rFonts w:asciiTheme="minorHAnsi" w:hAnsiTheme="minorHAnsi"/>
          <w:sz w:val="14"/>
        </w:rPr>
        <w:t>decontextualised</w:t>
      </w:r>
      <w:proofErr w:type="spellEnd"/>
      <w:r w:rsidRPr="005C73DA">
        <w:rPr>
          <w:rFonts w:asciiTheme="minorHAnsi" w:hAnsiTheme="minorHAnsi"/>
          <w:sz w:val="14"/>
        </w:rPr>
        <w:t xml:space="preserve">, hyper-rational, </w:t>
      </w:r>
      <w:proofErr w:type="spellStart"/>
      <w:r w:rsidRPr="005C73DA">
        <w:rPr>
          <w:rFonts w:asciiTheme="minorHAnsi" w:hAnsiTheme="minorHAnsi"/>
          <w:sz w:val="14"/>
        </w:rPr>
        <w:t>wilful</w:t>
      </w:r>
      <w:proofErr w:type="spellEnd"/>
      <w:r w:rsidRPr="005C73DA">
        <w:rPr>
          <w:rFonts w:asciiTheme="minorHAnsi" w:hAnsiTheme="minorHAnsi"/>
          <w:sz w:val="14"/>
        </w:rPr>
        <w:t xml:space="preserve"> individual systemically stripped of particularities, complexities and materiality’ (2007, p. 522). Costas </w:t>
      </w:r>
      <w:proofErr w:type="spellStart"/>
      <w:r w:rsidRPr="005C73DA">
        <w:rPr>
          <w:rStyle w:val="StyleUnderline"/>
          <w:rFonts w:asciiTheme="minorHAnsi" w:hAnsiTheme="minorHAnsi"/>
        </w:rPr>
        <w:t>Douzinas</w:t>
      </w:r>
      <w:proofErr w:type="spellEnd"/>
      <w:r w:rsidRPr="005C73DA">
        <w:rPr>
          <w:rStyle w:val="StyleUnderline"/>
          <w:rFonts w:asciiTheme="minorHAnsi" w:hAnsiTheme="minorHAnsi"/>
        </w:rPr>
        <w:t xml:space="preserve"> has also critiqued the </w:t>
      </w:r>
      <w:proofErr w:type="spellStart"/>
      <w:r w:rsidRPr="005C73DA">
        <w:rPr>
          <w:rStyle w:val="StyleUnderline"/>
          <w:rFonts w:asciiTheme="minorHAnsi" w:hAnsiTheme="minorHAnsi"/>
        </w:rPr>
        <w:t>atomisation</w:t>
      </w:r>
      <w:proofErr w:type="spellEnd"/>
      <w:r w:rsidRPr="005C73DA">
        <w:rPr>
          <w:rStyle w:val="StyleUnderline"/>
          <w:rFonts w:asciiTheme="minorHAnsi" w:hAnsiTheme="minorHAnsi"/>
        </w:rPr>
        <w:t xml:space="preserve"> of liberal human rights discourse, stating that human </w:t>
      </w:r>
      <w:r w:rsidRPr="005C73DA">
        <w:rPr>
          <w:rStyle w:val="StyleUnderline"/>
          <w:rFonts w:asciiTheme="minorHAnsi" w:hAnsiTheme="minorHAnsi"/>
          <w:highlight w:val="yellow"/>
        </w:rPr>
        <w:t>rights</w:t>
      </w:r>
      <w:r w:rsidRPr="005C73DA">
        <w:rPr>
          <w:rStyle w:val="StyleUnderline"/>
          <w:rFonts w:asciiTheme="minorHAnsi" w:hAnsiTheme="minorHAnsi"/>
        </w:rPr>
        <w:t xml:space="preserve">, as a special type of recognition, come into existence and </w:t>
      </w:r>
      <w:r w:rsidRPr="005C73DA">
        <w:rPr>
          <w:rStyle w:val="StyleUnderline"/>
          <w:rFonts w:asciiTheme="minorHAnsi" w:hAnsiTheme="minorHAnsi"/>
          <w:highlight w:val="yellow"/>
        </w:rPr>
        <w:t xml:space="preserve">can be exercised only </w:t>
      </w:r>
      <w:r w:rsidRPr="005C73DA">
        <w:rPr>
          <w:rStyle w:val="StyleUnderline"/>
          <w:rFonts w:asciiTheme="minorHAnsi" w:hAnsiTheme="minorHAnsi"/>
        </w:rPr>
        <w:t xml:space="preserve">in common </w:t>
      </w:r>
      <w:r w:rsidRPr="005C73DA">
        <w:rPr>
          <w:rStyle w:val="StyleUnderline"/>
          <w:rFonts w:asciiTheme="minorHAnsi" w:hAnsiTheme="minorHAnsi"/>
          <w:highlight w:val="yellow"/>
        </w:rPr>
        <w:t>with others</w:t>
      </w:r>
      <w:r w:rsidRPr="005C73DA">
        <w:rPr>
          <w:rFonts w:asciiTheme="minorHAnsi" w:hAnsiTheme="minorHAnsi"/>
          <w:sz w:val="14"/>
        </w:rPr>
        <w:t xml:space="preserve">… </w:t>
      </w:r>
      <w:r w:rsidRPr="005C73DA">
        <w:rPr>
          <w:rStyle w:val="StyleUnderline"/>
          <w:rFonts w:asciiTheme="minorHAnsi" w:hAnsiTheme="minorHAnsi"/>
        </w:rPr>
        <w:t xml:space="preserve">Rights do not find their limits in others and community, as liberal theory claims. On the contrary, if the function of </w:t>
      </w:r>
      <w:r w:rsidRPr="005C73DA">
        <w:rPr>
          <w:rStyle w:val="StyleUnderline"/>
          <w:rFonts w:asciiTheme="minorHAnsi" w:hAnsiTheme="minorHAnsi"/>
          <w:highlight w:val="yellow"/>
        </w:rPr>
        <w:t>rights</w:t>
      </w:r>
      <w:r w:rsidRPr="005C73DA">
        <w:rPr>
          <w:rStyle w:val="StyleUnderline"/>
          <w:rFonts w:asciiTheme="minorHAnsi" w:hAnsiTheme="minorHAnsi"/>
        </w:rPr>
        <w:t xml:space="preserve"> is to give rise to reciprocal recognitions, they </w:t>
      </w:r>
      <w:r w:rsidRPr="005C73DA">
        <w:rPr>
          <w:rStyle w:val="StyleUnderline"/>
          <w:rFonts w:asciiTheme="minorHAnsi" w:hAnsiTheme="minorHAnsi"/>
          <w:highlight w:val="yellow"/>
        </w:rPr>
        <w:t>presuppose the existence of others</w:t>
      </w:r>
      <w:r w:rsidRPr="005C73DA">
        <w:rPr>
          <w:rStyle w:val="StyleUnderline"/>
          <w:rFonts w:asciiTheme="minorHAnsi" w:hAnsiTheme="minorHAnsi"/>
        </w:rPr>
        <w:t xml:space="preserve"> and of community. </w:t>
      </w:r>
      <w:r w:rsidRPr="005C73DA">
        <w:rPr>
          <w:rFonts w:asciiTheme="minorHAnsi" w:hAnsiTheme="minorHAnsi"/>
          <w:sz w:val="14"/>
        </w:rPr>
        <w:t>(2000, pp. 286–287)</w:t>
      </w:r>
      <w:r w:rsidRPr="005C73DA">
        <w:rPr>
          <w:rStyle w:val="StyleUnderline"/>
          <w:rFonts w:asciiTheme="minorHAnsi" w:hAnsiTheme="minorHAnsi"/>
        </w:rPr>
        <w:t xml:space="preserve"> </w:t>
      </w:r>
      <w:r w:rsidRPr="005C73DA">
        <w:rPr>
          <w:rFonts w:asciiTheme="minorHAnsi" w:hAnsiTheme="minorHAnsi"/>
          <w:sz w:val="14"/>
        </w:rPr>
        <w:t xml:space="preserve">In this respect, </w:t>
      </w:r>
      <w:r w:rsidRPr="005C73DA">
        <w:rPr>
          <w:rStyle w:val="StyleUnderline"/>
          <w:rFonts w:asciiTheme="minorHAnsi" w:hAnsiTheme="minorHAnsi"/>
        </w:rPr>
        <w:t xml:space="preserve">human </w:t>
      </w:r>
      <w:r w:rsidRPr="005C73DA">
        <w:rPr>
          <w:rStyle w:val="StyleUnderline"/>
          <w:rFonts w:asciiTheme="minorHAnsi" w:hAnsiTheme="minorHAnsi"/>
          <w:highlight w:val="yellow"/>
        </w:rPr>
        <w:t xml:space="preserve">rights problematically further </w:t>
      </w:r>
      <w:r w:rsidRPr="005C73DA">
        <w:rPr>
          <w:rStyle w:val="StyleUnderline"/>
          <w:rFonts w:asciiTheme="minorHAnsi" w:hAnsiTheme="minorHAnsi"/>
        </w:rPr>
        <w:t xml:space="preserve">bounded, as opposed to intersubjective, </w:t>
      </w:r>
      <w:r w:rsidRPr="005C73DA">
        <w:rPr>
          <w:rStyle w:val="StyleUnderline"/>
          <w:rFonts w:asciiTheme="minorHAnsi" w:hAnsiTheme="minorHAnsi"/>
          <w:highlight w:val="yellow"/>
        </w:rPr>
        <w:t xml:space="preserve">ideas of the individual which </w:t>
      </w:r>
      <w:r w:rsidRPr="005C73DA">
        <w:rPr>
          <w:rStyle w:val="StyleUnderline"/>
          <w:rFonts w:asciiTheme="minorHAnsi" w:hAnsiTheme="minorHAnsi"/>
        </w:rPr>
        <w:t xml:space="preserve">are conceptually one-dimensional and </w:t>
      </w:r>
      <w:r w:rsidRPr="005C73DA">
        <w:rPr>
          <w:rStyle w:val="StyleUnderline"/>
          <w:rFonts w:asciiTheme="minorHAnsi" w:hAnsiTheme="minorHAnsi"/>
          <w:highlight w:val="yellow"/>
        </w:rPr>
        <w:t xml:space="preserve">cohere with </w:t>
      </w:r>
      <w:r w:rsidRPr="005C73DA">
        <w:rPr>
          <w:rStyle w:val="StyleUnderline"/>
          <w:rFonts w:asciiTheme="minorHAnsi" w:hAnsiTheme="minorHAnsi"/>
        </w:rPr>
        <w:t>liberal</w:t>
      </w:r>
      <w:r w:rsidRPr="005C73DA">
        <w:rPr>
          <w:rStyle w:val="StyleUnderline"/>
          <w:rFonts w:asciiTheme="minorHAnsi" w:hAnsiTheme="minorHAnsi"/>
          <w:highlight w:val="yellow"/>
        </w:rPr>
        <w:t>, capitalist regimes</w:t>
      </w:r>
      <w:r w:rsidRPr="005C73DA">
        <w:rPr>
          <w:rStyle w:val="StyleUnderline"/>
          <w:rFonts w:asciiTheme="minorHAnsi" w:hAnsiTheme="minorHAnsi"/>
        </w:rPr>
        <w:t>.</w:t>
      </w:r>
      <w:r w:rsidRPr="005C73DA">
        <w:rPr>
          <w:rFonts w:asciiTheme="minorHAnsi" w:hAnsiTheme="minorHAnsi"/>
          <w:sz w:val="14"/>
        </w:rPr>
        <w:t xml:space="preserve"> </w:t>
      </w:r>
      <w:r w:rsidRPr="005C73DA">
        <w:rPr>
          <w:rStyle w:val="StyleUnderline"/>
          <w:rFonts w:asciiTheme="minorHAnsi" w:hAnsiTheme="minorHAnsi"/>
          <w:highlight w:val="yellow"/>
        </w:rPr>
        <w:t>This</w:t>
      </w:r>
      <w:r w:rsidRPr="005C73DA">
        <w:rPr>
          <w:rStyle w:val="StyleUnderline"/>
          <w:rFonts w:asciiTheme="minorHAnsi" w:hAnsiTheme="minorHAnsi"/>
        </w:rPr>
        <w:t xml:space="preserve"> critique of the bounded and </w:t>
      </w:r>
      <w:proofErr w:type="spellStart"/>
      <w:r w:rsidRPr="005C73DA">
        <w:rPr>
          <w:rStyle w:val="StyleUnderline"/>
          <w:rFonts w:asciiTheme="minorHAnsi" w:hAnsiTheme="minorHAnsi"/>
        </w:rPr>
        <w:t>atomised</w:t>
      </w:r>
      <w:proofErr w:type="spellEnd"/>
      <w:r w:rsidRPr="005C73DA">
        <w:rPr>
          <w:rStyle w:val="StyleUnderline"/>
          <w:rFonts w:asciiTheme="minorHAnsi" w:hAnsiTheme="minorHAnsi"/>
        </w:rPr>
        <w:t xml:space="preserve"> individual underpinning liberal human rights </w:t>
      </w:r>
      <w:r w:rsidRPr="005C73DA">
        <w:rPr>
          <w:rStyle w:val="StyleUnderline"/>
          <w:rFonts w:asciiTheme="minorHAnsi" w:hAnsiTheme="minorHAnsi"/>
          <w:highlight w:val="yellow"/>
        </w:rPr>
        <w:t xml:space="preserve">has </w:t>
      </w:r>
      <w:r w:rsidRPr="005C73DA">
        <w:rPr>
          <w:rStyle w:val="StyleUnderline"/>
          <w:rFonts w:asciiTheme="minorHAnsi" w:hAnsiTheme="minorHAnsi"/>
        </w:rPr>
        <w:t xml:space="preserve">also </w:t>
      </w:r>
      <w:r w:rsidRPr="005C73DA">
        <w:rPr>
          <w:rStyle w:val="StyleUnderline"/>
          <w:rFonts w:asciiTheme="minorHAnsi" w:hAnsiTheme="minorHAnsi"/>
          <w:highlight w:val="yellow"/>
        </w:rPr>
        <w:t>been linked to critique of the concept of the ‘human’</w:t>
      </w:r>
      <w:r w:rsidRPr="005C73DA">
        <w:rPr>
          <w:rStyle w:val="StyleUnderline"/>
          <w:rFonts w:asciiTheme="minorHAnsi" w:hAnsiTheme="minorHAnsi"/>
        </w:rPr>
        <w:t xml:space="preserve"> which has come to drive the idea of rights in the modern period. </w:t>
      </w:r>
      <w:r w:rsidRPr="005C73DA">
        <w:rPr>
          <w:rStyle w:val="StyleUnderline"/>
          <w:rFonts w:asciiTheme="minorHAnsi" w:hAnsiTheme="minorHAnsi"/>
        </w:rPr>
        <w:lastRenderedPageBreak/>
        <w:t>Human rights in contemporary liberal discourse are presented as inalienable rights that all possess by virtue of their basic humanity</w:t>
      </w:r>
      <w:r w:rsidRPr="005C73DA">
        <w:rPr>
          <w:rFonts w:asciiTheme="minorHAnsi" w:hAnsiTheme="minorHAnsi"/>
          <w:sz w:val="14"/>
        </w:rPr>
        <w:t xml:space="preserve">. Not only is the human subject a bounded individual, in being presented as a largely taken-for-granted concept, </w:t>
      </w:r>
      <w:r w:rsidRPr="005C73DA">
        <w:rPr>
          <w:rStyle w:val="StyleUnderline"/>
          <w:rFonts w:asciiTheme="minorHAnsi" w:hAnsiTheme="minorHAnsi"/>
          <w:highlight w:val="yellow"/>
        </w:rPr>
        <w:t>the ‘human’</w:t>
      </w:r>
      <w:r w:rsidRPr="005C73DA">
        <w:rPr>
          <w:rStyle w:val="StyleUnderline"/>
          <w:rFonts w:asciiTheme="minorHAnsi" w:hAnsiTheme="minorHAnsi"/>
        </w:rPr>
        <w:t xml:space="preserve"> within liberal human rights </w:t>
      </w:r>
      <w:r w:rsidRPr="005C73DA">
        <w:rPr>
          <w:rStyle w:val="StyleUnderline"/>
          <w:rFonts w:asciiTheme="minorHAnsi" w:hAnsiTheme="minorHAnsi"/>
          <w:highlight w:val="yellow"/>
        </w:rPr>
        <w:t>forecloses how</w:t>
      </w:r>
      <w:r w:rsidRPr="005C73DA">
        <w:rPr>
          <w:rStyle w:val="StyleUnderline"/>
          <w:rFonts w:asciiTheme="minorHAnsi" w:hAnsiTheme="minorHAnsi"/>
        </w:rPr>
        <w:t xml:space="preserve">, as Wendy Brown has highlighted, </w:t>
      </w:r>
      <w:r w:rsidRPr="005C73DA">
        <w:rPr>
          <w:rStyle w:val="StyleUnderline"/>
          <w:rFonts w:asciiTheme="minorHAnsi" w:hAnsiTheme="minorHAnsi"/>
          <w:highlight w:val="yellow"/>
        </w:rPr>
        <w:t xml:space="preserve">rights do not just attach to a </w:t>
      </w:r>
      <w:r w:rsidRPr="005C73DA">
        <w:rPr>
          <w:rStyle w:val="StyleUnderline"/>
          <w:rFonts w:asciiTheme="minorHAnsi" w:hAnsiTheme="minorHAnsi"/>
        </w:rPr>
        <w:t xml:space="preserve">natural </w:t>
      </w:r>
      <w:r w:rsidRPr="005C73DA">
        <w:rPr>
          <w:rStyle w:val="StyleUnderline"/>
          <w:rFonts w:asciiTheme="minorHAnsi" w:hAnsiTheme="minorHAnsi"/>
          <w:highlight w:val="yellow"/>
        </w:rPr>
        <w:t>human subject ‘but</w:t>
      </w:r>
      <w:r w:rsidRPr="005C73DA">
        <w:rPr>
          <w:rStyle w:val="StyleUnderline"/>
          <w:rFonts w:asciiTheme="minorHAnsi" w:hAnsiTheme="minorHAnsi"/>
        </w:rPr>
        <w:t xml:space="preserve"> rather </w:t>
      </w:r>
      <w:r w:rsidRPr="005C73DA">
        <w:rPr>
          <w:rStyle w:val="StyleUnderline"/>
          <w:rFonts w:asciiTheme="minorHAnsi" w:hAnsiTheme="minorHAnsi"/>
          <w:highlight w:val="yellow"/>
        </w:rPr>
        <w:t>produce</w:t>
      </w:r>
      <w:r w:rsidRPr="005C73DA">
        <w:rPr>
          <w:rStyle w:val="StyleUnderline"/>
          <w:rFonts w:asciiTheme="minorHAnsi" w:hAnsiTheme="minorHAnsi"/>
        </w:rPr>
        <w:t xml:space="preserve"> and regulate </w:t>
      </w:r>
      <w:r w:rsidRPr="005C73DA">
        <w:rPr>
          <w:rStyle w:val="StyleUnderline"/>
          <w:rFonts w:asciiTheme="minorHAnsi" w:hAnsiTheme="minorHAnsi"/>
          <w:highlight w:val="yellow"/>
        </w:rPr>
        <w:t>the subjects</w:t>
      </w:r>
      <w:r w:rsidRPr="005C73DA">
        <w:rPr>
          <w:rStyle w:val="StyleUnderline"/>
          <w:rFonts w:asciiTheme="minorHAnsi" w:hAnsiTheme="minorHAnsi"/>
        </w:rPr>
        <w:t xml:space="preserve"> to whom they are assigned’</w:t>
      </w:r>
      <w:r w:rsidRPr="005C73DA">
        <w:rPr>
          <w:rFonts w:asciiTheme="minorHAnsi" w:hAnsiTheme="minorHAnsi"/>
          <w:sz w:val="14"/>
        </w:rPr>
        <w:t xml:space="preserve"> (2004, p. 459). A related critique has been levelled by </w:t>
      </w:r>
      <w:proofErr w:type="spellStart"/>
      <w:r w:rsidRPr="005C73DA">
        <w:rPr>
          <w:rFonts w:asciiTheme="minorHAnsi" w:hAnsiTheme="minorHAnsi"/>
          <w:sz w:val="14"/>
        </w:rPr>
        <w:t>Sokhi</w:t>
      </w:r>
      <w:proofErr w:type="spellEnd"/>
      <w:r w:rsidRPr="005C73DA">
        <w:rPr>
          <w:rFonts w:asciiTheme="minorHAnsi" w:hAnsiTheme="minorHAnsi"/>
          <w:sz w:val="14"/>
        </w:rPr>
        <w:t xml:space="preserve">-Bulley (2012) who </w:t>
      </w:r>
      <w:proofErr w:type="spellStart"/>
      <w:r w:rsidRPr="005C73DA">
        <w:rPr>
          <w:rFonts w:asciiTheme="minorHAnsi" w:hAnsiTheme="minorHAnsi"/>
          <w:sz w:val="14"/>
        </w:rPr>
        <w:t>characterises</w:t>
      </w:r>
      <w:proofErr w:type="spellEnd"/>
      <w:r w:rsidRPr="005C73DA">
        <w:rPr>
          <w:rFonts w:asciiTheme="minorHAnsi" w:hAnsiTheme="minorHAnsi"/>
          <w:sz w:val="14"/>
        </w:rPr>
        <w:t xml:space="preserve"> rights as tools of governmentality, where individuals govern themselves through rights. </w:t>
      </w:r>
      <w:r w:rsidRPr="005C73DA">
        <w:rPr>
          <w:rStyle w:val="StyleUnderline"/>
          <w:rFonts w:asciiTheme="minorHAnsi" w:hAnsiTheme="minorHAnsi"/>
        </w:rPr>
        <w:t xml:space="preserve">Human </w:t>
      </w:r>
      <w:r w:rsidRPr="005C73DA">
        <w:rPr>
          <w:rStyle w:val="StyleUnderline"/>
          <w:rFonts w:asciiTheme="minorHAnsi" w:hAnsiTheme="minorHAnsi"/>
          <w:highlight w:val="yellow"/>
        </w:rPr>
        <w:t>rights cannot be perceived as possessions of a pre-existing human subject</w:t>
      </w:r>
      <w:r w:rsidRPr="005C73DA">
        <w:rPr>
          <w:rStyle w:val="StyleUnderline"/>
          <w:rFonts w:asciiTheme="minorHAnsi" w:hAnsiTheme="minorHAnsi"/>
        </w:rPr>
        <w:t>, but are a fundamental part of creating such subjects and restrictive ideas of the ‘human’</w:t>
      </w:r>
      <w:r w:rsidRPr="005C73DA">
        <w:rPr>
          <w:rFonts w:asciiTheme="minorHAnsi" w:hAnsiTheme="minorHAnsi"/>
          <w:sz w:val="14"/>
        </w:rPr>
        <w:t xml:space="preserve">. Many critical engagements with human rights have highlight the gendered, Western and ableist parameters of the liberal idea of humanity which human rights have served to reinforce throughout most of the twentieth century, and have sought to rework such ideas (Bunch 1990; Mutua 1995; Lloyd 2007). </w:t>
      </w:r>
      <w:r w:rsidRPr="005C73DA">
        <w:rPr>
          <w:rStyle w:val="StyleUnderline"/>
          <w:rFonts w:asciiTheme="minorHAnsi" w:hAnsiTheme="minorHAnsi"/>
          <w:highlight w:val="yellow"/>
        </w:rPr>
        <w:t>The ‘human’</w:t>
      </w:r>
      <w:r w:rsidRPr="005C73DA">
        <w:rPr>
          <w:rStyle w:val="StyleUnderline"/>
          <w:rFonts w:asciiTheme="minorHAnsi" w:hAnsiTheme="minorHAnsi"/>
        </w:rPr>
        <w:t xml:space="preserve"> in liberal human rights discourse </w:t>
      </w:r>
      <w:r w:rsidRPr="005C73DA">
        <w:rPr>
          <w:rStyle w:val="StyleUnderline"/>
          <w:rFonts w:asciiTheme="minorHAnsi" w:hAnsiTheme="minorHAnsi"/>
          <w:highlight w:val="yellow"/>
        </w:rPr>
        <w:t>has been critiqued</w:t>
      </w:r>
      <w:r w:rsidRPr="005C73DA">
        <w:rPr>
          <w:rStyle w:val="StyleUnderline"/>
          <w:rFonts w:asciiTheme="minorHAnsi" w:hAnsiTheme="minorHAnsi"/>
        </w:rPr>
        <w:t xml:space="preserve">, therefore, </w:t>
      </w:r>
      <w:r w:rsidRPr="005C73DA">
        <w:rPr>
          <w:rStyle w:val="StyleUnderline"/>
          <w:rFonts w:asciiTheme="minorHAnsi" w:hAnsiTheme="minorHAnsi"/>
          <w:highlight w:val="yellow"/>
        </w:rPr>
        <w:t>in its foreclosing of relations of power</w:t>
      </w:r>
      <w:r w:rsidRPr="005C73DA">
        <w:rPr>
          <w:rStyle w:val="StyleUnderline"/>
          <w:rFonts w:asciiTheme="minorHAnsi" w:hAnsiTheme="minorHAnsi"/>
        </w:rPr>
        <w:t xml:space="preserve"> governing which lives can be perceived as human and in encouraging subjects to encounter themselves and others through dominant discourses of ‘humanity’. </w:t>
      </w:r>
      <w:r w:rsidRPr="005C73DA">
        <w:rPr>
          <w:rFonts w:asciiTheme="minorHAnsi" w:hAnsiTheme="minorHAnsi"/>
          <w:sz w:val="14"/>
        </w:rPr>
        <w:t xml:space="preserve">Indeed, </w:t>
      </w:r>
      <w:r w:rsidRPr="005C73DA">
        <w:rPr>
          <w:rStyle w:val="StyleUnderline"/>
          <w:rFonts w:asciiTheme="minorHAnsi" w:hAnsiTheme="minorHAnsi"/>
        </w:rPr>
        <w:t xml:space="preserve">liberal human </w:t>
      </w:r>
      <w:r w:rsidRPr="005C73DA">
        <w:rPr>
          <w:rStyle w:val="StyleUnderline"/>
          <w:rFonts w:asciiTheme="minorHAnsi" w:hAnsiTheme="minorHAnsi"/>
          <w:highlight w:val="yellow"/>
        </w:rPr>
        <w:t xml:space="preserve">rights can be </w:t>
      </w:r>
      <w:proofErr w:type="spellStart"/>
      <w:r w:rsidRPr="005C73DA">
        <w:rPr>
          <w:rStyle w:val="StyleUnderline"/>
          <w:rFonts w:asciiTheme="minorHAnsi" w:hAnsiTheme="minorHAnsi"/>
          <w:highlight w:val="yellow"/>
        </w:rPr>
        <w:t>problematised</w:t>
      </w:r>
      <w:proofErr w:type="spellEnd"/>
      <w:r w:rsidRPr="005C73DA">
        <w:rPr>
          <w:rStyle w:val="StyleUnderline"/>
          <w:rFonts w:asciiTheme="minorHAnsi" w:hAnsiTheme="minorHAnsi"/>
        </w:rPr>
        <w:t xml:space="preserve"> more generally </w:t>
      </w:r>
      <w:r w:rsidRPr="005C73DA">
        <w:rPr>
          <w:rStyle w:val="StyleUnderline"/>
          <w:rFonts w:asciiTheme="minorHAnsi" w:hAnsiTheme="minorHAnsi"/>
          <w:highlight w:val="yellow"/>
        </w:rPr>
        <w:t>as operating to reify existing regimes of power</w:t>
      </w:r>
      <w:r w:rsidRPr="005C73DA">
        <w:rPr>
          <w:rStyle w:val="StyleUnderline"/>
          <w:rFonts w:asciiTheme="minorHAnsi" w:hAnsiTheme="minorHAnsi"/>
        </w:rPr>
        <w:t xml:space="preserve">, rendering human rights impotent in staging a more radical challenge for those on the margins. In the modern period human </w:t>
      </w:r>
      <w:r w:rsidRPr="005C73DA">
        <w:rPr>
          <w:rStyle w:val="StyleUnderline"/>
          <w:rFonts w:asciiTheme="minorHAnsi" w:hAnsiTheme="minorHAnsi"/>
          <w:highlight w:val="yellow"/>
        </w:rPr>
        <w:t>rights</w:t>
      </w:r>
      <w:r w:rsidRPr="005C73DA">
        <w:rPr>
          <w:rStyle w:val="StyleUnderline"/>
          <w:rFonts w:asciiTheme="minorHAnsi" w:hAnsiTheme="minorHAnsi"/>
        </w:rPr>
        <w:t xml:space="preserve"> have </w:t>
      </w:r>
      <w:r w:rsidRPr="005C73DA">
        <w:rPr>
          <w:rStyle w:val="StyleUnderline"/>
          <w:rFonts w:asciiTheme="minorHAnsi" w:hAnsiTheme="minorHAnsi"/>
          <w:highlight w:val="yellow"/>
        </w:rPr>
        <w:t>become</w:t>
      </w:r>
      <w:r w:rsidRPr="005C73DA">
        <w:rPr>
          <w:rStyle w:val="StyleUnderline"/>
          <w:rFonts w:asciiTheme="minorHAnsi" w:hAnsiTheme="minorHAnsi"/>
        </w:rPr>
        <w:t xml:space="preserve"> increasingly </w:t>
      </w:r>
      <w:r w:rsidRPr="005C73DA">
        <w:rPr>
          <w:rStyle w:val="StyleUnderline"/>
          <w:rFonts w:asciiTheme="minorHAnsi" w:hAnsiTheme="minorHAnsi"/>
          <w:highlight w:val="yellow"/>
        </w:rPr>
        <w:t>tied to state</w:t>
      </w:r>
      <w:r w:rsidRPr="005C73DA">
        <w:rPr>
          <w:rStyle w:val="StyleUnderline"/>
          <w:rFonts w:asciiTheme="minorHAnsi" w:hAnsiTheme="minorHAnsi"/>
        </w:rPr>
        <w:t xml:space="preserve"> and have, it has been argued, been co-opted by state </w:t>
      </w:r>
      <w:r w:rsidRPr="005C73DA">
        <w:rPr>
          <w:rStyle w:val="StyleUnderline"/>
          <w:rFonts w:asciiTheme="minorHAnsi" w:hAnsiTheme="minorHAnsi"/>
          <w:highlight w:val="yellow"/>
        </w:rPr>
        <w:t>agendas and their maintenance of power relations</w:t>
      </w:r>
      <w:r w:rsidRPr="005C73DA">
        <w:rPr>
          <w:rStyle w:val="StyleUnderline"/>
          <w:rFonts w:asciiTheme="minorHAnsi" w:hAnsiTheme="minorHAnsi"/>
        </w:rPr>
        <w:t xml:space="preserve"> beneficial to dominant elites</w:t>
      </w:r>
      <w:r w:rsidRPr="005C73DA">
        <w:rPr>
          <w:rFonts w:asciiTheme="minorHAnsi" w:hAnsiTheme="minorHAnsi"/>
          <w:sz w:val="14"/>
        </w:rPr>
        <w:t xml:space="preserve">. </w:t>
      </w:r>
      <w:proofErr w:type="spellStart"/>
      <w:r w:rsidRPr="005C73DA">
        <w:rPr>
          <w:rFonts w:asciiTheme="minorHAnsi" w:hAnsiTheme="minorHAnsi"/>
          <w:sz w:val="14"/>
        </w:rPr>
        <w:t>Zigon</w:t>
      </w:r>
      <w:proofErr w:type="spellEnd"/>
      <w:r w:rsidRPr="005C73DA">
        <w:rPr>
          <w:rFonts w:asciiTheme="minorHAnsi" w:hAnsiTheme="minorHAnsi"/>
          <w:sz w:val="14"/>
        </w:rPr>
        <w:t xml:space="preserve"> (2014), for example, has asserted that human rights are fundamentally limited ‘as a language for radically progressive politics’. </w:t>
      </w:r>
      <w:proofErr w:type="spellStart"/>
      <w:r w:rsidRPr="005C73DA">
        <w:rPr>
          <w:rFonts w:asciiTheme="minorHAnsi" w:hAnsiTheme="minorHAnsi"/>
          <w:sz w:val="14"/>
        </w:rPr>
        <w:t>Zigon</w:t>
      </w:r>
      <w:proofErr w:type="spellEnd"/>
      <w:r w:rsidRPr="005C73DA">
        <w:rPr>
          <w:rFonts w:asciiTheme="minorHAnsi" w:hAnsiTheme="minorHAnsi"/>
          <w:sz w:val="14"/>
        </w:rPr>
        <w:t xml:space="preserve"> (2014) elaborates that, ‘every repetition of rights language further solidifies this necessary link between rights and the state-systemic-matrix’. For </w:t>
      </w:r>
      <w:proofErr w:type="spellStart"/>
      <w:r w:rsidRPr="005C73DA">
        <w:rPr>
          <w:rFonts w:asciiTheme="minorHAnsi" w:hAnsiTheme="minorHAnsi"/>
          <w:sz w:val="14"/>
        </w:rPr>
        <w:t>Zigon</w:t>
      </w:r>
      <w:proofErr w:type="spellEnd"/>
      <w:r w:rsidRPr="005C73DA">
        <w:rPr>
          <w:rFonts w:asciiTheme="minorHAnsi" w:hAnsiTheme="minorHAnsi"/>
          <w:sz w:val="14"/>
        </w:rPr>
        <w:t>, whi</w:t>
      </w:r>
      <w:r w:rsidRPr="005C73DA">
        <w:rPr>
          <w:rStyle w:val="StyleUnderline"/>
          <w:rFonts w:asciiTheme="minorHAnsi" w:hAnsiTheme="minorHAnsi"/>
        </w:rPr>
        <w:t xml:space="preserve">le strategic </w:t>
      </w:r>
      <w:r w:rsidRPr="005C73DA">
        <w:rPr>
          <w:rStyle w:val="StyleUnderline"/>
          <w:rFonts w:asciiTheme="minorHAnsi" w:hAnsiTheme="minorHAnsi"/>
          <w:highlight w:val="yellow"/>
        </w:rPr>
        <w:t>usage of rights</w:t>
      </w:r>
      <w:r w:rsidRPr="005C73DA">
        <w:rPr>
          <w:rStyle w:val="StyleUnderline"/>
          <w:rFonts w:asciiTheme="minorHAnsi" w:hAnsiTheme="minorHAnsi"/>
        </w:rPr>
        <w:t xml:space="preserve"> by radical politics may have short term utility, in the long run the historically </w:t>
      </w:r>
      <w:r w:rsidRPr="005C73DA">
        <w:rPr>
          <w:rStyle w:val="StyleUnderline"/>
          <w:rFonts w:asciiTheme="minorHAnsi" w:hAnsiTheme="minorHAnsi"/>
          <w:highlight w:val="yellow"/>
        </w:rPr>
        <w:t>accumulated limitations this language</w:t>
      </w:r>
      <w:r w:rsidRPr="005C73DA">
        <w:rPr>
          <w:rStyle w:val="StyleUnderline"/>
          <w:rFonts w:asciiTheme="minorHAnsi" w:hAnsiTheme="minorHAnsi"/>
        </w:rPr>
        <w:t xml:space="preserve"> carries with it significantly decreases possibilities for imagining, articulating, and ultimately acting in ways to address these issues, abuses, and injustices that go beyond the current configuration of the state-systemic-matrix</w:t>
      </w:r>
      <w:r w:rsidRPr="005C73DA">
        <w:rPr>
          <w:rFonts w:asciiTheme="minorHAnsi" w:hAnsiTheme="minorHAnsi"/>
          <w:sz w:val="14"/>
        </w:rPr>
        <w:t xml:space="preserve">. (2014) Following such critique, the intertwining of contemporary human rights discourse and the state has been perceived as restricting human rights to operate within the given order of institutional power. The language of human rights and key human rights concepts such as ‘equality’ and ‘liberty’, in this view, retain an interpretation which coheres with current relations of power and offer limited possibilities to be used in a way that facilitates more than a limited shift in such relations. </w:t>
      </w:r>
      <w:r w:rsidRPr="005C73DA">
        <w:rPr>
          <w:rStyle w:val="StyleUnderline"/>
          <w:rFonts w:asciiTheme="minorHAnsi" w:hAnsiTheme="minorHAnsi"/>
        </w:rPr>
        <w:t xml:space="preserve">A further problematic element of liberal human rights in the modern period has been the way in which </w:t>
      </w:r>
      <w:r w:rsidRPr="005C73DA">
        <w:rPr>
          <w:rStyle w:val="StyleUnderline"/>
          <w:rFonts w:asciiTheme="minorHAnsi" w:hAnsiTheme="minorHAnsi"/>
          <w:highlight w:val="yellow"/>
        </w:rPr>
        <w:t>the politics of human rights often closes off political debate</w:t>
      </w:r>
      <w:r w:rsidRPr="005C73DA">
        <w:rPr>
          <w:rStyle w:val="StyleUnderline"/>
          <w:rFonts w:asciiTheme="minorHAnsi" w:hAnsiTheme="minorHAnsi"/>
        </w:rPr>
        <w:t xml:space="preserve"> and engagement </w:t>
      </w:r>
      <w:r w:rsidRPr="005C73DA">
        <w:rPr>
          <w:rStyle w:val="StyleUnderline"/>
          <w:rFonts w:asciiTheme="minorHAnsi" w:hAnsiTheme="minorHAnsi"/>
          <w:highlight w:val="yellow"/>
        </w:rPr>
        <w:t>through an excessive pursuit of consensus</w:t>
      </w:r>
      <w:r w:rsidRPr="005C73DA">
        <w:rPr>
          <w:rStyle w:val="StyleUnderline"/>
          <w:rFonts w:asciiTheme="minorHAnsi" w:hAnsiTheme="minorHAnsi"/>
        </w:rPr>
        <w:t xml:space="preserve">. In </w:t>
      </w:r>
      <w:proofErr w:type="spellStart"/>
      <w:r w:rsidRPr="005C73DA">
        <w:rPr>
          <w:rStyle w:val="StyleUnderline"/>
          <w:rFonts w:asciiTheme="minorHAnsi" w:hAnsiTheme="minorHAnsi"/>
        </w:rPr>
        <w:t>Douzinas</w:t>
      </w:r>
      <w:proofErr w:type="spellEnd"/>
      <w:r w:rsidRPr="005C73DA">
        <w:rPr>
          <w:rStyle w:val="StyleUnderline"/>
          <w:rFonts w:asciiTheme="minorHAnsi" w:hAnsiTheme="minorHAnsi"/>
        </w:rPr>
        <w:t>’ terms, ‘rights belong to the consensual domain of politics’</w:t>
      </w:r>
      <w:r w:rsidRPr="005C73DA">
        <w:rPr>
          <w:rFonts w:asciiTheme="minorHAnsi" w:hAnsiTheme="minorHAnsi"/>
          <w:sz w:val="14"/>
        </w:rPr>
        <w:t xml:space="preserve"> (2007, p. 107). For example, the creation of treaties and key international human rights documents are frequently described in terms of consensus achieved through reasoned dialogue and discussion between states and their conflicting interests, values and cultural perspectives (</w:t>
      </w:r>
      <w:proofErr w:type="spellStart"/>
      <w:r w:rsidRPr="005C73DA">
        <w:rPr>
          <w:rFonts w:asciiTheme="minorHAnsi" w:hAnsiTheme="minorHAnsi"/>
          <w:sz w:val="14"/>
        </w:rPr>
        <w:t>Cerna</w:t>
      </w:r>
      <w:proofErr w:type="spellEnd"/>
      <w:r w:rsidRPr="005C73DA">
        <w:rPr>
          <w:rFonts w:asciiTheme="minorHAnsi" w:hAnsiTheme="minorHAnsi"/>
          <w:sz w:val="14"/>
        </w:rPr>
        <w:t xml:space="preserve"> 1994, pp. 740–742; Merry 2006, pp. 42–44; </w:t>
      </w:r>
      <w:proofErr w:type="spellStart"/>
      <w:r w:rsidRPr="005C73DA">
        <w:rPr>
          <w:rFonts w:asciiTheme="minorHAnsi" w:hAnsiTheme="minorHAnsi"/>
          <w:sz w:val="14"/>
        </w:rPr>
        <w:t>Morsink</w:t>
      </w:r>
      <w:proofErr w:type="spellEnd"/>
      <w:r w:rsidRPr="005C73DA">
        <w:rPr>
          <w:rFonts w:asciiTheme="minorHAnsi" w:hAnsiTheme="minorHAnsi"/>
          <w:sz w:val="14"/>
        </w:rPr>
        <w:t xml:space="preserve"> 1999). </w:t>
      </w:r>
      <w:r w:rsidRPr="005C73DA">
        <w:rPr>
          <w:rStyle w:val="StyleUnderline"/>
          <w:rFonts w:asciiTheme="minorHAnsi" w:hAnsiTheme="minorHAnsi"/>
          <w:highlight w:val="yellow"/>
        </w:rPr>
        <w:t>The</w:t>
      </w:r>
      <w:r w:rsidRPr="005C73DA">
        <w:rPr>
          <w:rStyle w:val="StyleUnderline"/>
          <w:rFonts w:asciiTheme="minorHAnsi" w:hAnsiTheme="minorHAnsi"/>
        </w:rPr>
        <w:t xml:space="preserve"> legitimacy and </w:t>
      </w:r>
      <w:r w:rsidRPr="005C73DA">
        <w:rPr>
          <w:rStyle w:val="StyleUnderline"/>
          <w:rFonts w:asciiTheme="minorHAnsi" w:hAnsiTheme="minorHAnsi"/>
          <w:highlight w:val="yellow"/>
        </w:rPr>
        <w:t>authority of the international human rights</w:t>
      </w:r>
      <w:r w:rsidRPr="005C73DA">
        <w:rPr>
          <w:rStyle w:val="StyleUnderline"/>
          <w:rFonts w:asciiTheme="minorHAnsi" w:hAnsiTheme="minorHAnsi"/>
        </w:rPr>
        <w:t xml:space="preserve"> framework </w:t>
      </w:r>
      <w:r w:rsidRPr="005C73DA">
        <w:rPr>
          <w:rStyle w:val="StyleUnderline"/>
          <w:rFonts w:asciiTheme="minorHAnsi" w:hAnsiTheme="minorHAnsi"/>
          <w:highlight w:val="yellow"/>
        </w:rPr>
        <w:t>is bolstered by</w:t>
      </w:r>
      <w:r w:rsidRPr="005C73DA">
        <w:rPr>
          <w:rStyle w:val="StyleUnderline"/>
          <w:rFonts w:asciiTheme="minorHAnsi" w:hAnsiTheme="minorHAnsi"/>
        </w:rPr>
        <w:t xml:space="preserve"> the fact that </w:t>
      </w:r>
      <w:r w:rsidRPr="005C73DA">
        <w:rPr>
          <w:rStyle w:val="StyleUnderline"/>
          <w:rFonts w:asciiTheme="minorHAnsi" w:hAnsiTheme="minorHAnsi"/>
          <w:highlight w:val="yellow"/>
        </w:rPr>
        <w:t>its treaties</w:t>
      </w:r>
      <w:r w:rsidRPr="005C73DA">
        <w:rPr>
          <w:rStyle w:val="StyleUnderline"/>
          <w:rFonts w:asciiTheme="minorHAnsi" w:hAnsiTheme="minorHAnsi"/>
        </w:rPr>
        <w:t>, conventions and other declarations have been consensually produced</w:t>
      </w:r>
      <w:r w:rsidRPr="005C73DA">
        <w:rPr>
          <w:rFonts w:asciiTheme="minorHAnsi" w:hAnsiTheme="minorHAnsi"/>
          <w:sz w:val="14"/>
        </w:rPr>
        <w:t xml:space="preserve"> (Donnelly 2013, pp. 57–60). </w:t>
      </w:r>
      <w:r w:rsidRPr="005C73DA">
        <w:rPr>
          <w:rStyle w:val="StyleUnderline"/>
          <w:rFonts w:asciiTheme="minorHAnsi" w:hAnsiTheme="minorHAnsi"/>
        </w:rPr>
        <w:t>At the local level human rights are also often viewed as facilitating consensual outcomes between competing parties through rational discussion or, indeed, through forced consensus where human rights serve to close down political debate</w:t>
      </w:r>
      <w:r w:rsidRPr="005C73DA">
        <w:rPr>
          <w:rFonts w:asciiTheme="minorHAnsi" w:hAnsiTheme="minorHAnsi"/>
          <w:sz w:val="14"/>
        </w:rPr>
        <w:t xml:space="preserve"> (Ignatieff 2001, p. 300). </w:t>
      </w:r>
      <w:r w:rsidRPr="005C73DA">
        <w:rPr>
          <w:rStyle w:val="StyleUnderline"/>
          <w:rFonts w:asciiTheme="minorHAnsi" w:hAnsiTheme="minorHAnsi"/>
          <w:highlight w:val="yellow"/>
        </w:rPr>
        <w:t>This focus</w:t>
      </w:r>
      <w:r w:rsidRPr="005C73DA">
        <w:rPr>
          <w:rStyle w:val="StyleUnderline"/>
          <w:rFonts w:asciiTheme="minorHAnsi" w:hAnsiTheme="minorHAnsi"/>
        </w:rPr>
        <w:t xml:space="preserve"> on consensus in liberal human rights </w:t>
      </w:r>
      <w:r w:rsidRPr="005C73DA">
        <w:rPr>
          <w:rStyle w:val="StyleUnderline"/>
          <w:rFonts w:asciiTheme="minorHAnsi" w:hAnsiTheme="minorHAnsi"/>
          <w:highlight w:val="yellow"/>
        </w:rPr>
        <w:t>has been critiqued as obscuring key elements such as</w:t>
      </w:r>
      <w:r w:rsidRPr="005C73DA">
        <w:rPr>
          <w:rStyle w:val="StyleUnderline"/>
          <w:rFonts w:asciiTheme="minorHAnsi" w:hAnsiTheme="minorHAnsi"/>
        </w:rPr>
        <w:t xml:space="preserve"> the messiness and </w:t>
      </w:r>
      <w:r w:rsidRPr="005C73DA">
        <w:rPr>
          <w:rStyle w:val="StyleUnderline"/>
          <w:rFonts w:asciiTheme="minorHAnsi" w:hAnsiTheme="minorHAnsi"/>
          <w:highlight w:val="yellow"/>
        </w:rPr>
        <w:t>unpredictability</w:t>
      </w:r>
      <w:r w:rsidRPr="005C73DA">
        <w:rPr>
          <w:rStyle w:val="StyleUnderline"/>
          <w:rFonts w:asciiTheme="minorHAnsi" w:hAnsiTheme="minorHAnsi"/>
        </w:rPr>
        <w:t xml:space="preserve"> of the politics of rights, the ineradicable nature and importance of political disagreement and the performativity of the practice of rights</w:t>
      </w:r>
      <w:r w:rsidRPr="005C73DA">
        <w:rPr>
          <w:rFonts w:asciiTheme="minorHAnsi" w:hAnsiTheme="minorHAnsi"/>
          <w:sz w:val="14"/>
        </w:rPr>
        <w:t xml:space="preserve"> (</w:t>
      </w:r>
      <w:proofErr w:type="spellStart"/>
      <w:r w:rsidRPr="005C73DA">
        <w:rPr>
          <w:rFonts w:asciiTheme="minorHAnsi" w:hAnsiTheme="minorHAnsi"/>
          <w:sz w:val="14"/>
        </w:rPr>
        <w:t>Zivi</w:t>
      </w:r>
      <w:proofErr w:type="spellEnd"/>
      <w:r w:rsidRPr="005C73DA">
        <w:rPr>
          <w:rFonts w:asciiTheme="minorHAnsi" w:hAnsiTheme="minorHAnsi"/>
          <w:sz w:val="14"/>
        </w:rPr>
        <w:t xml:space="preserve"> 2012, pp. 24–42).</w:t>
      </w:r>
    </w:p>
    <w:bookmarkEnd w:id="0"/>
    <w:p w14:paraId="6BFF5300" w14:textId="77777777" w:rsidR="006A2E14" w:rsidRPr="005C73DA" w:rsidRDefault="006A2E14" w:rsidP="006A2E14">
      <w:pPr>
        <w:pStyle w:val="Heading4"/>
        <w:rPr>
          <w:rFonts w:asciiTheme="minorHAnsi" w:hAnsiTheme="minorHAnsi" w:cs="Arial"/>
        </w:rPr>
      </w:pPr>
      <w:r w:rsidRPr="005C73DA">
        <w:rPr>
          <w:rFonts w:asciiTheme="minorHAnsi" w:hAnsiTheme="minorHAnsi" w:cs="Arial"/>
        </w:rPr>
        <w:lastRenderedPageBreak/>
        <w:t xml:space="preserve">The alternative is not a new mode of politics but a “NO” to the affirmative. This intervention forces subjects to re-evaluate their complicity with tropes of enjoyment. We can endorse the implementation of the 1AC but reject its rhetorical investments – working through specific </w:t>
      </w:r>
      <w:proofErr w:type="spellStart"/>
      <w:r w:rsidRPr="005C73DA">
        <w:rPr>
          <w:rFonts w:asciiTheme="minorHAnsi" w:hAnsiTheme="minorHAnsi" w:cs="Arial"/>
        </w:rPr>
        <w:t>fantasmic</w:t>
      </w:r>
      <w:proofErr w:type="spellEnd"/>
      <w:r w:rsidRPr="005C73DA">
        <w:rPr>
          <w:rFonts w:asciiTheme="minorHAnsi" w:hAnsiTheme="minorHAnsi" w:cs="Arial"/>
        </w:rPr>
        <w:t xml:space="preserve"> demands is necessary to create a more effective politics.</w:t>
      </w:r>
    </w:p>
    <w:p w14:paraId="3D2019B7" w14:textId="77777777" w:rsidR="006A2E14" w:rsidRPr="005C73DA" w:rsidRDefault="006A2E14" w:rsidP="006A2E14">
      <w:pPr>
        <w:rPr>
          <w:rFonts w:asciiTheme="minorHAnsi" w:hAnsiTheme="minorHAnsi"/>
        </w:rPr>
      </w:pPr>
      <w:r w:rsidRPr="005C73DA">
        <w:rPr>
          <w:rStyle w:val="Style13ptBold"/>
          <w:rFonts w:asciiTheme="minorHAnsi" w:hAnsiTheme="minorHAnsi"/>
        </w:rPr>
        <w:t>Lundberg 12</w:t>
      </w:r>
      <w:r w:rsidRPr="005C73DA">
        <w:rPr>
          <w:rFonts w:asciiTheme="minorHAnsi" w:hAnsiTheme="minorHAnsi"/>
        </w:rPr>
        <w:t xml:space="preserve"> (Christian, Assoc. Prof. of Rhetoric @ UNC, Chapel Hill, “On Being Bound to </w:t>
      </w:r>
      <w:proofErr w:type="spellStart"/>
      <w:r w:rsidRPr="005C73DA">
        <w:rPr>
          <w:rFonts w:asciiTheme="minorHAnsi" w:hAnsiTheme="minorHAnsi"/>
        </w:rPr>
        <w:t>Equivalential</w:t>
      </w:r>
      <w:proofErr w:type="spellEnd"/>
      <w:r w:rsidRPr="005C73DA">
        <w:rPr>
          <w:rFonts w:asciiTheme="minorHAnsi" w:hAnsiTheme="minorHAnsi"/>
        </w:rPr>
        <w:t xml:space="preserve"> Chains”, </w:t>
      </w:r>
      <w:r w:rsidRPr="005C73DA">
        <w:rPr>
          <w:rFonts w:asciiTheme="minorHAnsi" w:hAnsiTheme="minorHAnsi"/>
          <w:i/>
        </w:rPr>
        <w:t xml:space="preserve">Cultural Studies </w:t>
      </w:r>
      <w:r w:rsidRPr="005C73DA">
        <w:rPr>
          <w:rFonts w:asciiTheme="minorHAnsi" w:hAnsiTheme="minorHAnsi"/>
        </w:rPr>
        <w:t>26.2-3)</w:t>
      </w:r>
    </w:p>
    <w:p w14:paraId="13875EEB" w14:textId="77777777" w:rsidR="006A2E14" w:rsidRPr="005C73DA" w:rsidRDefault="006A2E14" w:rsidP="006A2E14">
      <w:pPr>
        <w:rPr>
          <w:rStyle w:val="StyleUnderline"/>
          <w:rFonts w:asciiTheme="minorHAnsi" w:hAnsiTheme="minorHAnsi"/>
        </w:rPr>
      </w:pPr>
      <w:proofErr w:type="spellStart"/>
      <w:r w:rsidRPr="005C73DA">
        <w:rPr>
          <w:rFonts w:asciiTheme="minorHAnsi" w:hAnsiTheme="minorHAnsi"/>
          <w:sz w:val="10"/>
        </w:rPr>
        <w:t>Laclau's</w:t>
      </w:r>
      <w:proofErr w:type="spellEnd"/>
      <w:r w:rsidRPr="005C73DA">
        <w:rPr>
          <w:rFonts w:asciiTheme="minorHAnsi" w:hAnsiTheme="minorHAnsi"/>
          <w:sz w:val="10"/>
        </w:rPr>
        <w:t xml:space="preserve"> On Populist Reason provides an elegant account of demand as the fundamental unit of the political, and by extension of politics as a field of antagonism. </w:t>
      </w:r>
      <w:proofErr w:type="spellStart"/>
      <w:r w:rsidRPr="005C73DA">
        <w:rPr>
          <w:rStyle w:val="StyleUnderline"/>
          <w:rFonts w:asciiTheme="minorHAnsi" w:hAnsiTheme="minorHAnsi"/>
          <w:highlight w:val="yellow"/>
        </w:rPr>
        <w:t>Laclau</w:t>
      </w:r>
      <w:r w:rsidRPr="005C73DA">
        <w:rPr>
          <w:rFonts w:asciiTheme="minorHAnsi" w:hAnsiTheme="minorHAnsi"/>
          <w:sz w:val="10"/>
          <w:highlight w:val="yellow"/>
        </w:rPr>
        <w:t>'s</w:t>
      </w:r>
      <w:proofErr w:type="spellEnd"/>
      <w:r w:rsidRPr="005C73DA">
        <w:rPr>
          <w:rFonts w:asciiTheme="minorHAnsi" w:hAnsiTheme="minorHAnsi"/>
          <w:sz w:val="10"/>
        </w:rPr>
        <w:t xml:space="preserve"> basic goal is to define the specificity of populist reason, or, to give an account of populism as ‘special emphasis on a political logic which, is a necessary ingredient of politics tout court’, of ‘Populism, quite simply, as a way of constructing the political’ (</w:t>
      </w:r>
      <w:proofErr w:type="spellStart"/>
      <w:r w:rsidRPr="005C73DA">
        <w:rPr>
          <w:rFonts w:asciiTheme="minorHAnsi" w:hAnsiTheme="minorHAnsi"/>
          <w:sz w:val="10"/>
        </w:rPr>
        <w:t>Laclau</w:t>
      </w:r>
      <w:proofErr w:type="spellEnd"/>
      <w:r w:rsidRPr="005C73DA">
        <w:rPr>
          <w:rFonts w:asciiTheme="minorHAnsi" w:hAnsiTheme="minorHAnsi"/>
          <w:sz w:val="10"/>
        </w:rPr>
        <w:t xml:space="preserve"> 2005, p. 18). Here, a focus on demands </w:t>
      </w:r>
      <w:r w:rsidRPr="005C73DA">
        <w:rPr>
          <w:rStyle w:val="StyleUnderline"/>
          <w:rFonts w:asciiTheme="minorHAnsi" w:hAnsiTheme="minorHAnsi"/>
          <w:highlight w:val="yellow"/>
        </w:rPr>
        <w:t>replaces a</w:t>
      </w:r>
      <w:r w:rsidRPr="005C73DA">
        <w:rPr>
          <w:rStyle w:val="StyleUnderline"/>
          <w:rFonts w:asciiTheme="minorHAnsi" w:hAnsiTheme="minorHAnsi"/>
        </w:rPr>
        <w:t xml:space="preserve"> now </w:t>
      </w:r>
      <w:r w:rsidRPr="005C73DA">
        <w:rPr>
          <w:rStyle w:val="StyleUnderline"/>
          <w:rFonts w:asciiTheme="minorHAnsi" w:hAnsiTheme="minorHAnsi"/>
          <w:highlight w:val="yellow"/>
        </w:rPr>
        <w:t>prevalent approach</w:t>
      </w:r>
      <w:r w:rsidRPr="005C73DA">
        <w:rPr>
          <w:rStyle w:val="StyleUnderline"/>
          <w:rFonts w:asciiTheme="minorHAnsi" w:hAnsiTheme="minorHAnsi"/>
        </w:rPr>
        <w:t xml:space="preserve"> focused on various taxonomies of populism</w:t>
      </w:r>
      <w:r w:rsidRPr="005C73DA">
        <w:rPr>
          <w:rFonts w:asciiTheme="minorHAnsi" w:hAnsiTheme="minorHAnsi"/>
          <w:sz w:val="10"/>
        </w:rPr>
        <w:t xml:space="preserve"> (which </w:t>
      </w:r>
      <w:proofErr w:type="spellStart"/>
      <w:r w:rsidRPr="005C73DA">
        <w:rPr>
          <w:rFonts w:asciiTheme="minorHAnsi" w:hAnsiTheme="minorHAnsi"/>
          <w:sz w:val="10"/>
        </w:rPr>
        <w:t>Laclau</w:t>
      </w:r>
      <w:proofErr w:type="spellEnd"/>
      <w:r w:rsidRPr="005C73DA">
        <w:rPr>
          <w:rFonts w:asciiTheme="minorHAnsi" w:hAnsiTheme="minorHAnsi"/>
          <w:sz w:val="10"/>
        </w:rPr>
        <w:t xml:space="preserve"> diagnoses as hopelessly unsystematic) </w:t>
      </w:r>
      <w:r w:rsidRPr="005C73DA">
        <w:rPr>
          <w:rStyle w:val="StyleUnderline"/>
          <w:rFonts w:asciiTheme="minorHAnsi" w:hAnsiTheme="minorHAnsi"/>
          <w:highlight w:val="yellow"/>
        </w:rPr>
        <w:t>with</w:t>
      </w:r>
      <w:r w:rsidRPr="005C73DA">
        <w:rPr>
          <w:rStyle w:val="StyleUnderline"/>
          <w:rFonts w:asciiTheme="minorHAnsi" w:hAnsiTheme="minorHAnsi"/>
        </w:rPr>
        <w:t xml:space="preserve"> a more formal account of the political based on the logic of demands, which</w:t>
      </w:r>
      <w:r w:rsidRPr="005C73DA">
        <w:rPr>
          <w:rFonts w:asciiTheme="minorHAnsi" w:hAnsiTheme="minorHAnsi"/>
          <w:sz w:val="10"/>
        </w:rPr>
        <w:t xml:space="preserve"> in turn </w:t>
      </w:r>
      <w:r w:rsidRPr="005C73DA">
        <w:rPr>
          <w:rStyle w:val="StyleUnderline"/>
          <w:rFonts w:asciiTheme="minorHAnsi" w:hAnsiTheme="minorHAnsi"/>
        </w:rPr>
        <w:t xml:space="preserve">provides </w:t>
      </w:r>
      <w:r w:rsidRPr="005C73DA">
        <w:rPr>
          <w:rStyle w:val="StyleUnderline"/>
          <w:rFonts w:asciiTheme="minorHAnsi" w:hAnsiTheme="minorHAnsi"/>
          <w:highlight w:val="yellow"/>
        </w:rPr>
        <w:t xml:space="preserve">a way of </w:t>
      </w:r>
      <w:r w:rsidRPr="005C73DA">
        <w:rPr>
          <w:rStyle w:val="Emphasis"/>
          <w:rFonts w:asciiTheme="minorHAnsi" w:hAnsiTheme="minorHAnsi"/>
          <w:highlight w:val="yellow"/>
        </w:rPr>
        <w:t>thinking about</w:t>
      </w:r>
      <w:r w:rsidRPr="005C73DA">
        <w:rPr>
          <w:rStyle w:val="Emphasis"/>
          <w:rFonts w:asciiTheme="minorHAnsi" w:hAnsiTheme="minorHAnsi"/>
        </w:rPr>
        <w:t xml:space="preserve"> </w:t>
      </w:r>
      <w:r w:rsidRPr="005C73DA">
        <w:rPr>
          <w:rStyle w:val="StyleUnderline"/>
          <w:rFonts w:asciiTheme="minorHAnsi" w:hAnsiTheme="minorHAnsi"/>
        </w:rPr>
        <w:t xml:space="preserve">the political as the space of demand and </w:t>
      </w:r>
      <w:r w:rsidRPr="005C73DA">
        <w:rPr>
          <w:rStyle w:val="Emphasis"/>
          <w:rFonts w:asciiTheme="minorHAnsi" w:hAnsiTheme="minorHAnsi"/>
          <w:highlight w:val="yellow"/>
        </w:rPr>
        <w:t>politics as a practice of working through specific demands.</w:t>
      </w:r>
      <w:r w:rsidRPr="005C73DA">
        <w:rPr>
          <w:rFonts w:asciiTheme="minorHAnsi" w:hAnsiTheme="minorHAnsi"/>
          <w:sz w:val="10"/>
        </w:rPr>
        <w:t xml:space="preserve"> </w:t>
      </w:r>
      <w:r w:rsidRPr="005C73DA">
        <w:rPr>
          <w:rFonts w:asciiTheme="minorHAnsi" w:hAnsiTheme="minorHAnsi"/>
          <w:sz w:val="4"/>
          <w:szCs w:val="4"/>
        </w:rPr>
        <w:t xml:space="preserve">Demands serve a number of functions that derive from the split between the universal and the particular that </w:t>
      </w:r>
      <w:proofErr w:type="spellStart"/>
      <w:r w:rsidRPr="005C73DA">
        <w:rPr>
          <w:rFonts w:asciiTheme="minorHAnsi" w:hAnsiTheme="minorHAnsi"/>
          <w:sz w:val="4"/>
          <w:szCs w:val="4"/>
        </w:rPr>
        <w:t>Laclau</w:t>
      </w:r>
      <w:proofErr w:type="spellEnd"/>
      <w:r w:rsidRPr="005C73DA">
        <w:rPr>
          <w:rFonts w:asciiTheme="minorHAnsi" w:hAnsiTheme="minorHAnsi"/>
          <w:sz w:val="4"/>
          <w:szCs w:val="4"/>
        </w:rPr>
        <w:t xml:space="preserve"> relies upon. Demands articulate a specific political claim at the level of the particular, and also imply a more generalized relationship to hegemony in the register of the universal. On this logic, demands represent the hegemonic order, creating an implicit picture of how it functions and might change. Simultaneously, demands create possible lines of </w:t>
      </w:r>
      <w:proofErr w:type="spellStart"/>
      <w:r w:rsidRPr="005C73DA">
        <w:rPr>
          <w:rFonts w:asciiTheme="minorHAnsi" w:hAnsiTheme="minorHAnsi"/>
          <w:sz w:val="4"/>
          <w:szCs w:val="4"/>
        </w:rPr>
        <w:t>equivalential</w:t>
      </w:r>
      <w:proofErr w:type="spellEnd"/>
      <w:r w:rsidRPr="005C73DA">
        <w:rPr>
          <w:rFonts w:asciiTheme="minorHAnsi" w:hAnsiTheme="minorHAnsi"/>
          <w:sz w:val="4"/>
          <w:szCs w:val="4"/>
        </w:rPr>
        <w:t xml:space="preserve"> affinity between others also making demands on the hegemonic order. Thus, the demand is more fundamental than the group, in that the operation of the split demand inaugurates all ‘the various forms of articulation between a logic of difference and a logic of equivalence’ that animate the social affinities that give groups their coherence (</w:t>
      </w:r>
      <w:proofErr w:type="spellStart"/>
      <w:r w:rsidRPr="005C73DA">
        <w:rPr>
          <w:rFonts w:asciiTheme="minorHAnsi" w:hAnsiTheme="minorHAnsi"/>
          <w:sz w:val="4"/>
          <w:szCs w:val="4"/>
        </w:rPr>
        <w:t>Laclau</w:t>
      </w:r>
      <w:proofErr w:type="spellEnd"/>
      <w:r w:rsidRPr="005C73DA">
        <w:rPr>
          <w:rFonts w:asciiTheme="minorHAnsi" w:hAnsiTheme="minorHAnsi"/>
          <w:sz w:val="4"/>
          <w:szCs w:val="4"/>
        </w:rPr>
        <w:t xml:space="preserve"> 2005, p. 20). The logic of the demand is in turn the logic of equivalence, and equivalence is as important for how it animates a group identity, as it is in positing claims on a hegemonic order. Although </w:t>
      </w:r>
      <w:proofErr w:type="spellStart"/>
      <w:r w:rsidRPr="005C73DA">
        <w:rPr>
          <w:rFonts w:asciiTheme="minorHAnsi" w:hAnsiTheme="minorHAnsi"/>
          <w:sz w:val="4"/>
          <w:szCs w:val="4"/>
        </w:rPr>
        <w:t>Laclau</w:t>
      </w:r>
      <w:proofErr w:type="spellEnd"/>
      <w:r w:rsidRPr="005C73DA">
        <w:rPr>
          <w:rFonts w:asciiTheme="minorHAnsi" w:hAnsiTheme="minorHAnsi"/>
          <w:sz w:val="4"/>
          <w:szCs w:val="4"/>
        </w:rPr>
        <w:t xml:space="preserve"> owes a significant debt to Freud and Lacan, it is not clear that his theory of demand is explicitly crafted from psychoanalytic categories. For example, how central is enjoyment to </w:t>
      </w:r>
      <w:proofErr w:type="spellStart"/>
      <w:r w:rsidRPr="005C73DA">
        <w:rPr>
          <w:rFonts w:asciiTheme="minorHAnsi" w:hAnsiTheme="minorHAnsi"/>
          <w:sz w:val="4"/>
          <w:szCs w:val="4"/>
        </w:rPr>
        <w:t>Laclau's</w:t>
      </w:r>
      <w:proofErr w:type="spellEnd"/>
      <w:r w:rsidRPr="005C73DA">
        <w:rPr>
          <w:rFonts w:asciiTheme="minorHAnsi" w:hAnsiTheme="minorHAnsi"/>
          <w:sz w:val="4"/>
          <w:szCs w:val="4"/>
        </w:rPr>
        <w:t xml:space="preserve"> relatively formal account of the demand? As </w:t>
      </w:r>
      <w:proofErr w:type="spellStart"/>
      <w:r w:rsidRPr="005C73DA">
        <w:rPr>
          <w:rFonts w:asciiTheme="minorHAnsi" w:hAnsiTheme="minorHAnsi"/>
          <w:sz w:val="4"/>
          <w:szCs w:val="4"/>
        </w:rPr>
        <w:t>Glynos</w:t>
      </w:r>
      <w:proofErr w:type="spellEnd"/>
      <w:r w:rsidRPr="005C73DA">
        <w:rPr>
          <w:rFonts w:asciiTheme="minorHAnsi" w:hAnsiTheme="minorHAnsi"/>
          <w:sz w:val="4"/>
          <w:szCs w:val="4"/>
        </w:rPr>
        <w:t xml:space="preserve"> and </w:t>
      </w:r>
      <w:proofErr w:type="spellStart"/>
      <w:r w:rsidRPr="005C73DA">
        <w:rPr>
          <w:rFonts w:asciiTheme="minorHAnsi" w:hAnsiTheme="minorHAnsi"/>
          <w:sz w:val="4"/>
          <w:szCs w:val="4"/>
        </w:rPr>
        <w:t>Stavrakakis</w:t>
      </w:r>
      <w:proofErr w:type="spellEnd"/>
      <w:r w:rsidRPr="005C73DA">
        <w:rPr>
          <w:rFonts w:asciiTheme="minorHAnsi" w:hAnsiTheme="minorHAnsi"/>
          <w:sz w:val="4"/>
          <w:szCs w:val="4"/>
        </w:rPr>
        <w:t xml:space="preserve"> have argued, there is a ‘complete and conspicuous absence in </w:t>
      </w:r>
      <w:proofErr w:type="spellStart"/>
      <w:r w:rsidRPr="005C73DA">
        <w:rPr>
          <w:rFonts w:asciiTheme="minorHAnsi" w:hAnsiTheme="minorHAnsi"/>
          <w:sz w:val="4"/>
          <w:szCs w:val="4"/>
        </w:rPr>
        <w:t>Laclau's</w:t>
      </w:r>
      <w:proofErr w:type="spellEnd"/>
      <w:r w:rsidRPr="005C73DA">
        <w:rPr>
          <w:rFonts w:asciiTheme="minorHAnsi" w:hAnsiTheme="minorHAnsi"/>
          <w:sz w:val="4"/>
          <w:szCs w:val="4"/>
        </w:rPr>
        <w:t xml:space="preserve"> work of Lacanian categories such as fantasy, and, perhaps more importantly, jouissance’ (</w:t>
      </w:r>
      <w:proofErr w:type="spellStart"/>
      <w:r w:rsidRPr="005C73DA">
        <w:rPr>
          <w:rFonts w:asciiTheme="minorHAnsi" w:hAnsiTheme="minorHAnsi"/>
          <w:sz w:val="4"/>
          <w:szCs w:val="4"/>
        </w:rPr>
        <w:t>Glynos</w:t>
      </w:r>
      <w:proofErr w:type="spellEnd"/>
      <w:r w:rsidRPr="005C73DA">
        <w:rPr>
          <w:rFonts w:asciiTheme="minorHAnsi" w:hAnsiTheme="minorHAnsi"/>
          <w:sz w:val="4"/>
          <w:szCs w:val="4"/>
        </w:rPr>
        <w:t xml:space="preserve"> and </w:t>
      </w:r>
      <w:proofErr w:type="spellStart"/>
      <w:r w:rsidRPr="005C73DA">
        <w:rPr>
          <w:rFonts w:asciiTheme="minorHAnsi" w:hAnsiTheme="minorHAnsi"/>
          <w:sz w:val="4"/>
          <w:szCs w:val="4"/>
        </w:rPr>
        <w:t>Stavrakakis</w:t>
      </w:r>
      <w:proofErr w:type="spellEnd"/>
      <w:r w:rsidRPr="005C73DA">
        <w:rPr>
          <w:rFonts w:asciiTheme="minorHAnsi" w:hAnsiTheme="minorHAnsi"/>
          <w:sz w:val="4"/>
          <w:szCs w:val="4"/>
        </w:rPr>
        <w:t xml:space="preserve"> 2006, p. 202). </w:t>
      </w:r>
      <w:proofErr w:type="spellStart"/>
      <w:r w:rsidRPr="005C73DA">
        <w:rPr>
          <w:rFonts w:asciiTheme="minorHAnsi" w:hAnsiTheme="minorHAnsi"/>
          <w:sz w:val="4"/>
          <w:szCs w:val="4"/>
        </w:rPr>
        <w:t>Glynos</w:t>
      </w:r>
      <w:proofErr w:type="spellEnd"/>
      <w:r w:rsidRPr="005C73DA">
        <w:rPr>
          <w:rFonts w:asciiTheme="minorHAnsi" w:hAnsiTheme="minorHAnsi"/>
          <w:sz w:val="4"/>
          <w:szCs w:val="4"/>
        </w:rPr>
        <w:t xml:space="preserve"> and </w:t>
      </w:r>
      <w:proofErr w:type="spellStart"/>
      <w:r w:rsidRPr="005C73DA">
        <w:rPr>
          <w:rFonts w:asciiTheme="minorHAnsi" w:hAnsiTheme="minorHAnsi"/>
          <w:sz w:val="4"/>
          <w:szCs w:val="4"/>
        </w:rPr>
        <w:t>Stavrakakis</w:t>
      </w:r>
      <w:proofErr w:type="spellEnd"/>
      <w:r w:rsidRPr="005C73DA">
        <w:rPr>
          <w:rFonts w:asciiTheme="minorHAnsi" w:hAnsiTheme="minorHAnsi"/>
          <w:sz w:val="4"/>
          <w:szCs w:val="4"/>
        </w:rPr>
        <w:t xml:space="preserve"> claim that there is ‘to [their] knowledge no reference in </w:t>
      </w:r>
      <w:proofErr w:type="spellStart"/>
      <w:r w:rsidRPr="005C73DA">
        <w:rPr>
          <w:rFonts w:asciiTheme="minorHAnsi" w:hAnsiTheme="minorHAnsi"/>
          <w:sz w:val="4"/>
          <w:szCs w:val="4"/>
        </w:rPr>
        <w:t>Laclau's</w:t>
      </w:r>
      <w:proofErr w:type="spellEnd"/>
      <w:r w:rsidRPr="005C73DA">
        <w:rPr>
          <w:rFonts w:asciiTheme="minorHAnsi" w:hAnsiTheme="minorHAnsi"/>
          <w:sz w:val="4"/>
          <w:szCs w:val="4"/>
        </w:rPr>
        <w:t xml:space="preserve"> work to the concept of jouissance’ (</w:t>
      </w:r>
      <w:proofErr w:type="spellStart"/>
      <w:r w:rsidRPr="005C73DA">
        <w:rPr>
          <w:rFonts w:asciiTheme="minorHAnsi" w:hAnsiTheme="minorHAnsi"/>
          <w:sz w:val="4"/>
          <w:szCs w:val="4"/>
        </w:rPr>
        <w:t>Glynos</w:t>
      </w:r>
      <w:proofErr w:type="spellEnd"/>
      <w:r w:rsidRPr="005C73DA">
        <w:rPr>
          <w:rFonts w:asciiTheme="minorHAnsi" w:hAnsiTheme="minorHAnsi"/>
          <w:sz w:val="4"/>
          <w:szCs w:val="4"/>
        </w:rPr>
        <w:t xml:space="preserve"> and </w:t>
      </w:r>
      <w:proofErr w:type="spellStart"/>
      <w:r w:rsidRPr="005C73DA">
        <w:rPr>
          <w:rFonts w:asciiTheme="minorHAnsi" w:hAnsiTheme="minorHAnsi"/>
          <w:sz w:val="4"/>
          <w:szCs w:val="4"/>
        </w:rPr>
        <w:t>Stavrakakis</w:t>
      </w:r>
      <w:proofErr w:type="spellEnd"/>
      <w:r w:rsidRPr="005C73DA">
        <w:rPr>
          <w:rFonts w:asciiTheme="minorHAnsi" w:hAnsiTheme="minorHAnsi"/>
          <w:sz w:val="4"/>
          <w:szCs w:val="4"/>
        </w:rPr>
        <w:t xml:space="preserve"> 2006, p. 209). On Populist Reason contains a brief discussion of the concept of jouissance as worked out by </w:t>
      </w:r>
      <w:proofErr w:type="spellStart"/>
      <w:r w:rsidRPr="005C73DA">
        <w:rPr>
          <w:rFonts w:asciiTheme="minorHAnsi" w:hAnsiTheme="minorHAnsi"/>
          <w:sz w:val="4"/>
          <w:szCs w:val="4"/>
        </w:rPr>
        <w:t>Copjec</w:t>
      </w:r>
      <w:proofErr w:type="spellEnd"/>
      <w:r w:rsidRPr="005C73DA">
        <w:rPr>
          <w:rFonts w:asciiTheme="minorHAnsi" w:hAnsiTheme="minorHAnsi"/>
          <w:sz w:val="4"/>
          <w:szCs w:val="4"/>
        </w:rPr>
        <w:t xml:space="preserve">, which </w:t>
      </w:r>
      <w:proofErr w:type="spellStart"/>
      <w:r w:rsidRPr="005C73DA">
        <w:rPr>
          <w:rFonts w:asciiTheme="minorHAnsi" w:hAnsiTheme="minorHAnsi"/>
          <w:sz w:val="4"/>
          <w:szCs w:val="4"/>
        </w:rPr>
        <w:t>Laclau</w:t>
      </w:r>
      <w:proofErr w:type="spellEnd"/>
      <w:r w:rsidRPr="005C73DA">
        <w:rPr>
          <w:rFonts w:asciiTheme="minorHAnsi" w:hAnsiTheme="minorHAnsi"/>
          <w:sz w:val="4"/>
          <w:szCs w:val="4"/>
        </w:rPr>
        <w:t xml:space="preserve"> summarizes by saying: there is no achievable jouissance except through radical investment in an </w:t>
      </w:r>
      <w:proofErr w:type="spellStart"/>
      <w:r w:rsidRPr="005C73DA">
        <w:rPr>
          <w:rFonts w:asciiTheme="minorHAnsi" w:hAnsiTheme="minorHAnsi"/>
          <w:sz w:val="4"/>
          <w:szCs w:val="4"/>
        </w:rPr>
        <w:t>objet</w:t>
      </w:r>
      <w:proofErr w:type="spellEnd"/>
      <w:r w:rsidRPr="005C73DA">
        <w:rPr>
          <w:rFonts w:asciiTheme="minorHAnsi" w:hAnsiTheme="minorHAnsi"/>
          <w:sz w:val="4"/>
          <w:szCs w:val="4"/>
        </w:rPr>
        <w:t xml:space="preserve"> petit a. But the same discovery (not merely an analogous one) is made if we start from the angle of political theory. No social fullness except through hegemony; and hegemony is nothing more than the investment in a partial object, of a fullness which will always evade us. The logic of the </w:t>
      </w:r>
      <w:proofErr w:type="spellStart"/>
      <w:r w:rsidRPr="005C73DA">
        <w:rPr>
          <w:rFonts w:asciiTheme="minorHAnsi" w:hAnsiTheme="minorHAnsi"/>
          <w:sz w:val="4"/>
          <w:szCs w:val="4"/>
        </w:rPr>
        <w:t>objet</w:t>
      </w:r>
      <w:proofErr w:type="spellEnd"/>
      <w:r w:rsidRPr="005C73DA">
        <w:rPr>
          <w:rFonts w:asciiTheme="minorHAnsi" w:hAnsiTheme="minorHAnsi"/>
          <w:sz w:val="4"/>
          <w:szCs w:val="4"/>
        </w:rPr>
        <w:t xml:space="preserve"> petit a and the hegemonic logic are not just similar, they are simply identical. (</w:t>
      </w:r>
      <w:proofErr w:type="spellStart"/>
      <w:r w:rsidRPr="005C73DA">
        <w:rPr>
          <w:rFonts w:asciiTheme="minorHAnsi" w:hAnsiTheme="minorHAnsi"/>
          <w:sz w:val="4"/>
          <w:szCs w:val="4"/>
        </w:rPr>
        <w:t>Laclau</w:t>
      </w:r>
      <w:proofErr w:type="spellEnd"/>
      <w:r w:rsidRPr="005C73DA">
        <w:rPr>
          <w:rFonts w:asciiTheme="minorHAnsi" w:hAnsiTheme="minorHAnsi"/>
          <w:sz w:val="4"/>
          <w:szCs w:val="4"/>
        </w:rPr>
        <w:t xml:space="preserve"> 2005, p. 109) There is an elegance to </w:t>
      </w:r>
      <w:proofErr w:type="spellStart"/>
      <w:r w:rsidRPr="005C73DA">
        <w:rPr>
          <w:rFonts w:asciiTheme="minorHAnsi" w:hAnsiTheme="minorHAnsi"/>
          <w:sz w:val="4"/>
          <w:szCs w:val="4"/>
        </w:rPr>
        <w:t>Laclau's</w:t>
      </w:r>
      <w:proofErr w:type="spellEnd"/>
      <w:r w:rsidRPr="005C73DA">
        <w:rPr>
          <w:rFonts w:asciiTheme="minorHAnsi" w:hAnsiTheme="minorHAnsi"/>
          <w:sz w:val="4"/>
          <w:szCs w:val="4"/>
        </w:rPr>
        <w:t xml:space="preserve"> point about enjoyment, provided that enjoyment is reducible to a set of logical forms. This presupposition makes the lack of talk about jouissance in </w:t>
      </w:r>
      <w:proofErr w:type="spellStart"/>
      <w:r w:rsidRPr="005C73DA">
        <w:rPr>
          <w:rFonts w:asciiTheme="minorHAnsi" w:hAnsiTheme="minorHAnsi"/>
          <w:sz w:val="4"/>
          <w:szCs w:val="4"/>
        </w:rPr>
        <w:t>Laclau's</w:t>
      </w:r>
      <w:proofErr w:type="spellEnd"/>
      <w:r w:rsidRPr="005C73DA">
        <w:rPr>
          <w:rFonts w:asciiTheme="minorHAnsi" w:hAnsiTheme="minorHAnsi"/>
          <w:sz w:val="4"/>
          <w:szCs w:val="4"/>
        </w:rPr>
        <w:t xml:space="preserve"> work understandable. If jouissance and hegemony are identical, one does not need Lacan to say something that might be said more elegantly with Gramsci. Jouissance is simply hegemonic investment, an elevation of an object or identity to the level of a thing or a universal. Despite occasional caveats to the contrary, the greatest virtues of </w:t>
      </w:r>
      <w:proofErr w:type="spellStart"/>
      <w:r w:rsidRPr="005C73DA">
        <w:rPr>
          <w:rFonts w:asciiTheme="minorHAnsi" w:hAnsiTheme="minorHAnsi"/>
          <w:sz w:val="4"/>
          <w:szCs w:val="4"/>
        </w:rPr>
        <w:t>Laclau's</w:t>
      </w:r>
      <w:proofErr w:type="spellEnd"/>
      <w:r w:rsidRPr="005C73DA">
        <w:rPr>
          <w:rFonts w:asciiTheme="minorHAnsi" w:hAnsiTheme="minorHAnsi"/>
          <w:sz w:val="4"/>
          <w:szCs w:val="4"/>
        </w:rPr>
        <w:t xml:space="preserve"> version of the political stem from his relentlessly persistent application of a formal, almost structural account of the political. And, as is the case with many well executed structuralist accounts, </w:t>
      </w:r>
      <w:proofErr w:type="spellStart"/>
      <w:r w:rsidRPr="005C73DA">
        <w:rPr>
          <w:rFonts w:asciiTheme="minorHAnsi" w:hAnsiTheme="minorHAnsi"/>
          <w:sz w:val="4"/>
          <w:szCs w:val="4"/>
        </w:rPr>
        <w:t>Laclau's</w:t>
      </w:r>
      <w:proofErr w:type="spellEnd"/>
      <w:r w:rsidRPr="005C73DA">
        <w:rPr>
          <w:rFonts w:asciiTheme="minorHAnsi" w:hAnsiTheme="minorHAnsi"/>
          <w:sz w:val="4"/>
          <w:szCs w:val="4"/>
        </w:rPr>
        <w:t xml:space="preserve"> system can elegantly incorporate caveats, objections to and oversights in the original system by incorporating them into the functioning of the structure – jouissance can easily be read as nothing more than hegemony in this account without changing the original coordinates of the system too drastically. Yet, enjoyment provides one particularly difficult stumbling block for a dedicated formal account. To start with, enjoyment is never quite as ‘achievable’ as the preceding quotation might suggest. Far from being the consummation of a logic of structure and investment, enjoyment is a supplement to a failing in a structure: for example, Lacan frames jouissance as a useless enjoyment of one's own subjectivity that supplements the fundamental failings of a subject in either finding a grounding or consummating an authoritative account of its coherence. This ‘uselessness’ defines the operation of jouissance. Thus, for example, when Lacan suggests that ‘language is not the speaking subject’ in the Seminar on Feminine Sexuality, lodging a critique of structural linguistics as a law governing speech, jouissance is understood as something excessive that is born of the failure of structures of signification (Lacan 1977). Language is not the speaking subject precisely because what is passed through the grist mill of the speech is the result of a misfiring of structure as much as it is prefigured by logics of structure, meaning and utility. Therefore the interpretive difficulty for a structuralist account of enjoyment: the moment that the fact of enjoyment is recoded in the language of structure, the moment that it is made useful in a logic of </w:t>
      </w:r>
      <w:proofErr w:type="spellStart"/>
      <w:r w:rsidRPr="005C73DA">
        <w:rPr>
          <w:rFonts w:asciiTheme="minorHAnsi" w:hAnsiTheme="minorHAnsi"/>
          <w:sz w:val="4"/>
          <w:szCs w:val="4"/>
        </w:rPr>
        <w:t>subjectivization</w:t>
      </w:r>
      <w:proofErr w:type="spellEnd"/>
      <w:r w:rsidRPr="005C73DA">
        <w:rPr>
          <w:rFonts w:asciiTheme="minorHAnsi" w:hAnsiTheme="minorHAnsi"/>
          <w:sz w:val="4"/>
          <w:szCs w:val="4"/>
        </w:rPr>
        <w:t xml:space="preserve"> is precisely the moment where it stops being jouissance. Following </w:t>
      </w:r>
      <w:proofErr w:type="spellStart"/>
      <w:r w:rsidRPr="005C73DA">
        <w:rPr>
          <w:rFonts w:asciiTheme="minorHAnsi" w:hAnsiTheme="minorHAnsi"/>
          <w:sz w:val="4"/>
          <w:szCs w:val="4"/>
        </w:rPr>
        <w:t>Glynos</w:t>
      </w:r>
      <w:proofErr w:type="spellEnd"/>
      <w:r w:rsidRPr="005C73DA">
        <w:rPr>
          <w:rFonts w:asciiTheme="minorHAnsi" w:hAnsiTheme="minorHAnsi"/>
          <w:sz w:val="4"/>
          <w:szCs w:val="4"/>
        </w:rPr>
        <w:t xml:space="preserve"> and </w:t>
      </w:r>
      <w:proofErr w:type="spellStart"/>
      <w:r w:rsidRPr="005C73DA">
        <w:rPr>
          <w:rFonts w:asciiTheme="minorHAnsi" w:hAnsiTheme="minorHAnsi"/>
          <w:sz w:val="4"/>
          <w:szCs w:val="4"/>
        </w:rPr>
        <w:t>Stavrakakis's</w:t>
      </w:r>
      <w:proofErr w:type="spellEnd"/>
      <w:r w:rsidRPr="005C73DA">
        <w:rPr>
          <w:rFonts w:asciiTheme="minorHAnsi" w:hAnsiTheme="minorHAnsi"/>
          <w:sz w:val="4"/>
          <w:szCs w:val="4"/>
        </w:rPr>
        <w:t xml:space="preserve"> suggestion, one might press the question of the relationship between the demand and jouissance as a way of highlighting the differences that a purely Lacanian reading of demand might make for </w:t>
      </w:r>
      <w:proofErr w:type="spellStart"/>
      <w:r w:rsidRPr="005C73DA">
        <w:rPr>
          <w:rFonts w:asciiTheme="minorHAnsi" w:hAnsiTheme="minorHAnsi"/>
          <w:sz w:val="4"/>
          <w:szCs w:val="4"/>
        </w:rPr>
        <w:t>Laclau's</w:t>
      </w:r>
      <w:proofErr w:type="spellEnd"/>
      <w:r w:rsidRPr="005C73DA">
        <w:rPr>
          <w:rFonts w:asciiTheme="minorHAnsi" w:hAnsiTheme="minorHAnsi"/>
          <w:sz w:val="4"/>
          <w:szCs w:val="4"/>
        </w:rPr>
        <w:t xml:space="preserve"> understanding of politics. </w:t>
      </w:r>
      <w:r w:rsidRPr="005C73DA">
        <w:rPr>
          <w:rStyle w:val="StyleUnderline"/>
          <w:rFonts w:asciiTheme="minorHAnsi" w:hAnsiTheme="minorHAnsi"/>
        </w:rPr>
        <w:t xml:space="preserve">Framing enjoyment as equivalent with hegemony, </w:t>
      </w:r>
      <w:proofErr w:type="spellStart"/>
      <w:r w:rsidRPr="005C73DA">
        <w:rPr>
          <w:rStyle w:val="StyleUnderline"/>
          <w:rFonts w:asciiTheme="minorHAnsi" w:hAnsiTheme="minorHAnsi"/>
        </w:rPr>
        <w:t>Laclau</w:t>
      </w:r>
      <w:proofErr w:type="spellEnd"/>
      <w:r w:rsidRPr="005C73DA">
        <w:rPr>
          <w:rStyle w:val="StyleUnderline"/>
          <w:rFonts w:asciiTheme="minorHAnsi" w:hAnsiTheme="minorHAnsi"/>
        </w:rPr>
        <w:t xml:space="preserve"> identifies the fundamental ‘split’ in psychoanalytic theory between the universal and the particular demands of a group. Framing the split in this way, and as the privileged site of the political, </w:t>
      </w:r>
      <w:proofErr w:type="spellStart"/>
      <w:r w:rsidRPr="005C73DA">
        <w:rPr>
          <w:rStyle w:val="StyleUnderline"/>
          <w:rFonts w:asciiTheme="minorHAnsi" w:hAnsiTheme="minorHAnsi"/>
        </w:rPr>
        <w:t>Laclau</w:t>
      </w:r>
      <w:proofErr w:type="spellEnd"/>
      <w:r w:rsidRPr="005C73DA">
        <w:rPr>
          <w:rStyle w:val="StyleUnderline"/>
          <w:rFonts w:asciiTheme="minorHAnsi" w:hAnsiTheme="minorHAnsi"/>
        </w:rPr>
        <w:t xml:space="preserve"> </w:t>
      </w:r>
      <w:r w:rsidRPr="005C73DA">
        <w:rPr>
          <w:rStyle w:val="StyleUnderline"/>
          <w:rFonts w:asciiTheme="minorHAnsi" w:hAnsiTheme="minorHAnsi"/>
          <w:highlight w:val="yellow"/>
        </w:rPr>
        <w:t xml:space="preserve">occludes attention to </w:t>
      </w:r>
      <w:r w:rsidRPr="005C73DA">
        <w:rPr>
          <w:rStyle w:val="StyleUnderline"/>
          <w:rFonts w:asciiTheme="minorHAnsi" w:hAnsiTheme="minorHAnsi"/>
        </w:rPr>
        <w:t>another split:</w:t>
      </w:r>
      <w:r w:rsidRPr="005C73DA">
        <w:rPr>
          <w:rFonts w:asciiTheme="minorHAnsi" w:hAnsiTheme="minorHAnsi"/>
          <w:sz w:val="10"/>
        </w:rPr>
        <w:t xml:space="preserve"> namely, </w:t>
      </w:r>
      <w:r w:rsidRPr="005C73DA">
        <w:rPr>
          <w:rStyle w:val="StyleUnderline"/>
          <w:rFonts w:asciiTheme="minorHAnsi" w:hAnsiTheme="minorHAnsi"/>
          <w:highlight w:val="yellow"/>
        </w:rPr>
        <w:t>the split within a subject</w:t>
      </w:r>
      <w:r w:rsidRPr="005C73DA">
        <w:rPr>
          <w:rStyle w:val="StyleUnderline"/>
          <w:rFonts w:asciiTheme="minorHAnsi" w:hAnsiTheme="minorHAnsi"/>
        </w:rPr>
        <w:t xml:space="preserve">, between the one who enters an </w:t>
      </w:r>
      <w:proofErr w:type="spellStart"/>
      <w:r w:rsidRPr="005C73DA">
        <w:rPr>
          <w:rStyle w:val="StyleUnderline"/>
          <w:rFonts w:asciiTheme="minorHAnsi" w:hAnsiTheme="minorHAnsi"/>
        </w:rPr>
        <w:t>equivalential</w:t>
      </w:r>
      <w:proofErr w:type="spellEnd"/>
      <w:r w:rsidRPr="005C73DA">
        <w:rPr>
          <w:rStyle w:val="StyleUnderline"/>
          <w:rFonts w:asciiTheme="minorHAnsi" w:hAnsiTheme="minorHAnsi"/>
        </w:rPr>
        <w:t xml:space="preserve"> relationship and the </w:t>
      </w:r>
      <w:proofErr w:type="spellStart"/>
      <w:r w:rsidRPr="005C73DA">
        <w:rPr>
          <w:rStyle w:val="StyleUnderline"/>
          <w:rFonts w:asciiTheme="minorHAnsi" w:hAnsiTheme="minorHAnsi"/>
        </w:rPr>
        <w:t>identitarian</w:t>
      </w:r>
      <w:proofErr w:type="spellEnd"/>
      <w:r w:rsidRPr="005C73DA">
        <w:rPr>
          <w:rStyle w:val="StyleUnderline"/>
          <w:rFonts w:asciiTheme="minorHAnsi" w:hAnsiTheme="minorHAnsi"/>
        </w:rPr>
        <w:t xml:space="preserve"> claim that sutures this subject into a set of linkages. This too is a site of enjoyment</w:t>
      </w:r>
      <w:r w:rsidRPr="005C73DA">
        <w:rPr>
          <w:rFonts w:asciiTheme="minorHAnsi" w:hAnsiTheme="minorHAnsi"/>
          <w:sz w:val="10"/>
        </w:rPr>
        <w:t xml:space="preserve">, where a subject identifies with an external image of itself for the sake of providing its practices of subjectivity with a kind of enjoyable retroactive coherence. The demand is relevant here, but not simply because it represents and anticipates a change in the social order or because it identifies a point of commonality. </w:t>
      </w:r>
      <w:r w:rsidRPr="005C73DA">
        <w:rPr>
          <w:rStyle w:val="StyleUnderline"/>
          <w:rFonts w:asciiTheme="minorHAnsi" w:hAnsiTheme="minorHAnsi"/>
        </w:rPr>
        <w:t xml:space="preserve">Here </w:t>
      </w:r>
      <w:r w:rsidRPr="005C73DA">
        <w:rPr>
          <w:rStyle w:val="StyleUnderline"/>
          <w:rFonts w:asciiTheme="minorHAnsi" w:hAnsiTheme="minorHAnsi"/>
          <w:highlight w:val="yellow"/>
        </w:rPr>
        <w:t xml:space="preserve">the demand is </w:t>
      </w:r>
      <w:r w:rsidRPr="005C73DA">
        <w:rPr>
          <w:rStyle w:val="StyleUnderline"/>
          <w:rFonts w:asciiTheme="minorHAnsi" w:hAnsiTheme="minorHAnsi"/>
        </w:rPr>
        <w:t xml:space="preserve">also </w:t>
      </w:r>
      <w:r w:rsidRPr="005C73DA">
        <w:rPr>
          <w:rStyle w:val="StyleUnderline"/>
          <w:rFonts w:asciiTheme="minorHAnsi" w:hAnsiTheme="minorHAnsi"/>
          <w:highlight w:val="yellow"/>
        </w:rPr>
        <w:t>a demand to be recognized as a subject</w:t>
      </w:r>
      <w:r w:rsidRPr="005C73DA">
        <w:rPr>
          <w:rStyle w:val="StyleUnderline"/>
          <w:rFonts w:asciiTheme="minorHAnsi" w:hAnsiTheme="minorHAnsi"/>
        </w:rPr>
        <w:t xml:space="preserve"> among other subjects, </w:t>
      </w:r>
      <w:r w:rsidRPr="005C73DA">
        <w:rPr>
          <w:rStyle w:val="StyleUnderline"/>
          <w:rFonts w:asciiTheme="minorHAnsi" w:hAnsiTheme="minorHAnsi"/>
          <w:highlight w:val="yellow"/>
        </w:rPr>
        <w:t xml:space="preserve">and given the sanction </w:t>
      </w:r>
      <w:r w:rsidRPr="005C73DA">
        <w:rPr>
          <w:rStyle w:val="StyleUnderline"/>
          <w:rFonts w:asciiTheme="minorHAnsi" w:hAnsiTheme="minorHAnsi"/>
        </w:rPr>
        <w:t xml:space="preserve">and love </w:t>
      </w:r>
      <w:r w:rsidRPr="005C73DA">
        <w:rPr>
          <w:rStyle w:val="StyleUnderline"/>
          <w:rFonts w:asciiTheme="minorHAnsi" w:hAnsiTheme="minorHAnsi"/>
          <w:highlight w:val="yellow"/>
        </w:rPr>
        <w:t>of the symbolic order</w:t>
      </w:r>
      <w:r w:rsidRPr="005C73DA">
        <w:rPr>
          <w:rStyle w:val="StyleUnderline"/>
          <w:rFonts w:asciiTheme="minorHAnsi" w:hAnsiTheme="minorHAnsi"/>
        </w:rPr>
        <w:t>. The implication</w:t>
      </w:r>
      <w:r w:rsidRPr="005C73DA">
        <w:rPr>
          <w:rFonts w:asciiTheme="minorHAnsi" w:hAnsiTheme="minorHAnsi"/>
          <w:sz w:val="10"/>
        </w:rPr>
        <w:t xml:space="preserve"> of this argument about the nature of enjoyment </w:t>
      </w:r>
      <w:r w:rsidRPr="005C73DA">
        <w:rPr>
          <w:rStyle w:val="StyleUnderline"/>
          <w:rFonts w:asciiTheme="minorHAnsi" w:hAnsiTheme="minorHAnsi"/>
        </w:rPr>
        <w:t xml:space="preserve">is that the perverse dialectic of </w:t>
      </w:r>
      <w:proofErr w:type="spellStart"/>
      <w:r w:rsidRPr="005C73DA">
        <w:rPr>
          <w:rStyle w:val="StyleUnderline"/>
          <w:rFonts w:asciiTheme="minorHAnsi" w:hAnsiTheme="minorHAnsi"/>
          <w:highlight w:val="yellow"/>
        </w:rPr>
        <w:t>misfirings</w:t>
      </w:r>
      <w:proofErr w:type="spellEnd"/>
      <w:r w:rsidRPr="005C73DA">
        <w:rPr>
          <w:rStyle w:val="StyleUnderline"/>
          <w:rFonts w:asciiTheme="minorHAnsi" w:hAnsiTheme="minorHAnsi"/>
          <w:highlight w:val="yellow"/>
        </w:rPr>
        <w:t xml:space="preserve">, failure and surpluses </w:t>
      </w:r>
      <w:r w:rsidRPr="005C73DA">
        <w:rPr>
          <w:rStyle w:val="StyleUnderline"/>
          <w:rFonts w:asciiTheme="minorHAnsi" w:hAnsiTheme="minorHAnsi"/>
        </w:rPr>
        <w:t xml:space="preserve">in identity </w:t>
      </w:r>
      <w:r w:rsidRPr="005C73DA">
        <w:rPr>
          <w:rStyle w:val="StyleUnderline"/>
          <w:rFonts w:asciiTheme="minorHAnsi" w:hAnsiTheme="minorHAnsi"/>
          <w:highlight w:val="yellow"/>
        </w:rPr>
        <w:t>reveals something</w:t>
      </w:r>
      <w:r w:rsidRPr="005C73DA">
        <w:rPr>
          <w:rStyle w:val="StyleUnderline"/>
          <w:rFonts w:asciiTheme="minorHAnsi" w:hAnsiTheme="minorHAnsi"/>
        </w:rPr>
        <w:t xml:space="preserve"> politically dangerous in not moving beyond demand.</w:t>
      </w:r>
      <w:r w:rsidRPr="005C73DA">
        <w:rPr>
          <w:rFonts w:asciiTheme="minorHAnsi" w:hAnsiTheme="minorHAnsi"/>
          <w:sz w:val="10"/>
        </w:rPr>
        <w:t xml:space="preserve"> Put another way: </w:t>
      </w:r>
      <w:r w:rsidRPr="005C73DA">
        <w:rPr>
          <w:rStyle w:val="StyleUnderline"/>
          <w:rFonts w:asciiTheme="minorHAnsi" w:hAnsiTheme="minorHAnsi"/>
        </w:rPr>
        <w:t>not all equivalences are equally equivalent.</w:t>
      </w:r>
      <w:r w:rsidRPr="005C73DA">
        <w:rPr>
          <w:rFonts w:asciiTheme="minorHAnsi" w:hAnsiTheme="minorHAnsi"/>
          <w:sz w:val="10"/>
        </w:rPr>
        <w:t xml:space="preserve"> </w:t>
      </w:r>
      <w:r w:rsidRPr="005C73DA">
        <w:rPr>
          <w:rStyle w:val="StyleUnderline"/>
          <w:rFonts w:asciiTheme="minorHAnsi" w:hAnsiTheme="minorHAnsi"/>
        </w:rPr>
        <w:t>Some equivalences become</w:t>
      </w:r>
      <w:r w:rsidRPr="005C73DA">
        <w:rPr>
          <w:rFonts w:asciiTheme="minorHAnsi" w:hAnsiTheme="minorHAnsi"/>
          <w:sz w:val="10"/>
        </w:rPr>
        <w:t xml:space="preserve"> fetishes, becoming </w:t>
      </w:r>
      <w:r w:rsidRPr="005C73DA">
        <w:rPr>
          <w:rStyle w:val="StyleUnderline"/>
          <w:rFonts w:asciiTheme="minorHAnsi" w:hAnsiTheme="minorHAnsi"/>
        </w:rPr>
        <w:t>points of identification that eclipse the ostensible political goal of the demand.</w:t>
      </w:r>
      <w:r w:rsidRPr="005C73DA">
        <w:rPr>
          <w:rFonts w:asciiTheme="minorHAnsi" w:hAnsiTheme="minorHAnsi"/>
          <w:sz w:val="10"/>
        </w:rPr>
        <w:t xml:space="preserve"> To extend the line of questioning to its logical conclusion, can we be bound to our </w:t>
      </w:r>
      <w:proofErr w:type="spellStart"/>
      <w:r w:rsidRPr="005C73DA">
        <w:rPr>
          <w:rFonts w:asciiTheme="minorHAnsi" w:hAnsiTheme="minorHAnsi"/>
          <w:sz w:val="10"/>
        </w:rPr>
        <w:t>equivalential</w:t>
      </w:r>
      <w:proofErr w:type="spellEnd"/>
      <w:r w:rsidRPr="005C73DA">
        <w:rPr>
          <w:rFonts w:asciiTheme="minorHAnsi" w:hAnsiTheme="minorHAnsi"/>
          <w:sz w:val="10"/>
        </w:rPr>
        <w:t xml:space="preserve"> chains? Freud, Lacan and the demand </w:t>
      </w:r>
      <w:proofErr w:type="spellStart"/>
      <w:r w:rsidRPr="005C73DA">
        <w:rPr>
          <w:rFonts w:asciiTheme="minorHAnsi" w:hAnsiTheme="minorHAnsi"/>
          <w:sz w:val="10"/>
        </w:rPr>
        <w:t>Demand</w:t>
      </w:r>
      <w:proofErr w:type="spellEnd"/>
      <w:r w:rsidRPr="005C73DA">
        <w:rPr>
          <w:rFonts w:asciiTheme="minorHAnsi" w:hAnsiTheme="minorHAnsi"/>
          <w:sz w:val="10"/>
        </w:rPr>
        <w:t xml:space="preserve"> plays a central role in Freud's tripartite scheme for the human psyche specifically in the formation of the ego. Although this scheme does not exercise the same hold over psychoanalytic thinking that it once did, the question of the ego still functions as an important point of departure for psychoanalytic thinking as a representative case of the production of the subject and identity. Even for critics of ‘ego psychology’, the idea of the ego as a representation of the ‘I’ of the human subject is still significant – the main question is what kind of analytical dispositions one takes towards the ego, the contingencies of its emergence and its continuing function. Despite the tendency of some commentators to naturalize Freud's tripartite schema of the human psyche, Freud's account of the ego does not characterize the ego as pre-existent or automatically given. Although present in virtually every human subject, the ego is not inevitably present: the ego is a compensatory formation that arises in the usual course of human development as a subject negotiates the articulation and refusal of its needs as filtered through demand. Hypothetically </w:t>
      </w:r>
      <w:r w:rsidRPr="005C73DA">
        <w:rPr>
          <w:rStyle w:val="StyleUnderline"/>
          <w:rFonts w:asciiTheme="minorHAnsi" w:hAnsiTheme="minorHAnsi"/>
        </w:rPr>
        <w:t>a ‘subject’ whose every need is fulfilled by another is never quite a subject</w:t>
      </w:r>
      <w:r w:rsidRPr="005C73DA">
        <w:rPr>
          <w:rFonts w:asciiTheme="minorHAnsi" w:hAnsiTheme="minorHAnsi"/>
          <w:sz w:val="10"/>
        </w:rPr>
        <w:t xml:space="preserve">: this entity would never find occasion to differentiate itself from the other who fulfils its every need. As a mode of individuation and subjectification, egos are economies of frustration and compensation. This economy relies on a split in the Freudian demand, which is both a demand to satiate a specific need and a demand for addressee to provide automatic fulfilment of need generally. </w:t>
      </w:r>
      <w:r w:rsidRPr="005C73DA">
        <w:rPr>
          <w:rStyle w:val="StyleUnderline"/>
          <w:rFonts w:asciiTheme="minorHAnsi" w:hAnsiTheme="minorHAnsi"/>
          <w:highlight w:val="yellow"/>
        </w:rPr>
        <w:t xml:space="preserve">The generative power of </w:t>
      </w:r>
      <w:r w:rsidRPr="005C73DA">
        <w:rPr>
          <w:rStyle w:val="StyleUnderline"/>
          <w:rFonts w:asciiTheme="minorHAnsi" w:hAnsiTheme="minorHAnsi"/>
        </w:rPr>
        <w:t xml:space="preserve">the </w:t>
      </w:r>
      <w:r w:rsidRPr="005C73DA">
        <w:rPr>
          <w:rStyle w:val="StyleUnderline"/>
          <w:rFonts w:asciiTheme="minorHAnsi" w:hAnsiTheme="minorHAnsi"/>
          <w:highlight w:val="yellow"/>
        </w:rPr>
        <w:t xml:space="preserve">demand relies on this </w:t>
      </w:r>
      <w:r w:rsidRPr="005C73DA">
        <w:rPr>
          <w:rStyle w:val="StyleUnderline"/>
          <w:rFonts w:asciiTheme="minorHAnsi" w:hAnsiTheme="minorHAnsi"/>
        </w:rPr>
        <w:t xml:space="preserve">split and on </w:t>
      </w:r>
      <w:r w:rsidRPr="005C73DA">
        <w:rPr>
          <w:rStyle w:val="StyleUnderline"/>
          <w:rFonts w:asciiTheme="minorHAnsi" w:hAnsiTheme="minorHAnsi"/>
          <w:highlight w:val="yellow"/>
        </w:rPr>
        <w:t xml:space="preserve">fact </w:t>
      </w:r>
      <w:r w:rsidRPr="005C73DA">
        <w:rPr>
          <w:rStyle w:val="StyleUnderline"/>
          <w:rFonts w:asciiTheme="minorHAnsi" w:hAnsiTheme="minorHAnsi"/>
        </w:rPr>
        <w:t>that some demands will be refused.</w:t>
      </w:r>
      <w:r w:rsidRPr="005C73DA">
        <w:rPr>
          <w:rFonts w:asciiTheme="minorHAnsi" w:hAnsiTheme="minorHAnsi"/>
          <w:sz w:val="10"/>
        </w:rPr>
        <w:t xml:space="preserve"> </w:t>
      </w:r>
      <w:r w:rsidRPr="005C73DA">
        <w:rPr>
          <w:rFonts w:asciiTheme="minorHAnsi" w:hAnsiTheme="minorHAnsi"/>
          <w:sz w:val="4"/>
          <w:szCs w:val="4"/>
        </w:rPr>
        <w:t xml:space="preserve">This economy of need and frustration works because refusal of a specific need articulated as a demand on another is also a refusal of the idea that the addressee of the demand can fulfil all the subject's needs, requiring a set of individuation compensatory economic functions to negotiate the refusal of specific demands. ‘Ego’ is nothing more than the name for the contingent economy of compensatory subjectification driven by the repetition and refusal of demands – the nascent subject presents wants and needs in the form of the demand, but the role of the demand is not the simple fulfilment of these wants and needs. The demand and its refusal are the fulcrum on which the identity and insularity of the subject are produced: an unformed amalgam of needs and articulated demands is transformed into a subject that negotiates the vicissitudes of life with others. Put in the metaphor of developmental psychology, an infant lodges the instinctual demands of the id on others but these demands cannot be, and for the sake of development, must not be fulfilled. Thus the logic of the pop-psychology observation that the incessant demands of children for impermissible objects (‘may I have a fourth helping of dessert’) or meanings that culminate in ungroundable authoritative pronouncements (the game of asking a never-ending ‘whys’) are less about satisfaction of a request than the identity producing effects of the </w:t>
      </w:r>
      <w:proofErr w:type="spellStart"/>
      <w:r w:rsidRPr="005C73DA">
        <w:rPr>
          <w:rFonts w:asciiTheme="minorHAnsi" w:hAnsiTheme="minorHAnsi"/>
          <w:sz w:val="4"/>
          <w:szCs w:val="4"/>
        </w:rPr>
        <w:t>distanciating</w:t>
      </w:r>
      <w:proofErr w:type="spellEnd"/>
      <w:r w:rsidRPr="005C73DA">
        <w:rPr>
          <w:rFonts w:asciiTheme="minorHAnsi" w:hAnsiTheme="minorHAnsi"/>
          <w:sz w:val="4"/>
          <w:szCs w:val="4"/>
        </w:rPr>
        <w:t xml:space="preserve"> parental ‘no’. In ‘The Question of Lay Analysis’, Freud argues: If … demands meet with no satisfaction, intolerable conditions arise … At that point … the ego begins to function. If all the driving force that sets the vehicle in motion is derived from the id, the ego … undertakes the steering, without which no goal can be reached. The instincts in the id press for immediate satisfaction at all costs, and in that way they achieve nothing or even bring about appreciable damage. It is the task of the ego to guard against such mishaps, to mediate between the claims of the id and the objections of the external world. (Freud 1986, p. 22) Later works move this theory from the narrow bounds of the parent/child relationship to a broader social relationship which was continually constituting and shaping the function of the ego – this is a theme of works such as Group Psychology and the Analysis of the Ego, as well as Civilization and its Discontents. The latter repeats the same general dynamics of ego formation as ‘The Question of Lay Analysis’, but moves the question beyond individual development towards the entirety of social relations. For Freud, the inevitability of conflicts between an individual and the social whole is simply one of the facts of life among other people. Life with others inevitably produces blockages in the individual's attempts to fulfil certain desires – some demands for the fulfilment of desires must be frustrated. This blockage produces feelings of guilt, which in turn are sublimated as a general social morality. Here frustration of demand is both productive in that it authorizes social moral codes, and civilization as mode of functioning, though it does so at the cost of imposing a constitutively contested relationship with social mores (Freud 1989). Though there are many places to begin thinking the Freudian demand in Lacan, one of the best places to start is an almost accidental Lacanian rumination on demands. Confronted by student calls to join the movement of 1968 Lacan famously quipped: ‘as hysterics you demand a new master: you will get it!’ Framing the meaning of his response requires a treatment of Lacan's theory of the demand and its relationship to hysteria as an enabling and constraining political subject position. Lacan's theory of the demand picks up at Freud's movement outward from the paradigmatic relationships between the parent/child and individual/civilization towards a more general account of the subjects, sociality and signification. The infrastructure supporting this theoretical movement transposes Freud's comparatively natural and genetic account of development to a set of metaphors for dealing with the subject's entry into signification. Lacan's goal is to rearticulate Freudian development processes as metaphors for a theory of the subject's production within signification. In Lacanian terms, what is at stake in this transposition is a less naturalized account of the subject by privileging supplementary practices of enjoyment that give a subject coherence as an agent, not in the sense of an ultimate ontological grounding, but rather as a mode of enjoying the repetition of retroactive totalities that name and produce subjects. This process is most famously worked out in Lacan's famous ‘Mirror Stage’ which details the trauma of the subject's insertion into the symbolic order, and the way that this constitutive dislocation generates the jouissance that sustains the production of subjectivity (Lacan 1982a). Looking in the mirror, Lacan's hypothetical infant does not yet have a concept of a unified self, puzzled by the fact that when it moves the image of the child in the mirror also moves. From the child in the mirror, Lacan infers the existence of two ‘I's underwriting processes of </w:t>
      </w:r>
      <w:proofErr w:type="spellStart"/>
      <w:r w:rsidRPr="005C73DA">
        <w:rPr>
          <w:rFonts w:asciiTheme="minorHAnsi" w:hAnsiTheme="minorHAnsi"/>
          <w:sz w:val="4"/>
          <w:szCs w:val="4"/>
        </w:rPr>
        <w:t>subjectivization</w:t>
      </w:r>
      <w:proofErr w:type="spellEnd"/>
      <w:r w:rsidRPr="005C73DA">
        <w:rPr>
          <w:rFonts w:asciiTheme="minorHAnsi" w:hAnsiTheme="minorHAnsi"/>
          <w:sz w:val="4"/>
          <w:szCs w:val="4"/>
        </w:rPr>
        <w:t>: an ‘ideal I’, a statuesque projection of what it means to be an ‘I’ (in this case the image of the child) and a phenomenological experience of ‘I-ness’. Lacan treats the dialectic of misidentification in the mirror as a constant and constitutive performance of subjectivity as opposed to a specific developmental stage (Wilden 1982). In this interpretation, the child in the mirror stage is a metaphor for the constant production of the subject as a performance of the self in relation to a constitutive gap between the Symbolic and the subject, and the articulation of subjectivity as a category serves to repress the trauma produced in the margin between a nascent subject, its alienation from a projected external identity, and within the structure of signification. The paradoxical effect of this mode of subject formation is that not only does the child ‘discover’ that she is the child in the mirror, it also experiences a disorienting distance between itself and its image. Despite this fact, the child requires the an external image such as the one in the mirror to impose a kind of unity on its experience – the image of the other child provides an imaginary framing, a retroactive totality or a kind of narrative about what it means to be a self. The paradox of subjectivity lies in the simultaneity of identifying with an image of one's self that is given by a specific location within the symbolic order and the simultaneous alienation produced by the image's externality. Thus, the assumption of a frame for identity cannot ever completely effective, or, a subject is never completely comfortable inhabiting subjectivity – there is always an impossible gap between an experience of alienated subjectivity, a prefigured given image of one's subjectivity and the experience of being produced by the Symbolic. There is a famous Lacanian aphorism that holds that ‘the signifier represents a subject for another signifier’ (Lacan 1977, p. 142). This formulation of the subject's relation to language inverts the conventional wisdom that ontologically pre-given subjects use language as an instrument to communicate their subjective intentions.</w:t>
      </w:r>
      <w:r w:rsidRPr="005C73DA">
        <w:rPr>
          <w:rStyle w:val="StyleUnderline"/>
          <w:rFonts w:asciiTheme="minorHAnsi" w:hAnsiTheme="minorHAnsi"/>
        </w:rPr>
        <w:t xml:space="preserve"> Signifiers are constituted by their difference, and subjects come into being in negotiating their entry into this realm of difference.</w:t>
      </w:r>
      <w:r w:rsidRPr="005C73DA">
        <w:rPr>
          <w:rFonts w:asciiTheme="minorHAnsi" w:hAnsiTheme="minorHAnsi"/>
          <w:sz w:val="10"/>
        </w:rPr>
        <w:t xml:space="preserve"> Instead of articulating subjective states through language, </w:t>
      </w:r>
      <w:r w:rsidRPr="005C73DA">
        <w:rPr>
          <w:rStyle w:val="Emphasis"/>
          <w:rFonts w:asciiTheme="minorHAnsi" w:hAnsiTheme="minorHAnsi"/>
          <w:highlight w:val="yellow"/>
        </w:rPr>
        <w:t>subjects are articulated through language</w:t>
      </w:r>
      <w:r w:rsidRPr="005C73DA">
        <w:rPr>
          <w:rFonts w:asciiTheme="minorHAnsi" w:hAnsiTheme="minorHAnsi"/>
          <w:sz w:val="10"/>
        </w:rPr>
        <w:t xml:space="preserve">, within the differential space of signification. The paradoxical implication of this reversal is that the subject is simultaneously produced and disfigured by its unavoidable insertion into the space of the Symbolic. The mirror stage marks the excess of the demand as a mode of subject formation. Subjects assume the identity as subjects as a way of accommodating to the demand placed on them by the symbolic, and as a node for producing demands on the symbolic, or, of being recognized as a subject (Lacan 1982a, p. 4). Here </w:t>
      </w:r>
      <w:r w:rsidRPr="005C73DA">
        <w:rPr>
          <w:rStyle w:val="StyleUnderline"/>
          <w:rFonts w:asciiTheme="minorHAnsi" w:hAnsiTheme="minorHAnsi"/>
        </w:rPr>
        <w:t>jouissance is nothing more than the useless enjoyment of one's own subjectivity</w:t>
      </w:r>
      <w:r w:rsidRPr="005C73DA">
        <w:rPr>
          <w:rFonts w:asciiTheme="minorHAnsi" w:hAnsiTheme="minorHAnsi"/>
          <w:sz w:val="10"/>
        </w:rPr>
        <w:t xml:space="preserve">, surplus produced in negotiating a difficult gap between the phenomenological and ideal ‘I's, produced by a failure in relation between Lacan's phenomenological I and the Symbolic. Both the site of subject production and the site where this subject fills out an identity by investing in </w:t>
      </w:r>
      <w:proofErr w:type="spellStart"/>
      <w:r w:rsidRPr="005C73DA">
        <w:rPr>
          <w:rFonts w:asciiTheme="minorHAnsi" w:hAnsiTheme="minorHAnsi"/>
          <w:sz w:val="10"/>
        </w:rPr>
        <w:t>equivalential</w:t>
      </w:r>
      <w:proofErr w:type="spellEnd"/>
      <w:r w:rsidRPr="005C73DA">
        <w:rPr>
          <w:rFonts w:asciiTheme="minorHAnsi" w:hAnsiTheme="minorHAnsi"/>
          <w:sz w:val="10"/>
        </w:rPr>
        <w:t xml:space="preserve"> linkages and common demands are sites of enjoyment. In this sense, perhaps there is an excess of jouissance that remains even after the reduction of jouissance to hegemony. This remainder may even be logically prior to hegemony, in that it is a useless but ritually repeated retroactive act of naming the self that produces the conditions of possibility for investment, the defining point for </w:t>
      </w:r>
      <w:proofErr w:type="spellStart"/>
      <w:r w:rsidRPr="005C73DA">
        <w:rPr>
          <w:rFonts w:asciiTheme="minorHAnsi" w:hAnsiTheme="minorHAnsi"/>
          <w:sz w:val="10"/>
        </w:rPr>
        <w:t>Laclau's</w:t>
      </w:r>
      <w:proofErr w:type="spellEnd"/>
      <w:r w:rsidRPr="005C73DA">
        <w:rPr>
          <w:rFonts w:asciiTheme="minorHAnsi" w:hAnsiTheme="minorHAnsi"/>
          <w:sz w:val="10"/>
        </w:rPr>
        <w:t xml:space="preserve"> reduction of jouissance to hegemony. This specific site of excess, where the subject negotiates the terms on a non-relationship with </w:t>
      </w:r>
      <w:r w:rsidRPr="005C73DA">
        <w:rPr>
          <w:rFonts w:asciiTheme="minorHAnsi" w:hAnsiTheme="minorHAnsi"/>
          <w:sz w:val="10"/>
        </w:rPr>
        <w:lastRenderedPageBreak/>
        <w:t xml:space="preserve">the symbolic is the primary site splitting need, demand and desire. Need approximates the position of the Freudian id, in that it is a precursor to demand. Demand is the filtering of the need through signification, but as Sheridan notes ‘there is no adequation between need and demand’ (Sheridan 1982). The same type of split that inheres in the Freudian demand inheres in the Lacanian demand, though in this case the split does not derive from the empirical impossibility of fulfilling demands as much as it stems from the impossibility of ever fully articulating needs to or receiving a satisfactory response from the Other. Since there is no adequation, </w:t>
      </w:r>
      <w:r w:rsidRPr="005C73DA">
        <w:rPr>
          <w:rStyle w:val="StyleUnderline"/>
          <w:rFonts w:asciiTheme="minorHAnsi" w:hAnsiTheme="minorHAnsi"/>
        </w:rPr>
        <w:t>the specificity of</w:t>
      </w:r>
      <w:r w:rsidRPr="005C73DA">
        <w:rPr>
          <w:rFonts w:asciiTheme="minorHAnsi" w:hAnsiTheme="minorHAnsi"/>
          <w:sz w:val="10"/>
        </w:rPr>
        <w:t xml:space="preserve"> the </w:t>
      </w:r>
      <w:r w:rsidRPr="005C73DA">
        <w:rPr>
          <w:rStyle w:val="StyleUnderline"/>
          <w:rFonts w:asciiTheme="minorHAnsi" w:hAnsiTheme="minorHAnsi"/>
        </w:rPr>
        <w:t xml:space="preserve">demand becomes less relevant than the structural fact that </w:t>
      </w:r>
      <w:r w:rsidRPr="005C73DA">
        <w:rPr>
          <w:rStyle w:val="StyleUnderline"/>
          <w:rFonts w:asciiTheme="minorHAnsi" w:hAnsiTheme="minorHAnsi"/>
          <w:highlight w:val="yellow"/>
        </w:rPr>
        <w:t>demand presupposes the ability of the addressee to fulfil the demand</w:t>
      </w:r>
      <w:r w:rsidRPr="005C73DA">
        <w:rPr>
          <w:rStyle w:val="StyleUnderline"/>
          <w:rFonts w:asciiTheme="minorHAnsi" w:hAnsiTheme="minorHAnsi"/>
        </w:rPr>
        <w:t>. This impossibility points to the paradoxical nature of demand: namely that the demand is less a way of addressing need than a call for love and recognition by this other.</w:t>
      </w:r>
      <w:r w:rsidRPr="005C73DA">
        <w:rPr>
          <w:rFonts w:asciiTheme="minorHAnsi" w:hAnsiTheme="minorHAnsi"/>
          <w:sz w:val="10"/>
        </w:rPr>
        <w:t xml:space="preserve"> </w:t>
      </w:r>
      <w:r w:rsidRPr="005C73DA">
        <w:rPr>
          <w:rFonts w:asciiTheme="minorHAnsi" w:hAnsiTheme="minorHAnsi"/>
          <w:sz w:val="4"/>
          <w:szCs w:val="4"/>
        </w:rPr>
        <w:t>‘In this way’, writes Lacan, ‘demand annuls (</w:t>
      </w:r>
      <w:proofErr w:type="spellStart"/>
      <w:r w:rsidRPr="005C73DA">
        <w:rPr>
          <w:rFonts w:asciiTheme="minorHAnsi" w:hAnsiTheme="minorHAnsi"/>
          <w:sz w:val="4"/>
          <w:szCs w:val="4"/>
        </w:rPr>
        <w:t>aufheht</w:t>
      </w:r>
      <w:proofErr w:type="spellEnd"/>
      <w:r w:rsidRPr="005C73DA">
        <w:rPr>
          <w:rFonts w:asciiTheme="minorHAnsi" w:hAnsiTheme="minorHAnsi"/>
          <w:sz w:val="4"/>
          <w:szCs w:val="4"/>
        </w:rPr>
        <w:t>) the particularity of everything that can be granted by transmuting it into a proof of love, and the very satisfactions that it obtains for need are reduced (</w:t>
      </w:r>
      <w:proofErr w:type="spellStart"/>
      <w:r w:rsidRPr="005C73DA">
        <w:rPr>
          <w:rFonts w:asciiTheme="minorHAnsi" w:hAnsiTheme="minorHAnsi"/>
          <w:sz w:val="4"/>
          <w:szCs w:val="4"/>
        </w:rPr>
        <w:t>sich</w:t>
      </w:r>
      <w:proofErr w:type="spellEnd"/>
      <w:r w:rsidRPr="005C73DA">
        <w:rPr>
          <w:rFonts w:asciiTheme="minorHAnsi" w:hAnsiTheme="minorHAnsi"/>
          <w:sz w:val="4"/>
          <w:szCs w:val="4"/>
        </w:rPr>
        <w:t xml:space="preserve"> </w:t>
      </w:r>
      <w:proofErr w:type="spellStart"/>
      <w:r w:rsidRPr="005C73DA">
        <w:rPr>
          <w:rFonts w:asciiTheme="minorHAnsi" w:hAnsiTheme="minorHAnsi"/>
          <w:sz w:val="4"/>
          <w:szCs w:val="4"/>
        </w:rPr>
        <w:t>erniedrigt</w:t>
      </w:r>
      <w:proofErr w:type="spellEnd"/>
      <w:r w:rsidRPr="005C73DA">
        <w:rPr>
          <w:rFonts w:asciiTheme="minorHAnsi" w:hAnsiTheme="minorHAnsi"/>
          <w:sz w:val="4"/>
          <w:szCs w:val="4"/>
        </w:rPr>
        <w:t>) to the level of being no more than the crushing of the demand for love’ (Lacan 1982b, p. 286). The difficulty is that the Other cannot, by definition, ever give this gift: the starting presupposition of the mirror stage is the constitutive impossibility of comfortably inhabiting the symbolic – the mirror stage marks the constitutive split between the subject and the Symbolic. This paradoxical split, namely the structural impossibility of fulfilling demands, resonates with the logic of the Freudian demand in that the frustration of demand produces the articulation of desire. Thus, Lacan argues that ‘desire is neither the appetite for satisfaction, nor the demand for love, but the difference that results from the subtraction of the first from the second’ (Lacan 1982b, p. 287). How might this subtraction occur? The answer to this question requires an account of the Other as seemingly omnipotent, and as simultaneously unable to fulfil demands. This sentiment animates the crucial Lacanian claim for the impossibility of the other giving a gift which it does not have, namely the gift of love: It will seem odd, no doubt, that in opening up the immeasurable space that all demand implies, namely, that of being a request for love …. Desire begins to take shape in the margin in which demand becomes separated from need: this margin being that which is opened up by demand, the appeal of which can be unconditional only in regards to the Other … having no universal satisfaction … It is this whim that introduces the phantom of omnipotence, not of the subject, but of the other in which his demand is installed. (Lacan 1982c, p. 311) Transposed to the realm of political demands, this framing of demand reverses the classically liberal presupposition regarding demand and agency. In the classical iteration and contemporary critical theories that inherit its spirit, there is a presupposition that a demand is a way of exerting agency, and that the more firmly that the demand is lodged, the greater the production of an agential effect. The Lacanian framing of the demand sees the relationship as exactly the opposite: the more firmly one lodges a demand the more desperately one clings to the legitimate ability of an institution to fulfil it</w:t>
      </w:r>
      <w:r w:rsidRPr="005C73DA">
        <w:rPr>
          <w:rFonts w:asciiTheme="minorHAnsi" w:hAnsiTheme="minorHAnsi"/>
          <w:sz w:val="10"/>
        </w:rPr>
        <w:t xml:space="preserve">. Thus, </w:t>
      </w:r>
      <w:r w:rsidRPr="005C73DA">
        <w:rPr>
          <w:rStyle w:val="StyleUnderline"/>
          <w:rFonts w:asciiTheme="minorHAnsi" w:hAnsiTheme="minorHAnsi"/>
          <w:highlight w:val="yellow"/>
        </w:rPr>
        <w:t xml:space="preserve">demands ought </w:t>
      </w:r>
      <w:r w:rsidRPr="005C73DA">
        <w:rPr>
          <w:rStyle w:val="StyleUnderline"/>
          <w:rFonts w:asciiTheme="minorHAnsi" w:hAnsiTheme="minorHAnsi"/>
        </w:rPr>
        <w:t xml:space="preserve">to </w:t>
      </w:r>
      <w:r w:rsidRPr="005C73DA">
        <w:rPr>
          <w:rStyle w:val="StyleUnderline"/>
          <w:rFonts w:asciiTheme="minorHAnsi" w:hAnsiTheme="minorHAnsi"/>
          <w:highlight w:val="yellow"/>
        </w:rPr>
        <w:t>reach a</w:t>
      </w:r>
      <w:r w:rsidRPr="005C73DA">
        <w:rPr>
          <w:rStyle w:val="StyleUnderline"/>
          <w:rFonts w:asciiTheme="minorHAnsi" w:hAnsiTheme="minorHAnsi"/>
        </w:rPr>
        <w:t xml:space="preserve"> kind of </w:t>
      </w:r>
      <w:r w:rsidRPr="005C73DA">
        <w:rPr>
          <w:rStyle w:val="StyleUnderline"/>
          <w:rFonts w:asciiTheme="minorHAnsi" w:hAnsiTheme="minorHAnsi"/>
          <w:highlight w:val="yellow"/>
        </w:rPr>
        <w:t xml:space="preserve">breaking point where the inability </w:t>
      </w:r>
      <w:r w:rsidRPr="005C73DA">
        <w:rPr>
          <w:rStyle w:val="StyleUnderline"/>
          <w:rFonts w:asciiTheme="minorHAnsi" w:hAnsiTheme="minorHAnsi"/>
        </w:rPr>
        <w:t>of an institution</w:t>
      </w:r>
      <w:r w:rsidRPr="005C73DA">
        <w:rPr>
          <w:rFonts w:asciiTheme="minorHAnsi" w:hAnsiTheme="minorHAnsi"/>
          <w:sz w:val="10"/>
        </w:rPr>
        <w:t xml:space="preserve"> or order </w:t>
      </w:r>
      <w:r w:rsidRPr="005C73DA">
        <w:rPr>
          <w:rStyle w:val="StyleUnderline"/>
          <w:rFonts w:asciiTheme="minorHAnsi" w:hAnsiTheme="minorHAnsi"/>
          <w:highlight w:val="yellow"/>
        </w:rPr>
        <w:t>to proffer a response should produce a re-evaluation of the economy of demand and desire.</w:t>
      </w:r>
      <w:r w:rsidRPr="005C73DA">
        <w:rPr>
          <w:rFonts w:asciiTheme="minorHAnsi" w:hAnsiTheme="minorHAnsi"/>
          <w:sz w:val="10"/>
        </w:rPr>
        <w:t xml:space="preserve"> In analytic terms, </w:t>
      </w:r>
      <w:r w:rsidRPr="005C73DA">
        <w:rPr>
          <w:rStyle w:val="StyleUnderline"/>
          <w:rFonts w:asciiTheme="minorHAnsi" w:hAnsiTheme="minorHAnsi"/>
        </w:rPr>
        <w:t xml:space="preserve">this is the moment of subtraction, where the manifest content of the demand is stripped away and the </w:t>
      </w:r>
      <w:r w:rsidRPr="005C73DA">
        <w:rPr>
          <w:rStyle w:val="StyleUnderline"/>
          <w:rFonts w:asciiTheme="minorHAnsi" w:hAnsiTheme="minorHAnsi"/>
          <w:highlight w:val="yellow"/>
        </w:rPr>
        <w:t>desire that underwrites it is laid bare.</w:t>
      </w:r>
      <w:r w:rsidRPr="005C73DA">
        <w:rPr>
          <w:rStyle w:val="StyleUnderline"/>
          <w:rFonts w:asciiTheme="minorHAnsi" w:hAnsiTheme="minorHAnsi"/>
        </w:rPr>
        <w:t xml:space="preserve"> </w:t>
      </w:r>
    </w:p>
    <w:p w14:paraId="655D6A69" w14:textId="4BC82A91" w:rsidR="006A2E14" w:rsidRDefault="006A2E14" w:rsidP="006A2E14"/>
    <w:p w14:paraId="5915D025" w14:textId="34DF029E" w:rsidR="006A2E14" w:rsidRDefault="006A2E14" w:rsidP="006A2E14"/>
    <w:p w14:paraId="6A7445CE" w14:textId="0FE25874" w:rsidR="006A2E14" w:rsidRDefault="006A2E14" w:rsidP="006A2E14">
      <w:pPr>
        <w:pStyle w:val="Heading2"/>
      </w:pPr>
      <w:r>
        <w:lastRenderedPageBreak/>
        <w:t>Case</w:t>
      </w:r>
    </w:p>
    <w:p w14:paraId="7968225E" w14:textId="77FA0F23" w:rsidR="00904525" w:rsidRDefault="00904525" w:rsidP="00904525">
      <w:pPr>
        <w:pStyle w:val="Heading3"/>
      </w:pPr>
      <w:proofErr w:type="spellStart"/>
      <w:r>
        <w:lastRenderedPageBreak/>
        <w:t>Underview</w:t>
      </w:r>
      <w:proofErr w:type="spellEnd"/>
    </w:p>
    <w:p w14:paraId="5023C413" w14:textId="6967950A" w:rsidR="0068407D" w:rsidRDefault="0068407D" w:rsidP="00904525">
      <w:r>
        <w:t xml:space="preserve">1] u get 1ar theory but it’s </w:t>
      </w:r>
      <w:proofErr w:type="spellStart"/>
      <w:r>
        <w:t>dta</w:t>
      </w:r>
      <w:proofErr w:type="spellEnd"/>
      <w:r>
        <w:t xml:space="preserve"> and neg reasonability – no infinite abuse </w:t>
      </w:r>
      <w:proofErr w:type="spellStart"/>
      <w:r>
        <w:t>bc</w:t>
      </w:r>
      <w:proofErr w:type="spellEnd"/>
      <w:r>
        <w:t xml:space="preserve"> 7 min 1nc and getting more efficient and faster solves skew</w:t>
      </w:r>
    </w:p>
    <w:p w14:paraId="7C4F8708" w14:textId="19C15003" w:rsidR="0068407D" w:rsidRDefault="0068407D" w:rsidP="0068407D">
      <w:pPr>
        <w:rPr>
          <w:rStyle w:val="Style13ptBold"/>
        </w:rPr>
      </w:pPr>
      <w:r>
        <w:rPr>
          <w:rStyle w:val="Style13ptBold"/>
        </w:rPr>
        <w:t xml:space="preserve">2] Text: The role of the ballot is to vote for the debater that best proves the desirability of the resolution by comparing the world of the affirmative to the world of the negative. To clarify, it’s comparative worlds. </w:t>
      </w:r>
    </w:p>
    <w:p w14:paraId="11FC3DF6" w14:textId="77777777" w:rsidR="0068407D" w:rsidRDefault="0068407D" w:rsidP="0068407D">
      <w:pPr>
        <w:rPr>
          <w:rStyle w:val="Style13ptBold"/>
        </w:rPr>
      </w:pPr>
      <w:r>
        <w:rPr>
          <w:rStyle w:val="Style13ptBold"/>
        </w:rPr>
        <w:t xml:space="preserve">Prefer: </w:t>
      </w:r>
    </w:p>
    <w:p w14:paraId="14E1CA2E" w14:textId="77777777" w:rsidR="0068407D" w:rsidRDefault="0068407D" w:rsidP="0068407D">
      <w:pPr>
        <w:rPr>
          <w:rStyle w:val="Style13ptBold"/>
        </w:rPr>
      </w:pPr>
      <w:r>
        <w:rPr>
          <w:rStyle w:val="Style13ptBold"/>
        </w:rPr>
        <w:t xml:space="preserve">[1] Ground – Truth testing forecloses core neg ground like counterplans and K alts </w:t>
      </w:r>
      <w:proofErr w:type="spellStart"/>
      <w:r>
        <w:rPr>
          <w:rStyle w:val="Style13ptBold"/>
        </w:rPr>
        <w:t>bc</w:t>
      </w:r>
      <w:proofErr w:type="spellEnd"/>
      <w:r>
        <w:rPr>
          <w:rStyle w:val="Style13ptBold"/>
        </w:rPr>
        <w:t xml:space="preserve"> they don’t prove the resolution false but say something else is better which kills fairness and puts </w:t>
      </w:r>
      <w:proofErr w:type="spellStart"/>
      <w:r>
        <w:rPr>
          <w:rStyle w:val="Style13ptBold"/>
        </w:rPr>
        <w:t>affs</w:t>
      </w:r>
      <w:proofErr w:type="spellEnd"/>
      <w:r>
        <w:rPr>
          <w:rStyle w:val="Style13ptBold"/>
        </w:rPr>
        <w:t xml:space="preserve"> permanently ahead. </w:t>
      </w:r>
    </w:p>
    <w:p w14:paraId="351608F3" w14:textId="77777777" w:rsidR="0068407D" w:rsidRDefault="0068407D" w:rsidP="0068407D">
      <w:pPr>
        <w:rPr>
          <w:rStyle w:val="Style13ptBold"/>
        </w:rPr>
      </w:pPr>
      <w:r>
        <w:rPr>
          <w:rStyle w:val="Style13ptBold"/>
        </w:rPr>
        <w:t>[2] Hijack – Truth testing collapses – we can only determine the truth or falsity of something by comparing the world in which it’s true to a world in which it’s false</w:t>
      </w:r>
    </w:p>
    <w:p w14:paraId="29621BA2" w14:textId="77777777" w:rsidR="0068407D" w:rsidRDefault="0068407D" w:rsidP="0068407D">
      <w:pPr>
        <w:rPr>
          <w:rStyle w:val="Style13ptBold"/>
        </w:rPr>
      </w:pPr>
      <w:r>
        <w:rPr>
          <w:rStyle w:val="Style13ptBold"/>
        </w:rPr>
        <w:t xml:space="preserve">[3] Advocacy Skills – Comparative worlds forces advocating for real world advocacies which increases policy education. Tons of messed up things we can’t fix without advocating for something - comes first – only terminal impact in debate. </w:t>
      </w:r>
    </w:p>
    <w:p w14:paraId="33CAE906" w14:textId="77777777" w:rsidR="0068407D" w:rsidRPr="003363F1" w:rsidRDefault="0068407D" w:rsidP="0068407D">
      <w:pPr>
        <w:rPr>
          <w:b/>
          <w:sz w:val="26"/>
        </w:rPr>
      </w:pPr>
      <w:r>
        <w:rPr>
          <w:rStyle w:val="Style13ptBold"/>
        </w:rPr>
        <w:t xml:space="preserve">[4] </w:t>
      </w:r>
      <w:proofErr w:type="spellStart"/>
      <w:r>
        <w:rPr>
          <w:rStyle w:val="Style13ptBold"/>
        </w:rPr>
        <w:t>Weighability</w:t>
      </w:r>
      <w:proofErr w:type="spellEnd"/>
      <w:r>
        <w:rPr>
          <w:rStyle w:val="Style13ptBold"/>
        </w:rPr>
        <w:t xml:space="preserve"> – Can’t compare between multiple NIBs and </w:t>
      </w:r>
      <w:proofErr w:type="spellStart"/>
      <w:r>
        <w:rPr>
          <w:rStyle w:val="Style13ptBold"/>
        </w:rPr>
        <w:t>aprioris</w:t>
      </w:r>
      <w:proofErr w:type="spellEnd"/>
      <w:r>
        <w:rPr>
          <w:rStyle w:val="Style13ptBold"/>
        </w:rPr>
        <w:t xml:space="preserve"> – means only comparative worlds allows ways for the judge to make a decision. </w:t>
      </w:r>
    </w:p>
    <w:p w14:paraId="78529EB9" w14:textId="77777777" w:rsidR="00215299" w:rsidRDefault="00215299" w:rsidP="00215299">
      <w:pPr>
        <w:rPr>
          <w:rStyle w:val="Style13ptBold"/>
        </w:rPr>
      </w:pPr>
      <w:r>
        <w:rPr>
          <w:rStyle w:val="Style13ptBold"/>
        </w:rPr>
        <w:t xml:space="preserve">AT: Jurisdiction </w:t>
      </w:r>
    </w:p>
    <w:p w14:paraId="14A006E9" w14:textId="77777777" w:rsidR="00215299" w:rsidRDefault="00215299" w:rsidP="00215299">
      <w:pPr>
        <w:rPr>
          <w:rStyle w:val="Style13ptBold"/>
        </w:rPr>
      </w:pPr>
      <w:r>
        <w:rPr>
          <w:rStyle w:val="Style13ptBold"/>
        </w:rPr>
        <w:t xml:space="preserve">[1] Definitions – </w:t>
      </w:r>
    </w:p>
    <w:p w14:paraId="5A35DB1B" w14:textId="77777777" w:rsidR="00215299" w:rsidRDefault="00215299" w:rsidP="00215299">
      <w:pPr>
        <w:rPr>
          <w:rStyle w:val="Style13ptBold"/>
        </w:rPr>
      </w:pPr>
      <w:r>
        <w:rPr>
          <w:rStyle w:val="Style13ptBold"/>
        </w:rPr>
        <w:t xml:space="preserve">[a] affirm - </w:t>
      </w:r>
      <w:r w:rsidRPr="00D11499">
        <w:rPr>
          <w:rStyle w:val="Style13ptBold"/>
        </w:rPr>
        <w:t>to ratify and accept a voidable transaction</w:t>
      </w:r>
      <w:r>
        <w:rPr>
          <w:rStyle w:val="Style13ptBold"/>
        </w:rPr>
        <w:t xml:space="preserve"> </w:t>
      </w:r>
      <w:proofErr w:type="spellStart"/>
      <w:r>
        <w:rPr>
          <w:rStyle w:val="Style13ptBold"/>
        </w:rPr>
        <w:t>ie</w:t>
      </w:r>
      <w:proofErr w:type="spellEnd"/>
      <w:r>
        <w:rPr>
          <w:rStyle w:val="Style13ptBold"/>
        </w:rPr>
        <w:t xml:space="preserve"> the resolution– outweighs your definitions – it’s a legal definition which o/w on scope – the resolution poses a question about legislative action that States should take</w:t>
      </w:r>
    </w:p>
    <w:p w14:paraId="5F237911" w14:textId="77777777" w:rsidR="00215299" w:rsidRPr="00142860" w:rsidRDefault="00215299" w:rsidP="00215299">
      <w:r w:rsidRPr="00142860">
        <w:t>https://www.dictionary.com/browse/affirm</w:t>
      </w:r>
    </w:p>
    <w:p w14:paraId="6EE86E58" w14:textId="77777777" w:rsidR="00215299" w:rsidRDefault="00215299" w:rsidP="00215299">
      <w:pPr>
        <w:rPr>
          <w:rStyle w:val="Style13ptBold"/>
        </w:rPr>
      </w:pPr>
      <w:r>
        <w:rPr>
          <w:rStyle w:val="Style13ptBold"/>
        </w:rPr>
        <w:t xml:space="preserve">[b] negate - </w:t>
      </w:r>
      <w:r w:rsidRPr="001A7464">
        <w:rPr>
          <w:rStyle w:val="Style13ptBold"/>
        </w:rPr>
        <w:t xml:space="preserve">Negate means to make ineffective or invalid; </w:t>
      </w:r>
      <w:r w:rsidRPr="00142860">
        <w:rPr>
          <w:rStyle w:val="Style13ptBold"/>
          <w:b w:val="0"/>
          <w:bCs/>
        </w:rPr>
        <w:t>to deny the truth or existence of something.</w:t>
      </w:r>
      <w:r w:rsidRPr="001A7464">
        <w:rPr>
          <w:rStyle w:val="Style13ptBold"/>
        </w:rPr>
        <w:t xml:space="preserve"> For example, </w:t>
      </w:r>
      <w:r w:rsidRPr="00142860">
        <w:rPr>
          <w:rStyle w:val="Style13ptBold"/>
          <w:b w:val="0"/>
          <w:bCs/>
        </w:rPr>
        <w:t>by failing to meet the required funding</w:t>
      </w:r>
      <w:r w:rsidRPr="001A7464">
        <w:rPr>
          <w:rStyle w:val="Style13ptBold"/>
        </w:rPr>
        <w:t xml:space="preserve">, the plans </w:t>
      </w:r>
      <w:r w:rsidRPr="00142860">
        <w:rPr>
          <w:rStyle w:val="Style13ptBold"/>
          <w:b w:val="0"/>
          <w:bCs/>
        </w:rPr>
        <w:t>for construction</w:t>
      </w:r>
      <w:r w:rsidRPr="001A7464">
        <w:rPr>
          <w:rStyle w:val="Style13ptBold"/>
        </w:rPr>
        <w:t xml:space="preserve"> were negated</w:t>
      </w:r>
      <w:r>
        <w:rPr>
          <w:rStyle w:val="Style13ptBold"/>
        </w:rPr>
        <w:t xml:space="preserve">. – Proves that negate in context means to deny the existence of an action – </w:t>
      </w:r>
      <w:proofErr w:type="spellStart"/>
      <w:r>
        <w:rPr>
          <w:rStyle w:val="Style13ptBold"/>
        </w:rPr>
        <w:t>ie</w:t>
      </w:r>
      <w:proofErr w:type="spellEnd"/>
      <w:r>
        <w:rPr>
          <w:rStyle w:val="Style13ptBold"/>
        </w:rPr>
        <w:t xml:space="preserve"> to defend a world without that action which proves comparative worlds.</w:t>
      </w:r>
    </w:p>
    <w:p w14:paraId="65DE18C2" w14:textId="77777777" w:rsidR="00215299" w:rsidRPr="00142860" w:rsidRDefault="00215299" w:rsidP="00215299">
      <w:r w:rsidRPr="00142860">
        <w:lastRenderedPageBreak/>
        <w:t>https://definitions.uslegal.com/n/negate/</w:t>
      </w:r>
    </w:p>
    <w:p w14:paraId="45CD9EBD" w14:textId="2F099E8E" w:rsidR="0068407D" w:rsidRPr="003356C0" w:rsidRDefault="00215299" w:rsidP="00904525">
      <w:pPr>
        <w:rPr>
          <w:rStyle w:val="Style13ptBold"/>
        </w:rPr>
      </w:pPr>
      <w:r w:rsidRPr="003356C0">
        <w:rPr>
          <w:rStyle w:val="Style13ptBold"/>
        </w:rPr>
        <w:t>group a&amp; C</w:t>
      </w:r>
    </w:p>
    <w:p w14:paraId="6EBF4A40" w14:textId="77777777" w:rsidR="00215299" w:rsidRDefault="00215299" w:rsidP="00215299">
      <w:pPr>
        <w:rPr>
          <w:rStyle w:val="Style13ptBold"/>
        </w:rPr>
      </w:pPr>
      <w:r>
        <w:rPr>
          <w:rStyle w:val="Style13ptBold"/>
        </w:rPr>
        <w:t xml:space="preserve">[1] Proves the hijack – we have to compare different ROBs to determine which one is best or ‘most true’ </w:t>
      </w:r>
    </w:p>
    <w:p w14:paraId="3B9058A2" w14:textId="77777777" w:rsidR="00215299" w:rsidRPr="00C92E49" w:rsidRDefault="00215299" w:rsidP="00215299">
      <w:pPr>
        <w:rPr>
          <w:rStyle w:val="Style13ptBold"/>
        </w:rPr>
      </w:pPr>
      <w:r>
        <w:rPr>
          <w:rStyle w:val="Style13ptBold"/>
        </w:rPr>
        <w:t xml:space="preserve">[2] infinitely regressive – takes out resolvability – we can’t determine what is most true </w:t>
      </w:r>
      <w:proofErr w:type="spellStart"/>
      <w:r>
        <w:rPr>
          <w:rStyle w:val="Style13ptBold"/>
        </w:rPr>
        <w:t>bc</w:t>
      </w:r>
      <w:proofErr w:type="spellEnd"/>
      <w:r>
        <w:rPr>
          <w:rStyle w:val="Style13ptBold"/>
        </w:rPr>
        <w:t xml:space="preserve"> by saying something is a good moral obligation proves that it’s true which means there can be conflicting ‘good’ moral obligations which freezes action</w:t>
      </w:r>
    </w:p>
    <w:p w14:paraId="1F147453" w14:textId="5531592B" w:rsidR="00215299" w:rsidRDefault="00215299" w:rsidP="00904525"/>
    <w:p w14:paraId="6136A2C8" w14:textId="0D5561E6" w:rsidR="003356C0" w:rsidRPr="003356C0" w:rsidRDefault="003356C0" w:rsidP="00904525">
      <w:pPr>
        <w:rPr>
          <w:rStyle w:val="Style13ptBold"/>
        </w:rPr>
      </w:pPr>
      <w:r>
        <w:rPr>
          <w:rStyle w:val="Style13ptBold"/>
        </w:rPr>
        <w:t xml:space="preserve">Presumption negates unless 2nr goes for alt advocacy also no risk </w:t>
      </w:r>
      <w:proofErr w:type="spellStart"/>
      <w:r>
        <w:rPr>
          <w:rStyle w:val="Style13ptBold"/>
        </w:rPr>
        <w:t>bc</w:t>
      </w:r>
      <w:proofErr w:type="spellEnd"/>
      <w:r>
        <w:rPr>
          <w:rStyle w:val="Style13ptBold"/>
        </w:rPr>
        <w:t xml:space="preserve"> always risk of offense</w:t>
      </w:r>
    </w:p>
    <w:p w14:paraId="462FE00C" w14:textId="386248F9" w:rsidR="00904525" w:rsidRDefault="00904525" w:rsidP="00904525">
      <w:pPr>
        <w:pStyle w:val="Heading3"/>
      </w:pPr>
      <w:r>
        <w:lastRenderedPageBreak/>
        <w:t>Framing</w:t>
      </w:r>
    </w:p>
    <w:p w14:paraId="2D9651EC" w14:textId="29BC7BB8" w:rsidR="00904525" w:rsidRDefault="00904525" w:rsidP="00904525">
      <w:r>
        <w:t xml:space="preserve">1] ideal theory fails – can’t account for material realities </w:t>
      </w:r>
      <w:proofErr w:type="spellStart"/>
      <w:r>
        <w:t>bc</w:t>
      </w:r>
      <w:proofErr w:type="spellEnd"/>
      <w:r>
        <w:t xml:space="preserve"> it presumes an ideal world which makes tackling oppression impossible – o/w </w:t>
      </w:r>
      <w:proofErr w:type="spellStart"/>
      <w:r>
        <w:t>bc</w:t>
      </w:r>
      <w:proofErr w:type="spellEnd"/>
      <w:r>
        <w:t xml:space="preserve"> it controls the internal link to the validity of the framework</w:t>
      </w:r>
    </w:p>
    <w:p w14:paraId="3EE306DA" w14:textId="7CC048C7" w:rsidR="009E7EB2" w:rsidRDefault="009E7EB2" w:rsidP="00904525">
      <w:r>
        <w:t xml:space="preserve">2] Weiss justifies extinction first </w:t>
      </w:r>
      <w:proofErr w:type="spellStart"/>
      <w:r>
        <w:t>bc</w:t>
      </w:r>
      <w:proofErr w:type="spellEnd"/>
      <w:r>
        <w:t xml:space="preserve"> we have an obligation to care for future generations and proves warming o/w an </w:t>
      </w:r>
      <w:proofErr w:type="spellStart"/>
      <w:r>
        <w:t>aff</w:t>
      </w:r>
      <w:proofErr w:type="spellEnd"/>
      <w:r>
        <w:t xml:space="preserve"> impact</w:t>
      </w:r>
    </w:p>
    <w:p w14:paraId="261F2D89" w14:textId="023225DF" w:rsidR="009E7EB2" w:rsidRDefault="009E7EB2" w:rsidP="00904525">
      <w:r>
        <w:t xml:space="preserve">3] space colonization would be good </w:t>
      </w:r>
      <w:proofErr w:type="spellStart"/>
      <w:r>
        <w:t>bc</w:t>
      </w:r>
      <w:proofErr w:type="spellEnd"/>
      <w:r>
        <w:t xml:space="preserve"> it expands access to global commons for all people</w:t>
      </w:r>
    </w:p>
    <w:p w14:paraId="58E39FAC" w14:textId="5725C175" w:rsidR="009E7EB2" w:rsidRDefault="009E7EB2" w:rsidP="00904525">
      <w:r>
        <w:t xml:space="preserve">4] requires consequences – only way to know you’re in accordance with Lockean proviso is on the consequences of </w:t>
      </w:r>
      <w:proofErr w:type="spellStart"/>
      <w:r>
        <w:t>ur</w:t>
      </w:r>
      <w:proofErr w:type="spellEnd"/>
      <w:r>
        <w:t xml:space="preserve"> actions</w:t>
      </w:r>
    </w:p>
    <w:p w14:paraId="5E7B79CC" w14:textId="006AA7D9" w:rsidR="009E7EB2" w:rsidRDefault="009E7EB2" w:rsidP="00904525">
      <w:r>
        <w:t xml:space="preserve">5] </w:t>
      </w:r>
      <w:r w:rsidR="001147D5">
        <w:t xml:space="preserve">Recognizing contracts freezes action – infinite contracts to recognize, so u </w:t>
      </w:r>
      <w:proofErr w:type="spellStart"/>
      <w:r w:rsidR="001147D5">
        <w:t>cant</w:t>
      </w:r>
      <w:proofErr w:type="spellEnd"/>
      <w:r w:rsidR="001147D5">
        <w:t xml:space="preserve"> verify if someone is always adhering</w:t>
      </w:r>
    </w:p>
    <w:p w14:paraId="16B5DCB8" w14:textId="408CE542" w:rsidR="001147D5" w:rsidRDefault="001147D5" w:rsidP="00904525">
      <w:r>
        <w:t>6] util hijacks – only reason it matters is because it is pleasureful to us to abide by the proviso</w:t>
      </w:r>
    </w:p>
    <w:p w14:paraId="7843F5DB" w14:textId="20983364" w:rsidR="00C811D5" w:rsidRDefault="00C811D5" w:rsidP="00904525">
      <w:r>
        <w:t xml:space="preserve">7] </w:t>
      </w:r>
      <w:r w:rsidR="00B11F76">
        <w:t xml:space="preserve">appropriation is good </w:t>
      </w:r>
      <w:proofErr w:type="spellStart"/>
      <w:r w:rsidR="00B11F76">
        <w:t>bc</w:t>
      </w:r>
      <w:proofErr w:type="spellEnd"/>
      <w:r w:rsidR="00B11F76">
        <w:t xml:space="preserve"> the resources belong to everyone means that everyone can have access to it</w:t>
      </w:r>
    </w:p>
    <w:p w14:paraId="57DA8115" w14:textId="432C8084" w:rsidR="001147D5" w:rsidRDefault="00904525" w:rsidP="001147D5">
      <w:pPr>
        <w:pStyle w:val="Heading3"/>
      </w:pPr>
      <w:r>
        <w:lastRenderedPageBreak/>
        <w:t>Contention</w:t>
      </w:r>
    </w:p>
    <w:p w14:paraId="5C74C3AB" w14:textId="683EB3A4" w:rsidR="001147D5" w:rsidRDefault="001147D5" w:rsidP="006A2E14">
      <w:r>
        <w:t xml:space="preserve">Locke Negates – </w:t>
      </w:r>
    </w:p>
    <w:p w14:paraId="5FDB14B4" w14:textId="77777777" w:rsidR="001147D5" w:rsidRDefault="001147D5" w:rsidP="001147D5">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72B632BA" w14:textId="77777777" w:rsidR="001147D5" w:rsidRPr="009D349B" w:rsidRDefault="001147D5" w:rsidP="001147D5">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52C4F4A4" w14:textId="77777777" w:rsidR="001147D5" w:rsidRDefault="001147D5" w:rsidP="001147D5">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w:t>
      </w:r>
      <w:r w:rsidRPr="009D349B">
        <w:rPr>
          <w:sz w:val="16"/>
        </w:rPr>
        <w:lastRenderedPageBreak/>
        <w:t xml:space="preserve">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68EA2725" w14:textId="77777777" w:rsidR="001147D5" w:rsidRDefault="001147D5" w:rsidP="001147D5">
      <w:pPr>
        <w:rPr>
          <w:sz w:val="16"/>
        </w:rPr>
      </w:pPr>
    </w:p>
    <w:p w14:paraId="79ECA209" w14:textId="77777777" w:rsidR="001147D5" w:rsidRDefault="001147D5" w:rsidP="001147D5">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06112D2F" w14:textId="77777777" w:rsidR="001147D5" w:rsidRPr="009D349B" w:rsidRDefault="001147D5" w:rsidP="001147D5">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1"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5BFF0591" w14:textId="77777777" w:rsidR="001147D5" w:rsidRPr="009D349B" w:rsidRDefault="001147D5" w:rsidP="001147D5">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w:t>
      </w:r>
      <w:r w:rsidRPr="009D349B">
        <w:rPr>
          <w:sz w:val="10"/>
        </w:rPr>
        <w:lastRenderedPageBreak/>
        <w:t xml:space="preserve">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61856CEE" w14:textId="77777777" w:rsidR="001147D5" w:rsidRDefault="001147D5" w:rsidP="001147D5"/>
    <w:p w14:paraId="56B0DDD2" w14:textId="77777777" w:rsidR="001147D5" w:rsidRPr="009D349B" w:rsidRDefault="001147D5" w:rsidP="001147D5">
      <w:pPr>
        <w:pStyle w:val="Heading4"/>
        <w:spacing w:before="0"/>
        <w:rPr>
          <w:rFonts w:ascii="Times New Roman" w:hAnsi="Times New Roman" w:cs="Times New Roman"/>
          <w:sz w:val="24"/>
        </w:rPr>
      </w:pPr>
      <w:r>
        <w:rPr>
          <w:rFonts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5A3AA8B0" w14:textId="77777777" w:rsidR="001147D5" w:rsidRPr="009D349B" w:rsidRDefault="001147D5" w:rsidP="001147D5">
      <w:proofErr w:type="spellStart"/>
      <w:r w:rsidRPr="009D349B">
        <w:rPr>
          <w:rStyle w:val="Style13ptBold"/>
        </w:rPr>
        <w:t>Feser</w:t>
      </w:r>
      <w:proofErr w:type="spellEnd"/>
      <w:r>
        <w:rPr>
          <w:rStyle w:val="Style13ptBold"/>
        </w:rPr>
        <w:t xml:space="preserve"> 3</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w:t>
      </w:r>
      <w:r w:rsidRPr="009D349B">
        <w:lastRenderedPageBreak/>
        <w:t xml:space="preserve">California. </w:t>
      </w:r>
      <w:hyperlink r:id="rId12"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17665B41" w14:textId="77777777" w:rsidR="001147D5" w:rsidRPr="009D349B" w:rsidRDefault="001147D5" w:rsidP="001147D5">
      <w:pPr>
        <w:rPr>
          <w:sz w:val="16"/>
        </w:rPr>
      </w:pPr>
      <w:r w:rsidRPr="009D349B">
        <w:rPr>
          <w:sz w:val="16"/>
        </w:rPr>
        <w:t>V. Some Implications If what I have argued so far is correct, then the way is opened to the following revised case for strongly libertarian Lockean-Nozickian prop-</w:t>
      </w:r>
      <w:proofErr w:type="spellStart"/>
      <w:r w:rsidRPr="009D349B">
        <w:rPr>
          <w:sz w:val="16"/>
        </w:rPr>
        <w:t>erty</w:t>
      </w:r>
      <w:proofErr w:type="spellEnd"/>
      <w:r w:rsidRPr="009D349B">
        <w:rPr>
          <w:sz w:val="16"/>
        </w:rPr>
        <w:t xml:space="preserve">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significantly altering it and/or bringing it under his control</w:t>
      </w:r>
      <w:r w:rsidRPr="009D349B">
        <w:rPr>
          <w:sz w:val="16"/>
        </w:rPr>
        <w:t xml:space="preserve">, </w:t>
      </w:r>
      <w:r w:rsidRPr="009D349B">
        <w:rPr>
          <w:rStyle w:val="Emphasis"/>
          <w:highlight w:val="cyan"/>
        </w:rPr>
        <w:t>and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 xml:space="preserve">if his control and/or alteration (and thus acquisition) of it is (more or less) complete, his own- </w:t>
      </w:r>
      <w:proofErr w:type="spellStart"/>
      <w:r w:rsidRPr="009D349B">
        <w:rPr>
          <w:rStyle w:val="Emphasis"/>
        </w:rPr>
        <w:t>ership</w:t>
      </w:r>
      <w:proofErr w:type="spellEnd"/>
      <w:r w:rsidRPr="009D349B">
        <w:rPr>
          <w:rStyle w:val="Emphasis"/>
        </w:rPr>
        <w:t xml:space="preserve">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9D349B">
        <w:rPr>
          <w:sz w:val="16"/>
        </w:rPr>
        <w:t>ing</w:t>
      </w:r>
      <w:proofErr w:type="spellEnd"/>
      <w:r w:rsidRPr="009D349B">
        <w:rPr>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9D349B">
        <w:rPr>
          <w:sz w:val="16"/>
        </w:rPr>
        <w:t>erty</w:t>
      </w:r>
      <w:proofErr w:type="spellEnd"/>
      <w:r w:rsidRPr="009D349B">
        <w:rPr>
          <w:sz w:val="16"/>
        </w:rPr>
        <w:t xml:space="preserve"> just sketched, purged as it is of the Lockean proviso, with all the egalitarian mischief-making the proviso has made possible.</w:t>
      </w:r>
    </w:p>
    <w:p w14:paraId="73096667" w14:textId="001A03BC" w:rsidR="001147D5" w:rsidRDefault="001147D5" w:rsidP="001147D5">
      <w:pPr>
        <w:pStyle w:val="Heading4"/>
      </w:pPr>
      <w:r>
        <w:t xml:space="preserve">Space colonization is good and possible – new developing tech and adaptation solves civil war, extinction, civilization collapse, and exploration defense doesn’t apply. </w:t>
      </w:r>
      <w:r w:rsidR="00365D41">
        <w:t>Independently proves that space expansion means that we can reach it eventually even if not now</w:t>
      </w:r>
      <w:r w:rsidR="00A2538F">
        <w:t xml:space="preserve"> </w:t>
      </w:r>
      <w:proofErr w:type="spellStart"/>
      <w:r w:rsidR="00A2538F">
        <w:t>bc</w:t>
      </w:r>
      <w:proofErr w:type="spellEnd"/>
      <w:r w:rsidR="00A2538F">
        <w:t xml:space="preserve"> </w:t>
      </w:r>
      <w:proofErr w:type="spellStart"/>
      <w:r w:rsidR="00A2538F">
        <w:t>tehc</w:t>
      </w:r>
      <w:proofErr w:type="spellEnd"/>
      <w:r w:rsidR="00A2538F">
        <w:t xml:space="preserve"> is developing.</w:t>
      </w:r>
    </w:p>
    <w:p w14:paraId="4AAA83B0" w14:textId="77777777" w:rsidR="001147D5" w:rsidRPr="00E121C9" w:rsidRDefault="001147D5" w:rsidP="001147D5">
      <w:pPr>
        <w:rPr>
          <w:rStyle w:val="Style13ptBold"/>
        </w:rPr>
      </w:pPr>
      <w:r>
        <w:rPr>
          <w:rStyle w:val="Style13ptBold"/>
        </w:rPr>
        <w:t xml:space="preserve">Kennedy ’19 </w:t>
      </w:r>
      <w:r w:rsidRPr="00E121C9">
        <w:t>[</w:t>
      </w:r>
      <w:r>
        <w:t>Fred, “</w:t>
      </w:r>
      <w:r w:rsidRPr="00E121C9">
        <w:t>To Colonize Space Or Not To Colonize: That Is The Question (For All Of Us)</w:t>
      </w:r>
      <w:r>
        <w:t xml:space="preserve">”, 12-18-2019, Forbes, </w:t>
      </w:r>
      <w:r w:rsidRPr="00E121C9">
        <w:t>https://www.forbes.com/sites/fredkennedy/2019/12/18/to-colonize-or-not-to-colonize--that-is-the-question-for-all-of-us/?sh=65a8d2702367</w:t>
      </w:r>
      <w:r>
        <w:t>]//pranav</w:t>
      </w:r>
    </w:p>
    <w:p w14:paraId="0A8AE3F6" w14:textId="77777777" w:rsidR="001147D5" w:rsidRDefault="001147D5" w:rsidP="001147D5">
      <w:pPr>
        <w:rPr>
          <w:rStyle w:val="Emphasis"/>
        </w:rPr>
      </w:pPr>
      <w:r w:rsidRPr="00E121C9">
        <w:rPr>
          <w:rStyle w:val="Emphasis"/>
        </w:rPr>
        <w:t xml:space="preserve">It’s important to </w:t>
      </w:r>
      <w:r w:rsidRPr="00D807CE">
        <w:rPr>
          <w:rStyle w:val="Emphasis"/>
          <w:highlight w:val="green"/>
        </w:rPr>
        <w:t>distinguish between colonize and explore</w:t>
      </w:r>
      <w:r w:rsidRPr="00CF6BBA">
        <w:rPr>
          <w:sz w:val="16"/>
        </w:rPr>
        <w:t xml:space="preserve">. Exploration already enjoys broad approval here in America. In June, 77% of U.S. respondents told Gallup pollsters that NASA’s budget should either be maintained or increased – undeniable evidence of support for the American space program (as it’s currently constituted). </w:t>
      </w:r>
      <w:r w:rsidRPr="000E00F4">
        <w:rPr>
          <w:rStyle w:val="Emphasis"/>
        </w:rPr>
        <w:t xml:space="preserve">By any measure, we’ve done an </w:t>
      </w:r>
      <w:r w:rsidRPr="00D807CE">
        <w:rPr>
          <w:rStyle w:val="Emphasis"/>
          <w:highlight w:val="green"/>
        </w:rPr>
        <w:t>admirable job of surveying</w:t>
      </w:r>
      <w:r w:rsidRPr="000E00F4">
        <w:rPr>
          <w:rStyle w:val="Emphasis"/>
        </w:rPr>
        <w:t xml:space="preserve"> the solar system over the past 60 years – an essential </w:t>
      </w:r>
      <w:r w:rsidRPr="00D807CE">
        <w:rPr>
          <w:rStyle w:val="Emphasis"/>
          <w:highlight w:val="green"/>
        </w:rPr>
        <w:t>first step</w:t>
      </w:r>
      <w:r w:rsidRPr="000E00F4">
        <w:rPr>
          <w:rStyle w:val="Emphasis"/>
        </w:rPr>
        <w:t xml:space="preserve"> in any comprehensive program </w:t>
      </w:r>
      <w:r w:rsidRPr="00D807CE">
        <w:rPr>
          <w:rStyle w:val="Emphasis"/>
          <w:highlight w:val="green"/>
        </w:rPr>
        <w:t>of exploration</w:t>
      </w:r>
      <w:r w:rsidRPr="000E00F4">
        <w:rPr>
          <w:rStyle w:val="Emphasis"/>
        </w:rPr>
        <w:t>.</w:t>
      </w:r>
      <w:r w:rsidRPr="00CF6BBA">
        <w:rPr>
          <w:sz w:val="16"/>
        </w:rPr>
        <w:t xml:space="preserve"> Unmanned probes developed and launched by the United States and the Soviet Union conducted flybys of the Moon and the terrestrial planets not long after we reached Earth orbit, and since then, we’ve flown by the outer planets. Multiple nations have placed increasingly sophisticated robotic emissaries on the surfaces of the Moon, Mars, Venus and Saturn’s largest moon, Titan. Most stunningly, in a tour de force of technology and Cold War chutzpah, the U.S. dispatched humans to set foot on another world, just 50 years and a few months ago. But after only six such visits, we never returned. Moon habitats in lava tubes, crops under glass domes, ice mining at the south pole? No. NASA’s Artemis program may place a man and a woman on the Moon again in 2024. </w:t>
      </w:r>
      <w:r w:rsidRPr="000E00F4">
        <w:rPr>
          <w:rStyle w:val="Emphasis"/>
        </w:rPr>
        <w:t xml:space="preserve">But </w:t>
      </w:r>
      <w:r w:rsidRPr="00D807CE">
        <w:rPr>
          <w:rStyle w:val="Emphasis"/>
          <w:highlight w:val="green"/>
        </w:rPr>
        <w:t>that’s hardly colonization</w:t>
      </w:r>
      <w:r w:rsidRPr="00CF6BBA">
        <w:rPr>
          <w:sz w:val="16"/>
        </w:rPr>
        <w:t xml:space="preserve">. For perspective, let’s look closer to home. Sailors from an American vessel may have landed on </w:t>
      </w:r>
      <w:r w:rsidRPr="00CF6BBA">
        <w:rPr>
          <w:sz w:val="16"/>
        </w:rPr>
        <w:lastRenderedPageBreak/>
        <w:t xml:space="preserve">Antarctica as early as 1821 – the claim is unverified – but no scientific expeditions “wintered” there for another 75 years. The first two of these, one Belgian and one British, endured extreme cold and privation – one inadvertently, the other by design. And yet, 200 years after the first explorer set foot on the continent, there are no permanent settlements (partially as a result of a political consensus reached in the late 1950s, but in no small part due to the difficulty of extracting resources such as ore or fossil fuels through kilometers of ice). Less than 5,000 international researchers and support staff comprise the “summer population” at the bottom of the world. That number dwindles to just 1,100 during the harsh Antarctic winter, requiring millions of tons of supplies and fuel to be delivered every year – none of which can be produced locally. To suggest that Antarctica is colonized would be far overstating the sustainability of human presence there. If Antarctica is hard, the Moon, Mars, asteroids, and interplanetary space will be punishingly difficult. Writing in Gizmodo this past July, George </w:t>
      </w:r>
      <w:proofErr w:type="spellStart"/>
      <w:r w:rsidRPr="00CF6BBA">
        <w:rPr>
          <w:sz w:val="16"/>
        </w:rPr>
        <w:t>Dvorsky</w:t>
      </w:r>
      <w:proofErr w:type="spellEnd"/>
      <w:r w:rsidRPr="00CF6BBA">
        <w:rPr>
          <w:sz w:val="16"/>
        </w:rPr>
        <w:t xml:space="preserve"> describes the challenges to a human colony posed by low gravity, radiation, lack of air and water, and the psychological effects of long-term confinement and isolation inside artificial structures, in space or on planetary surfaces. Add to this the economic uncertainties of such a venture – where the modern analog of a Dutch or British East India Company would face enormous skepticism from investors regarding the profitability of shipping any good or finished product between colonial ports of call – and it becomes clear why nation states and mega-corporations alike have so far resisted the temptation to set up camp beyond geosynchronous orbit. Perhaps, many argue, we should focus our limited resources on unresolved problems here at home? </w:t>
      </w:r>
      <w:r w:rsidRPr="000E00F4">
        <w:rPr>
          <w:rStyle w:val="Emphasis"/>
        </w:rPr>
        <w:t xml:space="preserve">Yet a </w:t>
      </w:r>
      <w:r w:rsidRPr="00D807CE">
        <w:rPr>
          <w:rStyle w:val="Emphasis"/>
          <w:highlight w:val="green"/>
        </w:rPr>
        <w:t>wave of interest</w:t>
      </w:r>
      <w:r w:rsidRPr="000E00F4">
        <w:rPr>
          <w:rStyle w:val="Emphasis"/>
        </w:rPr>
        <w:t xml:space="preserve"> in pursuing solar system colonization </w:t>
      </w:r>
      <w:r w:rsidRPr="00D807CE">
        <w:rPr>
          <w:rStyle w:val="Emphasis"/>
          <w:highlight w:val="green"/>
        </w:rPr>
        <w:t>is building</w:t>
      </w:r>
      <w:r w:rsidRPr="000E00F4">
        <w:rPr>
          <w:rStyle w:val="Emphasis"/>
        </w:rPr>
        <w:t>, whether its initial focus is the Moon, Mars, or O’Neill-style space habitats</w:t>
      </w:r>
      <w:r w:rsidRPr="00CF6BBA">
        <w:rPr>
          <w:sz w:val="16"/>
        </w:rPr>
        <w:t xml:space="preserve">. Jeff Bezos has argued eloquently for </w:t>
      </w:r>
      <w:r w:rsidRPr="00D807CE">
        <w:rPr>
          <w:rStyle w:val="Emphasis"/>
          <w:highlight w:val="green"/>
        </w:rPr>
        <w:t>moving heavy industry</w:t>
      </w:r>
      <w:r w:rsidRPr="005C1D91">
        <w:rPr>
          <w:rStyle w:val="Emphasis"/>
        </w:rPr>
        <w:t xml:space="preserve"> </w:t>
      </w:r>
      <w:r w:rsidRPr="00D807CE">
        <w:rPr>
          <w:rStyle w:val="Emphasis"/>
          <w:highlight w:val="green"/>
        </w:rPr>
        <w:t>off</w:t>
      </w:r>
      <w:r w:rsidRPr="005C1D91">
        <w:rPr>
          <w:rStyle w:val="Emphasis"/>
        </w:rPr>
        <w:t xml:space="preserve"> the home </w:t>
      </w:r>
      <w:r w:rsidRPr="00D807CE">
        <w:rPr>
          <w:rStyle w:val="Emphasis"/>
          <w:highlight w:val="green"/>
        </w:rPr>
        <w:t>planet</w:t>
      </w:r>
      <w:r w:rsidRPr="005C1D91">
        <w:rPr>
          <w:rStyle w:val="Emphasis"/>
        </w:rPr>
        <w:t xml:space="preserve">, </w:t>
      </w:r>
      <w:r w:rsidRPr="00D807CE">
        <w:rPr>
          <w:rStyle w:val="Emphasis"/>
          <w:highlight w:val="green"/>
        </w:rPr>
        <w:t>preserving</w:t>
      </w:r>
      <w:r w:rsidRPr="005C1D91">
        <w:rPr>
          <w:rStyle w:val="Emphasis"/>
        </w:rPr>
        <w:t xml:space="preserve"> Earth as a </w:t>
      </w:r>
      <w:r w:rsidRPr="00D807CE">
        <w:rPr>
          <w:rStyle w:val="Emphasis"/>
          <w:highlight w:val="green"/>
        </w:rPr>
        <w:t>nature</w:t>
      </w:r>
      <w:r w:rsidRPr="005C1D91">
        <w:rPr>
          <w:rStyle w:val="Emphasis"/>
        </w:rPr>
        <w:t xml:space="preserve"> reserve, and </w:t>
      </w:r>
      <w:r w:rsidRPr="00D807CE">
        <w:rPr>
          <w:rStyle w:val="Emphasis"/>
          <w:highlight w:val="green"/>
        </w:rPr>
        <w:t>building</w:t>
      </w:r>
      <w:r w:rsidRPr="005C1D91">
        <w:rPr>
          <w:rStyle w:val="Emphasis"/>
        </w:rPr>
        <w:t xml:space="preserve"> the </w:t>
      </w:r>
      <w:r w:rsidRPr="00D807CE">
        <w:rPr>
          <w:rStyle w:val="Emphasis"/>
          <w:highlight w:val="green"/>
        </w:rPr>
        <w:t>space-</w:t>
      </w:r>
      <w:r w:rsidRPr="005C1D91">
        <w:rPr>
          <w:rStyle w:val="Emphasis"/>
        </w:rPr>
        <w:t xml:space="preserve">based </w:t>
      </w:r>
      <w:r w:rsidRPr="00D807CE">
        <w:rPr>
          <w:rStyle w:val="Emphasis"/>
          <w:highlight w:val="green"/>
        </w:rPr>
        <w:t>infrastructure</w:t>
      </w:r>
      <w:r w:rsidRPr="005C1D91">
        <w:rPr>
          <w:rStyle w:val="Emphasis"/>
        </w:rPr>
        <w:t xml:space="preserve"> that </w:t>
      </w:r>
      <w:r w:rsidRPr="00D807CE">
        <w:rPr>
          <w:rStyle w:val="Emphasis"/>
          <w:highlight w:val="green"/>
        </w:rPr>
        <w:t>will lower barriers and create opportunities</w:t>
      </w:r>
      <w:r w:rsidRPr="005C1D91">
        <w:rPr>
          <w:rStyle w:val="Emphasis"/>
        </w:rPr>
        <w:t xml:space="preserve"> </w:t>
      </w:r>
      <w:r w:rsidRPr="00D807CE">
        <w:rPr>
          <w:rStyle w:val="Emphasis"/>
          <w:highlight w:val="green"/>
        </w:rPr>
        <w:t>for</w:t>
      </w:r>
      <w:r w:rsidRPr="005C1D91">
        <w:rPr>
          <w:rStyle w:val="Emphasis"/>
        </w:rPr>
        <w:t xml:space="preserve"> vast </w:t>
      </w:r>
      <w:r w:rsidRPr="00D807CE">
        <w:rPr>
          <w:rStyle w:val="Emphasis"/>
          <w:highlight w:val="green"/>
        </w:rPr>
        <w:t>econ</w:t>
      </w:r>
      <w:r w:rsidRPr="005C1D91">
        <w:rPr>
          <w:rStyle w:val="Emphasis"/>
        </w:rPr>
        <w:t xml:space="preserve">omic and cultural </w:t>
      </w:r>
      <w:r w:rsidRPr="00D807CE">
        <w:rPr>
          <w:rStyle w:val="Emphasis"/>
          <w:highlight w:val="green"/>
        </w:rPr>
        <w:t>growth</w:t>
      </w:r>
      <w:r w:rsidRPr="005C1D91">
        <w:rPr>
          <w:rStyle w:val="Emphasis"/>
        </w:rPr>
        <w:t xml:space="preserve"> (similar to how the Internet and a revolution in microelectronics has allowed Amazon and numerous other companies to achieve spectacular wealth).</w:t>
      </w:r>
      <w:r w:rsidRPr="00CF6BBA">
        <w:rPr>
          <w:sz w:val="16"/>
        </w:rPr>
        <w:t xml:space="preserve"> Elon Musk and Stephen Hawking both </w:t>
      </w:r>
      <w:r w:rsidRPr="00622B81">
        <w:rPr>
          <w:rStyle w:val="Emphasis"/>
        </w:rPr>
        <w:t xml:space="preserve">suggested the </w:t>
      </w:r>
      <w:r w:rsidRPr="00D807CE">
        <w:rPr>
          <w:rStyle w:val="Emphasis"/>
          <w:highlight w:val="green"/>
        </w:rPr>
        <w:t>need for</w:t>
      </w:r>
      <w:r w:rsidRPr="00622B81">
        <w:rPr>
          <w:rStyle w:val="Emphasis"/>
        </w:rPr>
        <w:t xml:space="preserve"> a “</w:t>
      </w:r>
      <w:r w:rsidRPr="00D807CE">
        <w:rPr>
          <w:rStyle w:val="Emphasis"/>
          <w:highlight w:val="green"/>
        </w:rPr>
        <w:t>hedge</w:t>
      </w:r>
      <w:r w:rsidRPr="00622B81">
        <w:rPr>
          <w:rStyle w:val="Emphasis"/>
        </w:rPr>
        <w:t xml:space="preserve">” </w:t>
      </w:r>
      <w:r w:rsidRPr="00D807CE">
        <w:rPr>
          <w:rStyle w:val="Emphasis"/>
          <w:highlight w:val="green"/>
        </w:rPr>
        <w:t>population</w:t>
      </w:r>
      <w:r w:rsidRPr="00622B81">
        <w:rPr>
          <w:rStyle w:val="Emphasis"/>
        </w:rPr>
        <w:t xml:space="preserve"> of humans on Mars </w:t>
      </w:r>
      <w:r w:rsidRPr="00D807CE">
        <w:rPr>
          <w:rStyle w:val="Emphasis"/>
          <w:highlight w:val="green"/>
        </w:rPr>
        <w:t>to allow</w:t>
      </w:r>
      <w:r w:rsidRPr="00622B81">
        <w:rPr>
          <w:rStyle w:val="Emphasis"/>
        </w:rPr>
        <w:t xml:space="preserve"> human </w:t>
      </w:r>
      <w:r w:rsidRPr="00D807CE">
        <w:rPr>
          <w:rStyle w:val="Emphasis"/>
          <w:highlight w:val="green"/>
        </w:rPr>
        <w:t>civilization to reboot</w:t>
      </w:r>
      <w:r w:rsidRPr="00622B81">
        <w:rPr>
          <w:rStyle w:val="Emphasis"/>
        </w:rPr>
        <w:t xml:space="preserve"> itself </w:t>
      </w:r>
      <w:r w:rsidRPr="00D807CE">
        <w:rPr>
          <w:rStyle w:val="Emphasis"/>
          <w:highlight w:val="green"/>
        </w:rPr>
        <w:t>in the event of</w:t>
      </w:r>
      <w:r w:rsidRPr="00622B81">
        <w:rPr>
          <w:rStyle w:val="Emphasis"/>
        </w:rPr>
        <w:t xml:space="preserve"> a </w:t>
      </w:r>
      <w:r w:rsidRPr="00D807CE">
        <w:rPr>
          <w:rStyle w:val="Emphasis"/>
          <w:highlight w:val="green"/>
        </w:rPr>
        <w:t>catastrophe</w:t>
      </w:r>
      <w:r w:rsidRPr="00622B81">
        <w:rPr>
          <w:rStyle w:val="Emphasis"/>
        </w:rPr>
        <w:t xml:space="preserve"> on Earth</w:t>
      </w:r>
      <w:r w:rsidRPr="00CF6BBA">
        <w:rPr>
          <w:sz w:val="16"/>
        </w:rPr>
        <w:t xml:space="preserve"> – an eggs-in-several-baskets approach which actually complements the arguments made by Bezos. </w:t>
      </w:r>
      <w:r w:rsidRPr="00552169">
        <w:rPr>
          <w:rStyle w:val="Emphasis"/>
        </w:rPr>
        <w:t xml:space="preserve">And while both are valid reasons for pursuing colonization, there’s a </w:t>
      </w:r>
      <w:r w:rsidRPr="00954B6F">
        <w:rPr>
          <w:rStyle w:val="Emphasis"/>
          <w:highlight w:val="green"/>
        </w:rPr>
        <w:t>stronger</w:t>
      </w:r>
      <w:r w:rsidRPr="00954B6F">
        <w:rPr>
          <w:rStyle w:val="Emphasis"/>
        </w:rPr>
        <w:t>, overarching</w:t>
      </w:r>
      <w:r w:rsidRPr="00552169">
        <w:rPr>
          <w:rStyle w:val="Emphasis"/>
        </w:rPr>
        <w:t xml:space="preserve"> </w:t>
      </w:r>
      <w:r w:rsidRPr="00954B6F">
        <w:rPr>
          <w:rStyle w:val="Emphasis"/>
          <w:highlight w:val="green"/>
        </w:rPr>
        <w:t>rationale</w:t>
      </w:r>
      <w:r w:rsidRPr="00552169">
        <w:rPr>
          <w:rStyle w:val="Emphasis"/>
        </w:rPr>
        <w:t xml:space="preserve"> that clinches it</w:t>
      </w:r>
      <w:r w:rsidRPr="00CF6BBA">
        <w:rPr>
          <w:sz w:val="16"/>
        </w:rPr>
        <w:t xml:space="preserve">. </w:t>
      </w:r>
      <w:r w:rsidRPr="00552169">
        <w:rPr>
          <w:rStyle w:val="Emphasis"/>
        </w:rPr>
        <w:t xml:space="preserve">I’ll assert that a </w:t>
      </w:r>
      <w:r w:rsidRPr="00954B6F">
        <w:rPr>
          <w:rStyle w:val="Emphasis"/>
          <w:highlight w:val="green"/>
        </w:rPr>
        <w:t>fundamental truth</w:t>
      </w:r>
      <w:r w:rsidRPr="00552169">
        <w:rPr>
          <w:rStyle w:val="Emphasis"/>
        </w:rPr>
        <w:t xml:space="preserve"> – </w:t>
      </w:r>
      <w:r w:rsidRPr="00954B6F">
        <w:rPr>
          <w:rStyle w:val="Emphasis"/>
          <w:highlight w:val="green"/>
        </w:rPr>
        <w:t>repeatedly</w:t>
      </w:r>
      <w:r w:rsidRPr="00552169">
        <w:rPr>
          <w:rStyle w:val="Emphasis"/>
        </w:rPr>
        <w:t xml:space="preserve"> </w:t>
      </w:r>
      <w:r w:rsidRPr="00954B6F">
        <w:rPr>
          <w:rStyle w:val="Emphasis"/>
          <w:highlight w:val="green"/>
        </w:rPr>
        <w:t>borne</w:t>
      </w:r>
      <w:r w:rsidRPr="00552169">
        <w:rPr>
          <w:rStyle w:val="Emphasis"/>
        </w:rPr>
        <w:t xml:space="preserve"> out </w:t>
      </w:r>
      <w:r w:rsidRPr="00954B6F">
        <w:rPr>
          <w:rStyle w:val="Emphasis"/>
          <w:highlight w:val="green"/>
        </w:rPr>
        <w:t>by</w:t>
      </w:r>
      <w:r w:rsidRPr="00552169">
        <w:rPr>
          <w:rStyle w:val="Emphasis"/>
        </w:rPr>
        <w:t xml:space="preserve"> </w:t>
      </w:r>
      <w:r w:rsidRPr="00954B6F">
        <w:rPr>
          <w:rStyle w:val="Emphasis"/>
          <w:highlight w:val="green"/>
        </w:rPr>
        <w:t>history</w:t>
      </w:r>
      <w:r w:rsidRPr="00552169">
        <w:rPr>
          <w:rStyle w:val="Emphasis"/>
        </w:rPr>
        <w:t xml:space="preserve"> – </w:t>
      </w:r>
      <w:r w:rsidRPr="00954B6F">
        <w:rPr>
          <w:rStyle w:val="Emphasis"/>
          <w:highlight w:val="green"/>
        </w:rPr>
        <w:t>is that expanding</w:t>
      </w:r>
      <w:r w:rsidRPr="00552169">
        <w:rPr>
          <w:rStyle w:val="Emphasis"/>
        </w:rPr>
        <w:t xml:space="preserve">, </w:t>
      </w:r>
      <w:r w:rsidRPr="00954B6F">
        <w:rPr>
          <w:rStyle w:val="Emphasis"/>
          <w:highlight w:val="green"/>
        </w:rPr>
        <w:t>outwardly-focused civilizations</w:t>
      </w:r>
      <w:r w:rsidRPr="00552169">
        <w:rPr>
          <w:rStyle w:val="Emphasis"/>
        </w:rPr>
        <w:t xml:space="preserve"> are </w:t>
      </w:r>
      <w:r w:rsidRPr="00954B6F">
        <w:rPr>
          <w:rStyle w:val="Emphasis"/>
          <w:highlight w:val="green"/>
        </w:rPr>
        <w:t>far less likely to turn</w:t>
      </w:r>
      <w:r w:rsidRPr="00552169">
        <w:rPr>
          <w:rStyle w:val="Emphasis"/>
        </w:rPr>
        <w:t xml:space="preserve"> on themselves, </w:t>
      </w:r>
      <w:r w:rsidRPr="00954B6F">
        <w:rPr>
          <w:rStyle w:val="Emphasis"/>
          <w:highlight w:val="green"/>
        </w:rPr>
        <w:t>and</w:t>
      </w:r>
      <w:r w:rsidRPr="00552169">
        <w:rPr>
          <w:rStyle w:val="Emphasis"/>
        </w:rPr>
        <w:t xml:space="preserve"> far </w:t>
      </w:r>
      <w:r w:rsidRPr="00954B6F">
        <w:rPr>
          <w:rStyle w:val="Emphasis"/>
          <w:highlight w:val="green"/>
        </w:rPr>
        <w:t>more likely to expend</w:t>
      </w:r>
      <w:r w:rsidRPr="00552169">
        <w:rPr>
          <w:rStyle w:val="Emphasis"/>
        </w:rPr>
        <w:t xml:space="preserve"> their </w:t>
      </w:r>
      <w:r w:rsidRPr="00954B6F">
        <w:rPr>
          <w:rStyle w:val="Emphasis"/>
          <w:highlight w:val="green"/>
        </w:rPr>
        <w:t>fecundity on growing habitations</w:t>
      </w:r>
      <w:r w:rsidRPr="00552169">
        <w:rPr>
          <w:rStyle w:val="Emphasis"/>
        </w:rPr>
        <w:t xml:space="preserve">, </w:t>
      </w:r>
      <w:r w:rsidRPr="00954B6F">
        <w:rPr>
          <w:rStyle w:val="Emphasis"/>
          <w:highlight w:val="green"/>
        </w:rPr>
        <w:t>conducting</w:t>
      </w:r>
      <w:r w:rsidRPr="00552169">
        <w:rPr>
          <w:rStyle w:val="Emphasis"/>
        </w:rPr>
        <w:t xml:space="preserve"> important </w:t>
      </w:r>
      <w:r w:rsidRPr="00954B6F">
        <w:rPr>
          <w:rStyle w:val="Emphasis"/>
          <w:highlight w:val="green"/>
        </w:rPr>
        <w:t>research and creating wealth</w:t>
      </w:r>
      <w:r w:rsidRPr="00552169">
        <w:rPr>
          <w:rStyle w:val="Emphasis"/>
        </w:rPr>
        <w:t xml:space="preserve"> for their citizens</w:t>
      </w:r>
      <w:r w:rsidRPr="00CF6BBA">
        <w:rPr>
          <w:sz w:val="16"/>
        </w:rPr>
        <w:t xml:space="preserve">. </w:t>
      </w:r>
      <w:r w:rsidRPr="00552169">
        <w:rPr>
          <w:rStyle w:val="Emphasis"/>
        </w:rPr>
        <w:t xml:space="preserve">A </w:t>
      </w:r>
      <w:r w:rsidRPr="00954B6F">
        <w:rPr>
          <w:rStyle w:val="Emphasis"/>
          <w:highlight w:val="green"/>
        </w:rPr>
        <w:t>civilization that turns</w:t>
      </w:r>
      <w:r w:rsidRPr="00552169">
        <w:rPr>
          <w:rStyle w:val="Emphasis"/>
        </w:rPr>
        <w:t xml:space="preserve"> </w:t>
      </w:r>
      <w:r w:rsidRPr="00954B6F">
        <w:rPr>
          <w:rStyle w:val="Emphasis"/>
          <w:highlight w:val="green"/>
        </w:rPr>
        <w:t>away from discovery</w:t>
      </w:r>
      <w:r w:rsidRPr="00552169">
        <w:rPr>
          <w:rStyle w:val="Emphasis"/>
        </w:rPr>
        <w:t xml:space="preserve"> and growth </w:t>
      </w:r>
      <w:r w:rsidRPr="00954B6F">
        <w:rPr>
          <w:rStyle w:val="Emphasis"/>
          <w:highlight w:val="green"/>
        </w:rPr>
        <w:t>stagnates</w:t>
      </w:r>
      <w:r w:rsidRPr="00552169">
        <w:rPr>
          <w:rStyle w:val="Emphasis"/>
        </w:rPr>
        <w:t xml:space="preserve"> </w:t>
      </w:r>
      <w:r w:rsidRPr="00CF6BBA">
        <w:rPr>
          <w:sz w:val="16"/>
        </w:rPr>
        <w:t xml:space="preserve">– a point made by NASA’s Chief Historian Steven Dick as well as Mars exploration advocate Robert </w:t>
      </w:r>
      <w:proofErr w:type="spellStart"/>
      <w:r w:rsidRPr="00CF6BBA">
        <w:rPr>
          <w:sz w:val="16"/>
        </w:rPr>
        <w:t>Zubrin</w:t>
      </w:r>
      <w:proofErr w:type="spellEnd"/>
      <w:r w:rsidRPr="00CF6BBA">
        <w:rPr>
          <w:sz w:val="16"/>
        </w:rPr>
        <w:t xml:space="preserve">. As a species, </w:t>
      </w:r>
      <w:r w:rsidRPr="009C4634">
        <w:rPr>
          <w:rStyle w:val="Emphasis"/>
        </w:rPr>
        <w:t xml:space="preserve">we have </w:t>
      </w:r>
      <w:r w:rsidRPr="00954B6F">
        <w:rPr>
          <w:rStyle w:val="Emphasis"/>
          <w:highlight w:val="green"/>
        </w:rPr>
        <w:t>yet to resolve</w:t>
      </w:r>
      <w:r w:rsidRPr="009C4634">
        <w:rPr>
          <w:rStyle w:val="Emphasis"/>
        </w:rPr>
        <w:t xml:space="preserve"> problems of extreme political </w:t>
      </w:r>
      <w:r w:rsidRPr="00954B6F">
        <w:rPr>
          <w:rStyle w:val="Emphasis"/>
          <w:highlight w:val="green"/>
        </w:rPr>
        <w:t>polarization</w:t>
      </w:r>
      <w:r w:rsidRPr="009C4634">
        <w:rPr>
          <w:rStyle w:val="Emphasis"/>
        </w:rPr>
        <w:t xml:space="preserve"> (both internal to nation states as well as among them), </w:t>
      </w:r>
      <w:r w:rsidRPr="00954B6F">
        <w:rPr>
          <w:rStyle w:val="Emphasis"/>
          <w:highlight w:val="green"/>
        </w:rPr>
        <w:t>inequalities</w:t>
      </w:r>
      <w:r w:rsidRPr="009C4634">
        <w:rPr>
          <w:rStyle w:val="Emphasis"/>
        </w:rPr>
        <w:t xml:space="preserve"> in wealth distribution, deficiencies in civil liberties, </w:t>
      </w:r>
      <w:r w:rsidRPr="00954B6F">
        <w:rPr>
          <w:rStyle w:val="Emphasis"/>
          <w:highlight w:val="green"/>
        </w:rPr>
        <w:t>environmental depredations and war</w:t>
      </w:r>
      <w:r w:rsidRPr="00CF6BBA">
        <w:rPr>
          <w:sz w:val="16"/>
        </w:rPr>
        <w:t xml:space="preserve">. </w:t>
      </w:r>
      <w:r w:rsidRPr="00954B6F">
        <w:rPr>
          <w:rStyle w:val="Emphasis"/>
          <w:highlight w:val="green"/>
        </w:rPr>
        <w:t>Forgoing opportunities to expand</w:t>
      </w:r>
      <w:r w:rsidRPr="009C4634">
        <w:rPr>
          <w:rStyle w:val="Emphasis"/>
        </w:rPr>
        <w:t xml:space="preserve"> our presence into the cosmos to achieve better outcomes here at home </w:t>
      </w:r>
      <w:r w:rsidRPr="00954B6F">
        <w:rPr>
          <w:rStyle w:val="Emphasis"/>
          <w:highlight w:val="green"/>
        </w:rPr>
        <w:t>hasn’t eliminated these scourges</w:t>
      </w:r>
      <w:r w:rsidRPr="00CF6BBA">
        <w:rPr>
          <w:sz w:val="16"/>
        </w:rPr>
        <w:t xml:space="preserve">. What’s more, </w:t>
      </w:r>
      <w:r w:rsidRPr="009C4634">
        <w:rPr>
          <w:rStyle w:val="Emphasis"/>
        </w:rPr>
        <w:t>the “</w:t>
      </w:r>
      <w:r w:rsidRPr="00954B6F">
        <w:rPr>
          <w:rStyle w:val="Emphasis"/>
          <w:highlight w:val="green"/>
        </w:rPr>
        <w:t>cabin fever</w:t>
      </w:r>
      <w:r w:rsidRPr="009C4634">
        <w:rPr>
          <w:rStyle w:val="Emphasis"/>
        </w:rPr>
        <w:t xml:space="preserve">” often decried by opponents of colonization (when applied to small, isolated outposts far from Earth) turns out to be a potential </w:t>
      </w:r>
      <w:r w:rsidRPr="00954B6F">
        <w:rPr>
          <w:rStyle w:val="Emphasis"/>
          <w:highlight w:val="green"/>
        </w:rPr>
        <w:t>problem for our</w:t>
      </w:r>
      <w:r w:rsidRPr="009C4634">
        <w:rPr>
          <w:rStyle w:val="Emphasis"/>
        </w:rPr>
        <w:t xml:space="preserve"> own </w:t>
      </w:r>
      <w:r w:rsidRPr="00954B6F">
        <w:rPr>
          <w:rStyle w:val="Emphasis"/>
          <w:highlight w:val="green"/>
        </w:rPr>
        <w:t>planet</w:t>
      </w:r>
      <w:r w:rsidRPr="009C4634">
        <w:rPr>
          <w:rStyle w:val="Emphasis"/>
        </w:rPr>
        <w:t xml:space="preserve">. </w:t>
      </w:r>
      <w:r w:rsidRPr="00954B6F">
        <w:rPr>
          <w:rStyle w:val="Emphasis"/>
          <w:highlight w:val="green"/>
        </w:rPr>
        <w:t>Without</w:t>
      </w:r>
      <w:r w:rsidRPr="009C4634">
        <w:rPr>
          <w:rStyle w:val="Emphasis"/>
        </w:rPr>
        <w:t xml:space="preserve"> a </w:t>
      </w:r>
      <w:r w:rsidRPr="00954B6F">
        <w:rPr>
          <w:rStyle w:val="Emphasis"/>
          <w:highlight w:val="green"/>
        </w:rPr>
        <w:t>relief valve</w:t>
      </w:r>
      <w:r w:rsidRPr="009C4634">
        <w:rPr>
          <w:rStyle w:val="Emphasis"/>
        </w:rPr>
        <w:t xml:space="preserve"> for ideological pilgrims or staunch individualists who might just prefer to be on their own despite the inevitable hardships, we may well </w:t>
      </w:r>
      <w:r w:rsidRPr="00954B6F">
        <w:rPr>
          <w:rStyle w:val="Emphasis"/>
          <w:highlight w:val="green"/>
        </w:rPr>
        <w:t>run the risk of exacerbating</w:t>
      </w:r>
      <w:r w:rsidRPr="009C4634">
        <w:rPr>
          <w:rStyle w:val="Emphasis"/>
        </w:rPr>
        <w:t xml:space="preserve"> the </w:t>
      </w:r>
      <w:r w:rsidRPr="00954B6F">
        <w:rPr>
          <w:rStyle w:val="Emphasis"/>
          <w:highlight w:val="green"/>
        </w:rPr>
        <w:t>polarization</w:t>
      </w:r>
      <w:r w:rsidRPr="009C4634">
        <w:rPr>
          <w:rStyle w:val="Emphasis"/>
        </w:rPr>
        <w:t xml:space="preserve"> and internecine strife we strive so hard to quell</w:t>
      </w:r>
      <w:r w:rsidRPr="00CF6BBA">
        <w:rPr>
          <w:sz w:val="16"/>
        </w:rPr>
        <w:t xml:space="preserve">. </w:t>
      </w:r>
      <w:r w:rsidRPr="00954B6F">
        <w:rPr>
          <w:rStyle w:val="Emphasis"/>
          <w:highlight w:val="green"/>
        </w:rPr>
        <w:t>Focusing</w:t>
      </w:r>
      <w:r w:rsidRPr="009C4634">
        <w:rPr>
          <w:rStyle w:val="Emphasis"/>
        </w:rPr>
        <w:t xml:space="preserve"> humanity’s </w:t>
      </w:r>
      <w:r w:rsidRPr="00954B6F">
        <w:rPr>
          <w:rStyle w:val="Emphasis"/>
          <w:highlight w:val="green"/>
        </w:rPr>
        <w:t>attention</w:t>
      </w:r>
      <w:r w:rsidRPr="009C4634">
        <w:rPr>
          <w:rStyle w:val="Emphasis"/>
        </w:rPr>
        <w:t xml:space="preserve"> and imagination </w:t>
      </w:r>
      <w:r w:rsidRPr="00954B6F">
        <w:rPr>
          <w:rStyle w:val="Emphasis"/>
          <w:highlight w:val="green"/>
        </w:rPr>
        <w:t>on a grand project</w:t>
      </w:r>
      <w:r w:rsidRPr="009C4634">
        <w:rPr>
          <w:rStyle w:val="Emphasis"/>
        </w:rPr>
        <w:t xml:space="preserve"> may well </w:t>
      </w:r>
      <w:r w:rsidRPr="00954B6F">
        <w:rPr>
          <w:rStyle w:val="Emphasis"/>
          <w:highlight w:val="green"/>
        </w:rPr>
        <w:t>give us</w:t>
      </w:r>
      <w:r w:rsidRPr="009C4634">
        <w:rPr>
          <w:rStyle w:val="Emphasis"/>
        </w:rPr>
        <w:t xml:space="preserve"> the </w:t>
      </w:r>
      <w:r w:rsidRPr="00954B6F">
        <w:rPr>
          <w:rStyle w:val="Emphasis"/>
          <w:highlight w:val="green"/>
        </w:rPr>
        <w:t>running room</w:t>
      </w:r>
      <w:r w:rsidRPr="009C4634">
        <w:rPr>
          <w:rStyle w:val="Emphasis"/>
        </w:rPr>
        <w:t xml:space="preserve"> we need </w:t>
      </w:r>
      <w:r w:rsidRPr="00954B6F">
        <w:rPr>
          <w:rStyle w:val="Emphasis"/>
          <w:highlight w:val="green"/>
        </w:rPr>
        <w:t>to address these problems</w:t>
      </w:r>
      <w:r w:rsidRPr="00CF6BBA">
        <w:rPr>
          <w:sz w:val="16"/>
        </w:rPr>
        <w:t xml:space="preserve">. But the decision cannot be made by one country, or one company, or one segment of the human population. If we do this, it will of necessity be a truly international endeavor, a cross-sector endeavor (with all commercial, civil, and defense interests engaged and cooperating). </w:t>
      </w:r>
      <w:r w:rsidRPr="00CF6BBA">
        <w:rPr>
          <w:rStyle w:val="Emphasis"/>
        </w:rPr>
        <w:t xml:space="preserve">The good news: </w:t>
      </w:r>
      <w:r w:rsidRPr="007272F3">
        <w:rPr>
          <w:rStyle w:val="Emphasis"/>
          <w:highlight w:val="green"/>
        </w:rPr>
        <w:t>Critical</w:t>
      </w:r>
      <w:r w:rsidRPr="00CF6BBA">
        <w:rPr>
          <w:rStyle w:val="Emphasis"/>
        </w:rPr>
        <w:t xml:space="preserve"> </w:t>
      </w:r>
      <w:r w:rsidRPr="007272F3">
        <w:rPr>
          <w:rStyle w:val="Emphasis"/>
          <w:highlight w:val="green"/>
        </w:rPr>
        <w:t>tech</w:t>
      </w:r>
      <w:r w:rsidRPr="00CF6BBA">
        <w:rPr>
          <w:rStyle w:val="Emphasis"/>
        </w:rPr>
        <w:t xml:space="preserve">nologies such as propulsion and power generation systems </w:t>
      </w:r>
      <w:r w:rsidRPr="007272F3">
        <w:rPr>
          <w:rStyle w:val="Emphasis"/>
          <w:highlight w:val="green"/>
        </w:rPr>
        <w:t>will improve over time</w:t>
      </w:r>
      <w:r w:rsidRPr="00CF6BBA">
        <w:rPr>
          <w:rStyle w:val="Emphasis"/>
        </w:rPr>
        <w:t xml:space="preserve">. </w:t>
      </w:r>
      <w:r w:rsidRPr="007272F3">
        <w:rPr>
          <w:rStyle w:val="Emphasis"/>
          <w:highlight w:val="green"/>
        </w:rPr>
        <w:t>Transit durations</w:t>
      </w:r>
      <w:r w:rsidRPr="00CF6BBA">
        <w:rPr>
          <w:rStyle w:val="Emphasis"/>
        </w:rPr>
        <w:t xml:space="preserve"> between celestial destinations </w:t>
      </w:r>
      <w:r w:rsidRPr="007272F3">
        <w:rPr>
          <w:rStyle w:val="Emphasis"/>
          <w:highlight w:val="green"/>
        </w:rPr>
        <w:t>will shorten</w:t>
      </w:r>
      <w:r w:rsidRPr="00CF6BBA">
        <w:rPr>
          <w:rStyle w:val="Emphasis"/>
        </w:rPr>
        <w:t xml:space="preserve"> (in the same way sailing vessels gave way to steam ships and then to airliners and perhaps, one day, to point-to-point ballistic reusable rockets). </w:t>
      </w:r>
      <w:r w:rsidRPr="007272F3">
        <w:rPr>
          <w:rStyle w:val="Emphasis"/>
          <w:highlight w:val="green"/>
        </w:rPr>
        <w:t>Methods for obtaining</w:t>
      </w:r>
      <w:r w:rsidRPr="00CF6BBA">
        <w:rPr>
          <w:rStyle w:val="Emphasis"/>
        </w:rPr>
        <w:t xml:space="preserve"> critical </w:t>
      </w:r>
      <w:r w:rsidRPr="007272F3">
        <w:rPr>
          <w:rStyle w:val="Emphasis"/>
          <w:highlight w:val="green"/>
        </w:rPr>
        <w:lastRenderedPageBreak/>
        <w:t>resources</w:t>
      </w:r>
      <w:r w:rsidRPr="00CF6BBA">
        <w:rPr>
          <w:rStyle w:val="Emphasis"/>
        </w:rPr>
        <w:t xml:space="preserve"> on other planets </w:t>
      </w:r>
      <w:r w:rsidRPr="007272F3">
        <w:rPr>
          <w:rStyle w:val="Emphasis"/>
          <w:highlight w:val="green"/>
        </w:rPr>
        <w:t>will be</w:t>
      </w:r>
      <w:r w:rsidRPr="00CF6BBA">
        <w:rPr>
          <w:rStyle w:val="Emphasis"/>
        </w:rPr>
        <w:t xml:space="preserve"> refined and </w:t>
      </w:r>
      <w:r w:rsidRPr="007272F3">
        <w:rPr>
          <w:rStyle w:val="Emphasis"/>
          <w:highlight w:val="green"/>
        </w:rPr>
        <w:t>enhanced</w:t>
      </w:r>
      <w:r w:rsidRPr="00CF6BBA">
        <w:rPr>
          <w:rStyle w:val="Emphasis"/>
        </w:rPr>
        <w:t xml:space="preserve">. </w:t>
      </w:r>
      <w:r w:rsidRPr="007272F3">
        <w:rPr>
          <w:rStyle w:val="Emphasis"/>
          <w:highlight w:val="green"/>
        </w:rPr>
        <w:t>Genetic engineering</w:t>
      </w:r>
      <w:r w:rsidRPr="00CF6BBA">
        <w:rPr>
          <w:rStyle w:val="Emphasis"/>
        </w:rPr>
        <w:t xml:space="preserve"> may be used </w:t>
      </w:r>
      <w:r w:rsidRPr="007272F3">
        <w:rPr>
          <w:rStyle w:val="Emphasis"/>
          <w:highlight w:val="green"/>
        </w:rPr>
        <w:t>to</w:t>
      </w:r>
      <w:r w:rsidRPr="00CF6BBA">
        <w:rPr>
          <w:rStyle w:val="Emphasis"/>
        </w:rPr>
        <w:t xml:space="preserve"> better </w:t>
      </w:r>
      <w:r w:rsidRPr="007272F3">
        <w:rPr>
          <w:rStyle w:val="Emphasis"/>
          <w:highlight w:val="green"/>
        </w:rPr>
        <w:t>adapt humans</w:t>
      </w:r>
      <w:r w:rsidRPr="00CF6BBA">
        <w:rPr>
          <w:rStyle w:val="Emphasis"/>
        </w:rPr>
        <w:t xml:space="preserve">, their </w:t>
      </w:r>
      <w:r w:rsidRPr="007272F3">
        <w:rPr>
          <w:rStyle w:val="Emphasis"/>
          <w:highlight w:val="green"/>
        </w:rPr>
        <w:t>crops</w:t>
      </w:r>
      <w:r w:rsidRPr="00CF6BBA">
        <w:rPr>
          <w:rStyle w:val="Emphasis"/>
        </w:rPr>
        <w:t xml:space="preserve"> </w:t>
      </w:r>
      <w:r w:rsidRPr="007272F3">
        <w:rPr>
          <w:rStyle w:val="Emphasis"/>
          <w:highlight w:val="green"/>
        </w:rPr>
        <w:t>and</w:t>
      </w:r>
      <w:r w:rsidRPr="00CF6BBA">
        <w:rPr>
          <w:rStyle w:val="Emphasis"/>
        </w:rPr>
        <w:t xml:space="preserve"> </w:t>
      </w:r>
      <w:r w:rsidRPr="007272F3">
        <w:rPr>
          <w:rStyle w:val="Emphasis"/>
          <w:highlight w:val="green"/>
        </w:rPr>
        <w:t>other biota to life</w:t>
      </w:r>
      <w:r w:rsidRPr="00CF6BBA">
        <w:rPr>
          <w:rStyle w:val="Emphasis"/>
        </w:rPr>
        <w:t xml:space="preserve"> in space or on other planetary surfaces – to withstand the effects of low or micro-gravity, radiation, and the psychological effects of long-duration spaceflight.</w:t>
      </w:r>
    </w:p>
    <w:p w14:paraId="60B3A486" w14:textId="77777777" w:rsidR="001147D5" w:rsidRDefault="001147D5" w:rsidP="001147D5">
      <w:pPr>
        <w:pStyle w:val="Heading4"/>
      </w:pPr>
      <w:r>
        <w:t xml:space="preserve">Deliberate asteroid attack is impossible and nukes are more likely, but settlement solves their impact. </w:t>
      </w:r>
    </w:p>
    <w:p w14:paraId="66BB9D0B" w14:textId="77777777" w:rsidR="001147D5" w:rsidRPr="0016654F" w:rsidRDefault="001147D5" w:rsidP="001147D5">
      <w:pPr>
        <w:rPr>
          <w:rStyle w:val="Style13ptBold"/>
        </w:rPr>
      </w:pPr>
      <w:r>
        <w:rPr>
          <w:rStyle w:val="Style13ptBold"/>
        </w:rPr>
        <w:t xml:space="preserve">Globus ’20 </w:t>
      </w:r>
      <w:r w:rsidRPr="0016654F">
        <w:t>[</w:t>
      </w:r>
      <w:r>
        <w:t xml:space="preserve">Al, </w:t>
      </w:r>
      <w:r w:rsidRPr="0016654F">
        <w:t xml:space="preserve">co-founded the NASA Ames Space Settlement Contest for 6-12th grade students. 6-12th grade students. He also co-founded the NASA Ames Nanotechnology Group, which, at first, worked on materials for space elevators and </w:t>
      </w:r>
      <w:proofErr w:type="spellStart"/>
      <w:r w:rsidRPr="0016654F">
        <w:t>diamondoid</w:t>
      </w:r>
      <w:proofErr w:type="spellEnd"/>
      <w:r w:rsidRPr="0016654F">
        <w:t xml:space="preserve"> machine phase matter to build $50,000 personal spacecraft</w:t>
      </w:r>
      <w:r>
        <w:t xml:space="preserve">. </w:t>
      </w:r>
      <w:r w:rsidRPr="0016654F">
        <w:t>He has designed three orbital space settlements (Lewis One, Kalpana One, and Kalpana Two) and published over 45 papers in technical conferences and journals, won a Feynman Prize in Nanotechnology, a NASA Software of the Year award, and a NASA Public Service Medal.  He has discussed space colonization and nanotechnology on the History Channel, Danish radio, a French magazine, on a European Commission video, and elsewhere. He is co-author of the book The High Frontier: An Easier Way</w:t>
      </w:r>
      <w:r>
        <w:t>, “</w:t>
      </w:r>
      <w:r w:rsidRPr="0016654F">
        <w:t>Not so dark skies</w:t>
      </w:r>
      <w:r>
        <w:t xml:space="preserve">”, 07-13-2020, </w:t>
      </w:r>
      <w:r w:rsidRPr="0016654F">
        <w:t>https://www.thespacereview.com/article/3985/1</w:t>
      </w:r>
      <w:r>
        <w:t>]//pranav</w:t>
      </w:r>
    </w:p>
    <w:p w14:paraId="46848C35" w14:textId="77777777" w:rsidR="001147D5" w:rsidRPr="009A31D6" w:rsidRDefault="001147D5" w:rsidP="001147D5">
      <w:pPr>
        <w:rPr>
          <w:rStyle w:val="Emphasis"/>
        </w:rPr>
      </w:pPr>
      <w:r w:rsidRPr="00BD1306">
        <w:rPr>
          <w:rStyle w:val="Emphasis"/>
          <w:highlight w:val="green"/>
        </w:rPr>
        <w:t>Deliberate asteroid attack</w:t>
      </w:r>
      <w:r w:rsidRPr="009A31D6">
        <w:rPr>
          <w:rStyle w:val="Emphasis"/>
        </w:rPr>
        <w:t xml:space="preserve"> (Natural Threat Amplification)</w:t>
      </w:r>
    </w:p>
    <w:p w14:paraId="6603A598" w14:textId="77777777" w:rsidR="001147D5" w:rsidRDefault="001147D5" w:rsidP="001147D5">
      <w:r w:rsidRPr="009A31D6">
        <w:rPr>
          <w:rStyle w:val="StyleUnderline"/>
        </w:rPr>
        <w:t>Argument: a sufficiently large asteroid impacting Earth can exterminate homo sapiens; indeed many species have been destroyed this way</w:t>
      </w:r>
      <w:r>
        <w:t>. It is possible to build a surveillance system to track dangerous asteroids and develop means to deflect them. However, this very system could be used to deliberately target Earth and this may be a more extensive threat than untampered asteroids.</w:t>
      </w:r>
    </w:p>
    <w:p w14:paraId="34F497FA" w14:textId="77777777" w:rsidR="001147D5" w:rsidRDefault="001147D5" w:rsidP="001147D5"/>
    <w:p w14:paraId="267730E8" w14:textId="77777777" w:rsidR="001147D5" w:rsidRDefault="001147D5" w:rsidP="001147D5">
      <w:r w:rsidRPr="00BD1306">
        <w:rPr>
          <w:rStyle w:val="Emphasis"/>
          <w:highlight w:val="green"/>
        </w:rPr>
        <w:t>Counter-arguments</w:t>
      </w:r>
      <w:r w:rsidRPr="009A31D6">
        <w:rPr>
          <w:rStyle w:val="Emphasis"/>
        </w:rPr>
        <w:t xml:space="preserve"> and counter-counter arguments</w:t>
      </w:r>
      <w:r>
        <w:t>:</w:t>
      </w:r>
    </w:p>
    <w:p w14:paraId="459BFB03" w14:textId="77777777" w:rsidR="001147D5" w:rsidRDefault="001147D5" w:rsidP="001147D5"/>
    <w:p w14:paraId="0BF98DEA" w14:textId="77777777" w:rsidR="001147D5" w:rsidRDefault="001147D5" w:rsidP="001147D5">
      <w:r w:rsidRPr="00BD1306">
        <w:rPr>
          <w:rStyle w:val="Emphasis"/>
          <w:highlight w:val="green"/>
        </w:rPr>
        <w:t>Without intervention</w:t>
      </w:r>
      <w:r w:rsidRPr="009A31D6">
        <w:rPr>
          <w:rStyle w:val="Emphasis"/>
        </w:rPr>
        <w:t xml:space="preserve">, multiple </w:t>
      </w:r>
      <w:r w:rsidRPr="00BD1306">
        <w:rPr>
          <w:rStyle w:val="Emphasis"/>
          <w:highlight w:val="green"/>
        </w:rPr>
        <w:t>major</w:t>
      </w:r>
      <w:r w:rsidRPr="009A31D6">
        <w:rPr>
          <w:rStyle w:val="Emphasis"/>
        </w:rPr>
        <w:t xml:space="preserve"> Earth </w:t>
      </w:r>
      <w:r w:rsidRPr="00BD1306">
        <w:rPr>
          <w:rStyle w:val="Emphasis"/>
          <w:highlight w:val="green"/>
        </w:rPr>
        <w:t>strikes</w:t>
      </w:r>
      <w:r w:rsidRPr="009A31D6">
        <w:rPr>
          <w:rStyle w:val="Emphasis"/>
        </w:rPr>
        <w:t xml:space="preserve"> by large asteroids </w:t>
      </w:r>
      <w:r w:rsidRPr="00BD1306">
        <w:rPr>
          <w:rStyle w:val="Emphasis"/>
          <w:highlight w:val="green"/>
        </w:rPr>
        <w:t>are certain</w:t>
      </w:r>
      <w:r w:rsidRPr="009A31D6">
        <w:rPr>
          <w:rStyle w:val="Emphasis"/>
        </w:rPr>
        <w:t xml:space="preserve">, although the </w:t>
      </w:r>
      <w:r w:rsidRPr="00BD1306">
        <w:rPr>
          <w:rStyle w:val="Emphasis"/>
          <w:highlight w:val="green"/>
        </w:rPr>
        <w:t>timing</w:t>
      </w:r>
      <w:r w:rsidRPr="009A31D6">
        <w:rPr>
          <w:rStyle w:val="Emphasis"/>
        </w:rPr>
        <w:t xml:space="preserve"> is </w:t>
      </w:r>
      <w:r w:rsidRPr="00BD1306">
        <w:rPr>
          <w:rStyle w:val="Emphasis"/>
          <w:highlight w:val="green"/>
        </w:rPr>
        <w:t>unknown</w:t>
      </w:r>
      <w:r>
        <w:t>. Space settlement or no, we must find and monitor existing asteroids and develop deflection technology sufficient to make asteroids miss Earth.</w:t>
      </w:r>
    </w:p>
    <w:p w14:paraId="7FC60C17" w14:textId="77777777" w:rsidR="001147D5" w:rsidRDefault="001147D5" w:rsidP="001147D5">
      <w:r w:rsidRPr="00BD1306">
        <w:rPr>
          <w:rStyle w:val="Emphasis"/>
          <w:highlight w:val="green"/>
        </w:rPr>
        <w:t>Targeting Earth is</w:t>
      </w:r>
      <w:r w:rsidRPr="009A31D6">
        <w:rPr>
          <w:rStyle w:val="Emphasis"/>
        </w:rPr>
        <w:t xml:space="preserve"> much more </w:t>
      </w:r>
      <w:r w:rsidRPr="00BD1306">
        <w:rPr>
          <w:rStyle w:val="Emphasis"/>
          <w:highlight w:val="green"/>
        </w:rPr>
        <w:t>difficult than making an asteroid miss</w:t>
      </w:r>
      <w:r w:rsidRPr="009A31D6">
        <w:rPr>
          <w:rStyle w:val="Emphasis"/>
        </w:rPr>
        <w:t xml:space="preserve"> Earth. Hitting Earth </w:t>
      </w:r>
      <w:r w:rsidRPr="001D7BEC">
        <w:rPr>
          <w:rStyle w:val="Emphasis"/>
          <w:highlight w:val="green"/>
        </w:rPr>
        <w:t>requires</w:t>
      </w:r>
      <w:r w:rsidRPr="009A31D6">
        <w:rPr>
          <w:rStyle w:val="Emphasis"/>
        </w:rPr>
        <w:t xml:space="preserve"> a much </w:t>
      </w:r>
      <w:r w:rsidRPr="001D7BEC">
        <w:rPr>
          <w:rStyle w:val="Emphasis"/>
          <w:highlight w:val="green"/>
        </w:rPr>
        <w:t>greater ability to manipulate</w:t>
      </w:r>
      <w:r w:rsidRPr="009A31D6">
        <w:rPr>
          <w:rStyle w:val="Emphasis"/>
        </w:rPr>
        <w:t xml:space="preserve"> and predict </w:t>
      </w:r>
      <w:r w:rsidRPr="001D7BEC">
        <w:rPr>
          <w:rStyle w:val="Emphasis"/>
          <w:highlight w:val="green"/>
        </w:rPr>
        <w:t>trajectories</w:t>
      </w:r>
      <w:r w:rsidRPr="009A31D6">
        <w:rPr>
          <w:rStyle w:val="Emphasis"/>
        </w:rPr>
        <w:t xml:space="preserve"> accurately</w:t>
      </w:r>
      <w:r>
        <w:t xml:space="preserve">. Missing Earth given an on-target asteroid only requires the asteroid to be delayed or advanced by a few minutes. </w:t>
      </w:r>
      <w:r w:rsidRPr="009A31D6">
        <w:rPr>
          <w:rStyle w:val="Emphasis"/>
        </w:rPr>
        <w:t xml:space="preserve">Hitting Earth requires </w:t>
      </w:r>
      <w:r w:rsidRPr="00B42236">
        <w:rPr>
          <w:rStyle w:val="Emphasis"/>
          <w:highlight w:val="green"/>
        </w:rPr>
        <w:t>accurate prediction</w:t>
      </w:r>
      <w:r w:rsidRPr="009A31D6">
        <w:rPr>
          <w:rStyle w:val="Emphasis"/>
        </w:rPr>
        <w:t xml:space="preserve"> of thrust added to the asteroid, which is </w:t>
      </w:r>
      <w:r w:rsidRPr="00B42236">
        <w:rPr>
          <w:rStyle w:val="Emphasis"/>
          <w:highlight w:val="green"/>
        </w:rPr>
        <w:t>dependent on composition</w:t>
      </w:r>
      <w:r w:rsidRPr="009A31D6">
        <w:rPr>
          <w:rStyle w:val="Emphasis"/>
        </w:rPr>
        <w:t xml:space="preserve">, </w:t>
      </w:r>
      <w:r w:rsidRPr="00B42236">
        <w:rPr>
          <w:rStyle w:val="Emphasis"/>
          <w:highlight w:val="green"/>
        </w:rPr>
        <w:t>and</w:t>
      </w:r>
      <w:r w:rsidRPr="009A31D6">
        <w:rPr>
          <w:rStyle w:val="Emphasis"/>
        </w:rPr>
        <w:t xml:space="preserve"> understanding the </w:t>
      </w:r>
      <w:r w:rsidRPr="00B42236">
        <w:rPr>
          <w:rStyle w:val="Emphasis"/>
          <w:highlight w:val="green"/>
        </w:rPr>
        <w:t>non-Newtonian effects</w:t>
      </w:r>
      <w:r w:rsidRPr="009A31D6">
        <w:rPr>
          <w:rStyle w:val="Emphasis"/>
        </w:rPr>
        <w:t xml:space="preserve"> (e.g., light pressure) for the time between thrust and collision</w:t>
      </w:r>
      <w:r>
        <w:t>.</w:t>
      </w:r>
    </w:p>
    <w:p w14:paraId="6BCAD67F" w14:textId="77777777" w:rsidR="001147D5" w:rsidRDefault="001147D5" w:rsidP="001147D5">
      <w:r>
        <w:t>However, given time and a vigorous asteroid mining industry that deliberately deflects asteroids routinely, targeting asteroids will someday be practical.</w:t>
      </w:r>
    </w:p>
    <w:p w14:paraId="5F93C7FC" w14:textId="77777777" w:rsidR="001147D5" w:rsidRPr="009A31D6" w:rsidRDefault="001147D5" w:rsidP="001147D5">
      <w:pPr>
        <w:rPr>
          <w:rStyle w:val="Emphasis"/>
        </w:rPr>
      </w:pPr>
      <w:r w:rsidRPr="009A31D6">
        <w:rPr>
          <w:rStyle w:val="Emphasis"/>
        </w:rPr>
        <w:lastRenderedPageBreak/>
        <w:t xml:space="preserve">It is likely that the </w:t>
      </w:r>
      <w:r w:rsidRPr="00582721">
        <w:rPr>
          <w:rStyle w:val="Emphasis"/>
          <w:highlight w:val="green"/>
        </w:rPr>
        <w:t>mining</w:t>
      </w:r>
      <w:r w:rsidRPr="009A31D6">
        <w:rPr>
          <w:rStyle w:val="Emphasis"/>
        </w:rPr>
        <w:t xml:space="preserve"> will be </w:t>
      </w:r>
      <w:r w:rsidRPr="00582721">
        <w:rPr>
          <w:rStyle w:val="Emphasis"/>
          <w:highlight w:val="green"/>
        </w:rPr>
        <w:t>done by a factory that goes to the asteroid</w:t>
      </w:r>
      <w:r>
        <w:t xml:space="preserve">, and only refined products sent to Earth or elsewhere. Thus, </w:t>
      </w:r>
      <w:r w:rsidRPr="009A31D6">
        <w:rPr>
          <w:rStyle w:val="Emphasis"/>
        </w:rPr>
        <w:t xml:space="preserve">the </w:t>
      </w:r>
      <w:r w:rsidRPr="00972CDE">
        <w:rPr>
          <w:rStyle w:val="Emphasis"/>
          <w:highlight w:val="green"/>
        </w:rPr>
        <w:t>ability to</w:t>
      </w:r>
      <w:r w:rsidRPr="009A31D6">
        <w:rPr>
          <w:rStyle w:val="Emphasis"/>
        </w:rPr>
        <w:t xml:space="preserve"> accurately </w:t>
      </w:r>
      <w:r w:rsidRPr="00972CDE">
        <w:rPr>
          <w:rStyle w:val="Emphasis"/>
          <w:highlight w:val="green"/>
        </w:rPr>
        <w:t>retarget asteroids</w:t>
      </w:r>
      <w:r w:rsidRPr="009A31D6">
        <w:rPr>
          <w:rStyle w:val="Emphasis"/>
        </w:rPr>
        <w:t xml:space="preserve"> will likely </w:t>
      </w:r>
      <w:r w:rsidRPr="00972CDE">
        <w:rPr>
          <w:rStyle w:val="Emphasis"/>
          <w:highlight w:val="green"/>
        </w:rPr>
        <w:t>not get</w:t>
      </w:r>
      <w:r w:rsidRPr="009A31D6">
        <w:rPr>
          <w:rStyle w:val="Emphasis"/>
        </w:rPr>
        <w:t xml:space="preserve"> a </w:t>
      </w:r>
      <w:r w:rsidRPr="00972CDE">
        <w:rPr>
          <w:rStyle w:val="Emphasis"/>
          <w:highlight w:val="green"/>
        </w:rPr>
        <w:t>boost from mining</w:t>
      </w:r>
      <w:r w:rsidRPr="009A31D6">
        <w:rPr>
          <w:rStyle w:val="Emphasis"/>
        </w:rPr>
        <w:t>.</w:t>
      </w:r>
    </w:p>
    <w:p w14:paraId="436C0682" w14:textId="77777777" w:rsidR="001147D5" w:rsidRDefault="001147D5" w:rsidP="001147D5">
      <w:r w:rsidRPr="00D857BC">
        <w:rPr>
          <w:rStyle w:val="Emphasis"/>
        </w:rPr>
        <w:t>Any reasonable program to protect Earth from asteroids will track and predict the future motion of all the large asteroids, and many of the smaller ones, coming near Earth’s orbit</w:t>
      </w:r>
      <w:r>
        <w:t xml:space="preserve">. Thus, </w:t>
      </w:r>
      <w:r w:rsidRPr="00A52110">
        <w:rPr>
          <w:rStyle w:val="Emphasis"/>
          <w:highlight w:val="green"/>
        </w:rPr>
        <w:t>tampering with</w:t>
      </w:r>
      <w:r w:rsidRPr="00D857BC">
        <w:rPr>
          <w:rStyle w:val="Emphasis"/>
        </w:rPr>
        <w:t xml:space="preserve"> the </w:t>
      </w:r>
      <w:r w:rsidRPr="00A52110">
        <w:rPr>
          <w:rStyle w:val="Emphasis"/>
          <w:highlight w:val="green"/>
        </w:rPr>
        <w:t>natural trajectory</w:t>
      </w:r>
      <w:r w:rsidRPr="00D857BC">
        <w:rPr>
          <w:rStyle w:val="Emphasis"/>
        </w:rPr>
        <w:t xml:space="preserve"> of a dangerous asteroid </w:t>
      </w:r>
      <w:r w:rsidRPr="00A52110">
        <w:rPr>
          <w:rStyle w:val="Emphasis"/>
          <w:highlight w:val="green"/>
        </w:rPr>
        <w:t>will</w:t>
      </w:r>
      <w:r w:rsidRPr="00D857BC">
        <w:rPr>
          <w:rStyle w:val="Emphasis"/>
        </w:rPr>
        <w:t xml:space="preserve"> likely </w:t>
      </w:r>
      <w:r w:rsidRPr="00A52110">
        <w:rPr>
          <w:rStyle w:val="Emphasis"/>
          <w:highlight w:val="green"/>
        </w:rPr>
        <w:t>be detected</w:t>
      </w:r>
      <w:r w:rsidRPr="00D857BC">
        <w:rPr>
          <w:rStyle w:val="Emphasis"/>
        </w:rPr>
        <w:t xml:space="preserve"> long </w:t>
      </w:r>
      <w:r w:rsidRPr="00A52110">
        <w:rPr>
          <w:rStyle w:val="Emphasis"/>
          <w:highlight w:val="green"/>
        </w:rPr>
        <w:t>before</w:t>
      </w:r>
      <w:r w:rsidRPr="00D857BC">
        <w:rPr>
          <w:rStyle w:val="Emphasis"/>
        </w:rPr>
        <w:t xml:space="preserve"> it is an </w:t>
      </w:r>
      <w:r w:rsidRPr="00A52110">
        <w:rPr>
          <w:rStyle w:val="Emphasis"/>
          <w:highlight w:val="green"/>
        </w:rPr>
        <w:t>imminent threat</w:t>
      </w:r>
      <w:r w:rsidRPr="00D857BC">
        <w:rPr>
          <w:rStyle w:val="Emphasis"/>
        </w:rPr>
        <w:t xml:space="preserve">, </w:t>
      </w:r>
      <w:r w:rsidRPr="00A52110">
        <w:rPr>
          <w:rStyle w:val="Emphasis"/>
          <w:highlight w:val="green"/>
        </w:rPr>
        <w:t>providing time for deflection</w:t>
      </w:r>
      <w:r w:rsidRPr="00A52110">
        <w:rPr>
          <w:highlight w:val="green"/>
        </w:rPr>
        <w:t>.</w:t>
      </w:r>
    </w:p>
    <w:p w14:paraId="22427BA6" w14:textId="77777777" w:rsidR="001147D5" w:rsidRDefault="001147D5" w:rsidP="001147D5">
      <w:r>
        <w:t>A trusted but rogue element (i.e., a spy) inside the tracking organization may be able to cover up the new trajectory and true location of the asteroid until it is too late.</w:t>
      </w:r>
    </w:p>
    <w:p w14:paraId="6B8E61A6" w14:textId="77777777" w:rsidR="001147D5" w:rsidRPr="00D857BC" w:rsidRDefault="001147D5" w:rsidP="001147D5">
      <w:pPr>
        <w:rPr>
          <w:rStyle w:val="Emphasis"/>
        </w:rPr>
      </w:pPr>
      <w:r w:rsidRPr="00D857BC">
        <w:rPr>
          <w:rStyle w:val="Emphasis"/>
        </w:rPr>
        <w:t>A potential solution is multiple redundant tracking operations such that penetration of all of them by rogue elements is extremely unlikely.</w:t>
      </w:r>
    </w:p>
    <w:p w14:paraId="50450F0C" w14:textId="77777777" w:rsidR="001147D5" w:rsidRPr="00D857BC" w:rsidRDefault="001147D5" w:rsidP="001147D5">
      <w:pPr>
        <w:rPr>
          <w:rStyle w:val="Emphasis"/>
        </w:rPr>
      </w:pPr>
      <w:r w:rsidRPr="00A52110">
        <w:rPr>
          <w:rStyle w:val="Emphasis"/>
          <w:highlight w:val="green"/>
        </w:rPr>
        <w:t>Asteroids are inferior</w:t>
      </w:r>
      <w:r w:rsidRPr="00D857BC">
        <w:rPr>
          <w:rStyle w:val="Emphasis"/>
        </w:rPr>
        <w:t xml:space="preserve"> weapons.</w:t>
      </w:r>
    </w:p>
    <w:p w14:paraId="045F0F03" w14:textId="77777777" w:rsidR="001147D5" w:rsidRPr="00D857BC" w:rsidRDefault="001147D5" w:rsidP="001147D5">
      <w:pPr>
        <w:rPr>
          <w:rStyle w:val="Emphasis"/>
        </w:rPr>
      </w:pPr>
      <w:r w:rsidRPr="00D857BC">
        <w:rPr>
          <w:rStyle w:val="Emphasis"/>
        </w:rPr>
        <w:t xml:space="preserve">Aiming at the desired target at any particular time is often impossible. Asteroids travel in predictable orbits and are only a threat to settlements near that trajectory. There may </w:t>
      </w:r>
      <w:r w:rsidRPr="00A07C4E">
        <w:rPr>
          <w:rStyle w:val="Emphasis"/>
          <w:highlight w:val="green"/>
        </w:rPr>
        <w:t>not</w:t>
      </w:r>
      <w:r w:rsidRPr="00D857BC">
        <w:rPr>
          <w:rStyle w:val="Emphasis"/>
        </w:rPr>
        <w:t xml:space="preserve"> be an </w:t>
      </w:r>
      <w:r w:rsidRPr="00A07C4E">
        <w:rPr>
          <w:rStyle w:val="Emphasis"/>
          <w:highlight w:val="green"/>
        </w:rPr>
        <w:t>opportunity to hit</w:t>
      </w:r>
      <w:r w:rsidRPr="00D857BC">
        <w:rPr>
          <w:rStyle w:val="Emphasis"/>
        </w:rPr>
        <w:t xml:space="preserve"> a </w:t>
      </w:r>
      <w:r w:rsidRPr="00A07C4E">
        <w:rPr>
          <w:rStyle w:val="Emphasis"/>
          <w:highlight w:val="green"/>
        </w:rPr>
        <w:t>particular target</w:t>
      </w:r>
      <w:r w:rsidRPr="00D857BC">
        <w:rPr>
          <w:rStyle w:val="Emphasis"/>
        </w:rPr>
        <w:t xml:space="preserve"> with a large asteroid </w:t>
      </w:r>
      <w:r w:rsidRPr="00A07C4E">
        <w:rPr>
          <w:rStyle w:val="Emphasis"/>
          <w:highlight w:val="green"/>
        </w:rPr>
        <w:t>for</w:t>
      </w:r>
      <w:r w:rsidRPr="00D857BC">
        <w:rPr>
          <w:rStyle w:val="Emphasis"/>
        </w:rPr>
        <w:t xml:space="preserve"> hundreds of </w:t>
      </w:r>
      <w:r w:rsidRPr="00A07C4E">
        <w:rPr>
          <w:rStyle w:val="Emphasis"/>
          <w:highlight w:val="green"/>
        </w:rPr>
        <w:t>years</w:t>
      </w:r>
      <w:r w:rsidRPr="00D857BC">
        <w:rPr>
          <w:rStyle w:val="Emphasis"/>
        </w:rPr>
        <w:t xml:space="preserve"> or more.</w:t>
      </w:r>
    </w:p>
    <w:p w14:paraId="4DCF9CC9" w14:textId="77777777" w:rsidR="001147D5" w:rsidRDefault="001147D5" w:rsidP="001147D5">
      <w:r w:rsidRPr="00A07C4E">
        <w:rPr>
          <w:rStyle w:val="Emphasis"/>
          <w:highlight w:val="green"/>
        </w:rPr>
        <w:t>Time constraints</w:t>
      </w:r>
      <w:r w:rsidRPr="00D857BC">
        <w:rPr>
          <w:rStyle w:val="Emphasis"/>
        </w:rPr>
        <w:t xml:space="preserve"> </w:t>
      </w:r>
      <w:r w:rsidRPr="00A07C4E">
        <w:rPr>
          <w:rStyle w:val="Emphasis"/>
          <w:highlight w:val="green"/>
        </w:rPr>
        <w:t>make</w:t>
      </w:r>
      <w:r w:rsidRPr="00D857BC">
        <w:rPr>
          <w:rStyle w:val="Emphasis"/>
        </w:rPr>
        <w:t xml:space="preserve"> a </w:t>
      </w:r>
      <w:r w:rsidRPr="00A07C4E">
        <w:rPr>
          <w:rStyle w:val="Emphasis"/>
          <w:highlight w:val="green"/>
        </w:rPr>
        <w:t>coordinated attack</w:t>
      </w:r>
      <w:r w:rsidRPr="00D857BC">
        <w:rPr>
          <w:rStyle w:val="Emphasis"/>
        </w:rPr>
        <w:t xml:space="preserve"> by multiple asteroids all but </w:t>
      </w:r>
      <w:r w:rsidRPr="00A07C4E">
        <w:rPr>
          <w:rStyle w:val="Emphasis"/>
          <w:highlight w:val="green"/>
        </w:rPr>
        <w:t>impossible</w:t>
      </w:r>
      <w:r w:rsidRPr="00D857BC">
        <w:rPr>
          <w:rStyle w:val="Emphasis"/>
        </w:rPr>
        <w:t xml:space="preserve"> to design much less execute</w:t>
      </w:r>
      <w:r>
        <w:t>.</w:t>
      </w:r>
    </w:p>
    <w:p w14:paraId="30BEBBCA" w14:textId="77777777" w:rsidR="001147D5" w:rsidRDefault="001147D5" w:rsidP="001147D5">
      <w:r w:rsidRPr="00D857BC">
        <w:rPr>
          <w:rStyle w:val="Emphasis"/>
        </w:rPr>
        <w:t>Aiming to hit something as small as Earth is difficult, much harder than trying to miss Earth</w:t>
      </w:r>
      <w:r>
        <w:t>. Small perturbations can cause an asteroid to miss Earth entirely, whereas small perturbations do not matter much when trying to miss Earth.</w:t>
      </w:r>
    </w:p>
    <w:p w14:paraId="2036F606" w14:textId="77777777" w:rsidR="001147D5" w:rsidRPr="00D857BC" w:rsidRDefault="001147D5" w:rsidP="001147D5">
      <w:pPr>
        <w:rPr>
          <w:rStyle w:val="Emphasis"/>
        </w:rPr>
      </w:pPr>
      <w:r w:rsidRPr="00D857BC">
        <w:rPr>
          <w:rStyle w:val="Emphasis"/>
        </w:rPr>
        <w:t>Changing the trajectory of large asteroids is difficult. The velocities and masses are huge. Trajectory change must often be done years or even decades in advance to hit the target.</w:t>
      </w:r>
    </w:p>
    <w:p w14:paraId="7788FC26" w14:textId="77777777" w:rsidR="001147D5" w:rsidRDefault="001147D5" w:rsidP="001147D5">
      <w:r>
        <w:t>When attacking orbital settlements the target can, at least in principle, maneuver, making the difficult task of hitting the target much harder.</w:t>
      </w:r>
    </w:p>
    <w:p w14:paraId="5D3E31F1" w14:textId="77777777" w:rsidR="001147D5" w:rsidRPr="00D857BC" w:rsidRDefault="001147D5" w:rsidP="001147D5">
      <w:pPr>
        <w:rPr>
          <w:rStyle w:val="Emphasis"/>
        </w:rPr>
      </w:pPr>
      <w:r w:rsidRPr="00A07C4E">
        <w:rPr>
          <w:rStyle w:val="Emphasis"/>
          <w:highlight w:val="green"/>
        </w:rPr>
        <w:t>Nuc</w:t>
      </w:r>
      <w:r w:rsidRPr="00D857BC">
        <w:rPr>
          <w:rStyle w:val="Emphasis"/>
        </w:rPr>
        <w:t>lear weapon</w:t>
      </w:r>
      <w:r w:rsidRPr="00A07C4E">
        <w:rPr>
          <w:rStyle w:val="Emphasis"/>
          <w:highlight w:val="green"/>
        </w:rPr>
        <w:t>s</w:t>
      </w:r>
      <w:r w:rsidRPr="00D857BC">
        <w:rPr>
          <w:rStyle w:val="Emphasis"/>
        </w:rPr>
        <w:t xml:space="preserve"> </w:t>
      </w:r>
      <w:r w:rsidRPr="00A07C4E">
        <w:rPr>
          <w:rStyle w:val="Emphasis"/>
          <w:highlight w:val="green"/>
        </w:rPr>
        <w:t>are</w:t>
      </w:r>
      <w:r w:rsidRPr="00D857BC">
        <w:rPr>
          <w:rStyle w:val="Emphasis"/>
        </w:rPr>
        <w:t xml:space="preserve"> smaller, </w:t>
      </w:r>
      <w:r w:rsidRPr="00A07C4E">
        <w:rPr>
          <w:rStyle w:val="Emphasis"/>
          <w:highlight w:val="green"/>
        </w:rPr>
        <w:t>easier</w:t>
      </w:r>
      <w:r w:rsidRPr="00D857BC">
        <w:rPr>
          <w:rStyle w:val="Emphasis"/>
        </w:rPr>
        <w:t xml:space="preserve"> to precisely maneuver, and much easier to hide than asteroids.</w:t>
      </w:r>
      <w:r>
        <w:t xml:space="preserve"> Consider that, </w:t>
      </w:r>
      <w:r w:rsidRPr="00D857BC">
        <w:rPr>
          <w:rStyle w:val="Emphasis"/>
        </w:rPr>
        <w:t xml:space="preserve">unlike </w:t>
      </w:r>
      <w:r w:rsidRPr="00A07C4E">
        <w:rPr>
          <w:rStyle w:val="Emphasis"/>
          <w:highlight w:val="green"/>
        </w:rPr>
        <w:t>asteroids</w:t>
      </w:r>
      <w:r w:rsidRPr="00D857BC">
        <w:rPr>
          <w:rStyle w:val="Emphasis"/>
        </w:rPr>
        <w:t xml:space="preserve">, nuclear weapon locations won’t be </w:t>
      </w:r>
      <w:r w:rsidRPr="00A07C4E">
        <w:rPr>
          <w:rStyle w:val="Emphasis"/>
          <w:highlight w:val="green"/>
        </w:rPr>
        <w:t>in</w:t>
      </w:r>
      <w:r w:rsidRPr="00D857BC">
        <w:rPr>
          <w:rStyle w:val="Emphasis"/>
        </w:rPr>
        <w:t xml:space="preserve"> a </w:t>
      </w:r>
      <w:r w:rsidRPr="00A07C4E">
        <w:rPr>
          <w:rStyle w:val="Emphasis"/>
          <w:highlight w:val="green"/>
        </w:rPr>
        <w:t>solar-system</w:t>
      </w:r>
      <w:r w:rsidRPr="00D857BC">
        <w:rPr>
          <w:rStyle w:val="Emphasis"/>
        </w:rPr>
        <w:t xml:space="preserve">-wide </w:t>
      </w:r>
      <w:r w:rsidRPr="00A07C4E">
        <w:rPr>
          <w:rStyle w:val="Emphasis"/>
          <w:highlight w:val="green"/>
        </w:rPr>
        <w:t>database</w:t>
      </w:r>
      <w:r w:rsidRPr="00D857BC">
        <w:rPr>
          <w:rStyle w:val="Emphasis"/>
        </w:rPr>
        <w:t>. Nuclear weapons are far easier to use for surgical attacks that are not intended to exterminate humanity</w:t>
      </w:r>
      <w:r>
        <w:t xml:space="preserve">. They are also suitable for whole-planet destruction by designing the attack to create a nuclear winter. </w:t>
      </w:r>
      <w:r w:rsidRPr="00512F79">
        <w:rPr>
          <w:rStyle w:val="Emphasis"/>
          <w:highlight w:val="green"/>
        </w:rPr>
        <w:t>Given</w:t>
      </w:r>
      <w:r w:rsidRPr="00D857BC">
        <w:rPr>
          <w:rStyle w:val="Emphasis"/>
        </w:rPr>
        <w:t xml:space="preserve"> the </w:t>
      </w:r>
      <w:r w:rsidRPr="00512F79">
        <w:rPr>
          <w:rStyle w:val="Emphasis"/>
          <w:highlight w:val="green"/>
        </w:rPr>
        <w:t>superiority</w:t>
      </w:r>
      <w:r w:rsidRPr="00D857BC">
        <w:rPr>
          <w:rStyle w:val="Emphasis"/>
        </w:rPr>
        <w:t xml:space="preserve"> of nuclear weapons, it is </w:t>
      </w:r>
      <w:r w:rsidRPr="00512F79">
        <w:rPr>
          <w:rStyle w:val="Emphasis"/>
          <w:highlight w:val="green"/>
        </w:rPr>
        <w:t>unlikely</w:t>
      </w:r>
      <w:r w:rsidRPr="00D857BC">
        <w:rPr>
          <w:rStyle w:val="Emphasis"/>
        </w:rPr>
        <w:t xml:space="preserve"> that a deliberate </w:t>
      </w:r>
      <w:r w:rsidRPr="00512F79">
        <w:rPr>
          <w:rStyle w:val="Emphasis"/>
          <w:highlight w:val="green"/>
        </w:rPr>
        <w:t>asteroid</w:t>
      </w:r>
      <w:r w:rsidRPr="00D857BC">
        <w:rPr>
          <w:rStyle w:val="Emphasis"/>
        </w:rPr>
        <w:t xml:space="preserve"> </w:t>
      </w:r>
      <w:r w:rsidRPr="00512F79">
        <w:rPr>
          <w:rStyle w:val="Emphasis"/>
          <w:highlight w:val="green"/>
        </w:rPr>
        <w:t>attack will be attempted</w:t>
      </w:r>
      <w:r w:rsidRPr="00D857BC">
        <w:rPr>
          <w:rStyle w:val="Emphasis"/>
        </w:rPr>
        <w:t xml:space="preserve"> much less be successful.</w:t>
      </w:r>
    </w:p>
    <w:p w14:paraId="5CAD40B4" w14:textId="77777777" w:rsidR="007204E0" w:rsidRDefault="001147D5" w:rsidP="001147D5">
      <w:pPr>
        <w:rPr>
          <w:rStyle w:val="Emphasis"/>
        </w:rPr>
      </w:pPr>
      <w:r>
        <w:t xml:space="preserve">Comparison with no space settlement: </w:t>
      </w:r>
      <w:r w:rsidRPr="00FC5455">
        <w:rPr>
          <w:rStyle w:val="Emphasis"/>
        </w:rPr>
        <w:t xml:space="preserve">Space settlement or not, we would be fools indeed not to find, track, and deflect asteroids headed towards Earth. However, without settlement it will be more difficult to accomplish this. </w:t>
      </w:r>
      <w:r w:rsidRPr="00DE51C0">
        <w:rPr>
          <w:rStyle w:val="Emphasis"/>
          <w:highlight w:val="green"/>
        </w:rPr>
        <w:t>Without</w:t>
      </w:r>
      <w:r w:rsidRPr="00FC5455">
        <w:rPr>
          <w:rStyle w:val="Emphasis"/>
        </w:rPr>
        <w:t xml:space="preserve"> space </w:t>
      </w:r>
      <w:r w:rsidRPr="00DE51C0">
        <w:rPr>
          <w:rStyle w:val="Emphasis"/>
          <w:highlight w:val="green"/>
        </w:rPr>
        <w:t>settlement</w:t>
      </w:r>
      <w:r w:rsidRPr="00FC5455">
        <w:rPr>
          <w:rStyle w:val="Emphasis"/>
        </w:rPr>
        <w:t>, our in</w:t>
      </w:r>
      <w:r w:rsidRPr="00DE51C0">
        <w:rPr>
          <w:rStyle w:val="Emphasis"/>
          <w:highlight w:val="green"/>
        </w:rPr>
        <w:t>-space</w:t>
      </w:r>
      <w:r w:rsidRPr="00FC5455">
        <w:rPr>
          <w:rStyle w:val="Emphasis"/>
        </w:rPr>
        <w:t xml:space="preserve"> industrial </w:t>
      </w:r>
      <w:r w:rsidRPr="00DE51C0">
        <w:rPr>
          <w:rStyle w:val="Emphasis"/>
          <w:highlight w:val="green"/>
        </w:rPr>
        <w:t>capabilities will be less advanced</w:t>
      </w:r>
    </w:p>
    <w:p w14:paraId="519348A9" w14:textId="77777777" w:rsidR="007204E0" w:rsidRDefault="007204E0" w:rsidP="001147D5">
      <w:pPr>
        <w:rPr>
          <w:rStyle w:val="Emphasis"/>
        </w:rPr>
      </w:pPr>
    </w:p>
    <w:p w14:paraId="24BB2178" w14:textId="77777777" w:rsidR="007204E0" w:rsidRDefault="007204E0" w:rsidP="001147D5">
      <w:pPr>
        <w:rPr>
          <w:rStyle w:val="Emphasis"/>
        </w:rPr>
      </w:pPr>
    </w:p>
    <w:p w14:paraId="360ED95F" w14:textId="1A575DEE" w:rsidR="001147D5" w:rsidRDefault="001147D5" w:rsidP="001147D5">
      <w:r w:rsidRPr="00FC5455">
        <w:rPr>
          <w:rStyle w:val="Emphasis"/>
        </w:rPr>
        <w:t xml:space="preserve">, and removing the threat entirely by dismantling the appropriately asteroids and selling the materials will not be an option. </w:t>
      </w:r>
      <w:r>
        <w:t xml:space="preserve">The asteroid threat will continue more or less forever and vigilance will be easier to maintain if settlements dot the solar system. Finally, </w:t>
      </w:r>
      <w:r w:rsidRPr="00FC5455">
        <w:rPr>
          <w:rStyle w:val="Emphasis"/>
        </w:rPr>
        <w:t xml:space="preserve">once a large number of space settlements are independent of Earth, a </w:t>
      </w:r>
      <w:r w:rsidRPr="00DE51C0">
        <w:rPr>
          <w:rStyle w:val="Emphasis"/>
          <w:highlight w:val="green"/>
        </w:rPr>
        <w:t>successful</w:t>
      </w:r>
      <w:r w:rsidRPr="00FC5455">
        <w:rPr>
          <w:rStyle w:val="Emphasis"/>
        </w:rPr>
        <w:t xml:space="preserve"> asteroid </w:t>
      </w:r>
      <w:r w:rsidRPr="00DE51C0">
        <w:rPr>
          <w:rStyle w:val="Emphasis"/>
          <w:highlight w:val="green"/>
        </w:rPr>
        <w:t>attack</w:t>
      </w:r>
      <w:r w:rsidRPr="00FC5455">
        <w:rPr>
          <w:rStyle w:val="Emphasis"/>
        </w:rPr>
        <w:t xml:space="preserve"> on Earth </w:t>
      </w:r>
      <w:r w:rsidRPr="00DE51C0">
        <w:rPr>
          <w:rStyle w:val="Emphasis"/>
          <w:highlight w:val="green"/>
        </w:rPr>
        <w:t>would not exterminate humanity</w:t>
      </w:r>
      <w:r>
        <w:t>.</w:t>
      </w:r>
    </w:p>
    <w:p w14:paraId="65DDC01B" w14:textId="77777777" w:rsidR="001147D5" w:rsidRPr="006A2E14" w:rsidRDefault="001147D5" w:rsidP="006A2E14"/>
    <w:sectPr w:rsidR="001147D5" w:rsidRPr="006A2E1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2E1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47D5"/>
    <w:rsid w:val="00117316"/>
    <w:rsid w:val="001209B4"/>
    <w:rsid w:val="001470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299"/>
    <w:rsid w:val="002168F2"/>
    <w:rsid w:val="0022589F"/>
    <w:rsid w:val="002343FE"/>
    <w:rsid w:val="00234584"/>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6C0"/>
    <w:rsid w:val="00335A23"/>
    <w:rsid w:val="00340707"/>
    <w:rsid w:val="00341C61"/>
    <w:rsid w:val="00351841"/>
    <w:rsid w:val="003624A6"/>
    <w:rsid w:val="00364ADF"/>
    <w:rsid w:val="00365C8D"/>
    <w:rsid w:val="00365D41"/>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5BEB"/>
    <w:rsid w:val="004E355B"/>
    <w:rsid w:val="004F0D4F"/>
    <w:rsid w:val="005028E5"/>
    <w:rsid w:val="00503735"/>
    <w:rsid w:val="00516A88"/>
    <w:rsid w:val="00522065"/>
    <w:rsid w:val="005224F2"/>
    <w:rsid w:val="00533F1C"/>
    <w:rsid w:val="00536D8B"/>
    <w:rsid w:val="005379C3"/>
    <w:rsid w:val="005519C2"/>
    <w:rsid w:val="005523E0"/>
    <w:rsid w:val="0055320F"/>
    <w:rsid w:val="00553C4E"/>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407D"/>
    <w:rsid w:val="00696A16"/>
    <w:rsid w:val="006A2E14"/>
    <w:rsid w:val="006A4840"/>
    <w:rsid w:val="006A52A0"/>
    <w:rsid w:val="006A7E1D"/>
    <w:rsid w:val="006C3A56"/>
    <w:rsid w:val="006D13F4"/>
    <w:rsid w:val="006D6AED"/>
    <w:rsid w:val="006E6D0B"/>
    <w:rsid w:val="006F126E"/>
    <w:rsid w:val="006F32C9"/>
    <w:rsid w:val="006F3834"/>
    <w:rsid w:val="006F5693"/>
    <w:rsid w:val="006F5D4C"/>
    <w:rsid w:val="007018FD"/>
    <w:rsid w:val="00717B01"/>
    <w:rsid w:val="007204E0"/>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0452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EB2"/>
    <w:rsid w:val="009F1CBB"/>
    <w:rsid w:val="009F3305"/>
    <w:rsid w:val="009F6FB2"/>
    <w:rsid w:val="00A071C0"/>
    <w:rsid w:val="00A22670"/>
    <w:rsid w:val="00A24B35"/>
    <w:rsid w:val="00A2538F"/>
    <w:rsid w:val="00A271BA"/>
    <w:rsid w:val="00A27F86"/>
    <w:rsid w:val="00A431C6"/>
    <w:rsid w:val="00A54315"/>
    <w:rsid w:val="00A60FBC"/>
    <w:rsid w:val="00A65C0B"/>
    <w:rsid w:val="00A776BA"/>
    <w:rsid w:val="00A81FD2"/>
    <w:rsid w:val="00A8441A"/>
    <w:rsid w:val="00A86005"/>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1F76"/>
    <w:rsid w:val="00B12933"/>
    <w:rsid w:val="00B12B88"/>
    <w:rsid w:val="00B137E0"/>
    <w:rsid w:val="00B13BC8"/>
    <w:rsid w:val="00B24662"/>
    <w:rsid w:val="00B322E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1D5"/>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58A3DD"/>
  <w14:defaultImageDpi w14:val="300"/>
  <w15:docId w15:val="{D28AC49C-ACB7-CC41-8421-59A082D49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470F4"/>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1470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470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470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9"/>
    <w:unhideWhenUsed/>
    <w:qFormat/>
    <w:rsid w:val="001470F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470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70F4"/>
  </w:style>
  <w:style w:type="character" w:customStyle="1" w:styleId="Heading1Char">
    <w:name w:val="Heading 1 Char"/>
    <w:aliases w:val="Pocket Char"/>
    <w:basedOn w:val="DefaultParagraphFont"/>
    <w:link w:val="Heading1"/>
    <w:uiPriority w:val="9"/>
    <w:rsid w:val="001470F4"/>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1470F4"/>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1470F4"/>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1470F4"/>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1470F4"/>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1470F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1470F4"/>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1470F4"/>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1470F4"/>
    <w:rPr>
      <w:color w:val="auto"/>
      <w:u w:val="none"/>
    </w:rPr>
  </w:style>
  <w:style w:type="paragraph" w:styleId="DocumentMap">
    <w:name w:val="Document Map"/>
    <w:basedOn w:val="Normal"/>
    <w:link w:val="DocumentMapChar"/>
    <w:uiPriority w:val="99"/>
    <w:semiHidden/>
    <w:unhideWhenUsed/>
    <w:rsid w:val="001470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70F4"/>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6A2E1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6A2E1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ParaAnalytic">
    <w:name w:val="ParaAnalytic"/>
    <w:basedOn w:val="Heading4"/>
    <w:autoRedefine/>
    <w:uiPriority w:val="4"/>
    <w:qFormat/>
    <w:rsid w:val="00234584"/>
    <w:pPr>
      <w:spacing w:before="120" w:after="120"/>
    </w:pPr>
    <w:rPr>
      <w:rFonts w:ascii="Georgia" w:hAnsi="Georgia"/>
      <w:bCs w:val="0"/>
      <w:iCs/>
    </w:rPr>
  </w:style>
  <w:style w:type="paragraph" w:customStyle="1" w:styleId="textbold">
    <w:name w:val="text bold"/>
    <w:basedOn w:val="Normal"/>
    <w:uiPriority w:val="20"/>
    <w:qFormat/>
    <w:rsid w:val="004F0D4F"/>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www.technologyreview.com/2018/10/19/139664/asteroid-mining-might-actually-be-better-for-the-environmen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23</Pages>
  <Words>13158</Words>
  <Characters>75004</Characters>
  <Application>Microsoft Office Word</Application>
  <DocSecurity>0</DocSecurity>
  <Lines>625</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87987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17</cp:revision>
  <dcterms:created xsi:type="dcterms:W3CDTF">2021-12-18T22:55:00Z</dcterms:created>
  <dcterms:modified xsi:type="dcterms:W3CDTF">2021-12-19T00:15:00Z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