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0EA81" w14:textId="77777777" w:rsidR="00D45C44" w:rsidRDefault="00D45C44" w:rsidP="00D45C44">
      <w:pPr>
        <w:pStyle w:val="Heading2"/>
      </w:pPr>
      <w:r>
        <w:t>1</w:t>
      </w:r>
    </w:p>
    <w:p w14:paraId="27511AD3" w14:textId="77777777" w:rsidR="00D45C44" w:rsidRDefault="00D45C44" w:rsidP="00D45C44">
      <w:pPr>
        <w:pStyle w:val="Heading4"/>
      </w:pPr>
      <w:r>
        <w:t>Reconciliation passes now - Biden PC is key to getting democratic skeptics on board, but it’s tentative</w:t>
      </w:r>
    </w:p>
    <w:p w14:paraId="6D7EE0D3" w14:textId="77777777" w:rsidR="00D45C44" w:rsidRPr="00B16092" w:rsidRDefault="00D45C44" w:rsidP="00D45C44">
      <w:pPr>
        <w:rPr>
          <w:rStyle w:val="Style13ptBold"/>
        </w:rPr>
      </w:pPr>
      <w:r>
        <w:rPr>
          <w:rStyle w:val="Style13ptBold"/>
        </w:rPr>
        <w:t xml:space="preserve">Cochrane &amp; Weisman 11/05 </w:t>
      </w:r>
      <w:r w:rsidRPr="00B16092">
        <w:t>[</w:t>
      </w:r>
      <w:r>
        <w:t xml:space="preserve">Emily Cochrane - </w:t>
      </w:r>
      <w:r w:rsidRPr="00B16092">
        <w:t>correspondent based in Washington. She has covered Congress since late 2018, focusing on the annual debate over government funding and economic legislation, ranging from emergency pandemic relief to infrastructure</w:t>
      </w:r>
      <w:r>
        <w:t xml:space="preserve">, </w:t>
      </w:r>
      <w:r w:rsidRPr="00B16092">
        <w:t>Jonathan 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Live Updates: House Democrats Push Toward Votes on Biden’s Agenda</w:t>
      </w:r>
      <w:r>
        <w:t xml:space="preserve">”, 11-05-2021, </w:t>
      </w:r>
      <w:r w:rsidRPr="00B16092">
        <w:t>https://www.nytimes.com/live/2021/11/05/us/biden-spending-infrastructure-bill</w:t>
      </w:r>
      <w:r>
        <w:t>]//pranav</w:t>
      </w:r>
    </w:p>
    <w:p w14:paraId="3783E621" w14:textId="77777777" w:rsidR="00D45C44" w:rsidRPr="00D74401" w:rsidRDefault="00D45C44" w:rsidP="00D45C44">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5A2053FB" w14:textId="77777777" w:rsidR="00D45C44" w:rsidRDefault="00D45C44" w:rsidP="00D45C44">
      <w:pPr>
        <w:pStyle w:val="Heading4"/>
      </w:pPr>
      <w:r>
        <w:t xml:space="preserve">Business lobbying backlash ensures </w:t>
      </w:r>
      <w:proofErr w:type="spellStart"/>
      <w:r>
        <w:t>Sinema</w:t>
      </w:r>
      <w:proofErr w:type="spellEnd"/>
      <w:r>
        <w:t xml:space="preserve"> flips – empirics prove she doesn’t like similar bills</w:t>
      </w:r>
    </w:p>
    <w:p w14:paraId="2542B5C7" w14:textId="77777777" w:rsidR="00D45C44" w:rsidRPr="00F466E8" w:rsidRDefault="00D45C44" w:rsidP="00D45C44">
      <w:pPr>
        <w:rPr>
          <w:rStyle w:val="Style13ptBold"/>
        </w:rPr>
      </w:pPr>
      <w:proofErr w:type="spellStart"/>
      <w:r>
        <w:rPr>
          <w:rStyle w:val="Style13ptBold"/>
        </w:rPr>
        <w:t>Duda</w:t>
      </w:r>
      <w:proofErr w:type="spellEnd"/>
      <w:r>
        <w:rPr>
          <w:rStyle w:val="Style13ptBold"/>
        </w:rPr>
        <w:t xml:space="preserve"> ’21 </w:t>
      </w:r>
      <w:r w:rsidRPr="00F466E8">
        <w:t>[</w:t>
      </w:r>
      <w:r>
        <w:t xml:space="preserve">Jeremy, </w:t>
      </w:r>
      <w:r w:rsidRPr="00F466E8">
        <w:t>Prior to joining the Arizona Mirror, he worked at the Arizona Capitol Times, where he spent eight years covering the Governor's Office and two years as editor of the Yellow Sheet Report</w:t>
      </w:r>
      <w:r>
        <w:t>, “</w:t>
      </w:r>
      <w:r w:rsidRPr="00F466E8">
        <w:t xml:space="preserve">Business groups urge Kelly, </w:t>
      </w:r>
      <w:proofErr w:type="spellStart"/>
      <w:r w:rsidRPr="00F466E8">
        <w:t>Sinema</w:t>
      </w:r>
      <w:proofErr w:type="spellEnd"/>
      <w:r w:rsidRPr="00F466E8">
        <w:t xml:space="preserve"> to oppose pro-union PRO Act</w:t>
      </w:r>
      <w:r>
        <w:t xml:space="preserve">”, 08-30-2021, </w:t>
      </w:r>
      <w:r w:rsidRPr="00F466E8">
        <w:t>https://www.azmirror.com/2021/08/30/business-groups-urge-kelly-sinema-to-oppose-pro-union-pro-act/</w:t>
      </w:r>
      <w:r>
        <w:t>]//pranav</w:t>
      </w:r>
    </w:p>
    <w:p w14:paraId="0B4454DC" w14:textId="77777777" w:rsidR="00D45C44" w:rsidRDefault="00D45C44" w:rsidP="00D45C44">
      <w:pPr>
        <w:rPr>
          <w:sz w:val="16"/>
        </w:rPr>
      </w:pPr>
      <w:r w:rsidRPr="00F466E8">
        <w:rPr>
          <w:rStyle w:val="Emphasis"/>
          <w:highlight w:val="green"/>
        </w:rPr>
        <w:lastRenderedPageBreak/>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proofErr w:type="spellStart"/>
      <w:r w:rsidRPr="00F466E8">
        <w:rPr>
          <w:rStyle w:val="Emphasis"/>
        </w:rPr>
        <w:t>Kyrsten</w:t>
      </w:r>
      <w:proofErr w:type="spellEnd"/>
      <w:r w:rsidRPr="00F466E8">
        <w:rPr>
          <w:rStyle w:val="Emphasis"/>
        </w:rPr>
        <w:t xml:space="preserve"> </w:t>
      </w:r>
      <w:proofErr w:type="spellStart"/>
      <w:r w:rsidRPr="00F466E8">
        <w:rPr>
          <w:rStyle w:val="Emphasis"/>
          <w:highlight w:val="green"/>
        </w:rPr>
        <w:t>Sinema</w:t>
      </w:r>
      <w:proofErr w:type="spellEnd"/>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the Right to Organize Act — or </w:t>
      </w:r>
      <w:r w:rsidRPr="00F466E8">
        <w:rPr>
          <w:rStyle w:val="Emphasis"/>
          <w:highlight w:val="green"/>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The bill would allow unions to override right-to-work laws and collect union dues from non-members who still benefit from collective 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 xml:space="preserve">We want to thank and tell Senator </w:t>
      </w:r>
      <w:proofErr w:type="spellStart"/>
      <w:r w:rsidRPr="00F466E8">
        <w:rPr>
          <w:rStyle w:val="Emphasis"/>
        </w:rPr>
        <w:t>Sinema</w:t>
      </w:r>
      <w:proofErr w:type="spellEnd"/>
      <w:r w:rsidRPr="00F466E8">
        <w:rPr>
          <w:rStyle w:val="Emphasis"/>
        </w:rPr>
        <w:t xml:space="preserve">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w:t>
      </w:r>
      <w:proofErr w:type="spellStart"/>
      <w:r w:rsidRPr="00F466E8">
        <w:rPr>
          <w:sz w:val="16"/>
        </w:rPr>
        <w:t>Seiden</w:t>
      </w:r>
      <w:proofErr w:type="spellEnd"/>
      <w:r w:rsidRPr="00F466E8">
        <w:rPr>
          <w:sz w:val="16"/>
        </w:rPr>
        <w:t xml:space="preserve">, </w:t>
      </w:r>
      <w:r w:rsidRPr="00F466E8">
        <w:rPr>
          <w:rStyle w:val="Emphasis"/>
        </w:rPr>
        <w:t>president and CEO of the Arizona Chamber of Commerce and Industry.</w:t>
      </w:r>
      <w:r>
        <w:rPr>
          <w:rStyle w:val="Emphasis"/>
        </w:rPr>
        <w:t xml:space="preserve"> </w:t>
      </w:r>
      <w:r w:rsidRPr="00F466E8">
        <w:rPr>
          <w:rStyle w:val="Emphasis"/>
        </w:rPr>
        <w:t xml:space="preserve">Kelly and </w:t>
      </w:r>
      <w:proofErr w:type="spellStart"/>
      <w:r w:rsidRPr="00F466E8">
        <w:rPr>
          <w:rStyle w:val="Emphasis"/>
          <w:highlight w:val="green"/>
        </w:rPr>
        <w:t>Sinema</w:t>
      </w:r>
      <w:proofErr w:type="spellEnd"/>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proofErr w:type="spellStart"/>
      <w:r w:rsidRPr="00F466E8">
        <w:rPr>
          <w:rStyle w:val="Emphasis"/>
        </w:rPr>
        <w:t>Sinema</w:t>
      </w:r>
      <w:proofErr w:type="spellEnd"/>
      <w:r w:rsidRPr="00F466E8">
        <w:rPr>
          <w:rStyle w:val="Emphasis"/>
        </w:rPr>
        <w:t xml:space="preserve">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14:paraId="57782CED" w14:textId="77777777" w:rsidR="00D45C44" w:rsidRDefault="00D45C44" w:rsidP="00D45C44">
      <w:pPr>
        <w:pStyle w:val="Heading4"/>
      </w:pPr>
      <w:r>
        <w:t>They lash out against Reconciliation – it includes similar provisions</w:t>
      </w:r>
    </w:p>
    <w:p w14:paraId="386051FF" w14:textId="77777777" w:rsidR="00D45C44" w:rsidRPr="006B1308" w:rsidRDefault="00D45C44" w:rsidP="00D45C44">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14:paraId="62366B91" w14:textId="77777777" w:rsidR="00D45C44" w:rsidRPr="007535E2" w:rsidRDefault="00D45C44" w:rsidP="00D45C44">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trying to 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Unions desperately need new workers to join, because they pay contributions for many years without withdrawing 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w:t>
      </w:r>
      <w:r w:rsidRPr="006B1308">
        <w:rPr>
          <w:sz w:val="16"/>
        </w:rPr>
        <w:lastRenderedPageBreak/>
        <w:t xml:space="preserve">reconciliation bill, which deals with taxes and spending, needs only a simple majority. </w:t>
      </w:r>
      <w:proofErr w:type="gramStart"/>
      <w:r w:rsidRPr="006B1308">
        <w:rPr>
          <w:rStyle w:val="Emphasis"/>
        </w:rPr>
        <w:t>So</w:t>
      </w:r>
      <w:proofErr w:type="gramEnd"/>
      <w:r w:rsidRPr="006B1308">
        <w:rPr>
          <w:rStyle w:val="Emphasis"/>
        </w:rPr>
        <w:t xml:space="preserve"> via a massive 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14:paraId="5CC981E6" w14:textId="77777777" w:rsidR="00D45C44" w:rsidRDefault="00D45C44" w:rsidP="00D45C44">
      <w:pPr>
        <w:pStyle w:val="Heading4"/>
      </w:pPr>
      <w:r>
        <w:t>Reconciliation is k2 stopping existential climate change – warming is incremental and every change in temperature is vital</w:t>
      </w:r>
    </w:p>
    <w:p w14:paraId="398947CC" w14:textId="77777777" w:rsidR="00D45C44" w:rsidRPr="004260F0" w:rsidRDefault="00D45C44" w:rsidP="00D45C44">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62941E85" w14:textId="77777777" w:rsidR="00D45C44" w:rsidRDefault="00D45C44" w:rsidP="00D45C44">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59359E59" w14:textId="7967404F" w:rsidR="00E42E4C" w:rsidRDefault="00D45C44" w:rsidP="00D45C44">
      <w:pPr>
        <w:pStyle w:val="Heading2"/>
      </w:pPr>
      <w:r>
        <w:lastRenderedPageBreak/>
        <w:t>2</w:t>
      </w:r>
    </w:p>
    <w:p w14:paraId="369A70D9" w14:textId="77777777" w:rsidR="00D45C44" w:rsidRDefault="00D45C44" w:rsidP="00D45C44">
      <w:pPr>
        <w:pStyle w:val="Heading3"/>
        <w:rPr>
          <w:rStyle w:val="Emphasis"/>
          <w:b/>
          <w:iCs w:val="0"/>
        </w:rPr>
      </w:pPr>
      <w:r>
        <w:rPr>
          <w:rStyle w:val="Emphasis"/>
          <w:b/>
        </w:rPr>
        <w:lastRenderedPageBreak/>
        <w:t>1NC – DA - Generic</w:t>
      </w:r>
    </w:p>
    <w:p w14:paraId="5DE7FE43" w14:textId="77777777" w:rsidR="00D45C44" w:rsidRDefault="00D45C44" w:rsidP="00D45C44">
      <w:pPr>
        <w:pStyle w:val="Heading4"/>
        <w:rPr>
          <w:rStyle w:val="Emphasis"/>
          <w:b/>
          <w:iCs w:val="0"/>
        </w:rPr>
      </w:pPr>
      <w:r w:rsidRPr="00765961">
        <w:rPr>
          <w:rStyle w:val="Emphasis"/>
          <w:b/>
          <w:iCs w:val="0"/>
        </w:rPr>
        <w:t>Best studies</w:t>
      </w:r>
      <w:r>
        <w:rPr>
          <w:rStyle w:val="Emphasis"/>
          <w:b/>
          <w:iCs w:val="0"/>
        </w:rPr>
        <w:t xml:space="preserve"> conclude inflation is expected to level out and is </w:t>
      </w:r>
      <w:r w:rsidRPr="00765961">
        <w:rPr>
          <w:rStyle w:val="Emphasis"/>
          <w:b/>
          <w:iCs w:val="0"/>
        </w:rPr>
        <w:t>transitory</w:t>
      </w:r>
      <w:r>
        <w:rPr>
          <w:rStyle w:val="Emphasis"/>
          <w:b/>
          <w:iCs w:val="0"/>
        </w:rPr>
        <w:t xml:space="preserve"> – err neg other predictions are based off </w:t>
      </w:r>
      <w:r w:rsidRPr="00765961">
        <w:rPr>
          <w:rStyle w:val="Emphasis"/>
          <w:b/>
          <w:iCs w:val="0"/>
        </w:rPr>
        <w:t>intuitions</w:t>
      </w:r>
      <w:r>
        <w:rPr>
          <w:rStyle w:val="Emphasis"/>
          <w:b/>
          <w:iCs w:val="0"/>
        </w:rPr>
        <w:t xml:space="preserve"> and have bad track records.</w:t>
      </w:r>
    </w:p>
    <w:p w14:paraId="28122A7B" w14:textId="77777777" w:rsidR="00D45C44" w:rsidRPr="00CA720F" w:rsidRDefault="00D45C44" w:rsidP="00D45C44">
      <w:r>
        <w:t xml:space="preserve">Mark </w:t>
      </w:r>
      <w:r w:rsidRPr="00CA720F">
        <w:rPr>
          <w:rStyle w:val="Style13ptBold"/>
        </w:rPr>
        <w:t xml:space="preserve">Hulbert </w:t>
      </w:r>
      <w:r>
        <w:rPr>
          <w:rStyle w:val="Style13ptBold"/>
        </w:rPr>
        <w:t>10/26</w:t>
      </w:r>
      <w:r>
        <w:t xml:space="preserve"> [, Why These Economists Aren't Worried About Inflation. </w:t>
      </w:r>
      <w:proofErr w:type="spellStart"/>
      <w:r>
        <w:t>Barrons</w:t>
      </w:r>
      <w:proofErr w:type="spellEnd"/>
      <w:r>
        <w:t xml:space="preserve"> (10-26-2021) https://www.barrons.com/articles/inflation-economists-51635264860?tesla=y]//anop</w:t>
      </w:r>
    </w:p>
    <w:p w14:paraId="5BF477DD" w14:textId="77777777" w:rsidR="00D45C44" w:rsidRPr="00671A43" w:rsidRDefault="00D45C44" w:rsidP="00D45C44">
      <w:pPr>
        <w:rPr>
          <w:rStyle w:val="Emphasis"/>
        </w:rPr>
      </w:pPr>
      <w:r w:rsidRPr="009A71AB">
        <w:rPr>
          <w:rStyle w:val="Emphasis"/>
        </w:rPr>
        <w:t xml:space="preserve">The </w:t>
      </w:r>
      <w:r w:rsidRPr="00671A43">
        <w:rPr>
          <w:rStyle w:val="Emphasis"/>
          <w:highlight w:val="cyan"/>
        </w:rPr>
        <w:t>c</w:t>
      </w:r>
      <w:r w:rsidRPr="009A71AB">
        <w:rPr>
          <w:rStyle w:val="Emphasis"/>
        </w:rPr>
        <w:t xml:space="preserve">onsumer </w:t>
      </w:r>
      <w:r w:rsidRPr="00671A43">
        <w:rPr>
          <w:rStyle w:val="Emphasis"/>
          <w:highlight w:val="cyan"/>
        </w:rPr>
        <w:t>p</w:t>
      </w:r>
      <w:r w:rsidRPr="009A71AB">
        <w:rPr>
          <w:rStyle w:val="Emphasis"/>
        </w:rPr>
        <w:t xml:space="preserve">rice </w:t>
      </w:r>
      <w:r w:rsidRPr="00671A43">
        <w:rPr>
          <w:rStyle w:val="Emphasis"/>
          <w:highlight w:val="cyan"/>
        </w:rPr>
        <w:t>i</w:t>
      </w:r>
      <w:r w:rsidRPr="009A71AB">
        <w:rPr>
          <w:rStyle w:val="Emphasis"/>
        </w:rPr>
        <w:t xml:space="preserve">ndex is </w:t>
      </w:r>
      <w:r w:rsidRPr="00671A43">
        <w:rPr>
          <w:rStyle w:val="Emphasis"/>
          <w:highlight w:val="cyan"/>
        </w:rPr>
        <w:t>likely to rise</w:t>
      </w:r>
      <w:r w:rsidRPr="009A71AB">
        <w:rPr>
          <w:rStyle w:val="Emphasis"/>
        </w:rPr>
        <w:t xml:space="preserve"> next year by about </w:t>
      </w:r>
      <w:r w:rsidRPr="00671A43">
        <w:rPr>
          <w:rStyle w:val="Emphasis"/>
          <w:highlight w:val="cyan"/>
        </w:rPr>
        <w:t>3%</w:t>
      </w:r>
      <w:r w:rsidRPr="00671A43">
        <w:rPr>
          <w:sz w:val="16"/>
          <w:highlight w:val="cyan"/>
        </w:rPr>
        <w:t>—</w:t>
      </w:r>
      <w:r w:rsidRPr="00671A43">
        <w:rPr>
          <w:sz w:val="16"/>
        </w:rPr>
        <w:t xml:space="preserve">and perhaps even less. If so, of course, </w:t>
      </w:r>
      <w:r w:rsidRPr="009A71AB">
        <w:rPr>
          <w:rStyle w:val="Emphasis"/>
        </w:rPr>
        <w:t xml:space="preserve">inflation in 2022 could be </w:t>
      </w:r>
      <w:r w:rsidRPr="00671A43">
        <w:rPr>
          <w:rStyle w:val="Emphasis"/>
          <w:highlight w:val="cyan"/>
        </w:rPr>
        <w:t>much less</w:t>
      </w:r>
      <w:r w:rsidRPr="009A71AB">
        <w:rPr>
          <w:rStyle w:val="Emphasis"/>
        </w:rPr>
        <w:t xml:space="preserve"> the </w:t>
      </w:r>
      <w:r w:rsidRPr="00671A43">
        <w:rPr>
          <w:rStyle w:val="Emphasis"/>
          <w:highlight w:val="cyan"/>
        </w:rPr>
        <w:t>5.4%</w:t>
      </w:r>
      <w:r w:rsidRPr="009A71AB">
        <w:rPr>
          <w:rStyle w:val="Emphasis"/>
        </w:rPr>
        <w:t xml:space="preserve"> rate at which the CPI has risen over the past 12 months. This rosy projection </w:t>
      </w:r>
      <w:r w:rsidRPr="00671A43">
        <w:rPr>
          <w:rStyle w:val="Emphasis"/>
          <w:highlight w:val="cyan"/>
        </w:rPr>
        <w:t>comes from</w:t>
      </w:r>
      <w:r w:rsidRPr="009A71AB">
        <w:rPr>
          <w:rStyle w:val="Emphasis"/>
        </w:rPr>
        <w:t xml:space="preserve"> the inflation </w:t>
      </w:r>
      <w:r w:rsidRPr="00671A43">
        <w:rPr>
          <w:rStyle w:val="Emphasis"/>
          <w:highlight w:val="cyan"/>
        </w:rPr>
        <w:t>models that have</w:t>
      </w:r>
      <w:r w:rsidRPr="009A71AB">
        <w:rPr>
          <w:rStyle w:val="Emphasis"/>
        </w:rPr>
        <w:t xml:space="preserve"> the </w:t>
      </w:r>
      <w:r w:rsidRPr="00671A43">
        <w:rPr>
          <w:rStyle w:val="Emphasis"/>
          <w:highlight w:val="cyan"/>
        </w:rPr>
        <w:t>best</w:t>
      </w:r>
      <w:r w:rsidRPr="009A71AB">
        <w:rPr>
          <w:rStyle w:val="Emphasis"/>
        </w:rPr>
        <w:t xml:space="preserve"> historical </w:t>
      </w:r>
      <w:r w:rsidRPr="00671A43">
        <w:rPr>
          <w:rStyle w:val="Emphasis"/>
          <w:highlight w:val="cyan"/>
        </w:rPr>
        <w:t>track records</w:t>
      </w:r>
      <w:r w:rsidRPr="009A71AB">
        <w:rPr>
          <w:rStyle w:val="Emphasis"/>
        </w:rPr>
        <w:t>, according to a new study. Focusing on the models with the best track records would seem to be an obvious approach to the debate over whether inflation’s recent spike is transitory</w:t>
      </w:r>
      <w:r w:rsidRPr="00671A43">
        <w:rPr>
          <w:sz w:val="16"/>
        </w:rPr>
        <w:t xml:space="preserve">. But surprisingly few commentators have done so. </w:t>
      </w:r>
      <w:r w:rsidRPr="00671A43">
        <w:rPr>
          <w:rStyle w:val="Emphasis"/>
          <w:highlight w:val="cyan"/>
        </w:rPr>
        <w:t>Many</w:t>
      </w:r>
      <w:r w:rsidRPr="009A71AB">
        <w:rPr>
          <w:rStyle w:val="Emphasis"/>
        </w:rPr>
        <w:t xml:space="preserve"> appear to have instead </w:t>
      </w:r>
      <w:r w:rsidRPr="00671A43">
        <w:rPr>
          <w:rStyle w:val="Emphasis"/>
          <w:highlight w:val="cyan"/>
        </w:rPr>
        <w:t>based</w:t>
      </w:r>
      <w:r w:rsidRPr="009A71AB">
        <w:rPr>
          <w:rStyle w:val="Emphasis"/>
        </w:rPr>
        <w:t xml:space="preserve"> their </w:t>
      </w:r>
      <w:r w:rsidRPr="00671A43">
        <w:rPr>
          <w:rStyle w:val="Emphasis"/>
          <w:highlight w:val="cyan"/>
        </w:rPr>
        <w:t>projections on</w:t>
      </w:r>
      <w:r w:rsidRPr="009A71AB">
        <w:rPr>
          <w:rStyle w:val="Emphasis"/>
        </w:rPr>
        <w:t xml:space="preserve"> little more than </w:t>
      </w:r>
      <w:r w:rsidRPr="00671A43">
        <w:rPr>
          <w:rStyle w:val="Emphasis"/>
          <w:highlight w:val="cyan"/>
        </w:rPr>
        <w:t>intuitions and hunches</w:t>
      </w:r>
      <w:r w:rsidRPr="009A71AB">
        <w:rPr>
          <w:rStyle w:val="Emphasis"/>
        </w:rPr>
        <w:t xml:space="preserve">, picking and choosing among the myriad pieces of available economic data and anecdotal evidence to find what supports their prior beliefs. </w:t>
      </w:r>
      <w:r w:rsidRPr="00671A43">
        <w:rPr>
          <w:sz w:val="16"/>
        </w:rPr>
        <w:t xml:space="preserve">Their approach, in effect, is: “Here’s the conclusion on which I will base my facts.” </w:t>
      </w:r>
      <w:r w:rsidRPr="00671A43">
        <w:rPr>
          <w:rStyle w:val="Emphasis"/>
        </w:rPr>
        <w:t xml:space="preserve">The new study that instead focuses on historical track records is written by two economists at the Cleveland Federal Reserve Bank, Randal </w:t>
      </w:r>
      <w:proofErr w:type="spellStart"/>
      <w:r w:rsidRPr="00671A43">
        <w:rPr>
          <w:rStyle w:val="Emphasis"/>
        </w:rPr>
        <w:t>Verbrugge</w:t>
      </w:r>
      <w:proofErr w:type="spellEnd"/>
      <w:r w:rsidRPr="00671A43">
        <w:rPr>
          <w:rStyle w:val="Emphasis"/>
        </w:rPr>
        <w:t xml:space="preserve"> and Saeed Zaman.</w:t>
      </w:r>
      <w:r w:rsidRPr="00671A43">
        <w:rPr>
          <w:sz w:val="16"/>
        </w:rPr>
        <w:t xml:space="preserve"> Their study is entitled “Whose Inflation Expectations Best Predict Inflation”? (Note that the conclusions of their study are theirs, they write, “and not necessarily those of the Federal Reserve Bank of Cleveland or the Board of Governors of the Federal Reserve System.”) </w:t>
      </w:r>
      <w:r w:rsidRPr="00671A43">
        <w:rPr>
          <w:rStyle w:val="Emphasis"/>
        </w:rPr>
        <w:t xml:space="preserve">After studying </w:t>
      </w:r>
      <w:proofErr w:type="gramStart"/>
      <w:r w:rsidRPr="00671A43">
        <w:rPr>
          <w:rStyle w:val="Emphasis"/>
        </w:rPr>
        <w:t>a number of</w:t>
      </w:r>
      <w:proofErr w:type="gramEnd"/>
      <w:r w:rsidRPr="00671A43">
        <w:rPr>
          <w:rStyle w:val="Emphasis"/>
        </w:rPr>
        <w:t xml:space="preserve"> competing models, the </w:t>
      </w:r>
      <w:r w:rsidRPr="00504E06">
        <w:rPr>
          <w:rStyle w:val="Emphasis"/>
        </w:rPr>
        <w:t>economists found that</w:t>
      </w:r>
      <w:r w:rsidRPr="00671A43">
        <w:rPr>
          <w:rStyle w:val="Emphasis"/>
        </w:rPr>
        <w:t xml:space="preserve"> the </w:t>
      </w:r>
      <w:r w:rsidRPr="00504E06">
        <w:rPr>
          <w:rStyle w:val="Emphasis"/>
          <w:highlight w:val="cyan"/>
        </w:rPr>
        <w:t>models based on</w:t>
      </w:r>
      <w:r w:rsidRPr="00671A43">
        <w:rPr>
          <w:rStyle w:val="Emphasis"/>
        </w:rPr>
        <w:t xml:space="preserve"> the </w:t>
      </w:r>
      <w:r w:rsidRPr="00504E06">
        <w:rPr>
          <w:rStyle w:val="Emphasis"/>
          <w:highlight w:val="cyan"/>
        </w:rPr>
        <w:t>forecasts of</w:t>
      </w:r>
      <w:r w:rsidRPr="00671A43">
        <w:rPr>
          <w:rStyle w:val="Emphasis"/>
        </w:rPr>
        <w:t xml:space="preserve"> “professional </w:t>
      </w:r>
      <w:r w:rsidRPr="00504E06">
        <w:rPr>
          <w:rStyle w:val="Emphasis"/>
          <w:highlight w:val="cyan"/>
        </w:rPr>
        <w:t>economists and businesses</w:t>
      </w:r>
      <w:r w:rsidRPr="00671A43">
        <w:rPr>
          <w:rStyle w:val="Emphasis"/>
        </w:rPr>
        <w:t xml:space="preserve"> have tended to </w:t>
      </w:r>
      <w:r w:rsidRPr="00504E06">
        <w:rPr>
          <w:rStyle w:val="Emphasis"/>
          <w:highlight w:val="cyan"/>
        </w:rPr>
        <w:t>provide</w:t>
      </w:r>
      <w:r w:rsidRPr="00671A43">
        <w:rPr>
          <w:rStyle w:val="Emphasis"/>
        </w:rPr>
        <w:t xml:space="preserve"> more </w:t>
      </w:r>
      <w:r w:rsidRPr="00504E06">
        <w:rPr>
          <w:rStyle w:val="Emphasis"/>
          <w:highlight w:val="cyan"/>
        </w:rPr>
        <w:t>accurate predictions</w:t>
      </w:r>
      <w:r w:rsidRPr="00671A43">
        <w:rPr>
          <w:rStyle w:val="Emphasis"/>
        </w:rPr>
        <w:t xml:space="preserve"> of future inflation than the [models based on] expectations of households and of financial market participants.”</w:t>
      </w:r>
      <w:r w:rsidRPr="00671A43">
        <w:rPr>
          <w:sz w:val="16"/>
        </w:rPr>
        <w:t xml:space="preserve"> That’s good news because households are among those who currently believe that inflation’s recent spike will be more than transitory. Consider the University of Michigan’s Survey of Consumers, which finds that consumers on average expect the CPI to rise 4.7% over the coming year. </w:t>
      </w:r>
      <w:r w:rsidRPr="00671A43">
        <w:rPr>
          <w:rStyle w:val="Emphasis"/>
        </w:rPr>
        <w:t xml:space="preserve">That’s only slightly below the 5.4% rate at which the CPI has risen over the trailing year. In contrast, consider the much lower </w:t>
      </w:r>
      <w:r w:rsidRPr="009241F1">
        <w:rPr>
          <w:rStyle w:val="Emphasis"/>
          <w:highlight w:val="cyan"/>
        </w:rPr>
        <w:t>projections</w:t>
      </w:r>
      <w:r w:rsidRPr="00671A43">
        <w:rPr>
          <w:rStyle w:val="Emphasis"/>
        </w:rPr>
        <w:t xml:space="preserve"> of three models that are </w:t>
      </w:r>
      <w:r w:rsidRPr="009241F1">
        <w:rPr>
          <w:rStyle w:val="Emphasis"/>
          <w:highlight w:val="cyan"/>
        </w:rPr>
        <w:t>based on</w:t>
      </w:r>
      <w:r w:rsidRPr="00671A43">
        <w:rPr>
          <w:rStyle w:val="Emphasis"/>
        </w:rPr>
        <w:t xml:space="preserve"> the forecasts of professional </w:t>
      </w:r>
      <w:r w:rsidRPr="009241F1">
        <w:rPr>
          <w:rStyle w:val="Emphasis"/>
          <w:highlight w:val="cyan"/>
        </w:rPr>
        <w:t>economists and businesses</w:t>
      </w:r>
      <w:r w:rsidRPr="00671A43">
        <w:rPr>
          <w:rStyle w:val="Emphasis"/>
        </w:rPr>
        <w:t xml:space="preserve">: The quarterly survey of 36 professional economic forecasters conducted by the Philadelphia Fed. Their latest median forecast for the CPI’s increase in 2022 is 2.4%—barely half that of consumers’ expectations. Wolters Kluwer Blue Chip. The median of their 2022 CPI forecasts is for an increase of </w:t>
      </w:r>
      <w:r w:rsidRPr="009241F1">
        <w:rPr>
          <w:rStyle w:val="Emphasis"/>
        </w:rPr>
        <w:t>3.3%. That’s higher than in the Philadelphia Fed’s survey, but still a lot lower than the CPI’s trailing 12-month increase. The Atlanta Fed each month surveys approximately 300 businesses in the Southeast U.S., asking for their inflation expectations for the subsequent year. The consensus expectation in the latest such survey is an increase of 3.1%. The</w:t>
      </w:r>
      <w:r w:rsidRPr="00504E06">
        <w:rPr>
          <w:rStyle w:val="Emphasis"/>
        </w:rPr>
        <w:t xml:space="preserve"> </w:t>
      </w:r>
      <w:r w:rsidRPr="009241F1">
        <w:rPr>
          <w:rStyle w:val="Emphasis"/>
          <w:highlight w:val="cyan"/>
        </w:rPr>
        <w:t>average</w:t>
      </w:r>
      <w:r w:rsidRPr="00504E06">
        <w:rPr>
          <w:rStyle w:val="Emphasis"/>
        </w:rPr>
        <w:t xml:space="preserve"> of these three </w:t>
      </w:r>
      <w:r w:rsidRPr="009241F1">
        <w:rPr>
          <w:rStyle w:val="Emphasis"/>
        </w:rPr>
        <w:t xml:space="preserve">projections is </w:t>
      </w:r>
      <w:r w:rsidRPr="009241F1">
        <w:rPr>
          <w:rStyle w:val="Emphasis"/>
          <w:highlight w:val="cyan"/>
        </w:rPr>
        <w:t>below 3%.</w:t>
      </w:r>
      <w:r w:rsidRPr="009241F1">
        <w:rPr>
          <w:rStyle w:val="Emphasis"/>
        </w:rPr>
        <w:t xml:space="preserve"> In an email, Dr. Zaman mentioned another inflation model whose record in their study was almost as good. This additional model, which was devised </w:t>
      </w:r>
      <w:proofErr w:type="gramStart"/>
      <w:r w:rsidRPr="009241F1">
        <w:rPr>
          <w:rStyle w:val="Emphasis"/>
        </w:rPr>
        <w:t>a number of</w:t>
      </w:r>
      <w:proofErr w:type="gramEnd"/>
      <w:r w:rsidRPr="009241F1">
        <w:rPr>
          <w:rStyle w:val="Emphasis"/>
        </w:rPr>
        <w:t xml:space="preserve"> years ago by the Cleveland Fed, has a number of inputs, including Treasury yields, surveys of professional forecasters, and inflation swaps (derivatives in which one party to the transaction agrees to swap fixed payments in return for payments tied to the inflation rate). This model is currently forecasting that the CPI over the next 12 months will rise 1.8%.</w:t>
      </w:r>
      <w:r w:rsidRPr="009241F1">
        <w:rPr>
          <w:sz w:val="16"/>
        </w:rPr>
        <w:t xml:space="preserve"> There’s</w:t>
      </w:r>
      <w:r w:rsidRPr="00671A43">
        <w:rPr>
          <w:sz w:val="16"/>
        </w:rPr>
        <w:t xml:space="preserve"> no guarantee that any of these models’ projections will be accurate, needless to say. But if you believe that inflation will be much higher, the burden of proof is on you to both codify the model on which your belief is based and </w:t>
      </w:r>
      <w:r w:rsidRPr="00671A43">
        <w:rPr>
          <w:sz w:val="16"/>
        </w:rPr>
        <w:lastRenderedPageBreak/>
        <w:t>document that it has a superior historical record</w:t>
      </w:r>
      <w:r w:rsidRPr="00504E06">
        <w:rPr>
          <w:i/>
          <w:iCs/>
          <w:sz w:val="16"/>
        </w:rPr>
        <w:t xml:space="preserve">. </w:t>
      </w:r>
      <w:r w:rsidRPr="00504E06">
        <w:rPr>
          <w:rStyle w:val="Emphasis"/>
          <w:i/>
        </w:rPr>
        <w:t xml:space="preserve">It’s not good enough simply to refer to potentially inflationary factors like supply-chain </w:t>
      </w:r>
      <w:proofErr w:type="gramStart"/>
      <w:r w:rsidRPr="00504E06">
        <w:rPr>
          <w:rStyle w:val="Emphasis"/>
          <w:i/>
        </w:rPr>
        <w:t>bottlenecks ,</w:t>
      </w:r>
      <w:proofErr w:type="gramEnd"/>
      <w:r w:rsidRPr="00504E06">
        <w:rPr>
          <w:rStyle w:val="Emphasis"/>
          <w:i/>
        </w:rPr>
        <w:t xml:space="preserve"> higher energy prices, increased government borrowing, or the (hopefully) imminent end of pandemic-induced dampers on economic activity</w:t>
      </w:r>
      <w:r w:rsidRPr="00671A43">
        <w:rPr>
          <w:rStyle w:val="Emphasis"/>
        </w:rPr>
        <w:t xml:space="preserve">. Those </w:t>
      </w:r>
      <w:r w:rsidRPr="00504E06">
        <w:rPr>
          <w:rStyle w:val="Emphasis"/>
          <w:highlight w:val="cyan"/>
        </w:rPr>
        <w:t>factors</w:t>
      </w:r>
      <w:r w:rsidRPr="00671A43">
        <w:rPr>
          <w:rStyle w:val="Emphasis"/>
        </w:rPr>
        <w:t xml:space="preserve"> are also </w:t>
      </w:r>
      <w:r w:rsidRPr="00504E06">
        <w:rPr>
          <w:rStyle w:val="Emphasis"/>
          <w:highlight w:val="cyan"/>
        </w:rPr>
        <w:t xml:space="preserve">being </w:t>
      </w:r>
      <w:proofErr w:type="gramStart"/>
      <w:r w:rsidRPr="00504E06">
        <w:rPr>
          <w:rStyle w:val="Emphasis"/>
          <w:highlight w:val="cyan"/>
        </w:rPr>
        <w:t>taken into account</w:t>
      </w:r>
      <w:proofErr w:type="gramEnd"/>
      <w:r w:rsidRPr="00671A43">
        <w:rPr>
          <w:rStyle w:val="Emphasis"/>
        </w:rPr>
        <w:t xml:space="preserve"> by the professional economists, forecasters, and businesses whose median projections came out ahead in this new study’s performance ranking. And yet </w:t>
      </w:r>
      <w:r w:rsidRPr="00504E06">
        <w:rPr>
          <w:rStyle w:val="Emphasis"/>
          <w:highlight w:val="cyan"/>
        </w:rPr>
        <w:t>they</w:t>
      </w:r>
      <w:r w:rsidRPr="00504E06">
        <w:t>,</w:t>
      </w:r>
      <w:r w:rsidRPr="00671A43">
        <w:rPr>
          <w:rStyle w:val="Emphasis"/>
        </w:rPr>
        <w:t xml:space="preserve"> on balance, </w:t>
      </w:r>
      <w:r w:rsidRPr="00504E06">
        <w:rPr>
          <w:rStyle w:val="Emphasis"/>
          <w:highlight w:val="cyan"/>
        </w:rPr>
        <w:t>are</w:t>
      </w:r>
      <w:r w:rsidRPr="00671A43">
        <w:rPr>
          <w:rStyle w:val="Emphasis"/>
        </w:rPr>
        <w:t xml:space="preserve"> still </w:t>
      </w:r>
      <w:r w:rsidRPr="00504E06">
        <w:rPr>
          <w:rStyle w:val="Emphasis"/>
          <w:highlight w:val="cyan"/>
        </w:rPr>
        <w:t>in</w:t>
      </w:r>
      <w:r w:rsidRPr="00671A43">
        <w:rPr>
          <w:rStyle w:val="Emphasis"/>
        </w:rPr>
        <w:t xml:space="preserve"> the “</w:t>
      </w:r>
      <w:r w:rsidRPr="00504E06">
        <w:rPr>
          <w:rStyle w:val="Emphasis"/>
          <w:highlight w:val="cyan"/>
        </w:rPr>
        <w:t>inflation is transitory” camp</w:t>
      </w:r>
      <w:r w:rsidRPr="00671A43">
        <w:rPr>
          <w:rStyle w:val="Emphasis"/>
        </w:rPr>
        <w:t xml:space="preserve">. What about the “break-even inflation </w:t>
      </w:r>
      <w:proofErr w:type="gramStart"/>
      <w:r w:rsidRPr="00671A43">
        <w:rPr>
          <w:rStyle w:val="Emphasis"/>
        </w:rPr>
        <w:t>rate“</w:t>
      </w:r>
      <w:proofErr w:type="gramEnd"/>
      <w:r w:rsidRPr="00671A43">
        <w:rPr>
          <w:rStyle w:val="Emphasis"/>
        </w:rPr>
        <w:t xml:space="preserve">—the inflation model that is referred to most often in the financial press? It measures the difference between the yields on nominal Treasuries and those of Treasury inflation-protected securities, or TIPS, of similar maturities. It’s referred to as the break-even rate because it is the future inflation rate that would mean the total return from investing in TIPS today would be identical to that from buying nominal Treasuries. But, as Dr. </w:t>
      </w:r>
      <w:proofErr w:type="spellStart"/>
      <w:r w:rsidRPr="00671A43">
        <w:rPr>
          <w:rStyle w:val="Emphasis"/>
        </w:rPr>
        <w:t>Verbrugge</w:t>
      </w:r>
      <w:proofErr w:type="spellEnd"/>
      <w:r w:rsidRPr="00671A43">
        <w:rPr>
          <w:rStyle w:val="Emphasis"/>
        </w:rPr>
        <w:t xml:space="preserve"> said in an email, “</w:t>
      </w:r>
      <w:proofErr w:type="spellStart"/>
      <w:r w:rsidRPr="00504E06">
        <w:rPr>
          <w:rStyle w:val="Emphasis"/>
          <w:highlight w:val="cyan"/>
        </w:rPr>
        <w:t>Breakevens</w:t>
      </w:r>
      <w:proofErr w:type="spellEnd"/>
      <w:r w:rsidRPr="00504E06">
        <w:rPr>
          <w:rStyle w:val="Emphasis"/>
          <w:highlight w:val="cyan"/>
        </w:rPr>
        <w:t xml:space="preserve"> are</w:t>
      </w:r>
      <w:r w:rsidRPr="00671A43">
        <w:rPr>
          <w:rStyle w:val="Emphasis"/>
        </w:rPr>
        <w:t xml:space="preserve"> notoriously </w:t>
      </w:r>
      <w:r w:rsidRPr="00504E06">
        <w:rPr>
          <w:rStyle w:val="Emphasis"/>
          <w:highlight w:val="cyan"/>
        </w:rPr>
        <w:t>poor predictors</w:t>
      </w:r>
      <w:r w:rsidRPr="00671A43">
        <w:rPr>
          <w:rStyle w:val="Emphasis"/>
        </w:rPr>
        <w:t xml:space="preserve"> [of inflation], compared to these other measures” that their study found to have decent track records.</w:t>
      </w:r>
    </w:p>
    <w:p w14:paraId="4CA7488E" w14:textId="77777777" w:rsidR="00D45C44" w:rsidRDefault="00D45C44" w:rsidP="00D45C44">
      <w:pPr>
        <w:pStyle w:val="Heading4"/>
      </w:pPr>
      <w:r>
        <w:t xml:space="preserve">The plan spurs persistent </w:t>
      </w:r>
      <w:r w:rsidRPr="004D3598">
        <w:rPr>
          <w:u w:val="single"/>
        </w:rPr>
        <w:t>inflation</w:t>
      </w:r>
      <w:r>
        <w:t xml:space="preserve"> – unions realize they are disenfranchised but have a </w:t>
      </w:r>
      <w:r w:rsidRPr="00BF5AEB">
        <w:rPr>
          <w:u w:val="single"/>
        </w:rPr>
        <w:t>unique</w:t>
      </w:r>
      <w:r>
        <w:t xml:space="preserve"> opportunity to rebuild into </w:t>
      </w:r>
      <w:r w:rsidRPr="00BF5AEB">
        <w:rPr>
          <w:u w:val="single"/>
        </w:rPr>
        <w:t>disruptive strikes</w:t>
      </w:r>
      <w:r>
        <w:t>.</w:t>
      </w:r>
    </w:p>
    <w:p w14:paraId="48973F4F" w14:textId="77777777" w:rsidR="00D45C44" w:rsidRPr="00BF5AEB" w:rsidRDefault="00D45C44" w:rsidP="00D45C44">
      <w:r>
        <w:t xml:space="preserve">Liz </w:t>
      </w:r>
      <w:r w:rsidRPr="00BF5AEB">
        <w:rPr>
          <w:rStyle w:val="Style13ptBold"/>
        </w:rPr>
        <w:t>Peek 21</w:t>
      </w:r>
      <w:r>
        <w:t xml:space="preserve"> [Liz Peek is a former partner of major bracket Wall Street firm Wertheim &amp; </w:t>
      </w:r>
      <w:proofErr w:type="gramStart"/>
      <w:r>
        <w:t>Company,</w:t>
      </w:r>
      <w:proofErr w:type="gramEnd"/>
      <w:r>
        <w:t xml:space="preserve"> Biden's Big Labor policies will create next round of inflation. The Hill. (10-22-2021) https://thehill.com/opinion/finance/577933-bidens-big-labor-policies-will-create-next-round-of-inflation]//anop</w:t>
      </w:r>
    </w:p>
    <w:p w14:paraId="6D649DBA" w14:textId="77777777" w:rsidR="00D45C44" w:rsidRDefault="00D45C44" w:rsidP="00D45C44">
      <w:pPr>
        <w:rPr>
          <w:sz w:val="16"/>
        </w:rPr>
      </w:pPr>
      <w:r w:rsidRPr="00C96F7D">
        <w:rPr>
          <w:sz w:val="16"/>
        </w:rPr>
        <w:t xml:space="preserve">Americans blame President Biden for rising inflation; it could get worse. The administration’s big-spending policies and inability to cure our supply chain woes have driven prices higher. In addition, Biden’s generous handouts and vaccine mandates have pushed workers to the sidelines, making it difficult to fill jobs and raising costs even further. But it is Biden’s enthusiasm for Big Labor that is going to make matters worse. We are now entering a new phase of inflation pressures. </w:t>
      </w:r>
      <w:r w:rsidRPr="002A2EAA">
        <w:rPr>
          <w:rStyle w:val="Emphasis"/>
        </w:rPr>
        <w:t xml:space="preserve">A </w:t>
      </w:r>
      <w:r w:rsidRPr="00C96F7D">
        <w:rPr>
          <w:rStyle w:val="Emphasis"/>
          <w:highlight w:val="cyan"/>
        </w:rPr>
        <w:t>rising cost of</w:t>
      </w:r>
      <w:r w:rsidRPr="002A2EAA">
        <w:rPr>
          <w:rStyle w:val="Emphasis"/>
        </w:rPr>
        <w:t xml:space="preserve"> </w:t>
      </w:r>
      <w:r w:rsidRPr="00C96F7D">
        <w:rPr>
          <w:rStyle w:val="Emphasis"/>
          <w:highlight w:val="cyan"/>
        </w:rPr>
        <w:t>living</w:t>
      </w:r>
      <w:r w:rsidRPr="002A2EAA">
        <w:rPr>
          <w:rStyle w:val="Emphasis"/>
        </w:rPr>
        <w:t xml:space="preserve"> is </w:t>
      </w:r>
      <w:r w:rsidRPr="00C96F7D">
        <w:rPr>
          <w:rStyle w:val="Emphasis"/>
          <w:highlight w:val="cyan"/>
        </w:rPr>
        <w:t>push</w:t>
      </w:r>
      <w:r w:rsidRPr="002A2EAA">
        <w:rPr>
          <w:rStyle w:val="Emphasis"/>
        </w:rPr>
        <w:t xml:space="preserve">ing </w:t>
      </w:r>
      <w:r w:rsidRPr="00C96F7D">
        <w:rPr>
          <w:rStyle w:val="Emphasis"/>
          <w:highlight w:val="cyan"/>
        </w:rPr>
        <w:t>workers to demand higher wages</w:t>
      </w:r>
      <w:r w:rsidRPr="002A2EAA">
        <w:rPr>
          <w:rStyle w:val="Emphasis"/>
        </w:rPr>
        <w:t xml:space="preserve">, which in turn </w:t>
      </w:r>
      <w:r w:rsidRPr="00C96F7D">
        <w:rPr>
          <w:rStyle w:val="Emphasis"/>
          <w:highlight w:val="cyan"/>
        </w:rPr>
        <w:t>prompts companies to raise prices</w:t>
      </w:r>
      <w:r w:rsidRPr="002A2EAA">
        <w:rPr>
          <w:rStyle w:val="Emphasis"/>
        </w:rPr>
        <w:t xml:space="preserve"> even more, igniting an unholy cycle that penalizes everyone</w:t>
      </w:r>
      <w:r w:rsidRPr="00C96F7D">
        <w:rPr>
          <w:sz w:val="16"/>
        </w:rPr>
        <w:t xml:space="preserve">. ADVERTISEMENT </w:t>
      </w:r>
      <w:r w:rsidRPr="002A2EAA">
        <w:rPr>
          <w:rStyle w:val="Emphasis"/>
        </w:rPr>
        <w:t xml:space="preserve">Unions, cheered on by Biden’s White House, have decided to take advantage of this moment. Labor </w:t>
      </w:r>
      <w:r w:rsidRPr="00C96F7D">
        <w:rPr>
          <w:rStyle w:val="Emphasis"/>
          <w:highlight w:val="cyan"/>
        </w:rPr>
        <w:t>strikes</w:t>
      </w:r>
      <w:r w:rsidRPr="002A2EAA">
        <w:rPr>
          <w:rStyle w:val="Emphasis"/>
        </w:rPr>
        <w:t xml:space="preserve"> are on the </w:t>
      </w:r>
      <w:r w:rsidRPr="00C96F7D">
        <w:rPr>
          <w:rStyle w:val="Emphasis"/>
          <w:highlight w:val="cyan"/>
        </w:rPr>
        <w:t>increase</w:t>
      </w:r>
      <w:r w:rsidRPr="002A2EAA">
        <w:rPr>
          <w:rStyle w:val="Emphasis"/>
        </w:rPr>
        <w:t xml:space="preserve">, which </w:t>
      </w:r>
      <w:r w:rsidRPr="00C96F7D">
        <w:rPr>
          <w:rStyle w:val="Emphasis"/>
          <w:highlight w:val="cyan"/>
        </w:rPr>
        <w:t>will</w:t>
      </w:r>
      <w:r w:rsidRPr="002A2EAA">
        <w:rPr>
          <w:rStyle w:val="Emphasis"/>
        </w:rPr>
        <w:t xml:space="preserve"> lead </w:t>
      </w:r>
      <w:r w:rsidRPr="00C96F7D">
        <w:rPr>
          <w:rStyle w:val="Emphasis"/>
          <w:highlight w:val="cyan"/>
        </w:rPr>
        <w:t>to higher wages</w:t>
      </w:r>
      <w:r w:rsidRPr="002A2EAA">
        <w:rPr>
          <w:rStyle w:val="Emphasis"/>
        </w:rPr>
        <w:t>, take workers offline and make it even harder to get goods to customers</w:t>
      </w:r>
      <w:r w:rsidRPr="00C96F7D">
        <w:rPr>
          <w:sz w:val="16"/>
        </w:rPr>
        <w:t xml:space="preserve">. Those bare shelves popping up around the country may just be a teaser for what comes next. </w:t>
      </w:r>
      <w:r w:rsidRPr="002A2EAA">
        <w:rPr>
          <w:rStyle w:val="Emphasis"/>
        </w:rPr>
        <w:t xml:space="preserve">A wage-price spiral is the phenomenon that </w:t>
      </w:r>
      <w:r w:rsidRPr="00C96F7D">
        <w:rPr>
          <w:rStyle w:val="Emphasis"/>
          <w:highlight w:val="cyan"/>
        </w:rPr>
        <w:t>causes inflation to become “</w:t>
      </w:r>
      <w:r w:rsidRPr="00C96F7D">
        <w:rPr>
          <w:rStyle w:val="Emphasis"/>
          <w:i/>
          <w:highlight w:val="cyan"/>
        </w:rPr>
        <w:t>persistent</w:t>
      </w:r>
      <w:r w:rsidRPr="002A2EAA">
        <w:rPr>
          <w:rStyle w:val="Emphasis"/>
          <w:i/>
        </w:rPr>
        <w:t>” and not “transitory</w:t>
      </w:r>
      <w:r w:rsidRPr="002A2EAA">
        <w:rPr>
          <w:rStyle w:val="Emphasis"/>
        </w:rPr>
        <w:t>.”</w:t>
      </w:r>
      <w:r w:rsidRPr="00C96F7D">
        <w:rPr>
          <w:sz w:val="16"/>
        </w:rPr>
        <w:t xml:space="preserve"> This is what Democrats will bring to the 2022 midterm elections. A recent Morning Consult/Politico poll found that 62 percent of registered voters, including 61 percent of independents and even 41 percent of Democrats, blame Biden’s policies for soaring inflation. With prices rising at the fastest rate in 13 years, less than half of those surveyed attribute the increase to Americans returning to pre-pandemic behavior. Though the policies that contributed to price hikes on everything from rents to gasoline to chicken were not specified in this poll, other surveys have found voters pinning rising inflation on Democrats’ big spending programs, such as the $1.9 trillion American Rescue Plan. That is one reason (along with a healthy survival instinct) that moderate Democrats are now slow-walking Biden’s $3.5 trillion “social infrastructure” bill. Transportation Secretary Pete Buttigieg acknowledged the connection the other day, when he shirked responsibility for port delays and trucker shortages by arguing that we don’t have just a supply problem but also a demand problem. Buttigieg is correct. With Congress authorizing an unprecedented $5 trillion in “relief” spending over the past two years and with the Federal Reserve pumping trillions into the money supply, the country is awash with money. Put most simply, there is too much money chasing too few goods. </w:t>
      </w:r>
      <w:proofErr w:type="gramStart"/>
      <w:r w:rsidRPr="00C96F7D">
        <w:rPr>
          <w:sz w:val="16"/>
        </w:rPr>
        <w:t>As a consequence</w:t>
      </w:r>
      <w:proofErr w:type="gramEnd"/>
      <w:r w:rsidRPr="00C96F7D">
        <w:rPr>
          <w:sz w:val="16"/>
        </w:rPr>
        <w:t xml:space="preserve">, prices in September rose 5.4 percent from the year before, faster that the growth in wages, which increased 4.6 percent. Over the past year, real average hourly wages are down almost one percent. Workers are falling behind, and they know it. </w:t>
      </w:r>
      <w:r w:rsidRPr="004D3598">
        <w:rPr>
          <w:rStyle w:val="Emphasis"/>
          <w:highlight w:val="cyan"/>
        </w:rPr>
        <w:t>Unions</w:t>
      </w:r>
      <w:r w:rsidRPr="002A2EAA">
        <w:rPr>
          <w:rStyle w:val="Emphasis"/>
        </w:rPr>
        <w:t xml:space="preserve"> have taken notice and </w:t>
      </w:r>
      <w:r w:rsidRPr="004D3598">
        <w:rPr>
          <w:rStyle w:val="Emphasis"/>
          <w:highlight w:val="cyan"/>
        </w:rPr>
        <w:t>decided</w:t>
      </w:r>
      <w:r w:rsidRPr="002A2EAA">
        <w:rPr>
          <w:rStyle w:val="Emphasis"/>
        </w:rPr>
        <w:t xml:space="preserve"> that </w:t>
      </w:r>
      <w:r w:rsidRPr="004D3598">
        <w:rPr>
          <w:rStyle w:val="Emphasis"/>
          <w:highlight w:val="cyan"/>
        </w:rPr>
        <w:t>this is</w:t>
      </w:r>
      <w:r w:rsidRPr="002A2EAA">
        <w:rPr>
          <w:rStyle w:val="Emphasis"/>
        </w:rPr>
        <w:t xml:space="preserve"> the </w:t>
      </w:r>
      <w:r w:rsidRPr="004D3598">
        <w:rPr>
          <w:rStyle w:val="Emphasis"/>
          <w:highlight w:val="cyan"/>
        </w:rPr>
        <w:t>time to</w:t>
      </w:r>
      <w:r w:rsidRPr="002A2EAA">
        <w:rPr>
          <w:rStyle w:val="Emphasis"/>
        </w:rPr>
        <w:t xml:space="preserve"> </w:t>
      </w:r>
      <w:r w:rsidRPr="00C96F7D">
        <w:rPr>
          <w:rStyle w:val="Emphasis"/>
        </w:rPr>
        <w:t xml:space="preserve">begin </w:t>
      </w:r>
      <w:r w:rsidRPr="004D3598">
        <w:rPr>
          <w:rStyle w:val="Emphasis"/>
          <w:highlight w:val="cyan"/>
        </w:rPr>
        <w:t>rebuild</w:t>
      </w:r>
      <w:r w:rsidRPr="00C96F7D">
        <w:rPr>
          <w:rStyle w:val="Emphasis"/>
        </w:rPr>
        <w:t xml:space="preserve">ing their ranks among private companies. Only 6.3 </w:t>
      </w:r>
      <w:r w:rsidRPr="00C96F7D">
        <w:rPr>
          <w:rStyle w:val="Emphasis"/>
        </w:rPr>
        <w:lastRenderedPageBreak/>
        <w:t>percent of private-sector workers today belong to unions, a massive drop from 12 percent in 1990. Clearly, labor leaders would like to reverse that trend. With the nation short of workers, this may be the perfect time to do so.</w:t>
      </w:r>
      <w:r w:rsidRPr="00C96F7D">
        <w:rPr>
          <w:sz w:val="16"/>
        </w:rPr>
        <w:t xml:space="preserve"> Just recently, 10,000 United Auto Workers at tractor manufacturer John Deere went out on strike for the first time in three decades, while 31,000 employees at Kaiser Permanente are also staging a walkout. Some 1,400 workers at cereal-maker Kellogg are striking. All in, there have been 12 strikes of 1,000 workers or more so far this year, according to the Bureau of Labor Statistics, and a total of 178 work stoppages. Those figures are way above 2020 totals, but about the same as in 2018 and 2019. My guess: We’re in the early innings. </w:t>
      </w:r>
      <w:r w:rsidRPr="00C96F7D">
        <w:rPr>
          <w:rStyle w:val="Emphasis"/>
        </w:rPr>
        <w:t xml:space="preserve">Workers are </w:t>
      </w:r>
      <w:r w:rsidRPr="004D3598">
        <w:rPr>
          <w:rStyle w:val="Emphasis"/>
          <w:highlight w:val="cyan"/>
        </w:rPr>
        <w:t>aware</w:t>
      </w:r>
      <w:r w:rsidRPr="00C96F7D">
        <w:rPr>
          <w:rStyle w:val="Emphasis"/>
        </w:rPr>
        <w:t xml:space="preserve"> that </w:t>
      </w:r>
      <w:r w:rsidRPr="004D3598">
        <w:rPr>
          <w:rStyle w:val="Emphasis"/>
          <w:highlight w:val="cyan"/>
        </w:rPr>
        <w:t>they</w:t>
      </w:r>
      <w:r w:rsidRPr="00C96F7D">
        <w:rPr>
          <w:rStyle w:val="Emphasis"/>
        </w:rPr>
        <w:t xml:space="preserve"> </w:t>
      </w:r>
      <w:r w:rsidRPr="004D3598">
        <w:rPr>
          <w:rStyle w:val="Emphasis"/>
          <w:highlight w:val="cyan"/>
        </w:rPr>
        <w:t>have leverage</w:t>
      </w:r>
      <w:r w:rsidRPr="00C96F7D">
        <w:rPr>
          <w:rStyle w:val="Emphasis"/>
        </w:rPr>
        <w:t xml:space="preserve">, and union leaders know </w:t>
      </w:r>
      <w:r w:rsidRPr="004D3598">
        <w:rPr>
          <w:rStyle w:val="Emphasis"/>
          <w:highlight w:val="cyan"/>
        </w:rPr>
        <w:t>there is</w:t>
      </w:r>
      <w:r w:rsidRPr="00C96F7D">
        <w:rPr>
          <w:rStyle w:val="Emphasis"/>
        </w:rPr>
        <w:t xml:space="preserve"> a </w:t>
      </w:r>
      <w:r w:rsidRPr="004D3598">
        <w:rPr>
          <w:rStyle w:val="Emphasis"/>
          <w:highlight w:val="cyan"/>
        </w:rPr>
        <w:t>pro-Big Labor president</w:t>
      </w:r>
      <w:r w:rsidRPr="00C96F7D">
        <w:rPr>
          <w:rStyle w:val="Emphasis"/>
        </w:rPr>
        <w:t xml:space="preserve"> in the White House. Early in his </w:t>
      </w:r>
      <w:r w:rsidRPr="004D3598">
        <w:rPr>
          <w:rStyle w:val="Emphasis"/>
        </w:rPr>
        <w:t xml:space="preserve">tenure, </w:t>
      </w:r>
      <w:r w:rsidRPr="004D3598">
        <w:rPr>
          <w:rStyle w:val="Emphasis"/>
          <w:highlight w:val="cyan"/>
        </w:rPr>
        <w:t xml:space="preserve">Biden posted </w:t>
      </w:r>
      <w:r w:rsidRPr="004D3598">
        <w:rPr>
          <w:rStyle w:val="Emphasis"/>
        </w:rPr>
        <w:t xml:space="preserve">a message </w:t>
      </w:r>
      <w:r w:rsidRPr="004D3598">
        <w:rPr>
          <w:rStyle w:val="Emphasis"/>
          <w:highlight w:val="cyan"/>
        </w:rPr>
        <w:t>about workers’ right</w:t>
      </w:r>
      <w:r w:rsidRPr="004D3598">
        <w:rPr>
          <w:rStyle w:val="Emphasis"/>
        </w:rPr>
        <w:t xml:space="preserve"> to organize and the virtues of collective bargaining on Twitter that many saw as encouraging employees at an Amazon facility in A</w:t>
      </w:r>
      <w:r w:rsidRPr="00C96F7D">
        <w:rPr>
          <w:rStyle w:val="Emphasis"/>
        </w:rPr>
        <w:t>labama to vote in favor of forming a union. It was an unprecedented intrusion by a president into such contests.</w:t>
      </w:r>
      <w:r w:rsidRPr="00C96F7D">
        <w:rPr>
          <w:sz w:val="16"/>
        </w:rPr>
        <w:t xml:space="preserve"> As it happened, Biden’s push failed when workers overwhelmingly defeated the organizing effort. President Biden has gone further, inserting into his stimulus bills pro-union items like making union dues deductible and requiring that federal funds flow predominantly to union shops. </w:t>
      </w:r>
      <w:r w:rsidRPr="00C96F7D">
        <w:rPr>
          <w:rStyle w:val="Emphasis"/>
        </w:rPr>
        <w:t xml:space="preserve">As important, he has packed the </w:t>
      </w:r>
      <w:r w:rsidRPr="004D3598">
        <w:rPr>
          <w:rStyle w:val="Emphasis"/>
          <w:highlight w:val="cyan"/>
        </w:rPr>
        <w:t>N</w:t>
      </w:r>
      <w:r w:rsidRPr="00C96F7D">
        <w:rPr>
          <w:rStyle w:val="Emphasis"/>
        </w:rPr>
        <w:t xml:space="preserve">ational </w:t>
      </w:r>
      <w:r w:rsidRPr="004D3598">
        <w:rPr>
          <w:rStyle w:val="Emphasis"/>
          <w:highlight w:val="cyan"/>
        </w:rPr>
        <w:t>L</w:t>
      </w:r>
      <w:r w:rsidRPr="00C96F7D">
        <w:rPr>
          <w:rStyle w:val="Emphasis"/>
        </w:rPr>
        <w:t xml:space="preserve">abor </w:t>
      </w:r>
      <w:r w:rsidRPr="004D3598">
        <w:rPr>
          <w:rStyle w:val="Emphasis"/>
          <w:highlight w:val="cyan"/>
        </w:rPr>
        <w:t>R</w:t>
      </w:r>
      <w:r w:rsidRPr="00C96F7D">
        <w:rPr>
          <w:rStyle w:val="Emphasis"/>
        </w:rPr>
        <w:t xml:space="preserve">elations </w:t>
      </w:r>
      <w:r w:rsidRPr="004D3598">
        <w:rPr>
          <w:rStyle w:val="Emphasis"/>
          <w:highlight w:val="cyan"/>
        </w:rPr>
        <w:t>B</w:t>
      </w:r>
      <w:r w:rsidRPr="00C96F7D">
        <w:rPr>
          <w:rStyle w:val="Emphasis"/>
        </w:rPr>
        <w:t xml:space="preserve">oard with former union lawyers committed to advancing the cause. Politico reports that the agency’s expected </w:t>
      </w:r>
      <w:r w:rsidRPr="004D3598">
        <w:rPr>
          <w:rStyle w:val="Emphasis"/>
          <w:highlight w:val="cyan"/>
        </w:rPr>
        <w:t>rulings could “serve as</w:t>
      </w:r>
      <w:r w:rsidRPr="00C96F7D">
        <w:rPr>
          <w:rStyle w:val="Emphasis"/>
        </w:rPr>
        <w:t xml:space="preserve"> a </w:t>
      </w:r>
      <w:r w:rsidRPr="004D3598">
        <w:rPr>
          <w:rStyle w:val="Emphasis"/>
          <w:highlight w:val="cyan"/>
        </w:rPr>
        <w:t>backdoor</w:t>
      </w:r>
      <w:r w:rsidRPr="00C96F7D">
        <w:rPr>
          <w:rStyle w:val="Emphasis"/>
        </w:rPr>
        <w:t xml:space="preserve"> for enacting provisions … that would vastly expand workers’ ability to join unions in potentially the most important overhaul of U.S. labor law since the 1940s.”</w:t>
      </w:r>
      <w:r w:rsidRPr="00C96F7D">
        <w:rPr>
          <w:sz w:val="16"/>
        </w:rPr>
        <w:t xml:space="preserve"> Organizing gig workers is one of the new board's top ambitions. The Los Angeles Times affirms: “Biden has put unions at the center of policy — viewing them as vehicles not only to rebuild middle-class jobs but also to address climate change and racial and gender inequity.” The John Deere workers rejected a contract that would have awarded raises of 5 percent to 6 percent and offered another 3 percent wage hike in 2023 and 2025. Deere’s employees are emboldened by the company’s current profitability and the struggle to hire new employees. </w:t>
      </w:r>
      <w:r w:rsidRPr="00C96F7D">
        <w:rPr>
          <w:rStyle w:val="Emphasis"/>
        </w:rPr>
        <w:t xml:space="preserve">Most likely, </w:t>
      </w:r>
      <w:r w:rsidRPr="004D3598">
        <w:rPr>
          <w:rStyle w:val="Emphasis"/>
        </w:rPr>
        <w:t>workers</w:t>
      </w:r>
      <w:r w:rsidRPr="00C96F7D">
        <w:rPr>
          <w:rStyle w:val="Emphasis"/>
        </w:rPr>
        <w:t xml:space="preserve"> elsewhere will follow suit. We have not seen a wave of disruptive labor strikes for many years.</w:t>
      </w:r>
      <w:r w:rsidRPr="00C96F7D">
        <w:rPr>
          <w:sz w:val="16"/>
        </w:rPr>
        <w:t xml:space="preserve"> For the past two decades globalization put a lid on the demands of workers who were wary of shipping jobs overseas, and the Great Recession crimped corporate profits. ADVERTISEMENT White House 'confident' Manchin will back reconciliation framework </w:t>
      </w:r>
      <w:r w:rsidRPr="00C96F7D">
        <w:rPr>
          <w:rStyle w:val="Emphasis"/>
        </w:rPr>
        <w:t xml:space="preserve">Only 35 percent </w:t>
      </w:r>
      <w:proofErr w:type="gramStart"/>
      <w:r w:rsidRPr="00C96F7D">
        <w:rPr>
          <w:rStyle w:val="Emphasis"/>
        </w:rPr>
        <w:t>say</w:t>
      </w:r>
      <w:proofErr w:type="gramEnd"/>
      <w:r w:rsidRPr="00C96F7D">
        <w:rPr>
          <w:rStyle w:val="Emphasis"/>
        </w:rPr>
        <w:t xml:space="preserve"> US economy doing well: poll Biden’s </w:t>
      </w:r>
      <w:r w:rsidRPr="004D3598">
        <w:rPr>
          <w:rStyle w:val="Emphasis"/>
          <w:highlight w:val="cyan"/>
        </w:rPr>
        <w:t>pro-union efforts could win back</w:t>
      </w:r>
      <w:r w:rsidRPr="00C96F7D">
        <w:rPr>
          <w:rStyle w:val="Emphasis"/>
        </w:rPr>
        <w:t xml:space="preserve"> some of those </w:t>
      </w:r>
      <w:r w:rsidRPr="004D3598">
        <w:rPr>
          <w:rStyle w:val="Emphasis"/>
          <w:highlight w:val="cyan"/>
        </w:rPr>
        <w:t>blue-collar workers</w:t>
      </w:r>
      <w:r w:rsidRPr="00C96F7D">
        <w:rPr>
          <w:rStyle w:val="Emphasis"/>
        </w:rPr>
        <w:t xml:space="preserve"> who defected to Donald Trump in 2016, but the president’s </w:t>
      </w:r>
      <w:r w:rsidRPr="004D3598">
        <w:rPr>
          <w:rStyle w:val="Emphasis"/>
          <w:highlight w:val="cyan"/>
        </w:rPr>
        <w:t xml:space="preserve">encouragement </w:t>
      </w:r>
      <w:r w:rsidRPr="004D3598">
        <w:rPr>
          <w:rStyle w:val="Emphasis"/>
        </w:rPr>
        <w:t xml:space="preserve">of Big Labor </w:t>
      </w:r>
      <w:r w:rsidRPr="004D3598">
        <w:rPr>
          <w:rStyle w:val="Emphasis"/>
          <w:highlight w:val="cyan"/>
        </w:rPr>
        <w:t>will</w:t>
      </w:r>
      <w:r w:rsidRPr="00C96F7D">
        <w:rPr>
          <w:rStyle w:val="Emphasis"/>
        </w:rPr>
        <w:t xml:space="preserve"> surely </w:t>
      </w:r>
      <w:r w:rsidRPr="004D3598">
        <w:rPr>
          <w:rStyle w:val="Emphasis"/>
          <w:highlight w:val="cyan"/>
        </w:rPr>
        <w:t>lead to higher wages</w:t>
      </w:r>
      <w:r w:rsidRPr="00C96F7D">
        <w:rPr>
          <w:rStyle w:val="Emphasis"/>
        </w:rPr>
        <w:t xml:space="preserve">. Those pay hikes will </w:t>
      </w:r>
      <w:r w:rsidRPr="004D3598">
        <w:rPr>
          <w:rStyle w:val="Emphasis"/>
          <w:highlight w:val="cyan"/>
        </w:rPr>
        <w:t>spur</w:t>
      </w:r>
      <w:r w:rsidRPr="00C96F7D">
        <w:rPr>
          <w:rStyle w:val="Emphasis"/>
        </w:rPr>
        <w:t xml:space="preserve"> even higher </w:t>
      </w:r>
      <w:r w:rsidRPr="004D3598">
        <w:rPr>
          <w:rStyle w:val="Emphasis"/>
          <w:highlight w:val="cyan"/>
        </w:rPr>
        <w:t>inflation</w:t>
      </w:r>
      <w:r w:rsidRPr="00C96F7D">
        <w:rPr>
          <w:rStyle w:val="Emphasis"/>
        </w:rPr>
        <w:t>; it will be hard to stop the merry-go-round</w:t>
      </w:r>
      <w:r w:rsidRPr="00C96F7D">
        <w:rPr>
          <w:sz w:val="16"/>
        </w:rPr>
        <w:t>. It will also be hard for Biden and his fellow Democrats to escape responsibility for what many voters consider the country’s number one problem: inflation.</w:t>
      </w:r>
    </w:p>
    <w:p w14:paraId="4803D537" w14:textId="77777777" w:rsidR="00D45C44" w:rsidRDefault="00D45C44" w:rsidP="00D45C44">
      <w:pPr>
        <w:pStyle w:val="Heading4"/>
      </w:pPr>
      <w:r w:rsidRPr="006D5F9E">
        <w:rPr>
          <w:u w:val="single"/>
        </w:rPr>
        <w:t>Excess inflation</w:t>
      </w:r>
      <w:r>
        <w:t xml:space="preserve"> causes collapse – destroys </w:t>
      </w:r>
      <w:r w:rsidRPr="006D5F9E">
        <w:rPr>
          <w:u w:val="single"/>
        </w:rPr>
        <w:t>savings</w:t>
      </w:r>
      <w:r>
        <w:t xml:space="preserve"> of </w:t>
      </w:r>
      <w:r w:rsidRPr="006D5F9E">
        <w:rPr>
          <w:u w:val="single"/>
        </w:rPr>
        <w:t>millions</w:t>
      </w:r>
      <w:r>
        <w:t xml:space="preserve"> of households.</w:t>
      </w:r>
    </w:p>
    <w:p w14:paraId="56178781" w14:textId="77777777" w:rsidR="00D45C44" w:rsidRPr="006D5F9E" w:rsidRDefault="00D45C44" w:rsidP="00D45C44">
      <w:r>
        <w:t xml:space="preserve">Jo </w:t>
      </w:r>
      <w:r w:rsidRPr="00A13E86">
        <w:rPr>
          <w:rStyle w:val="Style13ptBold"/>
        </w:rPr>
        <w:t>Harper 21</w:t>
      </w:r>
      <w:r>
        <w:t xml:space="preserve"> [Jo Harper is a freelance British journalist based in Warsaw, writing for the BBC, Politico, Deutsche </w:t>
      </w:r>
      <w:proofErr w:type="spellStart"/>
      <w:r>
        <w:t>Welle</w:t>
      </w:r>
      <w:proofErr w:type="spellEnd"/>
      <w:r>
        <w:t xml:space="preserve"> and others. How big a threat is inflation?  – DW – 07/30/2021. </w:t>
      </w:r>
      <w:proofErr w:type="spellStart"/>
      <w:r>
        <w:t>dw</w:t>
      </w:r>
      <w:proofErr w:type="spellEnd"/>
      <w:r>
        <w:t xml:space="preserve"> (7-30-2021) https://beta.dw.com/en/how-big-a-threat-is-inflation/a-58653487]//anop</w:t>
      </w:r>
    </w:p>
    <w:p w14:paraId="5FB6489D" w14:textId="77777777" w:rsidR="00D45C44" w:rsidRPr="006D5F9E" w:rsidRDefault="00D45C44" w:rsidP="00D45C44">
      <w:pPr>
        <w:rPr>
          <w:rStyle w:val="Emphasis"/>
        </w:rPr>
      </w:pPr>
      <w:r w:rsidRPr="006D5F9E">
        <w:rPr>
          <w:sz w:val="14"/>
        </w:rPr>
        <w:t xml:space="preserve">Many economists advocate a </w:t>
      </w:r>
      <w:proofErr w:type="gramStart"/>
      <w:r w:rsidRPr="006D5F9E">
        <w:rPr>
          <w:sz w:val="14"/>
        </w:rPr>
        <w:t>middle-ground</w:t>
      </w:r>
      <w:proofErr w:type="gramEnd"/>
      <w:r w:rsidRPr="006D5F9E">
        <w:rPr>
          <w:sz w:val="14"/>
        </w:rPr>
        <w:t xml:space="preserve"> of low to moderate inflation of around 2% per year. When inflation breaches that figure some benefit and others lose out. </w:t>
      </w:r>
      <w:r w:rsidRPr="006D5F9E">
        <w:rPr>
          <w:rStyle w:val="Emphasis"/>
          <w:highlight w:val="cyan"/>
        </w:rPr>
        <w:t>Inflation is</w:t>
      </w:r>
      <w:r w:rsidRPr="006D5F9E">
        <w:rPr>
          <w:rStyle w:val="Emphasis"/>
        </w:rPr>
        <w:t xml:space="preserve"> usually considered </w:t>
      </w:r>
      <w:r w:rsidRPr="006D5F9E">
        <w:rPr>
          <w:rStyle w:val="Emphasis"/>
          <w:highlight w:val="cyan"/>
        </w:rPr>
        <w:t>a problem when</w:t>
      </w:r>
      <w:r w:rsidRPr="006D5F9E">
        <w:rPr>
          <w:rStyle w:val="Emphasis"/>
        </w:rPr>
        <w:t xml:space="preserve"> it goes </w:t>
      </w:r>
      <w:r w:rsidRPr="006D5F9E">
        <w:rPr>
          <w:rStyle w:val="Emphasis"/>
          <w:highlight w:val="cyan"/>
        </w:rPr>
        <w:t>above 5%,</w:t>
      </w:r>
      <w:r w:rsidRPr="006D5F9E">
        <w:rPr>
          <w:rStyle w:val="Emphasis"/>
        </w:rPr>
        <w:t xml:space="preserve"> Brigitte Granville, a professor of economics at Queen Mary University, London, told DW</w:t>
      </w:r>
      <w:r w:rsidRPr="006D5F9E">
        <w:rPr>
          <w:sz w:val="14"/>
        </w:rPr>
        <w:t xml:space="preserve">. If inflation causes a currency to decline, then it can benefit exporters by making their goods more affordable when priced in other currencies. People with assets that are priced in a particular currency, like property or commodities, may like to see some inflation as that raises the price of their assets. Inflation can also increase profit margins and reduce debt in real terms. It can benefit borrowers because the inflation-adjusted value of their outstanding debts shrinks. </w:t>
      </w:r>
      <w:r w:rsidRPr="006D5F9E">
        <w:rPr>
          <w:rStyle w:val="Emphasis"/>
        </w:rPr>
        <w:t xml:space="preserve">However, higher inflation tends to </w:t>
      </w:r>
      <w:r w:rsidRPr="006D5F9E">
        <w:rPr>
          <w:rStyle w:val="Emphasis"/>
          <w:highlight w:val="cyan"/>
        </w:rPr>
        <w:t>harm savers</w:t>
      </w:r>
      <w:r w:rsidRPr="006D5F9E">
        <w:rPr>
          <w:rStyle w:val="Emphasis"/>
        </w:rPr>
        <w:t xml:space="preserve"> as it erodes the purchasing power of the money they have saved. </w:t>
      </w:r>
      <w:r w:rsidRPr="006D5F9E">
        <w:rPr>
          <w:rStyle w:val="Emphasis"/>
          <w:highlight w:val="cyan"/>
        </w:rPr>
        <w:t>People holding assets</w:t>
      </w:r>
      <w:r w:rsidRPr="006D5F9E">
        <w:rPr>
          <w:rStyle w:val="Emphasis"/>
        </w:rPr>
        <w:t xml:space="preserve"> denominated in currency, such as cash or bonds, may also not like inflation, as it </w:t>
      </w:r>
      <w:r w:rsidRPr="006D5F9E">
        <w:rPr>
          <w:rStyle w:val="Emphasis"/>
          <w:highlight w:val="cyan"/>
        </w:rPr>
        <w:t>erodes</w:t>
      </w:r>
      <w:r w:rsidRPr="006D5F9E">
        <w:rPr>
          <w:rStyle w:val="Emphasis"/>
        </w:rPr>
        <w:t xml:space="preserve"> the </w:t>
      </w:r>
      <w:r w:rsidRPr="006D5F9E">
        <w:rPr>
          <w:rStyle w:val="Emphasis"/>
          <w:highlight w:val="cyan"/>
        </w:rPr>
        <w:t>real value</w:t>
      </w:r>
      <w:r w:rsidRPr="006D5F9E">
        <w:rPr>
          <w:rStyle w:val="Emphasis"/>
        </w:rPr>
        <w:t xml:space="preserve"> of their holdings. Moreover, </w:t>
      </w:r>
      <w:r w:rsidRPr="006D5F9E">
        <w:rPr>
          <w:rStyle w:val="Emphasis"/>
          <w:highlight w:val="cyan"/>
        </w:rPr>
        <w:t xml:space="preserve">if central banks </w:t>
      </w:r>
      <w:r w:rsidRPr="006D5F9E">
        <w:rPr>
          <w:rStyle w:val="Emphasis"/>
        </w:rPr>
        <w:lastRenderedPageBreak/>
        <w:t xml:space="preserve">felt obliged to </w:t>
      </w:r>
      <w:r w:rsidRPr="006D5F9E">
        <w:rPr>
          <w:rStyle w:val="Emphasis"/>
          <w:highlight w:val="cyan"/>
        </w:rPr>
        <w:t>tighten monetary policy</w:t>
      </w:r>
      <w:r w:rsidRPr="006D5F9E">
        <w:rPr>
          <w:rStyle w:val="Emphasis"/>
        </w:rPr>
        <w:t xml:space="preserve"> to check rising prices, it </w:t>
      </w:r>
      <w:r w:rsidRPr="006D5F9E">
        <w:rPr>
          <w:rStyle w:val="Emphasis"/>
          <w:highlight w:val="cyan"/>
        </w:rPr>
        <w:t>could cause</w:t>
      </w:r>
      <w:r w:rsidRPr="006D5F9E">
        <w:rPr>
          <w:rStyle w:val="Emphasis"/>
        </w:rPr>
        <w:t xml:space="preserve"> a </w:t>
      </w:r>
      <w:r w:rsidRPr="006D5F9E">
        <w:rPr>
          <w:rStyle w:val="Emphasis"/>
          <w:highlight w:val="cyan"/>
        </w:rPr>
        <w:t>sharp correction</w:t>
      </w:r>
      <w:r w:rsidRPr="006D5F9E">
        <w:rPr>
          <w:rStyle w:val="Emphasis"/>
        </w:rPr>
        <w:t xml:space="preserve"> in financial markets, which have been pumped up by a decade of QE-style liquidity injections. "</w:t>
      </w:r>
      <w:r w:rsidRPr="006D5F9E">
        <w:rPr>
          <w:rStyle w:val="Emphasis"/>
          <w:highlight w:val="cyan"/>
        </w:rPr>
        <w:t>Millions</w:t>
      </w:r>
      <w:r w:rsidRPr="006D5F9E">
        <w:rPr>
          <w:rStyle w:val="Emphasis"/>
        </w:rPr>
        <w:t xml:space="preserve"> of middle-class households </w:t>
      </w:r>
      <w:r w:rsidRPr="006D5F9E">
        <w:rPr>
          <w:rStyle w:val="Emphasis"/>
          <w:highlight w:val="cyan"/>
        </w:rPr>
        <w:t>which</w:t>
      </w:r>
      <w:r w:rsidRPr="006D5F9E">
        <w:rPr>
          <w:rStyle w:val="Emphasis"/>
        </w:rPr>
        <w:t xml:space="preserve"> have been </w:t>
      </w:r>
      <w:r w:rsidRPr="006D5F9E">
        <w:rPr>
          <w:rStyle w:val="Emphasis"/>
          <w:highlight w:val="cyan"/>
        </w:rPr>
        <w:t>plac</w:t>
      </w:r>
      <w:r w:rsidRPr="006D5F9E">
        <w:rPr>
          <w:rStyle w:val="Emphasis"/>
        </w:rPr>
        <w:t xml:space="preserve">ing increasing proportions of their </w:t>
      </w:r>
      <w:r w:rsidRPr="006D5F9E">
        <w:rPr>
          <w:rStyle w:val="Emphasis"/>
          <w:highlight w:val="cyan"/>
        </w:rPr>
        <w:t>savings</w:t>
      </w:r>
      <w:r w:rsidRPr="006D5F9E">
        <w:rPr>
          <w:rStyle w:val="Emphasis"/>
        </w:rPr>
        <w:t xml:space="preserve"> in mutual funds invested in equities </w:t>
      </w:r>
      <w:r w:rsidRPr="006D5F9E">
        <w:rPr>
          <w:rStyle w:val="Emphasis"/>
          <w:highlight w:val="cyan"/>
        </w:rPr>
        <w:t>would suffer</w:t>
      </w:r>
      <w:r w:rsidRPr="006D5F9E">
        <w:rPr>
          <w:rStyle w:val="Emphasis"/>
        </w:rPr>
        <w:t>," Granville says.</w:t>
      </w:r>
      <w:r w:rsidRPr="006D5F9E">
        <w:rPr>
          <w:sz w:val="14"/>
        </w:rPr>
        <w:t xml:space="preserve"> However, </w:t>
      </w:r>
      <w:r w:rsidRPr="006D5F9E">
        <w:rPr>
          <w:rStyle w:val="Emphasis"/>
        </w:rPr>
        <w:t xml:space="preserve">inflation of 3% or 4% could be positive for many economies </w:t>
      </w:r>
      <w:proofErr w:type="gramStart"/>
      <w:r w:rsidRPr="006D5F9E">
        <w:rPr>
          <w:rStyle w:val="Emphasis"/>
        </w:rPr>
        <w:t>at the moment</w:t>
      </w:r>
      <w:proofErr w:type="gramEnd"/>
      <w:r w:rsidRPr="006D5F9E">
        <w:rPr>
          <w:rStyle w:val="Emphasis"/>
        </w:rPr>
        <w:t>. There are economists who argue strongly that it would reduce the debt overhang in real terms, for example.</w:t>
      </w:r>
    </w:p>
    <w:p w14:paraId="6F0C8653" w14:textId="77777777" w:rsidR="00D45C44" w:rsidRPr="00F24351" w:rsidRDefault="00D45C44" w:rsidP="00D45C44">
      <w:pPr>
        <w:pStyle w:val="Heading4"/>
        <w:jc w:val="both"/>
        <w:rPr>
          <w:rFonts w:cs="Times New Roman"/>
          <w:szCs w:val="24"/>
        </w:rPr>
      </w:pPr>
      <w:r>
        <w:rPr>
          <w:rFonts w:cs="Times New Roman"/>
          <w:szCs w:val="24"/>
        </w:rPr>
        <w:t>Recuperating growth is key to international cooperation to solve multiple existential threats</w:t>
      </w:r>
    </w:p>
    <w:p w14:paraId="4E8A0F71" w14:textId="77777777" w:rsidR="00D45C44" w:rsidRPr="00E55827" w:rsidRDefault="00D45C44" w:rsidP="00D45C44">
      <w:pPr>
        <w:jc w:val="both"/>
        <w:rPr>
          <w:sz w:val="18"/>
          <w:szCs w:val="20"/>
        </w:rPr>
      </w:pPr>
      <w:proofErr w:type="spellStart"/>
      <w:r w:rsidRPr="00F24351">
        <w:rPr>
          <w:rStyle w:val="Style13ptBold"/>
        </w:rPr>
        <w:t>Haass</w:t>
      </w:r>
      <w:proofErr w:type="spellEnd"/>
      <w:r w:rsidRPr="00F24351">
        <w:rPr>
          <w:rStyle w:val="Style13ptBold"/>
        </w:rPr>
        <w:t xml:space="preserve"> 17</w:t>
      </w:r>
      <w:r w:rsidRPr="00F24351">
        <w:t xml:space="preserve"> </w:t>
      </w:r>
      <w:r w:rsidRPr="00E55827">
        <w:rPr>
          <w:sz w:val="18"/>
          <w:szCs w:val="20"/>
        </w:rPr>
        <w:t xml:space="preserve">[Richard </w:t>
      </w:r>
      <w:proofErr w:type="spellStart"/>
      <w:r w:rsidRPr="00E55827">
        <w:rPr>
          <w:sz w:val="18"/>
          <w:szCs w:val="20"/>
        </w:rPr>
        <w:t>Haass</w:t>
      </w:r>
      <w:proofErr w:type="spellEnd"/>
      <w:r w:rsidRPr="00E55827">
        <w:rPr>
          <w:sz w:val="18"/>
          <w:szCs w:val="20"/>
        </w:rPr>
        <w:t>, President of the Council on Foreign Relations, previously served as Director of Policy Planning for the US State Department (2001-2003</w:t>
      </w:r>
      <w:proofErr w:type="gramStart"/>
      <w:r w:rsidRPr="00E55827">
        <w:rPr>
          <w:sz w:val="18"/>
          <w:szCs w:val="20"/>
        </w:rPr>
        <w:t>), and</w:t>
      </w:r>
      <w:proofErr w:type="gramEnd"/>
      <w:r w:rsidRPr="00E55827">
        <w:rPr>
          <w:sz w:val="18"/>
          <w:szCs w:val="20"/>
        </w:rPr>
        <w:t xml:space="preserve"> was President George W. Bush's special envoy to Northern Ireland and Coordinator for the Future of Afghanistan.] “A World in Disarray: American Foreign Policy and the Crisis of the Old Order” published January 10, 2017</w:t>
      </w:r>
    </w:p>
    <w:p w14:paraId="217F5478" w14:textId="77777777" w:rsidR="00D45C44" w:rsidRDefault="00D45C44" w:rsidP="00D45C44">
      <w:pPr>
        <w:rPr>
          <w:rStyle w:val="Emphasis"/>
        </w:rPr>
      </w:pPr>
      <w:r w:rsidRPr="00CB7EFF">
        <w:rPr>
          <w:sz w:val="16"/>
        </w:rPr>
        <w:t xml:space="preserve">A large portion of </w:t>
      </w:r>
      <w:r w:rsidRPr="00CB7EFF">
        <w:rPr>
          <w:rStyle w:val="Emphasis"/>
          <w:highlight w:val="green"/>
        </w:rPr>
        <w:t>the burden of</w:t>
      </w:r>
      <w:r w:rsidRPr="00CB7EFF">
        <w:rPr>
          <w:rStyle w:val="Emphasis"/>
        </w:rPr>
        <w:t xml:space="preserve"> creating and </w:t>
      </w:r>
      <w:r w:rsidRPr="00CB7EFF">
        <w:rPr>
          <w:rStyle w:val="Emphasis"/>
          <w:highlight w:val="green"/>
        </w:rPr>
        <w:t>maintaining order</w:t>
      </w:r>
      <w:r w:rsidRPr="00CB7EFF">
        <w:rPr>
          <w:rStyle w:val="Emphasis"/>
        </w:rPr>
        <w:t xml:space="preserve"> at the regional or global level </w:t>
      </w:r>
      <w:r w:rsidRPr="00CB7EFF">
        <w:rPr>
          <w:rStyle w:val="Emphasis"/>
          <w:highlight w:val="green"/>
        </w:rPr>
        <w:t>will fall on the United States</w:t>
      </w:r>
      <w:r w:rsidRPr="00CB7EFF">
        <w:rPr>
          <w:sz w:val="16"/>
        </w:rPr>
        <w:t xml:space="preserve">. This is inevitable for several reasons, only one of which is that the United States is and will likely remain the most powerful country in the world for decades to come. The corollary to this point is that </w:t>
      </w:r>
      <w:r w:rsidRPr="00CB7EFF">
        <w:rPr>
          <w:rStyle w:val="Emphasis"/>
          <w:highlight w:val="green"/>
        </w:rPr>
        <w:t>no other country</w:t>
      </w:r>
      <w:r w:rsidRPr="00CB7EFF">
        <w:rPr>
          <w:rStyle w:val="Emphasis"/>
        </w:rPr>
        <w:t xml:space="preserve"> or group of countries </w:t>
      </w:r>
      <w:r w:rsidRPr="00CB7EFF">
        <w:rPr>
          <w:rStyle w:val="Emphasis"/>
          <w:highlight w:val="green"/>
        </w:rPr>
        <w:t>has</w:t>
      </w:r>
      <w:r w:rsidRPr="00CB7EFF">
        <w:rPr>
          <w:rStyle w:val="Emphasis"/>
        </w:rPr>
        <w:t xml:space="preserve"> either </w:t>
      </w:r>
      <w:r w:rsidRPr="00CB7EFF">
        <w:rPr>
          <w:rStyle w:val="Emphasis"/>
          <w:highlight w:val="green"/>
        </w:rPr>
        <w:t xml:space="preserve">the capacity </w:t>
      </w:r>
      <w:r w:rsidRPr="00E64B71">
        <w:rPr>
          <w:rStyle w:val="Emphasis"/>
        </w:rPr>
        <w:t>or the mind-set to build a global order. Nor can order ever be expected to emerge automatically</w:t>
      </w:r>
      <w:r w:rsidRPr="00E64B71">
        <w:rPr>
          <w:sz w:val="16"/>
        </w:rPr>
        <w:t>; there is no invisible hand in the geopolitical marketplace. Again, a large part of the burden (or, more positively, opportunity) falls on the principal power of the day. There is more than a little</w:t>
      </w:r>
      <w:r w:rsidRPr="00CB7EFF">
        <w:rPr>
          <w:sz w:val="16"/>
        </w:rPr>
        <w:t xml:space="preserve"> self-interest at stake. </w:t>
      </w:r>
      <w:r w:rsidRPr="00CB7EFF">
        <w:rPr>
          <w:rStyle w:val="Emphasis"/>
        </w:rPr>
        <w:t xml:space="preserve">The United States cannot remain aloof, much less unaffected by a world in disarray. Globalization is more reality than choice. At the regional level, the United States </w:t>
      </w:r>
      <w:proofErr w:type="gramStart"/>
      <w:r w:rsidRPr="00CB7EFF">
        <w:rPr>
          <w:rStyle w:val="Emphasis"/>
        </w:rPr>
        <w:t>actually faces</w:t>
      </w:r>
      <w:proofErr w:type="gramEnd"/>
      <w:r w:rsidRPr="00CB7EFF">
        <w:rPr>
          <w:rStyle w:val="Emphasis"/>
        </w:rPr>
        <w:t xml:space="preserve"> the opposite problem, namely, that </w:t>
      </w:r>
      <w:r w:rsidRPr="00CB7EFF">
        <w:rPr>
          <w:rStyle w:val="Emphasis"/>
          <w:highlight w:val="green"/>
        </w:rPr>
        <w:t>certain actors do have the</w:t>
      </w:r>
      <w:r w:rsidRPr="00CB7EFF">
        <w:rPr>
          <w:rStyle w:val="Emphasis"/>
        </w:rPr>
        <w:t xml:space="preserve"> mind-set and </w:t>
      </w:r>
      <w:r w:rsidRPr="00CB7EFF">
        <w:rPr>
          <w:rStyle w:val="Emphasis"/>
          <w:highlight w:val="green"/>
        </w:rPr>
        <w:t xml:space="preserve">means </w:t>
      </w:r>
      <w:r w:rsidRPr="00E64B71">
        <w:rPr>
          <w:rStyle w:val="Emphasis"/>
        </w:rPr>
        <w:t xml:space="preserve">to shape an order. The problem is that their views of order are in part or in whole incompatible with U.S. interests. Examples would include </w:t>
      </w:r>
      <w:r w:rsidRPr="00CB7EFF">
        <w:rPr>
          <w:rStyle w:val="Emphasis"/>
          <w:highlight w:val="green"/>
        </w:rPr>
        <w:t>Iran</w:t>
      </w:r>
      <w:r w:rsidRPr="00CB7EFF">
        <w:rPr>
          <w:rStyle w:val="Emphasis"/>
        </w:rPr>
        <w:t xml:space="preserve"> and </w:t>
      </w:r>
      <w:r w:rsidRPr="00CB7EFF">
        <w:rPr>
          <w:rStyle w:val="Emphasis"/>
          <w:highlight w:val="green"/>
        </w:rPr>
        <w:t>ISIS</w:t>
      </w:r>
      <w:r w:rsidRPr="00CB7EFF">
        <w:rPr>
          <w:rStyle w:val="Emphasis"/>
        </w:rPr>
        <w:t xml:space="preserve"> in the Middle East, </w:t>
      </w:r>
      <w:r w:rsidRPr="00CB7EFF">
        <w:rPr>
          <w:rStyle w:val="Emphasis"/>
          <w:highlight w:val="green"/>
        </w:rPr>
        <w:t>China</w:t>
      </w:r>
      <w:r w:rsidRPr="00CB7EFF">
        <w:rPr>
          <w:rStyle w:val="Emphasis"/>
        </w:rPr>
        <w:t xml:space="preserve"> in Asia, </w:t>
      </w:r>
      <w:r w:rsidRPr="00CB7EFF">
        <w:rPr>
          <w:rStyle w:val="Emphasis"/>
          <w:highlight w:val="green"/>
        </w:rPr>
        <w:t>and Russia</w:t>
      </w:r>
      <w:r w:rsidRPr="00CB7EFF">
        <w:rPr>
          <w:rStyle w:val="Emphasis"/>
        </w:rPr>
        <w:t xml:space="preserve"> in Europe.</w:t>
      </w:r>
      <w:r w:rsidRPr="00CB7EFF">
        <w:rPr>
          <w:sz w:val="16"/>
        </w:rPr>
        <w:t xml:space="preserve"> It will not be an easy time for the United States. </w:t>
      </w:r>
      <w:r w:rsidRPr="00CB7EFF">
        <w:rPr>
          <w:rStyle w:val="Emphasis"/>
        </w:rPr>
        <w:t xml:space="preserve">The sheer number and range of challenges is daunting. There are </w:t>
      </w:r>
      <w:proofErr w:type="gramStart"/>
      <w:r w:rsidRPr="00CB7EFF">
        <w:rPr>
          <w:rStyle w:val="Emphasis"/>
        </w:rPr>
        <w:t>a large number of</w:t>
      </w:r>
      <w:proofErr w:type="gramEnd"/>
      <w:r w:rsidRPr="00CB7EFF">
        <w:rPr>
          <w:rStyle w:val="Emphasis"/>
        </w:rPr>
        <w:t xml:space="preserve"> actors and forces to contend with. Alliances</w:t>
      </w:r>
      <w:r w:rsidRPr="00CB7EFF">
        <w:rPr>
          <w:sz w:val="16"/>
        </w:rPr>
        <w:t xml:space="preserve">, normally created in opposition to some country or countries, </w:t>
      </w:r>
      <w:r w:rsidRPr="00CB7EFF">
        <w:rPr>
          <w:rStyle w:val="Emphasis"/>
        </w:rPr>
        <w:t>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w:t>
      </w:r>
      <w:r w:rsidRPr="00CB7EFF">
        <w:rPr>
          <w:sz w:val="16"/>
        </w:rPr>
        <w:t xml:space="preserve"> Partially this reflects what might be called structural realities, namely, that </w:t>
      </w:r>
      <w:r w:rsidRPr="00CB7EFF">
        <w:rPr>
          <w:rStyle w:val="Emphasis"/>
          <w:highlight w:val="green"/>
        </w:rPr>
        <w:t>no country can contend with</w:t>
      </w:r>
      <w:r w:rsidRPr="00CB7EFF">
        <w:rPr>
          <w:rStyle w:val="Emphasis"/>
        </w:rPr>
        <w:t xml:space="preserve"> global challenges on its own given the very nature of these challenges. The United States could reduce its carbon footprint dramatically, but the effect on </w:t>
      </w:r>
      <w:r w:rsidRPr="00CB7EFF">
        <w:rPr>
          <w:rStyle w:val="Emphasis"/>
          <w:highlight w:val="green"/>
        </w:rPr>
        <w:t>global climate</w:t>
      </w:r>
      <w:r w:rsidRPr="00CB7EFF">
        <w:rPr>
          <w:rStyle w:val="Emphasis"/>
        </w:rPr>
        <w:t xml:space="preserve"> would be modest if India and China failed to follow suit. Similarly, on its own the United States cannot </w:t>
      </w:r>
      <w:r w:rsidRPr="00CB7EFF">
        <w:rPr>
          <w:rStyle w:val="Emphasis"/>
          <w:highlight w:val="green"/>
        </w:rPr>
        <w:t>maintain</w:t>
      </w:r>
      <w:r w:rsidRPr="00CB7EFF">
        <w:rPr>
          <w:rStyle w:val="Emphasis"/>
        </w:rPr>
        <w:t xml:space="preserve"> a world </w:t>
      </w:r>
      <w:r w:rsidRPr="00CB7EFF">
        <w:rPr>
          <w:rStyle w:val="Emphasis"/>
          <w:highlight w:val="green"/>
        </w:rPr>
        <w:t>trading</w:t>
      </w:r>
      <w:r w:rsidRPr="00CB7EFF">
        <w:rPr>
          <w:rStyle w:val="Emphasis"/>
        </w:rPr>
        <w:t xml:space="preserve"> system </w:t>
      </w:r>
      <w:r w:rsidRPr="00CB7EFF">
        <w:rPr>
          <w:rStyle w:val="Emphasis"/>
          <w:highlight w:val="green"/>
        </w:rPr>
        <w:t>or</w:t>
      </w:r>
      <w:r w:rsidRPr="00CB7EFF">
        <w:rPr>
          <w:rStyle w:val="Emphasis"/>
        </w:rPr>
        <w:t xml:space="preserve"> successfully </w:t>
      </w:r>
      <w:r w:rsidRPr="00CB7EFF">
        <w:rPr>
          <w:rStyle w:val="Emphasis"/>
          <w:highlight w:val="green"/>
        </w:rPr>
        <w:t>combat terrorism or disease</w:t>
      </w:r>
      <w:r w:rsidRPr="00CB7EFF">
        <w:rPr>
          <w:sz w:val="16"/>
        </w:rPr>
        <w:t>. Adding to these realities are resource limits</w:t>
      </w:r>
      <w:r w:rsidRPr="00CB7EFF">
        <w:rPr>
          <w:rStyle w:val="Emphasis"/>
        </w:rPr>
        <w:t xml:space="preserve">. The United States cannot provide all the troops </w:t>
      </w:r>
      <w:r w:rsidRPr="00CB7EFF">
        <w:rPr>
          <w:rStyle w:val="Emphasis"/>
          <w:highlight w:val="green"/>
        </w:rPr>
        <w:t>or</w:t>
      </w:r>
      <w:r w:rsidRPr="00CB7EFF">
        <w:rPr>
          <w:rStyle w:val="Emphasis"/>
        </w:rPr>
        <w:t xml:space="preserve"> dollars to </w:t>
      </w:r>
      <w:r w:rsidRPr="00CB7EFF">
        <w:rPr>
          <w:rStyle w:val="Emphasis"/>
          <w:highlight w:val="green"/>
        </w:rPr>
        <w:t xml:space="preserve">maintain order in the Middle East </w:t>
      </w:r>
      <w:r w:rsidRPr="00CB7EFF">
        <w:rPr>
          <w:rStyle w:val="Emphasis"/>
        </w:rPr>
        <w:t xml:space="preserve">and </w:t>
      </w:r>
      <w:r w:rsidRPr="00CB7EFF">
        <w:rPr>
          <w:rStyle w:val="Emphasis"/>
          <w:highlight w:val="green"/>
        </w:rPr>
        <w:t>Europe and Asia</w:t>
      </w:r>
      <w:r w:rsidRPr="00CB7EFF">
        <w:rPr>
          <w:rStyle w:val="Emphasis"/>
        </w:rPr>
        <w:t xml:space="preserve"> and South Asia. There is simply too much capability in too many hands. Unilateralism is rarely a serious foreign policy option. Partners are essential. </w:t>
      </w:r>
      <w:r w:rsidRPr="00CB7EFF">
        <w:rPr>
          <w:sz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w:t>
      </w:r>
      <w:r w:rsidRPr="00CB7EFF">
        <w:rPr>
          <w:sz w:val="16"/>
        </w:rPr>
        <w:lastRenderedPageBreak/>
        <w:t xml:space="preserve">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w:t>
      </w:r>
      <w:r w:rsidRPr="00CB7EFF">
        <w:rPr>
          <w:rStyle w:val="Emphasis"/>
        </w:rPr>
        <w:t>But a focus on foreign policy is not enough. National security is a coin with two sides, and what the United States does at home, what is normally thought of as belonging to the domestic realm, is every bit as much a part of national security as foreign policy.</w:t>
      </w:r>
      <w:r w:rsidRPr="00CB7EFF">
        <w:rPr>
          <w:sz w:val="16"/>
        </w:rPr>
        <w:t xml:space="preserve"> It is best to understand the issue as guns and butter rather than guns versus butter. When it comes to the domestic side, the argument is straightforward. </w:t>
      </w:r>
      <w:proofErr w:type="gramStart"/>
      <w:r w:rsidRPr="00CB7EFF">
        <w:rPr>
          <w:rStyle w:val="Emphasis"/>
          <w:highlight w:val="green"/>
        </w:rPr>
        <w:t>In order to</w:t>
      </w:r>
      <w:proofErr w:type="gramEnd"/>
      <w:r w:rsidRPr="00CB7EFF">
        <w:rPr>
          <w:rStyle w:val="Emphasis"/>
          <w:highlight w:val="green"/>
        </w:rPr>
        <w:t xml:space="preserve"> lead </w:t>
      </w:r>
      <w:r w:rsidRPr="00CB7EFF">
        <w:rPr>
          <w:rStyle w:val="Emphasis"/>
        </w:rPr>
        <w:t xml:space="preserve">and compete and act effectively in the world, </w:t>
      </w:r>
      <w:r w:rsidRPr="00CB7EFF">
        <w:rPr>
          <w:rStyle w:val="Emphasis"/>
          <w:highlight w:val="green"/>
        </w:rPr>
        <w:t>the United States needs to put its house in order</w:t>
      </w:r>
      <w:r w:rsidRPr="00CB7EFF">
        <w:rPr>
          <w:rStyle w:val="Emphasis"/>
        </w:rPr>
        <w:t>.</w:t>
      </w:r>
      <w:r w:rsidRPr="00CB7EFF">
        <w:rPr>
          <w:sz w:val="16"/>
        </w:rPr>
        <w:t xml:space="preserve"> I have written on what this entails in a book titled Foreign Policy Begins at Home.2 This was sometimes interpreted as suggesting a turn away from foreign policy. It was nothing of the sort. </w:t>
      </w:r>
      <w:r w:rsidRPr="00CB7EFF">
        <w:rPr>
          <w:rStyle w:val="Emphasis"/>
        </w:rPr>
        <w:t>Foreign policy begins at home, but it ends there only at the country’s peril</w:t>
      </w:r>
      <w:r w:rsidRPr="00CB7EFF">
        <w:rPr>
          <w:sz w:val="16"/>
        </w:rPr>
        <w:t xml:space="preserve">.3 Earlier I mentioned that </w:t>
      </w:r>
      <w:r w:rsidRPr="00CB7EFF">
        <w:rPr>
          <w:rStyle w:val="Emphasis"/>
        </w:rPr>
        <w:t>the United States has few unilateral options</w:t>
      </w:r>
      <w:r w:rsidRPr="00CB7EFF">
        <w:rPr>
          <w:sz w:val="16"/>
        </w:rPr>
        <w:t xml:space="preserve">, that there are few if any things it can do better alone than with others. </w:t>
      </w:r>
      <w:r w:rsidRPr="00CB7EFF">
        <w:rPr>
          <w:rStyle w:val="Emphasis"/>
        </w:rPr>
        <w:t>The counterpart to this claim is that the world cannot come up with the elements of a working order absent the United States. The United States is not sufficient, but it is necessary</w:t>
      </w:r>
      <w:r w:rsidRPr="00CB7EFF">
        <w:rPr>
          <w:sz w:val="16"/>
        </w:rPr>
        <w:t xml:space="preserve">. It is also true that </w:t>
      </w:r>
      <w:r w:rsidRPr="00CB7EFF">
        <w:rPr>
          <w:rStyle w:val="Emphasis"/>
          <w:highlight w:val="green"/>
        </w:rPr>
        <w:t>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cannot lead</w:t>
      </w:r>
      <w:r w:rsidRPr="00CB7EFF">
        <w:rPr>
          <w:rStyle w:val="Emphasis"/>
        </w:rPr>
        <w:t xml:space="preserve"> or act effectively in the world </w:t>
      </w:r>
      <w:r w:rsidRPr="00CB7EFF">
        <w:rPr>
          <w:rStyle w:val="Emphasis"/>
          <w:highlight w:val="green"/>
        </w:rPr>
        <w:t>if it does not have a strong domestic foundation.</w:t>
      </w:r>
      <w:r w:rsidRPr="00CB7EFF">
        <w:rPr>
          <w:rStyle w:val="Emphasis"/>
        </w:rPr>
        <w:t xml:space="preserve"> National </w:t>
      </w:r>
      <w:r w:rsidRPr="00CB7EFF">
        <w:rPr>
          <w:rStyle w:val="Emphasis"/>
          <w:highlight w:val="green"/>
        </w:rPr>
        <w:t xml:space="preserve">security </w:t>
      </w:r>
      <w:r w:rsidRPr="00CB7EFF">
        <w:rPr>
          <w:rStyle w:val="Emphasis"/>
        </w:rPr>
        <w:t xml:space="preserve">inevitably </w:t>
      </w:r>
      <w:r w:rsidRPr="00CB7EFF">
        <w:rPr>
          <w:rStyle w:val="Emphasis"/>
          <w:highlight w:val="green"/>
        </w:rPr>
        <w:t xml:space="preserve">requires </w:t>
      </w:r>
      <w:r w:rsidRPr="00CB7EFF">
        <w:rPr>
          <w:rStyle w:val="Emphasis"/>
        </w:rPr>
        <w:t xml:space="preserve">significant amounts of human, physical, and financial </w:t>
      </w:r>
      <w:r w:rsidRPr="00CB7EFF">
        <w:rPr>
          <w:rStyle w:val="Emphasis"/>
          <w:highlight w:val="green"/>
        </w:rPr>
        <w:t>resources</w:t>
      </w:r>
      <w:r w:rsidRPr="00CB7EFF">
        <w:rPr>
          <w:rStyle w:val="Emphasis"/>
        </w:rPr>
        <w:t xml:space="preserve"> to draw on. </w:t>
      </w:r>
      <w:r w:rsidRPr="00CB7EFF">
        <w:rPr>
          <w:rStyle w:val="Emphasis"/>
          <w:highlight w:val="green"/>
        </w:rPr>
        <w:t>The better 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is doing economically, the more it will have</w:t>
      </w:r>
      <w:r w:rsidRPr="00CB7EFF">
        <w:rPr>
          <w:rStyle w:val="Emphasis"/>
        </w:rPr>
        <w:t xml:space="preserve"> available in the way of resources </w:t>
      </w:r>
      <w:r w:rsidRPr="00CB7EFF">
        <w:rPr>
          <w:rStyle w:val="Emphasis"/>
          <w:highlight w:val="green"/>
        </w:rPr>
        <w:t>to devote to what it</w:t>
      </w:r>
      <w:r w:rsidRPr="00CB7EFF">
        <w:rPr>
          <w:rStyle w:val="Emphasis"/>
        </w:rPr>
        <w:t xml:space="preserve"> wants and </w:t>
      </w:r>
      <w:r w:rsidRPr="00CB7EFF">
        <w:rPr>
          <w:rStyle w:val="Emphasis"/>
          <w:highlight w:val="green"/>
        </w:rPr>
        <w:t xml:space="preserve">needs </w:t>
      </w:r>
      <w:r w:rsidRPr="00CB7EFF">
        <w:rPr>
          <w:rStyle w:val="Emphasis"/>
        </w:rPr>
        <w:t xml:space="preserve">to do abroad </w:t>
      </w:r>
      <w:r w:rsidRPr="00CB7EFF">
        <w:rPr>
          <w:rStyle w:val="Emphasis"/>
          <w:highlight w:val="green"/>
        </w:rPr>
        <w:t>without igniting</w:t>
      </w:r>
      <w:r w:rsidRPr="00CB7EFF">
        <w:rPr>
          <w:rStyle w:val="Emphasis"/>
        </w:rPr>
        <w:t xml:space="preserve"> a divisive and </w:t>
      </w:r>
      <w:r w:rsidRPr="00CB7EFF">
        <w:rPr>
          <w:rStyle w:val="Emphasis"/>
          <w:highlight w:val="green"/>
        </w:rPr>
        <w:t xml:space="preserve">distracting </w:t>
      </w:r>
      <w:r w:rsidRPr="00CB7EFF">
        <w:rPr>
          <w:rStyle w:val="Emphasis"/>
        </w:rPr>
        <w:t xml:space="preserve">domestic </w:t>
      </w:r>
      <w:r w:rsidRPr="00CB7EFF">
        <w:rPr>
          <w:rStyle w:val="Emphasis"/>
          <w:highlight w:val="green"/>
        </w:rPr>
        <w:t>debate</w:t>
      </w:r>
      <w:r w:rsidRPr="00CB7EFF">
        <w:rPr>
          <w:rStyle w:val="Emphasis"/>
        </w:rPr>
        <w:t xml:space="preserve"> as to priorities. An additional benefit is that </w:t>
      </w:r>
      <w:r w:rsidRPr="00CB7EFF">
        <w:rPr>
          <w:rStyle w:val="Emphasis"/>
          <w:highlight w:val="green"/>
        </w:rPr>
        <w:t>respect for the</w:t>
      </w:r>
      <w:r w:rsidRPr="00CB7EFF">
        <w:rPr>
          <w:rStyle w:val="Emphasis"/>
        </w:rPr>
        <w:t xml:space="preserve"> United States and for the </w:t>
      </w:r>
      <w:r w:rsidRPr="00CB7EFF">
        <w:rPr>
          <w:rStyle w:val="Emphasis"/>
          <w:highlight w:val="green"/>
        </w:rPr>
        <w:t>American</w:t>
      </w:r>
      <w:r w:rsidRPr="00CB7EFF">
        <w:rPr>
          <w:rStyle w:val="Emphasis"/>
        </w:rPr>
        <w:t xml:space="preserve"> political, social, and economic </w:t>
      </w:r>
      <w:r w:rsidRPr="00CB7EFF">
        <w:rPr>
          <w:rStyle w:val="Emphasis"/>
          <w:highlight w:val="green"/>
        </w:rPr>
        <w:t>model</w:t>
      </w:r>
      <w:r w:rsidRPr="00CB7EFF">
        <w:rPr>
          <w:rStyle w:val="Emphasis"/>
        </w:rPr>
        <w:t xml:space="preserve"> (along with a desire to emulate it) </w:t>
      </w:r>
      <w:r w:rsidRPr="00CB7EFF">
        <w:rPr>
          <w:rStyle w:val="Emphasis"/>
          <w:highlight w:val="green"/>
        </w:rPr>
        <w:t xml:space="preserve">will increase only if it is </w:t>
      </w:r>
      <w:r w:rsidRPr="00CB7EFF">
        <w:rPr>
          <w:rStyle w:val="Emphasis"/>
        </w:rPr>
        <w:t xml:space="preserve">seen as </w:t>
      </w:r>
      <w:r w:rsidRPr="00CB7EFF">
        <w:rPr>
          <w:rStyle w:val="Emphasis"/>
          <w:highlight w:val="green"/>
        </w:rPr>
        <w:t>successful. The most basic test</w:t>
      </w:r>
      <w:r w:rsidRPr="00CB7EFF">
        <w:rPr>
          <w:rStyle w:val="Emphasis"/>
        </w:rPr>
        <w:t xml:space="preserve"> of the success of the model </w:t>
      </w:r>
      <w:r w:rsidRPr="00CB7EFF">
        <w:rPr>
          <w:rStyle w:val="Emphasis"/>
          <w:highlight w:val="green"/>
        </w:rPr>
        <w:t>will be economic growth</w:t>
      </w:r>
      <w:r w:rsidRPr="00CB7EFF">
        <w:rPr>
          <w:rStyle w:val="Emphasis"/>
        </w:rPr>
        <w:t>. U.S. growth levels may appear all right when compared with what a good many other countries are experiencing, but they are below what is needed and fall short of what is possible. There is no reason why the United States is not growing in the range of 3 percent or even higher other than what it is doing and, more important, not doing.4</w:t>
      </w:r>
    </w:p>
    <w:p w14:paraId="5F479AFB" w14:textId="0BC5FF0E" w:rsidR="00D45C44" w:rsidRDefault="00D45C44" w:rsidP="00D45C44">
      <w:pPr>
        <w:pStyle w:val="Heading2"/>
      </w:pPr>
      <w:r>
        <w:lastRenderedPageBreak/>
        <w:t>3</w:t>
      </w:r>
    </w:p>
    <w:p w14:paraId="64BE2183" w14:textId="77777777" w:rsidR="00D45C44" w:rsidRDefault="00D45C44" w:rsidP="00D45C44">
      <w:pPr>
        <w:pStyle w:val="Heading4"/>
      </w:pPr>
      <w:r>
        <w:t xml:space="preserve">CP: The United States Congress should repeal welfare and transfer programs, including but not limited to Social Security and Medicare and repeal base-narrowing features of the individual income tax system. The United States Department of Health and Human Services should provide a basic-income guarantee of $13,788 to individuals </w:t>
      </w:r>
      <w:proofErr w:type="gramStart"/>
      <w:r>
        <w:t>age</w:t>
      </w:r>
      <w:proofErr w:type="gramEnd"/>
      <w:r>
        <w:t xml:space="preserve"> 18 or older in the United States and provide a basic-income guarantee of $6,894 to individuals under the age of 18 in the United States.</w:t>
      </w:r>
    </w:p>
    <w:p w14:paraId="6D189CD7" w14:textId="77777777" w:rsidR="00D45C44" w:rsidRPr="00EB6201" w:rsidRDefault="00D45C44" w:rsidP="00D45C44"/>
    <w:p w14:paraId="6445E6C7" w14:textId="77777777" w:rsidR="00D45C44" w:rsidRDefault="00D45C44" w:rsidP="00D45C44">
      <w:pPr>
        <w:pStyle w:val="Heading4"/>
      </w:pPr>
      <w:r>
        <w:t>Replacing welfare and tax breaks with a basic income solves inequality and is completely revenue-neutral</w:t>
      </w:r>
    </w:p>
    <w:p w14:paraId="68B3581A" w14:textId="77777777" w:rsidR="00D45C44" w:rsidRDefault="00D45C44" w:rsidP="00D45C44">
      <w:pPr>
        <w:rPr>
          <w:sz w:val="16"/>
        </w:rPr>
      </w:pPr>
      <w:r w:rsidRPr="00EC69F8">
        <w:rPr>
          <w:rStyle w:val="Style13ptBold"/>
        </w:rPr>
        <w:t>Jensen et al 17</w:t>
      </w:r>
      <w:r>
        <w:t xml:space="preserve"> (Matthew, William Ensor, Anderson </w:t>
      </w:r>
      <w:proofErr w:type="spellStart"/>
      <w:r>
        <w:t>Frailey</w:t>
      </w:r>
      <w:proofErr w:type="spellEnd"/>
      <w:r>
        <w:t xml:space="preserve">, Amy Xu, </w:t>
      </w:r>
      <w:r w:rsidRPr="00EC69F8">
        <w:t>founding director of the Open Source Policy Center (OSPC) at AEI, which makes critical policy simulation models</w:t>
      </w:r>
      <w:r>
        <w:t xml:space="preserve"> AND research associates at American Enterprise Institute, May, “</w:t>
      </w:r>
      <w:r w:rsidRPr="00EC69F8">
        <w:t>A Budget-Neutral Universal Basic Income</w:t>
      </w:r>
      <w:r>
        <w:t xml:space="preserve">”, </w:t>
      </w:r>
      <w:hyperlink r:id="rId9" w:history="1">
        <w:r w:rsidRPr="00E77A7E">
          <w:rPr>
            <w:rStyle w:val="Hyperlink"/>
          </w:rPr>
          <w:t>https://www.aei.org/wp-content/uploads/2017/05/UBI-Jensen-et-al-working-paper.pdf</w:t>
        </w:r>
      </w:hyperlink>
      <w:r>
        <w:t>, Aly M)</w:t>
      </w:r>
    </w:p>
    <w:p w14:paraId="4347C84B" w14:textId="77777777" w:rsidR="00D45C44" w:rsidRDefault="00D45C44" w:rsidP="00D45C44">
      <w:pPr>
        <w:rPr>
          <w:rStyle w:val="StyleUnderline"/>
          <w:highlight w:val="cyan"/>
        </w:rPr>
      </w:pPr>
      <w:r w:rsidRPr="00434A37">
        <w:rPr>
          <w:sz w:val="16"/>
        </w:rPr>
        <w:t>Reform</w:t>
      </w:r>
      <w:r w:rsidRPr="00434A37">
        <w:rPr>
          <w:sz w:val="16"/>
        </w:rPr>
        <w:br/>
      </w:r>
      <w:r w:rsidRPr="003564FD">
        <w:rPr>
          <w:rStyle w:val="StyleUnderline"/>
          <w:highlight w:val="cyan"/>
        </w:rPr>
        <w:t>We</w:t>
      </w:r>
      <w:r w:rsidRPr="00434A37">
        <w:rPr>
          <w:rStyle w:val="StyleUnderline"/>
        </w:rPr>
        <w:t xml:space="preserve"> model a policy reform that </w:t>
      </w:r>
      <w:r w:rsidRPr="003564FD">
        <w:rPr>
          <w:rStyle w:val="StyleUnderline"/>
          <w:highlight w:val="cyan"/>
        </w:rPr>
        <w:t>repeal</w:t>
      </w:r>
      <w:r w:rsidRPr="00434A37">
        <w:rPr>
          <w:rStyle w:val="StyleUnderline"/>
        </w:rPr>
        <w:t xml:space="preserve">s most </w:t>
      </w:r>
      <w:r w:rsidRPr="003564FD">
        <w:rPr>
          <w:rStyle w:val="StyleUnderline"/>
          <w:highlight w:val="cyan"/>
        </w:rPr>
        <w:t>welfare and transfer programs (</w:t>
      </w:r>
      <w:r w:rsidRPr="00A263C1">
        <w:rPr>
          <w:rStyle w:val="StyleUnderline"/>
        </w:rPr>
        <w:t>benefit programs</w:t>
      </w:r>
      <w:r w:rsidRPr="003564FD">
        <w:rPr>
          <w:rStyle w:val="StyleUnderline"/>
          <w:highlight w:val="cyan"/>
        </w:rPr>
        <w:t xml:space="preserve">) and </w:t>
      </w:r>
      <w:proofErr w:type="spellStart"/>
      <w:r w:rsidRPr="003564FD">
        <w:rPr>
          <w:rStyle w:val="StyleUnderline"/>
          <w:highlight w:val="cyan"/>
        </w:rPr>
        <w:t>basenarrowing</w:t>
      </w:r>
      <w:proofErr w:type="spellEnd"/>
      <w:r w:rsidRPr="003564FD">
        <w:rPr>
          <w:rStyle w:val="StyleUnderline"/>
          <w:highlight w:val="cyan"/>
        </w:rPr>
        <w:t xml:space="preserve"> features of the individual income tax system in favor of a Universal Basic Income</w:t>
      </w:r>
      <w:r w:rsidRPr="00434A37">
        <w:rPr>
          <w:rStyle w:val="StyleUnderline"/>
        </w:rPr>
        <w:t xml:space="preserve"> (UBI). </w:t>
      </w:r>
      <w:r w:rsidRPr="003564FD">
        <w:rPr>
          <w:rStyle w:val="StyleUnderline"/>
          <w:highlight w:val="cyan"/>
        </w:rPr>
        <w:t>The UBI is calibrated to neutralize the budgetary effect of the reform including taxes collected on UBI income</w:t>
      </w:r>
      <w:r w:rsidRPr="00434A37">
        <w:rPr>
          <w:rStyle w:val="StyleUnderline"/>
        </w:rPr>
        <w:t xml:space="preserve">, which would be taxable. </w:t>
      </w:r>
      <w:r w:rsidRPr="003564FD">
        <w:rPr>
          <w:rStyle w:val="StyleUnderline"/>
          <w:highlight w:val="cyan"/>
        </w:rPr>
        <w:t xml:space="preserve">Individuals under 18 receive a UBI that is one-half of </w:t>
      </w:r>
      <w:r w:rsidRPr="00A263C1">
        <w:rPr>
          <w:rStyle w:val="StyleUnderline"/>
        </w:rPr>
        <w:t xml:space="preserve">that received by </w:t>
      </w:r>
      <w:r w:rsidRPr="00A263C1">
        <w:rPr>
          <w:rStyle w:val="StyleUnderline"/>
          <w:highlight w:val="cyan"/>
        </w:rPr>
        <w:t>individuals</w:t>
      </w:r>
      <w:r w:rsidRPr="00A263C1">
        <w:rPr>
          <w:rStyle w:val="StyleUnderline"/>
        </w:rPr>
        <w:t xml:space="preserve"> </w:t>
      </w:r>
      <w:r w:rsidRPr="003564FD">
        <w:rPr>
          <w:rStyle w:val="StyleUnderline"/>
          <w:highlight w:val="cyan"/>
        </w:rPr>
        <w:t>18 and over.</w:t>
      </w:r>
      <w:r w:rsidRPr="00434A37">
        <w:rPr>
          <w:rStyle w:val="StyleUnderline"/>
        </w:rPr>
        <w:br/>
      </w:r>
      <w:r w:rsidRPr="003564FD">
        <w:rPr>
          <w:rStyle w:val="StyleUnderline"/>
          <w:highlight w:val="cyan"/>
        </w:rPr>
        <w:t>This reform repeals 20 benefits programs</w:t>
      </w:r>
      <w:r w:rsidRPr="00434A37">
        <w:rPr>
          <w:rStyle w:val="StyleUnderline"/>
        </w:rPr>
        <w:t>, which are listed in Appendix A. A selection of major benefits programs—</w:t>
      </w:r>
      <w:r w:rsidRPr="003564FD">
        <w:rPr>
          <w:rStyle w:val="StyleUnderline"/>
          <w:highlight w:val="cyan"/>
        </w:rPr>
        <w:t>Medicare, Medicaid, Social Security, Veterans Benefits</w:t>
      </w:r>
      <w:r w:rsidRPr="00434A37">
        <w:rPr>
          <w:rStyle w:val="StyleUnderline"/>
        </w:rPr>
        <w:t xml:space="preserve"> (VB), Supplemental Nutrition Assistance Program (</w:t>
      </w:r>
      <w:r w:rsidRPr="003564FD">
        <w:rPr>
          <w:rStyle w:val="StyleUnderline"/>
          <w:highlight w:val="cyan"/>
        </w:rPr>
        <w:t>SNAP), and</w:t>
      </w:r>
      <w:r w:rsidRPr="00434A37">
        <w:rPr>
          <w:rStyle w:val="StyleUnderline"/>
        </w:rPr>
        <w:t xml:space="preserve"> Supplemental Security Income (</w:t>
      </w:r>
      <w:r w:rsidRPr="003564FD">
        <w:rPr>
          <w:rStyle w:val="StyleUnderline"/>
          <w:highlight w:val="cyan"/>
        </w:rPr>
        <w:t>SSI)</w:t>
      </w:r>
      <w:r w:rsidRPr="00434A37">
        <w:rPr>
          <w:rStyle w:val="StyleUnderline"/>
        </w:rPr>
        <w:t xml:space="preserve">—are modeled using Transfer Augmentation Model (C-TAM), and </w:t>
      </w:r>
      <w:r w:rsidRPr="003564FD">
        <w:rPr>
          <w:rStyle w:val="StyleUnderline"/>
          <w:highlight w:val="cyan"/>
        </w:rPr>
        <w:t>the benefits totals are assigned to individuals</w:t>
      </w:r>
      <w:r w:rsidRPr="00434A37">
        <w:rPr>
          <w:rStyle w:val="StyleUnderline"/>
        </w:rPr>
        <w:t xml:space="preserve"> in the Current Population Survey (CPS). </w:t>
      </w:r>
      <w:r w:rsidRPr="00434A37">
        <w:rPr>
          <w:sz w:val="16"/>
        </w:rPr>
        <w:t xml:space="preserve">Benefit payments for these programs total $2.17 trillion in 2014. </w:t>
      </w:r>
      <w:r w:rsidRPr="00434A37">
        <w:rPr>
          <w:rStyle w:val="StyleUnderline"/>
        </w:rPr>
        <w:t>We also repeal many smaller programs using total outlays reported by the Office of Management and Budget.</w:t>
      </w:r>
      <w:r w:rsidRPr="00434A37">
        <w:rPr>
          <w:sz w:val="16"/>
        </w:rPr>
        <w:t xml:space="preserve"> Payments for these programs total just over $366 billion</w:t>
      </w:r>
      <w:r w:rsidRPr="00434A37">
        <w:rPr>
          <w:rStyle w:val="StyleUnderline"/>
        </w:rPr>
        <w:t xml:space="preserve">. In the distributional analysis later in this paper, we </w:t>
      </w:r>
      <w:r w:rsidRPr="003564FD">
        <w:rPr>
          <w:rStyle w:val="StyleUnderline"/>
          <w:highlight w:val="cyan"/>
        </w:rPr>
        <w:t>assume the distribution of the nonmodeled programs matches that of</w:t>
      </w:r>
      <w:r w:rsidRPr="00434A37">
        <w:rPr>
          <w:rStyle w:val="StyleUnderline"/>
        </w:rPr>
        <w:t xml:space="preserve"> a subset of the modeled benefits: </w:t>
      </w:r>
      <w:r w:rsidRPr="003564FD">
        <w:rPr>
          <w:rStyle w:val="StyleUnderline"/>
          <w:highlight w:val="cyan"/>
        </w:rPr>
        <w:t>Medicaid, VB, SNAP, and SSI.</w:t>
      </w:r>
      <w:r w:rsidRPr="00434A37">
        <w:rPr>
          <w:rStyle w:val="StyleUnderline"/>
        </w:rPr>
        <w:t xml:space="preserve"> Combined, </w:t>
      </w:r>
      <w:r w:rsidRPr="003564FD">
        <w:rPr>
          <w:rStyle w:val="StyleUnderline"/>
          <w:highlight w:val="cyan"/>
        </w:rPr>
        <w:t>the repeal of these programs frees up $2.54 trillion for a UBI</w:t>
      </w:r>
      <w:r w:rsidRPr="00673352">
        <w:rPr>
          <w:rStyle w:val="StyleUnderline"/>
        </w:rPr>
        <w:t xml:space="preserve"> in</w:t>
      </w:r>
      <w:r w:rsidRPr="00434A37">
        <w:rPr>
          <w:rStyle w:val="StyleUnderline"/>
        </w:rPr>
        <w:t xml:space="preserve"> 2014.</w:t>
      </w:r>
      <w:r w:rsidRPr="00434A37">
        <w:rPr>
          <w:rStyle w:val="StyleUnderline"/>
        </w:rPr>
        <w:br/>
      </w:r>
      <w:r w:rsidRPr="003564FD">
        <w:rPr>
          <w:rStyle w:val="StyleUnderline"/>
          <w:highlight w:val="cyan"/>
        </w:rPr>
        <w:t>The reform</w:t>
      </w:r>
      <w:r w:rsidRPr="00434A37">
        <w:rPr>
          <w:rStyle w:val="StyleUnderline"/>
        </w:rPr>
        <w:t xml:space="preserve"> also </w:t>
      </w:r>
      <w:r w:rsidRPr="003564FD">
        <w:rPr>
          <w:rStyle w:val="StyleUnderline"/>
          <w:highlight w:val="cyan"/>
        </w:rPr>
        <w:t>repeals 23 provisions in the federal individual income tax code</w:t>
      </w:r>
      <w:r w:rsidRPr="00434A37">
        <w:rPr>
          <w:rStyle w:val="StyleUnderline"/>
        </w:rPr>
        <w:t xml:space="preserve">, listed in Table 1, which we model with Tax Calculator and Tax Data. In total, </w:t>
      </w:r>
      <w:r w:rsidRPr="003564FD">
        <w:rPr>
          <w:rStyle w:val="StyleUnderline"/>
          <w:highlight w:val="cyan"/>
        </w:rPr>
        <w:t>the base-broadening tax reform increases tax liabilities by $649 billion</w:t>
      </w:r>
      <w:r w:rsidRPr="00434A37">
        <w:rPr>
          <w:rStyle w:val="StyleUnderline"/>
        </w:rPr>
        <w:t xml:space="preserve"> in 2014.</w:t>
      </w:r>
      <w:r w:rsidRPr="00434A37">
        <w:rPr>
          <w:sz w:val="16"/>
        </w:rPr>
        <w:t xml:space="preserve"> We do not repeal several provisions because of lack of data, including the exclusion for employer-provided health insurance.</w:t>
      </w:r>
      <w:r w:rsidRPr="00434A37">
        <w:rPr>
          <w:sz w:val="16"/>
        </w:rPr>
        <w:br/>
        <w:t>Results</w:t>
      </w:r>
      <w:r w:rsidRPr="00434A37">
        <w:rPr>
          <w:sz w:val="16"/>
        </w:rPr>
        <w:br/>
      </w:r>
      <w:r w:rsidRPr="00434A37">
        <w:rPr>
          <w:rStyle w:val="StyleUnderline"/>
        </w:rPr>
        <w:t xml:space="preserve">Together, repealing the benefit programs and tax reform frees up $3.21 trillion for a UBI. After accounting for the additional revenue gained by making the UBI taxable, </w:t>
      </w:r>
      <w:r w:rsidRPr="003564FD">
        <w:rPr>
          <w:rStyle w:val="StyleUnderline"/>
          <w:highlight w:val="cyan"/>
        </w:rPr>
        <w:t>this is sufficient to finance a UBI of $13,788 for individuals 18 or older and $6,894 for individuals under 18.</w:t>
      </w:r>
    </w:p>
    <w:p w14:paraId="33DBBFD6" w14:textId="77777777" w:rsidR="00D45C44" w:rsidRDefault="00D45C44" w:rsidP="00D45C44">
      <w:pPr>
        <w:rPr>
          <w:rStyle w:val="StyleUnderline"/>
          <w:highlight w:val="cyan"/>
        </w:rPr>
      </w:pPr>
    </w:p>
    <w:p w14:paraId="105B3F60" w14:textId="77777777" w:rsidR="00D45C44" w:rsidRDefault="00D45C44" w:rsidP="00D45C44">
      <w:pPr>
        <w:pStyle w:val="Heading4"/>
      </w:pPr>
      <w:r>
        <w:t>Basic income removes inequality as an economic possibility</w:t>
      </w:r>
    </w:p>
    <w:p w14:paraId="179AF60F" w14:textId="77777777" w:rsidR="00D45C44" w:rsidRDefault="00D45C44" w:rsidP="00D45C44">
      <w:proofErr w:type="spellStart"/>
      <w:r w:rsidRPr="00B10EE0">
        <w:rPr>
          <w:rStyle w:val="Style13ptBold"/>
        </w:rPr>
        <w:t>Santens</w:t>
      </w:r>
      <w:proofErr w:type="spellEnd"/>
      <w:r w:rsidRPr="00B10EE0">
        <w:rPr>
          <w:rStyle w:val="Style13ptBold"/>
        </w:rPr>
        <w:t xml:space="preserve"> 1/15</w:t>
      </w:r>
      <w:r>
        <w:t xml:space="preserve"> (Scott, </w:t>
      </w:r>
      <w:r w:rsidRPr="00B10EE0">
        <w:t>founding member of the Economic Security Project, an adviser to the Universal Income Project, a founding committee member of Basic Income Action, committee member of the US Basic Income Guarantee Network</w:t>
      </w:r>
      <w:r>
        <w:t>, 2017, “</w:t>
      </w:r>
      <w:r w:rsidRPr="00B10EE0">
        <w:t>Why we should all have a basic income</w:t>
      </w:r>
      <w:r>
        <w:t xml:space="preserve">”, </w:t>
      </w:r>
      <w:hyperlink r:id="rId10" w:history="1">
        <w:r w:rsidRPr="00E77A7E">
          <w:rPr>
            <w:rStyle w:val="Hyperlink"/>
          </w:rPr>
          <w:t>https://www.weforum.org/agenda/2017/01/why-we-should-all-have-a-basic-income/</w:t>
        </w:r>
      </w:hyperlink>
      <w:r>
        <w:t>, Aly M)</w:t>
      </w:r>
    </w:p>
    <w:p w14:paraId="45D66872" w14:textId="20A5935A" w:rsidR="00D45C44" w:rsidRPr="00D45C44" w:rsidRDefault="00D45C44" w:rsidP="00D45C44">
      <w:pPr>
        <w:rPr>
          <w:highlight w:val="cyan"/>
          <w:u w:val="single"/>
        </w:rPr>
      </w:pPr>
      <w:r w:rsidRPr="003564FD">
        <w:rPr>
          <w:rStyle w:val="StyleUnderline"/>
          <w:highlight w:val="cyan"/>
        </w:rPr>
        <w:t>Humans need security to thrive, and basic income is a secure economic base</w:t>
      </w:r>
      <w:r w:rsidRPr="00131404">
        <w:rPr>
          <w:rStyle w:val="StyleUnderline"/>
        </w:rPr>
        <w:t xml:space="preserve"> – the new foundation on which to transform the precarious </w:t>
      </w:r>
      <w:proofErr w:type="gramStart"/>
      <w:r w:rsidRPr="00131404">
        <w:rPr>
          <w:rStyle w:val="StyleUnderline"/>
        </w:rPr>
        <w:t>present, and</w:t>
      </w:r>
      <w:proofErr w:type="gramEnd"/>
      <w:r w:rsidRPr="00131404">
        <w:rPr>
          <w:rStyle w:val="StyleUnderline"/>
        </w:rPr>
        <w:t xml:space="preserve"> build a more solid future.</w:t>
      </w:r>
      <w:r w:rsidRPr="00131404">
        <w:rPr>
          <w:sz w:val="16"/>
        </w:rPr>
        <w:t xml:space="preserve"> That’s not to say it’s a silver bullet. It’s that our problems are not impossible to solve. </w:t>
      </w:r>
      <w:r w:rsidRPr="003564FD">
        <w:rPr>
          <w:rStyle w:val="StyleUnderline"/>
          <w:highlight w:val="cyan"/>
        </w:rPr>
        <w:t>Poverty is not a supernatural foe, nor is</w:t>
      </w:r>
      <w:r w:rsidRPr="00131404">
        <w:rPr>
          <w:rStyle w:val="StyleUnderline"/>
        </w:rPr>
        <w:t xml:space="preserve"> extreme </w:t>
      </w:r>
      <w:r w:rsidRPr="003564FD">
        <w:rPr>
          <w:rStyle w:val="StyleUnderline"/>
          <w:highlight w:val="cyan"/>
        </w:rPr>
        <w:t>inequality or</w:t>
      </w:r>
      <w:r w:rsidRPr="00131404">
        <w:rPr>
          <w:rStyle w:val="StyleUnderline"/>
        </w:rPr>
        <w:t xml:space="preserve"> the threat of mass income loss due to </w:t>
      </w:r>
      <w:r w:rsidRPr="003564FD">
        <w:rPr>
          <w:rStyle w:val="StyleUnderline"/>
          <w:highlight w:val="cyan"/>
        </w:rPr>
        <w:t>automation. They are</w:t>
      </w:r>
      <w:r w:rsidRPr="00131404">
        <w:rPr>
          <w:rStyle w:val="StyleUnderline"/>
        </w:rPr>
        <w:t xml:space="preserve"> all </w:t>
      </w:r>
      <w:r w:rsidRPr="003564FD">
        <w:rPr>
          <w:rStyle w:val="StyleUnderline"/>
          <w:highlight w:val="cyan"/>
        </w:rPr>
        <w:t>just choices. And at any point, we can choose</w:t>
      </w:r>
      <w:r w:rsidRPr="00131404">
        <w:rPr>
          <w:rStyle w:val="StyleUnderline"/>
        </w:rPr>
        <w:t xml:space="preserve"> to make </w:t>
      </w:r>
      <w:r w:rsidRPr="003564FD">
        <w:rPr>
          <w:rStyle w:val="StyleUnderline"/>
          <w:highlight w:val="cyan"/>
        </w:rPr>
        <w:t>new ones</w:t>
      </w:r>
      <w:r w:rsidRPr="00131404">
        <w:rPr>
          <w:rStyle w:val="StyleUnderline"/>
        </w:rPr>
        <w:t>.</w:t>
      </w:r>
      <w:r w:rsidRPr="00131404">
        <w:rPr>
          <w:rStyle w:val="StyleUnderline"/>
        </w:rPr>
        <w:br/>
        <w:t xml:space="preserve">Based on the evidence we already have and will likely continue to build, I firmly believe </w:t>
      </w:r>
      <w:r w:rsidRPr="003564FD">
        <w:rPr>
          <w:rStyle w:val="StyleUnderline"/>
          <w:highlight w:val="cyan"/>
        </w:rPr>
        <w:t>one of those choices should be unconditional basic income</w:t>
      </w:r>
      <w:r w:rsidRPr="00131404">
        <w:rPr>
          <w:rStyle w:val="StyleUnderline"/>
        </w:rPr>
        <w:t xml:space="preserve"> as a new equal starting point </w:t>
      </w:r>
      <w:r w:rsidRPr="003564FD">
        <w:rPr>
          <w:rStyle w:val="StyleUnderline"/>
          <w:highlight w:val="cyan"/>
        </w:rPr>
        <w:t>for all.</w:t>
      </w:r>
    </w:p>
    <w:p w14:paraId="091B0440" w14:textId="14AD8157" w:rsidR="00D45C44" w:rsidRDefault="00D45C44" w:rsidP="00D45C44">
      <w:pPr>
        <w:pStyle w:val="Heading2"/>
      </w:pPr>
      <w:r>
        <w:lastRenderedPageBreak/>
        <w:t>Case</w:t>
      </w:r>
    </w:p>
    <w:p w14:paraId="51F35452" w14:textId="020C43D7" w:rsidR="00D45C44" w:rsidRDefault="00D45C44" w:rsidP="00D45C44">
      <w:pPr>
        <w:pStyle w:val="Heading3"/>
      </w:pPr>
      <w:r>
        <w:lastRenderedPageBreak/>
        <w:t>Framing</w:t>
      </w:r>
    </w:p>
    <w:p w14:paraId="2B935025" w14:textId="27AF766B" w:rsidR="00D45C44" w:rsidRDefault="00D45C44" w:rsidP="00D45C44">
      <w:r>
        <w:t>Extinction first</w:t>
      </w:r>
    </w:p>
    <w:p w14:paraId="115EA4B1" w14:textId="77777777" w:rsidR="00D45C44" w:rsidRDefault="00D45C44" w:rsidP="00D45C44"/>
    <w:p w14:paraId="528FCA13" w14:textId="35D0407E" w:rsidR="00D45C44" w:rsidRDefault="00D45C44" w:rsidP="00D45C44">
      <w:pPr>
        <w:pStyle w:val="Heading3"/>
      </w:pPr>
      <w:r>
        <w:lastRenderedPageBreak/>
        <w:t>Advantage 1</w:t>
      </w:r>
    </w:p>
    <w:p w14:paraId="362C8650" w14:textId="77777777" w:rsidR="00D45C44" w:rsidRPr="008821C0" w:rsidRDefault="00D45C44" w:rsidP="00D45C44">
      <w:pPr>
        <w:pStyle w:val="Heading4"/>
      </w:pPr>
      <w:r>
        <w:t xml:space="preserve">Illegal strikes solve better and </w:t>
      </w:r>
      <w:proofErr w:type="spellStart"/>
      <w:r>
        <w:t>aff</w:t>
      </w:r>
      <w:proofErr w:type="spellEnd"/>
      <w:r>
        <w:t xml:space="preserve"> strikes become water downed and negotiated out by the state – TURNS CASE</w:t>
      </w:r>
    </w:p>
    <w:p w14:paraId="65298C51" w14:textId="77777777" w:rsidR="00D45C44" w:rsidRPr="008821C0" w:rsidRDefault="00D45C44" w:rsidP="00D45C44">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11" w:history="1">
        <w:r w:rsidRPr="008821C0">
          <w:rPr>
            <w:rStyle w:val="Hyperlink"/>
          </w:rPr>
          <w:t>https://www.yalelawjournal.org/forum/there-is-no-such-thing-as-an-illegal-strike-reconceptualizing-the-strike-in-law-and-political-economy</w:t>
        </w:r>
      </w:hyperlink>
      <w:r w:rsidRPr="008821C0">
        <w:t xml:space="preserve"> </w:t>
      </w:r>
    </w:p>
    <w:p w14:paraId="05F8F6CA" w14:textId="77777777" w:rsidR="00D45C44" w:rsidRDefault="00D45C44" w:rsidP="00D45C44">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12"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13"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14"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15"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16"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17"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18"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19"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20"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21"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22"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23"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24"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w:t>
      </w:r>
      <w:proofErr w:type="gramStart"/>
      <w:r w:rsidRPr="008821C0">
        <w:rPr>
          <w:sz w:val="16"/>
        </w:rPr>
        <w:t>all of</w:t>
      </w:r>
      <w:proofErr w:type="gramEnd"/>
      <w:r w:rsidRPr="008821C0">
        <w:rPr>
          <w:sz w:val="16"/>
        </w:rPr>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25" w:anchor="_ftnref191" w:history="1">
        <w:r w:rsidRPr="008821C0">
          <w:rPr>
            <w:rStyle w:val="Hyperlink"/>
            <w:sz w:val="16"/>
            <w:vertAlign w:val="superscript"/>
          </w:rPr>
          <w:t>191</w:t>
        </w:r>
      </w:hyperlink>
      <w:r w:rsidRPr="00F81E94">
        <w:rPr>
          <w:sz w:val="16"/>
        </w:rPr>
        <w:t xml:space="preserve"> </w:t>
      </w:r>
      <w:r w:rsidRPr="008821C0">
        <w:rPr>
          <w:sz w:val="16"/>
        </w:rPr>
        <w:lastRenderedPageBreak/>
        <w:t>And there is, reportedly, a concern by some union leaders that these strikes do not look like the strikes of the mid-twentieth century. There has been a tendency to dismiss them.</w:t>
      </w:r>
      <w:hyperlink r:id="rId26"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27"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2CFCFEFA" w14:textId="77777777" w:rsidR="00D45C44" w:rsidRDefault="00D45C44" w:rsidP="00D45C44">
      <w:pPr>
        <w:pStyle w:val="Heading4"/>
      </w:pPr>
      <w:r>
        <w:t xml:space="preserve">Trucker strikes are effectively impossible in the status quo, but the </w:t>
      </w:r>
      <w:proofErr w:type="spellStart"/>
      <w:r>
        <w:t>affs</w:t>
      </w:r>
      <w:proofErr w:type="spellEnd"/>
      <w:r>
        <w:t xml:space="preserve"> ease of unionization changes that </w:t>
      </w:r>
    </w:p>
    <w:p w14:paraId="00CE92B1" w14:textId="77777777" w:rsidR="00D45C44" w:rsidRPr="00CD513E" w:rsidRDefault="00D45C44" w:rsidP="00D45C44">
      <w:pPr>
        <w:rPr>
          <w:rStyle w:val="Style13ptBold"/>
        </w:rPr>
      </w:pPr>
      <w:r>
        <w:rPr>
          <w:rStyle w:val="Style13ptBold"/>
        </w:rPr>
        <w:t xml:space="preserve">Premack ’19 </w:t>
      </w:r>
      <w:r w:rsidRPr="00CD513E">
        <w:t>[</w:t>
      </w:r>
      <w:r>
        <w:t xml:space="preserve">Rachel, </w:t>
      </w:r>
      <w:r w:rsidRPr="00CD513E">
        <w:t>senior investigations reporter at Business Inside</w:t>
      </w:r>
      <w:r>
        <w:t>, “</w:t>
      </w:r>
      <w:r w:rsidRPr="00CD513E">
        <w:t>There's a stark reason why America's 1.8 million long-haul truck drivers can't strike</w:t>
      </w:r>
      <w:r>
        <w:t xml:space="preserve">”, 10-21-2019, Business Insider, </w:t>
      </w:r>
      <w:r w:rsidRPr="00CD513E">
        <w:t>https://www.businessinsider.com/trucking-truck-driver-truckers-strike-reasons-2019-10</w:t>
      </w:r>
      <w:r>
        <w:t>]//pranav</w:t>
      </w:r>
    </w:p>
    <w:p w14:paraId="0FDE49ED" w14:textId="77777777" w:rsidR="00D45C44" w:rsidRPr="00CD513E" w:rsidRDefault="00D45C44" w:rsidP="00D45C44">
      <w:pPr>
        <w:rPr>
          <w:rStyle w:val="Emphasis"/>
        </w:rPr>
      </w:pPr>
      <w:r w:rsidRPr="00CD513E">
        <w:rPr>
          <w:rStyle w:val="Emphasis"/>
        </w:rPr>
        <w:t xml:space="preserve">The </w:t>
      </w:r>
      <w:r w:rsidRPr="00AB23FC">
        <w:rPr>
          <w:rStyle w:val="Emphasis"/>
          <w:highlight w:val="green"/>
        </w:rPr>
        <w:t>M</w:t>
      </w:r>
      <w:r w:rsidRPr="00CD513E">
        <w:rPr>
          <w:rStyle w:val="Emphasis"/>
        </w:rPr>
        <w:t xml:space="preserve">otor </w:t>
      </w:r>
      <w:r w:rsidRPr="00AB23FC">
        <w:rPr>
          <w:rStyle w:val="Emphasis"/>
          <w:highlight w:val="green"/>
        </w:rPr>
        <w:t>C</w:t>
      </w:r>
      <w:r w:rsidRPr="00CD513E">
        <w:rPr>
          <w:rStyle w:val="Emphasis"/>
        </w:rPr>
        <w:t xml:space="preserve">arrier </w:t>
      </w:r>
      <w:r w:rsidRPr="00AB23FC">
        <w:rPr>
          <w:rStyle w:val="Emphasis"/>
          <w:highlight w:val="green"/>
        </w:rPr>
        <w:t>A</w:t>
      </w:r>
      <w:r w:rsidRPr="00CD513E">
        <w:rPr>
          <w:rStyle w:val="Emphasis"/>
        </w:rPr>
        <w:t xml:space="preserve">ct </w:t>
      </w:r>
      <w:r w:rsidRPr="00AB23FC">
        <w:rPr>
          <w:rStyle w:val="Emphasis"/>
          <w:highlight w:val="green"/>
        </w:rPr>
        <w:t>of 1980</w:t>
      </w:r>
      <w:r w:rsidRPr="00CD513E">
        <w:rPr>
          <w:rStyle w:val="Emphasis"/>
        </w:rPr>
        <w:t xml:space="preserve"> </w:t>
      </w:r>
      <w:r w:rsidRPr="00AB23FC">
        <w:rPr>
          <w:rStyle w:val="Emphasis"/>
          <w:highlight w:val="green"/>
        </w:rPr>
        <w:t>removed</w:t>
      </w:r>
      <w:r w:rsidRPr="00CD513E">
        <w:rPr>
          <w:rStyle w:val="Emphasis"/>
        </w:rPr>
        <w:t xml:space="preserve"> many of the cumbersome </w:t>
      </w:r>
      <w:r w:rsidRPr="00AB23FC">
        <w:rPr>
          <w:rStyle w:val="Emphasis"/>
          <w:highlight w:val="green"/>
        </w:rPr>
        <w:t>regulations</w:t>
      </w:r>
      <w:r w:rsidRPr="00CD513E">
        <w:rPr>
          <w:rStyle w:val="Emphasis"/>
        </w:rPr>
        <w:t xml:space="preserve"> that the previous law, passed in 1935, had put in place</w:t>
      </w:r>
      <w:r w:rsidRPr="00CD513E">
        <w:rPr>
          <w:sz w:val="16"/>
        </w:rPr>
        <w:t xml:space="preserve">. Most notably, it allowed new trucking companies to open with relative ease and removed many of the route regulations. Companies also had more control over changing their rates. The law was passed by President Jimmy Carter, who declared that the MCA would save consumers as much as $8 billion ($25 billion in 2018 dollars) each year. </w:t>
      </w:r>
      <w:r w:rsidRPr="00CD513E">
        <w:rPr>
          <w:rStyle w:val="Emphasis"/>
        </w:rPr>
        <w:t xml:space="preserve">Following the passing of the MCA, truck drivers' </w:t>
      </w:r>
      <w:r w:rsidRPr="00AB23FC">
        <w:rPr>
          <w:rStyle w:val="Emphasis"/>
          <w:highlight w:val="green"/>
        </w:rPr>
        <w:t>salaries tumbled</w:t>
      </w:r>
      <w:r w:rsidRPr="00CD513E">
        <w:rPr>
          <w:sz w:val="16"/>
        </w:rPr>
        <w:t xml:space="preserve">. From 1977 to 1987, mean truck driver earnings declined 24%, according to research by Wayne State University economics professor Michael </w:t>
      </w:r>
      <w:proofErr w:type="spellStart"/>
      <w:r w:rsidRPr="00CD513E">
        <w:rPr>
          <w:sz w:val="16"/>
        </w:rPr>
        <w:t>Belzer</w:t>
      </w:r>
      <w:proofErr w:type="spellEnd"/>
      <w:r w:rsidRPr="00CD513E">
        <w:rPr>
          <w:sz w:val="16"/>
        </w:rPr>
        <w:t xml:space="preserve">. And from 1980 to the present day, a Business Insider analysis found that median trucking wages have sunk as much as 35.8% in some metropolitan areas. "To be able to be a truck driver used to be quite a good blue-collar, middle-class job, but over the past 40 years, it has kind of dwindled away," Gordon </w:t>
      </w:r>
      <w:proofErr w:type="spellStart"/>
      <w:r w:rsidRPr="00CD513E">
        <w:rPr>
          <w:sz w:val="16"/>
        </w:rPr>
        <w:t>Klemp</w:t>
      </w:r>
      <w:proofErr w:type="spellEnd"/>
      <w:r w:rsidRPr="00CD513E">
        <w:rPr>
          <w:sz w:val="16"/>
        </w:rPr>
        <w:t xml:space="preserve">, principal of the National Transportation Institute, previously told Business Insider. </w:t>
      </w:r>
      <w:r w:rsidRPr="00AB23FC">
        <w:rPr>
          <w:rStyle w:val="Emphasis"/>
          <w:highlight w:val="green"/>
        </w:rPr>
        <w:t>Unions</w:t>
      </w:r>
      <w:r w:rsidRPr="00CD513E">
        <w:rPr>
          <w:rStyle w:val="Emphasis"/>
        </w:rPr>
        <w:t xml:space="preserve"> also </w:t>
      </w:r>
      <w:r w:rsidRPr="00AB23FC">
        <w:rPr>
          <w:rStyle w:val="Emphasis"/>
          <w:highlight w:val="green"/>
        </w:rPr>
        <w:t>lost</w:t>
      </w:r>
      <w:r w:rsidRPr="00CD513E">
        <w:rPr>
          <w:rStyle w:val="Emphasis"/>
        </w:rPr>
        <w:t xml:space="preserve"> much of their </w:t>
      </w:r>
      <w:r w:rsidRPr="00AB23FC">
        <w:rPr>
          <w:rStyle w:val="Emphasis"/>
          <w:highlight w:val="green"/>
        </w:rPr>
        <w:t>power</w:t>
      </w:r>
      <w:r w:rsidRPr="00CD513E">
        <w:rPr>
          <w:sz w:val="16"/>
        </w:rPr>
        <w:t xml:space="preserve">. </w:t>
      </w:r>
      <w:r w:rsidRPr="00AB23FC">
        <w:rPr>
          <w:rStyle w:val="Emphasis"/>
          <w:highlight w:val="green"/>
        </w:rPr>
        <w:t>Membership in Teamsters</w:t>
      </w:r>
      <w:r w:rsidRPr="00CD513E">
        <w:rPr>
          <w:rStyle w:val="Emphasis"/>
        </w:rPr>
        <w:t xml:space="preserve">, which was once one of the most powerful unions around, has </w:t>
      </w:r>
      <w:r w:rsidRPr="00AB23FC">
        <w:rPr>
          <w:rStyle w:val="Emphasis"/>
          <w:highlight w:val="green"/>
        </w:rPr>
        <w:t>declined dramatically</w:t>
      </w:r>
      <w:r w:rsidRPr="00CD513E">
        <w:rPr>
          <w:sz w:val="16"/>
        </w:rPr>
        <w:t xml:space="preserve">. In 1974, </w:t>
      </w:r>
      <w:proofErr w:type="spellStart"/>
      <w:r w:rsidRPr="00CD513E">
        <w:rPr>
          <w:sz w:val="16"/>
        </w:rPr>
        <w:t>Belzer</w:t>
      </w:r>
      <w:proofErr w:type="spellEnd"/>
      <w:r w:rsidRPr="00CD513E">
        <w:rPr>
          <w:sz w:val="16"/>
        </w:rPr>
        <w:t xml:space="preserve"> wrote that there were 2,019,300 truckers in Teamsters. Now, there are 75,000. </w:t>
      </w:r>
      <w:r w:rsidRPr="00AB23FC">
        <w:rPr>
          <w:rStyle w:val="Emphasis"/>
          <w:highlight w:val="green"/>
        </w:rPr>
        <w:t>When</w:t>
      </w:r>
      <w:r w:rsidRPr="00CD513E">
        <w:rPr>
          <w:rStyle w:val="Emphasis"/>
        </w:rPr>
        <w:t xml:space="preserve"> truck </w:t>
      </w:r>
      <w:r w:rsidRPr="00AB23FC">
        <w:rPr>
          <w:rStyle w:val="Emphasis"/>
          <w:highlight w:val="green"/>
        </w:rPr>
        <w:t>drivers were largely in Teamsters</w:t>
      </w:r>
      <w:r w:rsidRPr="00CD513E">
        <w:rPr>
          <w:rStyle w:val="Emphasis"/>
        </w:rPr>
        <w:t xml:space="preserve">, work </w:t>
      </w:r>
      <w:r w:rsidRPr="00AB23FC">
        <w:rPr>
          <w:rStyle w:val="Emphasis"/>
          <w:highlight w:val="green"/>
        </w:rPr>
        <w:t>stoppages were common</w:t>
      </w:r>
      <w:r w:rsidRPr="00CD513E">
        <w:rPr>
          <w:rStyle w:val="Emphasis"/>
        </w:rPr>
        <w:t xml:space="preserve"> — and sometimes quite dramatic</w:t>
      </w:r>
      <w:r w:rsidRPr="00CD513E">
        <w:rPr>
          <w:sz w:val="16"/>
        </w:rPr>
        <w:t xml:space="preserve">. In 1970, a nationwide trucker strike went on for more than a month, dealing a serious economic blow in cities like Chicago and St. Louis. </w:t>
      </w:r>
      <w:r w:rsidRPr="00CD513E">
        <w:rPr>
          <w:rFonts w:hint="eastAsia"/>
          <w:sz w:val="16"/>
        </w:rPr>
        <w:t>In Cleveland, Ohio, the impacts even became one of domestic security as rock-throwing protesters drew 3,000 National Guardsmen to the city. "Helmeted troops, armed with M</w:t>
      </w:r>
      <w:r w:rsidRPr="00CD513E">
        <w:rPr>
          <w:rFonts w:hint="eastAsia"/>
          <w:sz w:val="16"/>
        </w:rPr>
        <w:t>‐</w:t>
      </w:r>
      <w:r w:rsidRPr="00CD513E">
        <w:rPr>
          <w:rFonts w:hint="eastAsia"/>
          <w:sz w:val="16"/>
        </w:rPr>
        <w:t>1 rifles, were stationed in pairs on some overpasses, while other guardsmen rumbled along on patrol in quarter</w:t>
      </w:r>
      <w:r w:rsidRPr="00CD513E">
        <w:rPr>
          <w:rFonts w:hint="eastAsia"/>
          <w:sz w:val="16"/>
        </w:rPr>
        <w:t>‐</w:t>
      </w:r>
      <w:r w:rsidRPr="00CD513E">
        <w:rPr>
          <w:rFonts w:hint="eastAsia"/>
          <w:sz w:val="16"/>
        </w:rPr>
        <w:t xml:space="preserve">ton trucks," reported The New York Times on May 1, 1970. </w:t>
      </w:r>
      <w:r w:rsidRPr="00CD513E">
        <w:rPr>
          <w:sz w:val="16"/>
        </w:rPr>
        <w:t xml:space="preserve">The strike led to a pay increase of nearly 30% for all Teamsters truckers. The average nationwide hourly pay of $4 got a $1.10/hour bump, the Times reported. Bob Stanton, a longtime truck driver who didn't support the Black Smoke Matters strikes, said it's too </w:t>
      </w:r>
      <w:r w:rsidRPr="00AB23FC">
        <w:rPr>
          <w:rStyle w:val="Emphasis"/>
          <w:highlight w:val="green"/>
        </w:rPr>
        <w:t>challenging to wrangle all</w:t>
      </w:r>
      <w:r w:rsidRPr="00CD513E">
        <w:rPr>
          <w:rStyle w:val="Emphasis"/>
        </w:rPr>
        <w:t xml:space="preserve"> of America's </w:t>
      </w:r>
      <w:r w:rsidRPr="00AB23FC">
        <w:rPr>
          <w:rStyle w:val="Emphasis"/>
          <w:highlight w:val="green"/>
        </w:rPr>
        <w:t>truck drivers to strike</w:t>
      </w:r>
      <w:r w:rsidRPr="00CD513E">
        <w:rPr>
          <w:rStyle w:val="Emphasis"/>
        </w:rPr>
        <w:t xml:space="preserve"> together.</w:t>
      </w:r>
      <w:r w:rsidRPr="00CD513E">
        <w:rPr>
          <w:sz w:val="16"/>
        </w:rPr>
        <w:t xml:space="preserve"> "You can't get enough of trucking to participate," he told Business Insider. Truck driver Lee </w:t>
      </w:r>
      <w:proofErr w:type="spellStart"/>
      <w:r w:rsidRPr="00CD513E">
        <w:rPr>
          <w:sz w:val="16"/>
        </w:rPr>
        <w:t>Epling</w:t>
      </w:r>
      <w:proofErr w:type="spellEnd"/>
      <w:r w:rsidRPr="00CD513E">
        <w:rPr>
          <w:sz w:val="16"/>
        </w:rPr>
        <w:t xml:space="preserve"> noted that truck drivers don't have enough time or money to strike. "</w:t>
      </w:r>
      <w:r w:rsidRPr="00CD513E">
        <w:rPr>
          <w:rStyle w:val="Emphasis"/>
        </w:rPr>
        <w:t xml:space="preserve">In order for a movement like (Black Smoke Matters) to actually happen, </w:t>
      </w:r>
      <w:r w:rsidRPr="002203ED">
        <w:rPr>
          <w:rStyle w:val="Emphasis"/>
          <w:highlight w:val="green"/>
        </w:rPr>
        <w:t>you need</w:t>
      </w:r>
      <w:r w:rsidRPr="00CD513E">
        <w:rPr>
          <w:rStyle w:val="Emphasis"/>
        </w:rPr>
        <w:t xml:space="preserve"> the two things independent owner operators like myself do not have</w:t>
      </w:r>
      <w:r w:rsidRPr="00CD513E">
        <w:rPr>
          <w:sz w:val="16"/>
        </w:rPr>
        <w:t xml:space="preserve">," </w:t>
      </w:r>
      <w:proofErr w:type="spellStart"/>
      <w:r w:rsidRPr="00CD513E">
        <w:rPr>
          <w:sz w:val="16"/>
        </w:rPr>
        <w:t>Epling</w:t>
      </w:r>
      <w:proofErr w:type="spellEnd"/>
      <w:r w:rsidRPr="00CD513E">
        <w:rPr>
          <w:sz w:val="16"/>
        </w:rPr>
        <w:t xml:space="preserve"> told Business Insider. "</w:t>
      </w:r>
      <w:r w:rsidRPr="00CD513E">
        <w:rPr>
          <w:rStyle w:val="Emphasis"/>
        </w:rPr>
        <w:t xml:space="preserve">That's the luxury of </w:t>
      </w:r>
      <w:r w:rsidRPr="002203ED">
        <w:rPr>
          <w:rStyle w:val="Emphasis"/>
          <w:highlight w:val="green"/>
        </w:rPr>
        <w:t>time</w:t>
      </w:r>
      <w:r w:rsidRPr="00CD513E">
        <w:rPr>
          <w:rStyle w:val="Emphasis"/>
        </w:rPr>
        <w:t xml:space="preserve">, </w:t>
      </w:r>
      <w:r w:rsidRPr="002203ED">
        <w:rPr>
          <w:rStyle w:val="Emphasis"/>
          <w:highlight w:val="green"/>
        </w:rPr>
        <w:t>and</w:t>
      </w:r>
      <w:r w:rsidRPr="00CD513E">
        <w:rPr>
          <w:rStyle w:val="Emphasis"/>
        </w:rPr>
        <w:t xml:space="preserve"> a whole lot of </w:t>
      </w:r>
      <w:r w:rsidRPr="002203ED">
        <w:rPr>
          <w:rStyle w:val="Emphasis"/>
          <w:highlight w:val="green"/>
        </w:rPr>
        <w:t>money</w:t>
      </w:r>
      <w:r w:rsidRPr="00CD513E">
        <w:rPr>
          <w:sz w:val="16"/>
        </w:rPr>
        <w:t xml:space="preserve">." </w:t>
      </w:r>
      <w:r w:rsidRPr="00CD513E">
        <w:rPr>
          <w:rStyle w:val="Emphasis"/>
        </w:rPr>
        <w:t xml:space="preserve">But </w:t>
      </w:r>
      <w:r w:rsidRPr="002203ED">
        <w:rPr>
          <w:rStyle w:val="Emphasis"/>
          <w:highlight w:val="green"/>
        </w:rPr>
        <w:t>unionization would ease</w:t>
      </w:r>
      <w:r w:rsidRPr="00CD513E">
        <w:rPr>
          <w:rStyle w:val="Emphasis"/>
        </w:rPr>
        <w:t xml:space="preserve"> the </w:t>
      </w:r>
      <w:r w:rsidRPr="002203ED">
        <w:rPr>
          <w:rStyle w:val="Emphasis"/>
          <w:highlight w:val="green"/>
        </w:rPr>
        <w:t>barriers to striking</w:t>
      </w:r>
      <w:r w:rsidRPr="002203ED">
        <w:rPr>
          <w:sz w:val="16"/>
          <w:highlight w:val="green"/>
        </w:rPr>
        <w:t>.</w:t>
      </w:r>
      <w:r w:rsidRPr="00CD513E">
        <w:rPr>
          <w:sz w:val="16"/>
        </w:rPr>
        <w:t xml:space="preserve"> </w:t>
      </w:r>
      <w:r w:rsidRPr="00CD513E">
        <w:rPr>
          <w:rStyle w:val="Emphasis"/>
        </w:rPr>
        <w:t xml:space="preserve">Most </w:t>
      </w:r>
      <w:r w:rsidRPr="002203ED">
        <w:rPr>
          <w:rStyle w:val="Emphasis"/>
          <w:highlight w:val="green"/>
        </w:rPr>
        <w:t>strikes are called</w:t>
      </w:r>
      <w:r w:rsidRPr="00CD513E">
        <w:rPr>
          <w:rStyle w:val="Emphasis"/>
        </w:rPr>
        <w:t xml:space="preserve"> </w:t>
      </w:r>
      <w:r w:rsidRPr="002203ED">
        <w:rPr>
          <w:rStyle w:val="Emphasis"/>
          <w:highlight w:val="green"/>
        </w:rPr>
        <w:t>by</w:t>
      </w:r>
      <w:r w:rsidRPr="00CD513E">
        <w:rPr>
          <w:rStyle w:val="Emphasis"/>
        </w:rPr>
        <w:t xml:space="preserve"> labor </w:t>
      </w:r>
      <w:r w:rsidRPr="002203ED">
        <w:rPr>
          <w:rStyle w:val="Emphasis"/>
          <w:highlight w:val="green"/>
        </w:rPr>
        <w:t>unions as a last resort</w:t>
      </w:r>
      <w:r w:rsidRPr="00CD513E">
        <w:rPr>
          <w:rStyle w:val="Emphasis"/>
        </w:rPr>
        <w:t xml:space="preserve"> while bargaining for a new contract. </w:t>
      </w:r>
      <w:r w:rsidRPr="002203ED">
        <w:rPr>
          <w:rStyle w:val="Emphasis"/>
          <w:highlight w:val="green"/>
        </w:rPr>
        <w:t>Even those who</w:t>
      </w:r>
      <w:r w:rsidRPr="00CD513E">
        <w:rPr>
          <w:rStyle w:val="Emphasis"/>
        </w:rPr>
        <w:t xml:space="preserve"> </w:t>
      </w:r>
      <w:r w:rsidRPr="002203ED">
        <w:rPr>
          <w:rStyle w:val="Emphasis"/>
          <w:highlight w:val="green"/>
        </w:rPr>
        <w:t>might not</w:t>
      </w:r>
      <w:r w:rsidRPr="00CD513E">
        <w:rPr>
          <w:rStyle w:val="Emphasis"/>
        </w:rPr>
        <w:t xml:space="preserve"> necessarily </w:t>
      </w:r>
      <w:r w:rsidRPr="002203ED">
        <w:rPr>
          <w:rStyle w:val="Emphasis"/>
          <w:highlight w:val="green"/>
        </w:rPr>
        <w:t>agree with the strike</w:t>
      </w:r>
      <w:r w:rsidRPr="00CD513E">
        <w:rPr>
          <w:rStyle w:val="Emphasis"/>
        </w:rPr>
        <w:t xml:space="preserve"> </w:t>
      </w:r>
      <w:r w:rsidRPr="002203ED">
        <w:rPr>
          <w:rStyle w:val="Emphasis"/>
          <w:highlight w:val="green"/>
        </w:rPr>
        <w:t>are</w:t>
      </w:r>
      <w:r w:rsidRPr="00CD513E">
        <w:rPr>
          <w:rStyle w:val="Emphasis"/>
        </w:rPr>
        <w:t xml:space="preserve"> </w:t>
      </w:r>
      <w:r w:rsidRPr="002203ED">
        <w:rPr>
          <w:rStyle w:val="Emphasis"/>
          <w:highlight w:val="green"/>
        </w:rPr>
        <w:t>prevented from working</w:t>
      </w:r>
      <w:r w:rsidRPr="00CD513E">
        <w:rPr>
          <w:rStyle w:val="Emphasis"/>
        </w:rPr>
        <w:t xml:space="preserve">, because strikes are called after enough union members vote to stop working. </w:t>
      </w:r>
    </w:p>
    <w:p w14:paraId="5DC6B05C" w14:textId="77777777" w:rsidR="00D45C44" w:rsidRDefault="00D45C44" w:rsidP="00D45C44">
      <w:pPr>
        <w:pStyle w:val="Heading4"/>
      </w:pPr>
      <w:r>
        <w:t xml:space="preserve">Strikes would </w:t>
      </w:r>
      <w:r w:rsidRPr="00AD21D8">
        <w:rPr>
          <w:u w:val="single"/>
        </w:rPr>
        <w:t>devastate</w:t>
      </w:r>
      <w:r>
        <w:t xml:space="preserve"> chemical industry growth</w:t>
      </w:r>
    </w:p>
    <w:p w14:paraId="2A68A5A8" w14:textId="77777777" w:rsidR="00D45C44" w:rsidRDefault="00D45C44" w:rsidP="00D45C44">
      <w:r>
        <w:t xml:space="preserve">Meagan </w:t>
      </w:r>
      <w:r w:rsidRPr="00AD21D8">
        <w:rPr>
          <w:rStyle w:val="Style13ptBold"/>
        </w:rPr>
        <w:t>Parrish 17</w:t>
      </w:r>
      <w:r>
        <w:t xml:space="preserve">, Senior report @ Manufacturing.net, The Chemicals Market Is Taking Off. Can The Transportation Industry Keep Up? 3-15-17, </w:t>
      </w:r>
      <w:hyperlink r:id="rId28" w:history="1">
        <w:r w:rsidRPr="00B30926">
          <w:rPr>
            <w:rStyle w:val="Hyperlink"/>
          </w:rPr>
          <w:t>https://www.manufacturing.net/news/2017/03/chemicals-market-taking-can-transportation-industry-keep</w:t>
        </w:r>
      </w:hyperlink>
      <w:r>
        <w:t>, DOA: 1-28-17, y2k</w:t>
      </w:r>
    </w:p>
    <w:p w14:paraId="0BA7F34E" w14:textId="77777777" w:rsidR="00D45C44" w:rsidRPr="00AD21D8" w:rsidRDefault="00D45C44" w:rsidP="00D45C44">
      <w:pPr>
        <w:rPr>
          <w:sz w:val="16"/>
        </w:rPr>
      </w:pPr>
      <w:r w:rsidRPr="00AD21D8">
        <w:rPr>
          <w:sz w:val="16"/>
        </w:rPr>
        <w:t xml:space="preserve">By most accounts, </w:t>
      </w:r>
      <w:r w:rsidRPr="00AD21D8">
        <w:rPr>
          <w:rStyle w:val="StyleUnderline"/>
          <w:highlight w:val="yellow"/>
        </w:rPr>
        <w:t xml:space="preserve">the chemicals industry is entering </w:t>
      </w:r>
      <w:r w:rsidRPr="00AD21D8">
        <w:rPr>
          <w:rStyle w:val="Emphasis"/>
          <w:highlight w:val="yellow"/>
        </w:rPr>
        <w:t>a renaissance era</w:t>
      </w:r>
      <w:r w:rsidRPr="00AD21D8">
        <w:rPr>
          <w:sz w:val="16"/>
        </w:rPr>
        <w:t>.</w:t>
      </w:r>
    </w:p>
    <w:p w14:paraId="452D9F93" w14:textId="77777777" w:rsidR="00D45C44" w:rsidRPr="00AD21D8" w:rsidRDefault="00D45C44" w:rsidP="00D45C44">
      <w:pPr>
        <w:rPr>
          <w:sz w:val="16"/>
        </w:rPr>
      </w:pPr>
      <w:r w:rsidRPr="00AD21D8">
        <w:rPr>
          <w:rStyle w:val="StyleUnderline"/>
          <w:highlight w:val="yellow"/>
        </w:rPr>
        <w:lastRenderedPageBreak/>
        <w:t>Thanks to</w:t>
      </w:r>
      <w:r w:rsidRPr="00AD21D8">
        <w:rPr>
          <w:rStyle w:val="StyleUnderline"/>
        </w:rPr>
        <w:t xml:space="preserve"> </w:t>
      </w:r>
      <w:r w:rsidRPr="00AD21D8">
        <w:rPr>
          <w:sz w:val="16"/>
        </w:rPr>
        <w:t xml:space="preserve">the abundance of </w:t>
      </w:r>
      <w:r w:rsidRPr="00AD21D8">
        <w:rPr>
          <w:rStyle w:val="StyleUnderline"/>
          <w:highlight w:val="yellow"/>
        </w:rPr>
        <w:t>cheap</w:t>
      </w:r>
      <w:r w:rsidRPr="00AD21D8">
        <w:rPr>
          <w:sz w:val="16"/>
        </w:rPr>
        <w:t xml:space="preserve"> natural </w:t>
      </w:r>
      <w:r w:rsidRPr="00AD21D8">
        <w:rPr>
          <w:rStyle w:val="StyleUnderline"/>
          <w:highlight w:val="yellow"/>
        </w:rPr>
        <w:t>gas</w:t>
      </w:r>
      <w:r w:rsidRPr="00AD21D8">
        <w:rPr>
          <w:rStyle w:val="StyleUnderline"/>
        </w:rPr>
        <w:t xml:space="preserve">, </w:t>
      </w:r>
      <w:r w:rsidRPr="00AD21D8">
        <w:rPr>
          <w:rStyle w:val="StyleUnderline"/>
          <w:highlight w:val="yellow"/>
        </w:rPr>
        <w:t xml:space="preserve">the industry is poised to see </w:t>
      </w:r>
      <w:r w:rsidRPr="00AD21D8">
        <w:rPr>
          <w:rStyle w:val="Emphasis"/>
          <w:highlight w:val="yellow"/>
        </w:rPr>
        <w:t>a wave of</w:t>
      </w:r>
      <w:r w:rsidRPr="00AD21D8">
        <w:rPr>
          <w:sz w:val="16"/>
        </w:rPr>
        <w:t xml:space="preserve"> new plant </w:t>
      </w:r>
      <w:r w:rsidRPr="00AD21D8">
        <w:rPr>
          <w:rStyle w:val="Emphasis"/>
        </w:rPr>
        <w:t>openings</w:t>
      </w:r>
      <w:r w:rsidRPr="00AD21D8">
        <w:rPr>
          <w:sz w:val="16"/>
        </w:rPr>
        <w:t xml:space="preserve"> </w:t>
      </w:r>
      <w:r w:rsidRPr="00AD21D8">
        <w:rPr>
          <w:rStyle w:val="StyleUnderline"/>
        </w:rPr>
        <w:t>and</w:t>
      </w:r>
      <w:r w:rsidRPr="00AD21D8">
        <w:rPr>
          <w:sz w:val="16"/>
        </w:rPr>
        <w:t xml:space="preserve"> </w:t>
      </w:r>
      <w:r w:rsidRPr="00AD21D8">
        <w:rPr>
          <w:rStyle w:val="Emphasis"/>
          <w:highlight w:val="yellow"/>
        </w:rPr>
        <w:t>expansions</w:t>
      </w:r>
      <w:r w:rsidRPr="00AD21D8">
        <w:rPr>
          <w:sz w:val="16"/>
        </w:rPr>
        <w:t xml:space="preserve"> that will amount to $50 </w:t>
      </w:r>
      <w:proofErr w:type="spellStart"/>
      <w:r w:rsidRPr="00AD21D8">
        <w:rPr>
          <w:sz w:val="16"/>
        </w:rPr>
        <w:t>billion</w:t>
      </w:r>
      <w:proofErr w:type="spellEnd"/>
      <w:r w:rsidRPr="00AD21D8">
        <w:rPr>
          <w:sz w:val="16"/>
        </w:rPr>
        <w:t xml:space="preserve"> of $160 billion in total manufacturing investment that’s been in the works since 2012.</w:t>
      </w:r>
    </w:p>
    <w:p w14:paraId="024F92A3" w14:textId="77777777" w:rsidR="00D45C44" w:rsidRPr="00AD21D8" w:rsidRDefault="00D45C44" w:rsidP="00D45C44">
      <w:pPr>
        <w:rPr>
          <w:sz w:val="16"/>
        </w:rPr>
      </w:pPr>
      <w:r w:rsidRPr="00AD21D8">
        <w:rPr>
          <w:sz w:val="16"/>
        </w:rPr>
        <w:t>Dow Chemical is on the verge of finishing a $6 billion expansion at its campus in Freeport, Texas. ExxonMobil also recently announced that it plans to invest $20 billion to expand its manufacturing facilities along the Gulf Coast. And this is just the first wave of what analysts say could be many big waves of industry expansion and investment in the coming years.</w:t>
      </w:r>
    </w:p>
    <w:p w14:paraId="41B92E96" w14:textId="77777777" w:rsidR="00D45C44" w:rsidRDefault="00D45C44" w:rsidP="00D45C44">
      <w:pPr>
        <w:rPr>
          <w:rStyle w:val="StyleUnderline"/>
        </w:rPr>
      </w:pPr>
      <w:r w:rsidRPr="00AD21D8">
        <w:rPr>
          <w:sz w:val="16"/>
        </w:rPr>
        <w:t xml:space="preserve">But there’s </w:t>
      </w:r>
      <w:r w:rsidRPr="00AD21D8">
        <w:rPr>
          <w:rStyle w:val="Emphasis"/>
          <w:highlight w:val="yellow"/>
        </w:rPr>
        <w:t>one major problem</w:t>
      </w:r>
      <w:r w:rsidRPr="00AD21D8">
        <w:rPr>
          <w:sz w:val="16"/>
        </w:rPr>
        <w:t xml:space="preserve"> that </w:t>
      </w:r>
      <w:r w:rsidRPr="00AD21D8">
        <w:rPr>
          <w:rStyle w:val="StyleUnderline"/>
          <w:highlight w:val="yellow"/>
        </w:rPr>
        <w:t>could</w:t>
      </w:r>
      <w:r w:rsidRPr="00AD21D8">
        <w:rPr>
          <w:sz w:val="16"/>
          <w:highlight w:val="yellow"/>
        </w:rPr>
        <w:t xml:space="preserve"> </w:t>
      </w:r>
      <w:r w:rsidRPr="00AD21D8">
        <w:rPr>
          <w:rStyle w:val="Emphasis"/>
          <w:highlight w:val="yellow"/>
        </w:rPr>
        <w:t>steamroll</w:t>
      </w:r>
      <w:r w:rsidRPr="00AD21D8">
        <w:rPr>
          <w:sz w:val="16"/>
        </w:rPr>
        <w:t xml:space="preserve"> the industry’s </w:t>
      </w:r>
      <w:r w:rsidRPr="00AD21D8">
        <w:rPr>
          <w:rStyle w:val="Emphasis"/>
          <w:highlight w:val="yellow"/>
        </w:rPr>
        <w:t>growth</w:t>
      </w:r>
      <w:r w:rsidRPr="00AD21D8">
        <w:rPr>
          <w:sz w:val="16"/>
        </w:rPr>
        <w:t xml:space="preserve">: </w:t>
      </w:r>
      <w:r w:rsidRPr="00AD21D8">
        <w:rPr>
          <w:rStyle w:val="StyleUnderline"/>
          <w:highlight w:val="yellow"/>
        </w:rPr>
        <w:t>transportation</w:t>
      </w:r>
      <w:r w:rsidRPr="00AD21D8">
        <w:rPr>
          <w:rStyle w:val="StyleUnderline"/>
        </w:rPr>
        <w:t xml:space="preserve"> delays.</w:t>
      </w:r>
    </w:p>
    <w:p w14:paraId="783D133F" w14:textId="77777777" w:rsidR="00D45C44" w:rsidRPr="00AD21D8" w:rsidRDefault="00D45C44" w:rsidP="00D45C44">
      <w:pPr>
        <w:rPr>
          <w:sz w:val="16"/>
        </w:rPr>
      </w:pPr>
      <w:r w:rsidRPr="00AD21D8">
        <w:rPr>
          <w:sz w:val="16"/>
        </w:rPr>
        <w:t xml:space="preserve">Recently, PricewaterhouseCoopers (PwC) partnered with the American Chemistry Council (ACC) to </w:t>
      </w:r>
      <w:r w:rsidRPr="00AD21D8">
        <w:rPr>
          <w:rStyle w:val="StyleUnderline"/>
          <w:highlight w:val="yellow"/>
        </w:rPr>
        <w:t>study</w:t>
      </w:r>
      <w:r w:rsidRPr="00AD21D8">
        <w:rPr>
          <w:sz w:val="16"/>
        </w:rPr>
        <w:t xml:space="preserve"> transportation logistics and issues in the industry. The </w:t>
      </w:r>
      <w:r w:rsidRPr="00AD21D8">
        <w:rPr>
          <w:rStyle w:val="StyleUnderline"/>
          <w:highlight w:val="yellow"/>
        </w:rPr>
        <w:t>results</w:t>
      </w:r>
      <w:r w:rsidRPr="00AD21D8">
        <w:rPr>
          <w:sz w:val="16"/>
          <w:highlight w:val="yellow"/>
        </w:rPr>
        <w:t xml:space="preserve"> </w:t>
      </w:r>
      <w:r w:rsidRPr="00AD21D8">
        <w:rPr>
          <w:rStyle w:val="StyleUnderline"/>
          <w:highlight w:val="yellow"/>
        </w:rPr>
        <w:t>were</w:t>
      </w:r>
      <w:r w:rsidRPr="00AD21D8">
        <w:rPr>
          <w:sz w:val="16"/>
          <w:highlight w:val="yellow"/>
        </w:rPr>
        <w:t xml:space="preserve"> </w:t>
      </w:r>
      <w:r w:rsidRPr="00AD21D8">
        <w:rPr>
          <w:rStyle w:val="StyleUnderline"/>
          <w:highlight w:val="yellow"/>
        </w:rPr>
        <w:t>worse</w:t>
      </w:r>
      <w:r w:rsidRPr="00AD21D8">
        <w:rPr>
          <w:sz w:val="16"/>
        </w:rPr>
        <w:t xml:space="preserve"> than they expected.</w:t>
      </w:r>
    </w:p>
    <w:p w14:paraId="5A18582A" w14:textId="77777777" w:rsidR="00D45C44" w:rsidRPr="00AD21D8" w:rsidRDefault="00D45C44" w:rsidP="00D45C44">
      <w:pPr>
        <w:rPr>
          <w:sz w:val="16"/>
        </w:rPr>
      </w:pPr>
      <w:r w:rsidRPr="00AD21D8">
        <w:rPr>
          <w:sz w:val="16"/>
        </w:rPr>
        <w:t>“</w:t>
      </w:r>
      <w:r w:rsidRPr="00AD21D8">
        <w:rPr>
          <w:rStyle w:val="StyleUnderline"/>
        </w:rPr>
        <w:t>We were expecting</w:t>
      </w:r>
      <w:r w:rsidRPr="00AD21D8">
        <w:rPr>
          <w:sz w:val="16"/>
        </w:rPr>
        <w:t xml:space="preserve"> to see some </w:t>
      </w:r>
      <w:r w:rsidRPr="00AD21D8">
        <w:rPr>
          <w:rStyle w:val="StyleUnderline"/>
        </w:rPr>
        <w:t>negative results</w:t>
      </w:r>
      <w:r w:rsidRPr="00AD21D8">
        <w:rPr>
          <w:sz w:val="16"/>
        </w:rPr>
        <w:t xml:space="preserve"> [on how transportation is impacting the industry’s performance], but </w:t>
      </w:r>
      <w:r w:rsidRPr="00AD21D8">
        <w:rPr>
          <w:rStyle w:val="Emphasis"/>
        </w:rPr>
        <w:t>what we saw was definitely bigger than our hypothesis</w:t>
      </w:r>
      <w:r w:rsidRPr="00AD21D8">
        <w:rPr>
          <w:sz w:val="16"/>
        </w:rPr>
        <w:t xml:space="preserve"> going in,” Mark Lustig, principal, chemical advisory at PwC, says.</w:t>
      </w:r>
    </w:p>
    <w:p w14:paraId="72FB1BE5" w14:textId="77777777" w:rsidR="00D45C44" w:rsidRPr="00AD21D8" w:rsidRDefault="00D45C44" w:rsidP="00D45C44">
      <w:pPr>
        <w:rPr>
          <w:sz w:val="16"/>
        </w:rPr>
      </w:pPr>
      <w:r w:rsidRPr="00AD21D8">
        <w:rPr>
          <w:sz w:val="16"/>
        </w:rPr>
        <w:t xml:space="preserve">For the report, PwC surveyed 68 leading chemical companies to learn about the challenges they’re facing with moving chemicals via train, </w:t>
      </w:r>
      <w:proofErr w:type="gramStart"/>
      <w:r w:rsidRPr="00AD21D8">
        <w:rPr>
          <w:sz w:val="16"/>
        </w:rPr>
        <w:t>truck</w:t>
      </w:r>
      <w:proofErr w:type="gramEnd"/>
      <w:r w:rsidRPr="00AD21D8">
        <w:rPr>
          <w:sz w:val="16"/>
        </w:rPr>
        <w:t xml:space="preserve"> and the high seas. PwC used these insights to estimate the costs of increasing congestion and the growing gap between chemical demand and infrastructure capacity.</w:t>
      </w:r>
    </w:p>
    <w:p w14:paraId="266A1BD3" w14:textId="77777777" w:rsidR="00D45C44" w:rsidRPr="00AD21D8" w:rsidRDefault="00D45C44" w:rsidP="00D45C44">
      <w:pPr>
        <w:rPr>
          <w:sz w:val="16"/>
        </w:rPr>
      </w:pPr>
      <w:r w:rsidRPr="00AD21D8">
        <w:rPr>
          <w:sz w:val="16"/>
        </w:rPr>
        <w:t>Here’s how it breaks down.</w:t>
      </w:r>
    </w:p>
    <w:p w14:paraId="4FBA3C67" w14:textId="77777777" w:rsidR="00D45C44" w:rsidRPr="00AD21D8" w:rsidRDefault="00D45C44" w:rsidP="00D45C44">
      <w:pPr>
        <w:rPr>
          <w:sz w:val="16"/>
        </w:rPr>
      </w:pPr>
      <w:r w:rsidRPr="00AD21D8">
        <w:rPr>
          <w:sz w:val="16"/>
        </w:rPr>
        <w:t>By The Numbers</w:t>
      </w:r>
    </w:p>
    <w:p w14:paraId="36AC1196" w14:textId="77777777" w:rsidR="00D45C44" w:rsidRPr="00AD21D8" w:rsidRDefault="00D45C44" w:rsidP="00D45C44">
      <w:pPr>
        <w:rPr>
          <w:sz w:val="16"/>
        </w:rPr>
      </w:pPr>
      <w:r w:rsidRPr="00AD21D8">
        <w:rPr>
          <w:sz w:val="16"/>
        </w:rPr>
        <w:t xml:space="preserve">PwC estimates that growth in chemical shipments could increase by 36 million tons each year by 2020. </w:t>
      </w:r>
    </w:p>
    <w:p w14:paraId="022B7CFD" w14:textId="77777777" w:rsidR="00D45C44" w:rsidRPr="00AD21D8" w:rsidRDefault="00D45C44" w:rsidP="00D45C44">
      <w:pPr>
        <w:rPr>
          <w:sz w:val="16"/>
        </w:rPr>
      </w:pPr>
      <w:r w:rsidRPr="00AD21D8">
        <w:rPr>
          <w:sz w:val="16"/>
        </w:rPr>
        <w:t>(AP Photo)</w:t>
      </w:r>
    </w:p>
    <w:p w14:paraId="5966B30D" w14:textId="77777777" w:rsidR="00D45C44" w:rsidRPr="00AD21D8" w:rsidRDefault="00D45C44" w:rsidP="00D45C44">
      <w:pPr>
        <w:rPr>
          <w:sz w:val="16"/>
        </w:rPr>
      </w:pPr>
      <w:r w:rsidRPr="00AD21D8">
        <w:rPr>
          <w:sz w:val="16"/>
        </w:rPr>
        <w:t>About 20 million tons of that volume will be olefins and methanol, which are shipped in bulk by pipeline. The remaining 16 million tons — or 1.8 million new shipments annually — will need to be moved by rail or truck, where problems are waiting.</w:t>
      </w:r>
    </w:p>
    <w:p w14:paraId="53EFDBF5" w14:textId="77777777" w:rsidR="00D45C44" w:rsidRPr="00AD21D8" w:rsidRDefault="00D45C44" w:rsidP="00D45C44">
      <w:pPr>
        <w:rPr>
          <w:sz w:val="16"/>
        </w:rPr>
      </w:pPr>
      <w:r w:rsidRPr="00AD21D8">
        <w:rPr>
          <w:sz w:val="16"/>
        </w:rPr>
        <w:t>On The Road</w:t>
      </w:r>
    </w:p>
    <w:p w14:paraId="33D61581" w14:textId="77777777" w:rsidR="00D45C44" w:rsidRPr="00AD21D8" w:rsidRDefault="00D45C44" w:rsidP="00D45C44">
      <w:pPr>
        <w:rPr>
          <w:sz w:val="16"/>
        </w:rPr>
      </w:pPr>
      <w:r w:rsidRPr="00AD21D8">
        <w:rPr>
          <w:rStyle w:val="Emphasis"/>
          <w:highlight w:val="yellow"/>
        </w:rPr>
        <w:t>Trucks are the main mode of transportation for chemicals</w:t>
      </w:r>
      <w:r w:rsidRPr="00AD21D8">
        <w:rPr>
          <w:sz w:val="16"/>
        </w:rPr>
        <w:t xml:space="preserve"> </w:t>
      </w:r>
      <w:r w:rsidRPr="00AD21D8">
        <w:rPr>
          <w:rStyle w:val="StyleUnderline"/>
        </w:rPr>
        <w:t xml:space="preserve">and </w:t>
      </w:r>
      <w:r w:rsidRPr="00AD21D8">
        <w:rPr>
          <w:rStyle w:val="StyleUnderline"/>
          <w:highlight w:val="yellow"/>
        </w:rPr>
        <w:t>handle</w:t>
      </w:r>
      <w:r w:rsidRPr="00AD21D8">
        <w:rPr>
          <w:rStyle w:val="StyleUnderline"/>
        </w:rPr>
        <w:t xml:space="preserve"> </w:t>
      </w:r>
      <w:r w:rsidRPr="00AD21D8">
        <w:rPr>
          <w:rStyle w:val="Emphasis"/>
        </w:rPr>
        <w:t xml:space="preserve">about </w:t>
      </w:r>
      <w:r w:rsidRPr="00AD21D8">
        <w:rPr>
          <w:rStyle w:val="Emphasis"/>
          <w:sz w:val="24"/>
          <w:highlight w:val="yellow"/>
        </w:rPr>
        <w:t>54 percent of</w:t>
      </w:r>
      <w:r w:rsidRPr="00AD21D8">
        <w:rPr>
          <w:rStyle w:val="Emphasis"/>
          <w:sz w:val="24"/>
        </w:rPr>
        <w:t xml:space="preserve"> the industry’s </w:t>
      </w:r>
      <w:r w:rsidRPr="00AD21D8">
        <w:rPr>
          <w:rStyle w:val="Emphasis"/>
          <w:sz w:val="24"/>
          <w:highlight w:val="yellow"/>
        </w:rPr>
        <w:t>shipments</w:t>
      </w:r>
      <w:r w:rsidRPr="00AD21D8">
        <w:rPr>
          <w:sz w:val="16"/>
        </w:rPr>
        <w:t xml:space="preserve">. Unfortunately for manufacturers, that </w:t>
      </w:r>
      <w:r w:rsidRPr="00AD21D8">
        <w:rPr>
          <w:rStyle w:val="StyleUnderline"/>
          <w:highlight w:val="yellow"/>
        </w:rPr>
        <w:t>industry is in the</w:t>
      </w:r>
      <w:r w:rsidRPr="00AD21D8">
        <w:rPr>
          <w:rStyle w:val="StyleUnderline"/>
        </w:rPr>
        <w:t xml:space="preserve"> </w:t>
      </w:r>
      <w:r w:rsidRPr="00AD21D8">
        <w:rPr>
          <w:rStyle w:val="StyleUnderline"/>
          <w:highlight w:val="yellow"/>
        </w:rPr>
        <w:t xml:space="preserve">throes of </w:t>
      </w:r>
      <w:r w:rsidRPr="00AD21D8">
        <w:rPr>
          <w:rStyle w:val="Emphasis"/>
          <w:highlight w:val="yellow"/>
        </w:rPr>
        <w:t>a major</w:t>
      </w:r>
      <w:r w:rsidRPr="00AD21D8">
        <w:rPr>
          <w:rStyle w:val="Emphasis"/>
        </w:rPr>
        <w:t xml:space="preserve"> driver </w:t>
      </w:r>
      <w:r w:rsidRPr="00AD21D8">
        <w:rPr>
          <w:rStyle w:val="Emphasis"/>
          <w:highlight w:val="yellow"/>
        </w:rPr>
        <w:t>shortage</w:t>
      </w:r>
      <w:r w:rsidRPr="00AD21D8">
        <w:rPr>
          <w:sz w:val="16"/>
        </w:rPr>
        <w:t xml:space="preserve">. Tight regulations around working hours for drivers coupled with the special training required for handling hazardous materials has made this issue even more acute in the </w:t>
      </w:r>
      <w:proofErr w:type="gramStart"/>
      <w:r w:rsidRPr="00AD21D8">
        <w:rPr>
          <w:sz w:val="16"/>
        </w:rPr>
        <w:t>chemicals</w:t>
      </w:r>
      <w:proofErr w:type="gramEnd"/>
      <w:r w:rsidRPr="00AD21D8">
        <w:rPr>
          <w:sz w:val="16"/>
        </w:rPr>
        <w:t xml:space="preserve"> world.</w:t>
      </w:r>
    </w:p>
    <w:p w14:paraId="3703C4FD" w14:textId="77777777" w:rsidR="00D45C44" w:rsidRPr="00AD21D8" w:rsidRDefault="00D45C44" w:rsidP="00D45C44">
      <w:pPr>
        <w:rPr>
          <w:sz w:val="16"/>
        </w:rPr>
      </w:pPr>
      <w:r w:rsidRPr="00AD21D8">
        <w:rPr>
          <w:sz w:val="16"/>
        </w:rPr>
        <w:t>The situation isn’t likely to improve any time soon. According to one trucking association, the rate of retirement for truckers could mean that the industry may not even be able to maintain the same level of drivers — let alone increase them.</w:t>
      </w:r>
    </w:p>
    <w:p w14:paraId="26A8F08F" w14:textId="77777777" w:rsidR="00D45C44" w:rsidRDefault="00D45C44" w:rsidP="00D45C44">
      <w:pPr>
        <w:rPr>
          <w:rStyle w:val="StyleUnderline"/>
        </w:rPr>
      </w:pPr>
      <w:r w:rsidRPr="00AD21D8">
        <w:rPr>
          <w:sz w:val="16"/>
        </w:rPr>
        <w:t xml:space="preserve">About </w:t>
      </w:r>
      <w:r w:rsidRPr="00AD21D8">
        <w:rPr>
          <w:rStyle w:val="StyleUnderline"/>
          <w:highlight w:val="yellow"/>
        </w:rPr>
        <w:t>70 percent of respondents</w:t>
      </w:r>
      <w:r w:rsidRPr="00AD21D8">
        <w:rPr>
          <w:sz w:val="16"/>
        </w:rPr>
        <w:t xml:space="preserve"> in the PwC also </w:t>
      </w:r>
      <w:r w:rsidRPr="00AD21D8">
        <w:rPr>
          <w:rStyle w:val="StyleUnderline"/>
          <w:highlight w:val="yellow"/>
        </w:rPr>
        <w:t>reported</w:t>
      </w:r>
      <w:r w:rsidRPr="00AD21D8">
        <w:rPr>
          <w:rStyle w:val="StyleUnderline"/>
        </w:rPr>
        <w:t xml:space="preserve"> that </w:t>
      </w:r>
      <w:r w:rsidRPr="00AD21D8">
        <w:rPr>
          <w:rStyle w:val="StyleUnderline"/>
          <w:highlight w:val="yellow"/>
        </w:rPr>
        <w:t>they’re concerned about</w:t>
      </w:r>
      <w:r w:rsidRPr="00AD21D8">
        <w:rPr>
          <w:sz w:val="16"/>
        </w:rPr>
        <w:t xml:space="preserve"> </w:t>
      </w:r>
      <w:r w:rsidRPr="00AD21D8">
        <w:rPr>
          <w:rStyle w:val="Emphasis"/>
        </w:rPr>
        <w:t xml:space="preserve">trucker </w:t>
      </w:r>
      <w:r w:rsidRPr="00AD21D8">
        <w:rPr>
          <w:rStyle w:val="Emphasis"/>
          <w:highlight w:val="yellow"/>
        </w:rPr>
        <w:t>shortages</w:t>
      </w:r>
      <w:r w:rsidRPr="00AD21D8">
        <w:rPr>
          <w:sz w:val="16"/>
          <w:highlight w:val="yellow"/>
        </w:rPr>
        <w:t xml:space="preserve"> </w:t>
      </w:r>
      <w:r w:rsidRPr="00AD21D8">
        <w:rPr>
          <w:rStyle w:val="StyleUnderline"/>
          <w:highlight w:val="yellow"/>
        </w:rPr>
        <w:t>hampering</w:t>
      </w:r>
      <w:r w:rsidRPr="00AD21D8">
        <w:rPr>
          <w:rStyle w:val="StyleUnderline"/>
        </w:rPr>
        <w:t xml:space="preserve"> business </w:t>
      </w:r>
      <w:r w:rsidRPr="00AD21D8">
        <w:rPr>
          <w:rStyle w:val="StyleUnderline"/>
          <w:highlight w:val="yellow"/>
        </w:rPr>
        <w:t>growth</w:t>
      </w:r>
      <w:r w:rsidRPr="00AD21D8">
        <w:rPr>
          <w:rStyle w:val="StyleUnderline"/>
        </w:rPr>
        <w:t>.</w:t>
      </w:r>
    </w:p>
    <w:p w14:paraId="3A215ED6" w14:textId="77777777" w:rsidR="00D45C44" w:rsidRPr="00D3046F" w:rsidRDefault="00D45C44" w:rsidP="00D45C44">
      <w:pPr>
        <w:pStyle w:val="Heading4"/>
      </w:pPr>
      <w:r>
        <w:t xml:space="preserve">Continued growth unlocks </w:t>
      </w:r>
      <w:r w:rsidRPr="00D3046F">
        <w:rPr>
          <w:u w:val="single"/>
        </w:rPr>
        <w:t>new catalytic reactions</w:t>
      </w:r>
      <w:r>
        <w:t xml:space="preserve">---that solves </w:t>
      </w:r>
      <w:r w:rsidRPr="00D3046F">
        <w:rPr>
          <w:u w:val="single"/>
        </w:rPr>
        <w:t>waste</w:t>
      </w:r>
    </w:p>
    <w:p w14:paraId="2D401D1F" w14:textId="77777777" w:rsidR="00D45C44" w:rsidRPr="00D3046F" w:rsidRDefault="00D45C44" w:rsidP="00D45C44">
      <w:r w:rsidRPr="00D3046F">
        <w:t xml:space="preserve">Alex </w:t>
      </w:r>
      <w:proofErr w:type="spellStart"/>
      <w:r w:rsidRPr="00D3046F">
        <w:rPr>
          <w:rStyle w:val="Style13ptBold"/>
        </w:rPr>
        <w:t>Bissember</w:t>
      </w:r>
      <w:proofErr w:type="spellEnd"/>
      <w:r w:rsidRPr="00D3046F">
        <w:rPr>
          <w:rStyle w:val="Style13ptBold"/>
        </w:rPr>
        <w:t xml:space="preserve"> 17</w:t>
      </w:r>
      <w:r w:rsidRPr="00D3046F">
        <w:t xml:space="preserve"> Senior Lecturer in Chemistry, School of Physical Sciences, University of Tasmania</w:t>
      </w:r>
      <w:r>
        <w:t xml:space="preserve">, Green chemistry is key to reducing waste and improving sustainability, 3-26-17, </w:t>
      </w:r>
      <w:hyperlink r:id="rId29" w:history="1">
        <w:r w:rsidRPr="00B30926">
          <w:rPr>
            <w:rStyle w:val="Hyperlink"/>
          </w:rPr>
          <w:t>http://theconversation.com/green-chemistry-is-key-to-reducing-waste-and-improving-sustainability-70740</w:t>
        </w:r>
      </w:hyperlink>
      <w:r>
        <w:t>, DOA: 1-28-18, y2k</w:t>
      </w:r>
    </w:p>
    <w:p w14:paraId="0FA9FEE3" w14:textId="77777777" w:rsidR="00D45C44" w:rsidRPr="00D3046F" w:rsidRDefault="00D45C44" w:rsidP="00D45C44">
      <w:pPr>
        <w:rPr>
          <w:sz w:val="10"/>
        </w:rPr>
      </w:pPr>
      <w:r w:rsidRPr="00D3046F">
        <w:rPr>
          <w:sz w:val="10"/>
        </w:rPr>
        <w:t xml:space="preserve">The </w:t>
      </w:r>
      <w:r w:rsidRPr="00D3046F">
        <w:rPr>
          <w:rStyle w:val="StyleUnderline"/>
          <w:highlight w:val="yellow"/>
        </w:rPr>
        <w:t>development</w:t>
      </w:r>
      <w:r w:rsidRPr="00D3046F">
        <w:rPr>
          <w:sz w:val="10"/>
        </w:rPr>
        <w:t xml:space="preserve"> and evolution </w:t>
      </w:r>
      <w:r w:rsidRPr="00D3046F">
        <w:rPr>
          <w:rStyle w:val="StyleUnderline"/>
          <w:highlight w:val="yellow"/>
        </w:rPr>
        <w:t>of</w:t>
      </w:r>
      <w:r w:rsidRPr="00D3046F">
        <w:rPr>
          <w:sz w:val="10"/>
        </w:rPr>
        <w:t xml:space="preserve"> the </w:t>
      </w:r>
      <w:r w:rsidRPr="00D3046F">
        <w:rPr>
          <w:rStyle w:val="StyleUnderline"/>
          <w:highlight w:val="yellow"/>
        </w:rPr>
        <w:t xml:space="preserve">chemical industry is </w:t>
      </w:r>
      <w:r w:rsidRPr="00D3046F">
        <w:rPr>
          <w:rStyle w:val="Emphasis"/>
          <w:highlight w:val="yellow"/>
        </w:rPr>
        <w:t>directly</w:t>
      </w:r>
      <w:r w:rsidRPr="00D3046F">
        <w:rPr>
          <w:sz w:val="10"/>
          <w:highlight w:val="yellow"/>
        </w:rPr>
        <w:t xml:space="preserve"> </w:t>
      </w:r>
      <w:r w:rsidRPr="00D3046F">
        <w:rPr>
          <w:rStyle w:val="StyleUnderline"/>
          <w:highlight w:val="yellow"/>
        </w:rPr>
        <w:t>responsible for</w:t>
      </w:r>
      <w:r w:rsidRPr="00D3046F">
        <w:rPr>
          <w:sz w:val="10"/>
        </w:rPr>
        <w:t xml:space="preserve"> many of the </w:t>
      </w:r>
      <w:r w:rsidRPr="00732BEC">
        <w:rPr>
          <w:rStyle w:val="StyleUnderline"/>
        </w:rPr>
        <w:t xml:space="preserve">technological </w:t>
      </w:r>
      <w:r w:rsidRPr="00D3046F">
        <w:rPr>
          <w:rStyle w:val="StyleUnderline"/>
          <w:highlight w:val="yellow"/>
        </w:rPr>
        <w:t>advancements</w:t>
      </w:r>
      <w:r w:rsidRPr="00D3046F">
        <w:rPr>
          <w:sz w:val="10"/>
        </w:rPr>
        <w:t xml:space="preserve"> that have emerged since the late 19th century.</w:t>
      </w:r>
    </w:p>
    <w:p w14:paraId="07A40F07" w14:textId="77777777" w:rsidR="00D45C44" w:rsidRPr="00D3046F" w:rsidRDefault="00D45C44" w:rsidP="00D45C44">
      <w:pPr>
        <w:rPr>
          <w:sz w:val="10"/>
        </w:rPr>
      </w:pPr>
      <w:r w:rsidRPr="00D3046F">
        <w:rPr>
          <w:sz w:val="10"/>
        </w:rPr>
        <w:lastRenderedPageBreak/>
        <w:t xml:space="preserve">However, it was not until the 1980s that the </w:t>
      </w:r>
      <w:r w:rsidRPr="00D3046F">
        <w:rPr>
          <w:rStyle w:val="Emphasis"/>
          <w:highlight w:val="yellow"/>
        </w:rPr>
        <w:t>environment became a priority</w:t>
      </w:r>
      <w:r w:rsidRPr="00D3046F">
        <w:rPr>
          <w:sz w:val="10"/>
        </w:rPr>
        <w:t xml:space="preserve"> for the chemical industry. </w:t>
      </w:r>
      <w:r w:rsidRPr="00732BEC">
        <w:rPr>
          <w:rStyle w:val="StyleUnderline"/>
        </w:rPr>
        <w:t xml:space="preserve">This was </w:t>
      </w:r>
      <w:r w:rsidRPr="00D3046F">
        <w:rPr>
          <w:rStyle w:val="StyleUnderline"/>
          <w:highlight w:val="yellow"/>
        </w:rPr>
        <w:t>prompted</w:t>
      </w:r>
      <w:r w:rsidRPr="00D3046F">
        <w:rPr>
          <w:sz w:val="10"/>
        </w:rPr>
        <w:t xml:space="preserve"> largely </w:t>
      </w:r>
      <w:r w:rsidRPr="00D3046F">
        <w:rPr>
          <w:rStyle w:val="StyleUnderline"/>
          <w:highlight w:val="yellow"/>
        </w:rPr>
        <w:t>by</w:t>
      </w:r>
      <w:r w:rsidRPr="00732BEC">
        <w:rPr>
          <w:rStyle w:val="StyleUnderline"/>
        </w:rPr>
        <w:t xml:space="preserve"> stricter</w:t>
      </w:r>
      <w:r w:rsidRPr="00D3046F">
        <w:rPr>
          <w:sz w:val="10"/>
        </w:rPr>
        <w:t xml:space="preserve"> environmental </w:t>
      </w:r>
      <w:r w:rsidRPr="00732BEC">
        <w:rPr>
          <w:rStyle w:val="StyleUnderline"/>
        </w:rPr>
        <w:t>regulations</w:t>
      </w:r>
      <w:r w:rsidRPr="00D3046F">
        <w:rPr>
          <w:sz w:val="10"/>
        </w:rPr>
        <w:t xml:space="preserve"> </w:t>
      </w:r>
      <w:r w:rsidRPr="00732BEC">
        <w:rPr>
          <w:rStyle w:val="StyleUnderline"/>
        </w:rPr>
        <w:t xml:space="preserve">and a </w:t>
      </w:r>
      <w:r w:rsidRPr="00D3046F">
        <w:rPr>
          <w:rStyle w:val="StyleUnderline"/>
          <w:highlight w:val="yellow"/>
        </w:rPr>
        <w:t>need to address</w:t>
      </w:r>
      <w:r w:rsidRPr="00D3046F">
        <w:rPr>
          <w:sz w:val="10"/>
        </w:rPr>
        <w:t xml:space="preserve"> the sector’s poor reputation, particularly due to</w:t>
      </w:r>
      <w:r w:rsidRPr="00732BEC">
        <w:rPr>
          <w:rStyle w:val="StyleUnderline"/>
        </w:rPr>
        <w:t xml:space="preserve"> </w:t>
      </w:r>
      <w:r w:rsidRPr="00732BEC">
        <w:rPr>
          <w:rStyle w:val="Emphasis"/>
        </w:rPr>
        <w:t>pollution</w:t>
      </w:r>
      <w:r w:rsidRPr="00D3046F">
        <w:rPr>
          <w:sz w:val="10"/>
        </w:rPr>
        <w:t xml:space="preserve"> </w:t>
      </w:r>
      <w:r w:rsidRPr="00732BEC">
        <w:rPr>
          <w:rStyle w:val="StyleUnderline"/>
        </w:rPr>
        <w:t>and</w:t>
      </w:r>
      <w:r w:rsidRPr="00D3046F">
        <w:rPr>
          <w:sz w:val="10"/>
        </w:rPr>
        <w:t xml:space="preserve"> </w:t>
      </w:r>
      <w:r w:rsidRPr="00D3046F">
        <w:rPr>
          <w:rStyle w:val="Emphasis"/>
          <w:highlight w:val="yellow"/>
        </w:rPr>
        <w:t>industrial accidents</w:t>
      </w:r>
      <w:r w:rsidRPr="00D3046F">
        <w:rPr>
          <w:sz w:val="10"/>
        </w:rPr>
        <w:t>.</w:t>
      </w:r>
    </w:p>
    <w:p w14:paraId="3BE13ABD" w14:textId="77777777" w:rsidR="00D45C44" w:rsidRPr="00D3046F" w:rsidRDefault="00D45C44" w:rsidP="00D45C44">
      <w:pPr>
        <w:rPr>
          <w:sz w:val="10"/>
        </w:rPr>
      </w:pPr>
      <w:r w:rsidRPr="00D3046F">
        <w:rPr>
          <w:sz w:val="10"/>
        </w:rPr>
        <w:t xml:space="preserve">But the industry is now rapidly improving, and </w:t>
      </w:r>
      <w:r w:rsidRPr="00D3046F">
        <w:rPr>
          <w:rStyle w:val="StyleUnderline"/>
          <w:highlight w:val="yellow"/>
        </w:rPr>
        <w:t>this</w:t>
      </w:r>
      <w:r w:rsidRPr="00D3046F">
        <w:rPr>
          <w:sz w:val="10"/>
        </w:rPr>
        <w:t xml:space="preserve"> changing mindset </w:t>
      </w:r>
      <w:r w:rsidRPr="00732BEC">
        <w:rPr>
          <w:rStyle w:val="StyleUnderline"/>
        </w:rPr>
        <w:t xml:space="preserve">has </w:t>
      </w:r>
      <w:r w:rsidRPr="00D3046F">
        <w:rPr>
          <w:rStyle w:val="StyleUnderline"/>
          <w:highlight w:val="yellow"/>
        </w:rPr>
        <w:t>provided the backdrop for</w:t>
      </w:r>
      <w:r w:rsidRPr="00732BEC">
        <w:rPr>
          <w:rStyle w:val="StyleUnderline"/>
        </w:rPr>
        <w:t xml:space="preserve"> the emergence of </w:t>
      </w:r>
      <w:r w:rsidRPr="00D3046F">
        <w:rPr>
          <w:rStyle w:val="Emphasis"/>
          <w:highlight w:val="yellow"/>
        </w:rPr>
        <w:t>green chemistry</w:t>
      </w:r>
      <w:r w:rsidRPr="00D3046F">
        <w:rPr>
          <w:sz w:val="10"/>
          <w:highlight w:val="yellow"/>
        </w:rPr>
        <w:t>.</w:t>
      </w:r>
    </w:p>
    <w:p w14:paraId="4A972B2B" w14:textId="77777777" w:rsidR="00D45C44" w:rsidRPr="00D3046F" w:rsidRDefault="00D45C44" w:rsidP="00D45C44">
      <w:pPr>
        <w:rPr>
          <w:sz w:val="10"/>
        </w:rPr>
      </w:pPr>
      <w:r w:rsidRPr="00D3046F">
        <w:rPr>
          <w:sz w:val="10"/>
        </w:rPr>
        <w:t>What is green chemistry?</w:t>
      </w:r>
    </w:p>
    <w:p w14:paraId="245FE78A" w14:textId="77777777" w:rsidR="00D45C44" w:rsidRPr="00D3046F" w:rsidRDefault="00D45C44" w:rsidP="00D45C44">
      <w:pPr>
        <w:rPr>
          <w:sz w:val="10"/>
        </w:rPr>
      </w:pPr>
      <w:r w:rsidRPr="00D3046F">
        <w:rPr>
          <w:rStyle w:val="Emphasis"/>
          <w:highlight w:val="yellow"/>
        </w:rPr>
        <w:t>Sustainability is</w:t>
      </w:r>
      <w:r w:rsidRPr="00732BEC">
        <w:rPr>
          <w:rStyle w:val="Emphasis"/>
        </w:rPr>
        <w:t xml:space="preserve"> becoming increasingly </w:t>
      </w:r>
      <w:r w:rsidRPr="00D3046F">
        <w:rPr>
          <w:rStyle w:val="Emphasis"/>
          <w:highlight w:val="yellow"/>
        </w:rPr>
        <w:t>important</w:t>
      </w:r>
      <w:r w:rsidRPr="00D3046F">
        <w:rPr>
          <w:sz w:val="10"/>
        </w:rPr>
        <w:t xml:space="preserve"> in almost every industry and chemistry is no different.</w:t>
      </w:r>
    </w:p>
    <w:p w14:paraId="0E426796" w14:textId="77777777" w:rsidR="00D45C44" w:rsidRPr="00D3046F" w:rsidRDefault="00D45C44" w:rsidP="00D45C44">
      <w:pPr>
        <w:rPr>
          <w:sz w:val="10"/>
        </w:rPr>
      </w:pPr>
      <w:r w:rsidRPr="00D3046F">
        <w:rPr>
          <w:sz w:val="10"/>
        </w:rPr>
        <w:t xml:space="preserve">Green chemistry aims to </w:t>
      </w:r>
      <w:proofErr w:type="spellStart"/>
      <w:r w:rsidRPr="00D3046F">
        <w:rPr>
          <w:sz w:val="10"/>
        </w:rPr>
        <w:t>minimise</w:t>
      </w:r>
      <w:proofErr w:type="spellEnd"/>
      <w:r w:rsidRPr="00D3046F">
        <w:rPr>
          <w:sz w:val="10"/>
        </w:rPr>
        <w:t xml:space="preserve"> the environmental impact of the chemical industry. This includes shifting away from oil to renewable sources where possible.</w:t>
      </w:r>
    </w:p>
    <w:p w14:paraId="248C9FCA" w14:textId="77777777" w:rsidR="00D45C44" w:rsidRPr="00D3046F" w:rsidRDefault="00D45C44" w:rsidP="00D45C44">
      <w:pPr>
        <w:rPr>
          <w:sz w:val="10"/>
        </w:rPr>
      </w:pPr>
      <w:r w:rsidRPr="00D3046F">
        <w:rPr>
          <w:sz w:val="10"/>
        </w:rPr>
        <w:t xml:space="preserve">Green chemistry also </w:t>
      </w:r>
      <w:proofErr w:type="spellStart"/>
      <w:r w:rsidRPr="00D3046F">
        <w:rPr>
          <w:sz w:val="10"/>
        </w:rPr>
        <w:t>prioritises</w:t>
      </w:r>
      <w:proofErr w:type="spellEnd"/>
      <w:r w:rsidRPr="00D3046F">
        <w:rPr>
          <w:sz w:val="10"/>
        </w:rPr>
        <w:t xml:space="preserve"> safety, improving energy efficiency and, most importantly, </w:t>
      </w:r>
      <w:proofErr w:type="spellStart"/>
      <w:r w:rsidRPr="00D3046F">
        <w:rPr>
          <w:sz w:val="10"/>
        </w:rPr>
        <w:t>minimising</w:t>
      </w:r>
      <w:proofErr w:type="spellEnd"/>
      <w:r w:rsidRPr="00D3046F">
        <w:rPr>
          <w:sz w:val="10"/>
        </w:rPr>
        <w:t xml:space="preserve"> (and ideally) eliminating toxic waste from the very beginning.</w:t>
      </w:r>
    </w:p>
    <w:p w14:paraId="41DAC7FF" w14:textId="77777777" w:rsidR="00D45C44" w:rsidRPr="00D3046F" w:rsidRDefault="00D45C44" w:rsidP="00D45C44">
      <w:pPr>
        <w:rPr>
          <w:sz w:val="10"/>
        </w:rPr>
      </w:pPr>
      <w:r w:rsidRPr="00D3046F">
        <w:rPr>
          <w:sz w:val="10"/>
        </w:rPr>
        <w:t xml:space="preserve">Important examples of green chemistry </w:t>
      </w:r>
      <w:proofErr w:type="gramStart"/>
      <w:r w:rsidRPr="00D3046F">
        <w:rPr>
          <w:sz w:val="10"/>
        </w:rPr>
        <w:t>include:</w:t>
      </w:r>
      <w:proofErr w:type="gramEnd"/>
      <w:r w:rsidRPr="00D3046F">
        <w:rPr>
          <w:sz w:val="10"/>
        </w:rPr>
        <w:t xml:space="preserve"> phasing out the use of chlorofluorocarbons (CFCs) in refrigerants, which have played a role in creating the ozone hole; developing more efficient ways of making pharmaceuticals, including the well-known painkiller ibuprofen and chemotherapy drug Taxol; and developing cheaper, more efficient solar cells.</w:t>
      </w:r>
    </w:p>
    <w:p w14:paraId="013763A6" w14:textId="77777777" w:rsidR="00D45C44" w:rsidRPr="00D3046F" w:rsidRDefault="00D45C44" w:rsidP="00D45C44">
      <w:pPr>
        <w:rPr>
          <w:sz w:val="10"/>
        </w:rPr>
      </w:pPr>
      <w:r w:rsidRPr="00D3046F">
        <w:rPr>
          <w:sz w:val="10"/>
        </w:rPr>
        <w:t>The need to adapt</w:t>
      </w:r>
    </w:p>
    <w:p w14:paraId="44F67AE5" w14:textId="77777777" w:rsidR="00D45C44" w:rsidRPr="00D3046F" w:rsidRDefault="00D45C44" w:rsidP="00D45C44">
      <w:pPr>
        <w:rPr>
          <w:sz w:val="10"/>
        </w:rPr>
      </w:pPr>
      <w:r w:rsidRPr="00D3046F">
        <w:rPr>
          <w:sz w:val="10"/>
        </w:rPr>
        <w:t>Making chemical compounds, particularly organic molecules (composed predominantly of carbon and hydrogen atoms), is the basis of vast multinational industries from perfumes to plastics, farming to fabric, and dyes to drugs.</w:t>
      </w:r>
    </w:p>
    <w:p w14:paraId="3ED587BF" w14:textId="77777777" w:rsidR="00D45C44" w:rsidRPr="00D3046F" w:rsidRDefault="00D45C44" w:rsidP="00D45C44">
      <w:pPr>
        <w:rPr>
          <w:sz w:val="10"/>
        </w:rPr>
      </w:pPr>
      <w:r w:rsidRPr="00D3046F">
        <w:rPr>
          <w:sz w:val="10"/>
        </w:rPr>
        <w:t xml:space="preserve">In a perfect world, these would be prepared from inexpensive, renewable sources in one practical, efficient, </w:t>
      </w:r>
      <w:proofErr w:type="gramStart"/>
      <w:r w:rsidRPr="00D3046F">
        <w:rPr>
          <w:sz w:val="10"/>
        </w:rPr>
        <w:t>safe</w:t>
      </w:r>
      <w:proofErr w:type="gramEnd"/>
      <w:r w:rsidRPr="00D3046F">
        <w:rPr>
          <w:sz w:val="10"/>
        </w:rPr>
        <w:t xml:space="preserve"> and environmentally benign chemical reaction. Unfortunately, </w:t>
      </w:r>
      <w:proofErr w:type="gramStart"/>
      <w:r w:rsidRPr="00D3046F">
        <w:rPr>
          <w:sz w:val="10"/>
        </w:rPr>
        <w:t>with the exception of</w:t>
      </w:r>
      <w:proofErr w:type="gramEnd"/>
      <w:r w:rsidRPr="00D3046F">
        <w:rPr>
          <w:sz w:val="10"/>
        </w:rPr>
        <w:t xml:space="preserve"> the chemical processes found in nature, the majority of chemical processes are not completely efficient, require multiple reaction steps and generate hazardous byproducts.</w:t>
      </w:r>
    </w:p>
    <w:p w14:paraId="20C5868D" w14:textId="77777777" w:rsidR="00D45C44" w:rsidRPr="00D3046F" w:rsidRDefault="00D45C44" w:rsidP="00D45C44">
      <w:pPr>
        <w:rPr>
          <w:sz w:val="10"/>
        </w:rPr>
      </w:pPr>
      <w:r w:rsidRPr="00732BEC">
        <w:rPr>
          <w:rStyle w:val="StyleUnderline"/>
        </w:rPr>
        <w:t xml:space="preserve">While in the </w:t>
      </w:r>
      <w:r w:rsidRPr="00D3046F">
        <w:rPr>
          <w:rStyle w:val="Emphasis"/>
          <w:highlight w:val="yellow"/>
        </w:rPr>
        <w:t xml:space="preserve">past </w:t>
      </w:r>
      <w:r w:rsidRPr="00D3046F">
        <w:rPr>
          <w:rStyle w:val="Emphasis"/>
        </w:rPr>
        <w:t xml:space="preserve">traditional </w:t>
      </w:r>
      <w:r w:rsidRPr="00D3046F">
        <w:rPr>
          <w:rStyle w:val="Emphasis"/>
          <w:highlight w:val="yellow"/>
        </w:rPr>
        <w:t xml:space="preserve">waste management </w:t>
      </w:r>
      <w:r w:rsidRPr="00D3046F">
        <w:rPr>
          <w:rStyle w:val="Emphasis"/>
        </w:rPr>
        <w:t>strategies</w:t>
      </w:r>
      <w:r w:rsidRPr="00732BEC">
        <w:rPr>
          <w:rStyle w:val="StyleUnderline"/>
        </w:rPr>
        <w:t xml:space="preserve"> </w:t>
      </w:r>
      <w:r w:rsidRPr="00D3046F">
        <w:rPr>
          <w:rStyle w:val="StyleUnderline"/>
          <w:highlight w:val="yellow"/>
        </w:rPr>
        <w:t>focused</w:t>
      </w:r>
      <w:r w:rsidRPr="00732BEC">
        <w:rPr>
          <w:rStyle w:val="StyleUnderline"/>
        </w:rPr>
        <w:t xml:space="preserve"> only </w:t>
      </w:r>
      <w:r w:rsidRPr="00D3046F">
        <w:rPr>
          <w:rStyle w:val="StyleUnderline"/>
          <w:highlight w:val="yellow"/>
        </w:rPr>
        <w:t>on the disposal</w:t>
      </w:r>
      <w:r w:rsidRPr="00732BEC">
        <w:rPr>
          <w:rStyle w:val="StyleUnderline"/>
        </w:rPr>
        <w:t xml:space="preserve"> of toxic byproducts, today </w:t>
      </w:r>
      <w:r w:rsidRPr="00D3046F">
        <w:rPr>
          <w:rStyle w:val="StyleUnderline"/>
          <w:highlight w:val="yellow"/>
        </w:rPr>
        <w:t>efforts</w:t>
      </w:r>
      <w:r w:rsidRPr="00732BEC">
        <w:rPr>
          <w:rStyle w:val="StyleUnderline"/>
        </w:rPr>
        <w:t xml:space="preserve"> have </w:t>
      </w:r>
      <w:r w:rsidRPr="00D3046F">
        <w:rPr>
          <w:rStyle w:val="StyleUnderline"/>
          <w:highlight w:val="yellow"/>
        </w:rPr>
        <w:t xml:space="preserve">shifted to </w:t>
      </w:r>
      <w:r w:rsidRPr="00D3046F">
        <w:rPr>
          <w:rStyle w:val="Emphasis"/>
          <w:highlight w:val="yellow"/>
        </w:rPr>
        <w:t>eliminating waste</w:t>
      </w:r>
      <w:r w:rsidRPr="00732BEC">
        <w:rPr>
          <w:rStyle w:val="StyleUnderline"/>
        </w:rPr>
        <w:t xml:space="preserve"> from the outset by making chemical reactions more efficient</w:t>
      </w:r>
      <w:r w:rsidRPr="00D3046F">
        <w:rPr>
          <w:sz w:val="10"/>
        </w:rPr>
        <w:t>.</w:t>
      </w:r>
    </w:p>
    <w:p w14:paraId="54C792BB" w14:textId="77777777" w:rsidR="00D45C44" w:rsidRPr="00D3046F" w:rsidRDefault="00D45C44" w:rsidP="00D45C44">
      <w:pPr>
        <w:rPr>
          <w:sz w:val="10"/>
        </w:rPr>
      </w:pPr>
      <w:r w:rsidRPr="00D3046F">
        <w:rPr>
          <w:sz w:val="10"/>
        </w:rPr>
        <w:t xml:space="preserve">This adjustment has, in part, led to the advent of more sophisticated and effective catalytic reactions, which reduce the amount of waste. The 2001 Chemistry Nobel Laureate </w:t>
      </w:r>
      <w:proofErr w:type="spellStart"/>
      <w:r w:rsidRPr="00D3046F">
        <w:rPr>
          <w:sz w:val="10"/>
        </w:rPr>
        <w:t>Ryoji</w:t>
      </w:r>
      <w:proofErr w:type="spellEnd"/>
      <w:r w:rsidRPr="00D3046F">
        <w:rPr>
          <w:sz w:val="10"/>
        </w:rPr>
        <w:t xml:space="preserve"> </w:t>
      </w:r>
      <w:proofErr w:type="spellStart"/>
      <w:r w:rsidRPr="00D3046F">
        <w:rPr>
          <w:sz w:val="10"/>
        </w:rPr>
        <w:t>Noyori</w:t>
      </w:r>
      <w:proofErr w:type="spellEnd"/>
      <w:r w:rsidRPr="00D3046F">
        <w:rPr>
          <w:sz w:val="10"/>
        </w:rPr>
        <w:t xml:space="preserve"> stressed that catalytic processes represent “the only methods that offer the rational means of producing useful compounds in an economical, energy-saving and environmentally benign way”.</w:t>
      </w:r>
    </w:p>
    <w:p w14:paraId="07550307" w14:textId="77777777" w:rsidR="00D45C44" w:rsidRPr="00D3046F" w:rsidRDefault="00D45C44" w:rsidP="00D45C44">
      <w:pPr>
        <w:rPr>
          <w:sz w:val="10"/>
        </w:rPr>
      </w:pPr>
      <w:r w:rsidRPr="00D3046F">
        <w:rPr>
          <w:sz w:val="10"/>
        </w:rPr>
        <w:t>A secret to cleaner chemistry</w:t>
      </w:r>
    </w:p>
    <w:p w14:paraId="6361D704" w14:textId="77777777" w:rsidR="00D45C44" w:rsidRPr="00D3046F" w:rsidRDefault="00D45C44" w:rsidP="00D45C44">
      <w:pPr>
        <w:rPr>
          <w:sz w:val="10"/>
        </w:rPr>
      </w:pPr>
      <w:r w:rsidRPr="00D3046F">
        <w:rPr>
          <w:sz w:val="10"/>
        </w:rPr>
        <w:t>Catalysts are substances that accelerate reactions, typically by enabling chemical bonds to be broken and/or formed without being consumed in the process. Not only do they speed up reactions, but they can also facilitate chemical transformations that might not otherwise occur.</w:t>
      </w:r>
    </w:p>
    <w:p w14:paraId="3B82AC7D" w14:textId="77777777" w:rsidR="00D45C44" w:rsidRPr="00D3046F" w:rsidRDefault="00D45C44" w:rsidP="00D45C44">
      <w:pPr>
        <w:rPr>
          <w:sz w:val="10"/>
        </w:rPr>
      </w:pPr>
      <w:r w:rsidRPr="00D3046F">
        <w:rPr>
          <w:sz w:val="10"/>
        </w:rPr>
        <w:t>In principle, only a very small quantity of a catalyst is needed to generate copious amounts of a product, with reduced levels of waste.</w:t>
      </w:r>
    </w:p>
    <w:p w14:paraId="1F2010CD" w14:textId="77777777" w:rsidR="00D45C44" w:rsidRDefault="00D45C44" w:rsidP="00D45C44">
      <w:pPr>
        <w:rPr>
          <w:rStyle w:val="StyleUnderline"/>
        </w:rPr>
      </w:pPr>
      <w:r w:rsidRPr="00D3046F">
        <w:rPr>
          <w:rStyle w:val="StyleUnderline"/>
          <w:highlight w:val="yellow"/>
        </w:rPr>
        <w:t>The development</w:t>
      </w:r>
      <w:r w:rsidRPr="00D3046F">
        <w:rPr>
          <w:rStyle w:val="StyleUnderline"/>
        </w:rPr>
        <w:t xml:space="preserve"> </w:t>
      </w:r>
      <w:r w:rsidRPr="00D3046F">
        <w:rPr>
          <w:rStyle w:val="StyleUnderline"/>
          <w:highlight w:val="yellow"/>
        </w:rPr>
        <w:t>of</w:t>
      </w:r>
      <w:r w:rsidRPr="00D3046F">
        <w:rPr>
          <w:rStyle w:val="StyleUnderline"/>
        </w:rPr>
        <w:t xml:space="preserve"> new </w:t>
      </w:r>
      <w:r w:rsidRPr="00D3046F">
        <w:rPr>
          <w:rStyle w:val="Emphasis"/>
          <w:highlight w:val="yellow"/>
        </w:rPr>
        <w:t>catalytic reactions</w:t>
      </w:r>
      <w:r w:rsidRPr="00D3046F">
        <w:rPr>
          <w:rStyle w:val="StyleUnderline"/>
        </w:rPr>
        <w:t xml:space="preserve"> </w:t>
      </w:r>
      <w:r w:rsidRPr="00D3046F">
        <w:rPr>
          <w:rStyle w:val="StyleUnderline"/>
          <w:highlight w:val="yellow"/>
        </w:rPr>
        <w:t>is</w:t>
      </w:r>
      <w:r w:rsidRPr="00D3046F">
        <w:rPr>
          <w:sz w:val="10"/>
        </w:rPr>
        <w:t xml:space="preserve"> one particularly </w:t>
      </w:r>
      <w:r w:rsidRPr="00D3046F">
        <w:rPr>
          <w:rStyle w:val="StyleUnderline"/>
          <w:highlight w:val="yellow"/>
        </w:rPr>
        <w:t>important</w:t>
      </w:r>
      <w:r w:rsidRPr="00D3046F">
        <w:rPr>
          <w:sz w:val="10"/>
        </w:rPr>
        <w:t xml:space="preserve"> area of green chemistry. </w:t>
      </w:r>
      <w:r w:rsidRPr="00D3046F">
        <w:rPr>
          <w:rStyle w:val="StyleUnderline"/>
        </w:rPr>
        <w:t>As well as being more environmentally friendly, these processes are also typically more cost effective.</w:t>
      </w:r>
    </w:p>
    <w:p w14:paraId="2C3156B3" w14:textId="77777777" w:rsidR="00D45C44" w:rsidRPr="00D3046F" w:rsidRDefault="00D45C44" w:rsidP="00D45C44">
      <w:pPr>
        <w:rPr>
          <w:sz w:val="10"/>
        </w:rPr>
      </w:pPr>
      <w:r w:rsidRPr="00D3046F">
        <w:rPr>
          <w:sz w:val="10"/>
        </w:rPr>
        <w:t>Catalysts take many forms, including biological enzymes, small organic molecules, metals, and particles that provide a better surface for reactions to take place. Roughly 90% of industrial chemical processes use catalysts and at least 15 Nobel Prizes have been awarded for catalysis research. This represents a tremendously important and active area of both fundamental and applied research.</w:t>
      </w:r>
    </w:p>
    <w:p w14:paraId="7BD7DCC7" w14:textId="77777777" w:rsidR="00D45C44" w:rsidRPr="00D3046F" w:rsidRDefault="00D45C44" w:rsidP="00D45C44">
      <w:pPr>
        <w:rPr>
          <w:sz w:val="10"/>
        </w:rPr>
      </w:pPr>
      <w:r w:rsidRPr="00D3046F">
        <w:rPr>
          <w:sz w:val="10"/>
        </w:rPr>
        <w:t>What’s the outlook?</w:t>
      </w:r>
    </w:p>
    <w:p w14:paraId="233DB0A3" w14:textId="77777777" w:rsidR="00D45C44" w:rsidRPr="00D3046F" w:rsidRDefault="00D45C44" w:rsidP="00D45C44">
      <w:pPr>
        <w:rPr>
          <w:sz w:val="10"/>
        </w:rPr>
      </w:pPr>
      <w:r w:rsidRPr="00D3046F">
        <w:rPr>
          <w:sz w:val="10"/>
        </w:rPr>
        <w:t xml:space="preserve">In the past 20 years since green chemistry was established, </w:t>
      </w:r>
      <w:r w:rsidRPr="00D3046F">
        <w:rPr>
          <w:rStyle w:val="StyleUnderline"/>
        </w:rPr>
        <w:t>there have been tremendous advances</w:t>
      </w:r>
      <w:r w:rsidRPr="00D3046F">
        <w:rPr>
          <w:sz w:val="10"/>
        </w:rPr>
        <w:t xml:space="preserve"> in the industry. Nevertheless, there remains considerable room for improvement.</w:t>
      </w:r>
    </w:p>
    <w:p w14:paraId="10AE17E3" w14:textId="77777777" w:rsidR="00D45C44" w:rsidRPr="00D3046F" w:rsidRDefault="00D45C44" w:rsidP="00D45C44">
      <w:pPr>
        <w:rPr>
          <w:sz w:val="10"/>
        </w:rPr>
      </w:pPr>
      <w:r w:rsidRPr="00D3046F">
        <w:rPr>
          <w:sz w:val="10"/>
        </w:rPr>
        <w:t xml:space="preserve">The chemical industry faces </w:t>
      </w:r>
      <w:proofErr w:type="gramStart"/>
      <w:r w:rsidRPr="00D3046F">
        <w:rPr>
          <w:sz w:val="10"/>
        </w:rPr>
        <w:t>a number of</w:t>
      </w:r>
      <w:proofErr w:type="gramEnd"/>
      <w:r w:rsidRPr="00D3046F">
        <w:rPr>
          <w:sz w:val="10"/>
        </w:rPr>
        <w:t xml:space="preserve"> significant challenges, from reducing its dependence on fossil fuels to playing its part in addressing climate change more generally.</w:t>
      </w:r>
    </w:p>
    <w:p w14:paraId="01D71B90" w14:textId="77777777" w:rsidR="00D45C44" w:rsidRPr="00D3046F" w:rsidRDefault="00D45C44" w:rsidP="00D45C44">
      <w:pPr>
        <w:rPr>
          <w:sz w:val="10"/>
        </w:rPr>
      </w:pPr>
      <w:r w:rsidRPr="00D3046F">
        <w:rPr>
          <w:sz w:val="10"/>
        </w:rPr>
        <w:t xml:space="preserve">Specific challenges </w:t>
      </w:r>
      <w:proofErr w:type="gramStart"/>
      <w:r w:rsidRPr="00D3046F">
        <w:rPr>
          <w:sz w:val="10"/>
        </w:rPr>
        <w:t>include:</w:t>
      </w:r>
      <w:proofErr w:type="gramEnd"/>
      <w:r w:rsidRPr="00D3046F">
        <w:rPr>
          <w:sz w:val="10"/>
        </w:rPr>
        <w:t xml:space="preserve"> capturing and fixing carbon dioxide and other greenhouse gases; developing a greater range of biodegradable plastics; reducing the high levels of waste in pharmaceutical drug manufacture; and improving the efficiency of water-splitting employing visible light photocatalysts.</w:t>
      </w:r>
    </w:p>
    <w:p w14:paraId="34490A5A" w14:textId="77777777" w:rsidR="00D45C44" w:rsidRPr="00D3046F" w:rsidRDefault="00D45C44" w:rsidP="00D45C44">
      <w:pPr>
        <w:rPr>
          <w:sz w:val="10"/>
        </w:rPr>
      </w:pPr>
      <w:r w:rsidRPr="00D3046F">
        <w:rPr>
          <w:sz w:val="10"/>
        </w:rPr>
        <w:t xml:space="preserve">History suggests that </w:t>
      </w:r>
      <w:r w:rsidRPr="00D3046F">
        <w:rPr>
          <w:rStyle w:val="StyleUnderline"/>
          <w:highlight w:val="yellow"/>
        </w:rPr>
        <w:t>society can develop</w:t>
      </w:r>
      <w:r w:rsidRPr="00D3046F">
        <w:rPr>
          <w:rStyle w:val="StyleUnderline"/>
        </w:rPr>
        <w:t xml:space="preserve"> creative </w:t>
      </w:r>
      <w:r w:rsidRPr="00D3046F">
        <w:rPr>
          <w:rStyle w:val="StyleUnderline"/>
          <w:highlight w:val="yellow"/>
        </w:rPr>
        <w:t>solutions to</w:t>
      </w:r>
      <w:r w:rsidRPr="00D3046F">
        <w:rPr>
          <w:rStyle w:val="StyleUnderline"/>
        </w:rPr>
        <w:t xml:space="preserve"> complex, </w:t>
      </w:r>
      <w:r w:rsidRPr="00D3046F">
        <w:rPr>
          <w:rStyle w:val="StyleUnderline"/>
          <w:highlight w:val="yellow"/>
        </w:rPr>
        <w:t>intractable problems</w:t>
      </w:r>
      <w:r w:rsidRPr="00D3046F">
        <w:rPr>
          <w:sz w:val="10"/>
        </w:rPr>
        <w:t xml:space="preserve">. However, </w:t>
      </w:r>
      <w:r w:rsidRPr="00D3046F">
        <w:rPr>
          <w:rStyle w:val="Emphasis"/>
          <w:highlight w:val="yellow"/>
        </w:rPr>
        <w:t>success will</w:t>
      </w:r>
      <w:r w:rsidRPr="00D3046F">
        <w:rPr>
          <w:rStyle w:val="Emphasis"/>
        </w:rPr>
        <w:t xml:space="preserve"> most likely </w:t>
      </w:r>
      <w:r w:rsidRPr="00D3046F">
        <w:rPr>
          <w:rStyle w:val="Emphasis"/>
          <w:highlight w:val="yellow"/>
        </w:rPr>
        <w:t>require a concerted approach</w:t>
      </w:r>
      <w:r w:rsidRPr="00D3046F">
        <w:rPr>
          <w:sz w:val="10"/>
        </w:rPr>
        <w:t xml:space="preserve"> across all areas of science, strong leadership, and a willingness to strategically invest in human capital and value fundamental research.</w:t>
      </w:r>
    </w:p>
    <w:p w14:paraId="711EEA86" w14:textId="77777777" w:rsidR="00D45C44" w:rsidRDefault="00D45C44" w:rsidP="00D45C44">
      <w:pPr>
        <w:pStyle w:val="Heading4"/>
      </w:pPr>
      <w:r>
        <w:t xml:space="preserve">Waste destroys </w:t>
      </w:r>
      <w:proofErr w:type="spellStart"/>
      <w:r w:rsidRPr="00F614F2">
        <w:rPr>
          <w:u w:val="single"/>
        </w:rPr>
        <w:t>biospheric</w:t>
      </w:r>
      <w:proofErr w:type="spellEnd"/>
      <w:r w:rsidRPr="00F614F2">
        <w:rPr>
          <w:u w:val="single"/>
        </w:rPr>
        <w:t xml:space="preserve"> nutrient cycle</w:t>
      </w:r>
      <w:r>
        <w:t>---extinction</w:t>
      </w:r>
    </w:p>
    <w:p w14:paraId="4A1800A1" w14:textId="77777777" w:rsidR="00D45C44" w:rsidRPr="00222E35" w:rsidRDefault="00D45C44" w:rsidP="00D45C44">
      <w:r>
        <w:t xml:space="preserve">Rob </w:t>
      </w:r>
      <w:proofErr w:type="spellStart"/>
      <w:r w:rsidRPr="00222E35">
        <w:rPr>
          <w:rStyle w:val="Style13ptBold"/>
        </w:rPr>
        <w:t>Hengeveld</w:t>
      </w:r>
      <w:proofErr w:type="spellEnd"/>
      <w:r w:rsidRPr="00222E35">
        <w:rPr>
          <w:rStyle w:val="Style13ptBold"/>
        </w:rPr>
        <w:t xml:space="preserve"> 12</w:t>
      </w:r>
      <w:r>
        <w:t xml:space="preserve">, Dutch biogeographer and ecologist, Wasted World: How Our Consumption Challenges the Planet, </w:t>
      </w:r>
      <w:proofErr w:type="spellStart"/>
      <w:r>
        <w:t>pg</w:t>
      </w:r>
      <w:proofErr w:type="spellEnd"/>
      <w:r>
        <w:t xml:space="preserve"> xii-xiv, DOA: 1-28-18, y2k</w:t>
      </w:r>
    </w:p>
    <w:p w14:paraId="15DCF456" w14:textId="77777777" w:rsidR="00D45C44" w:rsidRDefault="00D45C44" w:rsidP="00D45C44">
      <w:pPr>
        <w:rPr>
          <w:rStyle w:val="Emphasis"/>
        </w:rPr>
      </w:pPr>
      <w:r w:rsidRPr="00222E35">
        <w:rPr>
          <w:sz w:val="16"/>
        </w:rPr>
        <w:t xml:space="preserve">Because </w:t>
      </w:r>
      <w:r w:rsidRPr="00222E35">
        <w:rPr>
          <w:rStyle w:val="StyleUnderline"/>
          <w:highlight w:val="yellow"/>
        </w:rPr>
        <w:t>there are no organisms</w:t>
      </w:r>
      <w:r w:rsidRPr="00222E35">
        <w:rPr>
          <w:rStyle w:val="StyleUnderline"/>
        </w:rPr>
        <w:t xml:space="preserve"> on Earth </w:t>
      </w:r>
      <w:r w:rsidRPr="00222E35">
        <w:rPr>
          <w:rStyle w:val="StyleUnderline"/>
          <w:highlight w:val="yellow"/>
        </w:rPr>
        <w:t>that can use</w:t>
      </w:r>
      <w:r w:rsidRPr="00222E35">
        <w:rPr>
          <w:sz w:val="16"/>
        </w:rPr>
        <w:t xml:space="preserve"> much of </w:t>
      </w:r>
      <w:r w:rsidRPr="00222E35">
        <w:rPr>
          <w:rStyle w:val="StyleUnderline"/>
        </w:rPr>
        <w:t xml:space="preserve">our </w:t>
      </w:r>
      <w:r w:rsidRPr="00222E35">
        <w:rPr>
          <w:rStyle w:val="StyleUnderline"/>
          <w:highlight w:val="yellow"/>
        </w:rPr>
        <w:t>waste as</w:t>
      </w:r>
      <w:r w:rsidRPr="00222E35">
        <w:rPr>
          <w:sz w:val="16"/>
        </w:rPr>
        <w:t xml:space="preserve"> their </w:t>
      </w:r>
      <w:r w:rsidRPr="00222E35">
        <w:rPr>
          <w:rStyle w:val="StyleUnderline"/>
          <w:highlight w:val="yellow"/>
        </w:rPr>
        <w:t>food,</w:t>
      </w:r>
      <w:r w:rsidRPr="00222E35">
        <w:rPr>
          <w:sz w:val="16"/>
          <w:highlight w:val="yellow"/>
        </w:rPr>
        <w:t xml:space="preserve"> </w:t>
      </w:r>
      <w:r w:rsidRPr="00222E35">
        <w:rPr>
          <w:rStyle w:val="StyleUnderline"/>
          <w:highlight w:val="yellow"/>
        </w:rPr>
        <w:t>we are</w:t>
      </w:r>
      <w:r w:rsidRPr="00222E35">
        <w:rPr>
          <w:sz w:val="16"/>
        </w:rPr>
        <w:t xml:space="preserve"> not just straining - </w:t>
      </w:r>
      <w:r w:rsidRPr="00222E35">
        <w:rPr>
          <w:rStyle w:val="Emphasis"/>
          <w:highlight w:val="yellow"/>
        </w:rPr>
        <w:t xml:space="preserve">breaking the </w:t>
      </w:r>
      <w:proofErr w:type="spellStart"/>
      <w:r w:rsidRPr="00222E35">
        <w:rPr>
          <w:rStyle w:val="Emphasis"/>
          <w:highlight w:val="yellow"/>
        </w:rPr>
        <w:t>biospheric</w:t>
      </w:r>
      <w:proofErr w:type="spellEnd"/>
      <w:r w:rsidRPr="00222E35">
        <w:rPr>
          <w:rStyle w:val="Emphasis"/>
          <w:highlight w:val="yellow"/>
        </w:rPr>
        <w:t xml:space="preserve"> nutrient cycles</w:t>
      </w:r>
      <w:r w:rsidRPr="00222E35">
        <w:rPr>
          <w:sz w:val="16"/>
        </w:rPr>
        <w:t xml:space="preserve">, we are bypassing them. Ultimately, </w:t>
      </w:r>
      <w:r w:rsidRPr="00222E35">
        <w:rPr>
          <w:rStyle w:val="StyleUnderline"/>
          <w:highlight w:val="yellow"/>
        </w:rPr>
        <w:t xml:space="preserve">we will be </w:t>
      </w:r>
      <w:r w:rsidRPr="00222E35">
        <w:rPr>
          <w:rStyle w:val="Emphasis"/>
          <w:highlight w:val="yellow"/>
        </w:rPr>
        <w:t>unable to eat</w:t>
      </w:r>
      <w:r w:rsidRPr="00222E35">
        <w:rPr>
          <w:sz w:val="16"/>
        </w:rPr>
        <w:t xml:space="preserve"> other </w:t>
      </w:r>
      <w:r w:rsidRPr="00222E35">
        <w:rPr>
          <w:rStyle w:val="Emphasis"/>
        </w:rPr>
        <w:t>species</w:t>
      </w:r>
      <w:r w:rsidRPr="00222E35">
        <w:rPr>
          <w:sz w:val="16"/>
        </w:rPr>
        <w:t xml:space="preserve"> further down in the </w:t>
      </w:r>
      <w:proofErr w:type="gramStart"/>
      <w:r w:rsidRPr="00222E35">
        <w:rPr>
          <w:sz w:val="16"/>
        </w:rPr>
        <w:t>cycle, because</w:t>
      </w:r>
      <w:proofErr w:type="gramEnd"/>
      <w:r w:rsidRPr="00222E35">
        <w:rPr>
          <w:sz w:val="16"/>
        </w:rPr>
        <w:t xml:space="preserve"> </w:t>
      </w:r>
      <w:r w:rsidRPr="00222E35">
        <w:rPr>
          <w:rStyle w:val="StyleUnderline"/>
        </w:rPr>
        <w:t xml:space="preserve">our </w:t>
      </w:r>
      <w:r w:rsidRPr="00222E35">
        <w:rPr>
          <w:rStyle w:val="StyleUnderline"/>
          <w:highlight w:val="yellow"/>
        </w:rPr>
        <w:t>resources</w:t>
      </w:r>
      <w:r w:rsidRPr="00222E35">
        <w:rPr>
          <w:rStyle w:val="StyleUnderline"/>
        </w:rPr>
        <w:t xml:space="preserve"> have </w:t>
      </w:r>
      <w:r w:rsidRPr="00222E35">
        <w:rPr>
          <w:rStyle w:val="StyleUnderline"/>
          <w:highlight w:val="yellow"/>
        </w:rPr>
        <w:t>turned into</w:t>
      </w:r>
      <w:r w:rsidRPr="00222E35">
        <w:rPr>
          <w:rStyle w:val="StyleUnderline"/>
        </w:rPr>
        <w:t xml:space="preserve"> unusable </w:t>
      </w:r>
      <w:r w:rsidRPr="00222E35">
        <w:rPr>
          <w:rStyle w:val="Emphasis"/>
          <w:highlight w:val="yellow"/>
        </w:rPr>
        <w:t>waste</w:t>
      </w:r>
      <w:r w:rsidRPr="00222E35">
        <w:rPr>
          <w:sz w:val="16"/>
        </w:rPr>
        <w:t xml:space="preserve">. </w:t>
      </w:r>
      <w:r w:rsidRPr="00222E35">
        <w:rPr>
          <w:rStyle w:val="StyleUnderline"/>
        </w:rPr>
        <w:t xml:space="preserve">The </w:t>
      </w:r>
      <w:r w:rsidRPr="00222E35">
        <w:rPr>
          <w:rStyle w:val="StyleUnderline"/>
          <w:highlight w:val="yellow"/>
        </w:rPr>
        <w:t>plants</w:t>
      </w:r>
      <w:r w:rsidRPr="00222E35">
        <w:rPr>
          <w:sz w:val="16"/>
          <w:highlight w:val="yellow"/>
        </w:rPr>
        <w:t xml:space="preserve"> </w:t>
      </w:r>
      <w:r w:rsidRPr="00222E35">
        <w:rPr>
          <w:rStyle w:val="StyleUnderline"/>
          <w:highlight w:val="yellow"/>
        </w:rPr>
        <w:t>and</w:t>
      </w:r>
      <w:r w:rsidRPr="00222E35">
        <w:rPr>
          <w:sz w:val="16"/>
          <w:highlight w:val="yellow"/>
        </w:rPr>
        <w:t xml:space="preserve"> </w:t>
      </w:r>
      <w:r w:rsidRPr="00222E35">
        <w:rPr>
          <w:rStyle w:val="StyleUnderline"/>
          <w:highlight w:val="yellow"/>
        </w:rPr>
        <w:t>animals</w:t>
      </w:r>
      <w:r w:rsidRPr="00222E35">
        <w:rPr>
          <w:sz w:val="16"/>
        </w:rPr>
        <w:t xml:space="preserve"> on </w:t>
      </w:r>
      <w:r w:rsidRPr="00222E35">
        <w:rPr>
          <w:rStyle w:val="StyleUnderline"/>
          <w:highlight w:val="yellow"/>
        </w:rPr>
        <w:t>which we rely</w:t>
      </w:r>
      <w:r w:rsidRPr="00222E35">
        <w:rPr>
          <w:rStyle w:val="StyleUnderline"/>
        </w:rPr>
        <w:t xml:space="preserve"> for</w:t>
      </w:r>
      <w:r w:rsidRPr="00222E35">
        <w:rPr>
          <w:sz w:val="16"/>
        </w:rPr>
        <w:t xml:space="preserve"> our </w:t>
      </w:r>
      <w:r w:rsidRPr="00222E35">
        <w:rPr>
          <w:rStyle w:val="StyleUnderline"/>
        </w:rPr>
        <w:t>energy</w:t>
      </w:r>
      <w:r w:rsidRPr="00222E35">
        <w:rPr>
          <w:sz w:val="16"/>
        </w:rPr>
        <w:t xml:space="preserve"> </w:t>
      </w:r>
      <w:r w:rsidRPr="00222E35">
        <w:rPr>
          <w:rStyle w:val="StyleUnderline"/>
        </w:rPr>
        <w:t xml:space="preserve">and food </w:t>
      </w:r>
      <w:r w:rsidRPr="00222E35">
        <w:rPr>
          <w:rStyle w:val="StyleUnderline"/>
          <w:highlight w:val="yellow"/>
        </w:rPr>
        <w:t>are</w:t>
      </w:r>
      <w:r w:rsidRPr="00222E35">
        <w:rPr>
          <w:rStyle w:val="StyleUnderline"/>
        </w:rPr>
        <w:t xml:space="preserve"> </w:t>
      </w:r>
      <w:r w:rsidRPr="00222E35">
        <w:rPr>
          <w:rStyle w:val="StyleUnderline"/>
        </w:rPr>
        <w:lastRenderedPageBreak/>
        <w:t xml:space="preserve">dying out or </w:t>
      </w:r>
      <w:r w:rsidRPr="00222E35">
        <w:rPr>
          <w:rStyle w:val="StyleUnderline"/>
          <w:highlight w:val="yellow"/>
        </w:rPr>
        <w:t>becoming toxic</w:t>
      </w:r>
      <w:r w:rsidRPr="00222E35">
        <w:rPr>
          <w:sz w:val="16"/>
        </w:rPr>
        <w:t xml:space="preserve"> </w:t>
      </w:r>
      <w:r w:rsidRPr="00222E35">
        <w:rPr>
          <w:rStyle w:val="StyleUnderline"/>
          <w:highlight w:val="yellow"/>
        </w:rPr>
        <w:t>because of</w:t>
      </w:r>
      <w:r w:rsidRPr="00222E35">
        <w:rPr>
          <w:rStyle w:val="StyleUnderline"/>
        </w:rPr>
        <w:t xml:space="preserve"> the</w:t>
      </w:r>
      <w:r w:rsidRPr="00222E35">
        <w:rPr>
          <w:sz w:val="16"/>
        </w:rPr>
        <w:t xml:space="preserve"> toxicity of our </w:t>
      </w:r>
      <w:r w:rsidRPr="00222E35">
        <w:rPr>
          <w:rStyle w:val="Emphasis"/>
          <w:highlight w:val="yellow"/>
        </w:rPr>
        <w:t>waste</w:t>
      </w:r>
      <w:r w:rsidRPr="00222E35">
        <w:rPr>
          <w:sz w:val="16"/>
        </w:rPr>
        <w:t xml:space="preserve">. Our resources are being exhausted, - our </w:t>
      </w:r>
      <w:r w:rsidRPr="00222E35">
        <w:rPr>
          <w:rStyle w:val="StyleUnderline"/>
          <w:highlight w:val="yellow"/>
        </w:rPr>
        <w:t>waste</w:t>
      </w:r>
      <w:r w:rsidRPr="00222E35">
        <w:rPr>
          <w:sz w:val="16"/>
          <w:highlight w:val="yellow"/>
        </w:rPr>
        <w:t xml:space="preserve"> </w:t>
      </w:r>
      <w:r w:rsidRPr="00222E35">
        <w:rPr>
          <w:rStyle w:val="StyleUnderline"/>
          <w:highlight w:val="yellow"/>
        </w:rPr>
        <w:t>is</w:t>
      </w:r>
      <w:r w:rsidRPr="00222E35">
        <w:rPr>
          <w:rStyle w:val="StyleUnderline"/>
        </w:rPr>
        <w:t xml:space="preserve"> </w:t>
      </w:r>
      <w:r w:rsidRPr="00222E35">
        <w:rPr>
          <w:rStyle w:val="StyleUnderline"/>
          <w:highlight w:val="yellow"/>
        </w:rPr>
        <w:t>beginning to pollute</w:t>
      </w:r>
      <w:r w:rsidRPr="00222E35">
        <w:rPr>
          <w:sz w:val="16"/>
        </w:rPr>
        <w:t xml:space="preserve"> our </w:t>
      </w:r>
      <w:r w:rsidRPr="00222E35">
        <w:rPr>
          <w:rStyle w:val="StyleUnderline"/>
        </w:rPr>
        <w:t>environment</w:t>
      </w:r>
      <w:r w:rsidRPr="00222E35">
        <w:rPr>
          <w:sz w:val="16"/>
        </w:rPr>
        <w:t xml:space="preserve"> </w:t>
      </w:r>
      <w:r w:rsidRPr="00222E35">
        <w:rPr>
          <w:rStyle w:val="StyleUnderline"/>
        </w:rPr>
        <w:t xml:space="preserve">and food </w:t>
      </w:r>
      <w:r w:rsidRPr="00222E35">
        <w:rPr>
          <w:rStyle w:val="StyleUnderline"/>
          <w:highlight w:val="yellow"/>
        </w:rPr>
        <w:t xml:space="preserve">on </w:t>
      </w:r>
      <w:r w:rsidRPr="00222E35">
        <w:rPr>
          <w:rStyle w:val="Emphasis"/>
          <w:highlight w:val="yellow"/>
        </w:rPr>
        <w:t>a large scale.</w:t>
      </w:r>
    </w:p>
    <w:p w14:paraId="58964488" w14:textId="77777777" w:rsidR="00D45C44" w:rsidRPr="00AD3388" w:rsidRDefault="00D45C44" w:rsidP="00D45C44">
      <w:pPr>
        <w:rPr>
          <w:rStyle w:val="StyleUnderline"/>
          <w:sz w:val="16"/>
        </w:rPr>
      </w:pPr>
      <w:r w:rsidRPr="00222E35">
        <w:rPr>
          <w:sz w:val="16"/>
        </w:rPr>
        <w:t xml:space="preserve">So, </w:t>
      </w:r>
      <w:r w:rsidRPr="00222E35">
        <w:rPr>
          <w:rStyle w:val="StyleUnderline"/>
        </w:rPr>
        <w:t>we are polluting</w:t>
      </w:r>
      <w:r w:rsidRPr="00222E35">
        <w:rPr>
          <w:sz w:val="16"/>
        </w:rPr>
        <w:t xml:space="preserve"> our </w:t>
      </w:r>
      <w:r w:rsidRPr="00222E35">
        <w:rPr>
          <w:rStyle w:val="StyleUnderline"/>
        </w:rPr>
        <w:t>agricultural land</w:t>
      </w:r>
      <w:r w:rsidRPr="00222E35">
        <w:rPr>
          <w:sz w:val="16"/>
        </w:rPr>
        <w:t xml:space="preserve"> - turning other land into salty desert. </w:t>
      </w:r>
      <w:r w:rsidRPr="00222E35">
        <w:rPr>
          <w:rStyle w:val="StyleUnderline"/>
        </w:rPr>
        <w:t>We are turning mountains into</w:t>
      </w:r>
      <w:r w:rsidRPr="00222E35">
        <w:rPr>
          <w:sz w:val="16"/>
        </w:rPr>
        <w:t xml:space="preserve"> deep </w:t>
      </w:r>
      <w:r w:rsidRPr="00222E35">
        <w:rPr>
          <w:rStyle w:val="StyleUnderline"/>
        </w:rPr>
        <w:t>pits</w:t>
      </w:r>
      <w:r w:rsidRPr="00222E35">
        <w:rPr>
          <w:sz w:val="16"/>
        </w:rPr>
        <w:t xml:space="preserve"> by mining for metal or coal and are lowering the groundwater level over vast tracts of surrounding land. And </w:t>
      </w:r>
      <w:r w:rsidRPr="00222E35">
        <w:rPr>
          <w:rStyle w:val="StyleUnderline"/>
        </w:rPr>
        <w:t>we are forcing species to</w:t>
      </w:r>
      <w:r w:rsidRPr="00222E35">
        <w:rPr>
          <w:sz w:val="16"/>
        </w:rPr>
        <w:t xml:space="preserve"> </w:t>
      </w:r>
      <w:r w:rsidRPr="00222E35">
        <w:rPr>
          <w:rStyle w:val="StyleUnderline"/>
        </w:rPr>
        <w:t>shift</w:t>
      </w:r>
      <w:r w:rsidRPr="00222E35">
        <w:rPr>
          <w:sz w:val="16"/>
        </w:rPr>
        <w:t xml:space="preserve">, extend, or reduce the geographic area they inhabit. We are turning some species into weeds or pests and causing others beneficial to us to die out. </w:t>
      </w:r>
      <w:r w:rsidRPr="00222E35">
        <w:rPr>
          <w:rStyle w:val="StyleUnderline"/>
          <w:highlight w:val="yellow"/>
        </w:rPr>
        <w:t xml:space="preserve">We are </w:t>
      </w:r>
      <w:r w:rsidRPr="00222E35">
        <w:rPr>
          <w:rStyle w:val="Emphasis"/>
          <w:highlight w:val="yellow"/>
        </w:rPr>
        <w:t>wasting</w:t>
      </w:r>
      <w:r w:rsidRPr="00222E35">
        <w:rPr>
          <w:sz w:val="16"/>
        </w:rPr>
        <w:t xml:space="preserve"> ever-larger parts of </w:t>
      </w:r>
      <w:r w:rsidRPr="00222E35">
        <w:rPr>
          <w:rStyle w:val="Emphasis"/>
          <w:highlight w:val="yellow"/>
        </w:rPr>
        <w:t>Earth</w:t>
      </w:r>
      <w:r w:rsidRPr="00222E35">
        <w:rPr>
          <w:sz w:val="16"/>
        </w:rPr>
        <w:t xml:space="preserve">-for ourselves for thousands of other life-forms around us: species that feed us, that recycle our waste, - that used to clothe our environment -make it comfortable for us to live in. </w:t>
      </w:r>
      <w:r w:rsidRPr="00222E35">
        <w:rPr>
          <w:rStyle w:val="StyleUnderline"/>
          <w:highlight w:val="yellow"/>
        </w:rPr>
        <w:t xml:space="preserve">Unless we take </w:t>
      </w:r>
      <w:r w:rsidRPr="00222E35">
        <w:rPr>
          <w:rStyle w:val="Emphasis"/>
          <w:highlight w:val="yellow"/>
        </w:rPr>
        <w:t>countermeasures</w:t>
      </w:r>
      <w:r w:rsidRPr="00222E35">
        <w:rPr>
          <w:sz w:val="16"/>
        </w:rPr>
        <w:t xml:space="preserve">, our </w:t>
      </w:r>
      <w:r w:rsidRPr="00222E35">
        <w:rPr>
          <w:rStyle w:val="StyleUnderline"/>
          <w:highlight w:val="yellow"/>
        </w:rPr>
        <w:t xml:space="preserve">planet will become </w:t>
      </w:r>
      <w:r w:rsidRPr="00222E35">
        <w:rPr>
          <w:rStyle w:val="Emphasis"/>
          <w:highlight w:val="yellow"/>
        </w:rPr>
        <w:t>uninhabitable</w:t>
      </w:r>
      <w:r w:rsidRPr="00222E35">
        <w:rPr>
          <w:sz w:val="16"/>
          <w:highlight w:val="yellow"/>
        </w:rPr>
        <w:t xml:space="preserve"> </w:t>
      </w:r>
      <w:r w:rsidRPr="00222E35">
        <w:rPr>
          <w:rStyle w:val="StyleUnderline"/>
          <w:highlight w:val="yellow"/>
        </w:rPr>
        <w:t>for</w:t>
      </w:r>
      <w:r w:rsidRPr="00222E35">
        <w:rPr>
          <w:sz w:val="16"/>
          <w:highlight w:val="yellow"/>
        </w:rPr>
        <w:t xml:space="preserve"> </w:t>
      </w:r>
      <w:r w:rsidRPr="00222E35">
        <w:rPr>
          <w:rStyle w:val="StyleUnderline"/>
          <w:highlight w:val="yellow"/>
        </w:rPr>
        <w:t>us and</w:t>
      </w:r>
      <w:r w:rsidRPr="00222E35">
        <w:rPr>
          <w:sz w:val="16"/>
        </w:rPr>
        <w:t xml:space="preserve"> all the </w:t>
      </w:r>
      <w:r w:rsidRPr="00222E35">
        <w:rPr>
          <w:rStyle w:val="StyleUnderline"/>
        </w:rPr>
        <w:t xml:space="preserve">other </w:t>
      </w:r>
      <w:r w:rsidRPr="00222E35">
        <w:rPr>
          <w:rStyle w:val="StyleUnderline"/>
          <w:highlight w:val="yellow"/>
        </w:rPr>
        <w:t>species</w:t>
      </w:r>
      <w:r w:rsidRPr="00222E35">
        <w:rPr>
          <w:rStyle w:val="StyleUnderline"/>
        </w:rPr>
        <w:t xml:space="preserve"> on</w:t>
      </w:r>
      <w:r w:rsidRPr="00222E35">
        <w:rPr>
          <w:sz w:val="16"/>
        </w:rPr>
        <w:t xml:space="preserve"> which we depend. </w:t>
      </w:r>
      <w:r w:rsidRPr="00222E35">
        <w:rPr>
          <w:rStyle w:val="StyleUnderline"/>
          <w:highlight w:val="yellow"/>
        </w:rPr>
        <w:t xml:space="preserve">We are </w:t>
      </w:r>
      <w:r w:rsidRPr="00222E35">
        <w:rPr>
          <w:rStyle w:val="Emphasis"/>
          <w:highlight w:val="yellow"/>
        </w:rPr>
        <w:t>browning</w:t>
      </w:r>
      <w:r w:rsidRPr="00222E35">
        <w:rPr>
          <w:sz w:val="16"/>
        </w:rPr>
        <w:t xml:space="preserve"> our blue - green </w:t>
      </w:r>
      <w:r w:rsidRPr="00222E35">
        <w:rPr>
          <w:rStyle w:val="Emphasis"/>
          <w:highlight w:val="yellow"/>
        </w:rPr>
        <w:t>Earth</w:t>
      </w:r>
      <w:r w:rsidRPr="00222E35">
        <w:rPr>
          <w:sz w:val="16"/>
        </w:rPr>
        <w:t>.</w:t>
      </w:r>
    </w:p>
    <w:p w14:paraId="1146F47F" w14:textId="6A1E73FE" w:rsidR="00D45C44" w:rsidRDefault="00D45C44" w:rsidP="00D45C44"/>
    <w:p w14:paraId="2D54B888" w14:textId="26380A68" w:rsidR="00D45C44" w:rsidRDefault="00D45C44" w:rsidP="00D45C44"/>
    <w:p w14:paraId="4EF3F8D2" w14:textId="7925E0B3" w:rsidR="00D45C44" w:rsidRDefault="00D45C44" w:rsidP="00D45C44">
      <w:pPr>
        <w:pStyle w:val="Heading3"/>
      </w:pPr>
      <w:r>
        <w:lastRenderedPageBreak/>
        <w:t>Advantage 2</w:t>
      </w:r>
    </w:p>
    <w:p w14:paraId="2DD754CF" w14:textId="77777777" w:rsidR="00D45C44" w:rsidRDefault="00D45C44" w:rsidP="00D45C44">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38DD6523" w14:textId="77777777" w:rsidR="00D45C44" w:rsidRPr="00F27F86" w:rsidRDefault="00D45C44" w:rsidP="00D45C44">
      <w:proofErr w:type="spellStart"/>
      <w:r w:rsidRPr="00F27F86">
        <w:rPr>
          <w:rStyle w:val="Style13ptBold"/>
        </w:rPr>
        <w:t>Grabianowski</w:t>
      </w:r>
      <w:proofErr w:type="spellEnd"/>
      <w:r w:rsidRPr="00F27F86">
        <w:rPr>
          <w:rStyle w:val="Style13ptBold"/>
        </w:rPr>
        <w:t xml:space="preserve"> 6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207DC4B0" w14:textId="77777777" w:rsidR="00D45C44" w:rsidRPr="00F27F86" w:rsidRDefault="00D45C44" w:rsidP="00D45C44">
      <w:pPr>
        <w:rPr>
          <w:sz w:val="16"/>
        </w:rPr>
      </w:pPr>
      <w:r w:rsidRPr="00063A61">
        <w:rPr>
          <w:highlight w:val="green"/>
          <w:u w:val="single"/>
        </w:rPr>
        <w:t>Labor strikes</w:t>
      </w:r>
      <w:r w:rsidRPr="00F27F86">
        <w:rPr>
          <w:u w:val="single"/>
        </w:rPr>
        <w:t xml:space="preserve"> can </w:t>
      </w:r>
      <w:r w:rsidRPr="00063A61">
        <w:rPr>
          <w:highlight w:val="green"/>
          <w:u w:val="single"/>
        </w:rPr>
        <w:t xml:space="preserve">cause </w:t>
      </w:r>
      <w:r w:rsidRPr="00063A61">
        <w:rPr>
          <w:rStyle w:val="Emphasis"/>
          <w:highlight w:val="green"/>
        </w:rPr>
        <w:t>major disruptions to industry</w:t>
      </w:r>
      <w:r w:rsidRPr="00063A61">
        <w:rPr>
          <w:highlight w:val="green"/>
          <w:u w:val="single"/>
        </w:rPr>
        <w:t xml:space="preserve">, </w:t>
      </w:r>
      <w:r w:rsidRPr="00063A61">
        <w:rPr>
          <w:rStyle w:val="Emphasis"/>
          <w:highlight w:val="green"/>
        </w:rPr>
        <w:t>commerce</w:t>
      </w:r>
      <w:r w:rsidRPr="00063A61">
        <w:rPr>
          <w:highlight w:val="green"/>
          <w:u w:val="single"/>
        </w:rPr>
        <w:t xml:space="preserve"> and</w:t>
      </w:r>
      <w:r w:rsidRPr="00F27F86">
        <w:rPr>
          <w:u w:val="single"/>
        </w:rPr>
        <w:t xml:space="preserve"> the </w:t>
      </w:r>
      <w:r w:rsidRPr="00063A61">
        <w:rPr>
          <w:rStyle w:val="Emphasis"/>
          <w:highlight w:val="gree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063A61">
        <w:rPr>
          <w:highlight w:val="green"/>
          <w:u w:val="single"/>
        </w:rPr>
        <w:t>Air Traffic Controllers Association strike</w:t>
      </w:r>
      <w:r w:rsidRPr="00F27F86">
        <w:rPr>
          <w:sz w:val="16"/>
        </w:rPr>
        <w:t xml:space="preserve"> in 1981 resulted in the firing of thousands of air traffic controllers, and the New York City transit strike in late 2005 </w:t>
      </w:r>
      <w:r w:rsidRPr="00063A61">
        <w:rPr>
          <w:highlight w:val="green"/>
          <w:u w:val="single"/>
        </w:rPr>
        <w:t xml:space="preserve">affected </w:t>
      </w:r>
      <w:r w:rsidRPr="00063A61">
        <w:rPr>
          <w:rStyle w:val="Emphasis"/>
          <w:highlight w:val="green"/>
        </w:rPr>
        <w:t>millions</w:t>
      </w:r>
      <w:r w:rsidRPr="00F27F86">
        <w:rPr>
          <w:u w:val="single"/>
        </w:rPr>
        <w:t xml:space="preserve"> of people</w:t>
      </w:r>
      <w:r w:rsidRPr="00F27F86">
        <w:rPr>
          <w:sz w:val="16"/>
        </w:rPr>
        <w:t>. The history of strikes and labor unions is a key chapter in the story of the Industrial Revolution.</w:t>
      </w:r>
    </w:p>
    <w:p w14:paraId="13EF46AB" w14:textId="77777777" w:rsidR="00D45C44" w:rsidRPr="00F27F86" w:rsidRDefault="00D45C44" w:rsidP="00D45C44">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5D76C079" w14:textId="77777777" w:rsidR="00D45C44" w:rsidRPr="00F27F86" w:rsidRDefault="00D45C44" w:rsidP="00D45C44">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2FC2BE32" w14:textId="77777777" w:rsidR="00D45C44" w:rsidRPr="00F27F86" w:rsidRDefault="00D45C44" w:rsidP="00D45C44">
      <w:pPr>
        <w:rPr>
          <w:sz w:val="16"/>
        </w:rPr>
      </w:pPr>
      <w:r w:rsidRPr="00F27F86">
        <w:rPr>
          <w:sz w:val="16"/>
        </w:rPr>
        <w:t xml:space="preserve">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w:t>
      </w:r>
      <w:proofErr w:type="gramStart"/>
      <w:r w:rsidRPr="00F27F86">
        <w:rPr>
          <w:sz w:val="16"/>
        </w:rPr>
        <w:t>as long as</w:t>
      </w:r>
      <w:proofErr w:type="gramEnd"/>
      <w:r w:rsidRPr="00F27F86">
        <w:rPr>
          <w:sz w:val="16"/>
        </w:rPr>
        <w:t xml:space="preserve"> it adheres to labor laws. When workers combine to form a union, they collectively have enough power to negotiate with the employer. The main weapon the union has against the employer is the threat of a strike action.</w:t>
      </w:r>
    </w:p>
    <w:p w14:paraId="5D074EA4" w14:textId="77777777" w:rsidR="00D45C44" w:rsidRDefault="00D45C44" w:rsidP="00D45C44">
      <w:pPr>
        <w:rPr>
          <w:u w:val="single"/>
        </w:rPr>
      </w:pPr>
      <w:r w:rsidRPr="00F27F86">
        <w:rPr>
          <w:sz w:val="16"/>
        </w:rPr>
        <w:t xml:space="preserve">At its most basic level, </w:t>
      </w:r>
      <w:r w:rsidRPr="00F27F86">
        <w:rPr>
          <w:u w:val="single"/>
        </w:rPr>
        <w:t xml:space="preserve">a </w:t>
      </w:r>
      <w:r w:rsidRPr="00063A61">
        <w:rPr>
          <w:highlight w:val="green"/>
          <w:u w:val="single"/>
        </w:rPr>
        <w:t>strike occurs when</w:t>
      </w:r>
      <w:r w:rsidRPr="00F27F86">
        <w:rPr>
          <w:u w:val="single"/>
        </w:rPr>
        <w:t xml:space="preserve"> all the </w:t>
      </w:r>
      <w:r w:rsidRPr="00063A61">
        <w:rPr>
          <w:highlight w:val="green"/>
          <w:u w:val="single"/>
        </w:rPr>
        <w:t>workers</w:t>
      </w:r>
      <w:r w:rsidRPr="00F27F86">
        <w:rPr>
          <w:u w:val="single"/>
        </w:rPr>
        <w:t xml:space="preserve"> in the union </w:t>
      </w:r>
      <w:r w:rsidRPr="00063A61">
        <w:rPr>
          <w:rStyle w:val="Emphasis"/>
          <w:highlight w:val="green"/>
        </w:rPr>
        <w:t>stop coming to work</w:t>
      </w:r>
      <w:r w:rsidRPr="00F27F86">
        <w:rPr>
          <w:rStyle w:val="Emphasis"/>
        </w:rPr>
        <w:t>.</w:t>
      </w:r>
      <w:r w:rsidRPr="00F27F86">
        <w:rPr>
          <w:sz w:val="16"/>
        </w:rPr>
        <w:t xml:space="preserve"> </w:t>
      </w:r>
      <w:r w:rsidRPr="00F27F86">
        <w:rPr>
          <w:u w:val="single"/>
        </w:rPr>
        <w:t xml:space="preserve">With no workers, </w:t>
      </w:r>
      <w:r w:rsidRPr="00063A61">
        <w:rPr>
          <w:highlight w:val="green"/>
          <w:u w:val="single"/>
        </w:rPr>
        <w:t xml:space="preserve">the business </w:t>
      </w:r>
      <w:r w:rsidRPr="00063A61">
        <w:rPr>
          <w:rStyle w:val="Emphasis"/>
          <w:highlight w:val="green"/>
        </w:rPr>
        <w:t>shuts down</w:t>
      </w:r>
      <w:r w:rsidRPr="00F27F86">
        <w:rPr>
          <w:sz w:val="16"/>
        </w:rPr>
        <w:t xml:space="preserve">. </w:t>
      </w:r>
      <w:r w:rsidRPr="00F27F86">
        <w:rPr>
          <w:u w:val="single"/>
        </w:rPr>
        <w:t xml:space="preserve">The </w:t>
      </w:r>
      <w:r w:rsidRPr="00063A61">
        <w:rPr>
          <w:highlight w:val="green"/>
          <w:u w:val="single"/>
        </w:rPr>
        <w:t xml:space="preserve">employer </w:t>
      </w:r>
      <w:r w:rsidRPr="00063A61">
        <w:rPr>
          <w:rStyle w:val="Emphasis"/>
          <w:highlight w:val="green"/>
        </w:rPr>
        <w:t>stops making money</w:t>
      </w:r>
      <w:r w:rsidRPr="00063A61">
        <w:rPr>
          <w:highlight w:val="green"/>
          <w:u w:val="single"/>
        </w:rPr>
        <w:t xml:space="preserve">, though it is still </w:t>
      </w:r>
      <w:r w:rsidRPr="00063A61">
        <w:rPr>
          <w:rStyle w:val="Emphasis"/>
          <w:highlight w:val="green"/>
        </w:rPr>
        <w:t>spending</w:t>
      </w:r>
      <w:r w:rsidRPr="00F27F86">
        <w:rPr>
          <w:rStyle w:val="Emphasis"/>
        </w:rPr>
        <w:t xml:space="preserve"> money </w:t>
      </w:r>
      <w:r w:rsidRPr="00063A61">
        <w:rPr>
          <w:rStyle w:val="Emphasis"/>
          <w:highlight w:val="green"/>
        </w:rPr>
        <w:t>on taxes</w:t>
      </w:r>
      <w:r w:rsidRPr="00063A61">
        <w:rPr>
          <w:highlight w:val="green"/>
          <w:u w:val="single"/>
        </w:rPr>
        <w:t xml:space="preserve">, </w:t>
      </w:r>
      <w:r w:rsidRPr="00063A61">
        <w:rPr>
          <w:rStyle w:val="Emphasis"/>
          <w:highlight w:val="green"/>
        </w:rPr>
        <w:t>rent</w:t>
      </w:r>
      <w:r w:rsidRPr="00063A61">
        <w:rPr>
          <w:highlight w:val="green"/>
          <w:u w:val="single"/>
        </w:rPr>
        <w:t xml:space="preserve">, </w:t>
      </w:r>
      <w:r w:rsidRPr="00063A61">
        <w:rPr>
          <w:rStyle w:val="Emphasis"/>
          <w:highlight w:val="green"/>
        </w:rPr>
        <w:t>electricity</w:t>
      </w:r>
      <w:r w:rsidRPr="00063A61">
        <w:rPr>
          <w:highlight w:val="green"/>
          <w:u w:val="single"/>
        </w:rPr>
        <w:t xml:space="preserve"> and </w:t>
      </w:r>
      <w:r w:rsidRPr="00063A61">
        <w:rPr>
          <w:rStyle w:val="Emphasis"/>
          <w:highlight w:val="green"/>
        </w:rPr>
        <w:t>maintenance</w:t>
      </w:r>
      <w:r w:rsidRPr="00F27F86">
        <w:rPr>
          <w:sz w:val="16"/>
        </w:rPr>
        <w:t xml:space="preserve">. </w:t>
      </w:r>
      <w:r w:rsidRPr="00063A61">
        <w:rPr>
          <w:highlight w:val="green"/>
          <w:u w:val="single"/>
        </w:rPr>
        <w:t>The longer the strike</w:t>
      </w:r>
      <w:r w:rsidRPr="00F27F86">
        <w:rPr>
          <w:u w:val="single"/>
        </w:rPr>
        <w:t xml:space="preserve"> lasts, </w:t>
      </w:r>
      <w:r w:rsidRPr="00063A61">
        <w:rPr>
          <w:highlight w:val="green"/>
          <w:u w:val="single"/>
        </w:rPr>
        <w:t xml:space="preserve">the </w:t>
      </w:r>
      <w:r w:rsidRPr="00063A61">
        <w:rPr>
          <w:rStyle w:val="Emphasis"/>
          <w:highlight w:val="green"/>
        </w:rPr>
        <w:t>more money the employer loses</w:t>
      </w:r>
      <w:r w:rsidRPr="00063A61">
        <w:rPr>
          <w:highlight w:val="green"/>
          <w:u w:val="single"/>
        </w:rPr>
        <w:t>.</w:t>
      </w:r>
      <w:r w:rsidRPr="00F27F86">
        <w:rPr>
          <w:sz w:val="16"/>
        </w:rPr>
        <w:t xml:space="preserve"> Of course, </w:t>
      </w:r>
      <w:r w:rsidRPr="00F27F86">
        <w:rPr>
          <w:u w:val="single"/>
        </w:rPr>
        <w:t xml:space="preserve">the </w:t>
      </w:r>
      <w:r w:rsidRPr="00063A61">
        <w:rPr>
          <w:highlight w:val="gree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7C60D88B" w14:textId="77777777" w:rsidR="00D45C44" w:rsidRPr="00E056CD" w:rsidRDefault="00D45C44" w:rsidP="00D45C44">
      <w:pPr>
        <w:rPr>
          <w:sz w:val="16"/>
        </w:rPr>
      </w:pPr>
      <w:r w:rsidRPr="00F27F86">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2A604D13" w14:textId="77777777" w:rsidR="00D45C44" w:rsidRDefault="00D45C44" w:rsidP="00D45C44">
      <w:pPr>
        <w:pStyle w:val="Heading4"/>
      </w:pPr>
      <w:r>
        <w:t xml:space="preserve">Strikes </w:t>
      </w:r>
      <w:r w:rsidRPr="00FF02D8">
        <w:rPr>
          <w:u w:val="single"/>
        </w:rPr>
        <w:t>fail</w:t>
      </w:r>
      <w:r>
        <w:t xml:space="preserve"> and spark </w:t>
      </w:r>
      <w:r w:rsidRPr="00FF02D8">
        <w:rPr>
          <w:u w:val="single"/>
        </w:rPr>
        <w:t>backlash</w:t>
      </w:r>
      <w:r>
        <w:t xml:space="preserve"> – leads to </w:t>
      </w:r>
      <w:r w:rsidRPr="00FF02D8">
        <w:rPr>
          <w:u w:val="single"/>
        </w:rPr>
        <w:t>fragmentation</w:t>
      </w:r>
      <w:r>
        <w:t>.</w:t>
      </w:r>
    </w:p>
    <w:p w14:paraId="4B79A00D" w14:textId="77777777" w:rsidR="00D45C44" w:rsidRDefault="00D45C44" w:rsidP="00D45C44">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30" w:history="1">
        <w:r w:rsidRPr="00540FF3">
          <w:rPr>
            <w:rStyle w:val="Hyperlink"/>
          </w:rPr>
          <w:t>https://www.jstor.org/stable/pdf/2781338.pdf?refreqid=excelsior%3Aca3144a9ae9e4ac65e285f2c67451ffb</w:t>
        </w:r>
      </w:hyperlink>
      <w:r>
        <w:t>]//SJWen</w:t>
      </w:r>
    </w:p>
    <w:p w14:paraId="13FDFDE0" w14:textId="77777777" w:rsidR="00D45C44" w:rsidRPr="00FF02D8" w:rsidRDefault="00D45C44" w:rsidP="00D45C44">
      <w:r>
        <w:t>**RM = Resource-Mobilization, or Strikes</w:t>
      </w:r>
    </w:p>
    <w:p w14:paraId="1201241D" w14:textId="77777777" w:rsidR="00D45C44" w:rsidRPr="00FF02D8" w:rsidRDefault="00D45C44" w:rsidP="00D45C44">
      <w:pPr>
        <w:rPr>
          <w:u w:val="single"/>
        </w:rPr>
      </w:pPr>
      <w:r w:rsidRPr="00FF02D8">
        <w:rPr>
          <w:sz w:val="16"/>
        </w:rPr>
        <w:t xml:space="preserve">3. Violent </w:t>
      </w:r>
      <w:proofErr w:type="gramStart"/>
      <w:r w:rsidRPr="00FF02D8">
        <w:rPr>
          <w:sz w:val="16"/>
        </w:rPr>
        <w:t>tactics.-</w:t>
      </w:r>
      <w:proofErr w:type="gramEnd"/>
      <w:r w:rsidRPr="00FF02D8">
        <w:rPr>
          <w:u w:val="single"/>
        </w:rPr>
        <w:t xml:space="preserve">Violent tactics are viewed by </w:t>
      </w:r>
      <w:r w:rsidRPr="00063A61">
        <w:rPr>
          <w:highlight w:val="gree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063A61">
        <w:rPr>
          <w:rStyle w:val="Emphasis"/>
          <w:highlight w:val="green"/>
        </w:rPr>
        <w:t>little recognition</w:t>
      </w:r>
      <w:r w:rsidRPr="00063A61">
        <w:rPr>
          <w:highlight w:val="green"/>
          <w:u w:val="single"/>
        </w:rPr>
        <w:t xml:space="preserve"> of how </w:t>
      </w:r>
      <w:r w:rsidRPr="00063A61">
        <w:rPr>
          <w:rStyle w:val="Emphasis"/>
          <w:highlight w:val="green"/>
        </w:rPr>
        <w:lastRenderedPageBreak/>
        <w:t>countermobilization</w:t>
      </w:r>
      <w:r w:rsidRPr="00FF02D8">
        <w:rPr>
          <w:u w:val="single"/>
        </w:rPr>
        <w:t xml:space="preserve"> strategies </w:t>
      </w:r>
      <w:r w:rsidRPr="00063A61">
        <w:rPr>
          <w:highlight w:val="green"/>
          <w:u w:val="single"/>
        </w:rPr>
        <w:t>of elites</w:t>
      </w:r>
      <w:r w:rsidRPr="00FF02D8">
        <w:rPr>
          <w:u w:val="single"/>
        </w:rPr>
        <w:t xml:space="preserve"> also </w:t>
      </w:r>
      <w:r w:rsidRPr="00063A61">
        <w:rPr>
          <w:rStyle w:val="Emphasis"/>
          <w:highlight w:val="green"/>
        </w:rPr>
        <w:t>create violence</w:t>
      </w:r>
      <w:r w:rsidRPr="00FF02D8">
        <w:rPr>
          <w:u w:val="single"/>
        </w:rPr>
        <w:t>.</w:t>
      </w:r>
      <w:r w:rsidRPr="00FF02D8">
        <w:rPr>
          <w:sz w:val="16"/>
        </w:rPr>
        <w:t xml:space="preserve"> The role of </w:t>
      </w:r>
      <w:r w:rsidRPr="00063A61">
        <w:rPr>
          <w:highlight w:val="green"/>
          <w:u w:val="single"/>
        </w:rPr>
        <w:t>elite counterstrategies</w:t>
      </w:r>
      <w:r w:rsidRPr="00FF02D8">
        <w:rPr>
          <w:u w:val="single"/>
        </w:rPr>
        <w:t xml:space="preserve"> has been </w:t>
      </w:r>
      <w:r w:rsidRPr="00FF02D8">
        <w:rPr>
          <w:rStyle w:val="Emphasis"/>
        </w:rPr>
        <w:t xml:space="preserve">virtually </w:t>
      </w:r>
      <w:proofErr w:type="spellStart"/>
      <w:r w:rsidRPr="00063A61">
        <w:rPr>
          <w:rStyle w:val="Emphasis"/>
          <w:highlight w:val="green"/>
        </w:rPr>
        <w:t>ig</w:t>
      </w:r>
      <w:proofErr w:type="spellEnd"/>
      <w:r w:rsidRPr="00063A61">
        <w:rPr>
          <w:rStyle w:val="Emphasis"/>
          <w:highlight w:val="green"/>
        </w:rPr>
        <w:t xml:space="preserve">- </w:t>
      </w:r>
      <w:proofErr w:type="spellStart"/>
      <w:r w:rsidRPr="00063A61">
        <w:rPr>
          <w:rStyle w:val="Emphasis"/>
          <w:highlight w:val="green"/>
        </w:rPr>
        <w:t>nored</w:t>
      </w:r>
      <w:proofErr w:type="spellEnd"/>
      <w:r w:rsidRPr="00FF02D8">
        <w:rPr>
          <w:rStyle w:val="Emphasis"/>
        </w:rPr>
        <w:t xml:space="preserve"> in research on collective violence</w:t>
      </w:r>
      <w:r w:rsidRPr="00FF02D8">
        <w:rPr>
          <w:sz w:val="16"/>
        </w:rPr>
        <w:t xml:space="preserve">. Of course, </w:t>
      </w:r>
      <w:r w:rsidRPr="00063A61">
        <w:rPr>
          <w:highlight w:val="green"/>
          <w:u w:val="single"/>
        </w:rPr>
        <w:t xml:space="preserve">history is </w:t>
      </w:r>
      <w:r w:rsidRPr="00063A61">
        <w:rPr>
          <w:rStyle w:val="Emphasis"/>
          <w:highlight w:val="green"/>
        </w:rPr>
        <w:t>replete</w:t>
      </w:r>
      <w:r w:rsidRPr="00063A61">
        <w:rPr>
          <w:highlight w:val="green"/>
          <w:u w:val="single"/>
        </w:rPr>
        <w:t xml:space="preserve"> with</w:t>
      </w:r>
      <w:r w:rsidRPr="00FF02D8">
        <w:rPr>
          <w:u w:val="single"/>
        </w:rPr>
        <w:t xml:space="preserve"> examples of </w:t>
      </w:r>
      <w:r w:rsidRPr="00063A61">
        <w:rPr>
          <w:highlight w:val="gree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063A61">
        <w:rPr>
          <w:highlight w:val="gree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063A61">
        <w:rPr>
          <w:rStyle w:val="Emphasis"/>
          <w:highlight w:val="green"/>
        </w:rPr>
        <w:t>provoke violence</w:t>
      </w:r>
      <w:r w:rsidRPr="00FF02D8">
        <w:rPr>
          <w:rStyle w:val="Emphasis"/>
        </w:rPr>
        <w:t xml:space="preserve"> by the other side </w:t>
      </w:r>
      <w:r w:rsidRPr="00063A61">
        <w:rPr>
          <w:rStyle w:val="Emphasis"/>
          <w:highlight w:val="green"/>
        </w:rPr>
        <w:t>in hopes of eliciting</w:t>
      </w:r>
      <w:r w:rsidRPr="00FF02D8">
        <w:rPr>
          <w:rStyle w:val="Emphasis"/>
        </w:rPr>
        <w:t xml:space="preserve"> public </w:t>
      </w:r>
      <w:r w:rsidRPr="00063A61">
        <w:rPr>
          <w:rStyle w:val="Emphasis"/>
          <w:highlight w:val="gree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063A61">
        <w:rPr>
          <w:highlight w:val="green"/>
          <w:u w:val="single"/>
        </w:rPr>
        <w:t>even when</w:t>
      </w:r>
      <w:r w:rsidRPr="00FF02D8">
        <w:rPr>
          <w:sz w:val="16"/>
        </w:rPr>
        <w:t xml:space="preserve"> it appears </w:t>
      </w:r>
      <w:r w:rsidRPr="00063A61">
        <w:rPr>
          <w:highlight w:val="green"/>
          <w:u w:val="single"/>
        </w:rPr>
        <w:t>justified</w:t>
      </w:r>
      <w:r w:rsidRPr="00FF02D8">
        <w:rPr>
          <w:sz w:val="16"/>
        </w:rPr>
        <w:t xml:space="preserve">, </w:t>
      </w:r>
      <w:r w:rsidRPr="00063A61">
        <w:rPr>
          <w:highlight w:val="green"/>
          <w:u w:val="single"/>
        </w:rPr>
        <w:t>erodes</w:t>
      </w:r>
      <w:r w:rsidRPr="00FF02D8">
        <w:rPr>
          <w:u w:val="single"/>
        </w:rPr>
        <w:t xml:space="preserve"> </w:t>
      </w:r>
      <w:r w:rsidRPr="00FF02D8">
        <w:rPr>
          <w:rStyle w:val="Emphasis"/>
        </w:rPr>
        <w:t xml:space="preserve">public </w:t>
      </w:r>
      <w:r w:rsidRPr="00063A61">
        <w:rPr>
          <w:rStyle w:val="Emphasis"/>
          <w:highlight w:val="green"/>
        </w:rPr>
        <w:t>support for the</w:t>
      </w:r>
      <w:r w:rsidRPr="00FF02D8">
        <w:rPr>
          <w:rStyle w:val="Emphasis"/>
        </w:rPr>
        <w:t xml:space="preserve"> workers' </w:t>
      </w:r>
      <w:r w:rsidRPr="00063A61">
        <w:rPr>
          <w:rStyle w:val="Emphasis"/>
          <w:highlight w:val="green"/>
        </w:rPr>
        <w:t>cause and damages</w:t>
      </w:r>
      <w:r w:rsidRPr="00FF02D8">
        <w:rPr>
          <w:rStyle w:val="Emphasis"/>
        </w:rPr>
        <w:t xml:space="preserve"> the </w:t>
      </w:r>
      <w:r w:rsidRPr="00063A61">
        <w:rPr>
          <w:rStyle w:val="Emphasis"/>
          <w:highlight w:val="green"/>
        </w:rPr>
        <w:t>union's insider status</w:t>
      </w:r>
      <w:r w:rsidRPr="00FF02D8">
        <w:rPr>
          <w:u w:val="single"/>
        </w:rPr>
        <w:t xml:space="preserve">. </w:t>
      </w:r>
    </w:p>
    <w:p w14:paraId="50D326AE" w14:textId="77777777" w:rsidR="00D45C44" w:rsidRPr="00FF02D8" w:rsidRDefault="00D45C44" w:rsidP="00D45C44">
      <w:pPr>
        <w:rPr>
          <w:sz w:val="16"/>
        </w:rPr>
      </w:pPr>
      <w:r w:rsidRPr="00FF02D8">
        <w:rPr>
          <w:sz w:val="16"/>
        </w:rPr>
        <w:t xml:space="preserve">4. Homogeneity and </w:t>
      </w:r>
      <w:proofErr w:type="gramStart"/>
      <w:r w:rsidRPr="00FF02D8">
        <w:rPr>
          <w:sz w:val="16"/>
        </w:rPr>
        <w:t>similarity.-</w:t>
      </w:r>
      <w:proofErr w:type="gramEnd"/>
      <w:r w:rsidRPr="00FF02D8">
        <w:rPr>
          <w:u w:val="single"/>
        </w:rPr>
        <w:t>Many</w:t>
      </w:r>
      <w:r w:rsidRPr="00FF02D8">
        <w:rPr>
          <w:sz w:val="16"/>
        </w:rPr>
        <w:t xml:space="preserve"> RM </w:t>
      </w:r>
      <w:r w:rsidRPr="00063A61">
        <w:rPr>
          <w:highlight w:val="green"/>
          <w:u w:val="single"/>
        </w:rPr>
        <w:t xml:space="preserve">theorists </w:t>
      </w:r>
      <w:r w:rsidRPr="00063A61">
        <w:rPr>
          <w:rStyle w:val="Emphasis"/>
          <w:highlight w:val="green"/>
        </w:rPr>
        <w:t>incorrectly</w:t>
      </w:r>
      <w:r w:rsidRPr="00063A61">
        <w:rPr>
          <w:highlight w:val="green"/>
          <w:u w:val="single"/>
        </w:rPr>
        <w:t xml:space="preserve"> as- </w:t>
      </w:r>
      <w:proofErr w:type="spellStart"/>
      <w:r w:rsidRPr="00063A61">
        <w:rPr>
          <w:highlight w:val="green"/>
          <w:u w:val="single"/>
        </w:rPr>
        <w:t>sume</w:t>
      </w:r>
      <w:proofErr w:type="spellEnd"/>
      <w:r w:rsidRPr="00FF02D8">
        <w:rPr>
          <w:u w:val="single"/>
        </w:rPr>
        <w:t xml:space="preserve"> that </w:t>
      </w:r>
      <w:r w:rsidRPr="00063A61">
        <w:rPr>
          <w:highlight w:val="green"/>
          <w:u w:val="single"/>
        </w:rPr>
        <w:t>members</w:t>
      </w:r>
      <w:r w:rsidRPr="00FF02D8">
        <w:rPr>
          <w:u w:val="single"/>
        </w:rPr>
        <w:t xml:space="preserve"> of aggrieved groups </w:t>
      </w:r>
      <w:r w:rsidRPr="00063A61">
        <w:rPr>
          <w:highlight w:val="green"/>
          <w:u w:val="single"/>
        </w:rPr>
        <w:t xml:space="preserve">are </w:t>
      </w:r>
      <w:r w:rsidRPr="00063A61">
        <w:rPr>
          <w:rStyle w:val="Emphasis"/>
          <w:highlight w:val="green"/>
        </w:rPr>
        <w:t>homogeneous</w:t>
      </w:r>
      <w:r w:rsidRPr="00063A61">
        <w:rPr>
          <w:highlight w:val="green"/>
          <w:u w:val="single"/>
        </w:rPr>
        <w:t xml:space="preserve"> in </w:t>
      </w:r>
      <w:r w:rsidRPr="00FF02D8">
        <w:rPr>
          <w:u w:val="single"/>
        </w:rPr>
        <w:t xml:space="preserve">their </w:t>
      </w:r>
      <w:r w:rsidRPr="00063A61">
        <w:rPr>
          <w:highlight w:val="green"/>
          <w:u w:val="single"/>
        </w:rPr>
        <w:t xml:space="preserve">inter- </w:t>
      </w:r>
      <w:proofErr w:type="spellStart"/>
      <w:r w:rsidRPr="00063A61">
        <w:rPr>
          <w:highlight w:val="gree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063A61">
        <w:rPr>
          <w:highlight w:val="green"/>
          <w:u w:val="single"/>
        </w:rPr>
        <w:t xml:space="preserve">groups are </w:t>
      </w:r>
      <w:r w:rsidRPr="00063A61">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4F7FB940" w14:textId="77777777" w:rsidR="00D45C44" w:rsidRDefault="00D45C44" w:rsidP="00D45C44">
      <w:pPr>
        <w:rPr>
          <w:sz w:val="16"/>
        </w:rPr>
      </w:pPr>
      <w:r w:rsidRPr="00FF02D8">
        <w:rPr>
          <w:u w:val="single"/>
        </w:rPr>
        <w:t xml:space="preserve">Internal </w:t>
      </w:r>
      <w:r w:rsidRPr="00063A61">
        <w:rPr>
          <w:highlight w:val="green"/>
          <w:u w:val="single"/>
        </w:rPr>
        <w:t xml:space="preserve">differences may lead to </w:t>
      </w:r>
      <w:r w:rsidRPr="00063A61">
        <w:rPr>
          <w:rStyle w:val="Emphasis"/>
          <w:highlight w:val="green"/>
        </w:rPr>
        <w:t>fragmentation</w:t>
      </w:r>
      <w:r w:rsidRPr="00FF02D8">
        <w:rPr>
          <w:rStyle w:val="Emphasis"/>
        </w:rPr>
        <w:t xml:space="preserve"> of interests</w:t>
      </w:r>
      <w:r w:rsidRPr="00FF02D8">
        <w:rPr>
          <w:u w:val="single"/>
        </w:rPr>
        <w:t xml:space="preserve"> </w:t>
      </w:r>
      <w:r w:rsidRPr="00063A61">
        <w:rPr>
          <w:highlight w:val="green"/>
          <w:u w:val="single"/>
        </w:rPr>
        <w:t xml:space="preserve">and </w:t>
      </w:r>
      <w:r w:rsidRPr="00063A61">
        <w:rPr>
          <w:rStyle w:val="Emphasis"/>
          <w:highlight w:val="green"/>
        </w:rPr>
        <w:t>lack of consensus</w:t>
      </w:r>
      <w:r w:rsidRPr="00FF02D8">
        <w:rPr>
          <w:rStyle w:val="Emphasis"/>
        </w:rPr>
        <w:t xml:space="preserve"> about tactics</w:t>
      </w:r>
      <w:r w:rsidRPr="00FF02D8">
        <w:rPr>
          <w:sz w:val="16"/>
        </w:rPr>
        <w:t xml:space="preserve">, </w:t>
      </w:r>
      <w:r w:rsidRPr="00063A61">
        <w:rPr>
          <w:highlight w:val="green"/>
          <w:u w:val="single"/>
        </w:rPr>
        <w:t>especially</w:t>
      </w:r>
      <w:r w:rsidRPr="00FF02D8">
        <w:rPr>
          <w:u w:val="single"/>
        </w:rPr>
        <w:t xml:space="preserve"> tactics suggesting </w:t>
      </w:r>
      <w:r w:rsidRPr="00063A61">
        <w:rPr>
          <w:highlight w:val="green"/>
          <w:u w:val="single"/>
        </w:rPr>
        <w:t xml:space="preserve">violent </w:t>
      </w:r>
      <w:proofErr w:type="spellStart"/>
      <w:r w:rsidRPr="00063A61">
        <w:rPr>
          <w:highlight w:val="green"/>
          <w:u w:val="single"/>
        </w:rPr>
        <w:t>confronta</w:t>
      </w:r>
      <w:proofErr w:type="spellEnd"/>
      <w:r w:rsidRPr="00063A61">
        <w:rPr>
          <w:highlight w:val="green"/>
          <w:u w:val="single"/>
        </w:rPr>
        <w:t xml:space="preserve">- </w:t>
      </w:r>
      <w:proofErr w:type="spellStart"/>
      <w:r w:rsidRPr="00063A61">
        <w:rPr>
          <w:highlight w:val="green"/>
          <w:u w:val="single"/>
        </w:rPr>
        <w:t>tion</w:t>
      </w:r>
      <w:proofErr w:type="spellEnd"/>
      <w:r w:rsidRPr="00FF02D8">
        <w:rPr>
          <w:sz w:val="16"/>
        </w:rPr>
        <w:t xml:space="preserve">. While group members share common grievances, individual </w:t>
      </w:r>
      <w:r w:rsidRPr="00063A61">
        <w:rPr>
          <w:highlight w:val="green"/>
          <w:u w:val="single"/>
        </w:rPr>
        <w:t xml:space="preserve">mem- </w:t>
      </w:r>
      <w:proofErr w:type="spellStart"/>
      <w:r w:rsidRPr="00063A61">
        <w:rPr>
          <w:highlight w:val="green"/>
          <w:u w:val="single"/>
        </w:rPr>
        <w:t>bers</w:t>
      </w:r>
      <w:proofErr w:type="spellEnd"/>
      <w:r w:rsidRPr="00063A61">
        <w:rPr>
          <w:highlight w:val="green"/>
          <w:u w:val="single"/>
        </w:rPr>
        <w:t xml:space="preserve"> may be </w:t>
      </w:r>
      <w:r w:rsidRPr="00063A61">
        <w:rPr>
          <w:rStyle w:val="Emphasis"/>
          <w:highlight w:val="green"/>
        </w:rPr>
        <w:t>differentially aggrieved</w:t>
      </w:r>
      <w:r w:rsidRPr="00FF02D8">
        <w:rPr>
          <w:rStyle w:val="Emphasis"/>
        </w:rPr>
        <w:t xml:space="preserve"> by the current </w:t>
      </w:r>
      <w:proofErr w:type="gramStart"/>
      <w:r w:rsidRPr="00FF02D8">
        <w:rPr>
          <w:rStyle w:val="Emphasis"/>
        </w:rPr>
        <w:t>state of affairs</w:t>
      </w:r>
      <w:proofErr w:type="gramEnd"/>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71F2B67F" w14:textId="77777777" w:rsidR="00D45C44" w:rsidRDefault="00D45C44" w:rsidP="00D45C44">
      <w:pPr>
        <w:pStyle w:val="Heading4"/>
      </w:pPr>
      <w:r>
        <w:t xml:space="preserve">They hurt critical </w:t>
      </w:r>
      <w:r>
        <w:rPr>
          <w:u w:val="single"/>
        </w:rPr>
        <w:t>core industries</w:t>
      </w:r>
      <w:r>
        <w:t xml:space="preserve"> that is necessary for economic growth</w:t>
      </w:r>
    </w:p>
    <w:p w14:paraId="075015B5" w14:textId="77777777" w:rsidR="00D45C44" w:rsidRPr="00004468" w:rsidRDefault="00D45C44" w:rsidP="00D45C44">
      <w:r w:rsidRPr="00224F03">
        <w:rPr>
          <w:rStyle w:val="Style13ptBold"/>
        </w:rPr>
        <w:t>McElroy 19</w:t>
      </w:r>
      <w:r>
        <w:t xml:space="preserve"> </w:t>
      </w:r>
      <w:r w:rsidRPr="00224F03">
        <w:t>John McElroy 10-25-2019 "</w:t>
      </w:r>
      <w:r w:rsidRPr="00186D74">
        <w:rPr>
          <w:highlight w:val="cyan"/>
          <w:u w:val="single"/>
        </w:rPr>
        <w:t>Strikes</w:t>
      </w:r>
      <w:r w:rsidRPr="00186D74">
        <w:rPr>
          <w:highlight w:val="cyan"/>
        </w:rPr>
        <w:t xml:space="preserve"> </w:t>
      </w:r>
      <w:r w:rsidRPr="00224F03">
        <w:t>Hurt Everybody"</w:t>
      </w:r>
      <w:r>
        <w:t xml:space="preserve"> </w:t>
      </w:r>
      <w:hyperlink r:id="rId31" w:history="1">
        <w:r w:rsidRPr="00051040">
          <w:rPr>
            <w:rStyle w:val="Hyperlink"/>
          </w:rPr>
          <w:t>https://www.wardsauto.com/ideaxchange/strikes-hurt-everybody</w:t>
        </w:r>
      </w:hyperlink>
      <w:r>
        <w:t xml:space="preserve"> (MPA at McCombs school of Business)</w:t>
      </w:r>
    </w:p>
    <w:p w14:paraId="7F6A9872" w14:textId="77777777" w:rsidR="00B03BE8" w:rsidRDefault="00D45C44" w:rsidP="00D45C44">
      <w:pPr>
        <w:rPr>
          <w:u w:val="single"/>
        </w:rPr>
      </w:pPr>
      <w:r w:rsidRPr="00C01178">
        <w:rPr>
          <w:u w:val="single"/>
        </w:rPr>
        <w:t xml:space="preserve">This </w:t>
      </w:r>
      <w:r w:rsidRPr="00186D74">
        <w:rPr>
          <w:highlight w:val="cyan"/>
          <w:u w:val="single"/>
        </w:rPr>
        <w:t xml:space="preserve">creates a </w:t>
      </w:r>
      <w:r w:rsidRPr="00186D74">
        <w:rPr>
          <w:b/>
          <w:bCs/>
          <w:highlight w:val="cyan"/>
          <w:u w:val="single"/>
        </w:rPr>
        <w:t>poisonous relationship</w:t>
      </w:r>
      <w:r w:rsidRPr="00186D74">
        <w:rPr>
          <w:highlight w:val="cyan"/>
          <w:u w:val="single"/>
        </w:rPr>
        <w:t xml:space="preserve"> between </w:t>
      </w:r>
      <w:r w:rsidRPr="00C01178">
        <w:rPr>
          <w:u w:val="single"/>
        </w:rPr>
        <w:t xml:space="preserve">the </w:t>
      </w:r>
      <w:r w:rsidRPr="00186D74">
        <w:rPr>
          <w:highlight w:val="cya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186D74">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186D74">
        <w:rPr>
          <w:b/>
          <w:bCs/>
          <w:highlight w:val="cyan"/>
          <w:u w:val="single"/>
          <w:bdr w:val="single" w:sz="4" w:space="0" w:color="auto"/>
        </w:rPr>
        <w:t>GM loses market share during strikes and never gets it back</w:t>
      </w:r>
      <w:r w:rsidRPr="00C01178">
        <w:rPr>
          <w:u w:val="single"/>
        </w:rPr>
        <w:t xml:space="preserve">. </w:t>
      </w:r>
    </w:p>
    <w:p w14:paraId="0F9289BD" w14:textId="77777777" w:rsidR="00B03BE8" w:rsidRDefault="00B03BE8" w:rsidP="00D45C44">
      <w:pPr>
        <w:rPr>
          <w:u w:val="single"/>
        </w:rPr>
      </w:pPr>
    </w:p>
    <w:p w14:paraId="2ECAFE00" w14:textId="77777777" w:rsidR="00B03BE8" w:rsidRDefault="00B03BE8" w:rsidP="00D45C44">
      <w:pPr>
        <w:rPr>
          <w:u w:val="single"/>
        </w:rPr>
      </w:pPr>
    </w:p>
    <w:p w14:paraId="74B0245E" w14:textId="77777777" w:rsidR="00B03BE8" w:rsidRDefault="00B03BE8" w:rsidP="00D45C44">
      <w:pPr>
        <w:rPr>
          <w:u w:val="single"/>
        </w:rPr>
      </w:pPr>
    </w:p>
    <w:p w14:paraId="265D8611" w14:textId="3C7F24B6" w:rsidR="00D45C44" w:rsidRPr="00C01178" w:rsidRDefault="00D45C44" w:rsidP="00D45C44">
      <w:pPr>
        <w:rPr>
          <w:sz w:val="16"/>
        </w:rPr>
      </w:pPr>
      <w:r w:rsidRPr="00C01178">
        <w:rPr>
          <w:u w:val="single"/>
        </w:rPr>
        <w:t xml:space="preserve">GM </w:t>
      </w:r>
      <w:r w:rsidRPr="00186D74">
        <w:rPr>
          <w:highlight w:val="cyan"/>
          <w:u w:val="single"/>
        </w:rPr>
        <w:t xml:space="preserve">lost two percentage points </w:t>
      </w:r>
      <w:r w:rsidRPr="00C01178">
        <w:rPr>
          <w:u w:val="single"/>
        </w:rPr>
        <w:t xml:space="preserve">during the 1998 strike, which in today’s market </w:t>
      </w:r>
      <w:r w:rsidRPr="00186D74">
        <w:rPr>
          <w:highlight w:val="cyan"/>
          <w:u w:val="single"/>
        </w:rPr>
        <w:t xml:space="preserve">would represent </w:t>
      </w:r>
      <w:r w:rsidRPr="00186D74">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186D74">
        <w:rPr>
          <w:highlight w:val="cyan"/>
          <w:u w:val="single"/>
        </w:rPr>
        <w:t xml:space="preserve">a sure-fire path to </w:t>
      </w:r>
      <w:r w:rsidRPr="00186D74">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186D74">
        <w:rPr>
          <w:highlight w:val="cyan"/>
          <w:u w:val="single"/>
        </w:rPr>
        <w:t xml:space="preserve">strikes </w:t>
      </w:r>
      <w:r w:rsidRPr="00C01178">
        <w:rPr>
          <w:u w:val="single"/>
        </w:rPr>
        <w:t xml:space="preserve">don’t just hurt the people walking the picket lines or the company they’re striking against. They </w:t>
      </w:r>
      <w:r w:rsidRPr="00186D74">
        <w:rPr>
          <w:highlight w:val="cyan"/>
          <w:u w:val="single"/>
        </w:rPr>
        <w:t xml:space="preserve">hurt </w:t>
      </w:r>
      <w:r w:rsidRPr="00186D74">
        <w:rPr>
          <w:b/>
          <w:bCs/>
          <w:highlight w:val="cyan"/>
          <w:u w:val="single"/>
        </w:rPr>
        <w:t>suppliers, car dealers and the communities located near the plants.</w:t>
      </w:r>
      <w:r w:rsidRPr="00186D74">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w:t>
      </w:r>
      <w:proofErr w:type="gramStart"/>
      <w:r w:rsidRPr="00C01178">
        <w:rPr>
          <w:u w:val="single"/>
        </w:rPr>
        <w:t>communities</w:t>
      </w:r>
      <w:proofErr w:type="gramEnd"/>
      <w:r w:rsidRPr="00C01178">
        <w:rPr>
          <w:u w:val="single"/>
        </w:rPr>
        <w:t xml:space="preserve"> and states where GM’s plants are located collectively lost a couple of hundred million dollars in payroll and tax revenue. Some economists warn that </w:t>
      </w:r>
      <w:r w:rsidRPr="00186D74">
        <w:rPr>
          <w:highlight w:val="cyan"/>
          <w:u w:val="single"/>
        </w:rPr>
        <w:t xml:space="preserve">if </w:t>
      </w:r>
      <w:r w:rsidRPr="00C01178">
        <w:rPr>
          <w:u w:val="single"/>
        </w:rPr>
        <w:t xml:space="preserve">the </w:t>
      </w:r>
      <w:r w:rsidRPr="00186D74">
        <w:rPr>
          <w:highlight w:val="cyan"/>
          <w:u w:val="single"/>
        </w:rPr>
        <w:t xml:space="preserve">strike were prolonged it could knock the state </w:t>
      </w:r>
      <w:r w:rsidRPr="00C01178">
        <w:rPr>
          <w:u w:val="single"/>
        </w:rPr>
        <w:t xml:space="preserve">of Michigan – home to GM and the UAW – </w:t>
      </w:r>
      <w:r w:rsidRPr="00186D74">
        <w:rPr>
          <w:b/>
          <w:bCs/>
          <w:highlight w:val="cyan"/>
          <w:u w:val="single"/>
        </w:rPr>
        <w:t>into a recession.</w:t>
      </w:r>
      <w:r w:rsidRPr="00186D74">
        <w:rPr>
          <w:sz w:val="16"/>
          <w:highlight w:val="cya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6CECEE53" w14:textId="77777777" w:rsidR="00D45C44" w:rsidRDefault="00D45C44" w:rsidP="00D45C44">
      <w:pPr>
        <w:pStyle w:val="Heading4"/>
      </w:pPr>
      <w:r>
        <w:t xml:space="preserve">Strikes create a stigmatization effect over labor and consumption that </w:t>
      </w:r>
      <w:r>
        <w:rPr>
          <w:u w:val="single"/>
        </w:rPr>
        <w:t>devastates</w:t>
      </w:r>
      <w:r>
        <w:t xml:space="preserve"> the Economy</w:t>
      </w:r>
    </w:p>
    <w:p w14:paraId="587FD02D" w14:textId="77777777" w:rsidR="00D45C44" w:rsidRPr="00004468" w:rsidRDefault="00D45C44" w:rsidP="00D45C44">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3A622916" w14:textId="77777777" w:rsidR="00D45C44" w:rsidRDefault="00D45C44" w:rsidP="00D45C44">
      <w:pPr>
        <w:rPr>
          <w:u w:val="single"/>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186D74">
        <w:rPr>
          <w:highlight w:val="cyan"/>
          <w:u w:val="single"/>
        </w:rPr>
        <w:t xml:space="preserve">114 strikes </w:t>
      </w:r>
      <w:r w:rsidRPr="00C01178">
        <w:rPr>
          <w:u w:val="single"/>
        </w:rPr>
        <w:t xml:space="preserve">in 2013 and 88 strikes in 2014, which </w:t>
      </w:r>
      <w:r w:rsidRPr="00186D74">
        <w:rPr>
          <w:highlight w:val="cyan"/>
          <w:u w:val="single"/>
        </w:rPr>
        <w:t xml:space="preserve">cost the country </w:t>
      </w:r>
      <w:r w:rsidRPr="00C01178">
        <w:rPr>
          <w:u w:val="single"/>
        </w:rPr>
        <w:t xml:space="preserve">about </w:t>
      </w:r>
      <w:r w:rsidRPr="00186D74">
        <w:rPr>
          <w:b/>
          <w:bCs/>
          <w:highlight w:val="cyan"/>
          <w:u w:val="single"/>
        </w:rPr>
        <w:t>R6.1 billion</w:t>
      </w:r>
      <w:r w:rsidRPr="00186D74">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186D74">
        <w:rPr>
          <w:highlight w:val="cyan"/>
          <w:u w:val="single"/>
        </w:rPr>
        <w:t xml:space="preserve">strikes </w:t>
      </w:r>
      <w:r w:rsidRPr="00C01178">
        <w:rPr>
          <w:u w:val="single"/>
        </w:rPr>
        <w:t xml:space="preserve">(and those not mentioned here) were </w:t>
      </w:r>
      <w:proofErr w:type="spellStart"/>
      <w:r w:rsidRPr="00186D74">
        <w:rPr>
          <w:highlight w:val="cyan"/>
          <w:u w:val="single"/>
        </w:rPr>
        <w:t>characterised</w:t>
      </w:r>
      <w:proofErr w:type="spellEnd"/>
      <w:r w:rsidRPr="00186D74">
        <w:rPr>
          <w:highlight w:val="cya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 xml:space="preserve">While participating in a strike, workers’ stress levels leave them feeling </w:t>
      </w:r>
      <w:r w:rsidRPr="00C01178">
        <w:rPr>
          <w:u w:val="single"/>
        </w:rPr>
        <w:lastRenderedPageBreak/>
        <w:t>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186D74">
        <w:rPr>
          <w:b/>
          <w:bCs/>
          <w:highlight w:val="cyan"/>
          <w:u w:val="single"/>
        </w:rPr>
        <w:t>take long to resolve.</w:t>
      </w:r>
      <w:r w:rsidRPr="00186D74">
        <w:rPr>
          <w:highlight w:val="cyan"/>
          <w:u w:val="single"/>
        </w:rPr>
        <w:t xml:space="preserve"> </w:t>
      </w:r>
      <w:r w:rsidRPr="00C01178">
        <w:rPr>
          <w:u w:val="single"/>
        </w:rPr>
        <w:t xml:space="preserve">Generally, a lengthy strike has a </w:t>
      </w:r>
      <w:r w:rsidRPr="00186D74">
        <w:rPr>
          <w:b/>
          <w:bCs/>
          <w:highlight w:val="cyan"/>
          <w:u w:val="single"/>
        </w:rPr>
        <w:t>negative effect on employment</w:t>
      </w:r>
      <w:r w:rsidRPr="00C01178">
        <w:rPr>
          <w:b/>
          <w:bCs/>
          <w:u w:val="single"/>
        </w:rPr>
        <w:t xml:space="preserve">, </w:t>
      </w:r>
      <w:r w:rsidRPr="00186D74">
        <w:rPr>
          <w:b/>
          <w:bCs/>
          <w:highlight w:val="cya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186D74">
        <w:rPr>
          <w:highlight w:val="cyan"/>
          <w:u w:val="single"/>
        </w:rPr>
        <w:t xml:space="preserve">have </w:t>
      </w:r>
      <w:r w:rsidRPr="00C01178">
        <w:rPr>
          <w:u w:val="single"/>
        </w:rPr>
        <w:t xml:space="preserve">a major </w:t>
      </w:r>
      <w:r w:rsidRPr="00186D74">
        <w:rPr>
          <w:highlight w:val="cyan"/>
          <w:u w:val="single"/>
        </w:rPr>
        <w:t xml:space="preserve">setback on </w:t>
      </w:r>
      <w:r w:rsidRPr="00C01178">
        <w:rPr>
          <w:u w:val="single"/>
        </w:rPr>
        <w:t xml:space="preserve">the </w:t>
      </w:r>
      <w:r w:rsidRPr="00186D74">
        <w:rPr>
          <w:highlight w:val="cyan"/>
          <w:u w:val="single"/>
        </w:rPr>
        <w:t xml:space="preserve">growth </w:t>
      </w:r>
      <w:r w:rsidRPr="00C01178">
        <w:rPr>
          <w:u w:val="single"/>
        </w:rPr>
        <w:t xml:space="preserve">of the economy </w:t>
      </w:r>
      <w:r w:rsidRPr="00186D74">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 xml:space="preserve">At the same time, if the economy is not showing signs of growth, employment opportunities are shed, and poverty becomes </w:t>
      </w:r>
      <w:proofErr w:type="gramStart"/>
      <w:r w:rsidRPr="00C01178">
        <w:rPr>
          <w:u w:val="single"/>
        </w:rPr>
        <w:t>the end result</w:t>
      </w:r>
      <w:proofErr w:type="gramEnd"/>
      <w:r w:rsidRPr="00C01178">
        <w:rPr>
          <w:sz w:val="16"/>
        </w:rPr>
        <w:t xml:space="preserve">. The economy of South Africa </w:t>
      </w:r>
      <w:proofErr w:type="gramStart"/>
      <w:r w:rsidRPr="00C01178">
        <w:rPr>
          <w:sz w:val="16"/>
        </w:rPr>
        <w:t>is in need of</w:t>
      </w:r>
      <w:proofErr w:type="gramEnd"/>
      <w:r w:rsidRPr="00C01178">
        <w:rPr>
          <w:sz w:val="16"/>
        </w:rPr>
        <w:t xml:space="preserve"> rapid growth to enable it to deal with the high levels of unemployment and resultant poverty. </w:t>
      </w:r>
      <w:r w:rsidRPr="00C01178">
        <w:rPr>
          <w:u w:val="single"/>
        </w:rPr>
        <w:t xml:space="preserve">One of the measures that may boost the country’s economic growth is by </w:t>
      </w:r>
      <w:r w:rsidRPr="00186D74">
        <w:rPr>
          <w:highlight w:val="cyan"/>
          <w:u w:val="single"/>
        </w:rPr>
        <w:t xml:space="preserve">attracting potential investors </w:t>
      </w:r>
      <w:r w:rsidRPr="00C01178">
        <w:rPr>
          <w:u w:val="single"/>
        </w:rPr>
        <w:t xml:space="preserve">to invest in the country. However, this might be </w:t>
      </w:r>
      <w:r w:rsidRPr="00186D74">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186D74">
        <w:rPr>
          <w:highlight w:val="cyan"/>
          <w:u w:val="single"/>
        </w:rPr>
        <w:t xml:space="preserve">investment may not </w:t>
      </w:r>
      <w:proofErr w:type="spellStart"/>
      <w:r w:rsidRPr="00186D74">
        <w:rPr>
          <w:highlight w:val="cyan"/>
          <w:u w:val="single"/>
        </w:rPr>
        <w:t>materialise</w:t>
      </w:r>
      <w:proofErr w:type="spellEnd"/>
      <w:r w:rsidRPr="00186D74">
        <w:rPr>
          <w:highlight w:val="cyan"/>
          <w:u w:val="single"/>
        </w:rPr>
        <w:t xml:space="preserve"> if </w:t>
      </w:r>
      <w:r w:rsidRPr="00C01178">
        <w:rPr>
          <w:u w:val="single"/>
        </w:rPr>
        <w:t xml:space="preserve">the </w:t>
      </w:r>
      <w:proofErr w:type="spellStart"/>
      <w:r w:rsidRPr="00186D74">
        <w:rPr>
          <w:highlight w:val="cyan"/>
          <w:u w:val="single"/>
        </w:rPr>
        <w:t>labour</w:t>
      </w:r>
      <w:proofErr w:type="spellEnd"/>
      <w:r w:rsidRPr="00186D74">
        <w:rPr>
          <w:highlight w:val="cyan"/>
          <w:u w:val="single"/>
        </w:rPr>
        <w:t xml:space="preserve"> environment </w:t>
      </w:r>
      <w:r w:rsidRPr="00186D74">
        <w:rPr>
          <w:b/>
          <w:bCs/>
          <w:highlight w:val="cyan"/>
          <w:u w:val="single"/>
        </w:rPr>
        <w:t>is not fertile</w:t>
      </w:r>
      <w:r w:rsidRPr="00186D74">
        <w:rPr>
          <w:highlight w:val="cyan"/>
          <w:u w:val="single"/>
        </w:rPr>
        <w:t xml:space="preserve"> </w:t>
      </w:r>
      <w:r w:rsidRPr="00C01178">
        <w:rPr>
          <w:u w:val="single"/>
        </w:rPr>
        <w:t xml:space="preserve">for such investments </w:t>
      </w:r>
      <w:proofErr w:type="gramStart"/>
      <w:r w:rsidRPr="00C01178">
        <w:rPr>
          <w:u w:val="single"/>
        </w:rPr>
        <w:t>as a result of</w:t>
      </w:r>
      <w:proofErr w:type="gramEnd"/>
      <w:r w:rsidRPr="00C01178">
        <w:rPr>
          <w:u w:val="single"/>
        </w:rPr>
        <w:t xml:space="preserve">,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C01178">
        <w:rPr>
          <w:sz w:val="16"/>
        </w:rPr>
        <w:t>planks</w:t>
      </w:r>
      <w:proofErr w:type="gramEnd"/>
      <w:r w:rsidRPr="00C01178">
        <w:rPr>
          <w:sz w:val="16"/>
        </w:rPr>
        <w:t xml:space="preserve">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w:t>
      </w:r>
      <w:r w:rsidRPr="00C01178">
        <w:rPr>
          <w:sz w:val="16"/>
        </w:rPr>
        <w:lastRenderedPageBreak/>
        <w:t xml:space="preserve">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186D74">
        <w:rPr>
          <w:b/>
          <w:bCs/>
          <w:highlight w:val="cyan"/>
          <w:u w:val="single"/>
        </w:rPr>
        <w:t>GDP declined by 0.72 and 0.78%</w:t>
      </w:r>
      <w:r w:rsidRPr="00C01178">
        <w:rPr>
          <w:u w:val="single"/>
        </w:rPr>
        <w:t>.32</w:t>
      </w:r>
    </w:p>
    <w:p w14:paraId="3D2A31E2" w14:textId="77777777" w:rsidR="00D45C44" w:rsidRPr="00D45C44" w:rsidRDefault="00D45C44" w:rsidP="00D45C44"/>
    <w:p w14:paraId="76A0DF90" w14:textId="77777777" w:rsidR="00D45C44" w:rsidRPr="00D45C44" w:rsidRDefault="00D45C44" w:rsidP="00D45C44"/>
    <w:sectPr w:rsidR="00D45C44" w:rsidRPr="00D45C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31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BE8"/>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C44"/>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31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002A7C"/>
  <w14:defaultImageDpi w14:val="300"/>
  <w15:docId w15:val="{51E9EFE7-C1A3-4442-AC88-86577220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3106"/>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FF31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31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F31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FF31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31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3106"/>
  </w:style>
  <w:style w:type="character" w:customStyle="1" w:styleId="Heading1Char">
    <w:name w:val="Heading 1 Char"/>
    <w:aliases w:val="Pocket Char"/>
    <w:basedOn w:val="DefaultParagraphFont"/>
    <w:link w:val="Heading1"/>
    <w:uiPriority w:val="9"/>
    <w:rsid w:val="00FF3106"/>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FF3106"/>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FF3106"/>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FF3106"/>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3106"/>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Underline Char"/>
    <w:basedOn w:val="DefaultParagraphFont"/>
    <w:uiPriority w:val="1"/>
    <w:qFormat/>
    <w:rsid w:val="00FF310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FF3106"/>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FF310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3 Char1 Char1"/>
    <w:basedOn w:val="DefaultParagraphFont"/>
    <w:link w:val="NoSpacing"/>
    <w:uiPriority w:val="99"/>
    <w:unhideWhenUsed/>
    <w:rsid w:val="00FF3106"/>
    <w:rPr>
      <w:color w:val="auto"/>
      <w:u w:val="none"/>
    </w:rPr>
  </w:style>
  <w:style w:type="paragraph" w:styleId="DocumentMap">
    <w:name w:val="Document Map"/>
    <w:basedOn w:val="Normal"/>
    <w:link w:val="DocumentMapChar"/>
    <w:uiPriority w:val="99"/>
    <w:semiHidden/>
    <w:unhideWhenUsed/>
    <w:rsid w:val="00FF31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3106"/>
    <w:rPr>
      <w:rFonts w:ascii="Lucida Grande" w:hAnsi="Lucida Grande" w:cs="Lucida Grande"/>
    </w:rPr>
  </w:style>
  <w:style w:type="paragraph" w:customStyle="1" w:styleId="textbold">
    <w:name w:val="text bold"/>
    <w:basedOn w:val="Normal"/>
    <w:link w:val="Emphasis"/>
    <w:uiPriority w:val="20"/>
    <w:qFormat/>
    <w:rsid w:val="00D45C44"/>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card,Clear"/>
    <w:basedOn w:val="Heading1"/>
    <w:link w:val="Hyperlink"/>
    <w:autoRedefine/>
    <w:uiPriority w:val="99"/>
    <w:qFormat/>
    <w:rsid w:val="00D45C4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customXml" Target="../customXml/item3.xml"/><Relationship Id="rId21"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settings" Target="settings.xm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theconversation.com/green-chemistry-is-key-to-reducing-waste-and-improving-sustainability-7074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manufacturing.net/news/2017/03/chemicals-market-taking-can-transportation-industry-keep" TargetMode="External"/><Relationship Id="rId10" Type="http://schemas.openxmlformats.org/officeDocument/2006/relationships/hyperlink" Target="https://www.weforum.org/agenda/2017/01/why-we-should-all-have-a-basic-income/"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s://www.wardsauto.com/ideaxchange/strikes-hurt-everybody" TargetMode="External"/><Relationship Id="rId4" Type="http://schemas.openxmlformats.org/officeDocument/2006/relationships/customXml" Target="../customXml/item4.xml"/><Relationship Id="rId9" Type="http://schemas.openxmlformats.org/officeDocument/2006/relationships/hyperlink" Target="https://www.aei.org/wp-content/uploads/2017/05/UBI-Jensen-et-al-working-paper.pdf"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jstor.org/stable/pdf/2781338.pdf?refreqid=excelsior%3Aca3144a9ae9e4ac65e285f2c67451ffb"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23</Pages>
  <Words>11577</Words>
  <Characters>65992</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77415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4</cp:revision>
  <dcterms:created xsi:type="dcterms:W3CDTF">2021-11-06T15:08:00Z</dcterms:created>
  <dcterms:modified xsi:type="dcterms:W3CDTF">2021-11-06T15:23:00Z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