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B166D" w14:textId="6853A5C8" w:rsidR="00AA3847" w:rsidRDefault="00AA3847" w:rsidP="00AA3847">
      <w:pPr>
        <w:pStyle w:val="Heading1"/>
      </w:pPr>
      <w:r>
        <w:t>1ac</w:t>
      </w:r>
    </w:p>
    <w:p w14:paraId="2EFD371B" w14:textId="02D5599A" w:rsidR="004E0F04" w:rsidRPr="00D56DB2" w:rsidRDefault="004E0F04" w:rsidP="004E0F04">
      <w:pPr>
        <w:pStyle w:val="Heading3"/>
      </w:pPr>
      <w:r>
        <w:lastRenderedPageBreak/>
        <w:t>1AC – Adv - Civil War L</w:t>
      </w:r>
    </w:p>
    <w:p w14:paraId="4337DC01" w14:textId="77777777" w:rsidR="004E0F04" w:rsidRDefault="004E0F04" w:rsidP="004E0F04">
      <w:pPr>
        <w:pStyle w:val="Heading4"/>
      </w:pPr>
      <w:r>
        <w:t>New anti-strike laws worsen unemployment, the poverty crisis, threaten the sanctity of unions, and will collapse Egypt</w:t>
      </w:r>
    </w:p>
    <w:p w14:paraId="50FFD9FE" w14:textId="77777777" w:rsidR="004E0F04" w:rsidRDefault="004E0F04" w:rsidP="004E0F04">
      <w:r w:rsidRPr="004A761F">
        <w:rPr>
          <w:rStyle w:val="Style13ptBold"/>
        </w:rPr>
        <w:t>Boukhari 10/11</w:t>
      </w:r>
      <w:r w:rsidRPr="004A761F">
        <w:t xml:space="preserve"> — (Jamal Boukhari, Jamal Boukhari is an Egyptian journalist., “A dangerous new law in Egypt allows for the dismissal of any public employee who opposes the regime“, 10-11-2021, https://www.equaltimes.org/a-dangerous-new-law-in-egypt?lang=en#.YZQnPL3MJ6d, accessed 11-16-2021, HKR-AR)</w:t>
      </w:r>
    </w:p>
    <w:p w14:paraId="025AD7FE" w14:textId="77777777" w:rsidR="004E0F04" w:rsidRPr="004A761F" w:rsidRDefault="004E0F04" w:rsidP="004E0F04">
      <w:pPr>
        <w:rPr>
          <w:u w:val="single"/>
        </w:rPr>
      </w:pPr>
      <w:r w:rsidRPr="00F9111B">
        <w:rPr>
          <w:sz w:val="16"/>
        </w:rPr>
        <w:t>On 1 August, Egyptian President Abdel Fattah al-</w:t>
      </w:r>
      <w:r w:rsidRPr="004A761F">
        <w:rPr>
          <w:highlight w:val="cyan"/>
          <w:u w:val="single"/>
        </w:rPr>
        <w:t>Sisi</w:t>
      </w:r>
      <w:r w:rsidRPr="004A761F">
        <w:rPr>
          <w:u w:val="single"/>
        </w:rPr>
        <w:t xml:space="preserve"> </w:t>
      </w:r>
      <w:r w:rsidRPr="00AF4DDD">
        <w:rPr>
          <w:u w:val="single"/>
        </w:rPr>
        <w:t>approved a law</w:t>
      </w:r>
      <w:r w:rsidRPr="004A761F">
        <w:rPr>
          <w:u w:val="single"/>
        </w:rPr>
        <w:t xml:space="preserve">, previously approved by parliament, </w:t>
      </w:r>
      <w:r w:rsidRPr="004A761F">
        <w:rPr>
          <w:highlight w:val="cyan"/>
          <w:u w:val="single"/>
        </w:rPr>
        <w:t>allow</w:t>
      </w:r>
      <w:r w:rsidRPr="00AF4DDD">
        <w:rPr>
          <w:u w:val="single"/>
        </w:rPr>
        <w:t>ing</w:t>
      </w:r>
      <w:r w:rsidRPr="004A761F">
        <w:rPr>
          <w:u w:val="single"/>
        </w:rPr>
        <w:t xml:space="preserve"> for the non-disciplinary </w:t>
      </w:r>
      <w:r w:rsidRPr="004A761F">
        <w:rPr>
          <w:highlight w:val="cyan"/>
          <w:u w:val="single"/>
        </w:rPr>
        <w:t>dismissal of public employees</w:t>
      </w:r>
      <w:r w:rsidRPr="004A761F">
        <w:rPr>
          <w:u w:val="single"/>
        </w:rPr>
        <w:t xml:space="preserve">. Referred to in the media as the ‘Law on the Dismissal of Employees Belonging to the Muslim Brotherhood’, the new legislation allows public administrations to dismiss any civil servant suspected of belonging to groups classified as ‘terrorist’ in Egypt, as well as </w:t>
      </w:r>
      <w:r w:rsidRPr="004A761F">
        <w:rPr>
          <w:highlight w:val="cyan"/>
          <w:u w:val="single"/>
        </w:rPr>
        <w:t>those who ‘harm public services or</w:t>
      </w:r>
      <w:r w:rsidRPr="004A761F">
        <w:rPr>
          <w:u w:val="single"/>
        </w:rPr>
        <w:t xml:space="preserve"> the </w:t>
      </w:r>
      <w:r w:rsidRPr="004A761F">
        <w:rPr>
          <w:highlight w:val="cyan"/>
          <w:u w:val="single"/>
        </w:rPr>
        <w:t>economic interests</w:t>
      </w:r>
      <w:r w:rsidRPr="004A761F">
        <w:rPr>
          <w:u w:val="single"/>
        </w:rPr>
        <w:t xml:space="preserve"> of the state’.</w:t>
      </w:r>
    </w:p>
    <w:p w14:paraId="721CE245" w14:textId="77777777" w:rsidR="004E0F04" w:rsidRPr="00F9111B" w:rsidRDefault="004E0F04" w:rsidP="004E0F04">
      <w:pPr>
        <w:rPr>
          <w:sz w:val="16"/>
          <w:szCs w:val="16"/>
        </w:rPr>
      </w:pPr>
      <w:r w:rsidRPr="00F9111B">
        <w:rPr>
          <w:sz w:val="16"/>
          <w:szCs w:val="16"/>
        </w:rPr>
        <w:t>It began with a series of fatal railway accidents. On 26 March 2021, a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w:t>
      </w:r>
    </w:p>
    <w:p w14:paraId="59215758" w14:textId="77777777" w:rsidR="004E0F04" w:rsidRPr="00F9111B" w:rsidRDefault="004E0F04" w:rsidP="004E0F04">
      <w:pPr>
        <w:rPr>
          <w:sz w:val="16"/>
          <w:szCs w:val="16"/>
        </w:rPr>
      </w:pPr>
      <w:r w:rsidRPr="00F9111B">
        <w:rPr>
          <w:sz w:val="16"/>
          <w:szCs w:val="16"/>
        </w:rPr>
        <w:t>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w:t>
      </w:r>
    </w:p>
    <w:p w14:paraId="6F20B97C" w14:textId="77777777" w:rsidR="004E0F04" w:rsidRPr="00F9111B" w:rsidRDefault="004E0F04" w:rsidP="004E0F04">
      <w:pPr>
        <w:rPr>
          <w:u w:val="single"/>
        </w:rPr>
      </w:pPr>
      <w:r w:rsidRPr="00F9111B">
        <w:rPr>
          <w:sz w:val="16"/>
        </w:rPr>
        <w:t xml:space="preserve">On 5 May 2021, a member of parliament from the pro-regime Mostaqbal Watan party introduced the new law before parliament. </w:t>
      </w:r>
      <w:r w:rsidRPr="00F9111B">
        <w:rPr>
          <w:u w:val="single"/>
        </w:rPr>
        <w:t xml:space="preserve">While characterised in the media as primarily aimed at the dismissal of employees with ties to the Muslim Brotherhood, the law’s </w:t>
      </w:r>
      <w:r w:rsidRPr="00F9111B">
        <w:rPr>
          <w:highlight w:val="cyan"/>
          <w:u w:val="single"/>
        </w:rPr>
        <w:t>ambiguous</w:t>
      </w:r>
      <w:r w:rsidRPr="00F9111B">
        <w:rPr>
          <w:u w:val="single"/>
        </w:rPr>
        <w:t xml:space="preserve"> and wide-ranging </w:t>
      </w:r>
      <w:r w:rsidRPr="00F9111B">
        <w:rPr>
          <w:highlight w:val="cyan"/>
          <w:u w:val="single"/>
        </w:rPr>
        <w:t>provisions</w:t>
      </w:r>
      <w:r w:rsidRPr="00F9111B">
        <w:rPr>
          <w:u w:val="single"/>
        </w:rPr>
        <w:t xml:space="preserve"> are </w:t>
      </w:r>
      <w:r w:rsidRPr="00F9111B">
        <w:rPr>
          <w:highlight w:val="cyan"/>
          <w:u w:val="single"/>
        </w:rPr>
        <w:t>rais</w:t>
      </w:r>
      <w:r w:rsidRPr="00F9111B">
        <w:rPr>
          <w:u w:val="single"/>
        </w:rPr>
        <w:t xml:space="preserve">ing </w:t>
      </w:r>
      <w:r w:rsidRPr="00F9111B">
        <w:rPr>
          <w:highlight w:val="cyan"/>
          <w:u w:val="single"/>
        </w:rPr>
        <w:t>fear</w:t>
      </w:r>
      <w:r w:rsidRPr="00F9111B">
        <w:rPr>
          <w:u w:val="single"/>
        </w:rPr>
        <w:t xml:space="preserve">s that any </w:t>
      </w:r>
      <w:r w:rsidRPr="00F9111B">
        <w:rPr>
          <w:highlight w:val="cyan"/>
          <w:u w:val="single"/>
        </w:rPr>
        <w:t>slightly critical voice</w:t>
      </w:r>
      <w:r w:rsidRPr="00F9111B">
        <w:rPr>
          <w:u w:val="single"/>
        </w:rPr>
        <w:t xml:space="preserve"> within the public sector could be </w:t>
      </w:r>
      <w:r w:rsidRPr="00F9111B">
        <w:rPr>
          <w:highlight w:val="cyan"/>
          <w:u w:val="single"/>
        </w:rPr>
        <w:t>targeted</w:t>
      </w:r>
      <w:r w:rsidRPr="00F9111B">
        <w:rPr>
          <w:u w:val="single"/>
        </w:rPr>
        <w:t>.</w:t>
      </w:r>
    </w:p>
    <w:p w14:paraId="5578C72D" w14:textId="77777777" w:rsidR="004E0F04" w:rsidRPr="00F9111B" w:rsidRDefault="004E0F04" w:rsidP="004E0F04">
      <w:pPr>
        <w:rPr>
          <w:u w:val="single"/>
        </w:rPr>
      </w:pPr>
      <w:r w:rsidRPr="00F9111B">
        <w:rPr>
          <w:sz w:val="16"/>
        </w:rPr>
        <w:t xml:space="preserve">“The dismissal of employees belonging to the Muslim Brotherhood is just the tip of the iceberg. </w:t>
      </w:r>
      <w:r w:rsidRPr="00F9111B">
        <w:rPr>
          <w:u w:val="single"/>
        </w:rPr>
        <w:t xml:space="preserve">This law </w:t>
      </w:r>
      <w:r w:rsidRPr="00F9111B">
        <w:rPr>
          <w:highlight w:val="cyan"/>
          <w:u w:val="single"/>
        </w:rPr>
        <w:t xml:space="preserve">targets any </w:t>
      </w:r>
      <w:r w:rsidRPr="00F9111B">
        <w:rPr>
          <w:u w:val="single"/>
        </w:rPr>
        <w:t xml:space="preserve">public </w:t>
      </w:r>
      <w:r w:rsidRPr="00F9111B">
        <w:rPr>
          <w:highlight w:val="cyan"/>
          <w:u w:val="single"/>
        </w:rPr>
        <w:t>employee who opposes</w:t>
      </w:r>
      <w:r w:rsidRPr="00F9111B">
        <w:rPr>
          <w:u w:val="single"/>
        </w:rPr>
        <w:t xml:space="preserve"> the </w:t>
      </w:r>
      <w:r w:rsidRPr="00F9111B">
        <w:rPr>
          <w:highlight w:val="cyan"/>
          <w:u w:val="single"/>
        </w:rPr>
        <w:t>regime</w:t>
      </w:r>
      <w:r w:rsidRPr="00F9111B">
        <w:rPr>
          <w:u w:val="single"/>
        </w:rPr>
        <w:t xml:space="preserve">, regardless of their affiliation. The government is well aware that </w:t>
      </w:r>
      <w:r w:rsidRPr="00F9111B">
        <w:rPr>
          <w:highlight w:val="cyan"/>
          <w:u w:val="single"/>
        </w:rPr>
        <w:t>most of</w:t>
      </w:r>
      <w:r w:rsidRPr="00F9111B">
        <w:rPr>
          <w:u w:val="single"/>
        </w:rPr>
        <w:t xml:space="preserve"> the </w:t>
      </w:r>
      <w:r w:rsidRPr="00F9111B">
        <w:rPr>
          <w:highlight w:val="cyan"/>
          <w:u w:val="single"/>
        </w:rPr>
        <w:t>Muslim Brotherhood</w:t>
      </w:r>
      <w:r w:rsidRPr="00F9111B">
        <w:rPr>
          <w:u w:val="single"/>
        </w:rPr>
        <w:t xml:space="preserve"> are either </w:t>
      </w:r>
      <w:r w:rsidRPr="00F9111B">
        <w:rPr>
          <w:highlight w:val="cyan"/>
          <w:u w:val="single"/>
        </w:rPr>
        <w:t>in prison or</w:t>
      </w:r>
      <w:r w:rsidRPr="00F9111B">
        <w:rPr>
          <w:u w:val="single"/>
        </w:rPr>
        <w:t xml:space="preserve"> in </w:t>
      </w:r>
      <w:r w:rsidRPr="00F9111B">
        <w:rPr>
          <w:highlight w:val="cyan"/>
          <w:u w:val="single"/>
        </w:rPr>
        <w:t>exile</w:t>
      </w:r>
      <w:r w:rsidRPr="00F9111B">
        <w:rPr>
          <w:u w:val="single"/>
        </w:rPr>
        <w:t>,” Kamal Abu Aita, the former minister of manpower, tells Equal Times. He argues that the law is being presented as anti-Muslim Brotherhood in order to gain public approval.</w:t>
      </w:r>
    </w:p>
    <w:p w14:paraId="157DF061" w14:textId="77777777" w:rsidR="004E0F04" w:rsidRPr="00F9111B" w:rsidRDefault="004E0F04" w:rsidP="004E0F04">
      <w:pPr>
        <w:rPr>
          <w:u w:val="single"/>
        </w:rPr>
      </w:pPr>
      <w:r w:rsidRPr="00F9111B">
        <w:rPr>
          <w:sz w:val="16"/>
        </w:rPr>
        <w:t xml:space="preserve">While the text of the law does not explicitly mention the Muslim Brotherhood, its second article authorises the dismissal of any public servant whose name appears on the terrorist list. But as Abu Aita argues, </w:t>
      </w:r>
      <w:r w:rsidRPr="00F9111B">
        <w:rPr>
          <w:u w:val="single"/>
        </w:rPr>
        <w:t xml:space="preserve">in a </w:t>
      </w:r>
      <w:r w:rsidRPr="00F9111B">
        <w:rPr>
          <w:highlight w:val="cyan"/>
          <w:u w:val="single"/>
        </w:rPr>
        <w:t>country where any</w:t>
      </w:r>
      <w:r w:rsidRPr="00F9111B">
        <w:rPr>
          <w:u w:val="single"/>
        </w:rPr>
        <w:t xml:space="preserve"> opponent or </w:t>
      </w:r>
      <w:r w:rsidRPr="00F9111B">
        <w:rPr>
          <w:highlight w:val="cyan"/>
          <w:u w:val="single"/>
        </w:rPr>
        <w:t>trade unionist</w:t>
      </w:r>
      <w:r w:rsidRPr="00F9111B">
        <w:rPr>
          <w:u w:val="single"/>
        </w:rPr>
        <w:t xml:space="preserve"> who is </w:t>
      </w:r>
      <w:r w:rsidRPr="00F9111B">
        <w:rPr>
          <w:highlight w:val="cyan"/>
          <w:u w:val="single"/>
        </w:rPr>
        <w:t>arrested</w:t>
      </w:r>
      <w:r w:rsidRPr="00F9111B">
        <w:rPr>
          <w:u w:val="single"/>
        </w:rPr>
        <w:t xml:space="preserve"> can be charged without hesitation </w:t>
      </w:r>
      <w:r w:rsidRPr="00F9111B">
        <w:rPr>
          <w:highlight w:val="cyan"/>
          <w:u w:val="single"/>
        </w:rPr>
        <w:t>with belonging to</w:t>
      </w:r>
      <w:r w:rsidRPr="00F9111B">
        <w:rPr>
          <w:u w:val="single"/>
        </w:rPr>
        <w:t xml:space="preserve"> a </w:t>
      </w:r>
      <w:r w:rsidRPr="00F9111B">
        <w:rPr>
          <w:highlight w:val="cyan"/>
          <w:u w:val="single"/>
        </w:rPr>
        <w:t>terrorist group</w:t>
      </w:r>
      <w:r w:rsidRPr="00F9111B">
        <w:rPr>
          <w:u w:val="single"/>
        </w:rPr>
        <w:t xml:space="preserve"> or sharing the objectives of a terrorist group, “the </w:t>
      </w:r>
      <w:r w:rsidRPr="00F9111B">
        <w:rPr>
          <w:highlight w:val="cyan"/>
          <w:u w:val="single"/>
        </w:rPr>
        <w:t>circle of</w:t>
      </w:r>
      <w:r w:rsidRPr="00F9111B">
        <w:rPr>
          <w:u w:val="single"/>
        </w:rPr>
        <w:t xml:space="preserve"> public </w:t>
      </w:r>
      <w:r w:rsidRPr="00F9111B">
        <w:rPr>
          <w:highlight w:val="cyan"/>
          <w:u w:val="single"/>
        </w:rPr>
        <w:t>employees targeted</w:t>
      </w:r>
      <w:r w:rsidRPr="00F9111B">
        <w:rPr>
          <w:u w:val="single"/>
        </w:rPr>
        <w:t xml:space="preserve"> by the legislation </w:t>
      </w:r>
      <w:r w:rsidRPr="00F9111B">
        <w:rPr>
          <w:highlight w:val="cyan"/>
          <w:u w:val="single"/>
        </w:rPr>
        <w:t>exceeds those</w:t>
      </w:r>
      <w:r w:rsidRPr="00F9111B">
        <w:rPr>
          <w:u w:val="single"/>
        </w:rPr>
        <w:t xml:space="preserve"> who </w:t>
      </w:r>
      <w:r w:rsidRPr="00F9111B">
        <w:rPr>
          <w:highlight w:val="cyan"/>
          <w:u w:val="single"/>
        </w:rPr>
        <w:t>belong to</w:t>
      </w:r>
      <w:r w:rsidRPr="00F9111B">
        <w:rPr>
          <w:u w:val="single"/>
        </w:rPr>
        <w:t xml:space="preserve"> the Muslim </w:t>
      </w:r>
      <w:r w:rsidRPr="00F9111B">
        <w:rPr>
          <w:highlight w:val="cyan"/>
          <w:u w:val="single"/>
        </w:rPr>
        <w:t>Brotherhood</w:t>
      </w:r>
      <w:r w:rsidRPr="00F9111B">
        <w:rPr>
          <w:u w:val="single"/>
        </w:rPr>
        <w:t>.</w:t>
      </w:r>
    </w:p>
    <w:p w14:paraId="1B7B635A" w14:textId="77777777" w:rsidR="004E0F04" w:rsidRPr="00F9111B" w:rsidRDefault="004E0F04" w:rsidP="004E0F04">
      <w:pPr>
        <w:rPr>
          <w:u w:val="single"/>
        </w:rPr>
      </w:pPr>
      <w:r w:rsidRPr="00F9111B">
        <w:rPr>
          <w:u w:val="single"/>
        </w:rPr>
        <w:t xml:space="preserve">“I know several </w:t>
      </w:r>
      <w:r w:rsidRPr="00F9111B">
        <w:rPr>
          <w:highlight w:val="cyan"/>
          <w:u w:val="single"/>
        </w:rPr>
        <w:t>trade unionists</w:t>
      </w:r>
      <w:r w:rsidRPr="00F9111B">
        <w:rPr>
          <w:u w:val="single"/>
        </w:rPr>
        <w:t xml:space="preserve"> and liberal labour activists who </w:t>
      </w:r>
      <w:r w:rsidRPr="00F9111B">
        <w:rPr>
          <w:highlight w:val="cyan"/>
          <w:u w:val="single"/>
        </w:rPr>
        <w:t>appear on</w:t>
      </w:r>
      <w:r w:rsidRPr="00F9111B">
        <w:rPr>
          <w:u w:val="single"/>
        </w:rPr>
        <w:t xml:space="preserve"> the </w:t>
      </w:r>
      <w:r w:rsidRPr="00F9111B">
        <w:rPr>
          <w:highlight w:val="cyan"/>
          <w:u w:val="single"/>
        </w:rPr>
        <w:t>list</w:t>
      </w:r>
      <w:r w:rsidRPr="00F9111B">
        <w:rPr>
          <w:u w:val="single"/>
        </w:rPr>
        <w:t xml:space="preserve"> of terrorist organisations </w:t>
      </w:r>
      <w:r w:rsidRPr="00F9111B">
        <w:rPr>
          <w:highlight w:val="cyan"/>
          <w:u w:val="single"/>
        </w:rPr>
        <w:t>due to</w:t>
      </w:r>
      <w:r w:rsidRPr="00F9111B">
        <w:rPr>
          <w:u w:val="single"/>
        </w:rPr>
        <w:t xml:space="preserve"> their </w:t>
      </w:r>
      <w:r w:rsidRPr="00F9111B">
        <w:rPr>
          <w:highlight w:val="cyan"/>
          <w:u w:val="single"/>
        </w:rPr>
        <w:t>political affiliation</w:t>
      </w:r>
      <w:r w:rsidRPr="00F9111B">
        <w:rPr>
          <w:u w:val="single"/>
        </w:rPr>
        <w:t xml:space="preserve">, including the architect </w:t>
      </w:r>
      <w:r w:rsidRPr="00F9111B">
        <w:rPr>
          <w:highlight w:val="cyan"/>
          <w:u w:val="single"/>
        </w:rPr>
        <w:t>Mamdouh Hamza</w:t>
      </w:r>
      <w:r w:rsidRPr="00F9111B">
        <w:rPr>
          <w:u w:val="single"/>
        </w:rPr>
        <w:t xml:space="preserve"> who was placed on the list for criticising the regime’s policies on social networks, and </w:t>
      </w:r>
      <w:r w:rsidRPr="00F9111B">
        <w:rPr>
          <w:highlight w:val="cyan"/>
          <w:u w:val="single"/>
        </w:rPr>
        <w:t>Yehia</w:t>
      </w:r>
      <w:r w:rsidRPr="00F9111B">
        <w:rPr>
          <w:u w:val="single"/>
        </w:rPr>
        <w:t xml:space="preserve"> Hussein Abdel </w:t>
      </w:r>
      <w:r w:rsidRPr="00F9111B">
        <w:rPr>
          <w:highlight w:val="cyan"/>
          <w:u w:val="single"/>
        </w:rPr>
        <w:t>Hadi</w:t>
      </w:r>
      <w:r w:rsidRPr="00F9111B">
        <w:rPr>
          <w:u w:val="single"/>
        </w:rPr>
        <w:t xml:space="preserve">, who has been detained without trial since January 2019 for participating in an event commemorating the 8th anniversary of the 25 January Revolution. They could be targeted by this law,” adds the former minister. </w:t>
      </w:r>
      <w:r w:rsidRPr="00F9111B">
        <w:rPr>
          <w:highlight w:val="cyan"/>
          <w:u w:val="single"/>
        </w:rPr>
        <w:t xml:space="preserve">More than </w:t>
      </w:r>
      <w:r w:rsidRPr="00F9111B">
        <w:rPr>
          <w:highlight w:val="cyan"/>
          <w:u w:val="single"/>
        </w:rPr>
        <w:lastRenderedPageBreak/>
        <w:t>60,000</w:t>
      </w:r>
      <w:r w:rsidRPr="00F9111B">
        <w:rPr>
          <w:u w:val="single"/>
        </w:rPr>
        <w:t xml:space="preserve"> political </w:t>
      </w:r>
      <w:r w:rsidRPr="00F9111B">
        <w:rPr>
          <w:highlight w:val="cyan"/>
          <w:u w:val="single"/>
        </w:rPr>
        <w:t>prisoners</w:t>
      </w:r>
      <w:r w:rsidRPr="00F9111B">
        <w:rPr>
          <w:u w:val="single"/>
        </w:rPr>
        <w:t xml:space="preserve"> are currently </w:t>
      </w:r>
      <w:r w:rsidRPr="00F9111B">
        <w:rPr>
          <w:highlight w:val="cyan"/>
          <w:u w:val="single"/>
        </w:rPr>
        <w:t>behind bars</w:t>
      </w:r>
      <w:r w:rsidRPr="00F9111B">
        <w:rPr>
          <w:u w:val="single"/>
        </w:rPr>
        <w:t xml:space="preserve"> in Egypt, including 30,000 in pre-trial detention, according to NGOs.</w:t>
      </w:r>
    </w:p>
    <w:p w14:paraId="679F2A51" w14:textId="77777777" w:rsidR="004E0F04" w:rsidRPr="00F9111B" w:rsidRDefault="004E0F04" w:rsidP="004E0F04">
      <w:pPr>
        <w:rPr>
          <w:sz w:val="16"/>
          <w:szCs w:val="16"/>
        </w:rPr>
      </w:pPr>
      <w:r w:rsidRPr="00F9111B">
        <w:rPr>
          <w:sz w:val="16"/>
          <w:szCs w:val="16"/>
        </w:rPr>
        <w:t>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w:t>
      </w:r>
    </w:p>
    <w:p w14:paraId="60274F39" w14:textId="77777777" w:rsidR="004E0F04" w:rsidRPr="00F9111B" w:rsidRDefault="004E0F04" w:rsidP="004E0F04">
      <w:pPr>
        <w:rPr>
          <w:u w:val="single"/>
        </w:rPr>
      </w:pPr>
      <w:r w:rsidRPr="00F9111B">
        <w:rPr>
          <w:sz w:val="16"/>
        </w:rPr>
        <w:t xml:space="preserve">The new law could further increase workplace monitoring of employees’ political affiliations. </w:t>
      </w:r>
      <w:r w:rsidRPr="00F9111B">
        <w:rPr>
          <w:u w:val="single"/>
        </w:rPr>
        <w:t xml:space="preserve">“The </w:t>
      </w:r>
      <w:r w:rsidRPr="00F9111B">
        <w:rPr>
          <w:highlight w:val="cyan"/>
          <w:u w:val="single"/>
        </w:rPr>
        <w:t>law</w:t>
      </w:r>
      <w:r w:rsidRPr="00F9111B">
        <w:rPr>
          <w:u w:val="single"/>
        </w:rPr>
        <w:t xml:space="preserve"> would </w:t>
      </w:r>
      <w:r w:rsidRPr="00F9111B">
        <w:rPr>
          <w:highlight w:val="cyan"/>
          <w:u w:val="single"/>
        </w:rPr>
        <w:t>turn employees</w:t>
      </w:r>
      <w:r w:rsidRPr="00F9111B">
        <w:rPr>
          <w:u w:val="single"/>
        </w:rPr>
        <w:t xml:space="preserve"> of public authorities and administrations </w:t>
      </w:r>
      <w:r w:rsidRPr="00F9111B">
        <w:rPr>
          <w:highlight w:val="cyan"/>
          <w:u w:val="single"/>
        </w:rPr>
        <w:t>into informers</w:t>
      </w:r>
      <w:r w:rsidRPr="00F9111B">
        <w:rPr>
          <w:u w:val="single"/>
        </w:rPr>
        <w:t xml:space="preserve"> who help the security apparatus to </w:t>
      </w:r>
      <w:r w:rsidRPr="00F9111B">
        <w:rPr>
          <w:highlight w:val="cyan"/>
          <w:u w:val="single"/>
        </w:rPr>
        <w:t>hunt down</w:t>
      </w:r>
      <w:r w:rsidRPr="00F9111B">
        <w:rPr>
          <w:u w:val="single"/>
        </w:rPr>
        <w:t xml:space="preserve"> any </w:t>
      </w:r>
      <w:r w:rsidRPr="00F9111B">
        <w:rPr>
          <w:highlight w:val="cyan"/>
          <w:u w:val="single"/>
        </w:rPr>
        <w:t>opponent</w:t>
      </w:r>
      <w:r w:rsidRPr="00F9111B">
        <w:rPr>
          <w:u w:val="single"/>
        </w:rPr>
        <w:t xml:space="preserve">, as well as any honest employee </w:t>
      </w:r>
      <w:r w:rsidRPr="00F9111B">
        <w:rPr>
          <w:highlight w:val="cyan"/>
          <w:u w:val="single"/>
        </w:rPr>
        <w:t>who criticises corruption</w:t>
      </w:r>
      <w:r w:rsidRPr="00F9111B">
        <w:rPr>
          <w:u w:val="single"/>
        </w:rPr>
        <w:t xml:space="preserve"> in the institution where he or she works,” Ammar Ali Hassan, professor of political science at Helwan University, tells Equal Times.</w:t>
      </w:r>
    </w:p>
    <w:p w14:paraId="5F1729D4" w14:textId="77777777" w:rsidR="004E0F04" w:rsidRPr="00F9111B" w:rsidRDefault="004E0F04" w:rsidP="004E0F04">
      <w:pPr>
        <w:rPr>
          <w:sz w:val="16"/>
          <w:szCs w:val="16"/>
        </w:rPr>
      </w:pPr>
      <w:r w:rsidRPr="00F9111B">
        <w:rPr>
          <w:sz w:val="16"/>
          <w:szCs w:val="16"/>
        </w:rPr>
        <w:t>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w:t>
      </w:r>
    </w:p>
    <w:p w14:paraId="16AC87FB" w14:textId="77777777" w:rsidR="004E0F04" w:rsidRPr="00F9111B" w:rsidRDefault="004E0F04" w:rsidP="004E0F04">
      <w:pPr>
        <w:rPr>
          <w:sz w:val="16"/>
          <w:szCs w:val="16"/>
        </w:rPr>
      </w:pPr>
      <w:r w:rsidRPr="00F9111B">
        <w:rPr>
          <w:sz w:val="16"/>
          <w:szCs w:val="16"/>
        </w:rPr>
        <w:t>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w:t>
      </w:r>
    </w:p>
    <w:p w14:paraId="73E9531D" w14:textId="77777777" w:rsidR="004E0F04" w:rsidRPr="00F9111B" w:rsidRDefault="004E0F04" w:rsidP="004E0F04">
      <w:pPr>
        <w:rPr>
          <w:u w:val="single"/>
        </w:rPr>
      </w:pPr>
      <w:r w:rsidRPr="00F9111B">
        <w:rPr>
          <w:highlight w:val="cyan"/>
          <w:u w:val="single"/>
        </w:rPr>
        <w:t>Targeting workers who call for strikes</w:t>
      </w:r>
    </w:p>
    <w:p w14:paraId="592682CF" w14:textId="77777777" w:rsidR="004E0F04" w:rsidRPr="00F9111B" w:rsidRDefault="004E0F04" w:rsidP="004E0F04">
      <w:pPr>
        <w:rPr>
          <w:sz w:val="16"/>
          <w:szCs w:val="16"/>
        </w:rPr>
      </w:pPr>
      <w:r w:rsidRPr="00F9111B">
        <w:rPr>
          <w:sz w:val="16"/>
          <w:szCs w:val="16"/>
        </w:rPr>
        <w:t>But according to activists and members of opposition parties, article 1 of the law presents even greater danger. It stipulates that all public employees who have “failed to meet their duties, as part of a bid to harm public services or the economic interests of the state” will be dismissed.</w:t>
      </w:r>
    </w:p>
    <w:p w14:paraId="35752208" w14:textId="77777777" w:rsidR="004E0F04" w:rsidRPr="00F9111B" w:rsidRDefault="004E0F04" w:rsidP="004E0F04">
      <w:pPr>
        <w:rPr>
          <w:u w:val="single"/>
        </w:rPr>
      </w:pPr>
      <w:r w:rsidRPr="00F9111B">
        <w:rPr>
          <w:sz w:val="16"/>
        </w:rPr>
        <w:t xml:space="preserve">“This article represents a trap for employees. </w:t>
      </w:r>
      <w:r w:rsidRPr="00F9111B">
        <w:rPr>
          <w:u w:val="single"/>
        </w:rPr>
        <w:t xml:space="preserve">It </w:t>
      </w:r>
      <w:r w:rsidRPr="00F9111B">
        <w:rPr>
          <w:highlight w:val="cyan"/>
          <w:u w:val="single"/>
        </w:rPr>
        <w:t>paves</w:t>
      </w:r>
      <w:r w:rsidRPr="00F9111B">
        <w:rPr>
          <w:u w:val="single"/>
        </w:rPr>
        <w:t xml:space="preserve"> the </w:t>
      </w:r>
      <w:r w:rsidRPr="00F9111B">
        <w:rPr>
          <w:highlight w:val="cyan"/>
          <w:u w:val="single"/>
        </w:rPr>
        <w:t>way for any public servant</w:t>
      </w:r>
      <w:r w:rsidRPr="00F9111B">
        <w:rPr>
          <w:u w:val="single"/>
        </w:rPr>
        <w:t xml:space="preserve"> to be </w:t>
      </w:r>
      <w:r w:rsidRPr="00F9111B">
        <w:rPr>
          <w:highlight w:val="cyan"/>
          <w:u w:val="single"/>
        </w:rPr>
        <w:t>punished</w:t>
      </w:r>
      <w:r w:rsidRPr="00F9111B">
        <w:rPr>
          <w:u w:val="single"/>
        </w:rPr>
        <w:t xml:space="preserve"> for calling </w:t>
      </w:r>
      <w:r w:rsidRPr="00F9111B">
        <w:rPr>
          <w:highlight w:val="cyan"/>
          <w:u w:val="single"/>
        </w:rPr>
        <w:t>for</w:t>
      </w:r>
      <w:r w:rsidRPr="00F9111B">
        <w:rPr>
          <w:u w:val="single"/>
        </w:rPr>
        <w:t xml:space="preserve"> or participating in a strike or in any independent trade union activities. According to this law, they would be </w:t>
      </w:r>
      <w:r w:rsidRPr="00F9111B">
        <w:rPr>
          <w:highlight w:val="cyan"/>
          <w:u w:val="single"/>
        </w:rPr>
        <w:t>failing</w:t>
      </w:r>
      <w:r w:rsidRPr="00F9111B">
        <w:rPr>
          <w:u w:val="single"/>
        </w:rPr>
        <w:t xml:space="preserve"> in their </w:t>
      </w:r>
      <w:r w:rsidRPr="00F9111B">
        <w:rPr>
          <w:highlight w:val="cyan"/>
          <w:u w:val="single"/>
        </w:rPr>
        <w:t>duties</w:t>
      </w:r>
      <w:r w:rsidRPr="00F9111B">
        <w:rPr>
          <w:u w:val="single"/>
        </w:rPr>
        <w:t xml:space="preserve"> and </w:t>
      </w:r>
      <w:r w:rsidRPr="00F9111B">
        <w:rPr>
          <w:highlight w:val="cyan"/>
          <w:u w:val="single"/>
        </w:rPr>
        <w:t>hindering production</w:t>
      </w:r>
      <w:r w:rsidRPr="00F9111B">
        <w:rPr>
          <w:u w:val="single"/>
        </w:rPr>
        <w:t xml:space="preserve"> or the functioning of state services,” warns Wael Tawfik, a member of the workers’ committee at the Socialist Popular Alliance Party (SPAP).</w:t>
      </w:r>
    </w:p>
    <w:p w14:paraId="69A756C9" w14:textId="77777777" w:rsidR="004E0F04" w:rsidRPr="00F9111B" w:rsidRDefault="004E0F04" w:rsidP="004E0F04">
      <w:pPr>
        <w:rPr>
          <w:sz w:val="16"/>
          <w:szCs w:val="16"/>
        </w:rPr>
      </w:pPr>
      <w:r w:rsidRPr="00F9111B">
        <w:rPr>
          <w:sz w:val="16"/>
          <w:szCs w:val="16"/>
        </w:rPr>
        <w:t>While the law provides the state with a means for keeping in check the highly politicised working class, which has always been a key player in and even the driving force behind most of the uprisings in modern Egypt, it will also be a significant instrument for reducing the number of employees in the public sector, which the regime and the International Monetary Fund (IMF) consider to be bloated. According to official figures, the public sector and related services employ around six million people (not including the armed forces).</w:t>
      </w:r>
    </w:p>
    <w:p w14:paraId="53B93A9B" w14:textId="77777777" w:rsidR="004E0F04" w:rsidRPr="00F9111B" w:rsidRDefault="004E0F04" w:rsidP="004E0F04">
      <w:pPr>
        <w:rPr>
          <w:sz w:val="16"/>
          <w:szCs w:val="16"/>
        </w:rPr>
      </w:pPr>
      <w:r w:rsidRPr="00F9111B">
        <w:rPr>
          <w:sz w:val="16"/>
          <w:szCs w:val="16"/>
        </w:rPr>
        <w:t>“This new legislation gives the state new reasons to reduce the number of public sector employees. This is in line with the demands of the IMF, which granted Egypt a US$12 billion loan at the end of 2016,” adds Elhami al-Merghani, vice president of SPAP.</w:t>
      </w:r>
    </w:p>
    <w:p w14:paraId="040A2122" w14:textId="77777777" w:rsidR="004E0F04" w:rsidRPr="00F9111B" w:rsidRDefault="004E0F04" w:rsidP="004E0F04">
      <w:pPr>
        <w:rPr>
          <w:sz w:val="16"/>
          <w:szCs w:val="16"/>
        </w:rPr>
      </w:pPr>
      <w:r w:rsidRPr="00F9111B">
        <w:rPr>
          <w:sz w:val="16"/>
          <w:szCs w:val="16"/>
        </w:rPr>
        <w:t>Since 2020, thousands of employees have organised sit-ins in protest of the government’s policy of closing large companies and factories that it deems to be in debt.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w:t>
      </w:r>
    </w:p>
    <w:p w14:paraId="13A5BA25" w14:textId="77777777" w:rsidR="004E0F04" w:rsidRPr="00F9111B" w:rsidRDefault="004E0F04" w:rsidP="004E0F04">
      <w:pPr>
        <w:rPr>
          <w:u w:val="single"/>
        </w:rPr>
      </w:pPr>
      <w:r>
        <w:t>“</w:t>
      </w:r>
      <w:r w:rsidRPr="00F9111B">
        <w:rPr>
          <w:u w:val="single"/>
        </w:rPr>
        <w:t xml:space="preserve">The regime has adopted a policy that is </w:t>
      </w:r>
      <w:r w:rsidRPr="00F9111B">
        <w:rPr>
          <w:highlight w:val="cyan"/>
          <w:u w:val="single"/>
        </w:rPr>
        <w:t>hostile to</w:t>
      </w:r>
      <w:r w:rsidRPr="00F9111B">
        <w:rPr>
          <w:u w:val="single"/>
        </w:rPr>
        <w:t xml:space="preserve"> the </w:t>
      </w:r>
      <w:r w:rsidRPr="00F9111B">
        <w:rPr>
          <w:highlight w:val="cyan"/>
          <w:u w:val="single"/>
        </w:rPr>
        <w:t>working class</w:t>
      </w:r>
      <w:r w:rsidRPr="00F9111B">
        <w:rPr>
          <w:u w:val="single"/>
        </w:rPr>
        <w:t xml:space="preserve">. It has </w:t>
      </w:r>
      <w:r w:rsidRPr="00F9111B">
        <w:rPr>
          <w:highlight w:val="cyan"/>
          <w:u w:val="single"/>
        </w:rPr>
        <w:t>closed</w:t>
      </w:r>
      <w:r w:rsidRPr="00F9111B">
        <w:rPr>
          <w:u w:val="single"/>
        </w:rPr>
        <w:t xml:space="preserve"> several </w:t>
      </w:r>
      <w:r w:rsidRPr="00F9111B">
        <w:rPr>
          <w:highlight w:val="cyan"/>
          <w:u w:val="single"/>
        </w:rPr>
        <w:t>companies</w:t>
      </w:r>
      <w:r w:rsidRPr="00F9111B">
        <w:rPr>
          <w:u w:val="single"/>
        </w:rPr>
        <w:t xml:space="preserve"> and </w:t>
      </w:r>
      <w:r w:rsidRPr="00F9111B">
        <w:rPr>
          <w:highlight w:val="cyan"/>
          <w:u w:val="single"/>
        </w:rPr>
        <w:t>dismissed</w:t>
      </w:r>
      <w:r w:rsidRPr="00F9111B">
        <w:rPr>
          <w:u w:val="single"/>
        </w:rPr>
        <w:t xml:space="preserve"> thousands of </w:t>
      </w:r>
      <w:r w:rsidRPr="00F9111B">
        <w:rPr>
          <w:highlight w:val="cyan"/>
          <w:u w:val="single"/>
        </w:rPr>
        <w:t>workers</w:t>
      </w:r>
      <w:r w:rsidRPr="00F9111B">
        <w:rPr>
          <w:u w:val="single"/>
        </w:rPr>
        <w:t xml:space="preserve"> in recent years on the pretext that these companies are not profitable,” says al-Merghani.</w:t>
      </w:r>
    </w:p>
    <w:p w14:paraId="57E2D809" w14:textId="77777777" w:rsidR="004E0F04" w:rsidRDefault="004E0F04" w:rsidP="004E0F04">
      <w:pPr>
        <w:rPr>
          <w:sz w:val="16"/>
        </w:rPr>
      </w:pPr>
      <w:r w:rsidRPr="00F9111B">
        <w:rPr>
          <w:sz w:val="16"/>
        </w:rPr>
        <w:t xml:space="preserve">While the government may be pleased with its hostile policy towards opponents and redundant public sector employees, </w:t>
      </w:r>
      <w:r w:rsidRPr="00F9111B">
        <w:rPr>
          <w:u w:val="single"/>
        </w:rPr>
        <w:t xml:space="preserve">this policy could have </w:t>
      </w:r>
      <w:r w:rsidRPr="00751D76">
        <w:rPr>
          <w:highlight w:val="cyan"/>
          <w:u w:val="single"/>
        </w:rPr>
        <w:t>disas</w:t>
      </w:r>
      <w:r w:rsidRPr="00F9111B">
        <w:rPr>
          <w:highlight w:val="cyan"/>
          <w:u w:val="single"/>
        </w:rPr>
        <w:t>trous long-term effects</w:t>
      </w:r>
      <w:r w:rsidRPr="00F9111B">
        <w:rPr>
          <w:u w:val="single"/>
        </w:rPr>
        <w:t xml:space="preserve"> as it </w:t>
      </w:r>
      <w:r w:rsidRPr="00F9111B">
        <w:rPr>
          <w:highlight w:val="cyan"/>
          <w:u w:val="single"/>
        </w:rPr>
        <w:t>risks increasing unemployment and unrest</w:t>
      </w:r>
      <w:r w:rsidRPr="00F9111B">
        <w:rPr>
          <w:u w:val="single"/>
        </w:rPr>
        <w:t xml:space="preserve"> in a country where a large part of the </w:t>
      </w:r>
      <w:r w:rsidRPr="00F9111B">
        <w:rPr>
          <w:highlight w:val="cyan"/>
          <w:u w:val="single"/>
        </w:rPr>
        <w:t>population</w:t>
      </w:r>
      <w:r w:rsidRPr="00F9111B">
        <w:rPr>
          <w:u w:val="single"/>
        </w:rPr>
        <w:t xml:space="preserve"> has long </w:t>
      </w:r>
      <w:r w:rsidRPr="00F9111B">
        <w:rPr>
          <w:highlight w:val="cyan"/>
          <w:u w:val="single"/>
        </w:rPr>
        <w:t>depend</w:t>
      </w:r>
      <w:r w:rsidRPr="00F9111B">
        <w:rPr>
          <w:u w:val="single"/>
        </w:rPr>
        <w:t xml:space="preserve">ed </w:t>
      </w:r>
      <w:r w:rsidRPr="00F9111B">
        <w:rPr>
          <w:highlight w:val="cyan"/>
          <w:u w:val="single"/>
        </w:rPr>
        <w:t>on</w:t>
      </w:r>
      <w:r w:rsidRPr="00F9111B">
        <w:rPr>
          <w:u w:val="single"/>
        </w:rPr>
        <w:t xml:space="preserve"> the </w:t>
      </w:r>
      <w:r w:rsidRPr="00F9111B">
        <w:rPr>
          <w:highlight w:val="cyan"/>
          <w:u w:val="single"/>
        </w:rPr>
        <w:t>public sector for</w:t>
      </w:r>
      <w:r w:rsidRPr="00F9111B">
        <w:rPr>
          <w:u w:val="single"/>
        </w:rPr>
        <w:t xml:space="preserve"> its </w:t>
      </w:r>
      <w:r w:rsidRPr="00F9111B">
        <w:rPr>
          <w:highlight w:val="cyan"/>
          <w:u w:val="single"/>
        </w:rPr>
        <w:t>income</w:t>
      </w:r>
      <w:r w:rsidRPr="00F9111B">
        <w:rPr>
          <w:u w:val="single"/>
        </w:rPr>
        <w:t xml:space="preserve">. As al-Merghani warns: “The government can use the </w:t>
      </w:r>
      <w:r w:rsidRPr="00F9111B">
        <w:rPr>
          <w:u w:val="single"/>
        </w:rPr>
        <w:lastRenderedPageBreak/>
        <w:t>machinery of repressive laws to silence employees, but this oppression always leads to disaster</w:t>
      </w:r>
      <w:r w:rsidRPr="00F9111B">
        <w:rPr>
          <w:sz w:val="16"/>
        </w:rPr>
        <w:t>.”</w:t>
      </w:r>
    </w:p>
    <w:p w14:paraId="3486ACC2" w14:textId="77777777" w:rsidR="004E0F04" w:rsidRDefault="004E0F04" w:rsidP="004E0F04">
      <w:pPr>
        <w:pStyle w:val="Heading4"/>
      </w:pPr>
      <w:r>
        <w:t xml:space="preserve">Right to strike kills al-Sisi’s popularity and devastates state legitimacy – the plan materializes anti-al-Sisi sentiment into movements to oust him. </w:t>
      </w:r>
    </w:p>
    <w:p w14:paraId="2D9E6000" w14:textId="77777777" w:rsidR="004E0F04" w:rsidRDefault="004E0F04" w:rsidP="004E0F04">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9" w:history="1">
        <w:r w:rsidRPr="002A4903">
          <w:rPr>
            <w:rStyle w:val="Hyperlink"/>
          </w:rPr>
          <w:t>https://www.al-monitor.com/originals/2015/05/egypt-court-ruling-strike-right-sharia-law-sisi-badawi-labor.html]//pranav</w:t>
        </w:r>
      </w:hyperlink>
      <w:r>
        <w:t xml:space="preserve"> *BRACEKTS IN ORIGINAL*</w:t>
      </w:r>
    </w:p>
    <w:p w14:paraId="2FD5AB74" w14:textId="77777777" w:rsidR="004E0F04" w:rsidRDefault="004E0F04" w:rsidP="004E0F04">
      <w:pPr>
        <w:pStyle w:val="ListParagraph"/>
        <w:numPr>
          <w:ilvl w:val="0"/>
          <w:numId w:val="12"/>
        </w:numPr>
      </w:pPr>
      <w:r>
        <w:t>Is also inherency</w:t>
      </w:r>
    </w:p>
    <w:p w14:paraId="331F579C" w14:textId="77777777" w:rsidR="004E0F04" w:rsidRDefault="004E0F04" w:rsidP="004E0F04">
      <w:pPr>
        <w:pStyle w:val="ListParagraph"/>
        <w:numPr>
          <w:ilvl w:val="0"/>
          <w:numId w:val="12"/>
        </w:numPr>
      </w:pPr>
      <w:r>
        <w:t>Answers courts CP</w:t>
      </w:r>
    </w:p>
    <w:p w14:paraId="5470C6AD" w14:textId="77777777" w:rsidR="004E0F04" w:rsidRPr="008A5E43" w:rsidRDefault="004E0F04" w:rsidP="004E0F04">
      <w:pPr>
        <w:pStyle w:val="ListParagraph"/>
        <w:numPr>
          <w:ilvl w:val="0"/>
          <w:numId w:val="12"/>
        </w:numPr>
      </w:pPr>
      <w:r>
        <w:t>NC offense</w:t>
      </w:r>
    </w:p>
    <w:p w14:paraId="0582ADDF" w14:textId="77777777" w:rsidR="004E0F04" w:rsidRPr="008546B8" w:rsidRDefault="004E0F04" w:rsidP="004E0F04">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Qarous, in al-Monufia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taking into account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Tharwat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 xml:space="preserve">Karima al-Hafnawi, a leader in the Kefaya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Hafnawi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w:t>
      </w:r>
      <w:r w:rsidRPr="00FA4C60">
        <w:rPr>
          <w:rStyle w:val="Emphasis"/>
        </w:rPr>
        <w:lastRenderedPageBreak/>
        <w:t>that may have dire consequences</w:t>
      </w:r>
      <w:r w:rsidRPr="008546B8">
        <w:rPr>
          <w:sz w:val="16"/>
        </w:rPr>
        <w:t>. Hafnawi attacked the Egyptian Trade Union Federation (ETUF), which presented a “Labor Honor Code” to President Abdel Fattah al-Sisi on the occasion of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security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Hafnawi.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reconstruction, and strikes cause major losses to the economy. “Striking is a means, not an end; thus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Negad al-Borai, a lawyer, human rights activist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Borai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Meanwhile, labor leader and former MP Abdul Rahman Khair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01550162" w14:textId="77777777" w:rsidR="004E0F04" w:rsidRDefault="004E0F04" w:rsidP="004E0F04">
      <w:pPr>
        <w:pStyle w:val="Heading4"/>
      </w:pPr>
      <w:r>
        <w:t xml:space="preserve">Decreased state legitimacy is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3522B703" w14:textId="77777777" w:rsidR="004E0F04" w:rsidRPr="00B5040E" w:rsidRDefault="004E0F04" w:rsidP="004E0F04">
      <w:pPr>
        <w:rPr>
          <w:rStyle w:val="Style13ptBold"/>
        </w:rPr>
      </w:pPr>
      <w:r>
        <w:rPr>
          <w:rStyle w:val="Style13ptBold"/>
        </w:rPr>
        <w:t xml:space="preserve">Saferworld ’17 </w:t>
      </w:r>
      <w:r w:rsidRPr="00B5040E">
        <w:t>[Saferworld is an international non-governmental organisation with conflict prevention and peacebuilding programmes in over 20 countries and territories in the Horn of Africa, the African Great Lakes region, Asia, the Middle East, Central Asia and the Caucasus</w:t>
      </w:r>
      <w:r>
        <w:t xml:space="preserve">, “We need to talk about Egypt: how brutal ‘counter-terrorism’ is failing Egypt and its allies”, October 2017, Saferworld, </w:t>
      </w:r>
      <w:r w:rsidRPr="00B5040E">
        <w:t>https://saferworld-indepth.squarespace.com/we-need-to-talk-about-egypt/</w:t>
      </w:r>
      <w:r>
        <w:t>]//pranav</w:t>
      </w:r>
    </w:p>
    <w:p w14:paraId="0FD3C097" w14:textId="77777777" w:rsidR="004E0F04" w:rsidRDefault="004E0F04" w:rsidP="004E0F04">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Fattah el-Sisi, then defence minister, called on the Egyptian people to back the army and the police to fight terrorism across the country.[</w:t>
      </w:r>
      <w:r w:rsidRPr="00E74849">
        <w:rPr>
          <w:sz w:val="16"/>
        </w:rPr>
        <w:t xml:space="preserve">1] Seen as a way to create a mandate for continued military rule after the coup, this call to fight terror has defined Egypt ever since. Four </w:t>
      </w:r>
      <w:r w:rsidRPr="00E74849">
        <w:rPr>
          <w:sz w:val="16"/>
        </w:rPr>
        <w:lastRenderedPageBreak/>
        <w:t xml:space="preserve">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programme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police and army personnel. The US, Britain and several other European governments have nevertheless cheered the regime on. For them, the mistaken idea that Egypt’s approach is an effective way to counter ‘terrorism’ is too convenient to challenge openly. For now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regime’s behaviour</w:t>
      </w:r>
      <w:r w:rsidRPr="00B5040E">
        <w:rPr>
          <w:rStyle w:val="Emphasis"/>
        </w:rPr>
        <w:t xml:space="preserve"> </w:t>
      </w:r>
      <w:r w:rsidRPr="006F5AEF">
        <w:rPr>
          <w:rStyle w:val="Emphasis"/>
          <w:highlight w:val="green"/>
        </w:rPr>
        <w:t>is</w:t>
      </w:r>
      <w:r w:rsidRPr="00B5040E">
        <w:rPr>
          <w:rStyle w:val="Emphasis"/>
        </w:rPr>
        <w:t xml:space="preserve"> as cruel and counter-productive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49901F4F" w14:textId="77777777" w:rsidR="004E0F04" w:rsidRDefault="004E0F04" w:rsidP="004E0F04">
      <w:pPr>
        <w:pStyle w:val="Heading4"/>
      </w:pPr>
      <w:r>
        <w:t>Two internal links to instability --</w:t>
      </w:r>
    </w:p>
    <w:p w14:paraId="390DEF9B" w14:textId="77777777" w:rsidR="004E0F04" w:rsidRDefault="004E0F04" w:rsidP="004E0F04">
      <w:pPr>
        <w:pStyle w:val="Heading4"/>
      </w:pPr>
      <w:r>
        <w:t>[1] Suppression and mass incarceration independently causes ME instability</w:t>
      </w:r>
    </w:p>
    <w:p w14:paraId="66ADDDA1" w14:textId="77777777" w:rsidR="004E0F04" w:rsidRDefault="004E0F04" w:rsidP="004E0F04">
      <w:r w:rsidRPr="00FE4CB8">
        <w:rPr>
          <w:rStyle w:val="Style13ptBold"/>
        </w:rPr>
        <w:t>HRF 7/15</w:t>
      </w:r>
      <w:r w:rsidRPr="00FE4CB8">
        <w:t xml:space="preserve"> — (</w:t>
      </w:r>
      <w:r>
        <w:t>Human Rights First</w:t>
      </w:r>
      <w:r w:rsidRPr="00FE4CB8">
        <w:t xml:space="preserve">, Human Rights First is an independent advocacy and action organization that challenges America to live up to its ideals. We believe American leadership is essential in the global struggle for human rights, so we press the U.S. government and private companies to respect human rights and the rule of law. When they fail, we step in to demand reform, accountability and justice. Around the world, we work where we can best harness American influence to secure core freedoms., </w:t>
      </w:r>
      <w:r>
        <w:t xml:space="preserve">7-15-21, </w:t>
      </w:r>
      <w:r w:rsidRPr="00FE4CB8">
        <w:t>Available Online at https://www.humanrightsfirst.org/sites/default/files/Time%20Bombs%20Egypt%20Final.pdf, accessed 11-19-2021,</w:t>
      </w:r>
      <w:r>
        <w:t xml:space="preserve"> pages 4-6,</w:t>
      </w:r>
      <w:r w:rsidRPr="00FE4CB8">
        <w:t xml:space="preserve"> HKR-AR)</w:t>
      </w:r>
    </w:p>
    <w:p w14:paraId="371C5EE7" w14:textId="77777777" w:rsidR="004E0F04" w:rsidRPr="00467286" w:rsidRDefault="004E0F04" w:rsidP="004E0F04">
      <w:pPr>
        <w:rPr>
          <w:sz w:val="16"/>
        </w:rPr>
      </w:pPr>
      <w:r w:rsidRPr="00467286">
        <w:rPr>
          <w:sz w:val="16"/>
        </w:rPr>
        <w:t xml:space="preserve">The stakes of this decision are extraordinarily high. The </w:t>
      </w:r>
      <w:r w:rsidRPr="00467286">
        <w:rPr>
          <w:highlight w:val="cyan"/>
          <w:u w:val="single"/>
        </w:rPr>
        <w:t>testimonies</w:t>
      </w:r>
      <w:r w:rsidRPr="00467286">
        <w:rPr>
          <w:u w:val="single"/>
        </w:rPr>
        <w:t xml:space="preserve"> from former prisoners that Human Rights First has collected are </w:t>
      </w:r>
      <w:r w:rsidRPr="00467286">
        <w:rPr>
          <w:highlight w:val="cyan"/>
          <w:u w:val="single"/>
        </w:rPr>
        <w:t>frightening evidence</w:t>
      </w:r>
      <w:r w:rsidRPr="00467286">
        <w:rPr>
          <w:u w:val="single"/>
        </w:rPr>
        <w:t xml:space="preserve"> that </w:t>
      </w:r>
      <w:r w:rsidRPr="00467286">
        <w:rPr>
          <w:highlight w:val="cyan"/>
          <w:u w:val="single"/>
        </w:rPr>
        <w:t>ISIS benefits directly from</w:t>
      </w:r>
      <w:r w:rsidRPr="00467286">
        <w:rPr>
          <w:u w:val="single"/>
        </w:rPr>
        <w:t xml:space="preserve"> Egypt’s policies, including the routine and horrific abuse and </w:t>
      </w:r>
      <w:r w:rsidRPr="00467286">
        <w:rPr>
          <w:highlight w:val="cyan"/>
          <w:u w:val="single"/>
        </w:rPr>
        <w:t>torture of</w:t>
      </w:r>
      <w:r w:rsidRPr="00467286">
        <w:rPr>
          <w:u w:val="single"/>
        </w:rPr>
        <w:t xml:space="preserve"> its </w:t>
      </w:r>
      <w:r w:rsidRPr="00467286">
        <w:rPr>
          <w:highlight w:val="cyan"/>
          <w:u w:val="single"/>
        </w:rPr>
        <w:t>prisoners</w:t>
      </w:r>
      <w:r w:rsidRPr="00467286">
        <w:rPr>
          <w:sz w:val="16"/>
        </w:rPr>
        <w:t>.</w:t>
      </w:r>
    </w:p>
    <w:p w14:paraId="56718F98" w14:textId="77777777" w:rsidR="004E0F04" w:rsidRPr="00467286" w:rsidRDefault="004E0F04" w:rsidP="004E0F04">
      <w:pPr>
        <w:rPr>
          <w:sz w:val="16"/>
          <w:szCs w:val="16"/>
        </w:rPr>
      </w:pPr>
      <w:r w:rsidRPr="00467286">
        <w:rPr>
          <w:sz w:val="16"/>
          <w:szCs w:val="16"/>
        </w:rPr>
        <w:t>Human Rights First has for decades reported on human rights violations in Egypt, perpetrated by a succession of Egyptian governments. This report is based on interviews conducted over several months in 2021 with former prisoners. For security reasons, some names of former detainees have been changed in this report.</w:t>
      </w:r>
    </w:p>
    <w:p w14:paraId="5D9EA597" w14:textId="77777777" w:rsidR="004E0F04" w:rsidRPr="00467286" w:rsidRDefault="004E0F04" w:rsidP="004E0F04">
      <w:pPr>
        <w:rPr>
          <w:u w:val="single"/>
        </w:rPr>
      </w:pPr>
      <w:r w:rsidRPr="00467286">
        <w:rPr>
          <w:u w:val="single"/>
        </w:rPr>
        <w:t xml:space="preserve">Egypt’s prison system has a </w:t>
      </w:r>
      <w:r w:rsidRPr="00467286">
        <w:rPr>
          <w:highlight w:val="cyan"/>
          <w:u w:val="single"/>
        </w:rPr>
        <w:t>long history of incubating</w:t>
      </w:r>
      <w:r w:rsidRPr="00467286">
        <w:rPr>
          <w:u w:val="single"/>
        </w:rPr>
        <w:t xml:space="preserve"> extremist </w:t>
      </w:r>
      <w:r w:rsidRPr="00467286">
        <w:rPr>
          <w:highlight w:val="cyan"/>
          <w:u w:val="single"/>
        </w:rPr>
        <w:t>violence</w:t>
      </w:r>
      <w:r w:rsidRPr="00467286">
        <w:rPr>
          <w:u w:val="single"/>
        </w:rPr>
        <w:t xml:space="preserve">. </w:t>
      </w:r>
      <w:r w:rsidRPr="00467286">
        <w:rPr>
          <w:highlight w:val="cyan"/>
          <w:u w:val="single"/>
        </w:rPr>
        <w:t>Al Qaeda</w:t>
      </w:r>
      <w:r w:rsidRPr="00467286">
        <w:rPr>
          <w:u w:val="single"/>
        </w:rPr>
        <w:t xml:space="preserve"> leader Ayman Al </w:t>
      </w:r>
      <w:r w:rsidRPr="00467286">
        <w:rPr>
          <w:highlight w:val="cyan"/>
          <w:u w:val="single"/>
        </w:rPr>
        <w:t>Zawahiri</w:t>
      </w:r>
      <w:r w:rsidRPr="00467286">
        <w:rPr>
          <w:u w:val="single"/>
        </w:rPr>
        <w:t xml:space="preserve"> is believed to have been </w:t>
      </w:r>
      <w:r w:rsidRPr="00467286">
        <w:rPr>
          <w:highlight w:val="cyan"/>
          <w:u w:val="single"/>
        </w:rPr>
        <w:t>radicalized</w:t>
      </w:r>
      <w:r w:rsidRPr="00467286">
        <w:rPr>
          <w:u w:val="single"/>
        </w:rPr>
        <w:t xml:space="preserve"> while being tortured and humiliated </w:t>
      </w:r>
      <w:r w:rsidRPr="00467286">
        <w:rPr>
          <w:highlight w:val="cyan"/>
          <w:u w:val="single"/>
        </w:rPr>
        <w:t>in Egyptian jails</w:t>
      </w:r>
      <w:r w:rsidRPr="00467286">
        <w:rPr>
          <w:u w:val="single"/>
        </w:rPr>
        <w:t xml:space="preserve"> in the 1980s. Those interviewed for this report agreed that the Egyptian government’s </w:t>
      </w:r>
      <w:r w:rsidRPr="00467286">
        <w:rPr>
          <w:highlight w:val="cyan"/>
          <w:u w:val="single"/>
        </w:rPr>
        <w:t>policies</w:t>
      </w:r>
      <w:r w:rsidRPr="00467286">
        <w:rPr>
          <w:u w:val="single"/>
        </w:rPr>
        <w:t xml:space="preserve"> today are </w:t>
      </w:r>
      <w:r w:rsidRPr="00467286">
        <w:rPr>
          <w:highlight w:val="cyan"/>
          <w:u w:val="single"/>
        </w:rPr>
        <w:t>strengthening ISIS</w:t>
      </w:r>
      <w:r w:rsidRPr="00467286">
        <w:rPr>
          <w:u w:val="single"/>
        </w:rPr>
        <w:t xml:space="preserve">, and the accounts of those who witnessed radicalization first-hand in detention demonstrate </w:t>
      </w:r>
      <w:r w:rsidRPr="00467286">
        <w:rPr>
          <w:highlight w:val="cyan"/>
          <w:u w:val="single"/>
        </w:rPr>
        <w:t>striking similarities across</w:t>
      </w:r>
      <w:r w:rsidRPr="00467286">
        <w:rPr>
          <w:u w:val="single"/>
        </w:rPr>
        <w:t xml:space="preserve"> the period from </w:t>
      </w:r>
      <w:r w:rsidRPr="00467286">
        <w:rPr>
          <w:highlight w:val="cyan"/>
          <w:u w:val="single"/>
        </w:rPr>
        <w:t>2015 to 2021</w:t>
      </w:r>
      <w:r w:rsidRPr="00467286">
        <w:rPr>
          <w:u w:val="single"/>
        </w:rPr>
        <w:t>.</w:t>
      </w:r>
    </w:p>
    <w:p w14:paraId="2A4376DC" w14:textId="77777777" w:rsidR="004E0F04" w:rsidRPr="00467286" w:rsidRDefault="004E0F04" w:rsidP="004E0F04">
      <w:pPr>
        <w:rPr>
          <w:sz w:val="16"/>
          <w:szCs w:val="16"/>
        </w:rPr>
      </w:pPr>
      <w:r w:rsidRPr="00467286">
        <w:rPr>
          <w:sz w:val="16"/>
          <w:szCs w:val="16"/>
        </w:rPr>
        <w:lastRenderedPageBreak/>
        <w:t>All of the former prisoners interviewed by Human Rights First for this report said they had personally witnessed the successful recruitment of prisoners inside jails by ISIS. Malek said:</w:t>
      </w:r>
    </w:p>
    <w:p w14:paraId="7933AA10" w14:textId="77777777" w:rsidR="004E0F04" w:rsidRPr="00467286" w:rsidRDefault="004E0F04" w:rsidP="004E0F04">
      <w:pPr>
        <w:rPr>
          <w:sz w:val="16"/>
          <w:szCs w:val="16"/>
        </w:rPr>
      </w:pPr>
      <w:r w:rsidRPr="00467286">
        <w:rPr>
          <w:sz w:val="16"/>
          <w:szCs w:val="16"/>
        </w:rPr>
        <w:t>I have an example that I know personally. He was with me in prison – a 19-year-old young man. When he went to al-Natrun prison, he was greatly affected by the ISIS group, and when he returned, he began to say that the Muslim Brotherhood are infidels and that peaceful change is not feasible, and that change must be made by force of arms. The moderate prisoners tried to talk to him rationally and argue with him to change his thoughts, but he was very fierce and did not listen to anyone.4</w:t>
      </w:r>
    </w:p>
    <w:p w14:paraId="4E102757" w14:textId="77777777" w:rsidR="004E0F04" w:rsidRPr="00467286" w:rsidRDefault="004E0F04" w:rsidP="004E0F04">
      <w:pPr>
        <w:rPr>
          <w:sz w:val="16"/>
          <w:szCs w:val="16"/>
        </w:rPr>
      </w:pPr>
      <w:r w:rsidRPr="00467286">
        <w:rPr>
          <w:sz w:val="16"/>
          <w:szCs w:val="16"/>
        </w:rPr>
        <w:t>Mahmoud told Human Rights First:</w:t>
      </w:r>
    </w:p>
    <w:p w14:paraId="5CC21470" w14:textId="77777777" w:rsidR="004E0F04" w:rsidRPr="00467286" w:rsidRDefault="004E0F04" w:rsidP="004E0F04">
      <w:pPr>
        <w:rPr>
          <w:sz w:val="16"/>
          <w:szCs w:val="16"/>
        </w:rPr>
      </w:pPr>
      <w:r w:rsidRPr="00467286">
        <w:rPr>
          <w:sz w:val="16"/>
          <w:szCs w:val="16"/>
        </w:rPr>
        <w:t>I saw groups of men in Al Aqrab prison join ISIS after being abused – not just one or two but several. They were just normal prisoners but then they joined ISIS. Young men who used to explain their views in a peaceful way were persuaded to find another, not peaceful, way.5</w:t>
      </w:r>
    </w:p>
    <w:p w14:paraId="1C96F2BE" w14:textId="77777777" w:rsidR="004E0F04" w:rsidRPr="00467286" w:rsidRDefault="004E0F04" w:rsidP="004E0F04">
      <w:pPr>
        <w:rPr>
          <w:u w:val="single"/>
        </w:rPr>
      </w:pPr>
      <w:r w:rsidRPr="00467286">
        <w:t>“</w:t>
      </w:r>
      <w:r w:rsidRPr="00467286">
        <w:rPr>
          <w:u w:val="single"/>
        </w:rPr>
        <w:t xml:space="preserve">It is </w:t>
      </w:r>
      <w:r w:rsidRPr="00467286">
        <w:rPr>
          <w:highlight w:val="cyan"/>
          <w:u w:val="single"/>
        </w:rPr>
        <w:t>a crisis</w:t>
      </w:r>
      <w:r w:rsidRPr="00467286">
        <w:rPr>
          <w:u w:val="single"/>
        </w:rPr>
        <w:t>,” one prisoner released in 2021 told Human Rights First. “</w:t>
      </w:r>
      <w:r w:rsidRPr="00467286">
        <w:rPr>
          <w:highlight w:val="cyan"/>
          <w:u w:val="single"/>
        </w:rPr>
        <w:t>Young</w:t>
      </w:r>
      <w:r w:rsidRPr="00467286">
        <w:rPr>
          <w:u w:val="single"/>
        </w:rPr>
        <w:t xml:space="preserve">, uneducated </w:t>
      </w:r>
      <w:r w:rsidRPr="00467286">
        <w:rPr>
          <w:highlight w:val="cyan"/>
          <w:u w:val="single"/>
        </w:rPr>
        <w:t>prisoners</w:t>
      </w:r>
      <w:r w:rsidRPr="00467286">
        <w:rPr>
          <w:u w:val="single"/>
        </w:rPr>
        <w:t xml:space="preserve"> are </w:t>
      </w:r>
      <w:r w:rsidRPr="00467286">
        <w:rPr>
          <w:highlight w:val="cyan"/>
          <w:u w:val="single"/>
        </w:rPr>
        <w:t>getting</w:t>
      </w:r>
      <w:r w:rsidRPr="00467286">
        <w:rPr>
          <w:u w:val="single"/>
        </w:rPr>
        <w:t xml:space="preserve"> an </w:t>
      </w:r>
      <w:r w:rsidRPr="00467286">
        <w:rPr>
          <w:highlight w:val="cyan"/>
          <w:u w:val="single"/>
        </w:rPr>
        <w:t>ideology</w:t>
      </w:r>
      <w:r w:rsidRPr="00467286">
        <w:rPr>
          <w:u w:val="single"/>
        </w:rPr>
        <w:t xml:space="preserve"> </w:t>
      </w:r>
      <w:r w:rsidRPr="00467286">
        <w:rPr>
          <w:highlight w:val="cyan"/>
          <w:u w:val="single"/>
        </w:rPr>
        <w:t>presented as</w:t>
      </w:r>
      <w:r w:rsidRPr="00467286">
        <w:rPr>
          <w:u w:val="single"/>
        </w:rPr>
        <w:t xml:space="preserve"> outwardly </w:t>
      </w:r>
      <w:r w:rsidRPr="00467286">
        <w:rPr>
          <w:highlight w:val="cyan"/>
          <w:u w:val="single"/>
        </w:rPr>
        <w:t>religious but</w:t>
      </w:r>
      <w:r w:rsidRPr="00467286">
        <w:rPr>
          <w:u w:val="single"/>
        </w:rPr>
        <w:t xml:space="preserve"> is really </w:t>
      </w:r>
      <w:r w:rsidRPr="00467286">
        <w:rPr>
          <w:highlight w:val="cyan"/>
          <w:u w:val="single"/>
        </w:rPr>
        <w:t>about violence</w:t>
      </w:r>
      <w:r w:rsidRPr="00467286">
        <w:rPr>
          <w:u w:val="single"/>
        </w:rPr>
        <w:t xml:space="preserve"> and hatred.”6</w:t>
      </w:r>
    </w:p>
    <w:p w14:paraId="65EB25A2" w14:textId="77777777" w:rsidR="004E0F04" w:rsidRPr="00467286" w:rsidRDefault="004E0F04" w:rsidP="004E0F04">
      <w:pPr>
        <w:rPr>
          <w:sz w:val="16"/>
          <w:szCs w:val="16"/>
        </w:rPr>
      </w:pPr>
      <w:r w:rsidRPr="00467286">
        <w:rPr>
          <w:sz w:val="16"/>
          <w:szCs w:val="16"/>
        </w:rPr>
        <w:t>Another recounted:</w:t>
      </w:r>
    </w:p>
    <w:p w14:paraId="090FA40D" w14:textId="77777777" w:rsidR="004E0F04" w:rsidRPr="00467286" w:rsidRDefault="004E0F04" w:rsidP="004E0F04">
      <w:pPr>
        <w:rPr>
          <w:sz w:val="16"/>
        </w:rPr>
      </w:pPr>
      <w:r w:rsidRPr="00467286">
        <w:rPr>
          <w:sz w:val="16"/>
        </w:rPr>
        <w:t xml:space="preserve">The authorities are </w:t>
      </w:r>
      <w:r w:rsidRPr="00467286">
        <w:rPr>
          <w:highlight w:val="cyan"/>
          <w:u w:val="single"/>
        </w:rPr>
        <w:t>creating ticking time bombs</w:t>
      </w:r>
      <w:r w:rsidRPr="00467286">
        <w:rPr>
          <w:u w:val="single"/>
        </w:rPr>
        <w:t xml:space="preserve"> by allowing this. I know of three guys who when they arrived in prison weren’t radical. They would smoke cigarettes with us, joked with us; one of them came from a wealthy background and had been mistakenly arrested when he was leaving his university campus. They joined ISIS in prison. When they were released, two went to fight for ISIS in Sinai and one was killed fighting in Syria</w:t>
      </w:r>
      <w:r w:rsidRPr="00467286">
        <w:rPr>
          <w:sz w:val="16"/>
        </w:rPr>
        <w:t>.7</w:t>
      </w:r>
    </w:p>
    <w:p w14:paraId="3815454A" w14:textId="77777777" w:rsidR="004E0F04" w:rsidRPr="00467286" w:rsidRDefault="004E0F04" w:rsidP="004E0F04">
      <w:pPr>
        <w:rPr>
          <w:sz w:val="16"/>
          <w:szCs w:val="16"/>
        </w:rPr>
      </w:pPr>
      <w:r w:rsidRPr="00467286">
        <w:rPr>
          <w:sz w:val="16"/>
          <w:szCs w:val="16"/>
        </w:rPr>
        <w:t>Another prisoner released in 2020 told Human Rights First:</w:t>
      </w:r>
    </w:p>
    <w:p w14:paraId="230FF510" w14:textId="77777777" w:rsidR="004E0F04" w:rsidRPr="00467286" w:rsidRDefault="004E0F04" w:rsidP="004E0F04">
      <w:pPr>
        <w:rPr>
          <w:sz w:val="16"/>
          <w:szCs w:val="16"/>
        </w:rPr>
      </w:pPr>
      <w:r w:rsidRPr="00467286">
        <w:rPr>
          <w:sz w:val="16"/>
          <w:szCs w:val="16"/>
        </w:rPr>
        <w:t>Unfortunately, they [ISIS] convinced some men, who after some time adopted their ways of violent thinking, and began to prefer a violent way of thinking. I had a friend in prison who they convinced. I found out that he joined ISIS and he was not even greeting people who did not agree with his newfound ideology.8</w:t>
      </w:r>
    </w:p>
    <w:p w14:paraId="36391DBC" w14:textId="77777777" w:rsidR="004E0F04" w:rsidRPr="00467286" w:rsidRDefault="004E0F04" w:rsidP="004E0F04">
      <w:pPr>
        <w:rPr>
          <w:u w:val="single"/>
        </w:rPr>
      </w:pPr>
      <w:r w:rsidRPr="00467286">
        <w:rPr>
          <w:u w:val="single"/>
        </w:rPr>
        <w:t xml:space="preserve">Those interviewed identified the </w:t>
      </w:r>
      <w:r w:rsidRPr="008A7D94">
        <w:rPr>
          <w:b/>
          <w:bCs/>
          <w:sz w:val="26"/>
          <w:szCs w:val="26"/>
          <w:highlight w:val="cyan"/>
          <w:u w:val="single"/>
        </w:rPr>
        <w:t>main motivations</w:t>
      </w:r>
      <w:r w:rsidRPr="008A7D94">
        <w:rPr>
          <w:b/>
          <w:bCs/>
          <w:sz w:val="26"/>
          <w:szCs w:val="26"/>
          <w:u w:val="single"/>
        </w:rPr>
        <w:t xml:space="preserve"> for joining ISIS as </w:t>
      </w:r>
      <w:r w:rsidRPr="008A7D94">
        <w:rPr>
          <w:b/>
          <w:bCs/>
          <w:sz w:val="26"/>
          <w:szCs w:val="26"/>
          <w:highlight w:val="cyan"/>
          <w:u w:val="single"/>
        </w:rPr>
        <w:t>revenge against</w:t>
      </w:r>
      <w:r w:rsidRPr="008A7D94">
        <w:rPr>
          <w:b/>
          <w:bCs/>
          <w:sz w:val="26"/>
          <w:szCs w:val="26"/>
          <w:u w:val="single"/>
        </w:rPr>
        <w:t xml:space="preserve"> the </w:t>
      </w:r>
      <w:r w:rsidRPr="008A7D94">
        <w:rPr>
          <w:b/>
          <w:bCs/>
          <w:sz w:val="26"/>
          <w:szCs w:val="26"/>
          <w:highlight w:val="cyan"/>
          <w:u w:val="single"/>
        </w:rPr>
        <w:t>authorities</w:t>
      </w:r>
      <w:r w:rsidRPr="008A7D94">
        <w:rPr>
          <w:b/>
          <w:bCs/>
          <w:sz w:val="26"/>
          <w:szCs w:val="26"/>
          <w:u w:val="single"/>
        </w:rPr>
        <w:t xml:space="preserve"> and the protection and </w:t>
      </w:r>
      <w:r w:rsidRPr="008A7D94">
        <w:rPr>
          <w:b/>
          <w:bCs/>
          <w:sz w:val="26"/>
          <w:szCs w:val="26"/>
          <w:highlight w:val="cyan"/>
          <w:u w:val="single"/>
        </w:rPr>
        <w:t>better treatment</w:t>
      </w:r>
      <w:r w:rsidRPr="008A7D94">
        <w:rPr>
          <w:b/>
          <w:bCs/>
          <w:sz w:val="26"/>
          <w:szCs w:val="26"/>
          <w:u w:val="single"/>
        </w:rPr>
        <w:t xml:space="preserve"> that come with </w:t>
      </w:r>
      <w:r w:rsidRPr="008A7D94">
        <w:rPr>
          <w:b/>
          <w:bCs/>
          <w:sz w:val="26"/>
          <w:szCs w:val="26"/>
          <w:highlight w:val="cyan"/>
          <w:u w:val="single"/>
        </w:rPr>
        <w:t>belonging to ISIS in</w:t>
      </w:r>
      <w:r w:rsidRPr="008A7D94">
        <w:rPr>
          <w:b/>
          <w:bCs/>
          <w:sz w:val="26"/>
          <w:szCs w:val="26"/>
          <w:u w:val="single"/>
        </w:rPr>
        <w:t xml:space="preserve"> the </w:t>
      </w:r>
      <w:r w:rsidRPr="008A7D94">
        <w:rPr>
          <w:b/>
          <w:bCs/>
          <w:sz w:val="26"/>
          <w:szCs w:val="26"/>
          <w:highlight w:val="cyan"/>
          <w:u w:val="single"/>
        </w:rPr>
        <w:t>penal system</w:t>
      </w:r>
      <w:r w:rsidRPr="008A7D94">
        <w:rPr>
          <w:b/>
          <w:bCs/>
          <w:sz w:val="26"/>
          <w:szCs w:val="26"/>
          <w:u w:val="single"/>
        </w:rPr>
        <w:t>.</w:t>
      </w:r>
      <w:r w:rsidRPr="00467286">
        <w:rPr>
          <w:u w:val="single"/>
        </w:rPr>
        <w:t xml:space="preserve"> </w:t>
      </w:r>
      <w:r w:rsidRPr="00467286">
        <w:rPr>
          <w:sz w:val="16"/>
        </w:rPr>
        <w:t>Former prisoner Mahmoud emphasized the abusive conditions.</w:t>
      </w:r>
    </w:p>
    <w:p w14:paraId="4836949B" w14:textId="77777777" w:rsidR="004E0F04" w:rsidRPr="00467286" w:rsidRDefault="004E0F04" w:rsidP="004E0F04">
      <w:pPr>
        <w:rPr>
          <w:sz w:val="16"/>
        </w:rPr>
      </w:pPr>
      <w:r w:rsidRPr="00467286">
        <w:rPr>
          <w:u w:val="single"/>
        </w:rPr>
        <w:t xml:space="preserve">Prisoners face many kinds of </w:t>
      </w:r>
      <w:r w:rsidRPr="00467286">
        <w:rPr>
          <w:highlight w:val="cyan"/>
          <w:u w:val="single"/>
        </w:rPr>
        <w:t>violence - physical</w:t>
      </w:r>
      <w:r w:rsidRPr="00467286">
        <w:rPr>
          <w:u w:val="single"/>
        </w:rPr>
        <w:t xml:space="preserve"> and </w:t>
      </w:r>
      <w:r w:rsidRPr="00467286">
        <w:rPr>
          <w:highlight w:val="cyan"/>
          <w:u w:val="single"/>
        </w:rPr>
        <w:t>psychological</w:t>
      </w:r>
      <w:r w:rsidRPr="00467286">
        <w:rPr>
          <w:u w:val="single"/>
        </w:rPr>
        <w:t>.</w:t>
      </w:r>
      <w:r w:rsidRPr="00467286">
        <w:rPr>
          <w:sz w:val="16"/>
        </w:rPr>
        <w:t xml:space="preserve"> There are electrocutions, or you can be hanged from the ceiling by your arms or legs for days. Sometimes they bring members of your family to where you are interrogated, a prisoner’s sister or mother or daughter and threaten them and make the prisoner confess to things he hasn’t done. I know where wives were brought to the investigation offices and the prisoner was told that the officers would ‘do things’ to their wives if they didn’t confess.9</w:t>
      </w:r>
    </w:p>
    <w:p w14:paraId="70EFD9F1" w14:textId="77777777" w:rsidR="004E0F04" w:rsidRPr="00467286" w:rsidRDefault="004E0F04" w:rsidP="004E0F04">
      <w:pPr>
        <w:rPr>
          <w:sz w:val="16"/>
          <w:szCs w:val="16"/>
        </w:rPr>
      </w:pPr>
      <w:r w:rsidRPr="00467286">
        <w:rPr>
          <w:sz w:val="16"/>
          <w:szCs w:val="16"/>
        </w:rPr>
        <w:t>Another former prisoner described the arc of abuse and recruitment as he witnessed it:</w:t>
      </w:r>
    </w:p>
    <w:p w14:paraId="3C88F860" w14:textId="77777777" w:rsidR="004E0F04" w:rsidRPr="00467286" w:rsidRDefault="004E0F04" w:rsidP="004E0F04">
      <w:pPr>
        <w:rPr>
          <w:u w:val="single"/>
        </w:rPr>
      </w:pPr>
      <w:r w:rsidRPr="00467286">
        <w:rPr>
          <w:sz w:val="16"/>
        </w:rPr>
        <w:t xml:space="preserve">When I was first arrested, I was tortured for 60 days by state security. I was beaten, kept naked, and electrocuted, including on my genitals. I needed surgery afterwards. After that I was transferred to the prison and put in a cell for new arrivals. Prisoners are usually kept there for between 11 and 30 days, depending on when the officer in charge moves them to a more permanent cell. During that time in the new arrivals cell a prisoner from the Muslim Brotherhood encouraged me to put my faith in God and trust his ways, telling me that ‘I should pray, and God will give me my rights on Judgement Day.’ </w:t>
      </w:r>
      <w:r w:rsidRPr="00467286">
        <w:rPr>
          <w:u w:val="single"/>
        </w:rPr>
        <w:t xml:space="preserve">But an </w:t>
      </w:r>
      <w:r w:rsidRPr="00467286">
        <w:rPr>
          <w:highlight w:val="cyan"/>
          <w:u w:val="single"/>
        </w:rPr>
        <w:t>ISIS</w:t>
      </w:r>
      <w:r w:rsidRPr="00467286">
        <w:rPr>
          <w:u w:val="single"/>
        </w:rPr>
        <w:t xml:space="preserve"> prisoner </w:t>
      </w:r>
      <w:r w:rsidRPr="00467286">
        <w:rPr>
          <w:highlight w:val="cyan"/>
          <w:u w:val="single"/>
        </w:rPr>
        <w:t>offer</w:t>
      </w:r>
      <w:r w:rsidRPr="00467286">
        <w:rPr>
          <w:u w:val="single"/>
        </w:rPr>
        <w:t xml:space="preserve">ed me a different proposition. He said ‘We will help you get </w:t>
      </w:r>
      <w:r w:rsidRPr="00467286">
        <w:rPr>
          <w:highlight w:val="cyan"/>
          <w:u w:val="single"/>
        </w:rPr>
        <w:t>justice now</w:t>
      </w:r>
      <w:r w:rsidRPr="00467286">
        <w:rPr>
          <w:u w:val="single"/>
        </w:rPr>
        <w:t>. We will fight against the forces that did this to you and make them pay.’ After 60 days of torture in which they break your mind, body, and soul – What side would someone choose?10</w:t>
      </w:r>
    </w:p>
    <w:p w14:paraId="6DAD3E3C" w14:textId="77777777" w:rsidR="004E0F04" w:rsidRPr="00467286" w:rsidRDefault="004E0F04" w:rsidP="004E0F04">
      <w:pPr>
        <w:rPr>
          <w:sz w:val="16"/>
        </w:rPr>
      </w:pPr>
      <w:r w:rsidRPr="00467286">
        <w:rPr>
          <w:sz w:val="16"/>
        </w:rPr>
        <w:t xml:space="preserve">The interviewed former prisoners emphasized that ISIS prisoners often </w:t>
      </w:r>
      <w:r w:rsidRPr="00467286">
        <w:rPr>
          <w:highlight w:val="cyan"/>
          <w:u w:val="single"/>
        </w:rPr>
        <w:t>enjoy ready access to other prisoners</w:t>
      </w:r>
      <w:r w:rsidRPr="00467286">
        <w:rPr>
          <w:sz w:val="16"/>
        </w:rPr>
        <w:t xml:space="preserve">. “What is a catastrophe is that authorities </w:t>
      </w:r>
      <w:r w:rsidRPr="00467286">
        <w:rPr>
          <w:u w:val="single"/>
        </w:rPr>
        <w:t xml:space="preserve">have </w:t>
      </w:r>
      <w:r w:rsidRPr="00467286">
        <w:rPr>
          <w:highlight w:val="cyan"/>
          <w:u w:val="single"/>
        </w:rPr>
        <w:t>not</w:t>
      </w:r>
      <w:r w:rsidRPr="00467286">
        <w:rPr>
          <w:u w:val="single"/>
        </w:rPr>
        <w:t xml:space="preserve"> </w:t>
      </w:r>
      <w:r w:rsidRPr="00467286">
        <w:rPr>
          <w:highlight w:val="cyan"/>
          <w:u w:val="single"/>
        </w:rPr>
        <w:t>separated</w:t>
      </w:r>
      <w:r w:rsidRPr="00467286">
        <w:rPr>
          <w:u w:val="single"/>
        </w:rPr>
        <w:t xml:space="preserve"> the </w:t>
      </w:r>
      <w:r w:rsidRPr="00467286">
        <w:rPr>
          <w:highlight w:val="cyan"/>
          <w:u w:val="single"/>
        </w:rPr>
        <w:t xml:space="preserve">prisoners connected to </w:t>
      </w:r>
      <w:r w:rsidRPr="00467286">
        <w:rPr>
          <w:highlight w:val="cyan"/>
          <w:u w:val="single"/>
        </w:rPr>
        <w:lastRenderedPageBreak/>
        <w:t>real cases of terror</w:t>
      </w:r>
      <w:r w:rsidRPr="00467286">
        <w:rPr>
          <w:u w:val="single"/>
        </w:rPr>
        <w:t>ism from those who simply oppose the regime on political grounds</w:t>
      </w:r>
      <w:r w:rsidRPr="00467286">
        <w:rPr>
          <w:sz w:val="16"/>
        </w:rPr>
        <w:t>. So, ordinary political prisoners, especially the younger ones who are unjustly detained become prey to the terrorists inside the jails,” said Youssef, who was released from jail earlier this year. “I have never seen the prison authorities interfere to prevent this from happening.”11 Another former prisoner, Amr, said “The ISIS leaders in prison can get easy access to other prisoners. Even guys arrested for petty crimes, guys selling hashish, are exposed to the ISIS recruiting in prisons.”12</w:t>
      </w:r>
    </w:p>
    <w:p w14:paraId="2A3968F4" w14:textId="77777777" w:rsidR="004E0F04" w:rsidRPr="00467286" w:rsidRDefault="004E0F04" w:rsidP="004E0F04">
      <w:pPr>
        <w:rPr>
          <w:sz w:val="16"/>
          <w:szCs w:val="16"/>
        </w:rPr>
      </w:pPr>
      <w:r w:rsidRPr="00467286">
        <w:rPr>
          <w:sz w:val="16"/>
          <w:szCs w:val="16"/>
        </w:rPr>
        <w:t>Others gave similar accounts of how ISIS approaches and grooms younger prisoners. Nino told Human Rights First he was released in October 2020 after spending four years in various prisons:</w:t>
      </w:r>
    </w:p>
    <w:p w14:paraId="777C1481" w14:textId="77777777" w:rsidR="004E0F04" w:rsidRPr="00467286" w:rsidRDefault="004E0F04" w:rsidP="004E0F04">
      <w:pPr>
        <w:rPr>
          <w:sz w:val="16"/>
          <w:szCs w:val="16"/>
        </w:rPr>
      </w:pPr>
      <w:r w:rsidRPr="00467286">
        <w:rPr>
          <w:sz w:val="16"/>
          <w:szCs w:val="16"/>
        </w:rPr>
        <w:t>I was in Wadi Natron and Ataqa prisons. I saw ISIS inside prison in 2020. They were still trying to recruit other prisoners. It starts with a cup of tea or coffee for hospitality, and they sit to talk with the person…. At first the authorities segregated people who had these ideologies into separate cells, but by the end of 2017, they began to mix those with extremist ideologies with the rest of us. The government is the reason that these ideologies have spread within the prisons to ruin the minds of younger political prisoners.13</w:t>
      </w:r>
    </w:p>
    <w:p w14:paraId="6E2B9E15" w14:textId="77777777" w:rsidR="004E0F04" w:rsidRPr="00467286" w:rsidRDefault="004E0F04" w:rsidP="004E0F04">
      <w:pPr>
        <w:rPr>
          <w:u w:val="single"/>
        </w:rPr>
      </w:pPr>
      <w:r w:rsidRPr="00467286">
        <w:rPr>
          <w:sz w:val="16"/>
        </w:rPr>
        <w:t xml:space="preserve">Malek told Human Rights First he was released from Wadi Natron prison in April 2019, and that he, too, saw </w:t>
      </w:r>
      <w:r w:rsidRPr="00467286">
        <w:rPr>
          <w:highlight w:val="cyan"/>
          <w:u w:val="single"/>
        </w:rPr>
        <w:t>ISIS</w:t>
      </w:r>
      <w:r w:rsidRPr="00467286">
        <w:rPr>
          <w:u w:val="single"/>
        </w:rPr>
        <w:t xml:space="preserve"> there. “It is a </w:t>
      </w:r>
      <w:r w:rsidRPr="00467286">
        <w:rPr>
          <w:highlight w:val="cyan"/>
          <w:u w:val="single"/>
        </w:rPr>
        <w:t>huge</w:t>
      </w:r>
      <w:r w:rsidRPr="00467286">
        <w:rPr>
          <w:u w:val="single"/>
        </w:rPr>
        <w:t xml:space="preserve"> prison with </w:t>
      </w:r>
      <w:r w:rsidRPr="00467286">
        <w:rPr>
          <w:highlight w:val="cyan"/>
          <w:u w:val="single"/>
        </w:rPr>
        <w:t>thousands</w:t>
      </w:r>
      <w:r w:rsidRPr="00467286">
        <w:rPr>
          <w:u w:val="single"/>
        </w:rPr>
        <w:t xml:space="preserve"> of prisoners. Extremist groups would search for men who are younger, in their twenties. The ISIS </w:t>
      </w:r>
      <w:r w:rsidRPr="00467286">
        <w:rPr>
          <w:highlight w:val="cyan"/>
          <w:u w:val="single"/>
        </w:rPr>
        <w:t>prisoners</w:t>
      </w:r>
      <w:r w:rsidRPr="00467286">
        <w:rPr>
          <w:u w:val="single"/>
        </w:rPr>
        <w:t xml:space="preserve"> had some special privileges that made other prisoners wish to stay in the same cells as them.”14</w:t>
      </w:r>
    </w:p>
    <w:p w14:paraId="1A5C8A56" w14:textId="77777777" w:rsidR="004E0F04" w:rsidRPr="00467286" w:rsidRDefault="004E0F04" w:rsidP="004E0F04">
      <w:pPr>
        <w:rPr>
          <w:u w:val="single"/>
        </w:rPr>
      </w:pPr>
      <w:r w:rsidRPr="00467286">
        <w:rPr>
          <w:u w:val="single"/>
        </w:rPr>
        <w:t>Other testimonies speak to how ISIS factions in prison enjoy better treatment and privileges than those afforded to other prisoners. “</w:t>
      </w:r>
      <w:r w:rsidRPr="00467286">
        <w:rPr>
          <w:highlight w:val="cyan"/>
          <w:u w:val="single"/>
        </w:rPr>
        <w:t>ISIS</w:t>
      </w:r>
      <w:r w:rsidRPr="00467286">
        <w:rPr>
          <w:u w:val="single"/>
        </w:rPr>
        <w:t xml:space="preserve"> prisoners got </w:t>
      </w:r>
      <w:r w:rsidRPr="00467286">
        <w:rPr>
          <w:highlight w:val="cyan"/>
          <w:u w:val="single"/>
        </w:rPr>
        <w:t>four hours of recreation</w:t>
      </w:r>
      <w:r w:rsidRPr="00467286">
        <w:rPr>
          <w:u w:val="single"/>
        </w:rPr>
        <w:t xml:space="preserve"> a day compared to two hours for the rest of the prisoners,” said Amr. His testimony continued:</w:t>
      </w:r>
    </w:p>
    <w:p w14:paraId="6B33BEB6" w14:textId="77777777" w:rsidR="004E0F04" w:rsidRPr="00716904" w:rsidRDefault="004E0F04" w:rsidP="004E0F04">
      <w:pPr>
        <w:rPr>
          <w:u w:val="single"/>
        </w:rPr>
      </w:pPr>
      <w:r w:rsidRPr="00467286">
        <w:rPr>
          <w:u w:val="single"/>
        </w:rPr>
        <w:t xml:space="preserve">ISIS prisoners were allowed </w:t>
      </w:r>
      <w:r w:rsidRPr="00467286">
        <w:rPr>
          <w:highlight w:val="cyan"/>
          <w:u w:val="single"/>
        </w:rPr>
        <w:t>mobile phones</w:t>
      </w:r>
      <w:r w:rsidRPr="00467286">
        <w:rPr>
          <w:u w:val="single"/>
        </w:rPr>
        <w:t xml:space="preserve">, and </w:t>
      </w:r>
      <w:r w:rsidRPr="00467286">
        <w:rPr>
          <w:highlight w:val="cyan"/>
          <w:u w:val="single"/>
        </w:rPr>
        <w:t>medical care</w:t>
      </w:r>
      <w:r w:rsidRPr="00467286">
        <w:rPr>
          <w:u w:val="single"/>
        </w:rPr>
        <w:t xml:space="preserve">, and their </w:t>
      </w:r>
      <w:r w:rsidRPr="00467286">
        <w:rPr>
          <w:highlight w:val="cyan"/>
          <w:u w:val="single"/>
        </w:rPr>
        <w:t>family visits</w:t>
      </w:r>
      <w:r w:rsidRPr="00467286">
        <w:rPr>
          <w:u w:val="single"/>
        </w:rPr>
        <w:t xml:space="preserve"> would last 90 minutes. Other prisoners weren’t allowed mobile phones, didn't get proper medical care and had visits of 20 minutes. </w:t>
      </w:r>
      <w:r w:rsidRPr="00467286">
        <w:rPr>
          <w:highlight w:val="cyan"/>
          <w:u w:val="single"/>
        </w:rPr>
        <w:t>It’s attractive to prisoners to</w:t>
      </w:r>
      <w:r w:rsidRPr="00467286">
        <w:rPr>
          <w:u w:val="single"/>
        </w:rPr>
        <w:t xml:space="preserve"> want to </w:t>
      </w:r>
      <w:r w:rsidRPr="00467286">
        <w:rPr>
          <w:highlight w:val="cyan"/>
          <w:u w:val="single"/>
        </w:rPr>
        <w:t>join</w:t>
      </w:r>
      <w:r w:rsidRPr="00467286">
        <w:rPr>
          <w:u w:val="single"/>
        </w:rPr>
        <w:t xml:space="preserve"> them. ISIS prisoners could access any books that they wanted - even those promoting extremist ideology - whilst university students could not even get their textbooks. Some prison </w:t>
      </w:r>
      <w:r w:rsidRPr="00467286">
        <w:rPr>
          <w:highlight w:val="cyan"/>
          <w:u w:val="single"/>
        </w:rPr>
        <w:t>officers</w:t>
      </w:r>
      <w:r w:rsidRPr="00467286">
        <w:rPr>
          <w:u w:val="single"/>
        </w:rPr>
        <w:t xml:space="preserve"> are just </w:t>
      </w:r>
      <w:r w:rsidRPr="00467286">
        <w:rPr>
          <w:highlight w:val="cyan"/>
          <w:u w:val="single"/>
        </w:rPr>
        <w:t>scared of ISIS</w:t>
      </w:r>
      <w:r w:rsidRPr="00467286">
        <w:rPr>
          <w:u w:val="single"/>
        </w:rPr>
        <w:t xml:space="preserve"> and </w:t>
      </w:r>
      <w:r w:rsidRPr="00467286">
        <w:rPr>
          <w:highlight w:val="cyan"/>
          <w:u w:val="single"/>
        </w:rPr>
        <w:t>give</w:t>
      </w:r>
      <w:r w:rsidRPr="00467286">
        <w:rPr>
          <w:u w:val="single"/>
        </w:rPr>
        <w:t xml:space="preserve"> them </w:t>
      </w:r>
      <w:r w:rsidRPr="00467286">
        <w:rPr>
          <w:highlight w:val="cyan"/>
          <w:u w:val="single"/>
        </w:rPr>
        <w:t>privileges</w:t>
      </w:r>
      <w:r w:rsidRPr="00467286">
        <w:rPr>
          <w:u w:val="single"/>
        </w:rPr>
        <w:t>. One officer in Istaqbil Tora prison was too scared to go into their cell.</w:t>
      </w:r>
    </w:p>
    <w:p w14:paraId="3B28322C" w14:textId="77777777" w:rsidR="004E0F04" w:rsidRDefault="004E0F04" w:rsidP="004E0F04">
      <w:pPr>
        <w:pStyle w:val="Heading4"/>
      </w:pPr>
      <w:r>
        <w:t>[2] Egyptian civil war kills Israeli safety, causes middle eastern instability and devastates relationships with the US.</w:t>
      </w:r>
    </w:p>
    <w:p w14:paraId="101984C0" w14:textId="77777777" w:rsidR="004E0F04" w:rsidRPr="004D74B2" w:rsidRDefault="004E0F04" w:rsidP="004E0F04">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3E066728" w14:textId="77777777" w:rsidR="004E0F04" w:rsidRDefault="004E0F04" w:rsidP="004E0F04">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as long as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We think Obama was right to cancel the exercises and to send a message to the apparently tone deaf Gen. Abdul-Fattah el-Sisi,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w:t>
      </w:r>
      <w:r w:rsidRPr="00E74849">
        <w:rPr>
          <w:rStyle w:val="Emphasis"/>
        </w:rPr>
        <w:lastRenderedPageBreak/>
        <w:t xml:space="preserve">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F752CE">
        <w:rPr>
          <w:rStyle w:val="Emphasis"/>
          <w:highlight w:val="green"/>
        </w:rPr>
        <w:t>worry anyone who desires</w:t>
      </w:r>
      <w:r w:rsidRPr="00E74849">
        <w:rPr>
          <w:rStyle w:val="Emphasis"/>
        </w:rPr>
        <w:t xml:space="preserve">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16B04638" w14:textId="77777777" w:rsidR="004E0F04" w:rsidRDefault="004E0F04" w:rsidP="004E0F04">
      <w:pPr>
        <w:pStyle w:val="Heading4"/>
      </w:pPr>
      <w:r>
        <w:t xml:space="preserve">Egypt specifically is key to negotiating treaties between Iran &amp; Israel </w:t>
      </w:r>
    </w:p>
    <w:p w14:paraId="0382A046" w14:textId="77777777" w:rsidR="004E0F04" w:rsidRPr="00071127" w:rsidRDefault="004E0F04" w:rsidP="004E0F04">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454B4D4F" w14:textId="77777777" w:rsidR="004E0F04" w:rsidRPr="00E47CB6" w:rsidRDefault="004E0F04" w:rsidP="004E0F04">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continued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74E1AC28" w14:textId="77777777" w:rsidR="004E0F04" w:rsidRPr="00555A3A" w:rsidRDefault="004E0F04" w:rsidP="004E0F04">
      <w:pPr>
        <w:pStyle w:val="Heading4"/>
        <w:rPr>
          <w:rFonts w:cs="Calibri"/>
        </w:rPr>
      </w:pPr>
      <w:r>
        <w:rPr>
          <w:rFonts w:cs="Calibri"/>
        </w:rPr>
        <w:t>That</w:t>
      </w:r>
      <w:r w:rsidRPr="00555A3A">
        <w:rPr>
          <w:rFonts w:cs="Calibri"/>
        </w:rPr>
        <w:t xml:space="preserve"> goes nuclear.</w:t>
      </w:r>
    </w:p>
    <w:p w14:paraId="10968048" w14:textId="77777777" w:rsidR="004E0F04" w:rsidRPr="00555A3A" w:rsidRDefault="004E0F04" w:rsidP="004E0F04">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10" w:history="1">
        <w:r w:rsidRPr="00555A3A">
          <w:rPr>
            <w:rStyle w:val="Hyperlink"/>
          </w:rPr>
          <w:t>https://www.middleeasteye.net/opinion/iran-israel-tensions-threat-nuclear-war-looms-large</w:t>
        </w:r>
      </w:hyperlink>
      <w:r w:rsidRPr="00555A3A">
        <w:t xml:space="preserve"> SM</w:t>
      </w:r>
    </w:p>
    <w:p w14:paraId="78C40678" w14:textId="77777777" w:rsidR="004E0F04" w:rsidRDefault="004E0F04" w:rsidP="004E0F04">
      <w:pPr>
        <w:rPr>
          <w:rStyle w:val="StyleUnderline"/>
        </w:rPr>
      </w:pPr>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wanted to attack Dimona,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 xml:space="preserve">could </w:t>
      </w:r>
      <w:r w:rsidRPr="00555A3A">
        <w:rPr>
          <w:rStyle w:val="StyleUnderline"/>
          <w:highlight w:val="green"/>
        </w:rPr>
        <w:lastRenderedPageBreak/>
        <w:t>unfold</w:t>
      </w:r>
      <w:r w:rsidRPr="00555A3A">
        <w:rPr>
          <w:rStyle w:val="StyleUnderline"/>
        </w:rPr>
        <w:t>, including a Chernobyl-type radioactive leak that could endanger not only all of Israel, but also many of its neighbours.</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Eliminating Israeli leverage</w:t>
      </w:r>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There is next to no chance that any of this will enter into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t>
      </w:r>
      <w:r w:rsidRPr="00555A3A">
        <w:rPr>
          <w:rStyle w:val="StyleUnderline"/>
        </w:rPr>
        <w:lastRenderedPageBreak/>
        <w:t xml:space="preserve">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13393244" w14:textId="77777777" w:rsidR="004E0F04" w:rsidRDefault="004E0F04" w:rsidP="004E0F04">
      <w:pPr>
        <w:pStyle w:val="Heading4"/>
      </w:pPr>
      <w:r>
        <w:t>Uniquely likely now – new Iranian report causes mutual military posturing</w:t>
      </w:r>
    </w:p>
    <w:p w14:paraId="144A1A2C" w14:textId="77777777" w:rsidR="004E0F04" w:rsidRDefault="004E0F04" w:rsidP="004E0F04">
      <w:r w:rsidRPr="00AA5488">
        <w:rPr>
          <w:rStyle w:val="Style13ptBold"/>
        </w:rPr>
        <w:t>Frantzman 11/20</w:t>
      </w:r>
      <w:r>
        <w:t xml:space="preserve"> (SETH J. FRANTZMAN Published: NOVEMBER 20, 2021 18:34 Updated: NOVEMBER 20, 2021 20:43, </w:t>
      </w:r>
      <w:r w:rsidRPr="00AA5488">
        <w:t>Iran claims Israel afraid of conflict with its 'axis of resistance'</w:t>
      </w:r>
      <w:r>
        <w:t xml:space="preserve">, jpost, </w:t>
      </w:r>
      <w:hyperlink r:id="rId11" w:history="1">
        <w:r w:rsidRPr="00315A94">
          <w:rPr>
            <w:rStyle w:val="Hyperlink"/>
          </w:rPr>
          <w:t>https://www.jpost.com/middle-east/iran-claims-israel-afraid-of-conflict-with-its-axis-of-resistance-685550)//ww</w:t>
        </w:r>
      </w:hyperlink>
      <w:r>
        <w:t xml:space="preserve"> pbj</w:t>
      </w:r>
    </w:p>
    <w:p w14:paraId="79DAB7B0" w14:textId="77777777" w:rsidR="004E0F04" w:rsidRPr="00AA5488" w:rsidRDefault="004E0F04" w:rsidP="004E0F04">
      <w:pPr>
        <w:rPr>
          <w:sz w:val="16"/>
        </w:rPr>
      </w:pPr>
      <w:r w:rsidRPr="00AA5488">
        <w:rPr>
          <w:rStyle w:val="Emphasis"/>
        </w:rPr>
        <w:t xml:space="preserve">IRAN BELIEVES </w:t>
      </w:r>
      <w:r w:rsidRPr="00AA5488">
        <w:rPr>
          <w:rStyle w:val="Emphasis"/>
          <w:highlight w:val="cyan"/>
        </w:rPr>
        <w:t>Israel</w:t>
      </w:r>
      <w:r w:rsidRPr="00AA5488">
        <w:rPr>
          <w:rStyle w:val="Emphasis"/>
        </w:rPr>
        <w:t xml:space="preserve"> is </w:t>
      </w:r>
      <w:r w:rsidRPr="00AA5488">
        <w:rPr>
          <w:rStyle w:val="Emphasis"/>
          <w:highlight w:val="cyan"/>
        </w:rPr>
        <w:t>under</w:t>
      </w:r>
      <w:r w:rsidRPr="00AA5488">
        <w:rPr>
          <w:rStyle w:val="Emphasis"/>
        </w:rPr>
        <w:t xml:space="preserve"> a </w:t>
      </w:r>
      <w:r w:rsidRPr="00AA5488">
        <w:rPr>
          <w:rStyle w:val="Emphasis"/>
          <w:highlight w:val="cyan"/>
        </w:rPr>
        <w:t>wider threat than</w:t>
      </w:r>
      <w:r w:rsidRPr="00AA5488">
        <w:rPr>
          <w:rStyle w:val="Emphasis"/>
        </w:rPr>
        <w:t xml:space="preserve"> in the </w:t>
      </w:r>
      <w:r w:rsidRPr="00AA5488">
        <w:rPr>
          <w:rStyle w:val="Emphasis"/>
          <w:highlight w:val="cyan"/>
        </w:rPr>
        <w:t>past</w:t>
      </w:r>
      <w:r w:rsidRPr="00AA5488">
        <w:rPr>
          <w:rStyle w:val="Emphasis"/>
        </w:rPr>
        <w:t xml:space="preserve">. It brags it could </w:t>
      </w:r>
      <w:r w:rsidRPr="00AA5488">
        <w:rPr>
          <w:rStyle w:val="Emphasis"/>
          <w:highlight w:val="cyan"/>
        </w:rPr>
        <w:t>unite Gaza and</w:t>
      </w:r>
      <w:r w:rsidRPr="00AA5488">
        <w:rPr>
          <w:rStyle w:val="Emphasis"/>
        </w:rPr>
        <w:t xml:space="preserve"> the “</w:t>
      </w:r>
      <w:r w:rsidRPr="00AA5488">
        <w:rPr>
          <w:rStyle w:val="Emphasis"/>
          <w:highlight w:val="cyan"/>
        </w:rPr>
        <w:t>northern front</w:t>
      </w:r>
      <w:r w:rsidRPr="00AA5488">
        <w:rPr>
          <w:rStyle w:val="Emphasis"/>
        </w:rPr>
        <w:t xml:space="preserve">” against the Jewish state. It believes that the </w:t>
      </w:r>
      <w:r w:rsidRPr="00AA5488">
        <w:rPr>
          <w:rStyle w:val="Emphasis"/>
          <w:highlight w:val="cyan"/>
        </w:rPr>
        <w:t>West Bank</w:t>
      </w:r>
      <w:r w:rsidRPr="00AA5488">
        <w:rPr>
          <w:rStyle w:val="Emphasis"/>
        </w:rPr>
        <w:t xml:space="preserve"> could “</w:t>
      </w:r>
      <w:r w:rsidRPr="00AA5488">
        <w:rPr>
          <w:rStyle w:val="Emphasis"/>
          <w:highlight w:val="cyan"/>
        </w:rPr>
        <w:t>explode</w:t>
      </w:r>
      <w:r w:rsidRPr="00AA5488">
        <w:rPr>
          <w:rStyle w:val="Emphasis"/>
        </w:rPr>
        <w:t xml:space="preserve"> at any moment.” Iran also wants to </w:t>
      </w:r>
      <w:r w:rsidRPr="00AA5488">
        <w:rPr>
          <w:rStyle w:val="Emphasis"/>
          <w:highlight w:val="cyan"/>
        </w:rPr>
        <w:t>stoke sectarian conflict</w:t>
      </w:r>
      <w:r w:rsidRPr="00AA5488">
        <w:rPr>
          <w:rStyle w:val="Emphasis"/>
        </w:rPr>
        <w:t xml:space="preserve"> inside the Green Line,</w:t>
      </w:r>
      <w:r w:rsidRPr="00AA5488">
        <w:rPr>
          <w:sz w:val="16"/>
        </w:rPr>
        <w:t xml:space="preserve"> the report says. “</w:t>
      </w:r>
      <w:r w:rsidRPr="00AA5488">
        <w:rPr>
          <w:rStyle w:val="Emphasis"/>
        </w:rPr>
        <w:t xml:space="preserve">These are related to the strategic threat against the Israeli internal front, and from the external borders, in addition to </w:t>
      </w:r>
      <w:r w:rsidRPr="00AA5488">
        <w:rPr>
          <w:rStyle w:val="Emphasis"/>
          <w:highlight w:val="cyan"/>
        </w:rPr>
        <w:t>southern Lebanon, Iraq and Yemen</w:t>
      </w:r>
      <w:r w:rsidRPr="00AA5488">
        <w:rPr>
          <w:rStyle w:val="Emphasis"/>
        </w:rPr>
        <w:t xml:space="preserve"> [in which] will be [included] other </w:t>
      </w:r>
      <w:r w:rsidRPr="00AA5488">
        <w:rPr>
          <w:rStyle w:val="Emphasis"/>
          <w:highlight w:val="cyan"/>
        </w:rPr>
        <w:t>components of</w:t>
      </w:r>
      <w:r w:rsidRPr="00AA5488">
        <w:rPr>
          <w:rStyle w:val="Emphasis"/>
        </w:rPr>
        <w:t xml:space="preserve"> the Israeli threat in the event of a </w:t>
      </w:r>
      <w:r w:rsidRPr="00AA5488">
        <w:rPr>
          <w:rStyle w:val="Emphasis"/>
          <w:highlight w:val="cyan"/>
        </w:rPr>
        <w:t>multilateral war</w:t>
      </w:r>
      <w:r w:rsidRPr="00AA5488">
        <w:rPr>
          <w:sz w:val="16"/>
        </w:rPr>
        <w:t xml:space="preserve">. On the other hand, the </w:t>
      </w:r>
      <w:r w:rsidRPr="00AA5488">
        <w:rPr>
          <w:rStyle w:val="Emphasis"/>
          <w:highlight w:val="cyan"/>
        </w:rPr>
        <w:t>increase</w:t>
      </w:r>
      <w:r w:rsidRPr="00AA5488">
        <w:rPr>
          <w:rStyle w:val="Emphasis"/>
        </w:rPr>
        <w:t xml:space="preserve"> of </w:t>
      </w:r>
      <w:r w:rsidRPr="00AA5488">
        <w:rPr>
          <w:rStyle w:val="Emphasis"/>
          <w:highlight w:val="cyan"/>
        </w:rPr>
        <w:t>Iran’s military</w:t>
      </w:r>
      <w:r w:rsidRPr="00AA5488">
        <w:rPr>
          <w:rStyle w:val="Emphasis"/>
        </w:rPr>
        <w:t xml:space="preserve"> and </w:t>
      </w:r>
      <w:r w:rsidRPr="00AA5488">
        <w:rPr>
          <w:rStyle w:val="Emphasis"/>
          <w:highlight w:val="cyan"/>
        </w:rPr>
        <w:t>technological power</w:t>
      </w:r>
      <w:r w:rsidRPr="00AA5488">
        <w:rPr>
          <w:rStyle w:val="Emphasis"/>
        </w:rPr>
        <w:t xml:space="preserve"> </w:t>
      </w:r>
      <w:r w:rsidRPr="00AA5488">
        <w:rPr>
          <w:sz w:val="16"/>
        </w:rPr>
        <w:t xml:space="preserve">adds to this concern of the Zionists.” Iran seems to have revealed its plans in this report. </w:t>
      </w:r>
      <w:r w:rsidRPr="00AA5488">
        <w:rPr>
          <w:rStyle w:val="Emphasis"/>
        </w:rPr>
        <w:t xml:space="preserve">It says that Hezbollah </w:t>
      </w:r>
      <w:r w:rsidRPr="00AA5488">
        <w:rPr>
          <w:rStyle w:val="Emphasis"/>
          <w:highlight w:val="cyan"/>
        </w:rPr>
        <w:t>coordinated intelligence with Hamas</w:t>
      </w:r>
      <w:r w:rsidRPr="00AA5488">
        <w:rPr>
          <w:rStyle w:val="Emphasis"/>
        </w:rPr>
        <w:t xml:space="preserve"> in Gaza during the May conflict</w:t>
      </w:r>
      <w:r w:rsidRPr="00AA5488">
        <w:rPr>
          <w:sz w:val="16"/>
        </w:rPr>
        <w:t xml:space="preserve">. “He stated that a high level of coordination was observed between the various members of the resistance during the Battle of the Sword of Quds [the May conflict].” Iran also wants to unite various Palestinian groups and stoke violence in Israel and the West Bank. “The Zionist enemy fears an increase in the military strength of the resistance forces in the region and believes that in the event of a regional war, the skies of occupied Palestine will be filled with thousands of missiles and attack drones from anywhere in the occupied territories – from north to south and east to west.” Tehran claims to know that Jerusalem is not prepared for a conflict by reading reports in Israeli media and think tanks. “On the Lebanese front, the Zionist enemy is </w:t>
      </w:r>
      <w:r w:rsidRPr="00AA5488">
        <w:rPr>
          <w:rStyle w:val="Emphasis"/>
        </w:rPr>
        <w:t xml:space="preserve">seeking to </w:t>
      </w:r>
      <w:r w:rsidRPr="00AA5488">
        <w:rPr>
          <w:rStyle w:val="Emphasis"/>
          <w:highlight w:val="cyan"/>
        </w:rPr>
        <w:t>test</w:t>
      </w:r>
      <w:r w:rsidRPr="00AA5488">
        <w:rPr>
          <w:rStyle w:val="Emphasis"/>
        </w:rPr>
        <w:t xml:space="preserve"> the </w:t>
      </w:r>
      <w:r w:rsidRPr="00AA5488">
        <w:rPr>
          <w:rStyle w:val="Emphasis"/>
          <w:highlight w:val="cyan"/>
        </w:rPr>
        <w:t>deterrent power</w:t>
      </w:r>
      <w:r w:rsidRPr="00AA5488">
        <w:rPr>
          <w:rStyle w:val="Emphasis"/>
        </w:rPr>
        <w:t xml:space="preserve"> of the resistance.</w:t>
      </w:r>
      <w:r w:rsidRPr="00AA5488">
        <w:rPr>
          <w:sz w:val="16"/>
        </w:rPr>
        <w:t xml:space="preserve"> A few months ago, it </w:t>
      </w:r>
      <w:r w:rsidRPr="00AA5488">
        <w:rPr>
          <w:rStyle w:val="Emphasis"/>
        </w:rPr>
        <w:t xml:space="preserve">tried to </w:t>
      </w:r>
      <w:r w:rsidRPr="00AA5488">
        <w:rPr>
          <w:rStyle w:val="Emphasis"/>
          <w:highlight w:val="cyan"/>
        </w:rPr>
        <w:t>change</w:t>
      </w:r>
      <w:r w:rsidRPr="00AA5488">
        <w:rPr>
          <w:rStyle w:val="Emphasis"/>
        </w:rPr>
        <w:t xml:space="preserve"> the </w:t>
      </w:r>
      <w:r w:rsidRPr="00AA5488">
        <w:rPr>
          <w:rStyle w:val="Emphasis"/>
          <w:highlight w:val="cyan"/>
        </w:rPr>
        <w:t>rules of engagement</w:t>
      </w:r>
      <w:r w:rsidRPr="00AA5488">
        <w:rPr>
          <w:rStyle w:val="Emphasis"/>
        </w:rPr>
        <w:t xml:space="preserve"> with Hezbollah and, for the </w:t>
      </w:r>
      <w:r w:rsidRPr="00AA5488">
        <w:rPr>
          <w:rStyle w:val="Emphasis"/>
          <w:highlight w:val="cyan"/>
        </w:rPr>
        <w:t>first time</w:t>
      </w:r>
      <w:r w:rsidRPr="00AA5488">
        <w:rPr>
          <w:rStyle w:val="Emphasis"/>
        </w:rPr>
        <w:t xml:space="preserve"> in 15 years, </w:t>
      </w:r>
      <w:r w:rsidRPr="00AA5488">
        <w:rPr>
          <w:rStyle w:val="Emphasis"/>
          <w:highlight w:val="cyan"/>
        </w:rPr>
        <w:t>targeted areas</w:t>
      </w:r>
      <w:r w:rsidRPr="00AA5488">
        <w:rPr>
          <w:rStyle w:val="Emphasis"/>
        </w:rPr>
        <w:t xml:space="preserve"> on Lebanese soil that </w:t>
      </w:r>
      <w:r w:rsidRPr="00AA5488">
        <w:rPr>
          <w:rStyle w:val="Emphasis"/>
          <w:highlight w:val="cyan"/>
        </w:rPr>
        <w:t>met</w:t>
      </w:r>
      <w:r w:rsidRPr="00AA5488">
        <w:rPr>
          <w:rStyle w:val="Emphasis"/>
        </w:rPr>
        <w:t xml:space="preserve"> with an </w:t>
      </w:r>
      <w:r w:rsidRPr="00AA5488">
        <w:rPr>
          <w:rStyle w:val="Emphasis"/>
          <w:highlight w:val="cyan"/>
        </w:rPr>
        <w:t>immediate Hezbollah response</w:t>
      </w:r>
      <w:r w:rsidRPr="00AA5488">
        <w:rPr>
          <w:sz w:val="16"/>
        </w:rPr>
        <w:t xml:space="preserve">.” The claims here seem to relate to incidents in 2018 and in 2020. “On the other hand, </w:t>
      </w:r>
      <w:r w:rsidRPr="00AA5488">
        <w:rPr>
          <w:rStyle w:val="Emphasis"/>
          <w:highlight w:val="cyan"/>
        </w:rPr>
        <w:t>Israel</w:t>
      </w:r>
      <w:r w:rsidRPr="00AA5488">
        <w:rPr>
          <w:rStyle w:val="Emphasis"/>
        </w:rPr>
        <w:t xml:space="preserve"> still hopes for unprecedented security and intelligence </w:t>
      </w:r>
      <w:r w:rsidRPr="00AA5488">
        <w:rPr>
          <w:rStyle w:val="Emphasis"/>
          <w:highlight w:val="cyan"/>
        </w:rPr>
        <w:t>cooperation with</w:t>
      </w:r>
      <w:r w:rsidRPr="00AA5488">
        <w:rPr>
          <w:rStyle w:val="Emphasis"/>
        </w:rPr>
        <w:t xml:space="preserve"> the Arab </w:t>
      </w:r>
      <w:r w:rsidRPr="00AA5488">
        <w:rPr>
          <w:rStyle w:val="Emphasis"/>
          <w:highlight w:val="cyan"/>
        </w:rPr>
        <w:t>regimes</w:t>
      </w:r>
      <w:r w:rsidRPr="00AA5488">
        <w:rPr>
          <w:rStyle w:val="Emphasis"/>
        </w:rPr>
        <w:t xml:space="preserve"> with which it recently signed a normalization agreement.” Iran also claims </w:t>
      </w:r>
      <w:r w:rsidRPr="00AA5488">
        <w:rPr>
          <w:rStyle w:val="Emphasis"/>
          <w:highlight w:val="cyan"/>
        </w:rPr>
        <w:t>Israel</w:t>
      </w:r>
      <w:r w:rsidRPr="00AA5488">
        <w:rPr>
          <w:rStyle w:val="Emphasis"/>
        </w:rPr>
        <w:t xml:space="preserve"> is </w:t>
      </w:r>
      <w:r w:rsidRPr="00AA5488">
        <w:rPr>
          <w:rStyle w:val="Emphasis"/>
          <w:highlight w:val="cyan"/>
        </w:rPr>
        <w:t>stoking tensions between Saudi Arabia and Lebanon</w:t>
      </w:r>
      <w:r w:rsidRPr="00AA5488">
        <w:rPr>
          <w:rStyle w:val="Emphasis"/>
        </w:rPr>
        <w:t xml:space="preserve">. </w:t>
      </w:r>
      <w:r w:rsidRPr="00AA5488">
        <w:rPr>
          <w:sz w:val="16"/>
        </w:rPr>
        <w:t xml:space="preserve">“On the Syrian front, the </w:t>
      </w:r>
      <w:r w:rsidRPr="00AA5488">
        <w:rPr>
          <w:rStyle w:val="Emphasis"/>
        </w:rPr>
        <w:t xml:space="preserve">Zionist regime is trying to send threatening messages to the Axis of Resistance by intensifying its aggression, but the </w:t>
      </w:r>
      <w:r w:rsidRPr="00AA5488">
        <w:rPr>
          <w:rStyle w:val="Emphasis"/>
          <w:highlight w:val="cyan"/>
        </w:rPr>
        <w:t>recent attack on the US base</w:t>
      </w:r>
      <w:r w:rsidRPr="00AA5488">
        <w:rPr>
          <w:rStyle w:val="Emphasis"/>
        </w:rPr>
        <w:t xml:space="preserve"> in Al-Tanf in the border triangle of Jordan, Syria and Iraq disrupted these calculations of the Zionists,”</w:t>
      </w:r>
      <w:r w:rsidRPr="00AA5488">
        <w:rPr>
          <w:sz w:val="16"/>
        </w:rPr>
        <w:t xml:space="preserve"> the report says.</w:t>
      </w:r>
    </w:p>
    <w:p w14:paraId="56C5D37F" w14:textId="77777777" w:rsidR="004E0F04" w:rsidRPr="00555A3A" w:rsidRDefault="004E0F04" w:rsidP="004E0F04">
      <w:pPr>
        <w:pStyle w:val="Heading4"/>
        <w:rPr>
          <w:rFonts w:cs="Calibri"/>
        </w:rPr>
      </w:pPr>
      <w:r w:rsidRPr="00555A3A">
        <w:rPr>
          <w:rFonts w:cs="Calibri"/>
        </w:rPr>
        <w:t>Nuke war causes extinction – Ice Age, famines, and war won’t stay limited</w:t>
      </w:r>
    </w:p>
    <w:p w14:paraId="7E4F9303" w14:textId="77777777" w:rsidR="004E0F04" w:rsidRPr="00555A3A" w:rsidRDefault="004E0F04" w:rsidP="004E0F04">
      <w:r w:rsidRPr="00E47CB6">
        <w:rPr>
          <w:rStyle w:val="Style13ptBold"/>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DC7DF29" w14:textId="77777777" w:rsidR="004E0F04" w:rsidRDefault="004E0F04" w:rsidP="004E0F04">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w:t>
      </w:r>
      <w:r w:rsidRPr="009E6CC6">
        <w:rPr>
          <w:sz w:val="16"/>
          <w:szCs w:val="26"/>
        </w:rPr>
        <w:lastRenderedPageBreak/>
        <w:t xml:space="preserve">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 xml:space="preserve">temperatures </w:t>
      </w:r>
      <w:r w:rsidRPr="00751D76">
        <w:rPr>
          <w:rStyle w:val="StyleUnderline"/>
        </w:rPr>
        <w:t xml:space="preserve">would </w:t>
      </w:r>
      <w:r w:rsidRPr="00555A3A">
        <w:rPr>
          <w:rStyle w:val="StyleUnderline"/>
          <w:highlight w:val="green"/>
        </w:rPr>
        <w:t>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w:t>
      </w:r>
      <w:r w:rsidRPr="00751D76">
        <w:rPr>
          <w:rStyle w:val="StyleUnderline"/>
        </w:rPr>
        <w:t xml:space="preserve">temperatures 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751D76">
        <w:rPr>
          <w:rStyle w:val="StyleUnderline"/>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t>
      </w:r>
      <w:r w:rsidRPr="00751D76">
        <w:rPr>
          <w:rStyle w:val="StyleUnderline"/>
        </w:rPr>
        <w:t xml:space="preserve">would be </w:t>
      </w:r>
      <w:r w:rsidRPr="00555A3A">
        <w:rPr>
          <w:rStyle w:val="StyleUnderline"/>
          <w:highlight w:val="green"/>
        </w:rPr>
        <w:t>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 xml:space="preserve">responsible for the extinction of </w:t>
      </w:r>
      <w:r w:rsidRPr="00751D76">
        <w:rPr>
          <w:rStyle w:val="StyleUnderline"/>
        </w:rPr>
        <w:t xml:space="preserve">the </w:t>
      </w:r>
      <w:r w:rsidRPr="00555A3A">
        <w:rPr>
          <w:rStyle w:val="StyleUnderline"/>
          <w:highlight w:val="green"/>
        </w:rPr>
        <w:t>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751D76">
        <w:rPr>
          <w:rStyle w:val="StyleUnderline"/>
        </w:rPr>
        <w:t xml:space="preserve">would </w:t>
      </w:r>
      <w:r w:rsidRPr="00555A3A">
        <w:rPr>
          <w:rStyle w:val="StyleUnderline"/>
          <w:highlight w:val="green"/>
        </w:rPr>
        <w:t xml:space="preserve">stay limited </w:t>
      </w:r>
      <w:r w:rsidRPr="00555A3A">
        <w:rPr>
          <w:rStyle w:val="StyleUnderline"/>
        </w:rPr>
        <w:t>to these smaller, less destructive bombs.</w:t>
      </w:r>
    </w:p>
    <w:p w14:paraId="07C91884" w14:textId="172DF793" w:rsidR="00E42E4C" w:rsidRDefault="00EA50B0" w:rsidP="00EA50B0">
      <w:pPr>
        <w:pStyle w:val="Heading3"/>
      </w:pPr>
      <w:r>
        <w:lastRenderedPageBreak/>
        <w:t>Plan</w:t>
      </w:r>
    </w:p>
    <w:p w14:paraId="0255397B" w14:textId="77777777" w:rsidR="00EA50B0" w:rsidRDefault="00EA50B0" w:rsidP="00EA50B0">
      <w:pPr>
        <w:pStyle w:val="Heading4"/>
      </w:pPr>
      <w:r>
        <w:t xml:space="preserve">Plan: The </w:t>
      </w:r>
      <w:r w:rsidRPr="00647F5D">
        <w:t>Arab Republic of Egypt</w:t>
      </w:r>
      <w:r>
        <w:t xml:space="preserve"> should recognize an unconditional right of workers to strike. </w:t>
      </w:r>
    </w:p>
    <w:p w14:paraId="1A8AE360" w14:textId="77777777" w:rsidR="00EA50B0" w:rsidRDefault="00EA50B0" w:rsidP="00EA50B0">
      <w:pPr>
        <w:pStyle w:val="Heading4"/>
      </w:pPr>
      <w:r>
        <w:t xml:space="preserve">A worker is someone who works for a company or organization but does not have a powerful position. </w:t>
      </w:r>
    </w:p>
    <w:p w14:paraId="5D419C7D" w14:textId="77777777" w:rsidR="00EA50B0" w:rsidRDefault="00EA50B0" w:rsidP="00EA50B0">
      <w:r w:rsidRPr="007A5918">
        <w:rPr>
          <w:rStyle w:val="Style13ptBold"/>
        </w:rPr>
        <w:t>Cambridge</w:t>
      </w:r>
      <w:r>
        <w:t xml:space="preserve"> (</w:t>
      </w:r>
      <w:hyperlink r:id="rId12" w:history="1">
        <w:r w:rsidRPr="00315A94">
          <w:rPr>
            <w:rStyle w:val="Hyperlink"/>
          </w:rPr>
          <w:t>https://dictionary.cambridge.org/us/dictionary/english/worker)//ww</w:t>
        </w:r>
      </w:hyperlink>
      <w:r>
        <w:t xml:space="preserve"> pbj</w:t>
      </w:r>
    </w:p>
    <w:p w14:paraId="391D443F" w14:textId="77777777" w:rsidR="00EA50B0" w:rsidRPr="007A5918" w:rsidRDefault="00EA50B0" w:rsidP="00EA50B0">
      <w:pPr>
        <w:rPr>
          <w:rStyle w:val="Emphasis"/>
        </w:rPr>
      </w:pPr>
      <w:r w:rsidRPr="007A5918">
        <w:rPr>
          <w:rStyle w:val="Emphasis"/>
          <w:highlight w:val="cyan"/>
        </w:rPr>
        <w:t>someone who works for a company or organization but does not have a powerful position</w:t>
      </w:r>
      <w:r w:rsidRPr="007A5918">
        <w:rPr>
          <w:rStyle w:val="Emphasis"/>
        </w:rPr>
        <w:t>:</w:t>
      </w:r>
    </w:p>
    <w:p w14:paraId="32D000C0" w14:textId="77777777" w:rsidR="00EA50B0" w:rsidRPr="00325AFB" w:rsidRDefault="00EA50B0" w:rsidP="00EA50B0">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70B993BF" w14:textId="77777777" w:rsidR="00EA50B0" w:rsidRPr="00325AFB" w:rsidRDefault="00EA50B0" w:rsidP="00EA50B0">
      <w:pPr>
        <w:rPr>
          <w:color w:val="000000" w:themeColor="text1"/>
        </w:rPr>
      </w:pPr>
      <w:r w:rsidRPr="00325AFB">
        <w:rPr>
          <w:rStyle w:val="Style13ptBold"/>
          <w:color w:val="000000" w:themeColor="text1"/>
        </w:rPr>
        <w:t>Brudney 20</w:t>
      </w:r>
      <w:r w:rsidRPr="00325AFB">
        <w:rPr>
          <w:color w:val="000000" w:themeColor="text1"/>
        </w:rPr>
        <w:t xml:space="preserve"> Brudney, J. J. (2020). The Right to Strike is Recognised as Customary International Law. </w:t>
      </w:r>
      <w:r w:rsidRPr="00325AFB">
        <w:rPr>
          <w:i/>
          <w:iCs/>
          <w:color w:val="000000" w:themeColor="text1"/>
        </w:rPr>
        <w:t>Yale Law</w:t>
      </w:r>
      <w:r w:rsidRPr="00325AFB">
        <w:rPr>
          <w:color w:val="000000" w:themeColor="text1"/>
        </w:rPr>
        <w:t>, 10–11. https://doi.org/10.5040/9781509933587.ch-011/SJKS</w:t>
      </w:r>
    </w:p>
    <w:p w14:paraId="1A6609F7" w14:textId="77777777" w:rsidR="00EA50B0" w:rsidRDefault="00EA50B0" w:rsidP="00EA50B0">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5798FAB5" w14:textId="77777777" w:rsidR="00EA50B0" w:rsidRDefault="00EA50B0" w:rsidP="00EA50B0">
      <w:pPr>
        <w:pStyle w:val="Heading4"/>
      </w:pPr>
      <w:r>
        <w:t xml:space="preserve">The government is cracking down on strikes to deter worker mobilization and is planning to further restrict labor rights which violates IHL. </w:t>
      </w:r>
    </w:p>
    <w:p w14:paraId="22D6D184" w14:textId="77777777" w:rsidR="00EA50B0" w:rsidRDefault="00EA50B0" w:rsidP="00EA50B0">
      <w:r>
        <w:rPr>
          <w:rStyle w:val="Style13ptBold"/>
        </w:rPr>
        <w:t xml:space="preserve">Amnesty International ’17 </w:t>
      </w:r>
      <w:r w:rsidRPr="00595ECF">
        <w:t>[</w:t>
      </w:r>
      <w:r>
        <w:t xml:space="preserve">Amnesty International, </w:t>
      </w:r>
      <w:r w:rsidRPr="00595ECF">
        <w:t>an international non-governmental organization focused on human rights, with its headquarters in the United Kingdom</w:t>
      </w:r>
      <w:r>
        <w:t>, “</w:t>
      </w:r>
      <w:r w:rsidRPr="00595ECF">
        <w:t>Egypt: Relentless assault on rights of workers and trade unionists</w:t>
      </w:r>
      <w:r>
        <w:t xml:space="preserve">”, 04-30-2017, </w:t>
      </w:r>
      <w:hyperlink r:id="rId13" w:history="1">
        <w:r w:rsidRPr="002A4903">
          <w:rPr>
            <w:rStyle w:val="Hyperlink"/>
          </w:rPr>
          <w:t>https://www.amnesty.org/en/latest/press-release/2017/04/egypt-relentless-assault-on-rights-of-workers-and-trade-unionists/]//pranav</w:t>
        </w:r>
      </w:hyperlink>
    </w:p>
    <w:p w14:paraId="26306DAD" w14:textId="77777777" w:rsidR="00EA50B0" w:rsidRDefault="00EA50B0" w:rsidP="00EA50B0">
      <w:pPr>
        <w:pStyle w:val="ListParagraph"/>
        <w:numPr>
          <w:ilvl w:val="0"/>
          <w:numId w:val="12"/>
        </w:numPr>
      </w:pPr>
      <w:r>
        <w:t>Solvency advocate</w:t>
      </w:r>
    </w:p>
    <w:p w14:paraId="2AEC4C95" w14:textId="77777777" w:rsidR="00EA50B0" w:rsidRPr="00647F5D" w:rsidRDefault="00EA50B0" w:rsidP="00EA50B0">
      <w:pPr>
        <w:pStyle w:val="ListParagraph"/>
        <w:numPr>
          <w:ilvl w:val="0"/>
          <w:numId w:val="12"/>
        </w:numPr>
      </w:pPr>
      <w:r>
        <w:t>Answers econ disad</w:t>
      </w:r>
    </w:p>
    <w:p w14:paraId="4642B596" w14:textId="77777777" w:rsidR="00EA50B0" w:rsidRDefault="00EA50B0" w:rsidP="00EA50B0">
      <w:pPr>
        <w:rPr>
          <w:rStyle w:val="Emphasis"/>
        </w:rPr>
      </w:pPr>
      <w:r w:rsidRPr="00595ECF">
        <w:rPr>
          <w:rStyle w:val="Emphasis"/>
        </w:rPr>
        <w:t xml:space="preserve">Dozens of </w:t>
      </w:r>
      <w:r w:rsidRPr="005506C6">
        <w:rPr>
          <w:rStyle w:val="Emphasis"/>
          <w:highlight w:val="green"/>
        </w:rPr>
        <w:t>workers</w:t>
      </w:r>
      <w:r w:rsidRPr="00595ECF">
        <w:rPr>
          <w:rStyle w:val="Emphasis"/>
        </w:rPr>
        <w:t xml:space="preserve"> and trade unionists </w:t>
      </w:r>
      <w:r w:rsidRPr="005506C6">
        <w:rPr>
          <w:rStyle w:val="Emphasis"/>
          <w:highlight w:val="green"/>
        </w:rPr>
        <w:t>in Egypt</w:t>
      </w:r>
      <w:r w:rsidRPr="00595ECF">
        <w:rPr>
          <w:rStyle w:val="Emphasis"/>
        </w:rPr>
        <w:t xml:space="preserve"> have </w:t>
      </w:r>
      <w:r w:rsidRPr="005506C6">
        <w:rPr>
          <w:rStyle w:val="Emphasis"/>
          <w:highlight w:val="green"/>
        </w:rPr>
        <w:t>face</w:t>
      </w:r>
      <w:r w:rsidRPr="00595ECF">
        <w:rPr>
          <w:rStyle w:val="Emphasis"/>
        </w:rPr>
        <w:t xml:space="preserve">d </w:t>
      </w:r>
      <w:r w:rsidRPr="005506C6">
        <w:rPr>
          <w:rStyle w:val="Emphasis"/>
          <w:highlight w:val="green"/>
        </w:rPr>
        <w:t>arrest</w:t>
      </w:r>
      <w:r w:rsidRPr="00595ECF">
        <w:rPr>
          <w:rStyle w:val="Emphasis"/>
        </w:rPr>
        <w:t xml:space="preserve">, detention, </w:t>
      </w:r>
      <w:r w:rsidRPr="005506C6">
        <w:rPr>
          <w:rStyle w:val="Emphasis"/>
          <w:highlight w:val="green"/>
        </w:rPr>
        <w:t>dismissal from work or trials in military courts</w:t>
      </w:r>
      <w:r w:rsidRPr="00595ECF">
        <w:rPr>
          <w:rStyle w:val="Emphasis"/>
        </w:rPr>
        <w:t xml:space="preserve">, merely </w:t>
      </w:r>
      <w:r w:rsidRPr="005506C6">
        <w:rPr>
          <w:rStyle w:val="Emphasis"/>
          <w:highlight w:val="green"/>
        </w:rPr>
        <w:t>for exercizing</w:t>
      </w:r>
      <w:r w:rsidRPr="00595ECF">
        <w:rPr>
          <w:rStyle w:val="Emphasis"/>
        </w:rPr>
        <w:t xml:space="preserve"> their </w:t>
      </w:r>
      <w:r w:rsidRPr="005506C6">
        <w:rPr>
          <w:rStyle w:val="Emphasis"/>
          <w:highlight w:val="green"/>
        </w:rPr>
        <w:t>freedom</w:t>
      </w:r>
      <w:r w:rsidRPr="00595ECF">
        <w:rPr>
          <w:rStyle w:val="Emphasis"/>
        </w:rPr>
        <w:t xml:space="preserve"> </w:t>
      </w:r>
      <w:r w:rsidRPr="005506C6">
        <w:rPr>
          <w:rStyle w:val="Emphasis"/>
          <w:highlight w:val="green"/>
        </w:rPr>
        <w:t>of</w:t>
      </w:r>
      <w:r w:rsidRPr="00595ECF">
        <w:rPr>
          <w:rStyle w:val="Emphasis"/>
        </w:rPr>
        <w:t xml:space="preserve"> expression, association and </w:t>
      </w:r>
      <w:r w:rsidRPr="005506C6">
        <w:rPr>
          <w:rStyle w:val="Emphasis"/>
          <w:highlight w:val="green"/>
        </w:rPr>
        <w:t>assembly</w:t>
      </w:r>
      <w:r w:rsidRPr="00647F5D">
        <w:rPr>
          <w:sz w:val="16"/>
        </w:rPr>
        <w:t xml:space="preserve">, Amnesty International said in a statement published to mark Labour Day on 1 May. </w:t>
      </w:r>
      <w:r w:rsidRPr="00595ECF">
        <w:rPr>
          <w:rStyle w:val="Emphasis"/>
        </w:rPr>
        <w:t xml:space="preserve">Amid </w:t>
      </w:r>
      <w:r w:rsidRPr="005506C6">
        <w:rPr>
          <w:rStyle w:val="Emphasis"/>
          <w:highlight w:val="green"/>
        </w:rPr>
        <w:t>rising economic hardship</w:t>
      </w:r>
      <w:r w:rsidRPr="00595ECF">
        <w:rPr>
          <w:rStyle w:val="Emphasis"/>
        </w:rPr>
        <w:t xml:space="preserve"> in Egypt </w:t>
      </w:r>
      <w:r w:rsidRPr="005506C6">
        <w:rPr>
          <w:rStyle w:val="Emphasis"/>
          <w:highlight w:val="green"/>
        </w:rPr>
        <w:t>and</w:t>
      </w:r>
      <w:r w:rsidRPr="00595ECF">
        <w:rPr>
          <w:rStyle w:val="Emphasis"/>
        </w:rPr>
        <w:t xml:space="preserve"> a wave </w:t>
      </w:r>
      <w:r w:rsidRPr="005506C6">
        <w:rPr>
          <w:rStyle w:val="Emphasis"/>
          <w:highlight w:val="green"/>
        </w:rPr>
        <w:t>labour strikes</w:t>
      </w:r>
      <w:r w:rsidRPr="00595ECF">
        <w:rPr>
          <w:rStyle w:val="Emphasis"/>
        </w:rPr>
        <w:t xml:space="preserve"> in the private and public sector, as well as military-owned industries, </w:t>
      </w:r>
      <w:r w:rsidRPr="005506C6">
        <w:rPr>
          <w:rStyle w:val="Emphasis"/>
          <w:highlight w:val="green"/>
        </w:rPr>
        <w:t>the government is</w:t>
      </w:r>
      <w:r w:rsidRPr="00595ECF">
        <w:rPr>
          <w:rStyle w:val="Emphasis"/>
        </w:rPr>
        <w:t xml:space="preserve"> </w:t>
      </w:r>
      <w:r w:rsidRPr="005506C6">
        <w:rPr>
          <w:rStyle w:val="Emphasis"/>
          <w:highlight w:val="green"/>
        </w:rPr>
        <w:t>using</w:t>
      </w:r>
      <w:r w:rsidRPr="00595ECF">
        <w:rPr>
          <w:rStyle w:val="Emphasis"/>
        </w:rPr>
        <w:t xml:space="preserve"> a series of </w:t>
      </w:r>
      <w:r w:rsidRPr="005506C6">
        <w:rPr>
          <w:rStyle w:val="Emphasis"/>
          <w:highlight w:val="green"/>
        </w:rPr>
        <w:t>disciplinary measures</w:t>
      </w:r>
      <w:r w:rsidRPr="00595ECF">
        <w:rPr>
          <w:rStyle w:val="Emphasis"/>
        </w:rPr>
        <w:t xml:space="preserve"> and criminal sanctions </w:t>
      </w:r>
      <w:r w:rsidRPr="005506C6">
        <w:rPr>
          <w:rStyle w:val="Emphasis"/>
          <w:highlight w:val="green"/>
        </w:rPr>
        <w:t>to crack down on workers</w:t>
      </w:r>
      <w:r w:rsidRPr="00595ECF">
        <w:rPr>
          <w:rStyle w:val="Emphasis"/>
        </w:rPr>
        <w:t xml:space="preserve"> </w:t>
      </w:r>
      <w:r w:rsidRPr="005506C6">
        <w:rPr>
          <w:rStyle w:val="Emphasis"/>
          <w:highlight w:val="green"/>
        </w:rPr>
        <w:t>and</w:t>
      </w:r>
      <w:r w:rsidRPr="00595ECF">
        <w:rPr>
          <w:rStyle w:val="Emphasis"/>
        </w:rPr>
        <w:t xml:space="preserve"> trade </w:t>
      </w:r>
      <w:r w:rsidRPr="005506C6">
        <w:rPr>
          <w:rStyle w:val="Emphasis"/>
          <w:highlight w:val="green"/>
        </w:rPr>
        <w:t>unionists</w:t>
      </w:r>
      <w:r w:rsidRPr="00595ECF">
        <w:rPr>
          <w:rStyle w:val="Emphasis"/>
        </w:rPr>
        <w:t>.</w:t>
      </w:r>
      <w:r w:rsidRPr="00647F5D">
        <w:rPr>
          <w:sz w:val="16"/>
        </w:rPr>
        <w:t xml:space="preserve"> </w:t>
      </w:r>
      <w:r w:rsidRPr="005506C6">
        <w:rPr>
          <w:rStyle w:val="Emphasis"/>
          <w:highlight w:val="green"/>
        </w:rPr>
        <w:t>It is also seeking to</w:t>
      </w:r>
      <w:r w:rsidRPr="00595ECF">
        <w:rPr>
          <w:rStyle w:val="Emphasis"/>
        </w:rPr>
        <w:t xml:space="preserve"> amend existing laws to </w:t>
      </w:r>
      <w:r w:rsidRPr="005506C6">
        <w:rPr>
          <w:rStyle w:val="Emphasis"/>
          <w:highlight w:val="green"/>
        </w:rPr>
        <w:t>further restrict labour rights</w:t>
      </w:r>
      <w:r w:rsidRPr="00647F5D">
        <w:rPr>
          <w:sz w:val="16"/>
        </w:rPr>
        <w:t>. “</w:t>
      </w:r>
      <w:r w:rsidRPr="00595ECF">
        <w:rPr>
          <w:rStyle w:val="Emphasis"/>
        </w:rPr>
        <w:t>The Egyptian authorities have waged a punitive campaign against workers and trade unionists to deter and punish them from mobilizing or going on strike</w:t>
      </w:r>
      <w:r w:rsidRPr="00647F5D">
        <w:rPr>
          <w:sz w:val="16"/>
        </w:rPr>
        <w:t xml:space="preserve">. Demanding your labour rights and expressing your grievances should </w:t>
      </w:r>
      <w:r w:rsidRPr="00647F5D">
        <w:rPr>
          <w:sz w:val="16"/>
        </w:rPr>
        <w:lastRenderedPageBreak/>
        <w:t xml:space="preserve">not be a criminal offence. </w:t>
      </w:r>
      <w:r w:rsidRPr="005506C6">
        <w:rPr>
          <w:rStyle w:val="Emphasis"/>
          <w:highlight w:val="green"/>
        </w:rPr>
        <w:t>The right to strike</w:t>
      </w:r>
      <w:r w:rsidRPr="00595ECF">
        <w:rPr>
          <w:rStyle w:val="Emphasis"/>
        </w:rPr>
        <w:t xml:space="preserve"> and peaceful assembly are </w:t>
      </w:r>
      <w:r w:rsidRPr="005506C6">
        <w:rPr>
          <w:rStyle w:val="Emphasis"/>
          <w:highlight w:val="green"/>
        </w:rPr>
        <w:t>enshrined</w:t>
      </w:r>
      <w:r w:rsidRPr="00595ECF">
        <w:rPr>
          <w:rStyle w:val="Emphasis"/>
        </w:rPr>
        <w:t xml:space="preserve">, both, </w:t>
      </w:r>
      <w:r w:rsidRPr="005506C6">
        <w:rPr>
          <w:rStyle w:val="Emphasis"/>
          <w:highlight w:val="green"/>
        </w:rPr>
        <w:t>in</w:t>
      </w:r>
      <w:r w:rsidRPr="00595ECF">
        <w:rPr>
          <w:rStyle w:val="Emphasis"/>
        </w:rPr>
        <w:t xml:space="preserve"> Egypt’s </w:t>
      </w:r>
      <w:r w:rsidRPr="005506C6">
        <w:rPr>
          <w:rStyle w:val="Emphasis"/>
          <w:highlight w:val="green"/>
        </w:rPr>
        <w:t>Constitution and</w:t>
      </w:r>
      <w:r w:rsidRPr="00595ECF">
        <w:rPr>
          <w:rStyle w:val="Emphasis"/>
        </w:rPr>
        <w:t xml:space="preserve"> </w:t>
      </w:r>
      <w:r w:rsidRPr="005506C6">
        <w:rPr>
          <w:rStyle w:val="Emphasis"/>
          <w:highlight w:val="green"/>
        </w:rPr>
        <w:t>i</w:t>
      </w:r>
      <w:r w:rsidRPr="00595ECF">
        <w:rPr>
          <w:rStyle w:val="Emphasis"/>
        </w:rPr>
        <w:t xml:space="preserve">nternational </w:t>
      </w:r>
      <w:r w:rsidRPr="005506C6">
        <w:rPr>
          <w:rStyle w:val="Emphasis"/>
          <w:highlight w:val="green"/>
        </w:rPr>
        <w:t>h</w:t>
      </w:r>
      <w:r w:rsidRPr="00595ECF">
        <w:rPr>
          <w:rStyle w:val="Emphasis"/>
        </w:rPr>
        <w:t xml:space="preserve">uman rights </w:t>
      </w:r>
      <w:r w:rsidRPr="005506C6">
        <w:rPr>
          <w:rStyle w:val="Emphasis"/>
          <w:highlight w:val="green"/>
        </w:rPr>
        <w:t>l</w:t>
      </w:r>
      <w:r w:rsidRPr="00595ECF">
        <w:rPr>
          <w:rStyle w:val="Emphasis"/>
        </w:rPr>
        <w:t>aw</w:t>
      </w:r>
      <w:r w:rsidRPr="00647F5D">
        <w:rPr>
          <w:sz w:val="16"/>
        </w:rPr>
        <w:t xml:space="preserve">. </w:t>
      </w:r>
      <w:r w:rsidRPr="005506C6">
        <w:rPr>
          <w:rStyle w:val="Emphasis"/>
          <w:highlight w:val="green"/>
        </w:rPr>
        <w:t>Egyptian authorities must stop punishing people for exercising</w:t>
      </w:r>
      <w:r w:rsidRPr="00595ECF">
        <w:rPr>
          <w:rStyle w:val="Emphasis"/>
        </w:rPr>
        <w:t xml:space="preserve"> and demanding </w:t>
      </w:r>
      <w:r w:rsidRPr="005506C6">
        <w:rPr>
          <w:rStyle w:val="Emphasis"/>
          <w:highlight w:val="green"/>
        </w:rPr>
        <w:t>their rights</w:t>
      </w:r>
      <w:r w:rsidRPr="00647F5D">
        <w:rPr>
          <w:sz w:val="16"/>
        </w:rPr>
        <w:t xml:space="preserve">,” said Najia Bounaim, Campaigns Director for North Africa at Amnesty International. </w:t>
      </w:r>
      <w:r w:rsidRPr="00595ECF">
        <w:rPr>
          <w:rStyle w:val="Emphasis"/>
        </w:rPr>
        <w:t>Many workers have been arrested simply for taking part in a strike or a peaceful protest. Some have been held in pre-trial detention for prolonged periods or subject to restrictive probation measures.</w:t>
      </w:r>
      <w:r w:rsidRPr="00647F5D">
        <w:rPr>
          <w:sz w:val="16"/>
        </w:rPr>
        <w:t xml:space="preserve"> Just last week, 16 workers from the Telecom Egypt Company in Cairo and Giza were arrested for participating in a peaceful demonstration under Egypt’s anti-protest law. They were released after solidarity protests. </w:t>
      </w:r>
      <w:r w:rsidRPr="00595ECF">
        <w:rPr>
          <w:rStyle w:val="Emphasis"/>
        </w:rPr>
        <w:t xml:space="preserve">In some cases </w:t>
      </w:r>
      <w:r w:rsidRPr="005506C6">
        <w:rPr>
          <w:rStyle w:val="Emphasis"/>
          <w:highlight w:val="green"/>
        </w:rPr>
        <w:t>disciplinary measures including pay cuts,</w:t>
      </w:r>
      <w:r w:rsidRPr="00595ECF">
        <w:rPr>
          <w:rStyle w:val="Emphasis"/>
        </w:rPr>
        <w:t xml:space="preserve"> suspension </w:t>
      </w:r>
      <w:r w:rsidRPr="005506C6">
        <w:rPr>
          <w:rStyle w:val="Emphasis"/>
          <w:highlight w:val="green"/>
        </w:rPr>
        <w:t>or dismissal</w:t>
      </w:r>
      <w:r w:rsidRPr="00595ECF">
        <w:rPr>
          <w:rStyle w:val="Emphasis"/>
        </w:rPr>
        <w:t xml:space="preserve"> from work </w:t>
      </w:r>
      <w:r w:rsidRPr="005506C6">
        <w:rPr>
          <w:rStyle w:val="Emphasis"/>
          <w:highlight w:val="green"/>
        </w:rPr>
        <w:t>are used</w:t>
      </w:r>
      <w:r w:rsidRPr="00595ECF">
        <w:rPr>
          <w:rStyle w:val="Emphasis"/>
        </w:rPr>
        <w:t xml:space="preserve"> to punish workers</w:t>
      </w:r>
      <w:r w:rsidRPr="00647F5D">
        <w:rPr>
          <w:sz w:val="16"/>
        </w:rPr>
        <w:t xml:space="preserve">. At the state-run Zagazig University Hospital, 12 nurses were suspended after participating in a week-long strike in February 2017 during which the hospital provided only emergency services. </w:t>
      </w:r>
      <w:r w:rsidRPr="005506C6">
        <w:rPr>
          <w:rStyle w:val="Emphasis"/>
          <w:highlight w:val="green"/>
        </w:rPr>
        <w:t>Workers in military-owned factories</w:t>
      </w:r>
      <w:r w:rsidRPr="00595ECF">
        <w:rPr>
          <w:rStyle w:val="Emphasis"/>
        </w:rPr>
        <w:t xml:space="preserve"> </w:t>
      </w:r>
      <w:r w:rsidRPr="005506C6">
        <w:rPr>
          <w:rStyle w:val="Emphasis"/>
          <w:highlight w:val="green"/>
        </w:rPr>
        <w:t>face</w:t>
      </w:r>
      <w:r w:rsidRPr="00595ECF">
        <w:rPr>
          <w:rStyle w:val="Emphasis"/>
        </w:rPr>
        <w:t xml:space="preserve"> additional risks as they can be subject to </w:t>
      </w:r>
      <w:r w:rsidRPr="005506C6">
        <w:rPr>
          <w:rStyle w:val="Emphasis"/>
          <w:highlight w:val="green"/>
        </w:rPr>
        <w:t>unfair trials at military courts</w:t>
      </w:r>
      <w:r w:rsidRPr="00647F5D">
        <w:rPr>
          <w:sz w:val="16"/>
        </w:rPr>
        <w:t xml:space="preserve">,. Twenty five workers from the military-run Alexandria Shipyard Company are currently on trial before a military court. They have been charged with “inciting workers to strike”, and could face up to two years in prison. </w:t>
      </w:r>
      <w:r w:rsidRPr="00595ECF">
        <w:rPr>
          <w:rStyle w:val="Emphasis"/>
        </w:rPr>
        <w:t xml:space="preserve">The </w:t>
      </w:r>
      <w:r w:rsidRPr="005506C6">
        <w:rPr>
          <w:rStyle w:val="Emphasis"/>
          <w:highlight w:val="green"/>
        </w:rPr>
        <w:t>authorities</w:t>
      </w:r>
      <w:r w:rsidRPr="00595ECF">
        <w:rPr>
          <w:rStyle w:val="Emphasis"/>
        </w:rPr>
        <w:t xml:space="preserve"> have also </w:t>
      </w:r>
      <w:r w:rsidRPr="005506C6">
        <w:rPr>
          <w:rStyle w:val="Emphasis"/>
          <w:highlight w:val="green"/>
        </w:rPr>
        <w:t>interfered with</w:t>
      </w:r>
      <w:r w:rsidRPr="00595ECF">
        <w:rPr>
          <w:rStyle w:val="Emphasis"/>
        </w:rPr>
        <w:t xml:space="preserve"> the functioning of independent </w:t>
      </w:r>
      <w:r w:rsidRPr="005506C6">
        <w:rPr>
          <w:rStyle w:val="Emphasis"/>
          <w:highlight w:val="green"/>
        </w:rPr>
        <w:t>workers unions</w:t>
      </w:r>
      <w:r w:rsidRPr="00595ECF">
        <w:rPr>
          <w:rStyle w:val="Emphasis"/>
        </w:rPr>
        <w:t xml:space="preserve">, by targeting members with disciplinary action and </w:t>
      </w:r>
      <w:r w:rsidRPr="005506C6">
        <w:rPr>
          <w:rStyle w:val="Emphasis"/>
          <w:highlight w:val="green"/>
        </w:rPr>
        <w:t>by hampering their activities</w:t>
      </w:r>
      <w:r w:rsidRPr="00595ECF">
        <w:rPr>
          <w:rStyle w:val="Emphasis"/>
        </w:rPr>
        <w:t xml:space="preserve">. </w:t>
      </w:r>
      <w:r w:rsidRPr="005506C6">
        <w:rPr>
          <w:rStyle w:val="Emphasis"/>
          <w:highlight w:val="green"/>
        </w:rPr>
        <w:t>The government</w:t>
      </w:r>
      <w:r w:rsidRPr="00595ECF">
        <w:rPr>
          <w:rStyle w:val="Emphasis"/>
        </w:rPr>
        <w:t xml:space="preserve"> has also </w:t>
      </w:r>
      <w:r w:rsidRPr="005506C6">
        <w:rPr>
          <w:rStyle w:val="Emphasis"/>
          <w:highlight w:val="green"/>
        </w:rPr>
        <w:t>proposed amendments</w:t>
      </w:r>
      <w:r w:rsidRPr="00595ECF">
        <w:rPr>
          <w:rStyle w:val="Emphasis"/>
        </w:rPr>
        <w:t xml:space="preserve"> to the Labour Law and Trade Unions Law </w:t>
      </w:r>
      <w:r w:rsidRPr="005506C6">
        <w:rPr>
          <w:rStyle w:val="Emphasis"/>
          <w:highlight w:val="green"/>
        </w:rPr>
        <w:t>that</w:t>
      </w:r>
      <w:r w:rsidRPr="00595ECF">
        <w:rPr>
          <w:rStyle w:val="Emphasis"/>
        </w:rPr>
        <w:t xml:space="preserve"> will </w:t>
      </w:r>
      <w:r w:rsidRPr="005506C6">
        <w:rPr>
          <w:rStyle w:val="Emphasis"/>
          <w:highlight w:val="green"/>
        </w:rPr>
        <w:t>make organizing strikes even more difficult</w:t>
      </w:r>
      <w:r w:rsidRPr="00595ECF">
        <w:rPr>
          <w:rStyle w:val="Emphasis"/>
        </w:rPr>
        <w:t xml:space="preserve"> </w:t>
      </w:r>
      <w:r w:rsidRPr="005506C6">
        <w:rPr>
          <w:rStyle w:val="Emphasis"/>
          <w:highlight w:val="green"/>
        </w:rPr>
        <w:t>and</w:t>
      </w:r>
      <w:r w:rsidRPr="00595ECF">
        <w:rPr>
          <w:rStyle w:val="Emphasis"/>
        </w:rPr>
        <w:t xml:space="preserve"> will </w:t>
      </w:r>
      <w:r w:rsidRPr="005506C6">
        <w:rPr>
          <w:rStyle w:val="Emphasis"/>
          <w:highlight w:val="green"/>
        </w:rPr>
        <w:t>make it virtually impossible to establish or join a</w:t>
      </w:r>
      <w:r w:rsidRPr="00595ECF">
        <w:rPr>
          <w:rStyle w:val="Emphasis"/>
        </w:rPr>
        <w:t xml:space="preserve">n independent trade </w:t>
      </w:r>
      <w:r w:rsidRPr="005506C6">
        <w:rPr>
          <w:rStyle w:val="Emphasis"/>
          <w:highlight w:val="green"/>
        </w:rPr>
        <w:t>union</w:t>
      </w:r>
      <w:r w:rsidRPr="00595ECF">
        <w:rPr>
          <w:rStyle w:val="Emphasis"/>
        </w:rPr>
        <w:t>.</w:t>
      </w:r>
    </w:p>
    <w:p w14:paraId="083D23F2" w14:textId="77777777" w:rsidR="00EA50B0" w:rsidRDefault="00EA50B0" w:rsidP="00EA50B0">
      <w:pPr>
        <w:pStyle w:val="Heading4"/>
      </w:pPr>
      <w:r>
        <w:t>Strikes are key to correcting Egyptian governance – set the groundwork, open humanitarian discussions, and increase publicity – Mubarak’s usurpation proves.</w:t>
      </w:r>
    </w:p>
    <w:p w14:paraId="2C98B655" w14:textId="77777777" w:rsidR="00EA50B0" w:rsidRDefault="00EA50B0" w:rsidP="00EA50B0">
      <w:pPr>
        <w:rPr>
          <w:sz w:val="14"/>
        </w:rPr>
      </w:pPr>
      <w:r>
        <w:rPr>
          <w:sz w:val="14"/>
        </w:rPr>
        <w:t xml:space="preserve">Janice </w:t>
      </w:r>
      <w:r w:rsidRPr="000C7E1A">
        <w:rPr>
          <w:rStyle w:val="Style13ptBold"/>
        </w:rPr>
        <w:t>Jayes 18</w:t>
      </w:r>
      <w:r>
        <w:rPr>
          <w:sz w:val="14"/>
        </w:rPr>
        <w:t xml:space="preserve"> [Dr. Jayes writes on current security and humanitarian challenges in the Middle East and Latin America., The Real War in Egypt: the Labor Struggle. The Public (May 2018 ) http://publici.ucimc.org/2018/05/the-real-war-in-egypt-the-labor-struggle/]//anop</w:t>
      </w:r>
    </w:p>
    <w:p w14:paraId="7997B64A" w14:textId="77777777" w:rsidR="00EA50B0" w:rsidRDefault="00EA50B0" w:rsidP="00EA50B0">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 xml:space="preserve">deadline. As expected, al-Sisi claimed a “landslide” victory with a Mubarak-esque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tortured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w:t>
      </w:r>
      <w:r w:rsidRPr="0097230C">
        <w:rPr>
          <w:sz w:val="14"/>
        </w:rPr>
        <w:lastRenderedPageBreak/>
        <w:t xml:space="preserve">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actually the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the majority of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Since the 1950s the Egyptian state had controlled the syndicates that organized everyone from lawyers to street sweepers, trading benefits for political support. But by the 2000s the state had abandoned the compact, and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Regeni,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capital can travel easily across borders to seek out the </w:t>
      </w:r>
      <w:r w:rsidRPr="0097230C">
        <w:rPr>
          <w:rStyle w:val="Emphasis"/>
        </w:rPr>
        <w:lastRenderedPageBreak/>
        <w:t>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597F7A86" w14:textId="7D9A4633" w:rsidR="00EA50B0" w:rsidRDefault="00EA50B0" w:rsidP="00EA50B0">
      <w:pPr>
        <w:pStyle w:val="Heading3"/>
      </w:pPr>
      <w:r>
        <w:lastRenderedPageBreak/>
        <w:t>Framing</w:t>
      </w:r>
    </w:p>
    <w:p w14:paraId="5F1FD13B" w14:textId="77777777" w:rsidR="001B0571" w:rsidRDefault="001B0571" w:rsidP="001B0571">
      <w:pPr>
        <w:pStyle w:val="Heading4"/>
      </w:pPr>
      <w:r>
        <w:t xml:space="preserve">The standard is minimizing material violence. </w:t>
      </w:r>
    </w:p>
    <w:p w14:paraId="62AAB4C0" w14:textId="77777777" w:rsidR="001B0571" w:rsidRPr="009E6CC6" w:rsidRDefault="001B0571" w:rsidP="001B0571">
      <w:pPr>
        <w:rPr>
          <w:rStyle w:val="Style13ptBold"/>
        </w:rPr>
      </w:pPr>
      <w:r>
        <w:rPr>
          <w:rStyle w:val="Style13ptBold"/>
        </w:rPr>
        <w:t>Prefer:</w:t>
      </w:r>
    </w:p>
    <w:p w14:paraId="49E50E4E" w14:textId="77777777" w:rsidR="001B0571" w:rsidRPr="00DE6C52" w:rsidRDefault="001B0571" w:rsidP="001B0571">
      <w:pPr>
        <w:keepNext/>
        <w:keepLines/>
        <w:spacing w:before="40"/>
        <w:outlineLvl w:val="3"/>
        <w:rPr>
          <w:rFonts w:eastAsiaTheme="majorEastAsia"/>
          <w:b/>
          <w:iCs/>
          <w:sz w:val="26"/>
        </w:rPr>
      </w:pPr>
      <w:r>
        <w:rPr>
          <w:rFonts w:eastAsiaTheme="majorEastAsia"/>
          <w:b/>
          <w:iCs/>
          <w:sz w:val="26"/>
        </w:rPr>
        <w:t xml:space="preserve">[1] </w:t>
      </w: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73629708" w14:textId="77777777" w:rsidR="001B0571" w:rsidRPr="00DE6C52" w:rsidRDefault="001B0571" w:rsidP="001B0571">
      <w:pPr>
        <w:rPr>
          <w:b/>
          <w:bCs/>
          <w:sz w:val="26"/>
        </w:rPr>
      </w:pPr>
      <w:r w:rsidRPr="00DE6C52">
        <w:rPr>
          <w:b/>
          <w:bCs/>
          <w:sz w:val="26"/>
        </w:rPr>
        <w:t>Blum et al. 18</w:t>
      </w:r>
    </w:p>
    <w:p w14:paraId="2848FFCD" w14:textId="77777777" w:rsidR="001B0571" w:rsidRPr="00DE6C52" w:rsidRDefault="001B0571" w:rsidP="001B0571">
      <w:pPr>
        <w:rPr>
          <w:sz w:val="16"/>
          <w:szCs w:val="16"/>
        </w:rPr>
      </w:pPr>
      <w:r w:rsidRPr="00DE6C52">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DE6C52">
          <w:rPr>
            <w:sz w:val="16"/>
            <w:szCs w:val="16"/>
          </w:rPr>
          <w:t>https://www.ncbi.nlm.nih.gov/pmc/articles/PMC6446569/</w:t>
        </w:r>
      </w:hyperlink>
      <w:r w:rsidRPr="00DE6C52">
        <w:rPr>
          <w:sz w:val="16"/>
          <w:szCs w:val="16"/>
        </w:rPr>
        <w:t>, R.S.</w:t>
      </w:r>
    </w:p>
    <w:p w14:paraId="138A128C" w14:textId="77777777" w:rsidR="001B0571" w:rsidRPr="009E6CC6" w:rsidRDefault="001B0571" w:rsidP="001B0571">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primary reward functions</w:t>
      </w:r>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first of all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lastRenderedPageBreak/>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E6C52">
        <w:rPr>
          <w:u w:val="single"/>
        </w:rPr>
        <w:t>Thus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salutogenesis, (salugenesis).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accumbens </w:t>
      </w:r>
      <w:r w:rsidRPr="00DE6C52">
        <w:rPr>
          <w:u w:val="single"/>
        </w:rPr>
        <w:t>is organized like a computer keyboard, with particular stimulus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w:t>
      </w:r>
      <w:r w:rsidRPr="00DE6C52">
        <w:rPr>
          <w:sz w:val="16"/>
        </w:rPr>
        <w:lastRenderedPageBreak/>
        <w:t xml:space="preserve">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w:t>
      </w:r>
      <w:r w:rsidRPr="00DE6C52">
        <w:rPr>
          <w:sz w:val="16"/>
        </w:rPr>
        <w:lastRenderedPageBreak/>
        <w:t xml:space="preserve">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responsible for</w:t>
      </w:r>
      <w:r w:rsidRPr="00DE6C52">
        <w:rPr>
          <w:u w:val="single"/>
        </w:rPr>
        <w:t xml:space="preserve"> the </w:t>
      </w:r>
      <w:r w:rsidRPr="00DE6C52">
        <w:rPr>
          <w:highlight w:val="green"/>
          <w:u w:val="single"/>
        </w:rPr>
        <w:t>production of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2F64BBE" w14:textId="77777777" w:rsidR="001B0571" w:rsidRPr="00DE6C52" w:rsidRDefault="001B0571" w:rsidP="001B0571">
      <w:pPr>
        <w:keepNext/>
        <w:keepLines/>
        <w:spacing w:before="40"/>
        <w:outlineLvl w:val="3"/>
        <w:rPr>
          <w:rFonts w:eastAsia="MS Gothic"/>
          <w:b/>
          <w:iCs/>
          <w:sz w:val="26"/>
        </w:rPr>
      </w:pPr>
      <w:r>
        <w:rPr>
          <w:rFonts w:eastAsia="MS Gothic"/>
          <w:b/>
          <w:iCs/>
          <w:sz w:val="26"/>
        </w:rPr>
        <w:t xml:space="preserve">[2] </w:t>
      </w:r>
      <w:r w:rsidRPr="00DE6C52">
        <w:rPr>
          <w:rFonts w:eastAsia="MS Gothic"/>
          <w:b/>
          <w:iCs/>
          <w:sz w:val="26"/>
        </w:rPr>
        <w:t>Actor Spec— States must use util. Any other standard dooms the moral theory</w:t>
      </w:r>
    </w:p>
    <w:p w14:paraId="2DC48B6C" w14:textId="77777777" w:rsidR="001B0571" w:rsidRPr="00DE6C52" w:rsidRDefault="001B0571" w:rsidP="001B0571">
      <w:pPr>
        <w:rPr>
          <w:rFonts w:eastAsia="Cambria"/>
          <w:sz w:val="16"/>
          <w:szCs w:val="16"/>
        </w:rPr>
      </w:pPr>
      <w:r w:rsidRPr="00DE6C52">
        <w:rPr>
          <w:rFonts w:eastAsia="Cambria"/>
          <w:b/>
          <w:sz w:val="26"/>
          <w:szCs w:val="26"/>
        </w:rPr>
        <w:t>Goodin 90.</w:t>
      </w:r>
      <w:r w:rsidRPr="00DE6C52">
        <w:rPr>
          <w:rFonts w:eastAsia="Cambria"/>
          <w:sz w:val="16"/>
          <w:szCs w:val="16"/>
        </w:rPr>
        <w:t xml:space="preserve"> Robert Goodin 90, [professor of philosophy at the Australian National University college of arts and social sciences], “The Utilitarian Response,” pgs 141-142 //RS</w:t>
      </w:r>
    </w:p>
    <w:p w14:paraId="68256814" w14:textId="77777777" w:rsidR="001B0571" w:rsidRDefault="001B0571" w:rsidP="001B0571">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in the nature of things,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as a result of their various possible choices, but that is all. </w:t>
      </w:r>
      <w:r w:rsidRPr="00DE6C52">
        <w:rPr>
          <w:rFonts w:eastAsia="Cambria"/>
          <w:highlight w:val="green"/>
          <w:u w:val="single"/>
        </w:rPr>
        <w:t>That is enough to</w:t>
      </w:r>
      <w:r w:rsidRPr="00DE6C52">
        <w:rPr>
          <w:rFonts w:eastAsia="Cambria"/>
          <w:u w:val="single"/>
        </w:rPr>
        <w:t xml:space="preserve"> allow public policy-makers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2284052B" w14:textId="62BB6429" w:rsidR="00EA50B0" w:rsidRPr="00F24301" w:rsidRDefault="00BF7EB7" w:rsidP="00EA50B0">
      <w:pPr>
        <w:rPr>
          <w:rStyle w:val="Style13ptBold"/>
        </w:rPr>
      </w:pPr>
      <w:r w:rsidRPr="00F24301">
        <w:rPr>
          <w:rStyle w:val="Style13ptBold"/>
        </w:rPr>
        <w:t>[3] extinction comes first</w:t>
      </w:r>
    </w:p>
    <w:p w14:paraId="49FE59C7" w14:textId="5DE9B62F" w:rsidR="00BF7EB7" w:rsidRPr="00F24301" w:rsidRDefault="00BF7EB7" w:rsidP="00EA50B0">
      <w:pPr>
        <w:rPr>
          <w:rStyle w:val="Style13ptBold"/>
        </w:rPr>
      </w:pPr>
      <w:r w:rsidRPr="00F24301">
        <w:rPr>
          <w:rStyle w:val="Style13ptBold"/>
        </w:rPr>
        <w:t>[a] moral uncertainty – a risk well-being matters means you should err to prioritizing extinction to preserve all well-being</w:t>
      </w:r>
    </w:p>
    <w:p w14:paraId="69FF1AAA" w14:textId="796D4CBD" w:rsidR="00BF7EB7" w:rsidRPr="00F24301" w:rsidRDefault="00BF7EB7" w:rsidP="00EA50B0">
      <w:pPr>
        <w:rPr>
          <w:rStyle w:val="Style13ptBold"/>
        </w:rPr>
      </w:pPr>
      <w:r w:rsidRPr="00F24301">
        <w:rPr>
          <w:rStyle w:val="Style13ptBold"/>
        </w:rPr>
        <w:lastRenderedPageBreak/>
        <w:t>[b] turns suffering – mass death causes tons of suffering</w:t>
      </w:r>
    </w:p>
    <w:p w14:paraId="0FA97916" w14:textId="1076C478" w:rsidR="00F24301" w:rsidRPr="002330A6" w:rsidRDefault="00F24301" w:rsidP="002330A6">
      <w:pPr>
        <w:rPr>
          <w:rStyle w:val="Style13ptBold"/>
        </w:rPr>
      </w:pPr>
      <w:r w:rsidRPr="002330A6">
        <w:rPr>
          <w:rStyle w:val="Style13ptBold"/>
        </w:rPr>
        <w:t xml:space="preserve">[4] Aff RVIs — </w:t>
      </w:r>
    </w:p>
    <w:p w14:paraId="73970D44" w14:textId="77777777" w:rsidR="00F24301" w:rsidRPr="002330A6" w:rsidRDefault="00F24301" w:rsidP="002330A6">
      <w:pPr>
        <w:rPr>
          <w:rStyle w:val="Style13ptBold"/>
        </w:rPr>
      </w:pPr>
      <w:r w:rsidRPr="002330A6">
        <w:rPr>
          <w:rStyle w:val="Style13ptBold"/>
        </w:rPr>
        <w:t>Skew – there’s no 2AC to develop carded offense and the 1AR has to over-cover since the 6 minute 2NR is devastating which encourages them to under-develop T in the NC and over-develop in the NR – need the RVI to develop good, in-depth T offense </w:t>
      </w:r>
    </w:p>
    <w:p w14:paraId="04E4E676" w14:textId="77777777" w:rsidR="00F24301" w:rsidRPr="002330A6" w:rsidRDefault="00F24301" w:rsidP="002330A6">
      <w:pPr>
        <w:rPr>
          <w:rStyle w:val="Style13ptBold"/>
        </w:rPr>
      </w:pPr>
      <w:r w:rsidRPr="002330A6">
        <w:rPr>
          <w:rStyle w:val="Style13ptBold"/>
        </w:rPr>
        <w:t>Reciprocity – T is a unique avenue to the ballot that the aff can’t access – makes T structurally unfair without the RVI.</w:t>
      </w:r>
    </w:p>
    <w:p w14:paraId="5C6A00FA" w14:textId="5DF47AC0" w:rsidR="00F24301" w:rsidRPr="002330A6" w:rsidRDefault="00F24301" w:rsidP="002330A6">
      <w:pPr>
        <w:rPr>
          <w:rStyle w:val="Style13ptBold"/>
        </w:rPr>
      </w:pPr>
      <w:r w:rsidRPr="002330A6">
        <w:rPr>
          <w:rStyle w:val="Style13ptBold"/>
        </w:rPr>
        <w:t xml:space="preserve">[5] 1AR theory – </w:t>
      </w:r>
    </w:p>
    <w:p w14:paraId="69B454EE" w14:textId="77777777" w:rsidR="00F24301" w:rsidRPr="002330A6" w:rsidRDefault="00F24301" w:rsidP="002330A6">
      <w:pPr>
        <w:rPr>
          <w:rStyle w:val="Style13ptBold"/>
        </w:rPr>
      </w:pPr>
      <w:r w:rsidRPr="002330A6">
        <w:rPr>
          <w:rStyle w:val="Style13ptBold"/>
        </w:rPr>
        <w:t xml:space="preserve">AFF gets it because otherwise the neg can engage in infinite abuse, making debate impossible. </w:t>
      </w:r>
    </w:p>
    <w:p w14:paraId="462B0DB2" w14:textId="77777777" w:rsidR="00F24301" w:rsidRPr="002330A6" w:rsidRDefault="00F24301" w:rsidP="002330A6">
      <w:pPr>
        <w:rPr>
          <w:rStyle w:val="Style13ptBold"/>
        </w:rPr>
      </w:pPr>
      <w:r w:rsidRPr="002330A6">
        <w:rPr>
          <w:rStyle w:val="Style13ptBold"/>
        </w:rPr>
        <w:t xml:space="preserve">Drop the debater – the short 1AR irreparably skewed from abuse on substance and time investment on theory. </w:t>
      </w:r>
    </w:p>
    <w:p w14:paraId="7CB93A54" w14:textId="77777777" w:rsidR="00F24301" w:rsidRPr="002330A6" w:rsidRDefault="00F24301" w:rsidP="002330A6">
      <w:pPr>
        <w:rPr>
          <w:rStyle w:val="Style13ptBold"/>
        </w:rPr>
      </w:pPr>
      <w:r w:rsidRPr="002330A6">
        <w:rPr>
          <w:rStyle w:val="Style13ptBold"/>
        </w:rPr>
        <w:t>Highest layer – Short 1AR makes it impossible to both check abuse and sufficiently respond to other layers, so 1AR theory should be rectified first bc it controls the strongest I/L to abuse</w:t>
      </w:r>
    </w:p>
    <w:p w14:paraId="68FFB275" w14:textId="70075DD8" w:rsidR="00F24301" w:rsidRPr="002330A6" w:rsidRDefault="00F24301" w:rsidP="002330A6">
      <w:pPr>
        <w:rPr>
          <w:rStyle w:val="Style13ptBold"/>
        </w:rPr>
      </w:pPr>
      <w:r w:rsidRPr="002330A6">
        <w:rPr>
          <w:rStyle w:val="Style13ptBold"/>
        </w:rPr>
        <w:t>[6] If the negative doesn’t specify what world each position defends, like the status quo or another policy, drop the argument – that’s the only thing reciprocal as aff specifies what position/advocacy they defend. Also skews strat – I can’t leverage the world of the aff versus the neg and can’t do comparative weighing bc I don’t know what position the neg defends</w:t>
      </w:r>
    </w:p>
    <w:p w14:paraId="346E1BC7" w14:textId="7CADFE55" w:rsidR="00F24301" w:rsidRPr="002330A6" w:rsidRDefault="00F24301" w:rsidP="002330A6">
      <w:pPr>
        <w:rPr>
          <w:rStyle w:val="Style13ptBold"/>
        </w:rPr>
      </w:pPr>
      <w:r w:rsidRPr="002330A6">
        <w:rPr>
          <w:rStyle w:val="Style13ptBold"/>
        </w:rPr>
        <w:t xml:space="preserve">[7] Presumption and Permissibility Affirm – </w:t>
      </w:r>
    </w:p>
    <w:p w14:paraId="7F2C82FF" w14:textId="77777777" w:rsidR="00F24301" w:rsidRPr="002330A6" w:rsidRDefault="00F24301" w:rsidP="002330A6">
      <w:pPr>
        <w:rPr>
          <w:rStyle w:val="Style13ptBold"/>
        </w:rPr>
      </w:pPr>
      <w:r w:rsidRPr="002330A6">
        <w:rPr>
          <w:rStyle w:val="Style13ptBold"/>
        </w:rPr>
        <w:t>Affirmation theory—affirm means to put support for or defend—presumption means nothing attacks, so therefore it is defended and meets affirming</w:t>
      </w:r>
    </w:p>
    <w:p w14:paraId="69AA6B71" w14:textId="77777777" w:rsidR="00F24301" w:rsidRDefault="00F24301" w:rsidP="00F24301">
      <w:pPr>
        <w:rPr>
          <w:rStyle w:val="Emphasis"/>
        </w:rPr>
      </w:pPr>
      <w:r w:rsidRPr="006A2894">
        <w:rPr>
          <w:rStyle w:val="Emphasis"/>
          <w:highlight w:val="green"/>
        </w:rPr>
        <w:t>Declare one's support for; uphold; defend.</w:t>
      </w:r>
    </w:p>
    <w:p w14:paraId="49E8C32A" w14:textId="77777777" w:rsidR="00F24301" w:rsidRDefault="00F24301" w:rsidP="00F24301">
      <w:pPr>
        <w:rPr>
          <w:rStyle w:val="Hyperlink"/>
          <w:lang w:val="es-MX"/>
        </w:rPr>
      </w:pPr>
      <w:r w:rsidRPr="00F70B27">
        <w:rPr>
          <w:rStyle w:val="Style13ptBold"/>
          <w:lang w:val="es-MX"/>
        </w:rPr>
        <w:t xml:space="preserve">That’s Lexico </w:t>
      </w:r>
      <w:hyperlink r:id="rId15" w:history="1">
        <w:r w:rsidRPr="00F70B27">
          <w:rPr>
            <w:rStyle w:val="Hyperlink"/>
            <w:lang w:val="es-MX"/>
          </w:rPr>
          <w:t>https://www.lexico.com/en/definition/affirm</w:t>
        </w:r>
      </w:hyperlink>
    </w:p>
    <w:p w14:paraId="24AE4318" w14:textId="77777777" w:rsidR="00F24301" w:rsidRPr="002330A6" w:rsidRDefault="00F24301" w:rsidP="002330A6">
      <w:pPr>
        <w:rPr>
          <w:rStyle w:val="Style13ptBold"/>
        </w:rPr>
      </w:pPr>
      <w:r w:rsidRPr="002330A6">
        <w:rPr>
          <w:rStyle w:val="Style13ptBold"/>
        </w:rPr>
        <w:t>Statements are more often true then false—we can regard an entire statement as true but changing every part of a statement false makes it true and creates contradictions or regarding everything as false creates contradictions. Also you assume something is true—if I say my favorite color is blue you believe me</w:t>
      </w:r>
    </w:p>
    <w:p w14:paraId="70A31C54" w14:textId="415477F8" w:rsidR="00470AE1" w:rsidRPr="002330A6" w:rsidRDefault="00F24301" w:rsidP="000212F7">
      <w:pPr>
        <w:rPr>
          <w:rStyle w:val="Style13ptBold"/>
        </w:rPr>
      </w:pPr>
      <w:r w:rsidRPr="002330A6">
        <w:rPr>
          <w:rStyle w:val="Style13ptBold"/>
        </w:rPr>
        <w:lastRenderedPageBreak/>
        <w:t xml:space="preserve">[8] Neg a priori’s don’t negate [a] contradictions flow aff since the neg started them </w:t>
      </w:r>
    </w:p>
    <w:p w14:paraId="3F95EFE2" w14:textId="77777777" w:rsidR="009738F6" w:rsidRPr="009738F6" w:rsidRDefault="009738F6" w:rsidP="009738F6"/>
    <w:sectPr w:rsidR="009738F6" w:rsidRPr="009738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76225"/>
    <w:multiLevelType w:val="hybridMultilevel"/>
    <w:tmpl w:val="E996A31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AA3539"/>
    <w:multiLevelType w:val="hybridMultilevel"/>
    <w:tmpl w:val="65A27C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8539CB"/>
    <w:multiLevelType w:val="hybridMultilevel"/>
    <w:tmpl w:val="56F8D550"/>
    <w:lvl w:ilvl="0" w:tplc="5D48FBE0">
      <w:start w:val="1"/>
      <w:numFmt w:val="upperLetter"/>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4E16"/>
    <w:rsid w:val="000029E3"/>
    <w:rsid w:val="000029E8"/>
    <w:rsid w:val="00004225"/>
    <w:rsid w:val="000066CA"/>
    <w:rsid w:val="00007264"/>
    <w:rsid w:val="000076A9"/>
    <w:rsid w:val="00014E16"/>
    <w:rsid w:val="00014FAD"/>
    <w:rsid w:val="00015D2A"/>
    <w:rsid w:val="000212F7"/>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057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0A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AE1"/>
    <w:rsid w:val="0047482C"/>
    <w:rsid w:val="00475436"/>
    <w:rsid w:val="0048047E"/>
    <w:rsid w:val="00482AF9"/>
    <w:rsid w:val="00496BB2"/>
    <w:rsid w:val="004A3298"/>
    <w:rsid w:val="004B37B4"/>
    <w:rsid w:val="004B72B4"/>
    <w:rsid w:val="004C0314"/>
    <w:rsid w:val="004C0D3D"/>
    <w:rsid w:val="004C213E"/>
    <w:rsid w:val="004C376C"/>
    <w:rsid w:val="004C657F"/>
    <w:rsid w:val="004D17D8"/>
    <w:rsid w:val="004D52D8"/>
    <w:rsid w:val="004E0F04"/>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2A0"/>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17C"/>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0A93"/>
    <w:rsid w:val="00961C9D"/>
    <w:rsid w:val="00963065"/>
    <w:rsid w:val="0097151F"/>
    <w:rsid w:val="00973777"/>
    <w:rsid w:val="009738F6"/>
    <w:rsid w:val="00976E78"/>
    <w:rsid w:val="009775C0"/>
    <w:rsid w:val="00981F23"/>
    <w:rsid w:val="00990634"/>
    <w:rsid w:val="00991733"/>
    <w:rsid w:val="00992078"/>
    <w:rsid w:val="00992BE3"/>
    <w:rsid w:val="009A1467"/>
    <w:rsid w:val="009A6464"/>
    <w:rsid w:val="009B150B"/>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3847"/>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EB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843"/>
    <w:rsid w:val="00E47013"/>
    <w:rsid w:val="00E541F9"/>
    <w:rsid w:val="00E57B79"/>
    <w:rsid w:val="00E63419"/>
    <w:rsid w:val="00E64496"/>
    <w:rsid w:val="00E72115"/>
    <w:rsid w:val="00E8322E"/>
    <w:rsid w:val="00E903E0"/>
    <w:rsid w:val="00EA1115"/>
    <w:rsid w:val="00EA39EB"/>
    <w:rsid w:val="00EA50B0"/>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CEB"/>
    <w:rsid w:val="00F1313D"/>
    <w:rsid w:val="00F201E7"/>
    <w:rsid w:val="00F204E0"/>
    <w:rsid w:val="00F20B16"/>
    <w:rsid w:val="00F21C79"/>
    <w:rsid w:val="00F238C9"/>
    <w:rsid w:val="00F23CA5"/>
    <w:rsid w:val="00F24301"/>
    <w:rsid w:val="00F277AA"/>
    <w:rsid w:val="00F31955"/>
    <w:rsid w:val="00F34ADE"/>
    <w:rsid w:val="00F34C06"/>
    <w:rsid w:val="00F43EA3"/>
    <w:rsid w:val="00F50C55"/>
    <w:rsid w:val="00F535B6"/>
    <w:rsid w:val="00F57FFB"/>
    <w:rsid w:val="00F601E6"/>
    <w:rsid w:val="00F73954"/>
    <w:rsid w:val="00F94060"/>
    <w:rsid w:val="00FA56F6"/>
    <w:rsid w:val="00FB329D"/>
    <w:rsid w:val="00FC27E3"/>
    <w:rsid w:val="00FC74C7"/>
    <w:rsid w:val="00FD451D"/>
    <w:rsid w:val="00FD5B22"/>
    <w:rsid w:val="00FD784B"/>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38B20C"/>
  <w14:defaultImageDpi w14:val="300"/>
  <w15:docId w15:val="{A25CFF70-548B-B84C-BC92-60AA564B2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34ADE"/>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F34A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4A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F34A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F34A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4A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4ADE"/>
  </w:style>
  <w:style w:type="character" w:customStyle="1" w:styleId="Heading1Char">
    <w:name w:val="Heading 1 Char"/>
    <w:aliases w:val="Pocket Char"/>
    <w:basedOn w:val="DefaultParagraphFont"/>
    <w:link w:val="Heading1"/>
    <w:uiPriority w:val="9"/>
    <w:rsid w:val="00F34ADE"/>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F34ADE"/>
    <w:rPr>
      <w:rFonts w:ascii="Arial" w:eastAsiaTheme="majorEastAsia" w:hAnsi="Arial"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F34ADE"/>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F34ADE"/>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F34ADE"/>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F34ADE"/>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F34ADE"/>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F34ADE"/>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F34ADE"/>
    <w:rPr>
      <w:color w:val="auto"/>
      <w:u w:val="none"/>
    </w:rPr>
  </w:style>
  <w:style w:type="paragraph" w:styleId="DocumentMap">
    <w:name w:val="Document Map"/>
    <w:basedOn w:val="Normal"/>
    <w:link w:val="DocumentMapChar"/>
    <w:uiPriority w:val="99"/>
    <w:semiHidden/>
    <w:unhideWhenUsed/>
    <w:rsid w:val="00F34A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4ADE"/>
    <w:rPr>
      <w:rFonts w:ascii="Lucida Grande" w:hAnsi="Lucida Grande" w:cs="Lucida Grande"/>
    </w:rPr>
  </w:style>
  <w:style w:type="paragraph" w:styleId="ListParagraph">
    <w:name w:val="List Paragraph"/>
    <w:aliases w:val="6 font"/>
    <w:basedOn w:val="Normal"/>
    <w:uiPriority w:val="99"/>
    <w:qFormat/>
    <w:rsid w:val="004E0F04"/>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4E0F0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E0F04"/>
    <w:pPr>
      <w:widowControl w:val="0"/>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nesty.org/en/latest/press-release/2017/04/egypt-relentless-assault-on-rights-of-workers-and-trade-unionists/%5d//prana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ctionary.cambridge.org/us/dictionary/english/worker)//ww"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post.com/middle-east/iran-claims-israel-afraid-of-conflict-with-its-axis-of-resistance-685550)//ww" TargetMode="External"/><Relationship Id="rId5" Type="http://schemas.openxmlformats.org/officeDocument/2006/relationships/numbering" Target="numbering.xml"/><Relationship Id="rId15" Type="http://schemas.openxmlformats.org/officeDocument/2006/relationships/hyperlink" Target="https://www.lexico.com/en/definition/affirm" TargetMode="External"/><Relationship Id="rId10" Type="http://schemas.openxmlformats.org/officeDocument/2006/relationships/hyperlink" Target="https://www.middleeasteye.net/opinion/iran-israel-tensions-threat-nuclear-war-looms-large" TargetMode="External"/><Relationship Id="rId4" Type="http://schemas.openxmlformats.org/officeDocument/2006/relationships/customXml" Target="../customXml/item4.xml"/><Relationship Id="rId9" Type="http://schemas.openxmlformats.org/officeDocument/2006/relationships/hyperlink" Target="https://www.al-monitor.com/originals/2015/05/egypt-court-ruling-strike-right-sharia-law-sisi-badawi-labor.html%5d//pranav"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22</Pages>
  <Words>12550</Words>
  <Characters>71538</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22</cp:revision>
  <dcterms:created xsi:type="dcterms:W3CDTF">2021-12-04T13:18:00Z</dcterms:created>
  <dcterms:modified xsi:type="dcterms:W3CDTF">2021-12-04T16:40:00Z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