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5B69C" w14:textId="36279954" w:rsidR="00E42E4C" w:rsidRDefault="00210E0B" w:rsidP="00210E0B">
      <w:pPr>
        <w:pStyle w:val="Heading3"/>
      </w:pPr>
      <w:r>
        <w:t>1</w:t>
      </w:r>
    </w:p>
    <w:p w14:paraId="1DD6F5D8"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I value morality. </w:t>
      </w:r>
    </w:p>
    <w:p w14:paraId="5AA210FF"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The standard is minimizing material violence. [To clarify I defend utilitarianism].</w:t>
      </w:r>
    </w:p>
    <w:p w14:paraId="1672E2F4"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[1] Personal identity reductionism is true – if the hemispheres of my brain were transplanted into 2 different people, neither would be me.</w:t>
      </w:r>
    </w:p>
    <w:p w14:paraId="507955B9" w14:textId="77777777" w:rsidR="00210E0B" w:rsidRPr="00D63964" w:rsidRDefault="00210E0B" w:rsidP="00210E0B">
      <w:pPr>
        <w:rPr>
          <w:rFonts w:asciiTheme="minorHAnsi" w:eastAsia="Cambria" w:hAnsiTheme="minorHAnsi" w:cstheme="minorHAnsi"/>
          <w:sz w:val="16"/>
          <w:szCs w:val="16"/>
        </w:rPr>
      </w:pPr>
      <w:r w:rsidRPr="00D63964">
        <w:rPr>
          <w:rFonts w:asciiTheme="minorHAnsi" w:eastAsia="Cambria" w:hAnsiTheme="minorHAnsi" w:cstheme="minorHAnsi"/>
          <w:b/>
          <w:sz w:val="26"/>
          <w:szCs w:val="26"/>
        </w:rPr>
        <w:t>Parfit 84.</w:t>
      </w:r>
      <w:r w:rsidRPr="00D63964">
        <w:rPr>
          <w:rFonts w:asciiTheme="minorHAnsi" w:eastAsia="Cambria" w:hAnsiTheme="minorHAnsi" w:cstheme="minorHAnsi"/>
          <w:sz w:val="16"/>
          <w:szCs w:val="16"/>
        </w:rPr>
        <w:t xml:space="preserve"> Derek Parfit 1984, “Reasons and Persons”, Oxford Paperbacks</w:t>
      </w:r>
    </w:p>
    <w:p w14:paraId="59DA850E" w14:textId="77777777" w:rsidR="00210E0B" w:rsidRPr="00D63964" w:rsidRDefault="00210E0B" w:rsidP="00210E0B">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It is in fact true that </w:t>
      </w:r>
      <w:r w:rsidRPr="00D63964">
        <w:rPr>
          <w:rFonts w:asciiTheme="minorHAnsi" w:eastAsia="Cambria" w:hAnsiTheme="minorHAnsi" w:cstheme="minorHAnsi"/>
          <w:u w:val="single"/>
        </w:rPr>
        <w:t>one hemisphere is enough. There are many people who have survived, when a stroke or injury puts out of action one of their hemispheres</w:t>
      </w:r>
      <w:r w:rsidRPr="00D63964">
        <w:rPr>
          <w:rFonts w:asciiTheme="minorHAnsi" w:eastAsia="Cambria" w:hAnsiTheme="minorHAnsi"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D63964">
        <w:rPr>
          <w:rFonts w:asciiTheme="minorHAnsi" w:eastAsia="Cambria" w:hAnsiTheme="minorHAnsi" w:cstheme="minorHAnsi"/>
          <w:sz w:val="16"/>
          <w:szCs w:val="16"/>
        </w:rPr>
        <w:t>learning.</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 shall now combine these last two claims. </w:t>
      </w:r>
      <w:r w:rsidRPr="00D63964">
        <w:rPr>
          <w:rFonts w:asciiTheme="minorHAnsi" w:eastAsia="Cambria" w:hAnsiTheme="minorHAnsi" w:cstheme="minorHAnsi"/>
          <w:u w:val="single"/>
        </w:rPr>
        <w:t xml:space="preserve">I would survive if my brain was successfully transplanted into my twin's body. And </w:t>
      </w:r>
      <w:r w:rsidRPr="00D63964">
        <w:rPr>
          <w:rFonts w:asciiTheme="minorHAnsi" w:eastAsia="Cambria" w:hAnsiTheme="minorHAnsi" w:cstheme="minorHAnsi"/>
          <w:highlight w:val="cyan"/>
          <w:u w:val="single"/>
        </w:rPr>
        <w:t>I could survive with only half my brain</w:t>
      </w:r>
      <w:r w:rsidRPr="00D63964">
        <w:rPr>
          <w:rFonts w:asciiTheme="minorHAnsi" w:eastAsia="Cambria" w:hAnsiTheme="minorHAnsi" w:cstheme="minorHAnsi"/>
          <w:u w:val="single"/>
        </w:rPr>
        <w:t>, the other half having been destroyed</w:t>
      </w:r>
      <w:r w:rsidRPr="00D63964">
        <w:rPr>
          <w:rFonts w:asciiTheme="minorHAnsi" w:eastAsia="Cambria" w:hAnsiTheme="minorHAnsi" w:cstheme="minorHAnsi"/>
          <w:sz w:val="16"/>
          <w:szCs w:val="16"/>
        </w:rPr>
        <w:t xml:space="preserve">. Given these two facts, it seems clear that I would survive if half my brain was successfully transplanted into my twin's body, and the other half was </w:t>
      </w:r>
      <w:proofErr w:type="gramStart"/>
      <w:r w:rsidRPr="00D63964">
        <w:rPr>
          <w:rFonts w:asciiTheme="minorHAnsi" w:eastAsia="Cambria" w:hAnsiTheme="minorHAnsi" w:cstheme="minorHAnsi"/>
          <w:sz w:val="16"/>
          <w:szCs w:val="16"/>
        </w:rPr>
        <w:t>destroyed.</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D63964">
        <w:rPr>
          <w:rFonts w:asciiTheme="minorHAnsi" w:eastAsia="Cambria" w:hAnsiTheme="minorHAnsi" w:cstheme="minorHAnsi"/>
          <w:sz w:val="12"/>
          <w:szCs w:val="12"/>
        </w:rPr>
        <w:t>¶</w:t>
      </w:r>
      <w:r w:rsidRPr="00D63964">
        <w:rPr>
          <w:rFonts w:asciiTheme="minorHAnsi" w:eastAsia="Cambria" w:hAnsiTheme="minorHAnsi" w:cstheme="minorHAnsi"/>
          <w:sz w:val="16"/>
          <w:szCs w:val="16"/>
        </w:rPr>
        <w:t xml:space="preserve"> My Division. </w:t>
      </w:r>
      <w:r w:rsidRPr="00D63964">
        <w:rPr>
          <w:rFonts w:asciiTheme="minorHAnsi" w:eastAsia="Cambria" w:hAnsiTheme="minorHAnsi" w:cstheme="minorHAnsi"/>
          <w:highlight w:val="cyan"/>
          <w:u w:val="single"/>
        </w:rPr>
        <w:t>My body is fatally injured, as are the brains of my two brothers. My brain is divided</w:t>
      </w:r>
      <w:r w:rsidRPr="00D63964">
        <w:rPr>
          <w:rFonts w:asciiTheme="minorHAnsi" w:eastAsia="Cambria" w:hAnsiTheme="minorHAnsi" w:cstheme="minorHAnsi"/>
          <w:u w:val="single"/>
        </w:rPr>
        <w:t xml:space="preserve">, and </w:t>
      </w:r>
      <w:r w:rsidRPr="00D63964">
        <w:rPr>
          <w:rFonts w:asciiTheme="minorHAnsi" w:eastAsia="Cambria" w:hAnsiTheme="minorHAnsi" w:cstheme="minorHAnsi"/>
          <w:highlight w:val="cyan"/>
          <w:u w:val="single"/>
        </w:rPr>
        <w:t>each half</w:t>
      </w:r>
      <w:r w:rsidRPr="00D63964">
        <w:rPr>
          <w:rFonts w:asciiTheme="minorHAnsi" w:eastAsia="Cambria" w:hAnsiTheme="minorHAnsi" w:cstheme="minorHAnsi"/>
          <w:u w:val="single"/>
        </w:rPr>
        <w:t xml:space="preserve"> is successfully </w:t>
      </w:r>
      <w:r w:rsidRPr="00D63964">
        <w:rPr>
          <w:rFonts w:asciiTheme="minorHAnsi" w:eastAsia="Cambria" w:hAnsiTheme="minorHAnsi" w:cstheme="minorHAnsi"/>
          <w:highlight w:val="cyan"/>
          <w:u w:val="single"/>
        </w:rPr>
        <w:t>transplanted into the body of one of my brothers</w:t>
      </w:r>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D63964">
        <w:rPr>
          <w:rFonts w:asciiTheme="minorHAnsi" w:eastAsia="Cambria" w:hAnsiTheme="minorHAnsi" w:cstheme="minorHAnsi"/>
          <w:sz w:val="11"/>
          <w:szCs w:val="11"/>
        </w:rPr>
        <w:t>mine.¶</w:t>
      </w:r>
      <w:proofErr w:type="gramEnd"/>
      <w:r w:rsidRPr="00D63964">
        <w:rPr>
          <w:rFonts w:asciiTheme="minorHAnsi" w:eastAsia="Cambria" w:hAnsiTheme="minorHAnsi"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D63964">
        <w:rPr>
          <w:rFonts w:asciiTheme="minorHAnsi" w:eastAsia="Cambria" w:hAnsiTheme="minorHAnsi" w:cstheme="minorHAnsi"/>
          <w:sz w:val="11"/>
          <w:szCs w:val="11"/>
        </w:rPr>
        <w:t>functioning.¶</w:t>
      </w:r>
      <w:proofErr w:type="gramEnd"/>
      <w:r w:rsidRPr="00D63964">
        <w:rPr>
          <w:rFonts w:asciiTheme="minorHAnsi" w:eastAsia="Cambria" w:hAnsiTheme="minorHAnsi"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D63964">
        <w:rPr>
          <w:rFonts w:asciiTheme="minorHAnsi" w:eastAsia="Cambria" w:hAnsiTheme="minorHAnsi" w:cstheme="minorHAnsi"/>
          <w:sz w:val="11"/>
          <w:szCs w:val="11"/>
        </w:rPr>
        <w:t>actually happened</w:t>
      </w:r>
      <w:proofErr w:type="gramEnd"/>
      <w:r w:rsidRPr="00D63964">
        <w:rPr>
          <w:rFonts w:asciiTheme="minorHAnsi" w:eastAsia="Cambria" w:hAnsiTheme="minorHAnsi" w:cstheme="minorHAnsi"/>
          <w:sz w:val="11"/>
          <w:szCs w:val="11"/>
        </w:rPr>
        <w:t xml:space="preserve">. It </w:t>
      </w:r>
      <w:r w:rsidRPr="00D63964">
        <w:rPr>
          <w:rFonts w:asciiTheme="minorHAnsi" w:eastAsia="Cambria" w:hAnsiTheme="minorHAnsi" w:cstheme="minorHAnsi"/>
          <w:caps/>
          <w:sz w:val="11"/>
          <w:szCs w:val="11"/>
        </w:rPr>
        <w:t>would</w:t>
      </w:r>
      <w:r w:rsidRPr="00D63964">
        <w:rPr>
          <w:rFonts w:asciiTheme="minorHAnsi" w:eastAsia="Cambria" w:hAnsiTheme="minorHAnsi"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D63964">
        <w:rPr>
          <w:rFonts w:asciiTheme="minorHAnsi" w:eastAsia="Cambria" w:hAnsiTheme="minorHAnsi" w:cstheme="minorHAnsi"/>
          <w:u w:val="single"/>
        </w:rPr>
        <w:t>This impossibility thus provides no ground for refusing to consider the imagined case in which we suppose that this can be done</w:t>
      </w:r>
      <w:r w:rsidRPr="00D63964">
        <w:rPr>
          <w:rFonts w:asciiTheme="minorHAnsi" w:eastAsia="Cambria" w:hAnsiTheme="minorHAnsi"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D63964">
        <w:rPr>
          <w:rFonts w:asciiTheme="minorHAnsi" w:eastAsia="Cambria" w:hAnsiTheme="minorHAnsi" w:cstheme="minorHAnsi"/>
          <w:sz w:val="16"/>
          <w:szCs w:val="16"/>
        </w:rPr>
        <w:t>experiments.</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D63964">
        <w:rPr>
          <w:rFonts w:asciiTheme="minorHAnsi" w:eastAsia="Cambria" w:hAnsiTheme="minorHAnsi" w:cstheme="minorHAnsi"/>
          <w:sz w:val="16"/>
          <w:szCs w:val="16"/>
        </w:rPr>
        <w:t>hdrawn</w:t>
      </w:r>
      <w:proofErr w:type="spellEnd"/>
      <w:r w:rsidRPr="00D63964">
        <w:rPr>
          <w:rFonts w:asciiTheme="minorHAnsi" w:eastAsia="Cambria" w:hAnsiTheme="minorHAnsi" w:cstheme="minorHAnsi"/>
          <w:sz w:val="16"/>
          <w:szCs w:val="16"/>
        </w:rPr>
        <w:t xml:space="preserve"> is that </w:t>
      </w:r>
      <w:r w:rsidRPr="00D63964">
        <w:rPr>
          <w:rFonts w:asciiTheme="minorHAnsi" w:eastAsia="Cambria" w:hAnsiTheme="minorHAnsi" w:cstheme="minorHAnsi"/>
          <w:highlight w:val="cyan"/>
          <w:u w:val="single"/>
        </w:rPr>
        <w:t xml:space="preserve">personal identity is not what </w:t>
      </w:r>
      <w:proofErr w:type="gramStart"/>
      <w:r w:rsidRPr="00D63964">
        <w:rPr>
          <w:rFonts w:asciiTheme="minorHAnsi" w:eastAsia="Cambria" w:hAnsiTheme="minorHAnsi" w:cstheme="minorHAnsi"/>
          <w:highlight w:val="cyan"/>
          <w:u w:val="single"/>
        </w:rPr>
        <w:t>matters</w:t>
      </w:r>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D63964">
        <w:rPr>
          <w:rFonts w:asciiTheme="minorHAnsi" w:eastAsia="Cambria" w:hAnsiTheme="minorHAnsi" w:cstheme="minorHAnsi"/>
          <w:sz w:val="11"/>
          <w:szCs w:val="11"/>
        </w:rPr>
        <w:t>assumption.¶</w:t>
      </w:r>
      <w:proofErr w:type="gramEnd"/>
      <w:r w:rsidRPr="00D63964">
        <w:rPr>
          <w:rFonts w:asciiTheme="minorHAnsi" w:eastAsia="Cambria" w:hAnsiTheme="minorHAnsi" w:cstheme="minorHAnsi"/>
          <w:sz w:val="11"/>
          <w:szCs w:val="11"/>
        </w:rPr>
        <w:t xml:space="preserve"> In this case, each half of my brain will be successfully transplanted into the very similar body of one of my two brothers. </w:t>
      </w:r>
      <w:proofErr w:type="gramStart"/>
      <w:r w:rsidRPr="00D63964">
        <w:rPr>
          <w:rFonts w:asciiTheme="minorHAnsi" w:eastAsia="Cambria" w:hAnsiTheme="minorHAnsi" w:cstheme="minorHAnsi"/>
          <w:sz w:val="11"/>
          <w:szCs w:val="11"/>
        </w:rPr>
        <w:t>Both of the resulting</w:t>
      </w:r>
      <w:proofErr w:type="gramEnd"/>
      <w:r w:rsidRPr="00D63964">
        <w:rPr>
          <w:rFonts w:asciiTheme="minorHAnsi" w:eastAsia="Cambria" w:hAnsiTheme="minorHAnsi" w:cstheme="minorHAnsi"/>
          <w:sz w:val="11"/>
          <w:szCs w:val="11"/>
        </w:rPr>
        <w:t xml:space="preserve"> people will be fully psychologically continuous with me, as I am now. What happens to </w:t>
      </w:r>
      <w:proofErr w:type="gramStart"/>
      <w:r w:rsidRPr="00D63964">
        <w:rPr>
          <w:rFonts w:asciiTheme="minorHAnsi" w:eastAsia="Cambria" w:hAnsiTheme="minorHAnsi" w:cstheme="minorHAnsi"/>
          <w:sz w:val="11"/>
          <w:szCs w:val="11"/>
        </w:rPr>
        <w:t>me?¶</w:t>
      </w:r>
      <w:proofErr w:type="gramEnd"/>
      <w:r w:rsidRPr="00D63964">
        <w:rPr>
          <w:rFonts w:asciiTheme="minorHAnsi" w:eastAsia="Cambria" w:hAnsiTheme="minorHAnsi"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D63964">
        <w:rPr>
          <w:rFonts w:asciiTheme="minorHAnsi" w:eastAsia="Cambria" w:hAnsiTheme="minorHAnsi" w:cstheme="minorHAnsi"/>
          <w:sz w:val="11"/>
          <w:szCs w:val="11"/>
        </w:rPr>
        <w:t>failure?¶</w:t>
      </w:r>
      <w:proofErr w:type="gramEnd"/>
      <w:r w:rsidRPr="00D63964">
        <w:rPr>
          <w:rFonts w:asciiTheme="minorHAnsi" w:eastAsia="Cambria" w:hAnsiTheme="minorHAnsi"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D63964">
        <w:rPr>
          <w:rFonts w:asciiTheme="minorHAnsi" w:eastAsia="Cambria" w:hAnsiTheme="minorHAnsi" w:cstheme="minorHAnsi"/>
          <w:sz w:val="11"/>
          <w:szCs w:val="11"/>
        </w:rPr>
        <w:t>other?¶</w:t>
      </w:r>
      <w:proofErr w:type="gramEnd"/>
      <w:r w:rsidRPr="00D63964">
        <w:rPr>
          <w:rFonts w:asciiTheme="minorHAnsi" w:eastAsia="Cambria" w:hAnsiTheme="minorHAnsi" w:cstheme="minorHAnsi"/>
          <w:sz w:val="11"/>
          <w:szCs w:val="11"/>
        </w:rPr>
        <w:t xml:space="preserve"> These three possibilities cannot be dismissed as incoherent. We can understand them. But, while we assume that identity is what matters, (1) is not plausible. My </w:t>
      </w:r>
      <w:proofErr w:type="gramStart"/>
      <w:r w:rsidRPr="00D63964">
        <w:rPr>
          <w:rFonts w:asciiTheme="minorHAnsi" w:eastAsia="Cambria" w:hAnsiTheme="minorHAnsi" w:cstheme="minorHAnsi"/>
          <w:sz w:val="11"/>
          <w:szCs w:val="11"/>
        </w:rPr>
        <w:t>Division</w:t>
      </w:r>
      <w:proofErr w:type="gramEnd"/>
      <w:r w:rsidRPr="00D63964">
        <w:rPr>
          <w:rFonts w:asciiTheme="minorHAnsi" w:eastAsia="Cambria" w:hAnsiTheme="minorHAnsi" w:cstheme="minorHAnsi"/>
          <w:sz w:val="11"/>
          <w:szCs w:val="11"/>
        </w:rPr>
        <w:t xml:space="preserve"> would not be as bad as death. Nor are (2) and (3) plausible. There remains the fourth possibility: that I survive as both of the resulting </w:t>
      </w:r>
      <w:proofErr w:type="gramStart"/>
      <w:r w:rsidRPr="00D63964">
        <w:rPr>
          <w:rFonts w:asciiTheme="minorHAnsi" w:eastAsia="Cambria" w:hAnsiTheme="minorHAnsi" w:cstheme="minorHAnsi"/>
          <w:sz w:val="11"/>
          <w:szCs w:val="11"/>
        </w:rPr>
        <w:t>people.¶</w:t>
      </w:r>
      <w:proofErr w:type="gramEnd"/>
      <w:r w:rsidRPr="00D63964">
        <w:rPr>
          <w:rFonts w:asciiTheme="minorHAnsi" w:eastAsia="Cambria" w:hAnsiTheme="minorHAnsi" w:cstheme="minorHAnsi"/>
          <w:sz w:val="11"/>
          <w:szCs w:val="11"/>
        </w:rPr>
        <w:t xml:space="preserve"> This possibility might be described in several ways. I might first claim: ‘What we have called “the </w:t>
      </w:r>
      <w:proofErr w:type="gramStart"/>
      <w:r w:rsidRPr="00D63964">
        <w:rPr>
          <w:rFonts w:asciiTheme="minorHAnsi" w:eastAsia="Cambria" w:hAnsiTheme="minorHAnsi" w:cstheme="minorHAnsi"/>
          <w:sz w:val="11"/>
          <w:szCs w:val="11"/>
        </w:rPr>
        <w:t>two resulting</w:t>
      </w:r>
      <w:proofErr w:type="gramEnd"/>
      <w:r w:rsidRPr="00D63964">
        <w:rPr>
          <w:rFonts w:asciiTheme="minorHAnsi" w:eastAsia="Cambria" w:hAnsiTheme="minorHAnsi"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D63964">
        <w:rPr>
          <w:rFonts w:asciiTheme="minorHAnsi" w:eastAsia="Cambria" w:hAnsiTheme="minorHAnsi" w:cstheme="minorHAnsi"/>
          <w:sz w:val="11"/>
          <w:szCs w:val="11"/>
        </w:rPr>
        <w:t>Exam</w:t>
      </w:r>
      <w:proofErr w:type="gramEnd"/>
      <w:r w:rsidRPr="00D63964">
        <w:rPr>
          <w:rFonts w:asciiTheme="minorHAnsi" w:eastAsia="Cambria" w:hAnsiTheme="minorHAnsi" w:cstheme="minorHAnsi"/>
          <w:sz w:val="11"/>
          <w:szCs w:val="11"/>
        </w:rPr>
        <w:t xml:space="preserve"> I claimed that this case involved only one person. There were two features of the case that made this plausible. The divided mind was soon reunited, and there was only one body. </w:t>
      </w:r>
      <w:r w:rsidRPr="00D63964">
        <w:rPr>
          <w:rFonts w:asciiTheme="minorHAnsi" w:eastAsia="Cambria" w:hAnsiTheme="minorHAnsi" w:cstheme="minorHAnsi"/>
          <w:highlight w:val="cyan"/>
          <w:u w:val="single"/>
        </w:rPr>
        <w:t>If a mind was permanently divided, and its halves developed in different ways, it would become less plausible to claim</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case involves only one person</w:t>
      </w:r>
      <w:r w:rsidRPr="00D63964">
        <w:rPr>
          <w:rFonts w:asciiTheme="minorHAnsi" w:eastAsia="Cambria" w:hAnsiTheme="minorHAnsi" w:cstheme="minorHAnsi"/>
          <w:sz w:val="16"/>
          <w:szCs w:val="16"/>
        </w:rPr>
        <w:t>. (Remember the actual patient who complained that, when he embraced his wife, his left hand pushed her away</w:t>
      </w:r>
      <w:proofErr w:type="gramStart"/>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D63964">
        <w:rPr>
          <w:rFonts w:asciiTheme="minorHAnsi" w:eastAsia="Cambria" w:hAnsiTheme="minorHAnsi" w:cstheme="minorHAnsi"/>
          <w:highlight w:val="cyan"/>
          <w:u w:val="single"/>
        </w:rPr>
        <w:t>They could live at opposite ends of the Earth</w:t>
      </w:r>
      <w:r w:rsidRPr="00D63964">
        <w:rPr>
          <w:rFonts w:asciiTheme="minorHAnsi" w:eastAsia="Cambria" w:hAnsiTheme="minorHAnsi" w:cstheme="minorHAnsi"/>
          <w:sz w:val="16"/>
          <w:szCs w:val="16"/>
        </w:rPr>
        <w:t xml:space="preserve">. Suppose that they have poor memories, and that their appearance changes in different ways. After many years, </w:t>
      </w:r>
      <w:r w:rsidRPr="00D63964">
        <w:rPr>
          <w:rFonts w:asciiTheme="minorHAnsi" w:eastAsia="Cambria" w:hAnsiTheme="minorHAnsi" w:cstheme="minorHAnsi"/>
          <w:highlight w:val="cyan"/>
          <w:u w:val="single"/>
        </w:rPr>
        <w:t>they might</w:t>
      </w:r>
      <w:r w:rsidRPr="00D63964">
        <w:rPr>
          <w:rFonts w:asciiTheme="minorHAnsi" w:eastAsia="Cambria" w:hAnsiTheme="minorHAnsi" w:cstheme="minorHAnsi"/>
          <w:u w:val="single"/>
        </w:rPr>
        <w:t xml:space="preserve"> meet again, and </w:t>
      </w:r>
      <w:r w:rsidRPr="00D63964">
        <w:rPr>
          <w:rFonts w:asciiTheme="minorHAnsi" w:eastAsia="Cambria" w:hAnsiTheme="minorHAnsi" w:cstheme="minorHAnsi"/>
          <w:highlight w:val="cyan"/>
          <w:u w:val="single"/>
        </w:rPr>
        <w:t>fail</w:t>
      </w:r>
      <w:r w:rsidRPr="00D63964">
        <w:rPr>
          <w:rFonts w:asciiTheme="minorHAnsi" w:eastAsia="Cambria" w:hAnsiTheme="minorHAnsi" w:cstheme="minorHAnsi"/>
          <w:u w:val="single"/>
        </w:rPr>
        <w:t xml:space="preserve"> even </w:t>
      </w:r>
      <w:r w:rsidRPr="00D63964">
        <w:rPr>
          <w:rFonts w:asciiTheme="minorHAnsi" w:eastAsia="Cambria" w:hAnsiTheme="minorHAnsi" w:cstheme="minorHAnsi"/>
          <w:highlight w:val="cyan"/>
          <w:u w:val="single"/>
        </w:rPr>
        <w:t xml:space="preserve">to </w:t>
      </w:r>
      <w:proofErr w:type="spellStart"/>
      <w:r w:rsidRPr="00D63964">
        <w:rPr>
          <w:rFonts w:asciiTheme="minorHAnsi" w:eastAsia="Cambria" w:hAnsiTheme="minorHAnsi" w:cstheme="minorHAnsi"/>
          <w:highlight w:val="cyan"/>
          <w:u w:val="single"/>
        </w:rPr>
        <w:t>recognise</w:t>
      </w:r>
      <w:proofErr w:type="spellEnd"/>
      <w:r w:rsidRPr="00D63964">
        <w:rPr>
          <w:rFonts w:asciiTheme="minorHAnsi" w:eastAsia="Cambria" w:hAnsiTheme="minorHAnsi" w:cstheme="minorHAnsi"/>
          <w:highlight w:val="cyan"/>
          <w:u w:val="single"/>
        </w:rPr>
        <w:t xml:space="preserve"> each other</w:t>
      </w:r>
      <w:r w:rsidRPr="00D63964">
        <w:rPr>
          <w:rFonts w:asciiTheme="minorHAnsi" w:eastAsia="Cambria" w:hAnsiTheme="minorHAnsi" w:cstheme="minorHAnsi"/>
          <w:sz w:val="16"/>
          <w:szCs w:val="16"/>
        </w:rPr>
        <w:t xml:space="preserve">. We might have to claim of such a pair, innocently playing tennis: ‘What you see out there is a single person, playing tennis with himself. In each half of his </w:t>
      </w:r>
      <w:proofErr w:type="gramStart"/>
      <w:r w:rsidRPr="00D63964">
        <w:rPr>
          <w:rFonts w:asciiTheme="minorHAnsi" w:eastAsia="Cambria" w:hAnsiTheme="minorHAnsi" w:cstheme="minorHAnsi"/>
          <w:sz w:val="16"/>
          <w:szCs w:val="16"/>
        </w:rPr>
        <w:t>mind</w:t>
      </w:r>
      <w:proofErr w:type="gramEnd"/>
      <w:r w:rsidRPr="00D63964">
        <w:rPr>
          <w:rFonts w:asciiTheme="minorHAnsi" w:eastAsia="Cambria" w:hAnsiTheme="minorHAnsi" w:cstheme="minorHAnsi"/>
          <w:sz w:val="16"/>
          <w:szCs w:val="16"/>
        </w:rPr>
        <w:t xml:space="preserve"> he mistakenly believes that he is playing tennis with someone else.’ If we are not yet Reductionists, we believe that there is one true answer to the </w:t>
      </w:r>
      <w:proofErr w:type="spellStart"/>
      <w:r w:rsidRPr="00D63964">
        <w:rPr>
          <w:rFonts w:asciiTheme="minorHAnsi" w:eastAsia="Cambria" w:hAnsiTheme="minorHAnsi" w:cstheme="minorHAnsi"/>
          <w:sz w:val="16"/>
          <w:szCs w:val="16"/>
        </w:rPr>
        <w:t>questionwhether</w:t>
      </w:r>
      <w:proofErr w:type="spellEnd"/>
      <w:r w:rsidRPr="00D63964">
        <w:rPr>
          <w:rFonts w:asciiTheme="minorHAnsi" w:eastAsia="Cambria" w:hAnsiTheme="minorHAnsi" w:cstheme="minorHAnsi"/>
          <w:sz w:val="16"/>
          <w:szCs w:val="16"/>
        </w:rPr>
        <w:t xml:space="preserve"> these two tennis-players are a single person. Given what we mean by </w:t>
      </w:r>
      <w:r w:rsidRPr="00D63964">
        <w:rPr>
          <w:rFonts w:asciiTheme="minorHAnsi" w:eastAsia="Cambria" w:hAnsiTheme="minorHAnsi" w:cstheme="minorHAnsi"/>
          <w:sz w:val="16"/>
          <w:szCs w:val="16"/>
        </w:rPr>
        <w:lastRenderedPageBreak/>
        <w:t xml:space="preserve">‘person’, the answer must be No. </w:t>
      </w:r>
      <w:r w:rsidRPr="00D63964">
        <w:rPr>
          <w:rFonts w:asciiTheme="minorHAnsi" w:eastAsia="Cambria" w:hAnsiTheme="minorHAnsi" w:cstheme="minorHAnsi"/>
          <w:highlight w:val="cyan"/>
          <w:u w:val="single"/>
        </w:rPr>
        <w:t>It cannot be true that what I believe to be a stranger</w:t>
      </w:r>
      <w:r w:rsidRPr="00D63964">
        <w:rPr>
          <w:rFonts w:asciiTheme="minorHAnsi" w:eastAsia="Cambria" w:hAnsiTheme="minorHAnsi" w:cstheme="minorHAnsi"/>
          <w:u w:val="single"/>
        </w:rPr>
        <w:t xml:space="preserve">, standing there behind the net, </w:t>
      </w:r>
      <w:r w:rsidRPr="00D63964">
        <w:rPr>
          <w:rFonts w:asciiTheme="minorHAnsi" w:eastAsia="Cambria" w:hAnsiTheme="minorHAnsi" w:cstheme="minorHAnsi"/>
          <w:highlight w:val="cyan"/>
          <w:u w:val="single"/>
        </w:rPr>
        <w:t>is</w:t>
      </w:r>
      <w:r w:rsidRPr="00D63964">
        <w:rPr>
          <w:rFonts w:asciiTheme="minorHAnsi" w:eastAsia="Cambria" w:hAnsiTheme="minorHAnsi" w:cstheme="minorHAnsi"/>
          <w:u w:val="single"/>
        </w:rPr>
        <w:t xml:space="preserve"> in fact </w:t>
      </w:r>
      <w:r w:rsidRPr="00D63964">
        <w:rPr>
          <w:rFonts w:asciiTheme="minorHAnsi" w:eastAsia="Cambria" w:hAnsiTheme="minorHAnsi" w:cstheme="minorHAnsi"/>
          <w:highlight w:val="cyan"/>
          <w:u w:val="single"/>
        </w:rPr>
        <w:t>another part of myself</w:t>
      </w:r>
      <w:r w:rsidRPr="00D63964">
        <w:rPr>
          <w:rFonts w:asciiTheme="minorHAnsi" w:eastAsia="Cambria" w:hAnsiTheme="minorHAnsi" w:cstheme="minorHAnsi"/>
          <w:sz w:val="16"/>
          <w:szCs w:val="16"/>
        </w:rPr>
        <w:t>.</w:t>
      </w:r>
    </w:p>
    <w:p w14:paraId="2F2F44AD"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That justifies util.</w:t>
      </w:r>
    </w:p>
    <w:p w14:paraId="436A6B7A" w14:textId="77777777" w:rsidR="00210E0B" w:rsidRPr="00D63964" w:rsidRDefault="00210E0B" w:rsidP="00210E0B">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Gruzalski</w:t>
      </w:r>
      <w:proofErr w:type="spellEnd"/>
      <w:r w:rsidRPr="00D63964">
        <w:rPr>
          <w:rFonts w:asciiTheme="minorHAnsi" w:eastAsia="Cambria" w:hAnsiTheme="minorHAnsi" w:cstheme="minorHAnsi"/>
          <w:b/>
          <w:sz w:val="26"/>
          <w:szCs w:val="26"/>
        </w:rPr>
        <w:t xml:space="preserve"> 86.</w:t>
      </w:r>
      <w:r w:rsidRPr="00D63964">
        <w:rPr>
          <w:rFonts w:asciiTheme="minorHAnsi" w:eastAsia="Cambria" w:hAnsiTheme="minorHAnsi" w:cstheme="minorHAnsi"/>
          <w:sz w:val="16"/>
          <w:szCs w:val="16"/>
        </w:rPr>
        <w:t xml:space="preserve"> Bart </w:t>
      </w:r>
      <w:proofErr w:type="spellStart"/>
      <w:r w:rsidRPr="00D63964">
        <w:rPr>
          <w:rFonts w:asciiTheme="minorHAnsi" w:eastAsia="Cambria" w:hAnsiTheme="minorHAnsi" w:cstheme="minorHAnsi"/>
          <w:sz w:val="16"/>
          <w:szCs w:val="16"/>
        </w:rPr>
        <w:t>Gruzalski</w:t>
      </w:r>
      <w:proofErr w:type="spellEnd"/>
      <w:r w:rsidRPr="00D63964">
        <w:rPr>
          <w:rFonts w:asciiTheme="minorHAnsi" w:eastAsia="Cambria" w:hAnsiTheme="minorHAnsi" w:cstheme="minorHAnsi"/>
          <w:sz w:val="16"/>
          <w:szCs w:val="16"/>
        </w:rPr>
        <w:t xml:space="preserve"> 86 [</w:t>
      </w:r>
      <w:proofErr w:type="spellStart"/>
      <w:r w:rsidRPr="00D63964">
        <w:rPr>
          <w:rFonts w:asciiTheme="minorHAnsi" w:eastAsia="Cambria" w:hAnsiTheme="minorHAnsi" w:cstheme="minorHAnsi"/>
          <w:sz w:val="16"/>
          <w:szCs w:val="16"/>
        </w:rPr>
        <w:t>UChicago</w:t>
      </w:r>
      <w:proofErr w:type="spellEnd"/>
      <w:r w:rsidRPr="00D63964">
        <w:rPr>
          <w:rFonts w:asciiTheme="minorHAnsi" w:eastAsia="Cambria" w:hAnsiTheme="minorHAnsi" w:cstheme="minorHAnsi"/>
          <w:sz w:val="16"/>
          <w:szCs w:val="16"/>
        </w:rPr>
        <w:t>], “</w:t>
      </w:r>
      <w:proofErr w:type="spellStart"/>
      <w:r w:rsidRPr="00D63964">
        <w:rPr>
          <w:rFonts w:asciiTheme="minorHAnsi" w:eastAsia="Cambria" w:hAnsiTheme="minorHAnsi" w:cstheme="minorHAnsi"/>
          <w:sz w:val="16"/>
          <w:szCs w:val="16"/>
        </w:rPr>
        <w:t>Parfit's</w:t>
      </w:r>
      <w:proofErr w:type="spellEnd"/>
      <w:r w:rsidRPr="00D63964">
        <w:rPr>
          <w:rFonts w:asciiTheme="minorHAnsi" w:eastAsia="Cambria" w:hAnsiTheme="minorHAnsi" w:cstheme="minorHAnsi"/>
          <w:sz w:val="16"/>
          <w:szCs w:val="16"/>
        </w:rPr>
        <w:t xml:space="preserve"> Impact on Utilitarianism”, Ethics, Vol. 96, No. 4, July 1986. </w:t>
      </w:r>
    </w:p>
    <w:p w14:paraId="64A9FDDC" w14:textId="77777777" w:rsidR="00210E0B" w:rsidRPr="00D63964" w:rsidRDefault="00210E0B" w:rsidP="00210E0B">
      <w:pPr>
        <w:rPr>
          <w:rFonts w:asciiTheme="minorHAnsi" w:eastAsia="Cambria" w:hAnsiTheme="minorHAnsi" w:cstheme="minorHAnsi"/>
          <w:u w:val="single"/>
        </w:rPr>
      </w:pPr>
      <w:r w:rsidRPr="00D63964">
        <w:rPr>
          <w:rFonts w:asciiTheme="minorHAnsi" w:eastAsia="Cambria" w:hAnsiTheme="minorHAnsi" w:cstheme="minorHAnsi"/>
          <w:sz w:val="16"/>
          <w:szCs w:val="16"/>
        </w:rPr>
        <w:t>Parfit concludes his discussion of distributive moral principles by claiming that, “</w:t>
      </w:r>
      <w:r w:rsidRPr="00D63964">
        <w:rPr>
          <w:rFonts w:asciiTheme="minorHAnsi" w:eastAsia="Cambria" w:hAnsiTheme="minorHAnsi" w:cstheme="minorHAnsi"/>
          <w:u w:val="single"/>
        </w:rPr>
        <w:t>when we cease to believe that persons are separately existing entities, the Utilitarian view becomes more plausible</w:t>
      </w:r>
      <w:r w:rsidRPr="00D63964">
        <w:rPr>
          <w:rFonts w:asciiTheme="minorHAnsi" w:eastAsia="Cambria" w:hAnsiTheme="minorHAnsi" w:cstheme="minorHAnsi"/>
          <w:sz w:val="16"/>
          <w:szCs w:val="16"/>
        </w:rPr>
        <w:t xml:space="preserve">. Is the gain in plausibility great, or small? My argument leaves this question open” (p. 342). In contrast, I have argued that </w:t>
      </w:r>
      <w:r w:rsidRPr="00D63964">
        <w:rPr>
          <w:rFonts w:asciiTheme="minorHAnsi" w:eastAsia="Cambria" w:hAnsiTheme="minorHAnsi" w:cstheme="minorHAnsi"/>
          <w:highlight w:val="cyan"/>
          <w:u w:val="single"/>
        </w:rPr>
        <w:t>the Reductionist View strongly supports the utilitarian account</w:t>
      </w:r>
      <w:r w:rsidRPr="00D63964">
        <w:rPr>
          <w:rFonts w:asciiTheme="minorHAnsi" w:eastAsia="Cambria" w:hAnsiTheme="minorHAnsi"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D63964">
        <w:rPr>
          <w:rFonts w:asciiTheme="minorHAnsi" w:eastAsia="Cambria" w:hAnsiTheme="minorHAnsi" w:cstheme="minorHAnsi"/>
          <w:sz w:val="16"/>
          <w:szCs w:val="16"/>
        </w:rPr>
        <w:t>involves</w:t>
      </w:r>
      <w:proofErr w:type="gramEnd"/>
      <w:r w:rsidRPr="00D63964">
        <w:rPr>
          <w:rFonts w:asciiTheme="minorHAnsi" w:eastAsia="Cambria" w:hAnsiTheme="minorHAnsi" w:cstheme="minorHAnsi"/>
          <w:sz w:val="16"/>
          <w:szCs w:val="16"/>
        </w:rPr>
        <w:t xml:space="preserve"> bodies and interrelated mental and physical events, and a complete description of our lives need not claim that persons exist. Furthermore, </w:t>
      </w:r>
      <w:r w:rsidRPr="00D63964">
        <w:rPr>
          <w:rFonts w:asciiTheme="minorHAnsi" w:eastAsia="Cambria" w:hAnsiTheme="minorHAnsi" w:cstheme="minorHAnsi"/>
          <w:u w:val="single"/>
        </w:rPr>
        <w:t>a body, brain, and interrelated series of mental and physical events are more fundamental and basic than the person whose existence just consists in them</w:t>
      </w:r>
      <w:r w:rsidRPr="00D63964">
        <w:rPr>
          <w:rFonts w:asciiTheme="minorHAnsi" w:eastAsia="Cambria" w:hAnsiTheme="minorHAnsi" w:cstheme="minorHAnsi"/>
          <w:sz w:val="16"/>
          <w:szCs w:val="16"/>
        </w:rPr>
        <w:t xml:space="preserve">, much as the citizens and the territory are more fundamental and basic than the nation whose existence just consists in them. </w:t>
      </w:r>
      <w:r w:rsidRPr="00D63964">
        <w:rPr>
          <w:rFonts w:asciiTheme="minorHAnsi" w:eastAsia="Cambria" w:hAnsiTheme="minorHAnsi" w:cstheme="minorHAnsi"/>
          <w:u w:val="single"/>
        </w:rPr>
        <w:t xml:space="preserve">This corresponds precisely with the utilitarian account, for </w:t>
      </w:r>
      <w:r w:rsidRPr="00D63964">
        <w:rPr>
          <w:rFonts w:asciiTheme="minorHAnsi" w:eastAsia="Cambria" w:hAnsiTheme="minorHAnsi" w:cstheme="minorHAnsi"/>
          <w:highlight w:val="cyan"/>
          <w:u w:val="single"/>
        </w:rPr>
        <w:t>util</w:t>
      </w:r>
      <w:r w:rsidRPr="00D63964">
        <w:rPr>
          <w:rFonts w:asciiTheme="minorHAnsi" w:eastAsia="Cambria" w:hAnsiTheme="minorHAnsi" w:cstheme="minorHAnsi"/>
          <w:u w:val="single"/>
        </w:rPr>
        <w:t>itarianism</w:t>
      </w:r>
      <w:r w:rsidRPr="00D63964">
        <w:rPr>
          <w:rFonts w:asciiTheme="minorHAnsi" w:eastAsia="Cambria" w:hAnsiTheme="minorHAnsi" w:cstheme="minorHAnsi"/>
          <w:highlight w:val="cyan"/>
          <w:u w:val="single"/>
        </w:rPr>
        <w:t xml:space="preserve"> treats persons as</w:t>
      </w:r>
      <w:r w:rsidRPr="00D63964">
        <w:rPr>
          <w:rFonts w:asciiTheme="minorHAnsi" w:eastAsia="Cambria" w:hAnsiTheme="minorHAnsi" w:cstheme="minorHAnsi"/>
          <w:u w:val="single"/>
        </w:rPr>
        <w:t xml:space="preserve"> fundamental and separate </w:t>
      </w:r>
      <w:r w:rsidRPr="00D63964">
        <w:rPr>
          <w:rFonts w:asciiTheme="minorHAnsi" w:eastAsia="Cambria" w:hAnsiTheme="minorHAnsi" w:cstheme="minorHAnsi"/>
          <w:highlight w:val="cyan"/>
          <w:u w:val="single"/>
        </w:rPr>
        <w:t>existents</w:t>
      </w:r>
      <w:r w:rsidRPr="00D63964">
        <w:rPr>
          <w:rFonts w:asciiTheme="minorHAnsi" w:eastAsia="Cambria" w:hAnsiTheme="minorHAnsi" w:cstheme="minorHAnsi"/>
          <w:u w:val="single"/>
        </w:rPr>
        <w:t>, while grounding this treatment on the impersonal elements of pain, suffering, happiness, and contentment.</w:t>
      </w:r>
      <w:r w:rsidRPr="00D63964">
        <w:rPr>
          <w:rFonts w:asciiTheme="minorHAnsi" w:eastAsia="Cambria" w:hAnsiTheme="minorHAnsi" w:cstheme="minorHAnsi"/>
          <w:sz w:val="16"/>
          <w:szCs w:val="16"/>
        </w:rPr>
        <w:t xml:space="preserve"> Because </w:t>
      </w:r>
      <w:r w:rsidRPr="00D63964">
        <w:rPr>
          <w:rFonts w:asciiTheme="minorHAnsi" w:eastAsia="Cambria" w:hAnsiTheme="minorHAnsi" w:cstheme="minorHAnsi"/>
          <w:highlight w:val="cyan"/>
          <w:u w:val="single"/>
        </w:rPr>
        <w:t>util-</w:t>
      </w:r>
      <w:proofErr w:type="spellStart"/>
      <w:r w:rsidRPr="00D63964">
        <w:rPr>
          <w:rFonts w:asciiTheme="minorHAnsi" w:eastAsia="Cambria" w:hAnsiTheme="minorHAnsi" w:cstheme="minorHAnsi"/>
          <w:u w:val="single"/>
        </w:rPr>
        <w:t>itarianism</w:t>
      </w:r>
      <w:proofErr w:type="spellEnd"/>
      <w:r w:rsidRPr="00D63964">
        <w:rPr>
          <w:rFonts w:asciiTheme="minorHAnsi" w:eastAsia="Cambria" w:hAnsiTheme="minorHAnsi" w:cstheme="minorHAnsi"/>
          <w:u w:val="single"/>
        </w:rPr>
        <w:t xml:space="preserve"> accurately </w:t>
      </w:r>
      <w:r w:rsidRPr="00D63964">
        <w:rPr>
          <w:rFonts w:asciiTheme="minorHAnsi" w:eastAsia="Cambria" w:hAnsiTheme="minorHAnsi" w:cstheme="minorHAnsi"/>
          <w:highlight w:val="cyan"/>
          <w:u w:val="single"/>
        </w:rPr>
        <w:t>reflects</w:t>
      </w:r>
      <w:r w:rsidRPr="00D63964">
        <w:rPr>
          <w:rFonts w:asciiTheme="minorHAnsi" w:eastAsia="Cambria" w:hAnsiTheme="minorHAnsi" w:cstheme="minorHAnsi"/>
          <w:u w:val="single"/>
        </w:rPr>
        <w:t xml:space="preserve"> in this way </w:t>
      </w:r>
      <w:r w:rsidRPr="00D63964">
        <w:rPr>
          <w:rFonts w:asciiTheme="minorHAnsi" w:eastAsia="Cambria" w:hAnsiTheme="minorHAnsi" w:cstheme="minorHAnsi"/>
          <w:highlight w:val="cyan"/>
          <w:u w:val="single"/>
        </w:rPr>
        <w:t>the</w:t>
      </w:r>
      <w:r w:rsidRPr="00D63964">
        <w:rPr>
          <w:rFonts w:asciiTheme="minorHAnsi" w:eastAsia="Cambria" w:hAnsiTheme="minorHAnsi" w:cstheme="minorHAnsi"/>
          <w:u w:val="single"/>
        </w:rPr>
        <w:t xml:space="preserve"> true </w:t>
      </w:r>
      <w:r w:rsidRPr="00D63964">
        <w:rPr>
          <w:rFonts w:asciiTheme="minorHAnsi" w:eastAsia="Cambria" w:hAnsiTheme="minorHAnsi" w:cstheme="minorHAnsi"/>
          <w:highlight w:val="cyan"/>
          <w:u w:val="single"/>
        </w:rPr>
        <w:t>nature of persons</w:t>
      </w:r>
      <w:r w:rsidRPr="00D63964">
        <w:rPr>
          <w:rFonts w:asciiTheme="minorHAnsi" w:eastAsia="Cambria" w:hAnsiTheme="minorHAnsi" w:cstheme="minorHAnsi"/>
          <w:u w:val="single"/>
        </w:rPr>
        <w:t>, it is much more plausible than has been previously recognized</w:t>
      </w:r>
      <w:r w:rsidRPr="00D63964">
        <w:rPr>
          <w:rFonts w:asciiTheme="minorHAnsi" w:eastAsia="Cambria" w:hAnsiTheme="minorHAnsi" w:cstheme="minorHAnsi"/>
          <w:sz w:val="16"/>
          <w:szCs w:val="16"/>
        </w:rPr>
        <w:t xml:space="preserve">. In addition, since many of the current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 xml:space="preserve"> to utilitarianism </w:t>
      </w:r>
      <w:r w:rsidRPr="00D63964">
        <w:rPr>
          <w:rFonts w:asciiTheme="minorHAnsi" w:eastAsia="Cambria" w:hAnsiTheme="minorHAnsi" w:cstheme="minorHAnsi"/>
          <w:highlight w:val="cyan"/>
          <w:u w:val="single"/>
        </w:rPr>
        <w:t>presuppose</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person is separate from the body, brain, and</w:t>
      </w:r>
      <w:r w:rsidRPr="00D63964">
        <w:rPr>
          <w:rFonts w:asciiTheme="minorHAnsi" w:eastAsia="Cambria" w:hAnsiTheme="minorHAnsi" w:cstheme="minorHAnsi"/>
          <w:u w:val="single"/>
        </w:rPr>
        <w:t xml:space="preserve"> interrelated </w:t>
      </w:r>
      <w:r w:rsidRPr="00D63964">
        <w:rPr>
          <w:rFonts w:asciiTheme="minorHAnsi" w:eastAsia="Cambria" w:hAnsiTheme="minorHAnsi" w:cstheme="minorHAnsi"/>
          <w:highlight w:val="cyan"/>
          <w:u w:val="single"/>
        </w:rPr>
        <w:t>mental and physical events</w:t>
      </w:r>
      <w:r w:rsidRPr="00D63964">
        <w:rPr>
          <w:rFonts w:asciiTheme="minorHAnsi" w:eastAsia="Cambria" w:hAnsiTheme="minorHAnsi" w:cstheme="minorHAnsi"/>
          <w:u w:val="single"/>
        </w:rPr>
        <w:t xml:space="preserve">, it follows that </w:t>
      </w:r>
      <w:r w:rsidRPr="00D63964">
        <w:rPr>
          <w:rFonts w:asciiTheme="minorHAnsi" w:eastAsia="Cambria" w:hAnsiTheme="minorHAnsi" w:cstheme="minorHAnsi"/>
          <w:highlight w:val="cyan"/>
          <w:u w:val="single"/>
        </w:rPr>
        <w:t>these views err by being too personal</w:t>
      </w:r>
      <w:r w:rsidRPr="00D63964">
        <w:rPr>
          <w:rFonts w:asciiTheme="minorHAnsi" w:eastAsia="Cambria" w:hAnsiTheme="minorHAnsi" w:cstheme="minorHAnsi"/>
          <w:u w:val="single"/>
        </w:rPr>
        <w:t xml:space="preserve"> and are therefore implausible.</w:t>
      </w:r>
      <w:r w:rsidRPr="00D63964">
        <w:rPr>
          <w:rFonts w:asciiTheme="minorHAnsi" w:eastAsia="Cambria" w:hAnsiTheme="minorHAnsi" w:cstheme="minorHAnsi"/>
          <w:sz w:val="16"/>
          <w:szCs w:val="16"/>
        </w:rPr>
        <w:t xml:space="preserve"> It follows that </w:t>
      </w:r>
      <w:r w:rsidRPr="00D63964">
        <w:rPr>
          <w:rFonts w:asciiTheme="minorHAnsi" w:eastAsia="Cambria" w:hAnsiTheme="minorHAnsi" w:cstheme="minorHAnsi"/>
          <w:highlight w:val="cyan"/>
          <w:u w:val="single"/>
        </w:rPr>
        <w:t>when we cease to believe that persons are separately existing entities, util</w:t>
      </w:r>
      <w:r w:rsidRPr="00D63964">
        <w:rPr>
          <w:rFonts w:asciiTheme="minorHAnsi" w:eastAsia="Cambria" w:hAnsiTheme="minorHAnsi" w:cstheme="minorHAnsi"/>
          <w:u w:val="single"/>
        </w:rPr>
        <w:t xml:space="preserve">itarianism </w:t>
      </w:r>
      <w:r w:rsidRPr="00D63964">
        <w:rPr>
          <w:rFonts w:asciiTheme="minorHAnsi" w:eastAsia="Cambria" w:hAnsiTheme="minorHAnsi" w:cstheme="minorHAnsi"/>
          <w:highlight w:val="cyan"/>
          <w:u w:val="single"/>
        </w:rPr>
        <w:t>becomes</w:t>
      </w:r>
      <w:r w:rsidRPr="00D63964">
        <w:rPr>
          <w:rFonts w:asciiTheme="minorHAnsi" w:eastAsia="Cambria" w:hAnsiTheme="minorHAnsi" w:cstheme="minorHAnsi"/>
          <w:u w:val="single"/>
        </w:rPr>
        <w:t xml:space="preserve"> significantly </w:t>
      </w:r>
      <w:r w:rsidRPr="00D63964">
        <w:rPr>
          <w:rFonts w:asciiTheme="minorHAnsi" w:eastAsia="Cambria" w:hAnsiTheme="minorHAnsi" w:cstheme="minorHAnsi"/>
          <w:highlight w:val="cyan"/>
          <w:u w:val="single"/>
        </w:rPr>
        <w:t>more plausible than</w:t>
      </w:r>
      <w:r w:rsidRPr="00D63964">
        <w:rPr>
          <w:rFonts w:asciiTheme="minorHAnsi" w:eastAsia="Cambria" w:hAnsiTheme="minorHAnsi" w:cstheme="minorHAnsi"/>
          <w:u w:val="single"/>
        </w:rPr>
        <w:t xml:space="preserve"> any of </w:t>
      </w:r>
      <w:r w:rsidRPr="00D63964">
        <w:rPr>
          <w:rFonts w:asciiTheme="minorHAnsi" w:eastAsia="Cambria" w:hAnsiTheme="minorHAnsi" w:cstheme="minorHAnsi"/>
          <w:highlight w:val="cyan"/>
          <w:u w:val="single"/>
        </w:rPr>
        <w:t>its</w:t>
      </w:r>
      <w:r w:rsidRPr="00D63964">
        <w:rPr>
          <w:rFonts w:asciiTheme="minorHAnsi" w:eastAsia="Cambria" w:hAnsiTheme="minorHAnsi" w:cstheme="minorHAnsi"/>
          <w:u w:val="single"/>
        </w:rPr>
        <w:t xml:space="preserve"> person-centered theoretical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w:t>
      </w:r>
    </w:p>
    <w:p w14:paraId="687CD941"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[2] Actor Spec— States must use util. Any other standard dooms the moral theory</w:t>
      </w:r>
    </w:p>
    <w:p w14:paraId="18A787E1" w14:textId="77777777" w:rsidR="00210E0B" w:rsidRPr="00D63964" w:rsidRDefault="00210E0B" w:rsidP="00210E0B">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Goodin</w:t>
      </w:r>
      <w:proofErr w:type="spellEnd"/>
      <w:r w:rsidRPr="00D63964">
        <w:rPr>
          <w:rFonts w:asciiTheme="minorHAnsi" w:eastAsia="Cambria" w:hAnsiTheme="minorHAnsi" w:cstheme="minorHAnsi"/>
          <w:b/>
          <w:sz w:val="26"/>
          <w:szCs w:val="26"/>
        </w:rPr>
        <w:t xml:space="preserve"> 90.</w:t>
      </w:r>
      <w:r w:rsidRPr="00D63964">
        <w:rPr>
          <w:rFonts w:asciiTheme="minorHAnsi" w:eastAsia="Cambria" w:hAnsiTheme="minorHAnsi" w:cstheme="minorHAnsi"/>
          <w:sz w:val="16"/>
          <w:szCs w:val="16"/>
        </w:rPr>
        <w:t xml:space="preserve"> Robert </w:t>
      </w:r>
      <w:proofErr w:type="spellStart"/>
      <w:r w:rsidRPr="00D63964">
        <w:rPr>
          <w:rFonts w:asciiTheme="minorHAnsi" w:eastAsia="Cambria" w:hAnsiTheme="minorHAnsi" w:cstheme="minorHAnsi"/>
          <w:sz w:val="16"/>
          <w:szCs w:val="16"/>
        </w:rPr>
        <w:t>Goodin</w:t>
      </w:r>
      <w:proofErr w:type="spellEnd"/>
      <w:r w:rsidRPr="00D63964">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D63964">
        <w:rPr>
          <w:rFonts w:asciiTheme="minorHAnsi" w:eastAsia="Cambria" w:hAnsiTheme="minorHAnsi" w:cstheme="minorHAnsi"/>
          <w:sz w:val="16"/>
          <w:szCs w:val="16"/>
        </w:rPr>
        <w:t>pgs</w:t>
      </w:r>
      <w:proofErr w:type="spellEnd"/>
      <w:r w:rsidRPr="00D63964">
        <w:rPr>
          <w:rFonts w:asciiTheme="minorHAnsi" w:eastAsia="Cambria" w:hAnsiTheme="minorHAnsi" w:cstheme="minorHAnsi"/>
          <w:sz w:val="16"/>
          <w:szCs w:val="16"/>
        </w:rPr>
        <w:t xml:space="preserve"> 141-142 //RS</w:t>
      </w:r>
    </w:p>
    <w:p w14:paraId="6E14807A" w14:textId="77777777" w:rsidR="00210E0B" w:rsidRPr="00D63964" w:rsidRDefault="00210E0B" w:rsidP="00210E0B">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My larger argument turns on the proposition that </w:t>
      </w:r>
      <w:r w:rsidRPr="00D63964">
        <w:rPr>
          <w:rFonts w:asciiTheme="minorHAnsi" w:eastAsia="Cambria" w:hAnsiTheme="minorHAnsi" w:cstheme="minorHAnsi"/>
          <w:u w:val="single"/>
        </w:rPr>
        <w:t>there is something special about the situation of public officials that makes utilitarianism more probable for them than private individuals.</w:t>
      </w:r>
      <w:r w:rsidRPr="00D639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u w:val="single"/>
        </w:rPr>
        <w:t xml:space="preserve"> are obliged to </w:t>
      </w:r>
      <w:r w:rsidRPr="00D63964">
        <w:rPr>
          <w:rFonts w:asciiTheme="minorHAnsi" w:eastAsia="Cambria" w:hAnsiTheme="minorHAnsi" w:cstheme="minorHAnsi"/>
          <w:highlight w:val="cyan"/>
          <w:u w:val="single"/>
        </w:rPr>
        <w:t>make</w:t>
      </w:r>
      <w:r w:rsidRPr="00D63964">
        <w:rPr>
          <w:rFonts w:asciiTheme="minorHAnsi" w:eastAsia="Cambria" w:hAnsiTheme="minorHAnsi" w:cstheme="minorHAnsi"/>
          <w:u w:val="single"/>
        </w:rPr>
        <w:t xml:space="preserve"> their </w:t>
      </w:r>
      <w:r w:rsidRPr="00D63964">
        <w:rPr>
          <w:rFonts w:asciiTheme="minorHAnsi" w:eastAsia="Cambria" w:hAnsiTheme="minorHAnsi" w:cstheme="minorHAnsi"/>
          <w:highlight w:val="cyan"/>
          <w:u w:val="single"/>
        </w:rPr>
        <w:t>choices under uncertainty</w:t>
      </w:r>
      <w:r w:rsidRPr="00D63964">
        <w:rPr>
          <w:rFonts w:asciiTheme="minorHAnsi" w:eastAsia="Cambria" w:hAnsiTheme="minorHAnsi" w:cstheme="minorHAnsi"/>
          <w:u w:val="single"/>
        </w:rPr>
        <w:t xml:space="preserve">, and uncertainty of a very special sort at that. </w:t>
      </w:r>
      <w:r w:rsidRPr="00D63964">
        <w:rPr>
          <w:rFonts w:asciiTheme="minorHAnsi" w:eastAsia="Cambria" w:hAnsiTheme="minorHAnsi" w:cstheme="minorHAnsi"/>
          <w:sz w:val="16"/>
          <w:szCs w:val="16"/>
        </w:rPr>
        <w:t xml:space="preserve">All choices – public and private alike – are made under some degree of uncertainty, of course. But </w:t>
      </w:r>
      <w:proofErr w:type="gramStart"/>
      <w:r w:rsidRPr="00D63964">
        <w:rPr>
          <w:rFonts w:asciiTheme="minorHAnsi" w:eastAsia="Cambria" w:hAnsiTheme="minorHAnsi" w:cstheme="minorHAnsi"/>
          <w:sz w:val="16"/>
          <w:szCs w:val="16"/>
        </w:rPr>
        <w:t>in the nature of things</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highlight w:val="cyan"/>
          <w:u w:val="single"/>
        </w:rPr>
        <w:t>private individuals</w:t>
      </w:r>
      <w:r w:rsidRPr="00D63964">
        <w:rPr>
          <w:rFonts w:asciiTheme="minorHAnsi" w:eastAsia="Cambria" w:hAnsiTheme="minorHAnsi" w:cstheme="minorHAnsi"/>
          <w:u w:val="single"/>
        </w:rPr>
        <w:t xml:space="preserve"> will usually </w:t>
      </w:r>
      <w:r w:rsidRPr="00D63964">
        <w:rPr>
          <w:rFonts w:asciiTheme="minorHAnsi" w:eastAsia="Cambria" w:hAnsiTheme="minorHAnsi" w:cstheme="minorHAnsi"/>
          <w:highlight w:val="cyan"/>
          <w:u w:val="single"/>
        </w:rPr>
        <w:t>have</w:t>
      </w:r>
      <w:r w:rsidRPr="00D63964">
        <w:rPr>
          <w:rFonts w:asciiTheme="minorHAnsi" w:eastAsia="Cambria" w:hAnsiTheme="minorHAnsi" w:cstheme="minorHAnsi"/>
          <w:u w:val="single"/>
        </w:rPr>
        <w:t xml:space="preserve"> more complete </w:t>
      </w:r>
      <w:r w:rsidRPr="00D63964">
        <w:rPr>
          <w:rFonts w:asciiTheme="minorHAnsi" w:eastAsia="Cambria" w:hAnsiTheme="minorHAnsi" w:cstheme="minorHAnsi"/>
          <w:highlight w:val="cyan"/>
          <w:u w:val="single"/>
        </w:rPr>
        <w:t>information on</w:t>
      </w:r>
      <w:r w:rsidRPr="00D63964">
        <w:rPr>
          <w:rFonts w:asciiTheme="minorHAnsi" w:eastAsia="Cambria" w:hAnsiTheme="minorHAnsi" w:cstheme="minorHAnsi"/>
          <w:u w:val="single"/>
        </w:rPr>
        <w:t xml:space="preserve"> the peculiarities of </w:t>
      </w:r>
      <w:r w:rsidRPr="00D63964">
        <w:rPr>
          <w:rFonts w:asciiTheme="minorHAnsi" w:eastAsia="Cambria" w:hAnsiTheme="minorHAnsi" w:cstheme="minorHAnsi"/>
          <w:highlight w:val="cyan"/>
          <w:u w:val="single"/>
        </w:rPr>
        <w:t>their own circumstances</w:t>
      </w:r>
      <w:r w:rsidRPr="00D63964">
        <w:rPr>
          <w:rFonts w:asciiTheme="minorHAnsi" w:eastAsia="Cambria" w:hAnsiTheme="minorHAnsi" w:cstheme="minorHAnsi"/>
          <w:u w:val="single"/>
        </w:rPr>
        <w:t xml:space="preserve"> and on the ramifications that alternative possible choices might have for them.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sz w:val="16"/>
          <w:szCs w:val="16"/>
        </w:rPr>
        <w:t xml:space="preserve">, in contrast, </w:t>
      </w:r>
      <w:r w:rsidRPr="00D63964">
        <w:rPr>
          <w:rFonts w:asciiTheme="minorHAnsi" w:eastAsia="Cambria" w:hAnsiTheme="minorHAnsi" w:cstheme="minorHAnsi"/>
          <w:highlight w:val="cyan"/>
          <w:u w:val="single"/>
        </w:rPr>
        <w:t>are</w:t>
      </w:r>
      <w:r w:rsidRPr="00D63964">
        <w:rPr>
          <w:rFonts w:asciiTheme="minorHAnsi" w:eastAsia="Cambria" w:hAnsiTheme="minorHAnsi" w:cstheme="minorHAnsi"/>
          <w:u w:val="single"/>
        </w:rPr>
        <w:t xml:space="preserve"> relatively </w:t>
      </w:r>
      <w:r w:rsidRPr="00D63964">
        <w:rPr>
          <w:rFonts w:asciiTheme="minorHAnsi" w:eastAsia="Cambria" w:hAnsiTheme="minorHAnsi" w:cstheme="minorHAnsi"/>
          <w:highlight w:val="cyan"/>
          <w:u w:val="single"/>
        </w:rPr>
        <w:t>poorly informed as to the effects</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their choices will have on individuals</w:t>
      </w:r>
      <w:r w:rsidRPr="00D63964">
        <w:rPr>
          <w:rFonts w:asciiTheme="minorHAnsi" w:eastAsia="Cambria" w:hAnsiTheme="minorHAnsi" w:cstheme="minorHAnsi"/>
          <w:u w:val="single"/>
        </w:rPr>
        <w:t xml:space="preserve">, one by one. What </w:t>
      </w:r>
      <w:r w:rsidRPr="00D63964">
        <w:rPr>
          <w:rFonts w:asciiTheme="minorHAnsi" w:eastAsia="Cambria" w:hAnsiTheme="minorHAnsi" w:cstheme="minorHAnsi"/>
          <w:highlight w:val="cyan"/>
          <w:u w:val="single"/>
        </w:rPr>
        <w:t>they typically</w:t>
      </w:r>
      <w:r w:rsidRPr="00D63964">
        <w:rPr>
          <w:rFonts w:asciiTheme="minorHAnsi" w:eastAsia="Cambria" w:hAnsiTheme="minorHAnsi" w:cstheme="minorHAnsi"/>
          <w:u w:val="single"/>
        </w:rPr>
        <w:t xml:space="preserve"> do </w:t>
      </w:r>
      <w:r w:rsidRPr="00D63964">
        <w:rPr>
          <w:rFonts w:asciiTheme="minorHAnsi" w:eastAsia="Cambria" w:hAnsiTheme="minorHAnsi" w:cstheme="minorHAnsi"/>
          <w:highlight w:val="cyan"/>
          <w:u w:val="single"/>
        </w:rPr>
        <w:t>know</w:t>
      </w:r>
      <w:r w:rsidRPr="00D63964">
        <w:rPr>
          <w:rFonts w:asciiTheme="minorHAnsi" w:eastAsia="Cambria" w:hAnsiTheme="minorHAnsi" w:cstheme="minorHAnsi"/>
          <w:u w:val="single"/>
        </w:rPr>
        <w:t xml:space="preserve"> are generalities: </w:t>
      </w:r>
      <w:r w:rsidRPr="00D63964">
        <w:rPr>
          <w:rFonts w:asciiTheme="minorHAnsi" w:eastAsia="Cambria" w:hAnsiTheme="minorHAnsi" w:cstheme="minorHAnsi"/>
          <w:highlight w:val="cyan"/>
          <w:u w:val="single"/>
        </w:rPr>
        <w:t>averages and aggregates</w:t>
      </w:r>
      <w:r w:rsidRPr="00D63964">
        <w:rPr>
          <w:rFonts w:asciiTheme="minorHAnsi" w:eastAsia="Cambria" w:hAnsiTheme="minorHAnsi" w:cstheme="minorHAnsi"/>
          <w:u w:val="single"/>
        </w:rPr>
        <w:t>.</w:t>
      </w:r>
      <w:r w:rsidRPr="00D63964">
        <w:rPr>
          <w:rFonts w:asciiTheme="minorHAnsi" w:eastAsia="Cambria" w:hAnsiTheme="minorHAnsi" w:cstheme="minorHAnsi"/>
          <w:sz w:val="16"/>
          <w:szCs w:val="16"/>
        </w:rPr>
        <w:t xml:space="preserve"> They know what will happen most often to most people as a result of their various possible choices, but that is all. </w:t>
      </w:r>
      <w:r w:rsidRPr="00D63964">
        <w:rPr>
          <w:rFonts w:asciiTheme="minorHAnsi" w:eastAsia="Cambria" w:hAnsiTheme="minorHAnsi" w:cstheme="minorHAnsi"/>
          <w:highlight w:val="cyan"/>
          <w:u w:val="single"/>
        </w:rPr>
        <w:t>That is enough to</w:t>
      </w:r>
      <w:r w:rsidRPr="00D63964">
        <w:rPr>
          <w:rFonts w:asciiTheme="minorHAnsi" w:eastAsia="Cambria" w:hAnsiTheme="minorHAnsi" w:cstheme="minorHAnsi"/>
          <w:u w:val="single"/>
        </w:rPr>
        <w:t xml:space="preserve"> allow public </w:t>
      </w:r>
      <w:proofErr w:type="gramStart"/>
      <w:r w:rsidRPr="00D63964">
        <w:rPr>
          <w:rFonts w:asciiTheme="minorHAnsi" w:eastAsia="Cambria" w:hAnsiTheme="minorHAnsi" w:cstheme="minorHAnsi"/>
          <w:u w:val="single"/>
        </w:rPr>
        <w:t>policy-makers</w:t>
      </w:r>
      <w:proofErr w:type="gramEnd"/>
      <w:r w:rsidRPr="00D63964">
        <w:rPr>
          <w:rFonts w:asciiTheme="minorHAnsi" w:eastAsia="Cambria" w:hAnsiTheme="minorHAnsi" w:cstheme="minorHAnsi"/>
          <w:u w:val="single"/>
        </w:rPr>
        <w:t xml:space="preserve"> to </w:t>
      </w:r>
      <w:r w:rsidRPr="00D63964">
        <w:rPr>
          <w:rFonts w:asciiTheme="minorHAnsi" w:eastAsia="Cambria" w:hAnsiTheme="minorHAnsi" w:cstheme="minorHAnsi"/>
          <w:highlight w:val="cyan"/>
          <w:u w:val="single"/>
        </w:rPr>
        <w:t>use</w:t>
      </w:r>
      <w:r w:rsidRPr="00D63964">
        <w:rPr>
          <w:rFonts w:asciiTheme="minorHAnsi" w:eastAsia="Cambria" w:hAnsiTheme="minorHAnsi" w:cstheme="minorHAnsi"/>
          <w:u w:val="single"/>
        </w:rPr>
        <w:t xml:space="preserve"> the </w:t>
      </w:r>
      <w:r w:rsidRPr="00D63964">
        <w:rPr>
          <w:rFonts w:asciiTheme="minorHAnsi" w:eastAsia="Cambria" w:hAnsiTheme="minorHAnsi" w:cstheme="minorHAnsi"/>
          <w:highlight w:val="cyan"/>
          <w:u w:val="single"/>
        </w:rPr>
        <w:t>utilitarian calculus</w:t>
      </w:r>
      <w:r w:rsidRPr="00D63964">
        <w:rPr>
          <w:rFonts w:asciiTheme="minorHAnsi" w:eastAsia="Cambria" w:hAnsiTheme="minorHAnsi" w:cstheme="minorHAnsi"/>
          <w:sz w:val="16"/>
          <w:szCs w:val="16"/>
        </w:rPr>
        <w:t xml:space="preserve"> – assuming they want to use it at all – to choose general rules or conduct.</w:t>
      </w:r>
    </w:p>
    <w:p w14:paraId="2391BBF0"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lastRenderedPageBreak/>
        <w:t xml:space="preserve">[3] Ethical frameworks must be theoretically legitimate. All frameworks are functionally topicality interpretations of the word ought so they must theoretically </w:t>
      </w:r>
      <w:proofErr w:type="gramStart"/>
      <w:r w:rsidRPr="00D63964">
        <w:rPr>
          <w:rFonts w:asciiTheme="minorHAnsi" w:eastAsia="MS Gothic" w:hAnsiTheme="minorHAnsi" w:cstheme="minorHAnsi"/>
          <w:b/>
          <w:iCs/>
          <w:sz w:val="26"/>
        </w:rPr>
        <w:t>justified</w:t>
      </w:r>
      <w:proofErr w:type="gramEnd"/>
      <w:r w:rsidRPr="00D63964">
        <w:rPr>
          <w:rFonts w:asciiTheme="minorHAnsi" w:eastAsia="MS Gothic" w:hAnsiTheme="minorHAnsi" w:cstheme="minorHAnsi"/>
          <w:b/>
          <w:iCs/>
          <w:sz w:val="26"/>
        </w:rPr>
        <w:t xml:space="preserve">. Prefer – ground – both debaters are guaranteed access to ground – </w:t>
      </w:r>
      <w:proofErr w:type="spellStart"/>
      <w:r w:rsidRPr="00D63964">
        <w:rPr>
          <w:rFonts w:asciiTheme="minorHAnsi" w:eastAsia="MS Gothic" w:hAnsiTheme="minorHAnsi" w:cstheme="minorHAnsi"/>
          <w:b/>
          <w:iCs/>
          <w:sz w:val="26"/>
        </w:rPr>
        <w:t>Aff</w:t>
      </w:r>
      <w:proofErr w:type="spellEnd"/>
      <w:r w:rsidRPr="00D63964">
        <w:rPr>
          <w:rFonts w:asciiTheme="minorHAnsi" w:eastAsia="MS Gothic" w:hAnsiTheme="minorHAnsi" w:cstheme="minorHAnsi"/>
          <w:b/>
          <w:iCs/>
          <w:sz w:val="26"/>
        </w:rPr>
        <w:t xml:space="preserve"> gets plans and advantages, while Neg gets </w:t>
      </w:r>
      <w:proofErr w:type="spellStart"/>
      <w:r w:rsidRPr="00D63964">
        <w:rPr>
          <w:rFonts w:asciiTheme="minorHAnsi" w:eastAsia="MS Gothic" w:hAnsiTheme="minorHAnsi" w:cstheme="minorHAnsi"/>
          <w:b/>
          <w:iCs/>
          <w:sz w:val="26"/>
        </w:rPr>
        <w:t>disads</w:t>
      </w:r>
      <w:proofErr w:type="spellEnd"/>
      <w:r w:rsidRPr="00D63964">
        <w:rPr>
          <w:rFonts w:asciiTheme="minorHAnsi" w:eastAsia="MS Gothic" w:hAnsiTheme="minorHAnsi" w:cstheme="minorHAnsi"/>
          <w:b/>
          <w:iCs/>
          <w:sz w:val="26"/>
        </w:rPr>
        <w:t xml:space="preserve"> and counterplans. Additionally, anything can function as an impact </w:t>
      </w:r>
      <w:proofErr w:type="gramStart"/>
      <w:r w:rsidRPr="00D63964">
        <w:rPr>
          <w:rFonts w:asciiTheme="minorHAnsi" w:eastAsia="MS Gothic" w:hAnsiTheme="minorHAnsi" w:cstheme="minorHAnsi"/>
          <w:b/>
          <w:iCs/>
          <w:sz w:val="26"/>
        </w:rPr>
        <w:t>as long as</w:t>
      </w:r>
      <w:proofErr w:type="gramEnd"/>
      <w:r w:rsidRPr="00D63964">
        <w:rPr>
          <w:rFonts w:asciiTheme="minorHAnsi" w:eastAsia="MS Gothic" w:hAnsiTheme="minorHAnsi" w:cstheme="minorHAnsi"/>
          <w:b/>
          <w:iCs/>
          <w:sz w:val="26"/>
        </w:rPr>
        <w:t xml:space="preserve"> an external benefit is articulated, so all your offense applies. B] topic lit – most debate education comes from debating the topic, o/w </w:t>
      </w:r>
      <w:proofErr w:type="spellStart"/>
      <w:r w:rsidRPr="00D63964">
        <w:rPr>
          <w:rFonts w:asciiTheme="minorHAnsi" w:eastAsia="MS Gothic" w:hAnsiTheme="minorHAnsi" w:cstheme="minorHAnsi"/>
          <w:b/>
          <w:iCs/>
          <w:sz w:val="26"/>
        </w:rPr>
        <w:t>phil</w:t>
      </w:r>
      <w:proofErr w:type="spellEnd"/>
      <w:r w:rsidRPr="00D63964">
        <w:rPr>
          <w:rFonts w:asciiTheme="minorHAnsi" w:eastAsia="MS Gothic" w:hAnsiTheme="minorHAnsi" w:cstheme="minorHAnsi"/>
          <w:b/>
          <w:iCs/>
          <w:sz w:val="26"/>
        </w:rPr>
        <w:t xml:space="preserve"> </w:t>
      </w:r>
      <w:proofErr w:type="spellStart"/>
      <w:r w:rsidRPr="00D63964">
        <w:rPr>
          <w:rFonts w:asciiTheme="minorHAnsi" w:eastAsia="MS Gothic" w:hAnsiTheme="minorHAnsi" w:cstheme="minorHAnsi"/>
          <w:b/>
          <w:iCs/>
          <w:sz w:val="26"/>
        </w:rPr>
        <w:t>edu</w:t>
      </w:r>
      <w:proofErr w:type="spellEnd"/>
      <w:r w:rsidRPr="00D63964">
        <w:rPr>
          <w:rFonts w:asciiTheme="minorHAnsi" w:eastAsia="MS Gothic" w:hAnsiTheme="minorHAnsi" w:cstheme="minorHAnsi"/>
          <w:b/>
          <w:iCs/>
          <w:sz w:val="26"/>
        </w:rPr>
        <w:t xml:space="preserve"> – we can learn about </w:t>
      </w:r>
      <w:proofErr w:type="spellStart"/>
      <w:r w:rsidRPr="00D63964">
        <w:rPr>
          <w:rFonts w:asciiTheme="minorHAnsi" w:eastAsia="MS Gothic" w:hAnsiTheme="minorHAnsi" w:cstheme="minorHAnsi"/>
          <w:b/>
          <w:iCs/>
          <w:sz w:val="26"/>
        </w:rPr>
        <w:t>phil</w:t>
      </w:r>
      <w:proofErr w:type="spellEnd"/>
      <w:r w:rsidRPr="00D63964">
        <w:rPr>
          <w:rFonts w:asciiTheme="minorHAnsi" w:eastAsia="MS Gothic" w:hAnsiTheme="minorHAnsi" w:cstheme="minorHAnsi"/>
          <w:b/>
          <w:iCs/>
          <w:sz w:val="26"/>
        </w:rPr>
        <w:t xml:space="preserve"> in </w:t>
      </w:r>
      <w:proofErr w:type="gramStart"/>
      <w:r w:rsidRPr="00D63964">
        <w:rPr>
          <w:rFonts w:asciiTheme="minorHAnsi" w:eastAsia="MS Gothic" w:hAnsiTheme="minorHAnsi" w:cstheme="minorHAnsi"/>
          <w:b/>
          <w:iCs/>
          <w:sz w:val="26"/>
        </w:rPr>
        <w:t>books</w:t>
      </w:r>
      <w:proofErr w:type="gramEnd"/>
      <w:r w:rsidRPr="00D63964">
        <w:rPr>
          <w:rFonts w:asciiTheme="minorHAnsi" w:eastAsia="MS Gothic" w:hAnsiTheme="minorHAnsi" w:cstheme="minorHAnsi"/>
          <w:b/>
          <w:iCs/>
          <w:sz w:val="26"/>
        </w:rPr>
        <w:t xml:space="preserve"> but clash is </w:t>
      </w:r>
      <w:proofErr w:type="spellStart"/>
      <w:r w:rsidRPr="00D63964">
        <w:rPr>
          <w:rFonts w:asciiTheme="minorHAnsi" w:eastAsia="MS Gothic" w:hAnsiTheme="minorHAnsi" w:cstheme="minorHAnsi"/>
          <w:b/>
          <w:iCs/>
          <w:sz w:val="26"/>
        </w:rPr>
        <w:t>unqiue</w:t>
      </w:r>
      <w:proofErr w:type="spellEnd"/>
      <w:r w:rsidRPr="00D63964">
        <w:rPr>
          <w:rFonts w:asciiTheme="minorHAnsi" w:eastAsia="MS Gothic" w:hAnsiTheme="minorHAnsi" w:cstheme="minorHAnsi"/>
          <w:b/>
          <w:iCs/>
          <w:sz w:val="26"/>
        </w:rPr>
        <w:t xml:space="preserve"> to debate</w:t>
      </w:r>
    </w:p>
    <w:p w14:paraId="28E3A428"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bookmarkStart w:id="0" w:name="_Hlk53161423"/>
      <w:r w:rsidRPr="00D63964">
        <w:rPr>
          <w:rFonts w:asciiTheme="minorHAnsi" w:eastAsia="MS Gothic" w:hAnsiTheme="minorHAnsi" w:cstheme="minorHAnsi"/>
          <w:b/>
          <w:iCs/>
          <w:sz w:val="26"/>
        </w:rPr>
        <w:t>[4] Pleasure and pain are the starting point for moral reasoning—they’re our most baseline desires and the only things that explain the intrinsic value of objects or actions</w:t>
      </w:r>
    </w:p>
    <w:p w14:paraId="401D4E53" w14:textId="77777777" w:rsidR="00210E0B" w:rsidRPr="00D63964" w:rsidRDefault="00210E0B" w:rsidP="00210E0B">
      <w:pPr>
        <w:tabs>
          <w:tab w:val="left" w:pos="21931"/>
        </w:tabs>
        <w:rPr>
          <w:rFonts w:asciiTheme="minorHAnsi" w:eastAsia="Cambria" w:hAnsiTheme="minorHAnsi" w:cstheme="minorHAnsi"/>
        </w:rPr>
      </w:pPr>
      <w:r w:rsidRPr="00D63964">
        <w:rPr>
          <w:rFonts w:asciiTheme="minorHAnsi" w:eastAsia="Cambria" w:hAnsiTheme="minorHAnsi" w:cstheme="minorHAnsi"/>
          <w:b/>
          <w:sz w:val="26"/>
          <w:szCs w:val="26"/>
        </w:rPr>
        <w:t>Moen 16</w:t>
      </w:r>
      <w:r w:rsidRPr="00D63964">
        <w:rPr>
          <w:rFonts w:asciiTheme="minorHAnsi" w:eastAsia="Cambria" w:hAnsiTheme="minorHAnsi" w:cstheme="minorHAnsi"/>
        </w:rPr>
        <w:t xml:space="preserve">, Ole Martin (PhD, Research Fellow in Philosophy at University of Oslo). "An Argument for Hedonism." Journal of Value Inquiry 50.2 (2016): 267. </w:t>
      </w:r>
      <w:r w:rsidRPr="00D63964">
        <w:rPr>
          <w:rFonts w:asciiTheme="minorHAnsi" w:eastAsia="Cambria" w:hAnsiTheme="minorHAnsi" w:cstheme="minorHAnsi"/>
        </w:rPr>
        <w:tab/>
      </w:r>
    </w:p>
    <w:p w14:paraId="3F529E0B" w14:textId="77777777" w:rsidR="00210E0B" w:rsidRPr="00D63964" w:rsidRDefault="00210E0B" w:rsidP="00210E0B">
      <w:pPr>
        <w:rPr>
          <w:rFonts w:asciiTheme="minorHAnsi" w:eastAsia="Cambria" w:hAnsiTheme="minorHAnsi" w:cstheme="minorHAnsi"/>
          <w:sz w:val="10"/>
          <w:szCs w:val="12"/>
        </w:rPr>
      </w:pPr>
      <w:r w:rsidRPr="00D63964">
        <w:rPr>
          <w:rFonts w:asciiTheme="minorHAnsi" w:eastAsia="Cambria" w:hAnsiTheme="minorHAnsi" w:cstheme="minorHAnsi"/>
          <w:sz w:val="10"/>
          <w:szCs w:val="12"/>
        </w:rPr>
        <w:t xml:space="preserve">Let us start by observing, empirically, that </w:t>
      </w:r>
      <w:r w:rsidRPr="00D63964">
        <w:rPr>
          <w:rFonts w:asciiTheme="minorHAnsi" w:eastAsia="Cambria" w:hAnsiTheme="minorHAnsi" w:cstheme="minorHAnsi"/>
          <w:b/>
          <w:u w:val="single"/>
        </w:rPr>
        <w:t>a widely shared judgment about intrinsic value</w:t>
      </w:r>
      <w:r w:rsidRPr="00D63964">
        <w:rPr>
          <w:rFonts w:asciiTheme="minorHAnsi" w:eastAsia="Cambria" w:hAnsiTheme="minorHAnsi" w:cstheme="minorHAnsi"/>
          <w:sz w:val="10"/>
          <w:szCs w:val="12"/>
        </w:rPr>
        <w:t xml:space="preserve"> and disvalue </w:t>
      </w:r>
      <w:r w:rsidRPr="00D63964">
        <w:rPr>
          <w:rFonts w:asciiTheme="minorHAnsi" w:eastAsia="Cambria" w:hAnsiTheme="minorHAnsi" w:cstheme="minorHAnsi"/>
          <w:b/>
          <w:u w:val="single"/>
        </w:rPr>
        <w:t xml:space="preserve">is that </w:t>
      </w:r>
      <w:r w:rsidRPr="00D63964">
        <w:rPr>
          <w:rFonts w:asciiTheme="minorHAnsi" w:eastAsia="Cambria" w:hAnsiTheme="minorHAnsi" w:cstheme="minorHAnsi"/>
          <w:b/>
          <w:highlight w:val="cyan"/>
          <w:u w:val="single"/>
        </w:rPr>
        <w:t xml:space="preserve">pleasure is intrinsically </w:t>
      </w:r>
      <w:proofErr w:type="gramStart"/>
      <w:r w:rsidRPr="00D63964">
        <w:rPr>
          <w:rFonts w:asciiTheme="minorHAnsi" w:eastAsia="Cambria" w:hAnsiTheme="minorHAnsi" w:cstheme="minorHAnsi"/>
          <w:b/>
          <w:highlight w:val="cyan"/>
          <w:u w:val="single"/>
        </w:rPr>
        <w:t>valuable</w:t>
      </w:r>
      <w:proofErr w:type="gramEnd"/>
      <w:r w:rsidRPr="00D63964">
        <w:rPr>
          <w:rFonts w:asciiTheme="minorHAnsi" w:eastAsia="Cambria" w:hAnsiTheme="minorHAnsi" w:cstheme="minorHAnsi"/>
          <w:b/>
          <w:highlight w:val="cyan"/>
          <w:u w:val="single"/>
        </w:rPr>
        <w:t xml:space="preserve"> and pain is intrinsically </w:t>
      </w:r>
      <w:proofErr w:type="spellStart"/>
      <w:r w:rsidRPr="00D63964">
        <w:rPr>
          <w:rFonts w:asciiTheme="minorHAnsi" w:eastAsia="Cambria" w:hAnsiTheme="minorHAnsi" w:cstheme="minorHAnsi"/>
          <w:b/>
          <w:highlight w:val="cyan"/>
          <w:u w:val="single"/>
        </w:rPr>
        <w:t>disvaluable</w:t>
      </w:r>
      <w:proofErr w:type="spellEnd"/>
      <w:r w:rsidRPr="00D63964">
        <w:rPr>
          <w:rFonts w:asciiTheme="minorHAnsi" w:eastAsia="Cambria" w:hAnsiTheme="minorHAnsi" w:cs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63964">
        <w:rPr>
          <w:rFonts w:asciiTheme="minorHAnsi" w:eastAsia="Cambria" w:hAnsiTheme="minorHAnsi" w:cstheme="minorHAnsi"/>
          <w:b/>
          <w:highlight w:val="cyan"/>
          <w:u w:val="single"/>
        </w:rPr>
        <w:t xml:space="preserve">there is something undeniably good about </w:t>
      </w:r>
      <w:r w:rsidRPr="00D63964">
        <w:rPr>
          <w:rFonts w:asciiTheme="minorHAnsi" w:eastAsia="Cambria" w:hAnsiTheme="minorHAnsi" w:cstheme="minorHAnsi"/>
          <w:b/>
          <w:u w:val="single"/>
        </w:rPr>
        <w:t xml:space="preserve">the way </w:t>
      </w:r>
      <w:r w:rsidRPr="00D63964">
        <w:rPr>
          <w:rFonts w:asciiTheme="minorHAnsi" w:eastAsia="Cambria" w:hAnsiTheme="minorHAnsi" w:cstheme="minorHAnsi"/>
          <w:b/>
          <w:highlight w:val="cyan"/>
          <w:u w:val="single"/>
        </w:rPr>
        <w:t xml:space="preserve">pleasure </w:t>
      </w:r>
      <w:r w:rsidRPr="00D63964">
        <w:rPr>
          <w:rFonts w:asciiTheme="minorHAnsi" w:eastAsia="Cambria" w:hAnsiTheme="minorHAnsi" w:cstheme="minorHAnsi"/>
          <w:b/>
          <w:u w:val="single"/>
        </w:rPr>
        <w:t xml:space="preserve">feels and something </w:t>
      </w:r>
      <w:r w:rsidRPr="00D63964">
        <w:rPr>
          <w:rFonts w:asciiTheme="minorHAnsi" w:eastAsia="Cambria" w:hAnsiTheme="minorHAnsi" w:cstheme="minorHAnsi"/>
          <w:b/>
          <w:highlight w:val="cyan"/>
          <w:u w:val="single"/>
        </w:rPr>
        <w:t xml:space="preserve">undeniably bad about </w:t>
      </w:r>
      <w:r w:rsidRPr="00D63964">
        <w:rPr>
          <w:rFonts w:asciiTheme="minorHAnsi" w:eastAsia="Cambria" w:hAnsiTheme="minorHAnsi" w:cstheme="minorHAnsi"/>
          <w:b/>
          <w:u w:val="single"/>
        </w:rPr>
        <w:t xml:space="preserve">the way </w:t>
      </w:r>
      <w:r w:rsidRPr="00D63964">
        <w:rPr>
          <w:rFonts w:asciiTheme="minorHAnsi" w:eastAsia="Cambria" w:hAnsiTheme="minorHAnsi" w:cstheme="minorHAnsi"/>
          <w:b/>
          <w:highlight w:val="cyan"/>
          <w:u w:val="single"/>
        </w:rPr>
        <w:t xml:space="preserve">pain </w:t>
      </w:r>
      <w:r w:rsidRPr="00D63964">
        <w:rPr>
          <w:rFonts w:asciiTheme="minorHAnsi" w:eastAsia="Cambria" w:hAnsiTheme="minorHAnsi" w:cstheme="minorHAnsi"/>
          <w:b/>
          <w:u w:val="single"/>
        </w:rPr>
        <w:t>feels</w:t>
      </w:r>
      <w:r w:rsidRPr="00D63964">
        <w:rPr>
          <w:rFonts w:asciiTheme="minorHAnsi" w:eastAsia="Cambria" w:hAnsiTheme="minorHAnsi" w:cstheme="minorHAnsi"/>
          <w:sz w:val="10"/>
          <w:szCs w:val="12"/>
        </w:rPr>
        <w:t xml:space="preserve">, and neither the goodness of pleasure nor the badness of pain seems to be exhausted by the further effects that these experiences might have. “Pleasure” and “pain” </w:t>
      </w:r>
      <w:r w:rsidRPr="00D63964">
        <w:rPr>
          <w:rFonts w:asciiTheme="minorHAnsi" w:eastAsia="Cambria" w:hAnsiTheme="minorHAnsi" w:cstheme="minorHAnsi"/>
          <w:b/>
          <w:u w:val="single"/>
        </w:rPr>
        <w:t>are</w:t>
      </w:r>
      <w:r w:rsidRPr="00D63964">
        <w:rPr>
          <w:rFonts w:asciiTheme="minorHAnsi" w:eastAsia="Cambria" w:hAnsiTheme="minorHAnsi" w:cstheme="minorHAnsi"/>
          <w:sz w:val="10"/>
          <w:szCs w:val="12"/>
        </w:rPr>
        <w:t xml:space="preserve"> here </w:t>
      </w:r>
      <w:r w:rsidRPr="00D63964">
        <w:rPr>
          <w:rFonts w:asciiTheme="minorHAnsi" w:eastAsia="Cambria" w:hAnsiTheme="minorHAnsi" w:cstheme="minorHAnsi"/>
          <w:b/>
          <w:u w:val="single"/>
        </w:rPr>
        <w:t>understood inclusively</w:t>
      </w:r>
      <w:r w:rsidRPr="00D63964">
        <w:rPr>
          <w:rFonts w:asciiTheme="minorHAnsi" w:eastAsia="Cambria" w:hAnsiTheme="minorHAnsi" w:cs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63964">
        <w:rPr>
          <w:rFonts w:asciiTheme="minorHAnsi" w:eastAsia="Cambria" w:hAnsiTheme="minorHAnsi" w:cstheme="minorHAnsi"/>
          <w:sz w:val="10"/>
        </w:rPr>
        <w:t>store,</w:t>
      </w:r>
      <w:r w:rsidRPr="00D63964">
        <w:rPr>
          <w:rFonts w:asciiTheme="minorHAnsi" w:eastAsia="Cambria" w:hAnsiTheme="minorHAnsi" w:cstheme="minorHAnsi"/>
          <w:sz w:val="10"/>
          <w:szCs w:val="72"/>
        </w:rPr>
        <w:t xml:space="preserve"> </w:t>
      </w:r>
      <w:r w:rsidRPr="00D63964">
        <w:rPr>
          <w:rFonts w:asciiTheme="minorHAnsi" w:eastAsia="Cambria" w:hAnsiTheme="minorHAnsi" w:cstheme="minorHAnsi"/>
          <w:b/>
          <w:u w:val="single"/>
        </w:rPr>
        <w:t>I might ask: “What for</w:t>
      </w:r>
      <w:r w:rsidRPr="00D63964">
        <w:rPr>
          <w:rFonts w:asciiTheme="minorHAnsi" w:eastAsia="Cambria" w:hAnsiTheme="minorHAnsi" w:cs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63964">
        <w:rPr>
          <w:rFonts w:asciiTheme="minorHAnsi" w:eastAsia="Cambria" w:hAnsiTheme="minorHAnsi" w:cstheme="minorHAnsi"/>
          <w:sz w:val="10"/>
          <w:szCs w:val="12"/>
        </w:rPr>
        <w:t>I</w:t>
      </w:r>
      <w:proofErr w:type="gramEnd"/>
      <w:r w:rsidRPr="00D63964">
        <w:rPr>
          <w:rFonts w:asciiTheme="minorHAnsi" w:eastAsia="Cambria" w:hAnsiTheme="minorHAnsi" w:cstheme="minorHAnsi"/>
          <w:sz w:val="10"/>
          <w:szCs w:val="12"/>
        </w:rPr>
        <w:t xml:space="preserve"> then proceed by asking “But what is the pleasure of drinking the soda good for?” the discussion is likely to reach an awkward end. </w:t>
      </w:r>
      <w:r w:rsidRPr="00D63964">
        <w:rPr>
          <w:rFonts w:asciiTheme="minorHAnsi" w:eastAsia="Cambria" w:hAnsiTheme="minorHAnsi" w:cstheme="minorHAnsi"/>
          <w:b/>
          <w:u w:val="single"/>
        </w:rPr>
        <w:t>The reason is that the</w:t>
      </w:r>
      <w:r w:rsidRPr="00D63964">
        <w:rPr>
          <w:rFonts w:asciiTheme="minorHAnsi" w:eastAsia="Cambria" w:hAnsiTheme="minorHAnsi" w:cstheme="minorHAnsi"/>
          <w:b/>
          <w:highlight w:val="cyan"/>
          <w:u w:val="single"/>
        </w:rPr>
        <w:t xml:space="preserve"> pleasure is not good for anything further</w:t>
      </w:r>
      <w:r w:rsidRPr="00D63964">
        <w:rPr>
          <w:rFonts w:asciiTheme="minorHAnsi" w:eastAsia="Cambria" w:hAnsiTheme="minorHAnsi" w:cstheme="minorHAnsi"/>
          <w:b/>
          <w:u w:val="single"/>
        </w:rPr>
        <w:t>; it is simply that for which going to the convenience store and buying the soda is good</w:t>
      </w:r>
      <w:r w:rsidRPr="00D63964">
        <w:rPr>
          <w:rFonts w:asciiTheme="minorHAnsi" w:eastAsia="Cambria" w:hAnsiTheme="minorHAnsi" w:cstheme="minorHAnsi"/>
          <w:sz w:val="10"/>
          <w:szCs w:val="12"/>
        </w:rPr>
        <w:t>. 3 As Aristotle observes: “</w:t>
      </w:r>
      <w:r w:rsidRPr="00D63964">
        <w:rPr>
          <w:rFonts w:asciiTheme="minorHAnsi" w:eastAsia="Cambria" w:hAnsiTheme="minorHAnsi" w:cstheme="minorHAnsi"/>
          <w:b/>
          <w:highlight w:val="cyan"/>
          <w:u w:val="single"/>
        </w:rPr>
        <w:t>We never ask</w:t>
      </w:r>
      <w:r w:rsidRPr="00D63964">
        <w:rPr>
          <w:rFonts w:asciiTheme="minorHAnsi" w:eastAsia="Cambria" w:hAnsiTheme="minorHAnsi" w:cstheme="minorHAnsi"/>
          <w:sz w:val="10"/>
          <w:szCs w:val="12"/>
        </w:rPr>
        <w:t xml:space="preserve"> [a man] </w:t>
      </w:r>
      <w:r w:rsidRPr="00D63964">
        <w:rPr>
          <w:rFonts w:asciiTheme="minorHAnsi" w:eastAsia="Cambria" w:hAnsiTheme="minorHAnsi" w:cstheme="minorHAnsi"/>
          <w:b/>
          <w:highlight w:val="cyan"/>
          <w:u w:val="single"/>
        </w:rPr>
        <w:t>what</w:t>
      </w:r>
      <w:r w:rsidRPr="00D63964">
        <w:rPr>
          <w:rFonts w:asciiTheme="minorHAnsi" w:eastAsia="Cambria" w:hAnsiTheme="minorHAnsi" w:cstheme="minorHAnsi"/>
          <w:sz w:val="10"/>
          <w:szCs w:val="12"/>
        </w:rPr>
        <w:t xml:space="preserve"> his </w:t>
      </w:r>
      <w:r w:rsidRPr="00D63964">
        <w:rPr>
          <w:rFonts w:asciiTheme="minorHAnsi" w:eastAsia="Cambria" w:hAnsiTheme="minorHAnsi" w:cstheme="minorHAnsi"/>
          <w:b/>
          <w:highlight w:val="cyan"/>
          <w:u w:val="single"/>
        </w:rPr>
        <w:t xml:space="preserve">end is in being pleased, </w:t>
      </w:r>
      <w:r w:rsidRPr="00D63964">
        <w:rPr>
          <w:rFonts w:asciiTheme="minorHAnsi" w:eastAsia="Cambria" w:hAnsiTheme="minorHAnsi" w:cstheme="minorHAnsi"/>
          <w:b/>
          <w:u w:val="single"/>
        </w:rPr>
        <w:t xml:space="preserve">because </w:t>
      </w:r>
      <w:r w:rsidRPr="00D63964">
        <w:rPr>
          <w:rFonts w:asciiTheme="minorHAnsi" w:eastAsia="Cambria" w:hAnsiTheme="minorHAnsi" w:cstheme="minorHAnsi"/>
          <w:b/>
          <w:highlight w:val="cyan"/>
          <w:u w:val="single"/>
        </w:rPr>
        <w:t>we assume that pleasure is choice worthy in itself</w:t>
      </w:r>
      <w:r w:rsidRPr="00D63964">
        <w:rPr>
          <w:rFonts w:asciiTheme="minorHAnsi" w:eastAsia="Cambria" w:hAnsiTheme="minorHAnsi" w:cstheme="minorHAnsi"/>
          <w:sz w:val="10"/>
          <w:szCs w:val="12"/>
        </w:rPr>
        <w:t xml:space="preserve">.”4 Presumably, a similar story can be told in the case of pains, for if someone </w:t>
      </w:r>
      <w:proofErr w:type="gramStart"/>
      <w:r w:rsidRPr="00D63964">
        <w:rPr>
          <w:rFonts w:asciiTheme="minorHAnsi" w:eastAsia="Cambria" w:hAnsiTheme="minorHAnsi" w:cstheme="minorHAnsi"/>
          <w:sz w:val="10"/>
          <w:szCs w:val="12"/>
        </w:rPr>
        <w:t>says</w:t>
      </w:r>
      <w:proofErr w:type="gramEnd"/>
      <w:r w:rsidRPr="00D63964">
        <w:rPr>
          <w:rFonts w:asciiTheme="minorHAnsi" w:eastAsia="Cambria" w:hAnsiTheme="minorHAnsi" w:cstheme="minorHAnsi"/>
          <w:sz w:val="10"/>
          <w:szCs w:val="12"/>
        </w:rPr>
        <w:t xml:space="preserve"> “This is painful!” we never respond by asking: “And why is that a problem?” We take for granted that </w:t>
      </w:r>
      <w:r w:rsidRPr="00D63964">
        <w:rPr>
          <w:rFonts w:asciiTheme="minorHAnsi" w:eastAsia="Cambria" w:hAnsiTheme="minorHAnsi" w:cstheme="minorHAnsi"/>
          <w:b/>
          <w:highlight w:val="cyan"/>
          <w:u w:val="single"/>
        </w:rPr>
        <w:t>if something is painful, we have a sufficient explanation of why it is bad</w:t>
      </w:r>
      <w:r w:rsidRPr="00D63964">
        <w:rPr>
          <w:rFonts w:asciiTheme="minorHAnsi" w:eastAsia="Cambria" w:hAnsiTheme="minorHAnsi" w:cstheme="minorHAnsi"/>
          <w:sz w:val="10"/>
          <w:szCs w:val="12"/>
        </w:rPr>
        <w:t xml:space="preserve">. If we are onto something in our everyday reasoning about values, it seems that </w:t>
      </w:r>
      <w:r w:rsidRPr="00D63964">
        <w:rPr>
          <w:rFonts w:asciiTheme="minorHAnsi" w:eastAsia="Cambria" w:hAnsiTheme="minorHAnsi" w:cstheme="minorHAnsi"/>
          <w:b/>
          <w:highlight w:val="cyan"/>
          <w:u w:val="single"/>
        </w:rPr>
        <w:t>pleasure and pain are both places where we reach the end of the line in matters of value</w:t>
      </w:r>
      <w:r w:rsidRPr="00D63964">
        <w:rPr>
          <w:rFonts w:asciiTheme="minorHAnsi" w:eastAsia="Cambria" w:hAnsiTheme="minorHAnsi" w:cstheme="minorHAnsi"/>
          <w:b/>
          <w:u w:val="single"/>
        </w:rPr>
        <w:t>. Although pleasure and pain thus seem to be good candidates for intrinsic value and disvalue</w:t>
      </w:r>
      <w:r w:rsidRPr="00D63964">
        <w:rPr>
          <w:rFonts w:asciiTheme="minorHAnsi" w:eastAsia="Cambria" w:hAnsiTheme="minorHAnsi" w:cs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63964">
        <w:rPr>
          <w:rFonts w:asciiTheme="minorHAnsi" w:eastAsia="Cambria" w:hAnsiTheme="minorHAnsi" w:cstheme="minorHAnsi"/>
          <w:sz w:val="10"/>
          <w:szCs w:val="12"/>
        </w:rPr>
        <w:t>disvaluable</w:t>
      </w:r>
      <w:proofErr w:type="spellEnd"/>
      <w:r w:rsidRPr="00D63964">
        <w:rPr>
          <w:rFonts w:asciiTheme="minorHAnsi" w:eastAsia="Cambria" w:hAnsiTheme="minorHAnsi" w:cstheme="minorHAnsi"/>
          <w:sz w:val="10"/>
          <w:szCs w:val="12"/>
        </w:rPr>
        <w:t xml:space="preserve"> (so-called “noble pains”), and (4) that pain asymbolia, masochism, and practices such as wiggling a loose tooth render it implausible that pain is intrinsically </w:t>
      </w:r>
      <w:proofErr w:type="spellStart"/>
      <w:r w:rsidRPr="00D63964">
        <w:rPr>
          <w:rFonts w:asciiTheme="minorHAnsi" w:eastAsia="Cambria" w:hAnsiTheme="minorHAnsi" w:cstheme="minorHAnsi"/>
          <w:sz w:val="10"/>
          <w:szCs w:val="12"/>
        </w:rPr>
        <w:t>disvaluable</w:t>
      </w:r>
      <w:proofErr w:type="spellEnd"/>
      <w:r w:rsidRPr="00D63964">
        <w:rPr>
          <w:rFonts w:asciiTheme="minorHAnsi" w:eastAsia="Cambria" w:hAnsiTheme="minorHAnsi" w:cstheme="minorHAnsi"/>
          <w:sz w:val="10"/>
          <w:szCs w:val="12"/>
        </w:rPr>
        <w:t>. I shall argue that these objections fail. Though it is, of course, an open question whether other objections to P1 might be more successful, I shall assume that if (1)</w:t>
      </w:r>
      <w:proofErr w:type="gramStart"/>
      <w:r w:rsidRPr="00D63964">
        <w:rPr>
          <w:rFonts w:asciiTheme="minorHAnsi" w:eastAsia="Cambria" w:hAnsiTheme="minorHAnsi" w:cstheme="minorHAnsi"/>
          <w:sz w:val="10"/>
          <w:szCs w:val="12"/>
        </w:rPr>
        <w:t>–(</w:t>
      </w:r>
      <w:proofErr w:type="gramEnd"/>
      <w:r w:rsidRPr="00D63964">
        <w:rPr>
          <w:rFonts w:asciiTheme="minorHAnsi" w:eastAsia="Cambria" w:hAnsiTheme="minorHAnsi" w:cs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63964">
        <w:rPr>
          <w:rFonts w:asciiTheme="minorHAnsi" w:eastAsia="Cambria" w:hAnsiTheme="minorHAnsi" w:cstheme="minorHAnsi"/>
          <w:sz w:val="10"/>
          <w:szCs w:val="12"/>
        </w:rPr>
        <w:t>in light of</w:t>
      </w:r>
      <w:proofErr w:type="gramEnd"/>
      <w:r w:rsidRPr="00D63964">
        <w:rPr>
          <w:rFonts w:asciiTheme="minorHAnsi" w:eastAsia="Cambria" w:hAnsiTheme="minorHAnsi" w:cs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63964">
        <w:rPr>
          <w:rFonts w:asciiTheme="minorHAnsi" w:eastAsia="Cambria" w:hAnsiTheme="minorHAnsi" w:cstheme="minorHAnsi"/>
          <w:sz w:val="10"/>
          <w:szCs w:val="12"/>
        </w:rPr>
        <w:t>taken into account</w:t>
      </w:r>
      <w:proofErr w:type="gramEnd"/>
      <w:r w:rsidRPr="00D63964">
        <w:rPr>
          <w:rFonts w:asciiTheme="minorHAnsi" w:eastAsia="Cambria" w:hAnsiTheme="minorHAnsi" w:cs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63964">
        <w:rPr>
          <w:rFonts w:asciiTheme="minorHAnsi" w:eastAsia="Cambria" w:hAnsiTheme="minorHAnsi" w:cstheme="minorHAnsi"/>
          <w:sz w:val="10"/>
          <w:szCs w:val="12"/>
        </w:rPr>
        <w:t>that rights</w:t>
      </w:r>
      <w:proofErr w:type="gramEnd"/>
      <w:r w:rsidRPr="00D63964">
        <w:rPr>
          <w:rFonts w:asciiTheme="minorHAnsi" w:eastAsia="Cambria" w:hAnsiTheme="minorHAnsi" w:cs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63964">
        <w:rPr>
          <w:rFonts w:asciiTheme="minorHAnsi" w:eastAsia="Cambria" w:hAnsiTheme="minorHAnsi" w:cstheme="minorHAnsi"/>
          <w:sz w:val="10"/>
          <w:szCs w:val="12"/>
        </w:rPr>
        <w:t>standing—a</w:t>
      </w:r>
      <w:proofErr w:type="gramEnd"/>
      <w:r w:rsidRPr="00D63964">
        <w:rPr>
          <w:rFonts w:asciiTheme="minorHAnsi" w:eastAsia="Cambria" w:hAnsiTheme="minorHAnsi" w:cs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w:t>
      </w:r>
      <w:r w:rsidRPr="00D63964">
        <w:rPr>
          <w:rFonts w:asciiTheme="minorHAnsi" w:eastAsia="Cambria" w:hAnsiTheme="minorHAnsi" w:cstheme="minorHAnsi"/>
          <w:sz w:val="10"/>
          <w:szCs w:val="12"/>
        </w:rPr>
        <w:lastRenderedPageBreak/>
        <w:t xml:space="preserve">legal rights, appropriate legal recourse, justiﬁed punishment, and so on. Only if one believes that these notions all boil down to power relations will Kant’s position appear </w:t>
      </w:r>
      <w:proofErr w:type="gramStart"/>
      <w:r w:rsidRPr="00D63964">
        <w:rPr>
          <w:rFonts w:asciiTheme="minorHAnsi" w:eastAsia="Cambria" w:hAnsiTheme="minorHAnsi" w:cstheme="minorHAnsi"/>
          <w:sz w:val="10"/>
          <w:szCs w:val="12"/>
        </w:rPr>
        <w:t>similar to</w:t>
      </w:r>
      <w:proofErr w:type="gramEnd"/>
      <w:r w:rsidRPr="00D63964">
        <w:rPr>
          <w:rFonts w:asciiTheme="minorHAnsi" w:eastAsia="Cambria" w:hAnsiTheme="minorHAnsi" w:cstheme="minorHAnsi"/>
          <w:sz w:val="10"/>
          <w:szCs w:val="12"/>
        </w:rPr>
        <w:t xml:space="preserve"> Pettit’s. On any other view—and certainly that includes most views recently defended by philosophers—the notion of legal standing will outstrip the power relations that ground Pettit’s theory.</w:t>
      </w:r>
    </w:p>
    <w:bookmarkEnd w:id="0"/>
    <w:p w14:paraId="5F85E84E" w14:textId="77777777" w:rsidR="00210E0B" w:rsidRPr="00D63964" w:rsidRDefault="00210E0B" w:rsidP="00210E0B">
      <w:pPr>
        <w:keepNext/>
        <w:keepLines/>
        <w:spacing w:before="40" w:after="0"/>
        <w:outlineLvl w:val="3"/>
        <w:rPr>
          <w:rFonts w:asciiTheme="minorHAnsi" w:eastAsia="MS Gothic" w:hAnsiTheme="minorHAnsi" w:cstheme="minorHAnsi"/>
          <w:b/>
          <w:iCs/>
          <w:color w:val="000000"/>
          <w:sz w:val="26"/>
        </w:rPr>
      </w:pPr>
      <w:r w:rsidRPr="00D63964">
        <w:rPr>
          <w:rFonts w:asciiTheme="minorHAnsi" w:eastAsia="MS Gothic" w:hAnsiTheme="minorHAnsi" w:cstheme="minorHAnsi"/>
          <w:b/>
          <w:iCs/>
          <w:sz w:val="26"/>
        </w:rPr>
        <w:t xml:space="preserve">[5] </w:t>
      </w:r>
      <w:r w:rsidRPr="00D639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F2DF026"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[6] No intent-foresight distinction — if we foresee a consequence, then it becomes part of our deliberation which makes it intrinsic to our action since we intend it to happen.</w:t>
      </w:r>
    </w:p>
    <w:p w14:paraId="1062A64B"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[7]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33923F79"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[8] No act-omission distinction – We are responsible for intentional omissions because we actively choose not to act—we </w:t>
      </w:r>
      <w:r w:rsidRPr="00D63964">
        <w:rPr>
          <w:rFonts w:asciiTheme="minorHAnsi" w:eastAsia="MS Gothic" w:hAnsiTheme="minorHAnsi" w:cstheme="minorHAnsi"/>
          <w:b/>
          <w:iCs/>
          <w:sz w:val="26"/>
          <w:u w:val="single"/>
        </w:rPr>
        <w:t>intend</w:t>
      </w:r>
      <w:r w:rsidRPr="00D63964">
        <w:rPr>
          <w:rFonts w:asciiTheme="minorHAnsi" w:eastAsia="MS Gothic" w:hAnsiTheme="minorHAnsi" w:cstheme="minorHAnsi"/>
          <w:b/>
          <w:iCs/>
          <w:sz w:val="26"/>
        </w:rPr>
        <w:t xml:space="preserve"> and </w:t>
      </w:r>
      <w:r w:rsidRPr="00D63964">
        <w:rPr>
          <w:rFonts w:asciiTheme="minorHAnsi" w:eastAsia="MS Gothic" w:hAnsiTheme="minorHAnsi" w:cstheme="minorHAnsi"/>
          <w:b/>
          <w:iCs/>
          <w:sz w:val="26"/>
          <w:u w:val="single"/>
        </w:rPr>
        <w:t>act upon</w:t>
      </w:r>
      <w:r w:rsidRPr="00D63964">
        <w:rPr>
          <w:rFonts w:asciiTheme="minorHAnsi" w:eastAsia="MS Gothic" w:hAnsiTheme="minorHAnsi" w:cstheme="minorHAnsi"/>
          <w:b/>
          <w:iCs/>
          <w:sz w:val="26"/>
        </w:rPr>
        <w:t xml:space="preserve"> omissions.</w:t>
      </w:r>
      <w:bookmarkStart w:id="1" w:name="_Hlk493435209"/>
    </w:p>
    <w:bookmarkEnd w:id="1"/>
    <w:p w14:paraId="0C99CF97"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[9] (Against NCs) Extinction comes first under any framework.</w:t>
      </w:r>
    </w:p>
    <w:p w14:paraId="03BD840A" w14:textId="77777777" w:rsidR="00210E0B" w:rsidRPr="00D63964" w:rsidRDefault="00210E0B" w:rsidP="00210E0B">
      <w:pPr>
        <w:rPr>
          <w:rFonts w:asciiTheme="minorHAnsi" w:eastAsia="Cambria" w:hAnsiTheme="minorHAnsi" w:cstheme="minorHAnsi"/>
          <w:sz w:val="16"/>
          <w:szCs w:val="26"/>
        </w:rPr>
      </w:pPr>
      <w:proofErr w:type="spellStart"/>
      <w:r w:rsidRPr="00D63964">
        <w:rPr>
          <w:rFonts w:asciiTheme="minorHAnsi" w:eastAsia="Cambria" w:hAnsiTheme="minorHAnsi" w:cstheme="minorHAnsi"/>
          <w:b/>
          <w:bCs/>
          <w:sz w:val="26"/>
          <w:szCs w:val="26"/>
        </w:rPr>
        <w:t>Pummer</w:t>
      </w:r>
      <w:proofErr w:type="spellEnd"/>
      <w:r w:rsidRPr="00D63964">
        <w:rPr>
          <w:rFonts w:asciiTheme="minorHAnsi" w:eastAsia="Cambria" w:hAnsiTheme="minorHAnsi" w:cstheme="minorHAnsi"/>
          <w:b/>
          <w:bCs/>
          <w:sz w:val="26"/>
          <w:szCs w:val="26"/>
        </w:rPr>
        <w:t xml:space="preserve"> 15</w:t>
      </w:r>
      <w:r w:rsidRPr="00D63964">
        <w:rPr>
          <w:rFonts w:asciiTheme="minorHAnsi" w:eastAsia="Cambria" w:hAnsiTheme="minorHAnsi" w:cstheme="minorHAnsi"/>
          <w:sz w:val="16"/>
          <w:szCs w:val="26"/>
        </w:rPr>
        <w:t xml:space="preserve"> [Theron, Junior Research Fellow in Philosophy at St. Anne's College, University of Oxford. “Moral Agreement on Saving the World” Practical Ethics, University of Oxford. May 18, 2015] AT</w:t>
      </w:r>
    </w:p>
    <w:p w14:paraId="187F1F3E" w14:textId="77777777" w:rsidR="00210E0B" w:rsidRPr="00D63964" w:rsidRDefault="00210E0B" w:rsidP="00210E0B">
      <w:pPr>
        <w:rPr>
          <w:rFonts w:asciiTheme="minorHAnsi" w:eastAsia="Cambria" w:hAnsiTheme="minorHAnsi" w:cstheme="minorHAnsi"/>
          <w:sz w:val="16"/>
          <w:szCs w:val="26"/>
        </w:rPr>
      </w:pPr>
      <w:r w:rsidRPr="00D63964">
        <w:rPr>
          <w:rFonts w:asciiTheme="minorHAnsi" w:eastAsia="Cambria" w:hAnsiTheme="minorHAnsi" w:cstheme="minorHAnsi"/>
          <w:szCs w:val="26"/>
          <w:u w:val="single"/>
        </w:rPr>
        <w:t>There appears to be lot of disagreement in moral philosophy. Whether these many apparent disagreements are deep and irresolvable, I believe there is at least one thing it is reasonable to agree on right now</w:t>
      </w:r>
      <w:r w:rsidRPr="00D63964">
        <w:rPr>
          <w:rFonts w:asciiTheme="minorHAnsi" w:eastAsia="Cambria" w:hAnsiTheme="minorHAnsi" w:cstheme="minorHAnsi"/>
          <w:sz w:val="16"/>
          <w:szCs w:val="26"/>
        </w:rPr>
        <w:t>, whatever general moral view we adopt</w:t>
      </w:r>
      <w:r w:rsidRPr="00D63964">
        <w:rPr>
          <w:rFonts w:asciiTheme="minorHAnsi" w:eastAsia="Cambria" w:hAnsiTheme="minorHAnsi" w:cstheme="minorHAnsi"/>
          <w:szCs w:val="26"/>
          <w:u w:val="single"/>
        </w:rPr>
        <w:t>: that it is very important to reduce the risk that all intelligent beings on this planet are eliminated by an enormous catastrophe, such as a nuclear war.</w:t>
      </w:r>
      <w:r w:rsidRPr="00D63964">
        <w:rPr>
          <w:rFonts w:asciiTheme="minorHAnsi" w:eastAsia="Cambria" w:hAnsiTheme="minorHAnsi" w:cstheme="minorHAnsi"/>
          <w:sz w:val="16"/>
          <w:szCs w:val="26"/>
        </w:rPr>
        <w:t xml:space="preserve"> How we might in fact try to reduce such existential risks is discussed elsewhere. My claim here is only that </w:t>
      </w:r>
      <w:r w:rsidRPr="00D63964">
        <w:rPr>
          <w:rFonts w:asciiTheme="minorHAnsi" w:eastAsia="Cambria" w:hAnsiTheme="minorHAnsi" w:cstheme="minorHAnsi"/>
          <w:szCs w:val="26"/>
          <w:u w:val="single"/>
        </w:rPr>
        <w:t xml:space="preserve">we – whether we’re consequentialists, deontologists, or virtue ethicists – should all agree that we should try to save the world. </w:t>
      </w:r>
      <w:r w:rsidRPr="00D63964">
        <w:rPr>
          <w:rFonts w:asciiTheme="minorHAnsi" w:eastAsia="Cambria" w:hAnsiTheme="minorHAnsi" w:cstheme="minorHAnsi"/>
          <w:sz w:val="16"/>
          <w:szCs w:val="26"/>
        </w:rPr>
        <w:t xml:space="preserve">According to consequentialism, we should maximize the good, where this is taken to be the goodness, from an impartial perspective, of outcomes. </w:t>
      </w:r>
      <w:r w:rsidRPr="00D63964">
        <w:rPr>
          <w:rFonts w:asciiTheme="minorHAnsi" w:eastAsia="Cambria" w:hAnsiTheme="minorHAnsi" w:cstheme="minorHAnsi"/>
          <w:szCs w:val="26"/>
          <w:u w:val="single"/>
        </w:rPr>
        <w:t>Clearly one thing that makes an outcome good is that the people in it are doing well. There is little disagreement here.</w:t>
      </w:r>
      <w:r w:rsidRPr="00D63964">
        <w:rPr>
          <w:rFonts w:asciiTheme="minorHAnsi" w:eastAsia="Cambria" w:hAnsiTheme="minorHAnsi" w:cstheme="minorHAnsi"/>
          <w:sz w:val="16"/>
          <w:szCs w:val="26"/>
        </w:rPr>
        <w:t xml:space="preserve"> If the happiness or well-being of possible future people is just as important as that of people who already exist, and if they would have good lives, it is not hard to see how</w:t>
      </w:r>
      <w:r w:rsidRPr="00D63964">
        <w:rPr>
          <w:rFonts w:asciiTheme="minorHAnsi" w:eastAsia="Cambria" w:hAnsiTheme="minorHAnsi" w:cstheme="minorHAnsi"/>
          <w:szCs w:val="26"/>
          <w:u w:val="single"/>
        </w:rPr>
        <w:t xml:space="preserve"> </w:t>
      </w:r>
      <w:r w:rsidRPr="00D63964">
        <w:rPr>
          <w:rFonts w:asciiTheme="minorHAnsi" w:eastAsia="Cambria" w:hAnsiTheme="minorHAnsi" w:cstheme="minorHAnsi"/>
          <w:szCs w:val="26"/>
          <w:highlight w:val="cyan"/>
          <w:u w:val="single"/>
        </w:rPr>
        <w:t xml:space="preserve">reducing existential risk is </w:t>
      </w:r>
      <w:r w:rsidRPr="00D63964">
        <w:rPr>
          <w:rFonts w:asciiTheme="minorHAnsi" w:eastAsia="Cambria" w:hAnsiTheme="minorHAnsi" w:cstheme="minorHAnsi"/>
          <w:szCs w:val="26"/>
          <w:u w:val="single"/>
        </w:rPr>
        <w:t xml:space="preserve">easily </w:t>
      </w:r>
      <w:r w:rsidRPr="00D63964">
        <w:rPr>
          <w:rFonts w:asciiTheme="minorHAnsi" w:eastAsia="Cambria" w:hAnsiTheme="minorHAnsi" w:cstheme="minorHAnsi"/>
          <w:szCs w:val="26"/>
          <w:highlight w:val="cyan"/>
          <w:u w:val="single"/>
        </w:rPr>
        <w:t xml:space="preserve">the most important thing </w:t>
      </w:r>
      <w:r w:rsidRPr="00D63964">
        <w:rPr>
          <w:rFonts w:asciiTheme="minorHAnsi" w:eastAsia="Cambria" w:hAnsiTheme="minorHAnsi" w:cstheme="minorHAnsi"/>
          <w:szCs w:val="26"/>
          <w:u w:val="single"/>
        </w:rPr>
        <w:t xml:space="preserve">in the whole world. This is for the familiar reason that there are </w:t>
      </w:r>
      <w:r w:rsidRPr="00D63964">
        <w:rPr>
          <w:rFonts w:asciiTheme="minorHAnsi" w:eastAsia="Cambria" w:hAnsiTheme="minorHAnsi" w:cstheme="minorHAnsi"/>
          <w:szCs w:val="26"/>
          <w:highlight w:val="cyan"/>
          <w:u w:val="single"/>
        </w:rPr>
        <w:t xml:space="preserve">so many people </w:t>
      </w:r>
      <w:r w:rsidRPr="00D63964">
        <w:rPr>
          <w:rFonts w:asciiTheme="minorHAnsi" w:eastAsia="Cambria" w:hAnsiTheme="minorHAnsi" w:cstheme="minorHAnsi"/>
          <w:szCs w:val="26"/>
          <w:u w:val="single"/>
        </w:rPr>
        <w:t xml:space="preserve">who </w:t>
      </w:r>
      <w:r w:rsidRPr="00D63964">
        <w:rPr>
          <w:rFonts w:asciiTheme="minorHAnsi" w:eastAsia="Cambria" w:hAnsiTheme="minorHAnsi" w:cstheme="minorHAnsi"/>
          <w:szCs w:val="26"/>
          <w:highlight w:val="cyan"/>
          <w:u w:val="single"/>
        </w:rPr>
        <w:t xml:space="preserve">could exist </w:t>
      </w:r>
      <w:r w:rsidRPr="00D63964">
        <w:rPr>
          <w:rFonts w:asciiTheme="minorHAnsi" w:eastAsia="Cambria" w:hAnsiTheme="minorHAnsi" w:cstheme="minorHAnsi"/>
          <w:szCs w:val="26"/>
          <w:u w:val="single"/>
        </w:rPr>
        <w:t xml:space="preserve">in the future – there are trillions upon trillions… upon trillions. There are so many possible future people that </w:t>
      </w:r>
      <w:r w:rsidRPr="00D63964">
        <w:rPr>
          <w:rFonts w:asciiTheme="minorHAnsi" w:eastAsia="Cambria" w:hAnsiTheme="minorHAnsi" w:cstheme="minorHAnsi"/>
          <w:szCs w:val="26"/>
          <w:highlight w:val="cyan"/>
          <w:u w:val="single"/>
        </w:rPr>
        <w:t>reducing existential risk is</w:t>
      </w:r>
      <w:r w:rsidRPr="00D63964">
        <w:rPr>
          <w:rFonts w:asciiTheme="minorHAnsi" w:eastAsia="Cambria" w:hAnsiTheme="minorHAnsi" w:cstheme="minorHAnsi"/>
          <w:szCs w:val="26"/>
          <w:u w:val="single"/>
        </w:rPr>
        <w:t xml:space="preserve"> arguably </w:t>
      </w:r>
      <w:r w:rsidRPr="00D63964">
        <w:rPr>
          <w:rFonts w:asciiTheme="minorHAnsi" w:eastAsia="Cambria" w:hAnsiTheme="minorHAnsi" w:cstheme="minorHAnsi"/>
          <w:szCs w:val="26"/>
          <w:highlight w:val="cyan"/>
          <w:u w:val="single"/>
        </w:rPr>
        <w:t>the most important</w:t>
      </w:r>
      <w:r w:rsidRPr="00D63964">
        <w:rPr>
          <w:rFonts w:asciiTheme="minorHAnsi" w:eastAsia="Cambria" w:hAnsiTheme="minorHAnsi" w:cstheme="minorHAnsi"/>
          <w:szCs w:val="26"/>
          <w:u w:val="single"/>
        </w:rPr>
        <w:t xml:space="preserve"> thing in the world, </w:t>
      </w:r>
      <w:r w:rsidRPr="00D63964">
        <w:rPr>
          <w:rFonts w:asciiTheme="minorHAnsi" w:eastAsia="Cambria" w:hAnsiTheme="minorHAnsi" w:cstheme="minorHAnsi"/>
          <w:szCs w:val="26"/>
          <w:highlight w:val="cyan"/>
          <w:u w:val="single"/>
        </w:rPr>
        <w:t xml:space="preserve">even if the well-being of these possible people were given only 0.001% as much weight </w:t>
      </w:r>
      <w:r w:rsidRPr="00D63964">
        <w:rPr>
          <w:rFonts w:asciiTheme="minorHAnsi" w:eastAsia="Cambria" w:hAnsiTheme="minorHAnsi" w:cstheme="minorHAnsi"/>
          <w:szCs w:val="26"/>
          <w:u w:val="single"/>
        </w:rPr>
        <w:t>as that of existing people.</w:t>
      </w:r>
      <w:r w:rsidRPr="00D63964">
        <w:rPr>
          <w:rFonts w:asciiTheme="minorHAnsi" w:eastAsia="Cambria" w:hAnsiTheme="minorHAnsi" w:cstheme="min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63964">
        <w:rPr>
          <w:rFonts w:asciiTheme="minorHAnsi" w:eastAsia="Cambria" w:hAnsiTheme="minorHAnsi" w:cstheme="minorHAnsi"/>
          <w:szCs w:val="26"/>
          <w:u w:val="single"/>
        </w:rPr>
        <w:t xml:space="preserve">this case is strengthened by the fact that there’s a good chance that many existing people will, with the aid of life-extension technology, live very long and very </w:t>
      </w:r>
      <w:proofErr w:type="gramStart"/>
      <w:r w:rsidRPr="00D63964">
        <w:rPr>
          <w:rFonts w:asciiTheme="minorHAnsi" w:eastAsia="Cambria" w:hAnsiTheme="minorHAnsi" w:cstheme="minorHAnsi"/>
          <w:szCs w:val="26"/>
          <w:u w:val="single"/>
        </w:rPr>
        <w:t>high quality</w:t>
      </w:r>
      <w:proofErr w:type="gramEnd"/>
      <w:r w:rsidRPr="00D63964">
        <w:rPr>
          <w:rFonts w:asciiTheme="minorHAnsi" w:eastAsia="Cambria" w:hAnsiTheme="minorHAnsi" w:cstheme="minorHAnsi"/>
          <w:szCs w:val="26"/>
          <w:u w:val="single"/>
        </w:rPr>
        <w:t xml:space="preserve"> lives. You might think what I have just argued applies to consequentialists only. There is a tendency to assume that, if an argument appeals to consequentialist considerations (the goodness of outcomes), it is irrelevant to non-</w:t>
      </w:r>
      <w:r w:rsidRPr="00D63964">
        <w:rPr>
          <w:rFonts w:asciiTheme="minorHAnsi" w:eastAsia="Cambria" w:hAnsiTheme="minorHAnsi" w:cstheme="minorHAnsi"/>
          <w:szCs w:val="26"/>
          <w:u w:val="single"/>
        </w:rPr>
        <w:lastRenderedPageBreak/>
        <w:t xml:space="preserve">consequentialists. But </w:t>
      </w:r>
      <w:r w:rsidRPr="00D63964">
        <w:rPr>
          <w:rFonts w:asciiTheme="minorHAnsi" w:eastAsia="Cambria" w:hAnsiTheme="minorHAnsi" w:cstheme="minorHAnsi"/>
          <w:b/>
          <w:i/>
          <w:iCs/>
          <w:szCs w:val="26"/>
          <w:u w:val="single"/>
          <w:bdr w:val="single" w:sz="8" w:space="0" w:color="auto"/>
        </w:rPr>
        <w:t>that is a huge mistake.</w:t>
      </w:r>
      <w:r w:rsidRPr="00D63964">
        <w:rPr>
          <w:rFonts w:asciiTheme="minorHAnsi" w:eastAsia="Cambria" w:hAnsiTheme="minorHAnsi" w:cstheme="minorHAnsi"/>
          <w:sz w:val="16"/>
          <w:szCs w:val="26"/>
        </w:rPr>
        <w:t xml:space="preserve"> </w:t>
      </w:r>
      <w:r w:rsidRPr="00D63964">
        <w:rPr>
          <w:rFonts w:asciiTheme="minorHAnsi" w:eastAsia="Cambria" w:hAnsiTheme="minorHAnsi" w:cstheme="minorHAnsi"/>
          <w:szCs w:val="26"/>
          <w:highlight w:val="cyan"/>
          <w:u w:val="single"/>
        </w:rPr>
        <w:t>Non-consequentialism is the view that there’s more that</w:t>
      </w:r>
      <w:r w:rsidRPr="00D63964">
        <w:rPr>
          <w:rFonts w:asciiTheme="minorHAnsi" w:eastAsia="Cambria" w:hAnsiTheme="minorHAnsi" w:cstheme="minorHAnsi"/>
          <w:szCs w:val="26"/>
          <w:u w:val="single"/>
        </w:rPr>
        <w:t xml:space="preserve"> </w:t>
      </w:r>
      <w:r w:rsidRPr="00D63964">
        <w:rPr>
          <w:rFonts w:asciiTheme="minorHAnsi" w:eastAsia="Cambria" w:hAnsiTheme="minorHAnsi" w:cstheme="minorHAnsi"/>
          <w:szCs w:val="26"/>
          <w:highlight w:val="cyan"/>
          <w:u w:val="single"/>
        </w:rPr>
        <w:t>determines rightness than</w:t>
      </w:r>
      <w:r w:rsidRPr="00D63964">
        <w:rPr>
          <w:rFonts w:asciiTheme="minorHAnsi" w:eastAsia="Cambria" w:hAnsiTheme="minorHAnsi" w:cstheme="minorHAnsi"/>
          <w:szCs w:val="26"/>
          <w:u w:val="single"/>
        </w:rPr>
        <w:t xml:space="preserve"> the goodness of </w:t>
      </w:r>
      <w:r w:rsidRPr="00D63964">
        <w:rPr>
          <w:rFonts w:asciiTheme="minorHAnsi" w:eastAsia="Cambria" w:hAnsiTheme="minorHAnsi" w:cstheme="minorHAnsi"/>
          <w:szCs w:val="26"/>
          <w:highlight w:val="cyan"/>
          <w:u w:val="single"/>
        </w:rPr>
        <w:t>consequences</w:t>
      </w:r>
      <w:r w:rsidRPr="00D63964">
        <w:rPr>
          <w:rFonts w:asciiTheme="minorHAnsi" w:eastAsia="Cambria" w:hAnsiTheme="minorHAnsi" w:cstheme="minorHAnsi"/>
          <w:szCs w:val="26"/>
          <w:u w:val="single"/>
        </w:rPr>
        <w:t xml:space="preserve"> or outcomes; </w:t>
      </w:r>
      <w:r w:rsidRPr="00D63964">
        <w:rPr>
          <w:rFonts w:asciiTheme="minorHAnsi" w:eastAsia="Cambria" w:hAnsiTheme="minorHAnsi" w:cstheme="minorHAnsi"/>
          <w:b/>
          <w:i/>
          <w:iCs/>
          <w:szCs w:val="26"/>
          <w:u w:val="single"/>
          <w:bdr w:val="single" w:sz="8" w:space="0" w:color="auto"/>
        </w:rPr>
        <w:t xml:space="preserve">it is </w:t>
      </w:r>
      <w:r w:rsidRPr="00D63964">
        <w:rPr>
          <w:rFonts w:asciiTheme="minorHAnsi" w:eastAsia="Cambria" w:hAnsiTheme="minorHAnsi" w:cstheme="minorHAnsi"/>
          <w:b/>
          <w:i/>
          <w:iCs/>
          <w:szCs w:val="26"/>
          <w:highlight w:val="cyan"/>
          <w:u w:val="single"/>
          <w:bdr w:val="single" w:sz="8" w:space="0" w:color="auto"/>
        </w:rPr>
        <w:t>not</w:t>
      </w:r>
      <w:r w:rsidRPr="00D63964">
        <w:rPr>
          <w:rFonts w:asciiTheme="minorHAnsi" w:eastAsia="Cambria" w:hAnsiTheme="minorHAnsi" w:cstheme="minorHAnsi"/>
          <w:b/>
          <w:i/>
          <w:iCs/>
          <w:szCs w:val="26"/>
          <w:u w:val="single"/>
          <w:bdr w:val="single" w:sz="8" w:space="0" w:color="auto"/>
        </w:rPr>
        <w:t xml:space="preserve"> the view </w:t>
      </w:r>
      <w:r w:rsidRPr="00D63964">
        <w:rPr>
          <w:rFonts w:asciiTheme="minorHAnsi" w:eastAsia="Cambria" w:hAnsiTheme="minorHAnsi" w:cstheme="minorHAnsi"/>
          <w:b/>
          <w:i/>
          <w:iCs/>
          <w:szCs w:val="26"/>
          <w:highlight w:val="cyan"/>
          <w:u w:val="single"/>
          <w:bdr w:val="single" w:sz="8" w:space="0" w:color="auto"/>
        </w:rPr>
        <w:t>that the latter don’t matter</w:t>
      </w:r>
      <w:r w:rsidRPr="00D63964">
        <w:rPr>
          <w:rFonts w:asciiTheme="minorHAnsi" w:eastAsia="Cambria" w:hAnsiTheme="minorHAnsi" w:cstheme="minorHAnsi"/>
          <w:szCs w:val="26"/>
          <w:u w:val="single"/>
        </w:rPr>
        <w:t>.</w:t>
      </w:r>
      <w:r w:rsidRPr="00D63964">
        <w:rPr>
          <w:rFonts w:asciiTheme="minorHAnsi" w:eastAsia="Cambria" w:hAnsiTheme="minorHAnsi" w:cstheme="minorHAnsi"/>
          <w:sz w:val="16"/>
          <w:szCs w:val="26"/>
        </w:rPr>
        <w:t xml:space="preserve"> Even John Rawls wrote, “</w:t>
      </w:r>
      <w:r w:rsidRPr="00D63964">
        <w:rPr>
          <w:rFonts w:asciiTheme="minorHAnsi" w:eastAsia="Cambria" w:hAnsiTheme="minorHAnsi" w:cstheme="minorHAnsi"/>
          <w:szCs w:val="26"/>
          <w:highlight w:val="cyan"/>
          <w:u w:val="single"/>
        </w:rPr>
        <w:t>All ethical doctrines worth our attention take consequences into account in judging rightness.</w:t>
      </w:r>
      <w:r w:rsidRPr="00D63964">
        <w:rPr>
          <w:rFonts w:asciiTheme="minorHAnsi" w:eastAsia="Cambria" w:hAnsiTheme="minorHAnsi" w:cstheme="minorHAnsi"/>
          <w:szCs w:val="26"/>
          <w:u w:val="single"/>
        </w:rPr>
        <w:t xml:space="preserve"> One which did not would simply be irrational, crazy.</w:t>
      </w:r>
      <w:r w:rsidRPr="00D63964">
        <w:rPr>
          <w:rFonts w:asciiTheme="minorHAnsi" w:eastAsia="Cambria" w:hAnsiTheme="minorHAnsi" w:cstheme="minorHAnsi"/>
          <w:sz w:val="16"/>
          <w:szCs w:val="26"/>
        </w:rPr>
        <w:t xml:space="preserve">” </w:t>
      </w:r>
      <w:r w:rsidRPr="00D63964">
        <w:rPr>
          <w:rFonts w:asciiTheme="minorHAnsi" w:eastAsia="Cambria" w:hAnsiTheme="minorHAnsi" w:cstheme="minorHAnsi"/>
          <w:b/>
          <w:i/>
          <w:iCs/>
          <w:szCs w:val="26"/>
          <w:u w:val="single"/>
          <w:bdr w:val="single" w:sz="8" w:space="0" w:color="auto"/>
        </w:rPr>
        <w:t xml:space="preserve">Minimally plausible </w:t>
      </w:r>
      <w:r w:rsidRPr="00D63964">
        <w:rPr>
          <w:rFonts w:asciiTheme="minorHAnsi" w:eastAsia="Cambria" w:hAnsiTheme="minorHAnsi" w:cstheme="minorHAnsi"/>
          <w:b/>
          <w:i/>
          <w:iCs/>
          <w:szCs w:val="26"/>
          <w:highlight w:val="cyan"/>
          <w:u w:val="single"/>
          <w:bdr w:val="single" w:sz="8" w:space="0" w:color="auto"/>
        </w:rPr>
        <w:t>versions</w:t>
      </w:r>
      <w:r w:rsidRPr="00D63964">
        <w:rPr>
          <w:rFonts w:asciiTheme="minorHAnsi" w:eastAsia="Cambria" w:hAnsiTheme="minorHAnsi" w:cstheme="minorHAnsi"/>
          <w:b/>
          <w:i/>
          <w:iCs/>
          <w:szCs w:val="26"/>
          <w:u w:val="single"/>
          <w:bdr w:val="single" w:sz="8" w:space="0" w:color="auto"/>
        </w:rPr>
        <w:t xml:space="preserve"> </w:t>
      </w:r>
      <w:r w:rsidRPr="00D63964">
        <w:rPr>
          <w:rFonts w:asciiTheme="minorHAnsi" w:eastAsia="Cambria" w:hAnsiTheme="minorHAnsi" w:cstheme="minorHAnsi"/>
          <w:b/>
          <w:i/>
          <w:iCs/>
          <w:szCs w:val="26"/>
          <w:highlight w:val="cyan"/>
          <w:u w:val="single"/>
          <w:bdr w:val="single" w:sz="8" w:space="0" w:color="auto"/>
        </w:rPr>
        <w:t>of deontology</w:t>
      </w:r>
      <w:r w:rsidRPr="00D63964">
        <w:rPr>
          <w:rFonts w:asciiTheme="minorHAnsi" w:eastAsia="Cambria" w:hAnsiTheme="minorHAnsi" w:cstheme="minorHAnsi"/>
          <w:b/>
          <w:i/>
          <w:iCs/>
          <w:szCs w:val="26"/>
          <w:u w:val="single"/>
          <w:bdr w:val="single" w:sz="8" w:space="0" w:color="auto"/>
        </w:rPr>
        <w:t xml:space="preserve"> and virtue ethics </w:t>
      </w:r>
      <w:r w:rsidRPr="00D63964">
        <w:rPr>
          <w:rFonts w:asciiTheme="minorHAnsi" w:eastAsia="Cambria" w:hAnsiTheme="minorHAnsi" w:cstheme="minorHAnsi"/>
          <w:b/>
          <w:i/>
          <w:iCs/>
          <w:szCs w:val="26"/>
          <w:highlight w:val="cyan"/>
          <w:u w:val="single"/>
          <w:bdr w:val="single" w:sz="8" w:space="0" w:color="auto"/>
        </w:rPr>
        <w:t>must be concerned</w:t>
      </w:r>
      <w:r w:rsidRPr="00D63964">
        <w:rPr>
          <w:rFonts w:asciiTheme="minorHAnsi" w:eastAsia="Cambria" w:hAnsiTheme="minorHAnsi" w:cstheme="minorHAnsi"/>
          <w:b/>
          <w:i/>
          <w:iCs/>
          <w:szCs w:val="26"/>
          <w:u w:val="single"/>
          <w:bdr w:val="single" w:sz="8" w:space="0" w:color="auto"/>
        </w:rPr>
        <w:t xml:space="preserve"> in part </w:t>
      </w:r>
      <w:r w:rsidRPr="00D63964">
        <w:rPr>
          <w:rFonts w:asciiTheme="minorHAnsi" w:eastAsia="Cambria" w:hAnsiTheme="minorHAnsi" w:cstheme="minorHAnsi"/>
          <w:b/>
          <w:i/>
          <w:iCs/>
          <w:szCs w:val="26"/>
          <w:highlight w:val="cyan"/>
          <w:u w:val="single"/>
          <w:bdr w:val="single" w:sz="8" w:space="0" w:color="auto"/>
        </w:rPr>
        <w:t>with promoting the good</w:t>
      </w:r>
      <w:r w:rsidRPr="00D63964">
        <w:rPr>
          <w:rFonts w:asciiTheme="minorHAnsi" w:eastAsia="Cambria" w:hAnsiTheme="minorHAnsi" w:cstheme="minorHAnsi"/>
          <w:szCs w:val="26"/>
          <w:u w:val="single"/>
        </w:rPr>
        <w:t>, from an impartial point of view.</w:t>
      </w:r>
      <w:r w:rsidRPr="00D63964">
        <w:rPr>
          <w:rFonts w:asciiTheme="minorHAnsi" w:eastAsia="Cambria" w:hAnsiTheme="minorHAnsi" w:cstheme="minorHAnsi"/>
          <w:sz w:val="16"/>
          <w:szCs w:val="26"/>
        </w:rPr>
        <w:t xml:space="preserve"> </w:t>
      </w:r>
      <w:r w:rsidRPr="00D63964">
        <w:rPr>
          <w:rFonts w:asciiTheme="minorHAnsi" w:eastAsia="Cambria" w:hAnsiTheme="minorHAnsi" w:cstheme="minorHAnsi"/>
          <w:szCs w:val="26"/>
          <w:highlight w:val="cyan"/>
          <w:u w:val="single"/>
        </w:rPr>
        <w:t>They’d</w:t>
      </w:r>
      <w:r w:rsidRPr="00D63964">
        <w:rPr>
          <w:rFonts w:asciiTheme="minorHAnsi" w:eastAsia="Cambria" w:hAnsiTheme="minorHAnsi" w:cstheme="minorHAnsi"/>
          <w:szCs w:val="26"/>
          <w:u w:val="single"/>
        </w:rPr>
        <w:t xml:space="preserve"> thus </w:t>
      </w:r>
      <w:r w:rsidRPr="00D63964">
        <w:rPr>
          <w:rFonts w:asciiTheme="minorHAnsi" w:eastAsia="Cambria" w:hAnsiTheme="minorHAnsi" w:cstheme="minorHAnsi"/>
          <w:szCs w:val="26"/>
          <w:highlight w:val="cyan"/>
          <w:u w:val="single"/>
        </w:rPr>
        <w:t>imply very strong reasons to reduce existential risk</w:t>
      </w:r>
      <w:r w:rsidRPr="00D63964">
        <w:rPr>
          <w:rFonts w:asciiTheme="minorHAnsi" w:eastAsia="Cambria" w:hAnsiTheme="minorHAnsi" w:cstheme="min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63964">
        <w:rPr>
          <w:rFonts w:asciiTheme="minorHAnsi" w:eastAsia="Cambria" w:hAnsiTheme="minorHAnsi" w:cstheme="minorHAnsi"/>
          <w:szCs w:val="26"/>
          <w:u w:val="single"/>
        </w:rPr>
        <w:t>Even egoism, the view that each agent should maximize her own good, might imply strong reasons to reduce existential risk.</w:t>
      </w:r>
      <w:r w:rsidRPr="00D63964">
        <w:rPr>
          <w:rFonts w:asciiTheme="minorHAnsi" w:eastAsia="Cambria" w:hAnsiTheme="minorHAnsi" w:cstheme="minorHAnsi"/>
          <w:sz w:val="16"/>
          <w:szCs w:val="26"/>
        </w:rPr>
        <w:t xml:space="preserve"> It will depend, among other things, on what one’s own good </w:t>
      </w:r>
      <w:proofErr w:type="gramStart"/>
      <w:r w:rsidRPr="00D63964">
        <w:rPr>
          <w:rFonts w:asciiTheme="minorHAnsi" w:eastAsia="Cambria" w:hAnsiTheme="minorHAnsi" w:cstheme="minorHAnsi"/>
          <w:sz w:val="16"/>
          <w:szCs w:val="26"/>
        </w:rPr>
        <w:t>consists</w:t>
      </w:r>
      <w:proofErr w:type="gramEnd"/>
      <w:r w:rsidRPr="00D63964">
        <w:rPr>
          <w:rFonts w:asciiTheme="minorHAnsi" w:eastAsia="Cambria" w:hAnsiTheme="minorHAnsi" w:cstheme="min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63964">
        <w:rPr>
          <w:rFonts w:asciiTheme="minorHAnsi" w:eastAsia="Cambria" w:hAnsiTheme="minorHAnsi" w:cstheme="minorHAnsi"/>
          <w:sz w:val="16"/>
          <w:szCs w:val="26"/>
        </w:rPr>
        <w:t>actually desires</w:t>
      </w:r>
      <w:proofErr w:type="gramEnd"/>
      <w:r w:rsidRPr="00D63964">
        <w:rPr>
          <w:rFonts w:asciiTheme="minorHAnsi" w:eastAsia="Cambria" w:hAnsiTheme="minorHAnsi" w:cstheme="minorHAnsi"/>
          <w:sz w:val="16"/>
          <w:szCs w:val="26"/>
        </w:rPr>
        <w:t xml:space="preserve"> to do that act). </w:t>
      </w:r>
      <w:r w:rsidRPr="00D63964">
        <w:rPr>
          <w:rFonts w:asciiTheme="minorHAnsi" w:eastAsia="Cambria" w:hAnsiTheme="minorHAnsi" w:cstheme="minorHAnsi"/>
          <w:szCs w:val="26"/>
          <w:u w:val="single"/>
        </w:rPr>
        <w:t>To be minimally plausible, egoism will need to be paired with a more sophisticated account of well-being.</w:t>
      </w:r>
      <w:r w:rsidRPr="00D63964">
        <w:rPr>
          <w:rFonts w:asciiTheme="minorHAnsi" w:eastAsia="Cambria" w:hAnsiTheme="minorHAnsi" w:cstheme="minorHAnsi"/>
          <w:sz w:val="16"/>
          <w:szCs w:val="26"/>
        </w:rPr>
        <w:t xml:space="preserve"> To see this, it is enough to consider, as Plato did, the possibility of a ring of invisibility – </w:t>
      </w:r>
      <w:r w:rsidRPr="00D63964">
        <w:rPr>
          <w:rFonts w:asciiTheme="minorHAnsi" w:eastAsia="Cambria" w:hAnsiTheme="minorHAnsi" w:cstheme="minorHAnsi"/>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63964">
        <w:rPr>
          <w:rFonts w:asciiTheme="minorHAnsi" w:eastAsia="Cambria" w:hAnsiTheme="minorHAnsi" w:cstheme="minorHAnsi"/>
          <w:sz w:val="16"/>
          <w:szCs w:val="26"/>
        </w:rPr>
        <w:t xml:space="preserve">, in some robust way, where this would to a significant extent be a function of other-regarding concerns (see chapter 12 of this classic intro to ethics). But </w:t>
      </w:r>
      <w:r w:rsidRPr="00D63964">
        <w:rPr>
          <w:rFonts w:asciiTheme="minorHAnsi" w:eastAsia="Cambria" w:hAnsiTheme="minorHAnsi" w:cstheme="minorHAnsi"/>
          <w:szCs w:val="26"/>
          <w:u w:val="single"/>
        </w:rPr>
        <w:t>once these elements are included, we can (roughly, as above) argue that this sort of egoism will imply strong reasons to reduce existential risk.</w:t>
      </w:r>
      <w:r w:rsidRPr="00D63964">
        <w:rPr>
          <w:rFonts w:asciiTheme="minorHAnsi" w:eastAsia="Cambria" w:hAnsiTheme="minorHAnsi" w:cstheme="minorHAnsi"/>
          <w:sz w:val="16"/>
          <w:szCs w:val="26"/>
        </w:rPr>
        <w:t xml:space="preserve"> Add to </w:t>
      </w:r>
      <w:proofErr w:type="gramStart"/>
      <w:r w:rsidRPr="00D63964">
        <w:rPr>
          <w:rFonts w:asciiTheme="minorHAnsi" w:eastAsia="Cambria" w:hAnsiTheme="minorHAnsi" w:cstheme="minorHAnsi"/>
          <w:sz w:val="16"/>
          <w:szCs w:val="26"/>
        </w:rPr>
        <w:t>all of</w:t>
      </w:r>
      <w:proofErr w:type="gramEnd"/>
      <w:r w:rsidRPr="00D63964">
        <w:rPr>
          <w:rFonts w:asciiTheme="minorHAnsi" w:eastAsia="Cambria" w:hAnsiTheme="minorHAnsi" w:cstheme="min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63964">
        <w:rPr>
          <w:rFonts w:asciiTheme="minorHAnsi" w:eastAsia="Cambria" w:hAnsiTheme="minorHAnsi" w:cstheme="minorHAnsi"/>
          <w:b/>
          <w:i/>
          <w:iCs/>
          <w:szCs w:val="26"/>
          <w:highlight w:val="cyan"/>
          <w:u w:val="single"/>
          <w:bdr w:val="single" w:sz="8" w:space="0" w:color="auto"/>
        </w:rPr>
        <w:t xml:space="preserve">We should also </w:t>
      </w:r>
      <w:proofErr w:type="gramStart"/>
      <w:r w:rsidRPr="00D63964">
        <w:rPr>
          <w:rFonts w:asciiTheme="minorHAnsi" w:eastAsia="Cambria" w:hAnsiTheme="minorHAnsi" w:cstheme="minorHAnsi"/>
          <w:b/>
          <w:i/>
          <w:iCs/>
          <w:szCs w:val="26"/>
          <w:highlight w:val="cyan"/>
          <w:u w:val="single"/>
          <w:bdr w:val="single" w:sz="8" w:space="0" w:color="auto"/>
        </w:rPr>
        <w:t>take into account</w:t>
      </w:r>
      <w:proofErr w:type="gramEnd"/>
      <w:r w:rsidRPr="00D63964">
        <w:rPr>
          <w:rFonts w:asciiTheme="minorHAnsi" w:eastAsia="Cambria" w:hAnsiTheme="minorHAnsi" w:cstheme="minorHAnsi"/>
          <w:b/>
          <w:i/>
          <w:iCs/>
          <w:szCs w:val="26"/>
          <w:highlight w:val="cyan"/>
          <w:u w:val="single"/>
          <w:bdr w:val="single" w:sz="8" w:space="0" w:color="auto"/>
        </w:rPr>
        <w:t xml:space="preserve"> moral uncertainty.</w:t>
      </w:r>
      <w:r w:rsidRPr="00D63964">
        <w:rPr>
          <w:rFonts w:asciiTheme="minorHAnsi" w:eastAsia="Cambria" w:hAnsiTheme="minorHAnsi" w:cstheme="minorHAnsi"/>
          <w:sz w:val="16"/>
          <w:szCs w:val="26"/>
        </w:rPr>
        <w:t xml:space="preserve"> </w:t>
      </w:r>
      <w:r w:rsidRPr="00D63964">
        <w:rPr>
          <w:rFonts w:asciiTheme="minorHAnsi" w:eastAsia="Cambria" w:hAnsiTheme="minorHAnsi" w:cstheme="minorHAnsi"/>
          <w:szCs w:val="26"/>
          <w:u w:val="single"/>
        </w:rPr>
        <w:t>What is it reasonable for one to do, when one is uncertain not (only) about the empirical facts, but also about the moral facts?</w:t>
      </w:r>
      <w:r w:rsidRPr="00D63964">
        <w:rPr>
          <w:rFonts w:asciiTheme="minorHAnsi" w:eastAsia="Cambria" w:hAnsiTheme="minorHAnsi" w:cstheme="minorHAnsi"/>
          <w:sz w:val="16"/>
          <w:szCs w:val="26"/>
        </w:rPr>
        <w:t xml:space="preserve"> I’ve just argued that </w:t>
      </w:r>
      <w:r w:rsidRPr="00D63964">
        <w:rPr>
          <w:rFonts w:asciiTheme="minorHAnsi" w:eastAsia="Cambria" w:hAnsiTheme="minorHAnsi" w:cstheme="minorHAnsi"/>
          <w:szCs w:val="26"/>
          <w:u w:val="single"/>
        </w:rPr>
        <w:t>there’s agreement among minimally plausible ethical views that we have strong reason to reduce existential risk – not only consequentialists, but also deontologists, virtue ethicists, and sophisticated egoists should agree.</w:t>
      </w:r>
      <w:r w:rsidRPr="00D63964">
        <w:rPr>
          <w:rFonts w:asciiTheme="minorHAnsi" w:eastAsia="Cambria" w:hAnsiTheme="minorHAnsi" w:cstheme="minorHAnsi"/>
          <w:sz w:val="16"/>
          <w:szCs w:val="26"/>
        </w:rPr>
        <w:t xml:space="preserve"> But </w:t>
      </w:r>
      <w:r w:rsidRPr="00D63964">
        <w:rPr>
          <w:rFonts w:asciiTheme="minorHAnsi" w:eastAsia="Cambria" w:hAnsiTheme="minorHAnsi" w:cstheme="minorHAnsi"/>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63964">
        <w:rPr>
          <w:rFonts w:asciiTheme="minorHAnsi" w:eastAsia="Cambria" w:hAnsiTheme="minorHAnsi" w:cstheme="minorHAnsi"/>
          <w:sz w:val="16"/>
          <w:szCs w:val="26"/>
        </w:rPr>
        <w:t xml:space="preserve">(and 10% sure that one of these other ones is correct), </w:t>
      </w:r>
      <w:r w:rsidRPr="00D63964">
        <w:rPr>
          <w:rFonts w:asciiTheme="minorHAnsi" w:eastAsia="Cambria" w:hAnsiTheme="minorHAnsi" w:cstheme="minorHAnsi"/>
          <w:szCs w:val="26"/>
          <w:u w:val="single"/>
        </w:rPr>
        <w:t xml:space="preserve">they would have </w:t>
      </w:r>
      <w:proofErr w:type="gramStart"/>
      <w:r w:rsidRPr="00D63964">
        <w:rPr>
          <w:rFonts w:asciiTheme="minorHAnsi" w:eastAsia="Cambria" w:hAnsiTheme="minorHAnsi" w:cstheme="minorHAnsi"/>
          <w:szCs w:val="26"/>
          <w:u w:val="single"/>
        </w:rPr>
        <w:t>pretty strong</w:t>
      </w:r>
      <w:proofErr w:type="gramEnd"/>
      <w:r w:rsidRPr="00D63964">
        <w:rPr>
          <w:rFonts w:asciiTheme="minorHAnsi" w:eastAsia="Cambria" w:hAnsiTheme="minorHAnsi" w:cstheme="minorHAnsi"/>
          <w:szCs w:val="26"/>
          <w:u w:val="single"/>
        </w:rPr>
        <w:t xml:space="preserve"> reason, from the standpoint of moral uncertainty, to reduce existential risk.</w:t>
      </w:r>
      <w:r w:rsidRPr="00D63964">
        <w:rPr>
          <w:rFonts w:asciiTheme="minorHAnsi" w:eastAsia="Cambria" w:hAnsiTheme="minorHAnsi" w:cstheme="minorHAnsi"/>
          <w:sz w:val="16"/>
          <w:szCs w:val="26"/>
        </w:rPr>
        <w:t xml:space="preserve"> Perhaps most disturbingly still, </w:t>
      </w:r>
      <w:r w:rsidRPr="00D63964">
        <w:rPr>
          <w:rFonts w:asciiTheme="minorHAnsi" w:eastAsia="Cambria" w:hAnsiTheme="minorHAnsi" w:cstheme="minorHAnsi"/>
          <w:szCs w:val="26"/>
          <w:highlight w:val="cyan"/>
          <w:u w:val="single"/>
        </w:rPr>
        <w:t xml:space="preserve">even if we are only 1% sure that </w:t>
      </w:r>
      <w:r w:rsidRPr="00D63964">
        <w:rPr>
          <w:rFonts w:asciiTheme="minorHAnsi" w:eastAsia="Cambria" w:hAnsiTheme="minorHAnsi" w:cstheme="minorHAnsi"/>
          <w:szCs w:val="26"/>
          <w:u w:val="single"/>
        </w:rPr>
        <w:t xml:space="preserve">the </w:t>
      </w:r>
      <w:r w:rsidRPr="00D63964">
        <w:rPr>
          <w:rFonts w:asciiTheme="minorHAnsi" w:eastAsia="Cambria" w:hAnsiTheme="minorHAnsi" w:cstheme="minorHAnsi"/>
          <w:szCs w:val="26"/>
          <w:highlight w:val="cyan"/>
          <w:u w:val="single"/>
        </w:rPr>
        <w:t xml:space="preserve">well-being </w:t>
      </w:r>
      <w:r w:rsidRPr="00D63964">
        <w:rPr>
          <w:rFonts w:asciiTheme="minorHAnsi" w:eastAsia="Cambria" w:hAnsiTheme="minorHAnsi" w:cstheme="minorHAnsi"/>
          <w:szCs w:val="26"/>
          <w:u w:val="single"/>
        </w:rPr>
        <w:t xml:space="preserve">of possible future people </w:t>
      </w:r>
      <w:r w:rsidRPr="00D63964">
        <w:rPr>
          <w:rFonts w:asciiTheme="minorHAnsi" w:eastAsia="Cambria" w:hAnsiTheme="minorHAnsi" w:cstheme="minorHAnsi"/>
          <w:szCs w:val="26"/>
          <w:highlight w:val="cyan"/>
          <w:u w:val="single"/>
        </w:rPr>
        <w:t>matter</w:t>
      </w:r>
      <w:r w:rsidRPr="00D63964">
        <w:rPr>
          <w:rFonts w:asciiTheme="minorHAnsi" w:eastAsia="Cambria" w:hAnsiTheme="minorHAnsi" w:cstheme="minorHAnsi"/>
          <w:szCs w:val="26"/>
          <w:u w:val="single"/>
        </w:rPr>
        <w:t xml:space="preserve">s, it is at least arguable that, </w:t>
      </w:r>
      <w:r w:rsidRPr="00D63964">
        <w:rPr>
          <w:rFonts w:asciiTheme="minorHAnsi" w:eastAsia="Cambria" w:hAnsiTheme="minorHAnsi" w:cstheme="minorHAnsi"/>
          <w:szCs w:val="26"/>
          <w:highlight w:val="cyan"/>
          <w:u w:val="single"/>
        </w:rPr>
        <w:t xml:space="preserve">from </w:t>
      </w:r>
      <w:r w:rsidRPr="00D63964">
        <w:rPr>
          <w:rFonts w:asciiTheme="minorHAnsi" w:eastAsia="Cambria" w:hAnsiTheme="minorHAnsi" w:cstheme="minorHAnsi"/>
          <w:szCs w:val="26"/>
          <w:u w:val="single"/>
        </w:rPr>
        <w:t xml:space="preserve">the standpoint of </w:t>
      </w:r>
      <w:r w:rsidRPr="00D63964">
        <w:rPr>
          <w:rFonts w:asciiTheme="minorHAnsi" w:eastAsia="Cambria" w:hAnsiTheme="minorHAnsi" w:cstheme="minorHAnsi"/>
          <w:szCs w:val="26"/>
          <w:highlight w:val="cyan"/>
          <w:u w:val="single"/>
        </w:rPr>
        <w:t>moral uncertainty, reducing existential risk is the most important thing in the worl</w:t>
      </w:r>
      <w:r w:rsidRPr="00D63964">
        <w:rPr>
          <w:rFonts w:asciiTheme="minorHAnsi" w:eastAsia="Cambria" w:hAnsiTheme="minorHAnsi" w:cstheme="minorHAnsi"/>
          <w:szCs w:val="26"/>
          <w:u w:val="single"/>
        </w:rPr>
        <w:t>d.</w:t>
      </w:r>
      <w:r w:rsidRPr="00D63964">
        <w:rPr>
          <w:rFonts w:asciiTheme="minorHAnsi" w:eastAsia="Cambria" w:hAnsiTheme="minorHAnsi" w:cstheme="minorHAnsi"/>
          <w:sz w:val="16"/>
          <w:szCs w:val="26"/>
        </w:rPr>
        <w:t xml:space="preserve"> Again, this is largely </w:t>
      </w:r>
      <w:proofErr w:type="gramStart"/>
      <w:r w:rsidRPr="00D63964">
        <w:rPr>
          <w:rFonts w:asciiTheme="minorHAnsi" w:eastAsia="Cambria" w:hAnsiTheme="minorHAnsi" w:cstheme="minorHAnsi"/>
          <w:sz w:val="16"/>
          <w:szCs w:val="26"/>
        </w:rPr>
        <w:t>for the reason that</w:t>
      </w:r>
      <w:proofErr w:type="gramEnd"/>
      <w:r w:rsidRPr="00D63964">
        <w:rPr>
          <w:rFonts w:asciiTheme="minorHAnsi" w:eastAsia="Cambria" w:hAnsiTheme="minorHAnsi" w:cstheme="min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63964">
        <w:rPr>
          <w:rFonts w:asciiTheme="minorHAnsi" w:eastAsia="Cambria" w:hAnsiTheme="minorHAnsi" w:cstheme="minorHAnsi"/>
          <w:szCs w:val="26"/>
          <w:u w:val="single"/>
        </w:rPr>
        <w:t>It is enough for my claim that there is moral agreement in the relevant sense if</w:t>
      </w:r>
      <w:r w:rsidRPr="00D63964">
        <w:rPr>
          <w:rFonts w:asciiTheme="minorHAnsi" w:eastAsia="Cambria" w:hAnsiTheme="minorHAnsi" w:cstheme="minorHAnsi"/>
          <w:sz w:val="16"/>
          <w:szCs w:val="26"/>
        </w:rPr>
        <w:t xml:space="preserve">, at least given certain empirical claims about what future lives would most likely be like, </w:t>
      </w:r>
      <w:r w:rsidRPr="00D63964">
        <w:rPr>
          <w:rFonts w:asciiTheme="minorHAnsi" w:eastAsia="Cambria" w:hAnsiTheme="minorHAnsi" w:cstheme="minorHAnsi"/>
          <w:b/>
          <w:i/>
          <w:iCs/>
          <w:szCs w:val="26"/>
          <w:highlight w:val="cyan"/>
          <w:u w:val="single"/>
          <w:bdr w:val="single" w:sz="8" w:space="0" w:color="auto"/>
        </w:rPr>
        <w:t xml:space="preserve">all minimally plausible moral views would converge </w:t>
      </w:r>
      <w:r w:rsidRPr="00D63964">
        <w:rPr>
          <w:rFonts w:asciiTheme="minorHAnsi" w:eastAsia="Cambria" w:hAnsiTheme="minorHAnsi" w:cstheme="minorHAnsi"/>
          <w:b/>
          <w:i/>
          <w:iCs/>
          <w:szCs w:val="26"/>
          <w:u w:val="single"/>
          <w:bdr w:val="single" w:sz="8" w:space="0" w:color="auto"/>
        </w:rPr>
        <w:t xml:space="preserve">on the conclusion </w:t>
      </w:r>
      <w:r w:rsidRPr="00D63964">
        <w:rPr>
          <w:rFonts w:asciiTheme="minorHAnsi" w:eastAsia="Cambria" w:hAnsiTheme="minorHAnsi" w:cstheme="minorHAnsi"/>
          <w:b/>
          <w:i/>
          <w:iCs/>
          <w:szCs w:val="26"/>
          <w:highlight w:val="cyan"/>
          <w:u w:val="single"/>
          <w:bdr w:val="single" w:sz="8" w:space="0" w:color="auto"/>
        </w:rPr>
        <w:t>that we should try to save the world</w:t>
      </w:r>
      <w:r w:rsidRPr="00D63964">
        <w:rPr>
          <w:rFonts w:asciiTheme="minorHAnsi" w:eastAsia="Cambria" w:hAnsiTheme="minorHAnsi" w:cstheme="minorHAnsi"/>
          <w:szCs w:val="26"/>
          <w:highlight w:val="cyan"/>
          <w:u w:val="single"/>
        </w:rPr>
        <w:t>.</w:t>
      </w:r>
      <w:r w:rsidRPr="00D63964">
        <w:rPr>
          <w:rFonts w:asciiTheme="minorHAnsi" w:eastAsia="Cambria" w:hAnsiTheme="minorHAnsi" w:cstheme="minorHAnsi"/>
          <w:sz w:val="16"/>
          <w:szCs w:val="26"/>
        </w:rPr>
        <w:t xml:space="preserve"> While there are some non-crazy </w:t>
      </w:r>
      <w:r w:rsidRPr="00D63964">
        <w:rPr>
          <w:rFonts w:asciiTheme="minorHAnsi" w:eastAsia="Cambria" w:hAnsiTheme="minorHAnsi" w:cstheme="minorHAnsi"/>
          <w:szCs w:val="26"/>
          <w:u w:val="single"/>
        </w:rPr>
        <w:t>views that place significantly greater moral weight on avoiding suffering than on promoting happiness</w:t>
      </w:r>
      <w:r w:rsidRPr="00D63964">
        <w:rPr>
          <w:rFonts w:asciiTheme="minorHAnsi" w:eastAsia="Cambria" w:hAnsiTheme="minorHAnsi" w:cstheme="minorHAnsi"/>
          <w:sz w:val="16"/>
          <w:szCs w:val="26"/>
        </w:rPr>
        <w:t xml:space="preserve">, for </w:t>
      </w:r>
      <w:r w:rsidRPr="00D63964">
        <w:rPr>
          <w:rFonts w:asciiTheme="minorHAnsi" w:eastAsia="Cambria" w:hAnsiTheme="minorHAnsi" w:cstheme="minorHAnsi"/>
          <w:sz w:val="16"/>
          <w:szCs w:val="26"/>
        </w:rPr>
        <w:lastRenderedPageBreak/>
        <w:t xml:space="preserve">reasons others have offered (and for independent reasons I won’t get into here unless requested to), they nonetheless </w:t>
      </w:r>
      <w:r w:rsidRPr="00D63964">
        <w:rPr>
          <w:rFonts w:asciiTheme="minorHAnsi" w:eastAsia="Cambria" w:hAnsiTheme="minorHAnsi" w:cstheme="minorHAnsi"/>
          <w:szCs w:val="26"/>
          <w:u w:val="single"/>
        </w:rPr>
        <w:t xml:space="preserve">seem to be </w:t>
      </w:r>
      <w:proofErr w:type="gramStart"/>
      <w:r w:rsidRPr="00D63964">
        <w:rPr>
          <w:rFonts w:asciiTheme="minorHAnsi" w:eastAsia="Cambria" w:hAnsiTheme="minorHAnsi" w:cstheme="minorHAnsi"/>
          <w:szCs w:val="26"/>
          <w:u w:val="single"/>
        </w:rPr>
        <w:t>fairly implausible</w:t>
      </w:r>
      <w:proofErr w:type="gramEnd"/>
      <w:r w:rsidRPr="00D63964">
        <w:rPr>
          <w:rFonts w:asciiTheme="minorHAnsi" w:eastAsia="Cambria" w:hAnsiTheme="minorHAnsi" w:cstheme="minorHAnsi"/>
          <w:szCs w:val="26"/>
          <w:u w:val="single"/>
        </w:rPr>
        <w:t xml:space="preserve"> views.</w:t>
      </w:r>
      <w:r w:rsidRPr="00D63964">
        <w:rPr>
          <w:rFonts w:asciiTheme="minorHAnsi" w:eastAsia="Cambria" w:hAnsiTheme="minorHAnsi" w:cstheme="minorHAnsi"/>
          <w:sz w:val="16"/>
          <w:szCs w:val="26"/>
        </w:rPr>
        <w:t xml:space="preserve"> And </w:t>
      </w:r>
      <w:r w:rsidRPr="00D63964">
        <w:rPr>
          <w:rFonts w:asciiTheme="minorHAnsi" w:eastAsia="Cambria" w:hAnsiTheme="minorHAnsi" w:cstheme="minorHAnsi"/>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63964">
        <w:rPr>
          <w:rFonts w:asciiTheme="minorHAnsi" w:eastAsia="Cambria" w:hAnsiTheme="minorHAnsi" w:cstheme="minorHAnsi"/>
          <w:sz w:val="16"/>
          <w:szCs w:val="26"/>
        </w:rPr>
        <w:t xml:space="preserve"> Derek Parfit, whose work has emphasized future generations as well as agreement in ethics, described our situation clearly and accurately: “We live during the hinge of history. </w:t>
      </w:r>
      <w:r w:rsidRPr="00D63964">
        <w:rPr>
          <w:rFonts w:asciiTheme="minorHAnsi" w:eastAsia="Cambria" w:hAnsiTheme="minorHAnsi" w:cstheme="minorHAnsi"/>
          <w:szCs w:val="26"/>
          <w:u w:val="single"/>
        </w:rPr>
        <w:t xml:space="preserve">Given the scientific and technological discoveries of the last two centuries, the world has never changed as fast. </w:t>
      </w:r>
      <w:r w:rsidRPr="00D63964">
        <w:rPr>
          <w:rFonts w:asciiTheme="minorHAnsi" w:eastAsia="Cambria" w:hAnsiTheme="minorHAnsi" w:cstheme="minorHAnsi"/>
          <w:sz w:val="16"/>
          <w:szCs w:val="26"/>
        </w:rPr>
        <w:t xml:space="preserve">We shall soon have even greater powers to transform, not only our surroundings, but ourselves and our successors. </w:t>
      </w:r>
      <w:r w:rsidRPr="00D63964">
        <w:rPr>
          <w:rFonts w:asciiTheme="minorHAnsi" w:eastAsia="Cambria" w:hAnsiTheme="minorHAnsi" w:cstheme="minorHAnsi"/>
          <w:szCs w:val="26"/>
          <w:u w:val="single"/>
        </w:rPr>
        <w:t xml:space="preserve">If we act wisely in the next few centuries, humanity will survive its most dangerous and decisive period. </w:t>
      </w:r>
      <w:r w:rsidRPr="00D63964">
        <w:rPr>
          <w:rFonts w:asciiTheme="minorHAnsi" w:eastAsia="Cambria" w:hAnsiTheme="minorHAnsi" w:cstheme="minorHAnsi"/>
          <w:sz w:val="16"/>
          <w:szCs w:val="26"/>
        </w:rPr>
        <w:t xml:space="preserve">Our descendants could, if necessary, go elsewhere, spreading through this galaxy…. </w:t>
      </w:r>
      <w:r w:rsidRPr="00D63964">
        <w:rPr>
          <w:rFonts w:asciiTheme="minorHAnsi" w:eastAsia="Cambria" w:hAnsiTheme="minorHAnsi" w:cstheme="minorHAnsi"/>
          <w:szCs w:val="26"/>
          <w:u w:val="single"/>
        </w:rPr>
        <w:t>Our descendants might, I believe, make the further future very good. But that good future may also depend in part on us. If our selfish recklessness ends human history, we would be acting very wrongly.</w:t>
      </w:r>
      <w:r w:rsidRPr="00D63964">
        <w:rPr>
          <w:rFonts w:asciiTheme="minorHAnsi" w:eastAsia="Cambria" w:hAnsiTheme="minorHAnsi" w:cstheme="minorHAnsi"/>
          <w:sz w:val="16"/>
          <w:szCs w:val="26"/>
        </w:rPr>
        <w:t>” (From chapter 36 of On What Matters)</w:t>
      </w:r>
    </w:p>
    <w:p w14:paraId="5FDE5C6C" w14:textId="77777777" w:rsidR="00210E0B" w:rsidRPr="00D63964" w:rsidRDefault="00210E0B" w:rsidP="00210E0B">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[10] Science proves non util ethics are impossible. </w:t>
      </w:r>
    </w:p>
    <w:p w14:paraId="708C7F56" w14:textId="77777777" w:rsidR="00210E0B" w:rsidRPr="00D63964" w:rsidRDefault="00210E0B" w:rsidP="00210E0B">
      <w:pPr>
        <w:rPr>
          <w:rFonts w:asciiTheme="minorHAnsi" w:eastAsia="Cambria" w:hAnsiTheme="minorHAnsi" w:cstheme="minorHAnsi"/>
        </w:rPr>
      </w:pPr>
      <w:r w:rsidRPr="00D63964">
        <w:rPr>
          <w:rFonts w:asciiTheme="minorHAnsi" w:eastAsia="Cambria" w:hAnsiTheme="minorHAnsi" w:cstheme="minorHAnsi"/>
          <w:b/>
          <w:bCs/>
          <w:sz w:val="26"/>
        </w:rPr>
        <w:t>Greene 10</w:t>
      </w:r>
      <w:r w:rsidRPr="00D63964">
        <w:rPr>
          <w:rFonts w:asciiTheme="minorHAnsi" w:eastAsia="Cambria" w:hAnsiTheme="minorHAnsi" w:cstheme="minorHAnsi"/>
        </w:rPr>
        <w:t xml:space="preserve"> – Joshua, Associate Professor of Social science in the Department of Psychology at Harvard University </w:t>
      </w:r>
    </w:p>
    <w:p w14:paraId="58FDF9DB" w14:textId="77777777" w:rsidR="00210E0B" w:rsidRPr="00D63964" w:rsidRDefault="00210E0B" w:rsidP="00210E0B">
      <w:pPr>
        <w:rPr>
          <w:rFonts w:asciiTheme="minorHAnsi" w:eastAsia="Cambria" w:hAnsiTheme="minorHAnsi" w:cstheme="minorHAnsi"/>
        </w:rPr>
      </w:pPr>
      <w:r w:rsidRPr="00D63964">
        <w:rPr>
          <w:rFonts w:asciiTheme="minorHAnsi" w:eastAsia="Cambria" w:hAnsiTheme="minorHAnsi" w:cstheme="minorHAnsi"/>
        </w:rPr>
        <w:t>(The Secret Joke of Kant’s Soul published in Moral Psychology: Historical and Contemporary Readings, accessed: www.fed.cuhk.edu.hk/~lchang/material/Evolutionary/Developmental/Greene-KantSoul.pdf)</w:t>
      </w:r>
    </w:p>
    <w:p w14:paraId="22672AE4" w14:textId="77777777" w:rsidR="00210E0B" w:rsidRPr="00D63964" w:rsidRDefault="00210E0B" w:rsidP="00210E0B">
      <w:pPr>
        <w:rPr>
          <w:rFonts w:asciiTheme="minorHAnsi" w:eastAsia="Cambria" w:hAnsiTheme="minorHAnsi" w:cstheme="minorHAnsi"/>
          <w:sz w:val="16"/>
        </w:rPr>
      </w:pPr>
      <w:r w:rsidRPr="00D63964">
        <w:rPr>
          <w:rFonts w:asciiTheme="minorHAnsi" w:eastAsia="Cambria" w:hAnsiTheme="minorHAnsi" w:cstheme="minorHAnsi"/>
          <w:b/>
          <w:u w:val="single"/>
        </w:rPr>
        <w:t xml:space="preserve">What </w:t>
      </w:r>
      <w:r w:rsidRPr="00D63964">
        <w:rPr>
          <w:rFonts w:asciiTheme="minorHAnsi" w:eastAsia="Cambria" w:hAnsiTheme="minorHAnsi" w:cstheme="minorHAnsi"/>
          <w:b/>
          <w:iCs/>
          <w:u w:val="single"/>
          <w:bdr w:val="single" w:sz="8" w:space="0" w:color="auto"/>
        </w:rPr>
        <w:t xml:space="preserve">turn-of-the-millennium </w:t>
      </w:r>
      <w:r w:rsidRPr="00D63964">
        <w:rPr>
          <w:rFonts w:asciiTheme="minorHAnsi" w:eastAsia="Cambria" w:hAnsiTheme="minorHAnsi" w:cstheme="minorHAnsi"/>
          <w:b/>
          <w:iCs/>
          <w:highlight w:val="cyan"/>
          <w:u w:val="single"/>
          <w:bdr w:val="single" w:sz="8" w:space="0" w:color="auto"/>
        </w:rPr>
        <w:t>science</w:t>
      </w:r>
      <w:r w:rsidRPr="00D63964">
        <w:rPr>
          <w:rFonts w:asciiTheme="minorHAnsi" w:eastAsia="Cambria" w:hAnsiTheme="minorHAnsi" w:cstheme="minorHAnsi"/>
          <w:sz w:val="16"/>
          <w:highlight w:val="cyan"/>
        </w:rPr>
        <w:t xml:space="preserve"> </w:t>
      </w:r>
      <w:r w:rsidRPr="00D63964">
        <w:rPr>
          <w:rFonts w:asciiTheme="minorHAnsi" w:eastAsia="Cambria" w:hAnsiTheme="minorHAnsi" w:cstheme="minorHAnsi"/>
          <w:b/>
          <w:highlight w:val="cyan"/>
          <w:u w:val="single"/>
        </w:rPr>
        <w:t>is telling us</w:t>
      </w:r>
      <w:r w:rsidRPr="00D63964">
        <w:rPr>
          <w:rFonts w:asciiTheme="minorHAnsi" w:eastAsia="Cambria" w:hAnsiTheme="minorHAnsi" w:cstheme="minorHAnsi"/>
          <w:b/>
          <w:u w:val="single"/>
        </w:rPr>
        <w:t xml:space="preserve"> is that </w:t>
      </w:r>
      <w:r w:rsidRPr="00D63964">
        <w:rPr>
          <w:rFonts w:asciiTheme="minorHAnsi" w:eastAsia="Cambria" w:hAnsiTheme="minorHAnsi" w:cstheme="minorHAnsi"/>
          <w:b/>
          <w:highlight w:val="cyan"/>
          <w:u w:val="single"/>
        </w:rPr>
        <w:t xml:space="preserve">human </w:t>
      </w:r>
      <w:r w:rsidRPr="00D63964">
        <w:rPr>
          <w:rFonts w:asciiTheme="minorHAnsi" w:eastAsia="Malgun Gothic" w:hAnsiTheme="minorHAnsi" w:cstheme="minorHAnsi"/>
          <w:b/>
          <w:iCs/>
          <w:highlight w:val="cyan"/>
          <w:u w:val="single"/>
          <w:bdr w:val="single" w:sz="8" w:space="0" w:color="auto"/>
        </w:rPr>
        <w:t>mo</w:t>
      </w:r>
      <w:r w:rsidRPr="00D63964">
        <w:rPr>
          <w:rFonts w:asciiTheme="minorHAnsi" w:eastAsia="Cambria" w:hAnsiTheme="minorHAnsi" w:cstheme="minorHAnsi"/>
          <w:b/>
          <w:iCs/>
          <w:highlight w:val="cyan"/>
          <w:u w:val="single"/>
          <w:bdr w:val="single" w:sz="8" w:space="0" w:color="auto"/>
        </w:rPr>
        <w:t>ral judgment is not a pristine rational enterprise</w:t>
      </w:r>
      <w:r w:rsidRPr="00D63964">
        <w:rPr>
          <w:rFonts w:asciiTheme="minorHAnsi" w:eastAsia="Cambria" w:hAnsiTheme="minorHAnsi" w:cstheme="minorHAnsi"/>
          <w:sz w:val="16"/>
        </w:rPr>
        <w:t xml:space="preserve">, that our </w:t>
      </w:r>
      <w:r w:rsidRPr="00D63964">
        <w:rPr>
          <w:rFonts w:asciiTheme="minorHAnsi" w:eastAsia="Cambria" w:hAnsiTheme="minorHAnsi" w:cstheme="minorHAnsi"/>
          <w:b/>
          <w:u w:val="single"/>
        </w:rPr>
        <w:t xml:space="preserve">moral </w:t>
      </w:r>
      <w:r w:rsidRPr="00D63964">
        <w:rPr>
          <w:rFonts w:asciiTheme="minorHAnsi" w:eastAsia="Cambria" w:hAnsiTheme="minorHAnsi" w:cstheme="minorHAnsi"/>
          <w:b/>
          <w:highlight w:val="cyan"/>
          <w:u w:val="single"/>
        </w:rPr>
        <w:t>judgments are driven by a hodgepodge of emotional dispositions</w:t>
      </w:r>
      <w:r w:rsidRPr="00D63964">
        <w:rPr>
          <w:rFonts w:asciiTheme="minorHAnsi" w:eastAsia="Cambria" w:hAnsiTheme="minorHAnsi" w:cstheme="minorHAnsi"/>
          <w:b/>
          <w:u w:val="single"/>
        </w:rPr>
        <w:t xml:space="preserve">, which themselves were </w:t>
      </w:r>
      <w:r w:rsidRPr="00D63964">
        <w:rPr>
          <w:rFonts w:asciiTheme="minorHAnsi" w:eastAsia="Cambria" w:hAnsiTheme="minorHAnsi" w:cstheme="minorHAnsi"/>
          <w:b/>
          <w:highlight w:val="cyan"/>
          <w:u w:val="single"/>
        </w:rPr>
        <w:t xml:space="preserve">shaped by </w:t>
      </w:r>
      <w:r w:rsidRPr="00D63964">
        <w:rPr>
          <w:rFonts w:asciiTheme="minorHAnsi" w:eastAsia="Cambria" w:hAnsiTheme="minorHAnsi" w:cstheme="minorHAnsi"/>
          <w:b/>
          <w:u w:val="single"/>
        </w:rPr>
        <w:t xml:space="preserve">a hodgepodge of </w:t>
      </w:r>
      <w:r w:rsidRPr="00D63964">
        <w:rPr>
          <w:rFonts w:asciiTheme="minorHAnsi" w:eastAsia="Cambria" w:hAnsiTheme="minorHAnsi" w:cstheme="minorHAnsi"/>
          <w:b/>
          <w:highlight w:val="cyan"/>
          <w:u w:val="single"/>
        </w:rPr>
        <w:t>evolution</w:t>
      </w:r>
      <w:r w:rsidRPr="00D63964">
        <w:rPr>
          <w:rFonts w:asciiTheme="minorHAnsi" w:eastAsia="Cambria" w:hAnsiTheme="minorHAnsi" w:cstheme="minorHAnsi"/>
          <w:b/>
          <w:u w:val="single"/>
        </w:rPr>
        <w:t xml:space="preserve">ary forces, both </w:t>
      </w:r>
      <w:r w:rsidRPr="00D63964">
        <w:rPr>
          <w:rFonts w:asciiTheme="minorHAnsi" w:eastAsia="Cambria" w:hAnsiTheme="minorHAnsi" w:cstheme="minorHAnsi"/>
          <w:b/>
          <w:highlight w:val="cyan"/>
          <w:u w:val="single"/>
        </w:rPr>
        <w:t>biological and cultural</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 xml:space="preserve">Because of this, it is </w:t>
      </w:r>
      <w:r w:rsidRPr="00D63964">
        <w:rPr>
          <w:rFonts w:asciiTheme="minorHAnsi" w:eastAsia="Cambria" w:hAnsiTheme="minorHAnsi" w:cstheme="minorHAnsi"/>
          <w:b/>
          <w:iCs/>
          <w:u w:val="single"/>
          <w:bdr w:val="single" w:sz="8" w:space="0" w:color="auto"/>
        </w:rPr>
        <w:t>exceedingly unlikely that there is any rationally coherent normative moral theory that can accommodate our moral intuitions</w:t>
      </w:r>
      <w:r w:rsidRPr="00D63964">
        <w:rPr>
          <w:rFonts w:asciiTheme="minorHAnsi" w:eastAsia="Cambria" w:hAnsiTheme="minorHAnsi" w:cstheme="minorHAnsi"/>
          <w:sz w:val="16"/>
        </w:rPr>
        <w:t xml:space="preserve">. Moreover, </w:t>
      </w:r>
      <w:r w:rsidRPr="00D63964">
        <w:rPr>
          <w:rFonts w:asciiTheme="minorHAnsi" w:eastAsia="Cambria" w:hAnsiTheme="minorHAnsi" w:cstheme="minorHAnsi"/>
          <w:b/>
          <w:u w:val="single"/>
        </w:rPr>
        <w:t>anyone who claims to have such a theory</w:t>
      </w:r>
      <w:r w:rsidRPr="00D63964">
        <w:rPr>
          <w:rFonts w:asciiTheme="minorHAnsi" w:eastAsia="Cambria" w:hAnsiTheme="minorHAnsi" w:cstheme="minorHAnsi"/>
          <w:sz w:val="16"/>
        </w:rPr>
        <w:t xml:space="preserve">, or even part of one, </w:t>
      </w:r>
      <w:r w:rsidRPr="00D63964">
        <w:rPr>
          <w:rFonts w:asciiTheme="minorHAnsi" w:eastAsia="Cambria" w:hAnsiTheme="minorHAnsi" w:cstheme="minorHAnsi"/>
          <w:b/>
          <w:iCs/>
          <w:u w:val="single"/>
          <w:bdr w:val="single" w:sz="8" w:space="0" w:color="auto"/>
        </w:rPr>
        <w:t>almost certainly doesn't</w:t>
      </w:r>
      <w:r w:rsidRPr="00D63964">
        <w:rPr>
          <w:rFonts w:asciiTheme="minorHAnsi" w:eastAsia="Cambria" w:hAnsiTheme="minorHAnsi" w:cstheme="minorHAnsi"/>
          <w:sz w:val="16"/>
        </w:rPr>
        <w:t xml:space="preserve">. Instead, what that person probably has is a moral rationalization. </w:t>
      </w:r>
      <w:r w:rsidRPr="00D63964">
        <w:rPr>
          <w:rFonts w:asciiTheme="minorHAnsi" w:eastAsia="Cambria" w:hAnsiTheme="minorHAnsi" w:cstheme="minorHAns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D63964">
        <w:rPr>
          <w:rFonts w:asciiTheme="minorHAnsi" w:eastAsia="Cambria" w:hAnsiTheme="minorHAnsi" w:cstheme="minorHAnsi"/>
          <w:sz w:val="16"/>
          <w:szCs w:val="14"/>
        </w:rPr>
        <w:t>on the basis of</w:t>
      </w:r>
      <w:proofErr w:type="gramEnd"/>
      <w:r w:rsidRPr="00D63964">
        <w:rPr>
          <w:rFonts w:asciiTheme="minorHAnsi" w:eastAsia="Cambria" w:hAnsiTheme="minorHAnsi" w:cstheme="minorHAnsi"/>
          <w:sz w:val="16"/>
          <w:szCs w:val="14"/>
        </w:rPr>
        <w:t xml:space="preserve"> the available evidence that the phenomenon of rationalist deontological philosophy is best explained as a rationalization of evolved emotional intuition (Harman, 1977). </w:t>
      </w:r>
      <w:r w:rsidRPr="00D63964">
        <w:rPr>
          <w:rFonts w:asciiTheme="minorHAnsi" w:eastAsia="Cambria" w:hAnsiTheme="minorHAnsi" w:cstheme="minorHAnsi"/>
          <w:sz w:val="16"/>
        </w:rPr>
        <w:t xml:space="preserve">Missing the Deontological </w:t>
      </w:r>
      <w:proofErr w:type="gramStart"/>
      <w:r w:rsidRPr="00D63964">
        <w:rPr>
          <w:rFonts w:asciiTheme="minorHAnsi" w:eastAsia="Cambria" w:hAnsiTheme="minorHAnsi" w:cstheme="minorHAnsi"/>
          <w:sz w:val="16"/>
        </w:rPr>
        <w:t>Point</w:t>
      </w:r>
      <w:proofErr w:type="gramEnd"/>
      <w:r w:rsidRPr="00D63964">
        <w:rPr>
          <w:rFonts w:asciiTheme="minorHAnsi" w:eastAsia="Cambria" w:hAnsiTheme="minorHAnsi" w:cstheme="minorHAnsi"/>
          <w:sz w:val="16"/>
        </w:rPr>
        <w:t xml:space="preserve"> I suspect that </w:t>
      </w:r>
      <w:r w:rsidRPr="00D63964">
        <w:rPr>
          <w:rFonts w:asciiTheme="minorHAnsi" w:eastAsia="Cambria" w:hAnsiTheme="minorHAnsi" w:cstheme="minorHAnsi"/>
          <w:b/>
          <w:u w:val="single"/>
        </w:rPr>
        <w:t>rationalist deontologists will remain unmoved by the arguments presented here</w:t>
      </w:r>
      <w:r w:rsidRPr="00D63964">
        <w:rPr>
          <w:rFonts w:asciiTheme="minorHAnsi" w:eastAsia="Cambria" w:hAnsiTheme="minorHAnsi" w:cstheme="minorHAnsi"/>
          <w:sz w:val="16"/>
        </w:rPr>
        <w:t xml:space="preserve">. Instead, I suspect, </w:t>
      </w:r>
      <w:r w:rsidRPr="00D63964">
        <w:rPr>
          <w:rFonts w:asciiTheme="minorHAnsi" w:eastAsia="Cambria" w:hAnsiTheme="minorHAnsi" w:cstheme="minorHAnsi"/>
          <w:b/>
          <w:u w:val="single"/>
        </w:rPr>
        <w:t>they</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 xml:space="preserve">will insist that I have </w:t>
      </w:r>
      <w:r w:rsidRPr="00D63964">
        <w:rPr>
          <w:rFonts w:asciiTheme="minorHAnsi" w:eastAsia="Cambria" w:hAnsiTheme="minorHAnsi" w:cstheme="minorHAnsi"/>
          <w:b/>
          <w:iCs/>
          <w:u w:val="single"/>
          <w:bdr w:val="single" w:sz="8" w:space="0" w:color="auto"/>
        </w:rPr>
        <w:t>simply misunderstood what</w:t>
      </w:r>
      <w:r w:rsidRPr="00D63964">
        <w:rPr>
          <w:rFonts w:asciiTheme="minorHAnsi" w:eastAsia="Cambria" w:hAnsiTheme="minorHAnsi" w:cstheme="minorHAnsi"/>
          <w:sz w:val="16"/>
        </w:rPr>
        <w:t xml:space="preserve"> Kant and like-minded </w:t>
      </w:r>
      <w:r w:rsidRPr="00D63964">
        <w:rPr>
          <w:rFonts w:asciiTheme="minorHAnsi" w:eastAsia="Cambria" w:hAnsiTheme="minorHAnsi" w:cstheme="minorHAnsi"/>
          <w:b/>
          <w:iCs/>
          <w:u w:val="single"/>
          <w:bdr w:val="single" w:sz="8" w:space="0" w:color="auto"/>
        </w:rPr>
        <w:t>deontologists are all about</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Deontology, they will say, isn't about this intuition or that intuition</w:t>
      </w:r>
      <w:r w:rsidRPr="00D63964">
        <w:rPr>
          <w:rFonts w:asciiTheme="minorHAnsi" w:eastAsia="Cambria" w:hAnsiTheme="minorHAnsi" w:cstheme="minorHAnsi"/>
          <w:sz w:val="16"/>
        </w:rPr>
        <w:t xml:space="preserve">. It's not defined by its normative differences with consequentialism. </w:t>
      </w:r>
      <w:r w:rsidRPr="00D63964">
        <w:rPr>
          <w:rFonts w:asciiTheme="minorHAnsi" w:eastAsia="Cambria" w:hAnsiTheme="minorHAnsi" w:cstheme="minorHAnsi"/>
          <w:b/>
          <w:u w:val="single"/>
        </w:rPr>
        <w:t>Rather, deontology is about taking humanity seriously</w:t>
      </w:r>
      <w:r w:rsidRPr="00D63964">
        <w:rPr>
          <w:rFonts w:asciiTheme="minorHAnsi" w:eastAsia="Cambria" w:hAnsiTheme="minorHAnsi" w:cstheme="minorHAnsi"/>
          <w:sz w:val="16"/>
        </w:rPr>
        <w:t>. Above all else, it's about respect for persons. It's about treating others as fellow rational creatures rather than as mere objects, about acting for reasons rational beings can share. And so on (</w:t>
      </w:r>
      <w:proofErr w:type="spellStart"/>
      <w:r w:rsidRPr="00D63964">
        <w:rPr>
          <w:rFonts w:asciiTheme="minorHAnsi" w:eastAsia="Cambria" w:hAnsiTheme="minorHAnsi" w:cstheme="minorHAnsi"/>
          <w:sz w:val="16"/>
        </w:rPr>
        <w:t>Korsgaard</w:t>
      </w:r>
      <w:proofErr w:type="spellEnd"/>
      <w:r w:rsidRPr="00D63964">
        <w:rPr>
          <w:rFonts w:asciiTheme="minorHAnsi" w:eastAsia="Cambria" w:hAnsiTheme="minorHAnsi" w:cstheme="minorHAnsi"/>
          <w:sz w:val="16"/>
        </w:rPr>
        <w:t xml:space="preserve">, 1996a; </w:t>
      </w:r>
      <w:proofErr w:type="spellStart"/>
      <w:r w:rsidRPr="00D63964">
        <w:rPr>
          <w:rFonts w:asciiTheme="minorHAnsi" w:eastAsia="Cambria" w:hAnsiTheme="minorHAnsi" w:cstheme="minorHAnsi"/>
          <w:sz w:val="16"/>
        </w:rPr>
        <w:t>Korsgaard</w:t>
      </w:r>
      <w:proofErr w:type="spellEnd"/>
      <w:r w:rsidRPr="00D63964">
        <w:rPr>
          <w:rFonts w:asciiTheme="minorHAnsi" w:eastAsia="Cambria" w:hAnsiTheme="minorHAnsi" w:cstheme="minorHAnsi"/>
          <w:sz w:val="16"/>
        </w:rPr>
        <w:t xml:space="preserve">, 1996b). </w:t>
      </w:r>
      <w:r w:rsidRPr="00D63964">
        <w:rPr>
          <w:rFonts w:asciiTheme="minorHAnsi" w:eastAsia="Cambria" w:hAnsiTheme="minorHAnsi" w:cstheme="minorHAnsi"/>
          <w:b/>
          <w:u w:val="single"/>
        </w:rPr>
        <w:t xml:space="preserve">This is, no doubt, how many </w:t>
      </w:r>
      <w:r w:rsidRPr="00D63964">
        <w:rPr>
          <w:rFonts w:asciiTheme="minorHAnsi" w:eastAsia="Cambria" w:hAnsiTheme="minorHAnsi" w:cstheme="minorHAnsi"/>
          <w:b/>
          <w:highlight w:val="cyan"/>
          <w:u w:val="single"/>
        </w:rPr>
        <w:t>deontologists</w:t>
      </w:r>
      <w:r w:rsidRPr="00D63964">
        <w:rPr>
          <w:rFonts w:asciiTheme="minorHAnsi" w:eastAsia="Cambria" w:hAnsiTheme="minorHAnsi" w:cstheme="minorHAnsi"/>
          <w:b/>
          <w:u w:val="single"/>
        </w:rPr>
        <w:t xml:space="preserve"> see deontology. But this </w:t>
      </w:r>
      <w:r w:rsidRPr="00D63964">
        <w:rPr>
          <w:rFonts w:asciiTheme="minorHAnsi" w:eastAsia="Cambria" w:hAnsiTheme="minorHAnsi" w:cstheme="minorHAnsi"/>
          <w:b/>
          <w:highlight w:val="cyan"/>
          <w:u w:val="single"/>
        </w:rPr>
        <w:t>insider's view</w:t>
      </w:r>
      <w:r w:rsidRPr="00D63964">
        <w:rPr>
          <w:rFonts w:asciiTheme="minorHAnsi" w:eastAsia="Cambria" w:hAnsiTheme="minorHAnsi" w:cstheme="minorHAnsi"/>
          <w:sz w:val="16"/>
        </w:rPr>
        <w:t xml:space="preserve">, as I've suggested, </w:t>
      </w:r>
      <w:r w:rsidRPr="00D63964">
        <w:rPr>
          <w:rFonts w:asciiTheme="minorHAnsi" w:eastAsia="Cambria" w:hAnsiTheme="minorHAnsi" w:cstheme="minorHAnsi"/>
          <w:b/>
          <w:iCs/>
          <w:highlight w:val="cyan"/>
          <w:u w:val="single"/>
          <w:bdr w:val="single" w:sz="8" w:space="0" w:color="auto"/>
        </w:rPr>
        <w:t>may be misleading</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The problem</w:t>
      </w:r>
      <w:r w:rsidRPr="00D63964">
        <w:rPr>
          <w:rFonts w:asciiTheme="minorHAnsi" w:eastAsia="Cambria" w:hAnsiTheme="minorHAnsi" w:cstheme="minorHAnsi"/>
          <w:sz w:val="16"/>
        </w:rPr>
        <w:t xml:space="preserve">, more specifically, </w:t>
      </w:r>
      <w:r w:rsidRPr="00D63964">
        <w:rPr>
          <w:rFonts w:asciiTheme="minorHAnsi" w:eastAsia="Cambria" w:hAnsiTheme="minorHAnsi" w:cstheme="minorHAnsi"/>
          <w:b/>
          <w:iCs/>
          <w:u w:val="single"/>
          <w:bdr w:val="single" w:sz="8" w:space="0" w:color="auto"/>
        </w:rPr>
        <w:t xml:space="preserve">is that </w:t>
      </w:r>
      <w:r w:rsidRPr="00D63964">
        <w:rPr>
          <w:rFonts w:asciiTheme="minorHAnsi" w:eastAsia="Cambria" w:hAnsiTheme="minorHAnsi" w:cstheme="minorHAnsi"/>
          <w:b/>
          <w:iCs/>
          <w:highlight w:val="cyan"/>
          <w:u w:val="single"/>
          <w:bdr w:val="single" w:sz="8" w:space="0" w:color="auto"/>
        </w:rPr>
        <w:t>it defines deontology in terms of values that are not distinctively deontological</w:t>
      </w:r>
      <w:r w:rsidRPr="00D63964">
        <w:rPr>
          <w:rFonts w:asciiTheme="minorHAnsi" w:eastAsia="Cambria" w:hAnsiTheme="minorHAnsi" w:cstheme="minorHAnsi"/>
          <w:sz w:val="16"/>
        </w:rPr>
        <w:t xml:space="preserve">, though they may appear to be from the inside. </w:t>
      </w:r>
      <w:r w:rsidRPr="00D63964">
        <w:rPr>
          <w:rFonts w:asciiTheme="minorHAnsi" w:eastAsia="Cambria" w:hAnsiTheme="minorHAnsi" w:cstheme="minorHAnsi"/>
          <w:b/>
          <w:u w:val="single"/>
        </w:rPr>
        <w:t xml:space="preserve">Consider the following analogy with religion. When one asks a religious person to explain the essence of his </w:t>
      </w:r>
      <w:r w:rsidRPr="00D63964">
        <w:rPr>
          <w:rFonts w:asciiTheme="minorHAnsi" w:eastAsia="Cambria" w:hAnsiTheme="minorHAnsi" w:cstheme="minorHAnsi"/>
          <w:b/>
          <w:u w:val="single"/>
        </w:rPr>
        <w:lastRenderedPageBreak/>
        <w:t>religion, one often gets an answer like this: "It's about love</w:t>
      </w:r>
      <w:r w:rsidRPr="00D63964">
        <w:rPr>
          <w:rFonts w:asciiTheme="minorHAnsi" w:eastAsia="Cambria" w:hAnsiTheme="minorHAnsi" w:cstheme="minorHAnsi"/>
          <w:sz w:val="16"/>
        </w:rPr>
        <w:t xml:space="preserve">, really. It's about looking out for other people, looking beyond oneself. It's about community, being part of something larger than oneself." </w:t>
      </w:r>
      <w:r w:rsidRPr="00D63964">
        <w:rPr>
          <w:rFonts w:asciiTheme="minorHAnsi" w:eastAsia="Cambria" w:hAnsiTheme="minorHAnsi" w:cstheme="minorHAnsi"/>
          <w:b/>
          <w:u w:val="single"/>
        </w:rPr>
        <w:t>This sort of answer accurately captures the phenomenology of many people's religion, but it's nevertheless inadequate for distinguishing religion from other things</w:t>
      </w:r>
      <w:r w:rsidRPr="00D63964">
        <w:rPr>
          <w:rFonts w:asciiTheme="minorHAnsi" w:eastAsia="Cambria" w:hAnsiTheme="minorHAnsi" w:cstheme="minorHAns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63964">
        <w:rPr>
          <w:rFonts w:asciiTheme="minorHAnsi" w:eastAsia="Cambria" w:hAnsiTheme="minorHAnsi" w:cstheme="minorHAnsi"/>
          <w:b/>
          <w:u w:val="single"/>
        </w:rPr>
        <w:t xml:space="preserve">the standard </w:t>
      </w:r>
      <w:r w:rsidRPr="00D63964">
        <w:rPr>
          <w:rFonts w:asciiTheme="minorHAnsi" w:eastAsia="Cambria" w:hAnsiTheme="minorHAnsi" w:cstheme="minorHAnsi"/>
          <w:b/>
          <w:highlight w:val="cyan"/>
          <w:u w:val="single"/>
        </w:rPr>
        <w:t>deontological/</w:t>
      </w:r>
      <w:r w:rsidRPr="00D63964">
        <w:rPr>
          <w:rFonts w:asciiTheme="minorHAnsi" w:eastAsia="Cambria" w:hAnsiTheme="minorHAnsi" w:cstheme="minorHAnsi"/>
          <w:b/>
          <w:u w:val="single"/>
        </w:rPr>
        <w:t xml:space="preserve">Kantian </w:t>
      </w:r>
      <w:r w:rsidRPr="00D63964">
        <w:rPr>
          <w:rFonts w:asciiTheme="minorHAnsi" w:eastAsia="Cambria" w:hAnsiTheme="minorHAnsi" w:cstheme="minorHAnsi"/>
          <w:b/>
          <w:highlight w:val="cyan"/>
          <w:u w:val="single"/>
        </w:rPr>
        <w:t>self-</w:t>
      </w:r>
      <w:proofErr w:type="spellStart"/>
      <w:r w:rsidRPr="00D63964">
        <w:rPr>
          <w:rFonts w:asciiTheme="minorHAnsi" w:eastAsia="Cambria" w:hAnsiTheme="minorHAnsi" w:cstheme="minorHAnsi"/>
          <w:b/>
          <w:highlight w:val="cyan"/>
          <w:u w:val="single"/>
        </w:rPr>
        <w:t>characterizatons</w:t>
      </w:r>
      <w:proofErr w:type="spellEnd"/>
      <w:r w:rsidRPr="00D63964">
        <w:rPr>
          <w:rFonts w:asciiTheme="minorHAnsi" w:eastAsia="Cambria" w:hAnsiTheme="minorHAnsi" w:cstheme="minorHAnsi"/>
          <w:b/>
          <w:highlight w:val="cyan"/>
          <w:u w:val="single"/>
        </w:rPr>
        <w:t xml:space="preserve"> </w:t>
      </w:r>
      <w:r w:rsidRPr="00D63964">
        <w:rPr>
          <w:rFonts w:asciiTheme="minorHAnsi" w:eastAsia="Cambria" w:hAnsiTheme="minorHAnsi" w:cstheme="minorHAnsi"/>
          <w:b/>
          <w:iCs/>
          <w:highlight w:val="cyan"/>
          <w:u w:val="single"/>
          <w:bdr w:val="single" w:sz="8" w:space="0" w:color="auto"/>
        </w:rPr>
        <w:t>fail to distinguish deontology from other approaches to ethics</w:t>
      </w:r>
      <w:r w:rsidRPr="00D63964">
        <w:rPr>
          <w:rFonts w:asciiTheme="minorHAnsi" w:eastAsia="Cambria" w:hAnsiTheme="minorHAnsi" w:cstheme="minorHAnsi"/>
          <w:sz w:val="16"/>
        </w:rPr>
        <w:t xml:space="preserve">. (See also Kagan (Kagan, 1997, pp. 70-78.) on the difficulty of defining deontology.) It seems to me that </w:t>
      </w:r>
      <w:r w:rsidRPr="00D63964">
        <w:rPr>
          <w:rFonts w:asciiTheme="minorHAnsi" w:eastAsia="Cambria" w:hAnsiTheme="minorHAnsi" w:cstheme="minorHAnsi"/>
          <w:b/>
          <w:u w:val="single"/>
        </w:rPr>
        <w:t>consequentialists</w:t>
      </w:r>
      <w:r w:rsidRPr="00D63964">
        <w:rPr>
          <w:rFonts w:asciiTheme="minorHAnsi" w:eastAsia="Cambria" w:hAnsiTheme="minorHAnsi" w:cstheme="minorHAnsi"/>
          <w:sz w:val="16"/>
        </w:rPr>
        <w:t xml:space="preserve">, as much as anyone else, </w:t>
      </w:r>
      <w:r w:rsidRPr="00D63964">
        <w:rPr>
          <w:rFonts w:asciiTheme="minorHAnsi" w:eastAsia="Cambria" w:hAnsiTheme="minorHAnsi" w:cstheme="minorHAnsi"/>
          <w:b/>
          <w:iCs/>
          <w:u w:val="single"/>
          <w:bdr w:val="single" w:sz="8" w:space="0" w:color="auto"/>
        </w:rPr>
        <w:t>have respect for persons</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 xml:space="preserve">are </w:t>
      </w:r>
      <w:r w:rsidRPr="00D63964">
        <w:rPr>
          <w:rFonts w:asciiTheme="minorHAnsi" w:eastAsia="Cambria" w:hAnsiTheme="minorHAnsi" w:cstheme="minorHAnsi"/>
          <w:b/>
          <w:iCs/>
          <w:u w:val="single"/>
          <w:bdr w:val="single" w:sz="8" w:space="0" w:color="auto"/>
        </w:rPr>
        <w:t>against treating people as mere objects,</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 xml:space="preserve">wish </w:t>
      </w:r>
      <w:r w:rsidRPr="00D63964">
        <w:rPr>
          <w:rFonts w:asciiTheme="minorHAnsi" w:eastAsia="Cambria" w:hAnsiTheme="minorHAnsi" w:cstheme="minorHAnsi"/>
          <w:b/>
          <w:iCs/>
          <w:u w:val="single"/>
          <w:bdr w:val="single" w:sz="8" w:space="0" w:color="auto"/>
        </w:rPr>
        <w:t>to act for reasons that rational creatures can share</w:t>
      </w:r>
      <w:r w:rsidRPr="00D63964">
        <w:rPr>
          <w:rFonts w:asciiTheme="minorHAnsi" w:eastAsia="Cambria" w:hAnsiTheme="minorHAnsi" w:cstheme="minorHAnsi"/>
          <w:b/>
          <w:u w:val="single"/>
        </w:rPr>
        <w:t>, etc</w:t>
      </w:r>
      <w:r w:rsidRPr="00D63964">
        <w:rPr>
          <w:rFonts w:asciiTheme="minorHAnsi" w:eastAsia="Cambria" w:hAnsiTheme="minorHAnsi" w:cstheme="minorHAnsi"/>
          <w:sz w:val="16"/>
        </w:rPr>
        <w:t xml:space="preserve">. </w:t>
      </w:r>
      <w:r w:rsidRPr="00D63964">
        <w:rPr>
          <w:rFonts w:asciiTheme="minorHAnsi" w:eastAsia="Cambria" w:hAnsiTheme="minorHAnsi" w:cstheme="minorHAnsi"/>
          <w:b/>
          <w:highlight w:val="cyan"/>
          <w:u w:val="single"/>
        </w:rPr>
        <w:t xml:space="preserve">A </w:t>
      </w:r>
      <w:proofErr w:type="gramStart"/>
      <w:r w:rsidRPr="00D63964">
        <w:rPr>
          <w:rFonts w:asciiTheme="minorHAnsi" w:eastAsia="Cambria" w:hAnsiTheme="minorHAnsi" w:cstheme="minorHAnsi"/>
          <w:b/>
          <w:highlight w:val="cyan"/>
          <w:u w:val="single"/>
        </w:rPr>
        <w:t>consequentialist</w:t>
      </w:r>
      <w:r w:rsidRPr="00D63964">
        <w:rPr>
          <w:rFonts w:asciiTheme="minorHAnsi" w:eastAsia="Cambria" w:hAnsiTheme="minorHAnsi" w:cstheme="minorHAnsi"/>
          <w:b/>
          <w:u w:val="single"/>
        </w:rPr>
        <w:t xml:space="preserve"> respects other persons</w:t>
      </w:r>
      <w:proofErr w:type="gramEnd"/>
      <w:r w:rsidRPr="00D63964">
        <w:rPr>
          <w:rFonts w:asciiTheme="minorHAnsi" w:eastAsia="Cambria" w:hAnsiTheme="minorHAnsi" w:cstheme="minorHAnsi"/>
          <w:b/>
          <w:u w:val="single"/>
        </w:rPr>
        <w:t xml:space="preserve">, and </w:t>
      </w:r>
      <w:r w:rsidRPr="00D63964">
        <w:rPr>
          <w:rFonts w:asciiTheme="minorHAnsi" w:eastAsia="Cambria" w:hAnsiTheme="minorHAnsi" w:cstheme="minorHAnsi"/>
          <w:b/>
          <w:highlight w:val="cyan"/>
          <w:u w:val="single"/>
        </w:rPr>
        <w:t xml:space="preserve">refrains from treating them as mere objects, by </w:t>
      </w:r>
      <w:r w:rsidRPr="00D63964">
        <w:rPr>
          <w:rFonts w:asciiTheme="minorHAnsi" w:eastAsia="Cambria" w:hAnsiTheme="minorHAnsi" w:cstheme="minorHAnsi"/>
          <w:b/>
          <w:iCs/>
          <w:highlight w:val="cyan"/>
          <w:u w:val="single"/>
          <w:bdr w:val="single" w:sz="8" w:space="0" w:color="auto"/>
        </w:rPr>
        <w:t>counting every person's well-being in the decision-making process</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 xml:space="preserve">Likewise, a </w:t>
      </w:r>
      <w:proofErr w:type="gramStart"/>
      <w:r w:rsidRPr="00D63964">
        <w:rPr>
          <w:rFonts w:asciiTheme="minorHAnsi" w:eastAsia="Cambria" w:hAnsiTheme="minorHAnsi" w:cstheme="minorHAnsi"/>
          <w:b/>
          <w:u w:val="single"/>
        </w:rPr>
        <w:t>consequentialist attempts</w:t>
      </w:r>
      <w:proofErr w:type="gramEnd"/>
      <w:r w:rsidRPr="00D63964">
        <w:rPr>
          <w:rFonts w:asciiTheme="minorHAnsi" w:eastAsia="Cambria" w:hAnsiTheme="minorHAnsi" w:cstheme="minorHAnsi"/>
          <w:b/>
          <w:u w:val="single"/>
        </w:rPr>
        <w:t xml:space="preserve"> to act according to reasons that rational creatures can share by acting according to principles that </w:t>
      </w:r>
      <w:r w:rsidRPr="00D63964">
        <w:rPr>
          <w:rFonts w:asciiTheme="minorHAnsi" w:eastAsia="Cambria" w:hAnsiTheme="minorHAnsi" w:cstheme="minorHAnsi"/>
          <w:b/>
          <w:iCs/>
          <w:u w:val="single"/>
          <w:bdr w:val="single" w:sz="8" w:space="0" w:color="auto"/>
        </w:rPr>
        <w:t>give equal weight to everyone's interests</w:t>
      </w:r>
      <w:r w:rsidRPr="00D63964">
        <w:rPr>
          <w:rFonts w:asciiTheme="minorHAnsi" w:eastAsia="Cambria" w:hAnsiTheme="minorHAnsi" w:cstheme="minorHAnsi"/>
          <w:b/>
          <w:u w:val="single"/>
        </w:rPr>
        <w:t>, i.e. that are impartial</w:t>
      </w:r>
      <w:r w:rsidRPr="00D63964">
        <w:rPr>
          <w:rFonts w:asciiTheme="minorHAnsi" w:eastAsia="Cambria" w:hAnsiTheme="minorHAnsi" w:cstheme="minorHAns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D63964">
        <w:rPr>
          <w:rFonts w:asciiTheme="minorHAnsi" w:eastAsia="Cambria" w:hAnsiTheme="minorHAnsi" w:cstheme="minorHAnsi"/>
          <w:b/>
          <w:u w:val="single"/>
        </w:rPr>
        <w:t xml:space="preserve">If you ask a </w:t>
      </w:r>
      <w:r w:rsidRPr="00D63964">
        <w:rPr>
          <w:rFonts w:asciiTheme="minorHAnsi" w:eastAsia="Cambria" w:hAnsiTheme="minorHAnsi" w:cstheme="minorHAnsi"/>
          <w:b/>
          <w:highlight w:val="cyan"/>
          <w:u w:val="single"/>
        </w:rPr>
        <w:t>deontologicall</w:t>
      </w:r>
      <w:r w:rsidRPr="00D63964">
        <w:rPr>
          <w:rFonts w:asciiTheme="minorHAnsi" w:eastAsia="Cambria" w:hAnsiTheme="minorHAnsi" w:cstheme="minorHAnsi"/>
          <w:b/>
          <w:u w:val="single"/>
        </w:rPr>
        <w:t>y-minded person why it's wrong to push someone in front of speeding trolley in order to save five others, you will get</w:t>
      </w:r>
      <w:r w:rsidRPr="00D63964">
        <w:rPr>
          <w:rFonts w:asciiTheme="minorHAnsi" w:eastAsia="Cambria" w:hAnsiTheme="minorHAnsi" w:cstheme="minorHAnsi"/>
          <w:sz w:val="16"/>
        </w:rPr>
        <w:t xml:space="preserve"> characteristically deontological </w:t>
      </w:r>
      <w:r w:rsidRPr="00D63964">
        <w:rPr>
          <w:rFonts w:asciiTheme="minorHAnsi" w:eastAsia="Cambria" w:hAnsiTheme="minorHAnsi" w:cstheme="minorHAnsi"/>
          <w:b/>
          <w:highlight w:val="cyan"/>
          <w:u w:val="single"/>
        </w:rPr>
        <w:t>answers</w:t>
      </w:r>
      <w:r w:rsidRPr="00D63964">
        <w:rPr>
          <w:rFonts w:asciiTheme="minorHAnsi" w:eastAsia="Cambria" w:hAnsiTheme="minorHAnsi" w:cstheme="minorHAnsi"/>
          <w:sz w:val="16"/>
        </w:rPr>
        <w:t xml:space="preserve">. Some </w:t>
      </w:r>
      <w:r w:rsidRPr="00D63964">
        <w:rPr>
          <w:rFonts w:asciiTheme="minorHAnsi" w:eastAsia="Cambria" w:hAnsiTheme="minorHAnsi" w:cstheme="minorHAnsi"/>
          <w:b/>
          <w:iCs/>
          <w:highlight w:val="cyan"/>
          <w:u w:val="single"/>
          <w:bdr w:val="single" w:sz="8" w:space="0" w:color="auto"/>
        </w:rPr>
        <w:t xml:space="preserve">will be </w:t>
      </w:r>
      <w:r w:rsidRPr="00D63964">
        <w:rPr>
          <w:rFonts w:asciiTheme="minorHAnsi" w:eastAsia="Malgun Gothic" w:hAnsiTheme="minorHAnsi" w:cstheme="minorHAnsi"/>
          <w:b/>
          <w:iCs/>
          <w:highlight w:val="cyan"/>
          <w:u w:val="single"/>
          <w:bdr w:val="single" w:sz="8" w:space="0" w:color="auto"/>
        </w:rPr>
        <w:t>tautological</w:t>
      </w:r>
      <w:r w:rsidRPr="00D63964">
        <w:rPr>
          <w:rFonts w:asciiTheme="minorHAnsi" w:eastAsia="Cambria" w:hAnsiTheme="minorHAnsi" w:cstheme="minorHAnsi"/>
          <w:sz w:val="16"/>
        </w:rPr>
        <w:t xml:space="preserve">: </w:t>
      </w:r>
      <w:r w:rsidRPr="00D63964">
        <w:rPr>
          <w:rFonts w:asciiTheme="minorHAnsi" w:eastAsia="Cambria" w:hAnsiTheme="minorHAnsi" w:cstheme="minorHAnsi"/>
          <w:b/>
          <w:iCs/>
          <w:u w:val="single"/>
          <w:bdr w:val="single" w:sz="8" w:space="0" w:color="auto"/>
        </w:rPr>
        <w:t>"Because it's murder!"</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Others will be more sophisticated: "The ends don't justify the means</w:t>
      </w:r>
      <w:r w:rsidRPr="00D63964">
        <w:rPr>
          <w:rFonts w:asciiTheme="minorHAnsi" w:eastAsia="Cambria" w:hAnsiTheme="minorHAnsi" w:cstheme="minorHAnsi"/>
          <w:sz w:val="16"/>
        </w:rPr>
        <w:t xml:space="preserve">." "You have to respect people's rights." </w:t>
      </w:r>
      <w:r w:rsidRPr="00D63964">
        <w:rPr>
          <w:rFonts w:asciiTheme="minorHAnsi" w:eastAsia="Cambria" w:hAnsiTheme="minorHAnsi" w:cstheme="minorHAnsi"/>
          <w:b/>
          <w:iCs/>
          <w:u w:val="single"/>
          <w:bdr w:val="single" w:sz="8" w:space="0" w:color="auto"/>
        </w:rPr>
        <w:t>But</w:t>
      </w:r>
      <w:r w:rsidRPr="00D63964">
        <w:rPr>
          <w:rFonts w:asciiTheme="minorHAnsi" w:eastAsia="Cambria" w:hAnsiTheme="minorHAnsi" w:cstheme="minorHAnsi"/>
          <w:sz w:val="16"/>
        </w:rPr>
        <w:t xml:space="preserve">, as we know, </w:t>
      </w:r>
      <w:r w:rsidRPr="00D63964">
        <w:rPr>
          <w:rFonts w:asciiTheme="minorHAnsi" w:eastAsia="Cambria" w:hAnsiTheme="minorHAnsi" w:cstheme="minorHAnsi"/>
          <w:b/>
          <w:iCs/>
          <w:highlight w:val="cyan"/>
          <w:u w:val="single"/>
          <w:bdr w:val="single" w:sz="8" w:space="0" w:color="auto"/>
        </w:rPr>
        <w:t>these answers don't really explain anything</w:t>
      </w:r>
      <w:r w:rsidRPr="00D63964">
        <w:rPr>
          <w:rFonts w:asciiTheme="minorHAnsi" w:eastAsia="Cambria" w:hAnsiTheme="minorHAnsi" w:cstheme="minorHAnsi"/>
          <w:sz w:val="16"/>
        </w:rPr>
        <w:t xml:space="preserve">, because </w:t>
      </w:r>
      <w:r w:rsidRPr="00D63964">
        <w:rPr>
          <w:rFonts w:asciiTheme="minorHAnsi" w:eastAsia="Cambria" w:hAnsiTheme="minorHAnsi" w:cstheme="minorHAnsi"/>
          <w:b/>
          <w:u w:val="single"/>
        </w:rPr>
        <w:t>if you give the same people</w:t>
      </w:r>
      <w:r w:rsidRPr="00D63964">
        <w:rPr>
          <w:rFonts w:asciiTheme="minorHAnsi" w:eastAsia="Cambria" w:hAnsiTheme="minorHAnsi" w:cstheme="minorHAnsi"/>
          <w:sz w:val="16"/>
        </w:rPr>
        <w:t xml:space="preserve"> (on different occasions) </w:t>
      </w:r>
      <w:r w:rsidRPr="00D63964">
        <w:rPr>
          <w:rFonts w:asciiTheme="minorHAnsi" w:eastAsia="Cambria" w:hAnsiTheme="minorHAnsi" w:cstheme="minorHAnsi"/>
          <w:b/>
          <w:u w:val="single"/>
        </w:rPr>
        <w:t>the trolley case</w:t>
      </w:r>
      <w:r w:rsidRPr="00D63964">
        <w:rPr>
          <w:rFonts w:asciiTheme="minorHAnsi" w:eastAsia="Cambria" w:hAnsiTheme="minorHAnsi" w:cstheme="minorHAnsi"/>
          <w:sz w:val="16"/>
        </w:rPr>
        <w:t xml:space="preserve"> or the loop case (See above), </w:t>
      </w:r>
      <w:r w:rsidRPr="00D63964">
        <w:rPr>
          <w:rFonts w:asciiTheme="minorHAnsi" w:eastAsia="Cambria" w:hAnsiTheme="minorHAnsi" w:cstheme="minorHAnsi"/>
          <w:b/>
          <w:iCs/>
          <w:u w:val="single"/>
          <w:bdr w:val="single" w:sz="8" w:space="0" w:color="auto"/>
        </w:rPr>
        <w:t>they'll make the opposite judgment</w:t>
      </w:r>
      <w:r w:rsidRPr="00D63964">
        <w:rPr>
          <w:rFonts w:asciiTheme="minorHAnsi" w:eastAsia="Cambria" w:hAnsiTheme="minorHAnsi" w:cstheme="minorHAnsi"/>
          <w:sz w:val="16"/>
        </w:rPr>
        <w:t xml:space="preserve">, even though their initial explanation concerning the footbridge case applies equally well to one or </w:t>
      </w:r>
      <w:proofErr w:type="gramStart"/>
      <w:r w:rsidRPr="00D63964">
        <w:rPr>
          <w:rFonts w:asciiTheme="minorHAnsi" w:eastAsia="Cambria" w:hAnsiTheme="minorHAnsi" w:cstheme="minorHAnsi"/>
          <w:sz w:val="16"/>
        </w:rPr>
        <w:t>both of these</w:t>
      </w:r>
      <w:proofErr w:type="gramEnd"/>
      <w:r w:rsidRPr="00D63964">
        <w:rPr>
          <w:rFonts w:asciiTheme="minorHAnsi" w:eastAsia="Cambria" w:hAnsiTheme="minorHAnsi" w:cstheme="minorHAnsi"/>
          <w:sz w:val="16"/>
        </w:rPr>
        <w:t xml:space="preserve"> cases. </w:t>
      </w:r>
      <w:r w:rsidRPr="00D63964">
        <w:rPr>
          <w:rFonts w:asciiTheme="minorHAnsi" w:eastAsia="Cambria" w:hAnsiTheme="minorHAnsi" w:cstheme="minorHAns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D63964">
        <w:rPr>
          <w:rFonts w:asciiTheme="minorHAnsi" w:eastAsia="Cambria" w:hAnsiTheme="minorHAnsi" w:cstheme="minorHAnsi"/>
          <w:sz w:val="16"/>
        </w:rPr>
        <w:t xml:space="preserve">. Although these explanations are inevitably incomplete, </w:t>
      </w:r>
      <w:r w:rsidRPr="00D63964">
        <w:rPr>
          <w:rFonts w:asciiTheme="minorHAnsi" w:eastAsia="Cambria" w:hAnsiTheme="minorHAnsi" w:cstheme="minorHAnsi"/>
          <w:b/>
          <w:iCs/>
          <w:u w:val="single"/>
          <w:bdr w:val="single" w:sz="8" w:space="0" w:color="auto"/>
        </w:rPr>
        <w:t>there seems to be "something deeply right" about them because they give voice to powerful moral emotions</w:t>
      </w:r>
      <w:r w:rsidRPr="00D63964">
        <w:rPr>
          <w:rFonts w:asciiTheme="minorHAnsi" w:eastAsia="Cambria" w:hAnsiTheme="minorHAnsi" w:cstheme="minorHAnsi"/>
          <w:sz w:val="16"/>
        </w:rPr>
        <w:t xml:space="preserve">. </w:t>
      </w:r>
      <w:r w:rsidRPr="00D63964">
        <w:rPr>
          <w:rFonts w:asciiTheme="minorHAnsi" w:eastAsia="Cambria" w:hAnsiTheme="minorHAnsi" w:cstheme="minorHAnsi"/>
          <w:b/>
          <w:u w:val="single"/>
        </w:rPr>
        <w:t>But, as with many religious people's accounts of what's essential to religion, they don't really explain what's distinctive about the philosophy in question</w:t>
      </w:r>
      <w:r w:rsidRPr="00D63964">
        <w:rPr>
          <w:rFonts w:asciiTheme="minorHAnsi" w:eastAsia="Cambria" w:hAnsiTheme="minorHAnsi" w:cstheme="minorHAnsi"/>
          <w:sz w:val="16"/>
        </w:rPr>
        <w:t xml:space="preserve">. </w:t>
      </w:r>
    </w:p>
    <w:p w14:paraId="6AE5289E" w14:textId="77777777" w:rsidR="00210E0B" w:rsidRPr="00D63964" w:rsidRDefault="00210E0B" w:rsidP="00210E0B">
      <w:pPr>
        <w:keepNext/>
        <w:keepLines/>
        <w:spacing w:before="40" w:after="0"/>
        <w:outlineLvl w:val="3"/>
        <w:rPr>
          <w:rFonts w:asciiTheme="minorHAnsi" w:eastAsia="Times New Roman" w:hAnsiTheme="minorHAnsi" w:cstheme="minorHAnsi"/>
          <w:b/>
          <w:iCs/>
          <w:sz w:val="26"/>
        </w:rPr>
      </w:pPr>
      <w:r w:rsidRPr="00D63964">
        <w:rPr>
          <w:rFonts w:asciiTheme="minorHAnsi" w:eastAsia="Times New Roman" w:hAnsiTheme="minorHAnsi" w:cstheme="minorHAnsi"/>
          <w:b/>
          <w:iCs/>
          <w:sz w:val="26"/>
        </w:rPr>
        <w:t xml:space="preserve">[11] Substitutability—only util explains necessary enablers. </w:t>
      </w:r>
    </w:p>
    <w:p w14:paraId="745433A6" w14:textId="77777777" w:rsidR="00210E0B" w:rsidRPr="00D63964" w:rsidRDefault="00210E0B" w:rsidP="00210E0B">
      <w:pPr>
        <w:rPr>
          <w:rFonts w:asciiTheme="minorHAnsi" w:eastAsia="Calibri" w:hAnsiTheme="minorHAnsi" w:cstheme="minorHAnsi"/>
        </w:rPr>
      </w:pPr>
      <w:r w:rsidRPr="00D63964">
        <w:rPr>
          <w:rFonts w:asciiTheme="minorHAnsi" w:eastAsia="Calibri" w:hAnsiTheme="minorHAnsi" w:cstheme="minorHAnsi"/>
          <w:b/>
          <w:iCs/>
          <w:u w:val="single"/>
        </w:rPr>
        <w:t>Sinnott-Armstrong 92</w:t>
      </w:r>
      <w:r w:rsidRPr="00D63964">
        <w:rPr>
          <w:rFonts w:asciiTheme="minorHAnsi" w:eastAsia="Calibri" w:hAnsiTheme="minorHAnsi" w:cstheme="minorHAnsi"/>
        </w:rPr>
        <w:t xml:space="preserve"> [Walter, professor of practical ethics. “An Argument for Consequentialism” Dartmouth College Philosophical Perspectives. 1992.] recut </w:t>
      </w:r>
      <w:proofErr w:type="spellStart"/>
      <w:r w:rsidRPr="00D63964">
        <w:rPr>
          <w:rFonts w:asciiTheme="minorHAnsi" w:eastAsia="Calibri" w:hAnsiTheme="minorHAnsi" w:cstheme="minorHAnsi"/>
        </w:rPr>
        <w:t>aaditG</w:t>
      </w:r>
      <w:proofErr w:type="spellEnd"/>
    </w:p>
    <w:p w14:paraId="5D4E6A0E" w14:textId="77777777" w:rsidR="00210E0B" w:rsidRPr="00D63964" w:rsidRDefault="00210E0B" w:rsidP="00210E0B">
      <w:pPr>
        <w:rPr>
          <w:rFonts w:asciiTheme="minorHAnsi" w:eastAsia="Calibri" w:hAnsiTheme="minorHAnsi" w:cstheme="minorHAnsi"/>
          <w:b/>
          <w:iCs/>
          <w:u w:val="single"/>
        </w:rPr>
      </w:pPr>
      <w:r w:rsidRPr="00D63964">
        <w:rPr>
          <w:rFonts w:asciiTheme="minorHAnsi" w:eastAsia="Calibri" w:hAnsiTheme="minorHAnsi" w:cstheme="minorHAnsi"/>
          <w:b/>
          <w:iCs/>
          <w:u w:val="single"/>
        </w:rPr>
        <w:t xml:space="preserve">A </w:t>
      </w:r>
      <w:r w:rsidRPr="00D63964">
        <w:rPr>
          <w:rFonts w:asciiTheme="minorHAnsi" w:eastAsia="Calibri" w:hAnsiTheme="minorHAnsi" w:cstheme="minorHAnsi"/>
          <w:b/>
          <w:iCs/>
          <w:highlight w:val="cyan"/>
          <w:u w:val="single"/>
        </w:rPr>
        <w:t>moral reason</w:t>
      </w:r>
      <w:r w:rsidRPr="00D63964">
        <w:rPr>
          <w:rFonts w:asciiTheme="minorHAnsi" w:eastAsia="Calibri" w:hAnsiTheme="minorHAnsi" w:cstheme="minorHAnsi"/>
          <w:b/>
          <w:iCs/>
          <w:u w:val="single"/>
        </w:rPr>
        <w:t xml:space="preserve"> to do an act </w:t>
      </w:r>
      <w:r w:rsidRPr="00D63964">
        <w:rPr>
          <w:rFonts w:asciiTheme="minorHAnsi" w:eastAsia="Calibri" w:hAnsiTheme="minorHAnsi" w:cstheme="minorHAnsi"/>
          <w:b/>
          <w:iCs/>
          <w:highlight w:val="cyan"/>
          <w:u w:val="single"/>
        </w:rPr>
        <w:t>is consequential if</w:t>
      </w:r>
      <w:r w:rsidRPr="00D63964">
        <w:rPr>
          <w:rFonts w:asciiTheme="minorHAnsi" w:eastAsia="Calibri" w:hAnsiTheme="minorHAnsi" w:cstheme="minorHAnsi"/>
          <w:b/>
          <w:iCs/>
          <w:u w:val="single"/>
        </w:rPr>
        <w:t xml:space="preserve"> and only if </w:t>
      </w:r>
      <w:r w:rsidRPr="00D63964">
        <w:rPr>
          <w:rFonts w:asciiTheme="minorHAnsi" w:eastAsia="Calibri" w:hAnsiTheme="minorHAnsi" w:cstheme="minorHAnsi"/>
          <w:b/>
          <w:iCs/>
          <w:highlight w:val="cyan"/>
          <w:u w:val="single"/>
        </w:rPr>
        <w:t>the reason depends</w:t>
      </w:r>
      <w:r w:rsidRPr="00D63964">
        <w:rPr>
          <w:rFonts w:asciiTheme="minorHAnsi" w:eastAsia="Calibri" w:hAnsiTheme="minorHAnsi" w:cstheme="minorHAnsi"/>
          <w:b/>
          <w:iCs/>
          <w:u w:val="single"/>
        </w:rPr>
        <w:t xml:space="preserve"> only </w:t>
      </w:r>
      <w:r w:rsidRPr="00D63964">
        <w:rPr>
          <w:rFonts w:asciiTheme="minorHAnsi" w:eastAsia="Calibri" w:hAnsiTheme="minorHAnsi" w:cstheme="minorHAnsi"/>
          <w:b/>
          <w:iCs/>
          <w:highlight w:val="cyan"/>
          <w:u w:val="single"/>
        </w:rPr>
        <w:t>on</w:t>
      </w:r>
      <w:r w:rsidRPr="00D63964">
        <w:rPr>
          <w:rFonts w:asciiTheme="minorHAnsi" w:eastAsia="Calibri" w:hAnsiTheme="minorHAnsi" w:cstheme="minorHAnsi"/>
          <w:b/>
          <w:iCs/>
          <w:u w:val="single"/>
        </w:rPr>
        <w:t xml:space="preserve"> the </w:t>
      </w:r>
      <w:r w:rsidRPr="00D63964">
        <w:rPr>
          <w:rFonts w:asciiTheme="minorHAnsi" w:eastAsia="Calibri" w:hAnsiTheme="minorHAnsi" w:cstheme="minorHAnsi"/>
          <w:b/>
          <w:iCs/>
          <w:highlight w:val="cyan"/>
          <w:u w:val="single"/>
        </w:rPr>
        <w:t>consequences</w:t>
      </w:r>
      <w:r w:rsidRPr="00D63964">
        <w:rPr>
          <w:rFonts w:asciiTheme="minorHAnsi" w:eastAsia="Calibri" w:hAnsiTheme="minorHAnsi" w:cstheme="minorHAnsi"/>
          <w:b/>
          <w:iCs/>
          <w:u w:val="single"/>
        </w:rPr>
        <w:t xml:space="preserve"> of either </w:t>
      </w:r>
      <w:r w:rsidRPr="00D63964">
        <w:rPr>
          <w:rFonts w:asciiTheme="minorHAnsi" w:eastAsia="Calibri" w:hAnsiTheme="minorHAnsi" w:cstheme="minorHAnsi"/>
          <w:b/>
          <w:iCs/>
          <w:highlight w:val="cyan"/>
          <w:u w:val="single"/>
        </w:rPr>
        <w:t xml:space="preserve">doing </w:t>
      </w:r>
      <w:r w:rsidRPr="00D63964">
        <w:rPr>
          <w:rFonts w:asciiTheme="minorHAnsi" w:eastAsia="Calibri" w:hAnsiTheme="minorHAnsi" w:cstheme="minorHAnsi"/>
          <w:b/>
          <w:iCs/>
          <w:u w:val="single"/>
        </w:rPr>
        <w:t xml:space="preserve">the act </w:t>
      </w:r>
      <w:r w:rsidRPr="00D63964">
        <w:rPr>
          <w:rFonts w:asciiTheme="minorHAnsi" w:eastAsia="Calibri" w:hAnsiTheme="minorHAnsi" w:cstheme="minorHAnsi"/>
          <w:b/>
          <w:iCs/>
          <w:highlight w:val="cyan"/>
          <w:u w:val="single"/>
        </w:rPr>
        <w:t>or not doing</w:t>
      </w:r>
      <w:r w:rsidRPr="00D63964">
        <w:rPr>
          <w:rFonts w:asciiTheme="minorHAnsi" w:eastAsia="Calibri" w:hAnsiTheme="minorHAnsi" w:cstheme="minorHAnsi"/>
          <w:b/>
          <w:iCs/>
          <w:u w:val="single"/>
        </w:rPr>
        <w:t xml:space="preserve"> the act.</w:t>
      </w:r>
      <w:r w:rsidRPr="00D63964">
        <w:rPr>
          <w:rFonts w:asciiTheme="minorHAnsi" w:eastAsia="Calibri" w:hAnsiTheme="minorHAnsi"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w:t>
      </w:r>
      <w:r w:rsidRPr="00D63964">
        <w:rPr>
          <w:rFonts w:asciiTheme="minorHAnsi" w:eastAsia="Calibri" w:hAnsiTheme="minorHAnsi" w:cstheme="minorHAnsi"/>
        </w:rPr>
        <w:lastRenderedPageBreak/>
        <w:t xml:space="preserve">abilities if you do not feed it. All such reasons are consequential reasons. All other moral reasons are non-consequential. Thus, </w:t>
      </w:r>
      <w:r w:rsidRPr="00D63964">
        <w:rPr>
          <w:rFonts w:asciiTheme="minorHAnsi" w:eastAsia="Calibri" w:hAnsiTheme="minorHAnsi" w:cstheme="minorHAnsi"/>
          <w:b/>
          <w:iCs/>
          <w:highlight w:val="cyan"/>
          <w:u w:val="single"/>
        </w:rPr>
        <w:t>a moral reason</w:t>
      </w:r>
      <w:r w:rsidRPr="00D63964">
        <w:rPr>
          <w:rFonts w:asciiTheme="minorHAnsi" w:eastAsia="Calibri" w:hAnsiTheme="minorHAnsi" w:cstheme="minorHAnsi"/>
        </w:rPr>
        <w:t xml:space="preserve"> to do an act</w:t>
      </w:r>
      <w:r w:rsidRPr="00D63964">
        <w:rPr>
          <w:rFonts w:asciiTheme="minorHAnsi" w:eastAsia="Calibri" w:hAnsiTheme="minorHAnsi" w:cstheme="minorHAnsi"/>
          <w:highlight w:val="cyan"/>
        </w:rPr>
        <w:t xml:space="preserve"> </w:t>
      </w:r>
      <w:r w:rsidRPr="00D63964">
        <w:rPr>
          <w:rFonts w:asciiTheme="minorHAnsi" w:eastAsia="Calibri" w:hAnsiTheme="minorHAnsi" w:cstheme="minorHAnsi"/>
          <w:b/>
          <w:iCs/>
          <w:highlight w:val="cyan"/>
          <w:u w:val="single"/>
        </w:rPr>
        <w:t>is non-consequential if</w:t>
      </w:r>
      <w:r w:rsidRPr="00D63964">
        <w:rPr>
          <w:rFonts w:asciiTheme="minorHAnsi" w:eastAsia="Calibri" w:hAnsiTheme="minorHAnsi" w:cstheme="minorHAnsi"/>
          <w:b/>
          <w:iCs/>
          <w:u w:val="single"/>
        </w:rPr>
        <w:t xml:space="preserve"> </w:t>
      </w:r>
      <w:r w:rsidRPr="00D63964">
        <w:rPr>
          <w:rFonts w:asciiTheme="minorHAnsi" w:eastAsia="Calibri" w:hAnsiTheme="minorHAnsi" w:cstheme="minorHAnsi"/>
        </w:rPr>
        <w:t>and only if</w:t>
      </w:r>
      <w:r w:rsidRPr="00D63964">
        <w:rPr>
          <w:rFonts w:asciiTheme="minorHAnsi" w:eastAsia="Calibri" w:hAnsiTheme="minorHAnsi" w:cstheme="minorHAnsi"/>
          <w:b/>
          <w:iCs/>
          <w:u w:val="single"/>
        </w:rPr>
        <w:t xml:space="preserve"> </w:t>
      </w:r>
      <w:r w:rsidRPr="00D63964">
        <w:rPr>
          <w:rFonts w:asciiTheme="minorHAnsi" w:eastAsia="Calibri" w:hAnsiTheme="minorHAnsi" w:cstheme="minorHAnsi"/>
          <w:b/>
          <w:iCs/>
          <w:highlight w:val="cyan"/>
          <w:u w:val="single"/>
        </w:rPr>
        <w:t>the reason depends</w:t>
      </w:r>
      <w:r w:rsidRPr="00D63964">
        <w:rPr>
          <w:rFonts w:asciiTheme="minorHAnsi" w:eastAsia="Calibri" w:hAnsiTheme="minorHAnsi" w:cstheme="minorHAnsi"/>
          <w:b/>
          <w:iCs/>
          <w:u w:val="single"/>
        </w:rPr>
        <w:t xml:space="preserve"> even partly </w:t>
      </w:r>
      <w:r w:rsidRPr="00D63964">
        <w:rPr>
          <w:rFonts w:asciiTheme="minorHAnsi" w:eastAsia="Calibri" w:hAnsiTheme="minorHAnsi" w:cstheme="minorHAnsi"/>
          <w:b/>
          <w:iCs/>
          <w:highlight w:val="cyan"/>
          <w:u w:val="single"/>
        </w:rPr>
        <w:t xml:space="preserve">on some property </w:t>
      </w:r>
      <w:r w:rsidRPr="00D63964">
        <w:rPr>
          <w:rFonts w:asciiTheme="minorHAnsi" w:eastAsia="Calibri" w:hAnsiTheme="minorHAnsi" w:cstheme="minorHAnsi"/>
          <w:b/>
          <w:iCs/>
          <w:u w:val="single"/>
        </w:rPr>
        <w:t xml:space="preserve">that </w:t>
      </w:r>
      <w:r w:rsidRPr="00D63964">
        <w:rPr>
          <w:rFonts w:asciiTheme="minorHAnsi" w:eastAsia="Calibri" w:hAnsiTheme="minorHAnsi" w:cstheme="minorHAnsi"/>
          <w:b/>
          <w:iCs/>
          <w:highlight w:val="cyan"/>
          <w:u w:val="single"/>
        </w:rPr>
        <w:t>the act has</w:t>
      </w:r>
      <w:r w:rsidRPr="00D63964">
        <w:rPr>
          <w:rFonts w:asciiTheme="minorHAnsi" w:eastAsia="Calibri" w:hAnsiTheme="minorHAnsi" w:cstheme="minorHAnsi"/>
          <w:b/>
          <w:iCs/>
          <w:u w:val="single"/>
        </w:rPr>
        <w:t xml:space="preserve"> </w:t>
      </w:r>
      <w:r w:rsidRPr="00D63964">
        <w:rPr>
          <w:rFonts w:asciiTheme="minorHAnsi" w:eastAsia="Calibri" w:hAnsiTheme="minorHAnsi" w:cstheme="minorHAnsi"/>
          <w:b/>
          <w:iCs/>
          <w:highlight w:val="cyan"/>
          <w:u w:val="single"/>
        </w:rPr>
        <w:t>independently</w:t>
      </w:r>
      <w:r w:rsidRPr="00D63964">
        <w:rPr>
          <w:rFonts w:asciiTheme="minorHAnsi" w:eastAsia="Calibri" w:hAnsiTheme="minorHAnsi" w:cstheme="minorHAnsi"/>
          <w:b/>
          <w:iCs/>
          <w:u w:val="single"/>
        </w:rPr>
        <w:t xml:space="preserve"> of its consequences. For example, an act can be a lie regardless of what happens as a result of the lie </w:t>
      </w:r>
      <w:r w:rsidRPr="00D63964">
        <w:rPr>
          <w:rFonts w:asciiTheme="minorHAnsi" w:eastAsia="Calibri" w:hAnsiTheme="minorHAnsi"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63964">
        <w:rPr>
          <w:rFonts w:asciiTheme="minorHAnsi" w:eastAsia="Calibri" w:hAnsiTheme="minorHAnsi" w:cstheme="minorHAnsi"/>
        </w:rPr>
        <w:t>ofits</w:t>
      </w:r>
      <w:proofErr w:type="spellEnd"/>
      <w:r w:rsidRPr="00D63964">
        <w:rPr>
          <w:rFonts w:asciiTheme="minorHAnsi" w:eastAsia="Calibri" w:hAnsiTheme="minorHAnsi" w:cstheme="minorHAnsi"/>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63964">
        <w:rPr>
          <w:rFonts w:asciiTheme="minorHAnsi" w:eastAsia="Calibri" w:hAnsiTheme="minorHAnsi" w:cstheme="minorHAnsi"/>
        </w:rPr>
        <w:t>are</w:t>
      </w:r>
      <w:proofErr w:type="gramEnd"/>
      <w:r w:rsidRPr="00D63964">
        <w:rPr>
          <w:rFonts w:asciiTheme="minorHAnsi" w:eastAsia="Calibri" w:hAnsiTheme="minorHAnsi" w:cstheme="minorHAnsi"/>
        </w:rPr>
        <w:t xml:space="preserve"> not distinct, because they are done by the same bodily movements.10 Thus, my fulfilling my promise is not a consequence of my mowing. A </w:t>
      </w:r>
      <w:r w:rsidRPr="00D63964">
        <w:rPr>
          <w:rFonts w:asciiTheme="minorHAnsi" w:eastAsia="Calibri" w:hAnsiTheme="minorHAnsi" w:cstheme="minorHAnsi"/>
          <w:u w:val="single"/>
        </w:rPr>
        <w:t>consequence</w:t>
      </w:r>
      <w:r w:rsidRPr="00D63964">
        <w:rPr>
          <w:rFonts w:asciiTheme="minorHAnsi" w:eastAsia="Calibri" w:hAnsiTheme="minorHAnsi" w:cstheme="minorHAns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D63964">
        <w:rPr>
          <w:rFonts w:asciiTheme="minorHAnsi" w:eastAsia="Calibri" w:hAnsiTheme="minorHAnsi" w:cstheme="minorHAns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D63964">
        <w:rPr>
          <w:rFonts w:asciiTheme="minorHAnsi" w:eastAsia="Calibri" w:hAnsiTheme="minorHAnsi" w:cstheme="minorHAnsi"/>
        </w:rPr>
        <w:t xml:space="preserve">. 5. Against Deontology So defined, the class of deontological moral theories is very large and diverse. This makes it hard to say anything in general about it. </w:t>
      </w:r>
      <w:r w:rsidRPr="00D63964">
        <w:rPr>
          <w:rFonts w:asciiTheme="minorHAnsi" w:eastAsia="Calibri" w:hAnsiTheme="minorHAnsi" w:cstheme="minorHAnsi"/>
          <w:b/>
          <w:iCs/>
          <w:u w:val="single"/>
        </w:rPr>
        <w:t xml:space="preserve">Nonetheless, I will argue that no deontological moral theory can explain why moral substitutability holds. </w:t>
      </w:r>
      <w:r w:rsidRPr="00D63964">
        <w:rPr>
          <w:rFonts w:asciiTheme="minorHAnsi" w:eastAsia="Calibri" w:hAnsiTheme="minorHAnsi" w:cstheme="minorHAns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D63964">
        <w:rPr>
          <w:rFonts w:asciiTheme="minorHAnsi" w:eastAsia="Calibri" w:hAnsiTheme="minorHAnsi" w:cstheme="minorHAnsi"/>
          <w:b/>
          <w:iCs/>
          <w:highlight w:val="cyan"/>
          <w:u w:val="single"/>
        </w:rPr>
        <w:t xml:space="preserve">if I promise to mow </w:t>
      </w:r>
      <w:r w:rsidRPr="00D63964">
        <w:rPr>
          <w:rFonts w:asciiTheme="minorHAnsi" w:eastAsia="Calibri" w:hAnsiTheme="minorHAnsi" w:cstheme="minorHAnsi"/>
          <w:b/>
          <w:iCs/>
          <w:u w:val="single"/>
        </w:rPr>
        <w:t xml:space="preserve">the grass, </w:t>
      </w:r>
      <w:r w:rsidRPr="00D63964">
        <w:rPr>
          <w:rFonts w:asciiTheme="minorHAnsi" w:eastAsia="Calibri" w:hAnsiTheme="minorHAnsi" w:cstheme="minorHAnsi"/>
          <w:b/>
          <w:iCs/>
          <w:highlight w:val="cyan"/>
          <w:u w:val="single"/>
        </w:rPr>
        <w:t>there is a moral reason for me to mow</w:t>
      </w:r>
      <w:r w:rsidRPr="00D63964">
        <w:rPr>
          <w:rFonts w:asciiTheme="minorHAnsi" w:eastAsia="Calibri" w:hAnsiTheme="minorHAnsi" w:cstheme="minorHAnsi"/>
          <w:b/>
          <w:iCs/>
          <w:u w:val="single"/>
        </w:rPr>
        <w:t xml:space="preserve"> the grass, and this moral reason is </w:t>
      </w:r>
      <w:r w:rsidRPr="00D63964">
        <w:rPr>
          <w:rFonts w:asciiTheme="minorHAnsi" w:eastAsia="Calibri" w:hAnsiTheme="minorHAnsi" w:cstheme="minorHAnsi"/>
          <w:b/>
          <w:iCs/>
          <w:highlight w:val="cyan"/>
          <w:u w:val="single"/>
        </w:rPr>
        <w:t>constituted by</w:t>
      </w:r>
      <w:r w:rsidRPr="00D63964">
        <w:rPr>
          <w:rFonts w:asciiTheme="minorHAnsi" w:eastAsia="Calibri" w:hAnsiTheme="minorHAnsi" w:cstheme="minorHAnsi"/>
          <w:b/>
          <w:iCs/>
          <w:u w:val="single"/>
        </w:rPr>
        <w:t xml:space="preserve"> the fact that </w:t>
      </w:r>
      <w:r w:rsidRPr="00D63964">
        <w:rPr>
          <w:rFonts w:asciiTheme="minorHAnsi" w:eastAsia="Calibri" w:hAnsiTheme="minorHAnsi" w:cstheme="minorHAnsi"/>
          <w:b/>
          <w:iCs/>
          <w:highlight w:val="cyan"/>
          <w:u w:val="single"/>
        </w:rPr>
        <w:t>mowing</w:t>
      </w:r>
      <w:r w:rsidRPr="00D63964">
        <w:rPr>
          <w:rFonts w:asciiTheme="minorHAnsi" w:eastAsia="Calibri" w:hAnsiTheme="minorHAnsi" w:cstheme="minorHAnsi"/>
          <w:b/>
          <w:iCs/>
          <w:u w:val="single"/>
        </w:rPr>
        <w:t xml:space="preserve"> the grass </w:t>
      </w:r>
      <w:r w:rsidRPr="00D63964">
        <w:rPr>
          <w:rFonts w:asciiTheme="minorHAnsi" w:eastAsia="Calibri" w:hAnsiTheme="minorHAnsi" w:cstheme="minorHAnsi"/>
          <w:b/>
          <w:iCs/>
          <w:highlight w:val="cyan"/>
          <w:u w:val="single"/>
        </w:rPr>
        <w:t>fulfills my promise.</w:t>
      </w:r>
      <w:r w:rsidRPr="00D63964">
        <w:rPr>
          <w:rFonts w:asciiTheme="minorHAnsi" w:eastAsia="Calibri" w:hAnsiTheme="minorHAnsi" w:cstheme="minorHAnsi"/>
          <w:b/>
          <w:iCs/>
          <w:u w:val="single"/>
        </w:rPr>
        <w:t xml:space="preserve"> </w:t>
      </w:r>
      <w:r w:rsidRPr="00D63964">
        <w:rPr>
          <w:rFonts w:asciiTheme="minorHAnsi" w:eastAsia="Calibri" w:hAnsiTheme="minorHAnsi" w:cstheme="minorHAnsi"/>
        </w:rPr>
        <w:t xml:space="preserve">This reason exists regardless of the consequences of mowing the grass, even though it might be overridden by certain bad consequences. </w:t>
      </w:r>
      <w:r w:rsidRPr="00D63964">
        <w:rPr>
          <w:rFonts w:asciiTheme="minorHAnsi" w:eastAsia="Calibri" w:hAnsiTheme="minorHAnsi" w:cstheme="minorHAnsi"/>
          <w:b/>
          <w:iCs/>
          <w:highlight w:val="cyan"/>
          <w:u w:val="single"/>
        </w:rPr>
        <w:t>However</w:t>
      </w:r>
      <w:r w:rsidRPr="00D63964">
        <w:rPr>
          <w:rFonts w:asciiTheme="minorHAnsi" w:eastAsia="Calibri" w:hAnsiTheme="minorHAnsi" w:cstheme="minorHAnsi"/>
          <w:highlight w:val="cyan"/>
        </w:rPr>
        <w:t>,</w:t>
      </w:r>
      <w:r w:rsidRPr="00D63964">
        <w:rPr>
          <w:rFonts w:asciiTheme="minorHAnsi" w:eastAsia="Calibri" w:hAnsiTheme="minorHAnsi" w:cstheme="minorHAnsi"/>
        </w:rPr>
        <w:t xml:space="preserve"> if this is why I have a moral reason to mow the grass, then, even </w:t>
      </w:r>
      <w:r w:rsidRPr="00D63964">
        <w:rPr>
          <w:rFonts w:asciiTheme="minorHAnsi" w:eastAsia="Calibri" w:hAnsiTheme="minorHAnsi" w:cstheme="minorHAnsi"/>
          <w:b/>
          <w:iCs/>
          <w:highlight w:val="cyan"/>
          <w:u w:val="single"/>
        </w:rPr>
        <w:t xml:space="preserve">if I cannot mow </w:t>
      </w:r>
      <w:r w:rsidRPr="00D63964">
        <w:rPr>
          <w:rFonts w:asciiTheme="minorHAnsi" w:eastAsia="Calibri" w:hAnsiTheme="minorHAnsi" w:cstheme="minorHAnsi"/>
          <w:b/>
          <w:iCs/>
          <w:highlight w:val="cyan"/>
          <w:u w:val="single"/>
        </w:rPr>
        <w:lastRenderedPageBreak/>
        <w:t xml:space="preserve">the grass without starting my </w:t>
      </w:r>
      <w:proofErr w:type="gramStart"/>
      <w:r w:rsidRPr="00D63964">
        <w:rPr>
          <w:rFonts w:asciiTheme="minorHAnsi" w:eastAsia="Calibri" w:hAnsiTheme="minorHAnsi" w:cstheme="minorHAnsi"/>
          <w:b/>
          <w:iCs/>
          <w:highlight w:val="cyan"/>
          <w:u w:val="single"/>
        </w:rPr>
        <w:t>mower,</w:t>
      </w:r>
      <w:r w:rsidRPr="00D63964">
        <w:rPr>
          <w:rFonts w:asciiTheme="minorHAnsi" w:eastAsia="Calibri" w:hAnsiTheme="minorHAnsi" w:cstheme="minorHAnsi"/>
          <w:b/>
          <w:iCs/>
          <w:u w:val="single"/>
        </w:rPr>
        <w:t xml:space="preserve"> and</w:t>
      </w:r>
      <w:proofErr w:type="gramEnd"/>
      <w:r w:rsidRPr="00D63964">
        <w:rPr>
          <w:rFonts w:asciiTheme="minorHAnsi" w:eastAsia="Calibri" w:hAnsiTheme="minorHAnsi" w:cstheme="minorHAnsi"/>
          <w:b/>
          <w:iCs/>
          <w:u w:val="single"/>
        </w:rPr>
        <w:t xml:space="preserve"> starting the mower would enable me to mow the grass, </w:t>
      </w:r>
      <w:r w:rsidRPr="00D63964">
        <w:rPr>
          <w:rFonts w:asciiTheme="minorHAnsi" w:eastAsia="Calibri" w:hAnsiTheme="minorHAnsi" w:cstheme="minorHAnsi"/>
          <w:b/>
          <w:iCs/>
          <w:highlight w:val="cyan"/>
          <w:u w:val="single"/>
        </w:rPr>
        <w:t>it still would not follow that I have any</w:t>
      </w:r>
      <w:r w:rsidRPr="00D63964">
        <w:rPr>
          <w:rFonts w:asciiTheme="minorHAnsi" w:eastAsia="Calibri" w:hAnsiTheme="minorHAnsi" w:cstheme="minorHAnsi"/>
          <w:b/>
          <w:iCs/>
          <w:u w:val="single"/>
        </w:rPr>
        <w:t xml:space="preserve"> moral </w:t>
      </w:r>
      <w:r w:rsidRPr="00D63964">
        <w:rPr>
          <w:rFonts w:asciiTheme="minorHAnsi" w:eastAsia="Calibri" w:hAnsiTheme="minorHAnsi" w:cstheme="minorHAnsi"/>
          <w:b/>
          <w:iCs/>
          <w:highlight w:val="cyan"/>
          <w:u w:val="single"/>
        </w:rPr>
        <w:t>reason to start my mower</w:t>
      </w:r>
      <w:r w:rsidRPr="00D63964">
        <w:rPr>
          <w:rFonts w:asciiTheme="minorHAnsi" w:eastAsia="Calibri" w:hAnsiTheme="minorHAnsi" w:cstheme="minorHAnsi"/>
          <w:b/>
          <w:iCs/>
          <w:u w:val="single"/>
        </w:rPr>
        <w:t>, since I did not promise to start my mower</w:t>
      </w:r>
      <w:r w:rsidRPr="00D63964">
        <w:rPr>
          <w:rFonts w:asciiTheme="minorHAnsi" w:eastAsia="Calibri" w:hAnsiTheme="minorHAnsi" w:cstheme="minorHAnsi"/>
        </w:rPr>
        <w:t xml:space="preserve">, and starting my mower does not fulfill my promise. Thus, </w:t>
      </w:r>
      <w:r w:rsidRPr="00D63964">
        <w:rPr>
          <w:rFonts w:asciiTheme="minorHAnsi" w:eastAsia="Calibri" w:hAnsiTheme="minorHAnsi" w:cstheme="minorHAnsi"/>
          <w:b/>
          <w:iCs/>
          <w:highlight w:val="cyan"/>
          <w:u w:val="single"/>
        </w:rPr>
        <w:t>a moral theory cannot explain</w:t>
      </w:r>
      <w:r w:rsidRPr="00D63964">
        <w:rPr>
          <w:rFonts w:asciiTheme="minorHAnsi" w:eastAsia="Calibri" w:hAnsiTheme="minorHAnsi" w:cstheme="minorHAnsi"/>
          <w:b/>
          <w:iCs/>
          <w:u w:val="single"/>
        </w:rPr>
        <w:t xml:space="preserve"> </w:t>
      </w:r>
      <w:r w:rsidRPr="00D63964">
        <w:rPr>
          <w:rFonts w:asciiTheme="minorHAnsi" w:eastAsia="Calibri" w:hAnsiTheme="minorHAnsi" w:cstheme="minorHAnsi"/>
        </w:rPr>
        <w:t>moral</w:t>
      </w:r>
      <w:r w:rsidRPr="00D63964">
        <w:rPr>
          <w:rFonts w:asciiTheme="minorHAnsi" w:eastAsia="Calibri" w:hAnsiTheme="minorHAnsi" w:cstheme="minorHAnsi"/>
          <w:b/>
          <w:iCs/>
          <w:u w:val="single"/>
        </w:rPr>
        <w:t xml:space="preserve"> </w:t>
      </w:r>
      <w:r w:rsidRPr="00D63964">
        <w:rPr>
          <w:rFonts w:asciiTheme="minorHAnsi" w:eastAsia="Calibri" w:hAnsiTheme="minorHAnsi" w:cstheme="minorHAnsi"/>
          <w:b/>
          <w:iCs/>
          <w:highlight w:val="cyan"/>
          <w:u w:val="single"/>
        </w:rPr>
        <w:t xml:space="preserve">substitutability </w:t>
      </w:r>
      <w:r w:rsidRPr="00D63964">
        <w:rPr>
          <w:rFonts w:asciiTheme="minorHAnsi" w:eastAsia="Calibri" w:hAnsiTheme="minorHAnsi" w:cstheme="minorHAnsi"/>
          <w:b/>
          <w:iCs/>
          <w:u w:val="single"/>
        </w:rPr>
        <w:t>if it claims that properties</w:t>
      </w:r>
      <w:r w:rsidRPr="00D63964">
        <w:rPr>
          <w:rFonts w:asciiTheme="minorHAnsi" w:eastAsia="Calibri" w:hAnsiTheme="minorHAnsi" w:cstheme="minorHAnsi"/>
        </w:rPr>
        <w:t xml:space="preserve"> like this</w:t>
      </w:r>
      <w:r w:rsidRPr="00D63964">
        <w:rPr>
          <w:rFonts w:asciiTheme="minorHAnsi" w:eastAsia="Calibri" w:hAnsiTheme="minorHAnsi" w:cstheme="minorHAnsi"/>
          <w:b/>
          <w:iCs/>
          <w:u w:val="single"/>
        </w:rPr>
        <w:t xml:space="preserve"> provide moral reasons.</w:t>
      </w:r>
    </w:p>
    <w:p w14:paraId="24477394" w14:textId="77777777" w:rsidR="00210E0B" w:rsidRPr="00D63964" w:rsidRDefault="00210E0B" w:rsidP="00210E0B">
      <w:pPr>
        <w:rPr>
          <w:rFonts w:asciiTheme="minorHAnsi" w:eastAsia="Cambria" w:hAnsiTheme="minorHAnsi" w:cstheme="minorHAnsi"/>
          <w:b/>
          <w:bCs/>
          <w:sz w:val="26"/>
        </w:rPr>
      </w:pPr>
      <w:r w:rsidRPr="00D63964">
        <w:rPr>
          <w:rFonts w:asciiTheme="minorHAnsi" w:eastAsia="Cambria" w:hAnsiTheme="minorHAnsi" w:cstheme="minorHAnsi"/>
          <w:b/>
          <w:bCs/>
          <w:sz w:val="26"/>
        </w:rPr>
        <w:t xml:space="preserve">[12] Extinction First – </w:t>
      </w:r>
    </w:p>
    <w:p w14:paraId="6429BC18" w14:textId="77777777" w:rsidR="00210E0B" w:rsidRPr="00D63964" w:rsidRDefault="00210E0B" w:rsidP="00210E0B">
      <w:pPr>
        <w:rPr>
          <w:rFonts w:asciiTheme="minorHAnsi" w:eastAsia="Cambria" w:hAnsiTheme="minorHAnsi" w:cstheme="minorHAnsi"/>
          <w:b/>
          <w:bCs/>
          <w:sz w:val="26"/>
        </w:rPr>
      </w:pPr>
      <w:r w:rsidRPr="00D63964">
        <w:rPr>
          <w:rFonts w:asciiTheme="minorHAnsi" w:eastAsia="Cambria" w:hAnsiTheme="minorHAnsi" w:cstheme="minorHAnsi"/>
          <w:b/>
          <w:bCs/>
          <w:sz w:val="26"/>
        </w:rPr>
        <w:t>[a] Forecloses future improvement – we can never improve society because our impact is irreversible</w:t>
      </w:r>
    </w:p>
    <w:p w14:paraId="3021E1ED" w14:textId="77777777" w:rsidR="00210E0B" w:rsidRPr="00D63964" w:rsidRDefault="00210E0B" w:rsidP="00210E0B">
      <w:pPr>
        <w:rPr>
          <w:rFonts w:asciiTheme="minorHAnsi" w:eastAsia="Cambria" w:hAnsiTheme="minorHAnsi" w:cstheme="minorHAnsi"/>
          <w:b/>
          <w:bCs/>
          <w:sz w:val="26"/>
        </w:rPr>
      </w:pPr>
      <w:r w:rsidRPr="00D63964">
        <w:rPr>
          <w:rFonts w:asciiTheme="minorHAnsi" w:eastAsia="Cambria" w:hAnsiTheme="minorHAnsi" w:cstheme="minorHAnsi"/>
          <w:b/>
          <w:bCs/>
          <w:sz w:val="26"/>
        </w:rPr>
        <w:t xml:space="preserve">[b] Turns suffering – mass death causes suffering because people can’t get access to resources and </w:t>
      </w:r>
      <w:proofErr w:type="gramStart"/>
      <w:r w:rsidRPr="00D63964">
        <w:rPr>
          <w:rFonts w:asciiTheme="minorHAnsi" w:eastAsia="Cambria" w:hAnsiTheme="minorHAnsi" w:cstheme="minorHAnsi"/>
          <w:b/>
          <w:bCs/>
          <w:sz w:val="26"/>
        </w:rPr>
        <w:t>basic necessities</w:t>
      </w:r>
      <w:proofErr w:type="gramEnd"/>
    </w:p>
    <w:p w14:paraId="1EE50895" w14:textId="77777777" w:rsidR="00210E0B" w:rsidRPr="00D63964" w:rsidRDefault="00210E0B" w:rsidP="00210E0B">
      <w:pPr>
        <w:rPr>
          <w:rFonts w:asciiTheme="minorHAnsi" w:eastAsia="Cambria" w:hAnsiTheme="minorHAnsi" w:cstheme="minorHAnsi"/>
          <w:b/>
          <w:sz w:val="26"/>
        </w:rPr>
      </w:pPr>
      <w:r w:rsidRPr="00D63964">
        <w:rPr>
          <w:rFonts w:asciiTheme="minorHAnsi" w:eastAsia="Cambria" w:hAnsiTheme="minorHAnsi" w:cstheme="minorHAnsi"/>
          <w:b/>
          <w:bCs/>
          <w:sz w:val="26"/>
        </w:rPr>
        <w:t>[c] Moral uncertainty – if we’re unsure about which interpretation of the world is true – we ought to preserve the world to keep debating about it</w:t>
      </w:r>
    </w:p>
    <w:p w14:paraId="2831E97C" w14:textId="0547BF4F" w:rsidR="00210E0B" w:rsidRDefault="00210E0B" w:rsidP="00210E0B">
      <w:pPr>
        <w:pStyle w:val="Heading3"/>
      </w:pPr>
      <w:r>
        <w:lastRenderedPageBreak/>
        <w:t>2</w:t>
      </w:r>
    </w:p>
    <w:p w14:paraId="114A0BE0" w14:textId="77777777" w:rsidR="00210E0B" w:rsidRPr="00F57CB1" w:rsidRDefault="00210E0B" w:rsidP="00210E0B">
      <w:pPr>
        <w:pStyle w:val="Heading4"/>
      </w:pPr>
      <w:r>
        <w:t xml:space="preserve">Space mining releases less emissions than Earth-based mining by a </w:t>
      </w:r>
      <w:r w:rsidRPr="0099714B">
        <w:rPr>
          <w:i/>
          <w:iCs/>
          <w:u w:val="single"/>
        </w:rPr>
        <w:t>LOT</w:t>
      </w:r>
    </w:p>
    <w:p w14:paraId="60B64D24" w14:textId="77777777" w:rsidR="00210E0B" w:rsidRDefault="00210E0B" w:rsidP="00210E0B">
      <w:r w:rsidRPr="00F57CB1">
        <w:rPr>
          <w:rStyle w:val="Style13ptBold"/>
        </w:rPr>
        <w:t>Emerging Technology 18</w:t>
      </w:r>
      <w:r w:rsidRPr="00F57CB1">
        <w:t xml:space="preserve">, 10-19-2018, "Asteroid mining might actually be better for the environment," MIT Technology Review, </w:t>
      </w:r>
      <w:hyperlink r:id="rId9" w:history="1">
        <w:r w:rsidRPr="006E28F3">
          <w:rPr>
            <w:rStyle w:val="Hyperlink"/>
          </w:rPr>
          <w:t>https://www.technologyreview.com/2018/10/19/139664/asteroid-mining-might-actually-be-better-for-the-environment/</w:t>
        </w:r>
      </w:hyperlink>
    </w:p>
    <w:p w14:paraId="4CBA43D5" w14:textId="77777777" w:rsidR="00210E0B" w:rsidRDefault="00210E0B" w:rsidP="00210E0B">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w:t>
      </w:r>
      <w:proofErr w:type="spellStart"/>
      <w:r w:rsidRPr="0099714B">
        <w:rPr>
          <w:sz w:val="16"/>
        </w:rPr>
        <w:t>Saclay</w:t>
      </w:r>
      <w:proofErr w:type="spellEnd"/>
      <w:r w:rsidRPr="0099714B">
        <w:rPr>
          <w:sz w:val="16"/>
        </w:rPr>
        <w:t xml:space="preserve">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2F7BC0">
        <w:rPr>
          <w:rStyle w:val="Emphasis"/>
          <w:highlight w:val="green"/>
        </w:rPr>
        <w:t>emissions</w:t>
      </w:r>
      <w:r w:rsidRPr="00A62ECC">
        <w:rPr>
          <w:rStyle w:val="Emphasis"/>
        </w:rPr>
        <w:t xml:space="preserve"> </w:t>
      </w:r>
      <w:r w:rsidRPr="002F7BC0">
        <w:rPr>
          <w:rStyle w:val="Emphasis"/>
          <w:highlight w:val="green"/>
        </w:rPr>
        <w:t>from</w:t>
      </w:r>
      <w:r w:rsidRPr="00A62ECC">
        <w:rPr>
          <w:rStyle w:val="Emphasis"/>
        </w:rPr>
        <w:t xml:space="preserve"> </w:t>
      </w:r>
      <w:r w:rsidRPr="002F7BC0">
        <w:rPr>
          <w:rStyle w:val="Emphasis"/>
          <w:highlight w:val="green"/>
        </w:rPr>
        <w:t>asteroid-mining</w:t>
      </w:r>
      <w:r w:rsidRPr="00A62ECC">
        <w:rPr>
          <w:rStyle w:val="Emphasis"/>
        </w:rPr>
        <w:t xml:space="preserve"> operations and </w:t>
      </w:r>
      <w:r w:rsidRPr="002F7BC0">
        <w:rPr>
          <w:rStyle w:val="Emphasis"/>
          <w:highlight w:val="green"/>
        </w:rPr>
        <w:t>compared</w:t>
      </w:r>
      <w:r w:rsidRPr="00A62ECC">
        <w:rPr>
          <w:rStyle w:val="Emphasis"/>
        </w:rPr>
        <w:t xml:space="preserve"> them </w:t>
      </w:r>
      <w:r w:rsidRPr="002F7BC0">
        <w:rPr>
          <w:rStyle w:val="Emphasis"/>
          <w:highlight w:val="green"/>
        </w:rPr>
        <w:t>with</w:t>
      </w:r>
      <w:r w:rsidRPr="00A62ECC">
        <w:rPr>
          <w:rStyle w:val="Emphasis"/>
        </w:rPr>
        <w:t xml:space="preserve"> the emissions from similar </w:t>
      </w:r>
      <w:r w:rsidRPr="002F7BC0">
        <w:rPr>
          <w:rStyle w:val="Emphasis"/>
          <w:highlight w:val="gree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5F40A8">
        <w:rPr>
          <w:rStyle w:val="Emphasis"/>
          <w:highlight w:val="green"/>
        </w:rPr>
        <w:t>launches release</w:t>
      </w:r>
      <w:r w:rsidRPr="00A62ECC">
        <w:rPr>
          <w:rStyle w:val="Emphasis"/>
        </w:rPr>
        <w:t xml:space="preserve"> significant amounts of greenhouse gases </w:t>
      </w:r>
      <w:r w:rsidRPr="005F40A8">
        <w:rPr>
          <w:rStyle w:val="Emphasis"/>
          <w:highlight w:val="green"/>
        </w:rPr>
        <w:t>into</w:t>
      </w:r>
      <w:r w:rsidRPr="00A62ECC">
        <w:rPr>
          <w:rStyle w:val="Emphasis"/>
        </w:rPr>
        <w:t xml:space="preserve"> the </w:t>
      </w:r>
      <w:r w:rsidRPr="005F40A8">
        <w:rPr>
          <w:rStyle w:val="Emphasis"/>
          <w:highlight w:val="gree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5F40A8">
        <w:rPr>
          <w:rStyle w:val="Emphasis"/>
          <w:highlight w:val="green"/>
        </w:rPr>
        <w:t>Reentries are</w:t>
      </w:r>
      <w:r w:rsidRPr="00A62ECC">
        <w:rPr>
          <w:rStyle w:val="Emphasis"/>
        </w:rPr>
        <w:t xml:space="preserve"> just as </w:t>
      </w:r>
      <w:r w:rsidRPr="005F40A8">
        <w:rPr>
          <w:rStyle w:val="Emphasis"/>
          <w:highlight w:val="gree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5F40A8">
        <w:rPr>
          <w:rStyle w:val="Emphasis"/>
          <w:highlight w:val="green"/>
        </w:rPr>
        <w:t>kilogram of platinum</w:t>
      </w:r>
      <w:r w:rsidRPr="00A62ECC">
        <w:rPr>
          <w:rStyle w:val="Emphasis"/>
        </w:rPr>
        <w:t xml:space="preserve"> </w:t>
      </w:r>
      <w:r w:rsidRPr="005F40A8">
        <w:rPr>
          <w:rStyle w:val="Emphasis"/>
          <w:highlight w:val="green"/>
        </w:rPr>
        <w:t>mined</w:t>
      </w:r>
      <w:r w:rsidRPr="00A62ECC">
        <w:rPr>
          <w:rStyle w:val="Emphasis"/>
        </w:rPr>
        <w:t xml:space="preserve"> from an asteroid </w:t>
      </w:r>
      <w:r w:rsidRPr="005F40A8">
        <w:rPr>
          <w:rStyle w:val="Emphasis"/>
          <w:highlight w:val="green"/>
        </w:rPr>
        <w:t>would release</w:t>
      </w:r>
      <w:r w:rsidRPr="00A62ECC">
        <w:rPr>
          <w:rStyle w:val="Emphasis"/>
        </w:rPr>
        <w:t xml:space="preserve"> some </w:t>
      </w:r>
      <w:r w:rsidRPr="005F40A8">
        <w:rPr>
          <w:rStyle w:val="Emphasis"/>
          <w:highlight w:val="gree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5F40A8">
        <w:rPr>
          <w:rStyle w:val="Emphasis"/>
          <w:highlight w:val="green"/>
        </w:rPr>
        <w:t>compared with</w:t>
      </w:r>
      <w:r w:rsidRPr="00A62ECC">
        <w:rPr>
          <w:rStyle w:val="Emphasis"/>
        </w:rPr>
        <w:t xml:space="preserve"> the emission from </w:t>
      </w:r>
      <w:r w:rsidRPr="005F40A8">
        <w:rPr>
          <w:rStyle w:val="Emphasis"/>
          <w:highlight w:val="gree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5F40A8">
        <w:rPr>
          <w:rStyle w:val="Emphasis"/>
          <w:highlight w:val="green"/>
        </w:rPr>
        <w:t>40,000 kilograms</w:t>
      </w:r>
      <w:r w:rsidRPr="005F40A8">
        <w:rPr>
          <w:rStyle w:val="Emphasis"/>
        </w:rPr>
        <w:t xml:space="preserve"> of carbon dioxide. “T</w:t>
      </w:r>
      <w:r w:rsidRPr="00A62ECC">
        <w:rPr>
          <w:rStyle w:val="Emphasis"/>
        </w:rPr>
        <w:t xml:space="preserve">he global </w:t>
      </w:r>
      <w:r w:rsidRPr="005F40A8">
        <w:rPr>
          <w:rStyle w:val="Emphasis"/>
          <w:highlight w:val="green"/>
        </w:rPr>
        <w:t>warming effect</w:t>
      </w:r>
      <w:r w:rsidRPr="00A62ECC">
        <w:rPr>
          <w:rStyle w:val="Emphasis"/>
        </w:rPr>
        <w:t xml:space="preserve"> of </w:t>
      </w:r>
      <w:r w:rsidRPr="005F40A8">
        <w:rPr>
          <w:rStyle w:val="Emphasis"/>
          <w:highlight w:val="green"/>
        </w:rPr>
        <w:t>Earth</w:t>
      </w:r>
      <w:r w:rsidRPr="00A62ECC">
        <w:rPr>
          <w:rStyle w:val="Emphasis"/>
        </w:rPr>
        <w:t xml:space="preserve">-based </w:t>
      </w:r>
      <w:r w:rsidRPr="005F40A8">
        <w:rPr>
          <w:rStyle w:val="Emphasis"/>
          <w:highlight w:val="green"/>
        </w:rPr>
        <w:t>mining</w:t>
      </w:r>
      <w:r w:rsidRPr="00A62ECC">
        <w:rPr>
          <w:rStyle w:val="Emphasis"/>
        </w:rPr>
        <w:t xml:space="preserve"> </w:t>
      </w:r>
      <w:r w:rsidRPr="005F40A8">
        <w:rPr>
          <w:rStyle w:val="Emphasis"/>
          <w:highlight w:val="green"/>
        </w:rPr>
        <w:t>is</w:t>
      </w:r>
      <w:r w:rsidRPr="00A62ECC">
        <w:rPr>
          <w:rStyle w:val="Emphasis"/>
        </w:rPr>
        <w:t xml:space="preserve"> several orders of magnitude </w:t>
      </w:r>
      <w:r w:rsidRPr="005F40A8">
        <w:rPr>
          <w:rStyle w:val="Emphasis"/>
          <w:highlight w:val="green"/>
        </w:rPr>
        <w:t>larger</w:t>
      </w:r>
      <w:r w:rsidRPr="00A62ECC">
        <w:rPr>
          <w:rStyle w:val="Emphasis"/>
        </w:rPr>
        <w:t>,</w:t>
      </w:r>
      <w:r w:rsidRPr="0099714B">
        <w:rPr>
          <w:sz w:val="16"/>
        </w:rPr>
        <w:t xml:space="preserve">” say Hein and co. </w:t>
      </w:r>
      <w:r w:rsidRPr="0002539C">
        <w:rPr>
          <w:rStyle w:val="Emphasis"/>
        </w:rPr>
        <w:t xml:space="preserve">The </w:t>
      </w:r>
      <w:r w:rsidRPr="005F40A8">
        <w:rPr>
          <w:rStyle w:val="Emphasis"/>
          <w:highlight w:val="green"/>
        </w:rPr>
        <w:t>figures for water</w:t>
      </w:r>
      <w:r w:rsidRPr="0002539C">
        <w:rPr>
          <w:rStyle w:val="Emphasis"/>
        </w:rPr>
        <w:t xml:space="preserve"> are </w:t>
      </w:r>
      <w:r w:rsidRPr="005F40A8">
        <w:rPr>
          <w:rStyle w:val="Emphasis"/>
          <w:highlight w:val="gree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912914">
        <w:rPr>
          <w:rStyle w:val="Emphasis"/>
          <w:highlight w:val="green"/>
        </w:rPr>
        <w:t>asteroid-mining</w:t>
      </w:r>
      <w:r w:rsidRPr="00F82C53">
        <w:rPr>
          <w:rStyle w:val="Emphasis"/>
        </w:rPr>
        <w:t xml:space="preserve"> spacecraft can </w:t>
      </w:r>
      <w:r w:rsidRPr="00912914">
        <w:rPr>
          <w:rStyle w:val="Emphasis"/>
          <w:highlight w:val="green"/>
        </w:rPr>
        <w:t>transport</w:t>
      </w:r>
      <w:r w:rsidRPr="00F82C53">
        <w:rPr>
          <w:rStyle w:val="Emphasis"/>
        </w:rPr>
        <w:t xml:space="preserve"> a </w:t>
      </w:r>
      <w:r w:rsidRPr="00912914">
        <w:rPr>
          <w:rStyle w:val="Emphasis"/>
          <w:highlight w:val="green"/>
        </w:rPr>
        <w:t>significant multiple of</w:t>
      </w:r>
      <w:r w:rsidRPr="00F82C53">
        <w:rPr>
          <w:rStyle w:val="Emphasis"/>
        </w:rPr>
        <w:t xml:space="preserve"> its </w:t>
      </w:r>
      <w:r w:rsidRPr="00912914">
        <w:rPr>
          <w:rStyle w:val="Emphasis"/>
          <w:highlight w:val="green"/>
        </w:rPr>
        <w:t>mass as water</w:t>
      </w:r>
      <w:r w:rsidRPr="00F82C53">
        <w:rPr>
          <w:rStyle w:val="Emphasis"/>
        </w:rPr>
        <w:t xml:space="preserve"> to cis-lunar orbit. “</w:t>
      </w:r>
      <w:r w:rsidRPr="00912914">
        <w:rPr>
          <w:rStyle w:val="Emphasis"/>
          <w:highlight w:val="green"/>
        </w:rPr>
        <w:t>Substantial savings</w:t>
      </w:r>
      <w:r w:rsidRPr="00F82C53">
        <w:rPr>
          <w:rStyle w:val="Emphasis"/>
        </w:rPr>
        <w:t xml:space="preserve"> </w:t>
      </w:r>
      <w:r w:rsidRPr="00912914">
        <w:rPr>
          <w:rStyle w:val="Emphasis"/>
          <w:highlight w:val="green"/>
        </w:rPr>
        <w:t>in</w:t>
      </w:r>
      <w:r w:rsidRPr="00F82C53">
        <w:rPr>
          <w:rStyle w:val="Emphasis"/>
        </w:rPr>
        <w:t xml:space="preserve"> greenhouse gas </w:t>
      </w:r>
      <w:r w:rsidRPr="00912914">
        <w:rPr>
          <w:rStyle w:val="Emphasis"/>
          <w:highlight w:val="gree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20C90F7B" w14:textId="77777777" w:rsidR="00210E0B" w:rsidRPr="00DE6C52" w:rsidRDefault="00210E0B" w:rsidP="00210E0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5C63B800" w14:textId="77777777" w:rsidR="00210E0B" w:rsidRPr="00DE6C52" w:rsidRDefault="00210E0B" w:rsidP="00210E0B">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7896BB6D" w14:textId="77777777" w:rsidR="00210E0B" w:rsidRPr="00DE6C52" w:rsidRDefault="00210E0B" w:rsidP="00210E0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w:t>
      </w:r>
      <w:r w:rsidRPr="00DE6C52">
        <w:rPr>
          <w:rFonts w:eastAsia="Cambria"/>
          <w:b/>
          <w:iCs/>
          <w:u w:val="single"/>
        </w:rPr>
        <w:lastRenderedPageBreak/>
        <w:t xml:space="preserve">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2C82FCFD" w14:textId="4B0FDBD6" w:rsidR="00210E0B" w:rsidRDefault="00210E0B" w:rsidP="00210E0B">
      <w:pPr>
        <w:pStyle w:val="Heading3"/>
      </w:pPr>
      <w:r>
        <w:lastRenderedPageBreak/>
        <w:t>3</w:t>
      </w:r>
    </w:p>
    <w:p w14:paraId="41A71594" w14:textId="6BD667A7" w:rsidR="00210E0B" w:rsidRPr="001F5846" w:rsidRDefault="00210E0B" w:rsidP="00210E0B">
      <w:pPr>
        <w:pStyle w:val="Heading4"/>
      </w:pPr>
      <w:r>
        <w:t xml:space="preserve">Skep, </w:t>
      </w:r>
      <w:r w:rsidRPr="00E64A66">
        <w:t xml:space="preserve">Presumption and permissibility negates </w:t>
      </w:r>
      <w:r>
        <w:t>-</w:t>
      </w:r>
      <w:proofErr w:type="gramStart"/>
      <w:r>
        <w:t>A)resolution</w:t>
      </w:r>
      <w:proofErr w:type="gramEnd"/>
      <w:r>
        <w:t xml:space="preserve"> indicates the </w:t>
      </w:r>
      <w:proofErr w:type="spellStart"/>
      <w:r>
        <w:t>aff</w:t>
      </w:r>
      <w:proofErr w:type="spellEnd"/>
      <w:r>
        <w:t xml:space="preserve"> has to prove a proactive obligation, permissibility would deny the existence of an obligation)statements are more often false than true, there are infinite ways to prove the statement “this pen is red” false but one way to prove it true C) negate means to deny truth of, not prove false, so they both meet the neg burden</w:t>
      </w:r>
    </w:p>
    <w:p w14:paraId="3A71867F" w14:textId="46C79033" w:rsidR="00210E0B" w:rsidRDefault="00210E0B" w:rsidP="00210E0B"/>
    <w:p w14:paraId="70F3D7A8" w14:textId="7FA1ACD2" w:rsidR="00210E0B" w:rsidRDefault="00210E0B" w:rsidP="00210E0B">
      <w:pPr>
        <w:pStyle w:val="Heading3"/>
      </w:pPr>
      <w:r>
        <w:lastRenderedPageBreak/>
        <w:t>Case</w:t>
      </w:r>
    </w:p>
    <w:p w14:paraId="78A4A74B" w14:textId="77777777" w:rsidR="00210E0B" w:rsidRPr="00054264" w:rsidRDefault="00210E0B" w:rsidP="00210E0B">
      <w:pPr>
        <w:pStyle w:val="Heading4"/>
        <w:rPr>
          <w:rFonts w:asciiTheme="minorHAnsi" w:eastAsia="MS Gothic" w:hAnsiTheme="minorHAnsi" w:cstheme="minorHAnsi"/>
        </w:rPr>
      </w:pPr>
      <w:r w:rsidRPr="00054264">
        <w:rPr>
          <w:rFonts w:asciiTheme="minorHAnsi" w:hAnsiTheme="minorHAnsi" w:cstheme="minorHAnsi"/>
        </w:rPr>
        <w:t xml:space="preserve">Top Level – prefer a </w:t>
      </w:r>
      <w:proofErr w:type="spellStart"/>
      <w:r w:rsidRPr="00054264">
        <w:rPr>
          <w:rFonts w:asciiTheme="minorHAnsi" w:hAnsiTheme="minorHAnsi" w:cstheme="minorHAnsi"/>
        </w:rPr>
        <w:t>metaethic</w:t>
      </w:r>
      <w:proofErr w:type="spellEnd"/>
      <w:r w:rsidRPr="00054264">
        <w:rPr>
          <w:rFonts w:asciiTheme="minorHAnsi" w:hAnsiTheme="minorHAnsi" w:cstheme="minorHAnsi"/>
        </w:rPr>
        <w:t xml:space="preserve"> of pain and pleasure over freedom—</w:t>
      </w:r>
    </w:p>
    <w:p w14:paraId="5FB2F316" w14:textId="77777777" w:rsidR="00210E0B" w:rsidRPr="00BE252A" w:rsidRDefault="00210E0B" w:rsidP="00210E0B">
      <w:r w:rsidRPr="00BE252A">
        <w:t>[1] Side Constraint – freedom is impact justified and begs the question of value to lie, which pleasure creates</w:t>
      </w:r>
    </w:p>
    <w:p w14:paraId="6F248328" w14:textId="77777777" w:rsidR="00210E0B" w:rsidRPr="00BE252A" w:rsidRDefault="00210E0B" w:rsidP="00210E0B">
      <w:r w:rsidRPr="00BE252A">
        <w:t xml:space="preserve">[2] </w:t>
      </w:r>
      <w:proofErr w:type="spellStart"/>
      <w:r w:rsidRPr="00BE252A">
        <w:t>Weighability</w:t>
      </w:r>
      <w:proofErr w:type="spellEnd"/>
      <w:r w:rsidRPr="00BE252A">
        <w:t xml:space="preserve">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66C89282" w14:textId="77777777" w:rsidR="00210E0B" w:rsidRPr="00BE252A" w:rsidRDefault="00210E0B" w:rsidP="00210E0B">
      <w:r w:rsidRPr="00BE252A">
        <w:t>[3] Culpability – wills are unverifiable – I can kill someone and lie and say my will was not that, but util gives material impacts you’re culpable for. Culpability outweighs – binds us to actions since ethics is a guide to action</w:t>
      </w:r>
    </w:p>
    <w:p w14:paraId="37A98488" w14:textId="77777777" w:rsidR="00210E0B" w:rsidRPr="00BE252A" w:rsidRDefault="00210E0B" w:rsidP="00210E0B">
      <w:r w:rsidRPr="00BE252A">
        <w:t xml:space="preserve">[4] Begs the question of freedom – conceptions of what </w:t>
      </w:r>
      <w:proofErr w:type="gramStart"/>
      <w:r w:rsidRPr="00BE252A">
        <w:t>is freedom and domination</w:t>
      </w:r>
      <w:proofErr w:type="gramEnd"/>
      <w:r w:rsidRPr="00BE252A">
        <w:t xml:space="preserve"> require experience, such as evaluating the ethicality of hate speech as violence or freedom</w:t>
      </w:r>
    </w:p>
    <w:p w14:paraId="7D4E202E" w14:textId="77777777" w:rsidR="00210E0B" w:rsidRDefault="00210E0B" w:rsidP="00210E0B">
      <w:r w:rsidRPr="00BE252A">
        <w:t xml:space="preserve">[5] Hijack – we reflect on past violations of freedom to act morally in the future </w:t>
      </w:r>
      <w:proofErr w:type="spellStart"/>
      <w:proofErr w:type="gramStart"/>
      <w:r w:rsidRPr="00BE252A">
        <w:t>ie</w:t>
      </w:r>
      <w:proofErr w:type="spellEnd"/>
      <w:proofErr w:type="gramEnd"/>
      <w:r w:rsidRPr="00BE252A">
        <w:t xml:space="preserve"> I reflect </w:t>
      </w:r>
      <w:proofErr w:type="spellStart"/>
      <w:r w:rsidRPr="00BE252A">
        <w:t>ont</w:t>
      </w:r>
      <w:proofErr w:type="spellEnd"/>
      <w:r w:rsidRPr="00BE252A">
        <w:t xml:space="preserve"> eh experience of stealing to change in the future, which is based off experience</w:t>
      </w:r>
    </w:p>
    <w:p w14:paraId="3408183D" w14:textId="77777777" w:rsidR="00210E0B" w:rsidRPr="00727C82" w:rsidRDefault="00210E0B" w:rsidP="00210E0B">
      <w:pPr>
        <w:pStyle w:val="Heading4"/>
        <w:rPr>
          <w:u w:val="single"/>
        </w:rPr>
      </w:pPr>
      <w:r w:rsidRPr="00727C82">
        <w:rPr>
          <w:u w:val="single"/>
        </w:rPr>
        <w:t xml:space="preserve">On </w:t>
      </w:r>
      <w:proofErr w:type="spellStart"/>
      <w:r w:rsidRPr="00727C82">
        <w:rPr>
          <w:u w:val="single"/>
        </w:rPr>
        <w:t>Omnilateral</w:t>
      </w:r>
      <w:proofErr w:type="spellEnd"/>
      <w:r w:rsidRPr="00727C82">
        <w:rPr>
          <w:u w:val="single"/>
        </w:rPr>
        <w:t xml:space="preserve"> Will - </w:t>
      </w:r>
    </w:p>
    <w:p w14:paraId="35969B1A" w14:textId="77777777" w:rsidR="00210E0B" w:rsidRPr="00727C82" w:rsidRDefault="00210E0B" w:rsidP="00210E0B">
      <w:r>
        <w:t xml:space="preserve">1] </w:t>
      </w:r>
      <w:r w:rsidRPr="00727C82">
        <w:t>They say in a state of nature, you don’t know if others will respect your freedom. But this just means there’s risk others will violate your freedom. This is not itself a violation of freedom.</w:t>
      </w:r>
    </w:p>
    <w:p w14:paraId="6DC8FE19" w14:textId="77777777" w:rsidR="00210E0B" w:rsidRPr="00727C82" w:rsidRDefault="00210E0B" w:rsidP="00210E0B">
      <w:r>
        <w:t xml:space="preserve">2] </w:t>
      </w:r>
      <w:proofErr w:type="gramStart"/>
      <w:r w:rsidRPr="00727C82">
        <w:t>Non-unique</w:t>
      </w:r>
      <w:proofErr w:type="gramEnd"/>
      <w:r w:rsidRPr="00727C82">
        <w:t xml:space="preserve"> to the state of nature – the government is fallible and crime happens even with police, so the same violation of freedom occurs in civil society.</w:t>
      </w:r>
    </w:p>
    <w:p w14:paraId="52C8F420" w14:textId="77777777" w:rsidR="00210E0B" w:rsidRDefault="00210E0B" w:rsidP="00210E0B">
      <w:r>
        <w:t xml:space="preserve">3] </w:t>
      </w:r>
      <w:r w:rsidRPr="00727C82">
        <w:t>Doesn’t link because it’s not inherent to negating that we will a state of nature. The state of nature is merely a foreseen side effect so not part of the maxim that’s willed, so it could cause no contradiction.</w:t>
      </w:r>
    </w:p>
    <w:p w14:paraId="024A50F6" w14:textId="77777777" w:rsidR="00210E0B" w:rsidRDefault="00210E0B" w:rsidP="00210E0B"/>
    <w:p w14:paraId="78109EF7" w14:textId="77777777" w:rsidR="00210E0B" w:rsidRPr="00B86B68" w:rsidRDefault="00210E0B" w:rsidP="00210E0B">
      <w:pPr>
        <w:pStyle w:val="Heading4"/>
        <w:rPr>
          <w:u w:val="single"/>
        </w:rPr>
      </w:pPr>
      <w:r w:rsidRPr="00B86B68">
        <w:rPr>
          <w:u w:val="single"/>
        </w:rPr>
        <w:t>On Induction Fails</w:t>
      </w:r>
      <w:r>
        <w:rPr>
          <w:u w:val="single"/>
        </w:rPr>
        <w:t xml:space="preserve"> - </w:t>
      </w:r>
    </w:p>
    <w:p w14:paraId="30AF7361" w14:textId="77777777" w:rsidR="00210E0B" w:rsidRPr="00B86B68" w:rsidRDefault="00210E0B" w:rsidP="00210E0B">
      <w:r w:rsidRPr="00B86B68">
        <w:t>[1] Probability solves – even if we can’t predict everything exactly, we can have a general idea</w:t>
      </w:r>
    </w:p>
    <w:p w14:paraId="55EA0E34" w14:textId="77777777" w:rsidR="00210E0B" w:rsidRDefault="00210E0B" w:rsidP="00210E0B">
      <w:r w:rsidRPr="00B86B68">
        <w:t xml:space="preserve">[2] Performatively - you assume the mic would transfer the things your saying </w:t>
      </w:r>
    </w:p>
    <w:p w14:paraId="0F2FC30D" w14:textId="77777777" w:rsidR="00210E0B" w:rsidRDefault="00210E0B" w:rsidP="00210E0B">
      <w:r>
        <w:t xml:space="preserve">[3] </w:t>
      </w:r>
      <w:r w:rsidRPr="00376653">
        <w:t xml:space="preserve">we have stats which means we can say one thing is more probable than another </w:t>
      </w:r>
      <w:r>
        <w:t>– solves,</w:t>
      </w:r>
      <w:r w:rsidRPr="00376653">
        <w:t xml:space="preserve"> we don't universalize off one instance. </w:t>
      </w:r>
    </w:p>
    <w:p w14:paraId="365A7B40" w14:textId="77777777" w:rsidR="00210E0B" w:rsidRPr="00376653" w:rsidRDefault="00210E0B" w:rsidP="00210E0B">
      <w:r>
        <w:t xml:space="preserve">[4] </w:t>
      </w:r>
      <w:r w:rsidRPr="00376653">
        <w:t xml:space="preserve">This argument defeats itself- you only make arguments </w:t>
      </w:r>
      <w:proofErr w:type="spellStart"/>
      <w:r w:rsidRPr="00376653">
        <w:t>b</w:t>
      </w:r>
      <w:r>
        <w:t>c</w:t>
      </w:r>
      <w:proofErr w:type="spellEnd"/>
      <w:r w:rsidRPr="00376653">
        <w:t xml:space="preserve"> </w:t>
      </w:r>
      <w:r>
        <w:t>u</w:t>
      </w:r>
      <w:r w:rsidRPr="00376653">
        <w:t xml:space="preserve"> assume judges will vote on them </w:t>
      </w:r>
      <w:proofErr w:type="spellStart"/>
      <w:r w:rsidRPr="00376653">
        <w:t>b</w:t>
      </w:r>
      <w:r>
        <w:t>c</w:t>
      </w:r>
      <w:proofErr w:type="spellEnd"/>
      <w:r w:rsidRPr="00376653">
        <w:t xml:space="preserve"> of </w:t>
      </w:r>
      <w:proofErr w:type="gramStart"/>
      <w:r w:rsidRPr="00376653">
        <w:t>past experience</w:t>
      </w:r>
      <w:proofErr w:type="gramEnd"/>
      <w:r w:rsidRPr="00376653">
        <w:t xml:space="preserve"> </w:t>
      </w:r>
      <w:r>
        <w:t>--</w:t>
      </w:r>
      <w:r w:rsidRPr="00376653">
        <w:t xml:space="preserve"> that's induction. </w:t>
      </w:r>
    </w:p>
    <w:p w14:paraId="570A6053" w14:textId="77777777" w:rsidR="00210E0B" w:rsidRDefault="00210E0B" w:rsidP="00210E0B">
      <w:pPr>
        <w:pStyle w:val="Heading4"/>
      </w:pPr>
      <w:r w:rsidRPr="00376653">
        <w:rPr>
          <w:u w:val="single"/>
        </w:rPr>
        <w:t>On Infinite Regress</w:t>
      </w:r>
      <w:r>
        <w:t xml:space="preserve"> – </w:t>
      </w:r>
    </w:p>
    <w:p w14:paraId="441E2ABE" w14:textId="77777777" w:rsidR="00210E0B" w:rsidRPr="00376653" w:rsidRDefault="00210E0B" w:rsidP="00210E0B">
      <w:r>
        <w:t xml:space="preserve">[1] </w:t>
      </w:r>
      <w:r w:rsidRPr="00376653">
        <w:t xml:space="preserve">We add artificial parameters to delimit the end of actions- ex: </w:t>
      </w:r>
      <w:proofErr w:type="gramStart"/>
      <w:r w:rsidRPr="00376653">
        <w:t>yes</w:t>
      </w:r>
      <w:proofErr w:type="gramEnd"/>
      <w:r w:rsidRPr="00376653">
        <w:t xml:space="preserve"> actions can go on infinitely but we can say at a certain point we're not responsible because we can't REASONABLY predict the next step</w:t>
      </w:r>
    </w:p>
    <w:p w14:paraId="786FEB59" w14:textId="26C48B81" w:rsidR="00210E0B" w:rsidRDefault="00E630E1" w:rsidP="00210E0B">
      <w:r>
        <w:lastRenderedPageBreak/>
        <w:t xml:space="preserve">Their revision shit is super sus </w:t>
      </w:r>
    </w:p>
    <w:p w14:paraId="5D28A862" w14:textId="77777777" w:rsidR="00E630E1" w:rsidRPr="00210E0B" w:rsidRDefault="00E630E1" w:rsidP="00210E0B"/>
    <w:p w14:paraId="5ECDB19D" w14:textId="77777777" w:rsidR="00210E0B" w:rsidRPr="003430C4" w:rsidRDefault="00210E0B" w:rsidP="00210E0B">
      <w:pPr>
        <w:pStyle w:val="Heading4"/>
      </w:pPr>
      <w:r>
        <w:t xml:space="preserve">Property rights in space </w:t>
      </w:r>
      <w:proofErr w:type="gramStart"/>
      <w:r>
        <w:t>have to</w:t>
      </w:r>
      <w:proofErr w:type="gramEnd"/>
      <w:r>
        <w:t xml:space="preserve"> be consistent with international law – key to avoiding disputes.</w:t>
      </w:r>
    </w:p>
    <w:p w14:paraId="1423BDC3" w14:textId="77777777" w:rsidR="00210E0B" w:rsidRDefault="00210E0B" w:rsidP="00210E0B">
      <w:pPr>
        <w:rPr>
          <w:rStyle w:val="StyleUnderline"/>
          <w:sz w:val="16"/>
          <w:szCs w:val="16"/>
        </w:rPr>
      </w:pPr>
      <w:proofErr w:type="spellStart"/>
      <w:r w:rsidRPr="00742C76">
        <w:rPr>
          <w:rStyle w:val="Style13ptBold"/>
        </w:rPr>
        <w:t>Simberg</w:t>
      </w:r>
      <w:proofErr w:type="spellEnd"/>
      <w:r w:rsidRPr="00742C76">
        <w:rPr>
          <w:rStyle w:val="Style13ptBold"/>
        </w:rPr>
        <w:t xml:space="preserve"> </w:t>
      </w:r>
      <w:r>
        <w:rPr>
          <w:rStyle w:val="Style13ptBold"/>
        </w:rPr>
        <w:t>’</w:t>
      </w:r>
      <w:r w:rsidRPr="00742C76">
        <w:rPr>
          <w:rStyle w:val="Style13ptBold"/>
        </w:rPr>
        <w:t>12</w:t>
      </w:r>
      <w:r w:rsidRPr="00E536A6">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0" w:history="1">
        <w:r w:rsidRPr="00E536A6">
          <w:rPr>
            <w:rStyle w:val="Hyperlink"/>
          </w:rPr>
          <w:t>https://cei.org/wp-content/uploads/2012/04/Rand-Simberg-Homesteading-the-Final-Frontier.pdf]//</w:t>
        </w:r>
      </w:hyperlink>
      <w:r w:rsidRPr="00E536A6">
        <w:t xml:space="preserve"> recut </w:t>
      </w:r>
      <w:proofErr w:type="spellStart"/>
      <w:r w:rsidRPr="00E536A6">
        <w:t>akhileshp</w:t>
      </w:r>
      <w:proofErr w:type="spellEnd"/>
    </w:p>
    <w:p w14:paraId="3A33A0A1" w14:textId="77777777" w:rsidR="00210E0B" w:rsidRPr="00E536A6" w:rsidRDefault="00210E0B" w:rsidP="00210E0B">
      <w:pPr>
        <w:rPr>
          <w:sz w:val="16"/>
          <w:szCs w:val="16"/>
          <w:u w:val="single"/>
        </w:rPr>
      </w:pPr>
      <w:r w:rsidRPr="00E536A6">
        <w:rPr>
          <w:sz w:val="16"/>
        </w:rPr>
        <w:t xml:space="preserve">But is it true that any recognition of off-planet property claims is de facto a violation of the Outer Space Treaty? Not necessarily. </w:t>
      </w:r>
      <w:r w:rsidRPr="00E536A6">
        <w:rPr>
          <w:rStyle w:val="Emphasis"/>
        </w:rPr>
        <w:t xml:space="preserve">For instance, one could argue that the existence of the </w:t>
      </w:r>
      <w:r w:rsidRPr="00E536A6">
        <w:rPr>
          <w:rStyle w:val="Emphasis"/>
          <w:highlight w:val="green"/>
        </w:rPr>
        <w:t>Moon Treaty is</w:t>
      </w:r>
      <w:r w:rsidRPr="00E536A6">
        <w:rPr>
          <w:rStyle w:val="Emphasis"/>
        </w:rPr>
        <w:t xml:space="preserve"> in and of itself a </w:t>
      </w:r>
      <w:r w:rsidRPr="00E536A6">
        <w:rPr>
          <w:rStyle w:val="Emphasis"/>
          <w:highlight w:val="green"/>
        </w:rPr>
        <w:t>refutation</w:t>
      </w:r>
      <w:r w:rsidRPr="00E536A6">
        <w:rPr>
          <w:rStyle w:val="Emphasis"/>
        </w:rPr>
        <w:t xml:space="preserve"> of the notion </w:t>
      </w:r>
      <w:r w:rsidRPr="00E536A6">
        <w:rPr>
          <w:rStyle w:val="Emphasis"/>
          <w:highlight w:val="green"/>
        </w:rPr>
        <w:t xml:space="preserve">that the Outer Space Treaty </w:t>
      </w:r>
      <w:proofErr w:type="gramStart"/>
      <w:r w:rsidRPr="00E536A6">
        <w:rPr>
          <w:rStyle w:val="Emphasis"/>
          <w:highlight w:val="green"/>
        </w:rPr>
        <w:t>outlaws</w:t>
      </w:r>
      <w:proofErr w:type="gramEnd"/>
      <w:r w:rsidRPr="00E536A6">
        <w:rPr>
          <w:rStyle w:val="Emphasis"/>
          <w:highlight w:val="green"/>
        </w:rPr>
        <w:t xml:space="preserve"> private property</w:t>
      </w:r>
      <w:r w:rsidRPr="00E536A6">
        <w:rPr>
          <w:rStyle w:val="Emphasis"/>
        </w:rPr>
        <w:t xml:space="preserve"> in space, or else there would be no need for another treaty that essentially explicitly does so</w:t>
      </w:r>
      <w:r w:rsidRPr="00E536A6">
        <w:rPr>
          <w:sz w:val="16"/>
        </w:rPr>
        <w:t>. And there is at least one potential loophole that could be exploited by appropriately worded legislation. There are two key assumptions in the legal argument used by opponents of off-planet property claims: 1) that the recognition by a government would only recognize claims by its own citizens; and 2) that it would defend them by force. That need not necessarily be so</w:t>
      </w:r>
      <w:r w:rsidRPr="00E536A6">
        <w:rPr>
          <w:sz w:val="16"/>
          <w:highlight w:val="green"/>
        </w:rPr>
        <w:t xml:space="preserve">. </w:t>
      </w:r>
      <w:r w:rsidRPr="00E536A6">
        <w:rPr>
          <w:rStyle w:val="Emphasis"/>
          <w:highlight w:val="green"/>
        </w:rPr>
        <w:t>Under the treaty,</w:t>
      </w:r>
      <w:r w:rsidRPr="00E536A6">
        <w:rPr>
          <w:rStyle w:val="Emphasis"/>
        </w:rPr>
        <w:t xml:space="preserve"> it would in fact be </w:t>
      </w:r>
      <w:r w:rsidRPr="00E536A6">
        <w:rPr>
          <w:rStyle w:val="Emphasis"/>
          <w:highlight w:val="green"/>
        </w:rPr>
        <w:t>possible for</w:t>
      </w:r>
      <w:r w:rsidRPr="00E536A6">
        <w:rPr>
          <w:rStyle w:val="Emphasis"/>
        </w:rPr>
        <w:t xml:space="preserve"> a </w:t>
      </w:r>
      <w:r w:rsidRPr="00E536A6">
        <w:rPr>
          <w:rStyle w:val="Emphasis"/>
          <w:highlight w:val="green"/>
        </w:rPr>
        <w:t>government</w:t>
      </w:r>
      <w:r w:rsidRPr="00E536A6">
        <w:rPr>
          <w:rStyle w:val="Emphasis"/>
        </w:rPr>
        <w:t xml:space="preserve">, or group of governments, </w:t>
      </w:r>
      <w:r w:rsidRPr="00E536A6">
        <w:rPr>
          <w:rStyle w:val="Emphasis"/>
          <w:highlight w:val="green"/>
        </w:rPr>
        <w:t>to recognize</w:t>
      </w:r>
      <w:r w:rsidRPr="00E536A6">
        <w:rPr>
          <w:rStyle w:val="Emphasis"/>
        </w:rPr>
        <w:t xml:space="preserve"> the </w:t>
      </w:r>
      <w:r w:rsidRPr="00E536A6">
        <w:rPr>
          <w:rStyle w:val="Emphasis"/>
          <w:highlight w:val="green"/>
        </w:rPr>
        <w:t>property claims of anyone</w:t>
      </w:r>
      <w:r w:rsidRPr="00E536A6">
        <w:rPr>
          <w:rStyle w:val="Emphasis"/>
        </w:rPr>
        <w:t xml:space="preserve"> who met specified conditions, </w:t>
      </w:r>
      <w:r w:rsidRPr="00E536A6">
        <w:rPr>
          <w:rStyle w:val="Emphasis"/>
          <w:highlight w:val="green"/>
        </w:rPr>
        <w:t>regardless of their citizenship</w:t>
      </w:r>
      <w:r w:rsidRPr="00E536A6">
        <w:rPr>
          <w:rStyle w:val="Emphasis"/>
        </w:rPr>
        <w:t xml:space="preserve"> or nationality. Such </w:t>
      </w:r>
      <w:r w:rsidRPr="00E536A6">
        <w:rPr>
          <w:rStyle w:val="Emphasis"/>
          <w:highlight w:val="green"/>
        </w:rPr>
        <w:t>coop</w:t>
      </w:r>
      <w:r w:rsidRPr="00E536A6">
        <w:rPr>
          <w:rStyle w:val="Emphasis"/>
        </w:rPr>
        <w:t xml:space="preserve">eration would </w:t>
      </w:r>
      <w:r w:rsidRPr="00E536A6">
        <w:rPr>
          <w:rStyle w:val="Emphasis"/>
          <w:highlight w:val="green"/>
        </w:rPr>
        <w:t>obviate the need for physical force</w:t>
      </w:r>
      <w:r w:rsidRPr="00E536A6">
        <w:rPr>
          <w:rStyle w:val="Emphasis"/>
        </w:rPr>
        <w:t xml:space="preserve"> to defend claims. </w:t>
      </w:r>
      <w:r w:rsidRPr="00E536A6">
        <w:rPr>
          <w:sz w:val="16"/>
        </w:rPr>
        <w:t xml:space="preserve">The argument that the treaty permits individual property rights was </w:t>
      </w:r>
      <w:proofErr w:type="gramStart"/>
      <w:r w:rsidRPr="00E536A6">
        <w:rPr>
          <w:sz w:val="16"/>
        </w:rPr>
        <w:t>actually made</w:t>
      </w:r>
      <w:proofErr w:type="gramEnd"/>
      <w:r w:rsidRPr="00E536A6">
        <w:rPr>
          <w:sz w:val="16"/>
        </w:rPr>
        <w:t xml:space="preserve"> from the very beginning. In 1969, two years after the treaty went into force, the late distinguished space-law professor, Stephen </w:t>
      </w:r>
      <w:proofErr w:type="spellStart"/>
      <w:r w:rsidRPr="00E536A6">
        <w:rPr>
          <w:sz w:val="16"/>
        </w:rPr>
        <w:t>Gorove</w:t>
      </w:r>
      <w:proofErr w:type="spellEnd"/>
      <w:r w:rsidRPr="00E536A6">
        <w:rPr>
          <w:sz w:val="16"/>
        </w:rPr>
        <w:t>, noted that under it, “[A]n individual acting on his own behalf or on behalf of another individual or a private association or an international organization could lawfully appropriate any part of outer space, including the [M]</w:t>
      </w:r>
      <w:proofErr w:type="spellStart"/>
      <w:r w:rsidRPr="00E536A6">
        <w:rPr>
          <w:sz w:val="16"/>
        </w:rPr>
        <w:t>oon</w:t>
      </w:r>
      <w:proofErr w:type="spellEnd"/>
      <w:r w:rsidRPr="00E536A6">
        <w:rPr>
          <w:sz w:val="16"/>
        </w:rPr>
        <w:t xml:space="preserve"> and other celestial bodies.”32 </w:t>
      </w:r>
      <w:r w:rsidRPr="00E536A6">
        <w:rPr>
          <w:rStyle w:val="Emphasis"/>
        </w:rPr>
        <w:t xml:space="preserve">This clearly provides support for the concept of individual claims off planet under Article II. </w:t>
      </w:r>
    </w:p>
    <w:p w14:paraId="69A62291" w14:textId="77777777" w:rsidR="00210E0B" w:rsidRDefault="00210E0B" w:rsidP="00210E0B">
      <w:pPr>
        <w:pStyle w:val="Heading4"/>
      </w:pPr>
      <w:r>
        <w:t xml:space="preserve">Deontology’s theorization of humans being valuable as ends in themselves not just means necessitates privatization because each </w:t>
      </w:r>
      <w:proofErr w:type="gramStart"/>
      <w:r>
        <w:t>individuals</w:t>
      </w:r>
      <w:proofErr w:type="gramEnd"/>
      <w:r>
        <w:t xml:space="preserve"> ownership over themselves is converted into ownership of objects over space</w:t>
      </w:r>
    </w:p>
    <w:p w14:paraId="25890BF7" w14:textId="77777777" w:rsidR="00210E0B" w:rsidRDefault="00210E0B" w:rsidP="00210E0B">
      <w:proofErr w:type="spellStart"/>
      <w:r w:rsidRPr="000520DD">
        <w:rPr>
          <w:rStyle w:val="Style13ptBold"/>
        </w:rPr>
        <w:t>Blodger</w:t>
      </w:r>
      <w:proofErr w:type="spellEnd"/>
      <w:r w:rsidRPr="000520DD">
        <w:rPr>
          <w:rStyle w:val="Style13ptBold"/>
        </w:rPr>
        <w:t xml:space="preserve"> 16</w:t>
      </w:r>
      <w:r>
        <w:t xml:space="preserve"> [Ian </w:t>
      </w:r>
      <w:proofErr w:type="spellStart"/>
      <w:r>
        <w:t>Blodger</w:t>
      </w:r>
      <w:proofErr w:type="spellEnd"/>
      <w:r>
        <w:t xml:space="preserve"> The Minnesota Journal of Law, Science &amp; Technology 2016 Reclassifying </w:t>
      </w:r>
      <w:proofErr w:type="spellStart"/>
      <w:r>
        <w:t>Geostationar</w:t>
      </w:r>
      <w:proofErr w:type="spellEnd"/>
      <w:r>
        <w:t xml:space="preserve"> Reclassifying Geostationary Earth Orbit as </w:t>
      </w:r>
      <w:proofErr w:type="spellStart"/>
      <w:r>
        <w:t>Priv</w:t>
      </w:r>
      <w:proofErr w:type="spellEnd"/>
      <w:r>
        <w:t xml:space="preserve"> </w:t>
      </w:r>
      <w:proofErr w:type="spellStart"/>
      <w:r>
        <w:t>th</w:t>
      </w:r>
      <w:proofErr w:type="spellEnd"/>
      <w:r>
        <w:t xml:space="preserve"> Orbit as Private Property: Why ty: Why Natural Law and Utilitarian Theories of Property Demand Privatization </w:t>
      </w:r>
      <w:hyperlink r:id="rId11" w:history="1">
        <w:r w:rsidRPr="000A5EFE">
          <w:rPr>
            <w:rStyle w:val="Hyperlink"/>
          </w:rPr>
          <w:t>https://scholarship.law.umn.edu/cgi/viewcontent.cgi?article=1006&amp;context=mjlst</w:t>
        </w:r>
      </w:hyperlink>
      <w:r>
        <w:t xml:space="preserve"> ]//</w:t>
      </w:r>
      <w:proofErr w:type="spellStart"/>
      <w:r>
        <w:t>aaditg</w:t>
      </w:r>
      <w:proofErr w:type="spellEnd"/>
    </w:p>
    <w:p w14:paraId="159CBCCE" w14:textId="77777777" w:rsidR="00210E0B" w:rsidRDefault="00210E0B" w:rsidP="00210E0B">
      <w:r>
        <w:t xml:space="preserve">--Works w any NC that defends natural rights </w:t>
      </w:r>
    </w:p>
    <w:p w14:paraId="3903D58C" w14:textId="77777777" w:rsidR="00210E0B" w:rsidRPr="000520DD" w:rsidRDefault="00210E0B" w:rsidP="00210E0B">
      <w:r>
        <w:t>--Geo = geostationary earth orbit</w:t>
      </w:r>
    </w:p>
    <w:p w14:paraId="632423DD" w14:textId="77777777" w:rsidR="00210E0B" w:rsidRPr="003A729D" w:rsidRDefault="00210E0B" w:rsidP="00210E0B">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w:t>
      </w:r>
      <w:proofErr w:type="spellStart"/>
      <w:r>
        <w:t>Lockes</w:t>
      </w:r>
      <w:proofErr w:type="spellEnd"/>
      <w:r>
        <w:t xml:space="preserve">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proofErr w:type="spellStart"/>
      <w:r w:rsidRPr="000520DD">
        <w:rPr>
          <w:rStyle w:val="Emphasis"/>
          <w:highlight w:val="green"/>
        </w:rPr>
        <w:t>satellites</w:t>
      </w:r>
      <w:proofErr w:type="spellEnd"/>
      <w:r w:rsidRPr="000520DD">
        <w:rPr>
          <w:rStyle w:val="Emphasis"/>
          <w:highlight w:val="green"/>
        </w:rPr>
        <w:t xml:space="preserve">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w:t>
      </w:r>
      <w:r>
        <w:lastRenderedPageBreak/>
        <w:t xml:space="preserve">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 xml:space="preserve">improved the GEO area for purposes of </w:t>
      </w:r>
      <w:proofErr w:type="spellStart"/>
      <w:r w:rsidRPr="003A729D">
        <w:rPr>
          <w:rStyle w:val="StyleUnderline"/>
        </w:rPr>
        <w:t>Lockes</w:t>
      </w:r>
      <w:proofErr w:type="spellEnd"/>
      <w:r w:rsidRPr="003A729D">
        <w:rPr>
          <w:rStyle w:val="StyleUnderline"/>
        </w:rPr>
        <w:t xml:space="preserve"> theory</w:t>
      </w:r>
      <w:r>
        <w:t xml:space="preserve">.101 Thus, under this interpretation of </w:t>
      </w:r>
      <w:proofErr w:type="spellStart"/>
      <w:r>
        <w:t>Lockes</w:t>
      </w:r>
      <w:proofErr w:type="spellEnd"/>
      <w:r>
        <w:t xml:space="preserve"> labor requirement, the space is sufficiently increased in value so that it can be considered property. The same conclusion results under different interpretations of </w:t>
      </w:r>
      <w:proofErr w:type="spellStart"/>
      <w:r>
        <w:t>Lockes</w:t>
      </w:r>
      <w:proofErr w:type="spellEnd"/>
      <w:r>
        <w:t xml:space="preserve"> theory of property. The </w:t>
      </w:r>
      <w:r w:rsidRPr="003A729D">
        <w:rPr>
          <w:rStyle w:val="Emphasis"/>
        </w:rPr>
        <w:t>more general</w:t>
      </w:r>
      <w:r>
        <w:rPr>
          <w:rStyle w:val="Emphasis"/>
        </w:rPr>
        <w:t xml:space="preserve"> </w:t>
      </w:r>
      <w:r w:rsidRPr="003A729D">
        <w:rPr>
          <w:rStyle w:val="Emphasis"/>
        </w:rPr>
        <w:t xml:space="preserve">interpretation of </w:t>
      </w:r>
      <w:proofErr w:type="spellStart"/>
      <w:r w:rsidRPr="003A729D">
        <w:rPr>
          <w:rStyle w:val="Emphasis"/>
        </w:rPr>
        <w:t>Lockes</w:t>
      </w:r>
      <w:proofErr w:type="spellEnd"/>
      <w:r w:rsidRPr="003A729D">
        <w:rPr>
          <w:rStyle w:val="Emphasis"/>
        </w:rPr>
        <w:t xml:space="preserve">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w:t>
      </w:r>
      <w:proofErr w:type="spellStart"/>
      <w:r>
        <w:t>Earths</w:t>
      </w:r>
      <w:proofErr w:type="spellEnd"/>
      <w:r>
        <w:t xml:space="preserve">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w:t>
      </w:r>
      <w:proofErr w:type="spellStart"/>
      <w:r>
        <w:t>individuals</w:t>
      </w:r>
      <w:proofErr w:type="spellEnd"/>
      <w:r>
        <w:t xml:space="preserve"> purpose to place the satellite in that location. </w:t>
      </w:r>
      <w:proofErr w:type="spellStart"/>
      <w:r w:rsidRPr="003A729D">
        <w:rPr>
          <w:rStyle w:val="StyleUnderline"/>
        </w:rPr>
        <w:t>Lockes</w:t>
      </w:r>
      <w:proofErr w:type="spellEnd"/>
      <w:r w:rsidRPr="003A729D">
        <w:rPr>
          <w:rStyle w:val="StyleUnderline"/>
        </w:rPr>
        <w:t xml:space="preserve">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In the context of a satellite as 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and that of the orbital zone.</w:t>
      </w:r>
      <w:r>
        <w:t xml:space="preserve">107 This makes sense on the metaphysical level. For Locke, </w:t>
      </w:r>
      <w:r w:rsidRPr="003A729D">
        <w:rPr>
          <w:rStyle w:val="Emphasis"/>
        </w:rPr>
        <w:t xml:space="preserve">the </w:t>
      </w:r>
      <w:r w:rsidRPr="000520DD">
        <w:rPr>
          <w:rStyle w:val="Emphasis"/>
          <w:highlight w:val="green"/>
        </w:rPr>
        <w:t xml:space="preserve">reason a </w:t>
      </w:r>
      <w:proofErr w:type="spellStart"/>
      <w:r w:rsidRPr="000520DD">
        <w:rPr>
          <w:rStyle w:val="Emphasis"/>
          <w:highlight w:val="green"/>
        </w:rPr>
        <w:t>persons</w:t>
      </w:r>
      <w:proofErr w:type="spellEnd"/>
      <w:r w:rsidRPr="000520DD">
        <w:rPr>
          <w:rStyle w:val="Emphasis"/>
          <w:highlight w:val="green"/>
        </w:rPr>
        <w:t xml:space="preserve">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w:t>
      </w:r>
      <w:proofErr w:type="spellStart"/>
      <w:r>
        <w:t>Lockes</w:t>
      </w:r>
      <w:proofErr w:type="spellEnd"/>
      <w:r>
        <w:t xml:space="preserve">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w:t>
      </w:r>
      <w:proofErr w:type="gramStart"/>
      <w:r>
        <w:t>Earth bound</w:t>
      </w:r>
      <w:proofErr w:type="gramEnd"/>
      <w:r>
        <w:t xml:space="preserve">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 xml:space="preserve">right under </w:t>
      </w:r>
      <w:proofErr w:type="spellStart"/>
      <w:r w:rsidRPr="003A729D">
        <w:rPr>
          <w:rStyle w:val="StyleUnderline"/>
        </w:rPr>
        <w:t>Lockes</w:t>
      </w:r>
      <w:proofErr w:type="spellEnd"/>
      <w:r w:rsidRPr="003A729D">
        <w:rPr>
          <w:rStyle w:val="StyleUnderline"/>
        </w:rPr>
        <w:t xml:space="preserve">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 xml:space="preserve">GEO to make a functioning satellite).113 </w:t>
      </w:r>
      <w:proofErr w:type="spellStart"/>
      <w:r w:rsidRPr="003A729D">
        <w:rPr>
          <w:rStyle w:val="StyleUnderline"/>
        </w:rPr>
        <w:t>Spaces</w:t>
      </w:r>
      <w:proofErr w:type="spellEnd"/>
      <w:r w:rsidRPr="003A729D">
        <w:rPr>
          <w:rStyle w:val="StyleUnderline"/>
        </w:rPr>
        <w:t xml:space="preserve">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7C80C47A" w14:textId="77777777" w:rsidR="00210E0B" w:rsidRDefault="00210E0B" w:rsidP="00210E0B">
      <w:pPr>
        <w:pStyle w:val="Heading4"/>
      </w:pPr>
      <w:r>
        <w:lastRenderedPageBreak/>
        <w:t xml:space="preserve">Space Commercialization is the extension of free market – every transaction is </w:t>
      </w:r>
      <w:proofErr w:type="gramStart"/>
      <w:r>
        <w:t>voluntary</w:t>
      </w:r>
      <w:proofErr w:type="gramEnd"/>
      <w:r>
        <w:t xml:space="preserve"> and no coercion is involved</w:t>
      </w:r>
    </w:p>
    <w:p w14:paraId="72FE6B70" w14:textId="77777777" w:rsidR="00210E0B" w:rsidRPr="008E0991" w:rsidRDefault="00210E0B" w:rsidP="00210E0B">
      <w:pPr>
        <w:rPr>
          <w:sz w:val="20"/>
          <w:szCs w:val="20"/>
        </w:rPr>
      </w:pPr>
      <w:r w:rsidRPr="008E0991">
        <w:rPr>
          <w:rStyle w:val="Style13ptBold"/>
        </w:rPr>
        <w:t>Sowers</w:t>
      </w:r>
      <w:r>
        <w:rPr>
          <w:rStyle w:val="Style13ptBold"/>
        </w:rPr>
        <w:t>’</w:t>
      </w:r>
      <w:r w:rsidRPr="008E0991">
        <w:rPr>
          <w:rStyle w:val="Style13ptBold"/>
        </w:rPr>
        <w:t xml:space="preserve">19 </w:t>
      </w:r>
      <w:r w:rsidRPr="008E0991">
        <w:t>[</w:t>
      </w:r>
      <w:r w:rsidRPr="008E0991">
        <w:rPr>
          <w:sz w:val="20"/>
          <w:szCs w:val="20"/>
        </w:rPr>
        <w:t xml:space="preserve">George Sowers, professor of practice in mechanical engineering at Colorado School of Mines. Space News. “Op-ed | Commercializing Space: Before a commercial LEO market can flourish, the ISS must be retired”  March 19, 2019 </w:t>
      </w:r>
      <w:hyperlink r:id="rId12" w:history="1">
        <w:r w:rsidRPr="008E0991">
          <w:rPr>
            <w:rStyle w:val="Hyperlink"/>
            <w:sz w:val="20"/>
            <w:szCs w:val="20"/>
          </w:rPr>
          <w:t>https://spacenews.com/op-ed-commercializing-space-before-a-commercial-leo-market-can-flourish-the-iss-must-be-retired/</w:t>
        </w:r>
      </w:hyperlink>
      <w:r w:rsidRPr="008E0991">
        <w:rPr>
          <w:sz w:val="20"/>
          <w:szCs w:val="20"/>
        </w:rPr>
        <w:t>] //</w:t>
      </w:r>
      <w:proofErr w:type="spellStart"/>
      <w:r w:rsidRPr="008E0991">
        <w:rPr>
          <w:sz w:val="20"/>
          <w:szCs w:val="20"/>
        </w:rPr>
        <w:t>aaditg</w:t>
      </w:r>
      <w:proofErr w:type="spellEnd"/>
    </w:p>
    <w:p w14:paraId="256C8FEA" w14:textId="77777777" w:rsidR="00210E0B" w:rsidRDefault="00210E0B" w:rsidP="00210E0B">
      <w:pPr>
        <w:rPr>
          <w:sz w:val="16"/>
        </w:rPr>
      </w:pPr>
    </w:p>
    <w:p w14:paraId="50D9D0F5" w14:textId="77777777" w:rsidR="00210E0B" w:rsidRPr="00E536A6" w:rsidRDefault="00210E0B" w:rsidP="00210E0B">
      <w:pPr>
        <w:rPr>
          <w:sz w:val="16"/>
        </w:rPr>
      </w:pPr>
      <w:r w:rsidRPr="00E90A9B">
        <w:rPr>
          <w:sz w:val="16"/>
        </w:rPr>
        <w:t xml:space="preserve">The last two decades have seen a great upswing in commercial space endeavors with hundreds of new companies formed and a few prominent billionaires entering the fray. This is all good, but it remains devilishly hard to make money in space without tapping into government space markets. Nevertheless, I’m a firm believer that the </w:t>
      </w:r>
      <w:r w:rsidRPr="008E0991">
        <w:rPr>
          <w:rStyle w:val="Emphasis"/>
          <w:highlight w:val="green"/>
        </w:rPr>
        <w:t>commercialization</w:t>
      </w:r>
      <w:r w:rsidRPr="00E90A9B">
        <w:rPr>
          <w:rStyle w:val="Emphasis"/>
        </w:rPr>
        <w:t xml:space="preserve"> of space is </w:t>
      </w:r>
      <w:proofErr w:type="gramStart"/>
      <w:r w:rsidRPr="00E90A9B">
        <w:rPr>
          <w:rStyle w:val="Emphasis"/>
        </w:rPr>
        <w:t xml:space="preserve">absolutely </w:t>
      </w:r>
      <w:r w:rsidRPr="008E0991">
        <w:rPr>
          <w:rStyle w:val="Emphasis"/>
          <w:highlight w:val="green"/>
        </w:rPr>
        <w:t>essential</w:t>
      </w:r>
      <w:proofErr w:type="gramEnd"/>
      <w:r w:rsidRPr="008E0991">
        <w:rPr>
          <w:rStyle w:val="Emphasis"/>
          <w:highlight w:val="green"/>
        </w:rPr>
        <w:t xml:space="preserve"> for</w:t>
      </w:r>
      <w:r w:rsidRPr="00E90A9B">
        <w:rPr>
          <w:rStyle w:val="Emphasis"/>
        </w:rPr>
        <w:t xml:space="preserve"> the growth of the </w:t>
      </w:r>
      <w:r w:rsidRPr="008E0991">
        <w:rPr>
          <w:rStyle w:val="Emphasis"/>
          <w:highlight w:val="green"/>
        </w:rPr>
        <w:t>space economy</w:t>
      </w:r>
      <w:r w:rsidRPr="00E90A9B">
        <w:rPr>
          <w:rStyle w:val="Emphasis"/>
        </w:rPr>
        <w:t xml:space="preserve"> and achieving all of the goals we espouse for human activities in space.</w:t>
      </w:r>
      <w:r>
        <w:rPr>
          <w:rStyle w:val="Emphasis"/>
        </w:rPr>
        <w:t xml:space="preserve"> </w:t>
      </w:r>
      <w:r w:rsidRPr="00E90A9B">
        <w:rPr>
          <w:sz w:val="16"/>
        </w:rPr>
        <w:t xml:space="preserve">So, what do I mean by commercial space? This has been a great topic of debate ever since NASA initiated the commercial cargo and commercial crew programs. There are many </w:t>
      </w:r>
      <w:proofErr w:type="gramStart"/>
      <w:r w:rsidRPr="00E90A9B">
        <w:rPr>
          <w:sz w:val="16"/>
        </w:rPr>
        <w:t>definitions</w:t>
      </w:r>
      <w:proofErr w:type="gramEnd"/>
      <w:r w:rsidRPr="00E90A9B">
        <w:rPr>
          <w:sz w:val="16"/>
        </w:rPr>
        <w:t xml:space="preserve"> and which is appropriate depends on the context. The real distinction is between the public sector and the private sector. Any given space activity can include a mixture of both elements. The purest form of commercial activity takes place entirely within the private sector. It is performed by private-sector companies for the benefit of private-sector customers using private-sector capital. Something like Direct TV would be an example. At the other end of the spectrum is a pure public-sector activity where the activity is performed entirely by public-sector agencies using public-sector employees, entirely funded by public funds for a public purpose. An example would be SLS, but even it is not purely public as several private sector companies are employed. In between are all manner of hybrids involving a mix of investment funds, executing entities and customers. When I talk about commercializing space, I’m talking about </w:t>
      </w:r>
      <w:r w:rsidRPr="00E90A9B">
        <w:rPr>
          <w:rStyle w:val="Emphasis"/>
        </w:rPr>
        <w:t xml:space="preserve">growing the purely private sector part of the space economy while recognizing that the space economy in total intertwines public and private in many complex ways. </w:t>
      </w:r>
      <w:r w:rsidRPr="00E90A9B">
        <w:rPr>
          <w:sz w:val="16"/>
        </w:rPr>
        <w:t xml:space="preserve">Given that government funding of space activities will likely not grow much, any growth in the overall space economy must come from the private sector. ECON 101 </w:t>
      </w:r>
      <w:r w:rsidRPr="00E90A9B">
        <w:rPr>
          <w:rStyle w:val="StyleUnderline"/>
        </w:rPr>
        <w:t xml:space="preserve">Now </w:t>
      </w:r>
      <w:r w:rsidRPr="008E0991">
        <w:rPr>
          <w:rStyle w:val="StyleUnderline"/>
          <w:highlight w:val="green"/>
        </w:rPr>
        <w:t>the only economic system that can</w:t>
      </w:r>
      <w:r w:rsidRPr="00E90A9B">
        <w:rPr>
          <w:rStyle w:val="StyleUnderline"/>
        </w:rPr>
        <w:t xml:space="preserve"> reliability deliver </w:t>
      </w:r>
      <w:r w:rsidRPr="008E0991">
        <w:rPr>
          <w:rStyle w:val="StyleUnderline"/>
          <w:highlight w:val="green"/>
        </w:rPr>
        <w:t>growth is the free market</w:t>
      </w:r>
      <w:r w:rsidRPr="00E90A9B">
        <w:rPr>
          <w:rStyle w:val="StyleUnderline"/>
        </w:rPr>
        <w:t>.</w:t>
      </w:r>
      <w:r w:rsidRPr="00E90A9B">
        <w:rPr>
          <w:sz w:val="16"/>
        </w:rPr>
        <w:t xml:space="preserve"> Some people call it capitalism, but I prefer free market as being more descriptive and without the negative connotations that have arisen around the term capitalism. </w:t>
      </w:r>
      <w:r w:rsidRPr="00E90A9B">
        <w:rPr>
          <w:rStyle w:val="Emphasis"/>
        </w:rPr>
        <w:t xml:space="preserve">The </w:t>
      </w:r>
      <w:r w:rsidRPr="008E0991">
        <w:rPr>
          <w:rStyle w:val="Emphasis"/>
          <w:highlight w:val="green"/>
        </w:rPr>
        <w:t>free market is based on</w:t>
      </w:r>
      <w:r w:rsidRPr="00E90A9B">
        <w:rPr>
          <w:rStyle w:val="Emphasis"/>
        </w:rPr>
        <w:t xml:space="preserve"> the principle of </w:t>
      </w:r>
      <w:r w:rsidRPr="008E0991">
        <w:rPr>
          <w:rStyle w:val="Emphasis"/>
          <w:highlight w:val="green"/>
        </w:rPr>
        <w:t>economic freedom</w:t>
      </w:r>
      <w:r w:rsidRPr="00E90A9B">
        <w:rPr>
          <w:rStyle w:val="Emphasis"/>
        </w:rPr>
        <w:t xml:space="preserve">. </w:t>
      </w:r>
      <w:r w:rsidRPr="00E90A9B">
        <w:rPr>
          <w:sz w:val="16"/>
        </w:rPr>
        <w:t xml:space="preserve">That is, </w:t>
      </w:r>
      <w:r w:rsidRPr="008E0991">
        <w:rPr>
          <w:rStyle w:val="Emphasis"/>
          <w:highlight w:val="green"/>
        </w:rPr>
        <w:t>every transaction that occurs</w:t>
      </w:r>
      <w:r w:rsidRPr="00E90A9B">
        <w:rPr>
          <w:rStyle w:val="Emphasis"/>
        </w:rPr>
        <w:t xml:space="preserve"> between one or more parties </w:t>
      </w:r>
      <w:r w:rsidRPr="008E0991">
        <w:rPr>
          <w:rStyle w:val="Emphasis"/>
          <w:highlight w:val="green"/>
        </w:rPr>
        <w:t>is completely voluntary</w:t>
      </w:r>
      <w:r w:rsidRPr="00E90A9B">
        <w:rPr>
          <w:rStyle w:val="Emphasis"/>
        </w:rPr>
        <w:t xml:space="preserve">. </w:t>
      </w:r>
      <w:r w:rsidRPr="008E0991">
        <w:rPr>
          <w:rStyle w:val="Emphasis"/>
          <w:highlight w:val="green"/>
        </w:rPr>
        <w:t>No coercion</w:t>
      </w:r>
      <w:r w:rsidRPr="00E90A9B">
        <w:rPr>
          <w:rStyle w:val="Emphasis"/>
        </w:rPr>
        <w:t xml:space="preserve"> of any kind </w:t>
      </w:r>
      <w:r w:rsidRPr="008E0991">
        <w:rPr>
          <w:rStyle w:val="Emphasis"/>
          <w:highlight w:val="green"/>
        </w:rPr>
        <w:t>is involved</w:t>
      </w:r>
      <w:r w:rsidRPr="00E90A9B">
        <w:rPr>
          <w:sz w:val="16"/>
        </w:rPr>
        <w:t xml:space="preserve">. For example, </w:t>
      </w:r>
      <w:r w:rsidRPr="00E90A9B">
        <w:rPr>
          <w:rStyle w:val="Emphasis"/>
        </w:rPr>
        <w:t>when you walk into a grocery store and buy a bag of apples, no one forced you to do it.</w:t>
      </w:r>
      <w:r w:rsidRPr="00E90A9B">
        <w:rPr>
          <w:sz w:val="16"/>
        </w:rPr>
        <w:t xml:space="preserve"> It was your choice. And no one forced the store to sell apples. It was their choice. The transaction is governed by a price, the value of the exchange amenable to both the buyer and the seller. In that sense, </w:t>
      </w:r>
      <w:r w:rsidRPr="00E90A9B">
        <w:rPr>
          <w:rStyle w:val="Emphasis"/>
        </w:rPr>
        <w:t xml:space="preserve">every </w:t>
      </w:r>
      <w:proofErr w:type="gramStart"/>
      <w:r w:rsidRPr="00E90A9B">
        <w:rPr>
          <w:rStyle w:val="Emphasis"/>
        </w:rPr>
        <w:t>free market</w:t>
      </w:r>
      <w:proofErr w:type="gramEnd"/>
      <w:r w:rsidRPr="00E90A9B">
        <w:rPr>
          <w:rStyle w:val="Emphasis"/>
        </w:rPr>
        <w:t xml:space="preserve"> transaction is a win-win situation for both sides</w:t>
      </w:r>
      <w:r w:rsidRPr="00E90A9B">
        <w:rPr>
          <w:sz w:val="16"/>
        </w:rPr>
        <w:t>. Each gained something. You gained some tasty apples, and the store made a small profit. Of course, there is competition within the free market. That’s one of its strengths. But the competition is between sellers to attract the business of the buyers or consumers as they’re known. Competition among sellers results in choices for consumers, and we all like choices. The supermarket across the street may attract your business by offering more selection or better quality or lower prices or better service. It short, it must provide more value where value is defined by you, the individual consumer.</w:t>
      </w:r>
    </w:p>
    <w:p w14:paraId="4F3235BF" w14:textId="77777777" w:rsidR="00210E0B" w:rsidRDefault="00210E0B" w:rsidP="00210E0B">
      <w:pPr>
        <w:pStyle w:val="Heading4"/>
      </w:pPr>
      <w:r>
        <w:t xml:space="preserve">Private entities utilize their own property and resources to fund and conduct space exploration which means – Prohibition of it is a violation of a) Their ability to use their own property (like their </w:t>
      </w:r>
      <w:proofErr w:type="spellStart"/>
      <w:r>
        <w:t>rocketships</w:t>
      </w:r>
      <w:proofErr w:type="spellEnd"/>
      <w:r>
        <w:t xml:space="preserve"> or fuel) to set their ends in space and b). Their freedom to explore unknown horizons such as space.</w:t>
      </w:r>
    </w:p>
    <w:p w14:paraId="15735152" w14:textId="77777777" w:rsidR="00210E0B" w:rsidRPr="00210E0B" w:rsidRDefault="00210E0B" w:rsidP="00210E0B"/>
    <w:sectPr w:rsidR="00210E0B" w:rsidRPr="00210E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22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26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E0B"/>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0E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49DCB4"/>
  <w14:defaultImageDpi w14:val="300"/>
  <w15:docId w15:val="{AC73E12D-30F8-8445-8EA8-D6E7C918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22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22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22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22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0822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22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2264"/>
  </w:style>
  <w:style w:type="character" w:customStyle="1" w:styleId="Heading1Char">
    <w:name w:val="Heading 1 Char"/>
    <w:aliases w:val="Pocket Char"/>
    <w:basedOn w:val="DefaultParagraphFont"/>
    <w:link w:val="Heading1"/>
    <w:uiPriority w:val="9"/>
    <w:rsid w:val="000822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22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226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0822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8226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08226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0822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22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082264"/>
    <w:rPr>
      <w:color w:val="auto"/>
      <w:u w:val="none"/>
    </w:rPr>
  </w:style>
  <w:style w:type="paragraph" w:styleId="DocumentMap">
    <w:name w:val="Document Map"/>
    <w:basedOn w:val="Normal"/>
    <w:link w:val="DocumentMapChar"/>
    <w:uiPriority w:val="99"/>
    <w:semiHidden/>
    <w:unhideWhenUsed/>
    <w:rsid w:val="000822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2264"/>
    <w:rPr>
      <w:rFonts w:ascii="Lucida Grande" w:hAnsi="Lucida Grande" w:cs="Lucida Grande"/>
    </w:rPr>
  </w:style>
  <w:style w:type="paragraph" w:customStyle="1" w:styleId="textbold">
    <w:name w:val="text bold"/>
    <w:basedOn w:val="Normal"/>
    <w:link w:val="Emphasis"/>
    <w:uiPriority w:val="20"/>
    <w:qFormat/>
    <w:rsid w:val="00210E0B"/>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commercializing-space-before-a-commercial-leo-market-can-flourish-the-iss-must-be-retir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umn.edu/cgi/viewcontent.cgi?article=1006&amp;context=mjlst" TargetMode="External"/><Relationship Id="rId5" Type="http://schemas.openxmlformats.org/officeDocument/2006/relationships/numbering" Target="numbering.xml"/><Relationship Id="rId10" Type="http://schemas.openxmlformats.org/officeDocument/2006/relationships/hyperlink" Target="https://cei.org/wp-content/uploads/2012/04/Rand-Simberg-Homesteading-the-Final-Frontier.pdf%5d//" TargetMode="External"/><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9611</Words>
  <Characters>54785</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3</cp:revision>
  <dcterms:created xsi:type="dcterms:W3CDTF">2022-01-07T23:02:00Z</dcterms:created>
  <dcterms:modified xsi:type="dcterms:W3CDTF">2022-01-07T23:13:00Z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