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7C972" w14:textId="01C82827" w:rsidR="00AE1A60" w:rsidRDefault="00AE1A60" w:rsidP="00AE1A60">
      <w:pPr>
        <w:pStyle w:val="Heading3"/>
        <w:rPr>
          <w:rFonts w:eastAsia="MS Gothic"/>
        </w:rPr>
      </w:pPr>
      <w:r>
        <w:rPr>
          <w:rFonts w:eastAsia="MS Gothic"/>
        </w:rPr>
        <w:t>1AC</w:t>
      </w:r>
    </w:p>
    <w:p w14:paraId="7E21A23F" w14:textId="1B34C21E" w:rsidR="00275606" w:rsidRPr="00275606" w:rsidRDefault="00275606" w:rsidP="00275606">
      <w:pPr>
        <w:keepNext/>
        <w:keepLines/>
        <w:spacing w:before="40" w:after="0"/>
        <w:outlineLvl w:val="3"/>
        <w:rPr>
          <w:rFonts w:ascii="Cambria" w:eastAsia="MS Gothic" w:hAnsi="Cambria" w:cs="Arial"/>
          <w:b/>
          <w:iCs/>
          <w:sz w:val="26"/>
        </w:rPr>
      </w:pPr>
      <w:proofErr w:type="spellStart"/>
      <w:r w:rsidRPr="00275606">
        <w:rPr>
          <w:rFonts w:ascii="Cambria" w:eastAsia="MS Gothic" w:hAnsi="Cambria" w:cs="Arial"/>
          <w:b/>
          <w:iCs/>
          <w:sz w:val="26"/>
        </w:rPr>
        <w:t>Biocolonialism</w:t>
      </w:r>
      <w:proofErr w:type="spellEnd"/>
      <w:r w:rsidRPr="00275606">
        <w:rPr>
          <w:rFonts w:ascii="Cambria" w:eastAsia="MS Gothic" w:hAnsi="Cambria" w:cs="Arial"/>
          <w:b/>
          <w:iCs/>
          <w:sz w:val="26"/>
        </w:rPr>
        <w:t xml:space="preserve"> is an institutionalized </w:t>
      </w:r>
      <w:r w:rsidRPr="00275606">
        <w:rPr>
          <w:rFonts w:ascii="Cambria" w:eastAsia="MS Gothic" w:hAnsi="Cambria" w:cs="Arial"/>
          <w:b/>
          <w:i/>
          <w:iCs/>
          <w:sz w:val="26"/>
          <w:u w:val="single"/>
        </w:rPr>
        <w:t>global form</w:t>
      </w:r>
      <w:r w:rsidRPr="00275606">
        <w:rPr>
          <w:rFonts w:ascii="Cambria" w:eastAsia="MS Gothic" w:hAnsi="Cambria" w:cs="Arial"/>
          <w:b/>
          <w:iCs/>
          <w:sz w:val="26"/>
        </w:rPr>
        <w:t xml:space="preserve"> of “</w:t>
      </w:r>
      <w:r w:rsidRPr="00275606">
        <w:rPr>
          <w:rFonts w:ascii="Cambria" w:eastAsia="MS Gothic" w:hAnsi="Cambria" w:cs="Arial"/>
          <w:b/>
          <w:i/>
          <w:iCs/>
          <w:sz w:val="26"/>
          <w:u w:val="single"/>
        </w:rPr>
        <w:t>dispossession and conquest</w:t>
      </w:r>
      <w:r w:rsidRPr="00275606">
        <w:rPr>
          <w:rFonts w:ascii="Cambria" w:eastAsia="MS Gothic" w:hAnsi="Cambria" w:cs="Arial"/>
          <w:b/>
          <w:iCs/>
          <w:sz w:val="26"/>
        </w:rPr>
        <w:t xml:space="preserve">” perpetuated at the will of multinational corporations through the </w:t>
      </w:r>
      <w:r w:rsidRPr="00275606">
        <w:rPr>
          <w:rFonts w:ascii="Cambria" w:eastAsia="MS Gothic" w:hAnsi="Cambria" w:cs="Arial"/>
          <w:b/>
          <w:iCs/>
          <w:sz w:val="26"/>
          <w:u w:val="single"/>
        </w:rPr>
        <w:t>piracy</w:t>
      </w:r>
      <w:r w:rsidRPr="00275606">
        <w:rPr>
          <w:rFonts w:ascii="Cambria" w:eastAsia="MS Gothic" w:hAnsi="Cambria" w:cs="Arial"/>
          <w:b/>
          <w:iCs/>
          <w:sz w:val="26"/>
        </w:rPr>
        <w:t xml:space="preserve"> of traditional knowledge and resources in the name of “</w:t>
      </w:r>
      <w:r w:rsidRPr="00275606">
        <w:rPr>
          <w:rFonts w:ascii="Cambria" w:eastAsia="MS Gothic" w:hAnsi="Cambria" w:cs="Arial"/>
          <w:b/>
          <w:iCs/>
          <w:sz w:val="26"/>
          <w:u w:val="single"/>
        </w:rPr>
        <w:t>intellectual property rights</w:t>
      </w:r>
      <w:r w:rsidRPr="00275606">
        <w:rPr>
          <w:rFonts w:ascii="Cambria" w:eastAsia="MS Gothic" w:hAnsi="Cambria" w:cs="Arial"/>
          <w:b/>
          <w:iCs/>
          <w:sz w:val="26"/>
        </w:rPr>
        <w:t>” and “</w:t>
      </w:r>
      <w:r w:rsidRPr="00275606">
        <w:rPr>
          <w:rFonts w:ascii="Cambria" w:eastAsia="MS Gothic" w:hAnsi="Cambria" w:cs="Arial"/>
          <w:b/>
          <w:iCs/>
          <w:sz w:val="26"/>
          <w:u w:val="single"/>
        </w:rPr>
        <w:t>international patents</w:t>
      </w:r>
      <w:r w:rsidRPr="00275606">
        <w:rPr>
          <w:rFonts w:ascii="Cambria" w:eastAsia="MS Gothic" w:hAnsi="Cambria" w:cs="Arial"/>
          <w:b/>
          <w:iCs/>
          <w:sz w:val="26"/>
        </w:rPr>
        <w:t xml:space="preserve">”. </w:t>
      </w:r>
    </w:p>
    <w:p w14:paraId="6B5A385B" w14:textId="77777777" w:rsidR="00275606" w:rsidRPr="00275606" w:rsidRDefault="00275606" w:rsidP="00275606">
      <w:pPr>
        <w:rPr>
          <w:rFonts w:eastAsia="Cambria"/>
        </w:rPr>
      </w:pPr>
      <w:r w:rsidRPr="00275606">
        <w:rPr>
          <w:rFonts w:eastAsia="Cambria"/>
          <w:b/>
          <w:sz w:val="26"/>
          <w:szCs w:val="26"/>
        </w:rPr>
        <w:t xml:space="preserve">Breske ’18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5606">
        <w:rPr>
          <w:rFonts w:eastAsia="Cambria"/>
        </w:rPr>
        <w:t>Biocolonialism</w:t>
      </w:r>
      <w:proofErr w:type="spellEnd"/>
      <w:r w:rsidRPr="00275606">
        <w:rPr>
          <w:rFonts w:eastAsia="Cambria"/>
        </w:rPr>
        <w:t>: Examining Biopiracy, Inequality, and Power”, Spectra, 6(2), pp.58–73. DOI: http://doi.org/10.21061/spectra.v6i2.a.6]//pranav</w:t>
      </w:r>
    </w:p>
    <w:p w14:paraId="7F30E36E" w14:textId="77777777" w:rsidR="00275606" w:rsidRPr="00275606" w:rsidRDefault="00275606" w:rsidP="00275606">
      <w:pPr>
        <w:rPr>
          <w:rFonts w:eastAsia="Cambria"/>
          <w:sz w:val="16"/>
          <w:szCs w:val="16"/>
        </w:rPr>
      </w:pPr>
      <w:r w:rsidRPr="00275606">
        <w:rPr>
          <w:rFonts w:eastAsia="Cambria"/>
          <w:sz w:val="16"/>
          <w:szCs w:val="16"/>
        </w:rPr>
        <w:t xml:space="preserve">Through examples of epistemic exploitation and a review of current literature on </w:t>
      </w:r>
      <w:proofErr w:type="spellStart"/>
      <w:r w:rsidRPr="00275606">
        <w:rPr>
          <w:rFonts w:eastAsia="Cambria"/>
          <w:sz w:val="16"/>
          <w:szCs w:val="16"/>
        </w:rPr>
        <w:t>biocolonialism</w:t>
      </w:r>
      <w:proofErr w:type="spellEnd"/>
      <w:r w:rsidRPr="00275606">
        <w:rPr>
          <w:rFonts w:eastAsia="Cambria"/>
          <w:sz w:val="16"/>
          <w:szCs w:val="16"/>
        </w:rPr>
        <w:t xml:space="preserve">, this paper will highlight issues of indigenous knowledge and resource appropriation and how they relate to neoliberal economic practices. According to Lorenzo Veracini, </w:t>
      </w:r>
      <w:r w:rsidRPr="00275606">
        <w:rPr>
          <w:rFonts w:eastAsia="Cambria"/>
          <w:highlight w:val="green"/>
          <w:u w:val="single"/>
        </w:rPr>
        <w:t>the least visible types</w:t>
      </w:r>
      <w:r w:rsidRPr="00275606">
        <w:rPr>
          <w:rFonts w:eastAsia="Cambria"/>
          <w:u w:val="single"/>
        </w:rPr>
        <w:t xml:space="preserve"> </w:t>
      </w:r>
      <w:r w:rsidRPr="00275606">
        <w:rPr>
          <w:rFonts w:eastAsia="Cambria"/>
          <w:highlight w:val="green"/>
          <w:u w:val="single"/>
        </w:rPr>
        <w:t>of colonial subjugation</w:t>
      </w:r>
      <w:r w:rsidRPr="00275606">
        <w:rPr>
          <w:rFonts w:eastAsia="Cambria"/>
          <w:u w:val="single"/>
        </w:rPr>
        <w:t xml:space="preserve">, like informal colonialism and trade imperialism, </w:t>
      </w:r>
      <w:r w:rsidRPr="00275606">
        <w:rPr>
          <w:rFonts w:eastAsia="Cambria"/>
          <w:highlight w:val="green"/>
          <w:u w:val="single"/>
        </w:rPr>
        <w:t>are</w:t>
      </w:r>
      <w:r w:rsidRPr="00275606">
        <w:rPr>
          <w:rFonts w:eastAsia="Cambria"/>
          <w:u w:val="single"/>
        </w:rPr>
        <w:t xml:space="preserve"> the </w:t>
      </w:r>
      <w:r w:rsidRPr="00275606">
        <w:rPr>
          <w:rFonts w:eastAsia="Cambria"/>
          <w:highlight w:val="green"/>
          <w:u w:val="single"/>
        </w:rPr>
        <w:t xml:space="preserve">most resistant to </w:t>
      </w:r>
      <w:proofErr w:type="spellStart"/>
      <w:proofErr w:type="gramStart"/>
      <w:r w:rsidRPr="00275606">
        <w:rPr>
          <w:rFonts w:eastAsia="Cambria"/>
          <w:highlight w:val="green"/>
          <w:u w:val="single"/>
        </w:rPr>
        <w:t>change</w:t>
      </w:r>
      <w:r w:rsidRPr="00275606">
        <w:rPr>
          <w:rFonts w:eastAsia="Cambria"/>
          <w:sz w:val="16"/>
          <w:szCs w:val="16"/>
        </w:rPr>
        <w:t>.i</w:t>
      </w:r>
      <w:proofErr w:type="spellEnd"/>
      <w:proofErr w:type="gramEnd"/>
      <w:r w:rsidRPr="00275606">
        <w:rPr>
          <w:rFonts w:eastAsia="Cambria"/>
          <w:sz w:val="16"/>
          <w:szCs w:val="16"/>
        </w:rPr>
        <w:t xml:space="preserve"> </w:t>
      </w:r>
      <w:r w:rsidRPr="00275606">
        <w:rPr>
          <w:rFonts w:eastAsia="Cambria"/>
          <w:b/>
          <w:highlight w:val="green"/>
          <w:u w:val="single"/>
        </w:rPr>
        <w:t>This is especially</w:t>
      </w:r>
      <w:r w:rsidRPr="00275606">
        <w:rPr>
          <w:rFonts w:eastAsia="Cambria"/>
          <w:b/>
          <w:u w:val="single"/>
        </w:rPr>
        <w:t xml:space="preserve"> </w:t>
      </w:r>
      <w:r w:rsidRPr="00275606">
        <w:rPr>
          <w:rFonts w:eastAsia="Cambria"/>
          <w:b/>
          <w:highlight w:val="green"/>
          <w:u w:val="single"/>
        </w:rPr>
        <w:t xml:space="preserve">true for </w:t>
      </w:r>
      <w:proofErr w:type="spellStart"/>
      <w:r w:rsidRPr="00275606">
        <w:rPr>
          <w:rFonts w:eastAsia="Cambria"/>
          <w:b/>
          <w:highlight w:val="green"/>
          <w:u w:val="single"/>
        </w:rPr>
        <w:t>biocolonialism</w:t>
      </w:r>
      <w:proofErr w:type="spellEnd"/>
      <w:r w:rsidRPr="00275606">
        <w:rPr>
          <w:rFonts w:eastAsia="Cambria"/>
          <w:b/>
          <w:u w:val="single"/>
        </w:rPr>
        <w:t>, which arises through the dominant discourse of neoliberal economic practices around the world.</w:t>
      </w:r>
      <w:r w:rsidRPr="00275606">
        <w:rPr>
          <w:rFonts w:eastAsia="Cambria"/>
          <w:sz w:val="16"/>
          <w:szCs w:val="16"/>
        </w:rPr>
        <w:t xml:space="preserve"> </w:t>
      </w:r>
      <w:r w:rsidRPr="00275606">
        <w:rPr>
          <w:rFonts w:eastAsia="Cambria"/>
          <w:highlight w:val="green"/>
          <w:u w:val="single"/>
        </w:rPr>
        <w:t>This</w:t>
      </w:r>
      <w:r w:rsidRPr="00275606">
        <w:rPr>
          <w:rFonts w:eastAsia="Cambria"/>
          <w:u w:val="single"/>
        </w:rPr>
        <w:t xml:space="preserve"> form of colonialism is based on the exploitation and extraction of traditional resources and knowledge through western conceptions of property ownership.</w:t>
      </w:r>
      <w:r w:rsidRPr="00275606">
        <w:rPr>
          <w:rFonts w:eastAsia="Cambria"/>
          <w:sz w:val="16"/>
          <w:szCs w:val="16"/>
        </w:rPr>
        <w:t xml:space="preserve"> </w:t>
      </w:r>
      <w:r w:rsidRPr="00275606">
        <w:rPr>
          <w:rFonts w:eastAsia="Cambria"/>
          <w:u w:val="single"/>
        </w:rPr>
        <w:t xml:space="preserve">Neoliberalism </w:t>
      </w:r>
      <w:r w:rsidRPr="00275606">
        <w:rPr>
          <w:rFonts w:eastAsia="Cambria"/>
          <w:highlight w:val="green"/>
          <w:u w:val="single"/>
        </w:rPr>
        <w:t>has created</w:t>
      </w:r>
      <w:r w:rsidRPr="00275606">
        <w:rPr>
          <w:rFonts w:eastAsia="Cambria"/>
          <w:u w:val="single"/>
        </w:rPr>
        <w:t xml:space="preserve"> a polarization in the world through </w:t>
      </w:r>
      <w:r w:rsidRPr="00275606">
        <w:rPr>
          <w:rFonts w:eastAsia="Cambria"/>
          <w:highlight w:val="green"/>
          <w:u w:val="single"/>
        </w:rPr>
        <w:t>conflicts between ethnicities</w:t>
      </w:r>
      <w:r w:rsidRPr="00275606">
        <w:rPr>
          <w:rFonts w:eastAsia="Cambria"/>
          <w:u w:val="single"/>
        </w:rPr>
        <w:t xml:space="preserve"> </w:t>
      </w:r>
      <w:r w:rsidRPr="00275606">
        <w:rPr>
          <w:rFonts w:eastAsia="Cambria"/>
          <w:highlight w:val="green"/>
          <w:u w:val="single"/>
        </w:rPr>
        <w:t>and socio-economic levels</w:t>
      </w:r>
      <w:r w:rsidRPr="00275606">
        <w:rPr>
          <w:rFonts w:eastAsia="Cambria"/>
          <w:u w:val="single"/>
        </w:rPr>
        <w:t xml:space="preserve">, </w:t>
      </w:r>
      <w:r w:rsidRPr="00275606">
        <w:rPr>
          <w:rFonts w:eastAsia="Cambria"/>
          <w:highlight w:val="green"/>
          <w:u w:val="single"/>
        </w:rPr>
        <w:t xml:space="preserve">resulting in </w:t>
      </w:r>
      <w:r w:rsidRPr="00275606">
        <w:rPr>
          <w:rFonts w:eastAsia="Cambria"/>
          <w:u w:val="single"/>
        </w:rPr>
        <w:t xml:space="preserve">a </w:t>
      </w:r>
      <w:r w:rsidRPr="00275606">
        <w:rPr>
          <w:rFonts w:eastAsia="Cambria"/>
          <w:highlight w:val="green"/>
          <w:u w:val="single"/>
        </w:rPr>
        <w:t>dichotomy</w:t>
      </w:r>
      <w:r w:rsidRPr="00275606">
        <w:rPr>
          <w:rFonts w:eastAsia="Cambria"/>
          <w:u w:val="single"/>
        </w:rPr>
        <w:t xml:space="preserve"> between the Global North and the Global South</w:t>
      </w:r>
      <w:r w:rsidRPr="00275606">
        <w:rPr>
          <w:rFonts w:eastAsia="Cambria"/>
          <w:sz w:val="16"/>
          <w:szCs w:val="16"/>
        </w:rPr>
        <w:t xml:space="preserve">. </w:t>
      </w:r>
      <w:r w:rsidRPr="00275606">
        <w:rPr>
          <w:rFonts w:eastAsia="Cambria"/>
          <w:b/>
          <w:u w:val="single"/>
        </w:rPr>
        <w:t xml:space="preserve">Concepts of western legal practices, </w:t>
      </w:r>
      <w:r w:rsidRPr="00275606">
        <w:rPr>
          <w:rFonts w:eastAsia="Cambria"/>
          <w:b/>
          <w:highlight w:val="green"/>
          <w:u w:val="single"/>
        </w:rPr>
        <w:t>intellectual property rights</w:t>
      </w:r>
      <w:r w:rsidRPr="00275606">
        <w:rPr>
          <w:rFonts w:eastAsia="Cambria"/>
          <w:b/>
          <w:u w:val="single"/>
        </w:rPr>
        <w:t xml:space="preserve">, national property laws, </w:t>
      </w:r>
      <w:r w:rsidRPr="00275606">
        <w:rPr>
          <w:rFonts w:eastAsia="Cambria"/>
          <w:b/>
          <w:highlight w:val="green"/>
          <w:u w:val="single"/>
        </w:rPr>
        <w:t>and biotech</w:t>
      </w:r>
      <w:r w:rsidRPr="00275606">
        <w:rPr>
          <w:rFonts w:eastAsia="Cambria"/>
          <w:b/>
          <w:u w:val="single"/>
        </w:rPr>
        <w:t xml:space="preserve">nology innovations </w:t>
      </w:r>
      <w:r w:rsidRPr="00275606">
        <w:rPr>
          <w:rFonts w:eastAsia="Cambria"/>
          <w:b/>
          <w:highlight w:val="green"/>
          <w:u w:val="single"/>
        </w:rPr>
        <w:t xml:space="preserve">create a system of </w:t>
      </w:r>
      <w:proofErr w:type="spellStart"/>
      <w:r w:rsidRPr="00275606">
        <w:rPr>
          <w:rFonts w:eastAsia="Cambria"/>
          <w:b/>
          <w:highlight w:val="green"/>
          <w:u w:val="single"/>
        </w:rPr>
        <w:t>biocolonialism</w:t>
      </w:r>
      <w:proofErr w:type="spellEnd"/>
      <w:r w:rsidRPr="00275606">
        <w:rPr>
          <w:rFonts w:eastAsia="Cambria"/>
          <w:b/>
          <w:u w:val="single"/>
        </w:rPr>
        <w:t xml:space="preserve"> </w:t>
      </w:r>
      <w:r w:rsidRPr="00275606">
        <w:rPr>
          <w:rFonts w:eastAsia="Cambria"/>
          <w:b/>
          <w:highlight w:val="green"/>
          <w:u w:val="single"/>
        </w:rPr>
        <w:t>with the</w:t>
      </w:r>
      <w:r w:rsidRPr="00275606">
        <w:rPr>
          <w:rFonts w:eastAsia="Cambria"/>
          <w:b/>
          <w:u w:val="single"/>
        </w:rPr>
        <w:t xml:space="preserve"> dominant </w:t>
      </w:r>
      <w:r w:rsidRPr="00275606">
        <w:rPr>
          <w:rFonts w:eastAsia="Cambria"/>
          <w:b/>
          <w:highlight w:val="green"/>
          <w:u w:val="single"/>
        </w:rPr>
        <w:t>North capitalizing</w:t>
      </w:r>
      <w:r w:rsidRPr="00275606">
        <w:rPr>
          <w:rFonts w:eastAsia="Cambria"/>
          <w:b/>
          <w:u w:val="single"/>
        </w:rPr>
        <w:t xml:space="preserve"> on these policies and </w:t>
      </w:r>
      <w:proofErr w:type="spellStart"/>
      <w:proofErr w:type="gramStart"/>
      <w:r w:rsidRPr="00275606">
        <w:rPr>
          <w:rFonts w:eastAsia="Cambria"/>
          <w:b/>
          <w:u w:val="single"/>
        </w:rPr>
        <w:t>practices.</w:t>
      </w:r>
      <w:r w:rsidRPr="00275606">
        <w:rPr>
          <w:rFonts w:eastAsia="Cambria"/>
          <w:sz w:val="16"/>
          <w:szCs w:val="16"/>
        </w:rPr>
        <w:t>ii</w:t>
      </w:r>
      <w:proofErr w:type="spellEnd"/>
      <w:proofErr w:type="gramEnd"/>
      <w:r w:rsidRPr="00275606">
        <w:rPr>
          <w:rFonts w:eastAsia="Cambria"/>
          <w:sz w:val="16"/>
          <w:szCs w:val="16"/>
        </w:rPr>
        <w:t xml:space="preserve"> </w:t>
      </w:r>
      <w:r w:rsidRPr="00275606">
        <w:rPr>
          <w:rFonts w:eastAsia="Cambria"/>
          <w:b/>
          <w:highlight w:val="green"/>
          <w:u w:val="single"/>
        </w:rPr>
        <w:t>This</w:t>
      </w:r>
      <w:r w:rsidRPr="00275606">
        <w:rPr>
          <w:rFonts w:eastAsia="Cambria"/>
          <w:b/>
          <w:u w:val="single"/>
        </w:rPr>
        <w:t xml:space="preserve"> has adversely affected the Global South in many ways and </w:t>
      </w:r>
      <w:r w:rsidRPr="00275606">
        <w:rPr>
          <w:rFonts w:eastAsia="Cambria"/>
          <w:b/>
          <w:highlight w:val="green"/>
          <w:u w:val="single"/>
        </w:rPr>
        <w:t>acts</w:t>
      </w:r>
      <w:r w:rsidRPr="00275606">
        <w:rPr>
          <w:rFonts w:eastAsia="Cambria"/>
          <w:b/>
          <w:u w:val="single"/>
        </w:rPr>
        <w:t xml:space="preserve"> </w:t>
      </w:r>
      <w:r w:rsidRPr="00275606">
        <w:rPr>
          <w:rFonts w:eastAsia="Cambria"/>
          <w:b/>
          <w:highlight w:val="green"/>
          <w:u w:val="single"/>
        </w:rPr>
        <w:t>as</w:t>
      </w:r>
      <w:r w:rsidRPr="00275606">
        <w:rPr>
          <w:rFonts w:eastAsia="Cambria"/>
          <w:b/>
          <w:u w:val="single"/>
        </w:rPr>
        <w:t xml:space="preserve"> an ideology </w:t>
      </w:r>
      <w:r w:rsidRPr="00275606">
        <w:rPr>
          <w:rFonts w:eastAsia="Cambria"/>
          <w:b/>
          <w:highlight w:val="green"/>
          <w:u w:val="single"/>
        </w:rPr>
        <w:t>promoting</w:t>
      </w:r>
      <w:r w:rsidRPr="00275606">
        <w:rPr>
          <w:rFonts w:eastAsia="Cambria"/>
          <w:b/>
          <w:u w:val="single"/>
        </w:rPr>
        <w:t xml:space="preserve"> profit and economic </w:t>
      </w:r>
      <w:r w:rsidRPr="00275606">
        <w:rPr>
          <w:rFonts w:eastAsia="Cambria"/>
          <w:b/>
          <w:highlight w:val="green"/>
          <w:u w:val="single"/>
        </w:rPr>
        <w:t>growth at the</w:t>
      </w:r>
      <w:r w:rsidRPr="00275606">
        <w:rPr>
          <w:rFonts w:eastAsia="Cambria"/>
          <w:b/>
          <w:u w:val="single"/>
        </w:rPr>
        <w:t xml:space="preserve"> </w:t>
      </w:r>
      <w:r w:rsidRPr="00275606">
        <w:rPr>
          <w:rFonts w:eastAsia="Cambria"/>
          <w:b/>
          <w:highlight w:val="green"/>
          <w:u w:val="single"/>
        </w:rPr>
        <w:t>expense of the marginalized</w:t>
      </w:r>
      <w:r w:rsidRPr="00275606">
        <w:rPr>
          <w:rFonts w:eastAsia="Cambria"/>
          <w:b/>
          <w:u w:val="single"/>
        </w:rPr>
        <w:t>.</w:t>
      </w:r>
      <w:r w:rsidRPr="00275606">
        <w:rPr>
          <w:rFonts w:eastAsia="Cambria"/>
          <w:sz w:val="16"/>
          <w:szCs w:val="16"/>
        </w:rPr>
        <w:t xml:space="preserve"> </w:t>
      </w:r>
      <w:r w:rsidRPr="00275606">
        <w:rPr>
          <w:rFonts w:eastAsia="Cambria"/>
          <w:highlight w:val="green"/>
          <w:u w:val="single"/>
        </w:rPr>
        <w:t>The shift</w:t>
      </w:r>
      <w:r w:rsidRPr="00275606">
        <w:rPr>
          <w:rFonts w:eastAsia="Cambria"/>
          <w:u w:val="single"/>
        </w:rPr>
        <w:t xml:space="preserve"> to neoliberalism </w:t>
      </w:r>
      <w:r w:rsidRPr="00275606">
        <w:rPr>
          <w:rFonts w:eastAsia="Cambria"/>
          <w:highlight w:val="green"/>
          <w:u w:val="single"/>
        </w:rPr>
        <w:t>has</w:t>
      </w:r>
      <w:r w:rsidRPr="00275606">
        <w:rPr>
          <w:rFonts w:eastAsia="Cambria"/>
          <w:u w:val="single"/>
        </w:rPr>
        <w:t xml:space="preserve"> increased the divide between the developed and developing world and the “ideology of the market, and the omnipresence of market forces, have </w:t>
      </w:r>
      <w:r w:rsidRPr="00275606">
        <w:rPr>
          <w:rFonts w:eastAsia="Cambria"/>
          <w:highlight w:val="green"/>
          <w:u w:val="single"/>
        </w:rPr>
        <w:t>left a</w:t>
      </w:r>
      <w:r w:rsidRPr="00275606">
        <w:rPr>
          <w:rFonts w:eastAsia="Cambria"/>
          <w:u w:val="single"/>
        </w:rPr>
        <w:t xml:space="preserve">n indelible </w:t>
      </w:r>
      <w:r w:rsidRPr="00275606">
        <w:rPr>
          <w:rFonts w:eastAsia="Cambria"/>
          <w:highlight w:val="green"/>
          <w:u w:val="single"/>
        </w:rPr>
        <w:t>mark on</w:t>
      </w:r>
      <w:r w:rsidRPr="00275606">
        <w:rPr>
          <w:rFonts w:eastAsia="Cambria"/>
          <w:u w:val="single"/>
        </w:rPr>
        <w:t xml:space="preserve"> the </w:t>
      </w:r>
      <w:r w:rsidRPr="00275606">
        <w:rPr>
          <w:rFonts w:eastAsia="Cambria"/>
          <w:highlight w:val="green"/>
          <w:u w:val="single"/>
        </w:rPr>
        <w:t>western</w:t>
      </w:r>
      <w:r w:rsidRPr="00275606">
        <w:rPr>
          <w:rFonts w:eastAsia="Cambria"/>
          <w:u w:val="single"/>
        </w:rPr>
        <w:t xml:space="preserve"> conception of </w:t>
      </w:r>
      <w:proofErr w:type="spellStart"/>
      <w:r w:rsidRPr="00275606">
        <w:rPr>
          <w:rFonts w:eastAsia="Cambria"/>
          <w:highlight w:val="green"/>
          <w:u w:val="single"/>
        </w:rPr>
        <w:t>knowledge</w:t>
      </w:r>
      <w:r w:rsidRPr="00275606">
        <w:rPr>
          <w:rFonts w:eastAsia="Cambria"/>
          <w:u w:val="single"/>
        </w:rPr>
        <w:t>.”</w:t>
      </w:r>
      <w:r w:rsidRPr="00275606">
        <w:rPr>
          <w:rFonts w:eastAsia="Cambria"/>
          <w:sz w:val="16"/>
          <w:szCs w:val="16"/>
        </w:rPr>
        <w:t>iii</w:t>
      </w:r>
      <w:proofErr w:type="spellEnd"/>
      <w:r w:rsidRPr="00275606">
        <w:rPr>
          <w:rFonts w:eastAsia="Cambria"/>
          <w:sz w:val="16"/>
          <w:szCs w:val="16"/>
        </w:rPr>
        <w:t xml:space="preserve"> </w:t>
      </w:r>
      <w:r w:rsidRPr="00275606">
        <w:rPr>
          <w:rFonts w:eastAsia="Cambria"/>
          <w:b/>
          <w:u w:val="single"/>
        </w:rPr>
        <w:t xml:space="preserve">Power is often in the hands of transnational corporations and lobbyist groups with the global economy becoming larger than individual nation-state </w:t>
      </w:r>
      <w:proofErr w:type="spellStart"/>
      <w:r w:rsidRPr="00275606">
        <w:rPr>
          <w:rFonts w:eastAsia="Cambria"/>
          <w:b/>
          <w:u w:val="single"/>
        </w:rPr>
        <w:t>economies.</w:t>
      </w:r>
      <w:r w:rsidRPr="00275606">
        <w:rPr>
          <w:rFonts w:eastAsia="Cambria"/>
          <w:sz w:val="16"/>
          <w:szCs w:val="16"/>
        </w:rPr>
        <w:t>iv</w:t>
      </w:r>
      <w:proofErr w:type="spellEnd"/>
      <w:r w:rsidRPr="00275606">
        <w:rPr>
          <w:rFonts w:eastAsia="Cambria"/>
          <w:sz w:val="16"/>
          <w:szCs w:val="16"/>
        </w:rPr>
        <w:t xml:space="preserve"> Cori Hayden theorizes that bioprospecting is “an important site for thinking about how neoliberalism </w:t>
      </w:r>
      <w:proofErr w:type="spellStart"/>
      <w:r w:rsidRPr="00275606">
        <w:rPr>
          <w:rFonts w:eastAsia="Cambria"/>
          <w:sz w:val="16"/>
          <w:szCs w:val="16"/>
        </w:rPr>
        <w:t>works.”v</w:t>
      </w:r>
      <w:proofErr w:type="spellEnd"/>
      <w:r w:rsidRPr="00275606">
        <w:rPr>
          <w:rFonts w:eastAsia="Cambria"/>
          <w:sz w:val="16"/>
          <w:szCs w:val="16"/>
        </w:rPr>
        <w:t xml:space="preserve"> For Hayden, </w:t>
      </w:r>
      <w:r w:rsidRPr="00275606">
        <w:rPr>
          <w:rFonts w:eastAsia="Cambria"/>
          <w:b/>
          <w:highlight w:val="green"/>
          <w:u w:val="single"/>
        </w:rPr>
        <w:t>biopiracy is</w:t>
      </w:r>
      <w:r w:rsidRPr="00275606">
        <w:rPr>
          <w:rFonts w:eastAsia="Cambria"/>
          <w:b/>
          <w:u w:val="single"/>
        </w:rPr>
        <w:t xml:space="preserve"> an </w:t>
      </w:r>
      <w:r w:rsidRPr="00275606">
        <w:rPr>
          <w:rFonts w:eastAsia="Cambria"/>
          <w:b/>
          <w:highlight w:val="green"/>
          <w:u w:val="single"/>
        </w:rPr>
        <w:t>institutionalized</w:t>
      </w:r>
      <w:r w:rsidRPr="00275606">
        <w:rPr>
          <w:rFonts w:eastAsia="Cambria"/>
          <w:b/>
          <w:u w:val="single"/>
        </w:rPr>
        <w:t xml:space="preserve"> practice garnering transnational capital</w:t>
      </w:r>
      <w:r w:rsidRPr="00275606">
        <w:rPr>
          <w:rFonts w:eastAsia="Cambria"/>
          <w:sz w:val="16"/>
          <w:szCs w:val="16"/>
        </w:rPr>
        <w:t xml:space="preserve">. In other words, </w:t>
      </w:r>
      <w:r w:rsidRPr="00275606">
        <w:rPr>
          <w:rFonts w:eastAsia="Cambria"/>
          <w:u w:val="single"/>
        </w:rPr>
        <w:t>the opening of the market on biodiversity is argued to be both a development strategy and an argument for conservation within an economic framework</w:t>
      </w:r>
      <w:r w:rsidRPr="00275606">
        <w:rPr>
          <w:rFonts w:eastAsia="Cambria"/>
          <w:sz w:val="16"/>
          <w:szCs w:val="16"/>
        </w:rPr>
        <w:t xml:space="preserve">. </w:t>
      </w:r>
      <w:r w:rsidRPr="00275606">
        <w:rPr>
          <w:rFonts w:eastAsia="Cambria"/>
          <w:u w:val="single"/>
        </w:rPr>
        <w:t>For example, in Peru, foreign corporations have filed more than 11,690 patents on natural resources traditionally used by indigenous communities</w:t>
      </w:r>
      <w:r w:rsidRPr="00275606">
        <w:rPr>
          <w:rFonts w:eastAsia="Cambria"/>
          <w:sz w:val="16"/>
          <w:szCs w:val="16"/>
        </w:rPr>
        <w:t xml:space="preserve">.vi </w:t>
      </w:r>
      <w:proofErr w:type="gramStart"/>
      <w:r w:rsidRPr="00275606">
        <w:rPr>
          <w:rFonts w:eastAsia="Cambria"/>
          <w:b/>
          <w:highlight w:val="green"/>
          <w:u w:val="single"/>
        </w:rPr>
        <w:t>Corporate</w:t>
      </w:r>
      <w:proofErr w:type="gramEnd"/>
      <w:r w:rsidRPr="00275606">
        <w:rPr>
          <w:rFonts w:eastAsia="Cambria"/>
          <w:b/>
          <w:highlight w:val="green"/>
          <w:u w:val="single"/>
        </w:rPr>
        <w:t xml:space="preserve"> interest in medicinal plants</w:t>
      </w:r>
      <w:r w:rsidRPr="00275606">
        <w:rPr>
          <w:rFonts w:eastAsia="Cambria"/>
          <w:b/>
          <w:u w:val="single"/>
        </w:rPr>
        <w:t xml:space="preserve"> and seeds </w:t>
      </w:r>
      <w:r w:rsidRPr="00275606">
        <w:rPr>
          <w:rFonts w:eastAsia="Cambria"/>
          <w:b/>
          <w:highlight w:val="green"/>
          <w:u w:val="single"/>
        </w:rPr>
        <w:t>stems from</w:t>
      </w:r>
      <w:r w:rsidRPr="00275606">
        <w:rPr>
          <w:rFonts w:eastAsia="Cambria"/>
          <w:b/>
          <w:u w:val="single"/>
        </w:rPr>
        <w:t xml:space="preserve"> long-term </w:t>
      </w:r>
      <w:r w:rsidRPr="00275606">
        <w:rPr>
          <w:rFonts w:eastAsia="Cambria"/>
          <w:b/>
          <w:highlight w:val="green"/>
          <w:u w:val="single"/>
        </w:rPr>
        <w:t>economic goals</w:t>
      </w:r>
      <w:r w:rsidRPr="00275606">
        <w:rPr>
          <w:rFonts w:eastAsia="Cambria"/>
          <w:b/>
          <w:u w:val="single"/>
        </w:rPr>
        <w:t>.</w:t>
      </w:r>
      <w:r w:rsidRPr="00275606">
        <w:rPr>
          <w:rFonts w:eastAsia="Cambria"/>
          <w:sz w:val="16"/>
          <w:szCs w:val="16"/>
        </w:rPr>
        <w:t xml:space="preserve"> </w:t>
      </w:r>
      <w:r w:rsidRPr="00275606">
        <w:rPr>
          <w:rFonts w:eastAsia="Cambria"/>
          <w:u w:val="single"/>
        </w:rPr>
        <w:t xml:space="preserve">This example illustrates the current trend of outside transnational corporations showing an interest in </w:t>
      </w:r>
      <w:proofErr w:type="gramStart"/>
      <w:r w:rsidRPr="00275606">
        <w:rPr>
          <w:rFonts w:eastAsia="Cambria"/>
          <w:u w:val="single"/>
        </w:rPr>
        <w:t>traditionally-used</w:t>
      </w:r>
      <w:proofErr w:type="gramEnd"/>
      <w:r w:rsidRPr="00275606">
        <w:rPr>
          <w:rFonts w:eastAsia="Cambria"/>
          <w:u w:val="single"/>
        </w:rPr>
        <w:t xml:space="preserve"> medicinal plants and seeds. </w:t>
      </w:r>
      <w:r w:rsidRPr="00275606">
        <w:rPr>
          <w:rFonts w:eastAsia="Cambria"/>
          <w:b/>
          <w:u w:val="single"/>
        </w:rPr>
        <w:t xml:space="preserve">Within the globalized economy, </w:t>
      </w:r>
      <w:r w:rsidRPr="00275606">
        <w:rPr>
          <w:rFonts w:eastAsia="Cambria"/>
          <w:b/>
          <w:highlight w:val="green"/>
          <w:u w:val="single"/>
        </w:rPr>
        <w:t>free trade agreements</w:t>
      </w:r>
      <w:r w:rsidRPr="00275606">
        <w:rPr>
          <w:rFonts w:eastAsia="Cambria"/>
          <w:b/>
          <w:u w:val="single"/>
        </w:rPr>
        <w:t xml:space="preserve"> </w:t>
      </w:r>
      <w:r w:rsidRPr="00275606">
        <w:rPr>
          <w:rFonts w:eastAsia="Cambria"/>
          <w:b/>
          <w:highlight w:val="green"/>
          <w:u w:val="single"/>
        </w:rPr>
        <w:t>create a power imbalance</w:t>
      </w:r>
      <w:r w:rsidRPr="00275606">
        <w:rPr>
          <w:rFonts w:eastAsia="Cambria"/>
          <w:b/>
          <w:u w:val="single"/>
        </w:rPr>
        <w:t xml:space="preserve"> </w:t>
      </w:r>
      <w:r w:rsidRPr="00275606">
        <w:rPr>
          <w:rFonts w:eastAsia="Cambria"/>
          <w:b/>
          <w:highlight w:val="green"/>
          <w:u w:val="single"/>
        </w:rPr>
        <w:t>between</w:t>
      </w:r>
      <w:r w:rsidRPr="00275606">
        <w:rPr>
          <w:rFonts w:eastAsia="Cambria"/>
          <w:b/>
          <w:u w:val="single"/>
        </w:rPr>
        <w:t xml:space="preserve"> multinational corporations (</w:t>
      </w:r>
      <w:r w:rsidRPr="00275606">
        <w:rPr>
          <w:rFonts w:eastAsia="Cambria"/>
          <w:b/>
          <w:highlight w:val="green"/>
          <w:u w:val="single"/>
        </w:rPr>
        <w:t>MNCs</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the </w:t>
      </w:r>
      <w:r w:rsidRPr="00275606">
        <w:rPr>
          <w:rFonts w:eastAsia="Cambria"/>
          <w:b/>
          <w:highlight w:val="green"/>
          <w:u w:val="single"/>
        </w:rPr>
        <w:t>indigenous communities</w:t>
      </w:r>
      <w:r w:rsidRPr="00275606">
        <w:rPr>
          <w:rFonts w:eastAsia="Cambria"/>
          <w:b/>
          <w:u w:val="single"/>
        </w:rPr>
        <w:t xml:space="preserve"> holding traditional knowledges and resources.</w:t>
      </w:r>
      <w:r w:rsidRPr="00275606">
        <w:rPr>
          <w:rFonts w:eastAsia="Cambria"/>
          <w:sz w:val="16"/>
          <w:szCs w:val="16"/>
        </w:rPr>
        <w:t xml:space="preserve"> </w:t>
      </w:r>
      <w:r w:rsidRPr="00275606">
        <w:rPr>
          <w:rFonts w:eastAsia="Cambria"/>
          <w:b/>
          <w:u w:val="single"/>
        </w:rPr>
        <w:t xml:space="preserve">Since </w:t>
      </w:r>
      <w:r w:rsidRPr="00275606">
        <w:rPr>
          <w:rFonts w:eastAsia="Cambria"/>
          <w:b/>
          <w:highlight w:val="green"/>
          <w:u w:val="single"/>
        </w:rPr>
        <w:t>indigenous knowledge is disseminated</w:t>
      </w:r>
      <w:r w:rsidRPr="00275606">
        <w:rPr>
          <w:rFonts w:eastAsia="Cambria"/>
          <w:b/>
          <w:u w:val="single"/>
        </w:rPr>
        <w:t xml:space="preserve"> among the community </w:t>
      </w:r>
      <w:r w:rsidRPr="00275606">
        <w:rPr>
          <w:rFonts w:eastAsia="Cambria"/>
          <w:b/>
          <w:highlight w:val="green"/>
          <w:u w:val="single"/>
        </w:rPr>
        <w:t>and no one</w:t>
      </w:r>
      <w:r w:rsidRPr="00275606">
        <w:rPr>
          <w:rFonts w:eastAsia="Cambria"/>
          <w:b/>
          <w:u w:val="single"/>
        </w:rPr>
        <w:t xml:space="preserve"> person </w:t>
      </w:r>
      <w:r w:rsidRPr="00275606">
        <w:rPr>
          <w:rFonts w:eastAsia="Cambria"/>
          <w:b/>
          <w:highlight w:val="green"/>
          <w:u w:val="single"/>
        </w:rPr>
        <w:t>owns it</w:t>
      </w:r>
      <w:r w:rsidRPr="00275606">
        <w:rPr>
          <w:rFonts w:eastAsia="Cambria"/>
          <w:b/>
          <w:u w:val="single"/>
        </w:rPr>
        <w:t xml:space="preserve"> in the western, legal </w:t>
      </w:r>
      <w:proofErr w:type="spellStart"/>
      <w:proofErr w:type="gramStart"/>
      <w:r w:rsidRPr="00275606">
        <w:rPr>
          <w:rFonts w:eastAsia="Cambria"/>
          <w:b/>
          <w:u w:val="single"/>
        </w:rPr>
        <w:t>sense,vii</w:t>
      </w:r>
      <w:proofErr w:type="spellEnd"/>
      <w:proofErr w:type="gramEnd"/>
      <w:r w:rsidRPr="00275606">
        <w:rPr>
          <w:rFonts w:eastAsia="Cambria"/>
          <w:b/>
          <w:u w:val="single"/>
        </w:rPr>
        <w:t xml:space="preserve"> </w:t>
      </w:r>
      <w:r w:rsidRPr="00275606">
        <w:rPr>
          <w:rFonts w:eastAsia="Cambria"/>
          <w:b/>
          <w:highlight w:val="green"/>
          <w:u w:val="single"/>
        </w:rPr>
        <w:t>MNCs use bioprospecting</w:t>
      </w:r>
      <w:r w:rsidRPr="00275606">
        <w:rPr>
          <w:rFonts w:eastAsia="Cambria"/>
          <w:b/>
          <w:u w:val="single"/>
        </w:rPr>
        <w:t xml:space="preserve"> projects in areas with rich biodiversity </w:t>
      </w:r>
      <w:r w:rsidRPr="00275606">
        <w:rPr>
          <w:rFonts w:eastAsia="Cambria"/>
          <w:b/>
          <w:highlight w:val="green"/>
          <w:u w:val="single"/>
        </w:rPr>
        <w:t>for future development</w:t>
      </w:r>
      <w:r w:rsidRPr="00275606">
        <w:rPr>
          <w:rFonts w:eastAsia="Cambria"/>
          <w:b/>
          <w:u w:val="single"/>
        </w:rPr>
        <w:t xml:space="preserve"> of </w:t>
      </w:r>
      <w:proofErr w:type="spellStart"/>
      <w:r w:rsidRPr="00275606">
        <w:rPr>
          <w:rFonts w:eastAsia="Cambria"/>
          <w:b/>
          <w:u w:val="single"/>
        </w:rPr>
        <w:t>products.</w:t>
      </w:r>
      <w:r w:rsidRPr="00275606">
        <w:rPr>
          <w:rFonts w:eastAsia="Cambria"/>
          <w:sz w:val="16"/>
          <w:szCs w:val="16"/>
        </w:rPr>
        <w:t>viii</w:t>
      </w:r>
      <w:proofErr w:type="spellEnd"/>
      <w:r w:rsidRPr="00275606">
        <w:rPr>
          <w:rFonts w:eastAsia="Cambria"/>
          <w:sz w:val="16"/>
          <w:szCs w:val="16"/>
        </w:rPr>
        <w:t xml:space="preserve"> It has been found that bioprospecting success rates greatly increase with the inclusion of indigenous knowledge or local guidance. </w:t>
      </w:r>
      <w:r w:rsidRPr="00275606">
        <w:rPr>
          <w:rFonts w:eastAsia="Cambria"/>
          <w:u w:val="single"/>
        </w:rPr>
        <w:t>These endeavors are financed as exploratory enterprises to find aspects of biodiversity and indigenous knowledge as resources that can be patented and used for future development.</w:t>
      </w:r>
      <w:r w:rsidRPr="00275606">
        <w:rPr>
          <w:rFonts w:eastAsia="Cambria"/>
          <w:sz w:val="16"/>
          <w:szCs w:val="16"/>
        </w:rPr>
        <w:t xml:space="preserve"> </w:t>
      </w:r>
      <w:r w:rsidRPr="00275606">
        <w:rPr>
          <w:rFonts w:eastAsia="Cambria"/>
          <w:b/>
          <w:highlight w:val="green"/>
          <w:u w:val="single"/>
        </w:rPr>
        <w:t>Bioprospecting</w:t>
      </w:r>
      <w:r w:rsidRPr="00275606">
        <w:rPr>
          <w:rFonts w:eastAsia="Cambria"/>
          <w:b/>
          <w:u w:val="single"/>
        </w:rPr>
        <w:t xml:space="preserve"> can be </w:t>
      </w:r>
      <w:r w:rsidRPr="00275606">
        <w:rPr>
          <w:rFonts w:eastAsia="Cambria"/>
          <w:b/>
          <w:highlight w:val="green"/>
          <w:u w:val="single"/>
        </w:rPr>
        <w:t>considered</w:t>
      </w:r>
      <w:r w:rsidRPr="00275606">
        <w:rPr>
          <w:rFonts w:eastAsia="Cambria"/>
          <w:b/>
          <w:u w:val="single"/>
        </w:rPr>
        <w:t xml:space="preserve"> a form of </w:t>
      </w:r>
      <w:r w:rsidRPr="00275606">
        <w:rPr>
          <w:rFonts w:eastAsia="Cambria"/>
          <w:b/>
          <w:highlight w:val="green"/>
          <w:u w:val="single"/>
        </w:rPr>
        <w:t>colonization</w:t>
      </w:r>
      <w:r w:rsidRPr="00275606">
        <w:rPr>
          <w:rFonts w:eastAsia="Cambria"/>
          <w:b/>
          <w:u w:val="single"/>
        </w:rPr>
        <w:t xml:space="preserve"> using a “knowledge-based economy” with profit sought through marginalized peoples and their traditional </w:t>
      </w:r>
      <w:proofErr w:type="spellStart"/>
      <w:r w:rsidRPr="00275606">
        <w:rPr>
          <w:rFonts w:eastAsia="Cambria"/>
          <w:b/>
          <w:u w:val="single"/>
        </w:rPr>
        <w:t>resources</w:t>
      </w:r>
      <w:r w:rsidRPr="00275606">
        <w:rPr>
          <w:rFonts w:eastAsia="Cambria"/>
          <w:sz w:val="16"/>
          <w:szCs w:val="16"/>
        </w:rPr>
        <w:t>.ix</w:t>
      </w:r>
      <w:proofErr w:type="spellEnd"/>
      <w:r w:rsidRPr="00275606">
        <w:rPr>
          <w:rFonts w:eastAsia="Cambria"/>
          <w:sz w:val="16"/>
          <w:szCs w:val="16"/>
        </w:rPr>
        <w:t xml:space="preserve"> But, according to Hayden, </w:t>
      </w:r>
      <w:r w:rsidRPr="00275606">
        <w:rPr>
          <w:rFonts w:eastAsia="Cambria"/>
          <w:b/>
          <w:u w:val="single"/>
        </w:rPr>
        <w:t>“[b]</w:t>
      </w:r>
      <w:proofErr w:type="spellStart"/>
      <w:r w:rsidRPr="00275606">
        <w:rPr>
          <w:rFonts w:eastAsia="Cambria"/>
          <w:b/>
          <w:u w:val="single"/>
        </w:rPr>
        <w:t>ioprospecting</w:t>
      </w:r>
      <w:proofErr w:type="spellEnd"/>
      <w:r w:rsidRPr="00275606">
        <w:rPr>
          <w:rFonts w:eastAsia="Cambria"/>
          <w:b/>
          <w:u w:val="single"/>
        </w:rPr>
        <w:t xml:space="preserve"> is the </w:t>
      </w:r>
      <w:r w:rsidRPr="00275606">
        <w:rPr>
          <w:rFonts w:eastAsia="Cambria"/>
          <w:b/>
          <w:highlight w:val="green"/>
          <w:u w:val="single"/>
        </w:rPr>
        <w:t>new name for an old practice</w:t>
      </w:r>
      <w:r w:rsidRPr="00275606">
        <w:rPr>
          <w:rFonts w:eastAsia="Cambria"/>
          <w:b/>
          <w:u w:val="single"/>
        </w:rPr>
        <w:t xml:space="preserve">: it refers to </w:t>
      </w:r>
      <w:r w:rsidRPr="00275606">
        <w:rPr>
          <w:rFonts w:eastAsia="Cambria"/>
          <w:b/>
          <w:highlight w:val="green"/>
          <w:u w:val="single"/>
        </w:rPr>
        <w:t>corporate drug development</w:t>
      </w:r>
      <w:r w:rsidRPr="00275606">
        <w:rPr>
          <w:rFonts w:eastAsia="Cambria"/>
          <w:b/>
          <w:u w:val="single"/>
        </w:rPr>
        <w:t xml:space="preserve"> based on medicinal plants, traditional knowledge, and microbes </w:t>
      </w:r>
      <w:r w:rsidRPr="00275606">
        <w:rPr>
          <w:rFonts w:eastAsia="Cambria"/>
          <w:b/>
          <w:highlight w:val="green"/>
          <w:u w:val="single"/>
        </w:rPr>
        <w:t>culled from</w:t>
      </w:r>
      <w:r w:rsidRPr="00275606">
        <w:rPr>
          <w:rFonts w:eastAsia="Cambria"/>
          <w:b/>
          <w:u w:val="single"/>
        </w:rPr>
        <w:t xml:space="preserve"> the “biodiversity-rich” regions of the globe—most of which reside in the so-called </w:t>
      </w:r>
      <w:r w:rsidRPr="00275606">
        <w:rPr>
          <w:rFonts w:eastAsia="Cambria"/>
          <w:b/>
          <w:highlight w:val="green"/>
          <w:u w:val="single"/>
        </w:rPr>
        <w:t>developing nations.”</w:t>
      </w:r>
      <w:r w:rsidRPr="00275606">
        <w:rPr>
          <w:rFonts w:eastAsia="Cambria"/>
          <w:sz w:val="16"/>
          <w:szCs w:val="16"/>
        </w:rPr>
        <w:t xml:space="preserve"> (Hayden 2003, 1). </w:t>
      </w:r>
      <w:r w:rsidRPr="00275606">
        <w:rPr>
          <w:rFonts w:eastAsia="Cambria"/>
          <w:b/>
          <w:u w:val="single"/>
        </w:rPr>
        <w:t xml:space="preserve">Bioprospecting can quickly lead to biopiracy, or the appropriation of traditional knowledge and natural resources without due </w:t>
      </w:r>
      <w:proofErr w:type="spellStart"/>
      <w:r w:rsidRPr="00275606">
        <w:rPr>
          <w:rFonts w:eastAsia="Cambria"/>
          <w:b/>
          <w:u w:val="single"/>
        </w:rPr>
        <w:t>compensation</w:t>
      </w:r>
      <w:r w:rsidRPr="00275606">
        <w:rPr>
          <w:rFonts w:eastAsia="Cambria"/>
          <w:sz w:val="16"/>
          <w:szCs w:val="16"/>
        </w:rPr>
        <w:t>.x</w:t>
      </w:r>
      <w:proofErr w:type="spellEnd"/>
      <w:r w:rsidRPr="00275606">
        <w:rPr>
          <w:rFonts w:eastAsia="Cambria"/>
          <w:sz w:val="16"/>
          <w:szCs w:val="16"/>
        </w:rPr>
        <w:t xml:space="preserve"> </w:t>
      </w:r>
      <w:r w:rsidRPr="00275606">
        <w:rPr>
          <w:rFonts w:eastAsia="Cambria"/>
          <w:highlight w:val="green"/>
          <w:u w:val="single"/>
        </w:rPr>
        <w:t>Biopiracy</w:t>
      </w:r>
      <w:r w:rsidRPr="00275606">
        <w:rPr>
          <w:rFonts w:eastAsia="Cambria"/>
          <w:u w:val="single"/>
        </w:rPr>
        <w:t>—and by extension, the intellectual property and patent system—</w:t>
      </w:r>
      <w:r w:rsidRPr="00275606">
        <w:rPr>
          <w:rFonts w:eastAsia="Cambria"/>
          <w:highlight w:val="green"/>
          <w:u w:val="single"/>
        </w:rPr>
        <w:t>is</w:t>
      </w:r>
      <w:r w:rsidRPr="00275606">
        <w:rPr>
          <w:rFonts w:eastAsia="Cambria"/>
          <w:u w:val="single"/>
        </w:rPr>
        <w:t xml:space="preserve"> essentially </w:t>
      </w:r>
      <w:r w:rsidRPr="00275606">
        <w:rPr>
          <w:rFonts w:eastAsia="Cambria"/>
          <w:highlight w:val="green"/>
          <w:u w:val="single"/>
        </w:rPr>
        <w:t>a new apparatus of power</w:t>
      </w:r>
      <w:r w:rsidRPr="00275606">
        <w:rPr>
          <w:rFonts w:eastAsia="Cambria"/>
          <w:u w:val="single"/>
        </w:rPr>
        <w:t xml:space="preserve"> </w:t>
      </w:r>
      <w:r w:rsidRPr="00275606">
        <w:rPr>
          <w:rFonts w:eastAsia="Cambria"/>
          <w:highlight w:val="green"/>
          <w:u w:val="single"/>
        </w:rPr>
        <w:t>used by MNCs.</w:t>
      </w:r>
      <w:r w:rsidRPr="00275606">
        <w:rPr>
          <w:rFonts w:eastAsia="Cambria"/>
          <w:sz w:val="16"/>
          <w:szCs w:val="16"/>
        </w:rPr>
        <w:t xml:space="preserve"> </w:t>
      </w:r>
      <w:proofErr w:type="spellStart"/>
      <w:r w:rsidRPr="00275606">
        <w:rPr>
          <w:rFonts w:eastAsia="Cambria"/>
          <w:sz w:val="16"/>
          <w:szCs w:val="16"/>
        </w:rPr>
        <w:t>Bioprospectors</w:t>
      </w:r>
      <w:proofErr w:type="spellEnd"/>
      <w:r w:rsidRPr="00275606">
        <w:rPr>
          <w:rFonts w:eastAsia="Cambria"/>
          <w:sz w:val="16"/>
          <w:szCs w:val="16"/>
        </w:rPr>
        <w:t xml:space="preserve"> make claims on biological resources based on the assumption that the resources are available and open to </w:t>
      </w:r>
      <w:proofErr w:type="spellStart"/>
      <w:proofErr w:type="gramStart"/>
      <w:r w:rsidRPr="00275606">
        <w:rPr>
          <w:rFonts w:eastAsia="Cambria"/>
          <w:sz w:val="16"/>
          <w:szCs w:val="16"/>
        </w:rPr>
        <w:t>everyone.xi</w:t>
      </w:r>
      <w:proofErr w:type="spellEnd"/>
      <w:proofErr w:type="gramEnd"/>
      <w:r w:rsidRPr="00275606">
        <w:rPr>
          <w:rFonts w:eastAsia="Cambria"/>
          <w:sz w:val="16"/>
          <w:szCs w:val="16"/>
        </w:rPr>
        <w:t xml:space="preserve"> </w:t>
      </w:r>
      <w:r w:rsidRPr="00275606">
        <w:rPr>
          <w:rFonts w:eastAsia="Cambria"/>
          <w:b/>
          <w:u w:val="single"/>
        </w:rPr>
        <w:t xml:space="preserve">Initially, corporations present themselves as the protectors and innovators of these “universally” valuable resources. </w:t>
      </w:r>
      <w:r w:rsidRPr="00275606">
        <w:rPr>
          <w:rFonts w:eastAsia="Cambria"/>
          <w:sz w:val="16"/>
          <w:szCs w:val="16"/>
        </w:rPr>
        <w:t xml:space="preserve">They claim that if it were not for their investments, the information and original sources might be lost. </w:t>
      </w:r>
      <w:r w:rsidRPr="00275606">
        <w:rPr>
          <w:rFonts w:eastAsia="Cambria"/>
          <w:b/>
          <w:u w:val="single"/>
        </w:rPr>
        <w:t xml:space="preserve">However, it was only after the development of </w:t>
      </w:r>
      <w:r w:rsidRPr="00275606">
        <w:rPr>
          <w:rFonts w:eastAsia="Cambria"/>
          <w:b/>
          <w:highlight w:val="green"/>
          <w:u w:val="single"/>
        </w:rPr>
        <w:t>international patents</w:t>
      </w:r>
      <w:r w:rsidRPr="00275606">
        <w:rPr>
          <w:rFonts w:eastAsia="Cambria"/>
          <w:b/>
          <w:u w:val="single"/>
        </w:rPr>
        <w:t xml:space="preserve"> </w:t>
      </w:r>
      <w:r w:rsidRPr="00275606">
        <w:rPr>
          <w:rFonts w:eastAsia="Cambria"/>
          <w:b/>
          <w:highlight w:val="green"/>
          <w:u w:val="single"/>
        </w:rPr>
        <w:t>and free trade</w:t>
      </w:r>
      <w:r w:rsidRPr="00275606">
        <w:rPr>
          <w:rFonts w:eastAsia="Cambria"/>
          <w:b/>
          <w:u w:val="single"/>
        </w:rPr>
        <w:t xml:space="preserve"> agreements that indigenous groups </w:t>
      </w:r>
      <w:r w:rsidRPr="00275606">
        <w:rPr>
          <w:rFonts w:eastAsia="Cambria"/>
          <w:b/>
          <w:highlight w:val="green"/>
          <w:u w:val="single"/>
        </w:rPr>
        <w:t>understood</w:t>
      </w:r>
      <w:r w:rsidRPr="00275606">
        <w:rPr>
          <w:rFonts w:eastAsia="Cambria"/>
          <w:b/>
          <w:u w:val="single"/>
        </w:rPr>
        <w:t xml:space="preserve"> their </w:t>
      </w:r>
      <w:r w:rsidRPr="00275606">
        <w:rPr>
          <w:rFonts w:eastAsia="Cambria"/>
          <w:b/>
          <w:highlight w:val="green"/>
          <w:u w:val="single"/>
        </w:rPr>
        <w:t>exclusion from</w:t>
      </w:r>
      <w:r w:rsidRPr="00275606">
        <w:rPr>
          <w:rFonts w:eastAsia="Cambria"/>
          <w:b/>
          <w:u w:val="single"/>
        </w:rPr>
        <w:t xml:space="preserve"> the </w:t>
      </w:r>
      <w:r w:rsidRPr="00275606">
        <w:rPr>
          <w:rFonts w:eastAsia="Cambria"/>
          <w:b/>
          <w:highlight w:val="green"/>
          <w:u w:val="single"/>
        </w:rPr>
        <w:t>economic yields</w:t>
      </w:r>
      <w:r w:rsidRPr="00275606">
        <w:rPr>
          <w:rFonts w:eastAsia="Cambria"/>
          <w:b/>
          <w:u w:val="single"/>
        </w:rPr>
        <w:t xml:space="preserve"> </w:t>
      </w:r>
      <w:r w:rsidRPr="00275606">
        <w:rPr>
          <w:rFonts w:eastAsia="Cambria"/>
          <w:b/>
          <w:highlight w:val="green"/>
          <w:u w:val="single"/>
        </w:rPr>
        <w:t>gained by utilizing their</w:t>
      </w:r>
      <w:r w:rsidRPr="00275606">
        <w:rPr>
          <w:rFonts w:eastAsia="Cambria"/>
          <w:b/>
          <w:u w:val="single"/>
        </w:rPr>
        <w:t xml:space="preserve"> </w:t>
      </w:r>
      <w:proofErr w:type="spellStart"/>
      <w:r w:rsidRPr="00275606">
        <w:rPr>
          <w:rFonts w:eastAsia="Cambria"/>
          <w:b/>
          <w:highlight w:val="green"/>
          <w:u w:val="single"/>
        </w:rPr>
        <w:t>knowledge</w:t>
      </w:r>
      <w:r w:rsidRPr="00275606">
        <w:rPr>
          <w:rFonts w:eastAsia="Cambria"/>
          <w:b/>
          <w:u w:val="single"/>
        </w:rPr>
        <w:t>.</w:t>
      </w:r>
      <w:r w:rsidRPr="00275606">
        <w:rPr>
          <w:rFonts w:eastAsia="Cambria"/>
          <w:sz w:val="16"/>
          <w:szCs w:val="16"/>
        </w:rPr>
        <w:t>xii</w:t>
      </w:r>
      <w:proofErr w:type="spellEnd"/>
      <w:r w:rsidRPr="00275606">
        <w:rPr>
          <w:rFonts w:eastAsia="Cambria"/>
          <w:sz w:val="16"/>
          <w:szCs w:val="16"/>
        </w:rPr>
        <w:t xml:space="preserve"> Essentially, </w:t>
      </w:r>
      <w:proofErr w:type="spellStart"/>
      <w:r w:rsidRPr="00275606">
        <w:rPr>
          <w:rFonts w:eastAsia="Cambria"/>
          <w:b/>
          <w:highlight w:val="green"/>
          <w:u w:val="single"/>
        </w:rPr>
        <w:t>biocolonialism</w:t>
      </w:r>
      <w:proofErr w:type="spellEnd"/>
      <w:r w:rsidRPr="00275606">
        <w:rPr>
          <w:rFonts w:eastAsia="Cambria"/>
          <w:b/>
          <w:u w:val="single"/>
        </w:rPr>
        <w:t xml:space="preserve">, in the form of pharmaceutical and agricultural industry development by transnational corporations, </w:t>
      </w:r>
      <w:r w:rsidRPr="00275606">
        <w:rPr>
          <w:rFonts w:eastAsia="Cambria"/>
          <w:b/>
          <w:highlight w:val="green"/>
          <w:u w:val="single"/>
        </w:rPr>
        <w:t>is a</w:t>
      </w:r>
      <w:r w:rsidRPr="00275606">
        <w:rPr>
          <w:rFonts w:eastAsia="Cambria"/>
          <w:b/>
          <w:u w:val="single"/>
        </w:rPr>
        <w:t xml:space="preserve"> “</w:t>
      </w:r>
      <w:r w:rsidRPr="00275606">
        <w:rPr>
          <w:rFonts w:eastAsia="Cambria"/>
          <w:b/>
          <w:highlight w:val="green"/>
          <w:u w:val="single"/>
        </w:rPr>
        <w:t>continuation</w:t>
      </w:r>
      <w:r w:rsidRPr="00275606">
        <w:rPr>
          <w:rFonts w:eastAsia="Cambria"/>
          <w:b/>
          <w:u w:val="single"/>
        </w:rPr>
        <w:t xml:space="preserve"> </w:t>
      </w:r>
      <w:r w:rsidRPr="00275606">
        <w:rPr>
          <w:rFonts w:eastAsia="Cambria"/>
          <w:b/>
          <w:highlight w:val="green"/>
          <w:u w:val="single"/>
        </w:rPr>
        <w:t>of</w:t>
      </w:r>
      <w:r w:rsidRPr="00275606">
        <w:rPr>
          <w:rFonts w:eastAsia="Cambria"/>
          <w:b/>
          <w:u w:val="single"/>
        </w:rPr>
        <w:t xml:space="preserve"> the oppressive </w:t>
      </w:r>
      <w:r w:rsidRPr="00275606">
        <w:rPr>
          <w:rFonts w:eastAsia="Cambria"/>
          <w:b/>
          <w:highlight w:val="green"/>
          <w:u w:val="single"/>
        </w:rPr>
        <w:t>power relations</w:t>
      </w:r>
      <w:r w:rsidRPr="00275606">
        <w:rPr>
          <w:rFonts w:eastAsia="Cambria"/>
          <w:b/>
          <w:u w:val="single"/>
        </w:rPr>
        <w:t xml:space="preserve"> that have historically informed the interactions of western and indigenous cultures, and part of a continuum of contemporary practices </w:t>
      </w:r>
      <w:r w:rsidRPr="00275606">
        <w:rPr>
          <w:rFonts w:eastAsia="Cambria"/>
          <w:b/>
          <w:highlight w:val="green"/>
          <w:u w:val="single"/>
        </w:rPr>
        <w:t>that constitute</w:t>
      </w:r>
      <w:r w:rsidRPr="00275606">
        <w:rPr>
          <w:rFonts w:eastAsia="Cambria"/>
          <w:b/>
          <w:u w:val="single"/>
        </w:rPr>
        <w:t xml:space="preserve"> forms of </w:t>
      </w:r>
      <w:r w:rsidRPr="00275606">
        <w:rPr>
          <w:rFonts w:eastAsia="Cambria"/>
          <w:b/>
          <w:highlight w:val="green"/>
          <w:u w:val="single"/>
        </w:rPr>
        <w:t xml:space="preserve">cultural </w:t>
      </w:r>
      <w:proofErr w:type="spellStart"/>
      <w:r w:rsidRPr="00275606">
        <w:rPr>
          <w:rFonts w:eastAsia="Cambria"/>
          <w:b/>
          <w:highlight w:val="green"/>
          <w:u w:val="single"/>
        </w:rPr>
        <w:t>imperialism</w:t>
      </w:r>
      <w:r w:rsidRPr="00275606">
        <w:rPr>
          <w:rFonts w:eastAsia="Cambria"/>
          <w:b/>
          <w:u w:val="single"/>
        </w:rPr>
        <w:t>.”</w:t>
      </w:r>
      <w:r w:rsidRPr="00275606">
        <w:rPr>
          <w:rFonts w:eastAsia="Cambria"/>
          <w:sz w:val="16"/>
          <w:szCs w:val="16"/>
        </w:rPr>
        <w:t>xiii</w:t>
      </w:r>
      <w:proofErr w:type="spellEnd"/>
      <w:r w:rsidRPr="00275606">
        <w:rPr>
          <w:rFonts w:eastAsia="Cambria"/>
          <w:sz w:val="16"/>
          <w:szCs w:val="16"/>
        </w:rPr>
        <w:t xml:space="preserve"> More simply</w:t>
      </w:r>
      <w:r w:rsidRPr="00275606">
        <w:rPr>
          <w:rFonts w:eastAsia="Cambria"/>
          <w:b/>
          <w:u w:val="single"/>
        </w:rPr>
        <w:t>, it is a form of dispossession and conquest through the lens of neoliberalism</w:t>
      </w:r>
      <w:r w:rsidRPr="00275606">
        <w:rPr>
          <w:rFonts w:eastAsia="Cambria"/>
          <w:sz w:val="16"/>
          <w:szCs w:val="16"/>
        </w:rPr>
        <w:t>.</w:t>
      </w:r>
    </w:p>
    <w:p w14:paraId="1191F437"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Traditional patent law and IPP </w:t>
      </w:r>
      <w:r w:rsidRPr="00275606">
        <w:rPr>
          <w:rFonts w:ascii="Cambria" w:eastAsia="MS Gothic" w:hAnsi="Cambria" w:cs="Arial"/>
          <w:b/>
          <w:i/>
          <w:iCs/>
          <w:sz w:val="26"/>
          <w:u w:val="single"/>
        </w:rPr>
        <w:t>legitimize</w:t>
      </w:r>
      <w:r w:rsidRPr="00275606">
        <w:rPr>
          <w:rFonts w:ascii="Cambria" w:eastAsia="MS Gothic" w:hAnsi="Cambria" w:cs="Arial"/>
          <w:b/>
          <w:iCs/>
          <w:sz w:val="26"/>
        </w:rPr>
        <w:t xml:space="preserve"> biopiracy’s control over dominated subjects, turning them into </w:t>
      </w:r>
      <w:r w:rsidRPr="00275606">
        <w:rPr>
          <w:rFonts w:ascii="Cambria" w:eastAsia="MS Gothic" w:hAnsi="Cambria" w:cs="Arial"/>
          <w:b/>
          <w:iCs/>
          <w:sz w:val="26"/>
          <w:u w:val="single"/>
        </w:rPr>
        <w:t>capital</w:t>
      </w:r>
      <w:r w:rsidRPr="00275606">
        <w:rPr>
          <w:rFonts w:ascii="Cambria" w:eastAsia="MS Gothic" w:hAnsi="Cambria" w:cs="Arial"/>
          <w:b/>
          <w:iCs/>
          <w:sz w:val="26"/>
        </w:rPr>
        <w:t xml:space="preserve">. </w:t>
      </w:r>
    </w:p>
    <w:p w14:paraId="2752A232" w14:textId="77777777" w:rsidR="00275606" w:rsidRPr="00275606" w:rsidRDefault="00275606" w:rsidP="00275606">
      <w:pPr>
        <w:rPr>
          <w:rFonts w:eastAsia="Cambria"/>
        </w:rPr>
      </w:pPr>
      <w:r w:rsidRPr="00275606">
        <w:rPr>
          <w:rFonts w:eastAsia="Cambria"/>
          <w:b/>
          <w:sz w:val="26"/>
          <w:szCs w:val="26"/>
        </w:rPr>
        <w:t xml:space="preserve">Breske 2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5606">
        <w:rPr>
          <w:rFonts w:eastAsia="Cambria"/>
        </w:rPr>
        <w:t>Biocolonialism</w:t>
      </w:r>
      <w:proofErr w:type="spellEnd"/>
      <w:r w:rsidRPr="00275606">
        <w:rPr>
          <w:rFonts w:eastAsia="Cambria"/>
        </w:rPr>
        <w:t>: Examining Biopiracy, Inequality, and Power”, Spectra, 6(2), pp.58–73. DOI: http://doi.org/10.21061/spectra.v6i2.a.6]//pranav</w:t>
      </w:r>
    </w:p>
    <w:p w14:paraId="28252531" w14:textId="77777777" w:rsidR="00275606" w:rsidRPr="00275606" w:rsidRDefault="00275606" w:rsidP="00275606">
      <w:pPr>
        <w:rPr>
          <w:rFonts w:eastAsia="Cambria"/>
          <w:sz w:val="16"/>
          <w:szCs w:val="16"/>
        </w:rPr>
      </w:pPr>
      <w:r w:rsidRPr="00275606">
        <w:rPr>
          <w:rFonts w:eastAsia="Cambria"/>
          <w:b/>
          <w:highlight w:val="green"/>
          <w:u w:val="single"/>
        </w:rPr>
        <w:t>Through biopiracy</w:t>
      </w:r>
      <w:r w:rsidRPr="00275606">
        <w:rPr>
          <w:rFonts w:eastAsia="Cambria"/>
          <w:b/>
          <w:u w:val="single"/>
        </w:rPr>
        <w:t xml:space="preserve">, outside </w:t>
      </w:r>
      <w:r w:rsidRPr="00275606">
        <w:rPr>
          <w:rFonts w:eastAsia="Cambria"/>
          <w:b/>
          <w:highlight w:val="green"/>
          <w:u w:val="single"/>
        </w:rPr>
        <w:t>corporations</w:t>
      </w:r>
      <w:r w:rsidRPr="00275606">
        <w:rPr>
          <w:rFonts w:eastAsia="Cambria"/>
          <w:b/>
          <w:u w:val="single"/>
        </w:rPr>
        <w:t xml:space="preserve"> and nations can quickly </w:t>
      </w:r>
      <w:r w:rsidRPr="00275606">
        <w:rPr>
          <w:rFonts w:eastAsia="Cambria"/>
          <w:b/>
          <w:highlight w:val="green"/>
          <w:u w:val="single"/>
        </w:rPr>
        <w:t>take resources and secure</w:t>
      </w:r>
      <w:r w:rsidRPr="00275606">
        <w:rPr>
          <w:rFonts w:eastAsia="Cambria"/>
          <w:b/>
          <w:u w:val="single"/>
        </w:rPr>
        <w:t xml:space="preserve"> their </w:t>
      </w:r>
      <w:r w:rsidRPr="00275606">
        <w:rPr>
          <w:rFonts w:eastAsia="Cambria"/>
          <w:b/>
          <w:highlight w:val="green"/>
          <w:u w:val="single"/>
        </w:rPr>
        <w:t>control</w:t>
      </w:r>
      <w:r w:rsidRPr="00275606">
        <w:rPr>
          <w:rFonts w:eastAsia="Cambria"/>
          <w:b/>
          <w:u w:val="single"/>
        </w:rPr>
        <w:t xml:space="preserve"> </w:t>
      </w:r>
      <w:r w:rsidRPr="00275606">
        <w:rPr>
          <w:rFonts w:eastAsia="Cambria"/>
          <w:b/>
          <w:highlight w:val="green"/>
          <w:u w:val="single"/>
        </w:rPr>
        <w:t>through international intellectual property rights and patents</w:t>
      </w:r>
      <w:r w:rsidRPr="00275606">
        <w:rPr>
          <w:rFonts w:eastAsia="Cambria"/>
          <w:b/>
          <w:u w:val="single"/>
        </w:rPr>
        <w:t>.</w:t>
      </w:r>
      <w:r w:rsidRPr="00275606">
        <w:rPr>
          <w:rFonts w:eastAsia="Cambria"/>
          <w:sz w:val="16"/>
          <w:szCs w:val="16"/>
        </w:rPr>
        <w:t xml:space="preserve"> </w:t>
      </w:r>
      <w:r w:rsidRPr="00275606">
        <w:rPr>
          <w:rFonts w:eastAsia="Cambria"/>
          <w:b/>
          <w:u w:val="single"/>
        </w:rPr>
        <w:t xml:space="preserve">The </w:t>
      </w:r>
      <w:r w:rsidRPr="00275606">
        <w:rPr>
          <w:rFonts w:eastAsia="Cambria"/>
          <w:b/>
          <w:highlight w:val="green"/>
          <w:u w:val="single"/>
        </w:rPr>
        <w:t>legitimation for</w:t>
      </w:r>
      <w:r w:rsidRPr="00275606">
        <w:rPr>
          <w:rFonts w:eastAsia="Cambria"/>
          <w:b/>
          <w:u w:val="single"/>
        </w:rPr>
        <w:t xml:space="preserve"> these </w:t>
      </w:r>
      <w:r w:rsidRPr="00275606">
        <w:rPr>
          <w:rFonts w:eastAsia="Cambria"/>
          <w:b/>
          <w:highlight w:val="green"/>
          <w:u w:val="single"/>
        </w:rPr>
        <w:t>corporations</w:t>
      </w:r>
      <w:r w:rsidRPr="00275606">
        <w:rPr>
          <w:rFonts w:eastAsia="Cambria"/>
          <w:b/>
          <w:u w:val="single"/>
        </w:rPr>
        <w:t xml:space="preserve"> </w:t>
      </w:r>
      <w:r w:rsidRPr="00275606">
        <w:rPr>
          <w:rFonts w:eastAsia="Cambria"/>
          <w:b/>
          <w:highlight w:val="green"/>
          <w:u w:val="single"/>
        </w:rPr>
        <w:t>stems from this</w:t>
      </w:r>
      <w:r w:rsidRPr="00275606">
        <w:rPr>
          <w:rFonts w:eastAsia="Cambria"/>
          <w:b/>
          <w:u w:val="single"/>
        </w:rPr>
        <w:t xml:space="preserve"> westernized, neoliberal economy and the reduction in trade barriers that benefits the wealthier areas of the world at the expense of marginalized peoples</w:t>
      </w:r>
      <w:r w:rsidRPr="00275606">
        <w:rPr>
          <w:rFonts w:eastAsia="Cambria"/>
          <w:u w:val="single"/>
        </w:rPr>
        <w:t xml:space="preserve">. </w:t>
      </w:r>
      <w:r w:rsidRPr="00275606">
        <w:rPr>
          <w:rFonts w:eastAsia="Cambria"/>
          <w:highlight w:val="green"/>
          <w:u w:val="single"/>
        </w:rPr>
        <w:t>Power over these</w:t>
      </w:r>
      <w:r w:rsidRPr="00275606">
        <w:rPr>
          <w:rFonts w:eastAsia="Cambria"/>
          <w:u w:val="single"/>
        </w:rPr>
        <w:t xml:space="preserve"> </w:t>
      </w:r>
      <w:r w:rsidRPr="00275606">
        <w:rPr>
          <w:rFonts w:eastAsia="Cambria"/>
          <w:highlight w:val="green"/>
          <w:u w:val="single"/>
        </w:rPr>
        <w:t>populations becomes normalized</w:t>
      </w:r>
      <w:r w:rsidRPr="00275606">
        <w:rPr>
          <w:rFonts w:eastAsia="Cambria"/>
          <w:u w:val="single"/>
        </w:rPr>
        <w:t xml:space="preserve"> as a conception of power over dominated subjects</w:t>
      </w:r>
      <w:r w:rsidRPr="00275606">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275606">
        <w:rPr>
          <w:rFonts w:eastAsia="Cambria"/>
          <w:sz w:val="16"/>
          <w:szCs w:val="16"/>
        </w:rPr>
        <w:t>neoliberalism.xvii</w:t>
      </w:r>
      <w:proofErr w:type="spellEnd"/>
      <w:proofErr w:type="gramEnd"/>
      <w:r w:rsidRPr="00275606">
        <w:rPr>
          <w:rFonts w:eastAsia="Cambria"/>
          <w:sz w:val="16"/>
          <w:szCs w:val="16"/>
        </w:rPr>
        <w:t xml:space="preserve"> </w:t>
      </w:r>
      <w:r w:rsidRPr="00275606">
        <w:rPr>
          <w:rFonts w:eastAsia="Cambria"/>
          <w:b/>
          <w:u w:val="single"/>
        </w:rPr>
        <w:t xml:space="preserve">When societies and their traditional resources are incorporated into the economy, </w:t>
      </w:r>
      <w:r w:rsidRPr="00275606">
        <w:rPr>
          <w:rFonts w:eastAsia="Cambria"/>
          <w:b/>
          <w:highlight w:val="green"/>
          <w:u w:val="single"/>
        </w:rPr>
        <w:t>they become a form of capital</w:t>
      </w:r>
      <w:r w:rsidRPr="00275606">
        <w:rPr>
          <w:rFonts w:eastAsia="Cambria"/>
          <w:sz w:val="16"/>
          <w:szCs w:val="16"/>
          <w:highlight w:val="green"/>
        </w:rPr>
        <w:t>.</w:t>
      </w:r>
      <w:r w:rsidRPr="00275606">
        <w:rPr>
          <w:rFonts w:eastAsia="Cambria"/>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75606">
        <w:rPr>
          <w:rFonts w:eastAsia="Cambria"/>
          <w:sz w:val="16"/>
          <w:szCs w:val="16"/>
        </w:rPr>
        <w:t>capital.xviii</w:t>
      </w:r>
      <w:proofErr w:type="spellEnd"/>
      <w:proofErr w:type="gramEnd"/>
    </w:p>
    <w:p w14:paraId="34109827" w14:textId="77777777" w:rsidR="00275606" w:rsidRPr="00275606" w:rsidRDefault="00275606" w:rsidP="00275606">
      <w:pPr>
        <w:keepNext/>
        <w:keepLines/>
        <w:spacing w:before="40" w:after="0"/>
        <w:outlineLvl w:val="3"/>
        <w:rPr>
          <w:rFonts w:ascii="Cambria" w:eastAsia="MS Gothic" w:hAnsi="Cambria" w:cs="Times New Roman"/>
          <w:b/>
          <w:iCs/>
          <w:sz w:val="26"/>
          <w:u w:val="single"/>
        </w:rPr>
      </w:pPr>
      <w:r w:rsidRPr="00275606">
        <w:rPr>
          <w:rFonts w:ascii="Cambria" w:eastAsia="MS Gothic" w:hAnsi="Cambria" w:cs="Times New Roman"/>
          <w:b/>
          <w:iCs/>
          <w:sz w:val="26"/>
        </w:rPr>
        <w:t xml:space="preserve">This represents a form of </w:t>
      </w:r>
      <w:r w:rsidRPr="00275606">
        <w:rPr>
          <w:rFonts w:ascii="Cambria" w:eastAsia="MS Gothic" w:hAnsi="Cambria" w:cs="Times New Roman"/>
          <w:b/>
          <w:i/>
          <w:iCs/>
          <w:sz w:val="26"/>
          <w:u w:val="single"/>
        </w:rPr>
        <w:t>cultural genocide</w:t>
      </w:r>
      <w:r w:rsidRPr="00275606">
        <w:rPr>
          <w:rFonts w:ascii="Cambria" w:eastAsia="MS Gothic" w:hAnsi="Cambria" w:cs="Times New Roman"/>
          <w:b/>
          <w:iCs/>
          <w:sz w:val="26"/>
        </w:rPr>
        <w:t xml:space="preserve"> of Indigenous peoples in line with the notion of </w:t>
      </w:r>
      <w:r w:rsidRPr="00275606">
        <w:rPr>
          <w:rFonts w:ascii="Cambria" w:eastAsia="MS Gothic" w:hAnsi="Cambria" w:cs="Times New Roman"/>
          <w:b/>
          <w:iCs/>
          <w:sz w:val="26"/>
          <w:u w:val="single"/>
        </w:rPr>
        <w:t>terra nullius</w:t>
      </w:r>
      <w:r w:rsidRPr="00275606">
        <w:rPr>
          <w:rFonts w:ascii="Cambria" w:eastAsia="MS Gothic" w:hAnsi="Cambria" w:cs="Times New Roman"/>
          <w:b/>
          <w:iCs/>
          <w:sz w:val="26"/>
        </w:rPr>
        <w:t xml:space="preserve"> – anything else relies on Western preoccupations with </w:t>
      </w:r>
      <w:r w:rsidRPr="00275606">
        <w:rPr>
          <w:rFonts w:ascii="Cambria" w:eastAsia="MS Gothic" w:hAnsi="Cambria" w:cs="Times New Roman"/>
          <w:b/>
          <w:iCs/>
          <w:sz w:val="26"/>
          <w:u w:val="single"/>
        </w:rPr>
        <w:t>objectivity</w:t>
      </w:r>
      <w:r w:rsidRPr="00275606">
        <w:rPr>
          <w:rFonts w:ascii="Cambria" w:eastAsia="MS Gothic" w:hAnsi="Cambria" w:cs="Times New Roman"/>
          <w:b/>
          <w:iCs/>
          <w:sz w:val="26"/>
        </w:rPr>
        <w:t xml:space="preserve"> that ignores the </w:t>
      </w:r>
      <w:r w:rsidRPr="00275606">
        <w:rPr>
          <w:rFonts w:ascii="Cambria" w:eastAsia="MS Gothic" w:hAnsi="Cambria" w:cs="Times New Roman"/>
          <w:b/>
          <w:iCs/>
          <w:sz w:val="26"/>
          <w:u w:val="single"/>
        </w:rPr>
        <w:t>communal</w:t>
      </w:r>
      <w:r w:rsidRPr="00275606">
        <w:rPr>
          <w:rFonts w:ascii="Cambria" w:eastAsia="MS Gothic" w:hAnsi="Cambria" w:cs="Times New Roman"/>
          <w:b/>
          <w:iCs/>
          <w:sz w:val="26"/>
        </w:rPr>
        <w:t xml:space="preserve"> nature of Indigenous “ownership”. </w:t>
      </w:r>
    </w:p>
    <w:p w14:paraId="7BA9D15A" w14:textId="77777777" w:rsidR="00275606" w:rsidRPr="00275606" w:rsidRDefault="00275606" w:rsidP="00275606">
      <w:pPr>
        <w:rPr>
          <w:rFonts w:eastAsia="Cambria"/>
        </w:rPr>
      </w:pPr>
      <w:r w:rsidRPr="00275606">
        <w:rPr>
          <w:rFonts w:eastAsia="Cambria"/>
          <w:b/>
          <w:bCs/>
          <w:sz w:val="26"/>
        </w:rPr>
        <w:t xml:space="preserve">Diver ’04 </w:t>
      </w:r>
      <w:r w:rsidRPr="00275606">
        <w:rPr>
          <w:rFonts w:eastAsia="Cambria"/>
        </w:rPr>
        <w:t xml:space="preserve">[Alice, Dr Alice Diver is a Senior Lecturer in Law at Liverpool John </w:t>
      </w:r>
      <w:proofErr w:type="spellStart"/>
      <w:r w:rsidRPr="00275606">
        <w:rPr>
          <w:rFonts w:eastAsia="Cambria"/>
        </w:rPr>
        <w:t>Moores</w:t>
      </w:r>
      <w:proofErr w:type="spellEnd"/>
      <w:r w:rsidRPr="00275606">
        <w:rPr>
          <w:rFonts w:eastAsia="Cambria"/>
        </w:rPr>
        <w:t xml:space="preserve"> University, who publishes in the areas of adoption, human rights, property law, and law in literature. She joined LJMU in September 2018, having worked as a Senior Law Lecturer and </w:t>
      </w:r>
      <w:proofErr w:type="spellStart"/>
      <w:r w:rsidRPr="00275606">
        <w:rPr>
          <w:rFonts w:eastAsia="Cambria"/>
        </w:rPr>
        <w:t>Programme</w:t>
      </w:r>
      <w:proofErr w:type="spellEnd"/>
      <w:r w:rsidRPr="00275606">
        <w:rPr>
          <w:rFonts w:eastAsia="Cambria"/>
        </w:rPr>
        <w:t xml:space="preserve"> Leader for the LLB (Law and Criminology) and as a Senior (Faculty) Fellow for L&amp; T at EHU (2015-2018). Prior to that she was employed as a Lecturer in Law/TJI Associate Researcher, and Course Director for the LLB </w:t>
      </w:r>
      <w:proofErr w:type="spellStart"/>
      <w:r w:rsidRPr="00275606">
        <w:rPr>
          <w:rFonts w:eastAsia="Cambria"/>
        </w:rPr>
        <w:t>programmes</w:t>
      </w:r>
      <w:proofErr w:type="spellEnd"/>
      <w:r w:rsidRPr="00275606">
        <w:rPr>
          <w:rFonts w:eastAsia="Cambria"/>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75606">
        <w:rPr>
          <w:rFonts w:eastAsia="Cambria"/>
        </w:rPr>
        <w:t>First class</w:t>
      </w:r>
      <w:proofErr w:type="gramEnd"/>
      <w:r w:rsidRPr="00275606">
        <w:rPr>
          <w:rFonts w:eastAsia="Cambria"/>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75606">
        <w:rPr>
          <w:rFonts w:eastAsia="Cambria"/>
        </w:rPr>
        <w:t>-2016, and</w:t>
      </w:r>
      <w:proofErr w:type="gramEnd"/>
      <w:r w:rsidRPr="00275606">
        <w:rPr>
          <w:rFonts w:eastAsia="Cambria"/>
        </w:rPr>
        <w:t xml:space="preserve"> has been a trustee for Kinship Care NI since 2014, and a board member for Apex Housing NI since 2013. She has served as an external examiner for a number of LLB and LLM </w:t>
      </w:r>
      <w:proofErr w:type="spellStart"/>
      <w:r w:rsidRPr="00275606">
        <w:rPr>
          <w:rFonts w:eastAsia="Cambria"/>
        </w:rPr>
        <w:t>programmes</w:t>
      </w:r>
      <w:proofErr w:type="spellEnd"/>
      <w:r w:rsidRPr="00275606">
        <w:rPr>
          <w:rFonts w:eastAsia="Cambria"/>
        </w:rPr>
        <w:t xml:space="preserve"> throughout the UK and Ireland, since 1999, “‘A Just War’ - Protecting Indigenous Cultural Property”, 2004, </w:t>
      </w:r>
      <w:hyperlink r:id="rId6" w:history="1">
        <w:r w:rsidRPr="00275606">
          <w:rPr>
            <w:rFonts w:eastAsia="Cambria"/>
          </w:rPr>
          <w:t>http://classic.austlii.edu.au/au/journals/IndigLawB/2004/43.html]//pranav</w:t>
        </w:r>
      </w:hyperlink>
    </w:p>
    <w:p w14:paraId="3CD16AF2" w14:textId="77777777" w:rsidR="00275606" w:rsidRPr="00275606" w:rsidRDefault="00275606" w:rsidP="00275606">
      <w:pPr>
        <w:numPr>
          <w:ilvl w:val="0"/>
          <w:numId w:val="12"/>
        </w:numPr>
        <w:contextualSpacing/>
        <w:rPr>
          <w:rFonts w:eastAsia="Cambria"/>
        </w:rPr>
      </w:pPr>
      <w:r w:rsidRPr="00275606">
        <w:rPr>
          <w:rFonts w:eastAsia="Cambria"/>
        </w:rPr>
        <w:t>Also implicates 2nr “everyone dies” discourse – criticizes ‘greater good’ discourse and means that that discourse just turns native populations into “haphazard aggregations”</w:t>
      </w:r>
    </w:p>
    <w:p w14:paraId="4900AC7E" w14:textId="77777777" w:rsidR="00275606" w:rsidRPr="00275606" w:rsidRDefault="00275606" w:rsidP="00275606">
      <w:pPr>
        <w:numPr>
          <w:ilvl w:val="0"/>
          <w:numId w:val="12"/>
        </w:numPr>
        <w:contextualSpacing/>
        <w:rPr>
          <w:rFonts w:eastAsia="Cambria"/>
        </w:rPr>
      </w:pPr>
      <w:r w:rsidRPr="00275606">
        <w:rPr>
          <w:rFonts w:eastAsia="Cambria"/>
        </w:rPr>
        <w:t>Neg is assimilationist policy</w:t>
      </w:r>
    </w:p>
    <w:p w14:paraId="39E62ACD" w14:textId="77777777" w:rsidR="00275606" w:rsidRPr="00275606" w:rsidRDefault="00275606" w:rsidP="00275606">
      <w:pPr>
        <w:rPr>
          <w:rFonts w:eastAsia="Cambria"/>
          <w:b/>
          <w:i/>
          <w:iCs/>
          <w:u w:val="single"/>
          <w:bdr w:val="single" w:sz="8" w:space="0" w:color="auto"/>
        </w:rPr>
      </w:pPr>
      <w:r w:rsidRPr="00275606">
        <w:rPr>
          <w:rFonts w:eastAsia="Cambria"/>
          <w:b/>
          <w:i/>
          <w:iCs/>
          <w:u w:val="single"/>
          <w:bdr w:val="single" w:sz="8" w:space="0" w:color="auto"/>
        </w:rPr>
        <w:t xml:space="preserve">When </w:t>
      </w:r>
      <w:r w:rsidRPr="00275606">
        <w:rPr>
          <w:rFonts w:eastAsia="Cambria"/>
          <w:b/>
          <w:i/>
          <w:iCs/>
          <w:highlight w:val="green"/>
          <w:u w:val="single"/>
          <w:bdr w:val="single" w:sz="8" w:space="0" w:color="auto"/>
        </w:rPr>
        <w:t>indigenous</w:t>
      </w:r>
      <w:r w:rsidRPr="00275606">
        <w:rPr>
          <w:rFonts w:eastAsia="Cambria"/>
          <w:b/>
          <w:i/>
          <w:iCs/>
          <w:u w:val="single"/>
          <w:bdr w:val="single" w:sz="8" w:space="0" w:color="auto"/>
        </w:rPr>
        <w:t xml:space="preserve"> cultural </w:t>
      </w:r>
      <w:r w:rsidRPr="00275606">
        <w:rPr>
          <w:rFonts w:eastAsia="Cambria"/>
          <w:b/>
          <w:i/>
          <w:iCs/>
          <w:highlight w:val="green"/>
          <w:u w:val="single"/>
          <w:bdr w:val="single" w:sz="8" w:space="0" w:color="auto"/>
        </w:rPr>
        <w:t>property rights</w:t>
      </w:r>
      <w:r w:rsidRPr="00275606">
        <w:rPr>
          <w:rFonts w:eastAsia="Cambria"/>
          <w:b/>
          <w:i/>
          <w:iCs/>
          <w:u w:val="single"/>
          <w:bdr w:val="single" w:sz="8" w:space="0" w:color="auto"/>
        </w:rPr>
        <w:t xml:space="preserve"> are </w:t>
      </w:r>
      <w:r w:rsidRPr="00275606">
        <w:rPr>
          <w:rFonts w:eastAsia="Cambria"/>
          <w:b/>
          <w:i/>
          <w:iCs/>
          <w:highlight w:val="green"/>
          <w:u w:val="single"/>
          <w:bdr w:val="single" w:sz="8" w:space="0" w:color="auto"/>
        </w:rPr>
        <w:t>defined by western concepts of ‘property ownership</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they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risk</w:t>
      </w:r>
      <w:r w:rsidRPr="00275606">
        <w:rPr>
          <w:rFonts w:eastAsia="Cambria"/>
          <w:b/>
          <w:i/>
          <w:iCs/>
          <w:u w:val="single"/>
          <w:bdr w:val="single" w:sz="8" w:space="0" w:color="auto"/>
        </w:rPr>
        <w:t xml:space="preserve"> the fate of indigenous land rights</w:t>
      </w:r>
      <w:r w:rsidRPr="00275606">
        <w:rPr>
          <w:rFonts w:eastAsia="Cambria"/>
          <w:sz w:val="16"/>
        </w:rPr>
        <w:t xml:space="preserve">. </w:t>
      </w:r>
      <w:r w:rsidRPr="00275606">
        <w:rPr>
          <w:rFonts w:eastAsia="Cambria"/>
          <w:u w:val="single"/>
        </w:rPr>
        <w:t xml:space="preserve">Where entire continents were lost under terra nullius, </w:t>
      </w:r>
      <w:r w:rsidRPr="00275606">
        <w:rPr>
          <w:rFonts w:eastAsia="Cambria"/>
          <w:b/>
          <w:i/>
          <w:iCs/>
          <w:u w:val="single"/>
          <w:bdr w:val="single" w:sz="8" w:space="0" w:color="auto"/>
        </w:rPr>
        <w:t>indigenous peoples’ descendants now face a ‘</w:t>
      </w:r>
      <w:r w:rsidRPr="00275606">
        <w:rPr>
          <w:rFonts w:eastAsia="Cambria"/>
          <w:b/>
          <w:i/>
          <w:iCs/>
          <w:highlight w:val="green"/>
          <w:u w:val="single"/>
          <w:bdr w:val="single" w:sz="8" w:space="0" w:color="auto"/>
        </w:rPr>
        <w:t>cultural genocide’</w:t>
      </w:r>
      <w:r w:rsidRPr="00275606">
        <w:rPr>
          <w:rFonts w:eastAsia="Cambria"/>
          <w:b/>
          <w:i/>
          <w:iCs/>
          <w:u w:val="single"/>
          <w:bdr w:val="single" w:sz="8" w:space="0" w:color="auto"/>
        </w:rPr>
        <w:t xml:space="preserve"> with ‘discovered’ culture appropriated to benefit the ‘greater good’.</w:t>
      </w:r>
      <w:r w:rsidRPr="00275606">
        <w:rPr>
          <w:rFonts w:eastAsia="Cambria"/>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75606">
        <w:rPr>
          <w:rFonts w:eastAsia="Cambria"/>
          <w:sz w:val="16"/>
        </w:rPr>
        <w:t>individuals’</w:t>
      </w:r>
      <w:proofErr w:type="gramEnd"/>
      <w:r w:rsidRPr="00275606">
        <w:rPr>
          <w:rFonts w:eastAsia="Cambria"/>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5606">
        <w:rPr>
          <w:rFonts w:eastAsia="Cambria"/>
          <w:b/>
          <w:i/>
          <w:iCs/>
          <w:u w:val="single"/>
          <w:bdr w:val="single" w:sz="8" w:space="0" w:color="auto"/>
        </w:rPr>
        <w:t xml:space="preserve">Anglo-western </w:t>
      </w:r>
      <w:r w:rsidRPr="00275606">
        <w:rPr>
          <w:rFonts w:eastAsia="Cambria"/>
          <w:b/>
          <w:i/>
          <w:iCs/>
          <w:highlight w:val="green"/>
          <w:u w:val="single"/>
          <w:bdr w:val="single" w:sz="8" w:space="0" w:color="auto"/>
        </w:rPr>
        <w:t>preoccupation with ‘alienability’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conflicts with</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 xml:space="preserve">perpetual’ nature of indigenous </w:t>
      </w:r>
      <w:proofErr w:type="gramStart"/>
      <w:r w:rsidRPr="00275606">
        <w:rPr>
          <w:rFonts w:eastAsia="Cambria"/>
          <w:b/>
          <w:i/>
          <w:iCs/>
          <w:highlight w:val="green"/>
          <w:u w:val="single"/>
          <w:bdr w:val="single" w:sz="8" w:space="0" w:color="auto"/>
        </w:rPr>
        <w:t>ownership</w:t>
      </w:r>
      <w:r w:rsidRPr="00275606">
        <w:rPr>
          <w:rFonts w:eastAsia="Cambria"/>
          <w:sz w:val="16"/>
        </w:rPr>
        <w:t>[</w:t>
      </w:r>
      <w:proofErr w:type="gramEnd"/>
      <w:r w:rsidRPr="00275606">
        <w:rPr>
          <w:rFonts w:eastAsia="Cambria"/>
          <w:sz w:val="16"/>
        </w:rPr>
        <w:t xml:space="preserve">3] </w:t>
      </w:r>
      <w:r w:rsidRPr="00275606">
        <w:rPr>
          <w:rFonts w:eastAsia="Cambria"/>
          <w:highlight w:val="green"/>
          <w:u w:val="single"/>
        </w:rPr>
        <w:t>and</w:t>
      </w:r>
      <w:r w:rsidRPr="00275606">
        <w:rPr>
          <w:rFonts w:eastAsia="Cambria"/>
          <w:u w:val="single"/>
        </w:rPr>
        <w:t xml:space="preserve"> the ‘</w:t>
      </w:r>
      <w:r w:rsidRPr="00275606">
        <w:rPr>
          <w:rFonts w:eastAsia="Cambria"/>
          <w:highlight w:val="green"/>
          <w:u w:val="single"/>
        </w:rPr>
        <w:t>individualistic orientation</w:t>
      </w:r>
      <w:r w:rsidRPr="00275606">
        <w:rPr>
          <w:rFonts w:eastAsia="Cambria"/>
          <w:u w:val="single"/>
        </w:rPr>
        <w:t xml:space="preserve"> of Anglophone countries’</w:t>
      </w:r>
      <w:r w:rsidRPr="00275606">
        <w:rPr>
          <w:rFonts w:eastAsia="Cambria"/>
          <w:sz w:val="16"/>
        </w:rPr>
        <w:t xml:space="preserve">[4] </w:t>
      </w:r>
      <w:r w:rsidRPr="00275606">
        <w:rPr>
          <w:rFonts w:eastAsia="Cambria"/>
          <w:b/>
          <w:i/>
          <w:iCs/>
          <w:highlight w:val="green"/>
          <w:u w:val="single"/>
          <w:bdr w:val="single" w:sz="8" w:space="0" w:color="auto"/>
        </w:rPr>
        <w:t>ignores</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communal</w:t>
      </w:r>
      <w:r w:rsidRPr="00275606">
        <w:rPr>
          <w:rFonts w:eastAsia="Cambria"/>
          <w:b/>
          <w:i/>
          <w:iCs/>
          <w:u w:val="single"/>
          <w:bdr w:val="single" w:sz="8" w:space="0" w:color="auto"/>
        </w:rPr>
        <w:t xml:space="preserve">, ‘caretaker’ </w:t>
      </w:r>
      <w:r w:rsidRPr="00275606">
        <w:rPr>
          <w:rFonts w:eastAsia="Cambria"/>
          <w:b/>
          <w:i/>
          <w:iCs/>
          <w:highlight w:val="green"/>
          <w:u w:val="single"/>
          <w:bdr w:val="single" w:sz="8" w:space="0" w:color="auto"/>
        </w:rPr>
        <w:t>nature of</w:t>
      </w:r>
      <w:r w:rsidRPr="00275606">
        <w:rPr>
          <w:rFonts w:eastAsia="Cambria"/>
          <w:b/>
          <w:i/>
          <w:iCs/>
          <w:u w:val="single"/>
          <w:bdr w:val="single" w:sz="8" w:space="0" w:color="auto"/>
        </w:rPr>
        <w:t xml:space="preserve"> aboriginal </w:t>
      </w:r>
      <w:r w:rsidRPr="00275606">
        <w:rPr>
          <w:rFonts w:eastAsia="Cambria"/>
          <w:b/>
          <w:i/>
          <w:iCs/>
          <w:highlight w:val="green"/>
          <w:u w:val="single"/>
          <w:bdr w:val="single" w:sz="8" w:space="0" w:color="auto"/>
        </w:rPr>
        <w:t>ownership</w:t>
      </w:r>
      <w:r w:rsidRPr="00275606">
        <w:rPr>
          <w:rFonts w:eastAsia="Cambria"/>
          <w:b/>
          <w:i/>
          <w:iCs/>
          <w:u w:val="single"/>
          <w:bdr w:val="single" w:sz="8" w:space="0" w:color="auto"/>
        </w:rPr>
        <w:t xml:space="preserve">. Although </w:t>
      </w:r>
      <w:proofErr w:type="gramStart"/>
      <w:r w:rsidRPr="00275606">
        <w:rPr>
          <w:rFonts w:eastAsia="Cambria"/>
          <w:b/>
          <w:i/>
          <w:iCs/>
          <w:u w:val="single"/>
          <w:bdr w:val="single" w:sz="8" w:space="0" w:color="auto"/>
        </w:rPr>
        <w:t>Mabo[</w:t>
      </w:r>
      <w:proofErr w:type="gramEnd"/>
      <w:r w:rsidRPr="00275606">
        <w:rPr>
          <w:rFonts w:eastAsia="Cambria"/>
          <w:b/>
          <w:i/>
          <w:iCs/>
          <w:u w:val="single"/>
          <w:bdr w:val="single" w:sz="8" w:space="0" w:color="auto"/>
        </w:rPr>
        <w:t xml:space="preserve">5] appeared to extinguish </w:t>
      </w:r>
      <w:r w:rsidRPr="00275606">
        <w:rPr>
          <w:rFonts w:eastAsia="Cambria"/>
          <w:b/>
          <w:i/>
          <w:iCs/>
          <w:highlight w:val="green"/>
          <w:u w:val="single"/>
          <w:bdr w:val="single" w:sz="8" w:space="0" w:color="auto"/>
        </w:rPr>
        <w:t>terra nullius</w:t>
      </w:r>
      <w:r w:rsidRPr="00275606">
        <w:rPr>
          <w:rFonts w:eastAsia="Cambria"/>
          <w:b/>
          <w:i/>
          <w:iCs/>
          <w:u w:val="single"/>
          <w:bdr w:val="single" w:sz="8" w:space="0" w:color="auto"/>
        </w:rPr>
        <w:t xml:space="preserve">, its </w:t>
      </w:r>
      <w:r w:rsidRPr="00275606">
        <w:rPr>
          <w:rFonts w:eastAsia="Cambria"/>
          <w:b/>
          <w:i/>
          <w:iCs/>
          <w:highlight w:val="green"/>
          <w:u w:val="single"/>
          <w:bdr w:val="single" w:sz="8" w:space="0" w:color="auto"/>
        </w:rPr>
        <w:t xml:space="preserve">legacy lingers </w:t>
      </w:r>
      <w:r w:rsidRPr="00275606">
        <w:rPr>
          <w:rFonts w:eastAsia="Cambria"/>
          <w:b/>
          <w:i/>
          <w:iCs/>
          <w:u w:val="single"/>
          <w:bdr w:val="single" w:sz="8" w:space="0" w:color="auto"/>
        </w:rPr>
        <w:t>on</w:t>
      </w:r>
      <w:r w:rsidRPr="00275606">
        <w:rPr>
          <w:rFonts w:eastAsia="Cambria"/>
          <w:sz w:val="16"/>
        </w:rPr>
        <w:t xml:space="preserve">. This paper examines whether legal ‘blemishes of the past ... translate into current </w:t>
      </w:r>
      <w:proofErr w:type="gramStart"/>
      <w:r w:rsidRPr="00275606">
        <w:rPr>
          <w:rFonts w:eastAsia="Cambria"/>
          <w:sz w:val="16"/>
        </w:rPr>
        <w:t>inequities’</w:t>
      </w:r>
      <w:proofErr w:type="gramEnd"/>
      <w:r w:rsidRPr="00275606">
        <w:rPr>
          <w:rFonts w:eastAsia="Cambria"/>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75606">
        <w:rPr>
          <w:rFonts w:eastAsia="Cambria"/>
          <w:sz w:val="16"/>
        </w:rPr>
        <w:t>colonisation</w:t>
      </w:r>
      <w:proofErr w:type="spellEnd"/>
      <w:r w:rsidRPr="00275606">
        <w:rPr>
          <w:rFonts w:eastAsia="Cambria"/>
          <w:sz w:val="16"/>
        </w:rPr>
        <w:t xml:space="preserve"> was ‘an incessant trend, heralding a new era of progress and prosperity’.[11] </w:t>
      </w:r>
      <w:r w:rsidRPr="00275606">
        <w:rPr>
          <w:rFonts w:eastAsia="Cambria"/>
          <w:b/>
          <w:i/>
          <w:iCs/>
          <w:u w:val="single"/>
          <w:bdr w:val="single" w:sz="8" w:space="0" w:color="auto"/>
        </w:rPr>
        <w:t xml:space="preserve">The </w:t>
      </w:r>
      <w:r w:rsidRPr="00275606">
        <w:rPr>
          <w:rFonts w:eastAsia="Cambria"/>
          <w:b/>
          <w:i/>
          <w:iCs/>
          <w:highlight w:val="green"/>
          <w:u w:val="single"/>
          <w:bdr w:val="single" w:sz="8" w:space="0" w:color="auto"/>
        </w:rPr>
        <w:t>concept of ‘noble primitive</w:t>
      </w:r>
      <w:r w:rsidRPr="00275606">
        <w:rPr>
          <w:rFonts w:eastAsia="Cambria"/>
          <w:b/>
          <w:i/>
          <w:iCs/>
          <w:u w:val="single"/>
          <w:bdr w:val="single" w:sz="8" w:space="0" w:color="auto"/>
        </w:rPr>
        <w:t xml:space="preserve">, close to nature’,[12] </w:t>
      </w:r>
      <w:r w:rsidRPr="00275606">
        <w:rPr>
          <w:rFonts w:eastAsia="Cambria"/>
          <w:b/>
          <w:i/>
          <w:iCs/>
          <w:highlight w:val="green"/>
          <w:u w:val="single"/>
          <w:bdr w:val="single" w:sz="8" w:space="0" w:color="auto"/>
        </w:rPr>
        <w:t>needing</w:t>
      </w:r>
      <w:r w:rsidRPr="00275606">
        <w:rPr>
          <w:rFonts w:eastAsia="Cambria"/>
          <w:b/>
          <w:i/>
          <w:iCs/>
          <w:u w:val="single"/>
          <w:bdr w:val="single" w:sz="8" w:space="0" w:color="auto"/>
        </w:rPr>
        <w:t xml:space="preserve"> fiduciary </w:t>
      </w:r>
      <w:r w:rsidRPr="00275606">
        <w:rPr>
          <w:rFonts w:eastAsia="Cambria"/>
          <w:b/>
          <w:i/>
          <w:iCs/>
          <w:highlight w:val="green"/>
          <w:u w:val="single"/>
          <w:bdr w:val="single" w:sz="8" w:space="0" w:color="auto"/>
        </w:rPr>
        <w:t>protection to use property correctly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runs through</w:t>
      </w:r>
      <w:r w:rsidRPr="00275606">
        <w:rPr>
          <w:rFonts w:eastAsia="Cambria"/>
          <w:b/>
          <w:i/>
          <w:iCs/>
          <w:u w:val="single"/>
          <w:bdr w:val="single" w:sz="8" w:space="0" w:color="auto"/>
        </w:rPr>
        <w:t xml:space="preserve"> nineteenth-century American jurisprudence[13] and </w:t>
      </w:r>
      <w:r w:rsidRPr="00275606">
        <w:rPr>
          <w:rFonts w:eastAsia="Cambria"/>
          <w:b/>
          <w:i/>
          <w:iCs/>
          <w:highlight w:val="green"/>
          <w:u w:val="single"/>
          <w:bdr w:val="single" w:sz="8" w:space="0" w:color="auto"/>
        </w:rPr>
        <w:t>treaties</w:t>
      </w:r>
      <w:r w:rsidRPr="00275606">
        <w:rPr>
          <w:rFonts w:eastAsia="Cambria"/>
          <w:b/>
          <w:i/>
          <w:iCs/>
          <w:u w:val="single"/>
          <w:bdr w:val="single" w:sz="8" w:space="0" w:color="auto"/>
        </w:rPr>
        <w:t xml:space="preserve">.[14] </w:t>
      </w:r>
      <w:r w:rsidRPr="00275606">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5606">
        <w:rPr>
          <w:rFonts w:eastAsia="Cambria"/>
          <w:b/>
          <w:i/>
          <w:iCs/>
          <w:highlight w:val="green"/>
          <w:u w:val="single"/>
          <w:bdr w:val="single" w:sz="8" w:space="0" w:color="auto"/>
        </w:rPr>
        <w:t>With cultural property rights, loss of identity is pronounced</w:t>
      </w:r>
      <w:r w:rsidRPr="00275606">
        <w:rPr>
          <w:rFonts w:eastAsia="Cambria"/>
          <w:b/>
          <w:i/>
          <w:iCs/>
          <w:u w:val="single"/>
          <w:bdr w:val="single" w:sz="8" w:space="0" w:color="auto"/>
        </w:rPr>
        <w:t>, and the consequences profound; ‘</w:t>
      </w:r>
      <w:r w:rsidRPr="00275606">
        <w:rPr>
          <w:rFonts w:eastAsia="Cambria"/>
          <w:b/>
          <w:i/>
          <w:iCs/>
          <w:highlight w:val="green"/>
          <w:u w:val="single"/>
          <w:bdr w:val="single" w:sz="8" w:space="0" w:color="auto"/>
        </w:rPr>
        <w:t>what was fluid</w:t>
      </w:r>
      <w:r w:rsidRPr="00275606">
        <w:rPr>
          <w:rFonts w:eastAsia="Cambria"/>
          <w:b/>
          <w:i/>
          <w:iCs/>
          <w:u w:val="single"/>
          <w:bdr w:val="single" w:sz="8" w:space="0" w:color="auto"/>
        </w:rPr>
        <w:t xml:space="preserve">, changeable and non-material, </w:t>
      </w:r>
      <w:r w:rsidRPr="00275606">
        <w:rPr>
          <w:rFonts w:eastAsia="Cambria"/>
          <w:b/>
          <w:i/>
          <w:iCs/>
          <w:highlight w:val="green"/>
          <w:u w:val="single"/>
          <w:bdr w:val="single" w:sz="8" w:space="0" w:color="auto"/>
        </w:rPr>
        <w:t>becomes</w:t>
      </w:r>
      <w:r w:rsidRPr="00275606">
        <w:rPr>
          <w:rFonts w:eastAsia="Cambria"/>
          <w:b/>
          <w:i/>
          <w:iCs/>
          <w:u w:val="single"/>
          <w:bdr w:val="single" w:sz="8" w:space="0" w:color="auto"/>
        </w:rPr>
        <w:t xml:space="preserve"> ... a predictable </w:t>
      </w:r>
      <w:r w:rsidRPr="00275606">
        <w:rPr>
          <w:rFonts w:eastAsia="Cambria"/>
          <w:b/>
          <w:i/>
          <w:iCs/>
          <w:highlight w:val="green"/>
          <w:u w:val="single"/>
          <w:bdr w:val="single" w:sz="8" w:space="0" w:color="auto"/>
        </w:rPr>
        <w:t>objective</w:t>
      </w:r>
      <w:r w:rsidRPr="00275606">
        <w:rPr>
          <w:rFonts w:eastAsia="Cambria"/>
          <w:b/>
          <w:i/>
          <w:iCs/>
          <w:u w:val="single"/>
          <w:bdr w:val="single" w:sz="8" w:space="0" w:color="auto"/>
        </w:rPr>
        <w:t xml:space="preserve"> of a colonial state.’</w:t>
      </w:r>
      <w:r w:rsidRPr="00275606">
        <w:rPr>
          <w:rFonts w:eastAsia="Cambria"/>
          <w:sz w:val="16"/>
        </w:rPr>
        <w:t>[18] Just as land was state-</w:t>
      </w:r>
      <w:proofErr w:type="spellStart"/>
      <w:r w:rsidRPr="00275606">
        <w:rPr>
          <w:rFonts w:eastAsia="Cambria"/>
          <w:sz w:val="16"/>
        </w:rPr>
        <w:t>ceded</w:t>
      </w:r>
      <w:proofErr w:type="spellEnd"/>
      <w:r w:rsidRPr="00275606">
        <w:rPr>
          <w:rFonts w:eastAsia="Cambria"/>
          <w:sz w:val="16"/>
        </w:rPr>
        <w:t xml:space="preserve"> in return for rights to ‘reserve’ some of it, the ‘contrivance of sameness’[19] now seems necessary to protect cultural rights. </w:t>
      </w:r>
      <w:r w:rsidRPr="00275606">
        <w:rPr>
          <w:rFonts w:eastAsia="Cambria"/>
          <w:b/>
          <w:i/>
          <w:iCs/>
          <w:highlight w:val="green"/>
          <w:u w:val="single"/>
          <w:bdr w:val="single" w:sz="8" w:space="0" w:color="auto"/>
        </w:rPr>
        <w:t>Assimilationist</w:t>
      </w:r>
      <w:r w:rsidRPr="00275606">
        <w:rPr>
          <w:rFonts w:eastAsia="Cambria"/>
          <w:b/>
          <w:i/>
          <w:iCs/>
          <w:u w:val="single"/>
          <w:bdr w:val="single" w:sz="8" w:space="0" w:color="auto"/>
        </w:rPr>
        <w:t xml:space="preserve"> government </w:t>
      </w:r>
      <w:r w:rsidRPr="00275606">
        <w:rPr>
          <w:rFonts w:eastAsia="Cambria"/>
          <w:b/>
          <w:i/>
          <w:iCs/>
          <w:highlight w:val="green"/>
          <w:u w:val="single"/>
          <w:bdr w:val="single" w:sz="8" w:space="0" w:color="auto"/>
        </w:rPr>
        <w:t>policies</w:t>
      </w:r>
      <w:r w:rsidRPr="00275606">
        <w:rPr>
          <w:rFonts w:eastAsia="Cambria"/>
          <w:b/>
          <w:i/>
          <w:iCs/>
          <w:u w:val="single"/>
          <w:bdr w:val="single" w:sz="8" w:space="0" w:color="auto"/>
        </w:rPr>
        <w:t>, despite ‘politically correct language of participation and citizenship,</w:t>
      </w:r>
      <w:proofErr w:type="gramStart"/>
      <w:r w:rsidRPr="00275606">
        <w:rPr>
          <w:rFonts w:eastAsia="Cambria"/>
          <w:b/>
          <w:i/>
          <w:iCs/>
          <w:u w:val="single"/>
          <w:bdr w:val="single" w:sz="8" w:space="0" w:color="auto"/>
        </w:rPr>
        <w:t>’[</w:t>
      </w:r>
      <w:proofErr w:type="gramEnd"/>
      <w:r w:rsidRPr="00275606">
        <w:rPr>
          <w:rFonts w:eastAsia="Cambria"/>
          <w:b/>
          <w:i/>
          <w:iCs/>
          <w:u w:val="single"/>
          <w:bdr w:val="single" w:sz="8" w:space="0" w:color="auto"/>
        </w:rPr>
        <w:t>20] frequently ‘</w:t>
      </w:r>
      <w:r w:rsidRPr="00275606">
        <w:rPr>
          <w:rFonts w:eastAsia="Cambria"/>
          <w:b/>
          <w:i/>
          <w:iCs/>
          <w:highlight w:val="green"/>
          <w:u w:val="single"/>
          <w:bdr w:val="single" w:sz="8" w:space="0" w:color="auto"/>
        </w:rPr>
        <w:t>deny difference’</w:t>
      </w:r>
      <w:r w:rsidRPr="00275606">
        <w:rPr>
          <w:rFonts w:eastAsia="Cambria"/>
          <w:b/>
          <w:i/>
          <w:iCs/>
          <w:u w:val="single"/>
          <w:bdr w:val="single" w:sz="8" w:space="0" w:color="auto"/>
        </w:rPr>
        <w:t xml:space="preserve">; underlying </w:t>
      </w:r>
      <w:r w:rsidRPr="00275606">
        <w:rPr>
          <w:rFonts w:eastAsia="Cambria"/>
          <w:b/>
          <w:i/>
          <w:iCs/>
          <w:highlight w:val="green"/>
          <w:u w:val="single"/>
          <w:bdr w:val="single" w:sz="8" w:space="0" w:color="auto"/>
        </w:rPr>
        <w:t>colonialism ensures</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native populations remain</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haphazard aggregations’</w:t>
      </w:r>
      <w:r w:rsidRPr="00275606">
        <w:rPr>
          <w:rFonts w:eastAsia="Cambria"/>
          <w:b/>
          <w:i/>
          <w:iCs/>
          <w:u w:val="single"/>
          <w:bdr w:val="single" w:sz="8" w:space="0" w:color="auto"/>
        </w:rPr>
        <w:t>[21] rather than distinct, rights-bearing state ‘beneficiaries’.</w:t>
      </w:r>
    </w:p>
    <w:p w14:paraId="4E04C9D2"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TRIPS agreement is </w:t>
      </w:r>
      <w:r w:rsidRPr="00275606">
        <w:rPr>
          <w:rFonts w:ascii="Cambria" w:eastAsia="MS Gothic" w:hAnsi="Cambria" w:cs="Arial"/>
          <w:b/>
          <w:i/>
          <w:iCs/>
          <w:sz w:val="26"/>
          <w:u w:val="single"/>
        </w:rPr>
        <w:t>forged</w:t>
      </w:r>
      <w:r w:rsidRPr="00275606">
        <w:rPr>
          <w:rFonts w:ascii="Cambria" w:eastAsia="MS Gothic" w:hAnsi="Cambria" w:cs="Arial"/>
          <w:b/>
          <w:iCs/>
          <w:sz w:val="26"/>
        </w:rPr>
        <w:t xml:space="preserve"> in a </w:t>
      </w:r>
      <w:proofErr w:type="spellStart"/>
      <w:r w:rsidRPr="00275606">
        <w:rPr>
          <w:rFonts w:ascii="Cambria" w:eastAsia="MS Gothic" w:hAnsi="Cambria" w:cs="Arial"/>
          <w:b/>
          <w:iCs/>
          <w:sz w:val="26"/>
          <w:u w:val="single"/>
        </w:rPr>
        <w:t>biocolonial</w:t>
      </w:r>
      <w:proofErr w:type="spellEnd"/>
      <w:r w:rsidRPr="00275606">
        <w:rPr>
          <w:rFonts w:ascii="Cambria" w:eastAsia="MS Gothic" w:hAnsi="Cambria" w:cs="Arial"/>
          <w:b/>
          <w:iCs/>
          <w:sz w:val="26"/>
          <w:u w:val="single"/>
        </w:rPr>
        <w:t xml:space="preserve"> exclusion</w:t>
      </w:r>
      <w:r w:rsidRPr="00275606">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28BF64D7" w14:textId="77777777" w:rsidR="00275606" w:rsidRPr="00275606" w:rsidRDefault="00275606" w:rsidP="00275606">
      <w:pPr>
        <w:rPr>
          <w:rFonts w:eastAsia="Cambria"/>
        </w:rPr>
      </w:pPr>
      <w:r w:rsidRPr="00275606">
        <w:rPr>
          <w:rFonts w:eastAsia="Cambria"/>
          <w:b/>
          <w:sz w:val="26"/>
          <w:szCs w:val="26"/>
        </w:rPr>
        <w:t xml:space="preserve">Breske 3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5606">
        <w:rPr>
          <w:rFonts w:eastAsia="Cambria"/>
        </w:rPr>
        <w:t>Biocolonialism</w:t>
      </w:r>
      <w:proofErr w:type="spellEnd"/>
      <w:r w:rsidRPr="00275606">
        <w:rPr>
          <w:rFonts w:eastAsia="Cambria"/>
        </w:rPr>
        <w:t>: Examining Biopiracy, Inequality, and Power”, Spectra, 6(2), pp.58–73. DOI: http://doi.org/10.21061/spectra.v6i2.a.6]//pranav</w:t>
      </w:r>
    </w:p>
    <w:p w14:paraId="518C66FE" w14:textId="77777777" w:rsidR="00275606" w:rsidRPr="00275606" w:rsidRDefault="00275606" w:rsidP="00275606">
      <w:pPr>
        <w:rPr>
          <w:rFonts w:eastAsia="Cambria"/>
          <w:sz w:val="16"/>
          <w:szCs w:val="16"/>
        </w:rPr>
      </w:pPr>
      <w:r w:rsidRPr="00275606">
        <w:rPr>
          <w:rFonts w:eastAsia="Cambria"/>
          <w:b/>
          <w:u w:val="single"/>
        </w:rPr>
        <w:t xml:space="preserve">The global </w:t>
      </w:r>
      <w:r w:rsidRPr="00275606">
        <w:rPr>
          <w:rFonts w:eastAsia="Cambria"/>
          <w:b/>
          <w:highlight w:val="green"/>
          <w:u w:val="single"/>
        </w:rPr>
        <w:t>demand for medicinal drugs</w:t>
      </w:r>
      <w:r w:rsidRPr="00275606">
        <w:rPr>
          <w:rFonts w:eastAsia="Cambria"/>
          <w:b/>
          <w:u w:val="single"/>
        </w:rPr>
        <w:t xml:space="preserve"> has </w:t>
      </w:r>
      <w:r w:rsidRPr="00275606">
        <w:rPr>
          <w:rFonts w:eastAsia="Cambria"/>
          <w:b/>
          <w:highlight w:val="green"/>
          <w:u w:val="single"/>
        </w:rPr>
        <w:t>led to</w:t>
      </w:r>
      <w:r w:rsidRPr="00275606">
        <w:rPr>
          <w:rFonts w:eastAsia="Cambria"/>
          <w:b/>
          <w:u w:val="single"/>
        </w:rPr>
        <w:t xml:space="preserve"> an increase in </w:t>
      </w:r>
      <w:r w:rsidRPr="00275606">
        <w:rPr>
          <w:rFonts w:eastAsia="Cambria"/>
          <w:b/>
          <w:highlight w:val="green"/>
          <w:u w:val="single"/>
        </w:rPr>
        <w:t>biopiracy</w:t>
      </w:r>
      <w:r w:rsidRPr="00275606">
        <w:rPr>
          <w:rFonts w:eastAsia="Cambria"/>
          <w:b/>
          <w:u w:val="single"/>
        </w:rPr>
        <w:t xml:space="preserve"> in the Global South</w:t>
      </w:r>
      <w:r w:rsidRPr="00275606">
        <w:rPr>
          <w:rFonts w:eastAsia="Cambria"/>
          <w:u w:val="single"/>
        </w:rPr>
        <w:t>. Once companies find something they believe will be profitable, they want to patent it straightaway so that no one else can capitalize off it.</w:t>
      </w:r>
      <w:r w:rsidRPr="00275606">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75606">
        <w:rPr>
          <w:rFonts w:eastAsia="Cambria"/>
          <w:sz w:val="16"/>
          <w:szCs w:val="16"/>
        </w:rPr>
        <w:t>health.xxviii</w:t>
      </w:r>
      <w:proofErr w:type="spellEnd"/>
      <w:proofErr w:type="gramEnd"/>
      <w:r w:rsidRPr="00275606">
        <w:rPr>
          <w:rFonts w:eastAsia="Cambria"/>
          <w:sz w:val="16"/>
          <w:szCs w:val="16"/>
        </w:rPr>
        <w:t xml:space="preserve"> In some ways </w:t>
      </w:r>
      <w:r w:rsidRPr="00275606">
        <w:rPr>
          <w:rFonts w:eastAsia="Cambria"/>
          <w:b/>
          <w:u w:val="single"/>
        </w:rPr>
        <w:t xml:space="preserve">it is </w:t>
      </w:r>
      <w:r w:rsidRPr="00275606">
        <w:rPr>
          <w:rFonts w:eastAsia="Cambria"/>
          <w:b/>
          <w:highlight w:val="green"/>
          <w:u w:val="single"/>
        </w:rPr>
        <w:t>impossible for</w:t>
      </w:r>
      <w:r w:rsidRPr="00275606">
        <w:rPr>
          <w:rFonts w:eastAsia="Cambria"/>
          <w:b/>
          <w:u w:val="single"/>
        </w:rPr>
        <w:t xml:space="preserve"> those in </w:t>
      </w:r>
      <w:r w:rsidRPr="00275606">
        <w:rPr>
          <w:rFonts w:eastAsia="Cambria"/>
          <w:b/>
          <w:highlight w:val="green"/>
          <w:u w:val="single"/>
        </w:rPr>
        <w:t>developing countries to compete with MNCs</w:t>
      </w:r>
      <w:r w:rsidRPr="00275606">
        <w:rPr>
          <w:rFonts w:eastAsia="Cambria"/>
          <w:b/>
          <w:u w:val="single"/>
        </w:rPr>
        <w:t xml:space="preserve"> due to how patents and intellectual property rights are sustained</w:t>
      </w:r>
      <w:r w:rsidRPr="00275606">
        <w:rPr>
          <w:rFonts w:eastAsia="Cambria"/>
          <w:u w:val="single"/>
        </w:rPr>
        <w:t xml:space="preserve">. Since patents are held nationally instead of internationally, most patent holders tend to be from more developed countries. Because of this divide, </w:t>
      </w:r>
      <w:r w:rsidRPr="00275606">
        <w:rPr>
          <w:rFonts w:eastAsia="Cambria"/>
          <w:b/>
          <w:u w:val="single"/>
        </w:rPr>
        <w:t>it is possible to inflate the price of patented medicines so that corporations can make an even greater profit, which leads to more global inequalities.</w:t>
      </w:r>
      <w:r w:rsidRPr="00275606">
        <w:rPr>
          <w:rFonts w:eastAsia="Cambria"/>
          <w:u w:val="single"/>
        </w:rPr>
        <w:t xml:space="preserve"> </w:t>
      </w:r>
      <w:r w:rsidRPr="00275606">
        <w:rPr>
          <w:rFonts w:eastAsia="Cambria"/>
          <w:b/>
          <w:u w:val="single"/>
        </w:rPr>
        <w:t>Rich states can also pay for access to technology for research and resources to control epidemics and infectious diseases more readily than poorer areas of the world.</w:t>
      </w:r>
      <w:r w:rsidRPr="00275606">
        <w:rPr>
          <w:rFonts w:eastAsia="Cambria"/>
          <w:sz w:val="16"/>
          <w:szCs w:val="16"/>
        </w:rPr>
        <w:t xml:space="preserve"> </w:t>
      </w:r>
      <w:r w:rsidRPr="00275606">
        <w:rPr>
          <w:rFonts w:eastAsia="Cambria"/>
          <w:b/>
          <w:u w:val="single"/>
        </w:rPr>
        <w:t xml:space="preserve">With the </w:t>
      </w:r>
      <w:r w:rsidRPr="00275606">
        <w:rPr>
          <w:rFonts w:eastAsia="Cambria"/>
          <w:b/>
          <w:highlight w:val="green"/>
          <w:u w:val="single"/>
        </w:rPr>
        <w:t>establishment of the W</w:t>
      </w:r>
      <w:r w:rsidRPr="00275606">
        <w:rPr>
          <w:rFonts w:eastAsia="Cambria"/>
          <w:b/>
          <w:u w:val="single"/>
        </w:rPr>
        <w:t xml:space="preserve">orld </w:t>
      </w:r>
      <w:r w:rsidRPr="00275606">
        <w:rPr>
          <w:rFonts w:eastAsia="Cambria"/>
          <w:b/>
          <w:highlight w:val="green"/>
          <w:u w:val="single"/>
        </w:rPr>
        <w:t>T</w:t>
      </w:r>
      <w:r w:rsidRPr="00275606">
        <w:rPr>
          <w:rFonts w:eastAsia="Cambria"/>
          <w:b/>
          <w:u w:val="single"/>
        </w:rPr>
        <w:t xml:space="preserve">rade </w:t>
      </w:r>
      <w:r w:rsidRPr="00275606">
        <w:rPr>
          <w:rFonts w:eastAsia="Cambria"/>
          <w:b/>
          <w:highlight w:val="green"/>
          <w:u w:val="single"/>
        </w:rPr>
        <w:t>O</w:t>
      </w:r>
      <w:r w:rsidRPr="00275606">
        <w:rPr>
          <w:rFonts w:eastAsia="Cambria"/>
          <w:b/>
          <w:u w:val="single"/>
        </w:rPr>
        <w:t xml:space="preserve">rganization in 1994, international trade negotiations opened, </w:t>
      </w:r>
      <w:r w:rsidRPr="00275606">
        <w:rPr>
          <w:rFonts w:eastAsia="Cambria"/>
          <w:b/>
          <w:highlight w:val="green"/>
          <w:u w:val="single"/>
        </w:rPr>
        <w:t>and western</w:t>
      </w:r>
      <w:r w:rsidRPr="00275606">
        <w:rPr>
          <w:rFonts w:eastAsia="Cambria"/>
          <w:b/>
          <w:u w:val="single"/>
        </w:rPr>
        <w:t xml:space="preserve"> </w:t>
      </w:r>
      <w:r w:rsidRPr="00275606">
        <w:rPr>
          <w:rFonts w:eastAsia="Cambria"/>
          <w:b/>
          <w:highlight w:val="green"/>
          <w:u w:val="single"/>
        </w:rPr>
        <w:t>notions of intellectual property</w:t>
      </w:r>
      <w:r w:rsidRPr="00275606">
        <w:rPr>
          <w:rFonts w:eastAsia="Cambria"/>
          <w:b/>
          <w:u w:val="single"/>
        </w:rPr>
        <w:t xml:space="preserve"> rights </w:t>
      </w:r>
      <w:r w:rsidRPr="00275606">
        <w:rPr>
          <w:rFonts w:eastAsia="Cambria"/>
          <w:b/>
          <w:highlight w:val="green"/>
          <w:u w:val="single"/>
        </w:rPr>
        <w:t>took</w:t>
      </w:r>
      <w:r w:rsidRPr="00275606">
        <w:rPr>
          <w:rFonts w:eastAsia="Cambria"/>
          <w:b/>
          <w:u w:val="single"/>
        </w:rPr>
        <w:t xml:space="preserve"> a firm </w:t>
      </w:r>
      <w:r w:rsidRPr="00275606">
        <w:rPr>
          <w:rFonts w:eastAsia="Cambria"/>
          <w:b/>
          <w:highlight w:val="green"/>
          <w:u w:val="single"/>
        </w:rPr>
        <w:t>hold</w:t>
      </w:r>
      <w:r w:rsidRPr="00275606">
        <w:rPr>
          <w:rFonts w:eastAsia="Cambria"/>
          <w:b/>
          <w:u w:val="single"/>
        </w:rPr>
        <w:t xml:space="preserve"> in pharmaceutical research and development, increasing the strength of MNCs.</w:t>
      </w:r>
      <w:r w:rsidRPr="00275606">
        <w:rPr>
          <w:rFonts w:eastAsia="Cambria"/>
          <w:sz w:val="16"/>
          <w:szCs w:val="16"/>
        </w:rPr>
        <w:t xml:space="preserve"> This was classified under TRIPS, the Agreement on Trade Related Intellectual Property </w:t>
      </w:r>
      <w:proofErr w:type="spellStart"/>
      <w:r w:rsidRPr="00275606">
        <w:rPr>
          <w:rFonts w:eastAsia="Cambria"/>
          <w:sz w:val="16"/>
          <w:szCs w:val="16"/>
        </w:rPr>
        <w:t>Rights.xxix</w:t>
      </w:r>
      <w:proofErr w:type="spellEnd"/>
      <w:r w:rsidRPr="00275606">
        <w:rPr>
          <w:rFonts w:eastAsia="Cambria"/>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275606">
        <w:rPr>
          <w:rFonts w:eastAsia="Cambria"/>
          <w:sz w:val="16"/>
          <w:szCs w:val="16"/>
        </w:rPr>
        <w:t>jurisdiction.”xxx</w:t>
      </w:r>
      <w:proofErr w:type="spellEnd"/>
      <w:r w:rsidRPr="00275606">
        <w:rPr>
          <w:rFonts w:eastAsia="Cambria"/>
          <w:sz w:val="16"/>
          <w:szCs w:val="16"/>
        </w:rPr>
        <w:t xml:space="preserve"> Before TRIPS, which set consistent requirements, intellectual property was considered a domestic issue with protections set on the national level. </w:t>
      </w:r>
      <w:r w:rsidRPr="00275606">
        <w:rPr>
          <w:rFonts w:eastAsia="Cambria"/>
          <w:u w:val="single"/>
        </w:rPr>
        <w:t>However, with TRIPS, transnational corporations are now much more successful at acquiring patents.</w:t>
      </w:r>
      <w:r w:rsidRPr="00275606">
        <w:rPr>
          <w:rFonts w:eastAsia="Cambria"/>
          <w:sz w:val="16"/>
          <w:szCs w:val="16"/>
        </w:rPr>
        <w:t xml:space="preserve"> xxxi For example, looking at the number of patents held at the end of the twentieth century, most were filed by the United States (41.8%) and Europe (41.95%</w:t>
      </w:r>
      <w:proofErr w:type="gramStart"/>
      <w:r w:rsidRPr="00275606">
        <w:rPr>
          <w:rFonts w:eastAsia="Cambria"/>
          <w:sz w:val="16"/>
          <w:szCs w:val="16"/>
        </w:rPr>
        <w:t>).xxxii</w:t>
      </w:r>
      <w:proofErr w:type="gramEnd"/>
      <w:r w:rsidRPr="00275606">
        <w:rPr>
          <w:rFonts w:eastAsia="Cambria"/>
          <w:sz w:val="16"/>
          <w:szCs w:val="16"/>
        </w:rPr>
        <w:t xml:space="preserve"> </w:t>
      </w:r>
      <w:r w:rsidRPr="00275606">
        <w:rPr>
          <w:rFonts w:eastAsia="Cambria"/>
          <w:b/>
          <w:u w:val="single"/>
        </w:rPr>
        <w:t xml:space="preserve">The </w:t>
      </w:r>
      <w:r w:rsidRPr="00275606">
        <w:rPr>
          <w:rFonts w:eastAsia="Cambria"/>
          <w:b/>
          <w:highlight w:val="green"/>
          <w:u w:val="single"/>
        </w:rPr>
        <w:t>TRIPS</w:t>
      </w:r>
      <w:r w:rsidRPr="00275606">
        <w:rPr>
          <w:rFonts w:eastAsia="Cambria"/>
          <w:b/>
          <w:u w:val="single"/>
        </w:rPr>
        <w:t xml:space="preserve"> agreements and domestic patent laws, specifically US law, shapes international IPRs and show that the legal system </w:t>
      </w:r>
      <w:r w:rsidRPr="00275606">
        <w:rPr>
          <w:rFonts w:eastAsia="Cambria"/>
          <w:b/>
          <w:highlight w:val="green"/>
          <w:u w:val="single"/>
        </w:rPr>
        <w:t>is excluding indigenous</w:t>
      </w:r>
      <w:r w:rsidRPr="00275606">
        <w:rPr>
          <w:rFonts w:eastAsia="Cambria"/>
          <w:b/>
          <w:u w:val="single"/>
        </w:rPr>
        <w:t xml:space="preserve"> or marginalized </w:t>
      </w:r>
      <w:r w:rsidRPr="00275606">
        <w:rPr>
          <w:rFonts w:eastAsia="Cambria"/>
          <w:b/>
          <w:highlight w:val="green"/>
          <w:u w:val="single"/>
        </w:rPr>
        <w:t>communities</w:t>
      </w:r>
      <w:r w:rsidRPr="00275606">
        <w:rPr>
          <w:rFonts w:eastAsia="Cambria"/>
          <w:sz w:val="16"/>
          <w:szCs w:val="16"/>
        </w:rPr>
        <w:t xml:space="preserve">. xxxiii </w:t>
      </w:r>
      <w:r w:rsidRPr="00275606">
        <w:rPr>
          <w:rFonts w:eastAsia="Cambria"/>
          <w:b/>
          <w:highlight w:val="green"/>
          <w:u w:val="single"/>
        </w:rPr>
        <w:t>There has</w:t>
      </w:r>
      <w:r w:rsidRPr="00275606">
        <w:rPr>
          <w:rFonts w:eastAsia="Cambria"/>
          <w:b/>
          <w:u w:val="single"/>
        </w:rPr>
        <w:t xml:space="preserve"> been a </w:t>
      </w:r>
      <w:r w:rsidRPr="00275606">
        <w:rPr>
          <w:rFonts w:eastAsia="Cambria"/>
          <w:b/>
          <w:highlight w:val="green"/>
          <w:u w:val="single"/>
        </w:rPr>
        <w:t>push</w:t>
      </w:r>
      <w:r w:rsidRPr="00275606">
        <w:rPr>
          <w:rFonts w:eastAsia="Cambria"/>
          <w:b/>
          <w:u w:val="single"/>
        </w:rPr>
        <w:t xml:space="preserve"> for TRIPS, predominantly by the pharmaceutical industry, </w:t>
      </w:r>
      <w:r w:rsidRPr="00275606">
        <w:rPr>
          <w:rFonts w:eastAsia="Cambria"/>
          <w:b/>
          <w:highlight w:val="green"/>
          <w:u w:val="single"/>
        </w:rPr>
        <w:t>to restrict</w:t>
      </w:r>
      <w:r w:rsidRPr="00275606">
        <w:rPr>
          <w:rFonts w:eastAsia="Cambria"/>
          <w:b/>
          <w:u w:val="single"/>
        </w:rPr>
        <w:t xml:space="preserve"> </w:t>
      </w:r>
      <w:r w:rsidRPr="00275606">
        <w:rPr>
          <w:rFonts w:eastAsia="Cambria"/>
          <w:b/>
          <w:highlight w:val="green"/>
          <w:u w:val="single"/>
        </w:rPr>
        <w:t>profit potential</w:t>
      </w:r>
      <w:r w:rsidRPr="00275606">
        <w:rPr>
          <w:rFonts w:eastAsia="Cambria"/>
          <w:b/>
          <w:u w:val="single"/>
        </w:rPr>
        <w:t xml:space="preserve"> by indigenous communities.</w:t>
      </w:r>
      <w:r w:rsidRPr="00275606">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5606">
        <w:rPr>
          <w:rFonts w:eastAsia="Cambria"/>
          <w:b/>
          <w:u w:val="single"/>
        </w:rPr>
        <w:t xml:space="preserve">the main problem with </w:t>
      </w:r>
      <w:proofErr w:type="spellStart"/>
      <w:r w:rsidRPr="00275606">
        <w:rPr>
          <w:rFonts w:eastAsia="Cambria"/>
          <w:b/>
          <w:u w:val="single"/>
        </w:rPr>
        <w:t>biocolonialism</w:t>
      </w:r>
      <w:proofErr w:type="spellEnd"/>
      <w:r w:rsidRPr="00275606">
        <w:rPr>
          <w:rFonts w:eastAsia="Cambria"/>
          <w:b/>
          <w:u w:val="single"/>
        </w:rPr>
        <w:t xml:space="preserve"> is the “manipulation and ownership of life itself, and the ancient knowledge systems held by Indigenous peoples.”</w:t>
      </w:r>
      <w:r w:rsidRPr="00275606">
        <w:rPr>
          <w:rFonts w:eastAsia="Cambria"/>
          <w:sz w:val="16"/>
          <w:szCs w:val="16"/>
        </w:rPr>
        <w:t xml:space="preserve"> xxxiv </w:t>
      </w:r>
      <w:proofErr w:type="gramStart"/>
      <w:r w:rsidRPr="00275606">
        <w:rPr>
          <w:rFonts w:eastAsia="Cambria"/>
          <w:b/>
          <w:u w:val="single"/>
        </w:rPr>
        <w:t>The</w:t>
      </w:r>
      <w:proofErr w:type="gramEnd"/>
      <w:r w:rsidRPr="00275606">
        <w:rPr>
          <w:rFonts w:eastAsia="Cambria"/>
          <w:b/>
          <w:u w:val="single"/>
        </w:rPr>
        <w:t xml:space="preserve"> </w:t>
      </w:r>
      <w:r w:rsidRPr="00275606">
        <w:rPr>
          <w:rFonts w:eastAsia="Cambria"/>
          <w:b/>
          <w:highlight w:val="green"/>
          <w:u w:val="single"/>
        </w:rPr>
        <w:t>problem stems from</w:t>
      </w:r>
      <w:r w:rsidRPr="00275606">
        <w:rPr>
          <w:rFonts w:eastAsia="Cambria"/>
          <w:b/>
          <w:u w:val="single"/>
        </w:rPr>
        <w:t xml:space="preserve"> the </w:t>
      </w:r>
      <w:r w:rsidRPr="00275606">
        <w:rPr>
          <w:rFonts w:eastAsia="Cambria"/>
          <w:b/>
          <w:highlight w:val="green"/>
          <w:u w:val="single"/>
        </w:rPr>
        <w:t>belief that indigenous peoples are merely</w:t>
      </w:r>
      <w:r w:rsidRPr="00275606">
        <w:rPr>
          <w:rFonts w:eastAsia="Cambria"/>
          <w:b/>
          <w:u w:val="single"/>
        </w:rPr>
        <w:t xml:space="preserve"> the </w:t>
      </w:r>
      <w:r w:rsidRPr="00275606">
        <w:rPr>
          <w:rFonts w:eastAsia="Cambria"/>
          <w:b/>
          <w:highlight w:val="green"/>
          <w:u w:val="single"/>
        </w:rPr>
        <w:t>holders, not owners</w:t>
      </w:r>
      <w:r w:rsidRPr="00275606">
        <w:rPr>
          <w:rFonts w:eastAsia="Cambria"/>
          <w:b/>
          <w:u w:val="single"/>
        </w:rPr>
        <w:t>, of communal knowledge. What are not considered are their territorial rights to the resources on their lands</w:t>
      </w:r>
      <w:r w:rsidRPr="00275606">
        <w:rPr>
          <w:rFonts w:eastAsia="Cambria"/>
          <w:sz w:val="16"/>
          <w:szCs w:val="16"/>
        </w:rPr>
        <w:t xml:space="preserve">. </w:t>
      </w:r>
      <w:proofErr w:type="spellStart"/>
      <w:r w:rsidRPr="00275606">
        <w:rPr>
          <w:rFonts w:eastAsia="Cambria"/>
          <w:sz w:val="16"/>
          <w:szCs w:val="16"/>
        </w:rPr>
        <w:t>Xxxv</w:t>
      </w:r>
      <w:proofErr w:type="spellEnd"/>
    </w:p>
    <w:p w14:paraId="125804C7"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Plan: The member nations of the World Trade Organization should exclude patent applications for medicines based on Indigenous knowledge from patentability.</w:t>
      </w:r>
    </w:p>
    <w:p w14:paraId="55BC0C5A" w14:textId="77777777" w:rsidR="00275606" w:rsidRPr="00275606" w:rsidRDefault="00275606" w:rsidP="00275606">
      <w:pPr>
        <w:rPr>
          <w:rFonts w:eastAsia="Cambria"/>
        </w:rPr>
      </w:pPr>
      <w:r w:rsidRPr="00275606">
        <w:rPr>
          <w:rFonts w:eastAsia="Cambria"/>
          <w:b/>
          <w:sz w:val="26"/>
          <w:szCs w:val="26"/>
        </w:rPr>
        <w:t xml:space="preserve">IPW ‘06 </w:t>
      </w:r>
      <w:r w:rsidRPr="00275606">
        <w:rPr>
          <w:rFonts w:eastAsia="Cambria"/>
        </w:rPr>
        <w:t xml:space="preserve">[Intellectual Property Watch quoting Debra Harry -- executive director of the Indigenous Peoples’ Council on </w:t>
      </w:r>
      <w:proofErr w:type="spellStart"/>
      <w:r w:rsidRPr="00275606">
        <w:rPr>
          <w:rFonts w:eastAsia="Cambria"/>
        </w:rPr>
        <w:t>Biocolonialism</w:t>
      </w:r>
      <w:proofErr w:type="spellEnd"/>
      <w:r w:rsidRPr="00275606">
        <w:rPr>
          <w:rFonts w:eastAsia="Cambria"/>
        </w:rPr>
        <w:t xml:space="preserve">, and a member of the Paiute tribe in the United States, “Inside Views: Indigenous Groups Tell WIPO, ‘Don’t Patent Our Traditional Knowledge’”, </w:t>
      </w:r>
      <w:hyperlink r:id="rId7">
        <w:r w:rsidRPr="00275606">
          <w:rPr>
            <w:rFonts w:eastAsia="Cambria"/>
            <w:color w:val="000000"/>
          </w:rPr>
          <w:t>https://www.ip-watch.org/2006/12/06/inside-views-indigenous-groups-tell-wipo-dont-patent-our-traditional-knowledge/]//pranav</w:t>
        </w:r>
      </w:hyperlink>
    </w:p>
    <w:p w14:paraId="2A32AC2B" w14:textId="77777777" w:rsidR="00275606" w:rsidRPr="00275606" w:rsidRDefault="00275606" w:rsidP="00275606">
      <w:pPr>
        <w:numPr>
          <w:ilvl w:val="0"/>
          <w:numId w:val="11"/>
        </w:numPr>
        <w:pBdr>
          <w:top w:val="nil"/>
          <w:left w:val="nil"/>
          <w:bottom w:val="nil"/>
          <w:right w:val="nil"/>
          <w:between w:val="nil"/>
        </w:pBdr>
        <w:spacing w:after="0"/>
        <w:rPr>
          <w:rFonts w:eastAsia="Cambria"/>
          <w:color w:val="000000"/>
          <w:sz w:val="18"/>
          <w:szCs w:val="18"/>
        </w:rPr>
      </w:pPr>
      <w:r w:rsidRPr="00275606">
        <w:rPr>
          <w:rFonts w:eastAsia="Cambria"/>
          <w:color w:val="000000"/>
          <w:sz w:val="18"/>
          <w:szCs w:val="18"/>
        </w:rPr>
        <w:t>I’ll defend a ceasing of current patents that are based on IK as well as all future patents</w:t>
      </w:r>
    </w:p>
    <w:p w14:paraId="7503AE6E" w14:textId="77777777" w:rsidR="00275606" w:rsidRPr="00275606" w:rsidRDefault="00275606" w:rsidP="00275606">
      <w:pPr>
        <w:numPr>
          <w:ilvl w:val="0"/>
          <w:numId w:val="11"/>
        </w:numPr>
        <w:pBdr>
          <w:top w:val="nil"/>
          <w:left w:val="nil"/>
          <w:bottom w:val="nil"/>
          <w:right w:val="nil"/>
          <w:between w:val="nil"/>
        </w:pBdr>
        <w:rPr>
          <w:rFonts w:eastAsia="Cambria"/>
          <w:color w:val="000000"/>
          <w:sz w:val="18"/>
          <w:szCs w:val="18"/>
        </w:rPr>
      </w:pPr>
      <w:r w:rsidRPr="00275606">
        <w:rPr>
          <w:rFonts w:eastAsia="Cambria"/>
          <w:color w:val="000000"/>
          <w:sz w:val="18"/>
          <w:szCs w:val="18"/>
        </w:rPr>
        <w:t xml:space="preserve">Examples of medicines the plan would affect include reserpine, digitoxin, American ginseng medicines, </w:t>
      </w:r>
      <w:proofErr w:type="spellStart"/>
      <w:r w:rsidRPr="00275606">
        <w:rPr>
          <w:rFonts w:eastAsia="Cambria"/>
          <w:color w:val="000000"/>
          <w:sz w:val="18"/>
          <w:szCs w:val="18"/>
        </w:rPr>
        <w:t>Qualaquin</w:t>
      </w:r>
      <w:proofErr w:type="spellEnd"/>
      <w:r w:rsidRPr="00275606">
        <w:rPr>
          <w:rFonts w:eastAsia="Cambria"/>
          <w:color w:val="000000"/>
          <w:sz w:val="18"/>
          <w:szCs w:val="18"/>
        </w:rPr>
        <w:t xml:space="preserve">, Neem, Turmeric, Aspirin, and many others. </w:t>
      </w:r>
    </w:p>
    <w:p w14:paraId="2947B6BC" w14:textId="77777777" w:rsidR="00275606" w:rsidRPr="00275606" w:rsidRDefault="00275606" w:rsidP="00275606">
      <w:pPr>
        <w:numPr>
          <w:ilvl w:val="0"/>
          <w:numId w:val="11"/>
        </w:numPr>
        <w:pBdr>
          <w:top w:val="nil"/>
          <w:left w:val="nil"/>
          <w:bottom w:val="nil"/>
          <w:right w:val="nil"/>
          <w:between w:val="nil"/>
        </w:pBdr>
        <w:rPr>
          <w:rFonts w:eastAsia="Cambria"/>
          <w:color w:val="000000"/>
          <w:sz w:val="18"/>
          <w:szCs w:val="18"/>
        </w:rPr>
      </w:pPr>
      <w:r w:rsidRPr="00275606">
        <w:rPr>
          <w:rFonts w:eastAsia="Cambria"/>
          <w:color w:val="000000"/>
          <w:sz w:val="18"/>
          <w:szCs w:val="18"/>
        </w:rPr>
        <w:t xml:space="preserve">The </w:t>
      </w:r>
      <w:proofErr w:type="spellStart"/>
      <w:r w:rsidRPr="00275606">
        <w:rPr>
          <w:rFonts w:eastAsia="Cambria"/>
          <w:color w:val="000000"/>
          <w:sz w:val="18"/>
          <w:szCs w:val="18"/>
        </w:rPr>
        <w:t>ev</w:t>
      </w:r>
      <w:proofErr w:type="spellEnd"/>
      <w:r w:rsidRPr="00275606">
        <w:rPr>
          <w:rFonts w:eastAsia="Cambria"/>
          <w:color w:val="000000"/>
          <w:sz w:val="18"/>
          <w:szCs w:val="18"/>
        </w:rPr>
        <w:t xml:space="preserve"> cites an actual joint statement from a tribal group </w:t>
      </w:r>
    </w:p>
    <w:p w14:paraId="3F3A1F0B" w14:textId="77777777" w:rsidR="00275606" w:rsidRPr="00275606" w:rsidRDefault="00275606" w:rsidP="00275606">
      <w:pPr>
        <w:rPr>
          <w:rFonts w:eastAsia="Cambria"/>
          <w:b/>
          <w:u w:val="single"/>
        </w:rPr>
      </w:pPr>
      <w:r w:rsidRPr="00275606">
        <w:rPr>
          <w:rFonts w:eastAsia="Cambria"/>
          <w:sz w:val="16"/>
          <w:szCs w:val="16"/>
        </w:rPr>
        <w:t>The joint statement of tribal group says: “</w:t>
      </w:r>
      <w:r w:rsidRPr="00275606">
        <w:rPr>
          <w:rFonts w:eastAsia="Cambria"/>
          <w:b/>
          <w:u w:val="single"/>
        </w:rPr>
        <w:t xml:space="preserve">Any </w:t>
      </w:r>
      <w:r w:rsidRPr="00275606">
        <w:rPr>
          <w:rFonts w:eastAsia="Cambria"/>
          <w:b/>
          <w:highlight w:val="green"/>
          <w:u w:val="single"/>
        </w:rPr>
        <w:t>attempt to develop</w:t>
      </w:r>
      <w:r w:rsidRPr="00275606">
        <w:rPr>
          <w:rFonts w:eastAsia="Cambria"/>
          <w:b/>
          <w:u w:val="single"/>
        </w:rPr>
        <w:t xml:space="preserve"> </w:t>
      </w:r>
      <w:r w:rsidRPr="00275606">
        <w:rPr>
          <w:rFonts w:eastAsia="Cambria"/>
          <w:b/>
          <w:highlight w:val="green"/>
          <w:u w:val="single"/>
        </w:rPr>
        <w:t>IPR</w:t>
      </w:r>
      <w:r w:rsidRPr="00275606">
        <w:rPr>
          <w:rFonts w:eastAsia="Cambria"/>
          <w:b/>
          <w:u w:val="single"/>
        </w:rPr>
        <w:t xml:space="preserve">-based mechanisms </w:t>
      </w:r>
      <w:r w:rsidRPr="00275606">
        <w:rPr>
          <w:rFonts w:eastAsia="Cambria"/>
          <w:b/>
          <w:highlight w:val="green"/>
          <w:u w:val="single"/>
        </w:rPr>
        <w:t>to ‘protect’ IK</w:t>
      </w:r>
      <w:r w:rsidRPr="00275606">
        <w:rPr>
          <w:rFonts w:eastAsia="Cambria"/>
          <w:b/>
          <w:u w:val="single"/>
        </w:rPr>
        <w:t xml:space="preserve"> [indigenous knowledge] actually </w:t>
      </w:r>
      <w:r w:rsidRPr="00275606">
        <w:rPr>
          <w:rFonts w:eastAsia="Cambria"/>
          <w:b/>
          <w:highlight w:val="green"/>
          <w:u w:val="single"/>
        </w:rPr>
        <w:t>poses</w:t>
      </w:r>
      <w:r w:rsidRPr="00275606">
        <w:rPr>
          <w:rFonts w:eastAsia="Cambria"/>
          <w:b/>
          <w:u w:val="single"/>
        </w:rPr>
        <w:t xml:space="preserve"> much </w:t>
      </w:r>
      <w:r w:rsidRPr="00275606">
        <w:rPr>
          <w:rFonts w:eastAsia="Cambria"/>
          <w:b/>
          <w:highlight w:val="green"/>
          <w:u w:val="single"/>
        </w:rPr>
        <w:t>more threat</w:t>
      </w:r>
      <w:r w:rsidRPr="00275606">
        <w:rPr>
          <w:rFonts w:eastAsia="Cambria"/>
          <w:b/>
          <w:u w:val="single"/>
        </w:rPr>
        <w:t xml:space="preserve"> to our knowledge</w:t>
      </w:r>
      <w:proofErr w:type="gramStart"/>
      <w:r w:rsidRPr="00275606">
        <w:rPr>
          <w:rFonts w:eastAsia="Cambria"/>
          <w:b/>
          <w:u w:val="single"/>
        </w:rPr>
        <w:t xml:space="preserve">, as a whole, </w:t>
      </w:r>
      <w:r w:rsidRPr="00275606">
        <w:rPr>
          <w:rFonts w:eastAsia="Cambria"/>
          <w:b/>
          <w:highlight w:val="green"/>
          <w:u w:val="single"/>
        </w:rPr>
        <w:t>than</w:t>
      </w:r>
      <w:proofErr w:type="gramEnd"/>
      <w:r w:rsidRPr="00275606">
        <w:rPr>
          <w:rFonts w:eastAsia="Cambria"/>
          <w:b/>
          <w:highlight w:val="green"/>
          <w:u w:val="single"/>
        </w:rPr>
        <w:t xml:space="preserve"> it can</w:t>
      </w:r>
      <w:r w:rsidRPr="00275606">
        <w:rPr>
          <w:rFonts w:eastAsia="Cambria"/>
          <w:b/>
          <w:u w:val="single"/>
        </w:rPr>
        <w:t xml:space="preserve"> ever </w:t>
      </w:r>
      <w:r w:rsidRPr="00275606">
        <w:rPr>
          <w:rFonts w:eastAsia="Cambria"/>
          <w:b/>
          <w:highlight w:val="green"/>
          <w:u w:val="single"/>
        </w:rPr>
        <w:t>claim to prevent</w:t>
      </w:r>
      <w:r w:rsidRPr="00275606">
        <w:rPr>
          <w:rFonts w:eastAsia="Cambria"/>
          <w:sz w:val="16"/>
          <w:szCs w:val="16"/>
        </w:rPr>
        <w:t xml:space="preserve">. </w:t>
      </w:r>
      <w:r w:rsidRPr="00275606">
        <w:rPr>
          <w:rFonts w:eastAsia="Cambria"/>
          <w:b/>
          <w:u w:val="single"/>
        </w:rPr>
        <w:t xml:space="preserve">Rather than protect, the </w:t>
      </w:r>
      <w:r w:rsidRPr="00275606">
        <w:rPr>
          <w:rFonts w:eastAsia="Cambria"/>
          <w:b/>
          <w:highlight w:val="green"/>
          <w:u w:val="single"/>
        </w:rPr>
        <w:t>imposition of IPRs</w:t>
      </w:r>
      <w:r w:rsidRPr="00275606">
        <w:rPr>
          <w:rFonts w:eastAsia="Cambria"/>
          <w:b/>
          <w:u w:val="single"/>
        </w:rPr>
        <w:t xml:space="preserve"> over IK </w:t>
      </w:r>
      <w:proofErr w:type="gramStart"/>
      <w:r w:rsidRPr="00275606">
        <w:rPr>
          <w:rFonts w:eastAsia="Cambria"/>
          <w:b/>
          <w:u w:val="single"/>
        </w:rPr>
        <w:t>actually would</w:t>
      </w:r>
      <w:proofErr w:type="gramEnd"/>
      <w:r w:rsidRPr="00275606">
        <w:rPr>
          <w:rFonts w:eastAsia="Cambria"/>
          <w:b/>
          <w:u w:val="single"/>
        </w:rPr>
        <w:t xml:space="preserve"> serve to </w:t>
      </w:r>
      <w:r w:rsidRPr="00275606">
        <w:rPr>
          <w:rFonts w:eastAsia="Cambria"/>
          <w:b/>
          <w:highlight w:val="green"/>
          <w:u w:val="single"/>
        </w:rPr>
        <w:t>facilitate</w:t>
      </w:r>
      <w:r w:rsidRPr="00275606">
        <w:rPr>
          <w:rFonts w:eastAsia="Cambria"/>
          <w:b/>
          <w:u w:val="single"/>
        </w:rPr>
        <w:t xml:space="preserve"> the </w:t>
      </w:r>
      <w:r w:rsidRPr="00275606">
        <w:rPr>
          <w:rFonts w:eastAsia="Cambria"/>
          <w:b/>
          <w:highlight w:val="green"/>
          <w:u w:val="single"/>
        </w:rPr>
        <w:t>alienation</w:t>
      </w:r>
      <w:r w:rsidRPr="00275606">
        <w:rPr>
          <w:rFonts w:eastAsia="Cambria"/>
          <w:b/>
          <w:u w:val="single"/>
        </w:rPr>
        <w:t xml:space="preserve">, misappropriation, and commercialization of IK.” </w:t>
      </w:r>
      <w:r w:rsidRPr="00275606">
        <w:rPr>
          <w:rFonts w:eastAsia="Cambria"/>
          <w:sz w:val="16"/>
          <w:szCs w:val="16"/>
        </w:rPr>
        <w:t xml:space="preserve">“We believe </w:t>
      </w:r>
      <w:r w:rsidRPr="00275606">
        <w:rPr>
          <w:rFonts w:eastAsia="Cambria"/>
          <w:highlight w:val="green"/>
          <w:u w:val="single"/>
        </w:rPr>
        <w:t>patent applications</w:t>
      </w:r>
      <w:r w:rsidRPr="00275606">
        <w:rPr>
          <w:rFonts w:eastAsia="Cambria"/>
          <w:u w:val="single"/>
        </w:rPr>
        <w:t xml:space="preserve"> that include or are </w:t>
      </w:r>
      <w:r w:rsidRPr="00275606">
        <w:rPr>
          <w:rFonts w:eastAsia="Cambria"/>
          <w:highlight w:val="green"/>
          <w:u w:val="single"/>
        </w:rPr>
        <w:t>based on IK should be</w:t>
      </w:r>
      <w:r w:rsidRPr="00275606">
        <w:rPr>
          <w:rFonts w:eastAsia="Cambria"/>
          <w:u w:val="single"/>
        </w:rPr>
        <w:t xml:space="preserve"> specifically </w:t>
      </w:r>
      <w:r w:rsidRPr="00275606">
        <w:rPr>
          <w:rFonts w:eastAsia="Cambria"/>
          <w:highlight w:val="green"/>
          <w:u w:val="single"/>
        </w:rPr>
        <w:t>excluded from patentability</w:t>
      </w:r>
      <w:r w:rsidRPr="00275606">
        <w:rPr>
          <w:rFonts w:eastAsia="Cambria"/>
          <w:sz w:val="16"/>
          <w:szCs w:val="16"/>
        </w:rPr>
        <w:t xml:space="preserve">. </w:t>
      </w:r>
      <w:r w:rsidRPr="00275606">
        <w:rPr>
          <w:rFonts w:eastAsia="Cambria"/>
          <w:b/>
          <w:u w:val="single"/>
        </w:rPr>
        <w:t xml:space="preserve">In IP terms, we’re sure you understand that </w:t>
      </w:r>
      <w:r w:rsidRPr="00275606">
        <w:rPr>
          <w:rFonts w:eastAsia="Cambria"/>
          <w:b/>
          <w:highlight w:val="green"/>
          <w:u w:val="single"/>
        </w:rPr>
        <w:t>these patent claims</w:t>
      </w:r>
      <w:r w:rsidRPr="00275606">
        <w:rPr>
          <w:rFonts w:eastAsia="Cambria"/>
          <w:b/>
          <w:u w:val="single"/>
        </w:rPr>
        <w:t xml:space="preserve"> would </w:t>
      </w:r>
      <w:r w:rsidRPr="00275606">
        <w:rPr>
          <w:rFonts w:eastAsia="Cambria"/>
          <w:b/>
          <w:highlight w:val="green"/>
          <w:u w:val="single"/>
        </w:rPr>
        <w:t>fail to meet</w:t>
      </w:r>
      <w:r w:rsidRPr="00275606">
        <w:rPr>
          <w:rFonts w:eastAsia="Cambria"/>
          <w:b/>
          <w:u w:val="single"/>
        </w:rPr>
        <w:t xml:space="preserve"> </w:t>
      </w:r>
      <w:r w:rsidRPr="00275606">
        <w:rPr>
          <w:rFonts w:eastAsia="Cambria"/>
          <w:b/>
          <w:highlight w:val="green"/>
          <w:u w:val="single"/>
        </w:rPr>
        <w:t>the</w:t>
      </w:r>
      <w:r w:rsidRPr="00275606">
        <w:rPr>
          <w:rFonts w:eastAsia="Cambria"/>
          <w:b/>
          <w:u w:val="single"/>
        </w:rPr>
        <w:t xml:space="preserve"> </w:t>
      </w:r>
      <w:r w:rsidRPr="00275606">
        <w:rPr>
          <w:rFonts w:eastAsia="Cambria"/>
          <w:b/>
          <w:highlight w:val="green"/>
          <w:u w:val="single"/>
        </w:rPr>
        <w:t>test of innovation</w:t>
      </w:r>
      <w:r w:rsidRPr="00275606">
        <w:rPr>
          <w:rFonts w:eastAsia="Cambria"/>
          <w:b/>
          <w:u w:val="single"/>
        </w:rPr>
        <w:t xml:space="preserve">, </w:t>
      </w:r>
      <w:proofErr w:type="gramStart"/>
      <w:r w:rsidRPr="00275606">
        <w:rPr>
          <w:rFonts w:eastAsia="Cambria"/>
          <w:b/>
          <w:u w:val="single"/>
        </w:rPr>
        <w:t>novelty</w:t>
      </w:r>
      <w:proofErr w:type="gramEnd"/>
      <w:r w:rsidRPr="00275606">
        <w:rPr>
          <w:rFonts w:eastAsia="Cambria"/>
          <w:b/>
          <w:u w:val="single"/>
        </w:rPr>
        <w:t xml:space="preserve"> or inventiveness</w:t>
      </w:r>
      <w:r w:rsidRPr="00275606">
        <w:rPr>
          <w:rFonts w:eastAsia="Cambria"/>
          <w:sz w:val="16"/>
          <w:szCs w:val="16"/>
        </w:rPr>
        <w:t xml:space="preserve">. But more importantly for Indigenous peoples, </w:t>
      </w:r>
      <w:r w:rsidRPr="00275606">
        <w:rPr>
          <w:rFonts w:eastAsia="Cambria"/>
          <w:b/>
          <w:highlight w:val="green"/>
          <w:u w:val="single"/>
        </w:rPr>
        <w:t>such patent claims should be denied</w:t>
      </w:r>
      <w:r w:rsidRPr="00275606">
        <w:rPr>
          <w:rFonts w:eastAsia="Cambria"/>
          <w:b/>
          <w:u w:val="single"/>
        </w:rPr>
        <w:t xml:space="preserve"> because </w:t>
      </w:r>
      <w:r w:rsidRPr="00275606">
        <w:rPr>
          <w:rFonts w:eastAsia="Cambria"/>
          <w:b/>
          <w:highlight w:val="green"/>
          <w:u w:val="single"/>
        </w:rPr>
        <w:t>IK</w:t>
      </w:r>
      <w:r w:rsidRPr="00275606">
        <w:rPr>
          <w:rFonts w:eastAsia="Cambria"/>
          <w:b/>
          <w:u w:val="single"/>
        </w:rPr>
        <w:t xml:space="preserve"> is in the Indigenous domain; that is, it </w:t>
      </w:r>
      <w:r w:rsidRPr="00275606">
        <w:rPr>
          <w:rFonts w:eastAsia="Cambria"/>
          <w:b/>
          <w:highlight w:val="green"/>
          <w:u w:val="single"/>
        </w:rPr>
        <w:t>is</w:t>
      </w:r>
      <w:r w:rsidRPr="00275606">
        <w:rPr>
          <w:rFonts w:eastAsia="Cambria"/>
          <w:b/>
          <w:u w:val="single"/>
        </w:rPr>
        <w:t xml:space="preserve"> already </w:t>
      </w:r>
      <w:r w:rsidRPr="00275606">
        <w:rPr>
          <w:rFonts w:eastAsia="Cambria"/>
          <w:b/>
          <w:highlight w:val="green"/>
          <w:u w:val="single"/>
        </w:rPr>
        <w:t>under the jurisdiction of Indigenous legal systems</w:t>
      </w:r>
      <w:r w:rsidRPr="00275606">
        <w:rPr>
          <w:rFonts w:eastAsia="Cambria"/>
          <w:b/>
          <w:u w:val="single"/>
        </w:rPr>
        <w:t>, which protect the IK in perpetuity as the inherent and inalienable cultural property of Indigenous peoples.</w:t>
      </w:r>
    </w:p>
    <w:p w14:paraId="33C5AD2F"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This invalidates the IPRs of western pharmaceutical companies and </w:t>
      </w:r>
      <w:r w:rsidRPr="00275606">
        <w:rPr>
          <w:rFonts w:ascii="Cambria" w:eastAsia="MS Gothic" w:hAnsi="Cambria" w:cs="Arial"/>
          <w:b/>
          <w:i/>
          <w:iCs/>
          <w:sz w:val="26"/>
          <w:u w:val="single"/>
        </w:rPr>
        <w:t>terminates</w:t>
      </w:r>
      <w:r w:rsidRPr="00275606">
        <w:rPr>
          <w:rFonts w:ascii="Cambria" w:eastAsia="MS Gothic" w:hAnsi="Cambria" w:cs="Arial"/>
          <w:b/>
          <w:iCs/>
          <w:sz w:val="26"/>
        </w:rPr>
        <w:t xml:space="preserve"> their ‘</w:t>
      </w:r>
      <w:r w:rsidRPr="00275606">
        <w:rPr>
          <w:rFonts w:ascii="Cambria" w:eastAsia="MS Gothic" w:hAnsi="Cambria" w:cs="Arial"/>
          <w:b/>
          <w:i/>
          <w:iCs/>
          <w:sz w:val="26"/>
          <w:u w:val="single"/>
        </w:rPr>
        <w:t>ethical right’</w:t>
      </w:r>
      <w:r w:rsidRPr="00275606">
        <w:rPr>
          <w:rFonts w:ascii="Cambria" w:eastAsia="MS Gothic" w:hAnsi="Cambria" w:cs="Arial"/>
          <w:b/>
          <w:iCs/>
          <w:sz w:val="26"/>
        </w:rPr>
        <w:t xml:space="preserve"> to Indigenous knowledge. </w:t>
      </w:r>
    </w:p>
    <w:p w14:paraId="4191A2CA" w14:textId="77777777" w:rsidR="00275606" w:rsidRPr="00275606" w:rsidRDefault="00275606" w:rsidP="00275606">
      <w:pPr>
        <w:rPr>
          <w:rFonts w:eastAsia="Cambria"/>
        </w:rPr>
      </w:pPr>
      <w:r w:rsidRPr="00275606">
        <w:rPr>
          <w:rFonts w:eastAsia="Cambria"/>
          <w:b/>
          <w:sz w:val="26"/>
          <w:szCs w:val="26"/>
        </w:rPr>
        <w:t xml:space="preserve">Breske 4 </w:t>
      </w:r>
      <w:r w:rsidRPr="00275606">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5606">
        <w:rPr>
          <w:rFonts w:eastAsia="Cambria"/>
        </w:rPr>
        <w:t>Biocolonialism</w:t>
      </w:r>
      <w:proofErr w:type="spellEnd"/>
      <w:r w:rsidRPr="00275606">
        <w:rPr>
          <w:rFonts w:eastAsia="Cambria"/>
        </w:rPr>
        <w:t>: Examining Biopiracy, Inequality, and Power”, Spectra, 6(2), pp.58–73. DOI: http://doi.org/10.21061/spectra.v6i2.a.6]//pranav</w:t>
      </w:r>
    </w:p>
    <w:p w14:paraId="0B1EFA80" w14:textId="77777777" w:rsidR="00275606" w:rsidRPr="00275606" w:rsidRDefault="00275606" w:rsidP="00275606">
      <w:pPr>
        <w:rPr>
          <w:rFonts w:eastAsia="Cambria"/>
          <w:sz w:val="16"/>
          <w:szCs w:val="16"/>
        </w:rPr>
      </w:pPr>
      <w:r w:rsidRPr="00275606">
        <w:rPr>
          <w:rFonts w:eastAsia="Cambria"/>
          <w:sz w:val="16"/>
          <w:szCs w:val="16"/>
        </w:rPr>
        <w:t xml:space="preserve">Looking at the production of pharmaceuticals, </w:t>
      </w:r>
      <w:r w:rsidRPr="00275606">
        <w:rPr>
          <w:rFonts w:eastAsia="Cambria"/>
          <w:b/>
          <w:u w:val="single"/>
        </w:rPr>
        <w:t>we can see the importance of Intellectual Property Rights (IPRs) in the debate over the accessibility of indigenous knowledge to outside corporations and investors</w:t>
      </w:r>
      <w:r w:rsidRPr="00275606">
        <w:rPr>
          <w:rFonts w:eastAsia="Cambria"/>
          <w:sz w:val="16"/>
          <w:szCs w:val="16"/>
        </w:rPr>
        <w:t xml:space="preserve">. IPRs impact many different fields: healthcare, biodiversity, technology, human and cultural rights, research and development, and agricultural innovations; </w:t>
      </w:r>
      <w:proofErr w:type="gramStart"/>
      <w:r w:rsidRPr="00275606">
        <w:rPr>
          <w:rFonts w:eastAsia="Cambria"/>
          <w:sz w:val="16"/>
          <w:szCs w:val="16"/>
        </w:rPr>
        <w:t>but,</w:t>
      </w:r>
      <w:proofErr w:type="gramEnd"/>
      <w:r w:rsidRPr="00275606">
        <w:rPr>
          <w:rFonts w:eastAsia="Cambria"/>
          <w:sz w:val="16"/>
          <w:szCs w:val="16"/>
        </w:rPr>
        <w:t xml:space="preserve"> </w:t>
      </w:r>
      <w:r w:rsidRPr="00275606">
        <w:rPr>
          <w:rFonts w:eastAsia="Cambria"/>
          <w:u w:val="single"/>
        </w:rPr>
        <w:t>the international system that established international intellectual property rights was hastily organized and linked to trade agreements.</w:t>
      </w:r>
      <w:r w:rsidRPr="00275606">
        <w:rPr>
          <w:rFonts w:eastAsia="Cambria"/>
          <w:sz w:val="16"/>
          <w:szCs w:val="16"/>
        </w:rPr>
        <w:t xml:space="preserve"> xli Shiva claims </w:t>
      </w:r>
      <w:r w:rsidRPr="00275606">
        <w:rPr>
          <w:rFonts w:eastAsia="Cambria"/>
          <w:b/>
          <w:highlight w:val="green"/>
          <w:u w:val="single"/>
        </w:rPr>
        <w:t>IPR laws</w:t>
      </w:r>
      <w:r w:rsidRPr="00275606">
        <w:rPr>
          <w:rFonts w:eastAsia="Cambria"/>
          <w:b/>
          <w:u w:val="single"/>
        </w:rPr>
        <w:t xml:space="preserve">, under the development of TRIPS and the World Trade Organization (WTO), “have </w:t>
      </w:r>
      <w:r w:rsidRPr="00275606">
        <w:rPr>
          <w:rFonts w:eastAsia="Cambria"/>
          <w:b/>
          <w:highlight w:val="green"/>
          <w:u w:val="single"/>
        </w:rPr>
        <w:t>unleashed</w:t>
      </w:r>
      <w:r w:rsidRPr="00275606">
        <w:rPr>
          <w:rFonts w:eastAsia="Cambria"/>
          <w:b/>
          <w:u w:val="single"/>
        </w:rPr>
        <w:t xml:space="preserve"> an </w:t>
      </w:r>
      <w:r w:rsidRPr="00275606">
        <w:rPr>
          <w:rFonts w:eastAsia="Cambria"/>
          <w:b/>
          <w:highlight w:val="green"/>
          <w:u w:val="single"/>
        </w:rPr>
        <w:t>epidemic of</w:t>
      </w:r>
      <w:r w:rsidRPr="00275606">
        <w:rPr>
          <w:rFonts w:eastAsia="Cambria"/>
          <w:b/>
          <w:u w:val="single"/>
        </w:rPr>
        <w:t xml:space="preserve"> the </w:t>
      </w:r>
      <w:r w:rsidRPr="00275606">
        <w:rPr>
          <w:rFonts w:eastAsia="Cambria"/>
          <w:b/>
          <w:highlight w:val="green"/>
          <w:u w:val="single"/>
        </w:rPr>
        <w:t>piracy of</w:t>
      </w:r>
      <w:r w:rsidRPr="00275606">
        <w:rPr>
          <w:rFonts w:eastAsia="Cambria"/>
          <w:b/>
          <w:u w:val="single"/>
        </w:rPr>
        <w:t xml:space="preserve"> nature’s creativity and millennia of </w:t>
      </w:r>
      <w:r w:rsidRPr="00275606">
        <w:rPr>
          <w:rFonts w:eastAsia="Cambria"/>
          <w:b/>
          <w:highlight w:val="green"/>
          <w:u w:val="single"/>
        </w:rPr>
        <w:t>indigenous innovation</w:t>
      </w:r>
      <w:r w:rsidRPr="00275606">
        <w:rPr>
          <w:rFonts w:eastAsia="Cambria"/>
          <w:sz w:val="16"/>
          <w:szCs w:val="16"/>
        </w:rPr>
        <w:t xml:space="preserve">.” xlii </w:t>
      </w:r>
      <w:r w:rsidRPr="00275606">
        <w:rPr>
          <w:rFonts w:eastAsia="Cambria"/>
          <w:u w:val="single"/>
        </w:rPr>
        <w:t>Transnational corporations are taking advantage of slight “innovations” on traditional knowledge to maintain many of their IPRs</w:t>
      </w:r>
      <w:r w:rsidRPr="00275606">
        <w:rPr>
          <w:rFonts w:eastAsia="Cambria"/>
          <w:sz w:val="16"/>
          <w:szCs w:val="16"/>
        </w:rPr>
        <w:t xml:space="preserve">. xliii </w:t>
      </w:r>
      <w:r w:rsidRPr="00275606">
        <w:rPr>
          <w:rFonts w:eastAsia="Cambria"/>
          <w:b/>
          <w:u w:val="single"/>
        </w:rPr>
        <w:t xml:space="preserve">Together, </w:t>
      </w:r>
      <w:r w:rsidRPr="00275606">
        <w:rPr>
          <w:rFonts w:eastAsia="Cambria"/>
          <w:b/>
          <w:highlight w:val="green"/>
          <w:u w:val="single"/>
        </w:rPr>
        <w:t>IPRs and TRIPS</w:t>
      </w:r>
      <w:r w:rsidRPr="00275606">
        <w:rPr>
          <w:rFonts w:eastAsia="Cambria"/>
          <w:b/>
          <w:u w:val="single"/>
        </w:rPr>
        <w:t xml:space="preserve">, work to </w:t>
      </w:r>
      <w:r w:rsidRPr="00275606">
        <w:rPr>
          <w:rFonts w:eastAsia="Cambria"/>
          <w:b/>
          <w:highlight w:val="green"/>
          <w:u w:val="single"/>
        </w:rPr>
        <w:t>suppress indigenous peoples’</w:t>
      </w:r>
      <w:r w:rsidRPr="00275606">
        <w:rPr>
          <w:rFonts w:eastAsia="Cambria"/>
          <w:b/>
          <w:u w:val="single"/>
        </w:rPr>
        <w:t xml:space="preserve"> ability to control their </w:t>
      </w:r>
      <w:r w:rsidRPr="00275606">
        <w:rPr>
          <w:rFonts w:eastAsia="Cambria"/>
          <w:b/>
          <w:highlight w:val="green"/>
          <w:u w:val="single"/>
        </w:rPr>
        <w:t>traditional way of life</w:t>
      </w:r>
      <w:r w:rsidRPr="00275606">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275606">
        <w:rPr>
          <w:rFonts w:eastAsia="Cambria"/>
          <w:b/>
          <w:u w:val="single"/>
        </w:rPr>
        <w:t xml:space="preserve">These agreements resemble </w:t>
      </w:r>
      <w:r w:rsidRPr="00275606">
        <w:rPr>
          <w:rFonts w:eastAsia="Cambria"/>
          <w:b/>
          <w:highlight w:val="green"/>
          <w:u w:val="single"/>
        </w:rPr>
        <w:t>doctrines</w:t>
      </w:r>
      <w:r w:rsidRPr="00275606">
        <w:rPr>
          <w:rFonts w:eastAsia="Cambria"/>
          <w:b/>
          <w:u w:val="single"/>
        </w:rPr>
        <w:t xml:space="preserve"> </w:t>
      </w:r>
      <w:r w:rsidRPr="00275606">
        <w:rPr>
          <w:rFonts w:eastAsia="Cambria"/>
          <w:b/>
          <w:highlight w:val="green"/>
          <w:u w:val="single"/>
        </w:rPr>
        <w:t>promoting colonialism</w:t>
      </w:r>
      <w:r w:rsidRPr="00275606">
        <w:rPr>
          <w:rFonts w:eastAsia="Cambria"/>
          <w:b/>
          <w:u w:val="single"/>
        </w:rPr>
        <w:t xml:space="preserve"> since they </w:t>
      </w:r>
      <w:r w:rsidRPr="00275606">
        <w:rPr>
          <w:rFonts w:eastAsia="Cambria"/>
          <w:b/>
          <w:highlight w:val="green"/>
          <w:u w:val="single"/>
        </w:rPr>
        <w:t>are legal documents</w:t>
      </w:r>
      <w:r w:rsidRPr="00275606">
        <w:rPr>
          <w:rFonts w:eastAsia="Cambria"/>
          <w:b/>
          <w:u w:val="single"/>
        </w:rPr>
        <w:t xml:space="preserve"> </w:t>
      </w:r>
      <w:r w:rsidRPr="00275606">
        <w:rPr>
          <w:rFonts w:eastAsia="Cambria"/>
          <w:b/>
          <w:highlight w:val="green"/>
          <w:u w:val="single"/>
        </w:rPr>
        <w:t>fostering</w:t>
      </w:r>
      <w:r w:rsidRPr="00275606">
        <w:rPr>
          <w:rFonts w:eastAsia="Cambria"/>
          <w:b/>
          <w:u w:val="single"/>
        </w:rPr>
        <w:t xml:space="preserve"> the idea of </w:t>
      </w:r>
      <w:r w:rsidRPr="00275606">
        <w:rPr>
          <w:rFonts w:eastAsia="Cambria"/>
          <w:b/>
          <w:highlight w:val="green"/>
          <w:u w:val="single"/>
        </w:rPr>
        <w:t>ownership by</w:t>
      </w:r>
      <w:r w:rsidRPr="00275606">
        <w:rPr>
          <w:rFonts w:eastAsia="Cambria"/>
          <w:b/>
          <w:u w:val="single"/>
        </w:rPr>
        <w:t xml:space="preserve"> the dominant </w:t>
      </w:r>
      <w:r w:rsidRPr="00275606">
        <w:rPr>
          <w:rFonts w:eastAsia="Cambria"/>
          <w:b/>
          <w:highlight w:val="green"/>
          <w:u w:val="single"/>
        </w:rPr>
        <w:t>colonizers</w:t>
      </w:r>
      <w:r w:rsidRPr="00275606">
        <w:rPr>
          <w:rFonts w:eastAsia="Cambria"/>
          <w:b/>
          <w:u w:val="single"/>
        </w:rPr>
        <w:t>.</w:t>
      </w:r>
      <w:r w:rsidRPr="00275606">
        <w:rPr>
          <w:rFonts w:eastAsia="Cambria"/>
          <w:sz w:val="16"/>
          <w:szCs w:val="16"/>
        </w:rPr>
        <w:t xml:space="preserve"> </w:t>
      </w:r>
      <w:proofErr w:type="spellStart"/>
      <w:r w:rsidRPr="00275606">
        <w:rPr>
          <w:rFonts w:eastAsia="Cambria"/>
          <w:sz w:val="16"/>
          <w:szCs w:val="16"/>
        </w:rPr>
        <w:t>Xliv</w:t>
      </w:r>
      <w:proofErr w:type="spellEnd"/>
      <w:r w:rsidRPr="00275606">
        <w:rPr>
          <w:rFonts w:eastAsia="Cambria"/>
          <w:sz w:val="16"/>
          <w:szCs w:val="16"/>
        </w:rPr>
        <w:t xml:space="preserve"> </w:t>
      </w:r>
      <w:r w:rsidRPr="00275606">
        <w:rPr>
          <w:rFonts w:eastAsia="Cambria"/>
          <w:u w:val="single"/>
        </w:rPr>
        <w:t>Attempts have been made to establish a declaration that would negate corporate intellectual property rights if public health issues were brought forward by struggling nations’ governments.</w:t>
      </w:r>
      <w:r w:rsidRPr="00275606">
        <w:rPr>
          <w:rFonts w:eastAsia="Cambria"/>
          <w:sz w:val="16"/>
          <w:szCs w:val="16"/>
        </w:rPr>
        <w:t xml:space="preserve"> xlv </w:t>
      </w:r>
      <w:proofErr w:type="gramStart"/>
      <w:r w:rsidRPr="00275606">
        <w:rPr>
          <w:rFonts w:eastAsia="Cambria"/>
          <w:b/>
          <w:u w:val="single"/>
        </w:rPr>
        <w:t>But</w:t>
      </w:r>
      <w:proofErr w:type="gramEnd"/>
      <w:r w:rsidRPr="00275606">
        <w:rPr>
          <w:rFonts w:eastAsia="Cambria"/>
          <w:b/>
          <w:u w:val="single"/>
        </w:rPr>
        <w:t xml:space="preserve"> this does not address the issue of restoring indigenous intellectual property rights. </w:t>
      </w:r>
      <w:r w:rsidRPr="00275606">
        <w:rPr>
          <w:rFonts w:eastAsia="Cambria"/>
          <w:b/>
          <w:highlight w:val="green"/>
          <w:u w:val="single"/>
        </w:rPr>
        <w:t>Large pharma</w:t>
      </w:r>
      <w:r w:rsidRPr="00275606">
        <w:rPr>
          <w:rFonts w:eastAsia="Cambria"/>
          <w:b/>
          <w:u w:val="single"/>
        </w:rPr>
        <w:t>ceutical</w:t>
      </w:r>
      <w:r w:rsidRPr="00275606">
        <w:rPr>
          <w:rFonts w:eastAsia="Cambria"/>
          <w:b/>
          <w:highlight w:val="green"/>
          <w:u w:val="single"/>
        </w:rPr>
        <w:t xml:space="preserve"> corporations</w:t>
      </w:r>
      <w:r w:rsidRPr="00275606">
        <w:rPr>
          <w:rFonts w:eastAsia="Cambria"/>
          <w:b/>
          <w:u w:val="single"/>
        </w:rPr>
        <w:t xml:space="preserve"> in the United States and the European Union have </w:t>
      </w:r>
      <w:r w:rsidRPr="00275606">
        <w:rPr>
          <w:rFonts w:eastAsia="Cambria"/>
          <w:b/>
          <w:highlight w:val="green"/>
          <w:u w:val="single"/>
        </w:rPr>
        <w:t>used their</w:t>
      </w:r>
      <w:r w:rsidRPr="00275606">
        <w:rPr>
          <w:rFonts w:eastAsia="Cambria"/>
          <w:b/>
          <w:u w:val="single"/>
        </w:rPr>
        <w:t xml:space="preserve"> vast corporate </w:t>
      </w:r>
      <w:r w:rsidRPr="00275606">
        <w:rPr>
          <w:rFonts w:eastAsia="Cambria"/>
          <w:b/>
          <w:highlight w:val="green"/>
          <w:u w:val="single"/>
        </w:rPr>
        <w:t>wealth to prevent</w:t>
      </w:r>
      <w:r w:rsidRPr="00275606">
        <w:rPr>
          <w:rFonts w:eastAsia="Cambria"/>
          <w:b/>
          <w:u w:val="single"/>
        </w:rPr>
        <w:t xml:space="preserve"> the </w:t>
      </w:r>
      <w:r w:rsidRPr="00275606">
        <w:rPr>
          <w:rFonts w:eastAsia="Cambria"/>
          <w:b/>
          <w:highlight w:val="green"/>
          <w:u w:val="single"/>
        </w:rPr>
        <w:t>nullification of their IPRs</w:t>
      </w:r>
      <w:r w:rsidRPr="00275606">
        <w:rPr>
          <w:rFonts w:eastAsia="Cambria"/>
          <w:b/>
          <w:u w:val="single"/>
        </w:rPr>
        <w:t xml:space="preserve">. The </w:t>
      </w:r>
      <w:r w:rsidRPr="00275606">
        <w:rPr>
          <w:rFonts w:eastAsia="Cambria"/>
          <w:b/>
          <w:highlight w:val="green"/>
          <w:u w:val="single"/>
        </w:rPr>
        <w:t>inability to invalidate</w:t>
      </w:r>
      <w:r w:rsidRPr="00275606">
        <w:rPr>
          <w:rFonts w:eastAsia="Cambria"/>
          <w:b/>
          <w:u w:val="single"/>
        </w:rPr>
        <w:t xml:space="preserve"> their </w:t>
      </w:r>
      <w:r w:rsidRPr="00275606">
        <w:rPr>
          <w:rFonts w:eastAsia="Cambria"/>
          <w:b/>
          <w:highlight w:val="green"/>
          <w:u w:val="single"/>
        </w:rPr>
        <w:t>IPRs means</w:t>
      </w:r>
      <w:r w:rsidRPr="00275606">
        <w:rPr>
          <w:rFonts w:eastAsia="Cambria"/>
          <w:b/>
          <w:u w:val="single"/>
        </w:rPr>
        <w:t xml:space="preserve"> that pharmaceutical </w:t>
      </w:r>
      <w:r w:rsidRPr="00275606">
        <w:rPr>
          <w:rFonts w:eastAsia="Cambria"/>
          <w:b/>
          <w:highlight w:val="green"/>
          <w:u w:val="single"/>
        </w:rPr>
        <w:t>companies</w:t>
      </w:r>
      <w:r w:rsidRPr="00275606">
        <w:rPr>
          <w:rFonts w:eastAsia="Cambria"/>
          <w:b/>
          <w:u w:val="single"/>
        </w:rPr>
        <w:t xml:space="preserve"> have ensured rigidity in the trade agreements and prevented generics from being manufactured. This has also </w:t>
      </w:r>
      <w:r w:rsidRPr="00275606">
        <w:rPr>
          <w:rFonts w:eastAsia="Cambria"/>
          <w:b/>
          <w:highlight w:val="green"/>
          <w:u w:val="single"/>
        </w:rPr>
        <w:t>ensured their</w:t>
      </w:r>
      <w:r w:rsidRPr="00275606">
        <w:rPr>
          <w:rFonts w:eastAsia="Cambria"/>
          <w:b/>
          <w:u w:val="single"/>
        </w:rPr>
        <w:t xml:space="preserve"> continued legal </w:t>
      </w:r>
      <w:r w:rsidRPr="00275606">
        <w:rPr>
          <w:rFonts w:eastAsia="Cambria"/>
          <w:b/>
          <w:highlight w:val="green"/>
          <w:u w:val="single"/>
        </w:rPr>
        <w:t>right to Indigenous</w:t>
      </w:r>
      <w:r w:rsidRPr="00275606">
        <w:rPr>
          <w:rFonts w:eastAsia="Cambria"/>
          <w:b/>
          <w:u w:val="single"/>
        </w:rPr>
        <w:t xml:space="preserve"> </w:t>
      </w:r>
      <w:r w:rsidRPr="00275606">
        <w:rPr>
          <w:rFonts w:eastAsia="Cambria"/>
          <w:b/>
          <w:highlight w:val="green"/>
          <w:u w:val="single"/>
        </w:rPr>
        <w:t>knowledge</w:t>
      </w:r>
      <w:r w:rsidRPr="00275606">
        <w:rPr>
          <w:rFonts w:eastAsia="Cambria"/>
          <w:b/>
          <w:u w:val="single"/>
        </w:rPr>
        <w:t>, if not an ethical right</w:t>
      </w:r>
      <w:r w:rsidRPr="00275606">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3E7CAF2E"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Compensation tactics fail – they take too long and don’t end up benefitting Indigenous peoples.</w:t>
      </w:r>
    </w:p>
    <w:p w14:paraId="505957C5" w14:textId="77777777" w:rsidR="00275606" w:rsidRPr="00275606" w:rsidRDefault="00275606" w:rsidP="00275606">
      <w:pPr>
        <w:rPr>
          <w:rFonts w:eastAsia="Cambria"/>
          <w:b/>
          <w:sz w:val="26"/>
          <w:szCs w:val="26"/>
        </w:rPr>
      </w:pPr>
      <w:r w:rsidRPr="00275606">
        <w:rPr>
          <w:rFonts w:eastAsia="Cambria"/>
          <w:b/>
          <w:sz w:val="26"/>
          <w:szCs w:val="26"/>
        </w:rPr>
        <w:t xml:space="preserve">McGonigle ’16 </w:t>
      </w:r>
      <w:r w:rsidRPr="00275606">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E88F52A" w14:textId="77777777" w:rsidR="00275606" w:rsidRPr="00275606" w:rsidRDefault="00275606" w:rsidP="00275606">
      <w:pPr>
        <w:rPr>
          <w:rFonts w:eastAsia="Cambria"/>
          <w:sz w:val="16"/>
          <w:szCs w:val="16"/>
        </w:rPr>
      </w:pPr>
      <w:r w:rsidRPr="00275606">
        <w:rPr>
          <w:rFonts w:eastAsia="Cambria"/>
          <w:u w:val="single"/>
        </w:rPr>
        <w:t xml:space="preserve">Previously, companies tended to compensate indigenous people for their role in the drug discovery process by </w:t>
      </w:r>
      <w:proofErr w:type="gramStart"/>
      <w:r w:rsidRPr="00275606">
        <w:rPr>
          <w:rFonts w:eastAsia="Cambria"/>
          <w:u w:val="single"/>
        </w:rPr>
        <w:t>according</w:t>
      </w:r>
      <w:proofErr w:type="gramEnd"/>
      <w:r w:rsidRPr="00275606">
        <w:rPr>
          <w:rFonts w:eastAsia="Cambria"/>
          <w:u w:val="single"/>
        </w:rPr>
        <w:t xml:space="preserve"> them a share of the profits from the drug once it had been commercialized.</w:t>
      </w:r>
      <w:r w:rsidRPr="00275606">
        <w:rPr>
          <w:rFonts w:eastAsia="Cambria"/>
          <w:sz w:val="16"/>
          <w:szCs w:val="16"/>
        </w:rPr>
        <w:t xml:space="preserve"> 6 </w:t>
      </w:r>
      <w:r w:rsidRPr="00275606">
        <w:rPr>
          <w:rFonts w:eastAsia="Cambria"/>
          <w:b/>
          <w:u w:val="single"/>
        </w:rPr>
        <w:t xml:space="preserve">But the </w:t>
      </w:r>
      <w:r w:rsidRPr="00275606">
        <w:rPr>
          <w:rFonts w:eastAsia="Cambria"/>
          <w:b/>
          <w:highlight w:val="green"/>
          <w:u w:val="single"/>
        </w:rPr>
        <w:t>long period of time needed for</w:t>
      </w:r>
      <w:r w:rsidRPr="00275606">
        <w:rPr>
          <w:rFonts w:eastAsia="Cambria"/>
          <w:b/>
          <w:u w:val="single"/>
        </w:rPr>
        <w:t xml:space="preserve"> drug </w:t>
      </w:r>
      <w:r w:rsidRPr="00275606">
        <w:rPr>
          <w:rFonts w:eastAsia="Cambria"/>
          <w:b/>
          <w:highlight w:val="green"/>
          <w:u w:val="single"/>
        </w:rPr>
        <w:t>discovery</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clinical </w:t>
      </w:r>
      <w:r w:rsidRPr="00275606">
        <w:rPr>
          <w:rFonts w:eastAsia="Cambria"/>
          <w:b/>
          <w:highlight w:val="green"/>
          <w:u w:val="single"/>
        </w:rPr>
        <w:t>trials</w:t>
      </w:r>
      <w:r w:rsidRPr="00275606">
        <w:rPr>
          <w:rFonts w:eastAsia="Cambria"/>
          <w:b/>
          <w:u w:val="single"/>
        </w:rPr>
        <w:t xml:space="preserve">, often ten years or more, was thought to </w:t>
      </w:r>
      <w:r w:rsidRPr="00275606">
        <w:rPr>
          <w:rFonts w:eastAsia="Cambria"/>
          <w:b/>
          <w:highlight w:val="green"/>
          <w:u w:val="single"/>
        </w:rPr>
        <w:t>render such a mechanism</w:t>
      </w:r>
      <w:r w:rsidRPr="00275606">
        <w:rPr>
          <w:rFonts w:eastAsia="Cambria"/>
          <w:b/>
          <w:u w:val="single"/>
        </w:rPr>
        <w:t xml:space="preserve"> of reciprocity </w:t>
      </w:r>
      <w:r w:rsidRPr="00275606">
        <w:rPr>
          <w:rFonts w:eastAsia="Cambria"/>
          <w:b/>
          <w:highlight w:val="green"/>
          <w:u w:val="single"/>
        </w:rPr>
        <w:t>unsatisfactory</w:t>
      </w:r>
      <w:r w:rsidRPr="00275606">
        <w:rPr>
          <w:rFonts w:eastAsia="Cambria"/>
          <w:b/>
          <w:u w:val="single"/>
        </w:rPr>
        <w:t xml:space="preserve"> for the contemporary holders of traditional ecological knowledge (TEK)7 that help develop the drug</w:t>
      </w:r>
      <w:r w:rsidRPr="00275606">
        <w:rPr>
          <w:rFonts w:eastAsia="Cambria"/>
          <w:sz w:val="16"/>
          <w:szCs w:val="16"/>
        </w:rPr>
        <w:t xml:space="preserve">.8 Furthermore, </w:t>
      </w:r>
      <w:r w:rsidRPr="00275606">
        <w:rPr>
          <w:rFonts w:eastAsia="Cambria"/>
          <w:b/>
          <w:highlight w:val="green"/>
          <w:u w:val="single"/>
        </w:rPr>
        <w:t>in most cases</w:t>
      </w:r>
      <w:r w:rsidRPr="00275606">
        <w:rPr>
          <w:rFonts w:eastAsia="Cambria"/>
          <w:b/>
          <w:u w:val="single"/>
        </w:rPr>
        <w:t xml:space="preserve">, the </w:t>
      </w:r>
      <w:r w:rsidRPr="00275606">
        <w:rPr>
          <w:rFonts w:eastAsia="Cambria"/>
          <w:b/>
          <w:highlight w:val="green"/>
          <w:u w:val="single"/>
        </w:rPr>
        <w:t>knowledge shared would not lead to a commercial</w:t>
      </w:r>
      <w:r w:rsidRPr="00275606">
        <w:rPr>
          <w:rFonts w:eastAsia="Cambria"/>
          <w:b/>
          <w:u w:val="single"/>
        </w:rPr>
        <w:t xml:space="preserve"> end </w:t>
      </w:r>
      <w:r w:rsidRPr="00275606">
        <w:rPr>
          <w:rFonts w:eastAsia="Cambria"/>
          <w:b/>
          <w:highlight w:val="green"/>
          <w:u w:val="single"/>
        </w:rPr>
        <w:t>product</w:t>
      </w:r>
      <w:r w:rsidRPr="00275606">
        <w:rPr>
          <w:rFonts w:eastAsia="Cambria"/>
          <w:b/>
          <w:u w:val="single"/>
        </w:rPr>
        <w:t xml:space="preserve">, </w:t>
      </w:r>
      <w:r w:rsidRPr="00275606">
        <w:rPr>
          <w:rFonts w:eastAsia="Cambria"/>
          <w:b/>
          <w:highlight w:val="green"/>
          <w:u w:val="single"/>
        </w:rPr>
        <w:t>so</w:t>
      </w:r>
      <w:r w:rsidRPr="00275606">
        <w:rPr>
          <w:rFonts w:eastAsia="Cambria"/>
          <w:b/>
          <w:u w:val="single"/>
        </w:rPr>
        <w:t xml:space="preserve"> that when compensation was structured in this way, </w:t>
      </w:r>
      <w:r w:rsidRPr="00275606">
        <w:rPr>
          <w:rFonts w:eastAsia="Cambria"/>
          <w:b/>
          <w:highlight w:val="green"/>
          <w:u w:val="single"/>
        </w:rPr>
        <w:t>no benefit</w:t>
      </w:r>
      <w:r w:rsidRPr="00275606">
        <w:rPr>
          <w:rFonts w:eastAsia="Cambria"/>
          <w:b/>
          <w:u w:val="single"/>
        </w:rPr>
        <w:t xml:space="preserve"> of any kind </w:t>
      </w:r>
      <w:r w:rsidRPr="00275606">
        <w:rPr>
          <w:rFonts w:eastAsia="Cambria"/>
          <w:b/>
          <w:highlight w:val="green"/>
          <w:u w:val="single"/>
        </w:rPr>
        <w:t>would</w:t>
      </w:r>
      <w:r w:rsidRPr="00275606">
        <w:rPr>
          <w:rFonts w:eastAsia="Cambria"/>
          <w:b/>
          <w:u w:val="single"/>
        </w:rPr>
        <w:t xml:space="preserve"> ultimately </w:t>
      </w:r>
      <w:r w:rsidRPr="00275606">
        <w:rPr>
          <w:rFonts w:eastAsia="Cambria"/>
          <w:b/>
          <w:highlight w:val="green"/>
          <w:u w:val="single"/>
        </w:rPr>
        <w:t xml:space="preserve">accrue to </w:t>
      </w:r>
      <w:r w:rsidRPr="00275606">
        <w:rPr>
          <w:rFonts w:eastAsia="Cambria"/>
          <w:b/>
          <w:u w:val="single"/>
        </w:rPr>
        <w:t xml:space="preserve">the </w:t>
      </w:r>
      <w:r w:rsidRPr="00275606">
        <w:rPr>
          <w:rFonts w:eastAsia="Cambria"/>
          <w:b/>
          <w:highlight w:val="green"/>
          <w:u w:val="single"/>
        </w:rPr>
        <w:t>indigenous people</w:t>
      </w:r>
      <w:r w:rsidRPr="00275606">
        <w:rPr>
          <w:rFonts w:eastAsia="Cambria"/>
          <w:b/>
          <w:u w:val="single"/>
        </w:rPr>
        <w:t>.</w:t>
      </w:r>
      <w:r w:rsidRPr="00275606">
        <w:rPr>
          <w:rFonts w:eastAsia="Cambria"/>
          <w:sz w:val="16"/>
          <w:szCs w:val="16"/>
        </w:rPr>
        <w:t>9</w:t>
      </w:r>
    </w:p>
    <w:p w14:paraId="0BEDB1C7"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role of the judge is to vote for the debater that endorses the best form of </w:t>
      </w:r>
      <w:r w:rsidRPr="00275606">
        <w:rPr>
          <w:rFonts w:ascii="Cambria" w:eastAsia="MS Gothic" w:hAnsi="Cambria" w:cs="Arial"/>
          <w:b/>
          <w:iCs/>
          <w:sz w:val="26"/>
          <w:u w:val="single"/>
        </w:rPr>
        <w:t>epistemic subsidiarity</w:t>
      </w:r>
      <w:r w:rsidRPr="00275606">
        <w:rPr>
          <w:rFonts w:ascii="Cambria" w:eastAsia="MS Gothic" w:hAnsi="Cambria" w:cs="Arial"/>
          <w:b/>
          <w:iCs/>
          <w:sz w:val="26"/>
        </w:rPr>
        <w:t xml:space="preserve">. </w:t>
      </w:r>
    </w:p>
    <w:p w14:paraId="38C9DBE9" w14:textId="77777777" w:rsidR="00275606" w:rsidRPr="00275606" w:rsidRDefault="00275606" w:rsidP="00275606">
      <w:pPr>
        <w:rPr>
          <w:rFonts w:eastAsia="Cambria"/>
        </w:rPr>
      </w:pPr>
      <w:r w:rsidRPr="00275606">
        <w:rPr>
          <w:rFonts w:eastAsia="Cambria"/>
          <w:b/>
          <w:sz w:val="26"/>
          <w:szCs w:val="26"/>
        </w:rPr>
        <w:t xml:space="preserve">McGonigle 3 </w:t>
      </w:r>
      <w:r w:rsidRPr="00275606">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8">
        <w:r w:rsidRPr="00275606">
          <w:rPr>
            <w:rFonts w:eastAsia="Cambria"/>
            <w:color w:val="000000"/>
          </w:rPr>
          <w:t>https://doi.org/10.1093/jlb/lsw003]//pranav</w:t>
        </w:r>
      </w:hyperlink>
    </w:p>
    <w:p w14:paraId="33065176" w14:textId="77777777" w:rsidR="00275606" w:rsidRPr="00275606" w:rsidRDefault="00275606" w:rsidP="00275606">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TEK = Traditional Ecological Knowledge</w:t>
      </w:r>
    </w:p>
    <w:p w14:paraId="146FF137" w14:textId="77777777" w:rsidR="00275606" w:rsidRPr="00275606" w:rsidRDefault="00275606" w:rsidP="00275606">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 xml:space="preserve">Sui generis j means like specific to them/ is </w:t>
      </w:r>
      <w:proofErr w:type="spellStart"/>
      <w:r w:rsidRPr="00275606">
        <w:rPr>
          <w:rFonts w:eastAsia="Cambria"/>
          <w:color w:val="000000"/>
          <w:sz w:val="16"/>
          <w:szCs w:val="16"/>
        </w:rPr>
        <w:t>latin</w:t>
      </w:r>
      <w:proofErr w:type="spellEnd"/>
      <w:r w:rsidRPr="00275606">
        <w:rPr>
          <w:rFonts w:eastAsia="Cambria"/>
          <w:color w:val="000000"/>
          <w:sz w:val="16"/>
          <w:szCs w:val="16"/>
        </w:rPr>
        <w:t xml:space="preserve"> for “their own”</w:t>
      </w:r>
    </w:p>
    <w:p w14:paraId="25857A30" w14:textId="77777777" w:rsidR="00275606" w:rsidRPr="00275606" w:rsidRDefault="00275606" w:rsidP="00275606">
      <w:pPr>
        <w:numPr>
          <w:ilvl w:val="0"/>
          <w:numId w:val="11"/>
        </w:numPr>
        <w:pBdr>
          <w:top w:val="nil"/>
          <w:left w:val="nil"/>
          <w:bottom w:val="nil"/>
          <w:right w:val="nil"/>
          <w:between w:val="nil"/>
        </w:pBdr>
        <w:spacing w:after="0"/>
        <w:rPr>
          <w:rFonts w:eastAsia="Cambria"/>
          <w:color w:val="000000"/>
          <w:sz w:val="16"/>
          <w:szCs w:val="16"/>
        </w:rPr>
      </w:pPr>
      <w:r w:rsidRPr="00275606">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0CAD478D" w14:textId="77777777" w:rsidR="00275606" w:rsidRPr="00275606" w:rsidRDefault="00275606" w:rsidP="00275606">
      <w:pPr>
        <w:numPr>
          <w:ilvl w:val="0"/>
          <w:numId w:val="11"/>
        </w:numPr>
        <w:pBdr>
          <w:top w:val="nil"/>
          <w:left w:val="nil"/>
          <w:bottom w:val="nil"/>
          <w:right w:val="nil"/>
          <w:between w:val="nil"/>
        </w:pBdr>
        <w:rPr>
          <w:rFonts w:eastAsia="Cambria"/>
          <w:color w:val="000000"/>
          <w:sz w:val="16"/>
          <w:szCs w:val="16"/>
        </w:rPr>
      </w:pPr>
      <w:r w:rsidRPr="00275606">
        <w:rPr>
          <w:rFonts w:eastAsia="Cambria"/>
          <w:color w:val="000000"/>
          <w:sz w:val="16"/>
          <w:szCs w:val="16"/>
        </w:rPr>
        <w:t xml:space="preserve">The framework is consequentialist (obviously limited as to what consequences matter), but is focused on producing the best legal strategy – if you prove that the </w:t>
      </w:r>
      <w:proofErr w:type="spellStart"/>
      <w:r w:rsidRPr="00275606">
        <w:rPr>
          <w:rFonts w:eastAsia="Cambria"/>
          <w:color w:val="000000"/>
          <w:sz w:val="16"/>
          <w:szCs w:val="16"/>
        </w:rPr>
        <w:t>squo</w:t>
      </w:r>
      <w:proofErr w:type="spellEnd"/>
      <w:r w:rsidRPr="00275606">
        <w:rPr>
          <w:rFonts w:eastAsia="Cambria"/>
          <w:color w:val="000000"/>
          <w:sz w:val="16"/>
          <w:szCs w:val="16"/>
        </w:rPr>
        <w:t>/cp/alt or whatever is a better legal strategy for establishing protections for Indigenous populations or sui generis than the 1ac, you’d win – basic competition stuff lol</w:t>
      </w:r>
    </w:p>
    <w:p w14:paraId="6E9EA3F7" w14:textId="77777777" w:rsidR="00275606" w:rsidRPr="00275606" w:rsidRDefault="00275606" w:rsidP="00275606">
      <w:pPr>
        <w:numPr>
          <w:ilvl w:val="0"/>
          <w:numId w:val="11"/>
        </w:numPr>
        <w:pBdr>
          <w:top w:val="nil"/>
          <w:left w:val="nil"/>
          <w:bottom w:val="nil"/>
          <w:right w:val="nil"/>
          <w:between w:val="nil"/>
        </w:pBdr>
        <w:rPr>
          <w:rFonts w:eastAsia="Cambria"/>
          <w:color w:val="000000"/>
          <w:sz w:val="16"/>
          <w:szCs w:val="16"/>
        </w:rPr>
      </w:pPr>
      <w:r w:rsidRPr="00275606">
        <w:rPr>
          <w:rFonts w:eastAsia="Cambria"/>
          <w:color w:val="000000"/>
          <w:sz w:val="16"/>
          <w:szCs w:val="16"/>
        </w:rPr>
        <w:t xml:space="preserve">To clarify, the 1AC does operate under a comparative </w:t>
      </w:r>
      <w:proofErr w:type="gramStart"/>
      <w:r w:rsidRPr="00275606">
        <w:rPr>
          <w:rFonts w:eastAsia="Cambria"/>
          <w:color w:val="000000"/>
          <w:sz w:val="16"/>
          <w:szCs w:val="16"/>
        </w:rPr>
        <w:t>worlds</w:t>
      </w:r>
      <w:proofErr w:type="gramEnd"/>
      <w:r w:rsidRPr="00275606">
        <w:rPr>
          <w:rFonts w:eastAsia="Cambria"/>
          <w:color w:val="000000"/>
          <w:sz w:val="16"/>
          <w:szCs w:val="16"/>
        </w:rPr>
        <w:t xml:space="preserve"> paradigm. </w:t>
      </w:r>
    </w:p>
    <w:p w14:paraId="57054054" w14:textId="77777777" w:rsidR="00275606" w:rsidRPr="00275606" w:rsidRDefault="00275606" w:rsidP="00275606">
      <w:pPr>
        <w:rPr>
          <w:rFonts w:eastAsia="Cambria"/>
          <w:b/>
          <w:u w:val="single"/>
        </w:rPr>
      </w:pPr>
      <w:r w:rsidRPr="00275606">
        <w:rPr>
          <w:rFonts w:eastAsia="Cambria"/>
          <w:sz w:val="14"/>
          <w:szCs w:val="14"/>
        </w:rPr>
        <w:t xml:space="preserve">In response to these shortcomings, </w:t>
      </w:r>
      <w:r w:rsidRPr="00275606">
        <w:rPr>
          <w:rFonts w:eastAsia="Cambria"/>
          <w:highlight w:val="green"/>
          <w:u w:val="single"/>
        </w:rPr>
        <w:t>emerging insights</w:t>
      </w:r>
      <w:r w:rsidRPr="00275606">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275606">
        <w:rPr>
          <w:rFonts w:eastAsia="Cambria"/>
          <w:b/>
          <w:u w:val="single"/>
        </w:rPr>
        <w:t xml:space="preserve">Such scholarship may also offer insight for informing policy solutions and </w:t>
      </w:r>
      <w:r w:rsidRPr="00275606">
        <w:rPr>
          <w:rFonts w:eastAsia="Cambria"/>
          <w:b/>
          <w:highlight w:val="green"/>
          <w:u w:val="single"/>
        </w:rPr>
        <w:t>establish</w:t>
      </w:r>
      <w:r w:rsidRPr="00275606">
        <w:rPr>
          <w:rFonts w:eastAsia="Cambria"/>
          <w:b/>
          <w:u w:val="single"/>
        </w:rPr>
        <w:t xml:space="preserve">ing </w:t>
      </w:r>
      <w:r w:rsidRPr="00275606">
        <w:rPr>
          <w:rFonts w:eastAsia="Cambria"/>
          <w:b/>
          <w:highlight w:val="green"/>
          <w:u w:val="single"/>
        </w:rPr>
        <w:t>better exchange agreements</w:t>
      </w:r>
      <w:r w:rsidRPr="00275606">
        <w:rPr>
          <w:rFonts w:eastAsia="Cambria"/>
          <w:sz w:val="14"/>
          <w:szCs w:val="14"/>
        </w:rPr>
        <w:t xml:space="preserve">. Jasanoff,61 for example, </w:t>
      </w:r>
      <w:r w:rsidRPr="00275606">
        <w:rPr>
          <w:rFonts w:eastAsia="Cambria"/>
          <w:b/>
          <w:u w:val="single"/>
        </w:rPr>
        <w:t xml:space="preserve">has theorized a </w:t>
      </w:r>
      <w:r w:rsidRPr="00275606">
        <w:rPr>
          <w:rFonts w:eastAsia="Cambria"/>
          <w:b/>
          <w:highlight w:val="green"/>
          <w:u w:val="single"/>
        </w:rPr>
        <w:t>legal framework for</w:t>
      </w:r>
      <w:r w:rsidRPr="00275606">
        <w:rPr>
          <w:rFonts w:eastAsia="Cambria"/>
          <w:b/>
          <w:u w:val="single"/>
        </w:rPr>
        <w:t xml:space="preserve"> </w:t>
      </w:r>
      <w:r w:rsidRPr="00275606">
        <w:rPr>
          <w:rFonts w:eastAsia="Cambria"/>
          <w:b/>
          <w:highlight w:val="green"/>
          <w:u w:val="single"/>
        </w:rPr>
        <w:t>resolving ontological disputes in relation to</w:t>
      </w:r>
      <w:r w:rsidRPr="00275606">
        <w:rPr>
          <w:rFonts w:eastAsia="Cambria"/>
          <w:b/>
          <w:u w:val="single"/>
        </w:rPr>
        <w:t xml:space="preserve"> varying definitions of </w:t>
      </w:r>
      <w:r w:rsidRPr="00275606">
        <w:rPr>
          <w:rFonts w:eastAsia="Cambria"/>
          <w:b/>
          <w:highlight w:val="green"/>
          <w:u w:val="single"/>
        </w:rPr>
        <w:t>nature</w:t>
      </w:r>
      <w:r w:rsidRPr="00275606">
        <w:rPr>
          <w:rFonts w:eastAsia="Cambria"/>
          <w:sz w:val="14"/>
          <w:szCs w:val="14"/>
        </w:rPr>
        <w:t xml:space="preserve">. In a discussion of transnational risk governance, </w:t>
      </w:r>
      <w:r w:rsidRPr="00275606">
        <w:rPr>
          <w:rFonts w:eastAsia="Cambria"/>
          <w:b/>
          <w:u w:val="single"/>
        </w:rPr>
        <w:t>she develops the idiom of ‘</w:t>
      </w:r>
      <w:r w:rsidRPr="00275606">
        <w:rPr>
          <w:rFonts w:eastAsia="Cambria"/>
          <w:b/>
          <w:highlight w:val="green"/>
          <w:u w:val="single"/>
        </w:rPr>
        <w:t>epistemic subsidiarity’</w:t>
      </w:r>
      <w:r w:rsidRPr="00275606">
        <w:rPr>
          <w:rFonts w:eastAsia="Cambria"/>
          <w:b/>
          <w:u w:val="single"/>
        </w:rPr>
        <w:t xml:space="preserve"> to describe a formalized legal strategy that could pave the way to ‘to </w:t>
      </w:r>
      <w:r w:rsidRPr="00275606">
        <w:rPr>
          <w:rFonts w:eastAsia="Cambria"/>
          <w:b/>
          <w:highlight w:val="green"/>
          <w:u w:val="single"/>
        </w:rPr>
        <w:t>protect spaces for</w:t>
      </w:r>
      <w:r w:rsidRPr="00275606">
        <w:rPr>
          <w:rFonts w:eastAsia="Cambria"/>
          <w:b/>
          <w:u w:val="single"/>
        </w:rPr>
        <w:t xml:space="preserve"> the </w:t>
      </w:r>
      <w:r w:rsidRPr="00275606">
        <w:rPr>
          <w:rFonts w:eastAsia="Cambria"/>
          <w:b/>
          <w:highlight w:val="green"/>
          <w:u w:val="single"/>
        </w:rPr>
        <w:t>expression of</w:t>
      </w:r>
      <w:r w:rsidRPr="00275606">
        <w:rPr>
          <w:rFonts w:eastAsia="Cambria"/>
          <w:b/>
          <w:u w:val="single"/>
        </w:rPr>
        <w:t xml:space="preserve"> local values and </w:t>
      </w:r>
      <w:r w:rsidRPr="00275606">
        <w:rPr>
          <w:rFonts w:eastAsia="Cambria"/>
          <w:b/>
          <w:highlight w:val="green"/>
          <w:u w:val="single"/>
        </w:rPr>
        <w:t>local autonomy’</w:t>
      </w:r>
      <w:r w:rsidRPr="00275606">
        <w:rPr>
          <w:rFonts w:eastAsia="Cambria"/>
          <w:b/>
          <w:u w:val="single"/>
        </w:rPr>
        <w:t xml:space="preserve">, </w:t>
      </w:r>
      <w:r w:rsidRPr="00275606">
        <w:rPr>
          <w:rFonts w:eastAsia="Cambria"/>
          <w:b/>
          <w:highlight w:val="green"/>
          <w:u w:val="single"/>
        </w:rPr>
        <w:t>and</w:t>
      </w:r>
      <w:r w:rsidRPr="00275606">
        <w:rPr>
          <w:rFonts w:eastAsia="Cambria"/>
          <w:b/>
          <w:u w:val="single"/>
        </w:rPr>
        <w:t xml:space="preserve"> therefore also protect the </w:t>
      </w:r>
      <w:r w:rsidRPr="00275606">
        <w:rPr>
          <w:rFonts w:eastAsia="Cambria"/>
          <w:b/>
          <w:highlight w:val="green"/>
          <w:u w:val="single"/>
        </w:rPr>
        <w:t>legitimacy of</w:t>
      </w:r>
      <w:r w:rsidRPr="00275606">
        <w:rPr>
          <w:rFonts w:eastAsia="Cambria"/>
          <w:b/>
          <w:u w:val="single"/>
        </w:rPr>
        <w:t xml:space="preserve"> </w:t>
      </w:r>
      <w:r w:rsidRPr="00275606">
        <w:rPr>
          <w:rFonts w:eastAsia="Cambria"/>
          <w:b/>
          <w:highlight w:val="green"/>
          <w:u w:val="single"/>
        </w:rPr>
        <w:t>local</w:t>
      </w:r>
      <w:r w:rsidRPr="00275606">
        <w:rPr>
          <w:rFonts w:eastAsia="Cambria"/>
          <w:b/>
          <w:u w:val="single"/>
        </w:rPr>
        <w:t xml:space="preserve"> modes of </w:t>
      </w:r>
      <w:r w:rsidRPr="00275606">
        <w:rPr>
          <w:rFonts w:eastAsia="Cambria"/>
          <w:b/>
          <w:highlight w:val="green"/>
          <w:u w:val="single"/>
        </w:rPr>
        <w:t>reasoning, within the same</w:t>
      </w:r>
      <w:r w:rsidRPr="00275606">
        <w:rPr>
          <w:rFonts w:eastAsia="Cambria"/>
          <w:b/>
          <w:u w:val="single"/>
        </w:rPr>
        <w:t xml:space="preserve"> judicial </w:t>
      </w:r>
      <w:r w:rsidRPr="00275606">
        <w:rPr>
          <w:rFonts w:eastAsia="Cambria"/>
          <w:b/>
          <w:highlight w:val="green"/>
          <w:u w:val="single"/>
        </w:rPr>
        <w:t>system</w:t>
      </w:r>
      <w:r w:rsidRPr="00275606">
        <w:rPr>
          <w:rFonts w:eastAsia="Cambria"/>
          <w:b/>
          <w:u w:val="single"/>
        </w:rPr>
        <w:t>.</w:t>
      </w:r>
      <w:r w:rsidRPr="00275606">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5606">
        <w:rPr>
          <w:rFonts w:eastAsia="Cambria"/>
          <w:b/>
          <w:u w:val="single"/>
        </w:rPr>
        <w:t xml:space="preserve">special </w:t>
      </w:r>
      <w:r w:rsidRPr="00275606">
        <w:rPr>
          <w:rFonts w:eastAsia="Cambria"/>
          <w:b/>
          <w:highlight w:val="green"/>
          <w:u w:val="single"/>
        </w:rPr>
        <w:t>laws</w:t>
      </w:r>
      <w:r w:rsidRPr="00275606">
        <w:rPr>
          <w:rFonts w:eastAsia="Cambria"/>
          <w:b/>
          <w:u w:val="single"/>
        </w:rPr>
        <w:t xml:space="preserve"> could be written that </w:t>
      </w:r>
      <w:r w:rsidRPr="00275606">
        <w:rPr>
          <w:rFonts w:eastAsia="Cambria"/>
          <w:b/>
          <w:highlight w:val="green"/>
          <w:u w:val="single"/>
        </w:rPr>
        <w:t>would</w:t>
      </w:r>
      <w:r w:rsidRPr="00275606">
        <w:rPr>
          <w:rFonts w:eastAsia="Cambria"/>
          <w:b/>
          <w:u w:val="single"/>
        </w:rPr>
        <w:t xml:space="preserve"> </w:t>
      </w:r>
      <w:r w:rsidRPr="00275606">
        <w:rPr>
          <w:rFonts w:eastAsia="Cambria"/>
          <w:b/>
          <w:highlight w:val="green"/>
          <w:u w:val="single"/>
        </w:rPr>
        <w:t>extend</w:t>
      </w:r>
      <w:r w:rsidRPr="00275606">
        <w:rPr>
          <w:rFonts w:eastAsia="Cambria"/>
          <w:b/>
          <w:u w:val="single"/>
        </w:rPr>
        <w:t xml:space="preserve"> the </w:t>
      </w:r>
      <w:r w:rsidRPr="00275606">
        <w:rPr>
          <w:rFonts w:eastAsia="Cambria"/>
          <w:b/>
          <w:highlight w:val="green"/>
          <w:u w:val="single"/>
        </w:rPr>
        <w:t>protection of indigenous</w:t>
      </w:r>
      <w:r w:rsidRPr="00275606">
        <w:rPr>
          <w:rFonts w:eastAsia="Cambria"/>
          <w:b/>
          <w:u w:val="single"/>
        </w:rPr>
        <w:t xml:space="preserve"> </w:t>
      </w:r>
      <w:r w:rsidRPr="00275606">
        <w:rPr>
          <w:rFonts w:eastAsia="Cambria"/>
          <w:b/>
          <w:highlight w:val="green"/>
          <w:u w:val="single"/>
        </w:rPr>
        <w:t>i</w:t>
      </w:r>
      <w:r w:rsidRPr="00275606">
        <w:rPr>
          <w:rFonts w:eastAsia="Cambria"/>
          <w:b/>
          <w:u w:val="single"/>
        </w:rPr>
        <w:t xml:space="preserve">ntellectual </w:t>
      </w:r>
      <w:r w:rsidRPr="00275606">
        <w:rPr>
          <w:rFonts w:eastAsia="Cambria"/>
          <w:b/>
          <w:highlight w:val="green"/>
          <w:u w:val="single"/>
        </w:rPr>
        <w:t>p</w:t>
      </w:r>
      <w:r w:rsidRPr="00275606">
        <w:rPr>
          <w:rFonts w:eastAsia="Cambria"/>
          <w:b/>
          <w:u w:val="single"/>
        </w:rPr>
        <w:t xml:space="preserve">roperty </w:t>
      </w:r>
      <w:r w:rsidRPr="00275606">
        <w:rPr>
          <w:rFonts w:eastAsia="Cambria"/>
          <w:b/>
          <w:highlight w:val="green"/>
          <w:u w:val="single"/>
        </w:rPr>
        <w:t>to include</w:t>
      </w:r>
      <w:r w:rsidRPr="00275606">
        <w:rPr>
          <w:rFonts w:eastAsia="Cambria"/>
          <w:b/>
          <w:u w:val="single"/>
        </w:rPr>
        <w:t xml:space="preserve"> non-modern understandings, including ambiguous spirit entities, or </w:t>
      </w:r>
      <w:r w:rsidRPr="00275606">
        <w:rPr>
          <w:rFonts w:eastAsia="Cambria"/>
          <w:b/>
          <w:highlight w:val="green"/>
          <w:u w:val="single"/>
        </w:rPr>
        <w:t>acquired TEK</w:t>
      </w:r>
      <w:r w:rsidRPr="00275606">
        <w:rPr>
          <w:rFonts w:eastAsia="Cambria"/>
          <w:b/>
          <w:u w:val="single"/>
        </w:rPr>
        <w:t>.</w:t>
      </w:r>
      <w:r w:rsidRPr="00275606">
        <w:rPr>
          <w:rFonts w:eastAsia="Cambria"/>
          <w:sz w:val="14"/>
          <w:szCs w:val="14"/>
        </w:rPr>
        <w:t xml:space="preserve"> A system of epistemic subsidiarity also requires political decisions be made at the ‘lowest feasible level of governance’ so that local values and concerns are first </w:t>
      </w:r>
      <w:proofErr w:type="gramStart"/>
      <w:r w:rsidRPr="00275606">
        <w:rPr>
          <w:rFonts w:eastAsia="Cambria"/>
          <w:sz w:val="14"/>
          <w:szCs w:val="14"/>
        </w:rPr>
        <w:t>taken into account</w:t>
      </w:r>
      <w:proofErr w:type="gramEnd"/>
      <w:r w:rsidRPr="00275606">
        <w:rPr>
          <w:rFonts w:eastAsia="Cambria"/>
          <w:sz w:val="14"/>
          <w:szCs w:val="14"/>
        </w:rPr>
        <w:t xml:space="preserve">.62 </w:t>
      </w:r>
      <w:r w:rsidRPr="00275606">
        <w:rPr>
          <w:rFonts w:eastAsia="Cambria"/>
          <w:b/>
          <w:u w:val="single"/>
        </w:rPr>
        <w:t xml:space="preserve">With epistemic subsidiarity, </w:t>
      </w:r>
      <w:r w:rsidRPr="00275606">
        <w:rPr>
          <w:rFonts w:eastAsia="Cambria"/>
          <w:b/>
          <w:highlight w:val="green"/>
          <w:u w:val="single"/>
        </w:rPr>
        <w:t>different knowledge</w:t>
      </w:r>
      <w:r w:rsidRPr="00275606">
        <w:rPr>
          <w:rFonts w:eastAsia="Cambria"/>
          <w:b/>
          <w:u w:val="single"/>
        </w:rPr>
        <w:t xml:space="preserve"> </w:t>
      </w:r>
      <w:r w:rsidRPr="00275606">
        <w:rPr>
          <w:rFonts w:eastAsia="Cambria"/>
          <w:b/>
          <w:highlight w:val="green"/>
          <w:u w:val="single"/>
        </w:rPr>
        <w:t>regimes can exist side by side</w:t>
      </w:r>
      <w:r w:rsidRPr="00275606">
        <w:rPr>
          <w:rFonts w:eastAsia="Cambria"/>
          <w:b/>
          <w:u w:val="single"/>
        </w:rPr>
        <w:t xml:space="preserve"> (such as, for example, biology, international law, state law, and local indigenous law and healing practices), </w:t>
      </w:r>
      <w:r w:rsidRPr="00275606">
        <w:rPr>
          <w:rFonts w:eastAsia="Cambria"/>
          <w:b/>
          <w:highlight w:val="green"/>
          <w:u w:val="single"/>
        </w:rPr>
        <w:t>without</w:t>
      </w:r>
      <w:r w:rsidRPr="00275606">
        <w:rPr>
          <w:rFonts w:eastAsia="Cambria"/>
          <w:b/>
          <w:u w:val="single"/>
        </w:rPr>
        <w:t xml:space="preserve"> one necessarily </w:t>
      </w:r>
      <w:r w:rsidRPr="00275606">
        <w:rPr>
          <w:rFonts w:eastAsia="Cambria"/>
          <w:b/>
          <w:highlight w:val="green"/>
          <w:u w:val="single"/>
        </w:rPr>
        <w:t>subordinating</w:t>
      </w:r>
      <w:r w:rsidRPr="00275606">
        <w:rPr>
          <w:rFonts w:eastAsia="Cambria"/>
          <w:b/>
          <w:u w:val="single"/>
        </w:rPr>
        <w:t xml:space="preserve"> to another</w:t>
      </w:r>
      <w:r w:rsidRPr="00275606">
        <w:rPr>
          <w:rFonts w:eastAsia="Cambria"/>
          <w:sz w:val="14"/>
          <w:szCs w:val="14"/>
        </w:rPr>
        <w:t xml:space="preserve">. </w:t>
      </w:r>
      <w:r w:rsidRPr="00275606">
        <w:rPr>
          <w:rFonts w:eastAsia="Cambria"/>
          <w:b/>
          <w:u w:val="single"/>
        </w:rPr>
        <w:t xml:space="preserve">Epistemic subsidiarity could </w:t>
      </w:r>
      <w:r w:rsidRPr="00275606">
        <w:rPr>
          <w:rFonts w:eastAsia="Cambria"/>
          <w:b/>
          <w:highlight w:val="green"/>
          <w:u w:val="single"/>
        </w:rPr>
        <w:t>also facilitate</w:t>
      </w:r>
      <w:r w:rsidRPr="00275606">
        <w:rPr>
          <w:rFonts w:eastAsia="Cambria"/>
          <w:b/>
          <w:u w:val="single"/>
        </w:rPr>
        <w:t xml:space="preserve"> the writing of </w:t>
      </w:r>
      <w:r w:rsidRPr="00275606">
        <w:rPr>
          <w:rFonts w:eastAsia="Cambria"/>
          <w:b/>
          <w:highlight w:val="green"/>
          <w:u w:val="single"/>
        </w:rPr>
        <w:t>trade agreements on local</w:t>
      </w:r>
      <w:r w:rsidRPr="00275606">
        <w:rPr>
          <w:rFonts w:eastAsia="Cambria"/>
          <w:b/>
          <w:u w:val="single"/>
        </w:rPr>
        <w:t xml:space="preserve"> indigenous </w:t>
      </w:r>
      <w:r w:rsidRPr="00275606">
        <w:rPr>
          <w:rFonts w:eastAsia="Cambria"/>
          <w:b/>
          <w:highlight w:val="green"/>
          <w:u w:val="single"/>
        </w:rPr>
        <w:t>terms</w:t>
      </w:r>
      <w:r w:rsidRPr="00275606">
        <w:rPr>
          <w:rFonts w:eastAsia="Cambria"/>
          <w:b/>
          <w:u w:val="single"/>
        </w:rPr>
        <w:t xml:space="preserve">, </w:t>
      </w:r>
      <w:r w:rsidRPr="00275606">
        <w:rPr>
          <w:rFonts w:eastAsia="Cambria"/>
          <w:b/>
          <w:highlight w:val="green"/>
          <w:u w:val="single"/>
        </w:rPr>
        <w:t>while</w:t>
      </w:r>
      <w:r w:rsidRPr="00275606">
        <w:rPr>
          <w:rFonts w:eastAsia="Cambria"/>
          <w:b/>
          <w:u w:val="single"/>
        </w:rPr>
        <w:t xml:space="preserve"> also </w:t>
      </w:r>
      <w:r w:rsidRPr="00275606">
        <w:rPr>
          <w:rFonts w:eastAsia="Cambria"/>
          <w:b/>
          <w:highlight w:val="green"/>
          <w:u w:val="single"/>
        </w:rPr>
        <w:t>recognizing</w:t>
      </w:r>
      <w:r w:rsidRPr="00275606">
        <w:rPr>
          <w:rFonts w:eastAsia="Cambria"/>
          <w:b/>
          <w:u w:val="single"/>
        </w:rPr>
        <w:t xml:space="preserve"> </w:t>
      </w:r>
      <w:r w:rsidRPr="00275606">
        <w:rPr>
          <w:rFonts w:eastAsia="Cambria"/>
          <w:b/>
          <w:highlight w:val="green"/>
          <w:u w:val="single"/>
        </w:rPr>
        <w:t>i</w:t>
      </w:r>
      <w:r w:rsidRPr="00275606">
        <w:rPr>
          <w:rFonts w:eastAsia="Cambria"/>
          <w:b/>
          <w:u w:val="single"/>
        </w:rPr>
        <w:t xml:space="preserve">nternational </w:t>
      </w:r>
      <w:r w:rsidRPr="00275606">
        <w:rPr>
          <w:rFonts w:eastAsia="Cambria"/>
          <w:b/>
          <w:highlight w:val="green"/>
          <w:u w:val="single"/>
        </w:rPr>
        <w:t>law</w:t>
      </w:r>
      <w:r w:rsidRPr="00275606">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275606">
        <w:rPr>
          <w:rFonts w:eastAsia="Cambria"/>
          <w:b/>
          <w:highlight w:val="green"/>
          <w:u w:val="single"/>
        </w:rPr>
        <w:t>deliver ‘symmetry’ in</w:t>
      </w:r>
      <w:r w:rsidRPr="00275606">
        <w:rPr>
          <w:rFonts w:eastAsia="Cambria"/>
          <w:b/>
          <w:u w:val="single"/>
        </w:rPr>
        <w:t xml:space="preserve"> the </w:t>
      </w:r>
      <w:r w:rsidRPr="00275606">
        <w:rPr>
          <w:rFonts w:eastAsia="Cambria"/>
          <w:b/>
          <w:highlight w:val="green"/>
          <w:u w:val="single"/>
        </w:rPr>
        <w:t>negotiation</w:t>
      </w:r>
      <w:r w:rsidRPr="00275606">
        <w:rPr>
          <w:rFonts w:eastAsia="Cambria"/>
          <w:b/>
          <w:u w:val="single"/>
        </w:rPr>
        <w:t xml:space="preserve"> of trade agreements, </w:t>
      </w:r>
      <w:r w:rsidRPr="00275606">
        <w:rPr>
          <w:rFonts w:eastAsia="Cambria"/>
          <w:b/>
          <w:highlight w:val="green"/>
          <w:u w:val="single"/>
        </w:rPr>
        <w:t>and</w:t>
      </w:r>
      <w:r w:rsidRPr="00275606">
        <w:rPr>
          <w:rFonts w:eastAsia="Cambria"/>
          <w:b/>
          <w:u w:val="single"/>
        </w:rPr>
        <w:t xml:space="preserve"> consequently, could help </w:t>
      </w:r>
      <w:r w:rsidRPr="00275606">
        <w:rPr>
          <w:rFonts w:eastAsia="Cambria"/>
          <w:b/>
          <w:highlight w:val="green"/>
          <w:u w:val="single"/>
        </w:rPr>
        <w:t>resolve</w:t>
      </w:r>
      <w:r w:rsidRPr="00275606">
        <w:rPr>
          <w:rFonts w:eastAsia="Cambria"/>
          <w:b/>
          <w:u w:val="single"/>
        </w:rPr>
        <w:t xml:space="preserve"> the </w:t>
      </w:r>
      <w:r w:rsidRPr="00275606">
        <w:rPr>
          <w:rFonts w:eastAsia="Cambria"/>
          <w:b/>
          <w:highlight w:val="green"/>
          <w:u w:val="single"/>
        </w:rPr>
        <w:t>ethical dilemmas of ethnopharmacologists</w:t>
      </w:r>
      <w:r w:rsidRPr="00275606">
        <w:rPr>
          <w:rFonts w:eastAsia="Cambria"/>
          <w:b/>
          <w:u w:val="single"/>
        </w:rPr>
        <w:t xml:space="preserve"> and indigenous peoples. </w:t>
      </w:r>
      <w:r w:rsidRPr="00275606">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5606">
        <w:rPr>
          <w:rFonts w:eastAsia="Cambria"/>
          <w:b/>
          <w:highlight w:val="green"/>
          <w:u w:val="single"/>
        </w:rPr>
        <w:t>current laws do not</w:t>
      </w:r>
      <w:r w:rsidRPr="00275606">
        <w:rPr>
          <w:rFonts w:eastAsia="Cambria"/>
          <w:b/>
          <w:u w:val="single"/>
        </w:rPr>
        <w:t xml:space="preserve"> </w:t>
      </w:r>
      <w:r w:rsidRPr="00275606">
        <w:rPr>
          <w:rFonts w:eastAsia="Cambria"/>
          <w:b/>
          <w:highlight w:val="green"/>
          <w:u w:val="single"/>
        </w:rPr>
        <w:t>afford equal status</w:t>
      </w:r>
      <w:r w:rsidRPr="00275606">
        <w:rPr>
          <w:rFonts w:eastAsia="Cambria"/>
          <w:b/>
          <w:u w:val="single"/>
        </w:rPr>
        <w:t xml:space="preserve"> to, or demand a symmetrical engagement with, non-modern cultural values and ambiguous local entities</w:t>
      </w:r>
      <w:r w:rsidRPr="00275606">
        <w:rPr>
          <w:rFonts w:eastAsia="Cambria"/>
          <w:sz w:val="14"/>
          <w:szCs w:val="14"/>
        </w:rPr>
        <w:t xml:space="preserve">. Further, </w:t>
      </w:r>
      <w:r w:rsidRPr="00275606">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275606">
        <w:rPr>
          <w:rFonts w:eastAsia="Cambria"/>
          <w:sz w:val="14"/>
          <w:szCs w:val="14"/>
        </w:rPr>
        <w:t xml:space="preserve">.63 Consequently, </w:t>
      </w:r>
      <w:r w:rsidRPr="00275606">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5606">
        <w:rPr>
          <w:rFonts w:eastAsia="Cambria"/>
          <w:sz w:val="14"/>
          <w:szCs w:val="14"/>
        </w:rPr>
        <w:t xml:space="preserve"> </w:t>
      </w:r>
      <w:r w:rsidRPr="00275606">
        <w:rPr>
          <w:rFonts w:eastAsia="Cambria"/>
          <w:b/>
          <w:highlight w:val="green"/>
          <w:u w:val="single"/>
        </w:rPr>
        <w:t>Indigenous communities</w:t>
      </w:r>
      <w:r w:rsidRPr="00275606">
        <w:rPr>
          <w:rFonts w:eastAsia="Cambria"/>
          <w:b/>
          <w:u w:val="single"/>
        </w:rPr>
        <w:t xml:space="preserve"> therefore </w:t>
      </w:r>
      <w:r w:rsidRPr="00275606">
        <w:rPr>
          <w:rFonts w:eastAsia="Cambria"/>
          <w:b/>
          <w:highlight w:val="green"/>
          <w:u w:val="single"/>
        </w:rPr>
        <w:t>need sui generis laws</w:t>
      </w:r>
      <w:r w:rsidRPr="00275606">
        <w:rPr>
          <w:rFonts w:eastAsia="Cambria"/>
          <w:b/>
          <w:u w:val="single"/>
        </w:rPr>
        <w:t xml:space="preserve"> to protect their shared cultural heritage and shared natural resources</w:t>
      </w:r>
      <w:r w:rsidRPr="00275606">
        <w:rPr>
          <w:rFonts w:eastAsia="Cambria"/>
          <w:sz w:val="14"/>
          <w:szCs w:val="14"/>
        </w:rPr>
        <w:t xml:space="preserve">. So far, ‘Brazil, Costa Rica, India, Peru, Panama, the Philippines, Portugal, </w:t>
      </w:r>
      <w:proofErr w:type="gramStart"/>
      <w:r w:rsidRPr="00275606">
        <w:rPr>
          <w:rFonts w:eastAsia="Cambria"/>
          <w:sz w:val="14"/>
          <w:szCs w:val="14"/>
        </w:rPr>
        <w:t>Thailand</w:t>
      </w:r>
      <w:proofErr w:type="gramEnd"/>
      <w:r w:rsidRPr="00275606">
        <w:rPr>
          <w:rFonts w:eastAsia="Cambria"/>
          <w:sz w:val="14"/>
          <w:szCs w:val="14"/>
        </w:rPr>
        <w:t xml:space="preserve"> and the USA have all adopted sui generis laws that protect at least some aspects of traditional knowledge’.64 But </w:t>
      </w:r>
      <w:r w:rsidRPr="00275606">
        <w:rPr>
          <w:rFonts w:eastAsia="Cambria"/>
          <w:b/>
          <w:highlight w:val="green"/>
          <w:u w:val="single"/>
        </w:rPr>
        <w:t>extending</w:t>
      </w:r>
      <w:r w:rsidRPr="00275606">
        <w:rPr>
          <w:rFonts w:eastAsia="Cambria"/>
          <w:b/>
          <w:u w:val="single"/>
        </w:rPr>
        <w:t xml:space="preserve"> the </w:t>
      </w:r>
      <w:r w:rsidRPr="00275606">
        <w:rPr>
          <w:rFonts w:eastAsia="Cambria"/>
          <w:b/>
          <w:highlight w:val="green"/>
          <w:u w:val="single"/>
        </w:rPr>
        <w:t>concepts of</w:t>
      </w:r>
      <w:r w:rsidRPr="00275606">
        <w:rPr>
          <w:rFonts w:eastAsia="Cambria"/>
          <w:b/>
          <w:u w:val="single"/>
        </w:rPr>
        <w:t xml:space="preserve"> ontological </w:t>
      </w:r>
      <w:r w:rsidRPr="00275606">
        <w:rPr>
          <w:rFonts w:eastAsia="Cambria"/>
          <w:b/>
          <w:highlight w:val="green"/>
          <w:u w:val="single"/>
        </w:rPr>
        <w:t>pluralism and epistemic subsidiarity into indigenous IPR</w:t>
      </w:r>
      <w:r w:rsidRPr="00275606">
        <w:rPr>
          <w:rFonts w:eastAsia="Cambria"/>
          <w:b/>
          <w:u w:val="single"/>
        </w:rPr>
        <w:t xml:space="preserve"> laws could </w:t>
      </w:r>
      <w:r w:rsidRPr="00275606">
        <w:rPr>
          <w:rFonts w:eastAsia="Cambria"/>
          <w:b/>
          <w:highlight w:val="green"/>
          <w:u w:val="single"/>
        </w:rPr>
        <w:t>help lawmakers</w:t>
      </w:r>
      <w:r w:rsidRPr="00275606">
        <w:rPr>
          <w:rFonts w:eastAsia="Cambria"/>
          <w:b/>
          <w:u w:val="single"/>
        </w:rPr>
        <w:t xml:space="preserve"> </w:t>
      </w:r>
      <w:r w:rsidRPr="00275606">
        <w:rPr>
          <w:rFonts w:eastAsia="Cambria"/>
          <w:b/>
          <w:highlight w:val="green"/>
          <w:u w:val="single"/>
        </w:rPr>
        <w:t>resolve</w:t>
      </w:r>
      <w:r w:rsidRPr="00275606">
        <w:rPr>
          <w:rFonts w:eastAsia="Cambria"/>
          <w:b/>
          <w:u w:val="single"/>
        </w:rPr>
        <w:t xml:space="preserve"> the ethical and legal </w:t>
      </w:r>
      <w:r w:rsidRPr="00275606">
        <w:rPr>
          <w:rFonts w:eastAsia="Cambria"/>
          <w:b/>
          <w:highlight w:val="green"/>
          <w:u w:val="single"/>
        </w:rPr>
        <w:t>dilemmas</w:t>
      </w:r>
      <w:r w:rsidRPr="00275606">
        <w:rPr>
          <w:rFonts w:eastAsia="Cambria"/>
          <w:b/>
          <w:u w:val="single"/>
        </w:rPr>
        <w:t xml:space="preserve"> </w:t>
      </w:r>
      <w:r w:rsidRPr="00275606">
        <w:rPr>
          <w:rFonts w:eastAsia="Cambria"/>
          <w:b/>
          <w:highlight w:val="green"/>
          <w:u w:val="single"/>
        </w:rPr>
        <w:t>over</w:t>
      </w:r>
      <w:r w:rsidRPr="00275606">
        <w:rPr>
          <w:rFonts w:eastAsia="Cambria"/>
          <w:b/>
          <w:u w:val="single"/>
        </w:rPr>
        <w:t xml:space="preserve"> whose knowledge, and definitions of property, should prevail in </w:t>
      </w:r>
      <w:r w:rsidRPr="00275606">
        <w:rPr>
          <w:rFonts w:eastAsia="Cambria"/>
          <w:b/>
          <w:highlight w:val="green"/>
          <w:u w:val="single"/>
        </w:rPr>
        <w:t>exchange agreements</w:t>
      </w:r>
      <w:r w:rsidRPr="00275606">
        <w:rPr>
          <w:rFonts w:eastAsia="Cambria"/>
          <w:b/>
          <w:u w:val="single"/>
        </w:rPr>
        <w:t xml:space="preserve"> and legal disputes.</w:t>
      </w:r>
    </w:p>
    <w:p w14:paraId="7F81AB42"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The logics of settler colonialism </w:t>
      </w:r>
      <w:r w:rsidRPr="00275606">
        <w:rPr>
          <w:rFonts w:ascii="Cambria" w:eastAsia="MS Gothic" w:hAnsi="Cambria" w:cs="Arial"/>
          <w:b/>
          <w:i/>
          <w:iCs/>
          <w:sz w:val="26"/>
          <w:u w:val="single"/>
        </w:rPr>
        <w:t>have not</w:t>
      </w:r>
      <w:r w:rsidRPr="00275606">
        <w:rPr>
          <w:rFonts w:ascii="Cambria" w:eastAsia="MS Gothic" w:hAnsi="Cambria" w:cs="Arial"/>
          <w:b/>
          <w:iCs/>
          <w:sz w:val="26"/>
        </w:rPr>
        <w:t xml:space="preserve"> disappeared, but merely </w:t>
      </w:r>
      <w:r w:rsidRPr="00275606">
        <w:rPr>
          <w:rFonts w:ascii="Cambria" w:eastAsia="MS Gothic" w:hAnsi="Cambria" w:cs="Arial"/>
          <w:b/>
          <w:i/>
          <w:iCs/>
          <w:sz w:val="26"/>
          <w:u w:val="single"/>
        </w:rPr>
        <w:t>reformulated</w:t>
      </w:r>
      <w:r w:rsidRPr="00275606">
        <w:rPr>
          <w:rFonts w:ascii="Cambria" w:eastAsia="MS Gothic" w:hAnsi="Cambria" w:cs="Arial"/>
          <w:b/>
          <w:iCs/>
          <w:sz w:val="26"/>
        </w:rPr>
        <w:t xml:space="preserve"> extinction discourse to justify the </w:t>
      </w:r>
      <w:proofErr w:type="spellStart"/>
      <w:r w:rsidRPr="00275606">
        <w:rPr>
          <w:rFonts w:ascii="Cambria" w:eastAsia="MS Gothic" w:hAnsi="Cambria" w:cs="Arial"/>
          <w:b/>
          <w:i/>
          <w:iCs/>
          <w:sz w:val="26"/>
          <w:u w:val="single"/>
        </w:rPr>
        <w:t>biocolonial</w:t>
      </w:r>
      <w:proofErr w:type="spellEnd"/>
      <w:r w:rsidRPr="00275606">
        <w:rPr>
          <w:rFonts w:ascii="Cambria" w:eastAsia="MS Gothic" w:hAnsi="Cambria" w:cs="Arial"/>
          <w:b/>
          <w:i/>
          <w:iCs/>
          <w:sz w:val="26"/>
          <w:u w:val="single"/>
        </w:rPr>
        <w:t xml:space="preserve"> exploitation</w:t>
      </w:r>
      <w:r w:rsidRPr="00275606">
        <w:rPr>
          <w:rFonts w:ascii="Cambria" w:eastAsia="MS Gothic" w:hAnsi="Cambria" w:cs="Arial"/>
          <w:b/>
          <w:iCs/>
          <w:sz w:val="26"/>
        </w:rPr>
        <w:t xml:space="preserve"> of natural resources and Indigenous knowledge in the west’s “</w:t>
      </w:r>
      <w:r w:rsidRPr="00275606">
        <w:rPr>
          <w:rFonts w:ascii="Cambria" w:eastAsia="MS Gothic" w:hAnsi="Cambria" w:cs="Arial"/>
          <w:b/>
          <w:iCs/>
          <w:sz w:val="26"/>
          <w:u w:val="single"/>
        </w:rPr>
        <w:t>global resource frontier</w:t>
      </w:r>
      <w:r w:rsidRPr="00275606">
        <w:rPr>
          <w:rFonts w:ascii="Cambria" w:eastAsia="MS Gothic" w:hAnsi="Cambria" w:cs="Arial"/>
          <w:b/>
          <w:iCs/>
          <w:sz w:val="26"/>
        </w:rPr>
        <w:t xml:space="preserve">” through narratives of inevitable Indigenous extinction.  </w:t>
      </w:r>
    </w:p>
    <w:p w14:paraId="2C93ED87" w14:textId="77777777" w:rsidR="00275606" w:rsidRPr="00275606" w:rsidRDefault="00275606" w:rsidP="00275606">
      <w:pPr>
        <w:rPr>
          <w:rFonts w:eastAsia="Cambria"/>
        </w:rPr>
      </w:pPr>
      <w:r w:rsidRPr="00275606">
        <w:rPr>
          <w:rFonts w:eastAsia="Cambria"/>
          <w:b/>
          <w:sz w:val="26"/>
          <w:szCs w:val="26"/>
        </w:rPr>
        <w:t xml:space="preserve">Barker ’19 </w:t>
      </w:r>
      <w:r w:rsidRPr="00275606">
        <w:rPr>
          <w:rFonts w:eastAsia="Cambria"/>
        </w:rPr>
        <w:t>[Clare, Associate Professor in English Literature at the University of Leeds and their research focuses on postcolonial literatures and cultures, and it engages centrally with disability studies and medical humanities, “</w:t>
      </w:r>
      <w:proofErr w:type="spellStart"/>
      <w:r w:rsidRPr="00275606">
        <w:rPr>
          <w:rFonts w:eastAsia="Cambria"/>
        </w:rPr>
        <w:t>Biocolonial</w:t>
      </w:r>
      <w:proofErr w:type="spellEnd"/>
      <w:r w:rsidRPr="00275606">
        <w:rPr>
          <w:rFonts w:eastAsia="Cambria"/>
        </w:rPr>
        <w:t xml:space="preserve"> Fictions: Medical Ethics and New Extinction Discourse in Contemporary Biopiracy Narratives”, 2019, 19(2): 94–109, </w:t>
      </w:r>
      <w:hyperlink r:id="rId9" w:history="1">
        <w:r w:rsidRPr="00275606">
          <w:rPr>
            <w:rFonts w:eastAsia="Cambria"/>
          </w:rPr>
          <w:t>https://www.ncbi.nlm.nih.gov/pmc/articles/PMC7116577/]//pranav</w:t>
        </w:r>
      </w:hyperlink>
    </w:p>
    <w:p w14:paraId="420C12E8" w14:textId="77777777" w:rsidR="00275606" w:rsidRPr="00275606" w:rsidRDefault="00275606" w:rsidP="00275606">
      <w:pPr>
        <w:rPr>
          <w:rFonts w:eastAsia="Cambria"/>
          <w:b/>
          <w:sz w:val="26"/>
          <w:szCs w:val="26"/>
        </w:rPr>
      </w:pPr>
      <w:r w:rsidRPr="00275606">
        <w:rPr>
          <w:rFonts w:eastAsia="Cambria"/>
        </w:rPr>
        <w:t>*</w:t>
      </w:r>
      <w:proofErr w:type="gramStart"/>
      <w:r w:rsidRPr="00275606">
        <w:rPr>
          <w:rFonts w:eastAsia="Cambria"/>
        </w:rPr>
        <w:t>modified</w:t>
      </w:r>
      <w:proofErr w:type="gramEnd"/>
      <w:r w:rsidRPr="00275606">
        <w:rPr>
          <w:rFonts w:eastAsia="Cambria"/>
        </w:rPr>
        <w:t xml:space="preserve"> for ableist rhetoric* </w:t>
      </w:r>
    </w:p>
    <w:p w14:paraId="643E3754" w14:textId="77777777" w:rsidR="00275606" w:rsidRPr="00275606" w:rsidRDefault="00275606" w:rsidP="00275606">
      <w:pPr>
        <w:rPr>
          <w:rFonts w:eastAsia="Cambria"/>
          <w:sz w:val="16"/>
          <w:szCs w:val="16"/>
        </w:rPr>
      </w:pPr>
      <w:r w:rsidRPr="00275606">
        <w:rPr>
          <w:rFonts w:eastAsia="Cambria"/>
          <w:b/>
          <w:u w:val="single"/>
        </w:rPr>
        <w:t xml:space="preserve">The </w:t>
      </w:r>
      <w:r w:rsidRPr="00275606">
        <w:rPr>
          <w:rFonts w:eastAsia="Cambria"/>
          <w:b/>
          <w:highlight w:val="green"/>
          <w:u w:val="single"/>
        </w:rPr>
        <w:t xml:space="preserve">logic of </w:t>
      </w:r>
      <w:proofErr w:type="spellStart"/>
      <w:r w:rsidRPr="00275606">
        <w:rPr>
          <w:rFonts w:eastAsia="Cambria"/>
          <w:b/>
          <w:highlight w:val="green"/>
          <w:u w:val="single"/>
        </w:rPr>
        <w:t>biocolonial</w:t>
      </w:r>
      <w:proofErr w:type="spellEnd"/>
      <w:r w:rsidRPr="00275606">
        <w:rPr>
          <w:rFonts w:eastAsia="Cambria"/>
          <w:b/>
          <w:highlight w:val="green"/>
          <w:u w:val="single"/>
        </w:rPr>
        <w:t xml:space="preserve"> </w:t>
      </w:r>
      <w:proofErr w:type="spellStart"/>
      <w:r w:rsidRPr="00275606">
        <w:rPr>
          <w:rFonts w:eastAsia="Cambria"/>
          <w:b/>
          <w:highlight w:val="green"/>
          <w:u w:val="single"/>
        </w:rPr>
        <w:t>extractivism</w:t>
      </w:r>
      <w:proofErr w:type="spellEnd"/>
      <w:r w:rsidRPr="00275606">
        <w:rPr>
          <w:rFonts w:eastAsia="Cambria"/>
          <w:b/>
          <w:highlight w:val="green"/>
          <w:u w:val="single"/>
        </w:rPr>
        <w:t xml:space="preserve"> operates through a reorientation</w:t>
      </w:r>
      <w:r w:rsidRPr="00275606">
        <w:rPr>
          <w:rFonts w:eastAsia="Cambria"/>
          <w:b/>
          <w:u w:val="single"/>
        </w:rPr>
        <w:t xml:space="preserve"> of the temporal formations </w:t>
      </w:r>
      <w:r w:rsidRPr="00275606">
        <w:rPr>
          <w:rFonts w:eastAsia="Cambria"/>
          <w:b/>
          <w:highlight w:val="green"/>
          <w:u w:val="single"/>
        </w:rPr>
        <w:t>of settler colonialism</w:t>
      </w:r>
      <w:r w:rsidRPr="00275606">
        <w:rPr>
          <w:rFonts w:eastAsia="Cambria"/>
          <w:b/>
          <w:u w:val="single"/>
        </w:rPr>
        <w:t>, which equate settler practices with development and consign Indigenous peoples to the past.</w:t>
      </w:r>
      <w:r w:rsidRPr="00275606">
        <w:rPr>
          <w:rFonts w:eastAsia="Cambria"/>
          <w:sz w:val="16"/>
          <w:szCs w:val="16"/>
        </w:rPr>
        <w:t xml:space="preserve"> </w:t>
      </w:r>
      <w:r w:rsidRPr="00275606">
        <w:rPr>
          <w:rFonts w:eastAsia="Cambria"/>
          <w:b/>
          <w:u w:val="single"/>
        </w:rPr>
        <w:t xml:space="preserve">The </w:t>
      </w:r>
      <w:r w:rsidRPr="00275606">
        <w:rPr>
          <w:rFonts w:eastAsia="Cambria"/>
          <w:b/>
          <w:highlight w:val="green"/>
          <w:u w:val="single"/>
        </w:rPr>
        <w:t>land dispossessions</w:t>
      </w:r>
      <w:r w:rsidRPr="00275606">
        <w:rPr>
          <w:rFonts w:eastAsia="Cambria"/>
          <w:b/>
          <w:u w:val="single"/>
        </w:rPr>
        <w:t xml:space="preserve"> of the colonial era </w:t>
      </w:r>
      <w:r w:rsidRPr="00275606">
        <w:rPr>
          <w:rFonts w:eastAsia="Cambria"/>
          <w:b/>
          <w:highlight w:val="green"/>
          <w:u w:val="single"/>
        </w:rPr>
        <w:t>were facilitated by</w:t>
      </w:r>
      <w:r w:rsidRPr="00275606">
        <w:rPr>
          <w:rFonts w:eastAsia="Cambria"/>
          <w:b/>
          <w:u w:val="single"/>
        </w:rPr>
        <w:t xml:space="preserve"> powerful </w:t>
      </w:r>
      <w:r w:rsidRPr="00275606">
        <w:rPr>
          <w:rFonts w:eastAsia="Cambria"/>
          <w:b/>
          <w:highlight w:val="green"/>
          <w:u w:val="single"/>
        </w:rPr>
        <w:t>narratives of</w:t>
      </w:r>
      <w:r w:rsidRPr="00275606">
        <w:rPr>
          <w:rFonts w:eastAsia="Cambria"/>
          <w:b/>
          <w:u w:val="single"/>
        </w:rPr>
        <w:t xml:space="preserve"> </w:t>
      </w:r>
      <w:r w:rsidRPr="00275606">
        <w:rPr>
          <w:rFonts w:eastAsia="Cambria"/>
          <w:b/>
          <w:highlight w:val="green"/>
          <w:u w:val="single"/>
        </w:rPr>
        <w:t>inevitable Indigenous extinction</w:t>
      </w:r>
      <w:r w:rsidRPr="00275606">
        <w:rPr>
          <w:rFonts w:eastAsia="Cambria"/>
          <w:b/>
          <w:u w:val="single"/>
        </w:rPr>
        <w:t>:</w:t>
      </w:r>
      <w:r w:rsidRPr="00275606">
        <w:rPr>
          <w:rFonts w:eastAsia="Cambria"/>
          <w:sz w:val="16"/>
          <w:szCs w:val="16"/>
        </w:rPr>
        <w:t xml:space="preserve"> ‘vanishing Indians’, </w:t>
      </w:r>
      <w:proofErr w:type="spellStart"/>
      <w:r w:rsidRPr="00275606">
        <w:rPr>
          <w:rFonts w:eastAsia="Cambria"/>
          <w:sz w:val="16"/>
          <w:szCs w:val="16"/>
        </w:rPr>
        <w:t>Maori</w:t>
      </w:r>
      <w:proofErr w:type="spellEnd"/>
      <w:r w:rsidRPr="00275606">
        <w:rPr>
          <w:rFonts w:eastAsia="Cambria"/>
          <w:sz w:val="16"/>
          <w:szCs w:val="16"/>
        </w:rPr>
        <w:t xml:space="preserve"> and Aboriginal ‘dying </w:t>
      </w:r>
      <w:proofErr w:type="gramStart"/>
      <w:r w:rsidRPr="00275606">
        <w:rPr>
          <w:rFonts w:eastAsia="Cambria"/>
          <w:sz w:val="16"/>
          <w:szCs w:val="16"/>
        </w:rPr>
        <w:t>races’</w:t>
      </w:r>
      <w:proofErr w:type="gramEnd"/>
      <w:r w:rsidRPr="00275606">
        <w:rPr>
          <w:rFonts w:eastAsia="Cambria"/>
          <w:sz w:val="16"/>
          <w:szCs w:val="16"/>
        </w:rPr>
        <w:t xml:space="preserve">. As critics have shown, </w:t>
      </w:r>
      <w:r w:rsidRPr="00275606">
        <w:rPr>
          <w:rFonts w:eastAsia="Cambria"/>
          <w:b/>
          <w:highlight w:val="green"/>
          <w:u w:val="single"/>
        </w:rPr>
        <w:t xml:space="preserve">contemporary </w:t>
      </w:r>
      <w:proofErr w:type="spellStart"/>
      <w:r w:rsidRPr="00275606">
        <w:rPr>
          <w:rFonts w:eastAsia="Cambria"/>
          <w:b/>
          <w:highlight w:val="green"/>
          <w:u w:val="single"/>
        </w:rPr>
        <w:t>biocolonialist</w:t>
      </w:r>
      <w:proofErr w:type="spellEnd"/>
      <w:r w:rsidRPr="00275606">
        <w:rPr>
          <w:rFonts w:eastAsia="Cambria"/>
          <w:b/>
          <w:u w:val="single"/>
        </w:rPr>
        <w:t xml:space="preserve"> </w:t>
      </w:r>
      <w:r w:rsidRPr="00275606">
        <w:rPr>
          <w:rFonts w:eastAsia="Cambria"/>
          <w:b/>
          <w:highlight w:val="green"/>
          <w:u w:val="single"/>
        </w:rPr>
        <w:t>initiatives</w:t>
      </w:r>
      <w:r w:rsidRPr="00275606">
        <w:rPr>
          <w:rFonts w:eastAsia="Cambria"/>
          <w:b/>
          <w:u w:val="single"/>
        </w:rPr>
        <w:t xml:space="preserve"> </w:t>
      </w:r>
      <w:r w:rsidRPr="00275606">
        <w:rPr>
          <w:rFonts w:eastAsia="Cambria"/>
          <w:b/>
          <w:highlight w:val="green"/>
          <w:u w:val="single"/>
        </w:rPr>
        <w:t>operate on</w:t>
      </w:r>
      <w:r w:rsidRPr="00275606">
        <w:rPr>
          <w:rFonts w:eastAsia="Cambria"/>
          <w:b/>
          <w:u w:val="single"/>
        </w:rPr>
        <w:t xml:space="preserve"> </w:t>
      </w:r>
      <w:r w:rsidRPr="00275606">
        <w:rPr>
          <w:rFonts w:eastAsia="Cambria"/>
          <w:b/>
          <w:highlight w:val="green"/>
          <w:u w:val="single"/>
        </w:rPr>
        <w:t>similar assumptions</w:t>
      </w:r>
      <w:r w:rsidRPr="00275606">
        <w:rPr>
          <w:rFonts w:eastAsia="Cambria"/>
          <w:b/>
          <w:u w:val="single"/>
        </w:rPr>
        <w:t>, under which indigenous biospecimens must be preserved and biological data acquired before they vanish forever</w:t>
      </w:r>
      <w:r w:rsidRPr="00275606">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5606">
        <w:rPr>
          <w:rFonts w:eastAsia="Cambria"/>
          <w:b/>
          <w:u w:val="single"/>
        </w:rPr>
        <w:t xml:space="preserve">explore the </w:t>
      </w:r>
      <w:r w:rsidRPr="00275606">
        <w:rPr>
          <w:rFonts w:eastAsia="Cambria"/>
          <w:b/>
          <w:highlight w:val="green"/>
          <w:u w:val="single"/>
        </w:rPr>
        <w:t>intertwined relationship</w:t>
      </w:r>
      <w:r w:rsidRPr="00275606">
        <w:rPr>
          <w:rFonts w:eastAsia="Cambria"/>
          <w:b/>
          <w:u w:val="single"/>
        </w:rPr>
        <w:t xml:space="preserve"> </w:t>
      </w:r>
      <w:r w:rsidRPr="00275606">
        <w:rPr>
          <w:rFonts w:eastAsia="Cambria"/>
          <w:b/>
          <w:highlight w:val="green"/>
          <w:u w:val="single"/>
        </w:rPr>
        <w:t>between medical research</w:t>
      </w:r>
      <w:r w:rsidRPr="00275606">
        <w:rPr>
          <w:rFonts w:eastAsia="Cambria"/>
          <w:b/>
          <w:u w:val="single"/>
        </w:rPr>
        <w:t xml:space="preserve"> ethics </w:t>
      </w:r>
      <w:r w:rsidRPr="00275606">
        <w:rPr>
          <w:rFonts w:eastAsia="Cambria"/>
          <w:b/>
          <w:highlight w:val="green"/>
          <w:u w:val="single"/>
        </w:rPr>
        <w:t>and</w:t>
      </w:r>
      <w:r w:rsidRPr="00275606">
        <w:rPr>
          <w:rFonts w:eastAsia="Cambria"/>
          <w:b/>
          <w:u w:val="single"/>
        </w:rPr>
        <w:t xml:space="preserve"> the logic and ideology of </w:t>
      </w:r>
      <w:proofErr w:type="spellStart"/>
      <w:r w:rsidRPr="00275606">
        <w:rPr>
          <w:rFonts w:eastAsia="Cambria"/>
          <w:b/>
          <w:highlight w:val="green"/>
          <w:u w:val="single"/>
        </w:rPr>
        <w:t>biocolonialism</w:t>
      </w:r>
      <w:proofErr w:type="spellEnd"/>
      <w:r w:rsidRPr="00275606">
        <w:rPr>
          <w:rFonts w:eastAsia="Cambria"/>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275606">
        <w:rPr>
          <w:rFonts w:eastAsia="Cambria"/>
          <w:sz w:val="16"/>
          <w:szCs w:val="16"/>
        </w:rPr>
        <w:t>biocolonialist</w:t>
      </w:r>
      <w:proofErr w:type="spellEnd"/>
      <w:r w:rsidRPr="00275606">
        <w:rPr>
          <w:rFonts w:eastAsia="Cambria"/>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75606">
        <w:rPr>
          <w:rFonts w:eastAsia="Cambria"/>
          <w:b/>
          <w:highlight w:val="green"/>
          <w:u w:val="single"/>
        </w:rPr>
        <w:t>scientists’</w:t>
      </w:r>
      <w:r w:rsidRPr="00275606">
        <w:rPr>
          <w:rFonts w:eastAsia="Cambria"/>
          <w:b/>
          <w:u w:val="single"/>
        </w:rPr>
        <w:t xml:space="preserve"> ethically problematic </w:t>
      </w:r>
      <w:r w:rsidRPr="00275606">
        <w:rPr>
          <w:rFonts w:eastAsia="Cambria"/>
          <w:b/>
          <w:highlight w:val="green"/>
          <w:u w:val="single"/>
        </w:rPr>
        <w:t>research practices</w:t>
      </w:r>
      <w:r w:rsidRPr="00275606">
        <w:rPr>
          <w:rFonts w:eastAsia="Cambria"/>
          <w:b/>
          <w:u w:val="single"/>
        </w:rPr>
        <w:t xml:space="preserve"> </w:t>
      </w:r>
      <w:r w:rsidRPr="00275606">
        <w:rPr>
          <w:rFonts w:eastAsia="Cambria"/>
          <w:b/>
          <w:highlight w:val="green"/>
          <w:u w:val="single"/>
        </w:rPr>
        <w:t>implicate</w:t>
      </w:r>
      <w:r w:rsidRPr="00275606">
        <w:rPr>
          <w:rFonts w:eastAsia="Cambria"/>
          <w:sz w:val="16"/>
          <w:szCs w:val="16"/>
          <w:highlight w:val="green"/>
        </w:rPr>
        <w:t xml:space="preserve"> </w:t>
      </w:r>
      <w:r w:rsidRPr="00275606">
        <w:rPr>
          <w:rFonts w:eastAsia="Cambria"/>
          <w:b/>
          <w:highlight w:val="green"/>
          <w:u w:val="single"/>
        </w:rPr>
        <w:t>them in</w:t>
      </w:r>
      <w:r w:rsidRPr="00275606">
        <w:rPr>
          <w:rFonts w:eastAsia="Cambria"/>
          <w:sz w:val="16"/>
          <w:szCs w:val="16"/>
        </w:rPr>
        <w:t xml:space="preserve"> what Pauline Wakeford calls ‘</w:t>
      </w:r>
      <w:r w:rsidRPr="00275606">
        <w:rPr>
          <w:rFonts w:eastAsia="Cambria"/>
          <w:b/>
          <w:u w:val="single"/>
        </w:rPr>
        <w:t xml:space="preserve">two entangled </w:t>
      </w:r>
      <w:r w:rsidRPr="00275606">
        <w:rPr>
          <w:rFonts w:eastAsia="Cambria"/>
          <w:b/>
          <w:highlight w:val="green"/>
          <w:u w:val="single"/>
        </w:rPr>
        <w:t>narratives of death</w:t>
      </w:r>
      <w:r w:rsidRPr="00275606">
        <w:rPr>
          <w:rFonts w:eastAsia="Cambria"/>
          <w:b/>
          <w:u w:val="single"/>
        </w:rPr>
        <w:t xml:space="preserve"> and disappearance: the grand </w:t>
      </w:r>
      <w:proofErr w:type="spellStart"/>
      <w:r w:rsidRPr="00275606">
        <w:rPr>
          <w:rFonts w:eastAsia="Cambria"/>
          <w:b/>
          <w:u w:val="single"/>
        </w:rPr>
        <w:t>récits</w:t>
      </w:r>
      <w:proofErr w:type="spellEnd"/>
      <w:r w:rsidRPr="00275606">
        <w:rPr>
          <w:rFonts w:eastAsia="Cambria"/>
          <w:b/>
          <w:u w:val="single"/>
        </w:rPr>
        <w:t xml:space="preserve"> of wildlife extinction and the vanishing Indian’.</w:t>
      </w:r>
      <w:r w:rsidRPr="00275606">
        <w:rPr>
          <w:rFonts w:eastAsia="Cambria"/>
          <w:sz w:val="16"/>
          <w:szCs w:val="16"/>
        </w:rPr>
        <w:t xml:space="preserve">5 </w:t>
      </w:r>
      <w:r w:rsidRPr="00275606">
        <w:rPr>
          <w:rFonts w:eastAsia="Cambria"/>
          <w:b/>
          <w:u w:val="single"/>
        </w:rPr>
        <w:t xml:space="preserve">I focus </w:t>
      </w:r>
      <w:proofErr w:type="gramStart"/>
      <w:r w:rsidRPr="00275606">
        <w:rPr>
          <w:rFonts w:eastAsia="Cambria"/>
          <w:b/>
          <w:u w:val="single"/>
        </w:rPr>
        <w:t>in particular on</w:t>
      </w:r>
      <w:proofErr w:type="gramEnd"/>
      <w:r w:rsidRPr="00275606">
        <w:rPr>
          <w:rFonts w:eastAsia="Cambria"/>
          <w:b/>
          <w:u w:val="single"/>
        </w:rPr>
        <w:t xml:space="preserve"> how these texts, by presenting us with fictional bioethical quandaries related to human longevity and reproduction, engage with the new formulations of extinction discourse produced by the life sciences</w:t>
      </w:r>
      <w:r w:rsidRPr="00275606">
        <w:rPr>
          <w:rFonts w:eastAsia="Cambria"/>
          <w:sz w:val="16"/>
          <w:szCs w:val="16"/>
        </w:rPr>
        <w:t xml:space="preserve">. Patrick </w:t>
      </w:r>
      <w:proofErr w:type="spellStart"/>
      <w:r w:rsidRPr="00275606">
        <w:rPr>
          <w:rFonts w:eastAsia="Cambria"/>
          <w:sz w:val="16"/>
          <w:szCs w:val="16"/>
        </w:rPr>
        <w:t>Brantlinger</w:t>
      </w:r>
      <w:proofErr w:type="spellEnd"/>
      <w:r w:rsidRPr="00275606">
        <w:rPr>
          <w:rFonts w:eastAsia="Cambria"/>
          <w:sz w:val="16"/>
          <w:szCs w:val="16"/>
        </w:rPr>
        <w:t xml:space="preserve"> asserts that </w:t>
      </w:r>
      <w:r w:rsidRPr="00275606">
        <w:rPr>
          <w:rFonts w:eastAsia="Cambria"/>
          <w:b/>
          <w:u w:val="single"/>
        </w:rPr>
        <w:t>colonial ‘</w:t>
      </w:r>
      <w:r w:rsidRPr="00275606">
        <w:rPr>
          <w:rFonts w:eastAsia="Cambria"/>
          <w:b/>
          <w:highlight w:val="green"/>
          <w:u w:val="single"/>
        </w:rPr>
        <w:t>extinction discourse</w:t>
      </w:r>
      <w:r w:rsidRPr="00275606">
        <w:rPr>
          <w:rFonts w:eastAsia="Cambria"/>
          <w:b/>
          <w:u w:val="single"/>
        </w:rPr>
        <w:t xml:space="preserve"> was performative in the sense that it acted on the world as well as described it’</w:t>
      </w:r>
      <w:r w:rsidRPr="00275606">
        <w:rPr>
          <w:rFonts w:eastAsia="Cambria"/>
          <w:sz w:val="16"/>
          <w:szCs w:val="16"/>
        </w:rPr>
        <w:t xml:space="preserve">.6 State of Wonder and The People in the Trees </w:t>
      </w:r>
      <w:r w:rsidRPr="00275606">
        <w:rPr>
          <w:rFonts w:eastAsia="Cambria"/>
          <w:b/>
          <w:u w:val="single"/>
        </w:rPr>
        <w:t xml:space="preserve">both </w:t>
      </w:r>
      <w:r w:rsidRPr="00275606">
        <w:rPr>
          <w:rFonts w:eastAsia="Cambria"/>
          <w:b/>
          <w:highlight w:val="green"/>
          <w:u w:val="single"/>
        </w:rPr>
        <w:t>imagine biological discoveries</w:t>
      </w:r>
      <w:r w:rsidRPr="00275606">
        <w:rPr>
          <w:rFonts w:eastAsia="Cambria"/>
          <w:b/>
          <w:u w:val="single"/>
        </w:rPr>
        <w:t xml:space="preserve"> </w:t>
      </w:r>
      <w:r w:rsidRPr="00275606">
        <w:rPr>
          <w:rFonts w:eastAsia="Cambria"/>
          <w:b/>
          <w:highlight w:val="green"/>
          <w:u w:val="single"/>
        </w:rPr>
        <w:t>with</w:t>
      </w:r>
      <w:r w:rsidRPr="00275606">
        <w:rPr>
          <w:rFonts w:eastAsia="Cambria"/>
          <w:b/>
          <w:u w:val="single"/>
        </w:rPr>
        <w:t xml:space="preserve"> the </w:t>
      </w:r>
      <w:r w:rsidRPr="00275606">
        <w:rPr>
          <w:rFonts w:eastAsia="Cambria"/>
          <w:b/>
          <w:highlight w:val="green"/>
          <w:u w:val="single"/>
        </w:rPr>
        <w:t>potential to</w:t>
      </w:r>
      <w:r w:rsidRPr="00275606">
        <w:rPr>
          <w:rFonts w:eastAsia="Cambria"/>
          <w:b/>
          <w:u w:val="single"/>
        </w:rPr>
        <w:t xml:space="preserve"> </w:t>
      </w:r>
      <w:r w:rsidRPr="00275606">
        <w:rPr>
          <w:rFonts w:eastAsia="Cambria"/>
          <w:b/>
          <w:highlight w:val="green"/>
          <w:u w:val="single"/>
        </w:rPr>
        <w:t>extend human lifecycles</w:t>
      </w:r>
      <w:r w:rsidRPr="00275606">
        <w:rPr>
          <w:rFonts w:eastAsia="Cambria"/>
          <w:b/>
          <w:u w:val="single"/>
        </w:rPr>
        <w:t xml:space="preserve">, but these research </w:t>
      </w:r>
      <w:proofErr w:type="spellStart"/>
      <w:r w:rsidRPr="00275606">
        <w:rPr>
          <w:rFonts w:eastAsia="Cambria"/>
          <w:b/>
          <w:u w:val="single"/>
        </w:rPr>
        <w:t>endeavours</w:t>
      </w:r>
      <w:proofErr w:type="spellEnd"/>
      <w:r w:rsidRPr="00275606">
        <w:rPr>
          <w:rFonts w:eastAsia="Cambria"/>
          <w:b/>
          <w:u w:val="single"/>
        </w:rPr>
        <w:t xml:space="preserve"> are steeped in </w:t>
      </w:r>
      <w:proofErr w:type="spellStart"/>
      <w:r w:rsidRPr="00275606">
        <w:rPr>
          <w:rFonts w:eastAsia="Cambria"/>
          <w:b/>
          <w:u w:val="single"/>
        </w:rPr>
        <w:t>extinctionist</w:t>
      </w:r>
      <w:proofErr w:type="spellEnd"/>
      <w:r w:rsidRPr="00275606">
        <w:rPr>
          <w:rFonts w:eastAsia="Cambria"/>
          <w:b/>
          <w:u w:val="single"/>
        </w:rPr>
        <w:t xml:space="preserve"> ideology and themselves </w:t>
      </w:r>
      <w:r w:rsidRPr="00275606">
        <w:rPr>
          <w:rFonts w:eastAsia="Cambria"/>
          <w:b/>
          <w:highlight w:val="green"/>
          <w:u w:val="single"/>
        </w:rPr>
        <w:t>set in motion</w:t>
      </w:r>
      <w:r w:rsidRPr="00275606">
        <w:rPr>
          <w:rFonts w:eastAsia="Cambria"/>
          <w:b/>
          <w:u w:val="single"/>
        </w:rPr>
        <w:t xml:space="preserve"> the </w:t>
      </w:r>
      <w:r w:rsidRPr="00275606">
        <w:rPr>
          <w:rFonts w:eastAsia="Cambria"/>
          <w:b/>
          <w:highlight w:val="green"/>
          <w:u w:val="single"/>
        </w:rPr>
        <w:t>decimation of</w:t>
      </w:r>
      <w:r w:rsidRPr="00275606">
        <w:rPr>
          <w:rFonts w:eastAsia="Cambria"/>
          <w:b/>
          <w:u w:val="single"/>
        </w:rPr>
        <w:t xml:space="preserve"> previously </w:t>
      </w:r>
      <w:r w:rsidRPr="00275606">
        <w:rPr>
          <w:rFonts w:eastAsia="Cambria"/>
          <w:b/>
          <w:highlight w:val="green"/>
          <w:u w:val="single"/>
        </w:rPr>
        <w:t>thriving Indigenous communities</w:t>
      </w:r>
      <w:r w:rsidRPr="00275606">
        <w:rPr>
          <w:rFonts w:eastAsia="Cambria"/>
          <w:sz w:val="16"/>
          <w:szCs w:val="16"/>
        </w:rPr>
        <w:t>.</w:t>
      </w:r>
      <w:r w:rsidRPr="00275606">
        <w:rPr>
          <w:rFonts w:eastAsia="Cambria"/>
          <w:b/>
          <w:u w:val="single"/>
        </w:rPr>
        <w:t xml:space="preserve"> Aspirational </w:t>
      </w:r>
      <w:r w:rsidRPr="00275606">
        <w:rPr>
          <w:rFonts w:eastAsia="Cambria"/>
          <w:b/>
          <w:highlight w:val="green"/>
          <w:u w:val="single"/>
        </w:rPr>
        <w:t>narratives of ‘eternal life’</w:t>
      </w:r>
      <w:r w:rsidRPr="00275606">
        <w:rPr>
          <w:rFonts w:eastAsia="Cambria"/>
          <w:b/>
          <w:u w:val="single"/>
        </w:rPr>
        <w:t xml:space="preserve"> (in Yanagihara) </w:t>
      </w:r>
      <w:r w:rsidRPr="00275606">
        <w:rPr>
          <w:rFonts w:eastAsia="Cambria"/>
          <w:b/>
          <w:highlight w:val="green"/>
          <w:u w:val="single"/>
        </w:rPr>
        <w:t>and ‘world health’</w:t>
      </w:r>
      <w:r w:rsidRPr="00275606">
        <w:rPr>
          <w:rFonts w:eastAsia="Cambria"/>
          <w:b/>
          <w:u w:val="single"/>
        </w:rPr>
        <w:t xml:space="preserve"> (in Patchett) </w:t>
      </w:r>
      <w:r w:rsidRPr="00275606">
        <w:rPr>
          <w:rFonts w:eastAsia="Cambria"/>
          <w:b/>
          <w:highlight w:val="green"/>
          <w:u w:val="single"/>
        </w:rPr>
        <w:t>are underpinned by</w:t>
      </w:r>
      <w:r w:rsidRPr="00275606">
        <w:rPr>
          <w:rFonts w:eastAsia="Cambria"/>
          <w:b/>
          <w:u w:val="single"/>
        </w:rPr>
        <w:t xml:space="preserve"> the </w:t>
      </w:r>
      <w:r w:rsidRPr="00275606">
        <w:rPr>
          <w:rFonts w:eastAsia="Cambria"/>
          <w:b/>
          <w:highlight w:val="green"/>
          <w:u w:val="single"/>
        </w:rPr>
        <w:t>knowledge</w:t>
      </w:r>
      <w:r w:rsidRPr="00275606">
        <w:rPr>
          <w:rFonts w:eastAsia="Cambria"/>
          <w:b/>
          <w:u w:val="single"/>
        </w:rPr>
        <w:t xml:space="preserve"> </w:t>
      </w:r>
      <w:r w:rsidRPr="00275606">
        <w:rPr>
          <w:rFonts w:eastAsia="Cambria"/>
          <w:b/>
          <w:highlight w:val="green"/>
          <w:u w:val="single"/>
        </w:rPr>
        <w:t>that</w:t>
      </w:r>
      <w:r w:rsidRPr="00275606">
        <w:rPr>
          <w:rFonts w:eastAsia="Cambria"/>
          <w:b/>
          <w:u w:val="single"/>
        </w:rPr>
        <w:t xml:space="preserve"> these </w:t>
      </w:r>
      <w:r w:rsidRPr="00275606">
        <w:rPr>
          <w:rFonts w:eastAsia="Cambria"/>
          <w:b/>
          <w:highlight w:val="green"/>
          <w:u w:val="single"/>
        </w:rPr>
        <w:t>communities, reframed as research subjects, are</w:t>
      </w:r>
      <w:r w:rsidRPr="00275606">
        <w:rPr>
          <w:rFonts w:eastAsia="Cambria"/>
          <w:b/>
          <w:u w:val="single"/>
        </w:rPr>
        <w:t xml:space="preserve"> likely </w:t>
      </w:r>
      <w:r w:rsidRPr="00275606">
        <w:rPr>
          <w:rFonts w:eastAsia="Cambria"/>
          <w:b/>
          <w:highlight w:val="green"/>
          <w:u w:val="single"/>
        </w:rPr>
        <w:t>to vanish in the</w:t>
      </w:r>
      <w:r w:rsidRPr="00275606">
        <w:rPr>
          <w:rFonts w:eastAsia="Cambria"/>
          <w:b/>
          <w:u w:val="single"/>
        </w:rPr>
        <w:t xml:space="preserve"> </w:t>
      </w:r>
      <w:r w:rsidRPr="00275606">
        <w:rPr>
          <w:rFonts w:eastAsia="Cambria"/>
          <w:b/>
          <w:highlight w:val="green"/>
          <w:u w:val="single"/>
        </w:rPr>
        <w:t>wake of</w:t>
      </w:r>
      <w:r w:rsidRPr="00275606">
        <w:rPr>
          <w:rFonts w:eastAsia="Cambria"/>
          <w:b/>
          <w:u w:val="single"/>
        </w:rPr>
        <w:t xml:space="preserve"> what Warwick Anderson calls ‘</w:t>
      </w:r>
      <w:r w:rsidRPr="00275606">
        <w:rPr>
          <w:rFonts w:eastAsia="Cambria"/>
          <w:b/>
          <w:highlight w:val="green"/>
          <w:u w:val="single"/>
        </w:rPr>
        <w:t>scientific colonialism’</w:t>
      </w:r>
      <w:r w:rsidRPr="00275606">
        <w:rPr>
          <w:rFonts w:eastAsia="Cambria"/>
          <w:b/>
          <w:u w:val="single"/>
        </w:rPr>
        <w:t>, along with their unique ecosystems.</w:t>
      </w:r>
      <w:r w:rsidRPr="00275606">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75606">
        <w:rPr>
          <w:rFonts w:eastAsia="Cambria"/>
          <w:sz w:val="16"/>
          <w:szCs w:val="16"/>
        </w:rPr>
        <w:t>biocolonial</w:t>
      </w:r>
      <w:proofErr w:type="spellEnd"/>
      <w:r w:rsidRPr="00275606">
        <w:rPr>
          <w:rFonts w:eastAsia="Cambria"/>
          <w:sz w:val="16"/>
          <w:szCs w:val="16"/>
        </w:rPr>
        <w:t xml:space="preserve"> science illuminate the continuities between colonial-era </w:t>
      </w:r>
      <w:proofErr w:type="spellStart"/>
      <w:r w:rsidRPr="00275606">
        <w:rPr>
          <w:rFonts w:eastAsia="Cambria"/>
          <w:sz w:val="16"/>
          <w:szCs w:val="16"/>
        </w:rPr>
        <w:t>extractivism</w:t>
      </w:r>
      <w:proofErr w:type="spellEnd"/>
      <w:r w:rsidRPr="00275606">
        <w:rPr>
          <w:rFonts w:eastAsia="Cambria"/>
          <w:sz w:val="16"/>
          <w:szCs w:val="16"/>
        </w:rPr>
        <w:t xml:space="preserve"> and contemporary research practices. </w:t>
      </w:r>
      <w:r w:rsidRPr="00275606">
        <w:rPr>
          <w:rFonts w:eastAsia="Cambria"/>
          <w:b/>
          <w:u w:val="single"/>
        </w:rPr>
        <w:t xml:space="preserve">In their temporal reorientations and their ability to imagine actual and potential acts of extinction, these texts </w:t>
      </w:r>
      <w:r w:rsidRPr="00275606">
        <w:rPr>
          <w:rFonts w:eastAsia="Cambria"/>
          <w:b/>
          <w:highlight w:val="green"/>
          <w:u w:val="single"/>
        </w:rPr>
        <w:t>resituate extinction discourse</w:t>
      </w:r>
      <w:r w:rsidRPr="00275606">
        <w:rPr>
          <w:rFonts w:eastAsia="Cambria"/>
          <w:b/>
          <w:u w:val="single"/>
        </w:rPr>
        <w:t xml:space="preserve"> squarely </w:t>
      </w:r>
      <w:r w:rsidRPr="00275606">
        <w:rPr>
          <w:rFonts w:eastAsia="Cambria"/>
          <w:b/>
          <w:highlight w:val="green"/>
          <w:u w:val="single"/>
        </w:rPr>
        <w:t>within the context</w:t>
      </w:r>
      <w:r w:rsidRPr="00275606">
        <w:rPr>
          <w:rFonts w:eastAsia="Cambria"/>
          <w:b/>
          <w:u w:val="single"/>
        </w:rPr>
        <w:t xml:space="preserve"> of twentieth- and twenty-</w:t>
      </w:r>
      <w:proofErr w:type="gramStart"/>
      <w:r w:rsidRPr="00275606">
        <w:rPr>
          <w:rFonts w:eastAsia="Cambria"/>
          <w:b/>
          <w:u w:val="single"/>
        </w:rPr>
        <w:t>first-century</w:t>
      </w:r>
      <w:proofErr w:type="gramEnd"/>
      <w:r w:rsidRPr="00275606">
        <w:rPr>
          <w:rFonts w:eastAsia="Cambria"/>
          <w:b/>
          <w:u w:val="single"/>
        </w:rPr>
        <w:t xml:space="preserve"> </w:t>
      </w:r>
      <w:r w:rsidRPr="00275606">
        <w:rPr>
          <w:rFonts w:eastAsia="Cambria"/>
          <w:b/>
          <w:highlight w:val="green"/>
          <w:u w:val="single"/>
        </w:rPr>
        <w:t>bioscientific experimentation</w:t>
      </w:r>
      <w:r w:rsidRPr="00275606">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5606">
        <w:rPr>
          <w:rFonts w:eastAsia="Cambria"/>
          <w:b/>
          <w:u w:val="single"/>
        </w:rPr>
        <w:t xml:space="preserve">As the narrative unfolds, the </w:t>
      </w:r>
      <w:r w:rsidRPr="00275606">
        <w:rPr>
          <w:rFonts w:eastAsia="Cambria"/>
          <w:b/>
          <w:highlight w:val="green"/>
          <w:u w:val="single"/>
        </w:rPr>
        <w:t>protection of</w:t>
      </w:r>
      <w:r w:rsidRPr="00275606">
        <w:rPr>
          <w:rFonts w:eastAsia="Cambria"/>
          <w:b/>
          <w:u w:val="single"/>
        </w:rPr>
        <w:t xml:space="preserve"> the Lakashi, their </w:t>
      </w:r>
      <w:r w:rsidRPr="00275606">
        <w:rPr>
          <w:rFonts w:eastAsia="Cambria"/>
          <w:b/>
          <w:highlight w:val="green"/>
          <w:u w:val="single"/>
        </w:rPr>
        <w:t>lifeways, and</w:t>
      </w:r>
      <w:r w:rsidRPr="00275606">
        <w:rPr>
          <w:rFonts w:eastAsia="Cambria"/>
          <w:b/>
          <w:u w:val="single"/>
        </w:rPr>
        <w:t xml:space="preserve"> their </w:t>
      </w:r>
      <w:r w:rsidRPr="00275606">
        <w:rPr>
          <w:rFonts w:eastAsia="Cambria"/>
          <w:b/>
          <w:highlight w:val="green"/>
          <w:u w:val="single"/>
        </w:rPr>
        <w:t>environment</w:t>
      </w:r>
      <w:r w:rsidRPr="00275606">
        <w:rPr>
          <w:rFonts w:eastAsia="Cambria"/>
          <w:b/>
          <w:u w:val="single"/>
        </w:rPr>
        <w:t xml:space="preserve"> is </w:t>
      </w:r>
      <w:r w:rsidRPr="00275606">
        <w:rPr>
          <w:rFonts w:eastAsia="Cambria"/>
          <w:b/>
          <w:highlight w:val="green"/>
          <w:u w:val="single"/>
        </w:rPr>
        <w:t>pitted against</w:t>
      </w:r>
      <w:r w:rsidRPr="00275606">
        <w:rPr>
          <w:rFonts w:eastAsia="Cambria"/>
          <w:b/>
          <w:u w:val="single"/>
        </w:rPr>
        <w:t xml:space="preserve"> this </w:t>
      </w:r>
      <w:r w:rsidRPr="00275606">
        <w:rPr>
          <w:rFonts w:eastAsia="Cambria"/>
          <w:b/>
          <w:highlight w:val="green"/>
          <w:u w:val="single"/>
        </w:rPr>
        <w:t>urgent</w:t>
      </w:r>
      <w:r w:rsidRPr="00275606">
        <w:rPr>
          <w:rFonts w:eastAsia="Cambria"/>
          <w:b/>
          <w:u w:val="single"/>
        </w:rPr>
        <w:t xml:space="preserve"> </w:t>
      </w:r>
      <w:r w:rsidRPr="00275606">
        <w:rPr>
          <w:rFonts w:eastAsia="Cambria"/>
          <w:b/>
          <w:highlight w:val="green"/>
          <w:u w:val="single"/>
        </w:rPr>
        <w:t>global health imperative</w:t>
      </w:r>
      <w:r w:rsidRPr="00275606">
        <w:rPr>
          <w:rFonts w:eastAsia="Cambria"/>
          <w:b/>
          <w:u w:val="single"/>
        </w:rPr>
        <w:t xml:space="preserve"> </w:t>
      </w:r>
      <w:r w:rsidRPr="00275606">
        <w:rPr>
          <w:rFonts w:eastAsia="Cambria"/>
          <w:b/>
          <w:highlight w:val="green"/>
          <w:u w:val="single"/>
        </w:rPr>
        <w:t xml:space="preserve">to save </w:t>
      </w:r>
      <w:r w:rsidRPr="00275606">
        <w:rPr>
          <w:rFonts w:eastAsia="Cambria"/>
          <w:b/>
          <w:u w:val="single"/>
        </w:rPr>
        <w:t xml:space="preserve">the </w:t>
      </w:r>
      <w:r w:rsidRPr="00275606">
        <w:rPr>
          <w:rFonts w:eastAsia="Cambria"/>
          <w:b/>
          <w:highlight w:val="green"/>
          <w:u w:val="single"/>
        </w:rPr>
        <w:t>lives</w:t>
      </w:r>
      <w:r w:rsidRPr="00275606">
        <w:rPr>
          <w:rFonts w:eastAsia="Cambria"/>
          <w:b/>
          <w:u w:val="single"/>
        </w:rPr>
        <w:t xml:space="preserve"> of the ‘[e]</w:t>
      </w:r>
      <w:proofErr w:type="spellStart"/>
      <w:r w:rsidRPr="00275606">
        <w:rPr>
          <w:rFonts w:eastAsia="Cambria"/>
          <w:b/>
          <w:u w:val="single"/>
        </w:rPr>
        <w:t>ight</w:t>
      </w:r>
      <w:proofErr w:type="spellEnd"/>
      <w:r w:rsidRPr="00275606">
        <w:rPr>
          <w:rFonts w:eastAsia="Cambria"/>
          <w:b/>
          <w:u w:val="single"/>
        </w:rPr>
        <w:t xml:space="preserve"> hundred thousand children’ who, as Swenson tells Marina, ‘die every year of malaria’ in the so-called ‘Third World’.9 </w:t>
      </w:r>
      <w:r w:rsidRPr="00275606">
        <w:rPr>
          <w:rFonts w:eastAsia="Cambria"/>
          <w:sz w:val="16"/>
          <w:szCs w:val="16"/>
        </w:rPr>
        <w:t xml:space="preserve">The People in the Trees is framed as the memoirs of Norton Perina, a ‘renowned immunologist’ who, as a young doctor in 1950, joins an anthropological expedition to </w:t>
      </w:r>
      <w:proofErr w:type="spellStart"/>
      <w:r w:rsidRPr="00275606">
        <w:rPr>
          <w:rFonts w:eastAsia="Cambria"/>
          <w:sz w:val="16"/>
          <w:szCs w:val="16"/>
        </w:rPr>
        <w:t>U’ivu</w:t>
      </w:r>
      <w:proofErr w:type="spellEnd"/>
      <w:r w:rsidRPr="00275606">
        <w:rPr>
          <w:rFonts w:eastAsia="Cambria"/>
          <w:sz w:val="16"/>
          <w:szCs w:val="16"/>
        </w:rPr>
        <w:t xml:space="preserve">, a fictional Micronesian state.10 Along with his anthropologist colleagues, he ‘discovers’ a ‘lost tribe’ living on the island of </w:t>
      </w:r>
      <w:proofErr w:type="spellStart"/>
      <w:r w:rsidRPr="00275606">
        <w:rPr>
          <w:rFonts w:eastAsia="Cambria"/>
          <w:sz w:val="16"/>
          <w:szCs w:val="16"/>
        </w:rPr>
        <w:t>Ivu’ivu</w:t>
      </w:r>
      <w:proofErr w:type="spellEnd"/>
      <w:r w:rsidRPr="00275606">
        <w:rPr>
          <w:rFonts w:eastAsia="Cambria"/>
          <w:sz w:val="16"/>
          <w:szCs w:val="16"/>
        </w:rPr>
        <w:t xml:space="preserve"> whose ritual ingestion of a sacred turtle endemic to the island, the </w:t>
      </w:r>
      <w:proofErr w:type="spellStart"/>
      <w:r w:rsidRPr="00275606">
        <w:rPr>
          <w:rFonts w:eastAsia="Cambria"/>
          <w:sz w:val="16"/>
          <w:szCs w:val="16"/>
        </w:rPr>
        <w:t>opa’ivu’eke</w:t>
      </w:r>
      <w:proofErr w:type="spellEnd"/>
      <w:r w:rsidRPr="00275606">
        <w:rPr>
          <w:rFonts w:eastAsia="Cambria"/>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275606">
        <w:rPr>
          <w:rFonts w:eastAsia="Cambria"/>
          <w:sz w:val="16"/>
          <w:szCs w:val="16"/>
        </w:rPr>
        <w:t>biocolonial</w:t>
      </w:r>
      <w:proofErr w:type="spellEnd"/>
      <w:r w:rsidRPr="00275606">
        <w:rPr>
          <w:rFonts w:eastAsia="Cambria"/>
          <w:sz w:val="16"/>
          <w:szCs w:val="16"/>
        </w:rPr>
        <w:t xml:space="preserve"> incursion on this island that has ‘never [before] been colonized’, beginning with pharmaceutical companies, seeking to develop ‘age-</w:t>
      </w:r>
      <w:r w:rsidRPr="00275606">
        <w:rPr>
          <w:rFonts w:eastAsia="Cambria"/>
          <w:strike/>
          <w:sz w:val="16"/>
          <w:szCs w:val="16"/>
        </w:rPr>
        <w:t>retarding</w:t>
      </w:r>
      <w:r w:rsidRPr="00275606">
        <w:rPr>
          <w:rFonts w:eastAsia="Cambria"/>
          <w:sz w:val="16"/>
          <w:szCs w:val="16"/>
        </w:rPr>
        <w:t xml:space="preserve"> drugs, … anti-aging skin creams, [and] elixirs to restore male potency’, ‘swarming throughout </w:t>
      </w:r>
      <w:proofErr w:type="spellStart"/>
      <w:r w:rsidRPr="00275606">
        <w:rPr>
          <w:rFonts w:eastAsia="Cambria"/>
          <w:sz w:val="16"/>
          <w:szCs w:val="16"/>
        </w:rPr>
        <w:t>Ivu’ivu</w:t>
      </w:r>
      <w:proofErr w:type="spellEnd"/>
      <w:r w:rsidRPr="00275606">
        <w:rPr>
          <w:rFonts w:eastAsia="Cambria"/>
          <w:sz w:val="16"/>
          <w:szCs w:val="16"/>
        </w:rPr>
        <w:t xml:space="preserve"> on the hunt for the opa’ivu’eke’.11 It results in the extinction of the turtle, the razing of the island, and the decimation of the </w:t>
      </w:r>
      <w:proofErr w:type="spellStart"/>
      <w:r w:rsidRPr="00275606">
        <w:rPr>
          <w:rFonts w:eastAsia="Cambria"/>
          <w:sz w:val="16"/>
          <w:szCs w:val="16"/>
        </w:rPr>
        <w:t>Ivu’ivuan</w:t>
      </w:r>
      <w:proofErr w:type="spellEnd"/>
      <w:r w:rsidRPr="00275606">
        <w:rPr>
          <w:rFonts w:eastAsia="Cambria"/>
          <w:sz w:val="16"/>
          <w:szCs w:val="16"/>
        </w:rPr>
        <w:t xml:space="preserve"> community through an accelerated experience of the impacts of colonization, including forced displacement, alcoholism, and disease. Both texts emphasize </w:t>
      </w:r>
      <w:r w:rsidRPr="00275606">
        <w:rPr>
          <w:rFonts w:eastAsia="Cambria"/>
          <w:u w:val="single"/>
        </w:rPr>
        <w:t xml:space="preserve">the </w:t>
      </w:r>
      <w:r w:rsidRPr="00275606">
        <w:rPr>
          <w:rFonts w:eastAsia="Cambria"/>
          <w:highlight w:val="green"/>
          <w:u w:val="single"/>
        </w:rPr>
        <w:t>overdetermination of</w:t>
      </w:r>
      <w:r w:rsidRPr="00275606">
        <w:rPr>
          <w:rFonts w:eastAsia="Cambria"/>
          <w:u w:val="single"/>
        </w:rPr>
        <w:t xml:space="preserve"> their respective jungle </w:t>
      </w:r>
      <w:r w:rsidRPr="00275606">
        <w:rPr>
          <w:rFonts w:eastAsia="Cambria"/>
          <w:highlight w:val="green"/>
          <w:u w:val="single"/>
        </w:rPr>
        <w:t>environments by</w:t>
      </w:r>
      <w:r w:rsidRPr="00275606">
        <w:rPr>
          <w:rFonts w:eastAsia="Cambria"/>
          <w:u w:val="single"/>
        </w:rPr>
        <w:t xml:space="preserve"> longstanding </w:t>
      </w:r>
      <w:r w:rsidRPr="00275606">
        <w:rPr>
          <w:rFonts w:eastAsia="Cambria"/>
          <w:highlight w:val="green"/>
          <w:u w:val="single"/>
        </w:rPr>
        <w:t>colonialist tropes</w:t>
      </w:r>
      <w:r w:rsidRPr="00275606">
        <w:rPr>
          <w:rFonts w:eastAsia="Cambria"/>
          <w:u w:val="single"/>
        </w:rPr>
        <w:t xml:space="preserve"> </w:t>
      </w:r>
      <w:r w:rsidRPr="00275606">
        <w:rPr>
          <w:rFonts w:eastAsia="Cambria"/>
          <w:highlight w:val="green"/>
          <w:u w:val="single"/>
        </w:rPr>
        <w:t>of</w:t>
      </w:r>
      <w:r w:rsidRPr="00275606">
        <w:rPr>
          <w:rFonts w:eastAsia="Cambria"/>
          <w:u w:val="single"/>
        </w:rPr>
        <w:t xml:space="preserve"> exotic </w:t>
      </w:r>
      <w:r w:rsidRPr="00275606">
        <w:rPr>
          <w:rFonts w:eastAsia="Cambria"/>
          <w:highlight w:val="green"/>
          <w:u w:val="single"/>
        </w:rPr>
        <w:t>difference</w:t>
      </w:r>
      <w:r w:rsidRPr="00275606">
        <w:rPr>
          <w:rFonts w:eastAsia="Cambria"/>
          <w:u w:val="single"/>
        </w:rPr>
        <w:t xml:space="preserve"> that </w:t>
      </w:r>
      <w:r w:rsidRPr="00275606">
        <w:rPr>
          <w:rFonts w:eastAsia="Cambria"/>
          <w:highlight w:val="green"/>
          <w:u w:val="single"/>
        </w:rPr>
        <w:t>are inflected by bioscientific discourse</w:t>
      </w:r>
      <w:r w:rsidRPr="00275606">
        <w:rPr>
          <w:rFonts w:eastAsia="Cambria"/>
          <w:u w:val="single"/>
        </w:rPr>
        <w:t>.</w:t>
      </w:r>
      <w:r w:rsidRPr="00275606">
        <w:rPr>
          <w:rFonts w:eastAsia="Cambria"/>
          <w:sz w:val="16"/>
          <w:szCs w:val="16"/>
        </w:rPr>
        <w:t xml:space="preserve"> </w:t>
      </w:r>
      <w:r w:rsidRPr="00275606">
        <w:rPr>
          <w:rFonts w:eastAsia="Cambria"/>
          <w:b/>
          <w:u w:val="single"/>
        </w:rPr>
        <w:t xml:space="preserve">The Pacific island, as Elizabeth </w:t>
      </w:r>
      <w:proofErr w:type="spellStart"/>
      <w:r w:rsidRPr="00275606">
        <w:rPr>
          <w:rFonts w:eastAsia="Cambria"/>
          <w:b/>
          <w:u w:val="single"/>
        </w:rPr>
        <w:t>DeLoughrey</w:t>
      </w:r>
      <w:proofErr w:type="spellEnd"/>
      <w:r w:rsidRPr="00275606">
        <w:rPr>
          <w:rFonts w:eastAsia="Cambria"/>
          <w:b/>
          <w:u w:val="single"/>
        </w:rPr>
        <w:t xml:space="preserve"> has demonstrated, has long been figured as a remote, ‘hermetically sealed laboratory’, ‘deemed ahistorical and isolated’ from modernity and therefore ideal for experimentation in anthropology, ecology, and nuclear science</w:t>
      </w:r>
      <w:r w:rsidRPr="00275606">
        <w:rPr>
          <w:rFonts w:eastAsia="Cambria"/>
          <w:sz w:val="16"/>
          <w:szCs w:val="16"/>
        </w:rPr>
        <w:t>.12 T</w:t>
      </w:r>
      <w:r w:rsidRPr="00275606">
        <w:rPr>
          <w:rFonts w:eastAsia="Cambria"/>
          <w:u w:val="single"/>
        </w:rPr>
        <w:t>he Amazon, meanwhile, is imagined as what Veronica Davidov terms a ‘</w:t>
      </w:r>
      <w:proofErr w:type="spellStart"/>
      <w:r w:rsidRPr="00275606">
        <w:rPr>
          <w:rFonts w:eastAsia="Cambria"/>
          <w:u w:val="single"/>
        </w:rPr>
        <w:t>pharmacopia</w:t>
      </w:r>
      <w:proofErr w:type="spellEnd"/>
      <w:r w:rsidRPr="00275606">
        <w:rPr>
          <w:rFonts w:eastAsia="Cambria"/>
          <w:u w:val="single"/>
        </w:rPr>
        <w:t>’ that holds within its rich ecosystems ‘fantastic cures for illnesses that defy the capacities of the Western pharmaceutical industry’,</w:t>
      </w:r>
      <w:r w:rsidRPr="00275606">
        <w:rPr>
          <w:rFonts w:eastAsia="Cambria"/>
          <w:sz w:val="16"/>
          <w:szCs w:val="16"/>
        </w:rPr>
        <w:t xml:space="preserve"> or, as Dr Swenson puts it in State of Wonder, ‘some sort of magical medicine chest’.13 </w:t>
      </w:r>
      <w:r w:rsidRPr="00275606">
        <w:rPr>
          <w:rFonts w:eastAsia="Cambria"/>
          <w:b/>
          <w:u w:val="single"/>
        </w:rPr>
        <w:t xml:space="preserve">Under the globalized conditions of the biomedical and pharmaceutical industries, the jungle </w:t>
      </w:r>
      <w:r w:rsidRPr="00275606">
        <w:rPr>
          <w:rFonts w:eastAsia="Cambria"/>
          <w:b/>
          <w:highlight w:val="green"/>
          <w:u w:val="single"/>
        </w:rPr>
        <w:t xml:space="preserve">spaces outside the West are </w:t>
      </w:r>
      <w:r w:rsidRPr="00275606">
        <w:rPr>
          <w:rFonts w:eastAsia="Cambria"/>
          <w:b/>
          <w:u w:val="single"/>
        </w:rPr>
        <w:t xml:space="preserve">vulnerable to exploitation due to their construction as </w:t>
      </w:r>
      <w:r w:rsidRPr="00275606">
        <w:rPr>
          <w:rFonts w:eastAsia="Cambria"/>
          <w:b/>
          <w:highlight w:val="green"/>
          <w:u w:val="single"/>
        </w:rPr>
        <w:t>‘global commons’</w:t>
      </w:r>
      <w:r w:rsidRPr="00275606">
        <w:rPr>
          <w:rFonts w:eastAsia="Cambria"/>
          <w:b/>
          <w:u w:val="single"/>
        </w:rPr>
        <w:t xml:space="preserve"> or ‘global resource frontier[s]’ </w:t>
      </w:r>
      <w:r w:rsidRPr="00275606">
        <w:rPr>
          <w:rFonts w:eastAsia="Cambria"/>
          <w:b/>
          <w:highlight w:val="green"/>
          <w:u w:val="single"/>
        </w:rPr>
        <w:t>available to be harvested for</w:t>
      </w:r>
      <w:r w:rsidRPr="00275606">
        <w:rPr>
          <w:rFonts w:eastAsia="Cambria"/>
          <w:b/>
          <w:u w:val="single"/>
        </w:rPr>
        <w:t xml:space="preserve"> their </w:t>
      </w:r>
      <w:r w:rsidRPr="00275606">
        <w:rPr>
          <w:rFonts w:eastAsia="Cambria"/>
          <w:b/>
          <w:highlight w:val="green"/>
          <w:u w:val="single"/>
        </w:rPr>
        <w:t>medical riches</w:t>
      </w:r>
      <w:r w:rsidRPr="00275606">
        <w:rPr>
          <w:rFonts w:eastAsia="Cambria"/>
          <w:sz w:val="16"/>
          <w:szCs w:val="16"/>
        </w:rPr>
        <w:t xml:space="preserve">.14 As Swenson asserts in an unapologetic utilization of </w:t>
      </w:r>
      <w:proofErr w:type="spellStart"/>
      <w:r w:rsidRPr="00275606">
        <w:rPr>
          <w:rFonts w:eastAsia="Cambria"/>
          <w:sz w:val="16"/>
          <w:szCs w:val="16"/>
        </w:rPr>
        <w:t>extractivist</w:t>
      </w:r>
      <w:proofErr w:type="spellEnd"/>
      <w:r w:rsidRPr="00275606">
        <w:rPr>
          <w:rFonts w:eastAsia="Cambria"/>
          <w:sz w:val="16"/>
          <w:szCs w:val="16"/>
        </w:rPr>
        <w:t xml:space="preserve"> rhetoric: ‘</w:t>
      </w:r>
      <w:r w:rsidRPr="00275606">
        <w:rPr>
          <w:rFonts w:eastAsia="Cambria"/>
          <w:u w:val="single"/>
        </w:rPr>
        <w:t>there is much to be taken from the jungle’</w:t>
      </w:r>
      <w:r w:rsidRPr="00275606">
        <w:rPr>
          <w:rFonts w:eastAsia="Cambria"/>
          <w:sz w:val="16"/>
          <w:szCs w:val="16"/>
        </w:rPr>
        <w:t xml:space="preserve">.15 Through their focus on the activities of life scientists in the interconnected fields of big pharma and global health, both novels appear to offer a critique of the impacts of </w:t>
      </w:r>
      <w:proofErr w:type="spellStart"/>
      <w:r w:rsidRPr="00275606">
        <w:rPr>
          <w:rFonts w:eastAsia="Cambria"/>
          <w:sz w:val="16"/>
          <w:szCs w:val="16"/>
        </w:rPr>
        <w:t>biocolonialism</w:t>
      </w:r>
      <w:proofErr w:type="spellEnd"/>
      <w:r w:rsidRPr="00275606">
        <w:rPr>
          <w:rFonts w:eastAsia="Cambria"/>
          <w:sz w:val="16"/>
          <w:szCs w:val="16"/>
        </w:rPr>
        <w:t xml:space="preserve"> on Indigenous people and the ecosystems in which they exist. But, as I will show, Perina’s retrospective narration in The People in the Trees brings into critical focus the </w:t>
      </w:r>
      <w:proofErr w:type="spellStart"/>
      <w:r w:rsidRPr="00275606">
        <w:rPr>
          <w:rFonts w:eastAsia="Cambria"/>
          <w:sz w:val="16"/>
          <w:szCs w:val="16"/>
        </w:rPr>
        <w:t>extinctionist</w:t>
      </w:r>
      <w:proofErr w:type="spellEnd"/>
      <w:r w:rsidRPr="00275606">
        <w:rPr>
          <w:rFonts w:eastAsia="Cambria"/>
          <w:sz w:val="16"/>
          <w:szCs w:val="16"/>
        </w:rPr>
        <w:t xml:space="preserve"> logic of </w:t>
      </w:r>
      <w:proofErr w:type="spellStart"/>
      <w:r w:rsidRPr="00275606">
        <w:rPr>
          <w:rFonts w:eastAsia="Cambria"/>
          <w:sz w:val="16"/>
          <w:szCs w:val="16"/>
        </w:rPr>
        <w:t>biocolonial</w:t>
      </w:r>
      <w:proofErr w:type="spellEnd"/>
      <w:r w:rsidRPr="00275606">
        <w:rPr>
          <w:rFonts w:eastAsia="Cambria"/>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75606">
        <w:rPr>
          <w:rFonts w:eastAsia="Cambria"/>
          <w:sz w:val="16"/>
          <w:szCs w:val="16"/>
        </w:rPr>
        <w:t>Ivu’ivuan</w:t>
      </w:r>
      <w:proofErr w:type="spellEnd"/>
      <w:r w:rsidRPr="00275606">
        <w:rPr>
          <w:rFonts w:eastAsia="Cambria"/>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275606">
        <w:rPr>
          <w:rFonts w:eastAsia="Cambria"/>
          <w:sz w:val="16"/>
          <w:szCs w:val="16"/>
        </w:rPr>
        <w:t>Ivu’ivuans</w:t>
      </w:r>
      <w:proofErr w:type="spellEnd"/>
      <w:r w:rsidRPr="00275606">
        <w:rPr>
          <w:rFonts w:eastAsia="Cambria"/>
          <w:sz w:val="16"/>
          <w:szCs w:val="16"/>
        </w:rPr>
        <w:t xml:space="preserve"> who have ingested </w:t>
      </w:r>
      <w:proofErr w:type="spellStart"/>
      <w:r w:rsidRPr="00275606">
        <w:rPr>
          <w:rFonts w:eastAsia="Cambria"/>
          <w:sz w:val="16"/>
          <w:szCs w:val="16"/>
        </w:rPr>
        <w:t>opa’ivu’eke</w:t>
      </w:r>
      <w:proofErr w:type="spellEnd"/>
      <w:r w:rsidRPr="00275606">
        <w:rPr>
          <w:rFonts w:eastAsia="Cambria"/>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5606">
        <w:rPr>
          <w:rFonts w:eastAsia="Cambria"/>
          <w:b/>
          <w:u w:val="single"/>
        </w:rPr>
        <w:t xml:space="preserve">The ‘funereal but very modern science of anthropology’, as </w:t>
      </w:r>
      <w:proofErr w:type="spellStart"/>
      <w:r w:rsidRPr="00275606">
        <w:rPr>
          <w:rFonts w:eastAsia="Cambria"/>
          <w:b/>
          <w:u w:val="single"/>
        </w:rPr>
        <w:t>Brantlinger</w:t>
      </w:r>
      <w:proofErr w:type="spellEnd"/>
      <w:r w:rsidRPr="00275606">
        <w:rPr>
          <w:rFonts w:eastAsia="Cambria"/>
          <w:b/>
          <w:u w:val="single"/>
        </w:rPr>
        <w:t xml:space="preserve"> terms it, was heavily implicated in, and dependent upon, extinction discourse ‘in its attempt to learn as much as possible about primitive societies and cultures before they vanish forever’</w:t>
      </w:r>
      <w:r w:rsidRPr="00275606">
        <w:rPr>
          <w:rFonts w:eastAsia="Cambria"/>
          <w:sz w:val="16"/>
          <w:szCs w:val="16"/>
        </w:rPr>
        <w:t>.18 The People in the Trees dramatizes what Johannes Fabian famously termed ‘</w:t>
      </w:r>
      <w:r w:rsidRPr="00275606">
        <w:rPr>
          <w:rFonts w:eastAsia="Cambria"/>
          <w:b/>
          <w:u w:val="single"/>
        </w:rPr>
        <w:t xml:space="preserve">the denial of </w:t>
      </w:r>
      <w:proofErr w:type="spellStart"/>
      <w:r w:rsidRPr="00275606">
        <w:rPr>
          <w:rFonts w:eastAsia="Cambria"/>
          <w:b/>
          <w:u w:val="single"/>
        </w:rPr>
        <w:t>coevalness</w:t>
      </w:r>
      <w:proofErr w:type="spellEnd"/>
      <w:r w:rsidRPr="00275606">
        <w:rPr>
          <w:rFonts w:eastAsia="Cambria"/>
          <w:b/>
          <w:u w:val="single"/>
        </w:rPr>
        <w:t>’ – the assumption that supposedly ‘primitive’ Indigenous subjects of anthropological study exist on a different temporal plane from the ‘modern’ scientists studying them</w:t>
      </w:r>
      <w:r w:rsidRPr="00275606">
        <w:rPr>
          <w:rFonts w:eastAsia="Cambria"/>
          <w:sz w:val="16"/>
          <w:szCs w:val="16"/>
        </w:rPr>
        <w:t xml:space="preserve">.19 Yanagihara employs contrasting notions of time in Perina’s account of the villagers and the scientists. </w:t>
      </w:r>
      <w:r w:rsidRPr="00275606">
        <w:rPr>
          <w:rFonts w:eastAsia="Cambria"/>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75606">
        <w:rPr>
          <w:rFonts w:eastAsia="Cambria"/>
          <w:u w:val="single"/>
        </w:rPr>
        <w:t>Ivu’ivuan</w:t>
      </w:r>
      <w:proofErr w:type="spellEnd"/>
      <w:r w:rsidRPr="00275606">
        <w:rPr>
          <w:rFonts w:eastAsia="Cambria"/>
          <w:u w:val="single"/>
        </w:rPr>
        <w:t xml:space="preserve"> jungle, Perina recounts, ‘time twirled itself into long, spiraling whorls, defying biology and evolution; not even the human body respected it’</w:t>
      </w:r>
      <w:r w:rsidRPr="00275606">
        <w:rPr>
          <w:rFonts w:eastAsia="Cambria"/>
          <w:sz w:val="16"/>
          <w:szCs w:val="16"/>
        </w:rPr>
        <w:t xml:space="preserve">.20 He understands the villagers to possess ‘no notion of time, no notion of history’, despite being aware of their 400-day year and system for measuring birthdays.21 </w:t>
      </w:r>
      <w:r w:rsidRPr="00275606">
        <w:rPr>
          <w:rFonts w:eastAsia="Cambria"/>
          <w:b/>
          <w:u w:val="single"/>
        </w:rPr>
        <w:t xml:space="preserve">While </w:t>
      </w:r>
      <w:r w:rsidRPr="00275606">
        <w:rPr>
          <w:rFonts w:eastAsia="Cambria"/>
          <w:b/>
          <w:highlight w:val="green"/>
          <w:u w:val="single"/>
        </w:rPr>
        <w:t>extinction discourse</w:t>
      </w:r>
      <w:r w:rsidRPr="00275606">
        <w:rPr>
          <w:rFonts w:eastAsia="Cambria"/>
          <w:b/>
          <w:u w:val="single"/>
        </w:rPr>
        <w:t xml:space="preserve"> in the colonial era was </w:t>
      </w:r>
      <w:r w:rsidRPr="00275606">
        <w:rPr>
          <w:rFonts w:eastAsia="Cambria"/>
          <w:b/>
          <w:highlight w:val="green"/>
          <w:u w:val="single"/>
        </w:rPr>
        <w:t>mobilized to make way for the settler</w:t>
      </w:r>
      <w:r w:rsidRPr="00275606">
        <w:rPr>
          <w:rFonts w:eastAsia="Cambria"/>
          <w:b/>
          <w:u w:val="single"/>
        </w:rPr>
        <w:t xml:space="preserve">, conveniently bypassing Indigenous sovereignty on the land with the assumption of their inevitable elimination, in this context of 1950s Pacific anthropology, the denial of </w:t>
      </w:r>
      <w:proofErr w:type="spellStart"/>
      <w:r w:rsidRPr="00275606">
        <w:rPr>
          <w:rFonts w:eastAsia="Cambria"/>
          <w:b/>
          <w:u w:val="single"/>
        </w:rPr>
        <w:t>coevalness</w:t>
      </w:r>
      <w:proofErr w:type="spellEnd"/>
      <w:r w:rsidRPr="00275606">
        <w:rPr>
          <w:rFonts w:eastAsia="Cambria"/>
          <w:b/>
          <w:u w:val="single"/>
        </w:rPr>
        <w:t xml:space="preserve"> makes way for </w:t>
      </w:r>
      <w:proofErr w:type="spellStart"/>
      <w:r w:rsidRPr="00275606">
        <w:rPr>
          <w:rFonts w:eastAsia="Cambria"/>
          <w:b/>
          <w:highlight w:val="green"/>
          <w:u w:val="single"/>
        </w:rPr>
        <w:t>biocolonial</w:t>
      </w:r>
      <w:proofErr w:type="spellEnd"/>
      <w:r w:rsidRPr="00275606">
        <w:rPr>
          <w:rFonts w:eastAsia="Cambria"/>
          <w:b/>
          <w:highlight w:val="green"/>
          <w:u w:val="single"/>
        </w:rPr>
        <w:t xml:space="preserve"> exploitation of natural resources and Indigenous knowledge</w:t>
      </w:r>
      <w:r w:rsidRPr="00275606">
        <w:rPr>
          <w:rFonts w:eastAsia="Cambria"/>
          <w:b/>
          <w:u w:val="single"/>
        </w:rPr>
        <w:t>.</w:t>
      </w:r>
      <w:r w:rsidRPr="00275606">
        <w:rPr>
          <w:rFonts w:eastAsia="Cambria"/>
          <w:sz w:val="16"/>
          <w:szCs w:val="16"/>
        </w:rPr>
        <w:t xml:space="preserve"> The research of the lead anthropologist, Paul </w:t>
      </w:r>
      <w:proofErr w:type="spellStart"/>
      <w:r w:rsidRPr="00275606">
        <w:rPr>
          <w:rFonts w:eastAsia="Cambria"/>
          <w:sz w:val="16"/>
          <w:szCs w:val="16"/>
        </w:rPr>
        <w:t>Tallent</w:t>
      </w:r>
      <w:proofErr w:type="spellEnd"/>
      <w:r w:rsidRPr="00275606">
        <w:rPr>
          <w:rFonts w:eastAsia="Cambria"/>
          <w:sz w:val="16"/>
          <w:szCs w:val="16"/>
        </w:rPr>
        <w:t xml:space="preserve">, on a </w:t>
      </w:r>
      <w:proofErr w:type="spellStart"/>
      <w:r w:rsidRPr="00275606">
        <w:rPr>
          <w:rFonts w:eastAsia="Cambria"/>
          <w:sz w:val="16"/>
          <w:szCs w:val="16"/>
        </w:rPr>
        <w:t>U’ivuan</w:t>
      </w:r>
      <w:proofErr w:type="spellEnd"/>
      <w:r w:rsidRPr="00275606">
        <w:rPr>
          <w:rFonts w:eastAsia="Cambria"/>
          <w:sz w:val="16"/>
          <w:szCs w:val="16"/>
        </w:rPr>
        <w:t xml:space="preserve"> origin story linking the </w:t>
      </w:r>
      <w:proofErr w:type="spellStart"/>
      <w:r w:rsidRPr="00275606">
        <w:rPr>
          <w:rFonts w:eastAsia="Cambria"/>
          <w:sz w:val="16"/>
          <w:szCs w:val="16"/>
        </w:rPr>
        <w:t>opa’ivu’eke</w:t>
      </w:r>
      <w:proofErr w:type="spellEnd"/>
      <w:r w:rsidRPr="00275606">
        <w:rPr>
          <w:rFonts w:eastAsia="Cambria"/>
          <w:sz w:val="16"/>
          <w:szCs w:val="16"/>
        </w:rPr>
        <w:t xml:space="preserve"> to immortality, as well as on recent island histories rich in ecological and climatic knowledge, forms the basis for Perina’s biomedical experimentation on the dreamers and turtles. </w:t>
      </w:r>
    </w:p>
    <w:p w14:paraId="41DD84AE"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Research paradigms are not static, but rather in a </w:t>
      </w:r>
      <w:r w:rsidRPr="00275606">
        <w:rPr>
          <w:rFonts w:ascii="Cambria" w:eastAsia="MS Gothic" w:hAnsi="Cambria" w:cs="Arial"/>
          <w:b/>
          <w:i/>
          <w:iCs/>
          <w:sz w:val="26"/>
          <w:u w:val="single"/>
        </w:rPr>
        <w:t>constant fluidity</w:t>
      </w:r>
      <w:r w:rsidRPr="00275606">
        <w:rPr>
          <w:rFonts w:ascii="Cambria" w:eastAsia="MS Gothic" w:hAnsi="Cambria" w:cs="Arial"/>
          <w:b/>
          <w:iCs/>
          <w:sz w:val="26"/>
        </w:rPr>
        <w:t xml:space="preserve"> that mandates the deployment of </w:t>
      </w:r>
      <w:r w:rsidRPr="00275606">
        <w:rPr>
          <w:rFonts w:ascii="Cambria" w:eastAsia="MS Gothic" w:hAnsi="Cambria" w:cs="Arial"/>
          <w:b/>
          <w:iCs/>
          <w:sz w:val="26"/>
          <w:u w:val="single"/>
        </w:rPr>
        <w:t>mixed methods</w:t>
      </w:r>
      <w:r w:rsidRPr="00275606">
        <w:rPr>
          <w:rFonts w:ascii="Cambria" w:eastAsia="MS Gothic" w:hAnsi="Cambria" w:cs="Arial"/>
          <w:b/>
          <w:iCs/>
          <w:sz w:val="26"/>
        </w:rPr>
        <w:t xml:space="preserve"> to create effective change. The 1AC is </w:t>
      </w:r>
      <w:r w:rsidRPr="00275606">
        <w:rPr>
          <w:rFonts w:ascii="Cambria" w:eastAsia="MS Gothic" w:hAnsi="Cambria" w:cs="Arial"/>
          <w:b/>
          <w:iCs/>
          <w:sz w:val="26"/>
          <w:u w:val="single"/>
        </w:rPr>
        <w:t>NOT</w:t>
      </w:r>
      <w:r w:rsidRPr="00275606">
        <w:rPr>
          <w:rFonts w:ascii="Cambria" w:eastAsia="MS Gothic" w:hAnsi="Cambria" w:cs="Arial"/>
          <w:b/>
          <w:iCs/>
          <w:sz w:val="26"/>
        </w:rPr>
        <w:t xml:space="preserve"> western pragmatism, but a </w:t>
      </w:r>
      <w:r w:rsidRPr="00275606">
        <w:rPr>
          <w:rFonts w:ascii="Cambria" w:eastAsia="MS Gothic" w:hAnsi="Cambria" w:cs="Arial"/>
          <w:b/>
          <w:i/>
          <w:iCs/>
          <w:sz w:val="26"/>
          <w:u w:val="single"/>
        </w:rPr>
        <w:t>radical and unsettling form</w:t>
      </w:r>
      <w:r w:rsidRPr="00275606">
        <w:rPr>
          <w:rFonts w:ascii="Cambria" w:eastAsia="MS Gothic" w:hAnsi="Cambria" w:cs="Arial"/>
          <w:b/>
          <w:iCs/>
          <w:sz w:val="26"/>
        </w:rPr>
        <w:t xml:space="preserve"> of decolonizing research practices as the </w:t>
      </w:r>
      <w:r w:rsidRPr="00275606">
        <w:rPr>
          <w:rFonts w:ascii="Cambria" w:eastAsia="MS Gothic" w:hAnsi="Cambria" w:cs="Arial"/>
          <w:b/>
          <w:iCs/>
          <w:sz w:val="26"/>
          <w:u w:val="single"/>
        </w:rPr>
        <w:t>starting point</w:t>
      </w:r>
      <w:r w:rsidRPr="00275606">
        <w:rPr>
          <w:rFonts w:ascii="Cambria" w:eastAsia="MS Gothic" w:hAnsi="Cambria" w:cs="Arial"/>
          <w:b/>
          <w:iCs/>
          <w:sz w:val="26"/>
        </w:rPr>
        <w:t xml:space="preserve"> for the broader project of decolonization.</w:t>
      </w:r>
    </w:p>
    <w:p w14:paraId="6A37E804" w14:textId="77777777" w:rsidR="00275606" w:rsidRPr="00275606" w:rsidRDefault="00275606" w:rsidP="00275606">
      <w:pPr>
        <w:rPr>
          <w:rFonts w:eastAsia="Cambria"/>
          <w:b/>
          <w:sz w:val="26"/>
          <w:szCs w:val="26"/>
        </w:rPr>
      </w:pPr>
      <w:r w:rsidRPr="00275606">
        <w:rPr>
          <w:rFonts w:eastAsia="Cambria"/>
          <w:b/>
          <w:sz w:val="26"/>
          <w:szCs w:val="26"/>
        </w:rPr>
        <w:t xml:space="preserve">Held ’19 </w:t>
      </w:r>
      <w:r w:rsidRPr="00275606">
        <w:rPr>
          <w:rFonts w:eastAsia="Cambria"/>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275606">
        <w:rPr>
          <w:rFonts w:eastAsia="Cambria"/>
        </w:rPr>
        <w:t>pranav</w:t>
      </w:r>
      <w:proofErr w:type="spellEnd"/>
    </w:p>
    <w:p w14:paraId="7DCCD55D" w14:textId="77777777" w:rsidR="00275606" w:rsidRPr="00275606" w:rsidRDefault="00275606" w:rsidP="00275606">
      <w:pPr>
        <w:rPr>
          <w:rFonts w:eastAsia="Cambria"/>
          <w:sz w:val="16"/>
          <w:szCs w:val="16"/>
        </w:rPr>
      </w:pPr>
      <w:r w:rsidRPr="00275606">
        <w:rPr>
          <w:rFonts w:eastAsia="Cambria"/>
          <w:b/>
          <w:u w:val="single"/>
        </w:rPr>
        <w:t xml:space="preserve">Because </w:t>
      </w:r>
      <w:r w:rsidRPr="00275606">
        <w:rPr>
          <w:rFonts w:eastAsia="Cambria"/>
          <w:b/>
          <w:highlight w:val="green"/>
          <w:u w:val="single"/>
        </w:rPr>
        <w:t>paradigms are fluid scholarly constructs</w:t>
      </w:r>
      <w:r w:rsidRPr="00275606">
        <w:rPr>
          <w:rFonts w:eastAsia="Cambria"/>
          <w:b/>
          <w:u w:val="single"/>
        </w:rPr>
        <w:t xml:space="preserve"> that are not homogenously applicable to the entire research community</w:t>
      </w:r>
      <w:r w:rsidRPr="00275606">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5606">
        <w:rPr>
          <w:rFonts w:eastAsia="Cambria"/>
          <w:b/>
          <w:u w:val="single"/>
        </w:rPr>
        <w:t xml:space="preserve">a paradigm is </w:t>
      </w:r>
      <w:r w:rsidRPr="00275606">
        <w:rPr>
          <w:rFonts w:eastAsia="Cambria"/>
          <w:b/>
          <w:highlight w:val="green"/>
          <w:u w:val="single"/>
        </w:rPr>
        <w:t>nothing static</w:t>
      </w:r>
      <w:r w:rsidRPr="00275606">
        <w:rPr>
          <w:rFonts w:eastAsia="Cambria"/>
          <w:sz w:val="16"/>
          <w:szCs w:val="16"/>
        </w:rPr>
        <w:t xml:space="preserve"> nor is it applicable to </w:t>
      </w:r>
      <w:proofErr w:type="gramStart"/>
      <w:r w:rsidRPr="00275606">
        <w:rPr>
          <w:rFonts w:eastAsia="Cambria"/>
          <w:sz w:val="16"/>
          <w:szCs w:val="16"/>
        </w:rPr>
        <w:t>any and all</w:t>
      </w:r>
      <w:proofErr w:type="gramEnd"/>
      <w:r w:rsidRPr="00275606">
        <w:rPr>
          <w:rFonts w:eastAsia="Cambria"/>
          <w:sz w:val="16"/>
          <w:szCs w:val="16"/>
        </w:rPr>
        <w:t xml:space="preserve"> researchers. According to Kuhn’s original definition, </w:t>
      </w:r>
      <w:r w:rsidRPr="00275606">
        <w:rPr>
          <w:rFonts w:eastAsia="Cambria"/>
          <w:b/>
          <w:u w:val="single"/>
        </w:rPr>
        <w:t>a paradigm can either change over time or fall out of fashion</w:t>
      </w:r>
      <w:r w:rsidRPr="00275606">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75606">
        <w:rPr>
          <w:rFonts w:eastAsia="Cambria"/>
          <w:sz w:val="16"/>
          <w:szCs w:val="16"/>
        </w:rPr>
        <w:t>nonpositivist</w:t>
      </w:r>
      <w:proofErr w:type="spellEnd"/>
      <w:r w:rsidRPr="00275606">
        <w:rPr>
          <w:rFonts w:eastAsia="Cambria"/>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75606">
        <w:rPr>
          <w:rFonts w:eastAsia="Cambria"/>
          <w:sz w:val="16"/>
          <w:szCs w:val="16"/>
        </w:rPr>
        <w:t>a number of</w:t>
      </w:r>
      <w:proofErr w:type="gramEnd"/>
      <w:r w:rsidRPr="00275606">
        <w:rPr>
          <w:rFonts w:eastAsia="Cambria"/>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75606">
        <w:rPr>
          <w:rFonts w:eastAsia="Cambria"/>
          <w:sz w:val="16"/>
          <w:szCs w:val="16"/>
        </w:rPr>
        <w:t>Tashakkori</w:t>
      </w:r>
      <w:proofErr w:type="spellEnd"/>
      <w:r w:rsidRPr="00275606">
        <w:rPr>
          <w:rFonts w:eastAsia="Cambria"/>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75606">
        <w:rPr>
          <w:rFonts w:eastAsia="Cambria"/>
          <w:sz w:val="16"/>
          <w:szCs w:val="16"/>
        </w:rPr>
        <w:t>Tashakkori</w:t>
      </w:r>
      <w:proofErr w:type="spellEnd"/>
      <w:r w:rsidRPr="00275606">
        <w:rPr>
          <w:rFonts w:eastAsia="Cambria"/>
          <w:sz w:val="16"/>
          <w:szCs w:val="16"/>
        </w:rPr>
        <w:t xml:space="preserve">, 2003). </w:t>
      </w:r>
      <w:r w:rsidRPr="00275606">
        <w:rPr>
          <w:rFonts w:eastAsia="Cambria"/>
          <w:u w:val="single"/>
        </w:rPr>
        <w:t xml:space="preserve">In the 1980s, </w:t>
      </w:r>
      <w:r w:rsidRPr="00275606">
        <w:rPr>
          <w:rFonts w:eastAsia="Cambria"/>
          <w:highlight w:val="green"/>
          <w:u w:val="single"/>
        </w:rPr>
        <w:t>mixed methods</w:t>
      </w:r>
      <w:r w:rsidRPr="00275606">
        <w:rPr>
          <w:rFonts w:eastAsia="Cambria"/>
          <w:u w:val="single"/>
        </w:rPr>
        <w:t xml:space="preserve"> that </w:t>
      </w:r>
      <w:r w:rsidRPr="00275606">
        <w:rPr>
          <w:rFonts w:eastAsia="Cambria"/>
          <w:highlight w:val="green"/>
          <w:u w:val="single"/>
        </w:rPr>
        <w:t>combine</w:t>
      </w:r>
      <w:r w:rsidRPr="00275606">
        <w:rPr>
          <w:rFonts w:eastAsia="Cambria"/>
          <w:u w:val="single"/>
        </w:rPr>
        <w:t xml:space="preserve">d </w:t>
      </w:r>
      <w:r w:rsidRPr="00275606">
        <w:rPr>
          <w:rFonts w:eastAsia="Cambria"/>
          <w:highlight w:val="green"/>
          <w:u w:val="single"/>
        </w:rPr>
        <w:t>quantitative and qualitative methods</w:t>
      </w:r>
      <w:r w:rsidRPr="00275606">
        <w:rPr>
          <w:rFonts w:eastAsia="Cambria"/>
          <w:u w:val="single"/>
        </w:rPr>
        <w:t xml:space="preserve"> seemingly had no place in methodological scholarship as their respective paradigms, that is, </w:t>
      </w:r>
      <w:proofErr w:type="spellStart"/>
      <w:r w:rsidRPr="00275606">
        <w:rPr>
          <w:rFonts w:eastAsia="Cambria"/>
          <w:u w:val="single"/>
        </w:rPr>
        <w:t>postpositivism</w:t>
      </w:r>
      <w:proofErr w:type="spellEnd"/>
      <w:r w:rsidRPr="00275606">
        <w:rPr>
          <w:rFonts w:eastAsia="Cambria"/>
          <w:u w:val="single"/>
        </w:rPr>
        <w:t xml:space="preserve"> and constructivism, were deemed incompatible (Denzin, 2010).</w:t>
      </w:r>
      <w:r w:rsidRPr="00275606">
        <w:rPr>
          <w:rFonts w:eastAsia="Cambria"/>
          <w:sz w:val="16"/>
          <w:szCs w:val="16"/>
        </w:rPr>
        <w:t xml:space="preserve"> </w:t>
      </w:r>
      <w:r w:rsidRPr="00275606">
        <w:rPr>
          <w:rFonts w:eastAsia="Cambria"/>
          <w:b/>
          <w:u w:val="single"/>
        </w:rPr>
        <w:t xml:space="preserve">Then, some </w:t>
      </w:r>
      <w:r w:rsidRPr="00275606">
        <w:rPr>
          <w:rFonts w:eastAsia="Cambria"/>
          <w:b/>
          <w:highlight w:val="green"/>
          <w:u w:val="single"/>
        </w:rPr>
        <w:t>scholars</w:t>
      </w:r>
      <w:r w:rsidRPr="00275606">
        <w:rPr>
          <w:rFonts w:eastAsia="Cambria"/>
          <w:b/>
          <w:u w:val="single"/>
        </w:rPr>
        <w:t xml:space="preserve"> of this specialty area took their shared conviction, namely that they </w:t>
      </w:r>
      <w:r w:rsidRPr="00275606">
        <w:rPr>
          <w:rFonts w:eastAsia="Cambria"/>
          <w:b/>
          <w:highlight w:val="green"/>
          <w:u w:val="single"/>
        </w:rPr>
        <w:t>should</w:t>
      </w:r>
      <w:r w:rsidRPr="00275606">
        <w:rPr>
          <w:rFonts w:eastAsia="Cambria"/>
          <w:b/>
          <w:u w:val="single"/>
        </w:rPr>
        <w:t xml:space="preserve"> have the freedom to </w:t>
      </w:r>
      <w:r w:rsidRPr="00275606">
        <w:rPr>
          <w:rFonts w:eastAsia="Cambria"/>
          <w:b/>
          <w:highlight w:val="green"/>
          <w:u w:val="single"/>
        </w:rPr>
        <w:t>choose</w:t>
      </w:r>
      <w:r w:rsidRPr="00275606">
        <w:rPr>
          <w:rFonts w:eastAsia="Cambria"/>
          <w:b/>
          <w:u w:val="single"/>
        </w:rPr>
        <w:t xml:space="preserve"> whatever </w:t>
      </w:r>
      <w:r w:rsidRPr="00275606">
        <w:rPr>
          <w:rFonts w:eastAsia="Cambria"/>
          <w:b/>
          <w:highlight w:val="green"/>
          <w:u w:val="single"/>
        </w:rPr>
        <w:t>method</w:t>
      </w:r>
      <w:r w:rsidRPr="00275606">
        <w:rPr>
          <w:rFonts w:eastAsia="Cambria"/>
          <w:b/>
          <w:u w:val="single"/>
        </w:rPr>
        <w:t xml:space="preserve"> or combination of methods is </w:t>
      </w:r>
      <w:r w:rsidRPr="00275606">
        <w:rPr>
          <w:rFonts w:eastAsia="Cambria"/>
          <w:b/>
          <w:highlight w:val="green"/>
          <w:u w:val="single"/>
        </w:rPr>
        <w:t>most</w:t>
      </w:r>
      <w:r w:rsidRPr="00275606">
        <w:rPr>
          <w:rFonts w:eastAsia="Cambria"/>
          <w:b/>
          <w:u w:val="single"/>
        </w:rPr>
        <w:t xml:space="preserve"> </w:t>
      </w:r>
      <w:r w:rsidRPr="00275606">
        <w:rPr>
          <w:rFonts w:eastAsia="Cambria"/>
          <w:b/>
          <w:highlight w:val="green"/>
          <w:u w:val="single"/>
        </w:rPr>
        <w:t>appropriate</w:t>
      </w:r>
      <w:r w:rsidRPr="00275606">
        <w:rPr>
          <w:rFonts w:eastAsia="Cambria"/>
          <w:b/>
          <w:u w:val="single"/>
        </w:rPr>
        <w:t xml:space="preserve"> for answering the research </w:t>
      </w:r>
      <w:proofErr w:type="gramStart"/>
      <w:r w:rsidRPr="00275606">
        <w:rPr>
          <w:rFonts w:eastAsia="Cambria"/>
          <w:b/>
          <w:u w:val="single"/>
        </w:rPr>
        <w:t>question, and</w:t>
      </w:r>
      <w:proofErr w:type="gramEnd"/>
      <w:r w:rsidRPr="00275606">
        <w:rPr>
          <w:rFonts w:eastAsia="Cambria"/>
          <w:b/>
          <w:u w:val="single"/>
        </w:rPr>
        <w:t xml:space="preserve"> </w:t>
      </w:r>
      <w:r w:rsidRPr="00275606">
        <w:rPr>
          <w:rFonts w:eastAsia="Cambria"/>
          <w:b/>
          <w:highlight w:val="green"/>
          <w:u w:val="single"/>
        </w:rPr>
        <w:t>created</w:t>
      </w:r>
      <w:r w:rsidRPr="00275606">
        <w:rPr>
          <w:rFonts w:eastAsia="Cambria"/>
          <w:b/>
          <w:u w:val="single"/>
        </w:rPr>
        <w:t xml:space="preserve"> the </w:t>
      </w:r>
      <w:r w:rsidRPr="00275606">
        <w:rPr>
          <w:rFonts w:eastAsia="Cambria"/>
          <w:b/>
          <w:highlight w:val="green"/>
          <w:u w:val="single"/>
        </w:rPr>
        <w:t>pragmatic paradigm</w:t>
      </w:r>
      <w:r w:rsidRPr="00275606">
        <w:rPr>
          <w:rFonts w:eastAsia="Cambria"/>
          <w:sz w:val="16"/>
          <w:szCs w:val="16"/>
        </w:rPr>
        <w:t xml:space="preserve"> (for a more detailed account of the history of mixed methods, see Denzin, 2010; Teddlie &amp; </w:t>
      </w:r>
      <w:proofErr w:type="spellStart"/>
      <w:r w:rsidRPr="00275606">
        <w:rPr>
          <w:rFonts w:eastAsia="Cambria"/>
          <w:sz w:val="16"/>
          <w:szCs w:val="16"/>
        </w:rPr>
        <w:t>Tashakkori</w:t>
      </w:r>
      <w:proofErr w:type="spellEnd"/>
      <w:r w:rsidRPr="00275606">
        <w:rPr>
          <w:rFonts w:eastAsia="Cambria"/>
          <w:sz w:val="16"/>
          <w:szCs w:val="16"/>
        </w:rPr>
        <w:t xml:space="preserve">, 2003). </w:t>
      </w:r>
      <w:r w:rsidRPr="00275606">
        <w:rPr>
          <w:rFonts w:eastAsia="Cambria"/>
          <w:b/>
          <w:u w:val="single"/>
        </w:rPr>
        <w:t xml:space="preserve">This pragmatic move </w:t>
      </w:r>
      <w:r w:rsidRPr="00275606">
        <w:rPr>
          <w:rFonts w:eastAsia="Cambria"/>
          <w:b/>
          <w:highlight w:val="green"/>
          <w:u w:val="single"/>
        </w:rPr>
        <w:t>allowed</w:t>
      </w:r>
      <w:r w:rsidRPr="00275606">
        <w:rPr>
          <w:rFonts w:eastAsia="Cambria"/>
          <w:b/>
          <w:u w:val="single"/>
        </w:rPr>
        <w:t xml:space="preserve"> them </w:t>
      </w:r>
      <w:r w:rsidRPr="00275606">
        <w:rPr>
          <w:rFonts w:eastAsia="Cambria"/>
          <w:b/>
          <w:highlight w:val="green"/>
          <w:u w:val="single"/>
        </w:rPr>
        <w:t>to combine</w:t>
      </w:r>
      <w:r w:rsidRPr="00275606">
        <w:rPr>
          <w:rFonts w:eastAsia="Cambria"/>
          <w:b/>
          <w:u w:val="single"/>
        </w:rPr>
        <w:t xml:space="preserve"> methods and thus </w:t>
      </w:r>
      <w:r w:rsidRPr="00275606">
        <w:rPr>
          <w:rFonts w:eastAsia="Cambria"/>
          <w:b/>
          <w:highlight w:val="green"/>
          <w:u w:val="single"/>
        </w:rPr>
        <w:t>methodologies that were previously</w:t>
      </w:r>
      <w:r w:rsidRPr="00275606">
        <w:rPr>
          <w:rFonts w:eastAsia="Cambria"/>
          <w:b/>
          <w:u w:val="single"/>
        </w:rPr>
        <w:t xml:space="preserve"> (and still, by some scholars) believed to be </w:t>
      </w:r>
      <w:r w:rsidRPr="00275606">
        <w:rPr>
          <w:rFonts w:eastAsia="Cambria"/>
          <w:b/>
          <w:highlight w:val="green"/>
          <w:u w:val="single"/>
        </w:rPr>
        <w:t>irreconcilable</w:t>
      </w:r>
      <w:r w:rsidRPr="00275606">
        <w:rPr>
          <w:rFonts w:eastAsia="Cambria"/>
          <w:sz w:val="16"/>
          <w:szCs w:val="16"/>
        </w:rPr>
        <w:t xml:space="preserve">. </w:t>
      </w:r>
      <w:r w:rsidRPr="00275606">
        <w:rPr>
          <w:rFonts w:eastAsia="Cambria"/>
          <w:u w:val="single"/>
        </w:rPr>
        <w:t>From a paradigm incompatibility perspective, merging Western and Indigenous methodologies is equally impossible</w:t>
      </w:r>
      <w:r w:rsidRPr="00275606">
        <w:rPr>
          <w:rFonts w:eastAsia="Cambria"/>
          <w:sz w:val="16"/>
          <w:szCs w:val="16"/>
        </w:rPr>
        <w:t xml:space="preserve">. Can the pragmatic paradigm thus provide a framework under which transformative and Indigenous methodologies can be used in combination? Not directly. </w:t>
      </w:r>
      <w:r w:rsidRPr="00275606">
        <w:rPr>
          <w:rFonts w:eastAsia="Cambria"/>
          <w:u w:val="single"/>
        </w:rPr>
        <w:t>The pragmatic paradigm was constructed to provide the flexibility to make quantitative/qualitative mixed-methods research legitimate from a philosophical/theoretical point of view</w:t>
      </w:r>
      <w:r w:rsidRPr="00275606">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5606">
        <w:rPr>
          <w:rFonts w:eastAsia="Cambria"/>
          <w:u w:val="single"/>
        </w:rPr>
        <w:t>Yet often, current practices of mixed-methods research under the pragmatic paradigm lack a true axiological stance, either overlooking or ignoring questions of ethics or value</w:t>
      </w:r>
      <w:r w:rsidRPr="00275606">
        <w:rPr>
          <w:rFonts w:eastAsia="Cambria"/>
          <w:sz w:val="16"/>
          <w:szCs w:val="16"/>
        </w:rPr>
        <w:t xml:space="preserve"> (Biddle &amp; </w:t>
      </w:r>
      <w:proofErr w:type="spellStart"/>
      <w:r w:rsidRPr="00275606">
        <w:rPr>
          <w:rFonts w:eastAsia="Cambria"/>
          <w:sz w:val="16"/>
          <w:szCs w:val="16"/>
        </w:rPr>
        <w:t>Schafft</w:t>
      </w:r>
      <w:proofErr w:type="spellEnd"/>
      <w:r w:rsidRPr="00275606">
        <w:rPr>
          <w:rFonts w:eastAsia="Cambria"/>
          <w:sz w:val="16"/>
          <w:szCs w:val="16"/>
        </w:rPr>
        <w:t xml:space="preserve">, 2015, p. 323; Teddlie &amp; </w:t>
      </w:r>
      <w:proofErr w:type="spellStart"/>
      <w:r w:rsidRPr="00275606">
        <w:rPr>
          <w:rFonts w:eastAsia="Cambria"/>
          <w:sz w:val="16"/>
          <w:szCs w:val="16"/>
        </w:rPr>
        <w:t>Tashakkori</w:t>
      </w:r>
      <w:proofErr w:type="spellEnd"/>
      <w:r w:rsidRPr="00275606">
        <w:rPr>
          <w:rFonts w:eastAsia="Cambria"/>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5606">
        <w:rPr>
          <w:rFonts w:eastAsia="Cambria"/>
          <w:b/>
          <w:u w:val="single"/>
        </w:rPr>
        <w:t xml:space="preserve">the creation of the </w:t>
      </w:r>
      <w:r w:rsidRPr="00275606">
        <w:rPr>
          <w:rFonts w:eastAsia="Cambria"/>
          <w:b/>
          <w:highlight w:val="green"/>
          <w:u w:val="single"/>
        </w:rPr>
        <w:t>pragmatic paradigm</w:t>
      </w:r>
      <w:r w:rsidRPr="00275606">
        <w:rPr>
          <w:rFonts w:eastAsia="Cambria"/>
          <w:b/>
          <w:u w:val="single"/>
        </w:rPr>
        <w:t xml:space="preserve"> can </w:t>
      </w:r>
      <w:r w:rsidRPr="00275606">
        <w:rPr>
          <w:rFonts w:eastAsia="Cambria"/>
          <w:b/>
          <w:highlight w:val="green"/>
          <w:u w:val="single"/>
        </w:rPr>
        <w:t>provide a model for rejecting the “either-or</w:t>
      </w:r>
      <w:r w:rsidRPr="00275606">
        <w:rPr>
          <w:rFonts w:eastAsia="Cambria"/>
          <w:b/>
          <w:u w:val="single"/>
        </w:rPr>
        <w:t xml:space="preserve">” of two seemingly incommensurable paradigms. </w:t>
      </w:r>
      <w:r w:rsidRPr="00275606">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5606">
        <w:rPr>
          <w:rFonts w:eastAsia="Cambria"/>
          <w:highlight w:val="green"/>
          <w:u w:val="single"/>
        </w:rPr>
        <w:t>Decolonization is</w:t>
      </w:r>
      <w:r w:rsidRPr="00275606">
        <w:rPr>
          <w:rFonts w:eastAsia="Cambria"/>
          <w:u w:val="single"/>
        </w:rPr>
        <w:t xml:space="preserve">, by default, an </w:t>
      </w:r>
      <w:r w:rsidRPr="00275606">
        <w:rPr>
          <w:rFonts w:eastAsia="Cambria"/>
          <w:highlight w:val="green"/>
          <w:u w:val="single"/>
        </w:rPr>
        <w:t>unsettling</w:t>
      </w:r>
      <w:r w:rsidRPr="00275606">
        <w:rPr>
          <w:rFonts w:eastAsia="Cambria"/>
          <w:u w:val="single"/>
        </w:rPr>
        <w:t xml:space="preserve"> enterprise and therefore “cannot easily be grafted onto pre-existing discourses/frameworks”</w:t>
      </w:r>
      <w:r w:rsidRPr="00275606">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275606">
        <w:rPr>
          <w:rFonts w:eastAsia="Cambria"/>
          <w:u w:val="single"/>
        </w:rPr>
        <w:t xml:space="preserve">it involves the creation of a new social order. </w:t>
      </w:r>
      <w:r w:rsidRPr="00275606">
        <w:rPr>
          <w:rFonts w:eastAsia="Cambria"/>
          <w:sz w:val="16"/>
          <w:szCs w:val="16"/>
        </w:rPr>
        <w:t xml:space="preserve">Thus, it is a mutual undertaking involving the colonizer and the colonized (Beeman-Cadwallader, Quigley, &amp; Yazzie-Mintz, 2011). </w:t>
      </w:r>
      <w:r w:rsidRPr="00275606">
        <w:rPr>
          <w:rFonts w:eastAsia="Cambria"/>
          <w:b/>
          <w:u w:val="single"/>
        </w:rPr>
        <w:t xml:space="preserve">I suggest applying this radical interpretation of decolonization to the decolonization of research </w:t>
      </w:r>
      <w:proofErr w:type="gramStart"/>
      <w:r w:rsidRPr="00275606">
        <w:rPr>
          <w:rFonts w:eastAsia="Cambria"/>
          <w:b/>
          <w:u w:val="single"/>
        </w:rPr>
        <w:t>in order to</w:t>
      </w:r>
      <w:proofErr w:type="gramEnd"/>
      <w:r w:rsidRPr="00275606">
        <w:rPr>
          <w:rFonts w:eastAsia="Cambria"/>
          <w:b/>
          <w:u w:val="single"/>
        </w:rPr>
        <w:t xml:space="preserve"> advance the discussion on </w:t>
      </w:r>
      <w:proofErr w:type="spellStart"/>
      <w:r w:rsidRPr="00275606">
        <w:rPr>
          <w:rFonts w:eastAsia="Cambria"/>
          <w:b/>
          <w:u w:val="single"/>
        </w:rPr>
        <w:t>multiparadigmatic</w:t>
      </w:r>
      <w:proofErr w:type="spellEnd"/>
      <w:r w:rsidRPr="00275606">
        <w:rPr>
          <w:rFonts w:eastAsia="Cambria"/>
          <w:b/>
          <w:u w:val="single"/>
        </w:rPr>
        <w:t xml:space="preserve"> research spaces.</w:t>
      </w:r>
      <w:r w:rsidRPr="00275606">
        <w:rPr>
          <w:rFonts w:eastAsia="Cambria"/>
          <w:sz w:val="16"/>
          <w:szCs w:val="16"/>
        </w:rPr>
        <w:t xml:space="preserve"> </w:t>
      </w:r>
      <w:r w:rsidRPr="00275606">
        <w:rPr>
          <w:rFonts w:eastAsia="Cambria"/>
          <w:b/>
          <w:u w:val="single"/>
        </w:rPr>
        <w:t xml:space="preserve">Radically </w:t>
      </w:r>
      <w:r w:rsidRPr="00275606">
        <w:rPr>
          <w:rFonts w:eastAsia="Cambria"/>
          <w:b/>
          <w:highlight w:val="green"/>
          <w:u w:val="single"/>
        </w:rPr>
        <w:t>decolonizing research</w:t>
      </w:r>
      <w:r w:rsidRPr="00275606">
        <w:rPr>
          <w:rFonts w:eastAsia="Cambria"/>
          <w:b/>
          <w:u w:val="single"/>
        </w:rPr>
        <w:t xml:space="preserve"> </w:t>
      </w:r>
      <w:r w:rsidRPr="00275606">
        <w:rPr>
          <w:rFonts w:eastAsia="Cambria"/>
          <w:b/>
          <w:highlight w:val="green"/>
          <w:u w:val="single"/>
        </w:rPr>
        <w:t>means</w:t>
      </w:r>
      <w:r w:rsidRPr="00275606">
        <w:rPr>
          <w:rFonts w:eastAsia="Cambria"/>
          <w:b/>
          <w:u w:val="single"/>
        </w:rPr>
        <w:t xml:space="preserve"> that any decolonizing research </w:t>
      </w:r>
      <w:r w:rsidRPr="00275606">
        <w:rPr>
          <w:rFonts w:eastAsia="Cambria"/>
          <w:b/>
          <w:highlight w:val="green"/>
          <w:u w:val="single"/>
        </w:rPr>
        <w:t>paradigm must be developed conjointly</w:t>
      </w:r>
      <w:r w:rsidRPr="00275606">
        <w:rPr>
          <w:rFonts w:eastAsia="Cambria"/>
          <w:b/>
          <w:u w:val="single"/>
        </w:rPr>
        <w:t xml:space="preserve"> between Western and Indigenous researchers, creating a new research framework altogether</w:t>
      </w:r>
      <w:r w:rsidRPr="00275606">
        <w:rPr>
          <w:rFonts w:eastAsia="Cambria"/>
          <w:sz w:val="16"/>
          <w:szCs w:val="16"/>
        </w:rPr>
        <w:t xml:space="preserve">. </w:t>
      </w:r>
      <w:r w:rsidRPr="00275606">
        <w:rPr>
          <w:rFonts w:eastAsia="Cambria"/>
          <w:u w:val="single"/>
        </w:rPr>
        <w:t xml:space="preserve">It also means that decolonizing paradigms is not a means to an end (e.g., to provide alternative pathways to research or to make the research endeavor more inclusive and diverse), but just a </w:t>
      </w:r>
      <w:r w:rsidRPr="00275606">
        <w:rPr>
          <w:rFonts w:eastAsia="Cambria"/>
          <w:highlight w:val="green"/>
          <w:u w:val="single"/>
        </w:rPr>
        <w:t>small piece in the puzzle</w:t>
      </w:r>
      <w:r w:rsidRPr="00275606">
        <w:rPr>
          <w:rFonts w:eastAsia="Cambria"/>
          <w:u w:val="single"/>
        </w:rPr>
        <w:t xml:space="preserve"> that is the decolonization project, which is ultimately a radical social reform</w:t>
      </w:r>
      <w:r w:rsidRPr="00275606">
        <w:rPr>
          <w:rFonts w:eastAsia="Cambria"/>
          <w:sz w:val="16"/>
          <w:szCs w:val="16"/>
        </w:rPr>
        <w:t xml:space="preserve">. Decolonizing research under these premises will be an unsettling collaboration with fraught solidarity (Tuck &amp; Yang, 2012) and an unknown outcome. </w:t>
      </w:r>
      <w:r w:rsidRPr="00275606">
        <w:rPr>
          <w:rFonts w:eastAsia="Cambria"/>
          <w:b/>
          <w:highlight w:val="green"/>
          <w:u w:val="single"/>
        </w:rPr>
        <w:t>Decolonization</w:t>
      </w:r>
      <w:r w:rsidRPr="00275606">
        <w:rPr>
          <w:rFonts w:eastAsia="Cambria"/>
          <w:b/>
          <w:u w:val="single"/>
        </w:rPr>
        <w:t xml:space="preserve"> </w:t>
      </w:r>
      <w:r w:rsidRPr="00275606">
        <w:rPr>
          <w:rFonts w:eastAsia="Cambria"/>
          <w:b/>
          <w:highlight w:val="green"/>
          <w:u w:val="single"/>
        </w:rPr>
        <w:t>is a long-term process</w:t>
      </w:r>
      <w:r w:rsidRPr="00275606">
        <w:rPr>
          <w:rFonts w:eastAsia="Cambria"/>
          <w:b/>
          <w:u w:val="single"/>
        </w:rPr>
        <w:t xml:space="preserve"> </w:t>
      </w:r>
      <w:r w:rsidRPr="00275606">
        <w:rPr>
          <w:rFonts w:eastAsia="Cambria"/>
          <w:b/>
          <w:highlight w:val="green"/>
          <w:u w:val="single"/>
        </w:rPr>
        <w:t>involving</w:t>
      </w:r>
      <w:r w:rsidRPr="00275606">
        <w:rPr>
          <w:rFonts w:eastAsia="Cambria"/>
          <w:b/>
          <w:u w:val="single"/>
        </w:rPr>
        <w:t xml:space="preserve"> the bureaucratic, cultural, linguistic, and psychological </w:t>
      </w:r>
      <w:r w:rsidRPr="00275606">
        <w:rPr>
          <w:rFonts w:eastAsia="Cambria"/>
          <w:b/>
          <w:highlight w:val="green"/>
          <w:u w:val="single"/>
        </w:rPr>
        <w:t>divesting of colonial power</w:t>
      </w:r>
      <w:r w:rsidRPr="00275606">
        <w:rPr>
          <w:rFonts w:eastAsia="Cambria"/>
          <w:sz w:val="16"/>
          <w:szCs w:val="16"/>
        </w:rPr>
        <w:t xml:space="preserve"> (Smith, 2012) </w:t>
      </w:r>
      <w:r w:rsidRPr="00275606">
        <w:rPr>
          <w:rFonts w:eastAsia="Cambria"/>
          <w:b/>
          <w:highlight w:val="green"/>
          <w:u w:val="single"/>
        </w:rPr>
        <w:t>by undoing</w:t>
      </w:r>
      <w:r w:rsidRPr="00275606">
        <w:rPr>
          <w:rFonts w:eastAsia="Cambria"/>
          <w:b/>
          <w:u w:val="single"/>
        </w:rPr>
        <w:t xml:space="preserve"> “the privileging of dominant </w:t>
      </w:r>
      <w:r w:rsidRPr="00275606">
        <w:rPr>
          <w:rFonts w:eastAsia="Cambria"/>
          <w:b/>
          <w:highlight w:val="green"/>
          <w:u w:val="single"/>
        </w:rPr>
        <w:t>Euro-</w:t>
      </w:r>
      <w:proofErr w:type="spellStart"/>
      <w:r w:rsidRPr="00275606">
        <w:rPr>
          <w:rFonts w:eastAsia="Cambria"/>
          <w:b/>
          <w:highlight w:val="green"/>
          <w:u w:val="single"/>
        </w:rPr>
        <w:t>centred</w:t>
      </w:r>
      <w:proofErr w:type="spellEnd"/>
      <w:r w:rsidRPr="00275606">
        <w:rPr>
          <w:rFonts w:eastAsia="Cambria"/>
          <w:b/>
          <w:u w:val="single"/>
        </w:rPr>
        <w:t xml:space="preserve"> cultural </w:t>
      </w:r>
      <w:r w:rsidRPr="00275606">
        <w:rPr>
          <w:rFonts w:eastAsia="Cambria"/>
          <w:b/>
          <w:highlight w:val="green"/>
          <w:u w:val="single"/>
        </w:rPr>
        <w:t>values</w:t>
      </w:r>
      <w:r w:rsidRPr="00275606">
        <w:rPr>
          <w:rFonts w:eastAsia="Cambria"/>
          <w:b/>
          <w:u w:val="single"/>
        </w:rPr>
        <w:t xml:space="preserve"> and beliefs </w:t>
      </w:r>
      <w:r w:rsidRPr="00275606">
        <w:rPr>
          <w:rFonts w:eastAsia="Cambria"/>
          <w:b/>
          <w:highlight w:val="green"/>
          <w:u w:val="single"/>
        </w:rPr>
        <w:t>in</w:t>
      </w:r>
      <w:r w:rsidRPr="00275606">
        <w:rPr>
          <w:rFonts w:eastAsia="Cambria"/>
          <w:b/>
          <w:u w:val="single"/>
        </w:rPr>
        <w:t xml:space="preserve"> education, scholarship, </w:t>
      </w:r>
      <w:r w:rsidRPr="00275606">
        <w:rPr>
          <w:rFonts w:eastAsia="Cambria"/>
          <w:b/>
          <w:highlight w:val="green"/>
          <w:u w:val="single"/>
        </w:rPr>
        <w:t>knowledge production</w:t>
      </w:r>
      <w:r w:rsidRPr="00275606">
        <w:rPr>
          <w:rFonts w:eastAsia="Cambria"/>
          <w:b/>
          <w:u w:val="single"/>
        </w:rPr>
        <w:t>, the legitimization of intellectual capital, and the networks and systems of power”</w:t>
      </w:r>
      <w:r w:rsidRPr="00275606">
        <w:rPr>
          <w:rFonts w:eastAsia="Cambria"/>
          <w:sz w:val="16"/>
          <w:szCs w:val="16"/>
        </w:rPr>
        <w:t xml:space="preserve"> (</w:t>
      </w:r>
      <w:proofErr w:type="spellStart"/>
      <w:r w:rsidRPr="00275606">
        <w:rPr>
          <w:rFonts w:eastAsia="Cambria"/>
          <w:sz w:val="16"/>
          <w:szCs w:val="16"/>
        </w:rPr>
        <w:t>Styres</w:t>
      </w:r>
      <w:proofErr w:type="spellEnd"/>
      <w:r w:rsidRPr="00275606">
        <w:rPr>
          <w:rFonts w:eastAsia="Cambria"/>
          <w:sz w:val="16"/>
          <w:szCs w:val="16"/>
        </w:rPr>
        <w:t xml:space="preserve">, 2017, p. 19). </w:t>
      </w:r>
      <w:r w:rsidRPr="00275606">
        <w:rPr>
          <w:rFonts w:eastAsia="Cambria"/>
          <w:b/>
          <w:u w:val="single"/>
        </w:rPr>
        <w:t xml:space="preserve">It is about reinventing the coexistence of the currently dominant society, more recent </w:t>
      </w:r>
      <w:proofErr w:type="gramStart"/>
      <w:r w:rsidRPr="00275606">
        <w:rPr>
          <w:rFonts w:eastAsia="Cambria"/>
          <w:b/>
          <w:u w:val="single"/>
        </w:rPr>
        <w:t>settlers</w:t>
      </w:r>
      <w:proofErr w:type="gramEnd"/>
      <w:r w:rsidRPr="00275606">
        <w:rPr>
          <w:rFonts w:eastAsia="Cambria"/>
          <w:b/>
          <w:u w:val="single"/>
        </w:rPr>
        <w:t xml:space="preserve"> and the Indigenous peoples by redefining where power is located. </w:t>
      </w:r>
      <w:r w:rsidRPr="00275606">
        <w:rPr>
          <w:rFonts w:eastAsia="Cambria"/>
          <w:sz w:val="16"/>
          <w:szCs w:val="16"/>
        </w:rPr>
        <w:t>This shift will include allowing the colonized to view and understand themselves through their own worldviews (</w:t>
      </w:r>
      <w:proofErr w:type="spellStart"/>
      <w:r w:rsidRPr="00275606">
        <w:rPr>
          <w:rFonts w:eastAsia="Cambria"/>
          <w:sz w:val="16"/>
          <w:szCs w:val="16"/>
        </w:rPr>
        <w:t>Chilisa</w:t>
      </w:r>
      <w:proofErr w:type="spellEnd"/>
      <w:r w:rsidRPr="00275606">
        <w:rPr>
          <w:rFonts w:eastAsia="Cambria"/>
          <w:sz w:val="16"/>
          <w:szCs w:val="16"/>
        </w:rPr>
        <w:t xml:space="preserve">, 2012, p. 13). There is a progression to this process. Based on the experiences in his native Hawaii, </w:t>
      </w:r>
      <w:proofErr w:type="spellStart"/>
      <w:r w:rsidRPr="00275606">
        <w:rPr>
          <w:rFonts w:eastAsia="Cambria"/>
          <w:sz w:val="16"/>
          <w:szCs w:val="16"/>
        </w:rPr>
        <w:t>Laenui</w:t>
      </w:r>
      <w:proofErr w:type="spellEnd"/>
      <w:r w:rsidRPr="00275606">
        <w:rPr>
          <w:rFonts w:eastAsia="Cambria"/>
          <w:sz w:val="16"/>
          <w:szCs w:val="16"/>
        </w:rPr>
        <w:t xml:space="preserve"> (2000) identified five stages of the decolonization process: rediscovery and recovery, mourning, dreaming, commitment, and action. These phases share </w:t>
      </w:r>
      <w:proofErr w:type="gramStart"/>
      <w:r w:rsidRPr="00275606">
        <w:rPr>
          <w:rFonts w:eastAsia="Cambria"/>
          <w:sz w:val="16"/>
          <w:szCs w:val="16"/>
        </w:rPr>
        <w:t>overlaps, and</w:t>
      </w:r>
      <w:proofErr w:type="gramEnd"/>
      <w:r w:rsidRPr="00275606">
        <w:rPr>
          <w:rFonts w:eastAsia="Cambria"/>
          <w:sz w:val="16"/>
          <w:szCs w:val="16"/>
        </w:rPr>
        <w:t xml:space="preserve"> can happen at the same time and in various combinations (</w:t>
      </w:r>
      <w:proofErr w:type="spellStart"/>
      <w:r w:rsidRPr="00275606">
        <w:rPr>
          <w:rFonts w:eastAsia="Cambria"/>
          <w:sz w:val="16"/>
          <w:szCs w:val="16"/>
        </w:rPr>
        <w:t>Laenui</w:t>
      </w:r>
      <w:proofErr w:type="spellEnd"/>
      <w:r w:rsidRPr="00275606">
        <w:rPr>
          <w:rFonts w:eastAsia="Cambria"/>
          <w:sz w:val="16"/>
          <w:szCs w:val="16"/>
        </w:rPr>
        <w:t xml:space="preserve">, 2000). </w:t>
      </w:r>
      <w:proofErr w:type="spellStart"/>
      <w:r w:rsidRPr="00275606">
        <w:rPr>
          <w:rFonts w:eastAsia="Cambria"/>
          <w:sz w:val="16"/>
          <w:szCs w:val="16"/>
        </w:rPr>
        <w:t>Laenui’s</w:t>
      </w:r>
      <w:proofErr w:type="spellEnd"/>
      <w:r w:rsidRPr="00275606">
        <w:rPr>
          <w:rFonts w:eastAsia="Cambria"/>
          <w:sz w:val="16"/>
          <w:szCs w:val="16"/>
        </w:rPr>
        <w:t xml:space="preserve"> phases were formulated for Indigenous or other colonized peoples; however, the decolonization of the dominant society will similarly proceed in stages. With dominance comes privilege; </w:t>
      </w:r>
      <w:proofErr w:type="gramStart"/>
      <w:r w:rsidRPr="00275606">
        <w:rPr>
          <w:rFonts w:eastAsia="Cambria"/>
          <w:sz w:val="16"/>
          <w:szCs w:val="16"/>
        </w:rPr>
        <w:t>in order to</w:t>
      </w:r>
      <w:proofErr w:type="gramEnd"/>
      <w:r w:rsidRPr="00275606">
        <w:rPr>
          <w:rFonts w:eastAsia="Cambria"/>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75606">
        <w:rPr>
          <w:rFonts w:eastAsia="Cambria"/>
          <w:sz w:val="16"/>
          <w:szCs w:val="16"/>
        </w:rPr>
        <w:t>status quo, before</w:t>
      </w:r>
      <w:proofErr w:type="gramEnd"/>
      <w:r w:rsidRPr="00275606">
        <w:rPr>
          <w:rFonts w:eastAsia="Cambria"/>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5606">
        <w:rPr>
          <w:rFonts w:eastAsia="Cambria"/>
          <w:b/>
          <w:u w:val="single"/>
        </w:rPr>
        <w:t xml:space="preserve">It </w:t>
      </w:r>
      <w:r w:rsidRPr="00275606">
        <w:rPr>
          <w:rFonts w:eastAsia="Cambria"/>
          <w:b/>
          <w:highlight w:val="green"/>
          <w:u w:val="single"/>
        </w:rPr>
        <w:t>does not mean</w:t>
      </w:r>
      <w:r w:rsidRPr="00275606">
        <w:rPr>
          <w:rFonts w:eastAsia="Cambria"/>
          <w:b/>
          <w:u w:val="single"/>
        </w:rPr>
        <w:t xml:space="preserve">, however, that the </w:t>
      </w:r>
      <w:r w:rsidRPr="00275606">
        <w:rPr>
          <w:rFonts w:eastAsia="Cambria"/>
          <w:b/>
          <w:highlight w:val="green"/>
          <w:u w:val="single"/>
        </w:rPr>
        <w:t>perpetrators and the victims play the same role</w:t>
      </w:r>
      <w:r w:rsidRPr="00275606">
        <w:rPr>
          <w:rFonts w:eastAsia="Cambria"/>
          <w:b/>
          <w:u w:val="single"/>
        </w:rPr>
        <w:t>;</w:t>
      </w:r>
      <w:r w:rsidRPr="00275606">
        <w:rPr>
          <w:rFonts w:eastAsia="Cambria"/>
          <w:sz w:val="16"/>
          <w:szCs w:val="16"/>
        </w:rPr>
        <w:t xml:space="preserve"> the burden is with the dominant society who </w:t>
      </w:r>
      <w:proofErr w:type="gramStart"/>
      <w:r w:rsidRPr="00275606">
        <w:rPr>
          <w:rFonts w:eastAsia="Cambria"/>
          <w:sz w:val="16"/>
          <w:szCs w:val="16"/>
        </w:rPr>
        <w:t>has to</w:t>
      </w:r>
      <w:proofErr w:type="gramEnd"/>
      <w:r w:rsidRPr="00275606">
        <w:rPr>
          <w:rFonts w:eastAsia="Cambria"/>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75606">
        <w:rPr>
          <w:rFonts w:eastAsia="Cambria"/>
          <w:sz w:val="16"/>
          <w:szCs w:val="16"/>
        </w:rPr>
        <w:t>as a result of</w:t>
      </w:r>
      <w:proofErr w:type="gramEnd"/>
      <w:r w:rsidRPr="00275606">
        <w:rPr>
          <w:rFonts w:eastAsia="Cambria"/>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75606">
        <w:rPr>
          <w:rFonts w:eastAsia="Cambria"/>
          <w:sz w:val="16"/>
          <w:szCs w:val="16"/>
        </w:rPr>
        <w:t>Smye</w:t>
      </w:r>
      <w:proofErr w:type="spellEnd"/>
      <w:r w:rsidRPr="00275606">
        <w:rPr>
          <w:rFonts w:eastAsia="Cambria"/>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75606">
        <w:rPr>
          <w:rFonts w:eastAsia="Cambria"/>
          <w:sz w:val="16"/>
          <w:szCs w:val="16"/>
        </w:rPr>
        <w:t>have to</w:t>
      </w:r>
      <w:proofErr w:type="gramEnd"/>
      <w:r w:rsidRPr="00275606">
        <w:rPr>
          <w:rFonts w:eastAsia="Cambria"/>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275606">
        <w:rPr>
          <w:rFonts w:eastAsia="Cambria"/>
          <w:sz w:val="16"/>
          <w:szCs w:val="16"/>
        </w:rPr>
        <w:t>Styres</w:t>
      </w:r>
      <w:proofErr w:type="spellEnd"/>
      <w:r w:rsidRPr="00275606">
        <w:rPr>
          <w:rFonts w:eastAsia="Cambria"/>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5606">
        <w:rPr>
          <w:rFonts w:eastAsia="Cambria"/>
          <w:b/>
          <w:u w:val="single"/>
        </w:rPr>
        <w:t xml:space="preserve">an increasing number of authors has developed thought around a </w:t>
      </w:r>
      <w:r w:rsidRPr="00275606">
        <w:rPr>
          <w:rFonts w:eastAsia="Cambria"/>
          <w:b/>
          <w:highlight w:val="green"/>
          <w:u w:val="single"/>
        </w:rPr>
        <w:t xml:space="preserve">new </w:t>
      </w:r>
      <w:proofErr w:type="spellStart"/>
      <w:r w:rsidRPr="00275606">
        <w:rPr>
          <w:rFonts w:eastAsia="Cambria"/>
          <w:b/>
          <w:highlight w:val="green"/>
          <w:u w:val="single"/>
        </w:rPr>
        <w:t>multiparadigmatic</w:t>
      </w:r>
      <w:proofErr w:type="spellEnd"/>
      <w:r w:rsidRPr="00275606">
        <w:rPr>
          <w:rFonts w:eastAsia="Cambria"/>
          <w:b/>
          <w:highlight w:val="green"/>
          <w:u w:val="single"/>
        </w:rPr>
        <w:t xml:space="preserve"> space that combines</w:t>
      </w:r>
      <w:r w:rsidRPr="00275606">
        <w:rPr>
          <w:rFonts w:eastAsia="Cambria"/>
          <w:b/>
          <w:u w:val="single"/>
        </w:rPr>
        <w:t xml:space="preserve"> elements of the </w:t>
      </w:r>
      <w:r w:rsidRPr="00275606">
        <w:rPr>
          <w:rFonts w:eastAsia="Cambria"/>
          <w:b/>
          <w:highlight w:val="green"/>
          <w:u w:val="single"/>
        </w:rPr>
        <w:t>transformative and</w:t>
      </w:r>
      <w:r w:rsidRPr="00275606">
        <w:rPr>
          <w:rFonts w:eastAsia="Cambria"/>
          <w:b/>
          <w:u w:val="single"/>
        </w:rPr>
        <w:t xml:space="preserve"> of an </w:t>
      </w:r>
      <w:r w:rsidRPr="00275606">
        <w:rPr>
          <w:rFonts w:eastAsia="Cambria"/>
          <w:b/>
          <w:highlight w:val="green"/>
          <w:u w:val="single"/>
        </w:rPr>
        <w:t>Indigenous paradigm</w:t>
      </w:r>
      <w:r w:rsidRPr="00275606">
        <w:rPr>
          <w:rFonts w:eastAsia="Cambria"/>
          <w:b/>
          <w:u w:val="single"/>
        </w:rPr>
        <w:t xml:space="preserve">. </w:t>
      </w:r>
      <w:r w:rsidRPr="00275606">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275606">
        <w:rPr>
          <w:rFonts w:eastAsia="Cambria"/>
          <w:sz w:val="16"/>
          <w:szCs w:val="16"/>
        </w:rPr>
        <w:t>Chilisa’s</w:t>
      </w:r>
      <w:proofErr w:type="spellEnd"/>
      <w:r w:rsidRPr="00275606">
        <w:rPr>
          <w:rFonts w:eastAsia="Cambria"/>
          <w:sz w:val="16"/>
          <w:szCs w:val="16"/>
        </w:rPr>
        <w:t xml:space="preserve"> (2012; </w:t>
      </w:r>
      <w:proofErr w:type="spellStart"/>
      <w:r w:rsidRPr="00275606">
        <w:rPr>
          <w:rFonts w:eastAsia="Cambria"/>
          <w:sz w:val="16"/>
          <w:szCs w:val="16"/>
        </w:rPr>
        <w:t>Chilisa</w:t>
      </w:r>
      <w:proofErr w:type="spellEnd"/>
      <w:r w:rsidRPr="00275606">
        <w:rPr>
          <w:rFonts w:eastAsia="Cambria"/>
          <w:sz w:val="16"/>
          <w:szCs w:val="16"/>
        </w:rPr>
        <w:t xml:space="preserve"> et al., 2017) postcolonial Indigenous research paradigm and </w:t>
      </w:r>
      <w:proofErr w:type="spellStart"/>
      <w:r w:rsidRPr="00275606">
        <w:rPr>
          <w:rFonts w:eastAsia="Cambria"/>
          <w:sz w:val="16"/>
          <w:szCs w:val="16"/>
        </w:rPr>
        <w:t>Afrikology</w:t>
      </w:r>
      <w:proofErr w:type="spellEnd"/>
      <w:r w:rsidRPr="00275606">
        <w:rPr>
          <w:rFonts w:eastAsia="Cambria"/>
          <w:sz w:val="16"/>
          <w:szCs w:val="16"/>
        </w:rPr>
        <w:t xml:space="preserve"> as a transdisciplinary approach (</w:t>
      </w:r>
      <w:proofErr w:type="spellStart"/>
      <w:r w:rsidRPr="00275606">
        <w:rPr>
          <w:rFonts w:eastAsia="Cambria"/>
          <w:sz w:val="16"/>
          <w:szCs w:val="16"/>
        </w:rPr>
        <w:t>Buntu</w:t>
      </w:r>
      <w:proofErr w:type="spellEnd"/>
      <w:r w:rsidRPr="00275606">
        <w:rPr>
          <w:rFonts w:eastAsia="Cambria"/>
          <w:sz w:val="16"/>
          <w:szCs w:val="16"/>
        </w:rPr>
        <w:t xml:space="preserve">, 2013; </w:t>
      </w:r>
      <w:proofErr w:type="spellStart"/>
      <w:r w:rsidRPr="00275606">
        <w:rPr>
          <w:rFonts w:eastAsia="Cambria"/>
          <w:sz w:val="16"/>
          <w:szCs w:val="16"/>
        </w:rPr>
        <w:t>Nabudere</w:t>
      </w:r>
      <w:proofErr w:type="spellEnd"/>
      <w:r w:rsidRPr="00275606">
        <w:rPr>
          <w:rFonts w:eastAsia="Cambria"/>
          <w:sz w:val="16"/>
          <w:szCs w:val="16"/>
        </w:rPr>
        <w:t xml:space="preserve">, 2011, 2012). Another transdisciplinary pathway is two-eyed seeing, coined by Mi’kmaq Elder Albert Marshall and first developed as a </w:t>
      </w:r>
      <w:proofErr w:type="spellStart"/>
      <w:r w:rsidRPr="00275606">
        <w:rPr>
          <w:rFonts w:eastAsia="Cambria"/>
          <w:sz w:val="16"/>
          <w:szCs w:val="16"/>
        </w:rPr>
        <w:t>colearning</w:t>
      </w:r>
      <w:proofErr w:type="spellEnd"/>
      <w:r w:rsidRPr="00275606">
        <w:rPr>
          <w:rFonts w:eastAsia="Cambria"/>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75606">
        <w:rPr>
          <w:rFonts w:eastAsia="Cambria"/>
          <w:sz w:val="16"/>
          <w:szCs w:val="16"/>
        </w:rPr>
        <w:t>Chilisa</w:t>
      </w:r>
      <w:proofErr w:type="spellEnd"/>
      <w:r w:rsidRPr="00275606">
        <w:rPr>
          <w:rFonts w:eastAsia="Cambria"/>
          <w:sz w:val="16"/>
          <w:szCs w:val="16"/>
        </w:rPr>
        <w:t xml:space="preserve"> et al. (2017) posit, </w:t>
      </w:r>
      <w:r w:rsidRPr="00275606">
        <w:rPr>
          <w:rFonts w:eastAsia="Cambria"/>
          <w:b/>
          <w:u w:val="single"/>
        </w:rPr>
        <w:t>paradigmatic positions need not be treated in exclusivist terms, that is, that the use of one precludes thinking in terms of the other.</w:t>
      </w:r>
      <w:r w:rsidRPr="00275606">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75606">
        <w:rPr>
          <w:rFonts w:eastAsia="Cambria"/>
          <w:sz w:val="16"/>
          <w:szCs w:val="16"/>
        </w:rPr>
        <w:t>Buntu</w:t>
      </w:r>
      <w:proofErr w:type="spellEnd"/>
      <w:r w:rsidRPr="00275606">
        <w:rPr>
          <w:rFonts w:eastAsia="Cambria"/>
          <w:sz w:val="16"/>
          <w:szCs w:val="16"/>
        </w:rPr>
        <w:t xml:space="preserve">, 2013; </w:t>
      </w:r>
      <w:proofErr w:type="spellStart"/>
      <w:r w:rsidRPr="00275606">
        <w:rPr>
          <w:rFonts w:eastAsia="Cambria"/>
          <w:sz w:val="16"/>
          <w:szCs w:val="16"/>
        </w:rPr>
        <w:t>Chilisa</w:t>
      </w:r>
      <w:proofErr w:type="spellEnd"/>
      <w:r w:rsidRPr="00275606">
        <w:rPr>
          <w:rFonts w:eastAsia="Cambria"/>
          <w:sz w:val="16"/>
          <w:szCs w:val="16"/>
        </w:rPr>
        <w:t xml:space="preserve">, 2012; </w:t>
      </w:r>
      <w:proofErr w:type="spellStart"/>
      <w:r w:rsidRPr="00275606">
        <w:rPr>
          <w:rFonts w:eastAsia="Cambria"/>
          <w:sz w:val="16"/>
          <w:szCs w:val="16"/>
        </w:rPr>
        <w:t>Chilisa</w:t>
      </w:r>
      <w:proofErr w:type="spellEnd"/>
      <w:r w:rsidRPr="00275606">
        <w:rPr>
          <w:rFonts w:eastAsia="Cambria"/>
          <w:sz w:val="16"/>
          <w:szCs w:val="16"/>
        </w:rPr>
        <w:t xml:space="preserve"> et al., 2017; Dillard, 2006; </w:t>
      </w:r>
      <w:proofErr w:type="spellStart"/>
      <w:r w:rsidRPr="00275606">
        <w:rPr>
          <w:rFonts w:eastAsia="Cambria"/>
          <w:sz w:val="16"/>
          <w:szCs w:val="16"/>
        </w:rPr>
        <w:t>Romm</w:t>
      </w:r>
      <w:proofErr w:type="spellEnd"/>
      <w:r w:rsidRPr="00275606">
        <w:rPr>
          <w:rFonts w:eastAsia="Cambria"/>
          <w:sz w:val="16"/>
          <w:szCs w:val="16"/>
        </w:rPr>
        <w:t>, 2015; Russon, 2008; Wilson, 2008).</w:t>
      </w:r>
    </w:p>
    <w:p w14:paraId="362250EA"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
          <w:iCs/>
          <w:sz w:val="26"/>
          <w:u w:val="single"/>
        </w:rPr>
        <w:t>Progress</w:t>
      </w:r>
      <w:r w:rsidRPr="00275606">
        <w:rPr>
          <w:rFonts w:ascii="Cambria" w:eastAsia="MS Gothic" w:hAnsi="Cambria" w:cs="Arial"/>
          <w:b/>
          <w:iCs/>
          <w:sz w:val="26"/>
        </w:rPr>
        <w:t xml:space="preserve"> for Indigenous peoples is slow, but history proves it </w:t>
      </w:r>
      <w:r w:rsidRPr="00275606">
        <w:rPr>
          <w:rFonts w:ascii="Cambria" w:eastAsia="MS Gothic" w:hAnsi="Cambria" w:cs="Arial"/>
          <w:b/>
          <w:i/>
          <w:iCs/>
          <w:sz w:val="26"/>
          <w:u w:val="single"/>
        </w:rPr>
        <w:t>is</w:t>
      </w:r>
      <w:r w:rsidRPr="00275606">
        <w:rPr>
          <w:rFonts w:ascii="Cambria" w:eastAsia="MS Gothic" w:hAnsi="Cambria" w:cs="Arial"/>
          <w:b/>
          <w:iCs/>
          <w:sz w:val="26"/>
        </w:rPr>
        <w:t xml:space="preserve"> </w:t>
      </w:r>
      <w:r w:rsidRPr="00275606">
        <w:rPr>
          <w:rFonts w:ascii="Cambria" w:eastAsia="MS Gothic" w:hAnsi="Cambria" w:cs="Arial"/>
          <w:b/>
          <w:i/>
          <w:iCs/>
          <w:sz w:val="26"/>
          <w:u w:val="single"/>
        </w:rPr>
        <w:t>possible</w:t>
      </w:r>
      <w:r w:rsidRPr="00275606">
        <w:rPr>
          <w:rFonts w:ascii="Cambria" w:eastAsia="MS Gothic" w:hAnsi="Cambria" w:cs="Arial"/>
          <w:b/>
          <w:iCs/>
          <w:sz w:val="26"/>
        </w:rPr>
        <w:t xml:space="preserve"> – every small change matters. </w:t>
      </w:r>
    </w:p>
    <w:p w14:paraId="5D86EBDC" w14:textId="77777777" w:rsidR="00275606" w:rsidRPr="00275606" w:rsidRDefault="00275606" w:rsidP="00275606">
      <w:pPr>
        <w:rPr>
          <w:rFonts w:eastAsia="Cambria"/>
          <w:b/>
          <w:bCs/>
          <w:sz w:val="26"/>
        </w:rPr>
      </w:pPr>
      <w:proofErr w:type="spellStart"/>
      <w:r w:rsidRPr="00275606">
        <w:rPr>
          <w:rFonts w:eastAsia="Cambria"/>
          <w:b/>
          <w:bCs/>
          <w:sz w:val="26"/>
        </w:rPr>
        <w:t>Ecohawk</w:t>
      </w:r>
      <w:proofErr w:type="spellEnd"/>
      <w:r w:rsidRPr="00275606">
        <w:rPr>
          <w:rFonts w:eastAsia="Cambria"/>
          <w:b/>
          <w:bCs/>
          <w:sz w:val="26"/>
        </w:rPr>
        <w:t xml:space="preserve"> &amp; Drew ’20 </w:t>
      </w:r>
      <w:r w:rsidRPr="00275606">
        <w:rPr>
          <w:rFonts w:eastAsia="Cambria"/>
        </w:rPr>
        <w:t xml:space="preserve">[John </w:t>
      </w:r>
      <w:proofErr w:type="spellStart"/>
      <w:r w:rsidRPr="00275606">
        <w:rPr>
          <w:rFonts w:eastAsia="Cambria"/>
        </w:rPr>
        <w:t>Ecohawk</w:t>
      </w:r>
      <w:proofErr w:type="spellEnd"/>
      <w:r w:rsidRPr="00275606">
        <w:rPr>
          <w:rFonts w:eastAsia="Cambria"/>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C13425F" w14:textId="77777777" w:rsidR="00275606" w:rsidRPr="00275606" w:rsidRDefault="00275606" w:rsidP="00275606">
      <w:pPr>
        <w:rPr>
          <w:rFonts w:eastAsia="Cambria"/>
          <w:sz w:val="14"/>
        </w:rPr>
      </w:pPr>
      <w:r w:rsidRPr="00275606">
        <w:rPr>
          <w:rFonts w:eastAsia="Cambria"/>
          <w:sz w:val="14"/>
        </w:rPr>
        <w:t xml:space="preserve">In an age of growing global </w:t>
      </w:r>
      <w:proofErr w:type="gramStart"/>
      <w:r w:rsidRPr="00275606">
        <w:rPr>
          <w:rFonts w:eastAsia="Cambria"/>
          <w:sz w:val="14"/>
        </w:rPr>
        <w:t>protests against</w:t>
      </w:r>
      <w:proofErr w:type="gramEnd"/>
      <w:r w:rsidRPr="00275606">
        <w:rPr>
          <w:rFonts w:eastAsia="Cambria"/>
          <w:sz w:val="14"/>
        </w:rPr>
        <w:t xml:space="preserve"> racial inequalities, last week's </w:t>
      </w:r>
      <w:r w:rsidRPr="00275606">
        <w:rPr>
          <w:rFonts w:eastAsia="Cambria"/>
          <w:b/>
          <w:i/>
          <w:iCs/>
          <w:u w:val="single"/>
          <w:bdr w:val="single" w:sz="8" w:space="0" w:color="auto"/>
        </w:rPr>
        <w:t xml:space="preserve">U.S. </w:t>
      </w:r>
      <w:r w:rsidRPr="00275606">
        <w:rPr>
          <w:rFonts w:eastAsia="Cambria"/>
          <w:b/>
          <w:i/>
          <w:iCs/>
          <w:highlight w:val="green"/>
          <w:u w:val="single"/>
          <w:bdr w:val="single" w:sz="8" w:space="0" w:color="auto"/>
        </w:rPr>
        <w:t>Supreme Court decision to</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classify</w:t>
      </w:r>
      <w:r w:rsidRPr="00275606">
        <w:rPr>
          <w:rFonts w:eastAsia="Cambria"/>
          <w:b/>
          <w:i/>
          <w:iCs/>
          <w:u w:val="single"/>
          <w:bdr w:val="single" w:sz="8" w:space="0" w:color="auto"/>
        </w:rPr>
        <w:t xml:space="preserve"> about </w:t>
      </w:r>
      <w:r w:rsidRPr="00275606">
        <w:rPr>
          <w:rFonts w:eastAsia="Cambria"/>
          <w:b/>
          <w:i/>
          <w:iCs/>
          <w:highlight w:val="green"/>
          <w:u w:val="single"/>
          <w:bdr w:val="single" w:sz="8" w:space="0" w:color="auto"/>
        </w:rPr>
        <w:t>half of Oklahoma as</w:t>
      </w:r>
      <w:r w:rsidRPr="00275606">
        <w:rPr>
          <w:rFonts w:eastAsia="Cambria"/>
          <w:b/>
          <w:i/>
          <w:iCs/>
          <w:u w:val="single"/>
          <w:bdr w:val="single" w:sz="8" w:space="0" w:color="auto"/>
        </w:rPr>
        <w:t xml:space="preserve"> a Native American </w:t>
      </w:r>
      <w:r w:rsidRPr="00275606">
        <w:rPr>
          <w:rFonts w:eastAsia="Cambria"/>
          <w:b/>
          <w:i/>
          <w:iCs/>
          <w:highlight w:val="green"/>
          <w:u w:val="single"/>
          <w:bdr w:val="single" w:sz="8" w:space="0" w:color="auto"/>
        </w:rPr>
        <w:t>reservation</w:t>
      </w:r>
      <w:r w:rsidRPr="00275606">
        <w:rPr>
          <w:rFonts w:eastAsia="Cambria"/>
          <w:b/>
          <w:i/>
          <w:iCs/>
          <w:u w:val="single"/>
          <w:bdr w:val="single" w:sz="8" w:space="0" w:color="auto"/>
        </w:rPr>
        <w:t xml:space="preserve"> put a spotlight on the economic, health and educational disparities that countries' indigenous peoples still face around the world. </w:t>
      </w:r>
      <w:r w:rsidRPr="00275606">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5606">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5606">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5606">
        <w:rPr>
          <w:rFonts w:eastAsia="Cambria"/>
          <w:b/>
          <w:i/>
          <w:iCs/>
          <w:u w:val="single"/>
          <w:bdr w:val="single" w:sz="8" w:space="0" w:color="auto"/>
        </w:rPr>
        <w:t xml:space="preserve">this may be a </w:t>
      </w:r>
      <w:r w:rsidRPr="00275606">
        <w:rPr>
          <w:rFonts w:eastAsia="Cambria"/>
          <w:b/>
          <w:i/>
          <w:iCs/>
          <w:highlight w:val="green"/>
          <w:u w:val="single"/>
          <w:bdr w:val="single" w:sz="8" w:space="0" w:color="auto"/>
        </w:rPr>
        <w:t>pivotal time for activists</w:t>
      </w:r>
      <w:r w:rsidRPr="00275606">
        <w:rPr>
          <w:rFonts w:eastAsia="Cambria"/>
          <w:b/>
          <w:i/>
          <w:iCs/>
          <w:u w:val="single"/>
          <w:bdr w:val="single" w:sz="8" w:space="0" w:color="auto"/>
        </w:rPr>
        <w:t xml:space="preserve"> pushing back against systemic racism against Native Americans</w:t>
      </w:r>
      <w:r w:rsidRPr="00275606">
        <w:rPr>
          <w:rFonts w:eastAsia="Cambria"/>
          <w:sz w:val="14"/>
        </w:rPr>
        <w:t xml:space="preserve">. </w:t>
      </w:r>
      <w:r w:rsidRPr="00275606">
        <w:rPr>
          <w:rFonts w:eastAsia="Cambria"/>
          <w:b/>
          <w:i/>
          <w:iCs/>
          <w:u w:val="single"/>
          <w:bdr w:val="single" w:sz="8" w:space="0" w:color="auto"/>
        </w:rPr>
        <w:t xml:space="preserve">The Supreme Court's </w:t>
      </w:r>
      <w:r w:rsidRPr="00275606">
        <w:rPr>
          <w:rFonts w:eastAsia="Cambria"/>
          <w:b/>
          <w:i/>
          <w:iCs/>
          <w:highlight w:val="green"/>
          <w:u w:val="single"/>
          <w:bdr w:val="single" w:sz="8" w:space="0" w:color="auto"/>
        </w:rPr>
        <w:t>5-4 ruling</w:t>
      </w:r>
      <w:r w:rsidRPr="00275606">
        <w:rPr>
          <w:rFonts w:eastAsia="Cambria"/>
          <w:b/>
          <w:i/>
          <w:iCs/>
          <w:u w:val="single"/>
          <w:bdr w:val="single" w:sz="8" w:space="0" w:color="auto"/>
        </w:rPr>
        <w:t xml:space="preserve"> on July 9 decided whether lands of the Muscogee (Creek) Nation remained a reservation after Oklahoma became a state.</w:t>
      </w:r>
      <w:r w:rsidRPr="00275606">
        <w:rPr>
          <w:rFonts w:eastAsia="Cambria"/>
          <w:sz w:val="14"/>
        </w:rPr>
        <w:t xml:space="preserve"> </w:t>
      </w:r>
      <w:r w:rsidRPr="00275606">
        <w:rPr>
          <w:rFonts w:eastAsia="Cambria"/>
          <w:b/>
          <w:i/>
          <w:iCs/>
          <w:u w:val="single"/>
          <w:bdr w:val="single" w:sz="8" w:space="0" w:color="auto"/>
        </w:rPr>
        <w:t xml:space="preserve">The decision </w:t>
      </w:r>
      <w:r w:rsidRPr="00275606">
        <w:rPr>
          <w:rFonts w:eastAsia="Cambria"/>
          <w:b/>
          <w:i/>
          <w:iCs/>
          <w:highlight w:val="green"/>
          <w:u w:val="single"/>
          <w:bdr w:val="single" w:sz="8" w:space="0" w:color="auto"/>
        </w:rPr>
        <w:t>came</w:t>
      </w:r>
      <w:r w:rsidRPr="00275606">
        <w:rPr>
          <w:rFonts w:eastAsia="Cambria"/>
          <w:b/>
          <w:i/>
          <w:iCs/>
          <w:u w:val="single"/>
          <w:bdr w:val="single" w:sz="8" w:space="0" w:color="auto"/>
        </w:rPr>
        <w:t xml:space="preserve"> days </w:t>
      </w:r>
      <w:r w:rsidRPr="00275606">
        <w:rPr>
          <w:rFonts w:eastAsia="Cambria"/>
          <w:b/>
          <w:i/>
          <w:iCs/>
          <w:highlight w:val="green"/>
          <w:u w:val="single"/>
          <w:bdr w:val="single" w:sz="8" w:space="0" w:color="auto"/>
        </w:rPr>
        <w:t>after</w:t>
      </w:r>
      <w:r w:rsidRPr="00275606">
        <w:rPr>
          <w:rFonts w:eastAsia="Cambria"/>
          <w:b/>
          <w:i/>
          <w:iCs/>
          <w:u w:val="single"/>
          <w:bdr w:val="single" w:sz="8" w:space="0" w:color="auto"/>
        </w:rPr>
        <w:t xml:space="preserve"> a federal judge ordered the </w:t>
      </w:r>
      <w:r w:rsidRPr="00275606">
        <w:rPr>
          <w:rFonts w:eastAsia="Cambria"/>
          <w:b/>
          <w:i/>
          <w:iCs/>
          <w:highlight w:val="green"/>
          <w:u w:val="single"/>
          <w:bdr w:val="single" w:sz="8" w:space="0" w:color="auto"/>
        </w:rPr>
        <w:t>Dakota Access</w:t>
      </w:r>
      <w:r w:rsidRPr="00275606">
        <w:rPr>
          <w:rFonts w:eastAsia="Cambria"/>
          <w:b/>
          <w:i/>
          <w:iCs/>
          <w:u w:val="single"/>
          <w:bdr w:val="single" w:sz="8" w:space="0" w:color="auto"/>
        </w:rPr>
        <w:t xml:space="preserve"> pipeline to be </w:t>
      </w:r>
      <w:r w:rsidRPr="00275606">
        <w:rPr>
          <w:rFonts w:eastAsia="Cambria"/>
          <w:b/>
          <w:i/>
          <w:iCs/>
          <w:highlight w:val="green"/>
          <w:u w:val="single"/>
          <w:bdr w:val="single" w:sz="8" w:space="0" w:color="auto"/>
        </w:rPr>
        <w:t>shut down</w:t>
      </w:r>
      <w:r w:rsidRPr="00275606">
        <w:rPr>
          <w:rFonts w:eastAsia="Cambria"/>
          <w:b/>
          <w:i/>
          <w:iCs/>
          <w:u w:val="single"/>
          <w:bdr w:val="single" w:sz="8" w:space="0" w:color="auto"/>
        </w:rPr>
        <w:t xml:space="preserve">, a </w:t>
      </w:r>
      <w:r w:rsidRPr="00275606">
        <w:rPr>
          <w:rFonts w:eastAsia="Cambria"/>
          <w:b/>
          <w:i/>
          <w:iCs/>
          <w:highlight w:val="green"/>
          <w:u w:val="single"/>
          <w:bdr w:val="single" w:sz="8" w:space="0" w:color="auto"/>
        </w:rPr>
        <w:t>major victory for</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Native American communities</w:t>
      </w:r>
      <w:r w:rsidRPr="00275606">
        <w:rPr>
          <w:rFonts w:eastAsia="Cambria"/>
          <w:b/>
          <w:i/>
          <w:iCs/>
          <w:u w:val="single"/>
          <w:bdr w:val="single" w:sz="8" w:space="0" w:color="auto"/>
        </w:rPr>
        <w:t xml:space="preserve"> that raised environmental concerns the pipeline posed to tribal lands</w:t>
      </w:r>
      <w:r w:rsidRPr="00275606">
        <w:rPr>
          <w:rFonts w:eastAsia="Cambria"/>
          <w:sz w:val="14"/>
        </w:rPr>
        <w:t xml:space="preserve">. And on Monday, </w:t>
      </w:r>
      <w:r w:rsidRPr="00275606">
        <w:rPr>
          <w:rFonts w:eastAsia="Cambria"/>
          <w:u w:val="single"/>
        </w:rPr>
        <w:t xml:space="preserve">Washington, D.C.'s NFL team announced it would change its nickname, a </w:t>
      </w:r>
      <w:proofErr w:type="gramStart"/>
      <w:r w:rsidRPr="00275606">
        <w:rPr>
          <w:rFonts w:eastAsia="Cambria"/>
          <w:u w:val="single"/>
        </w:rPr>
        <w:t>move activists</w:t>
      </w:r>
      <w:proofErr w:type="gramEnd"/>
      <w:r w:rsidRPr="00275606">
        <w:rPr>
          <w:rFonts w:eastAsia="Cambria"/>
          <w:u w:val="single"/>
        </w:rPr>
        <w:t xml:space="preserve"> have sought for decades to eliminate the team's use of the racial slur. </w:t>
      </w:r>
      <w:r w:rsidRPr="00275606">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5606">
        <w:rPr>
          <w:rFonts w:eastAsia="Cambria"/>
          <w:b/>
          <w:i/>
          <w:iCs/>
          <w:u w:val="single"/>
          <w:bdr w:val="single" w:sz="8" w:space="0" w:color="auto"/>
        </w:rPr>
        <w:t xml:space="preserve">The </w:t>
      </w:r>
      <w:r w:rsidRPr="00275606">
        <w:rPr>
          <w:rFonts w:eastAsia="Cambria"/>
          <w:b/>
          <w:i/>
          <w:iCs/>
          <w:highlight w:val="green"/>
          <w:u w:val="single"/>
          <w:bdr w:val="single" w:sz="8" w:space="0" w:color="auto"/>
        </w:rPr>
        <w:t>Creek Nation treaty</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was</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first</w:t>
      </w:r>
      <w:r w:rsidRPr="00275606">
        <w:rPr>
          <w:rFonts w:eastAsia="Cambria"/>
          <w:b/>
          <w:i/>
          <w:iCs/>
          <w:u w:val="single"/>
          <w:bdr w:val="single" w:sz="8" w:space="0" w:color="auto"/>
        </w:rPr>
        <w:t xml:space="preserve"> one (</w:t>
      </w:r>
      <w:r w:rsidRPr="00275606">
        <w:rPr>
          <w:rFonts w:eastAsia="Cambria"/>
          <w:b/>
          <w:i/>
          <w:iCs/>
          <w:highlight w:val="green"/>
          <w:u w:val="single"/>
          <w:bdr w:val="single" w:sz="8" w:space="0" w:color="auto"/>
        </w:rPr>
        <w:t>signed with the U.S</w:t>
      </w:r>
      <w:r w:rsidRPr="00275606">
        <w:rPr>
          <w:rFonts w:eastAsia="Cambria"/>
          <w:b/>
          <w:i/>
          <w:iCs/>
          <w:u w:val="single"/>
          <w:bdr w:val="single" w:sz="8" w:space="0" w:color="auto"/>
        </w:rPr>
        <w:t>. government</w:t>
      </w:r>
      <w:proofErr w:type="gramStart"/>
      <w:r w:rsidRPr="00275606">
        <w:rPr>
          <w:rFonts w:eastAsia="Cambria"/>
          <w:b/>
          <w:i/>
          <w:iCs/>
          <w:u w:val="single"/>
          <w:bdr w:val="single" w:sz="8" w:space="0" w:color="auto"/>
        </w:rPr>
        <w:t>)</w:t>
      </w:r>
      <w:proofErr w:type="gramEnd"/>
      <w:r w:rsidRPr="00275606">
        <w:rPr>
          <w:rFonts w:eastAsia="Cambria"/>
          <w:b/>
          <w:i/>
          <w:iCs/>
          <w:u w:val="single"/>
          <w:bdr w:val="single" w:sz="8" w:space="0" w:color="auto"/>
        </w:rPr>
        <w:t xml:space="preserve"> so this has been an issue going on and on for all these years.</w:t>
      </w:r>
      <w:r w:rsidRPr="00275606">
        <w:rPr>
          <w:rFonts w:eastAsia="Cambria"/>
          <w:sz w:val="14"/>
        </w:rPr>
        <w:t xml:space="preserve"> The question is, what's the reservation's boundaries? Is it still intact? Has it been set in </w:t>
      </w:r>
      <w:proofErr w:type="gramStart"/>
      <w:r w:rsidRPr="00275606">
        <w:rPr>
          <w:rFonts w:eastAsia="Cambria"/>
          <w:sz w:val="14"/>
        </w:rPr>
        <w:t>treaties</w:t>
      </w:r>
      <w:proofErr w:type="gramEnd"/>
      <w:r w:rsidRPr="00275606">
        <w:rPr>
          <w:rFonts w:eastAsia="Cambria"/>
          <w:sz w:val="14"/>
        </w:rPr>
        <w:t xml:space="preserve"> or has it been changed by Congress? </w:t>
      </w:r>
      <w:r w:rsidRPr="00275606">
        <w:rPr>
          <w:rFonts w:eastAsia="Cambria"/>
          <w:b/>
          <w:i/>
          <w:iCs/>
          <w:u w:val="single"/>
          <w:bdr w:val="single" w:sz="8" w:space="0" w:color="auto"/>
        </w:rPr>
        <w:t xml:space="preserve">The Supreme Court answered that – a </w:t>
      </w:r>
      <w:r w:rsidRPr="00275606">
        <w:rPr>
          <w:rFonts w:eastAsia="Cambria"/>
          <w:b/>
          <w:i/>
          <w:iCs/>
          <w:highlight w:val="green"/>
          <w:u w:val="single"/>
          <w:bdr w:val="single" w:sz="8" w:space="0" w:color="auto"/>
        </w:rPr>
        <w:t>treaty is a treaty</w:t>
      </w:r>
      <w:r w:rsidRPr="00275606">
        <w:rPr>
          <w:rFonts w:eastAsia="Cambria"/>
          <w:b/>
          <w:i/>
          <w:iCs/>
          <w:u w:val="single"/>
          <w:bdr w:val="single" w:sz="8" w:space="0" w:color="auto"/>
        </w:rPr>
        <w:t xml:space="preserve">. It </w:t>
      </w:r>
      <w:r w:rsidRPr="00275606">
        <w:rPr>
          <w:rFonts w:eastAsia="Cambria"/>
          <w:b/>
          <w:i/>
          <w:iCs/>
          <w:highlight w:val="green"/>
          <w:u w:val="single"/>
          <w:bdr w:val="single" w:sz="8" w:space="0" w:color="auto"/>
        </w:rPr>
        <w:t>stays in effect</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until Congress changes it</w:t>
      </w:r>
      <w:r w:rsidRPr="00275606">
        <w:rPr>
          <w:rFonts w:eastAsia="Cambria"/>
          <w:b/>
          <w:i/>
          <w:iCs/>
          <w:u w:val="single"/>
          <w:bdr w:val="single" w:sz="8" w:space="0" w:color="auto"/>
        </w:rPr>
        <w:t xml:space="preserve"> with explicit language. </w:t>
      </w:r>
      <w:r w:rsidRPr="00275606">
        <w:rPr>
          <w:rFonts w:eastAsia="Cambria"/>
          <w:b/>
          <w:i/>
          <w:iCs/>
          <w:highlight w:val="green"/>
          <w:u w:val="single"/>
          <w:bdr w:val="single" w:sz="8" w:space="0" w:color="auto"/>
        </w:rPr>
        <w:t>That never happened</w:t>
      </w:r>
      <w:r w:rsidRPr="00275606">
        <w:rPr>
          <w:rFonts w:eastAsia="Cambria"/>
          <w:b/>
          <w:i/>
          <w:iCs/>
          <w:u w:val="single"/>
          <w:bdr w:val="single" w:sz="8" w:space="0" w:color="auto"/>
        </w:rPr>
        <w:t xml:space="preserve">, so the boundaries are still intact. </w:t>
      </w:r>
      <w:r w:rsidRPr="00275606">
        <w:rPr>
          <w:rFonts w:eastAsia="Cambria"/>
          <w:sz w:val="14"/>
        </w:rPr>
        <w:t xml:space="preserve">Do you anticipate the ruling having a spillover effect across the country? </w:t>
      </w:r>
      <w:r w:rsidRPr="00275606">
        <w:rPr>
          <w:rFonts w:eastAsia="Cambria"/>
          <w:u w:val="single"/>
        </w:rPr>
        <w:t>With 564 tribes across the country, there are plenty of disputes about boundaries and jurisdictions.</w:t>
      </w:r>
      <w:r w:rsidRPr="00275606">
        <w:rPr>
          <w:rFonts w:eastAsia="Cambria"/>
          <w:sz w:val="14"/>
        </w:rPr>
        <w:t xml:space="preserve"> </w:t>
      </w:r>
      <w:proofErr w:type="gramStart"/>
      <w:r w:rsidRPr="00275606">
        <w:rPr>
          <w:rFonts w:eastAsia="Cambria"/>
          <w:b/>
          <w:i/>
          <w:iCs/>
          <w:u w:val="single"/>
          <w:bdr w:val="single" w:sz="8" w:space="0" w:color="auto"/>
        </w:rPr>
        <w:t>So</w:t>
      </w:r>
      <w:proofErr w:type="gramEnd"/>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this</w:t>
      </w:r>
      <w:r w:rsidRPr="00275606">
        <w:rPr>
          <w:rFonts w:eastAsia="Cambria"/>
          <w:b/>
          <w:i/>
          <w:iCs/>
          <w:u w:val="single"/>
          <w:bdr w:val="single" w:sz="8" w:space="0" w:color="auto"/>
        </w:rPr>
        <w:t xml:space="preserve"> (the Supreme Court ruling) </w:t>
      </w:r>
      <w:r w:rsidRPr="00275606">
        <w:rPr>
          <w:rFonts w:eastAsia="Cambria"/>
          <w:b/>
          <w:i/>
          <w:iCs/>
          <w:highlight w:val="green"/>
          <w:u w:val="single"/>
          <w:bdr w:val="single" w:sz="8" w:space="0" w:color="auto"/>
        </w:rPr>
        <w:t>is</w:t>
      </w:r>
      <w:r w:rsidRPr="00275606">
        <w:rPr>
          <w:rFonts w:eastAsia="Cambria"/>
          <w:b/>
          <w:i/>
          <w:iCs/>
          <w:u w:val="single"/>
          <w:bdr w:val="single" w:sz="8" w:space="0" w:color="auto"/>
        </w:rPr>
        <w:t xml:space="preserve"> another </w:t>
      </w:r>
      <w:r w:rsidRPr="00275606">
        <w:rPr>
          <w:rFonts w:eastAsia="Cambria"/>
          <w:b/>
          <w:i/>
          <w:iCs/>
          <w:highlight w:val="green"/>
          <w:u w:val="single"/>
          <w:bdr w:val="single" w:sz="8" w:space="0" w:color="auto"/>
        </w:rPr>
        <w:t>legal precedent</w:t>
      </w:r>
      <w:r w:rsidRPr="00275606">
        <w:rPr>
          <w:rFonts w:eastAsia="Cambria"/>
          <w:b/>
          <w:i/>
          <w:iCs/>
          <w:u w:val="single"/>
          <w:bdr w:val="single" w:sz="8" w:space="0" w:color="auto"/>
        </w:rPr>
        <w:t xml:space="preserve"> that talks about the clear rules you would use to analyze whether a boundary has been diminished or not.</w:t>
      </w:r>
      <w:r w:rsidRPr="00275606">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275606">
        <w:rPr>
          <w:rFonts w:eastAsia="Cambria"/>
          <w:sz w:val="14"/>
        </w:rPr>
        <w:t>all of</w:t>
      </w:r>
      <w:proofErr w:type="gramEnd"/>
      <w:r w:rsidRPr="00275606">
        <w:rPr>
          <w:rFonts w:eastAsia="Cambria"/>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75606">
        <w:rPr>
          <w:rFonts w:eastAsia="Cambria"/>
          <w:sz w:val="14"/>
        </w:rPr>
        <w:t>lesson</w:t>
      </w:r>
      <w:proofErr w:type="gramEnd"/>
      <w:r w:rsidRPr="00275606">
        <w:rPr>
          <w:rFonts w:eastAsia="Cambria"/>
          <w:sz w:val="14"/>
        </w:rPr>
        <w:t xml:space="preserve"> and it starts with 1492 and the first contact (between Europeans and native tribes). </w:t>
      </w:r>
      <w:r w:rsidRPr="00275606">
        <w:rPr>
          <w:rFonts w:eastAsia="Cambria"/>
          <w:u w:val="single"/>
        </w:rPr>
        <w:t>The European nations eventually came to realize tribes are nations,</w:t>
      </w:r>
      <w:r w:rsidRPr="00275606">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75606">
        <w:rPr>
          <w:rFonts w:eastAsia="Cambria"/>
          <w:sz w:val="14"/>
        </w:rPr>
        <w:t>states</w:t>
      </w:r>
      <w:proofErr w:type="gramEnd"/>
      <w:r w:rsidRPr="00275606">
        <w:rPr>
          <w:rFonts w:eastAsia="Cambria"/>
          <w:sz w:val="14"/>
        </w:rPr>
        <w:t xml:space="preserve"> and the tribal nations. And </w:t>
      </w:r>
      <w:proofErr w:type="gramStart"/>
      <w:r w:rsidRPr="00275606">
        <w:rPr>
          <w:rFonts w:eastAsia="Cambria"/>
          <w:sz w:val="14"/>
        </w:rPr>
        <w:t>so</w:t>
      </w:r>
      <w:proofErr w:type="gramEnd"/>
      <w:r w:rsidRPr="00275606">
        <w:rPr>
          <w:rFonts w:eastAsia="Cambria"/>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75606">
        <w:rPr>
          <w:rFonts w:eastAsia="Cambria"/>
          <w:sz w:val="14"/>
        </w:rPr>
        <w:t>So</w:t>
      </w:r>
      <w:proofErr w:type="gramEnd"/>
      <w:r w:rsidRPr="00275606">
        <w:rPr>
          <w:rFonts w:eastAsia="Cambria"/>
          <w:sz w:val="14"/>
        </w:rPr>
        <w:t xml:space="preserve"> Congress passed a law saying from now on we're going to deal with tribes through federal law. </w:t>
      </w:r>
      <w:r w:rsidRPr="00275606">
        <w:rPr>
          <w:rFonts w:eastAsia="Cambria"/>
          <w:u w:val="single"/>
        </w:rPr>
        <w:t>Federal Indian law and policy began developing in the 1880s and Congress thought it was wise to start assimilating and breaking up tribes and making them live like white people</w:t>
      </w:r>
      <w:r w:rsidRPr="00275606">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275606">
        <w:rPr>
          <w:rFonts w:eastAsia="Cambria"/>
          <w:u w:val="single"/>
        </w:rPr>
        <w:t xml:space="preserve">What they didn't give to individual tribal members they would </w:t>
      </w:r>
      <w:proofErr w:type="gramStart"/>
      <w:r w:rsidRPr="00275606">
        <w:rPr>
          <w:rFonts w:eastAsia="Cambria"/>
          <w:u w:val="single"/>
        </w:rPr>
        <w:t>open up</w:t>
      </w:r>
      <w:proofErr w:type="gramEnd"/>
      <w:r w:rsidRPr="00275606">
        <w:rPr>
          <w:rFonts w:eastAsia="Cambria"/>
          <w:u w:val="single"/>
        </w:rPr>
        <w:t xml:space="preserve"> for settlement by non-Indians to come onto those reservations and buy that land and live among the Indians</w:t>
      </w:r>
      <w:r w:rsidRPr="00275606">
        <w:rPr>
          <w:rFonts w:eastAsia="Cambria"/>
          <w:sz w:val="14"/>
        </w:rPr>
        <w:t xml:space="preserve">. Over the years this patchwork land ownership pattern was called checkerboard reservations. </w:t>
      </w:r>
      <w:r w:rsidRPr="00275606">
        <w:rPr>
          <w:rFonts w:eastAsia="Cambria"/>
          <w:b/>
          <w:i/>
          <w:iCs/>
          <w:u w:val="single"/>
          <w:bdr w:val="single" w:sz="8" w:space="0" w:color="auto"/>
        </w:rPr>
        <w:t xml:space="preserve">This didn't happen to </w:t>
      </w:r>
      <w:proofErr w:type="gramStart"/>
      <w:r w:rsidRPr="00275606">
        <w:rPr>
          <w:rFonts w:eastAsia="Cambria"/>
          <w:b/>
          <w:i/>
          <w:iCs/>
          <w:u w:val="single"/>
          <w:bdr w:val="single" w:sz="8" w:space="0" w:color="auto"/>
        </w:rPr>
        <w:t>all of</w:t>
      </w:r>
      <w:proofErr w:type="gramEnd"/>
      <w:r w:rsidRPr="00275606">
        <w:rPr>
          <w:rFonts w:eastAsia="Cambria"/>
          <w:b/>
          <w:i/>
          <w:iCs/>
          <w:u w:val="single"/>
          <w:bdr w:val="single" w:sz="8" w:space="0" w:color="auto"/>
        </w:rPr>
        <w:t xml:space="preserve"> the tribes, it happened to some of the tribes and one of them was the Creek Nation</w:t>
      </w:r>
      <w:r w:rsidRPr="00275606">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275606">
        <w:rPr>
          <w:rFonts w:eastAsia="Cambria"/>
          <w:b/>
          <w:i/>
          <w:iCs/>
          <w:u w:val="single"/>
          <w:bdr w:val="single" w:sz="8" w:space="0" w:color="auto"/>
        </w:rPr>
        <w:t xml:space="preserve">After the Great Depression the U.S. (government) realized that allotment policy was a mistake and so they stopped it and passed the </w:t>
      </w:r>
      <w:r w:rsidRPr="00275606">
        <w:rPr>
          <w:rFonts w:eastAsia="Cambria"/>
          <w:b/>
          <w:i/>
          <w:iCs/>
          <w:highlight w:val="green"/>
          <w:u w:val="single"/>
          <w:bdr w:val="single" w:sz="8" w:space="0" w:color="auto"/>
        </w:rPr>
        <w:t>Indian Reorganization Act</w:t>
      </w:r>
      <w:r w:rsidRPr="00275606">
        <w:rPr>
          <w:rFonts w:eastAsia="Cambria"/>
          <w:b/>
          <w:i/>
          <w:iCs/>
          <w:u w:val="single"/>
          <w:bdr w:val="single" w:sz="8" w:space="0" w:color="auto"/>
        </w:rPr>
        <w:t xml:space="preserve">, which </w:t>
      </w:r>
      <w:r w:rsidRPr="00275606">
        <w:rPr>
          <w:rFonts w:eastAsia="Cambria"/>
          <w:b/>
          <w:i/>
          <w:iCs/>
          <w:highlight w:val="green"/>
          <w:u w:val="single"/>
          <w:bdr w:val="single" w:sz="8" w:space="0" w:color="auto"/>
        </w:rPr>
        <w:t>started recognizing tribal</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governments</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and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right</w:t>
      </w:r>
      <w:r w:rsidRPr="00275606">
        <w:rPr>
          <w:rFonts w:eastAsia="Cambria"/>
          <w:b/>
          <w:i/>
          <w:iCs/>
          <w:u w:val="single"/>
          <w:bdr w:val="single" w:sz="8" w:space="0" w:color="auto"/>
        </w:rPr>
        <w:t xml:space="preserve"> of tribal governments </w:t>
      </w:r>
      <w:r w:rsidRPr="00275606">
        <w:rPr>
          <w:rFonts w:eastAsia="Cambria"/>
          <w:b/>
          <w:i/>
          <w:iCs/>
          <w:highlight w:val="green"/>
          <w:u w:val="single"/>
          <w:bdr w:val="single" w:sz="8" w:space="0" w:color="auto"/>
        </w:rPr>
        <w:t>to run</w:t>
      </w:r>
      <w:r w:rsidRPr="00275606">
        <w:rPr>
          <w:rFonts w:eastAsia="Cambria"/>
          <w:b/>
          <w:i/>
          <w:iCs/>
          <w:u w:val="single"/>
          <w:bdr w:val="single" w:sz="8" w:space="0" w:color="auto"/>
        </w:rPr>
        <w:t xml:space="preserve"> tribal </w:t>
      </w:r>
      <w:r w:rsidRPr="00275606">
        <w:rPr>
          <w:rFonts w:eastAsia="Cambria"/>
          <w:b/>
          <w:i/>
          <w:iCs/>
          <w:highlight w:val="green"/>
          <w:u w:val="single"/>
          <w:bdr w:val="single" w:sz="8" w:space="0" w:color="auto"/>
        </w:rPr>
        <w:t>affairs</w:t>
      </w:r>
      <w:r w:rsidRPr="00275606">
        <w:rPr>
          <w:rFonts w:eastAsia="Cambria"/>
          <w:b/>
          <w:i/>
          <w:iCs/>
          <w:u w:val="single"/>
          <w:bdr w:val="single" w:sz="8" w:space="0" w:color="auto"/>
        </w:rPr>
        <w:t xml:space="preserve">. </w:t>
      </w:r>
      <w:r w:rsidRPr="00275606">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75606">
        <w:rPr>
          <w:rFonts w:eastAsia="Cambria"/>
          <w:sz w:val="14"/>
        </w:rPr>
        <w:t>of course</w:t>
      </w:r>
      <w:proofErr w:type="gramEnd"/>
      <w:r w:rsidRPr="00275606">
        <w:rPr>
          <w:rFonts w:eastAsia="Cambria"/>
          <w:sz w:val="14"/>
        </w:rPr>
        <w:t xml:space="preserve"> they didn't ask the tribes about that, they just did it. </w:t>
      </w:r>
      <w:proofErr w:type="gramStart"/>
      <w:r w:rsidRPr="00275606">
        <w:rPr>
          <w:rFonts w:eastAsia="Cambria"/>
          <w:sz w:val="14"/>
        </w:rPr>
        <w:t>So</w:t>
      </w:r>
      <w:proofErr w:type="gramEnd"/>
      <w:r w:rsidRPr="00275606">
        <w:rPr>
          <w:rFonts w:eastAsia="Cambria"/>
          <w:sz w:val="14"/>
        </w:rPr>
        <w:t xml:space="preserve"> in the 1960s and during the civil rights movement, our people started fighting back, complaining about this practice. </w:t>
      </w:r>
      <w:r w:rsidRPr="00275606">
        <w:rPr>
          <w:rFonts w:eastAsia="Cambria"/>
          <w:b/>
          <w:i/>
          <w:iCs/>
          <w:u w:val="single"/>
          <w:bdr w:val="single" w:sz="8" w:space="0" w:color="auto"/>
        </w:rPr>
        <w:t xml:space="preserve">In 1970 under President </w:t>
      </w:r>
      <w:r w:rsidRPr="00275606">
        <w:rPr>
          <w:rFonts w:eastAsia="Cambria"/>
          <w:b/>
          <w:i/>
          <w:iCs/>
          <w:highlight w:val="green"/>
          <w:u w:val="single"/>
          <w:bdr w:val="single" w:sz="8" w:space="0" w:color="auto"/>
        </w:rPr>
        <w:t>Nixon</w:t>
      </w:r>
      <w:r w:rsidRPr="00275606">
        <w:rPr>
          <w:rFonts w:eastAsia="Cambria"/>
          <w:b/>
          <w:i/>
          <w:iCs/>
          <w:u w:val="single"/>
          <w:bdr w:val="single" w:sz="8" w:space="0" w:color="auto"/>
        </w:rPr>
        <w:t xml:space="preserve">, he announced a national Native American </w:t>
      </w:r>
      <w:r w:rsidRPr="00275606">
        <w:rPr>
          <w:rFonts w:eastAsia="Cambria"/>
          <w:b/>
          <w:i/>
          <w:iCs/>
          <w:highlight w:val="green"/>
          <w:u w:val="single"/>
          <w:bdr w:val="single" w:sz="8" w:space="0" w:color="auto"/>
        </w:rPr>
        <w:t>policy</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stopped termination</w:t>
      </w:r>
      <w:r w:rsidRPr="00275606">
        <w:rPr>
          <w:rFonts w:eastAsia="Cambria"/>
          <w:b/>
          <w:i/>
          <w:iCs/>
          <w:u w:val="single"/>
          <w:bdr w:val="single" w:sz="8" w:space="0" w:color="auto"/>
        </w:rPr>
        <w:t xml:space="preserve"> and started </w:t>
      </w:r>
      <w:r w:rsidRPr="00275606">
        <w:rPr>
          <w:rFonts w:eastAsia="Cambria"/>
          <w:b/>
          <w:i/>
          <w:iCs/>
          <w:highlight w:val="green"/>
          <w:u w:val="single"/>
          <w:bdr w:val="single" w:sz="8" w:space="0" w:color="auto"/>
        </w:rPr>
        <w:t>recognizing tribal self-determination</w:t>
      </w:r>
      <w:r w:rsidRPr="00275606">
        <w:rPr>
          <w:rFonts w:eastAsia="Cambria"/>
          <w:b/>
          <w:i/>
          <w:iCs/>
          <w:u w:val="single"/>
          <w:bdr w:val="single" w:sz="8" w:space="0" w:color="auto"/>
        </w:rPr>
        <w:t xml:space="preserve"> – the right of tribal nations to exist and manage their own affairs. </w:t>
      </w:r>
      <w:proofErr w:type="gramStart"/>
      <w:r w:rsidRPr="00275606">
        <w:rPr>
          <w:rFonts w:eastAsia="Cambria"/>
          <w:sz w:val="14"/>
        </w:rPr>
        <w:t>So</w:t>
      </w:r>
      <w:proofErr w:type="gramEnd"/>
      <w:r w:rsidRPr="00275606">
        <w:rPr>
          <w:rFonts w:eastAsia="Cambria"/>
          <w:sz w:val="14"/>
        </w:rPr>
        <w:t xml:space="preserve"> for the last 50 years that policy has stayed in effect and we have basically changed things. Our </w:t>
      </w:r>
      <w:r w:rsidRPr="00275606">
        <w:rPr>
          <w:rFonts w:eastAsia="Cambria"/>
          <w:highlight w:val="green"/>
          <w:u w:val="single"/>
        </w:rPr>
        <w:t>socioeconomic conditions are</w:t>
      </w:r>
      <w:r w:rsidRPr="00275606">
        <w:rPr>
          <w:rFonts w:eastAsia="Cambria"/>
          <w:u w:val="single"/>
        </w:rPr>
        <w:t xml:space="preserve"> much </w:t>
      </w:r>
      <w:r w:rsidRPr="00275606">
        <w:rPr>
          <w:rFonts w:eastAsia="Cambria"/>
          <w:highlight w:val="green"/>
          <w:u w:val="single"/>
        </w:rPr>
        <w:t>better</w:t>
      </w:r>
      <w:r w:rsidRPr="00275606">
        <w:rPr>
          <w:rFonts w:eastAsia="Cambria"/>
          <w:u w:val="single"/>
        </w:rPr>
        <w:t xml:space="preserve"> but still not as good as most people and we're still among the poorest of the poor</w:t>
      </w:r>
      <w:r w:rsidRPr="00275606">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5606">
        <w:rPr>
          <w:rFonts w:eastAsia="Cambria"/>
          <w:b/>
          <w:i/>
          <w:iCs/>
          <w:u w:val="single"/>
          <w:bdr w:val="single" w:sz="8" w:space="0" w:color="auto"/>
        </w:rPr>
        <w:t xml:space="preserve">the Menominee Nation in Wisconsin, took their situation back to Congress and explained how that decimated their tribe, and asked </w:t>
      </w:r>
      <w:r w:rsidRPr="00275606">
        <w:rPr>
          <w:rFonts w:eastAsia="Cambria"/>
          <w:b/>
          <w:i/>
          <w:iCs/>
          <w:highlight w:val="green"/>
          <w:u w:val="single"/>
          <w:bdr w:val="single" w:sz="8" w:space="0" w:color="auto"/>
        </w:rPr>
        <w:t>Congress</w:t>
      </w:r>
      <w:r w:rsidRPr="00275606">
        <w:rPr>
          <w:rFonts w:eastAsia="Cambria"/>
          <w:b/>
          <w:i/>
          <w:iCs/>
          <w:u w:val="single"/>
          <w:bdr w:val="single" w:sz="8" w:space="0" w:color="auto"/>
        </w:rPr>
        <w:t xml:space="preserve"> to admit they were wrong and to </w:t>
      </w:r>
      <w:r w:rsidRPr="00275606">
        <w:rPr>
          <w:rFonts w:eastAsia="Cambria"/>
          <w:b/>
          <w:i/>
          <w:iCs/>
          <w:highlight w:val="green"/>
          <w:u w:val="single"/>
          <w:bdr w:val="single" w:sz="8" w:space="0" w:color="auto"/>
        </w:rPr>
        <w:t>restore</w:t>
      </w:r>
      <w:r w:rsidRPr="00275606">
        <w:rPr>
          <w:rFonts w:eastAsia="Cambria"/>
          <w:b/>
          <w:i/>
          <w:iCs/>
          <w:u w:val="single"/>
          <w:bdr w:val="single" w:sz="8" w:space="0" w:color="auto"/>
        </w:rPr>
        <w:t xml:space="preserve"> the Menominee Nation and their </w:t>
      </w:r>
      <w:r w:rsidRPr="00275606">
        <w:rPr>
          <w:rFonts w:eastAsia="Cambria"/>
          <w:b/>
          <w:i/>
          <w:iCs/>
          <w:highlight w:val="green"/>
          <w:u w:val="single"/>
          <w:bdr w:val="single" w:sz="8" w:space="0" w:color="auto"/>
        </w:rPr>
        <w:t>lands</w:t>
      </w:r>
      <w:r w:rsidRPr="00275606">
        <w:rPr>
          <w:rFonts w:eastAsia="Cambria"/>
          <w:b/>
          <w:i/>
          <w:iCs/>
          <w:u w:val="single"/>
          <w:bdr w:val="single" w:sz="8" w:space="0" w:color="auto"/>
        </w:rPr>
        <w:t xml:space="preserve">, and they did. And </w:t>
      </w:r>
      <w:r w:rsidRPr="00275606">
        <w:rPr>
          <w:rFonts w:eastAsia="Cambria"/>
          <w:b/>
          <w:i/>
          <w:iCs/>
          <w:highlight w:val="green"/>
          <w:u w:val="single"/>
          <w:bdr w:val="single" w:sz="8" w:space="0" w:color="auto"/>
        </w:rPr>
        <w:t>other tribes</w:t>
      </w:r>
      <w:r w:rsidRPr="00275606">
        <w:rPr>
          <w:rFonts w:eastAsia="Cambria"/>
          <w:b/>
          <w:i/>
          <w:iCs/>
          <w:u w:val="single"/>
          <w:bdr w:val="single" w:sz="8" w:space="0" w:color="auto"/>
        </w:rPr>
        <w:t xml:space="preserve"> </w:t>
      </w:r>
      <w:r w:rsidRPr="00275606">
        <w:rPr>
          <w:rFonts w:eastAsia="Cambria"/>
          <w:b/>
          <w:i/>
          <w:iCs/>
          <w:highlight w:val="green"/>
          <w:u w:val="single"/>
          <w:bdr w:val="single" w:sz="8" w:space="0" w:color="auto"/>
        </w:rPr>
        <w:t>followed</w:t>
      </w:r>
      <w:r w:rsidRPr="00275606">
        <w:rPr>
          <w:rFonts w:eastAsia="Cambria"/>
          <w:b/>
          <w:i/>
          <w:iCs/>
          <w:u w:val="single"/>
          <w:bdr w:val="single" w:sz="8" w:space="0" w:color="auto"/>
        </w:rPr>
        <w:t xml:space="preserve"> in their footsteps – those terminated tribes all went back (to their lands), one after another and all got restored</w:t>
      </w:r>
      <w:r w:rsidRPr="00275606">
        <w:rPr>
          <w:rFonts w:eastAsia="Cambria"/>
          <w:sz w:val="14"/>
        </w:rPr>
        <w:t xml:space="preserve">. </w:t>
      </w:r>
      <w:proofErr w:type="gramStart"/>
      <w:r w:rsidRPr="00275606">
        <w:rPr>
          <w:rFonts w:eastAsia="Cambria"/>
          <w:sz w:val="14"/>
        </w:rPr>
        <w:t>So</w:t>
      </w:r>
      <w:proofErr w:type="gramEnd"/>
      <w:r w:rsidRPr="00275606">
        <w:rPr>
          <w:rFonts w:eastAsia="Cambria"/>
          <w:sz w:val="14"/>
        </w:rPr>
        <w:t xml:space="preserve"> </w:t>
      </w:r>
      <w:r w:rsidRPr="00275606">
        <w:rPr>
          <w:rFonts w:eastAsia="Cambria"/>
          <w:b/>
          <w:i/>
          <w:iCs/>
          <w:u w:val="single"/>
          <w:bdr w:val="single" w:sz="8" w:space="0" w:color="auto"/>
        </w:rPr>
        <w:t>Congress corrected its mistake</w:t>
      </w:r>
      <w:r w:rsidRPr="00275606">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5606">
        <w:rPr>
          <w:rFonts w:eastAsia="Cambria"/>
          <w:b/>
          <w:i/>
          <w:iCs/>
          <w:u w:val="single"/>
          <w:bdr w:val="single" w:sz="8" w:space="0" w:color="auto"/>
        </w:rPr>
        <w:t xml:space="preserve">Overall, </w:t>
      </w:r>
      <w:r w:rsidRPr="00275606">
        <w:rPr>
          <w:rFonts w:eastAsia="Cambria"/>
          <w:b/>
          <w:i/>
          <w:iCs/>
          <w:highlight w:val="green"/>
          <w:u w:val="single"/>
          <w:bdr w:val="single" w:sz="8" w:space="0" w:color="auto"/>
        </w:rPr>
        <w:t>things are getting better</w:t>
      </w:r>
      <w:r w:rsidRPr="00275606">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29E5FC1F" w14:textId="77777777" w:rsidR="00275606" w:rsidRPr="00275606" w:rsidRDefault="00275606" w:rsidP="00275606">
      <w:pPr>
        <w:keepNext/>
        <w:keepLines/>
        <w:spacing w:before="40" w:after="0"/>
        <w:outlineLvl w:val="3"/>
        <w:rPr>
          <w:rFonts w:eastAsia="Times New Roman"/>
          <w:b/>
          <w:iCs/>
          <w:sz w:val="26"/>
        </w:rPr>
      </w:pPr>
      <w:r w:rsidRPr="00275606">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7060148" w14:textId="77777777" w:rsidR="00275606" w:rsidRPr="00275606" w:rsidRDefault="00275606" w:rsidP="00275606">
      <w:pPr>
        <w:rPr>
          <w:rFonts w:eastAsia="Calibri"/>
        </w:rPr>
      </w:pPr>
      <w:r w:rsidRPr="00275606">
        <w:rPr>
          <w:rFonts w:eastAsia="Calibri"/>
          <w:b/>
          <w:bCs/>
          <w:sz w:val="26"/>
        </w:rPr>
        <w:t>Mukuka 10</w:t>
      </w:r>
      <w:r w:rsidRPr="00275606">
        <w:rPr>
          <w:rFonts w:eastAsia="Calibri"/>
        </w:rPr>
        <w:t xml:space="preserve"> [George </w:t>
      </w:r>
      <w:proofErr w:type="spellStart"/>
      <w:r w:rsidRPr="00275606">
        <w:rPr>
          <w:rFonts w:eastAsia="Calibri"/>
        </w:rPr>
        <w:t>Sombe</w:t>
      </w:r>
      <w:proofErr w:type="spellEnd"/>
      <w:r w:rsidRPr="00275606">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275606">
        <w:rPr>
          <w:rFonts w:eastAsia="Calibri"/>
        </w:rPr>
        <w:t>aaditg</w:t>
      </w:r>
      <w:proofErr w:type="spellEnd"/>
    </w:p>
    <w:p w14:paraId="3C6C270F" w14:textId="77777777" w:rsidR="00275606" w:rsidRPr="00275606" w:rsidRDefault="00275606" w:rsidP="00275606">
      <w:pPr>
        <w:rPr>
          <w:rFonts w:eastAsia="Calibri"/>
          <w:sz w:val="16"/>
        </w:rPr>
      </w:pPr>
      <w:r w:rsidRPr="00275606">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5606">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5606">
        <w:rPr>
          <w:rFonts w:eastAsia="Calibri"/>
          <w:sz w:val="16"/>
        </w:rPr>
        <w:t xml:space="preserve">Said further contends that the orient and his world were seen as not </w:t>
      </w:r>
      <w:proofErr w:type="gramStart"/>
      <w:r w:rsidRPr="00275606">
        <w:rPr>
          <w:rFonts w:eastAsia="Calibri"/>
          <w:sz w:val="16"/>
        </w:rPr>
        <w:t>existing in their own right, having</w:t>
      </w:r>
      <w:proofErr w:type="gramEnd"/>
      <w:r w:rsidRPr="00275606">
        <w:rPr>
          <w:rFonts w:eastAsia="Calibri"/>
          <w:sz w:val="16"/>
        </w:rPr>
        <w:t xml:space="preserve"> life of their own, but rather as the extension of the European. It therefore would seem that orientalism was about diffusion of power from the </w:t>
      </w:r>
      <w:proofErr w:type="spellStart"/>
      <w:r w:rsidRPr="00275606">
        <w:rPr>
          <w:rFonts w:eastAsia="Calibri"/>
          <w:sz w:val="16"/>
        </w:rPr>
        <w:t>centre</w:t>
      </w:r>
      <w:proofErr w:type="spellEnd"/>
      <w:r w:rsidRPr="00275606">
        <w:rPr>
          <w:rFonts w:eastAsia="Calibri"/>
          <w:sz w:val="16"/>
        </w:rPr>
        <w:t xml:space="preserve">, the West, towards the margins, the East, or in this case, Africa. Critical in this transaction were the West’s presumptions to claim knowledge of the orient by which they represented the orient. The </w:t>
      </w:r>
      <w:r w:rsidRPr="00275606">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5606">
        <w:rPr>
          <w:rFonts w:eastAsia="Calibri"/>
          <w:sz w:val="16"/>
        </w:rPr>
        <w:t xml:space="preserve">Furthermore, orientalism was strengthened by the knowledge that Europe or the West controlled the immense part of the earth surface (Said 2003). </w:t>
      </w:r>
      <w:r w:rsidRPr="00275606">
        <w:rPr>
          <w:rFonts w:eastAsia="Calibri"/>
          <w:u w:val="single"/>
        </w:rPr>
        <w:t xml:space="preserve">Subjugation of the orient did not merely entail land. It was intellectual and embraced within various discourses: Christian religion, sociology, ethnology, anthropology, </w:t>
      </w:r>
      <w:proofErr w:type="gramStart"/>
      <w:r w:rsidRPr="00275606">
        <w:rPr>
          <w:rFonts w:eastAsia="Calibri"/>
          <w:u w:val="single"/>
        </w:rPr>
        <w:t>politics</w:t>
      </w:r>
      <w:proofErr w:type="gramEnd"/>
      <w:r w:rsidRPr="00275606">
        <w:rPr>
          <w:rFonts w:eastAsia="Calibri"/>
          <w:u w:val="single"/>
        </w:rPr>
        <w:t xml:space="preserve"> and law. These explained the </w:t>
      </w:r>
      <w:proofErr w:type="spellStart"/>
      <w:r w:rsidRPr="00275606">
        <w:rPr>
          <w:rFonts w:eastAsia="Calibri"/>
          <w:u w:val="single"/>
        </w:rPr>
        <w:t>behaviour</w:t>
      </w:r>
      <w:proofErr w:type="spellEnd"/>
      <w:r w:rsidRPr="00275606">
        <w:rPr>
          <w:rFonts w:eastAsia="Calibri"/>
          <w:u w:val="single"/>
        </w:rPr>
        <w:t xml:space="preserve"> of </w:t>
      </w:r>
      <w:proofErr w:type="spellStart"/>
      <w:r w:rsidRPr="00275606">
        <w:rPr>
          <w:rFonts w:eastAsia="Calibri"/>
          <w:u w:val="single"/>
        </w:rPr>
        <w:t>orientals</w:t>
      </w:r>
      <w:proofErr w:type="spellEnd"/>
      <w:r w:rsidRPr="00275606">
        <w:rPr>
          <w:rFonts w:eastAsia="Calibri"/>
          <w:u w:val="single"/>
        </w:rPr>
        <w:t xml:space="preserve">; they attributed to </w:t>
      </w:r>
      <w:proofErr w:type="spellStart"/>
      <w:r w:rsidRPr="00275606">
        <w:rPr>
          <w:rFonts w:eastAsia="Calibri"/>
          <w:u w:val="single"/>
        </w:rPr>
        <w:t>orientals</w:t>
      </w:r>
      <w:proofErr w:type="spellEnd"/>
      <w:r w:rsidRPr="00275606">
        <w:rPr>
          <w:rFonts w:eastAsia="Calibri"/>
          <w:u w:val="single"/>
        </w:rPr>
        <w:t xml:space="preserve"> a mentality, a genealogy, and an atmosphere; most importantly, they allowed Europeans to deal with and even see </w:t>
      </w:r>
      <w:proofErr w:type="spellStart"/>
      <w:r w:rsidRPr="00275606">
        <w:rPr>
          <w:rFonts w:eastAsia="Calibri"/>
          <w:u w:val="single"/>
        </w:rPr>
        <w:t>orientals</w:t>
      </w:r>
      <w:proofErr w:type="spellEnd"/>
      <w:r w:rsidRPr="00275606">
        <w:rPr>
          <w:rFonts w:eastAsia="Calibri"/>
          <w:u w:val="single"/>
        </w:rPr>
        <w:t xml:space="preserve"> as a phenomenon possessing regular characteristics.</w:t>
      </w:r>
      <w:r w:rsidRPr="00275606">
        <w:rPr>
          <w:rFonts w:eastAsia="Calibri"/>
          <w:sz w:val="16"/>
        </w:rPr>
        <w:t xml:space="preserve"> Nonetheless, the durability of orientalist notions was such that it influenced both the </w:t>
      </w:r>
      <w:proofErr w:type="spellStart"/>
      <w:r w:rsidRPr="00275606">
        <w:rPr>
          <w:rFonts w:eastAsia="Calibri"/>
          <w:sz w:val="16"/>
        </w:rPr>
        <w:t>orientals</w:t>
      </w:r>
      <w:proofErr w:type="spellEnd"/>
      <w:r w:rsidRPr="00275606">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275606">
        <w:rPr>
          <w:rFonts w:eastAsia="Calibri"/>
          <w:b/>
          <w:i/>
          <w:iCs/>
          <w:u w:val="single"/>
          <w:bdr w:val="single" w:sz="8" w:space="0" w:color="auto"/>
        </w:rPr>
        <w:t xml:space="preserve">Orientalism presupposes and maintains that non-Europeans are irrevocably different from Europeans. </w:t>
      </w:r>
      <w:r w:rsidRPr="00275606">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275606">
        <w:rPr>
          <w:rFonts w:eastAsia="Calibri"/>
          <w:sz w:val="16"/>
        </w:rPr>
        <w:t>similar to</w:t>
      </w:r>
      <w:proofErr w:type="gramEnd"/>
      <w:r w:rsidRPr="00275606">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5606">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75606">
        <w:rPr>
          <w:rFonts w:eastAsia="Calibri"/>
          <w:u w:val="single"/>
        </w:rPr>
        <w:t>communities</w:t>
      </w:r>
      <w:proofErr w:type="gramEnd"/>
      <w:r w:rsidRPr="00275606">
        <w:rPr>
          <w:rFonts w:eastAsia="Calibri"/>
          <w:u w:val="single"/>
        </w:rPr>
        <w:t xml:space="preserve"> consent to the domain of civil society through such channels as education, cultural practices and even intellectual property laws.</w:t>
      </w:r>
      <w:r w:rsidRPr="00275606">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275606">
        <w:rPr>
          <w:rFonts w:eastAsia="Calibri"/>
          <w:u w:val="single"/>
        </w:rPr>
        <w:t xml:space="preserve">The </w:t>
      </w:r>
      <w:r w:rsidRPr="00275606">
        <w:rPr>
          <w:rFonts w:eastAsia="Calibri"/>
          <w:highlight w:val="cyan"/>
          <w:u w:val="single"/>
        </w:rPr>
        <w:t>indigenous communities</w:t>
      </w:r>
      <w:r w:rsidRPr="00275606">
        <w:rPr>
          <w:rFonts w:eastAsia="Calibri"/>
          <w:u w:val="single"/>
        </w:rPr>
        <w:t xml:space="preserve">, according to orientalism, </w:t>
      </w:r>
      <w:r w:rsidRPr="00275606">
        <w:rPr>
          <w:rFonts w:eastAsia="Calibri"/>
          <w:highlight w:val="cyan"/>
          <w:u w:val="single"/>
        </w:rPr>
        <w:t>are</w:t>
      </w:r>
      <w:r w:rsidRPr="00275606">
        <w:rPr>
          <w:rFonts w:eastAsia="Calibri"/>
          <w:u w:val="single"/>
        </w:rPr>
        <w:t xml:space="preserve"> consistently </w:t>
      </w:r>
      <w:r w:rsidRPr="00275606">
        <w:rPr>
          <w:rFonts w:eastAsia="Calibri"/>
          <w:highlight w:val="cyan"/>
          <w:u w:val="single"/>
        </w:rPr>
        <w:t>put at the service of colonial administration</w:t>
      </w:r>
      <w:r w:rsidRPr="00275606">
        <w:rPr>
          <w:rFonts w:eastAsia="Calibri"/>
          <w:u w:val="single"/>
        </w:rPr>
        <w:t xml:space="preserve">. In our case, indigenous knowledge is persistently put at the service of western knowledge systems and </w:t>
      </w:r>
      <w:proofErr w:type="gramStart"/>
      <w:r w:rsidRPr="00275606">
        <w:rPr>
          <w:rFonts w:eastAsia="Calibri"/>
          <w:u w:val="single"/>
        </w:rPr>
        <w:t>down played</w:t>
      </w:r>
      <w:proofErr w:type="gramEnd"/>
      <w:r w:rsidRPr="00275606">
        <w:rPr>
          <w:rFonts w:eastAsia="Calibri"/>
          <w:u w:val="single"/>
        </w:rPr>
        <w:t xml:space="preserve"> by western legal systems. The core of orientalism is the capacity by the West to claim possession of knowledge possessed by the orient.</w:t>
      </w:r>
      <w:r w:rsidRPr="00275606">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5606">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5606">
        <w:rPr>
          <w:rFonts w:eastAsia="Calibri"/>
          <w:sz w:val="16"/>
        </w:rPr>
        <w:t xml:space="preserve">. If they have been solicited the </w:t>
      </w:r>
      <w:proofErr w:type="spellStart"/>
      <w:r w:rsidRPr="00275606">
        <w:rPr>
          <w:rFonts w:eastAsia="Calibri"/>
          <w:sz w:val="16"/>
        </w:rPr>
        <w:t>over riding</w:t>
      </w:r>
      <w:proofErr w:type="spellEnd"/>
      <w:r w:rsidRPr="00275606">
        <w:rPr>
          <w:rFonts w:eastAsia="Calibri"/>
          <w:sz w:val="16"/>
        </w:rPr>
        <w:t xml:space="preserve"> paradigm is still Western and basically foreign in its approach. But even though the postcolonial theory helps us to look at the complex </w:t>
      </w:r>
      <w:proofErr w:type="spellStart"/>
      <w:r w:rsidRPr="00275606">
        <w:rPr>
          <w:rFonts w:eastAsia="Calibri"/>
          <w:sz w:val="16"/>
        </w:rPr>
        <w:t>colonisation</w:t>
      </w:r>
      <w:proofErr w:type="spellEnd"/>
      <w:r w:rsidRPr="00275606">
        <w:rPr>
          <w:rFonts w:eastAsia="Calibri"/>
          <w:sz w:val="16"/>
        </w:rPr>
        <w:t xml:space="preserve"> process, embedded in the postcolonial theory are cultural underpinnings which I shall look at in the next section. 30 2.3 Contested Cultures </w:t>
      </w:r>
      <w:r w:rsidRPr="00275606">
        <w:rPr>
          <w:rFonts w:eastAsia="Calibri"/>
          <w:b/>
          <w:i/>
          <w:iCs/>
          <w:u w:val="single"/>
          <w:bdr w:val="single" w:sz="8" w:space="0" w:color="auto"/>
        </w:rPr>
        <w:t xml:space="preserve">There is a </w:t>
      </w:r>
      <w:r w:rsidRPr="00275606">
        <w:rPr>
          <w:rFonts w:eastAsia="Calibri"/>
          <w:b/>
          <w:i/>
          <w:iCs/>
          <w:highlight w:val="cyan"/>
          <w:u w:val="single"/>
          <w:bdr w:val="single" w:sz="8" w:space="0" w:color="auto"/>
        </w:rPr>
        <w:t>critical need to assert how law and culture interact</w:t>
      </w:r>
      <w:r w:rsidRPr="00275606">
        <w:rPr>
          <w:rFonts w:eastAsia="Calibri"/>
          <w:b/>
          <w:i/>
          <w:iCs/>
          <w:u w:val="single"/>
          <w:bdr w:val="single" w:sz="8" w:space="0" w:color="auto"/>
        </w:rPr>
        <w:t xml:space="preserve"> in our societies today. </w:t>
      </w:r>
      <w:r w:rsidRPr="00275606">
        <w:rPr>
          <w:rFonts w:eastAsia="Calibri"/>
          <w:b/>
          <w:i/>
          <w:iCs/>
          <w:highlight w:val="cyan"/>
          <w:u w:val="single"/>
          <w:bdr w:val="single" w:sz="8" w:space="0" w:color="auto"/>
        </w:rPr>
        <w:t>They are not independent</w:t>
      </w:r>
      <w:r w:rsidRPr="00275606">
        <w:rPr>
          <w:rFonts w:eastAsia="Calibri"/>
          <w:b/>
          <w:i/>
          <w:iCs/>
          <w:u w:val="single"/>
          <w:bdr w:val="single" w:sz="8" w:space="0" w:color="auto"/>
        </w:rPr>
        <w:t xml:space="preserve"> of each other – </w:t>
      </w:r>
      <w:r w:rsidRPr="00275606">
        <w:rPr>
          <w:rFonts w:eastAsia="Calibri"/>
          <w:b/>
          <w:i/>
          <w:iCs/>
          <w:highlight w:val="cyan"/>
          <w:u w:val="single"/>
          <w:bdr w:val="single" w:sz="8" w:space="0" w:color="auto"/>
        </w:rPr>
        <w:t xml:space="preserve">they reinforce the hegemonic processes within communities. This investigation takes </w:t>
      </w:r>
      <w:proofErr w:type="spellStart"/>
      <w:r w:rsidRPr="00275606">
        <w:rPr>
          <w:rFonts w:eastAsia="Calibri"/>
          <w:b/>
          <w:i/>
          <w:iCs/>
          <w:highlight w:val="cyan"/>
          <w:u w:val="single"/>
          <w:bdr w:val="single" w:sz="8" w:space="0" w:color="auto"/>
        </w:rPr>
        <w:t>cognisance</w:t>
      </w:r>
      <w:proofErr w:type="spellEnd"/>
      <w:r w:rsidRPr="00275606">
        <w:rPr>
          <w:rFonts w:eastAsia="Calibri"/>
          <w:b/>
          <w:i/>
          <w:iCs/>
          <w:highlight w:val="cyan"/>
          <w:u w:val="single"/>
          <w:bdr w:val="single" w:sz="8" w:space="0" w:color="auto"/>
        </w:rPr>
        <w:t xml:space="preserve"> of a direct link between the law</w:t>
      </w:r>
      <w:r w:rsidRPr="00275606">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5606">
        <w:rPr>
          <w:rFonts w:eastAsia="Calibri"/>
          <w:sz w:val="16"/>
        </w:rPr>
        <w:t xml:space="preserve"> Coombe (1998) notes </w:t>
      </w:r>
      <w:r w:rsidRPr="00275606">
        <w:rPr>
          <w:rFonts w:eastAsia="Calibri"/>
          <w:highlight w:val="cyan"/>
          <w:u w:val="single"/>
        </w:rPr>
        <w:t>legal forums are</w:t>
      </w:r>
      <w:r w:rsidRPr="00275606">
        <w:rPr>
          <w:rFonts w:eastAsia="Calibri"/>
          <w:u w:val="single"/>
        </w:rPr>
        <w:t xml:space="preserve"> perceptibly significant </w:t>
      </w:r>
      <w:r w:rsidRPr="00275606">
        <w:rPr>
          <w:rFonts w:eastAsia="Calibri"/>
          <w:highlight w:val="cyan"/>
          <w:u w:val="single"/>
        </w:rPr>
        <w:t>locations for practices in which hegemony is constructed and then contested, providing</w:t>
      </w:r>
      <w:r w:rsidRPr="00275606">
        <w:rPr>
          <w:rFonts w:eastAsia="Calibri"/>
          <w:u w:val="single"/>
        </w:rPr>
        <w:t xml:space="preserve"> institutional </w:t>
      </w:r>
      <w:r w:rsidRPr="00275606">
        <w:rPr>
          <w:rFonts w:eastAsia="Calibri"/>
          <w:highlight w:val="cyan"/>
          <w:u w:val="single"/>
        </w:rPr>
        <w:t>venues for struggles to establish</w:t>
      </w:r>
      <w:r w:rsidRPr="00275606">
        <w:rPr>
          <w:rFonts w:eastAsia="Calibri"/>
          <w:u w:val="single"/>
        </w:rPr>
        <w:t xml:space="preserve"> and legitimate authoritative </w:t>
      </w:r>
      <w:r w:rsidRPr="00275606">
        <w:rPr>
          <w:rFonts w:eastAsia="Calibri"/>
          <w:highlight w:val="cyan"/>
          <w:u w:val="single"/>
        </w:rPr>
        <w:t>meanings. Law generates</w:t>
      </w:r>
      <w:r w:rsidRPr="00275606">
        <w:rPr>
          <w:rFonts w:eastAsia="Calibri"/>
          <w:u w:val="single"/>
        </w:rPr>
        <w:t xml:space="preserve">, then promotes, </w:t>
      </w:r>
      <w:r w:rsidRPr="00275606">
        <w:rPr>
          <w:rFonts w:eastAsia="Calibri"/>
          <w:highlight w:val="cyan"/>
          <w:u w:val="single"/>
        </w:rPr>
        <w:t xml:space="preserve">aspects of </w:t>
      </w:r>
      <w:proofErr w:type="spellStart"/>
      <w:r w:rsidRPr="00275606">
        <w:rPr>
          <w:rFonts w:eastAsia="Calibri"/>
          <w:highlight w:val="cyan"/>
          <w:u w:val="single"/>
        </w:rPr>
        <w:t>positivities</w:t>
      </w:r>
      <w:proofErr w:type="spellEnd"/>
      <w:r w:rsidRPr="00275606">
        <w:rPr>
          <w:rFonts w:eastAsia="Calibri"/>
          <w:u w:val="single"/>
        </w:rPr>
        <w:t xml:space="preserve">, and at the same time it </w:t>
      </w:r>
      <w:r w:rsidRPr="00275606">
        <w:rPr>
          <w:rFonts w:eastAsia="Calibri"/>
          <w:highlight w:val="cyan"/>
          <w:u w:val="single"/>
        </w:rPr>
        <w:t xml:space="preserve">promotes </w:t>
      </w:r>
      <w:r w:rsidRPr="00275606">
        <w:rPr>
          <w:rFonts w:eastAsia="Calibri"/>
          <w:u w:val="single"/>
        </w:rPr>
        <w:t xml:space="preserve">prohibitions, </w:t>
      </w:r>
      <w:r w:rsidRPr="00275606">
        <w:rPr>
          <w:rFonts w:eastAsia="Calibri"/>
          <w:highlight w:val="cyan"/>
          <w:u w:val="single"/>
        </w:rPr>
        <w:t>legitimations</w:t>
      </w:r>
      <w:r w:rsidRPr="00275606">
        <w:rPr>
          <w:rFonts w:eastAsia="Calibri"/>
          <w:u w:val="single"/>
        </w:rPr>
        <w:t xml:space="preserve">, and oppositions to the subjects and objects, </w:t>
      </w:r>
      <w:r w:rsidRPr="00275606">
        <w:rPr>
          <w:rFonts w:eastAsia="Calibri"/>
          <w:highlight w:val="cyan"/>
          <w:u w:val="single"/>
        </w:rPr>
        <w:t xml:space="preserve">which it </w:t>
      </w:r>
      <w:proofErr w:type="spellStart"/>
      <w:r w:rsidRPr="00275606">
        <w:rPr>
          <w:rFonts w:eastAsia="Calibri"/>
          <w:highlight w:val="cyan"/>
          <w:u w:val="single"/>
        </w:rPr>
        <w:t>recognises</w:t>
      </w:r>
      <w:proofErr w:type="spellEnd"/>
      <w:r w:rsidRPr="00275606">
        <w:rPr>
          <w:rFonts w:eastAsia="Calibri"/>
          <w:u w:val="single"/>
        </w:rPr>
        <w:t>. The resurgence of legal anthropology has contributed to the theoretical understandings of power, hegemony, and resistance (</w:t>
      </w:r>
      <w:proofErr w:type="spellStart"/>
      <w:r w:rsidRPr="00275606">
        <w:rPr>
          <w:rFonts w:eastAsia="Calibri"/>
          <w:u w:val="single"/>
        </w:rPr>
        <w:t>Comaroff</w:t>
      </w:r>
      <w:proofErr w:type="spellEnd"/>
      <w:r w:rsidRPr="00275606">
        <w:rPr>
          <w:rFonts w:eastAsia="Calibri"/>
          <w:u w:val="single"/>
        </w:rPr>
        <w:t xml:space="preserve"> 1995). With the rise of legal anthropology, prominence is then accorded to cultural milieu and: “</w:t>
      </w:r>
      <w:r w:rsidRPr="00275606">
        <w:rPr>
          <w:rFonts w:eastAsia="Calibri"/>
          <w:highlight w:val="cyan"/>
          <w:u w:val="single"/>
        </w:rPr>
        <w:t>Legal discourses are spaces of resistance</w:t>
      </w:r>
      <w:r w:rsidRPr="00275606">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5606">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275606">
        <w:rPr>
          <w:rFonts w:eastAsia="Calibri"/>
          <w:sz w:val="16"/>
        </w:rPr>
        <w:t>recognised</w:t>
      </w:r>
      <w:proofErr w:type="spellEnd"/>
      <w:r w:rsidRPr="00275606">
        <w:rPr>
          <w:rFonts w:eastAsia="Calibri"/>
          <w:sz w:val="16"/>
        </w:rPr>
        <w:t xml:space="preserve">. </w:t>
      </w:r>
      <w:r w:rsidRPr="00275606">
        <w:rPr>
          <w:rFonts w:eastAsia="Calibri"/>
          <w:b/>
          <w:i/>
          <w:iCs/>
          <w:highlight w:val="cyan"/>
          <w:u w:val="single"/>
          <w:bdr w:val="single" w:sz="8" w:space="0" w:color="auto"/>
        </w:rPr>
        <w:t>If indigenous communities can</w:t>
      </w:r>
      <w:r w:rsidRPr="00275606">
        <w:rPr>
          <w:rFonts w:eastAsia="Calibri"/>
          <w:b/>
          <w:i/>
          <w:iCs/>
          <w:u w:val="single"/>
          <w:bdr w:val="single" w:sz="8" w:space="0" w:color="auto"/>
        </w:rPr>
        <w:t xml:space="preserve"> manage to </w:t>
      </w:r>
      <w:r w:rsidRPr="00275606">
        <w:rPr>
          <w:rFonts w:eastAsia="Calibri"/>
          <w:b/>
          <w:i/>
          <w:iCs/>
          <w:highlight w:val="cyan"/>
          <w:u w:val="single"/>
          <w:bdr w:val="single" w:sz="8" w:space="0" w:color="auto"/>
        </w:rPr>
        <w:t>change the current i</w:t>
      </w:r>
      <w:r w:rsidRPr="00275606">
        <w:rPr>
          <w:rFonts w:eastAsia="Calibri"/>
          <w:b/>
          <w:i/>
          <w:iCs/>
          <w:u w:val="single"/>
          <w:bdr w:val="single" w:sz="8" w:space="0" w:color="auto"/>
        </w:rPr>
        <w:t xml:space="preserve">ntellectual </w:t>
      </w:r>
      <w:r w:rsidRPr="00275606">
        <w:rPr>
          <w:rFonts w:eastAsia="Calibri"/>
          <w:b/>
          <w:i/>
          <w:iCs/>
          <w:highlight w:val="cyan"/>
          <w:u w:val="single"/>
          <w:bdr w:val="single" w:sz="8" w:space="0" w:color="auto"/>
        </w:rPr>
        <w:t>p</w:t>
      </w:r>
      <w:r w:rsidRPr="00275606">
        <w:rPr>
          <w:rFonts w:eastAsia="Calibri"/>
          <w:b/>
          <w:i/>
          <w:iCs/>
          <w:u w:val="single"/>
          <w:bdr w:val="single" w:sz="8" w:space="0" w:color="auto"/>
        </w:rPr>
        <w:t xml:space="preserve">roperty </w:t>
      </w:r>
      <w:r w:rsidRPr="00275606">
        <w:rPr>
          <w:rFonts w:eastAsia="Calibri"/>
          <w:b/>
          <w:i/>
          <w:iCs/>
          <w:highlight w:val="cyan"/>
          <w:u w:val="single"/>
          <w:bdr w:val="single" w:sz="8" w:space="0" w:color="auto"/>
        </w:rPr>
        <w:t>laws,</w:t>
      </w:r>
      <w:r w:rsidRPr="00275606">
        <w:rPr>
          <w:rFonts w:eastAsia="Calibri"/>
          <w:b/>
          <w:i/>
          <w:iCs/>
          <w:u w:val="single"/>
          <w:bdr w:val="single" w:sz="8" w:space="0" w:color="auto"/>
        </w:rPr>
        <w:t xml:space="preserve"> that is, deal with protection from their own cultural perspective, it is possible that </w:t>
      </w:r>
      <w:r w:rsidRPr="00275606">
        <w:rPr>
          <w:rFonts w:eastAsia="Calibri"/>
          <w:b/>
          <w:i/>
          <w:iCs/>
          <w:highlight w:val="cyan"/>
          <w:u w:val="single"/>
          <w:bdr w:val="single" w:sz="8" w:space="0" w:color="auto"/>
        </w:rPr>
        <w:t>overturning the understanding of i</w:t>
      </w:r>
      <w:r w:rsidRPr="00275606">
        <w:rPr>
          <w:rFonts w:eastAsia="Calibri"/>
          <w:b/>
          <w:i/>
          <w:iCs/>
          <w:u w:val="single"/>
          <w:bdr w:val="single" w:sz="8" w:space="0" w:color="auto"/>
        </w:rPr>
        <w:t xml:space="preserve">ntellectual </w:t>
      </w:r>
      <w:r w:rsidRPr="00275606">
        <w:rPr>
          <w:rFonts w:eastAsia="Calibri"/>
          <w:b/>
          <w:i/>
          <w:iCs/>
          <w:highlight w:val="cyan"/>
          <w:u w:val="single"/>
          <w:bdr w:val="single" w:sz="8" w:space="0" w:color="auto"/>
        </w:rPr>
        <w:t>p</w:t>
      </w:r>
      <w:r w:rsidRPr="00275606">
        <w:rPr>
          <w:rFonts w:eastAsia="Calibri"/>
          <w:b/>
          <w:i/>
          <w:iCs/>
          <w:u w:val="single"/>
          <w:bdr w:val="single" w:sz="8" w:space="0" w:color="auto"/>
        </w:rPr>
        <w:t xml:space="preserve">roperty </w:t>
      </w:r>
      <w:r w:rsidRPr="00275606">
        <w:rPr>
          <w:rFonts w:eastAsia="Calibri"/>
          <w:b/>
          <w:i/>
          <w:iCs/>
          <w:highlight w:val="cyan"/>
          <w:u w:val="single"/>
          <w:bdr w:val="single" w:sz="8" w:space="0" w:color="auto"/>
        </w:rPr>
        <w:t>r</w:t>
      </w:r>
      <w:r w:rsidRPr="00275606">
        <w:rPr>
          <w:rFonts w:eastAsia="Calibri"/>
          <w:b/>
          <w:i/>
          <w:iCs/>
          <w:u w:val="single"/>
          <w:bdr w:val="single" w:sz="8" w:space="0" w:color="auto"/>
        </w:rPr>
        <w:t xml:space="preserve">ights </w:t>
      </w:r>
      <w:r w:rsidRPr="00275606">
        <w:rPr>
          <w:rFonts w:eastAsia="Calibri"/>
          <w:b/>
          <w:i/>
          <w:iCs/>
          <w:highlight w:val="cyan"/>
          <w:u w:val="single"/>
          <w:bdr w:val="single" w:sz="8" w:space="0" w:color="auto"/>
        </w:rPr>
        <w:t>can bear</w:t>
      </w:r>
      <w:r w:rsidRPr="00275606">
        <w:rPr>
          <w:rFonts w:eastAsia="Calibri"/>
          <w:b/>
          <w:i/>
          <w:iCs/>
          <w:u w:val="single"/>
          <w:bdr w:val="single" w:sz="8" w:space="0" w:color="auto"/>
        </w:rPr>
        <w:t xml:space="preserve"> some </w:t>
      </w:r>
      <w:r w:rsidRPr="00275606">
        <w:rPr>
          <w:rFonts w:eastAsia="Calibri"/>
          <w:b/>
          <w:i/>
          <w:iCs/>
          <w:highlight w:val="cyan"/>
          <w:u w:val="single"/>
          <w:bdr w:val="single" w:sz="8" w:space="0" w:color="auto"/>
        </w:rPr>
        <w:t>hegemonic consequences</w:t>
      </w:r>
      <w:r w:rsidRPr="00275606">
        <w:rPr>
          <w:rFonts w:eastAsia="Calibri"/>
          <w:b/>
          <w:i/>
          <w:iCs/>
          <w:u w:val="single"/>
          <w:bdr w:val="single" w:sz="8" w:space="0" w:color="auto"/>
        </w:rPr>
        <w:t xml:space="preserve"> on the current social, </w:t>
      </w:r>
      <w:proofErr w:type="gramStart"/>
      <w:r w:rsidRPr="00275606">
        <w:rPr>
          <w:rFonts w:eastAsia="Calibri"/>
          <w:b/>
          <w:i/>
          <w:iCs/>
          <w:u w:val="single"/>
          <w:bdr w:val="single" w:sz="8" w:space="0" w:color="auto"/>
        </w:rPr>
        <w:t>political</w:t>
      </w:r>
      <w:proofErr w:type="gramEnd"/>
      <w:r w:rsidRPr="00275606">
        <w:rPr>
          <w:rFonts w:eastAsia="Calibri"/>
          <w:b/>
          <w:i/>
          <w:iCs/>
          <w:u w:val="single"/>
          <w:bdr w:val="single" w:sz="8" w:space="0" w:color="auto"/>
        </w:rPr>
        <w:t xml:space="preserve"> and economic relations and in turn new forms of ownership might be recognized. </w:t>
      </w:r>
      <w:r w:rsidRPr="00275606">
        <w:rPr>
          <w:rFonts w:eastAsia="Calibri"/>
          <w:sz w:val="16"/>
        </w:rPr>
        <w:t xml:space="preserve">This then means that indigenous communities can be accorded an opportunity to contribute to the cultural, </w:t>
      </w:r>
      <w:proofErr w:type="gramStart"/>
      <w:r w:rsidRPr="00275606">
        <w:rPr>
          <w:rFonts w:eastAsia="Calibri"/>
          <w:sz w:val="16"/>
        </w:rPr>
        <w:t>ideological</w:t>
      </w:r>
      <w:proofErr w:type="gramEnd"/>
      <w:r w:rsidRPr="00275606">
        <w:rPr>
          <w:rFonts w:eastAsia="Calibri"/>
          <w:sz w:val="16"/>
        </w:rPr>
        <w:t xml:space="preserve"> and power struggles of the South African community. 31 Coombe continues to point out that </w:t>
      </w:r>
      <w:r w:rsidRPr="00275606">
        <w:rPr>
          <w:rFonts w:eastAsia="Calibri"/>
          <w:b/>
          <w:i/>
          <w:iCs/>
          <w:highlight w:val="cyan"/>
          <w:u w:val="single"/>
          <w:bdr w:val="single" w:sz="8" w:space="0" w:color="auto"/>
        </w:rPr>
        <w:t>law, then, is</w:t>
      </w:r>
      <w:r w:rsidRPr="00275606">
        <w:rPr>
          <w:rFonts w:eastAsia="Calibri"/>
          <w:b/>
          <w:i/>
          <w:iCs/>
          <w:u w:val="single"/>
          <w:bdr w:val="single" w:sz="8" w:space="0" w:color="auto"/>
        </w:rPr>
        <w:t xml:space="preserve"> culturally explored “</w:t>
      </w:r>
      <w:r w:rsidRPr="00275606">
        <w:rPr>
          <w:rFonts w:eastAsia="Calibri"/>
          <w:b/>
          <w:i/>
          <w:iCs/>
          <w:highlight w:val="cyan"/>
          <w:u w:val="single"/>
          <w:bdr w:val="single" w:sz="8" w:space="0" w:color="auto"/>
        </w:rPr>
        <w:t>as discourse</w:t>
      </w:r>
      <w:r w:rsidRPr="00275606">
        <w:rPr>
          <w:rFonts w:eastAsia="Calibri"/>
          <w:b/>
          <w:i/>
          <w:iCs/>
          <w:u w:val="single"/>
          <w:bdr w:val="single" w:sz="8" w:space="0" w:color="auto"/>
        </w:rPr>
        <w:t xml:space="preserve">, process, practice, </w:t>
      </w:r>
      <w:r w:rsidRPr="00275606">
        <w:rPr>
          <w:rFonts w:eastAsia="Calibri"/>
          <w:b/>
          <w:i/>
          <w:iCs/>
          <w:highlight w:val="cyan"/>
          <w:u w:val="single"/>
          <w:bdr w:val="single" w:sz="8" w:space="0" w:color="auto"/>
        </w:rPr>
        <w:t>and system of domination and resistance</w:t>
      </w:r>
      <w:r w:rsidRPr="00275606">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5606">
        <w:rPr>
          <w:rFonts w:eastAsia="Calibri"/>
          <w:sz w:val="16"/>
        </w:rPr>
        <w:t xml:space="preserve"> </w:t>
      </w:r>
      <w:r w:rsidRPr="00275606">
        <w:rPr>
          <w:rFonts w:eastAsia="Calibri"/>
          <w:u w:val="single"/>
        </w:rPr>
        <w:t>Hegemony is an ongoing articulatory practice that is performatively enacted in juridical spaces where, as Susan Hirsch and Mindie Lazarus-Black put it, “</w:t>
      </w:r>
      <w:r w:rsidRPr="00275606">
        <w:rPr>
          <w:rFonts w:eastAsia="Calibri"/>
          <w:highlight w:val="cyan"/>
          <w:u w:val="single"/>
        </w:rPr>
        <w:t>webs of dominant signification enmesh at one level</w:t>
      </w:r>
      <w:r w:rsidRPr="00275606">
        <w:rPr>
          <w:rFonts w:eastAsia="Calibri"/>
          <w:u w:val="single"/>
        </w:rPr>
        <w:t xml:space="preserve"> even those who would resist at another,” (1998: 26) and “hegemonic and oppositional strategies both constitute and reconfigure each other” (</w:t>
      </w:r>
      <w:proofErr w:type="spellStart"/>
      <w:r w:rsidRPr="00275606">
        <w:rPr>
          <w:rFonts w:eastAsia="Calibri"/>
          <w:u w:val="single"/>
        </w:rPr>
        <w:t>Comaroff</w:t>
      </w:r>
      <w:proofErr w:type="spellEnd"/>
      <w:r w:rsidRPr="00275606">
        <w:rPr>
          <w:rFonts w:eastAsia="Calibri"/>
          <w:u w:val="single"/>
        </w:rPr>
        <w:t xml:space="preserve"> 1995: 9). </w:t>
      </w:r>
      <w:r w:rsidRPr="00275606">
        <w:rPr>
          <w:rFonts w:eastAsia="Calibri"/>
          <w:highlight w:val="cyan"/>
          <w:u w:val="single"/>
        </w:rPr>
        <w:t>Legal situations</w:t>
      </w:r>
      <w:r w:rsidRPr="00275606">
        <w:rPr>
          <w:rFonts w:eastAsia="Calibri"/>
          <w:u w:val="single"/>
        </w:rPr>
        <w:t xml:space="preserve"> usually </w:t>
      </w:r>
      <w:r w:rsidRPr="00275606">
        <w:rPr>
          <w:rFonts w:eastAsia="Calibri"/>
          <w:highlight w:val="cyan"/>
          <w:u w:val="single"/>
        </w:rPr>
        <w:t>shape the social meanings</w:t>
      </w:r>
      <w:r w:rsidRPr="00275606">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5606">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275606">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5606">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275606">
        <w:rPr>
          <w:rFonts w:eastAsia="Calibri"/>
          <w:b/>
          <w:i/>
          <w:iCs/>
          <w:u w:val="single"/>
          <w:bdr w:val="single" w:sz="8" w:space="0" w:color="auto"/>
        </w:rPr>
        <w:t>legitimise</w:t>
      </w:r>
      <w:proofErr w:type="spellEnd"/>
      <w:r w:rsidRPr="00275606">
        <w:rPr>
          <w:rFonts w:eastAsia="Calibri"/>
          <w:b/>
          <w:i/>
          <w:iCs/>
          <w:u w:val="single"/>
          <w:bdr w:val="single" w:sz="8" w:space="0" w:color="auto"/>
        </w:rPr>
        <w:t xml:space="preserve"> and reinvigorate sources of “cultural authority by giving the owners of intellectual property priority in struggles to fix social meaning</w:t>
      </w:r>
      <w:r w:rsidRPr="00275606">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5606">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5606">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C2346B0" w14:textId="77777777" w:rsidR="00275606" w:rsidRPr="00275606" w:rsidRDefault="00275606" w:rsidP="00275606">
      <w:pPr>
        <w:rPr>
          <w:rFonts w:eastAsia="Calibri"/>
        </w:rPr>
      </w:pPr>
    </w:p>
    <w:p w14:paraId="105B986B" w14:textId="77777777" w:rsidR="00275606" w:rsidRPr="00275606" w:rsidRDefault="00275606" w:rsidP="00275606">
      <w:pPr>
        <w:keepNext/>
        <w:keepLines/>
        <w:spacing w:before="40" w:after="0"/>
        <w:outlineLvl w:val="3"/>
        <w:rPr>
          <w:rFonts w:ascii="Cambria" w:eastAsia="MS Gothic" w:hAnsi="Cambria" w:cs="Arial"/>
          <w:b/>
          <w:iCs/>
          <w:sz w:val="26"/>
        </w:rPr>
      </w:pPr>
      <w:r w:rsidRPr="00275606">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24F3097B" w14:textId="77777777" w:rsidR="00275606" w:rsidRPr="00275606" w:rsidRDefault="00275606" w:rsidP="00275606">
      <w:pPr>
        <w:rPr>
          <w:rFonts w:eastAsia="Cambria"/>
          <w:b/>
          <w:bCs/>
          <w:sz w:val="26"/>
        </w:rPr>
      </w:pPr>
      <w:r w:rsidRPr="00275606">
        <w:rPr>
          <w:rFonts w:eastAsia="Cambria"/>
          <w:b/>
          <w:bCs/>
          <w:sz w:val="26"/>
        </w:rPr>
        <w:t xml:space="preserve">Bagley et al. ’17 </w:t>
      </w:r>
      <w:r w:rsidRPr="00275606">
        <w:rPr>
          <w:rFonts w:eastAsia="Cambria"/>
        </w:rPr>
        <w:t xml:space="preserve">[Margo Bagley is a CIGI Senior fellow and is the Asa Griggs Candler Professor of Law @ the Emory University School of Law, Ruth </w:t>
      </w:r>
      <w:proofErr w:type="spellStart"/>
      <w:r w:rsidRPr="00275606">
        <w:rPr>
          <w:rFonts w:eastAsia="Cambria"/>
        </w:rPr>
        <w:t>Okediji</w:t>
      </w:r>
      <w:proofErr w:type="spellEnd"/>
      <w:r w:rsidRPr="00275606">
        <w:rPr>
          <w:rFonts w:eastAsia="Cambria"/>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75606">
        <w:rPr>
          <w:rFonts w:eastAsia="Cambria"/>
        </w:rPr>
        <w:t>Dutfield</w:t>
      </w:r>
      <w:proofErr w:type="spellEnd"/>
      <w:r w:rsidRPr="00275606">
        <w:rPr>
          <w:rFonts w:eastAsia="Cambria"/>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ABF6789" w14:textId="77777777" w:rsidR="00275606" w:rsidRPr="00275606" w:rsidRDefault="00275606" w:rsidP="00275606">
      <w:pPr>
        <w:rPr>
          <w:rFonts w:eastAsia="Cambria"/>
          <w:sz w:val="16"/>
        </w:rPr>
      </w:pPr>
      <w:r w:rsidRPr="00275606">
        <w:rPr>
          <w:rFonts w:eastAsia="Cambria"/>
          <w:b/>
          <w:i/>
          <w:iCs/>
          <w:highlight w:val="green"/>
          <w:u w:val="single"/>
          <w:bdr w:val="single" w:sz="8" w:space="0" w:color="auto"/>
        </w:rPr>
        <w:t xml:space="preserve">Traditional </w:t>
      </w:r>
      <w:proofErr w:type="gramStart"/>
      <w:r w:rsidRPr="00275606">
        <w:rPr>
          <w:rFonts w:eastAsia="Cambria"/>
          <w:b/>
          <w:i/>
          <w:iCs/>
          <w:highlight w:val="green"/>
          <w:u w:val="single"/>
          <w:bdr w:val="single" w:sz="8" w:space="0" w:color="auto"/>
        </w:rPr>
        <w:t>knowledge</w:t>
      </w:r>
      <w:r w:rsidRPr="00275606">
        <w:rPr>
          <w:rFonts w:eastAsia="Cambria"/>
          <w:b/>
          <w:i/>
          <w:iCs/>
          <w:u w:val="single"/>
          <w:bdr w:val="single" w:sz="8" w:space="0" w:color="auto"/>
        </w:rPr>
        <w:t xml:space="preserve"> in particular, </w:t>
      </w:r>
      <w:r w:rsidRPr="00275606">
        <w:rPr>
          <w:rFonts w:eastAsia="Cambria"/>
          <w:b/>
          <w:i/>
          <w:iCs/>
          <w:highlight w:val="green"/>
          <w:u w:val="single"/>
          <w:bdr w:val="single" w:sz="8" w:space="0" w:color="auto"/>
        </w:rPr>
        <w:t>represents</w:t>
      </w:r>
      <w:proofErr w:type="gramEnd"/>
      <w:r w:rsidRPr="00275606">
        <w:rPr>
          <w:rFonts w:eastAsia="Cambria"/>
          <w:b/>
          <w:i/>
          <w:iCs/>
          <w:highlight w:val="green"/>
          <w:u w:val="single"/>
          <w:bdr w:val="single" w:sz="8" w:space="0" w:color="auto"/>
        </w:rPr>
        <w:t xml:space="preserve"> innovation</w:t>
      </w:r>
      <w:r w:rsidRPr="00275606">
        <w:rPr>
          <w:rFonts w:eastAsia="Cambria"/>
          <w:b/>
          <w:i/>
          <w:iCs/>
          <w:u w:val="single"/>
          <w:bdr w:val="single" w:sz="8" w:space="0" w:color="auto"/>
        </w:rPr>
        <w:t xml:space="preserve">, it represents culture, it represents history, it represents the present, it represents the future. </w:t>
      </w:r>
      <w:r w:rsidRPr="00275606">
        <w:rPr>
          <w:rFonts w:eastAsia="Cambria"/>
          <w:sz w:val="16"/>
        </w:rPr>
        <w:t xml:space="preserve">Traditional knowledge means different things to different people. </w:t>
      </w:r>
      <w:r w:rsidRPr="00275606">
        <w:rPr>
          <w:rFonts w:eastAsia="Cambria"/>
          <w:u w:val="single"/>
        </w:rPr>
        <w:t xml:space="preserve">It may relate to genetic resources, plants, animals, insects, that are native to the area where that </w:t>
      </w:r>
      <w:proofErr w:type="gramStart"/>
      <w:r w:rsidRPr="00275606">
        <w:rPr>
          <w:rFonts w:eastAsia="Cambria"/>
          <w:u w:val="single"/>
        </w:rPr>
        <w:t>particular community</w:t>
      </w:r>
      <w:proofErr w:type="gramEnd"/>
      <w:r w:rsidRPr="00275606">
        <w:rPr>
          <w:rFonts w:eastAsia="Cambria"/>
          <w:u w:val="single"/>
        </w:rPr>
        <w:t xml:space="preserve"> resides. </w:t>
      </w:r>
      <w:r w:rsidRPr="00275606">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5606">
        <w:rPr>
          <w:rFonts w:eastAsia="Cambria"/>
          <w:b/>
          <w:i/>
          <w:iCs/>
          <w:highlight w:val="green"/>
          <w:u w:val="single"/>
          <w:bdr w:val="single" w:sz="8" w:space="0" w:color="auto"/>
        </w:rPr>
        <w:t>this project</w:t>
      </w:r>
      <w:r w:rsidRPr="00275606">
        <w:rPr>
          <w:rFonts w:eastAsia="Cambria"/>
          <w:sz w:val="16"/>
        </w:rPr>
        <w:t xml:space="preserve"> does at CIGI, is it </w:t>
      </w:r>
      <w:r w:rsidRPr="00275606">
        <w:rPr>
          <w:rFonts w:eastAsia="Cambria"/>
          <w:b/>
          <w:i/>
          <w:iCs/>
          <w:highlight w:val="green"/>
          <w:u w:val="single"/>
          <w:bdr w:val="single" w:sz="8" w:space="0" w:color="auto"/>
        </w:rPr>
        <w:t>makes visible the people and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cultures</w:t>
      </w:r>
      <w:r w:rsidRPr="00275606">
        <w:rPr>
          <w:rFonts w:eastAsia="Cambria"/>
          <w:b/>
          <w:i/>
          <w:iCs/>
          <w:u w:val="single"/>
          <w:bdr w:val="single" w:sz="8" w:space="0" w:color="auto"/>
        </w:rPr>
        <w:t xml:space="preserve"> and the norms and the values </w:t>
      </w:r>
      <w:r w:rsidRPr="00275606">
        <w:rPr>
          <w:rFonts w:eastAsia="Cambria"/>
          <w:b/>
          <w:i/>
          <w:iCs/>
          <w:highlight w:val="green"/>
          <w:u w:val="single"/>
          <w:bdr w:val="single" w:sz="8" w:space="0" w:color="auto"/>
        </w:rPr>
        <w:t>that undergird</w:t>
      </w:r>
      <w:r w:rsidRPr="00275606">
        <w:rPr>
          <w:rFonts w:eastAsia="Cambria"/>
          <w:b/>
          <w:i/>
          <w:iCs/>
          <w:u w:val="single"/>
          <w:bdr w:val="single" w:sz="8" w:space="0" w:color="auto"/>
        </w:rPr>
        <w:t xml:space="preserve"> the </w:t>
      </w:r>
      <w:r w:rsidRPr="00275606">
        <w:rPr>
          <w:rFonts w:eastAsia="Cambria"/>
          <w:b/>
          <w:i/>
          <w:iCs/>
          <w:highlight w:val="green"/>
          <w:u w:val="single"/>
          <w:bdr w:val="single" w:sz="8" w:space="0" w:color="auto"/>
        </w:rPr>
        <w:t>formal systems</w:t>
      </w:r>
      <w:r w:rsidRPr="00275606">
        <w:rPr>
          <w:rFonts w:eastAsia="Cambria"/>
          <w:b/>
          <w:i/>
          <w:iCs/>
          <w:u w:val="single"/>
          <w:bdr w:val="single" w:sz="8" w:space="0" w:color="auto"/>
        </w:rPr>
        <w:t xml:space="preserve"> to </w:t>
      </w:r>
      <w:r w:rsidRPr="00275606">
        <w:rPr>
          <w:rFonts w:eastAsia="Cambria"/>
          <w:b/>
          <w:i/>
          <w:iCs/>
          <w:highlight w:val="green"/>
          <w:u w:val="single"/>
          <w:bdr w:val="single" w:sz="8" w:space="0" w:color="auto"/>
        </w:rPr>
        <w:t>which</w:t>
      </w:r>
      <w:r w:rsidRPr="00275606">
        <w:rPr>
          <w:rFonts w:eastAsia="Cambria"/>
          <w:b/>
          <w:i/>
          <w:iCs/>
          <w:u w:val="single"/>
          <w:bdr w:val="single" w:sz="8" w:space="0" w:color="auto"/>
        </w:rPr>
        <w:t xml:space="preserve"> we pay so much attention, to the </w:t>
      </w:r>
      <w:r w:rsidRPr="00275606">
        <w:rPr>
          <w:rFonts w:eastAsia="Cambria"/>
          <w:b/>
          <w:i/>
          <w:iCs/>
          <w:highlight w:val="green"/>
          <w:u w:val="single"/>
          <w:bdr w:val="single" w:sz="8" w:space="0" w:color="auto"/>
        </w:rPr>
        <w:t>detriment</w:t>
      </w:r>
      <w:r w:rsidRPr="00275606">
        <w:rPr>
          <w:rFonts w:eastAsia="Cambria"/>
          <w:b/>
          <w:i/>
          <w:iCs/>
          <w:u w:val="single"/>
          <w:bdr w:val="single" w:sz="8" w:space="0" w:color="auto"/>
        </w:rPr>
        <w:t xml:space="preserve"> sometimes of </w:t>
      </w:r>
      <w:r w:rsidRPr="00275606">
        <w:rPr>
          <w:rFonts w:eastAsia="Cambria"/>
          <w:b/>
          <w:i/>
          <w:iCs/>
          <w:highlight w:val="green"/>
          <w:u w:val="single"/>
          <w:bdr w:val="single" w:sz="8" w:space="0" w:color="auto"/>
        </w:rPr>
        <w:t>the people who</w:t>
      </w:r>
      <w:r w:rsidRPr="00275606">
        <w:rPr>
          <w:rFonts w:eastAsia="Cambria"/>
          <w:b/>
          <w:i/>
          <w:iCs/>
          <w:u w:val="single"/>
          <w:bdr w:val="single" w:sz="8" w:space="0" w:color="auto"/>
        </w:rPr>
        <w:t xml:space="preserve"> historically </w:t>
      </w:r>
      <w:r w:rsidRPr="00275606">
        <w:rPr>
          <w:rFonts w:eastAsia="Cambria"/>
          <w:b/>
          <w:i/>
          <w:iCs/>
          <w:highlight w:val="green"/>
          <w:u w:val="single"/>
          <w:bdr w:val="single" w:sz="8" w:space="0" w:color="auto"/>
        </w:rPr>
        <w:t>have been the origin of</w:t>
      </w:r>
      <w:r w:rsidRPr="00275606">
        <w:rPr>
          <w:rFonts w:eastAsia="Cambria"/>
          <w:b/>
          <w:i/>
          <w:iCs/>
          <w:u w:val="single"/>
          <w:bdr w:val="single" w:sz="8" w:space="0" w:color="auto"/>
        </w:rPr>
        <w:t xml:space="preserve"> much of the </w:t>
      </w:r>
      <w:r w:rsidRPr="00275606">
        <w:rPr>
          <w:rFonts w:eastAsia="Cambria"/>
          <w:b/>
          <w:i/>
          <w:iCs/>
          <w:highlight w:val="green"/>
          <w:u w:val="single"/>
          <w:bdr w:val="single" w:sz="8" w:space="0" w:color="auto"/>
        </w:rPr>
        <w:t>innovation</w:t>
      </w:r>
      <w:r w:rsidRPr="00275606">
        <w:rPr>
          <w:rFonts w:eastAsia="Cambria"/>
          <w:b/>
          <w:i/>
          <w:iCs/>
          <w:u w:val="single"/>
          <w:bdr w:val="single" w:sz="8" w:space="0" w:color="auto"/>
        </w:rPr>
        <w:t xml:space="preserve"> and much of the knowledge that we enjoy and experience today. </w:t>
      </w:r>
      <w:r w:rsidRPr="00275606">
        <w:rPr>
          <w:rFonts w:eastAsia="Cambria"/>
          <w:sz w:val="16"/>
        </w:rPr>
        <w:t xml:space="preserve">What </w:t>
      </w:r>
      <w:r w:rsidRPr="00275606">
        <w:rPr>
          <w:rFonts w:eastAsia="Cambria"/>
          <w:b/>
          <w:i/>
          <w:iCs/>
          <w:highlight w:val="green"/>
          <w:u w:val="single"/>
          <w:bdr w:val="single" w:sz="8" w:space="0" w:color="auto"/>
        </w:rPr>
        <w:t>we need to</w:t>
      </w:r>
      <w:r w:rsidRPr="00275606">
        <w:rPr>
          <w:rFonts w:eastAsia="Cambria"/>
          <w:sz w:val="16"/>
        </w:rPr>
        <w:t xml:space="preserve"> do in our Expert Group, is to </w:t>
      </w:r>
      <w:r w:rsidRPr="00275606">
        <w:rPr>
          <w:rFonts w:eastAsia="Cambria"/>
          <w:b/>
          <w:i/>
          <w:iCs/>
          <w:highlight w:val="green"/>
          <w:u w:val="single"/>
          <w:bdr w:val="single" w:sz="8" w:space="0" w:color="auto"/>
        </w:rPr>
        <w:t>ensure</w:t>
      </w:r>
      <w:r w:rsidRPr="00275606">
        <w:rPr>
          <w:rFonts w:eastAsia="Cambria"/>
          <w:b/>
          <w:i/>
          <w:iCs/>
          <w:u w:val="single"/>
          <w:bdr w:val="single" w:sz="8" w:space="0" w:color="auto"/>
        </w:rPr>
        <w:t xml:space="preserve"> that </w:t>
      </w:r>
      <w:r w:rsidRPr="00275606">
        <w:rPr>
          <w:rFonts w:eastAsia="Cambria"/>
          <w:b/>
          <w:i/>
          <w:iCs/>
          <w:highlight w:val="green"/>
          <w:u w:val="single"/>
          <w:bdr w:val="single" w:sz="8" w:space="0" w:color="auto"/>
        </w:rPr>
        <w:t>evidence is</w:t>
      </w:r>
      <w:r w:rsidRPr="00275606">
        <w:rPr>
          <w:rFonts w:eastAsia="Cambria"/>
          <w:b/>
          <w:i/>
          <w:iCs/>
          <w:u w:val="single"/>
          <w:bdr w:val="single" w:sz="8" w:space="0" w:color="auto"/>
        </w:rPr>
        <w:t xml:space="preserve"> made available and </w:t>
      </w:r>
      <w:r w:rsidRPr="00275606">
        <w:rPr>
          <w:rFonts w:eastAsia="Cambria"/>
          <w:b/>
          <w:i/>
          <w:iCs/>
          <w:highlight w:val="green"/>
          <w:u w:val="single"/>
          <w:bdr w:val="single" w:sz="8" w:space="0" w:color="auto"/>
        </w:rPr>
        <w:t>packaged in a way that</w:t>
      </w:r>
      <w:r w:rsidRPr="00275606">
        <w:rPr>
          <w:rFonts w:eastAsia="Cambria"/>
          <w:b/>
          <w:i/>
          <w:iCs/>
          <w:u w:val="single"/>
          <w:bdr w:val="single" w:sz="8" w:space="0" w:color="auto"/>
        </w:rPr>
        <w:t xml:space="preserve"> can </w:t>
      </w:r>
      <w:proofErr w:type="gramStart"/>
      <w:r w:rsidRPr="00275606">
        <w:rPr>
          <w:rFonts w:eastAsia="Cambria"/>
          <w:b/>
          <w:i/>
          <w:iCs/>
          <w:u w:val="single"/>
          <w:bdr w:val="single" w:sz="8" w:space="0" w:color="auto"/>
        </w:rPr>
        <w:t xml:space="preserve">actually </w:t>
      </w:r>
      <w:r w:rsidRPr="00275606">
        <w:rPr>
          <w:rFonts w:eastAsia="Cambria"/>
          <w:b/>
          <w:i/>
          <w:iCs/>
          <w:highlight w:val="green"/>
          <w:u w:val="single"/>
          <w:bdr w:val="single" w:sz="8" w:space="0" w:color="auto"/>
        </w:rPr>
        <w:t>directly</w:t>
      </w:r>
      <w:proofErr w:type="gramEnd"/>
      <w:r w:rsidRPr="00275606">
        <w:rPr>
          <w:rFonts w:eastAsia="Cambria"/>
          <w:b/>
          <w:i/>
          <w:iCs/>
          <w:highlight w:val="green"/>
          <w:u w:val="single"/>
          <w:bdr w:val="single" w:sz="8" w:space="0" w:color="auto"/>
        </w:rPr>
        <w:t xml:space="preserve"> transfer into policy outcomes</w:t>
      </w:r>
      <w:r w:rsidRPr="00275606">
        <w:rPr>
          <w:rFonts w:eastAsia="Cambria"/>
          <w:b/>
          <w:i/>
          <w:iCs/>
          <w:u w:val="single"/>
          <w:bdr w:val="single" w:sz="8" w:space="0" w:color="auto"/>
        </w:rPr>
        <w:t xml:space="preserve"> at these important forums in Geneva and elsewhere in the world</w:t>
      </w:r>
      <w:r w:rsidRPr="00275606">
        <w:rPr>
          <w:rFonts w:eastAsia="Cambria"/>
          <w:sz w:val="16"/>
        </w:rPr>
        <w:t xml:space="preserve">. </w:t>
      </w:r>
    </w:p>
    <w:p w14:paraId="713F61D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275606"/>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75606"/>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AE1A6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5DCC1"/>
  <w15:chartTrackingRefBased/>
  <w15:docId w15:val="{4102EA8C-3C21-4B2F-96CA-56D76D42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606"/>
    <w:rPr>
      <w:rFonts w:ascii="Calibri" w:hAnsi="Calibri" w:cs="Calibri"/>
    </w:rPr>
  </w:style>
  <w:style w:type="paragraph" w:styleId="Heading1">
    <w:name w:val="heading 1"/>
    <w:aliases w:val="Pocket"/>
    <w:basedOn w:val="Normal"/>
    <w:next w:val="Normal"/>
    <w:link w:val="Heading1Char"/>
    <w:qFormat/>
    <w:rsid w:val="00275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275606"/>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275606"/>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275606"/>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275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606"/>
  </w:style>
  <w:style w:type="character" w:customStyle="1" w:styleId="Heading1Char">
    <w:name w:val="Heading 1 Char"/>
    <w:aliases w:val="Pocket Char"/>
    <w:basedOn w:val="DefaultParagraphFont"/>
    <w:link w:val="Heading1"/>
    <w:rsid w:val="00275606"/>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275606"/>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275606"/>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275606"/>
    <w:rPr>
      <w:rFonts w:ascii="Cambria" w:eastAsiaTheme="majorEastAsia" w:hAnsi="Cambria" w:cstheme="majorBidi"/>
      <w:b/>
      <w:iCs/>
      <w:sz w:val="26"/>
    </w:rPr>
  </w:style>
  <w:style w:type="character" w:styleId="Emphasis">
    <w:name w:val="Emphasis"/>
    <w:basedOn w:val="DefaultParagraphFont"/>
    <w:uiPriority w:val="7"/>
    <w:qFormat/>
    <w:rsid w:val="00275606"/>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275606"/>
    <w:rPr>
      <w:b/>
      <w:bCs/>
      <w:sz w:val="26"/>
      <w:u w:val="none"/>
    </w:rPr>
  </w:style>
  <w:style w:type="character" w:customStyle="1" w:styleId="StyleUnderline">
    <w:name w:val="Style Underline"/>
    <w:aliases w:val="Underline"/>
    <w:basedOn w:val="DefaultParagraphFont"/>
    <w:uiPriority w:val="6"/>
    <w:qFormat/>
    <w:rsid w:val="00275606"/>
    <w:rPr>
      <w:b w:val="0"/>
      <w:sz w:val="22"/>
      <w:u w:val="single"/>
    </w:rPr>
  </w:style>
  <w:style w:type="character" w:styleId="Hyperlink">
    <w:name w:val="Hyperlink"/>
    <w:basedOn w:val="DefaultParagraphFont"/>
    <w:uiPriority w:val="99"/>
    <w:semiHidden/>
    <w:unhideWhenUsed/>
    <w:rsid w:val="00275606"/>
    <w:rPr>
      <w:color w:val="auto"/>
      <w:u w:val="none"/>
    </w:rPr>
  </w:style>
  <w:style w:type="character" w:styleId="FollowedHyperlink">
    <w:name w:val="FollowedHyperlink"/>
    <w:basedOn w:val="DefaultParagraphFont"/>
    <w:uiPriority w:val="99"/>
    <w:semiHidden/>
    <w:unhideWhenUsed/>
    <w:rsid w:val="0027560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w003%5d//pranav" TargetMode="External"/><Relationship Id="rId3" Type="http://schemas.openxmlformats.org/officeDocument/2006/relationships/styles" Target="styles.xml"/><Relationship Id="rId7" Type="http://schemas.openxmlformats.org/officeDocument/2006/relationships/hyperlink" Target="https://www.ip-watch.org/2006/12/06/inside-views-indigenous-groups-tell-wipo-dont-patent-our-traditional-knowledge/%5d//pra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7116577/%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12000</Words>
  <Characters>68405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2021-09-10T23:08:00Z</dcterms:created>
  <dcterms:modified xsi:type="dcterms:W3CDTF">2021-09-10T23:28:00Z</dcterms:modified>
</cp:coreProperties>
</file>