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39280" w14:textId="77777777" w:rsidR="00C90F86" w:rsidRPr="00B82D2B" w:rsidRDefault="00C90F86" w:rsidP="00C90F86">
      <w:pPr>
        <w:pStyle w:val="Heading4"/>
        <w:rPr>
          <w:rStyle w:val="Style13ptBold"/>
          <w:rFonts w:cs="Arial"/>
          <w:b/>
        </w:rPr>
      </w:pPr>
      <w:bookmarkStart w:id="0" w:name="_Hlk66660845"/>
      <w:r w:rsidRPr="00B82D2B">
        <w:rPr>
          <w:rStyle w:val="Style13ptBold"/>
          <w:rFonts w:cs="Arial"/>
          <w:b/>
        </w:rPr>
        <w:t xml:space="preserve">Indigeneity constitutes a state of the feral savage that concretizes into a history of elimination, jettisoned </w:t>
      </w:r>
      <w:proofErr w:type="gramStart"/>
      <w:r w:rsidRPr="00B82D2B">
        <w:rPr>
          <w:rStyle w:val="Style13ptBold"/>
          <w:rFonts w:cs="Arial"/>
          <w:b/>
        </w:rPr>
        <w:t>from</w:t>
      </w:r>
      <w:proofErr w:type="gramEnd"/>
      <w:r w:rsidRPr="00B82D2B">
        <w:rPr>
          <w:rStyle w:val="Style13ptBold"/>
          <w:rFonts w:cs="Arial"/>
          <w:b/>
        </w:rPr>
        <w:t xml:space="preserve"> or assimilated into the national body to cohere settler temporality and the colonial imaginary. Indigeneity as a feral signifier in colonial meaning-making connotates a state of non-ontology that allows for the constitution of the human</w:t>
      </w:r>
    </w:p>
    <w:p w14:paraId="6DA8115D" w14:textId="77777777" w:rsidR="00C90F86" w:rsidRPr="00B82D2B" w:rsidRDefault="00C90F86" w:rsidP="00C90F86">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bookmarkEnd w:id="0"/>
      <w:proofErr w:type="spellEnd"/>
    </w:p>
    <w:p w14:paraId="63AF06F5" w14:textId="7555D30C" w:rsidR="00C90F86" w:rsidRDefault="00C90F86" w:rsidP="00C90F86">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82D2B">
        <w:rPr>
          <w:highlight w:val="yellow"/>
          <w:u w:val="single"/>
        </w:rPr>
        <w:t>ferality</w:t>
      </w:r>
      <w:proofErr w:type="spellEnd"/>
      <w:r w:rsidRPr="00B82D2B">
        <w:rPr>
          <w:highlight w:val="yellow"/>
          <w:u w:val="single"/>
        </w:rPr>
        <w:t xml:space="preserve"> traverses a </w:t>
      </w:r>
      <w:r w:rsidRPr="00B82D2B">
        <w:rPr>
          <w:rStyle w:val="Emphasis"/>
          <w:highlight w:val="yellow"/>
        </w:rPr>
        <w:t>semantic line of flight commensurate</w:t>
      </w:r>
      <w:r w:rsidRPr="00B82D2B">
        <w:rPr>
          <w:rStyle w:val="Emphasis"/>
          <w:highlight w:val="yellow"/>
        </w:rPr>
        <w:softHyphen/>
        <w:t xml:space="preserve"> with</w:t>
      </w:r>
      <w:r w:rsidRPr="00B82D2B">
        <w:rPr>
          <w:u w:val="single"/>
        </w:rPr>
        <w:t xml:space="preserve"> that of </w:t>
      </w:r>
      <w:r w:rsidRPr="00B82D2B">
        <w:rPr>
          <w:rStyle w:val="Emphasis"/>
          <w:highlight w:val="yellow"/>
        </w:rPr>
        <w:t>savagery, barbarism, and lawlessness</w:t>
      </w:r>
      <w:r w:rsidRPr="00B82D2B">
        <w:rPr>
          <w:u w:val="single"/>
        </w:rPr>
        <w:t xml:space="preserve">, concreting </w:t>
      </w:r>
      <w:r w:rsidRPr="00B82D2B">
        <w:rPr>
          <w:highlight w:val="yellow"/>
          <w:u w:val="single"/>
        </w:rPr>
        <w:t xml:space="preserve">into one </w:t>
      </w:r>
      <w:r w:rsidRPr="00B82D2B">
        <w:rPr>
          <w:rStyle w:val="Emphasis"/>
          <w:highlight w:val="yellow"/>
        </w:rPr>
        <w:t>history of elimination</w:t>
      </w:r>
      <w:r w:rsidRPr="00B82D2B">
        <w:rPr>
          <w:u w:val="single"/>
        </w:rPr>
        <w:t>:</w:t>
      </w:r>
      <w:r w:rsidRPr="00B82D2B">
        <w:rPr>
          <w:sz w:val="12"/>
        </w:rPr>
        <w:t xml:space="preserve"> that is, a history of </w:t>
      </w:r>
      <w:r w:rsidRPr="00B82D2B">
        <w:rPr>
          <w:highlight w:val="yellow"/>
          <w:u w:val="single"/>
        </w:rPr>
        <w:t xml:space="preserve">eliminating recalcitrant </w:t>
      </w:r>
      <w:proofErr w:type="spellStart"/>
      <w:r w:rsidRPr="00B82D2B">
        <w:rPr>
          <w:highlight w:val="yellow"/>
          <w:u w:val="single"/>
        </w:rPr>
        <w:t>indigeneities</w:t>
      </w:r>
      <w:proofErr w:type="spellEnd"/>
      <w:r w:rsidRPr="00B82D2B">
        <w:rPr>
          <w:highlight w:val="yellow"/>
          <w:u w:val="single"/>
        </w:rPr>
        <w:t xml:space="preserve"> incompatible within</w:t>
      </w:r>
      <w:r w:rsidRPr="00B82D2B">
        <w:rPr>
          <w:u w:val="single"/>
        </w:rPr>
        <w:t xml:space="preserve"> a supposedly </w:t>
      </w:r>
      <w:r w:rsidRPr="00B82D2B">
        <w:rPr>
          <w:highlight w:val="yellow"/>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82D2B">
        <w:rPr>
          <w:highlight w:val="yellow"/>
          <w:u w:val="single"/>
        </w:rPr>
        <w:t>“reckless, ungovernable” (“Savage”). In the space-time of settler states</w:t>
      </w:r>
      <w:r w:rsidRPr="00B82D2B">
        <w:rPr>
          <w:u w:val="single"/>
        </w:rPr>
        <w:t xml:space="preserve">, savagery temporarily </w:t>
      </w:r>
      <w:r w:rsidRPr="00B82D2B">
        <w:rPr>
          <w:highlight w:val="yellow"/>
          <w:u w:val="single"/>
        </w:rPr>
        <w:t xml:space="preserve">stands in for those </w:t>
      </w:r>
      <w:r w:rsidRPr="00B82D2B">
        <w:rPr>
          <w:rStyle w:val="Emphasis"/>
          <w:highlight w:val="yellow"/>
        </w:rPr>
        <w:t>subjectivities tethered to a supposedly waning form of indigeneity</w:t>
      </w:r>
      <w:r w:rsidRPr="00B82D2B">
        <w:rPr>
          <w:highlight w:val="yellow"/>
          <w:u w:val="single"/>
        </w:rPr>
        <w:t>, one that</w:t>
      </w:r>
      <w:r w:rsidRPr="00B82D2B">
        <w:rPr>
          <w:u w:val="single"/>
        </w:rPr>
        <w:t xml:space="preserve"> came from the woods and, because of this, </w:t>
      </w:r>
      <w:r w:rsidRPr="00B82D2B">
        <w:rPr>
          <w:highlight w:val="yellow"/>
          <w:u w:val="single"/>
        </w:rPr>
        <w:t xml:space="preserve">had to be </w:t>
      </w:r>
      <w:r w:rsidRPr="00B82D2B">
        <w:rPr>
          <w:rStyle w:val="Emphasis"/>
          <w:highlight w:val="yellow"/>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B82D2B">
        <w:rPr>
          <w:highlight w:val="yellow"/>
          <w:u w:val="single"/>
        </w:rPr>
        <w:t>a fear of lawlessness” continues to haunt the colonial imaginary</w:t>
      </w:r>
      <w:r w:rsidRPr="00B82D2B">
        <w:rPr>
          <w:u w:val="single"/>
        </w:rPr>
        <w:t xml:space="preserve">, </w:t>
      </w:r>
      <w:r w:rsidRPr="00B82D2B">
        <w:rPr>
          <w:sz w:val="12"/>
        </w:rPr>
        <w:t xml:space="preserve">thereby diminishing “Indigenous rights to trade and to act as sovereigns in their own territories” (2014, 145). We might take the following lyrics from the popular Disney film Pocahontas as an example of the ways </w:t>
      </w:r>
      <w:r w:rsidRPr="00B82D2B">
        <w:rPr>
          <w:highlight w:val="yellow"/>
          <w:u w:val="single"/>
        </w:rPr>
        <w:t>indigeneity circulates as a feral signifier in colonial</w:t>
      </w:r>
      <w:r w:rsidRPr="00B82D2B">
        <w:rPr>
          <w:u w:val="single"/>
        </w:rPr>
        <w:t xml:space="preserve"> economies of </w:t>
      </w:r>
      <w:r w:rsidRPr="00B82D2B">
        <w:rPr>
          <w:highlight w:val="yellow"/>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B82D2B">
        <w:rPr>
          <w:rStyle w:val="Emphasis"/>
          <w:highlight w:val="yellow"/>
        </w:rPr>
        <w:t>Savagery connotes a state of non-ontology</w:t>
      </w:r>
      <w:r w:rsidRPr="00B82D2B">
        <w:rPr>
          <w:sz w:val="12"/>
        </w:rPr>
        <w:t xml:space="preserve">: </w:t>
      </w:r>
      <w:r w:rsidRPr="00B82D2B">
        <w:rPr>
          <w:highlight w:val="yellow"/>
          <w:u w:val="single"/>
        </w:rPr>
        <w:t>Indigenous peoples</w:t>
      </w:r>
      <w:r w:rsidRPr="00B82D2B">
        <w:rPr>
          <w:u w:val="single"/>
        </w:rPr>
        <w:t xml:space="preserve"> are forced to </w:t>
      </w:r>
      <w:r w:rsidRPr="00B82D2B">
        <w:rPr>
          <w:highlight w:val="yellow"/>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B82D2B">
        <w:rPr>
          <w:highlight w:val="yellow"/>
          <w:u w:val="single"/>
        </w:rPr>
        <w:t>Indian becomes the prehistoric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B82D2B">
        <w:rPr>
          <w:szCs w:val="40"/>
          <w:highlight w:val="yellow"/>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B82D2B">
        <w:rPr>
          <w:highlight w:val="yellow"/>
          <w:u w:val="single"/>
        </w:rPr>
        <w:t>set on destroying the remnants of</w:t>
      </w:r>
      <w:r w:rsidRPr="00B82D2B">
        <w:rPr>
          <w:u w:val="single"/>
        </w:rPr>
        <w:t xml:space="preserve"> that </w:t>
      </w:r>
      <w:r w:rsidRPr="00B82D2B">
        <w:rPr>
          <w:highlight w:val="yellow"/>
          <w:u w:val="single"/>
        </w:rPr>
        <w:t>savagery, converting</w:t>
      </w:r>
      <w:r w:rsidRPr="00B82D2B">
        <w:rPr>
          <w:u w:val="single"/>
        </w:rPr>
        <w:t xml:space="preserve"> their casualties </w:t>
      </w:r>
      <w:r w:rsidRPr="00B82D2B">
        <w:rPr>
          <w:highlight w:val="yellow"/>
          <w:u w:val="single"/>
        </w:rPr>
        <w:t>into morally compatible subjects deserving of rights and life in a</w:t>
      </w:r>
      <w:r w:rsidRPr="00B82D2B">
        <w:rPr>
          <w:u w:val="single"/>
        </w:rPr>
        <w:t xml:space="preserve"> multicultural state that stokes the </w:t>
      </w:r>
      <w:r w:rsidRPr="00B82D2B">
        <w:rPr>
          <w:highlight w:val="yellow"/>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lastRenderedPageBreak/>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B82D2B">
        <w:rPr>
          <w:highlight w:val="yellow"/>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B82D2B">
        <w:rPr>
          <w:highlight w:val="yellow"/>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B82D2B">
        <w:rPr>
          <w:rStyle w:val="Emphasis"/>
          <w:highlight w:val="yellow"/>
        </w:rPr>
        <w:t>Indigenous life is truncated in the</w:t>
      </w:r>
      <w:r w:rsidRPr="00B82D2B">
        <w:rPr>
          <w:u w:val="single"/>
        </w:rPr>
        <w:t xml:space="preserve"> biopolitical </w:t>
      </w:r>
      <w:r w:rsidRPr="00B82D2B">
        <w:rPr>
          <w:rStyle w:val="Emphasis"/>
          <w:highlight w:val="yellow"/>
        </w:rPr>
        <w:t>category of Savage</w:t>
      </w:r>
      <w:r w:rsidRPr="00B82D2B">
        <w:rPr>
          <w:highlight w:val="yellow"/>
          <w:u w:val="single"/>
        </w:rPr>
        <w:t xml:space="preserve"> </w:t>
      </w:r>
      <w:proofErr w:type="gramStart"/>
      <w:r w:rsidRPr="00B82D2B">
        <w:rPr>
          <w:highlight w:val="yellow"/>
          <w:u w:val="single"/>
        </w:rPr>
        <w:t>in order to</w:t>
      </w:r>
      <w:proofErr w:type="gramEnd"/>
      <w:r w:rsidRPr="00B82D2B">
        <w:rPr>
          <w:highlight w:val="yellow"/>
          <w:u w:val="single"/>
        </w:rPr>
        <w:t xml:space="preserve"> make</w:t>
      </w:r>
      <w:r w:rsidRPr="00B82D2B">
        <w:rPr>
          <w:u w:val="single"/>
        </w:rPr>
        <w:t xml:space="preserve"> our </w:t>
      </w:r>
      <w:r w:rsidRPr="00B82D2B">
        <w:rPr>
          <w:highlight w:val="yellow"/>
          <w:u w:val="single"/>
        </w:rPr>
        <w:t>attachments to ourselves assimilable inside settler colonialism’s</w:t>
      </w:r>
      <w:r w:rsidRPr="00B82D2B">
        <w:rPr>
          <w:u w:val="single"/>
        </w:rPr>
        <w:t xml:space="preserve"> national </w:t>
      </w:r>
      <w:r w:rsidRPr="00B82D2B">
        <w:rPr>
          <w:highlight w:val="yellow"/>
          <w:u w:val="single"/>
        </w:rPr>
        <w:t>sensorium.</w:t>
      </w:r>
      <w:r w:rsidRPr="00B82D2B">
        <w:rPr>
          <w:sz w:val="12"/>
          <w:highlight w:val="yellow"/>
          <w:u w:val="single"/>
        </w:rPr>
        <w:t xml:space="preserve"> </w:t>
      </w:r>
      <w:r w:rsidRPr="00B82D2B">
        <w:rPr>
          <w:highlight w:val="yellow"/>
          <w:u w:val="single"/>
        </w:rPr>
        <w:t>Settler colonialism purges excessive</w:t>
      </w:r>
      <w:r w:rsidRPr="00B82D2B">
        <w:rPr>
          <w:u w:val="single"/>
        </w:rPr>
        <w:t xml:space="preserve"> forms of </w:t>
      </w:r>
      <w:r w:rsidRPr="00B82D2B">
        <w:rPr>
          <w:highlight w:val="yellow"/>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B82D2B">
        <w:rPr>
          <w:highlight w:val="yellow"/>
          <w:u w:val="single"/>
        </w:rPr>
        <w:t>simultaneously a rescue and military operation,</w:t>
      </w:r>
      <w:r w:rsidRPr="00B82D2B">
        <w:rPr>
          <w:u w:val="single"/>
        </w:rPr>
        <w:t xml:space="preserve"> a holy war of sorts </w:t>
      </w:r>
      <w:r w:rsidRPr="00B82D2B">
        <w:rPr>
          <w:highlight w:val="yellow"/>
          <w:u w:val="single"/>
        </w:rPr>
        <w:t>tasked</w:t>
      </w:r>
      <w:r w:rsidRPr="00B82D2B">
        <w:rPr>
          <w:u w:val="single"/>
        </w:rPr>
        <w:t xml:space="preserve"> with </w:t>
      </w:r>
      <w:r w:rsidRPr="00B82D2B">
        <w:rPr>
          <w:rStyle w:val="Emphasis"/>
          <w:highlight w:val="yellow"/>
        </w:rPr>
        <w:t xml:space="preserve">exorcising the </w:t>
      </w:r>
      <w:proofErr w:type="spellStart"/>
      <w:r w:rsidRPr="00B82D2B">
        <w:rPr>
          <w:rStyle w:val="Emphasis"/>
          <w:highlight w:val="yellow"/>
        </w:rPr>
        <w:t>spectre</w:t>
      </w:r>
      <w:proofErr w:type="spellEnd"/>
      <w:r w:rsidRPr="00B82D2B">
        <w:rPr>
          <w:rStyle w:val="Emphasis"/>
          <w:highlight w:val="yellow"/>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w:t>
      </w:r>
      <w:proofErr w:type="spellStart"/>
      <w:r w:rsidRPr="00B82D2B">
        <w:rPr>
          <w:sz w:val="12"/>
        </w:rPr>
        <w:t>Uriarte</w:t>
      </w:r>
      <w:proofErr w:type="spellEnd"/>
      <w:r w:rsidRPr="00B82D2B">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w:t>
      </w:r>
      <w:proofErr w:type="spellStart"/>
      <w:r w:rsidRPr="00B82D2B">
        <w:rPr>
          <w:sz w:val="12"/>
        </w:rPr>
        <w:t>Ree</w:t>
      </w:r>
      <w:proofErr w:type="spellEnd"/>
      <w:r w:rsidRPr="00B82D2B">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B82D2B">
        <w:rPr>
          <w:highlight w:val="yellow"/>
          <w:u w:val="single"/>
        </w:rPr>
        <w:t>Queer indigeneity</w:t>
      </w:r>
      <w:r w:rsidRPr="00B82D2B">
        <w:rPr>
          <w:u w:val="single"/>
        </w:rPr>
        <w:t xml:space="preserve">, then, </w:t>
      </w:r>
      <w:r w:rsidRPr="00B82D2B">
        <w:rPr>
          <w:highlight w:val="yellow"/>
          <w:u w:val="single"/>
        </w:rPr>
        <w:t>is neither here nor there, neither dead nor alive but</w:t>
      </w:r>
      <w:r w:rsidRPr="00B82D2B">
        <w:rPr>
          <w:u w:val="single"/>
        </w:rPr>
        <w:t xml:space="preserve">, to use Judith Butler’s language, </w:t>
      </w:r>
      <w:r w:rsidRPr="00B82D2B">
        <w:rPr>
          <w:highlight w:val="yellow"/>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w:t>
      </w:r>
      <w:proofErr w:type="spellStart"/>
      <w:r w:rsidRPr="00B82D2B">
        <w:rPr>
          <w:sz w:val="12"/>
        </w:rPr>
        <w:t>Ree</w:t>
      </w:r>
      <w:proofErr w:type="spellEnd"/>
      <w:r w:rsidRPr="00B82D2B">
        <w:rPr>
          <w:sz w:val="12"/>
        </w:rPr>
        <w:t xml:space="preserve"> 2013, 653). They are borderlands that connote simultaneous possession and dispossession: they represent the collision between </w:t>
      </w:r>
      <w:r w:rsidRPr="00B82D2B">
        <w:rPr>
          <w:sz w:val="12"/>
        </w:rPr>
        <w:lastRenderedPageBreak/>
        <w:t xml:space="preserve">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B82D2B">
        <w:rPr>
          <w:highlight w:val="yellow"/>
          <w:u w:val="single"/>
        </w:rPr>
        <w:t>I want to propose the concept of</w:t>
      </w:r>
      <w:r w:rsidRPr="00B82D2B">
        <w:rPr>
          <w:sz w:val="12"/>
          <w:highlight w:val="yellow"/>
          <w:u w:val="single"/>
        </w:rPr>
        <w:t xml:space="preserve"> </w:t>
      </w:r>
      <w:r w:rsidRPr="00B82D2B">
        <w:rPr>
          <w:highlight w:val="yellow"/>
          <w:u w:val="single"/>
        </w:rPr>
        <w:t xml:space="preserve">“Indian time” to theorize the </w:t>
      </w:r>
      <w:r w:rsidRPr="00B82D2B">
        <w:rPr>
          <w:rStyle w:val="Emphasis"/>
          <w:highlight w:val="yellow"/>
        </w:rPr>
        <w:t>temporality and liminality of queer indigeneity as it festers in the slippage</w:t>
      </w:r>
      <w:r w:rsidRPr="00B82D2B">
        <w:rPr>
          <w:highlight w:val="yellow"/>
          <w:u w:val="single"/>
        </w:rPr>
        <w:t xml:space="preserve"> between near-death and the refusal to die.</w:t>
      </w:r>
      <w:r w:rsidRPr="00B82D2B">
        <w:rPr>
          <w:u w:val="single"/>
        </w:rPr>
        <w:t xml:space="preserve"> </w:t>
      </w:r>
      <w:r w:rsidRPr="00B82D2B">
        <w:rPr>
          <w:sz w:val="12"/>
        </w:rPr>
        <w:t xml:space="preserve">Indian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B82D2B">
        <w:rPr>
          <w:rStyle w:val="Emphasis"/>
          <w:highlight w:val="yellow"/>
        </w:rPr>
        <w:t>Indian time</w:t>
      </w:r>
      <w:r w:rsidRPr="00B82D2B">
        <w:rPr>
          <w:rStyle w:val="Emphasis"/>
        </w:rPr>
        <w:t xml:space="preserve"> thus </w:t>
      </w:r>
      <w:r w:rsidRPr="00B82D2B">
        <w:rPr>
          <w:rStyle w:val="Emphasis"/>
          <w:highlight w:val="yellow"/>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w:t>
      </w:r>
      <w:proofErr w:type="spellStart"/>
      <w:r w:rsidRPr="00B82D2B">
        <w:rPr>
          <w:sz w:val="12"/>
        </w:rPr>
        <w:t>Jasbir</w:t>
      </w:r>
      <w:proofErr w:type="spellEnd"/>
      <w:r w:rsidRPr="00B82D2B">
        <w:rPr>
          <w:sz w:val="12"/>
        </w:rPr>
        <w:t xml:space="preserve"> Puar argues that all things under the rubric of queer are always-already calculated into the state’s biopolitical mathematic, </w:t>
      </w:r>
      <w:r w:rsidRPr="00B82D2B">
        <w:rPr>
          <w:highlight w:val="yellow"/>
          <w:u w:val="single"/>
        </w:rPr>
        <w:t>queer indigeneity cannot</w:t>
      </w:r>
      <w:r w:rsidRPr="00B82D2B">
        <w:rPr>
          <w:u w:val="single"/>
        </w:rPr>
        <w:t xml:space="preserve"> be held captive because it cannot </w:t>
      </w:r>
      <w:r w:rsidRPr="00B82D2B">
        <w:rPr>
          <w:highlight w:val="yellow"/>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09DAA52C" w14:textId="77777777" w:rsidR="008B01E0" w:rsidRPr="008114D0" w:rsidRDefault="008B01E0" w:rsidP="008B01E0">
      <w:pPr>
        <w:pStyle w:val="Heading4"/>
        <w:rPr>
          <w:rFonts w:cs="Arial"/>
        </w:rPr>
      </w:pPr>
      <w:r w:rsidRPr="008114D0">
        <w:rPr>
          <w:rFonts w:cs="Arial"/>
        </w:rPr>
        <w:t>The genocide of the Native clears the way for intra-Settler discussions of ethical value. To be alive is to stand upon this Indian burial ground we call the world – to be alive is to be unethical.</w:t>
      </w:r>
    </w:p>
    <w:p w14:paraId="23FF3F76" w14:textId="77777777" w:rsidR="008B01E0" w:rsidRPr="008114D0" w:rsidRDefault="008B01E0" w:rsidP="008B01E0">
      <w:proofErr w:type="spellStart"/>
      <w:r w:rsidRPr="008114D0">
        <w:rPr>
          <w:rStyle w:val="Style13ptBold"/>
        </w:rPr>
        <w:t>Wilderson</w:t>
      </w:r>
      <w:proofErr w:type="spellEnd"/>
      <w:r w:rsidRPr="008114D0">
        <w:rPr>
          <w:rStyle w:val="Style13ptBold"/>
        </w:rPr>
        <w:t xml:space="preserve"> 10</w:t>
      </w:r>
      <w:r w:rsidRPr="008114D0">
        <w:t xml:space="preserve"> (Frank, Full Professor of Drama and African American studies at the University of California, Irvine </w:t>
      </w:r>
      <w:r w:rsidRPr="008114D0">
        <w:rPr>
          <w:i/>
        </w:rPr>
        <w:t>Red, White, and Black: Cinema and the Structure of U.S. Antagonisms</w:t>
      </w:r>
      <w:r w:rsidRPr="008114D0">
        <w:t xml:space="preserve"> pp. 214-220) NIJ</w:t>
      </w:r>
    </w:p>
    <w:p w14:paraId="788E658C" w14:textId="17E9CBCC" w:rsidR="008B01E0" w:rsidRPr="00B82D2B" w:rsidRDefault="008B01E0" w:rsidP="00C90F86">
      <w:pPr>
        <w:rPr>
          <w:sz w:val="12"/>
        </w:rPr>
      </w:pPr>
      <w:proofErr w:type="spellStart"/>
      <w:r w:rsidRPr="008114D0">
        <w:rPr>
          <w:rStyle w:val="StyleUnderline"/>
        </w:rPr>
        <w:t>Mogie’s</w:t>
      </w:r>
      <w:proofErr w:type="spellEnd"/>
      <w:r w:rsidRPr="008114D0">
        <w:rPr>
          <w:rStyle w:val="StyleUnderline"/>
        </w:rPr>
        <w:t xml:space="preserve"> surrealist demand, “send me a big…fat woman …[to] cover up all the cracks in my shack,” goes to the heart of the matter.</w:t>
      </w:r>
      <w:r w:rsidRPr="008114D0">
        <w:rPr>
          <w:sz w:val="12"/>
        </w:rPr>
        <w:t xml:space="preserve"> </w:t>
      </w:r>
      <w:r w:rsidRPr="008114D0">
        <w:rPr>
          <w:rStyle w:val="Emphasis"/>
          <w:highlight w:val="yellow"/>
        </w:rPr>
        <w:t>Red flesh can only be restored, ethically, through</w:t>
      </w:r>
      <w:r w:rsidRPr="008114D0">
        <w:rPr>
          <w:rStyle w:val="Emphasis"/>
        </w:rPr>
        <w:t xml:space="preserve"> the </w:t>
      </w:r>
      <w:r w:rsidRPr="008114D0">
        <w:rPr>
          <w:rStyle w:val="Emphasis"/>
          <w:highlight w:val="yellow"/>
        </w:rPr>
        <w:t>destruction of White bodies, because</w:t>
      </w:r>
      <w:r w:rsidRPr="008114D0">
        <w:rPr>
          <w:rStyle w:val="Emphasis"/>
        </w:rPr>
        <w:t xml:space="preserve"> the corporeality of </w:t>
      </w:r>
      <w:r w:rsidRPr="008114D0">
        <w:rPr>
          <w:rStyle w:val="Emphasis"/>
          <w:highlight w:val="yellow"/>
        </w:rPr>
        <w:t>the indigenous has been consumed</w:t>
      </w:r>
      <w:r w:rsidRPr="008114D0">
        <w:rPr>
          <w:rStyle w:val="Emphasis"/>
        </w:rPr>
        <w:t xml:space="preserve"> by and gone into the making of the Settler’s corporeality. </w:t>
      </w:r>
      <w:proofErr w:type="spellStart"/>
      <w:r w:rsidRPr="008114D0">
        <w:rPr>
          <w:rStyle w:val="Emphasis"/>
        </w:rPr>
        <w:t>Mogie</w:t>
      </w:r>
      <w:proofErr w:type="spellEnd"/>
      <w:r w:rsidRPr="008114D0">
        <w:rPr>
          <w:rStyle w:val="Emphasis"/>
        </w:rPr>
        <w:t xml:space="preserve"> wants what he has </w:t>
      </w:r>
      <w:proofErr w:type="gramStart"/>
      <w:r w:rsidRPr="008114D0">
        <w:rPr>
          <w:rStyle w:val="Emphasis"/>
        </w:rPr>
        <w:t>lost;</w:t>
      </w:r>
      <w:proofErr w:type="gramEnd"/>
      <w:r w:rsidRPr="008114D0">
        <w:rPr>
          <w:rStyle w:val="Emphasis"/>
        </w:rPr>
        <w:t xml:space="preserve"> </w:t>
      </w:r>
      <w:r w:rsidRPr="008114D0">
        <w:rPr>
          <w:rStyle w:val="Emphasis"/>
          <w:highlight w:val="yellow"/>
        </w:rPr>
        <w:t>not just</w:t>
      </w:r>
      <w:r w:rsidRPr="008114D0">
        <w:rPr>
          <w:rStyle w:val="Emphasis"/>
        </w:rPr>
        <w:t xml:space="preserve"> his </w:t>
      </w:r>
      <w:r w:rsidRPr="008114D0">
        <w:rPr>
          <w:rStyle w:val="Emphasis"/>
          <w:highlight w:val="yellow"/>
        </w:rPr>
        <w:t>labor power</w:t>
      </w:r>
      <w:r w:rsidRPr="008114D0">
        <w:rPr>
          <w:rStyle w:val="Emphasis"/>
        </w:rPr>
        <w:t xml:space="preserve">, not just his </w:t>
      </w:r>
      <w:r w:rsidRPr="008114D0">
        <w:rPr>
          <w:rStyle w:val="Emphasis"/>
          <w:highlight w:val="yellow"/>
        </w:rPr>
        <w:t>language</w:t>
      </w:r>
      <w:r w:rsidRPr="008114D0">
        <w:rPr>
          <w:rStyle w:val="Emphasis"/>
        </w:rPr>
        <w:t xml:space="preserve"> or </w:t>
      </w:r>
      <w:r w:rsidRPr="008114D0">
        <w:rPr>
          <w:rStyle w:val="Emphasis"/>
          <w:highlight w:val="yellow"/>
        </w:rPr>
        <w:t>land, but</w:t>
      </w:r>
      <w:r w:rsidRPr="008114D0">
        <w:rPr>
          <w:rStyle w:val="Emphasis"/>
        </w:rPr>
        <w:t xml:space="preserve"> the raw material of his </w:t>
      </w:r>
      <w:r w:rsidRPr="008114D0">
        <w:rPr>
          <w:rStyle w:val="Emphasis"/>
          <w:highlight w:val="yellow"/>
        </w:rPr>
        <w:t>flesh</w:t>
      </w:r>
      <w:r w:rsidRPr="008114D0">
        <w:rPr>
          <w:rStyle w:val="Emphasis"/>
        </w:rPr>
        <w:t>. And, like most “grassroots Indians,” he knows precisely where it went—</w:t>
      </w:r>
      <w:r w:rsidRPr="008114D0">
        <w:rPr>
          <w:rStyle w:val="Emphasis"/>
          <w:highlight w:val="yellow"/>
        </w:rPr>
        <w:t>into the Settler’s “body”</w:t>
      </w:r>
      <w:r w:rsidRPr="008114D0">
        <w:rPr>
          <w:rStyle w:val="Emphasis"/>
        </w:rPr>
        <w:t xml:space="preserve">—and thus he knows precisely from where to repossess it. </w:t>
      </w:r>
      <w:r w:rsidRPr="008114D0">
        <w:rPr>
          <w:sz w:val="12"/>
        </w:rPr>
        <w:t xml:space="preserve">Though </w:t>
      </w:r>
      <w:proofErr w:type="spellStart"/>
      <w:r w:rsidRPr="008114D0">
        <w:rPr>
          <w:sz w:val="12"/>
        </w:rPr>
        <w:t>Mogie’s</w:t>
      </w:r>
      <w:proofErr w:type="spellEnd"/>
      <w:r w:rsidRPr="008114D0">
        <w:rPr>
          <w:sz w:val="12"/>
        </w:rPr>
        <w:t xml:space="preserve"> shack is small, we know from earlier scenes that it has at least two rooms. Therefore, </w:t>
      </w:r>
      <w:r w:rsidRPr="008114D0">
        <w:rPr>
          <w:rStyle w:val="StyleUnderline"/>
        </w:rPr>
        <w:t>to stretch a White woman across its interior, window-to-window, wall-to-wall, corner-to-corner, and then stretch her across the door, would be to reconfigure her body into grotesque and unrecognizable dimensions. There are serious doubts as to whether a White woman</w:t>
      </w:r>
      <w:r w:rsidRPr="008114D0">
        <w:rPr>
          <w:sz w:val="12"/>
        </w:rPr>
        <w:t xml:space="preserve">, even as large a White woman as </w:t>
      </w:r>
      <w:proofErr w:type="spellStart"/>
      <w:r w:rsidRPr="008114D0">
        <w:rPr>
          <w:sz w:val="12"/>
        </w:rPr>
        <w:t>Mogie</w:t>
      </w:r>
      <w:proofErr w:type="spellEnd"/>
      <w:r w:rsidRPr="008114D0">
        <w:rPr>
          <w:sz w:val="12"/>
        </w:rPr>
        <w:t xml:space="preserve"> Yellow Lodge is demanding from the President, “the Great White Father in </w:t>
      </w:r>
      <w:r w:rsidRPr="008114D0">
        <w:rPr>
          <w:sz w:val="12"/>
        </w:rPr>
        <w:lastRenderedPageBreak/>
        <w:t xml:space="preserve">Washington,” </w:t>
      </w:r>
      <w:r w:rsidRPr="008114D0">
        <w:rPr>
          <w:rStyle w:val="StyleUnderline"/>
        </w:rPr>
        <w:t xml:space="preserve">would survive such an ordeal. </w:t>
      </w:r>
      <w:r w:rsidRPr="008114D0">
        <w:rPr>
          <w:rStyle w:val="StyleUnderline"/>
          <w:highlight w:val="yellow"/>
        </w:rPr>
        <w:t>Imagine</w:t>
      </w:r>
      <w:r w:rsidRPr="008114D0">
        <w:rPr>
          <w:rStyle w:val="StyleUnderline"/>
        </w:rPr>
        <w:t xml:space="preserve"> such a demand being made, </w:t>
      </w:r>
      <w:r w:rsidRPr="008114D0">
        <w:rPr>
          <w:rStyle w:val="StyleUnderline"/>
          <w:highlight w:val="yellow"/>
        </w:rPr>
        <w:t>such wallpapering</w:t>
      </w:r>
      <w:r w:rsidRPr="008114D0">
        <w:rPr>
          <w:rStyle w:val="StyleUnderline"/>
        </w:rPr>
        <w:t xml:space="preserve"> taking place, </w:t>
      </w:r>
      <w:proofErr w:type="spellStart"/>
      <w:r w:rsidRPr="008114D0">
        <w:rPr>
          <w:rStyle w:val="StyleUnderline"/>
        </w:rPr>
        <w:t>en</w:t>
      </w:r>
      <w:proofErr w:type="spellEnd"/>
      <w:r w:rsidRPr="008114D0">
        <w:rPr>
          <w:rStyle w:val="StyleUnderline"/>
        </w:rPr>
        <w:t xml:space="preserve"> mass</w:t>
      </w:r>
      <w:r w:rsidRPr="008114D0">
        <w:rPr>
          <w:sz w:val="12"/>
        </w:rPr>
        <w:t xml:space="preserve">, on a scale which even </w:t>
      </w:r>
      <w:proofErr w:type="spellStart"/>
      <w:r w:rsidRPr="008114D0">
        <w:rPr>
          <w:sz w:val="12"/>
        </w:rPr>
        <w:t>Mogie’s</w:t>
      </w:r>
      <w:proofErr w:type="spellEnd"/>
      <w:r w:rsidRPr="008114D0">
        <w:rPr>
          <w:sz w:val="12"/>
        </w:rPr>
        <w:t xml:space="preserve"> inebriated imagination has not yet grasped. [General Andrew Jackson] instructed his troops to cut the noses of the corpses so that no one would be able to challenge the body count. They had bushel baskets full of noses that they brought back. This [practice] got him elected President. [He] campaigned on the basis that he had never met a recalcitrant Indian that he had not killed and never killed an Indian that he had not scalped and that anybody who wanted to question the validity of what he was saying was invited to tea in his parlor that evening so he could display the scalps and prove his point. [He] rode with a saddle bridle </w:t>
      </w:r>
      <w:proofErr w:type="gramStart"/>
      <w:r w:rsidRPr="008114D0">
        <w:rPr>
          <w:sz w:val="12"/>
        </w:rPr>
        <w:t>made out of</w:t>
      </w:r>
      <w:proofErr w:type="gramEnd"/>
      <w:r w:rsidRPr="008114D0">
        <w:rPr>
          <w:sz w:val="12"/>
        </w:rPr>
        <w:t xml:space="preserve"> the skin of an opposing Indian leader. This is the President of the United States. (Churchill: Book Tour Speech July 31, 2004) </w:t>
      </w:r>
      <w:r w:rsidRPr="008114D0">
        <w:rPr>
          <w:rStyle w:val="StyleUnderline"/>
        </w:rPr>
        <w:t xml:space="preserve">One begins to see how wallpapering or insulating one’s room not with “bushel baskets” </w:t>
      </w:r>
      <w:r w:rsidRPr="008114D0">
        <w:rPr>
          <w:rStyle w:val="StyleUnderline"/>
          <w:highlight w:val="yellow"/>
        </w:rPr>
        <w:t>of White</w:t>
      </w:r>
      <w:r w:rsidRPr="008114D0">
        <w:rPr>
          <w:rStyle w:val="StyleUnderline"/>
        </w:rPr>
        <w:t xml:space="preserve"> female </w:t>
      </w:r>
      <w:r w:rsidRPr="008114D0">
        <w:rPr>
          <w:rStyle w:val="StyleUnderline"/>
          <w:highlight w:val="yellow"/>
        </w:rPr>
        <w:t>skin</w:t>
      </w:r>
      <w:r w:rsidRPr="008114D0">
        <w:rPr>
          <w:rStyle w:val="StyleUnderline"/>
        </w:rPr>
        <w:t xml:space="preserve"> but with even one White woman is simply out of the question. </w:t>
      </w:r>
      <w:proofErr w:type="spellStart"/>
      <w:r w:rsidRPr="008114D0">
        <w:rPr>
          <w:rStyle w:val="StyleUnderline"/>
        </w:rPr>
        <w:t>Mogie’s</w:t>
      </w:r>
      <w:proofErr w:type="spellEnd"/>
      <w:r w:rsidRPr="008114D0">
        <w:rPr>
          <w:rStyle w:val="StyleUnderline"/>
        </w:rPr>
        <w:t xml:space="preserve"> demand, then, is laughed off—managed, constrained, marginalized—by the script.</w:t>
      </w:r>
      <w:r w:rsidRPr="008114D0">
        <w:rPr>
          <w:sz w:val="12"/>
        </w:rPr>
        <w:t xml:space="preserve"> “Hey, </w:t>
      </w:r>
      <w:proofErr w:type="spellStart"/>
      <w:r w:rsidRPr="008114D0">
        <w:rPr>
          <w:sz w:val="12"/>
        </w:rPr>
        <w:t>ya</w:t>
      </w:r>
      <w:proofErr w:type="spellEnd"/>
      <w:r w:rsidRPr="008114D0">
        <w:rPr>
          <w:sz w:val="12"/>
        </w:rPr>
        <w:t xml:space="preserve"> </w:t>
      </w:r>
      <w:proofErr w:type="spellStart"/>
      <w:r w:rsidRPr="008114D0">
        <w:rPr>
          <w:sz w:val="12"/>
        </w:rPr>
        <w:t>wanna</w:t>
      </w:r>
      <w:proofErr w:type="spellEnd"/>
      <w:r w:rsidRPr="008114D0">
        <w:rPr>
          <w:sz w:val="12"/>
        </w:rPr>
        <w:t xml:space="preserve"> see me piss in my pants?” are the words he is made to utter next. Words portrayed as the surreal ruminations of an Indian who has reached the end of his inebriated tether, and not as the wisdom of a man who could lead his people. </w:t>
      </w:r>
      <w:r w:rsidRPr="008114D0">
        <w:rPr>
          <w:rStyle w:val="Emphasis"/>
        </w:rPr>
        <w:t xml:space="preserve">The film is nervous in the face of </w:t>
      </w:r>
      <w:proofErr w:type="spellStart"/>
      <w:r w:rsidRPr="008114D0">
        <w:rPr>
          <w:rStyle w:val="Emphasis"/>
        </w:rPr>
        <w:t>Mogie’s</w:t>
      </w:r>
      <w:proofErr w:type="spellEnd"/>
      <w:r w:rsidRPr="008114D0">
        <w:rPr>
          <w:rStyle w:val="Emphasis"/>
        </w:rPr>
        <w:t xml:space="preserve"> demand not because of its absurdity but because of its authority. But </w:t>
      </w:r>
      <w:proofErr w:type="spellStart"/>
      <w:r w:rsidRPr="008114D0">
        <w:rPr>
          <w:rStyle w:val="Emphasis"/>
          <w:highlight w:val="yellow"/>
        </w:rPr>
        <w:t>Mogie</w:t>
      </w:r>
      <w:proofErr w:type="spellEnd"/>
      <w:r w:rsidRPr="008114D0">
        <w:rPr>
          <w:rStyle w:val="Emphasis"/>
          <w:highlight w:val="yellow"/>
        </w:rPr>
        <w:t xml:space="preserve"> is demanding</w:t>
      </w:r>
      <w:r w:rsidRPr="008114D0">
        <w:rPr>
          <w:rStyle w:val="Emphasis"/>
        </w:rPr>
        <w:t xml:space="preserve"> no more of the Great White Father, no more of civil society, than he has already given. In fact, he is demanding </w:t>
      </w:r>
      <w:r w:rsidRPr="008114D0">
        <w:rPr>
          <w:rStyle w:val="Emphasis"/>
          <w:highlight w:val="yellow"/>
        </w:rPr>
        <w:t>less.</w:t>
      </w:r>
      <w:r w:rsidRPr="008114D0">
        <w:t xml:space="preserve"> </w:t>
      </w:r>
      <w:r w:rsidRPr="008114D0">
        <w:rPr>
          <w:sz w:val="12"/>
        </w:rPr>
        <w:t xml:space="preserve">His surrealism indicates a qualitatively similar ontological relationship between the Red and the White as exists between the Black and the White. The Middle Passage turns, for example, Ashanti spatial and temporal capacity into spatial and temporal incapacity—a body into flesh. This process begins as early as the 1200s for the Slave. lxxvi </w:t>
      </w:r>
      <w:proofErr w:type="gramStart"/>
      <w:r w:rsidRPr="008114D0">
        <w:rPr>
          <w:rStyle w:val="StyleUnderline"/>
        </w:rPr>
        <w:t>By</w:t>
      </w:r>
      <w:proofErr w:type="gramEnd"/>
      <w:r w:rsidRPr="008114D0">
        <w:rPr>
          <w:rStyle w:val="StyleUnderline"/>
        </w:rPr>
        <w:t xml:space="preserve"> the 1530s, Modernity is more self-conscious of its coordinates, and Whiteness begins its ontological consolidation and </w:t>
      </w:r>
      <w:r w:rsidRPr="008114D0">
        <w:rPr>
          <w:rStyle w:val="StyleUnderline"/>
          <w:highlight w:val="yellow"/>
        </w:rPr>
        <w:t>negative</w:t>
      </w:r>
      <w:r w:rsidRPr="008114D0">
        <w:rPr>
          <w:rStyle w:val="StyleUnderline"/>
        </w:rPr>
        <w:t xml:space="preserve"> knowledge of itself by turning</w:t>
      </w:r>
      <w:r w:rsidRPr="008114D0">
        <w:rPr>
          <w:sz w:val="12"/>
        </w:rPr>
        <w:t xml:space="preserve"> (part of) </w:t>
      </w:r>
      <w:r w:rsidRPr="008114D0">
        <w:rPr>
          <w:rStyle w:val="StyleUnderline"/>
        </w:rPr>
        <w:t>the Aztec body</w:t>
      </w:r>
      <w:r w:rsidRPr="008114D0">
        <w:rPr>
          <w:sz w:val="12"/>
        </w:rPr>
        <w:t xml:space="preserve">, for example, </w:t>
      </w:r>
      <w:r w:rsidRPr="008114D0">
        <w:rPr>
          <w:rStyle w:val="StyleUnderline"/>
        </w:rPr>
        <w:t>into Indian flesh</w:t>
      </w:r>
      <w:r w:rsidRPr="008114D0">
        <w:rPr>
          <w:sz w:val="12"/>
        </w:rPr>
        <w:t xml:space="preserve"> (Judy (Dis)Forming the American Canon 81). </w:t>
      </w:r>
      <w:r w:rsidRPr="008114D0">
        <w:rPr>
          <w:rStyle w:val="StyleUnderline"/>
        </w:rPr>
        <w:t xml:space="preserve">In this moment </w:t>
      </w:r>
      <w:r w:rsidRPr="008114D0">
        <w:rPr>
          <w:rStyle w:val="StyleUnderline"/>
          <w:highlight w:val="yellow"/>
        </w:rPr>
        <w:t xml:space="preserve">the White body completes itself </w:t>
      </w:r>
      <w:r w:rsidRPr="008114D0">
        <w:rPr>
          <w:rStyle w:val="StyleUnderline"/>
        </w:rPr>
        <w:t xml:space="preserve">and proceeds </w:t>
      </w:r>
      <w:r w:rsidRPr="008114D0">
        <w:rPr>
          <w:rStyle w:val="Emphasis"/>
          <w:highlight w:val="yellow"/>
        </w:rPr>
        <w:t>to lay the groundwork for</w:t>
      </w:r>
      <w:r w:rsidRPr="008114D0">
        <w:rPr>
          <w:rStyle w:val="StyleUnderline"/>
        </w:rPr>
        <w:t xml:space="preserve"> the </w:t>
      </w:r>
      <w:r w:rsidRPr="008114D0">
        <w:rPr>
          <w:rStyle w:val="Emphasis"/>
          <w:highlight w:val="yellow"/>
        </w:rPr>
        <w:t>intra-Settler</w:t>
      </w:r>
      <w:r w:rsidRPr="008114D0">
        <w:rPr>
          <w:rStyle w:val="StyleUnderline"/>
          <w:highlight w:val="yellow"/>
        </w:rPr>
        <w:t xml:space="preserve"> ensemble of </w:t>
      </w:r>
      <w:r w:rsidRPr="008114D0">
        <w:rPr>
          <w:rStyle w:val="Emphasis"/>
          <w:highlight w:val="yellow"/>
        </w:rPr>
        <w:t>questions foundational to</w:t>
      </w:r>
      <w:r w:rsidRPr="008114D0">
        <w:rPr>
          <w:rStyle w:val="StyleUnderline"/>
        </w:rPr>
        <w:t xml:space="preserve"> its </w:t>
      </w:r>
      <w:r w:rsidRPr="008114D0">
        <w:rPr>
          <w:rStyle w:val="Emphasis"/>
          <w:highlight w:val="yellow"/>
        </w:rPr>
        <w:t>ethical dilemmas</w:t>
      </w:r>
      <w:r w:rsidRPr="008114D0">
        <w:rPr>
          <w:rStyle w:val="StyleUnderline"/>
        </w:rPr>
        <w:t xml:space="preserve"> (i.e., Marxism, feminism, psychoanalysis). In the final analysis, </w:t>
      </w:r>
      <w:r w:rsidRPr="008114D0">
        <w:rPr>
          <w:rStyle w:val="Emphasis"/>
          <w:highlight w:val="yellow"/>
        </w:rPr>
        <w:t>Settler ontology is</w:t>
      </w:r>
      <w:r w:rsidRPr="008114D0">
        <w:rPr>
          <w:rStyle w:val="StyleUnderline"/>
          <w:highlight w:val="yellow"/>
        </w:rPr>
        <w:t xml:space="preserve"> guaranteed</w:t>
      </w:r>
      <w:r w:rsidRPr="008114D0">
        <w:rPr>
          <w:rStyle w:val="StyleUnderline"/>
        </w:rPr>
        <w:t xml:space="preserve"> by way of a </w:t>
      </w:r>
      <w:r w:rsidRPr="008114D0">
        <w:rPr>
          <w:rStyle w:val="Emphasis"/>
          <w:highlight w:val="yellow"/>
        </w:rPr>
        <w:t>negative</w:t>
      </w:r>
      <w:r w:rsidRPr="008114D0">
        <w:rPr>
          <w:rStyle w:val="StyleUnderline"/>
          <w:highlight w:val="yellow"/>
        </w:rPr>
        <w:t xml:space="preserve"> knowledge of what it is not, </w:t>
      </w:r>
      <w:r w:rsidRPr="008114D0">
        <w:rPr>
          <w:rStyle w:val="Emphasis"/>
          <w:highlight w:val="yellow"/>
        </w:rPr>
        <w:t>rather than</w:t>
      </w:r>
      <w:r w:rsidRPr="008114D0">
        <w:rPr>
          <w:rStyle w:val="StyleUnderline"/>
        </w:rPr>
        <w:t xml:space="preserve"> by way of its </w:t>
      </w:r>
      <w:r w:rsidRPr="008114D0">
        <w:rPr>
          <w:rStyle w:val="Emphasis"/>
          <w:highlight w:val="yellow"/>
        </w:rPr>
        <w:t>positive</w:t>
      </w:r>
      <w:r w:rsidRPr="008114D0">
        <w:rPr>
          <w:rStyle w:val="StyleUnderline"/>
          <w:highlight w:val="yellow"/>
        </w:rPr>
        <w:t xml:space="preserve"> claims of</w:t>
      </w:r>
      <w:r w:rsidRPr="008114D0">
        <w:rPr>
          <w:rStyle w:val="StyleUnderline"/>
        </w:rPr>
        <w:t xml:space="preserve"> what it is. </w:t>
      </w:r>
      <w:r w:rsidRPr="008114D0">
        <w:rPr>
          <w:rStyle w:val="StyleUnderline"/>
          <w:highlight w:val="yellow"/>
        </w:rPr>
        <w:t>Ontological Whiteness is secured not through</w:t>
      </w:r>
      <w:r w:rsidRPr="008114D0">
        <w:rPr>
          <w:rStyle w:val="StyleUnderline"/>
        </w:rPr>
        <w:t xml:space="preserve"> its cultural, economic, or gendered </w:t>
      </w:r>
      <w:r w:rsidRPr="008114D0">
        <w:rPr>
          <w:rStyle w:val="StyleUnderline"/>
          <w:highlight w:val="yellow"/>
        </w:rPr>
        <w:t>identities; but</w:t>
      </w:r>
      <w:r w:rsidRPr="008114D0">
        <w:rPr>
          <w:rStyle w:val="StyleUnderline"/>
        </w:rPr>
        <w:t xml:space="preserve"> by the fact </w:t>
      </w:r>
      <w:r w:rsidRPr="008114D0">
        <w:rPr>
          <w:rStyle w:val="StyleUnderline"/>
          <w:highlight w:val="yellow"/>
        </w:rPr>
        <w:t>that it cannot be known</w:t>
      </w:r>
      <w:r w:rsidRPr="008114D0">
        <w:rPr>
          <w:rStyle w:val="StyleUnderline"/>
        </w:rPr>
        <w:t xml:space="preserve"> (positioned) </w:t>
      </w:r>
      <w:r w:rsidRPr="008114D0">
        <w:rPr>
          <w:rStyle w:val="StyleUnderline"/>
          <w:highlight w:val="yellow"/>
        </w:rPr>
        <w:t>by genocide</w:t>
      </w:r>
      <w:r w:rsidRPr="008114D0">
        <w:rPr>
          <w:rStyle w:val="StyleUnderline"/>
        </w:rPr>
        <w:t xml:space="preserve"> </w:t>
      </w:r>
      <w:r w:rsidRPr="008114D0">
        <w:rPr>
          <w:sz w:val="12"/>
        </w:rPr>
        <w:t xml:space="preserve">(or by Accumulation and Fungibility). </w:t>
      </w:r>
      <w:r w:rsidRPr="008114D0">
        <w:rPr>
          <w:rStyle w:val="StyleUnderline"/>
        </w:rPr>
        <w:t xml:space="preserve">This negative knowledge has its pleasures… </w:t>
      </w:r>
      <w:r w:rsidRPr="008114D0">
        <w:rPr>
          <w:sz w:val="12"/>
        </w:rPr>
        <w:t xml:space="preserve">[Unlike Jackson’s army of the early 19 </w:t>
      </w:r>
      <w:proofErr w:type="spellStart"/>
      <w:r w:rsidRPr="008114D0">
        <w:rPr>
          <w:sz w:val="12"/>
        </w:rPr>
        <w:t>th</w:t>
      </w:r>
      <w:proofErr w:type="spellEnd"/>
      <w:r w:rsidRPr="008114D0">
        <w:rPr>
          <w:sz w:val="12"/>
        </w:rPr>
        <w:t xml:space="preserve"> century, the 16 </w:t>
      </w:r>
      <w:proofErr w:type="spellStart"/>
      <w:r w:rsidRPr="008114D0">
        <w:rPr>
          <w:sz w:val="12"/>
        </w:rPr>
        <w:t>th</w:t>
      </w:r>
      <w:proofErr w:type="spellEnd"/>
      <w:r w:rsidRPr="008114D0">
        <w:rPr>
          <w:sz w:val="12"/>
        </w:rPr>
        <w:t xml:space="preserve"> century Dutch] didn’t take the noses and they didn’t take the scalps. They took whole heads because they wanted to identify the fact that they had eradicated the entire leadership of the opposition. They brought the heads back to the central square in New Amsterdam [now Manhattan] where the citizenry began to celebrate. They turned it into a sport. People who had participated in the expedition had themselves a jolly game of kick ball using the heads and the citizenry sat around and cheered</w:t>
      </w:r>
      <w:proofErr w:type="gramStart"/>
      <w:r w:rsidRPr="008114D0">
        <w:rPr>
          <w:sz w:val="12"/>
        </w:rPr>
        <w:t>…(</w:t>
      </w:r>
      <w:proofErr w:type="gramEnd"/>
      <w:r w:rsidRPr="008114D0">
        <w:rPr>
          <w:sz w:val="12"/>
        </w:rPr>
        <w:t xml:space="preserve">Churchill 7/31/04) </w:t>
      </w:r>
      <w:r w:rsidRPr="008114D0">
        <w:rPr>
          <w:rStyle w:val="StyleUnderline"/>
        </w:rPr>
        <w:t xml:space="preserve">…has a sense of </w:t>
      </w:r>
      <w:proofErr w:type="spellStart"/>
      <w:r w:rsidRPr="008114D0">
        <w:rPr>
          <w:rStyle w:val="StyleUnderline"/>
        </w:rPr>
        <w:t>affilial</w:t>
      </w:r>
      <w:proofErr w:type="spellEnd"/>
      <w:r w:rsidRPr="008114D0">
        <w:rPr>
          <w:rStyle w:val="StyleUnderline"/>
        </w:rPr>
        <w:t xml:space="preserve"> inclusion and filial longevity… </w:t>
      </w:r>
      <w:r w:rsidRPr="008114D0">
        <w:rPr>
          <w:sz w:val="12"/>
        </w:rPr>
        <w:t xml:space="preserve">[In 1864, the 3 </w:t>
      </w:r>
      <w:proofErr w:type="spellStart"/>
      <w:r w:rsidRPr="008114D0">
        <w:rPr>
          <w:sz w:val="12"/>
        </w:rPr>
        <w:t>rd</w:t>
      </w:r>
      <w:proofErr w:type="spellEnd"/>
      <w:r w:rsidRPr="008114D0">
        <w:rPr>
          <w:sz w:val="12"/>
        </w:rPr>
        <w:t xml:space="preserve"> Regiment of the U.S. Calvary] returned to Denver [Colorado] with their trophies [the vaginas of Native American women stapled to the front of their hats] and held a triumphal parade. [They] proceeded down Larimore Street…and the good citizenry stood up and cheered wildly...[T]he Rocky Mountain News [described it as] “an unparalleled feat of martial prowess that would live forever in the annals of the history and nobility of the race.” (7/31/04) </w:t>
      </w:r>
      <w:r w:rsidRPr="008114D0">
        <w:rPr>
          <w:rStyle w:val="StyleUnderline"/>
        </w:rPr>
        <w:t xml:space="preserve">…has a capacity for territorial integrity… </w:t>
      </w:r>
      <w:r w:rsidRPr="008114D0">
        <w:rPr>
          <w:sz w:val="12"/>
        </w:rPr>
        <w:t xml:space="preserve">Scalp bounties…were officially claimed bounties that were placed on Indians in every antecedent colony in the Eastern Seaboard—French, English, and Spanish. I don’t know about the Dutch. They killed all the Indians around before they had the chance to need a bounty. But from the antecedent colonies this law transferred to every state and territory in forty-eight contiguous states. (7/31/04) </w:t>
      </w:r>
      <w:r w:rsidRPr="008114D0">
        <w:rPr>
          <w:rStyle w:val="StyleUnderline"/>
        </w:rPr>
        <w:t xml:space="preserve">…that is, it has the capacity to transform Clearing from a verb into Clearing as a noun… </w:t>
      </w:r>
      <w:r w:rsidRPr="008114D0">
        <w:rPr>
          <w:sz w:val="12"/>
        </w:rPr>
        <w:t xml:space="preserve">Every [state in the union] placed a bounty on Indians, any Indians, all Indians. [For </w:t>
      </w:r>
      <w:proofErr w:type="gramStart"/>
      <w:r w:rsidRPr="008114D0">
        <w:rPr>
          <w:sz w:val="12"/>
        </w:rPr>
        <w:t>example</w:t>
      </w:r>
      <w:proofErr w:type="gramEnd"/>
      <w:r w:rsidRPr="008114D0">
        <w:rPr>
          <w:sz w:val="12"/>
        </w:rPr>
        <w:t xml:space="preserve"> in the] Pennsylvania colony in the 1740s, the bounty [was] forty pounds sterling for proof of death of an adult male Indian. That proof of death being in the form of a scalp or a bloody red skin…Proof of death in that form got the bearer of the proof forty pounds sterling. Forty pounds sterling in the 1740s was equivalent to the annual wage of your average farmer. This is big business. Twenty pounds sterling would be paid for proof of death in the same form of an adult female. Ten pounds sterling for proof of death of a child, a child being defined as human being of either sex under ten years of age down to and, yes, including the fetus…In Texas this law was not rescinded until 1887, [when] the debate in the Texas legislature concluded that there was no reason to continue because there was no long sufficient numbers of living Indians in the entire state of Texas to warrant the continuation of it. It had accomplished its purpose. (7/31/04) </w:t>
      </w:r>
      <w:r w:rsidRPr="008114D0">
        <w:rPr>
          <w:rStyle w:val="StyleUnderline"/>
        </w:rPr>
        <w:t>…and just like that, Little Baby Civil Society was walking on its own two feet. To Grown-up Civil Society</w:t>
      </w:r>
      <w:r w:rsidRPr="008114D0">
        <w:rPr>
          <w:sz w:val="12"/>
        </w:rPr>
        <w:t xml:space="preserve"> (</w:t>
      </w:r>
      <w:proofErr w:type="spellStart"/>
      <w:r w:rsidRPr="008114D0">
        <w:rPr>
          <w:sz w:val="12"/>
        </w:rPr>
        <w:t>Mogie’s</w:t>
      </w:r>
      <w:proofErr w:type="spellEnd"/>
      <w:r w:rsidRPr="008114D0">
        <w:rPr>
          <w:sz w:val="12"/>
        </w:rPr>
        <w:t xml:space="preserve"> “Great White Father in Washington”) </w:t>
      </w:r>
      <w:proofErr w:type="spellStart"/>
      <w:r w:rsidRPr="008114D0">
        <w:rPr>
          <w:rStyle w:val="StyleUnderline"/>
        </w:rPr>
        <w:t>Mogie</w:t>
      </w:r>
      <w:proofErr w:type="spellEnd"/>
      <w:r w:rsidRPr="008114D0">
        <w:rPr>
          <w:rStyle w:val="StyleUnderline"/>
        </w:rPr>
        <w:t xml:space="preserve"> Yellow Lodge submits his own “personal” genocide reparations bill. A bill that accounts for the perfect symmetry through which Whiteness has formed a body (from the genitals to the body politic) out of “Savage” flesh. The symmetry’s perfection becomes clear when one realizes that </w:t>
      </w:r>
      <w:r w:rsidRPr="008114D0">
        <w:rPr>
          <w:rStyle w:val="StyleUnderline"/>
          <w:highlight w:val="yellow"/>
        </w:rPr>
        <w:t>today’s</w:t>
      </w:r>
      <w:r w:rsidRPr="008114D0">
        <w:rPr>
          <w:rStyle w:val="StyleUnderline"/>
        </w:rPr>
        <w:t xml:space="preserve"> 1.6%-to-80.6%, </w:t>
      </w:r>
      <w:r w:rsidRPr="008114D0">
        <w:rPr>
          <w:rStyle w:val="StyleUnderline"/>
          <w:highlight w:val="yellow"/>
        </w:rPr>
        <w:t>“Savage”-to-Settler ratio is</w:t>
      </w:r>
      <w:r w:rsidRPr="008114D0">
        <w:rPr>
          <w:rStyle w:val="StyleUnderline"/>
        </w:rPr>
        <w:t xml:space="preserve"> a pure </w:t>
      </w:r>
      <w:r w:rsidRPr="008114D0">
        <w:rPr>
          <w:rStyle w:val="StyleUnderline"/>
          <w:highlight w:val="yellow"/>
        </w:rPr>
        <w:t>inversion of the sixteenth century’s</w:t>
      </w:r>
      <w:r w:rsidRPr="008114D0">
        <w:rPr>
          <w:rStyle w:val="StyleUnderline"/>
        </w:rPr>
        <w:t xml:space="preserve"> “Savage” to Settler ratio. </w:t>
      </w:r>
      <w:r w:rsidRPr="008114D0">
        <w:rPr>
          <w:sz w:val="12"/>
        </w:rPr>
        <w:t xml:space="preserve">lxxvii </w:t>
      </w:r>
      <w:r w:rsidRPr="008114D0">
        <w:rPr>
          <w:rStyle w:val="StyleUnderline"/>
        </w:rPr>
        <w:t xml:space="preserve">“Send me a big woman. A fat woman! So that when I sleep with </w:t>
      </w:r>
      <w:proofErr w:type="gramStart"/>
      <w:r w:rsidRPr="008114D0">
        <w:rPr>
          <w:rStyle w:val="StyleUnderline"/>
        </w:rPr>
        <w:t>her</w:t>
      </w:r>
      <w:proofErr w:type="gramEnd"/>
      <w:r w:rsidRPr="008114D0">
        <w:rPr>
          <w:rStyle w:val="StyleUnderline"/>
        </w:rPr>
        <w:t xml:space="preserve"> she’ll cover up all the cracks in my shack and stop the wind from blowing through” is a demand so ethically pure that the film finds it unbearable and, as such, is unable (unwilling?) to let </w:t>
      </w:r>
      <w:proofErr w:type="spellStart"/>
      <w:r w:rsidRPr="008114D0">
        <w:rPr>
          <w:rStyle w:val="StyleUnderline"/>
        </w:rPr>
        <w:t>Mogie</w:t>
      </w:r>
      <w:proofErr w:type="spellEnd"/>
      <w:r w:rsidRPr="008114D0">
        <w:rPr>
          <w:rStyle w:val="StyleUnderline"/>
        </w:rPr>
        <w:t xml:space="preserve"> state it without irony.</w:t>
      </w:r>
      <w:r w:rsidRPr="008114D0">
        <w:rPr>
          <w:sz w:val="12"/>
        </w:rPr>
        <w:t xml:space="preserve"> And yet, </w:t>
      </w:r>
      <w:proofErr w:type="spellStart"/>
      <w:r w:rsidRPr="008114D0">
        <w:rPr>
          <w:sz w:val="12"/>
        </w:rPr>
        <w:t>Mogie’s</w:t>
      </w:r>
      <w:proofErr w:type="spellEnd"/>
      <w:r w:rsidRPr="008114D0">
        <w:rPr>
          <w:sz w:val="12"/>
        </w:rPr>
        <w:t xml:space="preserve"> outbursts like this</w:t>
      </w:r>
      <w:proofErr w:type="gramStart"/>
      <w:r w:rsidRPr="008114D0">
        <w:rPr>
          <w:sz w:val="12"/>
        </w:rPr>
        <w:t>—“</w:t>
      </w:r>
      <w:proofErr w:type="gramEnd"/>
      <w:r w:rsidRPr="008114D0">
        <w:rPr>
          <w:sz w:val="12"/>
        </w:rPr>
        <w:t xml:space="preserve">outbursts” because they are generally infrequent and contained by pity or humor—are the few moments when the film engages the ethical dilemmas of the Settler/“Savage” antagonism (genocide and its impossible semiotics) instead of the ethical dilemmas of the Settler/“Savage” conflict (sovereignty and its semiotics of loss). Again, </w:t>
      </w:r>
      <w:r w:rsidRPr="008114D0">
        <w:rPr>
          <w:rStyle w:val="Emphasis"/>
        </w:rPr>
        <w:t xml:space="preserve">it is not that </w:t>
      </w:r>
      <w:proofErr w:type="spellStart"/>
      <w:r w:rsidRPr="008114D0">
        <w:rPr>
          <w:rStyle w:val="Emphasis"/>
        </w:rPr>
        <w:t>Mogie’s</w:t>
      </w:r>
      <w:proofErr w:type="spellEnd"/>
      <w:r w:rsidRPr="008114D0">
        <w:rPr>
          <w:rStyle w:val="Emphasis"/>
        </w:rPr>
        <w:t xml:space="preserve"> demand is absurd and unethical, but rather that </w:t>
      </w:r>
      <w:r w:rsidRPr="008114D0">
        <w:rPr>
          <w:rStyle w:val="Emphasis"/>
          <w:highlight w:val="yellow"/>
        </w:rPr>
        <w:t>it is a demand so pure in its ethicality that it threatens</w:t>
      </w:r>
      <w:r w:rsidRPr="008114D0">
        <w:rPr>
          <w:rStyle w:val="Emphasis"/>
        </w:rPr>
        <w:t xml:space="preserve"> the </w:t>
      </w:r>
      <w:r w:rsidRPr="008114D0">
        <w:rPr>
          <w:rStyle w:val="Emphasis"/>
          <w:highlight w:val="yellow"/>
        </w:rPr>
        <w:t>quotidian prohibitions which</w:t>
      </w:r>
      <w:r w:rsidRPr="008114D0">
        <w:rPr>
          <w:rStyle w:val="Emphasis"/>
        </w:rPr>
        <w:t xml:space="preserve">, in Modernity, </w:t>
      </w:r>
      <w:r w:rsidRPr="008114D0">
        <w:rPr>
          <w:rStyle w:val="Emphasis"/>
          <w:highlight w:val="yellow"/>
        </w:rPr>
        <w:t>constrain ethics.</w:t>
      </w:r>
      <w:r w:rsidRPr="008114D0">
        <w:rPr>
          <w:rStyle w:val="Emphasis"/>
        </w:rPr>
        <w:t xml:space="preserve"> The demand is far too ethical</w:t>
      </w:r>
      <w:r w:rsidRPr="008114D0">
        <w:rPr>
          <w:sz w:val="12"/>
        </w:rPr>
        <w:t xml:space="preserve"> for the film to embrace and elaborate at the level of narrative. It is a demand that must be policed by sovereign powers. Exploring Skins’ cinematic strategies reveals this containment as an effort to manage the spectator’s interpellation by the dilemmas of </w:t>
      </w:r>
      <w:proofErr w:type="spellStart"/>
      <w:r w:rsidRPr="008114D0">
        <w:rPr>
          <w:sz w:val="12"/>
        </w:rPr>
        <w:t>Mogie’s</w:t>
      </w:r>
      <w:proofErr w:type="spellEnd"/>
      <w:r w:rsidRPr="008114D0">
        <w:rPr>
          <w:sz w:val="12"/>
        </w:rPr>
        <w:t xml:space="preserve"> ruination and by they demand </w:t>
      </w:r>
      <w:proofErr w:type="gramStart"/>
      <w:r w:rsidRPr="008114D0">
        <w:rPr>
          <w:sz w:val="12"/>
        </w:rPr>
        <w:t>that ushers</w:t>
      </w:r>
      <w:proofErr w:type="gramEnd"/>
      <w:r w:rsidRPr="008114D0">
        <w:rPr>
          <w:sz w:val="12"/>
        </w:rPr>
        <w:t xml:space="preserve"> forth from his “flesh.” </w:t>
      </w:r>
      <w:proofErr w:type="spellStart"/>
      <w:r w:rsidRPr="008114D0">
        <w:rPr>
          <w:rStyle w:val="StyleUnderline"/>
        </w:rPr>
        <w:t>Mogie’s</w:t>
      </w:r>
      <w:proofErr w:type="spellEnd"/>
      <w:r w:rsidRPr="008114D0">
        <w:rPr>
          <w:rStyle w:val="StyleUnderline"/>
        </w:rPr>
        <w:t xml:space="preserve"> surrealism seeks to cull power directly from the subjectivity of the Settler, what Ward Churchill calls the “imperial integrity of the US </w:t>
      </w:r>
      <w:r w:rsidRPr="008114D0">
        <w:rPr>
          <w:rStyle w:val="StyleUnderline"/>
        </w:rPr>
        <w:lastRenderedPageBreak/>
        <w:t>itself”</w:t>
      </w:r>
      <w:r w:rsidRPr="008114D0">
        <w:rPr>
          <w:sz w:val="12"/>
        </w:rPr>
        <w:t xml:space="preserve"> (Marxism and Native Americans 202). </w:t>
      </w:r>
      <w:r w:rsidRPr="008114D0">
        <w:rPr>
          <w:rStyle w:val="StyleUnderline"/>
        </w:rPr>
        <w:t>This idea of culling power, resources, and Human life directly from the imperial integrity of the US, especially when we think that imperial integrity through the banality of White bodies</w:t>
      </w:r>
      <w:r w:rsidRPr="008114D0">
        <w:rPr>
          <w:sz w:val="12"/>
        </w:rPr>
        <w:t xml:space="preserve"> (in other words, through the “innocence” of today’s citizen), is indicative of the kind of unflinching paradigmatic analyses which allowed Ward Churchill to embrace the 9/11 attack on the World Trade Center within forty-eight hours of its occurrence, a moment in time when Settler Marxists and Settler progressives either suddenly became mute, or stumbled over their own tongues in half-hearted attempts to simultaneously condemn the attack and explain its political and historical rationale. Churchill’s embrace of the event is not synonymous with either celebration or condemnation. It goes without saying that Churchill also refused to be interpellated by the pageantry of mourning that followed in the wake of 9-1-1. But Settler radicals and progressives assailed him for meditating on the attack from within the questions of the </w:t>
      </w:r>
      <w:proofErr w:type="spellStart"/>
      <w:r w:rsidRPr="008114D0">
        <w:rPr>
          <w:sz w:val="12"/>
        </w:rPr>
        <w:t>genocided</w:t>
      </w:r>
      <w:proofErr w:type="spellEnd"/>
      <w:r w:rsidRPr="008114D0">
        <w:rPr>
          <w:sz w:val="12"/>
        </w:rPr>
        <w:t xml:space="preserve"> “Savage,” rather than from within an ensemble of questions allied with Settler’s grammar of suffering, </w:t>
      </w:r>
      <w:proofErr w:type="gramStart"/>
      <w:r w:rsidRPr="008114D0">
        <w:rPr>
          <w:sz w:val="12"/>
        </w:rPr>
        <w:t>exploitation</w:t>
      </w:r>
      <w:proofErr w:type="gramEnd"/>
      <w:r w:rsidRPr="008114D0">
        <w:rPr>
          <w:sz w:val="12"/>
        </w:rPr>
        <w:t xml:space="preserve"> and alienation. </w:t>
      </w:r>
      <w:r w:rsidRPr="008114D0">
        <w:rPr>
          <w:rStyle w:val="StyleUnderline"/>
        </w:rPr>
        <w:t xml:space="preserve">People on the Left tried to shame Churchill for embracing incoherent terror </w:t>
      </w:r>
      <w:r w:rsidRPr="008114D0">
        <w:rPr>
          <w:sz w:val="12"/>
        </w:rPr>
        <w:t xml:space="preserve">(suicide bombers) </w:t>
      </w:r>
      <w:r w:rsidRPr="008114D0">
        <w:rPr>
          <w:rStyle w:val="StyleUnderline"/>
        </w:rPr>
        <w:t>instead of morally and politically sanctioned revolutionary action</w:t>
      </w:r>
      <w:r w:rsidRPr="008114D0">
        <w:rPr>
          <w:sz w:val="12"/>
        </w:rPr>
        <w:t xml:space="preserve"> (like the Zapatistas or the </w:t>
      </w:r>
      <w:proofErr w:type="spellStart"/>
      <w:r w:rsidRPr="008114D0">
        <w:rPr>
          <w:sz w:val="12"/>
        </w:rPr>
        <w:t>Sandanistas</w:t>
      </w:r>
      <w:proofErr w:type="spellEnd"/>
      <w:r w:rsidRPr="008114D0">
        <w:rPr>
          <w:sz w:val="12"/>
        </w:rPr>
        <w:t xml:space="preserve">). </w:t>
      </w:r>
      <w:r w:rsidRPr="008114D0">
        <w:rPr>
          <w:rStyle w:val="StyleUnderline"/>
        </w:rPr>
        <w:t>Others chided him for advocating violence in any form.</w:t>
      </w:r>
      <w:r w:rsidRPr="008114D0">
        <w:rPr>
          <w:sz w:val="12"/>
        </w:rPr>
        <w:t xml:space="preserve"> Many said that now is not the time for a scathing critique; “our” nation is in mourning. And there were those who wagged their finger and reminded him that there were members of the working class (not just police agents and investment bankers) who died in the Twin Towers. These nay-sayers all made their arguments at the level of experience, and Churchill, rather handily, answered them at the level as well. But I am neither interested in his interlocutors’ chiding nor in his response. </w:t>
      </w:r>
      <w:r w:rsidRPr="008114D0">
        <w:rPr>
          <w:rStyle w:val="StyleUnderline"/>
        </w:rPr>
        <w:t xml:space="preserve">The </w:t>
      </w:r>
      <w:r w:rsidRPr="008114D0">
        <w:rPr>
          <w:rStyle w:val="StyleUnderline"/>
          <w:highlight w:val="yellow"/>
        </w:rPr>
        <w:t>Left’s attack on Churchill’s embrace</w:t>
      </w:r>
      <w:r w:rsidRPr="008114D0">
        <w:rPr>
          <w:rStyle w:val="StyleUnderline"/>
        </w:rPr>
        <w:t xml:space="preserve"> of the 9-1-1 attacks </w:t>
      </w:r>
      <w:r w:rsidRPr="008114D0">
        <w:rPr>
          <w:rStyle w:val="StyleUnderline"/>
          <w:highlight w:val="yellow"/>
        </w:rPr>
        <w:t>is important</w:t>
      </w:r>
      <w:r w:rsidRPr="008114D0">
        <w:rPr>
          <w:rStyle w:val="StyleUnderline"/>
        </w:rPr>
        <w:t xml:space="preserve"> not for the social issues it raises, the myriad of things it claims it is concerned about, but rather </w:t>
      </w:r>
      <w:r w:rsidRPr="008114D0">
        <w:rPr>
          <w:rStyle w:val="StyleUnderline"/>
          <w:highlight w:val="yellow"/>
        </w:rPr>
        <w:t>for</w:t>
      </w:r>
      <w:r w:rsidRPr="008114D0">
        <w:rPr>
          <w:rStyle w:val="StyleUnderline"/>
        </w:rPr>
        <w:t xml:space="preserve"> the </w:t>
      </w:r>
      <w:r w:rsidRPr="008114D0">
        <w:rPr>
          <w:rStyle w:val="StyleUnderline"/>
          <w:highlight w:val="yellow"/>
        </w:rPr>
        <w:t>grammar of suffering shared across the board</w:t>
      </w:r>
      <w:r w:rsidRPr="008114D0">
        <w:rPr>
          <w:rStyle w:val="StyleUnderline"/>
        </w:rPr>
        <w:t xml:space="preserve">, those building blocks through which loss is conceptualized in such a way that </w:t>
      </w:r>
      <w:r w:rsidRPr="008114D0">
        <w:rPr>
          <w:rStyle w:val="StyleUnderline"/>
          <w:highlight w:val="yellow"/>
        </w:rPr>
        <w:t>makes it impossible for the “Savage” to function</w:t>
      </w:r>
      <w:r w:rsidRPr="008114D0">
        <w:rPr>
          <w:rStyle w:val="StyleUnderline"/>
        </w:rPr>
        <w:t xml:space="preserve">, grammatically, </w:t>
      </w:r>
      <w:r w:rsidRPr="008114D0">
        <w:rPr>
          <w:rStyle w:val="StyleUnderline"/>
          <w:highlight w:val="yellow"/>
        </w:rPr>
        <w:t>as their paradigm of suffering</w:t>
      </w:r>
      <w:r w:rsidRPr="008114D0">
        <w:rPr>
          <w:rStyle w:val="StyleUnderline"/>
        </w:rPr>
        <w:t>, and even less as its paradigmatic agent for change. Had Churchill’s interlocutors been more honest, they would have used fewer words—not draped their rejoinders with the veil of issues from the realm of experience</w:t>
      </w:r>
      <w:r w:rsidRPr="008114D0">
        <w:rPr>
          <w:sz w:val="12"/>
        </w:rPr>
        <w:t xml:space="preserve"> (i.e., tactics) —</w:t>
      </w:r>
      <w:r w:rsidRPr="008114D0">
        <w:rPr>
          <w:rStyle w:val="StyleUnderline"/>
        </w:rPr>
        <w:t xml:space="preserve">and said, quite simply, </w:t>
      </w:r>
      <w:r w:rsidRPr="008114D0">
        <w:rPr>
          <w:rStyle w:val="Emphasis"/>
          <w:highlight w:val="yellow"/>
        </w:rPr>
        <w:t>“We will not be led by the ‘Savage;’ death is not</w:t>
      </w:r>
      <w:r w:rsidRPr="008114D0">
        <w:rPr>
          <w:rStyle w:val="Emphasis"/>
        </w:rPr>
        <w:t xml:space="preserve"> an element constituent of </w:t>
      </w:r>
      <w:r w:rsidRPr="008114D0">
        <w:rPr>
          <w:rStyle w:val="Emphasis"/>
          <w:highlight w:val="yellow"/>
        </w:rPr>
        <w:t>our ontology.”</w:t>
      </w:r>
      <w:r w:rsidRPr="008114D0">
        <w:t xml:space="preserve"> </w:t>
      </w:r>
      <w:r w:rsidRPr="008114D0">
        <w:rPr>
          <w:sz w:val="12"/>
        </w:rPr>
        <w:t xml:space="preserve">Unlike the narrative and cinematic strategies of Skins, Churchill’s meditation on 9-1-1 embraces, rather than contains, </w:t>
      </w:r>
      <w:proofErr w:type="spellStart"/>
      <w:r w:rsidRPr="008114D0">
        <w:rPr>
          <w:sz w:val="12"/>
        </w:rPr>
        <w:t>Mogie</w:t>
      </w:r>
      <w:proofErr w:type="spellEnd"/>
      <w:r w:rsidRPr="008114D0">
        <w:rPr>
          <w:sz w:val="12"/>
        </w:rPr>
        <w:t xml:space="preserve"> Yellow Lodge’s demand. </w:t>
      </w:r>
      <w:r w:rsidRPr="008114D0">
        <w:rPr>
          <w:rStyle w:val="StyleUnderline"/>
        </w:rPr>
        <w:t xml:space="preserve">Churchill’s work is authorized by </w:t>
      </w:r>
      <w:proofErr w:type="spellStart"/>
      <w:r w:rsidRPr="008114D0">
        <w:rPr>
          <w:rStyle w:val="StyleUnderline"/>
        </w:rPr>
        <w:t>Mogie</w:t>
      </w:r>
      <w:proofErr w:type="spellEnd"/>
      <w:r w:rsidRPr="008114D0">
        <w:rPr>
          <w:rStyle w:val="StyleUnderline"/>
        </w:rPr>
        <w:t xml:space="preserve"> Yellow Lodge’s grammar of suffering which, inter alia, forecloses upon Churchill’s passing judgment on the tactical ethics of either the attack on the World Trade Center or, for that matter, </w:t>
      </w:r>
      <w:proofErr w:type="spellStart"/>
      <w:r w:rsidRPr="008114D0">
        <w:rPr>
          <w:rStyle w:val="StyleUnderline"/>
        </w:rPr>
        <w:t>Mogie’s</w:t>
      </w:r>
      <w:proofErr w:type="spellEnd"/>
      <w:r w:rsidRPr="008114D0">
        <w:rPr>
          <w:rStyle w:val="StyleUnderline"/>
        </w:rPr>
        <w:t xml:space="preserve"> attack on the body of White femininity. Churchill accepts this foreclosure and works </w:t>
      </w:r>
      <w:proofErr w:type="gramStart"/>
      <w:r w:rsidRPr="008114D0">
        <w:rPr>
          <w:rStyle w:val="StyleUnderline"/>
        </w:rPr>
        <w:t>off of</w:t>
      </w:r>
      <w:proofErr w:type="gramEnd"/>
      <w:r w:rsidRPr="008114D0">
        <w:rPr>
          <w:rStyle w:val="StyleUnderline"/>
        </w:rPr>
        <w:t xml:space="preserve"> it. He does not feel constrained by it but finds it enabling of a quality of reflection that would be otherwise inconceivable: There can be no defensible suggestion that those who attacked the Pentagon and the WTC on 9-1-1 were seeking to get even with the U.S. Still less is there a basis for claims that they “started” something, or that the U.S. has anything to get even with them for. Quite the contrary. </w:t>
      </w:r>
      <w:r w:rsidRPr="008114D0">
        <w:rPr>
          <w:rStyle w:val="StyleUnderline"/>
          <w:highlight w:val="yellow"/>
        </w:rPr>
        <w:t>For the attackers to have</w:t>
      </w:r>
      <w:r w:rsidRPr="008114D0">
        <w:rPr>
          <w:rStyle w:val="StyleUnderline"/>
        </w:rPr>
        <w:t xml:space="preserve"> arguably “</w:t>
      </w:r>
      <w:r w:rsidRPr="008114D0">
        <w:rPr>
          <w:rStyle w:val="StyleUnderline"/>
          <w:highlight w:val="yellow"/>
        </w:rPr>
        <w:t>evened the score</w:t>
      </w:r>
      <w:r w:rsidRPr="008114D0">
        <w:rPr>
          <w:rStyle w:val="StyleUnderline"/>
        </w:rPr>
        <w:t xml:space="preserve">” for Iraqi’s dead children alone, </w:t>
      </w:r>
      <w:r w:rsidRPr="008114D0">
        <w:rPr>
          <w:rStyle w:val="StyleUnderline"/>
          <w:highlight w:val="yellow"/>
        </w:rPr>
        <w:t>it would have been necessary for them to have killed a hundred times</w:t>
      </w:r>
      <w:r w:rsidRPr="008114D0">
        <w:rPr>
          <w:rStyle w:val="StyleUnderline"/>
        </w:rPr>
        <w:t xml:space="preserve"> the number of Americans </w:t>
      </w:r>
      <w:r w:rsidRPr="008114D0">
        <w:rPr>
          <w:rStyle w:val="StyleUnderline"/>
          <w:highlight w:val="yellow"/>
        </w:rPr>
        <w:t xml:space="preserve">who </w:t>
      </w:r>
      <w:proofErr w:type="gramStart"/>
      <w:r w:rsidRPr="008114D0">
        <w:rPr>
          <w:rStyle w:val="StyleUnderline"/>
          <w:highlight w:val="yellow"/>
        </w:rPr>
        <w:t>actually died</w:t>
      </w:r>
      <w:proofErr w:type="gramEnd"/>
      <w:r w:rsidRPr="008114D0">
        <w:rPr>
          <w:rStyle w:val="StyleUnderline"/>
        </w:rPr>
        <w:t xml:space="preserve">. This in itself, </w:t>
      </w:r>
      <w:proofErr w:type="gramStart"/>
      <w:r w:rsidRPr="008114D0">
        <w:rPr>
          <w:rStyle w:val="StyleUnderline"/>
        </w:rPr>
        <w:t>however</w:t>
      </w:r>
      <w:proofErr w:type="gramEnd"/>
      <w:r w:rsidRPr="008114D0">
        <w:rPr>
          <w:rStyle w:val="StyleUnderline"/>
        </w:rPr>
        <w:t xml:space="preserve"> would have allowed them to attain parity in terms of real numbers. The U.S. population is about fifteen times the size of Iraq’s. Hence, for the attackers to have achieved a proportionally equivalent impact, it would have been necessary that they kill </w:t>
      </w:r>
      <w:r w:rsidRPr="008114D0">
        <w:rPr>
          <w:rStyle w:val="StyleUnderline"/>
          <w:highlight w:val="yellow"/>
        </w:rPr>
        <w:t>some 7.5 million Americans</w:t>
      </w:r>
      <w:r w:rsidRPr="008114D0">
        <w:rPr>
          <w:sz w:val="12"/>
        </w:rPr>
        <w:t xml:space="preserve">. (On the Justice of Roosting Chickens: Reflections on the Consequences of U.S. Imperial Arrogance and Criminality 14) </w:t>
      </w:r>
      <w:r w:rsidRPr="008114D0">
        <w:rPr>
          <w:sz w:val="12"/>
          <w:bdr w:val="single" w:sz="4" w:space="0" w:color="auto"/>
        </w:rPr>
        <w:t>Churchill</w:t>
      </w:r>
      <w:r w:rsidRPr="008114D0">
        <w:rPr>
          <w:sz w:val="12"/>
        </w:rPr>
        <w:t xml:space="preserve"> reflects upon the event of 9-1-1 in such a way as to make it impossible to talk about it as an event. This is a marker of the philosophical brilliance and rhetorical dexterity foundational to Churchill’s thirty-odd books, articles, and recorded speeches. This dexterity allows the work to be conversant with the actual details and “facts” of the event (as presented and </w:t>
      </w:r>
      <w:proofErr w:type="spellStart"/>
      <w:r w:rsidRPr="008114D0">
        <w:rPr>
          <w:sz w:val="12"/>
        </w:rPr>
        <w:t>cathedralized</w:t>
      </w:r>
      <w:proofErr w:type="spellEnd"/>
      <w:r w:rsidRPr="008114D0">
        <w:rPr>
          <w:sz w:val="12"/>
        </w:rPr>
        <w:t xml:space="preserve"> by White civil society). </w:t>
      </w:r>
      <w:r w:rsidRPr="008114D0">
        <w:rPr>
          <w:rStyle w:val="StyleUnderline"/>
        </w:rPr>
        <w:t>Yet instead of becoming mired in the bog of concerns which makes the event as “event”</w:t>
      </w:r>
      <w:r w:rsidRPr="008114D0">
        <w:rPr>
          <w:sz w:val="12"/>
        </w:rPr>
        <w:t xml:space="preserve"> (details and </w:t>
      </w:r>
      <w:proofErr w:type="gramStart"/>
      <w:r w:rsidRPr="008114D0">
        <w:rPr>
          <w:sz w:val="12"/>
        </w:rPr>
        <w:t>common sense</w:t>
      </w:r>
      <w:proofErr w:type="gramEnd"/>
      <w:r w:rsidRPr="008114D0">
        <w:rPr>
          <w:sz w:val="12"/>
        </w:rPr>
        <w:t xml:space="preserve"> ethics) </w:t>
      </w:r>
      <w:r w:rsidRPr="008114D0">
        <w:rPr>
          <w:rStyle w:val="StyleUnderline"/>
        </w:rPr>
        <w:t>Churchill jettisons common sense and presses the details into service of an ensemble of questions animated by the ethical dilemmas of “Savage,” and not Settler, ontology.</w:t>
      </w:r>
      <w:r w:rsidRPr="008114D0">
        <w:rPr>
          <w:sz w:val="12"/>
        </w:rPr>
        <w:t xml:space="preserve"> He can do this on behalf of those who are not even Native Americans (in this passage, Iraqis) because he provides them with the “Savage” as a lens through which they can do ethnographic and political work on the Settler as specimen. In other words, </w:t>
      </w:r>
      <w:r w:rsidRPr="008114D0">
        <w:rPr>
          <w:rStyle w:val="StyleUnderline"/>
        </w:rPr>
        <w:t xml:space="preserve">in his chapter on 9-1-1, his argument is made in such a way that, to be interpellated, </w:t>
      </w:r>
      <w:r w:rsidRPr="008114D0">
        <w:rPr>
          <w:rStyle w:val="StyleUnderline"/>
          <w:highlight w:val="yellow"/>
        </w:rPr>
        <w:t>the reader must adjust</w:t>
      </w:r>
      <w:r w:rsidRPr="008114D0">
        <w:rPr>
          <w:rStyle w:val="StyleUnderline"/>
        </w:rPr>
        <w:t xml:space="preserve"> the </w:t>
      </w:r>
      <w:r w:rsidRPr="008114D0">
        <w:rPr>
          <w:rStyle w:val="StyleUnderline"/>
          <w:highlight w:val="yellow"/>
        </w:rPr>
        <w:t>logic of</w:t>
      </w:r>
      <w:r w:rsidRPr="008114D0">
        <w:rPr>
          <w:rStyle w:val="StyleUnderline"/>
        </w:rPr>
        <w:t xml:space="preserve"> his/her </w:t>
      </w:r>
      <w:r w:rsidRPr="008114D0">
        <w:rPr>
          <w:rStyle w:val="StyleUnderline"/>
          <w:highlight w:val="yellow"/>
        </w:rPr>
        <w:t>political experience to fit the</w:t>
      </w:r>
      <w:r w:rsidRPr="008114D0">
        <w:rPr>
          <w:rStyle w:val="StyleUnderline"/>
        </w:rPr>
        <w:t xml:space="preserve"> logic of “</w:t>
      </w:r>
      <w:r w:rsidRPr="008114D0">
        <w:rPr>
          <w:rStyle w:val="StyleUnderline"/>
          <w:highlight w:val="yellow"/>
        </w:rPr>
        <w:t>Savage</w:t>
      </w:r>
      <w:r w:rsidRPr="008114D0">
        <w:rPr>
          <w:rStyle w:val="StyleUnderline"/>
        </w:rPr>
        <w:t xml:space="preserve">” genocidal </w:t>
      </w:r>
      <w:r w:rsidRPr="008114D0">
        <w:rPr>
          <w:rStyle w:val="StyleUnderline"/>
          <w:highlight w:val="yellow"/>
        </w:rPr>
        <w:t>ontology</w:t>
      </w:r>
      <w:r w:rsidRPr="008114D0">
        <w:rPr>
          <w:rStyle w:val="StyleUnderline"/>
        </w:rPr>
        <w:t>—</w:t>
      </w:r>
      <w:r w:rsidRPr="008114D0">
        <w:rPr>
          <w:rStyle w:val="StyleUnderline"/>
          <w:highlight w:val="yellow"/>
        </w:rPr>
        <w:t>and not vice versa.</w:t>
      </w:r>
      <w:r w:rsidRPr="008114D0">
        <w:rPr>
          <w:sz w:val="12"/>
        </w:rPr>
        <w:t xml:space="preserve"> The reader must be subordinated to, and incorporated by, Redness, or else the reader will experience the piece in the same way that the viewer is meant to experience </w:t>
      </w:r>
      <w:proofErr w:type="spellStart"/>
      <w:r w:rsidRPr="008114D0">
        <w:rPr>
          <w:sz w:val="12"/>
        </w:rPr>
        <w:t>Mogie</w:t>
      </w:r>
      <w:proofErr w:type="spellEnd"/>
      <w:r w:rsidRPr="008114D0">
        <w:rPr>
          <w:sz w:val="12"/>
        </w:rPr>
        <w:t xml:space="preserve"> Yellow Lodge: as a scandal, as a problem in need of fixing. </w:t>
      </w:r>
      <w:r w:rsidRPr="008114D0">
        <w:rPr>
          <w:rStyle w:val="StyleUnderline"/>
        </w:rPr>
        <w:t xml:space="preserve">Churchill continues to subordinate the “facts” of 9-1-1 to an ethical examination of </w:t>
      </w:r>
      <w:proofErr w:type="spellStart"/>
      <w:r w:rsidRPr="008114D0">
        <w:rPr>
          <w:rStyle w:val="StyleUnderline"/>
        </w:rPr>
        <w:t>Settlerism</w:t>
      </w:r>
      <w:proofErr w:type="spellEnd"/>
      <w:r w:rsidRPr="008114D0">
        <w:rPr>
          <w:rStyle w:val="StyleUnderline"/>
        </w:rPr>
        <w:t xml:space="preserve"> by reminding the reader that the U.S. is “fifteen times the size” of Iraq, therefore 9-1-1 would have had to have had a death toll of “7.5 million Americans” </w:t>
      </w:r>
      <w:proofErr w:type="gramStart"/>
      <w:r w:rsidRPr="008114D0">
        <w:rPr>
          <w:rStyle w:val="StyleUnderline"/>
        </w:rPr>
        <w:t>in order to</w:t>
      </w:r>
      <w:proofErr w:type="gramEnd"/>
      <w:r w:rsidRPr="008114D0">
        <w:rPr>
          <w:rStyle w:val="StyleUnderline"/>
        </w:rPr>
        <w:t xml:space="preserve"> have “achieved a proportionately equivalent impact”</w:t>
      </w:r>
      <w:r w:rsidRPr="008114D0">
        <w:rPr>
          <w:sz w:val="12"/>
        </w:rPr>
        <w:t xml:space="preserve"> (14). </w:t>
      </w:r>
      <w:r w:rsidRPr="008114D0">
        <w:rPr>
          <w:rStyle w:val="StyleUnderline"/>
        </w:rPr>
        <w:t xml:space="preserve">In the very next paragraph, Churchill corrects himself and insists that 7.5 million is the number of American children the attackers would have had to have killed </w:t>
      </w:r>
      <w:proofErr w:type="gramStart"/>
      <w:r w:rsidRPr="008114D0">
        <w:rPr>
          <w:rStyle w:val="StyleUnderline"/>
        </w:rPr>
        <w:t>in order to</w:t>
      </w:r>
      <w:proofErr w:type="gramEnd"/>
      <w:r w:rsidRPr="008114D0">
        <w:rPr>
          <w:rStyle w:val="StyleUnderline"/>
        </w:rPr>
        <w:t xml:space="preserve"> achieve parity. </w:t>
      </w:r>
      <w:r w:rsidRPr="008114D0">
        <w:rPr>
          <w:rStyle w:val="StyleUnderline"/>
          <w:highlight w:val="yellow"/>
        </w:rPr>
        <w:t>This is followed by</w:t>
      </w:r>
      <w:r w:rsidRPr="008114D0">
        <w:rPr>
          <w:rStyle w:val="StyleUnderline"/>
        </w:rPr>
        <w:t xml:space="preserve"> a list of </w:t>
      </w:r>
      <w:r w:rsidRPr="008114D0">
        <w:rPr>
          <w:rStyle w:val="StyleUnderline"/>
          <w:highlight w:val="yellow"/>
        </w:rPr>
        <w:t xml:space="preserve">even more corrections, in which Churchill </w:t>
      </w:r>
      <w:r w:rsidRPr="008114D0">
        <w:rPr>
          <w:rStyle w:val="StyleUnderline"/>
          <w:highlight w:val="yellow"/>
        </w:rPr>
        <w:lastRenderedPageBreak/>
        <w:t>recalculates</w:t>
      </w:r>
      <w:r w:rsidRPr="008114D0">
        <w:rPr>
          <w:rStyle w:val="StyleUnderline"/>
        </w:rPr>
        <w:t xml:space="preserve"> the meaning of </w:t>
      </w:r>
      <w:r w:rsidRPr="008114D0">
        <w:rPr>
          <w:rStyle w:val="StyleUnderline"/>
          <w:highlight w:val="yellow"/>
        </w:rPr>
        <w:t>parity based</w:t>
      </w:r>
      <w:r w:rsidRPr="008114D0">
        <w:rPr>
          <w:rStyle w:val="StyleUnderline"/>
        </w:rPr>
        <w:t xml:space="preserve"> solely on the U.S.’s deracination of Iraq since 1990 (further down the correctives will lead him to the “Savage” and to the Slave). </w:t>
      </w:r>
      <w:r w:rsidRPr="008114D0">
        <w:rPr>
          <w:rStyle w:val="StyleUnderline"/>
          <w:highlight w:val="yellow"/>
        </w:rPr>
        <w:t>True parity would result in 7.5 million dead</w:t>
      </w:r>
      <w:r w:rsidRPr="008114D0">
        <w:rPr>
          <w:rStyle w:val="StyleUnderline"/>
        </w:rPr>
        <w:t xml:space="preserve"> American children, </w:t>
      </w:r>
      <w:r w:rsidRPr="008114D0">
        <w:rPr>
          <w:rStyle w:val="StyleUnderline"/>
          <w:highlight w:val="yellow"/>
        </w:rPr>
        <w:t>15 million dead</w:t>
      </w:r>
      <w:r w:rsidRPr="008114D0">
        <w:rPr>
          <w:rStyle w:val="StyleUnderline"/>
        </w:rPr>
        <w:t xml:space="preserve"> American adults, the </w:t>
      </w:r>
      <w:r w:rsidRPr="008114D0">
        <w:rPr>
          <w:rStyle w:val="StyleUnderline"/>
          <w:highlight w:val="yellow"/>
        </w:rPr>
        <w:t>obliteration</w:t>
      </w:r>
      <w:r w:rsidRPr="008114D0">
        <w:rPr>
          <w:rStyle w:val="StyleUnderline"/>
        </w:rPr>
        <w:t xml:space="preserve"> of “sewage, water sanitation and electrical plants, food production/storage capacity, hospitals, pharmaceutical production facilities, communication centers and much more.” The effects of which would mean not just mass death but “a surviving population wracked by malnutrition an endemic disease”</w:t>
      </w:r>
      <w:r w:rsidRPr="008114D0">
        <w:rPr>
          <w:sz w:val="12"/>
        </w:rPr>
        <w:t xml:space="preserve"> (14). </w:t>
      </w:r>
      <w:r w:rsidRPr="008114D0">
        <w:rPr>
          <w:rStyle w:val="StyleUnderline"/>
        </w:rPr>
        <w:t>“Indeed, applying such standards of ‘pay back’ vis-à-vis American Indians alone would require a lethal reduction in the U.S. population…of between 96 and 99 percent”</w:t>
      </w:r>
      <w:r w:rsidRPr="008114D0">
        <w:rPr>
          <w:sz w:val="12"/>
        </w:rPr>
        <w:t xml:space="preserve"> (15). </w:t>
      </w:r>
      <w:r w:rsidRPr="008114D0">
        <w:rPr>
          <w:rStyle w:val="Emphasis"/>
        </w:rPr>
        <w:t xml:space="preserve">Suddenly, </w:t>
      </w:r>
      <w:proofErr w:type="spellStart"/>
      <w:r w:rsidRPr="008114D0">
        <w:rPr>
          <w:rStyle w:val="Emphasis"/>
        </w:rPr>
        <w:t>Mogie</w:t>
      </w:r>
      <w:proofErr w:type="spellEnd"/>
      <w:r w:rsidRPr="008114D0">
        <w:rPr>
          <w:rStyle w:val="Emphasis"/>
        </w:rPr>
        <w:t xml:space="preserve"> Yellow Lodge’s </w:t>
      </w:r>
      <w:r w:rsidRPr="008114D0">
        <w:rPr>
          <w:rStyle w:val="Emphasis"/>
          <w:highlight w:val="yellow"/>
        </w:rPr>
        <w:t>demand for parity</w:t>
      </w:r>
      <w:r w:rsidRPr="008114D0">
        <w:rPr>
          <w:rStyle w:val="Emphasis"/>
        </w:rPr>
        <w:t xml:space="preserve"> (just one big fat White woman to cover up the cracks in his shack) </w:t>
      </w:r>
      <w:r w:rsidRPr="008114D0">
        <w:rPr>
          <w:rStyle w:val="Emphasis"/>
          <w:highlight w:val="yellow"/>
        </w:rPr>
        <w:t xml:space="preserve">sounds downright generous. </w:t>
      </w:r>
      <w:proofErr w:type="spellStart"/>
      <w:r w:rsidRPr="008114D0">
        <w:rPr>
          <w:rStyle w:val="Emphasis"/>
          <w:highlight w:val="yellow"/>
        </w:rPr>
        <w:t>Mogie</w:t>
      </w:r>
      <w:proofErr w:type="spellEnd"/>
      <w:r w:rsidRPr="008114D0">
        <w:rPr>
          <w:rStyle w:val="Emphasis"/>
          <w:highlight w:val="yellow"/>
        </w:rPr>
        <w:t xml:space="preserve"> is demanding one Settler, a far cry from demanding parity for ontological death. Were he to</w:t>
      </w:r>
      <w:r w:rsidRPr="008114D0">
        <w:rPr>
          <w:rStyle w:val="Emphasis"/>
        </w:rPr>
        <w:t xml:space="preserve"> demand parity </w:t>
      </w:r>
      <w:r w:rsidRPr="008114D0">
        <w:rPr>
          <w:rStyle w:val="Emphasis"/>
          <w:highlight w:val="yellow"/>
        </w:rPr>
        <w:t>the U.S.</w:t>
      </w:r>
      <w:r w:rsidRPr="008114D0">
        <w:rPr>
          <w:rStyle w:val="Emphasis"/>
        </w:rPr>
        <w:t xml:space="preserve"> “</w:t>
      </w:r>
      <w:r w:rsidRPr="008114D0">
        <w:rPr>
          <w:rStyle w:val="Emphasis"/>
          <w:highlight w:val="yellow"/>
        </w:rPr>
        <w:t>would run out of people</w:t>
      </w:r>
      <w:r w:rsidRPr="008114D0">
        <w:rPr>
          <w:rStyle w:val="Emphasis"/>
        </w:rPr>
        <w:t xml:space="preserve"> long </w:t>
      </w:r>
      <w:r w:rsidRPr="008114D0">
        <w:rPr>
          <w:rStyle w:val="Emphasis"/>
          <w:highlight w:val="yellow"/>
        </w:rPr>
        <w:t>before it ran out of</w:t>
      </w:r>
      <w:r w:rsidRPr="008114D0">
        <w:rPr>
          <w:rStyle w:val="Emphasis"/>
        </w:rPr>
        <w:t xml:space="preserve"> compensatory </w:t>
      </w:r>
      <w:r w:rsidRPr="008114D0">
        <w:rPr>
          <w:rStyle w:val="Emphasis"/>
          <w:highlight w:val="yellow"/>
        </w:rPr>
        <w:t>obligation</w:t>
      </w:r>
      <w:r w:rsidRPr="008114D0">
        <w:rPr>
          <w:rStyle w:val="Emphasis"/>
        </w:rPr>
        <w:t>”</w:t>
      </w:r>
      <w:r w:rsidRPr="008114D0">
        <w:rPr>
          <w:sz w:val="12"/>
        </w:rPr>
        <w:t xml:space="preserve"> (Churchill Roosting Chickens </w:t>
      </w:r>
      <w:proofErr w:type="gramStart"/>
      <w:r w:rsidRPr="008114D0">
        <w:rPr>
          <w:sz w:val="12"/>
        </w:rPr>
        <w:t>14-15).</w:t>
      </w:r>
      <w:proofErr w:type="gramEnd"/>
    </w:p>
    <w:p w14:paraId="4CAACDAE" w14:textId="77777777" w:rsidR="00C90F86" w:rsidRPr="008114D0" w:rsidRDefault="00C90F86" w:rsidP="00C90F86">
      <w:pPr>
        <w:pStyle w:val="Heading4"/>
        <w:rPr>
          <w:rFonts w:cs="Arial"/>
        </w:rPr>
      </w:pPr>
      <w:r w:rsidRPr="008114D0">
        <w:rPr>
          <w:rFonts w:cs="Arial"/>
        </w:rPr>
        <w:t xml:space="preserve">The specter of extinction is a result of settler anxieties that arise not only from </w:t>
      </w:r>
      <w:proofErr w:type="spellStart"/>
      <w:r w:rsidRPr="008114D0">
        <w:rPr>
          <w:rFonts w:cs="Arial"/>
        </w:rPr>
        <w:t>settlerism’s</w:t>
      </w:r>
      <w:proofErr w:type="spellEnd"/>
      <w:r w:rsidRPr="008114D0">
        <w:rPr>
          <w:rFonts w:cs="Arial"/>
        </w:rPr>
        <w:t xml:space="preserve"> guilt for destroying the planet’s ability to sustain itself, but also from the settler’s need to strengthen solidarity and defer confrontation with native genocide</w:t>
      </w:r>
    </w:p>
    <w:p w14:paraId="4FA15C89" w14:textId="77777777" w:rsidR="00C90F86" w:rsidRPr="008114D0" w:rsidRDefault="00C90F86" w:rsidP="00C90F86">
      <w:proofErr w:type="spellStart"/>
      <w:r w:rsidRPr="008114D0">
        <w:rPr>
          <w:rStyle w:val="Style13ptBold"/>
        </w:rPr>
        <w:t>Dalley</w:t>
      </w:r>
      <w:proofErr w:type="spellEnd"/>
      <w:r w:rsidRPr="008114D0">
        <w:rPr>
          <w:rStyle w:val="Style13ptBold"/>
        </w:rPr>
        <w:t xml:space="preserve"> 16</w:t>
      </w:r>
      <w:r w:rsidRPr="008114D0">
        <w:t xml:space="preserve">. Hamish </w:t>
      </w:r>
      <w:proofErr w:type="spellStart"/>
      <w:r w:rsidRPr="008114D0">
        <w:t>Dalley</w:t>
      </w:r>
      <w:proofErr w:type="spellEnd"/>
      <w:r w:rsidRPr="008114D0">
        <w:t xml:space="preserve"> is an Assistant professor of English at Daemen College and </w:t>
      </w:r>
      <w:proofErr w:type="spellStart"/>
      <w:r w:rsidRPr="008114D0">
        <w:t>techer</w:t>
      </w:r>
      <w:proofErr w:type="spellEnd"/>
      <w:r w:rsidRPr="008114D0">
        <w:t xml:space="preserve"> in the areas of ancient and modern world literature [“The deaths of settler colonialism: extinction as a metaphor of decolonization in contemporary settler literature,” </w:t>
      </w:r>
      <w:r w:rsidRPr="008114D0">
        <w:rPr>
          <w:i/>
        </w:rPr>
        <w:t>Settler Colonial Studies</w:t>
      </w:r>
      <w:r w:rsidRPr="008114D0">
        <w:t>, Issue Number, No. 8]//</w:t>
      </w:r>
      <w:proofErr w:type="spellStart"/>
      <w:r w:rsidRPr="008114D0">
        <w:t>vikas</w:t>
      </w:r>
      <w:proofErr w:type="spellEnd"/>
    </w:p>
    <w:p w14:paraId="7C67C2D1" w14:textId="77777777" w:rsidR="00C90F86" w:rsidRPr="00811A40" w:rsidRDefault="00C90F86" w:rsidP="00C90F86">
      <w:pPr>
        <w:rPr>
          <w:b/>
          <w:iCs/>
          <w:sz w:val="24"/>
          <w:u w:val="single"/>
          <w:bdr w:val="single" w:sz="8" w:space="0" w:color="auto"/>
        </w:rPr>
      </w:pPr>
      <w:r w:rsidRPr="008114D0">
        <w:rPr>
          <w:b/>
          <w:u w:val="single"/>
        </w:rPr>
        <w:t>Settlers love to contemplate the possibility of their own extinction</w:t>
      </w:r>
      <w:r w:rsidRPr="008114D0">
        <w:rPr>
          <w:sz w:val="10"/>
        </w:rPr>
        <w:t xml:space="preserve">; to read many contemporary literary representations of settler colonialism is to find settlers strangely satisfied </w:t>
      </w:r>
      <w:r w:rsidRPr="008114D0">
        <w:rPr>
          <w:b/>
          <w:u w:val="single"/>
        </w:rPr>
        <w:t>in dreaming of ends</w:t>
      </w:r>
      <w:r w:rsidRPr="008114D0">
        <w:rPr>
          <w:sz w:val="10"/>
        </w:rPr>
        <w:t xml:space="preserve"> that never come. This tendency is widely prevalent in English-language representations of settler colonialism produced since the 1980s: the possibility of an ending – </w:t>
      </w:r>
      <w:r w:rsidRPr="008114D0">
        <w:rPr>
          <w:rStyle w:val="Emphasis"/>
          <w:highlight w:val="yellow"/>
        </w:rPr>
        <w:t>the likelihood that the settler race will one day die out</w:t>
      </w:r>
      <w:r w:rsidRPr="008114D0">
        <w:rPr>
          <w:sz w:val="10"/>
        </w:rPr>
        <w:t xml:space="preserve">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 and they have done so notwithstanding the sustained resistance that has been mounted whenever </w:t>
      </w:r>
      <w:r w:rsidRPr="008114D0">
        <w:rPr>
          <w:sz w:val="10"/>
          <w:szCs w:val="14"/>
        </w:rPr>
        <w:t>such an order has been built.</w:t>
      </w:r>
      <w:r w:rsidRPr="008114D0">
        <w:rPr>
          <w:b/>
          <w:sz w:val="14"/>
          <w:szCs w:val="14"/>
          <w:u w:val="single"/>
        </w:rPr>
        <w:t xml:space="preserve"> </w:t>
      </w:r>
      <w:r w:rsidRPr="008114D0">
        <w:rPr>
          <w:b/>
          <w:highlight w:val="yellow"/>
          <w:u w:val="single"/>
        </w:rPr>
        <w:t>Settlers think</w:t>
      </w:r>
      <w:r w:rsidRPr="008114D0">
        <w:rPr>
          <w:b/>
          <w:u w:val="single"/>
        </w:rPr>
        <w:t xml:space="preserve"> all the time that </w:t>
      </w:r>
      <w:r w:rsidRPr="008114D0">
        <w:rPr>
          <w:b/>
          <w:highlight w:val="yellow"/>
          <w:u w:val="single"/>
        </w:rPr>
        <w:t>they might one day end</w:t>
      </w:r>
      <w:r w:rsidRPr="008114D0">
        <w:rPr>
          <w:b/>
          <w:u w:val="single"/>
        </w:rPr>
        <w:t>, even though (perhaps because) that ending seems unlikely</w:t>
      </w:r>
      <w:r w:rsidRPr="008114D0">
        <w:rPr>
          <w:sz w:val="10"/>
        </w:rPr>
        <w:t xml:space="preserve"> ever to happen. The significance of this paradox for settler-colonial literature is the subject of this article. </w:t>
      </w:r>
      <w:r w:rsidRPr="008114D0">
        <w:rPr>
          <w:rStyle w:val="Emphasis"/>
        </w:rPr>
        <w:t>Considering the problem of futurity offers a useful foil to traditional analyses of settler colonial narrative</w:t>
      </w:r>
      <w:r w:rsidRPr="008114D0">
        <w:rPr>
          <w:sz w:val="10"/>
        </w:rPr>
        <w:t xml:space="preserve">, which typically examine settlers’ attitudes towards history </w:t>
      </w:r>
      <w:proofErr w:type="gramStart"/>
      <w:r w:rsidRPr="008114D0">
        <w:rPr>
          <w:sz w:val="10"/>
        </w:rPr>
        <w:t>in order to</w:t>
      </w:r>
      <w:proofErr w:type="gramEnd"/>
      <w:r w:rsidRPr="008114D0">
        <w:rPr>
          <w:sz w:val="10"/>
        </w:rPr>
        <w:t xml:space="preserve"> highlight a constitutive anxiety about the past – about origins. </w:t>
      </w:r>
      <w:r w:rsidRPr="008114D0">
        <w:rPr>
          <w:b/>
          <w:highlight w:val="yellow"/>
          <w:u w:val="single"/>
        </w:rPr>
        <w:t>Settler colonialism</w:t>
      </w:r>
      <w:r w:rsidRPr="008114D0">
        <w:rPr>
          <w:sz w:val="10"/>
        </w:rPr>
        <w:t xml:space="preserve">, the argument goes, </w:t>
      </w:r>
      <w:r w:rsidRPr="008114D0">
        <w:rPr>
          <w:b/>
          <w:u w:val="single"/>
        </w:rPr>
        <w:t xml:space="preserve">has a problem with historical narration that </w:t>
      </w:r>
      <w:r w:rsidRPr="008114D0">
        <w:rPr>
          <w:b/>
          <w:highlight w:val="yellow"/>
          <w:u w:val="single"/>
        </w:rPr>
        <w:t>arises from a contradiction in its</w:t>
      </w:r>
      <w:r w:rsidRPr="008114D0">
        <w:rPr>
          <w:b/>
          <w:u w:val="single"/>
        </w:rPr>
        <w:t xml:space="preserve"> founding </w:t>
      </w:r>
      <w:r w:rsidRPr="008114D0">
        <w:rPr>
          <w:b/>
          <w:highlight w:val="yellow"/>
          <w:u w:val="single"/>
        </w:rPr>
        <w:t>mythology.</w:t>
      </w:r>
      <w:r w:rsidRPr="008114D0">
        <w:rPr>
          <w:sz w:val="10"/>
        </w:rPr>
        <w:t xml:space="preserve"> In Stephen Turner’s formulation, the settler subject is </w:t>
      </w:r>
      <w:proofErr w:type="gramStart"/>
      <w:r w:rsidRPr="008114D0">
        <w:rPr>
          <w:sz w:val="10"/>
        </w:rPr>
        <w:t>by definition one</w:t>
      </w:r>
      <w:proofErr w:type="gramEnd"/>
      <w:r w:rsidRPr="008114D0">
        <w:rPr>
          <w:sz w:val="10"/>
        </w:rPr>
        <w:t xml:space="preserve"> who comes from elsewhere but who strives to make this place home. </w:t>
      </w:r>
      <w:r w:rsidRPr="008114D0">
        <w:rPr>
          <w:rStyle w:val="Emphasis"/>
        </w:rPr>
        <w:t xml:space="preserve">The </w:t>
      </w:r>
      <w:r w:rsidRPr="008114D0">
        <w:rPr>
          <w:rStyle w:val="Emphasis"/>
          <w:highlight w:val="yellow"/>
        </w:rPr>
        <w:t>settlement narrative must explain</w:t>
      </w:r>
      <w:r w:rsidRPr="008114D0">
        <w:rPr>
          <w:rStyle w:val="Emphasis"/>
        </w:rPr>
        <w:t xml:space="preserve"> how </w:t>
      </w:r>
      <w:r w:rsidRPr="008114D0">
        <w:rPr>
          <w:rStyle w:val="Emphasis"/>
          <w:highlight w:val="yellow"/>
        </w:rPr>
        <w:t>this gap</w:t>
      </w:r>
      <w:r w:rsidRPr="008114D0">
        <w:rPr>
          <w:sz w:val="10"/>
        </w:rPr>
        <w:t xml:space="preserve"> – which is at once geographical, historical, and existential – </w:t>
      </w:r>
      <w:r w:rsidRPr="008114D0">
        <w:rPr>
          <w:b/>
          <w:u w:val="single"/>
        </w:rPr>
        <w:t xml:space="preserve">has been bridged, and </w:t>
      </w:r>
      <w:r w:rsidRPr="008114D0">
        <w:rPr>
          <w:rStyle w:val="Emphasis"/>
          <w:highlight w:val="yellow"/>
        </w:rPr>
        <w:t>the settler transformed from outsider into indigene.</w:t>
      </w:r>
      <w:r w:rsidRPr="008114D0">
        <w:rPr>
          <w:sz w:val="10"/>
        </w:rPr>
        <w:t xml:space="preserve"> Yet the transformation </w:t>
      </w:r>
      <w:r w:rsidRPr="008114D0">
        <w:rPr>
          <w:rStyle w:val="Emphasis"/>
          <w:highlight w:val="yellow"/>
        </w:rPr>
        <w:t>must remain</w:t>
      </w:r>
      <w:r w:rsidRPr="008114D0">
        <w:rPr>
          <w:b/>
          <w:u w:val="single"/>
        </w:rPr>
        <w:t xml:space="preserve"> constitutively </w:t>
      </w:r>
      <w:proofErr w:type="gramStart"/>
      <w:r w:rsidRPr="008114D0">
        <w:rPr>
          <w:rStyle w:val="Emphasis"/>
          <w:highlight w:val="yellow"/>
        </w:rPr>
        <w:t>incomplete, because</w:t>
      </w:r>
      <w:proofErr w:type="gramEnd"/>
      <w:r w:rsidRPr="008114D0">
        <w:rPr>
          <w:rStyle w:val="Emphasis"/>
          <w:highlight w:val="yellow"/>
        </w:rPr>
        <w:t xml:space="preserve"> the desire to be at home</w:t>
      </w:r>
      <w:r w:rsidRPr="008114D0">
        <w:rPr>
          <w:b/>
          <w:u w:val="single"/>
        </w:rPr>
        <w:t xml:space="preserve"> necessarily </w:t>
      </w:r>
      <w:r w:rsidRPr="008114D0">
        <w:rPr>
          <w:rStyle w:val="Emphasis"/>
          <w:highlight w:val="yellow"/>
        </w:rPr>
        <w:t xml:space="preserve">invokes the </w:t>
      </w:r>
      <w:proofErr w:type="spellStart"/>
      <w:r w:rsidRPr="008114D0">
        <w:rPr>
          <w:rStyle w:val="Emphasis"/>
          <w:highlight w:val="yellow"/>
        </w:rPr>
        <w:t>spectre</w:t>
      </w:r>
      <w:proofErr w:type="spellEnd"/>
      <w:r w:rsidRPr="008114D0">
        <w:rPr>
          <w:rStyle w:val="Emphasis"/>
          <w:highlight w:val="yellow"/>
        </w:rPr>
        <w:t xml:space="preserve"> of the native, whose existence</w:t>
      </w:r>
      <w:r w:rsidRPr="008114D0">
        <w:rPr>
          <w:sz w:val="10"/>
        </w:rPr>
        <w:t xml:space="preserve"> (which cannot be disavowed completely because it is needed to define the settler’s difference, superiority, and hence claim to the land) </w:t>
      </w:r>
      <w:r w:rsidRPr="008114D0">
        <w:rPr>
          <w:rStyle w:val="Emphasis"/>
          <w:highlight w:val="yellow"/>
        </w:rPr>
        <w:t>inscribes the settler’s foreignness</w:t>
      </w:r>
      <w:r w:rsidRPr="008114D0">
        <w:rPr>
          <w:sz w:val="10"/>
        </w:rPr>
        <w:t xml:space="preserve">, thus </w:t>
      </w:r>
      <w:r w:rsidRPr="008114D0">
        <w:rPr>
          <w:rStyle w:val="Emphasis"/>
          <w:highlight w:val="yellow"/>
        </w:rPr>
        <w:t>reinstating the gap between settler and colony that the narrative was meant to efface</w:t>
      </w:r>
      <w:r w:rsidRPr="008114D0">
        <w:rPr>
          <w:rStyle w:val="Emphasis"/>
        </w:rPr>
        <w:t>.</w:t>
      </w:r>
      <w:r w:rsidRPr="008114D0">
        <w:rPr>
          <w:sz w:val="10"/>
        </w:rPr>
        <w:t xml:space="preserve"> Settler-colonial narrative is thus </w:t>
      </w:r>
      <w:r w:rsidRPr="008114D0">
        <w:rPr>
          <w:b/>
          <w:u w:val="single"/>
        </w:rPr>
        <w:t>shaped around its need to erase and evoke the native, to make the indigene both invisible and present in a contradictory pattern that prevents settlers from</w:t>
      </w:r>
      <w:r w:rsidRPr="008114D0">
        <w:rPr>
          <w:sz w:val="10"/>
        </w:rPr>
        <w:t xml:space="preserve"> ever </w:t>
      </w:r>
      <w:r w:rsidRPr="008114D0">
        <w:rPr>
          <w:b/>
          <w:u w:val="single"/>
        </w:rPr>
        <w:t>moving on from the moment of colonization.</w:t>
      </w:r>
      <w:r w:rsidRPr="008114D0">
        <w:rPr>
          <w:sz w:val="10"/>
        </w:rPr>
        <w:t xml:space="preserve">2 As evidence of this constitutive contradiction, </w:t>
      </w:r>
      <w:r w:rsidRPr="008114D0">
        <w:rPr>
          <w:rStyle w:val="Emphasis"/>
          <w:highlight w:val="yellow"/>
        </w:rPr>
        <w:t>critics have identified in settler-colonial discourse symptoms of psychic</w:t>
      </w:r>
      <w:r w:rsidRPr="008114D0">
        <w:rPr>
          <w:sz w:val="10"/>
        </w:rPr>
        <w:t xml:space="preserve"> distress such as disavowal, inversion, and </w:t>
      </w:r>
      <w:r w:rsidRPr="008114D0">
        <w:rPr>
          <w:rStyle w:val="Emphasis"/>
          <w:highlight w:val="yellow"/>
        </w:rPr>
        <w:t>repression</w:t>
      </w:r>
      <w:r w:rsidRPr="008114D0">
        <w:rPr>
          <w:sz w:val="10"/>
        </w:rPr>
        <w:t xml:space="preserve">.3 Indeed, </w:t>
      </w:r>
      <w:r w:rsidRPr="008114D0">
        <w:rPr>
          <w:rStyle w:val="Emphasis"/>
        </w:rPr>
        <w:t xml:space="preserve">the </w:t>
      </w:r>
      <w:r w:rsidRPr="008114D0">
        <w:rPr>
          <w:rStyle w:val="Emphasis"/>
          <w:highlight w:val="yellow"/>
        </w:rPr>
        <w:t>frozen temporality of settler-colonial narrative</w:t>
      </w:r>
      <w:r w:rsidRPr="008114D0">
        <w:rPr>
          <w:sz w:val="10"/>
        </w:rPr>
        <w:t xml:space="preserve">, fixated on the moment of the frontier, recalls nothing so much as Freud’s description </w:t>
      </w:r>
      <w:r w:rsidRPr="008114D0">
        <w:rPr>
          <w:rStyle w:val="Emphasis"/>
          <w:highlight w:val="yellow"/>
        </w:rPr>
        <w:t>of the ‘repetition compulsion’</w:t>
      </w:r>
      <w:r w:rsidRPr="008114D0">
        <w:rPr>
          <w:rStyle w:val="Emphasis"/>
        </w:rPr>
        <w:t xml:space="preserve"> attending trauma.</w:t>
      </w:r>
      <w:r w:rsidRPr="008114D0">
        <w:rPr>
          <w:sz w:val="10"/>
        </w:rPr>
        <w:t xml:space="preserve">4 As Lorenzo Veracini puts it, because: </w:t>
      </w:r>
      <w:r w:rsidRPr="008114D0">
        <w:rPr>
          <w:b/>
          <w:u w:val="single"/>
        </w:rPr>
        <w:t xml:space="preserve">‘settler society’ can thus be seen as </w:t>
      </w:r>
      <w:r w:rsidRPr="008114D0">
        <w:rPr>
          <w:b/>
          <w:highlight w:val="yellow"/>
          <w:u w:val="single"/>
        </w:rPr>
        <w:t>a fantasy where a perception of a constant struggle is juxtaposed against an ideal of ‘peace’ that can never be reached, settler projects embrace and reject violence</w:t>
      </w:r>
      <w:r w:rsidRPr="008114D0">
        <w:rPr>
          <w:sz w:val="10"/>
        </w:rPr>
        <w:t xml:space="preserve"> at the same time. The settler colonial situation is thus a circumstance where the tension between contradictory impulses produces long-lasting psychic conflicts and </w:t>
      </w:r>
      <w:proofErr w:type="gramStart"/>
      <w:r w:rsidRPr="008114D0">
        <w:rPr>
          <w:sz w:val="10"/>
        </w:rPr>
        <w:t>a number of</w:t>
      </w:r>
      <w:proofErr w:type="gramEnd"/>
      <w:r w:rsidRPr="008114D0">
        <w:rPr>
          <w:sz w:val="10"/>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8114D0">
        <w:rPr>
          <w:b/>
          <w:u w:val="single"/>
        </w:rPr>
        <w:t xml:space="preserve">the </w:t>
      </w:r>
      <w:r w:rsidRPr="008114D0">
        <w:rPr>
          <w:b/>
          <w:highlight w:val="yellow"/>
          <w:u w:val="single"/>
        </w:rPr>
        <w:t xml:space="preserve">narratological </w:t>
      </w:r>
      <w:r w:rsidRPr="008114D0">
        <w:rPr>
          <w:b/>
          <w:highlight w:val="yellow"/>
          <w:u w:val="single"/>
        </w:rPr>
        <w:lastRenderedPageBreak/>
        <w:t>paradox</w:t>
      </w:r>
      <w:r w:rsidRPr="008114D0">
        <w:rPr>
          <w:b/>
          <w:u w:val="single"/>
        </w:rPr>
        <w:t xml:space="preserve"> that defines settler-colonial narrative does make the </w:t>
      </w:r>
      <w:r w:rsidRPr="008114D0">
        <w:rPr>
          <w:b/>
          <w:highlight w:val="yellow"/>
          <w:u w:val="single"/>
        </w:rPr>
        <w:t>future a problematic object of contemplation</w:t>
      </w:r>
      <w:r w:rsidRPr="008114D0">
        <w:rPr>
          <w:b/>
          <w:u w:val="single"/>
        </w:rPr>
        <w:t>.</w:t>
      </w:r>
      <w:r w:rsidRPr="008114D0">
        <w:rPr>
          <w:sz w:val="10"/>
        </w:rPr>
        <w:t xml:space="preserve"> But </w:t>
      </w:r>
      <w:r w:rsidRPr="008114D0">
        <w:rPr>
          <w:b/>
          <w:u w:val="single"/>
        </w:rPr>
        <w:t>that does not make settler decolonization unthinkable per se</w:t>
      </w:r>
      <w:r w:rsidRPr="008114D0">
        <w:rPr>
          <w:sz w:val="10"/>
        </w:rPr>
        <w:t xml:space="preserve">; as I will show, </w:t>
      </w:r>
      <w:r w:rsidRPr="008114D0">
        <w:rPr>
          <w:rStyle w:val="Emphasis"/>
          <w:highlight w:val="yellow"/>
        </w:rPr>
        <w:t>settlers</w:t>
      </w:r>
      <w:r w:rsidRPr="008114D0">
        <w:rPr>
          <w:rStyle w:val="Emphasis"/>
        </w:rPr>
        <w:t xml:space="preserve"> do often </w:t>
      </w:r>
      <w:r w:rsidRPr="008114D0">
        <w:rPr>
          <w:rStyle w:val="Emphasis"/>
          <w:highlight w:val="yellow"/>
        </w:rPr>
        <w:t>try to imagine</w:t>
      </w:r>
      <w:r w:rsidRPr="008114D0">
        <w:rPr>
          <w:rStyle w:val="Emphasis"/>
        </w:rPr>
        <w:t xml:space="preserve"> their </w:t>
      </w:r>
      <w:r w:rsidRPr="008114D0">
        <w:rPr>
          <w:rStyle w:val="Emphasis"/>
          <w:highlight w:val="yellow"/>
        </w:rPr>
        <w:t>demise</w:t>
      </w:r>
      <w:r w:rsidRPr="008114D0">
        <w:rPr>
          <w:sz w:val="10"/>
        </w:rPr>
        <w:t xml:space="preserve"> – but they do so </w:t>
      </w:r>
      <w:r w:rsidRPr="008114D0">
        <w:rPr>
          <w:rStyle w:val="Emphasis"/>
          <w:highlight w:val="yellow"/>
        </w:rPr>
        <w:t>in a way that reasserts</w:t>
      </w:r>
      <w:r w:rsidRPr="008114D0">
        <w:rPr>
          <w:rStyle w:val="Emphasis"/>
        </w:rPr>
        <w:t xml:space="preserve"> the </w:t>
      </w:r>
      <w:r w:rsidRPr="008114D0">
        <w:rPr>
          <w:rStyle w:val="Emphasis"/>
          <w:highlight w:val="yellow"/>
        </w:rPr>
        <w:t>paradoxes of</w:t>
      </w:r>
      <w:r w:rsidRPr="008114D0">
        <w:rPr>
          <w:rStyle w:val="Emphasis"/>
        </w:rPr>
        <w:t xml:space="preserve"> their </w:t>
      </w:r>
      <w:r w:rsidRPr="008114D0">
        <w:rPr>
          <w:rStyle w:val="Emphasis"/>
          <w:highlight w:val="yellow"/>
        </w:rPr>
        <w:t>founding ideology</w:t>
      </w:r>
      <w:r w:rsidRPr="008114D0">
        <w:rPr>
          <w:rStyle w:val="Emphasis"/>
        </w:rPr>
        <w:t xml:space="preserve">, with the result that </w:t>
      </w:r>
      <w:r w:rsidRPr="008114D0">
        <w:rPr>
          <w:sz w:val="10"/>
        </w:rPr>
        <w:t xml:space="preserve">the radical </w:t>
      </w:r>
      <w:r w:rsidRPr="008114D0">
        <w:rPr>
          <w:sz w:val="10"/>
          <w:szCs w:val="14"/>
        </w:rPr>
        <w:t>potentiality of decolonization is undone even as it is invoked.</w:t>
      </w:r>
      <w:r w:rsidRPr="008114D0">
        <w:rPr>
          <w:sz w:val="10"/>
        </w:rPr>
        <w:t xml:space="preserve"> I argue that, notwithstanding Veracini’s analysis, there is a metaphor via which the end of settler colonialism unspools – </w:t>
      </w:r>
      <w:r w:rsidRPr="008114D0">
        <w:rPr>
          <w:rStyle w:val="Emphasis"/>
          <w:highlight w:val="yellow"/>
        </w:rPr>
        <w:t>the</w:t>
      </w:r>
      <w:r w:rsidRPr="008114D0">
        <w:rPr>
          <w:sz w:val="10"/>
        </w:rPr>
        <w:t xml:space="preserve"> quasi-</w:t>
      </w:r>
      <w:r w:rsidRPr="008114D0">
        <w:rPr>
          <w:sz w:val="10"/>
          <w:szCs w:val="14"/>
        </w:rPr>
        <w:t>biological</w:t>
      </w:r>
      <w:r w:rsidRPr="008114D0">
        <w:rPr>
          <w:sz w:val="10"/>
        </w:rPr>
        <w:t xml:space="preserve"> </w:t>
      </w:r>
      <w:r w:rsidRPr="008114D0">
        <w:rPr>
          <w:rStyle w:val="Emphasis"/>
          <w:highlight w:val="yellow"/>
        </w:rPr>
        <w:t>concept of extinction</w:t>
      </w:r>
      <w:r w:rsidRPr="008114D0">
        <w:rPr>
          <w:sz w:val="10"/>
        </w:rPr>
        <w:t xml:space="preserve">, which, when </w:t>
      </w:r>
      <w:r w:rsidRPr="008114D0">
        <w:rPr>
          <w:rStyle w:val="Emphasis"/>
        </w:rPr>
        <w:t xml:space="preserve">deployed </w:t>
      </w:r>
      <w:r w:rsidRPr="008114D0">
        <w:rPr>
          <w:rStyle w:val="Emphasis"/>
          <w:highlight w:val="yellow"/>
        </w:rPr>
        <w:t>as a narrative trope, offers settlers a chance to</w:t>
      </w:r>
      <w:r w:rsidRPr="008114D0">
        <w:rPr>
          <w:rStyle w:val="Emphasis"/>
        </w:rPr>
        <w:t xml:space="preserve"> consider and </w:t>
      </w:r>
      <w:r w:rsidRPr="008114D0">
        <w:rPr>
          <w:rStyle w:val="Emphasis"/>
          <w:highlight w:val="yellow"/>
        </w:rPr>
        <w:t>disavow their demise</w:t>
      </w:r>
      <w:r w:rsidRPr="008114D0">
        <w:rPr>
          <w:sz w:val="10"/>
        </w:rPr>
        <w:t xml:space="preserv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8114D0">
        <w:rPr>
          <w:sz w:val="10"/>
        </w:rPr>
        <w:t>historio</w:t>
      </w:r>
      <w:proofErr w:type="spellEnd"/>
      <w:r w:rsidRPr="008114D0">
        <w:rPr>
          <w:sz w:val="10"/>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sidRPr="008114D0">
        <w:rPr>
          <w:b/>
          <w:u w:val="single"/>
        </w:rPr>
        <w:t>my analysis is intended to draw the attention of settler colonial studies toward futurity and</w:t>
      </w:r>
      <w:r w:rsidRPr="008114D0">
        <w:rPr>
          <w:sz w:val="10"/>
        </w:rPr>
        <w:t xml:space="preserve"> the </w:t>
      </w:r>
      <w:r w:rsidRPr="008114D0">
        <w:rPr>
          <w:b/>
          <w:u w:val="single"/>
        </w:rPr>
        <w:t>ambivalence of settler paranoia</w:t>
      </w:r>
      <w:r w:rsidRPr="008114D0">
        <w:rPr>
          <w:sz w:val="10"/>
        </w:rPr>
        <w:t xml:space="preserve">, while highlighting a potential point of cross-fertilization between settler-colonial and eco-critical approaches to contemporary literature. That ‘extinction’ should be a key word in the settler-colonial lexicon is no surprise. In Patrick Wolfe’s phrase,7 </w:t>
      </w:r>
      <w:r w:rsidRPr="008114D0">
        <w:rPr>
          <w:rStyle w:val="StyleUnderline"/>
        </w:rPr>
        <w:t>settler colonialism is predicated on a ‘logic of elimination’ that tends towards the extermination – by one means or another – of indigenous peoples</w:t>
      </w:r>
      <w:r w:rsidRPr="008114D0">
        <w:rPr>
          <w:sz w:val="10"/>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w:t>
      </w:r>
      <w:r w:rsidRPr="008114D0">
        <w:rPr>
          <w:rStyle w:val="Emphasis"/>
          <w:highlight w:val="yellow"/>
        </w:rPr>
        <w:t>anxieties draw energy from</w:t>
      </w:r>
      <w:r w:rsidRPr="008114D0">
        <w:rPr>
          <w:rStyle w:val="Emphasis"/>
        </w:rPr>
        <w:t xml:space="preserve"> a pattern of </w:t>
      </w:r>
      <w:r w:rsidRPr="008114D0">
        <w:rPr>
          <w:rStyle w:val="Emphasis"/>
          <w:highlight w:val="yellow"/>
        </w:rPr>
        <w:t>settler defensiveness that can be observed across</w:t>
      </w:r>
      <w:r w:rsidRPr="008114D0">
        <w:rPr>
          <w:sz w:val="10"/>
        </w:rPr>
        <w:t xml:space="preserve"> numerous </w:t>
      </w:r>
      <w:r w:rsidRPr="008114D0">
        <w:rPr>
          <w:rStyle w:val="Emphasis"/>
          <w:highlight w:val="yellow"/>
        </w:rPr>
        <w:t>settler-colonial contexts.</w:t>
      </w:r>
      <w:r w:rsidRPr="008114D0">
        <w:rPr>
          <w:sz w:val="10"/>
        </w:rPr>
        <w:t xml:space="preserve"> Marilyn Lake’s and Henry Reynold’s account of </w:t>
      </w:r>
      <w:r w:rsidRPr="008114D0">
        <w:rPr>
          <w:b/>
          <w:u w:val="single"/>
        </w:rPr>
        <w:t xml:space="preserve">the emergence of </w:t>
      </w:r>
      <w:r w:rsidRPr="008114D0">
        <w:rPr>
          <w:b/>
          <w:highlight w:val="yellow"/>
          <w:u w:val="single"/>
        </w:rPr>
        <w:t>transnational ‘whiteness’ highlights the paradoxical fact that</w:t>
      </w:r>
      <w:r w:rsidRPr="008114D0">
        <w:rPr>
          <w:b/>
          <w:u w:val="single"/>
        </w:rPr>
        <w:t xml:space="preserve"> while white male </w:t>
      </w:r>
      <w:r w:rsidRPr="008114D0">
        <w:rPr>
          <w:b/>
          <w:highlight w:val="yellow"/>
          <w:u w:val="single"/>
        </w:rPr>
        <w:t>settlers have been</w:t>
      </w:r>
      <w:r w:rsidRPr="008114D0">
        <w:rPr>
          <w:b/>
          <w:u w:val="single"/>
        </w:rPr>
        <w:t xml:space="preserve"> arguably </w:t>
      </w:r>
      <w:r w:rsidRPr="008114D0">
        <w:rPr>
          <w:b/>
          <w:highlight w:val="yellow"/>
          <w:u w:val="single"/>
        </w:rPr>
        <w:t>the most privileged</w:t>
      </w:r>
      <w:r w:rsidRPr="008114D0">
        <w:rPr>
          <w:b/>
          <w:u w:val="single"/>
        </w:rPr>
        <w:t xml:space="preserve"> class in history,</w:t>
      </w:r>
      <w:r w:rsidRPr="008114D0">
        <w:rPr>
          <w:sz w:val="10"/>
        </w:rPr>
        <w:t xml:space="preserve"> they have </w:t>
      </w:r>
      <w:r w:rsidRPr="008114D0">
        <w:rPr>
          <w:rStyle w:val="Emphasis"/>
          <w:highlight w:val="yellow"/>
        </w:rPr>
        <w:t>routinely perceived</w:t>
      </w:r>
      <w:r w:rsidRPr="008114D0">
        <w:rPr>
          <w:rStyle w:val="Emphasis"/>
        </w:rPr>
        <w:t xml:space="preserve"> themselves </w:t>
      </w:r>
      <w:r w:rsidRPr="008114D0">
        <w:rPr>
          <w:rStyle w:val="Emphasis"/>
          <w:highlight w:val="yellow"/>
        </w:rPr>
        <w:t>to be ‘under siege’</w:t>
      </w:r>
      <w:r w:rsidRPr="008114D0">
        <w:rPr>
          <w:rStyle w:val="Emphasis"/>
        </w:rPr>
        <w:t>, threatened with destruction</w:t>
      </w:r>
      <w:r w:rsidRPr="008114D0">
        <w:rPr>
          <w:sz w:val="10"/>
        </w:rPr>
        <w:t xml:space="preserve"> to the extent </w:t>
      </w:r>
      <w:r w:rsidRPr="008114D0">
        <w:rPr>
          <w:rStyle w:val="Emphasis"/>
        </w:rPr>
        <w:t>that their very identity of</w:t>
      </w:r>
      <w:r w:rsidRPr="008114D0">
        <w:rPr>
          <w:sz w:val="10"/>
        </w:rPr>
        <w:t xml:space="preserve"> ‘</w:t>
      </w:r>
      <w:r w:rsidRPr="008114D0">
        <w:rPr>
          <w:rStyle w:val="Emphasis"/>
          <w:highlight w:val="yellow"/>
        </w:rPr>
        <w:t>whiteness was born in</w:t>
      </w:r>
      <w:r w:rsidRPr="008114D0">
        <w:rPr>
          <w:rStyle w:val="Emphasis"/>
        </w:rPr>
        <w:t xml:space="preserve"> the </w:t>
      </w:r>
      <w:r w:rsidRPr="008114D0">
        <w:rPr>
          <w:rStyle w:val="Emphasis"/>
          <w:highlight w:val="yellow"/>
        </w:rPr>
        <w:t>apprehension of imminent loss</w:t>
      </w:r>
      <w:r w:rsidRPr="008114D0">
        <w:rPr>
          <w:sz w:val="10"/>
          <w:highlight w:val="yellow"/>
        </w:rPr>
        <w:t>’</w:t>
      </w:r>
      <w:r w:rsidRPr="008114D0">
        <w:rPr>
          <w:sz w:val="10"/>
        </w:rPr>
        <w:t xml:space="preserve">. 11 The </w:t>
      </w:r>
      <w:r w:rsidRPr="008114D0">
        <w:rPr>
          <w:rStyle w:val="Emphasis"/>
          <w:highlight w:val="yellow"/>
        </w:rPr>
        <w:t>fear of looming annihilation</w:t>
      </w:r>
      <w:r w:rsidRPr="008114D0">
        <w:rPr>
          <w:rStyle w:val="Emphasis"/>
        </w:rPr>
        <w:t xml:space="preserve"> serves</w:t>
      </w:r>
      <w:r w:rsidRPr="008114D0">
        <w:rPr>
          <w:b/>
          <w:u w:val="single"/>
        </w:rPr>
        <w:t xml:space="preserve"> a powerful ideological function in settler communities, working </w:t>
      </w:r>
      <w:r w:rsidRPr="008114D0">
        <w:rPr>
          <w:rStyle w:val="Emphasis"/>
          <w:highlight w:val="yellow"/>
        </w:rPr>
        <w:t>to foster racial solidarity, suppress dissent, and legitimate violence against indigenous populations</w:t>
      </w:r>
      <w:r w:rsidRPr="008114D0">
        <w:rPr>
          <w:b/>
          <w:u w:val="single"/>
        </w:rPr>
        <w:t xml:space="preserve"> who</w:t>
      </w:r>
      <w:r w:rsidRPr="008114D0">
        <w:rPr>
          <w:sz w:val="10"/>
        </w:rPr>
        <w:t xml:space="preserve">, by any objective measure, </w:t>
      </w:r>
      <w:r w:rsidRPr="008114D0">
        <w:rPr>
          <w:b/>
          <w:u w:val="single"/>
        </w:rPr>
        <w:t>are far more at risk of extermination than the settlers who fear them.</w:t>
      </w:r>
      <w:r w:rsidRPr="008114D0">
        <w:rPr>
          <w:sz w:val="10"/>
        </w:rPr>
        <w:t xml:space="preserve"> Ann </w:t>
      </w:r>
      <w:proofErr w:type="spellStart"/>
      <w:r w:rsidRPr="008114D0">
        <w:rPr>
          <w:sz w:val="10"/>
        </w:rPr>
        <w:t>Curthoys</w:t>
      </w:r>
      <w:proofErr w:type="spellEnd"/>
      <w:r w:rsidRPr="008114D0">
        <w:rPr>
          <w:sz w:val="10"/>
        </w:rPr>
        <w:t xml:space="preserve"> and Dirk Moses have traced this pattern in Australia and Israel-Palestine, respectively.12 This scholarship suggests that </w:t>
      </w:r>
      <w:r w:rsidRPr="008114D0">
        <w:rPr>
          <w:rStyle w:val="Emphasis"/>
          <w:highlight w:val="yellow"/>
        </w:rPr>
        <w:t>narratives of settler extinction are acts of ideological mystification, obscuring</w:t>
      </w:r>
      <w:r w:rsidRPr="008114D0">
        <w:rPr>
          <w:rStyle w:val="Emphasis"/>
        </w:rPr>
        <w:t xml:space="preserve"> the brutal </w:t>
      </w:r>
      <w:r w:rsidRPr="008114D0">
        <w:rPr>
          <w:rStyle w:val="Emphasis"/>
          <w:highlight w:val="yellow"/>
        </w:rPr>
        <w:t>inequalities of the frontier behind</w:t>
      </w:r>
      <w:r w:rsidRPr="008114D0">
        <w:rPr>
          <w:rStyle w:val="Emphasis"/>
        </w:rPr>
        <w:t xml:space="preserve"> a mask of </w:t>
      </w:r>
      <w:r w:rsidRPr="008114D0">
        <w:rPr>
          <w:rStyle w:val="Emphasis"/>
          <w:highlight w:val="yellow"/>
        </w:rPr>
        <w:t>white vulnerability</w:t>
      </w:r>
      <w:r w:rsidRPr="008114D0">
        <w:rPr>
          <w:sz w:val="10"/>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8114D0">
        <w:rPr>
          <w:sz w:val="10"/>
        </w:rPr>
        <w:t>paper</w:t>
      </w:r>
      <w:proofErr w:type="gramEnd"/>
      <w:r w:rsidRPr="008114D0">
        <w:rPr>
          <w:sz w:val="10"/>
        </w:rPr>
        <w:t xml:space="preserve"> I consider extinction’s function as a metaphor of decolonization. I use this phrase to invoke, without completely endorsing, Tuck and Yang’s argument that to treat decolonization figuratively, as I argue </w:t>
      </w:r>
      <w:r w:rsidRPr="008114D0">
        <w:rPr>
          <w:rStyle w:val="Emphasis"/>
          <w:highlight w:val="yellow"/>
        </w:rPr>
        <w:t>extinction narratives</w:t>
      </w:r>
      <w:r w:rsidRPr="008114D0">
        <w:rPr>
          <w:sz w:val="10"/>
        </w:rPr>
        <w:t xml:space="preserve"> do, is necessarily to </w:t>
      </w:r>
      <w:r w:rsidRPr="008114D0">
        <w:rPr>
          <w:rStyle w:val="Emphasis"/>
          <w:highlight w:val="yellow"/>
        </w:rPr>
        <w:t>preclude radical change, creating opportunities for settler ‘moves to innocence’ that re-legitimate racial inequality.</w:t>
      </w:r>
      <w:r w:rsidRPr="008114D0">
        <w:rPr>
          <w:sz w:val="10"/>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8114D0">
        <w:rPr>
          <w:sz w:val="10"/>
        </w:rPr>
        <w:t>Maddaddam</w:t>
      </w:r>
      <w:proofErr w:type="spellEnd"/>
      <w:r w:rsidRPr="008114D0">
        <w:rPr>
          <w:sz w:val="10"/>
        </w:rPr>
        <w:t xml:space="preserve"> trilogy (2003–2013). I </w:t>
      </w:r>
      <w:r w:rsidRPr="008114D0">
        <w:rPr>
          <w:sz w:val="10"/>
          <w:szCs w:val="14"/>
        </w:rPr>
        <w:t>advance four specific arguments.</w:t>
      </w:r>
      <w:r w:rsidRPr="008114D0">
        <w:rPr>
          <w:sz w:val="10"/>
        </w:rPr>
        <w:t xml:space="preserve"> </w:t>
      </w:r>
      <w:r w:rsidRPr="008114D0">
        <w:rPr>
          <w:sz w:val="10"/>
          <w:szCs w:val="10"/>
        </w:rPr>
        <w:t xml:space="preserve">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8114D0">
        <w:rPr>
          <w:sz w:val="10"/>
          <w:szCs w:val="10"/>
        </w:rPr>
        <w:t>more or less conscious</w:t>
      </w:r>
      <w:proofErr w:type="gramEnd"/>
      <w:r w:rsidRPr="008114D0">
        <w:rPr>
          <w:sz w:val="10"/>
          <w:szCs w:val="10"/>
        </w:rPr>
        <w:t xml:space="preserve">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these ideological effects are mediated by gender, insofar as </w:t>
      </w:r>
      <w:r w:rsidRPr="008114D0">
        <w:rPr>
          <w:rStyle w:val="Emphasis"/>
          <w:highlight w:val="yellow"/>
        </w:rPr>
        <w:t>extinction narratives invoke issues of biological reproduction, community protection, and violence that function to differentiate and reify masculine and feminine roles</w:t>
      </w:r>
      <w:r w:rsidRPr="008114D0">
        <w:rPr>
          <w:sz w:val="10"/>
          <w:szCs w:val="10"/>
        </w:rPr>
        <w:t xml:space="preserve"> in the putative de-colonial future. Overall, my central claim is that extinction is a core trope through which settler futurity emerges, one</w:t>
      </w:r>
      <w:r w:rsidRPr="008114D0">
        <w:t xml:space="preserve"> </w:t>
      </w:r>
      <w:r w:rsidRPr="008114D0">
        <w:rPr>
          <w:rStyle w:val="Emphasis"/>
          <w:highlight w:val="yellow"/>
        </w:rPr>
        <w:t>with crucial narrative and ideological effects</w:t>
      </w:r>
      <w:r w:rsidRPr="008114D0">
        <w:rPr>
          <w:rStyle w:val="Emphasis"/>
        </w:rPr>
        <w:t xml:space="preserve"> that shape</w:t>
      </w:r>
      <w:r w:rsidRPr="008114D0">
        <w:rPr>
          <w:sz w:val="10"/>
        </w:rPr>
        <w:t xml:space="preserve"> much of the contemporary </w:t>
      </w:r>
      <w:r w:rsidRPr="008114D0">
        <w:rPr>
          <w:rStyle w:val="Emphasis"/>
        </w:rPr>
        <w:t>literature emerging from white colonial settings.</w:t>
      </w:r>
    </w:p>
    <w:p w14:paraId="191A575E" w14:textId="77777777" w:rsidR="008B01E0" w:rsidRPr="008C76F4" w:rsidRDefault="008B01E0" w:rsidP="008B01E0">
      <w:pPr>
        <w:pStyle w:val="Heading4"/>
        <w:rPr>
          <w:rFonts w:asciiTheme="minorHAnsi" w:hAnsiTheme="minorHAnsi" w:cstheme="minorHAnsi"/>
        </w:rPr>
      </w:pPr>
      <w:r>
        <w:t>Indigeneity as the corporal and geospatial locus of disease haunts the 1AC’s discourse of disease</w:t>
      </w:r>
    </w:p>
    <w:p w14:paraId="229664C7" w14:textId="77777777" w:rsidR="008B01E0" w:rsidRPr="00274D70" w:rsidRDefault="008B01E0" w:rsidP="008B01E0">
      <w:pPr>
        <w:rPr>
          <w:rFonts w:asciiTheme="minorHAnsi" w:hAnsiTheme="minorHAnsi" w:cstheme="minorHAnsi"/>
        </w:rPr>
      </w:pPr>
      <w:r w:rsidRPr="00274D70">
        <w:rPr>
          <w:rStyle w:val="Style13ptBold"/>
          <w:rFonts w:asciiTheme="minorHAnsi" w:hAnsiTheme="minorHAnsi" w:cstheme="minorHAnsi"/>
        </w:rPr>
        <w:t>Belcourt 17</w:t>
      </w:r>
      <w:r w:rsidRPr="00274D70">
        <w:rPr>
          <w:rFonts w:asciiTheme="minorHAnsi" w:hAnsiTheme="minorHAnsi" w:cstheme="minorHAnsi"/>
        </w:rPr>
        <w:t xml:space="preserve"> (Billy-Ray, </w:t>
      </w:r>
      <w:proofErr w:type="spellStart"/>
      <w:r w:rsidRPr="00274D70">
        <w:rPr>
          <w:rFonts w:asciiTheme="minorHAnsi" w:hAnsiTheme="minorHAnsi" w:cstheme="minorHAnsi"/>
        </w:rPr>
        <w:t>Driftpile</w:t>
      </w:r>
      <w:proofErr w:type="spellEnd"/>
      <w:r w:rsidRPr="00274D70">
        <w:rPr>
          <w:rFonts w:asciiTheme="minorHAnsi" w:hAnsiTheme="minorHAnsi" w:cstheme="minorHAnsi"/>
        </w:rPr>
        <w:t xml:space="preserve"> Cree Nation, 2016 Rhodes Scholar, Reading for an </w:t>
      </w:r>
      <w:proofErr w:type="spellStart"/>
      <w:r w:rsidRPr="00274D70">
        <w:rPr>
          <w:rFonts w:asciiTheme="minorHAnsi" w:hAnsiTheme="minorHAnsi" w:cstheme="minorHAnsi"/>
        </w:rPr>
        <w:t>M.St</w:t>
      </w:r>
      <w:proofErr w:type="spellEnd"/>
      <w:r w:rsidRPr="00274D70">
        <w:rPr>
          <w:rFonts w:asciiTheme="minorHAnsi" w:hAnsiTheme="minorHAnsi" w:cstheme="minorHAnsi"/>
        </w:rPr>
        <w:t xml:space="preserve">. in Women's Studies at the University of Oxford and Wadham College "Meditations on reserve life, </w:t>
      </w:r>
      <w:proofErr w:type="spellStart"/>
      <w:r w:rsidRPr="00274D70">
        <w:rPr>
          <w:rFonts w:asciiTheme="minorHAnsi" w:hAnsiTheme="minorHAnsi" w:cstheme="minorHAnsi"/>
        </w:rPr>
        <w:t>biosociality</w:t>
      </w:r>
      <w:proofErr w:type="spellEnd"/>
      <w:r w:rsidRPr="00274D70">
        <w:rPr>
          <w:rFonts w:asciiTheme="minorHAnsi" w:hAnsiTheme="minorHAnsi" w:cstheme="minorHAnsi"/>
        </w:rPr>
        <w:t>, and the taste of non-sovereignty" Settler Colonial Studies, pp. 2-8) NIJ</w:t>
      </w:r>
      <w:r>
        <w:rPr>
          <w:rFonts w:asciiTheme="minorHAnsi" w:hAnsiTheme="minorHAnsi" w:cstheme="minorHAnsi"/>
        </w:rPr>
        <w:t xml:space="preserve"> // recut </w:t>
      </w:r>
      <w:proofErr w:type="spellStart"/>
      <w:r>
        <w:rPr>
          <w:rFonts w:asciiTheme="minorHAnsi" w:hAnsiTheme="minorHAnsi" w:cstheme="minorHAnsi"/>
        </w:rPr>
        <w:t>aaditg</w:t>
      </w:r>
      <w:proofErr w:type="spellEnd"/>
    </w:p>
    <w:p w14:paraId="2010687E" w14:textId="7EE06C1F" w:rsidR="001B6058" w:rsidRPr="008B01E0" w:rsidRDefault="008B01E0" w:rsidP="008B01E0">
      <w:pPr>
        <w:rPr>
          <w:sz w:val="16"/>
        </w:rPr>
      </w:pPr>
      <w:r w:rsidRPr="008C76F4">
        <w:rPr>
          <w:sz w:val="16"/>
        </w:rPr>
        <w:lastRenderedPageBreak/>
        <w:t xml:space="preserve">The main argument of this paper is that the feeling of indigeneity is the miserable feeling of not properly being of this world, and that a disease like diabetes mellitus is a key manifestation of this sort of exhausted existence. To do this, I pursue the secondary claims that </w:t>
      </w:r>
      <w:r w:rsidRPr="00A96668">
        <w:rPr>
          <w:rStyle w:val="Emphasis"/>
          <w:rFonts w:asciiTheme="minorHAnsi" w:hAnsiTheme="minorHAnsi" w:cstheme="minorHAnsi"/>
          <w:highlight w:val="cyan"/>
        </w:rPr>
        <w:t>indigeneity is</w:t>
      </w:r>
      <w:r w:rsidRPr="00A96668">
        <w:rPr>
          <w:rStyle w:val="Emphasis"/>
          <w:rFonts w:asciiTheme="minorHAnsi" w:hAnsiTheme="minorHAnsi" w:cstheme="minorHAnsi"/>
        </w:rPr>
        <w:t xml:space="preserve"> a zone of </w:t>
      </w:r>
      <w:r w:rsidRPr="00A96668">
        <w:rPr>
          <w:rStyle w:val="Emphasis"/>
          <w:rFonts w:asciiTheme="minorHAnsi" w:hAnsiTheme="minorHAnsi" w:cstheme="minorHAnsi"/>
          <w:highlight w:val="cyan"/>
        </w:rPr>
        <w:t>biological struggle</w:t>
      </w:r>
      <w:r w:rsidRPr="00274D70">
        <w:rPr>
          <w:rStyle w:val="StyleUnderline"/>
          <w:rFonts w:asciiTheme="minorHAnsi" w:hAnsiTheme="minorHAnsi" w:cstheme="minorHAnsi"/>
        </w:rPr>
        <w:t xml:space="preserve"> and</w:t>
      </w:r>
      <w:r w:rsidRPr="008C76F4">
        <w:rPr>
          <w:sz w:val="16"/>
        </w:rPr>
        <w:t xml:space="preserve"> that </w:t>
      </w:r>
      <w:r w:rsidRPr="00A96668">
        <w:rPr>
          <w:rStyle w:val="Emphasis"/>
          <w:rFonts w:asciiTheme="minorHAnsi" w:hAnsiTheme="minorHAnsi" w:cstheme="minorHAnsi"/>
          <w:highlight w:val="cyan"/>
        </w:rPr>
        <w:t>the reserve is something of a non-place</w:t>
      </w:r>
      <w:r w:rsidRPr="00A96668">
        <w:rPr>
          <w:rStyle w:val="StyleUnderline"/>
          <w:rFonts w:asciiTheme="minorHAnsi" w:hAnsiTheme="minorHAnsi" w:cstheme="minorHAnsi"/>
          <w:highlight w:val="cyan"/>
        </w:rPr>
        <w:t xml:space="preserve"> calibrated by affects</w:t>
      </w:r>
      <w:r w:rsidRPr="008C76F4">
        <w:rPr>
          <w:sz w:val="16"/>
        </w:rPr>
        <w:t xml:space="preserve"> I want to group </w:t>
      </w:r>
      <w:r w:rsidRPr="00274D70">
        <w:rPr>
          <w:rStyle w:val="StyleUnderline"/>
          <w:rFonts w:asciiTheme="minorHAnsi" w:hAnsiTheme="minorHAnsi" w:cstheme="minorHAnsi"/>
        </w:rPr>
        <w:t xml:space="preserve">under the sign </w:t>
      </w:r>
      <w:r w:rsidRPr="00A96668">
        <w:rPr>
          <w:rStyle w:val="StyleUnderline"/>
          <w:rFonts w:asciiTheme="minorHAnsi" w:hAnsiTheme="minorHAnsi" w:cstheme="minorHAnsi"/>
          <w:highlight w:val="cyan"/>
        </w:rPr>
        <w:t>of misery.</w:t>
      </w:r>
      <w:r w:rsidRPr="008C76F4">
        <w:rPr>
          <w:sz w:val="16"/>
        </w:rPr>
        <w:t xml:space="preserve"> Yes, </w:t>
      </w:r>
      <w:r w:rsidRPr="00274D70">
        <w:rPr>
          <w:rStyle w:val="StyleUnderline"/>
          <w:rFonts w:asciiTheme="minorHAnsi" w:hAnsiTheme="minorHAnsi" w:cstheme="minorHAnsi"/>
        </w:rPr>
        <w:t>misery</w:t>
      </w:r>
      <w:r w:rsidRPr="008C76F4">
        <w:rPr>
          <w:sz w:val="16"/>
        </w:rPr>
        <w:t xml:space="preserve"> is a bad word. Harsh, even. But I think it </w:t>
      </w:r>
      <w:r w:rsidRPr="00274D70">
        <w:rPr>
          <w:rStyle w:val="StyleUnderline"/>
          <w:rFonts w:asciiTheme="minorHAnsi" w:hAnsiTheme="minorHAnsi" w:cstheme="minorHAnsi"/>
        </w:rPr>
        <w:t>is big enough to conceptualize the cramped conditions under which life is haphazardly improvised on the reserve.</w:t>
      </w:r>
      <w:r w:rsidRPr="008C76F4">
        <w:rPr>
          <w:sz w:val="16"/>
        </w:rPr>
        <w:t xml:space="preserve"> </w:t>
      </w:r>
      <w:r w:rsidRPr="00274D70">
        <w:rPr>
          <w:rStyle w:val="StyleUnderline"/>
          <w:rFonts w:asciiTheme="minorHAnsi" w:hAnsiTheme="minorHAnsi" w:cstheme="minorHAnsi"/>
        </w:rPr>
        <w:t>Misery wears you down, effecting both a corporeal fragility and an intellectual fatigue that double as sociality’s background noise.</w:t>
      </w:r>
      <w:r w:rsidRPr="008C76F4">
        <w:rPr>
          <w:sz w:val="16"/>
        </w:rPr>
        <w:t xml:space="preserve"> I am recruiting misery here because it does not rest on the eventful. </w:t>
      </w:r>
      <w:r w:rsidRPr="00A96668">
        <w:rPr>
          <w:rStyle w:val="StyleUnderline"/>
        </w:rPr>
        <w:t xml:space="preserve">Instead, </w:t>
      </w:r>
      <w:r w:rsidRPr="00A96668">
        <w:rPr>
          <w:rStyle w:val="StyleUnderline"/>
          <w:highlight w:val="cyan"/>
        </w:rPr>
        <w:t>it blends into ordinary time</w:t>
      </w:r>
      <w:r w:rsidRPr="008C76F4">
        <w:rPr>
          <w:sz w:val="16"/>
        </w:rPr>
        <w:t xml:space="preserve">. It is possible to make joy or to feel enlivened within a miserable context. </w:t>
      </w:r>
      <w:proofErr w:type="gramStart"/>
      <w:r w:rsidRPr="008C76F4">
        <w:rPr>
          <w:sz w:val="16"/>
        </w:rPr>
        <w:t>But,</w:t>
      </w:r>
      <w:proofErr w:type="gramEnd"/>
      <w:r w:rsidRPr="008C76F4">
        <w:rPr>
          <w:sz w:val="16"/>
        </w:rPr>
        <w:t xml:space="preserve"> </w:t>
      </w:r>
      <w:r w:rsidRPr="00A96668">
        <w:rPr>
          <w:rStyle w:val="StyleUnderline"/>
          <w:rFonts w:asciiTheme="minorHAnsi" w:hAnsiTheme="minorHAnsi" w:cstheme="minorHAnsi"/>
          <w:highlight w:val="cyan"/>
        </w:rPr>
        <w:t>misery circumscribes the body’s potentialities</w:t>
      </w:r>
      <w:r w:rsidRPr="00274D70">
        <w:rPr>
          <w:rStyle w:val="StyleUnderline"/>
          <w:rFonts w:asciiTheme="minorHAnsi" w:hAnsiTheme="minorHAnsi" w:cstheme="minorHAnsi"/>
        </w:rPr>
        <w:t xml:space="preserve">. If misery is a part of slow death’s arsenal, if </w:t>
      </w:r>
      <w:r w:rsidRPr="00A96668">
        <w:rPr>
          <w:rStyle w:val="StyleUnderline"/>
          <w:rFonts w:asciiTheme="minorHAnsi" w:hAnsiTheme="minorHAnsi" w:cstheme="minorHAnsi"/>
        </w:rPr>
        <w:t>it hangs ‘in the air like a rumor’</w:t>
      </w:r>
      <w:r w:rsidRPr="008C76F4">
        <w:rPr>
          <w:sz w:val="16"/>
        </w:rPr>
        <w:t xml:space="preserve">,6 </w:t>
      </w:r>
      <w:r w:rsidRPr="00274D70">
        <w:rPr>
          <w:rStyle w:val="StyleUnderline"/>
          <w:rFonts w:asciiTheme="minorHAnsi" w:hAnsiTheme="minorHAnsi" w:cstheme="minorHAnsi"/>
        </w:rPr>
        <w:t>then there is no easy way out. Existence is what taxes</w:t>
      </w:r>
      <w:r w:rsidRPr="008C76F4">
        <w:rPr>
          <w:sz w:val="16"/>
        </w:rPr>
        <w:t xml:space="preserve">.7 If the reserve is a geography of misery, then it is where being in life feels like falling out of it. There, </w:t>
      </w:r>
      <w:r w:rsidRPr="00274D70">
        <w:rPr>
          <w:rStyle w:val="StyleUnderline"/>
          <w:rFonts w:asciiTheme="minorHAnsi" w:hAnsiTheme="minorHAnsi" w:cstheme="minorHAnsi"/>
        </w:rPr>
        <w:t>negative affect bubbles just below a collective ‘threshold of awareness’</w:t>
      </w:r>
      <w:r w:rsidRPr="008C76F4">
        <w:rPr>
          <w:sz w:val="16"/>
        </w:rPr>
        <w:t xml:space="preserve">,8 but </w:t>
      </w:r>
      <w:r w:rsidRPr="00274D70">
        <w:rPr>
          <w:rStyle w:val="StyleUnderline"/>
          <w:rFonts w:asciiTheme="minorHAnsi" w:hAnsiTheme="minorHAnsi" w:cstheme="minorHAnsi"/>
        </w:rPr>
        <w:t xml:space="preserve">nonetheless fills out a confined area, mutating over time into the bodies that people it. </w:t>
      </w:r>
      <w:r w:rsidRPr="00A96668">
        <w:rPr>
          <w:rStyle w:val="Emphasis"/>
          <w:rFonts w:asciiTheme="minorHAnsi" w:hAnsiTheme="minorHAnsi" w:cstheme="minorHAnsi"/>
          <w:highlight w:val="cyan"/>
        </w:rPr>
        <w:t>Misery flattens subjectivity</w:t>
      </w:r>
      <w:r w:rsidRPr="00274D70">
        <w:rPr>
          <w:rStyle w:val="StyleUnderline"/>
          <w:rFonts w:asciiTheme="minorHAnsi" w:hAnsiTheme="minorHAnsi" w:cstheme="minorHAnsi"/>
        </w:rPr>
        <w:t xml:space="preserve"> and makes us submit to its tempos, </w:t>
      </w:r>
      <w:r w:rsidRPr="00A96668">
        <w:rPr>
          <w:rStyle w:val="StyleUnderline"/>
          <w:rFonts w:asciiTheme="minorHAnsi" w:hAnsiTheme="minorHAnsi" w:cstheme="minorHAnsi"/>
          <w:highlight w:val="cyan"/>
        </w:rPr>
        <w:t xml:space="preserve">operating here as both a pesky obstacle to radical </w:t>
      </w:r>
      <w:proofErr w:type="spellStart"/>
      <w:r w:rsidRPr="00A96668">
        <w:rPr>
          <w:rStyle w:val="StyleUnderline"/>
          <w:rFonts w:asciiTheme="minorHAnsi" w:hAnsiTheme="minorHAnsi" w:cstheme="minorHAnsi"/>
          <w:highlight w:val="cyan"/>
        </w:rPr>
        <w:t>worldings</w:t>
      </w:r>
      <w:proofErr w:type="spellEnd"/>
      <w:r w:rsidRPr="00A96668">
        <w:rPr>
          <w:rStyle w:val="StyleUnderline"/>
          <w:rFonts w:asciiTheme="minorHAnsi" w:hAnsiTheme="minorHAnsi" w:cstheme="minorHAnsi"/>
          <w:highlight w:val="cyan"/>
        </w:rPr>
        <w:t xml:space="preserve"> and as an </w:t>
      </w:r>
      <w:r w:rsidRPr="00A96668">
        <w:rPr>
          <w:rStyle w:val="Emphasis"/>
          <w:rFonts w:asciiTheme="minorHAnsi" w:hAnsiTheme="minorHAnsi" w:cstheme="minorHAnsi"/>
          <w:highlight w:val="cyan"/>
        </w:rPr>
        <w:t>affective atmosphere that ‘hover[s] around daily practices of survival’</w:t>
      </w:r>
      <w:r w:rsidRPr="008C76F4">
        <w:rPr>
          <w:sz w:val="16"/>
        </w:rPr>
        <w:t xml:space="preserve">.9 Unlike the cruel optimist about which Lauren Berlant writes,10 </w:t>
      </w:r>
      <w:r w:rsidRPr="00274D70">
        <w:rPr>
          <w:rStyle w:val="StyleUnderline"/>
          <w:rFonts w:asciiTheme="minorHAnsi" w:hAnsiTheme="minorHAnsi" w:cstheme="minorHAnsi"/>
        </w:rPr>
        <w:t>the band member is</w:t>
      </w:r>
      <w:r w:rsidRPr="008C76F4">
        <w:rPr>
          <w:sz w:val="16"/>
        </w:rPr>
        <w:t xml:space="preserve"> not oblivious to the cruelties of her object attachments. She knows or is repeatedly told they are damaging, but cannot easily forge new ones, if only because the reserve absents the possibility of making life unhinged by the rote of premature death. She is </w:t>
      </w:r>
      <w:r w:rsidRPr="00274D70">
        <w:rPr>
          <w:rStyle w:val="StyleUnderline"/>
          <w:rFonts w:asciiTheme="minorHAnsi" w:hAnsiTheme="minorHAnsi" w:cstheme="minorHAnsi"/>
        </w:rPr>
        <w:t>stuck in a rut that was dug in the name of a colonial ethos bent on disappearing Indians from the future, a rut whose chronic episodes of biopolitical tragedy are somehow still bearable by those who endure them.</w:t>
      </w:r>
      <w:r w:rsidRPr="008C76F4">
        <w:rPr>
          <w:sz w:val="16"/>
        </w:rPr>
        <w:t xml:space="preserve"> </w:t>
      </w:r>
      <w:r w:rsidRPr="00274D70">
        <w:rPr>
          <w:rStyle w:val="StyleUnderline"/>
          <w:rFonts w:asciiTheme="minorHAnsi" w:hAnsiTheme="minorHAnsi" w:cstheme="minorHAnsi"/>
        </w:rPr>
        <w:t>The goal is not to be better at life, but simply to keep at it, even if ‘it’ taxes and eschews happiness without becoming too conspicuous.</w:t>
      </w:r>
      <w:r w:rsidRPr="008C76F4">
        <w:rPr>
          <w:sz w:val="16"/>
        </w:rPr>
        <w:t xml:space="preserve"> The reserve is thus where we should go to think about what happens when surplus populations get stowed away from the ‘what’ of what makes life worth living, if we describe ‘life’ as a mix of reckless capitalist </w:t>
      </w:r>
      <w:proofErr w:type="spellStart"/>
      <w:r w:rsidRPr="008C76F4">
        <w:rPr>
          <w:sz w:val="16"/>
        </w:rPr>
        <w:t>worldings</w:t>
      </w:r>
      <w:proofErr w:type="spellEnd"/>
      <w:r w:rsidRPr="008C76F4">
        <w:rPr>
          <w:sz w:val="16"/>
        </w:rPr>
        <w:t xml:space="preserve"> and racist histories of uneven precarity and safety. Here, I want to ask the tricky question: </w:t>
      </w:r>
      <w:r w:rsidRPr="00274D70">
        <w:rPr>
          <w:rStyle w:val="StyleUnderline"/>
          <w:rFonts w:asciiTheme="minorHAnsi" w:hAnsiTheme="minorHAnsi" w:cstheme="minorHAnsi"/>
        </w:rPr>
        <w:t>might biosocial trauma partly make up indigeneity’s racial terrain?</w:t>
      </w:r>
      <w:r w:rsidRPr="008C76F4">
        <w:rPr>
          <w:sz w:val="16"/>
        </w:rPr>
        <w:t xml:space="preserve"> For me, </w:t>
      </w:r>
      <w:r w:rsidRPr="00A96668">
        <w:rPr>
          <w:rStyle w:val="StyleUnderline"/>
          <w:rFonts w:asciiTheme="minorHAnsi" w:hAnsiTheme="minorHAnsi" w:cstheme="minorHAnsi"/>
          <w:highlight w:val="cyan"/>
        </w:rPr>
        <w:t>the biosocial is where biology’s politics are thinkable</w:t>
      </w:r>
      <w:r w:rsidRPr="00A96668">
        <w:rPr>
          <w:rStyle w:val="StyleUnderline"/>
          <w:rFonts w:asciiTheme="minorHAnsi" w:hAnsiTheme="minorHAnsi" w:cstheme="minorHAnsi"/>
        </w:rPr>
        <w:t xml:space="preserve">, where bodily production and statecraft meet, </w:t>
      </w:r>
      <w:r w:rsidRPr="00A96668">
        <w:rPr>
          <w:rStyle w:val="StyleUnderline"/>
          <w:rFonts w:asciiTheme="minorHAnsi" w:hAnsiTheme="minorHAnsi" w:cstheme="minorHAnsi"/>
          <w:highlight w:val="cyan"/>
        </w:rPr>
        <w:t>where</w:t>
      </w:r>
      <w:r w:rsidRPr="00A96668">
        <w:rPr>
          <w:rStyle w:val="StyleUnderline"/>
          <w:rFonts w:asciiTheme="minorHAnsi" w:hAnsiTheme="minorHAnsi" w:cstheme="minorHAnsi"/>
        </w:rPr>
        <w:t xml:space="preserve"> </w:t>
      </w:r>
      <w:r w:rsidRPr="00A96668">
        <w:rPr>
          <w:rStyle w:val="Emphasis"/>
          <w:rFonts w:asciiTheme="minorHAnsi" w:hAnsiTheme="minorHAnsi" w:cstheme="minorHAnsi"/>
          <w:highlight w:val="cyan"/>
        </w:rPr>
        <w:t>sickness coheres as</w:t>
      </w:r>
      <w:r w:rsidRPr="00A96668">
        <w:rPr>
          <w:rStyle w:val="Emphasis"/>
          <w:rFonts w:asciiTheme="minorHAnsi" w:hAnsiTheme="minorHAnsi" w:cstheme="minorHAnsi"/>
        </w:rPr>
        <w:t xml:space="preserve"> a </w:t>
      </w:r>
      <w:r w:rsidRPr="00A96668">
        <w:rPr>
          <w:rStyle w:val="Emphasis"/>
          <w:rFonts w:asciiTheme="minorHAnsi" w:hAnsiTheme="minorHAnsi" w:cstheme="minorHAnsi"/>
          <w:highlight w:val="cyan"/>
        </w:rPr>
        <w:t xml:space="preserve">racialized </w:t>
      </w:r>
      <w:r w:rsidRPr="00A96668">
        <w:rPr>
          <w:rStyle w:val="Emphasis"/>
          <w:rFonts w:asciiTheme="minorHAnsi" w:hAnsiTheme="minorHAnsi" w:cstheme="minorHAnsi"/>
        </w:rPr>
        <w:t>symptom</w:t>
      </w:r>
      <w:r w:rsidRPr="00A96668">
        <w:rPr>
          <w:rStyle w:val="StyleUnderline"/>
          <w:rFonts w:asciiTheme="minorHAnsi" w:hAnsiTheme="minorHAnsi" w:cstheme="minorHAnsi"/>
        </w:rPr>
        <w:t xml:space="preserve"> of a world that is not good for most</w:t>
      </w:r>
      <w:r w:rsidRPr="00274D70">
        <w:rPr>
          <w:rStyle w:val="StyleUnderline"/>
          <w:rFonts w:asciiTheme="minorHAnsi" w:hAnsiTheme="minorHAnsi" w:cstheme="minorHAnsi"/>
        </w:rPr>
        <w:t xml:space="preserve"> of us. </w:t>
      </w:r>
      <w:r w:rsidRPr="00A96668">
        <w:rPr>
          <w:rStyle w:val="Emphasis"/>
          <w:rFonts w:asciiTheme="minorHAnsi" w:hAnsiTheme="minorHAnsi" w:cstheme="minorHAnsi"/>
          <w:highlight w:val="cyan"/>
        </w:rPr>
        <w:t xml:space="preserve">The biosocial is where disease’s </w:t>
      </w:r>
      <w:proofErr w:type="spellStart"/>
      <w:r w:rsidRPr="00A96668">
        <w:rPr>
          <w:rStyle w:val="Emphasis"/>
          <w:rFonts w:asciiTheme="minorHAnsi" w:hAnsiTheme="minorHAnsi" w:cstheme="minorHAnsi"/>
          <w:highlight w:val="cyan"/>
        </w:rPr>
        <w:t>raciality</w:t>
      </w:r>
      <w:proofErr w:type="spellEnd"/>
      <w:r w:rsidRPr="00A96668">
        <w:rPr>
          <w:rStyle w:val="Emphasis"/>
          <w:rFonts w:asciiTheme="minorHAnsi" w:hAnsiTheme="minorHAnsi" w:cstheme="minorHAnsi"/>
          <w:highlight w:val="cyan"/>
        </w:rPr>
        <w:t xml:space="preserve"> takes shape.</w:t>
      </w:r>
      <w:r w:rsidRPr="008C76F4">
        <w:rPr>
          <w:sz w:val="16"/>
          <w:highlight w:val="cyan"/>
        </w:rPr>
        <w:t xml:space="preserve"> A</w:t>
      </w:r>
      <w:r w:rsidRPr="008C76F4">
        <w:rPr>
          <w:sz w:val="16"/>
        </w:rPr>
        <w:t xml:space="preserve">s I see them, </w:t>
      </w:r>
      <w:r w:rsidRPr="00A96668">
        <w:rPr>
          <w:rStyle w:val="Emphasis"/>
          <w:rFonts w:asciiTheme="minorHAnsi" w:hAnsiTheme="minorHAnsi" w:cstheme="minorHAnsi"/>
          <w:highlight w:val="cyan"/>
        </w:rPr>
        <w:t>indigeneity and sickness are co-constitutive categories</w:t>
      </w:r>
      <w:r w:rsidRPr="00274D70">
        <w:rPr>
          <w:rStyle w:val="StyleUnderline"/>
          <w:rFonts w:asciiTheme="minorHAnsi" w:hAnsiTheme="minorHAnsi" w:cstheme="minorHAnsi"/>
        </w:rPr>
        <w:t xml:space="preserve"> in a day and age where </w:t>
      </w:r>
      <w:r w:rsidRPr="00A96668">
        <w:rPr>
          <w:rStyle w:val="StyleUnderline"/>
          <w:rFonts w:asciiTheme="minorHAnsi" w:hAnsiTheme="minorHAnsi" w:cstheme="minorHAnsi"/>
          <w:highlight w:val="cyan"/>
        </w:rPr>
        <w:t>health is the biopolitical measure of a subject’s ability to adjust</w:t>
      </w:r>
      <w:r w:rsidRPr="00274D70">
        <w:rPr>
          <w:rStyle w:val="StyleUnderline"/>
          <w:rFonts w:asciiTheme="minorHAnsi" w:hAnsiTheme="minorHAnsi" w:cstheme="minorHAnsi"/>
        </w:rPr>
        <w:t xml:space="preserve"> to structural pressures endemic </w:t>
      </w:r>
      <w:r w:rsidRPr="00A96668">
        <w:rPr>
          <w:rStyle w:val="StyleUnderline"/>
          <w:rFonts w:asciiTheme="minorHAnsi" w:hAnsiTheme="minorHAnsi" w:cstheme="minorHAnsi"/>
          <w:highlight w:val="cyan"/>
        </w:rPr>
        <w:t>to the affective life of setter colonialism</w:t>
      </w:r>
      <w:r w:rsidRPr="00274D70">
        <w:rPr>
          <w:rStyle w:val="StyleUnderline"/>
          <w:rFonts w:asciiTheme="minorHAnsi" w:hAnsiTheme="minorHAnsi" w:cstheme="minorHAnsi"/>
        </w:rPr>
        <w:t>.</w:t>
      </w:r>
      <w:r w:rsidRPr="008C76F4">
        <w:rPr>
          <w:sz w:val="16"/>
        </w:rPr>
        <w:t xml:space="preserve"> This is thus also a story about the politics of interpretation, about how we take stock of the horrors of Indigenous embodiment and how we might do it differently. </w:t>
      </w:r>
      <w:r w:rsidRPr="00274D70">
        <w:rPr>
          <w:rStyle w:val="StyleUnderline"/>
          <w:rFonts w:asciiTheme="minorHAnsi" w:hAnsiTheme="minorHAnsi" w:cstheme="minorHAnsi"/>
        </w:rPr>
        <w:t>If indigeneity is where the fantasy of self-sovereignty is especially weak</w:t>
      </w:r>
      <w:r w:rsidRPr="008C76F4">
        <w:rPr>
          <w:sz w:val="16"/>
        </w:rPr>
        <w:t xml:space="preserve"> (none of us are self-sovereign), </w:t>
      </w:r>
      <w:r w:rsidRPr="00274D70">
        <w:rPr>
          <w:rStyle w:val="StyleUnderline"/>
          <w:rFonts w:asciiTheme="minorHAnsi" w:hAnsiTheme="minorHAnsi" w:cstheme="minorHAnsi"/>
        </w:rPr>
        <w:t xml:space="preserve">then colonial publics </w:t>
      </w:r>
      <w:proofErr w:type="gramStart"/>
      <w:r w:rsidRPr="00274D70">
        <w:rPr>
          <w:rStyle w:val="StyleUnderline"/>
          <w:rFonts w:asciiTheme="minorHAnsi" w:hAnsiTheme="minorHAnsi" w:cstheme="minorHAnsi"/>
        </w:rPr>
        <w:t>hone in on</w:t>
      </w:r>
      <w:proofErr w:type="gramEnd"/>
      <w:r w:rsidRPr="00274D70">
        <w:rPr>
          <w:rStyle w:val="StyleUnderline"/>
          <w:rFonts w:asciiTheme="minorHAnsi" w:hAnsiTheme="minorHAnsi" w:cstheme="minorHAnsi"/>
        </w:rPr>
        <w:t xml:space="preserve"> and amplify this weakness to show that the world is not ours to freely inhabit. </w:t>
      </w:r>
      <w:r w:rsidRPr="008C76F4">
        <w:rPr>
          <w:sz w:val="16"/>
        </w:rPr>
        <w:t xml:space="preserve">Again, in what follows, I take </w:t>
      </w:r>
      <w:r w:rsidRPr="00274D70">
        <w:rPr>
          <w:rStyle w:val="StyleUnderline"/>
          <w:rFonts w:asciiTheme="minorHAnsi" w:hAnsiTheme="minorHAnsi" w:cstheme="minorHAnsi"/>
        </w:rPr>
        <w:t>diabetes mellitus as a case study in the quiet forms of non-sovereignty that proliferate on the reserve, a place where living, dying, and failed flourishing always hang in the balance</w:t>
      </w:r>
      <w:r w:rsidRPr="008C76F4">
        <w:rPr>
          <w:sz w:val="16"/>
        </w:rPr>
        <w:t xml:space="preserve">.11 2 B.-R. BELCOURT Downloaded by [Lorenzo Veracini] at 22:07 10 October 2017 </w:t>
      </w:r>
      <w:proofErr w:type="gramStart"/>
      <w:r w:rsidRPr="008C76F4">
        <w:rPr>
          <w:sz w:val="16"/>
        </w:rPr>
        <w:t>Dying</w:t>
      </w:r>
      <w:proofErr w:type="gramEnd"/>
      <w:r w:rsidRPr="008C76F4">
        <w:rPr>
          <w:sz w:val="16"/>
        </w:rPr>
        <w:t xml:space="preserve"> and misery are affective bedfellows. </w:t>
      </w:r>
      <w:r w:rsidRPr="00A96668">
        <w:rPr>
          <w:rStyle w:val="Emphasis"/>
          <w:rFonts w:asciiTheme="minorHAnsi" w:hAnsiTheme="minorHAnsi" w:cstheme="minorHAnsi"/>
          <w:highlight w:val="cyan"/>
        </w:rPr>
        <w:t>‘Dying’ is</w:t>
      </w:r>
      <w:r w:rsidRPr="00A96668">
        <w:rPr>
          <w:rStyle w:val="StyleUnderline"/>
          <w:rFonts w:asciiTheme="minorHAnsi" w:hAnsiTheme="minorHAnsi" w:cstheme="minorHAnsi"/>
          <w:highlight w:val="cyan"/>
        </w:rPr>
        <w:t xml:space="preserve"> an adjective used to describe a noun </w:t>
      </w:r>
      <w:r w:rsidRPr="00A96668">
        <w:rPr>
          <w:rStyle w:val="Emphasis"/>
          <w:rFonts w:asciiTheme="minorHAnsi" w:hAnsiTheme="minorHAnsi" w:cstheme="minorHAnsi"/>
          <w:highlight w:val="cyan"/>
        </w:rPr>
        <w:t>‘on the point of death’.</w:t>
      </w:r>
      <w:r w:rsidRPr="00A96668">
        <w:rPr>
          <w:rStyle w:val="StyleUnderline"/>
          <w:rFonts w:asciiTheme="minorHAnsi" w:hAnsiTheme="minorHAnsi" w:cstheme="minorHAnsi"/>
          <w:highlight w:val="cyan"/>
        </w:rPr>
        <w:t xml:space="preserve"> </w:t>
      </w:r>
      <w:r w:rsidRPr="00A96668">
        <w:rPr>
          <w:rStyle w:val="StyleUnderline"/>
          <w:rFonts w:asciiTheme="minorHAnsi" w:hAnsiTheme="minorHAnsi" w:cstheme="minorHAnsi"/>
        </w:rPr>
        <w:t>To</w:t>
      </w:r>
      <w:r w:rsidRPr="00274D70">
        <w:rPr>
          <w:rStyle w:val="StyleUnderline"/>
          <w:rFonts w:asciiTheme="minorHAnsi" w:hAnsiTheme="minorHAnsi" w:cstheme="minorHAnsi"/>
        </w:rPr>
        <w:t xml:space="preserve"> be ‘on the point of death’ </w:t>
      </w:r>
      <w:r w:rsidRPr="00A96668">
        <w:rPr>
          <w:rStyle w:val="StyleUnderline"/>
          <w:rFonts w:asciiTheme="minorHAnsi" w:hAnsiTheme="minorHAnsi" w:cstheme="minorHAnsi"/>
          <w:highlight w:val="cyan"/>
        </w:rPr>
        <w:t>is to exhibit a mode of being</w:t>
      </w:r>
      <w:r w:rsidRPr="00274D70">
        <w:rPr>
          <w:rStyle w:val="StyleUnderline"/>
          <w:rFonts w:asciiTheme="minorHAnsi" w:hAnsiTheme="minorHAnsi" w:cstheme="minorHAnsi"/>
        </w:rPr>
        <w:t xml:space="preserve"> in the world </w:t>
      </w:r>
      <w:r w:rsidRPr="00A96668">
        <w:rPr>
          <w:rStyle w:val="StyleUnderline"/>
          <w:rFonts w:asciiTheme="minorHAnsi" w:hAnsiTheme="minorHAnsi" w:cstheme="minorHAnsi"/>
          <w:highlight w:val="cyan"/>
        </w:rPr>
        <w:t>that leaves loose ends untied</w:t>
      </w:r>
      <w:r w:rsidRPr="008C76F4">
        <w:rPr>
          <w:sz w:val="16"/>
        </w:rPr>
        <w:t xml:space="preserve">. This is to say (1) that </w:t>
      </w:r>
      <w:r w:rsidRPr="00274D70">
        <w:rPr>
          <w:rStyle w:val="StyleUnderline"/>
          <w:rFonts w:asciiTheme="minorHAnsi" w:hAnsiTheme="minorHAnsi" w:cstheme="minorHAnsi"/>
        </w:rPr>
        <w:t>death’s origin story amasses small and big culprits as time passes such that it becomes laborious to track its long political history</w:t>
      </w:r>
      <w:r w:rsidRPr="008C76F4">
        <w:rPr>
          <w:sz w:val="16"/>
        </w:rPr>
        <w:t xml:space="preserve">. Scapegoats like genes, for example, dilute the recent past’s lethal ecologies. And (2) that there is an indeterminacy with which subjects and objects die: slowly or quickly, </w:t>
      </w:r>
      <w:proofErr w:type="gramStart"/>
      <w:r w:rsidRPr="008C76F4">
        <w:rPr>
          <w:sz w:val="16"/>
        </w:rPr>
        <w:t>suspiciously</w:t>
      </w:r>
      <w:proofErr w:type="gramEnd"/>
      <w:r w:rsidRPr="008C76F4">
        <w:rPr>
          <w:sz w:val="16"/>
        </w:rPr>
        <w:t xml:space="preserve"> or predictably – or a cacophonous mix of all of these. </w:t>
      </w:r>
      <w:r w:rsidRPr="00A96668">
        <w:rPr>
          <w:rStyle w:val="StyleUnderline"/>
          <w:rFonts w:asciiTheme="minorHAnsi" w:hAnsiTheme="minorHAnsi" w:cstheme="minorHAnsi"/>
          <w:highlight w:val="cyan"/>
        </w:rPr>
        <w:t xml:space="preserve">There is always something left to be said </w:t>
      </w:r>
      <w:r w:rsidRPr="00A96668">
        <w:rPr>
          <w:rStyle w:val="StyleUnderline"/>
          <w:rFonts w:asciiTheme="minorHAnsi" w:hAnsiTheme="minorHAnsi" w:cstheme="minorHAnsi"/>
        </w:rPr>
        <w:t>at the funeral.</w:t>
      </w:r>
      <w:r w:rsidRPr="00274D70">
        <w:rPr>
          <w:rStyle w:val="StyleUnderline"/>
          <w:rFonts w:asciiTheme="minorHAnsi" w:hAnsiTheme="minorHAnsi" w:cstheme="minorHAnsi"/>
        </w:rPr>
        <w:t xml:space="preserve"> One of the conditions of Indigenous life today is manslaughter hidden under the ruse of botched ways of populating the world. </w:t>
      </w:r>
      <w:r w:rsidRPr="00A96668">
        <w:rPr>
          <w:rStyle w:val="Emphasis"/>
          <w:rFonts w:asciiTheme="minorHAnsi" w:hAnsiTheme="minorHAnsi" w:cstheme="minorHAnsi"/>
          <w:highlight w:val="cyan"/>
        </w:rPr>
        <w:t>‘Dying’</w:t>
      </w:r>
      <w:r w:rsidRPr="00A96668">
        <w:rPr>
          <w:rStyle w:val="StyleUnderline"/>
          <w:rFonts w:asciiTheme="minorHAnsi" w:hAnsiTheme="minorHAnsi" w:cstheme="minorHAnsi"/>
          <w:highlight w:val="cyan"/>
        </w:rPr>
        <w:t xml:space="preserve"> </w:t>
      </w:r>
      <w:r w:rsidRPr="00A96668">
        <w:rPr>
          <w:rStyle w:val="StyleUnderline"/>
          <w:rFonts w:asciiTheme="minorHAnsi" w:hAnsiTheme="minorHAnsi" w:cstheme="minorHAnsi"/>
        </w:rPr>
        <w:t xml:space="preserve">is a present participle too: </w:t>
      </w:r>
      <w:r w:rsidRPr="00A96668">
        <w:rPr>
          <w:rStyle w:val="StyleUnderline"/>
          <w:rFonts w:asciiTheme="minorHAnsi" w:hAnsiTheme="minorHAnsi" w:cstheme="minorHAnsi"/>
          <w:highlight w:val="cyan"/>
        </w:rPr>
        <w:t xml:space="preserve">it </w:t>
      </w:r>
      <w:r w:rsidRPr="00A96668">
        <w:rPr>
          <w:rStyle w:val="Emphasis"/>
          <w:rFonts w:asciiTheme="minorHAnsi" w:hAnsiTheme="minorHAnsi" w:cstheme="minorHAnsi"/>
          <w:highlight w:val="cyan"/>
        </w:rPr>
        <w:t>describes the affective energies of an inchoate happening</w:t>
      </w:r>
      <w:r w:rsidRPr="00A96668">
        <w:rPr>
          <w:rStyle w:val="StyleUnderline"/>
          <w:rFonts w:asciiTheme="minorHAnsi" w:hAnsiTheme="minorHAnsi" w:cstheme="minorHAnsi"/>
          <w:highlight w:val="cyan"/>
        </w:rPr>
        <w:t xml:space="preserve">, or </w:t>
      </w:r>
      <w:r w:rsidRPr="00A96668">
        <w:rPr>
          <w:rStyle w:val="Emphasis"/>
          <w:rFonts w:asciiTheme="minorHAnsi" w:hAnsiTheme="minorHAnsi" w:cstheme="minorHAnsi"/>
          <w:highlight w:val="cyan"/>
        </w:rPr>
        <w:t>time’s rupture between life</w:t>
      </w:r>
      <w:r w:rsidRPr="00274D70">
        <w:rPr>
          <w:rStyle w:val="StyleUnderline"/>
          <w:rFonts w:asciiTheme="minorHAnsi" w:hAnsiTheme="minorHAnsi" w:cstheme="minorHAnsi"/>
        </w:rPr>
        <w:t xml:space="preserve"> as we knew it </w:t>
      </w:r>
      <w:r w:rsidRPr="00A96668">
        <w:rPr>
          <w:rStyle w:val="Emphasis"/>
          <w:rFonts w:asciiTheme="minorHAnsi" w:hAnsiTheme="minorHAnsi" w:cstheme="minorHAnsi"/>
          <w:highlight w:val="cyan"/>
        </w:rPr>
        <w:t>and death</w:t>
      </w:r>
      <w:r w:rsidRPr="00274D70">
        <w:rPr>
          <w:rStyle w:val="Emphasis"/>
          <w:rFonts w:asciiTheme="minorHAnsi" w:hAnsiTheme="minorHAnsi" w:cstheme="minorHAnsi"/>
          <w:highlight w:val="yellow"/>
        </w:rPr>
        <w:t>.</w:t>
      </w:r>
      <w:r w:rsidRPr="008C76F4">
        <w:rPr>
          <w:sz w:val="16"/>
        </w:rPr>
        <w:t xml:space="preserve"> It is a process of becoming liminal that is phenomenologically promiscuous. Its affects range from shock to agony to a kind of cold sobriety. </w:t>
      </w:r>
      <w:r w:rsidRPr="00274D70">
        <w:rPr>
          <w:rStyle w:val="StyleUnderline"/>
          <w:rFonts w:asciiTheme="minorHAnsi" w:hAnsiTheme="minorHAnsi" w:cstheme="minorHAnsi"/>
        </w:rPr>
        <w:t>Death’s grammar is telling: to die is to have been dying, and ‘has been’ takes a subject and the ‘of’ or the ‘from’ of ‘dying’ piece together a causal relation that looks like a crime scene.</w:t>
      </w:r>
      <w:r w:rsidRPr="008C76F4">
        <w:rPr>
          <w:sz w:val="16"/>
        </w:rPr>
        <w:t xml:space="preserve"> Is dying worth zeroing in on if it could be said that we are all dying, that to be human or to be in life is in fact to be dying? Of course, though, death is not </w:t>
      </w:r>
      <w:proofErr w:type="gramStart"/>
      <w:r w:rsidRPr="008C76F4">
        <w:rPr>
          <w:sz w:val="16"/>
        </w:rPr>
        <w:t>fairly apportioned</w:t>
      </w:r>
      <w:proofErr w:type="gramEnd"/>
      <w:r w:rsidRPr="008C76F4">
        <w:rPr>
          <w:sz w:val="16"/>
        </w:rPr>
        <w:t xml:space="preserve"> when empire’s worlds are wrangled together by the </w:t>
      </w:r>
      <w:proofErr w:type="spellStart"/>
      <w:r w:rsidRPr="008C76F4">
        <w:rPr>
          <w:sz w:val="16"/>
        </w:rPr>
        <w:t>unlivability</w:t>
      </w:r>
      <w:proofErr w:type="spellEnd"/>
      <w:r w:rsidRPr="008C76F4">
        <w:rPr>
          <w:sz w:val="16"/>
        </w:rPr>
        <w:t xml:space="preserve"> of toxic pockets of minoritarian life. And, dying unevenly stands in </w:t>
      </w:r>
      <w:r w:rsidRPr="008C76F4">
        <w:rPr>
          <w:sz w:val="16"/>
        </w:rPr>
        <w:lastRenderedPageBreak/>
        <w:t xml:space="preserve">for ordinary life’s sociability in a big world whose public feelings circulate in the </w:t>
      </w:r>
      <w:proofErr w:type="spellStart"/>
      <w:r w:rsidRPr="008C76F4">
        <w:rPr>
          <w:sz w:val="16"/>
        </w:rPr>
        <w:t>build up</w:t>
      </w:r>
      <w:proofErr w:type="spellEnd"/>
      <w:r w:rsidRPr="008C76F4">
        <w:rPr>
          <w:sz w:val="16"/>
        </w:rPr>
        <w:t xml:space="preserve"> before and in the aftermath of racial crisis. </w:t>
      </w:r>
      <w:r w:rsidRPr="00274D70">
        <w:rPr>
          <w:rStyle w:val="StyleUnderline"/>
          <w:rFonts w:asciiTheme="minorHAnsi" w:hAnsiTheme="minorHAnsi" w:cstheme="minorHAnsi"/>
        </w:rPr>
        <w:t xml:space="preserve">Perhaps </w:t>
      </w:r>
      <w:r w:rsidRPr="00A96668">
        <w:rPr>
          <w:rStyle w:val="StyleUnderline"/>
          <w:rFonts w:asciiTheme="minorHAnsi" w:hAnsiTheme="minorHAnsi" w:cstheme="minorHAnsi"/>
          <w:highlight w:val="cyan"/>
        </w:rPr>
        <w:t>dying is the racialized state of not properly ‘having’ or ‘being in’ a body</w:t>
      </w:r>
      <w:r w:rsidRPr="00274D70">
        <w:rPr>
          <w:rStyle w:val="StyleUnderline"/>
          <w:rFonts w:asciiTheme="minorHAnsi" w:hAnsiTheme="minorHAnsi" w:cstheme="minorHAnsi"/>
        </w:rPr>
        <w:t>.</w:t>
      </w:r>
      <w:r w:rsidRPr="008C76F4">
        <w:rPr>
          <w:sz w:val="16"/>
        </w:rPr>
        <w:t xml:space="preserve">12 </w:t>
      </w:r>
      <w:r w:rsidRPr="00274D70">
        <w:rPr>
          <w:rStyle w:val="StyleUnderline"/>
          <w:rFonts w:asciiTheme="minorHAnsi" w:hAnsiTheme="minorHAnsi" w:cstheme="minorHAnsi"/>
        </w:rPr>
        <w:t xml:space="preserve">Perhaps it is where the advance of life eventually gets quasi-melodramatic via a biopolitical drive to palliate racial surplus until an assailant (the state) gets acquitted by time’s shoddy memory work and all you are left with is a body beside itself. </w:t>
      </w:r>
      <w:r w:rsidRPr="008C76F4">
        <w:rPr>
          <w:sz w:val="16"/>
        </w:rPr>
        <w:t xml:space="preserve">The reserve, however, is a site of augured disappearance propped up in the wake of insidiously lawful world-breaking events,13 ones whose delayed traumas fester beneath the skin. For Donna Haraway, </w:t>
      </w:r>
      <w:r w:rsidRPr="00A96668">
        <w:rPr>
          <w:rStyle w:val="StyleUnderline"/>
          <w:rFonts w:asciiTheme="minorHAnsi" w:hAnsiTheme="minorHAnsi" w:cstheme="minorHAnsi"/>
          <w:highlight w:val="cyan"/>
        </w:rPr>
        <w:t>the Anthropocene</w:t>
      </w:r>
      <w:r w:rsidRPr="00274D70">
        <w:rPr>
          <w:rStyle w:val="StyleUnderline"/>
          <w:rFonts w:asciiTheme="minorHAnsi" w:hAnsiTheme="minorHAnsi" w:cstheme="minorHAnsi"/>
        </w:rPr>
        <w:t xml:space="preserve"> </w:t>
      </w:r>
      <w:r w:rsidRPr="008C76F4">
        <w:rPr>
          <w:sz w:val="16"/>
        </w:rPr>
        <w:t xml:space="preserve">– the current geological era in which the social is animated by human-made ecological catastrophe and the anxieties produced by it – </w:t>
      </w:r>
      <w:r w:rsidRPr="00A96668">
        <w:rPr>
          <w:rStyle w:val="StyleUnderline"/>
          <w:rFonts w:asciiTheme="minorHAnsi" w:hAnsiTheme="minorHAnsi" w:cstheme="minorHAnsi"/>
          <w:highlight w:val="cyan"/>
        </w:rPr>
        <w:t>pressures</w:t>
      </w:r>
      <w:r w:rsidRPr="00274D70">
        <w:rPr>
          <w:rStyle w:val="StyleUnderline"/>
          <w:rFonts w:asciiTheme="minorHAnsi" w:hAnsiTheme="minorHAnsi" w:cstheme="minorHAnsi"/>
        </w:rPr>
        <w:t xml:space="preserve"> us </w:t>
      </w:r>
      <w:r w:rsidRPr="00A96668">
        <w:rPr>
          <w:rStyle w:val="StyleUnderline"/>
          <w:rFonts w:asciiTheme="minorHAnsi" w:hAnsiTheme="minorHAnsi" w:cstheme="minorHAnsi"/>
          <w:highlight w:val="cyan"/>
        </w:rPr>
        <w:t>to strategize about</w:t>
      </w:r>
      <w:r w:rsidRPr="00274D70">
        <w:rPr>
          <w:rStyle w:val="StyleUnderline"/>
          <w:rFonts w:asciiTheme="minorHAnsi" w:hAnsiTheme="minorHAnsi" w:cstheme="minorHAnsi"/>
        </w:rPr>
        <w:t xml:space="preserve"> what she calls </w:t>
      </w:r>
      <w:r w:rsidRPr="00274D70">
        <w:rPr>
          <w:rStyle w:val="StyleUnderline"/>
          <w:rFonts w:asciiTheme="minorHAnsi" w:hAnsiTheme="minorHAnsi" w:cstheme="minorHAnsi"/>
          <w:highlight w:val="yellow"/>
        </w:rPr>
        <w:t>‘</w:t>
      </w:r>
      <w:r w:rsidRPr="00A96668">
        <w:rPr>
          <w:rStyle w:val="StyleUnderline"/>
          <w:rFonts w:asciiTheme="minorHAnsi" w:hAnsiTheme="minorHAnsi" w:cstheme="minorHAnsi"/>
          <w:highlight w:val="cyan"/>
        </w:rPr>
        <w:t>the arts of living on a damaged planet’</w:t>
      </w:r>
      <w:r w:rsidRPr="008C76F4">
        <w:rPr>
          <w:sz w:val="16"/>
        </w:rPr>
        <w:t xml:space="preserve">.14 </w:t>
      </w:r>
      <w:r w:rsidRPr="00A96668">
        <w:rPr>
          <w:rStyle w:val="StyleUnderline"/>
          <w:rFonts w:asciiTheme="minorHAnsi" w:hAnsiTheme="minorHAnsi" w:cstheme="minorHAnsi"/>
          <w:highlight w:val="cyan"/>
        </w:rPr>
        <w:t>Indigenous worlds,</w:t>
      </w:r>
      <w:r w:rsidRPr="00274D70">
        <w:rPr>
          <w:rStyle w:val="StyleUnderline"/>
          <w:rFonts w:asciiTheme="minorHAnsi" w:hAnsiTheme="minorHAnsi" w:cstheme="minorHAnsi"/>
        </w:rPr>
        <w:t xml:space="preserve"> however</w:t>
      </w:r>
      <w:r w:rsidRPr="00A96668">
        <w:rPr>
          <w:rStyle w:val="StyleUnderline"/>
          <w:rFonts w:asciiTheme="minorHAnsi" w:hAnsiTheme="minorHAnsi" w:cstheme="minorHAnsi"/>
          <w:highlight w:val="cyan"/>
        </w:rPr>
        <w:t>, have been sutured by this sort of apocalypticism for quite some time now</w:t>
      </w:r>
      <w:r w:rsidRPr="00274D70">
        <w:rPr>
          <w:rStyle w:val="StyleUnderline"/>
          <w:rFonts w:asciiTheme="minorHAnsi" w:hAnsiTheme="minorHAnsi" w:cstheme="minorHAnsi"/>
        </w:rPr>
        <w:t>.</w:t>
      </w:r>
      <w:r w:rsidRPr="008C76F4">
        <w:rPr>
          <w:sz w:val="16"/>
        </w:rPr>
        <w:t xml:space="preserve">15 The arts of living on a damaged reserve have little do with building pleasurable collectivities, as Haraway sees it globally. Rather, we </w:t>
      </w:r>
      <w:proofErr w:type="gramStart"/>
      <w:r w:rsidRPr="008C76F4">
        <w:rPr>
          <w:sz w:val="16"/>
        </w:rPr>
        <w:t>have to</w:t>
      </w:r>
      <w:proofErr w:type="gramEnd"/>
      <w:r w:rsidRPr="008C76F4">
        <w:rPr>
          <w:sz w:val="16"/>
        </w:rPr>
        <w:t xml:space="preserve"> figure out how to ward off an impoverished social life that our cells know is coming. </w:t>
      </w:r>
      <w:r w:rsidRPr="00274D70">
        <w:rPr>
          <w:rStyle w:val="StyleUnderline"/>
          <w:rFonts w:asciiTheme="minorHAnsi" w:hAnsiTheme="minorHAnsi" w:cstheme="minorHAnsi"/>
        </w:rPr>
        <w:t xml:space="preserve">What does it mean to politically commit to a place that wears you down </w:t>
      </w:r>
      <w:proofErr w:type="gramStart"/>
      <w:r w:rsidRPr="00274D70">
        <w:rPr>
          <w:rStyle w:val="StyleUnderline"/>
          <w:rFonts w:asciiTheme="minorHAnsi" w:hAnsiTheme="minorHAnsi" w:cstheme="minorHAnsi"/>
        </w:rPr>
        <w:t>in order to</w:t>
      </w:r>
      <w:proofErr w:type="gramEnd"/>
      <w:r w:rsidRPr="00274D70">
        <w:rPr>
          <w:rStyle w:val="StyleUnderline"/>
          <w:rFonts w:asciiTheme="minorHAnsi" w:hAnsiTheme="minorHAnsi" w:cstheme="minorHAnsi"/>
        </w:rPr>
        <w:t xml:space="preserve"> maintain an allegiance to indigeneity’s visible cultural forms? Is this all some of us have left? </w:t>
      </w:r>
      <w:r w:rsidRPr="008C76F4">
        <w:rPr>
          <w:sz w:val="16"/>
        </w:rPr>
        <w:t xml:space="preserve">Here is the historical aporia: in a twenty-first-century Canada manned by a liberal prime minister dedicated to politically diluted forms of reconciliation, </w:t>
      </w:r>
      <w:r w:rsidRPr="00274D70">
        <w:rPr>
          <w:rStyle w:val="StyleUnderline"/>
          <w:rFonts w:asciiTheme="minorHAnsi" w:hAnsiTheme="minorHAnsi" w:cstheme="minorHAnsi"/>
        </w:rPr>
        <w:t xml:space="preserve">Indigenous peoples are nonetheless still feeling the affective wrath of the long-twentieth century’s colonial statecraft. </w:t>
      </w:r>
      <w:r w:rsidRPr="008C76F4">
        <w:rPr>
          <w:sz w:val="16"/>
        </w:rPr>
        <w:t xml:space="preserve">16 Justin Trudeau’s is a national culture of sentiment that buries his and previous Canadas’ complicities in decades-long biological warfare against Indigenous life. Speaking to an audience of residential school survivors during the launch of the final report of the Truth and Reconciliation Commission of Canada in December 2015, Trudeau said: To the former Indian residential school students who came forward and shared your painful stories, I say: thank you for your extraordinary bravery and for your willingness to help SETTLER COLONIAL STUDIES 3 Canadians understand what happened to you…The burden of this experience has been on your shoulders for far too long. The burden is properly ours as a government, and as a country …This is a time of real and positive change.17 Note how Trudeau’s authoritative speech acts fail also to be performative, if performative speech aims to bring about that which it names.18 His tears are epistemological hallucinogens, 19 luring us into an era of settler governance he vows is attuned to Indigenous grievances, one that pledges to stop hurting us. That is, he lauded Indigenous elders for opening themselves up to a nation-state that broke open their worlds, assuring them that the past’s injustices would not live again in the present. Alas, bad feelings do not go away because a head of state asks them to, especially if the conditions under which they germinate are left intact. The </w:t>
      </w:r>
      <w:proofErr w:type="spellStart"/>
      <w:r w:rsidRPr="008C76F4">
        <w:rPr>
          <w:sz w:val="16"/>
        </w:rPr>
        <w:t>affect</w:t>
      </w:r>
      <w:proofErr w:type="spellEnd"/>
      <w:r w:rsidRPr="008C76F4">
        <w:rPr>
          <w:sz w:val="16"/>
        </w:rPr>
        <w:t xml:space="preserve"> of the now and the near future is sickness, and this is a structural diagnosis. </w:t>
      </w:r>
      <w:r w:rsidRPr="00A96668">
        <w:rPr>
          <w:rStyle w:val="Emphasis"/>
          <w:rFonts w:asciiTheme="minorHAnsi" w:hAnsiTheme="minorHAnsi" w:cstheme="minorHAnsi"/>
          <w:highlight w:val="cyan"/>
        </w:rPr>
        <w:t>The reserve</w:t>
      </w:r>
      <w:r w:rsidRPr="00274D70">
        <w:rPr>
          <w:rStyle w:val="StyleUnderline"/>
          <w:rFonts w:asciiTheme="minorHAnsi" w:hAnsiTheme="minorHAnsi" w:cstheme="minorHAnsi"/>
        </w:rPr>
        <w:t xml:space="preserve">, then, is where life is lived at the edge of the world, a bio-necropolitical gulag of sorts where slow death stunts indigeneity’s future-bearing potentiality. Put differently, it </w:t>
      </w:r>
      <w:r w:rsidRPr="00A96668">
        <w:rPr>
          <w:rStyle w:val="Emphasis"/>
          <w:rFonts w:asciiTheme="minorHAnsi" w:hAnsiTheme="minorHAnsi" w:cstheme="minorHAnsi"/>
          <w:highlight w:val="cyan"/>
        </w:rPr>
        <w:t>is an incubator of deadened life</w:t>
      </w:r>
      <w:r w:rsidRPr="00A96668">
        <w:rPr>
          <w:rStyle w:val="StyleUnderline"/>
          <w:rFonts w:asciiTheme="minorHAnsi" w:hAnsiTheme="minorHAnsi" w:cstheme="minorHAnsi"/>
          <w:highlight w:val="cyan"/>
        </w:rPr>
        <w:t xml:space="preserve">, where </w:t>
      </w:r>
      <w:r w:rsidRPr="00A96668">
        <w:rPr>
          <w:rStyle w:val="Emphasis"/>
          <w:rFonts w:asciiTheme="minorHAnsi" w:hAnsiTheme="minorHAnsi" w:cstheme="minorHAnsi"/>
          <w:highlight w:val="cyan"/>
        </w:rPr>
        <w:t>the plasticity of the life-death binary is worked up</w:t>
      </w:r>
      <w:r w:rsidRPr="00A96668">
        <w:rPr>
          <w:rStyle w:val="StyleUnderline"/>
          <w:rFonts w:asciiTheme="minorHAnsi" w:hAnsiTheme="minorHAnsi" w:cstheme="minorHAnsi"/>
          <w:highlight w:val="cyan"/>
        </w:rPr>
        <w:t xml:space="preserve"> </w:t>
      </w:r>
      <w:proofErr w:type="gramStart"/>
      <w:r w:rsidRPr="00A96668">
        <w:rPr>
          <w:rStyle w:val="StyleUnderline"/>
          <w:rFonts w:asciiTheme="minorHAnsi" w:hAnsiTheme="minorHAnsi" w:cstheme="minorHAnsi"/>
          <w:highlight w:val="cyan"/>
        </w:rPr>
        <w:t xml:space="preserve">so as </w:t>
      </w:r>
      <w:r w:rsidRPr="00A96668">
        <w:rPr>
          <w:rStyle w:val="Emphasis"/>
          <w:rFonts w:asciiTheme="minorHAnsi" w:hAnsiTheme="minorHAnsi" w:cstheme="minorHAnsi"/>
          <w:highlight w:val="cyan"/>
        </w:rPr>
        <w:t>to</w:t>
      </w:r>
      <w:proofErr w:type="gramEnd"/>
      <w:r w:rsidRPr="00A96668">
        <w:rPr>
          <w:rStyle w:val="Emphasis"/>
          <w:rFonts w:asciiTheme="minorHAnsi" w:hAnsiTheme="minorHAnsi" w:cstheme="minorHAnsi"/>
          <w:highlight w:val="cyan"/>
        </w:rPr>
        <w:t xml:space="preserve"> harvest bodies </w:t>
      </w:r>
      <w:r w:rsidRPr="00A96668">
        <w:rPr>
          <w:rStyle w:val="StyleUnderline"/>
          <w:rFonts w:asciiTheme="minorHAnsi" w:hAnsiTheme="minorHAnsi" w:cstheme="minorHAnsi"/>
          <w:highlight w:val="cyan"/>
        </w:rPr>
        <w:t xml:space="preserve">that are </w:t>
      </w:r>
      <w:r w:rsidRPr="00A96668">
        <w:rPr>
          <w:rStyle w:val="Emphasis"/>
          <w:rFonts w:asciiTheme="minorHAnsi" w:hAnsiTheme="minorHAnsi" w:cstheme="minorHAnsi"/>
          <w:highlight w:val="cyan"/>
        </w:rPr>
        <w:t>stripped of vitality and sensation</w:t>
      </w:r>
      <w:r w:rsidRPr="00274D70">
        <w:rPr>
          <w:rStyle w:val="Emphasis"/>
          <w:rFonts w:asciiTheme="minorHAnsi" w:hAnsiTheme="minorHAnsi" w:cstheme="minorHAnsi"/>
          <w:highlight w:val="yellow"/>
        </w:rPr>
        <w:t>.</w:t>
      </w:r>
      <w:r w:rsidRPr="008C76F4">
        <w:rPr>
          <w:sz w:val="16"/>
        </w:rPr>
        <w:t xml:space="preserve"> For </w:t>
      </w:r>
      <w:proofErr w:type="spellStart"/>
      <w:r w:rsidRPr="008C76F4">
        <w:rPr>
          <w:sz w:val="16"/>
        </w:rPr>
        <w:t>Jasbir</w:t>
      </w:r>
      <w:proofErr w:type="spellEnd"/>
      <w:r w:rsidRPr="008C76F4">
        <w:rPr>
          <w:sz w:val="16"/>
        </w:rPr>
        <w:t xml:space="preserve"> Puar, the </w:t>
      </w:r>
      <w:r w:rsidRPr="00A96668">
        <w:rPr>
          <w:rStyle w:val="Emphasis"/>
          <w:rFonts w:asciiTheme="minorHAnsi" w:hAnsiTheme="minorHAnsi" w:cstheme="minorHAnsi"/>
          <w:highlight w:val="cyan"/>
        </w:rPr>
        <w:t>‘bio-necro collaboration’ is where</w:t>
      </w:r>
      <w:r w:rsidRPr="00A96668">
        <w:rPr>
          <w:rStyle w:val="StyleUnderline"/>
          <w:rFonts w:asciiTheme="minorHAnsi" w:hAnsiTheme="minorHAnsi" w:cstheme="minorHAnsi"/>
          <w:highlight w:val="cyan"/>
        </w:rPr>
        <w:t xml:space="preserve"> the sovereign </w:t>
      </w:r>
      <w:r w:rsidRPr="00A96668">
        <w:rPr>
          <w:rStyle w:val="Emphasis"/>
          <w:rFonts w:asciiTheme="minorHAnsi" w:hAnsiTheme="minorHAnsi" w:cstheme="minorHAnsi"/>
          <w:highlight w:val="cyan"/>
        </w:rPr>
        <w:t>thirst for blood and</w:t>
      </w:r>
      <w:r w:rsidRPr="00A96668">
        <w:rPr>
          <w:rStyle w:val="StyleUnderline"/>
          <w:rFonts w:asciiTheme="minorHAnsi" w:hAnsiTheme="minorHAnsi" w:cstheme="minorHAnsi"/>
          <w:highlight w:val="cyan"/>
        </w:rPr>
        <w:t xml:space="preserve"> the </w:t>
      </w:r>
      <w:r w:rsidRPr="00A96668">
        <w:rPr>
          <w:rStyle w:val="Emphasis"/>
          <w:rFonts w:asciiTheme="minorHAnsi" w:hAnsiTheme="minorHAnsi" w:cstheme="minorHAnsi"/>
          <w:highlight w:val="cyan"/>
        </w:rPr>
        <w:t>management</w:t>
      </w:r>
      <w:r w:rsidRPr="00A96668">
        <w:rPr>
          <w:rStyle w:val="StyleUnderline"/>
          <w:rFonts w:asciiTheme="minorHAnsi" w:hAnsiTheme="minorHAnsi" w:cstheme="minorHAnsi"/>
          <w:highlight w:val="cyan"/>
        </w:rPr>
        <w:t xml:space="preserve"> of biological life </w:t>
      </w:r>
      <w:r w:rsidRPr="00A96668">
        <w:rPr>
          <w:rStyle w:val="Emphasis"/>
          <w:rFonts w:asciiTheme="minorHAnsi" w:hAnsiTheme="minorHAnsi" w:cstheme="minorHAnsi"/>
          <w:highlight w:val="cyan"/>
        </w:rPr>
        <w:t>operate harmoniously</w:t>
      </w:r>
      <w:r w:rsidRPr="008C76F4">
        <w:rPr>
          <w:sz w:val="16"/>
        </w:rPr>
        <w:t xml:space="preserve"> – an addendum to Foucault’s biopower, which Puar argues overlooks ‘biopower’s direct activity in death’ in a so-called age of terror.20 As Scott </w:t>
      </w:r>
      <w:proofErr w:type="spellStart"/>
      <w:r w:rsidRPr="008C76F4">
        <w:rPr>
          <w:sz w:val="16"/>
        </w:rPr>
        <w:t>Morgensen</w:t>
      </w:r>
      <w:proofErr w:type="spellEnd"/>
      <w:r w:rsidRPr="008C76F4">
        <w:rPr>
          <w:sz w:val="16"/>
        </w:rPr>
        <w:t xml:space="preserve"> pointed out in 2012, </w:t>
      </w:r>
      <w:r w:rsidRPr="00274D70">
        <w:rPr>
          <w:rStyle w:val="StyleUnderline"/>
          <w:rFonts w:asciiTheme="minorHAnsi" w:hAnsiTheme="minorHAnsi" w:cstheme="minorHAnsi"/>
        </w:rPr>
        <w:t xml:space="preserve">settler colonialism too churns out its own type of biopower, one that aggressively seeks to eliminate and then replace Indigenous peoples, and </w:t>
      </w:r>
      <w:proofErr w:type="spellStart"/>
      <w:r w:rsidRPr="00274D70">
        <w:rPr>
          <w:rStyle w:val="StyleUnderline"/>
          <w:rFonts w:asciiTheme="minorHAnsi" w:hAnsiTheme="minorHAnsi" w:cstheme="minorHAnsi"/>
        </w:rPr>
        <w:t>coterminously</w:t>
      </w:r>
      <w:proofErr w:type="spellEnd"/>
      <w:r w:rsidRPr="00274D70">
        <w:rPr>
          <w:rStyle w:val="StyleUnderline"/>
          <w:rFonts w:asciiTheme="minorHAnsi" w:hAnsiTheme="minorHAnsi" w:cstheme="minorHAnsi"/>
        </w:rPr>
        <w:t xml:space="preserve"> to extend the ‘West’s’ juridical reach across the globe. </w:t>
      </w:r>
      <w:r w:rsidRPr="008C76F4">
        <w:rPr>
          <w:sz w:val="16"/>
        </w:rPr>
        <w:t xml:space="preserve">Indeed, to make everywhere its colony.21 My claim, then, is that the reserve worlds death-worlds, to use Achille </w:t>
      </w:r>
      <w:proofErr w:type="spellStart"/>
      <w:r w:rsidRPr="008C76F4">
        <w:rPr>
          <w:sz w:val="16"/>
        </w:rPr>
        <w:t>Mbembe’s</w:t>
      </w:r>
      <w:proofErr w:type="spellEnd"/>
      <w:r w:rsidRPr="008C76F4">
        <w:rPr>
          <w:sz w:val="16"/>
        </w:rPr>
        <w:t xml:space="preserve"> term,22 whose </w:t>
      </w:r>
      <w:proofErr w:type="spellStart"/>
      <w:r w:rsidRPr="008C76F4">
        <w:rPr>
          <w:sz w:val="16"/>
        </w:rPr>
        <w:t>poisonousnesses</w:t>
      </w:r>
      <w:proofErr w:type="spellEnd"/>
      <w:r w:rsidRPr="008C76F4">
        <w:rPr>
          <w:sz w:val="16"/>
        </w:rPr>
        <w:t xml:space="preserve"> flatten into indigeneity’s hardened arenas of life. It is a coral whose biopower is characterized by the mismanagement of biological life, where disease control has been avoided as a method of </w:t>
      </w:r>
      <w:proofErr w:type="spellStart"/>
      <w:r w:rsidRPr="008C76F4">
        <w:rPr>
          <w:sz w:val="16"/>
        </w:rPr>
        <w:t>ethico</w:t>
      </w:r>
      <w:proofErr w:type="spellEnd"/>
      <w:r w:rsidRPr="008C76F4">
        <w:rPr>
          <w:sz w:val="16"/>
        </w:rPr>
        <w:t xml:space="preserve">-political abandonment. Sometimes negligence is the form that state power takes. Which is to say that </w:t>
      </w:r>
      <w:proofErr w:type="spellStart"/>
      <w:r w:rsidRPr="008C76F4">
        <w:rPr>
          <w:sz w:val="16"/>
        </w:rPr>
        <w:t>ongoingness</w:t>
      </w:r>
      <w:proofErr w:type="spellEnd"/>
      <w:r w:rsidRPr="008C76F4">
        <w:rPr>
          <w:sz w:val="16"/>
        </w:rPr>
        <w:t xml:space="preserve"> on the reserve is an aspirational deadlock stymied by negative affects like hunger, nausea, and dizziness. For Sara Ahmed, this style of getting by produces a racial fatalism of sorts. She writes, </w:t>
      </w:r>
      <w:r w:rsidRPr="00274D70">
        <w:rPr>
          <w:rStyle w:val="StyleUnderline"/>
          <w:rFonts w:asciiTheme="minorHAnsi" w:hAnsiTheme="minorHAnsi" w:cstheme="minorHAnsi"/>
        </w:rPr>
        <w:t>‘some are assumed to be inherently broken as if their fate is to break’</w:t>
      </w:r>
      <w:r w:rsidRPr="008C76F4">
        <w:rPr>
          <w:sz w:val="16"/>
        </w:rPr>
        <w:t xml:space="preserve">.23 If we die, things go on as if nothing happened. Indeed, some die so that ‘the nothing’ can happen. Those that do not neatly or properly </w:t>
      </w:r>
      <w:proofErr w:type="spellStart"/>
      <w:r w:rsidRPr="008C76F4">
        <w:rPr>
          <w:sz w:val="16"/>
        </w:rPr>
        <w:t>enflesh</w:t>
      </w:r>
      <w:proofErr w:type="spellEnd"/>
      <w:r w:rsidRPr="008C76F4">
        <w:rPr>
          <w:sz w:val="16"/>
        </w:rPr>
        <w:t xml:space="preserve"> the human as such occupy the social as if they were always-already missing something, as if they were broken beyond repair. We might ask: </w:t>
      </w:r>
      <w:r w:rsidRPr="00274D70">
        <w:rPr>
          <w:rStyle w:val="StyleUnderline"/>
          <w:rFonts w:asciiTheme="minorHAnsi" w:hAnsiTheme="minorHAnsi" w:cstheme="minorHAnsi"/>
        </w:rPr>
        <w:t xml:space="preserve">what does it mean to be with feelings of loss in a world in which losing things is a condition of political becoming, a world in which maintaining one’s attachments to life routinely becomes too tiring to keep up with? What does dying’s repetition do to the ordinary’s promise to keep us a part of something durable? These questions point to the plight of those doomed to shoulder health’s discontents. </w:t>
      </w:r>
      <w:r w:rsidRPr="008C76F4">
        <w:rPr>
          <w:sz w:val="16"/>
        </w:rPr>
        <w:t xml:space="preserve">Put differently, </w:t>
      </w:r>
      <w:r w:rsidRPr="00A96668">
        <w:rPr>
          <w:rStyle w:val="StyleUnderline"/>
          <w:rFonts w:asciiTheme="minorHAnsi" w:hAnsiTheme="minorHAnsi" w:cstheme="minorHAnsi"/>
          <w:highlight w:val="cyan"/>
        </w:rPr>
        <w:t xml:space="preserve">disease cathects indigeneity within a present </w:t>
      </w:r>
      <w:r w:rsidRPr="008C76F4">
        <w:rPr>
          <w:rStyle w:val="StyleUnderline"/>
          <w:rFonts w:asciiTheme="minorHAnsi" w:hAnsiTheme="minorHAnsi" w:cstheme="minorHAnsi"/>
        </w:rPr>
        <w:t xml:space="preserve">that is not only not enough, but </w:t>
      </w:r>
      <w:r w:rsidRPr="00A96668">
        <w:rPr>
          <w:rStyle w:val="StyleUnderline"/>
          <w:rFonts w:asciiTheme="minorHAnsi" w:hAnsiTheme="minorHAnsi" w:cstheme="minorHAnsi"/>
          <w:highlight w:val="cyan"/>
        </w:rPr>
        <w:t xml:space="preserve">also deadly – a present which generates forms of non-sovereignty that are </w:t>
      </w:r>
      <w:r w:rsidRPr="008C76F4">
        <w:rPr>
          <w:rStyle w:val="StyleUnderline"/>
          <w:rFonts w:asciiTheme="minorHAnsi" w:hAnsiTheme="minorHAnsi" w:cstheme="minorHAnsi"/>
          <w:highlight w:val="cyan"/>
        </w:rPr>
        <w:t>tasted.</w:t>
      </w:r>
      <w:r w:rsidRPr="008C76F4">
        <w:rPr>
          <w:sz w:val="16"/>
        </w:rPr>
        <w:t xml:space="preserve"> According to Berlant and Lee Edelman, non-sovereignty is ‘the notion of a subject’s constitutive division that keeps us, as subjects, from fully knowing or being in control of ourselves’. 24 For Berlant, love launches something of a becoming-non-sovereign, as it compels us to submit to its potentialities while rendering unpredictable the substance of the future.</w:t>
      </w:r>
    </w:p>
    <w:p w14:paraId="61F5D0D3" w14:textId="77777777" w:rsidR="00C90F86" w:rsidRPr="00B82D2B" w:rsidRDefault="00C90F86" w:rsidP="00C90F86">
      <w:pPr>
        <w:pStyle w:val="Heading4"/>
        <w:jc w:val="both"/>
        <w:rPr>
          <w:rFonts w:cs="Arial"/>
        </w:rPr>
      </w:pPr>
      <w:r>
        <w:rPr>
          <w:rFonts w:cs="Arial"/>
          <w:u w:val="single"/>
        </w:rPr>
        <w:lastRenderedPageBreak/>
        <w:t>The ROB is a call</w:t>
      </w:r>
      <w:r>
        <w:rPr>
          <w:rFonts w:cs="Arial"/>
        </w:rPr>
        <w:t xml:space="preserve"> for the </w:t>
      </w:r>
      <w:r w:rsidRPr="00B82D2B">
        <w:rPr>
          <w:rFonts w:cs="Arial"/>
        </w:rPr>
        <w:t xml:space="preserve">radical demand that the affirmative be condemned, be forced to confront the genocide which makes it possible </w:t>
      </w:r>
      <w:r w:rsidRPr="00B82D2B">
        <w:rPr>
          <w:rFonts w:cs="Arial"/>
          <w:u w:val="single"/>
        </w:rPr>
        <w:t>without hope of redemption</w:t>
      </w:r>
    </w:p>
    <w:p w14:paraId="2E591920" w14:textId="77777777" w:rsidR="00C90F86" w:rsidRPr="00B82D2B" w:rsidRDefault="00C90F86" w:rsidP="00C90F86">
      <w:pPr>
        <w:jc w:val="both"/>
      </w:pPr>
      <w:r w:rsidRPr="00B82D2B">
        <w:rPr>
          <w:rStyle w:val="Style13ptBold"/>
        </w:rPr>
        <w:t>King 17</w:t>
      </w:r>
      <w:r w:rsidRPr="00B82D2B">
        <w:t xml:space="preserve">. Tiffany King is an Assistant Professor of Women's and Gender Studies at the Georgia State University ("Humans Involved: Lurking in the Lines of </w:t>
      </w:r>
      <w:proofErr w:type="spellStart"/>
      <w:r w:rsidRPr="00B82D2B">
        <w:t>Posthumanist</w:t>
      </w:r>
      <w:proofErr w:type="spellEnd"/>
      <w:r w:rsidRPr="00B82D2B">
        <w:t xml:space="preserve"> Flight," 2017, </w:t>
      </w:r>
      <w:r w:rsidRPr="00B82D2B">
        <w:rPr>
          <w:i/>
        </w:rPr>
        <w:t>Critical Ethnic Studies</w:t>
      </w:r>
      <w:r w:rsidRPr="00B82D2B">
        <w:t>)</w:t>
      </w:r>
      <w:r>
        <w:t xml:space="preserve"> </w:t>
      </w:r>
      <w:proofErr w:type="spellStart"/>
      <w:r w:rsidRPr="00B82D2B">
        <w:t>vikas</w:t>
      </w:r>
      <w:proofErr w:type="spellEnd"/>
    </w:p>
    <w:p w14:paraId="2B25BEBD" w14:textId="77777777" w:rsidR="00C90F86" w:rsidRPr="001D5453" w:rsidRDefault="00C90F86" w:rsidP="00C90F86">
      <w:pPr>
        <w:jc w:val="both"/>
        <w:rPr>
          <w:b/>
          <w:iCs/>
          <w:sz w:val="24"/>
          <w:u w:val="single"/>
          <w:bdr w:val="single" w:sz="8" w:space="0" w:color="auto"/>
        </w:rPr>
      </w:pPr>
      <w:r w:rsidRPr="00B82D2B">
        <w:rPr>
          <w:rStyle w:val="Emphasis"/>
          <w:highlight w:val="yellow"/>
        </w:rPr>
        <w:t>Native feminist</w:t>
      </w:r>
      <w:r w:rsidRPr="00B82D2B">
        <w:rPr>
          <w:sz w:val="12"/>
        </w:rPr>
        <w:t xml:space="preserve"> politics of decolonial </w:t>
      </w:r>
      <w:r w:rsidRPr="00B82D2B">
        <w:rPr>
          <w:rStyle w:val="Emphasis"/>
          <w:highlight w:val="yellow"/>
        </w:rPr>
        <w:t>refusal and Black feminist</w:t>
      </w:r>
      <w:r w:rsidRPr="00B82D2B">
        <w:rPr>
          <w:sz w:val="12"/>
        </w:rPr>
        <w:t xml:space="preserve"> abolitionist politics of </w:t>
      </w:r>
      <w:r w:rsidRPr="00B82D2B">
        <w:rPr>
          <w:rStyle w:val="Emphasis"/>
          <w:highlight w:val="yellow"/>
        </w:rPr>
        <w:t>skepticism informed by</w:t>
      </w:r>
      <w:r w:rsidRPr="00B82D2B">
        <w:rPr>
          <w:rStyle w:val="Emphasis"/>
        </w:rPr>
        <w:t xml:space="preserve"> a</w:t>
      </w:r>
      <w:r w:rsidRPr="00B82D2B">
        <w:rPr>
          <w:rStyle w:val="StyleUnderline"/>
        </w:rPr>
        <w:t xml:space="preserve"> misandry and misanthropic </w:t>
      </w:r>
      <w:r w:rsidRPr="00B82D2B">
        <w:rPr>
          <w:rStyle w:val="Emphasis"/>
          <w:highlight w:val="yellow"/>
        </w:rPr>
        <w:t>distrust</w:t>
      </w:r>
      <w:r w:rsidRPr="00B82D2B">
        <w:rPr>
          <w:rStyle w:val="Emphasis"/>
        </w:rPr>
        <w:t xml:space="preserve"> of </w:t>
      </w:r>
      <w:r w:rsidRPr="00B82D2B">
        <w:rPr>
          <w:rStyle w:val="Emphasis"/>
          <w:highlight w:val="yellow"/>
        </w:rPr>
        <w:t>and animus toward</w:t>
      </w:r>
      <w:r w:rsidRPr="00B82D2B">
        <w:rPr>
          <w:rStyle w:val="StyleUnderline"/>
        </w:rPr>
        <w:t xml:space="preserve"> the </w:t>
      </w:r>
      <w:r w:rsidRPr="00B82D2B">
        <w:rPr>
          <w:rStyle w:val="Emphasis"/>
          <w:highlight w:val="yellow"/>
        </w:rPr>
        <w:t>(over)representation</w:t>
      </w:r>
      <w:r w:rsidRPr="00B82D2B">
        <w:rPr>
          <w:b/>
          <w:u w:val="single"/>
        </w:rPr>
        <w:t xml:space="preserve"> </w:t>
      </w:r>
      <w:r w:rsidRPr="00B82D2B">
        <w:rPr>
          <w:rStyle w:val="StyleUnderline"/>
        </w:rPr>
        <w:t xml:space="preserve">of man/men </w:t>
      </w:r>
      <w:r w:rsidRPr="00B82D2B">
        <w:rPr>
          <w:rStyle w:val="Emphasis"/>
          <w:highlight w:val="yellow"/>
        </w:rPr>
        <w:t>as</w:t>
      </w:r>
      <w:r w:rsidRPr="00B82D2B">
        <w:rPr>
          <w:rStyle w:val="StyleUnderline"/>
        </w:rPr>
        <w:t xml:space="preserve"> the human diverge from the </w:t>
      </w:r>
      <w:r w:rsidRPr="00B82D2B">
        <w:rPr>
          <w:rStyle w:val="Emphasis"/>
        </w:rPr>
        <w:t xml:space="preserve">polite, </w:t>
      </w:r>
      <w:r w:rsidRPr="00B82D2B">
        <w:rPr>
          <w:rStyle w:val="Emphasis"/>
          <w:highlight w:val="yellow"/>
        </w:rPr>
        <w:t>communicative acts</w:t>
      </w:r>
      <w:r w:rsidRPr="00B82D2B">
        <w:rPr>
          <w:rStyle w:val="Emphasis"/>
        </w:rPr>
        <w:t xml:space="preserve"> of the public sphere</w:t>
      </w:r>
      <w:r w:rsidRPr="00B82D2B">
        <w:rPr>
          <w:sz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w:t>
      </w:r>
      <w:r w:rsidRPr="00B82D2B">
        <w:rPr>
          <w:rStyle w:val="StyleUnderline"/>
        </w:rPr>
        <w:t>revised forms or genres of the human as woman/feminist still reproduce violent exclusions that make the death of Black and Native people viable and in-evitable.</w:t>
      </w:r>
      <w:r w:rsidRPr="00B82D2B">
        <w:rPr>
          <w:sz w:val="12"/>
        </w:rPr>
        <w:t xml:space="preserv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B82D2B">
        <w:rPr>
          <w:rStyle w:val="StyleUnderline"/>
        </w:rPr>
        <w:t>.</w:t>
      </w:r>
      <w:r w:rsidRPr="00B82D2B">
        <w:rPr>
          <w:sz w:val="12"/>
        </w:rPr>
        <w:t xml:space="preserve">5 [INSERT FOOTNOTE: See Sylvia Wynter’s afterword, “Beyond Miranda’s Meanings: Un/silencing the ‘Demonic Ground’ of Caliban’s ‘Woman,’” in Out of the </w:t>
      </w:r>
      <w:proofErr w:type="spellStart"/>
      <w:r w:rsidRPr="00B82D2B">
        <w:rPr>
          <w:sz w:val="12"/>
        </w:rPr>
        <w:t>Kumbla</w:t>
      </w:r>
      <w:proofErr w:type="spellEnd"/>
      <w:r w:rsidRPr="00B82D2B">
        <w:rPr>
          <w:sz w:val="12"/>
        </w:rPr>
        <w:t xml:space="preserve">: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B82D2B">
        <w:rPr>
          <w:rStyle w:val="StyleUnderline"/>
        </w:rPr>
        <w:t>I will use “feminist” to mark the practices of refusal and skepticism</w:t>
      </w:r>
      <w:r w:rsidRPr="00B82D2B">
        <w:rPr>
          <w:sz w:val="12"/>
        </w:rPr>
        <w:t xml:space="preserve"> (misandry/misanthropy) </w:t>
      </w:r>
      <w:r w:rsidRPr="00B82D2B">
        <w:rPr>
          <w:rStyle w:val="StyleUnderline"/>
        </w:rPr>
        <w:t>as ones that largely exist outside more masculinist traditions within Indigenous/Native studies and Black studies</w:t>
      </w:r>
      <w:r w:rsidRPr="00B82D2B">
        <w:rPr>
          <w:sz w:val="12"/>
        </w:rPr>
        <w:t xml:space="preserve">. </w:t>
      </w:r>
      <w:r w:rsidRPr="00B82D2B">
        <w:rPr>
          <w:sz w:val="12"/>
          <w:szCs w:val="14"/>
        </w:rPr>
        <w:t xml:space="preserve">“Decolonial refusal” and “abolitionist skepticism” depart from the kinds of masculinist anticolonial traditions that attempt to reason Native/ Black man to White Man within humanist logic in at least two significant ways. First, </w:t>
      </w:r>
      <w:r w:rsidRPr="00B82D2B">
        <w:rPr>
          <w:rStyle w:val="Emphasis"/>
          <w:highlight w:val="yellow"/>
        </w:rPr>
        <w:t>neither participate in</w:t>
      </w:r>
      <w:r w:rsidRPr="00B82D2B">
        <w:rPr>
          <w:rStyle w:val="Emphasis"/>
        </w:rPr>
        <w:t xml:space="preserve"> the </w:t>
      </w:r>
      <w:r w:rsidRPr="00B82D2B">
        <w:rPr>
          <w:rStyle w:val="Emphasis"/>
          <w:highlight w:val="yellow"/>
        </w:rPr>
        <w:t>communicative acts of</w:t>
      </w:r>
      <w:r w:rsidRPr="00B82D2B">
        <w:rPr>
          <w:rStyle w:val="Emphasis"/>
        </w:rPr>
        <w:t xml:space="preserve"> the </w:t>
      </w:r>
      <w:r w:rsidRPr="00B82D2B">
        <w:rPr>
          <w:rStyle w:val="Emphasis"/>
          <w:highlight w:val="yellow"/>
        </w:rPr>
        <w:t>humanist public sphere</w:t>
      </w:r>
      <w:r w:rsidRPr="00B82D2B">
        <w:rPr>
          <w:rStyle w:val="StyleUnderline"/>
        </w:rPr>
        <w:t xml:space="preserve"> from </w:t>
      </w:r>
      <w:r w:rsidRPr="00B82D2B">
        <w:rPr>
          <w:rStyle w:val="Emphasis"/>
          <w:highlight w:val="yellow"/>
        </w:rPr>
        <w:t>within</w:t>
      </w:r>
      <w:r w:rsidRPr="00B82D2B">
        <w:rPr>
          <w:rStyle w:val="Emphasis"/>
        </w:rPr>
        <w:t xml:space="preserve"> the </w:t>
      </w:r>
      <w:r w:rsidRPr="00B82D2B">
        <w:rPr>
          <w:rStyle w:val="Emphasis"/>
          <w:highlight w:val="yellow"/>
        </w:rPr>
        <w:t>terms of</w:t>
      </w:r>
      <w:r w:rsidRPr="00B82D2B">
        <w:rPr>
          <w:rStyle w:val="Emphasis"/>
        </w:rPr>
        <w:t xml:space="preserve"> the </w:t>
      </w:r>
      <w:r w:rsidRPr="00B82D2B">
        <w:rPr>
          <w:rStyle w:val="Emphasis"/>
          <w:highlight w:val="yellow"/>
        </w:rPr>
        <w:t>debate.</w:t>
      </w:r>
      <w:r w:rsidRPr="00B82D2B">
        <w:rPr>
          <w:rStyle w:val="StyleUnderline"/>
        </w:rPr>
        <w:t xml:space="preserve"> Further, </w:t>
      </w:r>
      <w:r w:rsidRPr="00B82D2B">
        <w:rPr>
          <w:rStyle w:val="Emphasis"/>
          <w:highlight w:val="yellow"/>
        </w:rPr>
        <w:t>they do not play by</w:t>
      </w:r>
      <w:r w:rsidRPr="00B82D2B">
        <w:rPr>
          <w:rStyle w:val="Emphasis"/>
        </w:rPr>
        <w:t xml:space="preserve"> the </w:t>
      </w:r>
      <w:r w:rsidRPr="00B82D2B">
        <w:rPr>
          <w:rStyle w:val="Emphasis"/>
          <w:highlight w:val="yellow"/>
        </w:rPr>
        <w:t>rules.</w:t>
      </w:r>
      <w:r w:rsidRPr="00B82D2B">
        <w:rPr>
          <w:sz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w:t>
      </w:r>
      <w:proofErr w:type="gramStart"/>
      <w:r w:rsidRPr="00B82D2B">
        <w:rPr>
          <w:sz w:val="12"/>
        </w:rPr>
        <w:t>in order to</w:t>
      </w:r>
      <w:proofErr w:type="gramEnd"/>
      <w:r w:rsidRPr="00B82D2B">
        <w:rPr>
          <w:sz w:val="12"/>
        </w:rPr>
        <w:t xml:space="preserve">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B82D2B">
        <w:rPr>
          <w:rStyle w:val="Emphasis"/>
          <w:highlight w:val="yellow"/>
        </w:rPr>
        <w:t>practices of refusal and skepticism interrupt and flout codes of civil and collegial discursive protocol</w:t>
      </w:r>
      <w:r w:rsidRPr="00B82D2B">
        <w:rPr>
          <w:sz w:val="12"/>
        </w:rPr>
        <w:t xml:space="preserve"> to focus on and illumine the violence that structures the </w:t>
      </w:r>
      <w:proofErr w:type="spellStart"/>
      <w:r w:rsidRPr="00B82D2B">
        <w:rPr>
          <w:sz w:val="12"/>
        </w:rPr>
        <w:t>posthumanist</w:t>
      </w:r>
      <w:proofErr w:type="spellEnd"/>
      <w:r w:rsidRPr="00B82D2B">
        <w:rPr>
          <w:sz w:val="12"/>
        </w:rPr>
        <w:t xml:space="preserve"> discourse. Attending to the comportment, tone, and intensity of an engagement is just as important as focusing on its content. </w:t>
      </w:r>
      <w:r w:rsidRPr="00B82D2B">
        <w:rPr>
          <w:rStyle w:val="Emphasis"/>
        </w:rPr>
        <w:t xml:space="preserve">The particular </w:t>
      </w:r>
      <w:proofErr w:type="gramStart"/>
      <w:r w:rsidRPr="00B82D2B">
        <w:rPr>
          <w:rStyle w:val="Emphasis"/>
        </w:rPr>
        <w:t>manner in which</w:t>
      </w:r>
      <w:proofErr w:type="gramEnd"/>
      <w:r w:rsidRPr="00B82D2B">
        <w:rPr>
          <w:rStyle w:val="Emphasis"/>
        </w:rPr>
        <w:t xml:space="preserve"> </w:t>
      </w:r>
      <w:r w:rsidRPr="00B82D2B">
        <w:rPr>
          <w:rStyle w:val="Emphasis"/>
          <w:highlight w:val="yellow"/>
        </w:rPr>
        <w:t>Black and Native feminists push back against violence</w:t>
      </w:r>
      <w:r w:rsidRPr="00B82D2B">
        <w:rPr>
          <w:rStyle w:val="Emphasis"/>
        </w:rPr>
        <w:t xml:space="preserve"> is important.</w:t>
      </w:r>
      <w:r w:rsidRPr="00B82D2B">
        <w:rPr>
          <w:rStyle w:val="StyleUnderline"/>
        </w:rPr>
        <w:t xml:space="preserve"> The force, break with decorum, and style in which Black and Native feminists confront discursive violence can change the nature of future encounters.</w:t>
      </w:r>
      <w:r w:rsidRPr="00B82D2B">
        <w:rPr>
          <w:sz w:val="12"/>
        </w:rPr>
        <w:t xml:space="preserve"> Given that Black women who confront the logics of “nonrepresentational theory” are really confronting genocide and the white, whimsical disavowal of Black and Native negation on the way to </w:t>
      </w:r>
      <w:proofErr w:type="spellStart"/>
      <w:r w:rsidRPr="00B82D2B">
        <w:rPr>
          <w:sz w:val="12"/>
        </w:rPr>
        <w:t>subjectlessness</w:t>
      </w:r>
      <w:proofErr w:type="spellEnd"/>
      <w:r w:rsidRPr="00B82D2B">
        <w:rPr>
          <w:sz w:val="12"/>
        </w:rPr>
        <w:t xml:space="preserve">, it is understandable that there is an equally discordant response. </w:t>
      </w:r>
      <w:r w:rsidRPr="00B82D2B">
        <w:rPr>
          <w:rStyle w:val="Emphasis"/>
          <w:highlight w:val="yellow"/>
        </w:rPr>
        <w:t>Refusal and skepticism are modes of engagement that are uncooperative and force</w:t>
      </w:r>
      <w:r w:rsidRPr="00B82D2B">
        <w:rPr>
          <w:rStyle w:val="Emphasis"/>
        </w:rPr>
        <w:t xml:space="preserve"> an </w:t>
      </w:r>
      <w:r w:rsidRPr="00B82D2B">
        <w:rPr>
          <w:rStyle w:val="Emphasis"/>
          <w:highlight w:val="yellow"/>
        </w:rPr>
        <w:t>impasse in</w:t>
      </w:r>
      <w:r w:rsidRPr="00B82D2B">
        <w:rPr>
          <w:rStyle w:val="Emphasis"/>
        </w:rPr>
        <w:t xml:space="preserve"> a </w:t>
      </w:r>
      <w:r w:rsidRPr="00B82D2B">
        <w:rPr>
          <w:rStyle w:val="Emphasis"/>
          <w:highlight w:val="yellow"/>
        </w:rPr>
        <w:t>discursive exchange.</w:t>
      </w:r>
      <w:r w:rsidRPr="00B82D2B">
        <w:rPr>
          <w:sz w:val="12"/>
        </w:rPr>
        <w:t xml:space="preserve"> This article tracks how traditions of “decolonial refusal” and “abolitionist skepticism” that emerge from Native/Indigenous and Black studies expose the limits and violence of contemporary </w:t>
      </w:r>
      <w:proofErr w:type="spellStart"/>
      <w:r w:rsidRPr="00B82D2B">
        <w:rPr>
          <w:sz w:val="12"/>
        </w:rPr>
        <w:t>nonidentitarian</w:t>
      </w:r>
      <w:proofErr w:type="spellEnd"/>
      <w:r w:rsidRPr="00B82D2B">
        <w:rPr>
          <w:sz w:val="12"/>
        </w:rPr>
        <w:t xml:space="preserve"> and nonrepresentational impulses within white “critical” theory. Further, </w:t>
      </w:r>
      <w:r w:rsidRPr="00B82D2B">
        <w:rPr>
          <w:rStyle w:val="Emphasis"/>
          <w:highlight w:val="yellow"/>
        </w:rPr>
        <w:t>this</w:t>
      </w:r>
      <w:r w:rsidRPr="00B82D2B">
        <w:rPr>
          <w:rStyle w:val="StyleUnderline"/>
        </w:rPr>
        <w:t xml:space="preserve"> article </w:t>
      </w:r>
      <w:r w:rsidRPr="00B82D2B">
        <w:rPr>
          <w:rStyle w:val="Emphasis"/>
          <w:highlight w:val="yellow"/>
        </w:rPr>
        <w:t>asks whether Western</w:t>
      </w:r>
      <w:r w:rsidRPr="00B82D2B">
        <w:rPr>
          <w:sz w:val="12"/>
        </w:rPr>
        <w:t xml:space="preserve"> forms of nonrepresentational (</w:t>
      </w:r>
      <w:proofErr w:type="spellStart"/>
      <w:r w:rsidRPr="00B82D2B">
        <w:rPr>
          <w:sz w:val="12"/>
        </w:rPr>
        <w:t>subjectless</w:t>
      </w:r>
      <w:proofErr w:type="spellEnd"/>
      <w:r w:rsidRPr="00B82D2B">
        <w:rPr>
          <w:sz w:val="12"/>
        </w:rPr>
        <w:t xml:space="preserve"> and </w:t>
      </w:r>
      <w:proofErr w:type="spellStart"/>
      <w:r w:rsidRPr="00B82D2B">
        <w:rPr>
          <w:sz w:val="12"/>
        </w:rPr>
        <w:t>nonidentitarian</w:t>
      </w:r>
      <w:proofErr w:type="spellEnd"/>
      <w:r w:rsidRPr="00B82D2B">
        <w:rPr>
          <w:sz w:val="12"/>
        </w:rPr>
        <w:t xml:space="preserve">) </w:t>
      </w:r>
      <w:r w:rsidRPr="00B82D2B">
        <w:rPr>
          <w:rStyle w:val="Emphasis"/>
          <w:highlight w:val="yellow"/>
        </w:rPr>
        <w:t>theory can truly transcend the human through</w:t>
      </w:r>
      <w:r w:rsidRPr="00B82D2B">
        <w:rPr>
          <w:rStyle w:val="Emphasis"/>
        </w:rPr>
        <w:t xml:space="preserve"> self- critique, </w:t>
      </w:r>
      <w:r w:rsidRPr="00B82D2B">
        <w:rPr>
          <w:rStyle w:val="Emphasis"/>
          <w:highlight w:val="yellow"/>
        </w:rPr>
        <w:t>self-abnegation</w:t>
      </w:r>
      <w:r w:rsidRPr="00B82D2B">
        <w:rPr>
          <w:sz w:val="16"/>
        </w:rPr>
        <w:t>, and masochism</w:t>
      </w:r>
      <w:r w:rsidRPr="00B82D2B">
        <w:rPr>
          <w:rStyle w:val="StyleUnderline"/>
          <w:sz w:val="16"/>
          <w:u w:val="none"/>
        </w:rPr>
        <w:t xml:space="preserve"> </w:t>
      </w:r>
      <w:r w:rsidRPr="00B82D2B">
        <w:rPr>
          <w:rStyle w:val="StyleUnderline"/>
        </w:rPr>
        <w:t xml:space="preserve">alone. </w:t>
      </w:r>
      <w:r w:rsidRPr="00B82D2B">
        <w:rPr>
          <w:sz w:val="12"/>
          <w:szCs w:val="14"/>
        </w:rPr>
        <w:t>External pressure, specifically the kind of pressure that “decolonial refusal” and “abolitionist skepticism” as forms of resistance that enact outright rejection of or view “</w:t>
      </w:r>
      <w:proofErr w:type="spellStart"/>
      <w:r w:rsidRPr="00B82D2B">
        <w:rPr>
          <w:sz w:val="12"/>
          <w:szCs w:val="14"/>
        </w:rPr>
        <w:t>posthumanist</w:t>
      </w:r>
      <w:proofErr w:type="spellEnd"/>
      <w:r w:rsidRPr="00B82D2B">
        <w:rPr>
          <w:sz w:val="12"/>
          <w:szCs w:val="14"/>
        </w:rPr>
        <w:t xml:space="preserve">” attempts </w:t>
      </w:r>
      <w:r w:rsidRPr="00B82D2B">
        <w:rPr>
          <w:rStyle w:val="Emphasis"/>
          <w:highlight w:val="yellow"/>
        </w:rPr>
        <w:t>with a “hermeneutics of suspicion,”</w:t>
      </w:r>
      <w:r w:rsidRPr="00B82D2B">
        <w:rPr>
          <w:sz w:val="12"/>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w:t>
      </w:r>
      <w:r w:rsidRPr="00B82D2B">
        <w:rPr>
          <w:rStyle w:val="StyleUnderline"/>
        </w:rPr>
        <w:t>“hermeneutics of suspicion”</w:t>
      </w:r>
      <w:r w:rsidRPr="00B82D2B">
        <w:rPr>
          <w:sz w:val="12"/>
        </w:rPr>
        <w:t xml:space="preserve"> as coined by Paul </w:t>
      </w:r>
      <w:proofErr w:type="spellStart"/>
      <w:r w:rsidRPr="00B82D2B">
        <w:rPr>
          <w:sz w:val="12"/>
        </w:rPr>
        <w:t>Ricoeur</w:t>
      </w:r>
      <w:proofErr w:type="spellEnd"/>
      <w:r w:rsidRPr="00B82D2B">
        <w:rPr>
          <w:sz w:val="12"/>
        </w:rPr>
        <w:t xml:space="preserve"> to </w:t>
      </w:r>
      <w:r w:rsidRPr="00B82D2B">
        <w:rPr>
          <w:rStyle w:val="StyleUnderline"/>
        </w:rPr>
        <w:t xml:space="preserve">describe </w:t>
      </w:r>
      <w:r w:rsidRPr="00B82D2B">
        <w:rPr>
          <w:rStyle w:val="Emphasis"/>
          <w:highlight w:val="yellow"/>
        </w:rPr>
        <w:t>the reading</w:t>
      </w:r>
      <w:r w:rsidRPr="00B82D2B">
        <w:rPr>
          <w:rStyle w:val="Emphasis"/>
        </w:rPr>
        <w:t xml:space="preserve"> and interpretive practices </w:t>
      </w:r>
      <w:r w:rsidRPr="00B82D2B">
        <w:rPr>
          <w:rStyle w:val="Emphasis"/>
          <w:highlight w:val="yellow"/>
        </w:rPr>
        <w:t>of Black woman who are distrustful of traditional tropes about</w:t>
      </w:r>
      <w:r w:rsidRPr="00B82D2B">
        <w:rPr>
          <w:sz w:val="12"/>
        </w:rPr>
        <w:t xml:space="preserve"> heteronormativity or </w:t>
      </w:r>
      <w:r w:rsidRPr="00B82D2B">
        <w:rPr>
          <w:rStyle w:val="StyleUnderline"/>
        </w:rPr>
        <w:t xml:space="preserve">conventional ways of </w:t>
      </w:r>
      <w:r w:rsidRPr="00B82D2B">
        <w:rPr>
          <w:rStyle w:val="Emphasis"/>
          <w:highlight w:val="yellow"/>
        </w:rPr>
        <w:t>thinking about what is</w:t>
      </w:r>
      <w:r w:rsidRPr="00B82D2B">
        <w:rPr>
          <w:rStyle w:val="Emphasis"/>
        </w:rPr>
        <w:t xml:space="preserve"> natural and </w:t>
      </w:r>
      <w:r w:rsidRPr="00B82D2B">
        <w:rPr>
          <w:rStyle w:val="Emphasis"/>
          <w:highlight w:val="yellow"/>
        </w:rPr>
        <w:t>normal.</w:t>
      </w:r>
      <w:r w:rsidRPr="00B82D2B">
        <w:rPr>
          <w:sz w:val="12"/>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 </w:t>
      </w:r>
      <w:r w:rsidRPr="00B82D2B">
        <w:rPr>
          <w:rStyle w:val="StyleUnderline"/>
        </w:rPr>
        <w:t xml:space="preserve">is needed </w:t>
      </w:r>
      <w:proofErr w:type="gramStart"/>
      <w:r w:rsidRPr="00B82D2B">
        <w:rPr>
          <w:rStyle w:val="StyleUnderline"/>
        </w:rPr>
        <w:t>in order to</w:t>
      </w:r>
      <w:proofErr w:type="gramEnd"/>
      <w:r w:rsidRPr="00B82D2B">
        <w:rPr>
          <w:rStyle w:val="StyleUnderline"/>
        </w:rPr>
        <w:t xml:space="preserve"> truly address the recurrent problem of the violence of the human</w:t>
      </w:r>
      <w:r w:rsidRPr="00B82D2B">
        <w:rPr>
          <w:sz w:val="12"/>
        </w:rPr>
        <w:t xml:space="preserve">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B82D2B">
        <w:rPr>
          <w:rStyle w:val="StyleUnderline"/>
          <w:highlight w:val="yellow"/>
        </w:rPr>
        <w:t>Black and</w:t>
      </w:r>
      <w:r w:rsidRPr="00B82D2B">
        <w:rPr>
          <w:rStyle w:val="StyleUnderline"/>
        </w:rPr>
        <w:t xml:space="preserve"> Native/</w:t>
      </w:r>
      <w:r w:rsidRPr="00B82D2B">
        <w:rPr>
          <w:rStyle w:val="StyleUnderline"/>
          <w:highlight w:val="yellow"/>
        </w:rPr>
        <w:t>Indigenous absorption into</w:t>
      </w:r>
      <w:r w:rsidRPr="00B82D2B">
        <w:rPr>
          <w:rStyle w:val="StyleUnderline"/>
        </w:rPr>
        <w:t xml:space="preserve"> the category of </w:t>
      </w:r>
      <w:r w:rsidRPr="00B82D2B">
        <w:rPr>
          <w:rStyle w:val="StyleUnderline"/>
          <w:highlight w:val="yellow"/>
        </w:rPr>
        <w:t xml:space="preserve">the human would </w:t>
      </w:r>
      <w:r w:rsidRPr="00B82D2B">
        <w:rPr>
          <w:rStyle w:val="StyleUnderline"/>
          <w:highlight w:val="yellow"/>
        </w:rPr>
        <w:lastRenderedPageBreak/>
        <w:t>disfigure</w:t>
      </w:r>
      <w:r w:rsidRPr="00B82D2B">
        <w:rPr>
          <w:rStyle w:val="StyleUnderline"/>
        </w:rPr>
        <w:t xml:space="preserve"> the category of </w:t>
      </w:r>
      <w:r w:rsidRPr="00B82D2B">
        <w:rPr>
          <w:rStyle w:val="StyleUnderline"/>
          <w:highlight w:val="yellow"/>
        </w:rPr>
        <w:t>the human beyond recognition.</w:t>
      </w:r>
      <w:r w:rsidRPr="00B82D2B">
        <w:rPr>
          <w:sz w:val="12"/>
        </w:rPr>
        <w:t xml:space="preserve"> </w:t>
      </w:r>
      <w:proofErr w:type="gramStart"/>
      <w:r w:rsidRPr="00B82D2B">
        <w:rPr>
          <w:sz w:val="12"/>
        </w:rPr>
        <w:t>Engaging  how</w:t>
      </w:r>
      <w:proofErr w:type="gramEnd"/>
      <w:r w:rsidRPr="00B82D2B">
        <w:rPr>
          <w:sz w:val="12"/>
        </w:rPr>
        <w:t xml:space="preserve">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B82D2B">
        <w:rPr>
          <w:sz w:val="12"/>
        </w:rPr>
        <w:t>Deleuzoguattarian</w:t>
      </w:r>
      <w:proofErr w:type="spellEnd"/>
      <w:r w:rsidRPr="00B82D2B">
        <w:rPr>
          <w:sz w:val="12"/>
        </w:rPr>
        <w:t xml:space="preserve"> rhizomes and lines of flight. While reparative readings and “working with what is productive” about Gilles Deleuze and Félix </w:t>
      </w:r>
      <w:proofErr w:type="spellStart"/>
      <w:r w:rsidRPr="00B82D2B">
        <w:rPr>
          <w:sz w:val="12"/>
        </w:rPr>
        <w:t>Guattari’s</w:t>
      </w:r>
      <w:proofErr w:type="spellEnd"/>
      <w:r w:rsidRPr="00B82D2B">
        <w:rPr>
          <w:sz w:val="12"/>
        </w:rPr>
        <w:t xml:space="preserve"> work is certainly a part of the Native feminist scholarly tradition, this article focuses on the underexamined ways that Native feminists refuse to entertain certain logics and foundations that actually structure </w:t>
      </w:r>
      <w:proofErr w:type="spellStart"/>
      <w:r w:rsidRPr="00B82D2B">
        <w:rPr>
          <w:sz w:val="12"/>
        </w:rPr>
        <w:t>Deleuzoguattarian</w:t>
      </w:r>
      <w:proofErr w:type="spellEnd"/>
      <w:r w:rsidRPr="00B82D2B">
        <w:rPr>
          <w:sz w:val="12"/>
        </w:rPr>
        <w:t xml:space="preserve"> thought.8 [I thank one of the reviewers, who reminded me that Native feminist thought’s engagement with continental theory, specifically the work of Deleuze and </w:t>
      </w:r>
      <w:proofErr w:type="spellStart"/>
      <w:r w:rsidRPr="00B82D2B">
        <w:rPr>
          <w:sz w:val="12"/>
        </w:rPr>
        <w:t>Guattari</w:t>
      </w:r>
      <w:proofErr w:type="spellEnd"/>
      <w:r w:rsidRPr="00B82D2B">
        <w:rPr>
          <w:sz w:val="12"/>
        </w:rPr>
        <w:t xml:space="preserve">, can be likened more to “constellations” as it takes up </w:t>
      </w:r>
      <w:proofErr w:type="spellStart"/>
      <w:r w:rsidRPr="00B82D2B">
        <w:rPr>
          <w:sz w:val="12"/>
        </w:rPr>
        <w:t>Deleuzoguattarian</w:t>
      </w:r>
      <w:proofErr w:type="spellEnd"/>
      <w:r w:rsidRPr="00B82D2B">
        <w:rPr>
          <w:sz w:val="12"/>
        </w:rPr>
        <w:t xml:space="preserve"> thought rather than a single point that always departs from a place of refusal. END FOOTENOTE] Further, </w:t>
      </w:r>
      <w:r w:rsidRPr="00B82D2B">
        <w:rPr>
          <w:sz w:val="12"/>
          <w:szCs w:val="14"/>
        </w:rPr>
        <w:t xml:space="preserve">I discuss “decolonial refusal” in relation to how Black scholars like Sylvia Wynter, </w:t>
      </w:r>
      <w:proofErr w:type="spellStart"/>
      <w:r w:rsidRPr="00B82D2B">
        <w:rPr>
          <w:sz w:val="12"/>
          <w:szCs w:val="14"/>
        </w:rPr>
        <w:t>Zakiyyah</w:t>
      </w:r>
      <w:proofErr w:type="spellEnd"/>
      <w:r w:rsidRPr="00B82D2B">
        <w:rPr>
          <w:sz w:val="12"/>
          <w:szCs w:val="14"/>
        </w:rPr>
        <w:t xml:space="preserve"> Iman Jackson, and Amber </w:t>
      </w:r>
      <w:proofErr w:type="spellStart"/>
      <w:r w:rsidRPr="00B82D2B">
        <w:rPr>
          <w:sz w:val="12"/>
          <w:szCs w:val="14"/>
        </w:rPr>
        <w:t>Jamilla</w:t>
      </w:r>
      <w:proofErr w:type="spellEnd"/>
      <w:r w:rsidRPr="00B82D2B">
        <w:rPr>
          <w:sz w:val="12"/>
          <w:szCs w:val="14"/>
        </w:rPr>
        <w:t xml:space="preserve"> Musser work within a Black feminist tradition animated by </w:t>
      </w:r>
      <w:r w:rsidRPr="00B82D2B">
        <w:rPr>
          <w:rStyle w:val="Emphasis"/>
        </w:rPr>
        <w:t xml:space="preserve">a kind of </w:t>
      </w:r>
      <w:r w:rsidRPr="00B82D2B">
        <w:rPr>
          <w:rStyle w:val="Emphasis"/>
          <w:highlight w:val="yellow"/>
        </w:rPr>
        <w:t>skepticism or suspicion capable of ferreting out</w:t>
      </w:r>
      <w:r w:rsidRPr="00B82D2B">
        <w:rPr>
          <w:rStyle w:val="Emphasis"/>
        </w:rPr>
        <w:t xml:space="preserve"> the trace of </w:t>
      </w:r>
      <w:r w:rsidRPr="00B82D2B">
        <w:rPr>
          <w:rStyle w:val="Emphasis"/>
          <w:highlight w:val="yellow"/>
        </w:rPr>
        <w:t>the white liberal human</w:t>
      </w:r>
      <w:r w:rsidRPr="00B82D2B">
        <w:rPr>
          <w:sz w:val="12"/>
        </w:rPr>
        <w:t xml:space="preserve"> within (self-)professed </w:t>
      </w:r>
      <w:proofErr w:type="spellStart"/>
      <w:r w:rsidRPr="00B82D2B">
        <w:rPr>
          <w:sz w:val="12"/>
        </w:rPr>
        <w:t>subjectless</w:t>
      </w:r>
      <w:proofErr w:type="spellEnd"/>
      <w:r w:rsidRPr="00B82D2B">
        <w:rPr>
          <w:sz w:val="12"/>
        </w:rPr>
        <w:t xml:space="preserve">, futureless, and nonrepresentational white theoretical traditions. In other words, in the work of Sylvia Wynter, </w:t>
      </w:r>
      <w:r w:rsidRPr="00B82D2B">
        <w:rPr>
          <w:rStyle w:val="Emphasis"/>
          <w:highlight w:val="yellow"/>
        </w:rPr>
        <w:t>one senses a</w:t>
      </w:r>
      <w:r w:rsidRPr="00B82D2B">
        <w:rPr>
          <w:rStyle w:val="Emphasis"/>
        </w:rPr>
        <w:t xml:space="preserve"> general </w:t>
      </w:r>
      <w:r w:rsidRPr="00B82D2B">
        <w:rPr>
          <w:rStyle w:val="Emphasis"/>
          <w:highlight w:val="yellow"/>
        </w:rPr>
        <w:t xml:space="preserve">suspicion </w:t>
      </w:r>
      <w:r w:rsidRPr="00B82D2B">
        <w:rPr>
          <w:rStyle w:val="Emphasis"/>
        </w:rPr>
        <w:t>and deep distrust of</w:t>
      </w:r>
      <w:r w:rsidRPr="00B82D2B">
        <w:rPr>
          <w:rStyle w:val="StyleUnderline"/>
        </w:rPr>
        <w:t xml:space="preserve"> the ability </w:t>
      </w:r>
      <w:r w:rsidRPr="00B82D2B">
        <w:rPr>
          <w:rStyle w:val="StyleUnderline"/>
          <w:highlight w:val="yellow"/>
        </w:rPr>
        <w:t xml:space="preserve">of </w:t>
      </w:r>
      <w:r w:rsidRPr="00B82D2B">
        <w:rPr>
          <w:rStyle w:val="Emphasis"/>
          <w:highlight w:val="yellow"/>
        </w:rPr>
        <w:t>Western theory</w:t>
      </w:r>
      <w:r w:rsidRPr="00B82D2B">
        <w:rPr>
          <w:rStyle w:val="StyleUnderline"/>
        </w:rPr>
        <w:t xml:space="preserve"> — </w:t>
      </w:r>
      <w:r w:rsidRPr="00B82D2B">
        <w:rPr>
          <w:rStyle w:val="Emphasis"/>
          <w:highlight w:val="yellow"/>
        </w:rPr>
        <w:t>specifically</w:t>
      </w:r>
      <w:r w:rsidRPr="00B82D2B">
        <w:rPr>
          <w:rStyle w:val="StyleUnderline"/>
        </w:rPr>
        <w:t xml:space="preserve"> its attempt at </w:t>
      </w:r>
      <w:r w:rsidRPr="00B82D2B">
        <w:rPr>
          <w:rStyle w:val="Emphasis"/>
          <w:highlight w:val="yellow"/>
        </w:rPr>
        <w:t>self-critique</w:t>
      </w:r>
      <w:r w:rsidRPr="00B82D2B">
        <w:rPr>
          <w:rStyle w:val="Emphasis"/>
        </w:rPr>
        <w:t xml:space="preserve"> and self-correction </w:t>
      </w:r>
      <w:r w:rsidRPr="00B82D2B">
        <w:rPr>
          <w:rStyle w:val="Emphasis"/>
          <w:highlight w:val="yellow"/>
        </w:rPr>
        <w:t>in the name of justice for humanity</w:t>
      </w:r>
      <w:r w:rsidRPr="00B82D2B">
        <w:rPr>
          <w:rStyle w:val="StyleUnderline"/>
        </w:rPr>
        <w:t xml:space="preserve">— </w:t>
      </w:r>
      <w:r w:rsidRPr="00B82D2B">
        <w:rPr>
          <w:rStyle w:val="Emphasis"/>
          <w:highlight w:val="yellow"/>
        </w:rPr>
        <w:t>to revise its cognitive orders</w:t>
      </w:r>
      <w:r w:rsidRPr="00B82D2B">
        <w:rPr>
          <w:sz w:val="12"/>
        </w:rPr>
        <w:t xml:space="preserve">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w:t>
      </w:r>
      <w:r w:rsidRPr="00B82D2B">
        <w:rPr>
          <w:rStyle w:val="StyleUnderline"/>
        </w:rPr>
        <w:t>Recognizing that humans (of various genres) write themselves through a “self- perpetuating and self- referencing closed belief system” that often prevents them from seeing or noticing “the process of recursion,” Wynter works to expose these blind spots.</w:t>
      </w:r>
      <w:r w:rsidRPr="00B82D2B">
        <w:rPr>
          <w:sz w:val="12"/>
        </w:rPr>
        <w:t xml:space="preserve">10 [INSERT FOOTNOTE: See McKittrick, “Diachronic Loops,” in which the author cites the importance of the work of H. </w:t>
      </w:r>
      <w:proofErr w:type="spellStart"/>
      <w:r w:rsidRPr="00B82D2B">
        <w:rPr>
          <w:sz w:val="12"/>
        </w:rPr>
        <w:t>Maturana</w:t>
      </w:r>
      <w:proofErr w:type="spellEnd"/>
      <w:r w:rsidRPr="00B82D2B">
        <w:rPr>
          <w:sz w:val="12"/>
        </w:rPr>
        <w:t xml:space="preserve"> and F. Varela, Autopoiesis and Cognition: The Realization of the Living (London: D. </w:t>
      </w:r>
      <w:proofErr w:type="spellStart"/>
      <w:r w:rsidRPr="00B82D2B">
        <w:rPr>
          <w:sz w:val="12"/>
        </w:rPr>
        <w:t>Reidel</w:t>
      </w:r>
      <w:proofErr w:type="spellEnd"/>
      <w:r w:rsidRPr="00B82D2B">
        <w:rPr>
          <w:sz w:val="12"/>
        </w:rPr>
        <w:t xml:space="preserve">, 1972), for the study of the human’s process of self- writing. END FOOTNOTE] Wynter understands that one of </w:t>
      </w:r>
      <w:r w:rsidRPr="00B82D2B">
        <w:rPr>
          <w:rStyle w:val="Emphasis"/>
          <w:highlight w:val="yellow"/>
        </w:rPr>
        <w:t>the limitations of Western liberal thought is that it cannot see itself</w:t>
      </w:r>
      <w:r w:rsidRPr="00B82D2B">
        <w:rPr>
          <w:sz w:val="12"/>
        </w:rPr>
        <w:t xml:space="preserve">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w:t>
      </w:r>
      <w:proofErr w:type="gramStart"/>
      <w:r w:rsidRPr="00B82D2B">
        <w:rPr>
          <w:sz w:val="12"/>
        </w:rPr>
        <w:t>manner in which</w:t>
      </w:r>
      <w:proofErr w:type="gramEnd"/>
      <w:r w:rsidRPr="00B82D2B">
        <w:rPr>
          <w:sz w:val="12"/>
        </w:rPr>
        <w:t xml:space="preserve">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B82D2B">
        <w:rPr>
          <w:sz w:val="12"/>
        </w:rPr>
        <w:t>humanas</w:t>
      </w:r>
      <w:proofErr w:type="spellEnd"/>
      <w:r w:rsidRPr="00B82D2B">
        <w:rPr>
          <w:sz w:val="12"/>
        </w:rPr>
        <w:t xml:space="preserve">-man/men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w:t>
      </w:r>
      <w:r w:rsidRPr="00B82D2B">
        <w:rPr>
          <w:sz w:val="12"/>
          <w:szCs w:val="14"/>
        </w:rPr>
        <w:t xml:space="preserve">Black death. I link misandry (skepticism of humankind-as-man) to the kind of skepticism and “hermeneutics of suspicion” that Black feminist scholars like Wynter, Jackson, and Musser at times apply to their reading and engagement with revisions to or expansions of the category of the human, posthuman discourses, and nonrepresentational theory In this article, I connect discursive performance of skepticism to embodied and affective responses I have witnessed in the academy that challenge the sanctioned modes of protocol, politesse, and decorum in the university.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Wynter’s tracking is just a tracking and not a celebration of the progress narrative that Western civilization </w:t>
      </w:r>
      <w:proofErr w:type="gramStart"/>
      <w:r w:rsidRPr="00B82D2B">
        <w:rPr>
          <w:sz w:val="12"/>
          <w:szCs w:val="14"/>
        </w:rPr>
        <w:t>tells</w:t>
      </w:r>
      <w:proofErr w:type="gramEnd"/>
      <w:r w:rsidRPr="00B82D2B">
        <w:rPr>
          <w:sz w:val="12"/>
          <w:szCs w:val="14"/>
        </w:rPr>
        <w:t xml:space="preserve">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Decolonial refusal and abolitionist skepticism respond to how perverse and reprehensible it is to ask Indigenous and Black people who cannot seem to escape death to move beyond the human or the desire to be human. In fact, Black and Indigenous people have never been fully folded into the category of the human. As </w:t>
      </w:r>
      <w:proofErr w:type="spellStart"/>
      <w:r w:rsidRPr="00B82D2B">
        <w:rPr>
          <w:sz w:val="12"/>
          <w:szCs w:val="14"/>
        </w:rPr>
        <w:t>Zakiyyah</w:t>
      </w:r>
      <w:proofErr w:type="spellEnd"/>
      <w:r w:rsidRPr="00B82D2B">
        <w:rPr>
          <w:sz w:val="12"/>
          <w:szCs w:val="14"/>
        </w:rPr>
        <w:t xml:space="preserve"> Iman Jackson has argued, </w:t>
      </w:r>
      <w:proofErr w:type="gramStart"/>
      <w:r w:rsidRPr="00B82D2B">
        <w:rPr>
          <w:sz w:val="12"/>
          <w:szCs w:val="14"/>
        </w:rPr>
        <w:t>It</w:t>
      </w:r>
      <w:proofErr w:type="gramEnd"/>
      <w:r w:rsidRPr="00B82D2B">
        <w:rPr>
          <w:sz w:val="12"/>
          <w:szCs w:val="14"/>
        </w:rPr>
        <w:t xml:space="preserve"> has largely gone unnoticed by </w:t>
      </w:r>
      <w:proofErr w:type="spellStart"/>
      <w:r w:rsidRPr="00B82D2B">
        <w:rPr>
          <w:sz w:val="12"/>
          <w:szCs w:val="14"/>
        </w:rPr>
        <w:t>posthumanists</w:t>
      </w:r>
      <w:proofErr w:type="spellEnd"/>
      <w:r w:rsidRPr="00B82D2B">
        <w:rPr>
          <w:sz w:val="12"/>
          <w:szCs w:val="14"/>
        </w:rPr>
        <w:t xml:space="preserve"> that their queries into ontology often find their homologous (even anticipatory) appearance in decolonial philosophies that confront slavery and colonialism’s inextricability from the Enlightenment humanism they are trying to displace. Perhaps this foresight on the part of decolonial theory is rather unsurprising considering that exigencies of race have crucially anticipated and shaped discourses governing the non- human (animal, technology, object, and plant).12 [</w:t>
      </w:r>
      <w:proofErr w:type="spellStart"/>
      <w:r w:rsidRPr="00B82D2B">
        <w:rPr>
          <w:sz w:val="12"/>
          <w:szCs w:val="14"/>
        </w:rPr>
        <w:t>Zakkiyah</w:t>
      </w:r>
      <w:proofErr w:type="spellEnd"/>
      <w:r w:rsidRPr="00B82D2B">
        <w:rPr>
          <w:sz w:val="12"/>
          <w:szCs w:val="14"/>
        </w:rPr>
        <w:t xml:space="preserve"> Iman Jackson, “Review: Animal: New Directions in the Theorization of Race and Posthumanism,” Feminist Studies 39, no. 3 (2013): 681. END FOOTENOTE] A crucial point that Jackson emphasizes is that Black and Indigenous studies, particularly decolonial studies, has already grappled with and anticipated the late twentieth century impulses inspired by Leo </w:t>
      </w:r>
      <w:proofErr w:type="spellStart"/>
      <w:r w:rsidRPr="00B82D2B">
        <w:rPr>
          <w:sz w:val="12"/>
          <w:szCs w:val="14"/>
        </w:rPr>
        <w:t>Bersani</w:t>
      </w:r>
      <w:proofErr w:type="spellEnd"/>
      <w:r w:rsidRPr="00B82D2B">
        <w:rPr>
          <w:sz w:val="12"/>
          <w:szCs w:val="14"/>
        </w:rPr>
        <w:t xml:space="preserve"> and Lee Edelman to annihilate the self and jettison the future. Indigenous and Black “sex” (as activity, reproduction, pleasure, world-building, and not-human sexuality) are already subsumed by death.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Kahnawake Mohawk who reside in a reservation in the territory is now referred to as southwest Quebec. END FOOTNOTE] Simpson shares that Kahnawake refusals are at the core and spirit of her own ethnographic and ethical practices of refusal. I was interested in the larger picture, in the discursive, </w:t>
      </w:r>
      <w:proofErr w:type="gramStart"/>
      <w:r w:rsidRPr="00B82D2B">
        <w:rPr>
          <w:sz w:val="12"/>
          <w:szCs w:val="14"/>
        </w:rPr>
        <w:t>material</w:t>
      </w:r>
      <w:proofErr w:type="gramEnd"/>
      <w:r w:rsidRPr="00B82D2B">
        <w:rPr>
          <w:sz w:val="12"/>
          <w:szCs w:val="14"/>
        </w:rPr>
        <w:t xml:space="preserve"> and moral territory that was simultaneously historical and contemporary (this “national” space) and the ways in which </w:t>
      </w:r>
      <w:proofErr w:type="spellStart"/>
      <w:r w:rsidRPr="00B82D2B">
        <w:rPr>
          <w:sz w:val="12"/>
          <w:szCs w:val="14"/>
        </w:rPr>
        <w:t>Kahnawakeronon</w:t>
      </w:r>
      <w:proofErr w:type="spellEnd"/>
      <w:r w:rsidRPr="00B82D2B">
        <w:rPr>
          <w:sz w:val="12"/>
          <w:szCs w:val="14"/>
        </w:rPr>
        <w:t>, the “people of Kahnawake,” had refused the authority of the state at almost every turn.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Kahnawake refusal, she attended to the “collective limit” established by her and her Kahnawake participants.16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w:t>
      </w:r>
      <w:r w:rsidRPr="00B82D2B">
        <w:rPr>
          <w:sz w:val="12"/>
        </w:rPr>
        <w:t xml:space="preserve"> is certainly enough. “Enough,” I </w:t>
      </w:r>
      <w:proofErr w:type="spellStart"/>
      <w:r w:rsidRPr="00B82D2B">
        <w:rPr>
          <w:sz w:val="12"/>
        </w:rPr>
        <w:t>realised</w:t>
      </w:r>
      <w:proofErr w:type="spellEnd"/>
      <w:r w:rsidRPr="00B82D2B">
        <w:rPr>
          <w:sz w:val="12"/>
        </w:rPr>
        <w:t>, was when I reached the limit of my own return and our collective arrival. Can I do this and still come home; what am I revealing here and why? Where will this get us? Who benefits from this and why? And “enough” was when they shut down (or told me to turn off the recorder</w:t>
      </w:r>
      <w:proofErr w:type="gramStart"/>
      <w:r w:rsidRPr="00B82D2B">
        <w:rPr>
          <w:sz w:val="12"/>
        </w:rPr>
        <w:t>), or</w:t>
      </w:r>
      <w:proofErr w:type="gramEnd"/>
      <w:r w:rsidRPr="00B82D2B">
        <w:rPr>
          <w:sz w:val="12"/>
        </w:rPr>
        <w:t xml:space="preserve"> told me outright funny things like “nobody seems to know”— when everybody does know and talks about it all the time. Dominion then </w:t>
      </w:r>
      <w:proofErr w:type="gramStart"/>
      <w:r w:rsidRPr="00B82D2B">
        <w:rPr>
          <w:sz w:val="12"/>
        </w:rPr>
        <w:t>has to</w:t>
      </w:r>
      <w:proofErr w:type="gramEnd"/>
      <w:r w:rsidRPr="00B82D2B">
        <w:rPr>
          <w:sz w:val="12"/>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w:t>
      </w:r>
    </w:p>
    <w:p w14:paraId="62131187" w14:textId="77777777" w:rsidR="00C90F86" w:rsidRPr="00B82D2B" w:rsidRDefault="00C90F86" w:rsidP="00C90F86">
      <w:pPr>
        <w:pStyle w:val="Heading4"/>
        <w:jc w:val="both"/>
        <w:rPr>
          <w:rFonts w:cs="Arial"/>
        </w:rPr>
      </w:pPr>
      <w:r w:rsidRPr="00B82D2B">
        <w:rPr>
          <w:rFonts w:cs="Arial"/>
        </w:rPr>
        <w:lastRenderedPageBreak/>
        <w:t xml:space="preserve">Refusal is </w:t>
      </w:r>
      <w:r w:rsidRPr="00B82D2B">
        <w:rPr>
          <w:rFonts w:cs="Arial"/>
          <w:u w:val="single"/>
        </w:rPr>
        <w:t>generative</w:t>
      </w:r>
      <w:r w:rsidRPr="0041583C">
        <w:rPr>
          <w:rFonts w:cs="Arial"/>
        </w:rPr>
        <w:t xml:space="preserve"> </w:t>
      </w:r>
      <w:r>
        <w:rPr>
          <w:rFonts w:cs="Arial"/>
        </w:rPr>
        <w:t>and</w:t>
      </w:r>
      <w:r w:rsidRPr="00B82D2B">
        <w:rPr>
          <w:rFonts w:cs="Arial"/>
        </w:rPr>
        <w:t xml:space="preserve"> </w:t>
      </w:r>
      <w:r w:rsidRPr="0041583C">
        <w:rPr>
          <w:rFonts w:cs="Arial"/>
          <w:u w:val="single"/>
        </w:rPr>
        <w:t>catalyzes</w:t>
      </w:r>
      <w:r w:rsidRPr="00B82D2B">
        <w:rPr>
          <w:rFonts w:cs="Arial"/>
        </w:rPr>
        <w:t xml:space="preserve"> endurance in the face of the political – </w:t>
      </w:r>
      <w:r w:rsidRPr="00B82D2B">
        <w:rPr>
          <w:rFonts w:cs="Arial"/>
          <w:u w:val="single"/>
        </w:rPr>
        <w:t>refuse</w:t>
      </w:r>
      <w:r w:rsidRPr="00B82D2B">
        <w:rPr>
          <w:rFonts w:cs="Arial"/>
        </w:rPr>
        <w:t xml:space="preserve"> to fake a political that doesn’t exist. The question is </w:t>
      </w:r>
      <w:r w:rsidRPr="00B82D2B">
        <w:rPr>
          <w:rFonts w:cs="Arial"/>
          <w:u w:val="single"/>
        </w:rPr>
        <w:t>not</w:t>
      </w:r>
      <w:r w:rsidRPr="00B82D2B">
        <w:rPr>
          <w:rFonts w:cs="Arial"/>
        </w:rPr>
        <w:t xml:space="preserve"> whether Native people want the world, but if the </w:t>
      </w:r>
      <w:r w:rsidRPr="00B82D2B">
        <w:rPr>
          <w:rFonts w:cs="Arial"/>
          <w:u w:val="single"/>
        </w:rPr>
        <w:t>world wants Native people</w:t>
      </w:r>
    </w:p>
    <w:p w14:paraId="10946314" w14:textId="77777777" w:rsidR="00C90F86" w:rsidRPr="00B82D2B" w:rsidRDefault="00C90F86" w:rsidP="00C90F86">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Scholar-elect and is completing a BA (</w:t>
      </w:r>
      <w:proofErr w:type="spellStart"/>
      <w:r w:rsidRPr="00B82D2B">
        <w:t>Honours</w:t>
      </w:r>
      <w:proofErr w:type="spellEnd"/>
      <w:r w:rsidRPr="00B82D2B">
        <w:t xml:space="preserve">) in Comparative Literature at the University of Alberta. He blogs and writes poetry at nakinisowin.wordpress.com (“Political Depression in a Time of Reconciliation,” 2016, </w:t>
      </w:r>
      <w:r w:rsidRPr="00B82D2B">
        <w:rPr>
          <w:i/>
        </w:rPr>
        <w:t>Archive History</w:t>
      </w:r>
      <w:r w:rsidRPr="00B82D2B">
        <w:t xml:space="preserve">, URL: </w:t>
      </w:r>
      <w:hyperlink r:id="rId8" w:history="1">
        <w:r w:rsidRPr="00831049">
          <w:rPr>
            <w:rStyle w:val="Hyperlink"/>
          </w:rPr>
          <w:t xml:space="preserve">http://activehistory.ca/2016/01/political-depression-in-a-time-of-reconciliation) </w:t>
        </w:r>
        <w:proofErr w:type="spellStart"/>
        <w:r w:rsidRPr="00831049">
          <w:rPr>
            <w:rStyle w:val="Hyperlink"/>
          </w:rPr>
          <w:t>vikas</w:t>
        </w:r>
        <w:proofErr w:type="spellEnd"/>
      </w:hyperlink>
    </w:p>
    <w:p w14:paraId="27A9B37C" w14:textId="77777777" w:rsidR="00C90F86" w:rsidRPr="00B82D2B" w:rsidRDefault="00C90F86" w:rsidP="00C90F86">
      <w:pPr>
        <w:jc w:val="both"/>
      </w:pPr>
      <w:r w:rsidRPr="00B82D2B">
        <w:t>*Note #1: Article pronouns have not been edited to reflect the reader’s subject position – we recognize “ours” does not refer to the reader of this evidence</w:t>
      </w:r>
    </w:p>
    <w:p w14:paraId="34575EE2" w14:textId="77777777" w:rsidR="00C90F86" w:rsidRPr="00B82D2B" w:rsidRDefault="00C90F86" w:rsidP="00C90F86">
      <w:pPr>
        <w:jc w:val="both"/>
      </w:pPr>
      <w:r w:rsidRPr="00B82D2B">
        <w:t>**Note #2: Edited for ableist rhetoric</w:t>
      </w:r>
    </w:p>
    <w:p w14:paraId="16DFDED8" w14:textId="77777777" w:rsidR="00C90F86" w:rsidRPr="00B82D2B" w:rsidRDefault="00C90F86" w:rsidP="00C90F86">
      <w:pPr>
        <w:jc w:val="both"/>
        <w:rPr>
          <w:b/>
          <w:iCs/>
          <w:u w:val="single"/>
          <w:bdr w:val="single" w:sz="8" w:space="0" w:color="auto"/>
        </w:rPr>
      </w:pPr>
      <w:r w:rsidRPr="00B82D2B">
        <w:rPr>
          <w:b/>
          <w:highlight w:val="yellow"/>
          <w:u w:val="single"/>
        </w:rPr>
        <w:t>It’s tough</w:t>
      </w:r>
      <w:r w:rsidRPr="00B82D2B">
        <w:rPr>
          <w:sz w:val="16"/>
        </w:rPr>
        <w:t xml:space="preserve">: </w:t>
      </w:r>
      <w:r w:rsidRPr="00B82D2B">
        <w:rPr>
          <w:b/>
          <w:highlight w:val="yellow"/>
          <w:u w:val="single"/>
        </w:rPr>
        <w:t>knowing</w:t>
      </w:r>
      <w:r w:rsidRPr="00B82D2B">
        <w:rPr>
          <w:b/>
          <w:u w:val="single"/>
        </w:rPr>
        <w:t xml:space="preserve"> that you might not get the world you want and the world that wants you</w:t>
      </w:r>
      <w:r w:rsidRPr="00B82D2B">
        <w:rPr>
          <w:sz w:val="16"/>
        </w:rPr>
        <w:t xml:space="preserve"> back, </w:t>
      </w:r>
      <w:r w:rsidRPr="00B82D2B">
        <w:rPr>
          <w:b/>
          <w:u w:val="single"/>
        </w:rPr>
        <w:t xml:space="preserve">that </w:t>
      </w:r>
      <w:r w:rsidRPr="00B82D2B">
        <w:rPr>
          <w:rStyle w:val="Emphasis"/>
          <w:highlight w:val="yellow"/>
        </w:rPr>
        <w:t>your bones might never stop feeling achy and fragile from</w:t>
      </w:r>
      <w:r w:rsidRPr="00B82D2B">
        <w:rPr>
          <w:rStyle w:val="Emphasis"/>
        </w:rPr>
        <w:t xml:space="preserve"> the </w:t>
      </w:r>
      <w:r w:rsidRPr="00B82D2B">
        <w:rPr>
          <w:rStyle w:val="Emphasis"/>
          <w:highlight w:val="yellow"/>
        </w:rPr>
        <w:t>wear and tear of mere existence</w:t>
      </w:r>
      <w:r w:rsidRPr="00B82D2B">
        <w:rPr>
          <w:sz w:val="16"/>
        </w:rPr>
        <w:t xml:space="preserve">, </w:t>
      </w:r>
      <w:r w:rsidRPr="00B82D2B">
        <w:rPr>
          <w:b/>
          <w:u w:val="single"/>
        </w:rPr>
        <w:t xml:space="preserve">from the hard </w:t>
      </w:r>
      <w:proofErr w:type="spellStart"/>
      <w:r w:rsidRPr="00B82D2B">
        <w:rPr>
          <w:b/>
          <w:u w:val="single"/>
        </w:rPr>
        <w:t>labour</w:t>
      </w:r>
      <w:proofErr w:type="spellEnd"/>
      <w:r w:rsidRPr="00B82D2B">
        <w:rPr>
          <w:sz w:val="16"/>
        </w:rPr>
        <w:t xml:space="preserve"> of getting through the day. </w:t>
      </w:r>
      <w:r w:rsidRPr="00B82D2B">
        <w:rPr>
          <w:b/>
          <w:u w:val="single"/>
        </w:rPr>
        <w:t xml:space="preserve">Ours are </w:t>
      </w:r>
      <w:r w:rsidRPr="00B82D2B">
        <w:rPr>
          <w:rStyle w:val="Emphasis"/>
          <w:highlight w:val="yellow"/>
        </w:rPr>
        <w:t>bodies that have been depleted by time</w:t>
      </w:r>
      <w:r w:rsidRPr="00B82D2B">
        <w:rPr>
          <w:sz w:val="16"/>
        </w:rPr>
        <w:t xml:space="preserve">, </w:t>
      </w:r>
      <w:r w:rsidRPr="00B82D2B">
        <w:rPr>
          <w:b/>
          <w:highlight w:val="yellow"/>
          <w:u w:val="single"/>
        </w:rPr>
        <w:t>that</w:t>
      </w:r>
      <w:r w:rsidRPr="00B82D2B">
        <w:rPr>
          <w:b/>
          <w:u w:val="single"/>
        </w:rPr>
        <w:t xml:space="preserve"> have been wrenched into a world they </w:t>
      </w:r>
      <w:r w:rsidRPr="00B82D2B">
        <w:rPr>
          <w:b/>
          <w:highlight w:val="yellow"/>
          <w:u w:val="single"/>
        </w:rPr>
        <w:t>can’t</w:t>
      </w:r>
      <w:r w:rsidRPr="00B82D2B">
        <w:rPr>
          <w:b/>
          <w:u w:val="single"/>
        </w:rPr>
        <w:t xml:space="preserve"> properly </w:t>
      </w:r>
      <w:r w:rsidRPr="00B82D2B">
        <w:rPr>
          <w:b/>
          <w:highlight w:val="yellow"/>
          <w:u w:val="single"/>
        </w:rPr>
        <w:t>bend or squirm</w:t>
      </w:r>
      <w:r w:rsidRPr="00B82D2B">
        <w:rPr>
          <w:sz w:val="16"/>
        </w:rPr>
        <w:t xml:space="preserve"> into </w:t>
      </w:r>
      <w:r w:rsidRPr="00B82D2B">
        <w:rPr>
          <w:b/>
          <w:highlight w:val="yellow"/>
          <w:u w:val="single"/>
        </w:rPr>
        <w:t>because</w:t>
      </w:r>
      <w:r w:rsidRPr="00B82D2B">
        <w:rPr>
          <w:b/>
          <w:u w:val="single"/>
        </w:rPr>
        <w:t xml:space="preserve"> our </w:t>
      </w:r>
      <w:r w:rsidRPr="00B82D2B">
        <w:rPr>
          <w:b/>
          <w:highlight w:val="yellow"/>
          <w:u w:val="single"/>
        </w:rPr>
        <w:t>flesh is</w:t>
      </w:r>
      <w:r w:rsidRPr="00B82D2B">
        <w:rPr>
          <w:sz w:val="16"/>
        </w:rPr>
        <w:t xml:space="preserve"> paradoxically both </w:t>
      </w:r>
      <w:r w:rsidRPr="00B82D2B">
        <w:rPr>
          <w:b/>
          <w:highlight w:val="yellow"/>
          <w:u w:val="single"/>
        </w:rPr>
        <w:t>too much and not enough</w:t>
      </w:r>
      <w:r w:rsidRPr="00B82D2B">
        <w:rPr>
          <w:b/>
        </w:rPr>
        <w:t xml:space="preserve"> </w:t>
      </w:r>
      <w:r w:rsidRPr="00B82D2B">
        <w:rPr>
          <w:sz w:val="16"/>
        </w:rPr>
        <w:t xml:space="preserve">for it. </w:t>
      </w:r>
      <w:r w:rsidRPr="00B82D2B">
        <w:rPr>
          <w:b/>
          <w:u w:val="single"/>
        </w:rPr>
        <w:t>In the wake of</w:t>
      </w:r>
      <w:r w:rsidRPr="00B82D2B">
        <w:rPr>
          <w:sz w:val="16"/>
        </w:rPr>
        <w:t xml:space="preserve"> both eventful and slowed kinds of </w:t>
      </w:r>
      <w:r w:rsidRPr="00B82D2B">
        <w:rPr>
          <w:b/>
          <w:u w:val="single"/>
        </w:rPr>
        <w:t>premature death</w:t>
      </w:r>
      <w:r w:rsidRPr="00B82D2B">
        <w:rPr>
          <w:sz w:val="16"/>
        </w:rPr>
        <w:t xml:space="preserve">, </w:t>
      </w:r>
      <w:r w:rsidRPr="00B82D2B">
        <w:rPr>
          <w:b/>
          <w:u w:val="single"/>
        </w:rPr>
        <w:t>what does it mean that the state wants</w:t>
      </w:r>
      <w:r w:rsidRPr="00B82D2B">
        <w:rPr>
          <w:sz w:val="16"/>
        </w:rPr>
        <w:t xml:space="preserve"> so eagerly </w:t>
      </w:r>
      <w:r w:rsidRPr="00B82D2B">
        <w:rPr>
          <w:b/>
          <w:u w:val="single"/>
        </w:rPr>
        <w:t>to move Indigenous bodies, to touch them, so to speak?</w:t>
      </w:r>
      <w:r w:rsidRPr="00B82D2B">
        <w:rPr>
          <w:sz w:val="16"/>
        </w:rPr>
        <w:t xml:space="preserve"> </w:t>
      </w:r>
      <w:r w:rsidRPr="00B82D2B">
        <w:rPr>
          <w:rStyle w:val="Emphasis"/>
          <w:highlight w:val="yellow"/>
        </w:rPr>
        <w:t>Reconciliation is an affective mess</w:t>
      </w:r>
      <w:r w:rsidRPr="00B82D2B">
        <w:rPr>
          <w:sz w:val="16"/>
          <w:highlight w:val="yellow"/>
        </w:rPr>
        <w:t xml:space="preserve">: </w:t>
      </w:r>
      <w:r w:rsidRPr="00B82D2B">
        <w:rPr>
          <w:rStyle w:val="Emphasis"/>
          <w:highlight w:val="yellow"/>
        </w:rPr>
        <w:t>it</w:t>
      </w:r>
      <w:r w:rsidRPr="00B82D2B">
        <w:rPr>
          <w:b/>
          <w:u w:val="single"/>
        </w:rPr>
        <w:t xml:space="preserve"> throws together and </w:t>
      </w:r>
      <w:r w:rsidRPr="00B82D2B">
        <w:rPr>
          <w:rStyle w:val="Emphasis"/>
          <w:highlight w:val="yellow"/>
        </w:rPr>
        <w:t>condenses histories of trauma and</w:t>
      </w:r>
      <w:r w:rsidRPr="00B82D2B">
        <w:rPr>
          <w:sz w:val="16"/>
        </w:rPr>
        <w:t xml:space="preserve"> their </w:t>
      </w:r>
      <w:r w:rsidRPr="00B82D2B">
        <w:rPr>
          <w:rStyle w:val="Emphasis"/>
          <w:highlight w:val="yellow"/>
        </w:rPr>
        <w:t>shaky bodies and feelings into a</w:t>
      </w:r>
      <w:r w:rsidRPr="00B82D2B">
        <w:rPr>
          <w:rStyle w:val="Emphasis"/>
        </w:rPr>
        <w:t xml:space="preserve"> neatly </w:t>
      </w:r>
      <w:r w:rsidRPr="00B82D2B">
        <w:rPr>
          <w:rStyle w:val="Emphasis"/>
          <w:highlight w:val="yellow"/>
        </w:rPr>
        <w:t>bordered desire</w:t>
      </w:r>
      <w:r w:rsidRPr="00B82D2B">
        <w:rPr>
          <w:sz w:val="16"/>
        </w:rPr>
        <w:t xml:space="preserve">; </w:t>
      </w:r>
      <w:r w:rsidRPr="00B82D2B">
        <w:rPr>
          <w:b/>
          <w:u w:val="single"/>
        </w:rPr>
        <w:t xml:space="preserve">a desire </w:t>
      </w:r>
      <w:r w:rsidRPr="00B82D2B">
        <w:rPr>
          <w:b/>
          <w:highlight w:val="yellow"/>
          <w:u w:val="single"/>
        </w:rPr>
        <w:t>to let go</w:t>
      </w:r>
      <w:r w:rsidRPr="00B82D2B">
        <w:rPr>
          <w:b/>
          <w:u w:val="single"/>
        </w:rPr>
        <w:t xml:space="preserve">, to </w:t>
      </w:r>
      <w:r w:rsidRPr="00B82D2B">
        <w:rPr>
          <w:b/>
          <w:highlight w:val="yellow"/>
          <w:u w:val="single"/>
        </w:rPr>
        <w:t>move on</w:t>
      </w:r>
      <w:r w:rsidRPr="00B82D2B">
        <w:rPr>
          <w:b/>
          <w:u w:val="single"/>
        </w:rPr>
        <w:t xml:space="preserve">, to </w:t>
      </w:r>
      <w:r w:rsidRPr="00B82D2B">
        <w:rPr>
          <w:b/>
          <w:highlight w:val="yellow"/>
          <w:u w:val="single"/>
        </w:rPr>
        <w:t>turn to the future with open arms</w:t>
      </w:r>
      <w:r w:rsidRPr="00B82D2B">
        <w:rPr>
          <w:sz w:val="16"/>
        </w:rPr>
        <w:t xml:space="preserve">, as it were. </w:t>
      </w:r>
      <w:r w:rsidRPr="00B82D2B">
        <w:rPr>
          <w:b/>
          <w:u w:val="single"/>
        </w:rPr>
        <w:t>Reconciliation is stubbornly ambivalent in its potentiality</w:t>
      </w:r>
      <w:r w:rsidRPr="00B82D2B">
        <w:rPr>
          <w:sz w:val="16"/>
        </w:rPr>
        <w:t xml:space="preserve">, </w:t>
      </w:r>
      <w:r w:rsidRPr="00B82D2B">
        <w:rPr>
          <w:b/>
          <w:u w:val="single"/>
        </w:rPr>
        <w:t>an object of desire that we’re not entirely certain how to</w:t>
      </w:r>
      <w:r w:rsidRPr="00B82D2B">
        <w:rPr>
          <w:sz w:val="16"/>
        </w:rPr>
        <w:t xml:space="preserve"> acquire or substantiate, </w:t>
      </w:r>
      <w:r w:rsidRPr="00B82D2B">
        <w:rPr>
          <w:b/>
          <w:u w:val="single"/>
        </w:rPr>
        <w:t>but one that the state</w:t>
      </w:r>
      <w:r w:rsidRPr="00B82D2B">
        <w:rPr>
          <w:sz w:val="16"/>
        </w:rPr>
        <w:t xml:space="preserve"> – reified through the bodies of politicians, Indigenous or otherwise – </w:t>
      </w:r>
      <w:r w:rsidRPr="00B82D2B">
        <w:rPr>
          <w:b/>
          <w:u w:val="single"/>
        </w:rPr>
        <w:t>is telling us we need.</w:t>
      </w:r>
      <w:r w:rsidRPr="00B82D2B">
        <w:rPr>
          <w:sz w:val="16"/>
        </w:rPr>
        <w:t xml:space="preserve"> In fact, Justice Murray Sinclair noted that the launch of the Truth and Reconciliation Commission’s final report on December 15, 2015, puts us at the “threshold of a new era in this country.”[1] </w:t>
      </w:r>
      <w:r w:rsidRPr="00B82D2B">
        <w:rPr>
          <w:b/>
          <w:u w:val="single"/>
        </w:rPr>
        <w:t xml:space="preserve">I am interested in how </w:t>
      </w:r>
      <w:r w:rsidRPr="00B82D2B">
        <w:rPr>
          <w:b/>
          <w:highlight w:val="yellow"/>
          <w:u w:val="single"/>
        </w:rPr>
        <w:t xml:space="preserve">life might be lived willfully and badly in the face of </w:t>
      </w:r>
      <w:r w:rsidRPr="00B82D2B">
        <w:rPr>
          <w:rStyle w:val="Emphasis"/>
          <w:highlight w:val="yellow"/>
        </w:rPr>
        <w:t>government</w:t>
      </w:r>
      <w:r w:rsidRPr="00B82D2B">
        <w:rPr>
          <w:sz w:val="16"/>
          <w:szCs w:val="16"/>
        </w:rPr>
        <w:t xml:space="preserve">al forms of </w:t>
      </w:r>
      <w:r w:rsidRPr="00B82D2B">
        <w:rPr>
          <w:rStyle w:val="Emphasis"/>
          <w:highlight w:val="yellow"/>
        </w:rPr>
        <w:t>redress</w:t>
      </w:r>
      <w:r w:rsidRPr="00B82D2B">
        <w:rPr>
          <w:b/>
          <w:u w:val="single"/>
        </w:rPr>
        <w:t xml:space="preserve"> when many of us are stretched thin</w:t>
      </w:r>
      <w:r w:rsidRPr="00B82D2B">
        <w:rPr>
          <w:sz w:val="16"/>
        </w:rPr>
        <w:t xml:space="preserve">, how </w:t>
      </w:r>
      <w:r w:rsidRPr="00B82D2B">
        <w:rPr>
          <w:b/>
          <w:highlight w:val="yellow"/>
          <w:u w:val="single"/>
        </w:rPr>
        <w:t>reconciliation</w:t>
      </w:r>
      <w:r w:rsidRPr="00B82D2B">
        <w:rPr>
          <w:sz w:val="16"/>
        </w:rPr>
        <w:t xml:space="preserve">, </w:t>
      </w:r>
      <w:r w:rsidRPr="00B82D2B">
        <w:rPr>
          <w:b/>
          <w:u w:val="single"/>
        </w:rPr>
        <w:t>though instantiating a noticeable shift in the national affective atmosphere</w:t>
      </w:r>
      <w:r w:rsidRPr="00B82D2B">
        <w:rPr>
          <w:sz w:val="16"/>
        </w:rPr>
        <w:t xml:space="preserve">,[2] </w:t>
      </w:r>
      <w:r w:rsidRPr="00B82D2B">
        <w:rPr>
          <w:rStyle w:val="Emphasis"/>
          <w:highlight w:val="yellow"/>
        </w:rPr>
        <w:t>doesn’t</w:t>
      </w:r>
      <w:r w:rsidRPr="00B82D2B">
        <w:rPr>
          <w:b/>
          <w:u w:val="single"/>
        </w:rPr>
        <w:t xml:space="preserve"> actually </w:t>
      </w:r>
      <w:r w:rsidRPr="00B82D2B">
        <w:rPr>
          <w:rStyle w:val="Emphasis"/>
          <w:highlight w:val="yellow"/>
        </w:rPr>
        <w:t>remake the substance of the social or the political such that we’re</w:t>
      </w:r>
      <w:r w:rsidRPr="00B82D2B">
        <w:rPr>
          <w:b/>
          <w:u w:val="single"/>
        </w:rPr>
        <w:t xml:space="preserve"> still </w:t>
      </w:r>
      <w:r w:rsidRPr="00B82D2B">
        <w:rPr>
          <w:rStyle w:val="Emphasis"/>
          <w:highlight w:val="yellow"/>
        </w:rPr>
        <w:t>tethered to scenes of living that can’t sustain us.</w:t>
      </w:r>
      <w:r w:rsidRPr="00B82D2B">
        <w:rPr>
          <w:sz w:val="16"/>
        </w:rPr>
        <w:t xml:space="preserve"> What I am trying to get at is: </w:t>
      </w:r>
      <w:r w:rsidRPr="00B82D2B">
        <w:rPr>
          <w:b/>
          <w:u w:val="single"/>
        </w:rPr>
        <w:t>reconciliation works insofar as it is a way of looking forward to being in this world</w:t>
      </w:r>
      <w:r w:rsidRPr="00B82D2B">
        <w:rPr>
          <w:sz w:val="16"/>
        </w:rPr>
        <w:t xml:space="preserve">, at the expense of more radical projects like decolonization that want to experiment with different strategies for survival.[3] </w:t>
      </w:r>
      <w:r w:rsidRPr="00B82D2B">
        <w:rPr>
          <w:b/>
          <w:u w:val="single"/>
        </w:rPr>
        <w:t>This way of doing things isn’t working and</w:t>
      </w:r>
      <w:r w:rsidRPr="00B82D2B">
        <w:rPr>
          <w:sz w:val="16"/>
        </w:rPr>
        <w:t xml:space="preserve">, because of that, </w:t>
      </w:r>
      <w:r w:rsidRPr="00B82D2B">
        <w:rPr>
          <w:b/>
          <w:u w:val="single"/>
        </w:rPr>
        <w:t>optimism is hard to come by.</w:t>
      </w:r>
      <w:r w:rsidRPr="00B82D2B">
        <w:rPr>
          <w:sz w:val="16"/>
        </w:rPr>
        <w:t xml:space="preserve"> According to cultural theorist Ann </w:t>
      </w:r>
      <w:proofErr w:type="spellStart"/>
      <w:r w:rsidRPr="00B82D2B">
        <w:rPr>
          <w:sz w:val="16"/>
        </w:rPr>
        <w:t>Cvetkovich</w:t>
      </w:r>
      <w:proofErr w:type="spellEnd"/>
      <w:r w:rsidRPr="00B82D2B">
        <w:rPr>
          <w:sz w:val="16"/>
        </w:rPr>
        <w:t xml:space="preserve">, </w:t>
      </w:r>
      <w:r w:rsidRPr="00B82D2B">
        <w:rPr>
          <w:rStyle w:val="Emphasis"/>
          <w:highlight w:val="yellow"/>
        </w:rPr>
        <w:t>political depression emerges from the realization</w:t>
      </w:r>
      <w:r w:rsidRPr="00B82D2B">
        <w:rPr>
          <w:b/>
        </w:rPr>
        <w:t xml:space="preserve"> </w:t>
      </w:r>
      <w:r w:rsidRPr="00B82D2B">
        <w:rPr>
          <w:sz w:val="16"/>
        </w:rPr>
        <w:t xml:space="preserve">“that </w:t>
      </w:r>
      <w:r w:rsidRPr="00B82D2B">
        <w:rPr>
          <w:rStyle w:val="Emphasis"/>
          <w:highlight w:val="yellow"/>
        </w:rPr>
        <w:t>customary forms of political response</w:t>
      </w:r>
      <w:r w:rsidRPr="00B82D2B">
        <w:rPr>
          <w:sz w:val="16"/>
        </w:rPr>
        <w:t xml:space="preserve">, </w:t>
      </w:r>
      <w:r w:rsidRPr="00B82D2B">
        <w:rPr>
          <w:b/>
          <w:highlight w:val="yellow"/>
          <w:u w:val="single"/>
        </w:rPr>
        <w:t>including direct action and</w:t>
      </w:r>
      <w:r w:rsidRPr="00B82D2B">
        <w:rPr>
          <w:b/>
          <w:u w:val="single"/>
        </w:rPr>
        <w:t xml:space="preserve"> critical </w:t>
      </w:r>
      <w:r w:rsidRPr="00B82D2B">
        <w:rPr>
          <w:b/>
          <w:highlight w:val="yellow"/>
          <w:u w:val="single"/>
        </w:rPr>
        <w:t>analysis</w:t>
      </w:r>
      <w:r w:rsidRPr="00B82D2B">
        <w:rPr>
          <w:sz w:val="16"/>
        </w:rPr>
        <w:t xml:space="preserve">, </w:t>
      </w:r>
      <w:r w:rsidRPr="00B82D2B">
        <w:rPr>
          <w:rStyle w:val="Emphasis"/>
          <w:highlight w:val="yellow"/>
        </w:rPr>
        <w:t>are no longer working</w:t>
      </w:r>
      <w:r w:rsidRPr="00B82D2B">
        <w:rPr>
          <w:b/>
          <w:u w:val="single"/>
        </w:rPr>
        <w:t xml:space="preserve"> either </w:t>
      </w:r>
      <w:r w:rsidRPr="00B82D2B">
        <w:rPr>
          <w:rStyle w:val="Emphasis"/>
          <w:highlight w:val="yellow"/>
        </w:rPr>
        <w:t>to change the world or</w:t>
      </w:r>
      <w:r w:rsidRPr="00B82D2B">
        <w:rPr>
          <w:sz w:val="16"/>
        </w:rPr>
        <w:t xml:space="preserve"> to </w:t>
      </w:r>
      <w:r w:rsidRPr="00B82D2B">
        <w:rPr>
          <w:rStyle w:val="Emphasis"/>
          <w:highlight w:val="yellow"/>
        </w:rPr>
        <w:t>make us feel better.</w:t>
      </w:r>
      <w:r w:rsidRPr="00B82D2B">
        <w:rPr>
          <w:sz w:val="16"/>
        </w:rPr>
        <w:t xml:space="preserve">”[4] It is </w:t>
      </w:r>
      <w:r w:rsidRPr="00B82D2B">
        <w:rPr>
          <w:b/>
          <w:u w:val="single"/>
        </w:rPr>
        <w:t>the pestering sense that whatever you do, it won’t be enough</w:t>
      </w:r>
      <w:r w:rsidRPr="00B82D2B">
        <w:rPr>
          <w:sz w:val="16"/>
        </w:rPr>
        <w:t xml:space="preserve">; that </w:t>
      </w:r>
      <w:r w:rsidRPr="00B82D2B">
        <w:rPr>
          <w:b/>
          <w:u w:val="single"/>
        </w:rPr>
        <w:t>things will continue uninterrupted</w:t>
      </w:r>
      <w:r w:rsidRPr="00B82D2B">
        <w:rPr>
          <w:sz w:val="16"/>
        </w:rPr>
        <w:t xml:space="preserve">, </w:t>
      </w:r>
      <w:r w:rsidRPr="00B82D2B">
        <w:rPr>
          <w:b/>
          <w:u w:val="single"/>
        </w:rPr>
        <w:t>teasing you because something different is all you’ve wanted from the start.</w:t>
      </w:r>
      <w:r w:rsidRPr="00B82D2B">
        <w:rPr>
          <w:sz w:val="16"/>
        </w:rPr>
        <w:t xml:space="preserve"> </w:t>
      </w:r>
      <w:r w:rsidRPr="00B82D2B">
        <w:rPr>
          <w:b/>
          <w:u w:val="single"/>
        </w:rPr>
        <w:t>To be politically depressed is to worry about the temporal reach of neoliberal projects</w:t>
      </w:r>
      <w:r w:rsidRPr="00B82D2B">
        <w:rPr>
          <w:sz w:val="16"/>
        </w:rPr>
        <w:t xml:space="preserve"> like reconciliation, </w:t>
      </w:r>
      <w:r w:rsidRPr="00B82D2B">
        <w:rPr>
          <w:b/>
          <w:u w:val="single"/>
        </w:rPr>
        <w:t xml:space="preserve">to question their orientation toward the future because the present requires </w:t>
      </w:r>
      <w:proofErr w:type="gramStart"/>
      <w:r w:rsidRPr="00B82D2B">
        <w:rPr>
          <w:b/>
          <w:u w:val="single"/>
        </w:rPr>
        <w:t>all of</w:t>
      </w:r>
      <w:proofErr w:type="gramEnd"/>
      <w:r w:rsidRPr="00B82D2B">
        <w:rPr>
          <w:b/>
          <w:u w:val="single"/>
        </w:rPr>
        <w:t xml:space="preserve"> your energy</w:t>
      </w:r>
      <w:r w:rsidRPr="00B82D2B">
        <w:rPr>
          <w:sz w:val="16"/>
        </w:rPr>
        <w:t xml:space="preserve"> in order to feel like anything but dying. </w:t>
      </w:r>
      <w:r w:rsidRPr="00B82D2B">
        <w:rPr>
          <w:b/>
          <w:u w:val="single"/>
        </w:rPr>
        <w:t>Political depression</w:t>
      </w:r>
      <w:r w:rsidRPr="00B82D2B">
        <w:rPr>
          <w:sz w:val="16"/>
        </w:rPr>
        <w:t xml:space="preserve"> is of a piece with a dispossessory enterprise that </w:t>
      </w:r>
      <w:r w:rsidRPr="00B82D2B">
        <w:rPr>
          <w:b/>
          <w:u w:val="single"/>
        </w:rPr>
        <w:t xml:space="preserve">remakes the topography of the ordinary such that the </w:t>
      </w:r>
      <w:proofErr w:type="spellStart"/>
      <w:r w:rsidRPr="00B82D2B">
        <w:rPr>
          <w:b/>
          <w:u w:val="single"/>
        </w:rPr>
        <w:t>labour</w:t>
      </w:r>
      <w:proofErr w:type="spellEnd"/>
      <w:r w:rsidRPr="00B82D2B">
        <w:rPr>
          <w:b/>
          <w:u w:val="single"/>
        </w:rPr>
        <w:t xml:space="preserve"> of maintaining one’s life becomes too hard to keep up.</w:t>
      </w:r>
      <w:r w:rsidRPr="00B82D2B">
        <w:rPr>
          <w:sz w:val="16"/>
        </w:rPr>
        <w:t xml:space="preserve"> We </w:t>
      </w:r>
      <w:proofErr w:type="gramStart"/>
      <w:r w:rsidRPr="00B82D2B">
        <w:rPr>
          <w:sz w:val="16"/>
        </w:rPr>
        <w:t>have to</w:t>
      </w:r>
      <w:proofErr w:type="gramEnd"/>
      <w:r w:rsidRPr="00B82D2B">
        <w:rPr>
          <w:sz w:val="16"/>
        </w:rPr>
        <w:t xml:space="preserve"> wait for the then and there in the here and now; how do we preserve ourselves until then? As Leanne Simpson points out, </w:t>
      </w:r>
      <w:r w:rsidRPr="00B82D2B">
        <w:rPr>
          <w:b/>
          <w:u w:val="single"/>
        </w:rPr>
        <w:t>reconciliation has been reparative for some survivors</w:t>
      </w:r>
      <w:r w:rsidRPr="00B82D2B">
        <w:rPr>
          <w:sz w:val="16"/>
        </w:rPr>
        <w:t xml:space="preserve">, encouraging them to tell their stories, to keep going, so to speak.[5] </w:t>
      </w:r>
      <w:r w:rsidRPr="00B82D2B">
        <w:rPr>
          <w:b/>
          <w:u w:val="single"/>
        </w:rPr>
        <w:t xml:space="preserve">But, </w:t>
      </w:r>
      <w:r w:rsidRPr="00B82D2B">
        <w:rPr>
          <w:rStyle w:val="Emphasis"/>
          <w:highlight w:val="yellow"/>
        </w:rPr>
        <w:t>what of the gendered and racialized technologies of violence that created</w:t>
      </w:r>
      <w:r w:rsidRPr="00B82D2B">
        <w:rPr>
          <w:b/>
          <w:u w:val="single"/>
        </w:rPr>
        <w:t xml:space="preserve"> our scenes of living</w:t>
      </w:r>
      <w:r w:rsidRPr="00B82D2B">
        <w:rPr>
          <w:sz w:val="16"/>
        </w:rPr>
        <w:t xml:space="preserve">, </w:t>
      </w:r>
      <w:r w:rsidRPr="00B82D2B">
        <w:rPr>
          <w:b/>
          <w:u w:val="single"/>
        </w:rPr>
        <w:t>scenes we’ve been forced to think are of our own choosing?</w:t>
      </w:r>
      <w:r w:rsidRPr="00B82D2B">
        <w:rPr>
          <w:sz w:val="16"/>
        </w:rPr>
        <w:t xml:space="preserve"> </w:t>
      </w:r>
      <w:r w:rsidRPr="00B82D2B">
        <w:rPr>
          <w:b/>
          <w:u w:val="single"/>
        </w:rPr>
        <w:t>Optimism</w:t>
      </w:r>
      <w:r w:rsidRPr="00B82D2B">
        <w:rPr>
          <w:sz w:val="16"/>
        </w:rPr>
        <w:t xml:space="preserve"> for the work of reconciliation </w:t>
      </w:r>
      <w:r w:rsidRPr="00B82D2B">
        <w:rPr>
          <w:b/>
          <w:u w:val="single"/>
        </w:rPr>
        <w:t>disappeared in the face of multiple crises</w:t>
      </w:r>
      <w:r w:rsidRPr="00B82D2B">
        <w:rPr>
          <w:sz w:val="16"/>
        </w:rPr>
        <w:t xml:space="preserve">: of </w:t>
      </w:r>
      <w:r w:rsidRPr="00B82D2B">
        <w:rPr>
          <w:rStyle w:val="Emphasis"/>
          <w:highlight w:val="yellow"/>
        </w:rPr>
        <w:t>Missing and Murdered Indigenous Women and Girls</w:t>
      </w:r>
      <w:r w:rsidRPr="00B82D2B">
        <w:rPr>
          <w:b/>
          <w:u w:val="single"/>
        </w:rPr>
        <w:t xml:space="preserve">, of </w:t>
      </w:r>
      <w:r w:rsidRPr="00B82D2B">
        <w:rPr>
          <w:rStyle w:val="Emphasis"/>
          <w:highlight w:val="yellow"/>
        </w:rPr>
        <w:t>HIV</w:t>
      </w:r>
      <w:r w:rsidRPr="00B82D2B">
        <w:rPr>
          <w:rStyle w:val="Emphasis"/>
        </w:rPr>
        <w:t xml:space="preserve"> infection </w:t>
      </w:r>
      <w:r w:rsidRPr="00B82D2B">
        <w:rPr>
          <w:rStyle w:val="Emphasis"/>
          <w:highlight w:val="yellow"/>
        </w:rPr>
        <w:t>rates</w:t>
      </w:r>
      <w:r w:rsidRPr="00B82D2B">
        <w:rPr>
          <w:b/>
          <w:u w:val="single"/>
        </w:rPr>
        <w:t xml:space="preserve">, of </w:t>
      </w:r>
      <w:r w:rsidRPr="00B82D2B">
        <w:rPr>
          <w:rStyle w:val="Emphasis"/>
        </w:rPr>
        <w:t xml:space="preserve">mass </w:t>
      </w:r>
      <w:r w:rsidRPr="00B82D2B">
        <w:rPr>
          <w:rStyle w:val="Emphasis"/>
          <w:highlight w:val="yellow"/>
        </w:rPr>
        <w:t>incarceration</w:t>
      </w:r>
      <w:r w:rsidRPr="00B82D2B">
        <w:rPr>
          <w:b/>
          <w:u w:val="single"/>
        </w:rPr>
        <w:t xml:space="preserve">, of </w:t>
      </w:r>
      <w:r w:rsidRPr="00B82D2B">
        <w:rPr>
          <w:rStyle w:val="Emphasis"/>
          <w:highlight w:val="yellow"/>
        </w:rPr>
        <w:t>diabetes</w:t>
      </w:r>
      <w:r w:rsidRPr="00B82D2B">
        <w:rPr>
          <w:b/>
          <w:u w:val="single"/>
        </w:rPr>
        <w:t xml:space="preserve">, of </w:t>
      </w:r>
      <w:r w:rsidRPr="00B82D2B">
        <w:rPr>
          <w:rStyle w:val="Emphasis"/>
          <w:highlight w:val="yellow"/>
        </w:rPr>
        <w:t>suicide.</w:t>
      </w:r>
      <w:r w:rsidRPr="00B82D2B">
        <w:rPr>
          <w:sz w:val="16"/>
          <w:highlight w:val="yellow"/>
        </w:rPr>
        <w:t xml:space="preserve"> </w:t>
      </w:r>
      <w:r w:rsidRPr="00B82D2B">
        <w:rPr>
          <w:rStyle w:val="Emphasis"/>
          <w:highlight w:val="yellow"/>
        </w:rPr>
        <w:t>Reconciliation</w:t>
      </w:r>
      <w:r w:rsidRPr="00B82D2B">
        <w:rPr>
          <w:sz w:val="16"/>
        </w:rPr>
        <w:t xml:space="preserve">, at once </w:t>
      </w:r>
      <w:r w:rsidRPr="00B82D2B">
        <w:rPr>
          <w:rStyle w:val="Emphasis"/>
          <w:highlight w:val="yellow"/>
        </w:rPr>
        <w:t xml:space="preserve">a </w:t>
      </w:r>
      <w:r w:rsidRPr="00B82D2B">
        <w:rPr>
          <w:rStyle w:val="Emphasis"/>
          <w:highlight w:val="yellow"/>
        </w:rPr>
        <w:lastRenderedPageBreak/>
        <w:t>heuristic and a</w:t>
      </w:r>
      <w:r w:rsidRPr="00B82D2B">
        <w:rPr>
          <w:sz w:val="16"/>
        </w:rPr>
        <w:t xml:space="preserve"> form of </w:t>
      </w:r>
      <w:r w:rsidRPr="00B82D2B">
        <w:rPr>
          <w:rStyle w:val="Emphasis"/>
          <w:highlight w:val="yellow"/>
        </w:rPr>
        <w:t>statecraft</w:t>
      </w:r>
      <w:r w:rsidRPr="00B82D2B">
        <w:rPr>
          <w:sz w:val="16"/>
        </w:rPr>
        <w:t xml:space="preserve">, </w:t>
      </w:r>
      <w:r w:rsidRPr="00B82D2B">
        <w:rPr>
          <w:rStyle w:val="Emphasis"/>
          <w:highlight w:val="yellow"/>
        </w:rPr>
        <w:t>fakes a political</w:t>
      </w:r>
      <w:r w:rsidRPr="00B82D2B">
        <w:rPr>
          <w:rStyle w:val="Emphasis"/>
        </w:rPr>
        <w:t xml:space="preserve"> that doesn’t</w:t>
      </w:r>
      <w:r w:rsidRPr="00B82D2B">
        <w:rPr>
          <w:b/>
          <w:u w:val="single"/>
        </w:rPr>
        <w:t xml:space="preserve"> </w:t>
      </w:r>
      <w:proofErr w:type="gramStart"/>
      <w:r w:rsidRPr="00B82D2B">
        <w:rPr>
          <w:b/>
          <w:u w:val="single"/>
        </w:rPr>
        <w:t xml:space="preserve">actually </w:t>
      </w:r>
      <w:r w:rsidRPr="00B82D2B">
        <w:rPr>
          <w:rStyle w:val="Emphasis"/>
        </w:rPr>
        <w:t>exist</w:t>
      </w:r>
      <w:proofErr w:type="gramEnd"/>
      <w:r w:rsidRPr="00B82D2B">
        <w:rPr>
          <w:b/>
          <w:u w:val="single"/>
        </w:rPr>
        <w:t xml:space="preserve"> as such</w:t>
      </w:r>
      <w:r w:rsidRPr="00B82D2B">
        <w:rPr>
          <w:sz w:val="16"/>
        </w:rPr>
        <w:t xml:space="preserve">,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w:t>
      </w:r>
      <w:r w:rsidRPr="00B82D2B">
        <w:rPr>
          <w:b/>
          <w:u w:val="single"/>
        </w:rPr>
        <w:t>Reconciliation wants so badly to be a keyword of sorts</w:t>
      </w:r>
      <w:r w:rsidRPr="00B82D2B">
        <w:rPr>
          <w:sz w:val="16"/>
        </w:rPr>
        <w:t xml:space="preserve">, to contain so much inside its semantic confines, </w:t>
      </w:r>
      <w:r w:rsidRPr="00B82D2B">
        <w:rPr>
          <w:b/>
          <w:u w:val="single"/>
        </w:rPr>
        <w:t>to be “wide-reaching in its explanatory power</w:t>
      </w:r>
      <w:proofErr w:type="gramStart"/>
      <w:r w:rsidRPr="00B82D2B">
        <w:rPr>
          <w:b/>
          <w:u w:val="single"/>
        </w:rPr>
        <w:t>.”</w:t>
      </w:r>
      <w:r w:rsidRPr="00B82D2B">
        <w:rPr>
          <w:sz w:val="16"/>
        </w:rPr>
        <w:t>[</w:t>
      </w:r>
      <w:proofErr w:type="gramEnd"/>
      <w:r w:rsidRPr="00B82D2B">
        <w:rPr>
          <w:sz w:val="16"/>
        </w:rPr>
        <w:t xml:space="preserve">6] I’m not surprised things have started to leak all over the place. Decolonization might need something of an affective turn: I think there are ways of being attuned to our bodies such that we can gauge if our visceral responses are trained or not, </w:t>
      </w:r>
      <w:proofErr w:type="gramStart"/>
      <w:r w:rsidRPr="00B82D2B">
        <w:rPr>
          <w:sz w:val="16"/>
        </w:rPr>
        <w:t>parasitic</w:t>
      </w:r>
      <w:proofErr w:type="gramEnd"/>
      <w:r w:rsidRPr="00B82D2B">
        <w:rPr>
          <w:sz w:val="16"/>
        </w:rPr>
        <w:t xml:space="preserve"> or not. In short: </w:t>
      </w:r>
      <w:r w:rsidRPr="00B82D2B">
        <w:rPr>
          <w:b/>
          <w:u w:val="single"/>
        </w:rPr>
        <w:t>what do our tears signal</w:t>
      </w:r>
      <w:r w:rsidRPr="00B82D2B">
        <w:rPr>
          <w:sz w:val="16"/>
        </w:rPr>
        <w:t xml:space="preserve">, what do his – Justin Trudeau’s – signal? </w:t>
      </w:r>
      <w:r w:rsidRPr="00B82D2B">
        <w:rPr>
          <w:b/>
          <w:u w:val="single"/>
        </w:rPr>
        <w:t>We cry because pain holds our world together.</w:t>
      </w:r>
      <w:r w:rsidRPr="00B82D2B">
        <w:rPr>
          <w:sz w:val="16"/>
        </w:rPr>
        <w:t xml:space="preserve"> </w:t>
      </w:r>
      <w:r w:rsidRPr="00B82D2B">
        <w:rPr>
          <w:b/>
          <w:u w:val="single"/>
        </w:rPr>
        <w:t xml:space="preserve">I don’t want pain to hold our world together anymore. </w:t>
      </w:r>
      <w:r w:rsidRPr="00B82D2B">
        <w:rPr>
          <w:sz w:val="16"/>
        </w:rPr>
        <w:t xml:space="preserve">Perhaps </w:t>
      </w:r>
      <w:r w:rsidRPr="00B82D2B">
        <w:rPr>
          <w:b/>
          <w:u w:val="single"/>
        </w:rPr>
        <w:t xml:space="preserve">admitting we are politically depressed is one of the most important things we could do </w:t>
      </w:r>
      <w:proofErr w:type="gramStart"/>
      <w:r w:rsidRPr="00B82D2B">
        <w:rPr>
          <w:b/>
          <w:u w:val="single"/>
        </w:rPr>
        <w:t>in</w:t>
      </w:r>
      <w:r w:rsidRPr="00B82D2B">
        <w:rPr>
          <w:sz w:val="16"/>
        </w:rPr>
        <w:t xml:space="preserve"> this day and age</w:t>
      </w:r>
      <w:proofErr w:type="gramEnd"/>
      <w:r w:rsidRPr="00B82D2B">
        <w:rPr>
          <w:sz w:val="16"/>
        </w:rPr>
        <w:t xml:space="preserve">. </w:t>
      </w:r>
      <w:r w:rsidRPr="00B82D2B">
        <w:rPr>
          <w:b/>
          <w:highlight w:val="yellow"/>
          <w:u w:val="single"/>
        </w:rPr>
        <w:t xml:space="preserve">When </w:t>
      </w:r>
      <w:r w:rsidRPr="00B82D2B">
        <w:rPr>
          <w:rStyle w:val="Emphasis"/>
          <w:highlight w:val="yellow"/>
        </w:rPr>
        <w:t>survival becomes radical</w:t>
      </w:r>
      <w:r w:rsidRPr="00B82D2B">
        <w:rPr>
          <w:b/>
          <w:highlight w:val="yellow"/>
          <w:u w:val="single"/>
        </w:rPr>
        <w:t xml:space="preserve"> and death becomes part and parcel of the ordinary itself</w:t>
      </w:r>
      <w:r w:rsidRPr="00B82D2B">
        <w:rPr>
          <w:sz w:val="16"/>
        </w:rPr>
        <w:t xml:space="preserve">, </w:t>
      </w:r>
      <w:r w:rsidRPr="00B82D2B">
        <w:rPr>
          <w:b/>
          <w:u w:val="single"/>
        </w:rPr>
        <w:t>political depression might be our only point of departure.</w:t>
      </w:r>
      <w:r w:rsidRPr="00B82D2B">
        <w:rPr>
          <w:sz w:val="16"/>
        </w:rPr>
        <w:t xml:space="preserve"> </w:t>
      </w:r>
      <w:proofErr w:type="gramStart"/>
      <w:r w:rsidRPr="00B82D2B">
        <w:rPr>
          <w:sz w:val="16"/>
        </w:rPr>
        <w:t>But,</w:t>
      </w:r>
      <w:proofErr w:type="gramEnd"/>
      <w:r w:rsidRPr="00B82D2B">
        <w:rPr>
          <w:sz w:val="16"/>
        </w:rPr>
        <w:t xml:space="preserve"> </w:t>
      </w:r>
      <w:r w:rsidRPr="00B82D2B">
        <w:rPr>
          <w:b/>
          <w:u w:val="single"/>
        </w:rPr>
        <w:t>political depression is also about dreaming up alternatives that can sustain</w:t>
      </w:r>
      <w:r w:rsidRPr="00B82D2B">
        <w:rPr>
          <w:sz w:val="16"/>
        </w:rPr>
        <w:t xml:space="preserve"> your </w:t>
      </w:r>
      <w:r w:rsidRPr="00B82D2B">
        <w:rPr>
          <w:b/>
          <w:u w:val="single"/>
        </w:rPr>
        <w:t>attachments to life.</w:t>
      </w:r>
      <w:r w:rsidRPr="00B82D2B">
        <w:rPr>
          <w:sz w:val="16"/>
        </w:rPr>
        <w:t xml:space="preserve"> </w:t>
      </w:r>
      <w:proofErr w:type="spellStart"/>
      <w:r w:rsidRPr="00B82D2B">
        <w:rPr>
          <w:sz w:val="16"/>
        </w:rPr>
        <w:t>Cvetkovich</w:t>
      </w:r>
      <w:proofErr w:type="spellEnd"/>
      <w:r w:rsidRPr="00B82D2B">
        <w:rPr>
          <w:sz w:val="16"/>
        </w:rPr>
        <w:t xml:space="preserve"> reminds us that </w:t>
      </w:r>
      <w:r w:rsidRPr="00B82D2B">
        <w:rPr>
          <w:b/>
          <w:u w:val="single"/>
        </w:rPr>
        <w:t>we need</w:t>
      </w:r>
      <w:r w:rsidRPr="00B82D2B">
        <w:rPr>
          <w:sz w:val="16"/>
        </w:rPr>
        <w:t xml:space="preserve"> “other </w:t>
      </w:r>
      <w:r w:rsidRPr="00B82D2B">
        <w:rPr>
          <w:b/>
          <w:u w:val="single"/>
        </w:rPr>
        <w:t>affective tools for transformation</w:t>
      </w:r>
      <w:r w:rsidRPr="00B82D2B">
        <w:rPr>
          <w:sz w:val="16"/>
        </w:rPr>
        <w:t xml:space="preserve">” </w:t>
      </w:r>
      <w:r w:rsidRPr="00B82D2B">
        <w:rPr>
          <w:b/>
          <w:u w:val="single"/>
        </w:rPr>
        <w:t xml:space="preserve">because </w:t>
      </w:r>
      <w:r w:rsidRPr="00B82D2B">
        <w:rPr>
          <w:rStyle w:val="Emphasis"/>
          <w:highlight w:val="yellow"/>
        </w:rPr>
        <w:t>hope and</w:t>
      </w:r>
      <w:r w:rsidRPr="00B82D2B">
        <w:rPr>
          <w:sz w:val="16"/>
        </w:rPr>
        <w:t xml:space="preserve"> </w:t>
      </w:r>
      <w:r w:rsidRPr="00B82D2B">
        <w:rPr>
          <w:strike/>
          <w:sz w:val="16"/>
        </w:rPr>
        <w:t>blind</w:t>
      </w:r>
      <w:r w:rsidRPr="00B82D2B">
        <w:rPr>
          <w:sz w:val="16"/>
        </w:rPr>
        <w:t xml:space="preserve"> [</w:t>
      </w:r>
      <w:r w:rsidRPr="00B82D2B">
        <w:rPr>
          <w:rStyle w:val="Emphasis"/>
          <w:highlight w:val="yellow"/>
        </w:rPr>
        <w:t>recurrent</w:t>
      </w:r>
      <w:r w:rsidRPr="00B82D2B">
        <w:rPr>
          <w:sz w:val="16"/>
        </w:rPr>
        <w:t xml:space="preserve">] </w:t>
      </w:r>
      <w:r w:rsidRPr="00B82D2B">
        <w:rPr>
          <w:rStyle w:val="Emphasis"/>
          <w:highlight w:val="yellow"/>
        </w:rPr>
        <w:t>allegiance have failed</w:t>
      </w:r>
      <w:r w:rsidRPr="00B82D2B">
        <w:rPr>
          <w:b/>
          <w:u w:val="single"/>
        </w:rPr>
        <w:t xml:space="preserve"> too many of us</w:t>
      </w:r>
      <w:r w:rsidRPr="00B82D2B">
        <w:rPr>
          <w:sz w:val="16"/>
        </w:rPr>
        <w:t xml:space="preserve"> too often.[7] I am interested in </w:t>
      </w:r>
      <w:r w:rsidRPr="00B82D2B">
        <w:rPr>
          <w:b/>
          <w:highlight w:val="yellow"/>
          <w:u w:val="single"/>
        </w:rPr>
        <w:t xml:space="preserve">the </w:t>
      </w:r>
      <w:r w:rsidRPr="00B82D2B">
        <w:rPr>
          <w:rStyle w:val="Emphasis"/>
          <w:highlight w:val="yellow"/>
        </w:rPr>
        <w:t>generative work of pessimism</w:t>
      </w:r>
      <w:r w:rsidRPr="00B82D2B">
        <w:rPr>
          <w:sz w:val="16"/>
        </w:rPr>
        <w:t xml:space="preserve">, how being fed up </w:t>
      </w:r>
      <w:r w:rsidRPr="00B82D2B">
        <w:rPr>
          <w:rStyle w:val="Emphasis"/>
          <w:highlight w:val="yellow"/>
        </w:rPr>
        <w:t>propels us onward</w:t>
      </w:r>
      <w:r w:rsidRPr="00B82D2B">
        <w:rPr>
          <w:sz w:val="16"/>
        </w:rPr>
        <w:t xml:space="preserve">, and </w:t>
      </w:r>
      <w:r w:rsidRPr="00B82D2B">
        <w:rPr>
          <w:rStyle w:val="Emphasis"/>
          <w:highlight w:val="yellow"/>
        </w:rPr>
        <w:t>keeps us grounded in</w:t>
      </w:r>
      <w:r w:rsidRPr="00B82D2B">
        <w:rPr>
          <w:rStyle w:val="Emphasis"/>
        </w:rPr>
        <w:t xml:space="preserve"> the </w:t>
      </w:r>
      <w:r w:rsidRPr="00B82D2B">
        <w:rPr>
          <w:rStyle w:val="Emphasis"/>
          <w:highlight w:val="yellow"/>
        </w:rPr>
        <w:t>now</w:t>
      </w:r>
      <w:r w:rsidRPr="00B82D2B">
        <w:rPr>
          <w:sz w:val="16"/>
        </w:rPr>
        <w:t xml:space="preserve">, such that we can make it to the future, </w:t>
      </w:r>
      <w:r w:rsidRPr="00B82D2B">
        <w:rPr>
          <w:rStyle w:val="Emphasis"/>
          <w:highlight w:val="yellow"/>
        </w:rPr>
        <w:t>even if that’s</w:t>
      </w:r>
      <w:r w:rsidRPr="00B82D2B">
        <w:rPr>
          <w:rStyle w:val="Emphasis"/>
        </w:rPr>
        <w:t xml:space="preserve"> just </w:t>
      </w:r>
      <w:r w:rsidRPr="00B82D2B">
        <w:rPr>
          <w:rStyle w:val="Emphasis"/>
          <w:highlight w:val="yellow"/>
        </w:rPr>
        <w:t>tomorrow.</w:t>
      </w:r>
      <w:r w:rsidRPr="00B82D2B">
        <w:rPr>
          <w:sz w:val="16"/>
        </w:rPr>
        <w:t xml:space="preserve"> As Kim </w:t>
      </w:r>
      <w:proofErr w:type="spellStart"/>
      <w:r w:rsidRPr="00B82D2B">
        <w:rPr>
          <w:sz w:val="16"/>
        </w:rPr>
        <w:t>TallBear</w:t>
      </w:r>
      <w:proofErr w:type="spellEnd"/>
      <w:r w:rsidRPr="00B82D2B">
        <w:rPr>
          <w:sz w:val="16"/>
        </w:rPr>
        <w:t xml:space="preserve"> put it, </w:t>
      </w:r>
      <w:r w:rsidRPr="00B82D2B">
        <w:rPr>
          <w:rStyle w:val="Emphasis"/>
          <w:highlight w:val="yellow"/>
        </w:rPr>
        <w:t>we’ve been living in a post-apocalyptic world</w:t>
      </w:r>
      <w:r w:rsidRPr="00B82D2B">
        <w:rPr>
          <w:sz w:val="16"/>
        </w:rPr>
        <w:t xml:space="preserve"> (in its ecological ruins and in the face of its crisis-making politics) for quite some time,[8] one </w:t>
      </w:r>
      <w:r w:rsidRPr="00B82D2B">
        <w:rPr>
          <w:rStyle w:val="Emphasis"/>
          <w:highlight w:val="yellow"/>
        </w:rPr>
        <w:t>that exhausts our bodies to</w:t>
      </w:r>
      <w:r w:rsidRPr="00B82D2B">
        <w:rPr>
          <w:rStyle w:val="Emphasis"/>
        </w:rPr>
        <w:t xml:space="preserve"> the point of </w:t>
      </w:r>
      <w:r w:rsidRPr="00B82D2B">
        <w:rPr>
          <w:rStyle w:val="Emphasis"/>
          <w:highlight w:val="yellow"/>
        </w:rPr>
        <w:t>depression and death</w:t>
      </w:r>
      <w:r w:rsidRPr="00B82D2B">
        <w:rPr>
          <w:sz w:val="16"/>
        </w:rPr>
        <w:t xml:space="preserve"> and one </w:t>
      </w:r>
      <w:r w:rsidRPr="00B82D2B">
        <w:rPr>
          <w:b/>
          <w:u w:val="single"/>
        </w:rPr>
        <w:t>that slowly removes us from the non-normative or the astray.</w:t>
      </w:r>
      <w:r w:rsidRPr="00B82D2B">
        <w:rPr>
          <w:sz w:val="16"/>
        </w:rPr>
        <w:t xml:space="preserve">[9] </w:t>
      </w:r>
      <w:r w:rsidRPr="00B82D2B">
        <w:rPr>
          <w:rStyle w:val="Emphasis"/>
          <w:highlight w:val="yellow"/>
        </w:rPr>
        <w:t>We are stuck</w:t>
      </w:r>
      <w:r w:rsidRPr="00B82D2B">
        <w:rPr>
          <w:b/>
          <w:u w:val="single"/>
        </w:rPr>
        <w:t xml:space="preserve"> in the thick of things</w:t>
      </w:r>
      <w:r w:rsidRPr="00B82D2B">
        <w:rPr>
          <w:sz w:val="16"/>
        </w:rPr>
        <w:t xml:space="preserve">, left </w:t>
      </w:r>
      <w:r w:rsidRPr="00B82D2B">
        <w:rPr>
          <w:rStyle w:val="Emphasis"/>
          <w:highlight w:val="yellow"/>
        </w:rPr>
        <w:t>clinging to an impasse without an exit strategy.</w:t>
      </w:r>
      <w:r w:rsidRPr="00B82D2B">
        <w:rPr>
          <w:sz w:val="16"/>
        </w:rPr>
        <w:t xml:space="preserve"> We might need reconciliation today, but Indigenous peoples need a more capacious world-building project for tomorrow, one that can bear all of us and the sovereignties built into our breathing. </w:t>
      </w:r>
      <w:r w:rsidRPr="00B82D2B">
        <w:rPr>
          <w:b/>
          <w:u w:val="single"/>
        </w:rPr>
        <w:t xml:space="preserve">We should not be asked: do you want the world today? Instead, </w:t>
      </w:r>
      <w:r w:rsidRPr="00B82D2B">
        <w:rPr>
          <w:rStyle w:val="Emphasis"/>
          <w:highlight w:val="yellow"/>
        </w:rPr>
        <w:t>we should be asking: does the world want us?</w:t>
      </w:r>
    </w:p>
    <w:p w14:paraId="1D32A49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91A08" w14:textId="77777777" w:rsidR="007828B1" w:rsidRDefault="007828B1" w:rsidP="001B6058">
      <w:pPr>
        <w:spacing w:after="0" w:line="240" w:lineRule="auto"/>
      </w:pPr>
      <w:r>
        <w:separator/>
      </w:r>
    </w:p>
  </w:endnote>
  <w:endnote w:type="continuationSeparator" w:id="0">
    <w:p w14:paraId="238187C3" w14:textId="77777777" w:rsidR="007828B1" w:rsidRDefault="007828B1" w:rsidP="001B6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039B5" w14:textId="77777777" w:rsidR="007828B1" w:rsidRDefault="007828B1" w:rsidP="001B6058">
      <w:pPr>
        <w:spacing w:after="0" w:line="240" w:lineRule="auto"/>
      </w:pPr>
      <w:r>
        <w:separator/>
      </w:r>
    </w:p>
  </w:footnote>
  <w:footnote w:type="continuationSeparator" w:id="0">
    <w:p w14:paraId="001B559F" w14:textId="77777777" w:rsidR="007828B1" w:rsidRDefault="007828B1" w:rsidP="001B60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0F86"/>
    <w:rsid w:val="000139A3"/>
    <w:rsid w:val="00100833"/>
    <w:rsid w:val="00104529"/>
    <w:rsid w:val="00105942"/>
    <w:rsid w:val="00107396"/>
    <w:rsid w:val="00144A4C"/>
    <w:rsid w:val="00176AB0"/>
    <w:rsid w:val="00177B7D"/>
    <w:rsid w:val="0018322D"/>
    <w:rsid w:val="001B5776"/>
    <w:rsid w:val="001B6058"/>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28B1"/>
    <w:rsid w:val="007A2226"/>
    <w:rsid w:val="007F5B66"/>
    <w:rsid w:val="00823A1C"/>
    <w:rsid w:val="00845B9D"/>
    <w:rsid w:val="00860984"/>
    <w:rsid w:val="008B01E0"/>
    <w:rsid w:val="008B3ECB"/>
    <w:rsid w:val="008B4E85"/>
    <w:rsid w:val="008C1B2E"/>
    <w:rsid w:val="0091627E"/>
    <w:rsid w:val="0097032B"/>
    <w:rsid w:val="009D2EAD"/>
    <w:rsid w:val="009D54B2"/>
    <w:rsid w:val="009E1922"/>
    <w:rsid w:val="009F7ED2"/>
    <w:rsid w:val="00A571F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0F86"/>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4BC02"/>
  <w15:chartTrackingRefBased/>
  <w15:docId w15:val="{AC198F31-6A49-471E-80C0-D6FCDA7F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71F1"/>
    <w:rPr>
      <w:rFonts w:ascii="Calibri" w:hAnsi="Calibri"/>
    </w:rPr>
  </w:style>
  <w:style w:type="paragraph" w:styleId="Heading1">
    <w:name w:val="heading 1"/>
    <w:aliases w:val="Pocket"/>
    <w:basedOn w:val="Normal"/>
    <w:next w:val="Normal"/>
    <w:link w:val="Heading1Char"/>
    <w:qFormat/>
    <w:rsid w:val="00A571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71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71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A571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71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71F1"/>
  </w:style>
  <w:style w:type="character" w:customStyle="1" w:styleId="Heading1Char">
    <w:name w:val="Heading 1 Char"/>
    <w:aliases w:val="Pocket Char"/>
    <w:basedOn w:val="DefaultParagraphFont"/>
    <w:link w:val="Heading1"/>
    <w:rsid w:val="00A571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71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71F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A571F1"/>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A571F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71F1"/>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A571F1"/>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Hat Char1,BlockText Char1,F2 - Heading 1 Char1,C"/>
    <w:basedOn w:val="DefaultParagraphFont"/>
    <w:uiPriority w:val="99"/>
    <w:unhideWhenUsed/>
    <w:rsid w:val="00A571F1"/>
    <w:rPr>
      <w:color w:val="auto"/>
      <w:u w:val="none"/>
    </w:rPr>
  </w:style>
  <w:style w:type="character" w:styleId="FollowedHyperlink">
    <w:name w:val="FollowedHyperlink"/>
    <w:basedOn w:val="DefaultParagraphFont"/>
    <w:uiPriority w:val="99"/>
    <w:semiHidden/>
    <w:unhideWhenUsed/>
    <w:rsid w:val="00A571F1"/>
    <w:rPr>
      <w:color w:val="auto"/>
      <w:u w:val="none"/>
    </w:rPr>
  </w:style>
  <w:style w:type="paragraph" w:customStyle="1" w:styleId="textbold">
    <w:name w:val="text bold"/>
    <w:basedOn w:val="Normal"/>
    <w:link w:val="Emphasis"/>
    <w:uiPriority w:val="7"/>
    <w:qFormat/>
    <w:rsid w:val="00C90F8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tivehistory.ca/2016/01/political-depression-in-a-time-of-reconciliation)%20vika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o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13745</Words>
  <Characters>78347</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Joon Choo</dc:creator>
  <cp:keywords>5.1.1</cp:keywords>
  <dc:description/>
  <cp:lastModifiedBy>Joon Choo</cp:lastModifiedBy>
  <cp:revision>2</cp:revision>
  <dcterms:created xsi:type="dcterms:W3CDTF">2021-09-04T16:30:00Z</dcterms:created>
  <dcterms:modified xsi:type="dcterms:W3CDTF">2021-09-04T16:30:00Z</dcterms:modified>
</cp:coreProperties>
</file>