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9E6F2" w14:textId="77777777" w:rsidR="009F21B7" w:rsidRDefault="009F21B7" w:rsidP="009F21B7">
      <w:pPr>
        <w:pStyle w:val="Heading3"/>
      </w:pPr>
      <w:r>
        <w:t>Advantage</w:t>
      </w:r>
    </w:p>
    <w:p w14:paraId="501D913B" w14:textId="77777777" w:rsidR="009F21B7" w:rsidRPr="006F5F63" w:rsidRDefault="009F21B7" w:rsidP="009F21B7">
      <w:pPr>
        <w:pStyle w:val="Heading4"/>
      </w:pPr>
      <w:r>
        <w:t>Status Quo policies make the opportunity cost for teacher strikes too high</w:t>
      </w:r>
    </w:p>
    <w:p w14:paraId="19595612" w14:textId="77777777" w:rsidR="009F21B7" w:rsidRDefault="009F21B7" w:rsidP="009F21B7">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4" w:history="1">
        <w:r w:rsidRPr="00644108">
          <w:rPr>
            <w:rStyle w:val="Hyperlink"/>
          </w:rPr>
          <w:t>https://www.dissentmagazine.org/online_articles/the-teacher-strike-conditions-for-success</w:t>
        </w:r>
      </w:hyperlink>
    </w:p>
    <w:p w14:paraId="1347B33A" w14:textId="77777777" w:rsidR="009F21B7" w:rsidRDefault="009F21B7" w:rsidP="009F21B7">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40B384DF" w14:textId="77777777" w:rsidR="009F21B7" w:rsidRDefault="009F21B7" w:rsidP="009F21B7"/>
    <w:p w14:paraId="41FD3FD2" w14:textId="77777777" w:rsidR="009F21B7" w:rsidRPr="00104199" w:rsidRDefault="009F21B7" w:rsidP="009F21B7">
      <w:pPr>
        <w:pStyle w:val="Heading4"/>
      </w:pPr>
      <w:r>
        <w:t>That causes teachers uproot and quitting through unsatisfaction</w:t>
      </w:r>
    </w:p>
    <w:p w14:paraId="2B8628D7" w14:textId="77777777" w:rsidR="009F21B7" w:rsidRDefault="009F21B7" w:rsidP="009F21B7">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54D999DE" w14:textId="77777777" w:rsidR="009F21B7" w:rsidRPr="00D42AB3" w:rsidRDefault="009F21B7" w:rsidP="009F21B7">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3AF0CAB7" w14:textId="77777777" w:rsidR="009F21B7" w:rsidRPr="001D09FC" w:rsidRDefault="009F21B7" w:rsidP="009F21B7"/>
    <w:p w14:paraId="429DABFE" w14:textId="77777777" w:rsidR="009F21B7" w:rsidRPr="00104199" w:rsidRDefault="009F21B7" w:rsidP="009F21B7">
      <w:pPr>
        <w:pStyle w:val="Heading4"/>
      </w:pPr>
      <w:r>
        <w:t xml:space="preserve">Current quality of education is sharply decreasing through teacher shortages </w:t>
      </w:r>
    </w:p>
    <w:p w14:paraId="35DBFD20" w14:textId="77777777" w:rsidR="009F21B7" w:rsidRPr="00104199" w:rsidRDefault="009F21B7" w:rsidP="009F21B7">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38A83E6" w14:textId="77777777" w:rsidR="009F21B7" w:rsidRDefault="009F21B7" w:rsidP="009F21B7">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03F2EF24" w14:textId="77777777" w:rsidR="009F21B7" w:rsidRPr="00487FB9" w:rsidRDefault="009F21B7" w:rsidP="009F21B7">
      <w:pPr>
        <w:rPr>
          <w:sz w:val="16"/>
        </w:rPr>
      </w:pPr>
    </w:p>
    <w:p w14:paraId="19CCF0BA" w14:textId="77777777" w:rsidR="009F21B7" w:rsidRPr="00487FB9" w:rsidRDefault="009F21B7" w:rsidP="009F21B7">
      <w:pPr>
        <w:pStyle w:val="Heading4"/>
      </w:pPr>
      <w:r w:rsidRPr="00487FB9">
        <w:t>Quality of education is key for innovation to stop climate change</w:t>
      </w:r>
    </w:p>
    <w:p w14:paraId="663BCF55" w14:textId="77777777" w:rsidR="009F21B7" w:rsidRPr="0007077F" w:rsidRDefault="009F21B7" w:rsidP="009F21B7">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5" w:history="1">
        <w:r w:rsidRPr="0014138C">
          <w:rPr>
            <w:rStyle w:val="Hyperlink"/>
          </w:rPr>
          <w:t>https://www.brookings.edu/research/unleashing-the-creativity-of-teachers-and-students-to-combat-climate-change-an-opportunity-for-global-leadership/</w:t>
        </w:r>
      </w:hyperlink>
      <w:r>
        <w:t>]</w:t>
      </w:r>
    </w:p>
    <w:p w14:paraId="1F8DDFD3" w14:textId="77777777" w:rsidR="009F21B7" w:rsidRDefault="009F21B7" w:rsidP="009F21B7">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20D0635E" w14:textId="77777777" w:rsidR="009F21B7" w:rsidRPr="0007077F" w:rsidRDefault="009F21B7" w:rsidP="009F21B7">
      <w:pPr>
        <w:rPr>
          <w:sz w:val="12"/>
        </w:rPr>
      </w:pPr>
    </w:p>
    <w:p w14:paraId="7580CC16" w14:textId="77777777" w:rsidR="009F21B7" w:rsidRPr="008C74CB" w:rsidRDefault="009F21B7" w:rsidP="009F21B7">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9225802" w14:textId="77777777" w:rsidR="009F21B7" w:rsidRPr="00DB16C2" w:rsidRDefault="009F21B7" w:rsidP="009F21B7">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59733D8" w14:textId="77777777" w:rsidR="009F21B7" w:rsidRDefault="009F21B7" w:rsidP="009F21B7">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7"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8"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9"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0"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4ACCD9E" w14:textId="77777777" w:rsidR="009F21B7" w:rsidRDefault="009F21B7" w:rsidP="009F21B7">
      <w:pPr>
        <w:rPr>
          <w:color w:val="000000" w:themeColor="text1"/>
          <w:u w:val="single"/>
        </w:rPr>
      </w:pPr>
    </w:p>
    <w:p w14:paraId="245912AC" w14:textId="77777777" w:rsidR="009F21B7" w:rsidRDefault="009F21B7" w:rsidP="009F21B7">
      <w:pPr>
        <w:pStyle w:val="Heading4"/>
      </w:pPr>
      <w:r>
        <w:t xml:space="preserve">Educational innovation solves extinction. </w:t>
      </w:r>
    </w:p>
    <w:p w14:paraId="082E1619" w14:textId="77777777" w:rsidR="009F21B7" w:rsidRDefault="009F21B7" w:rsidP="009F21B7">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6B1266BD" w14:textId="77777777" w:rsidR="009F21B7" w:rsidRPr="00B030E3" w:rsidRDefault="009F21B7" w:rsidP="009F21B7">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3BFC6090" w14:textId="77777777" w:rsidR="009F21B7" w:rsidRDefault="009F21B7" w:rsidP="009F21B7"/>
    <w:p w14:paraId="5C11508C" w14:textId="77777777" w:rsidR="009F21B7" w:rsidRDefault="009F21B7" w:rsidP="009F21B7"/>
    <w:p w14:paraId="1F4BFBB4" w14:textId="77777777" w:rsidR="009F21B7" w:rsidRDefault="009F21B7" w:rsidP="009F21B7">
      <w:pPr>
        <w:pStyle w:val="Heading3"/>
      </w:pPr>
      <w:r>
        <w:t>Solvency</w:t>
      </w:r>
    </w:p>
    <w:p w14:paraId="4103F0FF" w14:textId="77777777" w:rsidR="009F21B7" w:rsidRDefault="009F21B7" w:rsidP="009F21B7">
      <w:pPr>
        <w:pStyle w:val="Heading4"/>
      </w:pPr>
      <w:r>
        <w:t xml:space="preserve">Plan text: A just government ought to recognize an unconditional right of workers to strike. CX checks theory interps to </w:t>
      </w:r>
      <w:r w:rsidRPr="0057035A">
        <w:rPr>
          <w:u w:val="single"/>
        </w:rPr>
        <w:t>avoid frivolous debates</w:t>
      </w:r>
      <w:r>
        <w:t xml:space="preserve"> – otherwise I get an I meet.</w:t>
      </w:r>
    </w:p>
    <w:p w14:paraId="4F4140DA" w14:textId="77777777" w:rsidR="009F21B7" w:rsidRDefault="009F21B7" w:rsidP="009F21B7"/>
    <w:p w14:paraId="1561B959" w14:textId="77777777" w:rsidR="009F21B7" w:rsidRDefault="009F21B7" w:rsidP="009F21B7">
      <w:pPr>
        <w:pStyle w:val="Heading4"/>
      </w:pPr>
      <w:r>
        <w:t xml:space="preserve">Definition of </w:t>
      </w:r>
      <w:r w:rsidRPr="0026026A">
        <w:rPr>
          <w:u w:val="single"/>
        </w:rPr>
        <w:t>unconditional right to strike</w:t>
      </w:r>
      <w:r>
        <w:t>:</w:t>
      </w:r>
    </w:p>
    <w:p w14:paraId="6110501D" w14:textId="77777777" w:rsidR="009F21B7" w:rsidRDefault="009F21B7" w:rsidP="009F21B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1" w:history="1">
        <w:r w:rsidRPr="00540FF3">
          <w:rPr>
            <w:rStyle w:val="Hyperlink"/>
          </w:rPr>
          <w:t>https://play.google.com/store/books/details?id=7o1tA__v4xwC&amp;rdid=book-7o1tA__v4xwC&amp;rdot=1</w:t>
        </w:r>
      </w:hyperlink>
      <w:r>
        <w:t>] Justin</w:t>
      </w:r>
    </w:p>
    <w:p w14:paraId="49DE5EFF" w14:textId="77777777" w:rsidR="009F21B7" w:rsidRPr="0026026A" w:rsidRDefault="009F21B7" w:rsidP="009F21B7">
      <w:r>
        <w:t>**Edited for gendered language</w:t>
      </w:r>
    </w:p>
    <w:p w14:paraId="72EF3D24" w14:textId="77777777" w:rsidR="009F21B7" w:rsidRDefault="009F21B7" w:rsidP="009F21B7">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F098C7B" w14:textId="77777777" w:rsidR="009F21B7" w:rsidRDefault="009F21B7" w:rsidP="009F21B7">
      <w:pPr>
        <w:rPr>
          <w:u w:val="single"/>
        </w:rPr>
      </w:pPr>
    </w:p>
    <w:p w14:paraId="0C5F3503" w14:textId="77777777" w:rsidR="009F21B7" w:rsidRPr="00C23242" w:rsidRDefault="009F21B7" w:rsidP="009F21B7">
      <w:pPr>
        <w:pStyle w:val="Heading4"/>
      </w:pPr>
      <w:r>
        <w:t>Amendment is normal means</w:t>
      </w:r>
    </w:p>
    <w:p w14:paraId="3B815DE7" w14:textId="77777777" w:rsidR="009F21B7" w:rsidRPr="00C23242" w:rsidRDefault="009F21B7" w:rsidP="009F21B7">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6CFC2807" w14:textId="77777777" w:rsidR="009F21B7" w:rsidRPr="00C23242" w:rsidRDefault="009F21B7" w:rsidP="009F21B7">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20988ED4" w14:textId="77777777" w:rsidR="009F21B7" w:rsidRDefault="009F21B7" w:rsidP="009F21B7">
      <w:pPr>
        <w:rPr>
          <w:u w:val="single"/>
        </w:rPr>
      </w:pPr>
    </w:p>
    <w:p w14:paraId="17AC1F47" w14:textId="77777777" w:rsidR="009F21B7" w:rsidRDefault="009F21B7" w:rsidP="009F21B7">
      <w:pPr>
        <w:pStyle w:val="Heading3"/>
      </w:pPr>
      <w:r>
        <w:t>Framing</w:t>
      </w:r>
    </w:p>
    <w:p w14:paraId="4138AC7A" w14:textId="77777777" w:rsidR="009F21B7" w:rsidRPr="00192D33" w:rsidRDefault="009F21B7" w:rsidP="009F21B7">
      <w:pPr>
        <w:pStyle w:val="Heading4"/>
      </w:pPr>
      <w:r>
        <w:t>The standard is maximizing expected well-being, or hedonistic act utilitarianism.</w:t>
      </w:r>
    </w:p>
    <w:p w14:paraId="363D9B50" w14:textId="77777777" w:rsidR="009F21B7" w:rsidRPr="00A3034A" w:rsidRDefault="009F21B7" w:rsidP="009F21B7">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47C217A" w14:textId="77777777" w:rsidR="009F21B7" w:rsidRPr="00192D33" w:rsidRDefault="009F21B7" w:rsidP="009F21B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91D4838"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36872C5"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907D504"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83F868"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DDD9496"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899FA0F"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61AFACD" w14:textId="77777777" w:rsidR="009F21B7" w:rsidRPr="00A3034A" w:rsidRDefault="009F21B7" w:rsidP="009F21B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4144CC8"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9D28B58"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D387E05"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B47517E"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A0E3A26"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ED98284"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971036D"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9D6800"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54ABCE7F"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E1DB9C6"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56CC064"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81D7F8A"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EB2A85A"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6F148A7"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17D2535" w14:textId="77777777" w:rsidR="009F21B7" w:rsidRPr="00A3034A" w:rsidRDefault="009F21B7" w:rsidP="009F21B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9092384" w14:textId="77777777" w:rsidR="009F21B7" w:rsidRDefault="009F21B7" w:rsidP="009F21B7">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A460CF" w14:textId="77777777" w:rsidR="009F21B7" w:rsidRDefault="009F21B7" w:rsidP="009F21B7">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322C795" w14:textId="77777777" w:rsidR="009F21B7" w:rsidRDefault="009F21B7" w:rsidP="009F21B7">
      <w:pPr>
        <w:pStyle w:val="Heading4"/>
      </w:pPr>
      <w:r>
        <w:t xml:space="preserve">3] No </w:t>
      </w:r>
      <w:r w:rsidRPr="00192D33">
        <w:rPr>
          <w:u w:val="single"/>
        </w:rPr>
        <w:t>intent-foresight</w:t>
      </w:r>
      <w:r>
        <w:t xml:space="preserve"> distinction for states.</w:t>
      </w:r>
    </w:p>
    <w:p w14:paraId="384F6590" w14:textId="77777777" w:rsidR="009F21B7" w:rsidRPr="00152744" w:rsidRDefault="009F21B7" w:rsidP="009F21B7">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8F81543" w14:textId="77777777" w:rsidR="009F21B7" w:rsidRPr="006754BB" w:rsidRDefault="009F21B7" w:rsidP="009F21B7">
      <w:pPr>
        <w:rPr>
          <w:u w:val="singl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0547DE9" w14:textId="77777777" w:rsidR="009F21B7" w:rsidRDefault="009F21B7" w:rsidP="009F21B7">
      <w:pPr>
        <w:pStyle w:val="Heading4"/>
      </w:pPr>
      <w:r>
        <w:t xml:space="preserve">4] </w:t>
      </w:r>
      <w:r w:rsidRPr="0087300E">
        <w:rPr>
          <w:u w:val="single"/>
        </w:rPr>
        <w:t>TJFs</w:t>
      </w:r>
      <w:r>
        <w:t>- Util is key to debates about strikes because they inevitably devolve into consequential impacts.</w:t>
      </w:r>
    </w:p>
    <w:p w14:paraId="046F33EE" w14:textId="77777777" w:rsidR="009F21B7" w:rsidRPr="0087300E" w:rsidRDefault="009F21B7" w:rsidP="009F21B7">
      <w:r w:rsidRPr="0087300E">
        <w:rPr>
          <w:rStyle w:val="Style13ptBold"/>
        </w:rPr>
        <w:t>Munyaradzi 10</w:t>
      </w:r>
      <w:r>
        <w:t xml:space="preserve"> [</w:t>
      </w:r>
      <w:proofErr w:type="spellStart"/>
      <w:r>
        <w:t>Mawere</w:t>
      </w:r>
      <w:proofErr w:type="spellEnd"/>
      <w:r>
        <w:t xml:space="preserve">; </w:t>
      </w:r>
      <w:proofErr w:type="spellStart"/>
      <w:r w:rsidRPr="0087300E">
        <w:t>Universidade</w:t>
      </w:r>
      <w:proofErr w:type="spellEnd"/>
      <w:r w:rsidRPr="0087300E">
        <w:t xml:space="preserve"> </w:t>
      </w:r>
      <w:proofErr w:type="spellStart"/>
      <w:r w:rsidRPr="0087300E">
        <w:t>Pedagogica</w:t>
      </w:r>
      <w:proofErr w:type="spellEnd"/>
      <w:r w:rsidRPr="0087300E">
        <w:t>,</w:t>
      </w:r>
      <w:r>
        <w:t xml:space="preserve"> </w:t>
      </w:r>
      <w:r w:rsidRPr="0087300E">
        <w:t xml:space="preserve">Faculty of Social Sciences, Department of Humanities, CP49, </w:t>
      </w:r>
      <w:proofErr w:type="spellStart"/>
      <w:r w:rsidRPr="0087300E">
        <w:t>Xai-xai</w:t>
      </w:r>
      <w:proofErr w:type="spellEnd"/>
      <w:r w:rsidRPr="0087300E">
        <w:t>, Mozambique</w:t>
      </w:r>
      <w:r>
        <w:t>; “</w:t>
      </w:r>
      <w:r w:rsidRPr="0087300E">
        <w:t>Are physicians’ strikes ever morally justifiable? A call for a return to tradition</w:t>
      </w:r>
      <w:r>
        <w:t xml:space="preserve">,” PAMC; 8/21/10; </w:t>
      </w:r>
      <w:hyperlink r:id="rId13" w:history="1">
        <w:r w:rsidRPr="00540FF3">
          <w:rPr>
            <w:rStyle w:val="Hyperlink"/>
          </w:rPr>
          <w:t>https://www.ncbi.nlm.nih.gov/pmc/articles/PMC3063499/</w:t>
        </w:r>
      </w:hyperlink>
      <w:r>
        <w:t>] Justin</w:t>
      </w:r>
    </w:p>
    <w:p w14:paraId="3927F499" w14:textId="77777777" w:rsidR="009F21B7" w:rsidRPr="0087300E" w:rsidRDefault="009F21B7" w:rsidP="009F21B7">
      <w:pPr>
        <w:rPr>
          <w:sz w:val="16"/>
        </w:rPr>
      </w:pPr>
      <w:r w:rsidRPr="00192D33">
        <w:rPr>
          <w:rStyle w:val="Emphasis"/>
        </w:rPr>
        <w:t>Utilitarianism</w:t>
      </w:r>
      <w:r w:rsidRPr="0087300E">
        <w:rPr>
          <w:u w:val="single"/>
        </w:rPr>
        <w:t xml:space="preserve"> is a </w:t>
      </w:r>
      <w:r w:rsidRPr="00192D33">
        <w:rPr>
          <w:rStyle w:val="Emphasis"/>
        </w:rPr>
        <w:t>doctrine</w:t>
      </w:r>
      <w:r w:rsidRPr="0087300E">
        <w:rPr>
          <w:u w:val="single"/>
        </w:rPr>
        <w:t xml:space="preserve"> which states that the </w:t>
      </w:r>
      <w:r w:rsidRPr="00192D33">
        <w:rPr>
          <w:rStyle w:val="Emphasis"/>
        </w:rPr>
        <w:t>rightness</w:t>
      </w:r>
      <w:r w:rsidRPr="0087300E">
        <w:rPr>
          <w:u w:val="single"/>
        </w:rPr>
        <w:t xml:space="preserve"> or </w:t>
      </w:r>
      <w:proofErr w:type="spellStart"/>
      <w:r w:rsidRPr="00192D33">
        <w:rPr>
          <w:rStyle w:val="Emphasis"/>
        </w:rPr>
        <w:t>wrongn</w:t>
      </w:r>
      <w:r>
        <w:rPr>
          <w:u w:val="single"/>
        </w:rPr>
        <w:t>"</w:t>
      </w:r>
      <w:r w:rsidRPr="00192D33">
        <w:rPr>
          <w:rStyle w:val="Emphasis"/>
        </w:rPr>
        <w:t>ess</w:t>
      </w:r>
      <w:proofErr w:type="spellEnd"/>
      <w:r w:rsidRPr="0087300E">
        <w:rPr>
          <w:u w:val="single"/>
        </w:rPr>
        <w:t xml:space="preserve"> of an action is </w:t>
      </w:r>
      <w:r w:rsidRPr="00192D33">
        <w:rPr>
          <w:rStyle w:val="Emphasis"/>
        </w:rPr>
        <w:t>determined</w:t>
      </w:r>
      <w:r w:rsidRPr="0087300E">
        <w:rPr>
          <w:u w:val="single"/>
        </w:rPr>
        <w:t xml:space="preserve"> by the </w:t>
      </w:r>
      <w:r w:rsidRPr="00192D33">
        <w:rPr>
          <w:rStyle w:val="Emphasis"/>
        </w:rPr>
        <w:t>goodness</w:t>
      </w:r>
      <w:r w:rsidRPr="0087300E">
        <w:rPr>
          <w:u w:val="single"/>
        </w:rPr>
        <w:t xml:space="preserve"> or </w:t>
      </w:r>
      <w:r w:rsidRPr="00192D33">
        <w:rPr>
          <w:rStyle w:val="Emphasis"/>
        </w:rPr>
        <w:t>badness</w:t>
      </w:r>
      <w:r w:rsidRPr="0087300E">
        <w:rPr>
          <w:u w:val="single"/>
        </w:rPr>
        <w:t xml:space="preserve"> of its consequences</w:t>
      </w:r>
      <w:r w:rsidRPr="0087300E">
        <w:rPr>
          <w:sz w:val="16"/>
        </w:rPr>
        <w:t xml:space="preserve"> [19].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w:t>
      </w:r>
      <w:r w:rsidRPr="0087300E">
        <w:rPr>
          <w:u w:val="single"/>
        </w:rPr>
        <w:t>greatest happiness for the greatest number</w:t>
      </w:r>
      <w:r w:rsidRPr="0087300E">
        <w:rPr>
          <w:sz w:val="16"/>
        </w:rPr>
        <w:t xml:space="preserve">, otherwise it is bad. Kantian ethics, based on the concept of duty, holds that an action is good if it is based on good intention. For </w:t>
      </w:r>
      <w:proofErr w:type="spellStart"/>
      <w:r w:rsidRPr="0087300E">
        <w:rPr>
          <w:sz w:val="16"/>
        </w:rPr>
        <w:t>utilitarians</w:t>
      </w:r>
      <w:proofErr w:type="spellEnd"/>
      <w:r w:rsidRPr="0087300E">
        <w:rPr>
          <w:sz w:val="16"/>
        </w:rPr>
        <w:t>, an action in itself has no moral worth and takes moral value only when it is considered in conjunction with its effects. To the contrary, Kantians argue that what makes an action right is not its consequence(s) but the fact that it conforms to the moral law [20]. Thus unlike deontological theories which look at the action itself, utilitarianism assess the rightness or wrongness of an individual or group’s action directly by its consequences and nothing else. De George offers some clarification of consequentialist and deontological ethics:</w:t>
      </w:r>
    </w:p>
    <w:p w14:paraId="4CDF61D4" w14:textId="77777777" w:rsidR="009F21B7" w:rsidRPr="0087300E" w:rsidRDefault="009F21B7" w:rsidP="009F21B7">
      <w:pPr>
        <w:rPr>
          <w:sz w:val="16"/>
        </w:rPr>
      </w:pPr>
      <w:r w:rsidRPr="0087300E">
        <w:rPr>
          <w:sz w:val="16"/>
        </w:rPr>
        <w:t>“One approach argues on the basis of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 [21].</w:t>
      </w:r>
    </w:p>
    <w:p w14:paraId="30B8F076" w14:textId="77777777" w:rsidR="009F21B7" w:rsidRPr="0087300E" w:rsidRDefault="009F21B7" w:rsidP="009F21B7">
      <w:pPr>
        <w:rPr>
          <w:sz w:val="16"/>
        </w:rPr>
      </w:pPr>
      <w:r w:rsidRPr="0087300E">
        <w:rPr>
          <w:sz w:val="16"/>
        </w:rPr>
        <w:t>Utilitarianism and Kantian ethics are examples of consequentialist and deontological ethics, respectively. For Kant (the representative of Kantian ethics) the moral law or the highest principle of morality is based on human reason.</w:t>
      </w:r>
    </w:p>
    <w:p w14:paraId="41EDAEAB" w14:textId="77777777" w:rsidR="009F21B7" w:rsidRPr="0087300E" w:rsidRDefault="009F21B7" w:rsidP="009F21B7">
      <w:pPr>
        <w:rPr>
          <w:sz w:val="16"/>
        </w:rPr>
      </w:pPr>
      <w:r w:rsidRPr="0087300E">
        <w:rPr>
          <w:u w:val="single"/>
        </w:rPr>
        <w:t xml:space="preserve">This work does not seek to undertake a </w:t>
      </w:r>
      <w:r w:rsidRPr="00192D33">
        <w:rPr>
          <w:rStyle w:val="Emphasis"/>
        </w:rPr>
        <w:t>comprehensive</w:t>
      </w:r>
      <w:r w:rsidRPr="0087300E">
        <w:rPr>
          <w:u w:val="single"/>
        </w:rPr>
        <w:t xml:space="preserve"> discussion of consequentialist and deontological ethics, but to </w:t>
      </w:r>
      <w:r w:rsidRPr="00192D33">
        <w:rPr>
          <w:highlight w:val="green"/>
          <w:u w:val="single"/>
        </w:rPr>
        <w:t xml:space="preserve">demonstrate the </w:t>
      </w:r>
      <w:r w:rsidRPr="00192D33">
        <w:rPr>
          <w:rStyle w:val="Emphasis"/>
          <w:highlight w:val="green"/>
        </w:rPr>
        <w:t>usefulness</w:t>
      </w:r>
      <w:r w:rsidRPr="00192D33">
        <w:rPr>
          <w:highlight w:val="green"/>
          <w:u w:val="single"/>
        </w:rPr>
        <w:t xml:space="preserve"> and </w:t>
      </w:r>
      <w:r w:rsidRPr="00192D33">
        <w:rPr>
          <w:rStyle w:val="Emphasis"/>
          <w:highlight w:val="green"/>
        </w:rPr>
        <w:t>plausibility</w:t>
      </w:r>
      <w:r w:rsidRPr="00192D33">
        <w:rPr>
          <w:highlight w:val="green"/>
          <w:u w:val="single"/>
        </w:rPr>
        <w:t xml:space="preserve"> of </w:t>
      </w:r>
      <w:r w:rsidRPr="00192D33">
        <w:rPr>
          <w:rStyle w:val="Emphasis"/>
          <w:highlight w:val="green"/>
        </w:rPr>
        <w:t>utilitarianism</w:t>
      </w:r>
      <w:r w:rsidRPr="00192D33">
        <w:rPr>
          <w:highlight w:val="green"/>
          <w:u w:val="single"/>
        </w:rPr>
        <w:t xml:space="preserve"> in</w:t>
      </w:r>
      <w:r w:rsidRPr="0087300E">
        <w:rPr>
          <w:u w:val="single"/>
        </w:rPr>
        <w:t xml:space="preserve"> criticizing</w:t>
      </w:r>
      <w:r w:rsidRPr="0087300E">
        <w:rPr>
          <w:sz w:val="16"/>
        </w:rPr>
        <w:t xml:space="preserve"> physicians </w:t>
      </w:r>
      <w:r w:rsidRPr="00192D33">
        <w:rPr>
          <w:rStyle w:val="Emphasis"/>
          <w:highlight w:val="green"/>
        </w:rPr>
        <w:t>strike</w:t>
      </w:r>
      <w:r w:rsidRPr="0087300E">
        <w:rPr>
          <w:sz w:val="16"/>
        </w:rPr>
        <w:t xml:space="preserv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 </w:t>
      </w:r>
      <w:proofErr w:type="gramStart"/>
      <w:r w:rsidRPr="0087300E">
        <w:rPr>
          <w:u w:val="single"/>
        </w:rPr>
        <w:t xml:space="preserve">Transposing the utilitarianism to physicians’ strike, </w:t>
      </w:r>
      <w:r w:rsidRPr="00192D33">
        <w:rPr>
          <w:highlight w:val="green"/>
          <w:u w:val="single"/>
        </w:rPr>
        <w:t>it</w:t>
      </w:r>
      <w:proofErr w:type="gramEnd"/>
      <w:r w:rsidRPr="00192D33">
        <w:rPr>
          <w:highlight w:val="green"/>
          <w:u w:val="single"/>
        </w:rPr>
        <w:t xml:space="preserve"> is </w:t>
      </w:r>
      <w:r w:rsidRPr="00192D33">
        <w:rPr>
          <w:rStyle w:val="Emphasis"/>
          <w:highlight w:val="green"/>
        </w:rPr>
        <w:t>undoubtedly</w:t>
      </w:r>
      <w:r w:rsidRPr="00192D33">
        <w:rPr>
          <w:highlight w:val="green"/>
          <w:u w:val="single"/>
        </w:rPr>
        <w:t xml:space="preserve"> </w:t>
      </w:r>
      <w:r w:rsidRPr="00192D33">
        <w:rPr>
          <w:rStyle w:val="Emphasis"/>
          <w:highlight w:val="green"/>
        </w:rPr>
        <w:t>true</w:t>
      </w:r>
      <w:r w:rsidRPr="0087300E">
        <w:rPr>
          <w:u w:val="single"/>
        </w:rPr>
        <w:t xml:space="preserve"> that </w:t>
      </w:r>
      <w:r w:rsidRPr="00192D33">
        <w:rPr>
          <w:rStyle w:val="Emphasis"/>
          <w:highlight w:val="green"/>
        </w:rPr>
        <w:t>strike</w:t>
      </w:r>
      <w:r w:rsidRPr="0087300E">
        <w:rPr>
          <w:u w:val="single"/>
        </w:rPr>
        <w:t xml:space="preserve"> by physicians </w:t>
      </w:r>
      <w:r w:rsidRPr="00192D33">
        <w:rPr>
          <w:highlight w:val="green"/>
          <w:u w:val="single"/>
        </w:rPr>
        <w:t xml:space="preserve">result in </w:t>
      </w:r>
      <w:r w:rsidRPr="00192D33">
        <w:rPr>
          <w:rStyle w:val="Emphasis"/>
          <w:highlight w:val="green"/>
        </w:rPr>
        <w:t>unbearable</w:t>
      </w:r>
      <w:r w:rsidRPr="00192D33">
        <w:rPr>
          <w:highlight w:val="green"/>
          <w:u w:val="single"/>
        </w:rPr>
        <w:t xml:space="preserve"> </w:t>
      </w:r>
      <w:r w:rsidRPr="00192D33">
        <w:rPr>
          <w:rStyle w:val="Emphasis"/>
          <w:highlight w:val="green"/>
        </w:rPr>
        <w:t>suffering</w:t>
      </w:r>
      <w:r w:rsidRPr="0087300E">
        <w:rPr>
          <w:u w:val="single"/>
        </w:rPr>
        <w:t xml:space="preserve"> of not only the patients in hospitals</w:t>
      </w:r>
      <w:r w:rsidRPr="0087300E">
        <w:rPr>
          <w:sz w:val="16"/>
        </w:rPr>
        <w:t xml:space="preserve">, </w:t>
      </w:r>
      <w:r w:rsidRPr="0087300E">
        <w:rPr>
          <w:u w:val="single"/>
        </w:rPr>
        <w:t xml:space="preserve">but also of the </w:t>
      </w:r>
      <w:r w:rsidRPr="00192D33">
        <w:rPr>
          <w:rStyle w:val="Emphasis"/>
        </w:rPr>
        <w:t>public</w:t>
      </w:r>
      <w:r w:rsidRPr="0087300E">
        <w:rPr>
          <w:u w:val="single"/>
        </w:rPr>
        <w:t xml:space="preserve"> in general and the </w:t>
      </w:r>
      <w:r w:rsidRPr="00192D33">
        <w:rPr>
          <w:rStyle w:val="Emphasis"/>
        </w:rPr>
        <w:t>nation</w:t>
      </w:r>
      <w:r w:rsidRPr="0087300E">
        <w:rPr>
          <w:u w:val="single"/>
        </w:rPr>
        <w:t xml:space="preserve"> at large</w:t>
      </w:r>
      <w:r w:rsidRPr="0087300E">
        <w:rPr>
          <w:sz w:val="16"/>
        </w:rPr>
        <w:t xml:space="preserve">. During physicians’ strike, </w:t>
      </w:r>
      <w:r w:rsidRPr="00192D33">
        <w:rPr>
          <w:rStyle w:val="Emphasis"/>
          <w:highlight w:val="green"/>
        </w:rPr>
        <w:t>unnecessary</w:t>
      </w:r>
      <w:r w:rsidRPr="0087300E">
        <w:rPr>
          <w:u w:val="single"/>
        </w:rPr>
        <w:t xml:space="preserve"> and </w:t>
      </w:r>
      <w:r w:rsidRPr="00192D33">
        <w:rPr>
          <w:rStyle w:val="Emphasis"/>
        </w:rPr>
        <w:t>premature</w:t>
      </w:r>
      <w:r w:rsidRPr="0087300E">
        <w:rPr>
          <w:u w:val="single"/>
        </w:rPr>
        <w:t xml:space="preserve"> deaths-</w:t>
      </w:r>
      <w:r w:rsidRPr="00192D33">
        <w:rPr>
          <w:highlight w:val="green"/>
          <w:u w:val="single"/>
        </w:rPr>
        <w:t xml:space="preserve">deaths that could have been </w:t>
      </w:r>
      <w:r w:rsidRPr="00192D33">
        <w:rPr>
          <w:rStyle w:val="Emphasis"/>
          <w:highlight w:val="green"/>
        </w:rPr>
        <w:t>prevented</w:t>
      </w:r>
      <w:r w:rsidRPr="0087300E">
        <w:rPr>
          <w:u w:val="single"/>
        </w:rPr>
        <w:t xml:space="preserve"> are inevitable</w:t>
      </w:r>
      <w:r w:rsidRPr="0087300E">
        <w:rPr>
          <w:sz w:val="16"/>
        </w:rPr>
        <w:t xml:space="preserve">. According to </w:t>
      </w:r>
      <w:proofErr w:type="spellStart"/>
      <w:r w:rsidRPr="0087300E">
        <w:rPr>
          <w:sz w:val="16"/>
        </w:rPr>
        <w:t>IRINnews</w:t>
      </w:r>
      <w:proofErr w:type="spellEnd"/>
      <w:r w:rsidRPr="0087300E">
        <w:rPr>
          <w:sz w:val="16"/>
        </w:rPr>
        <w:t xml:space="preserve"> [22], during a 2008 strike by Zimbabwean physicians, </w:t>
      </w:r>
      <w:proofErr w:type="spellStart"/>
      <w:r w:rsidRPr="0087300E">
        <w:rPr>
          <w:sz w:val="16"/>
        </w:rPr>
        <w:t>Jestina</w:t>
      </w:r>
      <w:proofErr w:type="spellEnd"/>
      <w:r w:rsidRPr="0087300E">
        <w:rPr>
          <w:sz w:val="16"/>
        </w:rPr>
        <w:t xml:space="preserve"> Moyo of Bulawayo, expressed disappointment on arriving at Mpilo central hospital in Bulawayo, with her seriously ill son only to be told that doctors were on strike. She laments:</w:t>
      </w:r>
    </w:p>
    <w:p w14:paraId="56529AC1" w14:textId="77777777" w:rsidR="009F21B7" w:rsidRPr="0087300E" w:rsidRDefault="009F21B7" w:rsidP="009F21B7">
      <w:pPr>
        <w:rPr>
          <w:sz w:val="16"/>
        </w:rPr>
      </w:pPr>
      <w:r w:rsidRPr="0087300E">
        <w:rPr>
          <w:sz w:val="16"/>
        </w:rPr>
        <w:t>“</w:t>
      </w:r>
      <w:r w:rsidRPr="0087300E">
        <w:rPr>
          <w:u w:val="single"/>
        </w:rPr>
        <w:t xml:space="preserve">This is </w:t>
      </w:r>
      <w:r w:rsidRPr="00192D33">
        <w:rPr>
          <w:rStyle w:val="Emphasis"/>
        </w:rPr>
        <w:t>painful</w:t>
      </w:r>
      <w:r w:rsidRPr="0087300E">
        <w:rPr>
          <w:u w:val="single"/>
        </w:rPr>
        <w:t xml:space="preserve"> to watch my son </w:t>
      </w:r>
      <w:r w:rsidRPr="00192D33">
        <w:rPr>
          <w:rStyle w:val="Emphasis"/>
        </w:rPr>
        <w:t>waste</w:t>
      </w:r>
      <w:r w:rsidRPr="0087300E">
        <w:rPr>
          <w:u w:val="single"/>
        </w:rPr>
        <w:t xml:space="preserve"> </w:t>
      </w:r>
      <w:r w:rsidRPr="00192D33">
        <w:rPr>
          <w:rStyle w:val="Emphasis"/>
        </w:rPr>
        <w:t>away</w:t>
      </w:r>
      <w:r w:rsidRPr="0087300E">
        <w:rPr>
          <w:u w:val="single"/>
        </w:rPr>
        <w:t xml:space="preserve"> like this</w:t>
      </w:r>
      <w:r w:rsidRPr="0087300E">
        <w:rPr>
          <w:sz w:val="16"/>
        </w:rPr>
        <w:t xml:space="preserve">. </w:t>
      </w:r>
      <w:r w:rsidRPr="0087300E">
        <w:rPr>
          <w:u w:val="single"/>
        </w:rPr>
        <w:t xml:space="preserve">The hospital says the doctors are on </w:t>
      </w:r>
      <w:r w:rsidRPr="00192D33">
        <w:rPr>
          <w:rStyle w:val="Emphasis"/>
        </w:rPr>
        <w:t>strike</w:t>
      </w:r>
      <w:r w:rsidRPr="0087300E">
        <w:rPr>
          <w:u w:val="single"/>
        </w:rPr>
        <w:t xml:space="preserve">, demanding </w:t>
      </w:r>
      <w:r w:rsidRPr="00192D33">
        <w:rPr>
          <w:rStyle w:val="Emphasis"/>
        </w:rPr>
        <w:t>high</w:t>
      </w:r>
      <w:r w:rsidRPr="0087300E">
        <w:rPr>
          <w:u w:val="single"/>
        </w:rPr>
        <w:t xml:space="preserve"> </w:t>
      </w:r>
      <w:r w:rsidRPr="00192D33">
        <w:rPr>
          <w:rStyle w:val="Emphasis"/>
        </w:rPr>
        <w:t>salaries</w:t>
      </w:r>
      <w:r w:rsidRPr="0087300E">
        <w:rPr>
          <w:u w:val="single"/>
        </w:rPr>
        <w:t xml:space="preserve">, and there is </w:t>
      </w:r>
      <w:r w:rsidRPr="00192D33">
        <w:rPr>
          <w:rStyle w:val="Emphasis"/>
        </w:rPr>
        <w:t>nothing</w:t>
      </w:r>
      <w:r w:rsidRPr="0087300E">
        <w:rPr>
          <w:u w:val="single"/>
        </w:rPr>
        <w:t xml:space="preserve"> I can do for my son</w:t>
      </w:r>
      <w:r w:rsidRPr="0087300E">
        <w:rPr>
          <w:sz w:val="16"/>
        </w:rPr>
        <w:t xml:space="preserve">, </w:t>
      </w:r>
      <w:r w:rsidRPr="0087300E">
        <w:rPr>
          <w:u w:val="single"/>
        </w:rPr>
        <w:t xml:space="preserve">as I have </w:t>
      </w:r>
      <w:r w:rsidRPr="00192D33">
        <w:rPr>
          <w:rStyle w:val="Emphasis"/>
        </w:rPr>
        <w:t>no</w:t>
      </w:r>
      <w:r w:rsidRPr="0087300E">
        <w:rPr>
          <w:u w:val="single"/>
        </w:rPr>
        <w:t xml:space="preserve"> </w:t>
      </w:r>
      <w:r w:rsidRPr="00192D33">
        <w:rPr>
          <w:rStyle w:val="Emphasis"/>
        </w:rPr>
        <w:t>money</w:t>
      </w:r>
      <w:r w:rsidRPr="0087300E">
        <w:rPr>
          <w:u w:val="single"/>
        </w:rPr>
        <w:t xml:space="preserve"> to take him to a </w:t>
      </w:r>
      <w:r w:rsidRPr="00192D33">
        <w:rPr>
          <w:rStyle w:val="Emphasis"/>
        </w:rPr>
        <w:t>private</w:t>
      </w:r>
      <w:r w:rsidRPr="0087300E">
        <w:rPr>
          <w:u w:val="single"/>
        </w:rPr>
        <w:t xml:space="preserve"> doctor</w:t>
      </w:r>
      <w:r w:rsidRPr="0087300E">
        <w:rPr>
          <w:sz w:val="16"/>
        </w:rPr>
        <w:t>. As it is, my son will die a painful death unless I find money to take him to a private doctor”.</w:t>
      </w:r>
    </w:p>
    <w:p w14:paraId="3A07C6A4" w14:textId="77777777" w:rsidR="009F21B7" w:rsidRPr="0087300E" w:rsidRDefault="009F21B7" w:rsidP="009F21B7">
      <w:pPr>
        <w:rPr>
          <w:sz w:val="16"/>
        </w:rPr>
      </w:pPr>
      <w:r w:rsidRPr="0087300E">
        <w:rPr>
          <w:sz w:val="16"/>
        </w:rPr>
        <w:t xml:space="preserve">According to the same source, since the strike started several death were registered which doctors could have dealt with if they were not on strike. </w:t>
      </w:r>
      <w:r w:rsidRPr="0087300E">
        <w:rPr>
          <w:u w:val="single"/>
        </w:rPr>
        <w:t xml:space="preserve">The same consequences have been </w:t>
      </w:r>
      <w:r w:rsidRPr="00192D33">
        <w:rPr>
          <w:rStyle w:val="Emphasis"/>
        </w:rPr>
        <w:t>felt</w:t>
      </w:r>
      <w:r w:rsidRPr="0087300E">
        <w:rPr>
          <w:u w:val="single"/>
        </w:rPr>
        <w:t xml:space="preserve"> in </w:t>
      </w:r>
      <w:r w:rsidRPr="00192D33">
        <w:rPr>
          <w:rStyle w:val="Emphasis"/>
        </w:rPr>
        <w:t>other</w:t>
      </w:r>
      <w:r w:rsidRPr="0087300E">
        <w:rPr>
          <w:u w:val="single"/>
        </w:rPr>
        <w:t xml:space="preserve"> </w:t>
      </w:r>
      <w:r w:rsidRPr="00192D33">
        <w:rPr>
          <w:rStyle w:val="Emphasis"/>
        </w:rPr>
        <w:t>countries</w:t>
      </w:r>
      <w:r w:rsidRPr="0087300E">
        <w:rPr>
          <w:u w:val="single"/>
        </w:rPr>
        <w:t xml:space="preserve"> the world-over</w:t>
      </w:r>
      <w:r w:rsidRPr="0087300E">
        <w:rPr>
          <w:sz w:val="16"/>
        </w:rPr>
        <w:t xml:space="preserve">. In Malawi, for example, </w:t>
      </w:r>
      <w:proofErr w:type="spellStart"/>
      <w:r w:rsidRPr="0087300E">
        <w:rPr>
          <w:sz w:val="16"/>
        </w:rPr>
        <w:t>Kelita</w:t>
      </w:r>
      <w:proofErr w:type="spellEnd"/>
      <w:r w:rsidRPr="0087300E">
        <w:rPr>
          <w:sz w:val="16"/>
        </w:rPr>
        <w:t xml:space="preserve"> </w:t>
      </w:r>
      <w:proofErr w:type="spellStart"/>
      <w:r w:rsidRPr="0087300E">
        <w:rPr>
          <w:sz w:val="16"/>
        </w:rPr>
        <w:t>Kamoto</w:t>
      </w:r>
      <w:proofErr w:type="spellEnd"/>
      <w:r w:rsidRPr="0087300E">
        <w:rPr>
          <w:sz w:val="16"/>
        </w:rPr>
        <w:t>, director of the Queen Elizabeth Central Hospital in Malawi’s largest city Blantyre reported that between 15 and 20 deaths are recorded daily......deaths were registered as the strike entered its third week [23]. In another report by Ecumenical News International (ENI), Nigeria:</w:t>
      </w:r>
    </w:p>
    <w:p w14:paraId="575C43F7" w14:textId="77777777" w:rsidR="009F21B7" w:rsidRPr="0087300E" w:rsidRDefault="009F21B7" w:rsidP="009F21B7">
      <w:pPr>
        <w:rPr>
          <w:sz w:val="16"/>
        </w:rPr>
      </w:pPr>
      <w:r w:rsidRPr="0087300E">
        <w:rPr>
          <w:sz w:val="16"/>
        </w:rPr>
        <w:t>“</w:t>
      </w:r>
      <w:r w:rsidRPr="0087300E">
        <w:rPr>
          <w:u w:val="single"/>
        </w:rPr>
        <w:t xml:space="preserve">Constant strikes by Nigerian doctors this year are said to have </w:t>
      </w:r>
      <w:r w:rsidRPr="00192D33">
        <w:rPr>
          <w:rStyle w:val="Emphasis"/>
        </w:rPr>
        <w:t>claimed</w:t>
      </w:r>
      <w:r w:rsidRPr="0087300E">
        <w:rPr>
          <w:u w:val="single"/>
        </w:rPr>
        <w:t xml:space="preserve"> the lives of more than </w:t>
      </w:r>
      <w:r w:rsidRPr="00192D33">
        <w:rPr>
          <w:rStyle w:val="Emphasis"/>
        </w:rPr>
        <w:t>20000</w:t>
      </w:r>
      <w:r w:rsidRPr="0087300E">
        <w:rPr>
          <w:u w:val="single"/>
        </w:rPr>
        <w:t xml:space="preserve"> </w:t>
      </w:r>
      <w:r w:rsidRPr="00192D33">
        <w:rPr>
          <w:rStyle w:val="Emphasis"/>
        </w:rPr>
        <w:t>patients</w:t>
      </w:r>
      <w:r w:rsidRPr="0087300E">
        <w:rPr>
          <w:sz w:val="16"/>
        </w:rPr>
        <w:t xml:space="preserve"> and have placed a massive burden on Christian hospitals across the country which have been overwhelmed with patients. And other 6000 accident victims died from lack of medical attention as a result of the doctors’ strike” [24].</w:t>
      </w:r>
    </w:p>
    <w:p w14:paraId="09A83207" w14:textId="77777777" w:rsidR="009F21B7" w:rsidRPr="0087300E" w:rsidRDefault="009F21B7" w:rsidP="009F21B7">
      <w:pPr>
        <w:rPr>
          <w:sz w:val="16"/>
        </w:rPr>
      </w:pPr>
      <w:r w:rsidRPr="0087300E">
        <w:rPr>
          <w:sz w:val="16"/>
        </w:rPr>
        <w:t>In Zambia, The Post Newspaper reported that:</w:t>
      </w:r>
    </w:p>
    <w:p w14:paraId="1493DB1C" w14:textId="77777777" w:rsidR="009F21B7" w:rsidRPr="0087300E" w:rsidRDefault="009F21B7" w:rsidP="009F21B7">
      <w:pPr>
        <w:rPr>
          <w:sz w:val="16"/>
        </w:rPr>
      </w:pPr>
      <w:r w:rsidRPr="0087300E">
        <w:rPr>
          <w:sz w:val="16"/>
        </w:rPr>
        <w:t>“Last month, nurses and doctors went on a month-long strike, forcing one Zambian mother to give birth on the sidewalk outside the University Teaching Hospital, the country’s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 [25].</w:t>
      </w:r>
    </w:p>
    <w:p w14:paraId="07498D3A" w14:textId="77777777" w:rsidR="009F21B7" w:rsidRPr="0087300E" w:rsidRDefault="009F21B7" w:rsidP="009F21B7">
      <w:pPr>
        <w:rPr>
          <w:sz w:val="16"/>
        </w:rPr>
      </w:pPr>
      <w:r w:rsidRPr="0087300E">
        <w:rPr>
          <w:sz w:val="16"/>
        </w:rPr>
        <w:t>Apart from Zimbabwe, Malawi, Nigeria and Zambia, in the past 20 years there has been strikes by medical doctors in Australia, Belgium, Canada, Chile, Finland, France, Germany, Ghana, India, Ireland, Israel, Italy, Korea, Malta, New Zealand, Peru, Serbia, Spain, Sri Lanka, Romania, USA and UK to name but a few. Many of these strikes have caused lasting damage from which health systems have struggled to get over; have been very costly (both in the short and long term); and have not achieved what the management appear to have wanted.</w:t>
      </w:r>
    </w:p>
    <w:p w14:paraId="2BBBAB8F" w14:textId="77777777" w:rsidR="009F21B7" w:rsidRPr="0087300E" w:rsidRDefault="009F21B7" w:rsidP="009F21B7">
      <w:pPr>
        <w:rPr>
          <w:sz w:val="16"/>
        </w:rPr>
      </w:pPr>
      <w:r w:rsidRPr="0087300E">
        <w:rPr>
          <w:sz w:val="16"/>
        </w:rPr>
        <w:t xml:space="preserve">It can also be argued </w:t>
      </w:r>
      <w:r w:rsidRPr="0087300E">
        <w:rPr>
          <w:u w:val="single"/>
        </w:rPr>
        <w:t xml:space="preserve">on the basis of </w:t>
      </w:r>
      <w:r w:rsidRPr="00192D33">
        <w:rPr>
          <w:rStyle w:val="Emphasis"/>
        </w:rPr>
        <w:t>utilitarianism</w:t>
      </w:r>
      <w:r w:rsidRPr="0087300E">
        <w:rPr>
          <w:u w:val="single"/>
        </w:rPr>
        <w:t xml:space="preserve"> that physicians </w:t>
      </w:r>
      <w:r w:rsidRPr="00192D33">
        <w:rPr>
          <w:rStyle w:val="Emphasis"/>
          <w:highlight w:val="green"/>
        </w:rPr>
        <w:t>strike</w:t>
      </w:r>
      <w:r w:rsidRPr="0087300E">
        <w:rPr>
          <w:u w:val="single"/>
        </w:rPr>
        <w:t xml:space="preserve"> like that of the </w:t>
      </w:r>
      <w:r w:rsidRPr="00192D33">
        <w:rPr>
          <w:rStyle w:val="Emphasis"/>
        </w:rPr>
        <w:t>army</w:t>
      </w:r>
      <w:r w:rsidRPr="0087300E">
        <w:rPr>
          <w:u w:val="single"/>
        </w:rPr>
        <w:t xml:space="preserve">, </w:t>
      </w:r>
      <w:r w:rsidRPr="00192D33">
        <w:rPr>
          <w:rStyle w:val="Emphasis"/>
        </w:rPr>
        <w:t>police</w:t>
      </w:r>
      <w:r w:rsidRPr="0087300E">
        <w:rPr>
          <w:u w:val="single"/>
        </w:rPr>
        <w:t xml:space="preserve"> and </w:t>
      </w:r>
      <w:r w:rsidRPr="00192D33">
        <w:rPr>
          <w:rStyle w:val="Emphasis"/>
        </w:rPr>
        <w:t>prison</w:t>
      </w:r>
      <w:r w:rsidRPr="0087300E">
        <w:rPr>
          <w:u w:val="single"/>
        </w:rPr>
        <w:t xml:space="preserve"> </w:t>
      </w:r>
      <w:r w:rsidRPr="00192D33">
        <w:rPr>
          <w:rStyle w:val="Emphasis"/>
        </w:rPr>
        <w:t>officers</w:t>
      </w:r>
      <w:r w:rsidRPr="0087300E">
        <w:rPr>
          <w:u w:val="single"/>
        </w:rPr>
        <w:t xml:space="preserve"> </w:t>
      </w:r>
      <w:r w:rsidRPr="00192D33">
        <w:rPr>
          <w:highlight w:val="green"/>
          <w:u w:val="single"/>
        </w:rPr>
        <w:t xml:space="preserve">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u w:val="single"/>
        </w:rPr>
        <w:t xml:space="preserve"> to the country in question</w:t>
      </w:r>
      <w:r w:rsidRPr="0087300E">
        <w:rPr>
          <w:sz w:val="16"/>
        </w:rPr>
        <w:t>; may result in violation of human rights and looting of public ‘goods’.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physicians should likewise take no part in any form of strike action.</w:t>
      </w:r>
    </w:p>
    <w:p w14:paraId="59B15D59" w14:textId="77777777" w:rsidR="009F21B7" w:rsidRDefault="009F21B7" w:rsidP="009F21B7">
      <w:pPr>
        <w:rPr>
          <w:sz w:val="16"/>
        </w:rPr>
      </w:pPr>
      <w:r w:rsidRPr="00192D33">
        <w:rPr>
          <w:highlight w:val="green"/>
          <w:u w:val="single"/>
        </w:rPr>
        <w:t>In view of</w:t>
      </w:r>
      <w:r w:rsidRPr="0087300E">
        <w:rPr>
          <w:u w:val="single"/>
        </w:rPr>
        <w:t xml:space="preserve"> cases of </w:t>
      </w:r>
      <w:r w:rsidRPr="00192D33">
        <w:rPr>
          <w:rStyle w:val="Emphasis"/>
          <w:highlight w:val="green"/>
        </w:rPr>
        <w:t>unnecessary</w:t>
      </w:r>
      <w:r w:rsidRPr="0087300E">
        <w:rPr>
          <w:u w:val="single"/>
        </w:rPr>
        <w:t xml:space="preserve"> </w:t>
      </w:r>
      <w:r w:rsidRPr="00192D33">
        <w:rPr>
          <w:rStyle w:val="Emphasis"/>
        </w:rPr>
        <w:t>deaths</w:t>
      </w:r>
      <w:r w:rsidRPr="0087300E">
        <w:rPr>
          <w:u w:val="single"/>
        </w:rPr>
        <w:t xml:space="preserve"> and </w:t>
      </w:r>
      <w:r w:rsidRPr="00192D33">
        <w:rPr>
          <w:rStyle w:val="Emphasis"/>
          <w:highlight w:val="green"/>
        </w:rPr>
        <w:t>sufferings</w:t>
      </w:r>
      <w:r w:rsidRPr="0087300E">
        <w:rPr>
          <w:u w:val="single"/>
        </w:rPr>
        <w:t xml:space="preserve"> of both the </w:t>
      </w:r>
      <w:r w:rsidRPr="00192D33">
        <w:rPr>
          <w:rStyle w:val="Emphasis"/>
        </w:rPr>
        <w:t>patients</w:t>
      </w:r>
      <w:r w:rsidRPr="0087300E">
        <w:rPr>
          <w:u w:val="single"/>
        </w:rPr>
        <w:t xml:space="preserve"> and the </w:t>
      </w:r>
      <w:r w:rsidRPr="00192D33">
        <w:rPr>
          <w:rStyle w:val="Emphasis"/>
        </w:rPr>
        <w:t>public</w:t>
      </w:r>
      <w:r w:rsidRPr="0087300E">
        <w:rPr>
          <w:sz w:val="16"/>
        </w:rPr>
        <w:t xml:space="preserve"> spelled out in this work, </w:t>
      </w:r>
      <w:r w:rsidRPr="00192D33">
        <w:rPr>
          <w:highlight w:val="green"/>
          <w:u w:val="single"/>
        </w:rPr>
        <w:t xml:space="preserve">it is </w:t>
      </w:r>
      <w:r w:rsidRPr="00192D33">
        <w:rPr>
          <w:rStyle w:val="Emphasis"/>
          <w:highlight w:val="green"/>
        </w:rPr>
        <w:t>undeniable</w:t>
      </w:r>
      <w:r w:rsidRPr="0087300E">
        <w:rPr>
          <w:u w:val="single"/>
        </w:rPr>
        <w:t xml:space="preserve"> on the basis of </w:t>
      </w:r>
      <w:r w:rsidRPr="00192D33">
        <w:rPr>
          <w:rStyle w:val="Emphasis"/>
        </w:rPr>
        <w:t>utilitarianism</w:t>
      </w:r>
      <w:r w:rsidRPr="0087300E">
        <w:rPr>
          <w:u w:val="single"/>
        </w:rPr>
        <w:t xml:space="preserve"> that </w:t>
      </w:r>
      <w:r w:rsidRPr="00192D33">
        <w:rPr>
          <w:rStyle w:val="Emphasis"/>
        </w:rPr>
        <w:t>physicians</w:t>
      </w:r>
      <w:r w:rsidRPr="0087300E">
        <w:rPr>
          <w:u w:val="single"/>
        </w:rPr>
        <w:t xml:space="preserve"> </w:t>
      </w:r>
      <w:r w:rsidRPr="00192D33">
        <w:rPr>
          <w:rStyle w:val="Emphasis"/>
          <w:highlight w:val="green"/>
        </w:rPr>
        <w:t>strike</w:t>
      </w:r>
      <w:r w:rsidRPr="00192D33">
        <w:rPr>
          <w:highlight w:val="green"/>
          <w:u w:val="single"/>
        </w:rPr>
        <w:t xml:space="preserve"> 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sz w:val="16"/>
        </w:rPr>
        <w:t xml:space="preserve"> not only to the patients, but </w:t>
      </w:r>
      <w:r w:rsidRPr="0087300E">
        <w:rPr>
          <w:u w:val="single"/>
        </w:rPr>
        <w:t xml:space="preserve">to the public and the national government in </w:t>
      </w:r>
      <w:r w:rsidRPr="00192D33">
        <w:rPr>
          <w:rStyle w:val="Emphasis"/>
        </w:rPr>
        <w:t>question</w:t>
      </w:r>
      <w:r w:rsidRPr="0087300E">
        <w:rPr>
          <w:sz w:val="16"/>
        </w:rPr>
        <w:t xml:space="preserve"> (to the majority). It has been exhibited that the happiness that physician strike brings is clearly overwhelmed by the suffering and sadness it causes to the majority (the patients, public and the government in question). From this understanding the paper contends that physicians strike can never be morally justifiable. Strike fails to achieve a greater happiness to the greatest number of people affected by it.</w:t>
      </w:r>
    </w:p>
    <w:p w14:paraId="0456F55B" w14:textId="77777777" w:rsidR="009F21B7" w:rsidRDefault="009F21B7" w:rsidP="009F21B7">
      <w:pPr>
        <w:pStyle w:val="Heading4"/>
        <w:rPr>
          <w:u w:val="single"/>
        </w:rPr>
      </w:pPr>
      <w:r w:rsidRPr="00192D33">
        <w:t xml:space="preserve">Outweighs – A. 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170F4541" w14:textId="77777777" w:rsidR="009F21B7" w:rsidRDefault="009F21B7" w:rsidP="009F21B7"/>
    <w:p w14:paraId="3FE093FF" w14:textId="77777777" w:rsidR="009F21B7" w:rsidRDefault="009F21B7" w:rsidP="009F21B7">
      <w:pPr>
        <w:pStyle w:val="Heading4"/>
      </w:pPr>
      <w:r>
        <w:t xml:space="preserve">Impact calc – </w:t>
      </w:r>
    </w:p>
    <w:p w14:paraId="259A7F1F" w14:textId="77777777" w:rsidR="009F21B7" w:rsidRDefault="009F21B7" w:rsidP="009F21B7">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30B87CD" w14:textId="77777777" w:rsidR="009F21B7" w:rsidRDefault="009F21B7" w:rsidP="009F21B7">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C659E82" w14:textId="77777777" w:rsidR="009F21B7" w:rsidRDefault="009F21B7" w:rsidP="009F21B7"/>
    <w:p w14:paraId="417ED5AA" w14:textId="77777777" w:rsidR="009F21B7" w:rsidRDefault="009F21B7" w:rsidP="009F21B7">
      <w:pPr>
        <w:pStyle w:val="Heading4"/>
      </w:pPr>
      <w:r>
        <w:t xml:space="preserve">Interpretation: The negative must concede the affirmative framework </w:t>
      </w:r>
    </w:p>
    <w:p w14:paraId="39D7BEF0" w14:textId="77777777" w:rsidR="009F21B7" w:rsidRDefault="009F21B7" w:rsidP="009F21B7">
      <w:pPr>
        <w:pStyle w:val="Heading4"/>
      </w:pPr>
      <w:r>
        <w:t>Violation: It’s preemptive</w:t>
      </w:r>
    </w:p>
    <w:p w14:paraId="24C4D169" w14:textId="77777777" w:rsidR="009F21B7" w:rsidRDefault="009F21B7" w:rsidP="009F21B7">
      <w:pPr>
        <w:pStyle w:val="Heading4"/>
      </w:pPr>
      <w:r>
        <w:t>Prefer-</w:t>
      </w:r>
    </w:p>
    <w:p w14:paraId="2DA262EA" w14:textId="77777777" w:rsidR="009F21B7" w:rsidRPr="001C4EB8" w:rsidRDefault="009F21B7" w:rsidP="009F21B7">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49B98692" w14:textId="77777777" w:rsidR="009F21B7" w:rsidRDefault="009F21B7" w:rsidP="009F21B7">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6D6C6787" w14:textId="77777777" w:rsidR="009F21B7" w:rsidRDefault="009F21B7" w:rsidP="009F21B7">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72CC93BC" w14:textId="77777777" w:rsidR="009F21B7" w:rsidRDefault="009F21B7" w:rsidP="009F21B7"/>
    <w:p w14:paraId="2D4C9081" w14:textId="77777777" w:rsidR="009F21B7" w:rsidRDefault="009F21B7" w:rsidP="009F21B7">
      <w:pPr>
        <w:pStyle w:val="Heading3"/>
      </w:pPr>
      <w:r>
        <w:t>Underview</w:t>
      </w:r>
    </w:p>
    <w:p w14:paraId="6D506C6B" w14:textId="77777777" w:rsidR="009F21B7" w:rsidRPr="00FB72FC" w:rsidRDefault="009F21B7" w:rsidP="009F21B7">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415C309E" w14:textId="77777777" w:rsidR="009F21B7" w:rsidRDefault="009F21B7" w:rsidP="009F21B7"/>
    <w:p w14:paraId="08C1FF09" w14:textId="77777777" w:rsidR="009F21B7" w:rsidRDefault="009F21B7" w:rsidP="009F21B7">
      <w:pPr>
        <w:pStyle w:val="Heading4"/>
      </w:pPr>
      <w:r>
        <w:t>2] Permissibility and presumption affirm.</w:t>
      </w:r>
    </w:p>
    <w:p w14:paraId="1561A363" w14:textId="77777777" w:rsidR="009F21B7" w:rsidRDefault="009F21B7" w:rsidP="009F21B7">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5DC5B965" w14:textId="77777777" w:rsidR="009F21B7" w:rsidRDefault="009F21B7" w:rsidP="009F21B7">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05664CE2" w14:textId="77777777" w:rsidR="009F21B7" w:rsidRPr="00B40916" w:rsidRDefault="009F21B7" w:rsidP="009F21B7">
      <w:pPr>
        <w:pStyle w:val="Heading4"/>
      </w:pPr>
      <w:r w:rsidRPr="00B40916">
        <w:t xml:space="preserve">C] </w:t>
      </w:r>
      <w:r w:rsidRPr="00B40916">
        <w:rPr>
          <w:u w:val="single"/>
        </w:rPr>
        <w:t>Negation Theory</w:t>
      </w:r>
      <w:r w:rsidRPr="00B40916">
        <w:t>- Negating requires a complete absence of an existing obligation</w:t>
      </w:r>
    </w:p>
    <w:p w14:paraId="40A030E0" w14:textId="77777777" w:rsidR="009F21B7" w:rsidRDefault="009F21B7" w:rsidP="009F21B7">
      <w:pPr>
        <w:rPr>
          <w:rStyle w:val="Emphasis"/>
        </w:rPr>
      </w:pPr>
      <w:r>
        <w:rPr>
          <w:rStyle w:val="Emphasis"/>
          <w:highlight w:val="cyan"/>
        </w:rPr>
        <w:t>Negate [is to]: to deny the existence of</w:t>
      </w:r>
    </w:p>
    <w:p w14:paraId="5C7FD2BF" w14:textId="77777777" w:rsidR="009F21B7" w:rsidRDefault="009F21B7" w:rsidP="009F21B7">
      <w:pPr>
        <w:rPr>
          <w:rStyle w:val="Emphasis"/>
          <w:b w:val="0"/>
        </w:rPr>
      </w:pPr>
      <w:r>
        <w:rPr>
          <w:rStyle w:val="Style13ptBold"/>
          <w:sz w:val="24"/>
          <w:szCs w:val="24"/>
        </w:rPr>
        <w:t>That’s Dictionary.com</w:t>
      </w:r>
      <w:r>
        <w:rPr>
          <w:rStyle w:val="Emphasis"/>
          <w:rFonts w:cstheme="majorBidi"/>
        </w:rPr>
        <w:t xml:space="preserve">- “Negate” </w:t>
      </w:r>
      <w:r>
        <w:t xml:space="preserve">https://www.dictionary.com/browse/negate. </w:t>
      </w:r>
    </w:p>
    <w:p w14:paraId="2EC4CD44" w14:textId="77777777" w:rsidR="009F21B7" w:rsidRDefault="009F21B7" w:rsidP="009F21B7">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006657CB"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1B7"/>
    <w:rsid w:val="00425AB6"/>
    <w:rsid w:val="009F2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0A51"/>
  <w15:chartTrackingRefBased/>
  <w15:docId w15:val="{26A97937-60F2-424D-A79F-6C6ED0833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21B7"/>
    <w:rPr>
      <w:rFonts w:ascii="Calibri" w:hAnsi="Calibri" w:cs="Calibri"/>
    </w:rPr>
  </w:style>
  <w:style w:type="paragraph" w:styleId="Heading1">
    <w:name w:val="heading 1"/>
    <w:basedOn w:val="Normal"/>
    <w:next w:val="Normal"/>
    <w:link w:val="Heading1Char"/>
    <w:uiPriority w:val="9"/>
    <w:qFormat/>
    <w:rsid w:val="009F21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2"/>
    <w:unhideWhenUsed/>
    <w:qFormat/>
    <w:rsid w:val="009F21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F21B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9F21B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F21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F21B7"/>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F21B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F21B7"/>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9F21B7"/>
  </w:style>
  <w:style w:type="paragraph" w:customStyle="1" w:styleId="textbold">
    <w:name w:val="text bold"/>
    <w:basedOn w:val="Normal"/>
    <w:link w:val="Emphasis"/>
    <w:uiPriority w:val="7"/>
    <w:qFormat/>
    <w:rsid w:val="009F21B7"/>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F21B7"/>
    <w:pPr>
      <w:keepNext w:val="0"/>
      <w:keepLines w:val="0"/>
      <w:spacing w:after="160"/>
      <w:outlineLvl w:val="9"/>
    </w:pPr>
    <w:rPr>
      <w:rFonts w:asciiTheme="minorHAnsi" w:eastAsiaTheme="minorHAnsi" w:hAnsiTheme="minorHAnsi" w:cstheme="minorBidi"/>
      <w:color w:val="auto"/>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9F21B7"/>
    <w:rPr>
      <w:u w:val="single"/>
    </w:rPr>
  </w:style>
  <w:style w:type="paragraph" w:styleId="Title">
    <w:name w:val="Title"/>
    <w:aliases w:val="title,UNDERLINE,Cites and Cards,Bold Underlined,Block Heading,Read This,Non Read Text,Debate Normal"/>
    <w:basedOn w:val="Normal"/>
    <w:link w:val="TitleChar"/>
    <w:uiPriority w:val="1"/>
    <w:qFormat/>
    <w:rsid w:val="009F21B7"/>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9F21B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F21B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vescience.com/57266-amazon-river.html" TargetMode="External"/><Relationship Id="rId13" Type="http://schemas.openxmlformats.org/officeDocument/2006/relationships/hyperlink" Target="https://www.ncbi.nlm.nih.gov/pmc/articles/PMC3063499/" TargetMode="External"/><Relationship Id="rId3" Type="http://schemas.openxmlformats.org/officeDocument/2006/relationships/webSettings" Target="webSettings.xml"/><Relationship Id="rId7" Type="http://schemas.openxmlformats.org/officeDocument/2006/relationships/hyperlink" Target="https://www.ipcc.ch/sr15/" TargetMode="External"/><Relationship Id="rId12" Type="http://schemas.openxmlformats.org/officeDocument/2006/relationships/hyperlink" Target="https://www.ncbi.nlm.nih.gov/pmc/articles/PMC64465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vescience.com/65633-climate-change-dooms-humans-by-2050.html" TargetMode="External"/><Relationship Id="rId11" Type="http://schemas.openxmlformats.org/officeDocument/2006/relationships/hyperlink" Target="https://play.google.com/store/books/details?id=7o1tA__v4xwC&amp;rdid=book-7o1tA__v4xwC&amp;rdot=1" TargetMode="External"/><Relationship Id="rId5" Type="http://schemas.openxmlformats.org/officeDocument/2006/relationships/hyperlink" Target="https://www.brookings.edu/research/unleashing-the-creativity-of-teachers-and-students-to-combat-climate-change-an-opportunity-for-global-leadership/" TargetMode="External"/><Relationship Id="rId15" Type="http://schemas.openxmlformats.org/officeDocument/2006/relationships/theme" Target="theme/theme1.xml"/><Relationship Id="rId10" Type="http://schemas.openxmlformats.org/officeDocument/2006/relationships/hyperlink" Target="https://www.livescience.com/51990-sea-level-rise-unknowns.html" TargetMode="External"/><Relationship Id="rId4" Type="http://schemas.openxmlformats.org/officeDocument/2006/relationships/hyperlink" Target="https://www.dissentmagazine.org/online_articles/the-teacher-strike-conditions-for-success" TargetMode="External"/><Relationship Id="rId9" Type="http://schemas.openxmlformats.org/officeDocument/2006/relationships/hyperlink" Target="https://www.livescience.com/55129-how-heat-waves-kill-so-quickl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8740</Words>
  <Characters>49822</Characters>
  <Application>Microsoft Office Word</Application>
  <DocSecurity>0</DocSecurity>
  <Lines>415</Lines>
  <Paragraphs>116</Paragraphs>
  <ScaleCrop>false</ScaleCrop>
  <Company/>
  <LinksUpToDate>false</LinksUpToDate>
  <CharactersWithSpaces>58446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2021-07-08T20:57:00Z</dcterms:created>
  <dcterms:modified xsi:type="dcterms:W3CDTF">2021-07-08T21:01:00Z</dcterms:modified>
</cp:coreProperties>
</file>