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86675" w14:textId="4CFD1119" w:rsidR="006600A6" w:rsidRDefault="006600A6" w:rsidP="006600A6">
      <w:pPr>
        <w:pStyle w:val="Heading1"/>
      </w:pPr>
      <w:r>
        <w:t>1NC UT Round 1</w:t>
      </w:r>
    </w:p>
    <w:p w14:paraId="1E6DD33B" w14:textId="0FE85318" w:rsidR="006600A6" w:rsidRDefault="006600A6" w:rsidP="00B937BD">
      <w:pPr>
        <w:pStyle w:val="Heading2"/>
      </w:pPr>
      <w:bookmarkStart w:id="0" w:name="_Hlk89502326"/>
      <w:r>
        <w:t>1</w:t>
      </w:r>
    </w:p>
    <w:p w14:paraId="4CA4F918" w14:textId="3DF8E14E" w:rsidR="006600A6" w:rsidRPr="006600A6" w:rsidRDefault="006600A6" w:rsidP="006600A6">
      <w:pPr>
        <w:pStyle w:val="Heading3"/>
      </w:pPr>
      <w:r>
        <w:t>K</w:t>
      </w:r>
    </w:p>
    <w:p w14:paraId="3D5438B8" w14:textId="0795F1E7" w:rsidR="006600A6" w:rsidRPr="00522CB7" w:rsidRDefault="006600A6" w:rsidP="006600A6">
      <w:pPr>
        <w:pStyle w:val="Heading4"/>
      </w:pPr>
      <w:r>
        <w:t xml:space="preserve">The </w:t>
      </w:r>
      <w:r w:rsidRPr="005A2DB7">
        <w:rPr>
          <w:u w:val="single"/>
        </w:rPr>
        <w:t>Atlantic slave trade</w:t>
      </w:r>
      <w:r>
        <w:t xml:space="preserve"> marked the birth of </w:t>
      </w:r>
      <w:r w:rsidRPr="005A2DB7">
        <w:rPr>
          <w:u w:val="single"/>
        </w:rPr>
        <w:t>modern logistics</w:t>
      </w:r>
      <w:r>
        <w:t xml:space="preserve"> and </w:t>
      </w:r>
      <w:r w:rsidRPr="005A2DB7">
        <w:rPr>
          <w:u w:val="single"/>
        </w:rPr>
        <w:t>racial capitalism</w:t>
      </w:r>
      <w:r>
        <w:t xml:space="preserve"> that was characterized by </w:t>
      </w:r>
      <w:r w:rsidRPr="005A2DB7">
        <w:rPr>
          <w:u w:val="single"/>
        </w:rPr>
        <w:t>endless access and a drive for endless control</w:t>
      </w:r>
      <w:r>
        <w:t xml:space="preserve">. Even through this global regime of </w:t>
      </w:r>
      <w:r w:rsidRPr="005A2DB7">
        <w:rPr>
          <w:u w:val="single"/>
        </w:rPr>
        <w:t>racialized violence</w:t>
      </w:r>
      <w:r>
        <w:t xml:space="preserve">, logistics is vulnerable to </w:t>
      </w:r>
      <w:proofErr w:type="spellStart"/>
      <w:r w:rsidRPr="005A2DB7">
        <w:rPr>
          <w:u w:val="single"/>
        </w:rPr>
        <w:t>logisticality</w:t>
      </w:r>
      <w:proofErr w:type="spellEnd"/>
      <w:r>
        <w:t xml:space="preserve"> – a </w:t>
      </w:r>
      <w:r w:rsidRPr="005A2DB7">
        <w:rPr>
          <w:u w:val="single"/>
        </w:rPr>
        <w:t>glitch</w:t>
      </w:r>
      <w:r>
        <w:t xml:space="preserve"> amongst those in the </w:t>
      </w:r>
      <w:r w:rsidRPr="005A2DB7">
        <w:rPr>
          <w:u w:val="single"/>
        </w:rPr>
        <w:t>grips of total access</w:t>
      </w:r>
      <w:r>
        <w:t>.</w:t>
      </w:r>
    </w:p>
    <w:p w14:paraId="6310C415" w14:textId="77777777" w:rsidR="006600A6" w:rsidRDefault="006600A6" w:rsidP="006600A6">
      <w:pPr>
        <w:rPr>
          <w:sz w:val="18"/>
          <w:szCs w:val="20"/>
        </w:rPr>
      </w:pPr>
      <w:r>
        <w:rPr>
          <w:rStyle w:val="Style13ptBold"/>
        </w:rPr>
        <w:t xml:space="preserve">Harney et al. 18 </w:t>
      </w:r>
      <w:r>
        <w:rPr>
          <w:sz w:val="18"/>
          <w:szCs w:val="20"/>
        </w:rPr>
        <w:t>Stefano Harney in conversation with N</w:t>
      </w:r>
      <w:r w:rsidRPr="00522CB7">
        <w:rPr>
          <w:sz w:val="18"/>
          <w:szCs w:val="20"/>
        </w:rPr>
        <w:t xml:space="preserve">iccolò </w:t>
      </w:r>
      <w:proofErr w:type="spellStart"/>
      <w:r w:rsidRPr="00522CB7">
        <w:rPr>
          <w:sz w:val="18"/>
          <w:szCs w:val="20"/>
        </w:rPr>
        <w:t>Cuppini</w:t>
      </w:r>
      <w:proofErr w:type="spellEnd"/>
      <w:r w:rsidRPr="00522CB7">
        <w:rPr>
          <w:sz w:val="18"/>
          <w:szCs w:val="20"/>
        </w:rPr>
        <w:t xml:space="preserve"> and Mattia </w:t>
      </w:r>
      <w:proofErr w:type="spellStart"/>
      <w:r w:rsidRPr="00522CB7">
        <w:rPr>
          <w:sz w:val="18"/>
          <w:szCs w:val="20"/>
        </w:rPr>
        <w:t>Frapporti</w:t>
      </w:r>
      <w:proofErr w:type="spellEnd"/>
      <w:r w:rsidRPr="00522CB7">
        <w:rPr>
          <w:sz w:val="18"/>
          <w:szCs w:val="20"/>
        </w:rPr>
        <w:t>, September 2018, “Logistics Genealogies: A Dialogue with Stefano Harney,” Social Text 136 • Vol. 36, No. 3, DOI 10.1215/01642472-6917802</w:t>
      </w:r>
      <w:r>
        <w:rPr>
          <w:sz w:val="18"/>
          <w:szCs w:val="20"/>
        </w:rPr>
        <w:t xml:space="preserve"> Recut Justin</w:t>
      </w:r>
    </w:p>
    <w:p w14:paraId="153F4049" w14:textId="77777777" w:rsidR="006600A6" w:rsidRPr="00DF5BE8" w:rsidRDefault="006600A6" w:rsidP="006600A6">
      <w:pPr>
        <w:rPr>
          <w:u w:val="single"/>
        </w:rPr>
      </w:pPr>
      <w:r w:rsidRPr="00ED0773">
        <w:rPr>
          <w:u w:val="single"/>
        </w:rPr>
        <w:t xml:space="preserve">Modern </w:t>
      </w:r>
      <w:r w:rsidRPr="00ED0773">
        <w:rPr>
          <w:highlight w:val="green"/>
          <w:u w:val="single"/>
        </w:rPr>
        <w:t>logistics is</w:t>
      </w:r>
      <w:r w:rsidRPr="00ED0773">
        <w:rPr>
          <w:u w:val="single"/>
        </w:rPr>
        <w:t xml:space="preserve"> a commercial logistics, with all the multiple sources that feed what Cedric Robinson calls </w:t>
      </w:r>
      <w:r w:rsidRPr="00ED0773">
        <w:rPr>
          <w:highlight w:val="green"/>
          <w:u w:val="single"/>
        </w:rPr>
        <w:t>racial capitalism</w:t>
      </w:r>
      <w:r w:rsidRPr="00ED0773">
        <w:rPr>
          <w:u w:val="single"/>
        </w:rPr>
        <w:t xml:space="preserve">. </w:t>
      </w:r>
      <w:r w:rsidRPr="00C17B9E">
        <w:rPr>
          <w:sz w:val="16"/>
        </w:rPr>
        <w:t>And it’s a capitalist science</w:t>
      </w:r>
      <w:r w:rsidRPr="005A2DB7">
        <w:rPr>
          <w:u w:val="single"/>
        </w:rPr>
        <w:t xml:space="preserve">. Even today’s military logistics is </w:t>
      </w:r>
      <w:proofErr w:type="gramStart"/>
      <w:r w:rsidRPr="005A2DB7">
        <w:rPr>
          <w:u w:val="single"/>
        </w:rPr>
        <w:t>most commonly outsourced</w:t>
      </w:r>
      <w:proofErr w:type="gramEnd"/>
      <w:r w:rsidRPr="005A2DB7">
        <w:rPr>
          <w:u w:val="single"/>
        </w:rPr>
        <w:t xml:space="preserve"> to commercial rms, who make huge </w:t>
      </w:r>
      <w:proofErr w:type="spellStart"/>
      <w:r w:rsidRPr="005A2DB7">
        <w:rPr>
          <w:u w:val="single"/>
        </w:rPr>
        <w:t>prfiots</w:t>
      </w:r>
      <w:proofErr w:type="spellEnd"/>
      <w:r w:rsidRPr="005A2DB7">
        <w:rPr>
          <w:u w:val="single"/>
        </w:rPr>
        <w:t xml:space="preserve"> off the logistics of </w:t>
      </w:r>
      <w:proofErr w:type="spellStart"/>
      <w:r w:rsidRPr="005A2DB7">
        <w:rPr>
          <w:u w:val="single"/>
        </w:rPr>
        <w:t>contempo</w:t>
      </w:r>
      <w:proofErr w:type="spellEnd"/>
      <w:r w:rsidRPr="005A2DB7">
        <w:rPr>
          <w:u w:val="single"/>
        </w:rPr>
        <w:t xml:space="preserve">- </w:t>
      </w:r>
      <w:proofErr w:type="spellStart"/>
      <w:r w:rsidRPr="005A2DB7">
        <w:rPr>
          <w:u w:val="single"/>
        </w:rPr>
        <w:t>rary</w:t>
      </w:r>
      <w:proofErr w:type="spellEnd"/>
      <w:r w:rsidRPr="005A2DB7">
        <w:rPr>
          <w:u w:val="single"/>
        </w:rPr>
        <w:t xml:space="preserve"> permanent war. As a commercial logistics, as a capitalist science, it can be </w:t>
      </w:r>
      <w:r w:rsidRPr="005A2DB7">
        <w:rPr>
          <w:highlight w:val="green"/>
          <w:u w:val="single"/>
        </w:rPr>
        <w:t>traced directly</w:t>
      </w:r>
      <w:r w:rsidRPr="005A2DB7">
        <w:rPr>
          <w:u w:val="single"/>
        </w:rPr>
        <w:t xml:space="preserve"> and emphatically </w:t>
      </w:r>
      <w:r w:rsidRPr="005A2DB7">
        <w:rPr>
          <w:highlight w:val="green"/>
          <w:u w:val="single"/>
        </w:rPr>
        <w:t>to</w:t>
      </w:r>
      <w:r w:rsidRPr="00ED0773">
        <w:rPr>
          <w:highlight w:val="green"/>
          <w:u w:val="single"/>
        </w:rPr>
        <w:t xml:space="preserve"> the Atlantic slave trade</w:t>
      </w:r>
      <w:r w:rsidRPr="00ED0773">
        <w:rPr>
          <w:u w:val="single"/>
        </w:rPr>
        <w:t>.</w:t>
      </w:r>
      <w:r w:rsidRPr="00C17B9E">
        <w:rPr>
          <w:sz w:val="16"/>
        </w:rPr>
        <w:t xml:space="preserve"> The Atlantic slave trade was the birth of modern logistics, as it was also the birth of a new kind of war on our species being, and the birth of racial cap- </w:t>
      </w:r>
      <w:proofErr w:type="spellStart"/>
      <w:r w:rsidRPr="00C17B9E">
        <w:rPr>
          <w:sz w:val="16"/>
        </w:rPr>
        <w:t>italism</w:t>
      </w:r>
      <w:proofErr w:type="spellEnd"/>
      <w:r w:rsidRPr="00C17B9E">
        <w:rPr>
          <w:sz w:val="16"/>
        </w:rPr>
        <w:t xml:space="preserve">, which amounts to saying the same thing. </w:t>
      </w:r>
      <w:r w:rsidRPr="00ED0773">
        <w:rPr>
          <w:highlight w:val="green"/>
          <w:u w:val="single"/>
        </w:rPr>
        <w:t>This trade entailed the</w:t>
      </w:r>
      <w:r w:rsidRPr="00ED0773">
        <w:rPr>
          <w:u w:val="single"/>
        </w:rPr>
        <w:t xml:space="preserve"> first global </w:t>
      </w:r>
      <w:r w:rsidRPr="00ED0773">
        <w:rPr>
          <w:highlight w:val="green"/>
          <w:u w:val="single"/>
        </w:rPr>
        <w:t>movement of mass commodities</w:t>
      </w:r>
      <w:r w:rsidRPr="00ED0773">
        <w:rPr>
          <w:u w:val="single"/>
        </w:rPr>
        <w:t xml:space="preserve">, voluminous and grotesque. Moreover, </w:t>
      </w:r>
      <w:r w:rsidRPr="00ED0773">
        <w:rPr>
          <w:highlight w:val="green"/>
          <w:u w:val="single"/>
        </w:rPr>
        <w:t>these humans were</w:t>
      </w:r>
      <w:r w:rsidRPr="00ED0773">
        <w:rPr>
          <w:u w:val="single"/>
        </w:rPr>
        <w:t xml:space="preserve"> also </w:t>
      </w:r>
      <w:r w:rsidRPr="00ED0773">
        <w:rPr>
          <w:highlight w:val="green"/>
          <w:u w:val="single"/>
        </w:rPr>
        <w:t xml:space="preserve">perishable and volatile commodities </w:t>
      </w:r>
      <w:r w:rsidRPr="00ED0773">
        <w:rPr>
          <w:u w:val="single"/>
        </w:rPr>
        <w:t xml:space="preserve">that could “go missing” and were hard “to extract,” requiring complex, even diabolical, logistical technologies, supported by finance, insurance, law, and of course state and </w:t>
      </w:r>
      <w:proofErr w:type="spellStart"/>
      <w:r w:rsidRPr="00ED0773">
        <w:rPr>
          <w:u w:val="single"/>
        </w:rPr>
        <w:t>extrastate</w:t>
      </w:r>
      <w:proofErr w:type="spellEnd"/>
      <w:r w:rsidRPr="00ED0773">
        <w:rPr>
          <w:u w:val="single"/>
        </w:rPr>
        <w:t xml:space="preserve"> violence.</w:t>
      </w:r>
      <w:r w:rsidRPr="00C17B9E">
        <w:rPr>
          <w:sz w:val="16"/>
        </w:rPr>
        <w:t xml:space="preserve"> Ian </w:t>
      </w:r>
      <w:proofErr w:type="spellStart"/>
      <w:r w:rsidRPr="00C17B9E">
        <w:rPr>
          <w:sz w:val="16"/>
        </w:rPr>
        <w:t>Baucom</w:t>
      </w:r>
      <w:proofErr w:type="spellEnd"/>
      <w:r w:rsidRPr="00C17B9E">
        <w:rPr>
          <w:sz w:val="16"/>
        </w:rPr>
        <w:t xml:space="preserve"> locates the origins of modern insurance in the Atlantic slave trade in his important work </w:t>
      </w:r>
      <w:proofErr w:type="spellStart"/>
      <w:r w:rsidRPr="00C17B9E">
        <w:rPr>
          <w:sz w:val="16"/>
        </w:rPr>
        <w:t>Spectres</w:t>
      </w:r>
      <w:proofErr w:type="spellEnd"/>
      <w:r w:rsidRPr="00C17B9E">
        <w:rPr>
          <w:sz w:val="16"/>
        </w:rPr>
        <w:t xml:space="preserve"> of the </w:t>
      </w:r>
      <w:proofErr w:type="spellStart"/>
      <w:r w:rsidRPr="00C17B9E">
        <w:rPr>
          <w:sz w:val="16"/>
        </w:rPr>
        <w:t>Altantic</w:t>
      </w:r>
      <w:proofErr w:type="spellEnd"/>
      <w:r w:rsidRPr="00C17B9E">
        <w:rPr>
          <w:sz w:val="16"/>
        </w:rPr>
        <w:t xml:space="preserve">. We know from Sergio Bologna how much contemporary finance and logistics are entwined in today’s overleveraged global shipping industry, but this was true of the Atlantic slave trade too, where speculative finance was already at work. The story of the </w:t>
      </w:r>
      <w:proofErr w:type="spellStart"/>
      <w:r w:rsidRPr="00C17B9E">
        <w:rPr>
          <w:sz w:val="16"/>
        </w:rPr>
        <w:t>Zong</w:t>
      </w:r>
      <w:proofErr w:type="spellEnd"/>
      <w:r w:rsidRPr="00C17B9E">
        <w:rPr>
          <w:sz w:val="16"/>
        </w:rPr>
        <w:t xml:space="preserve"> slave ship is central to </w:t>
      </w:r>
      <w:proofErr w:type="spellStart"/>
      <w:r w:rsidRPr="00C17B9E">
        <w:rPr>
          <w:sz w:val="16"/>
        </w:rPr>
        <w:t>Baucom’s</w:t>
      </w:r>
      <w:proofErr w:type="spellEnd"/>
      <w:r w:rsidRPr="00C17B9E">
        <w:rPr>
          <w:sz w:val="16"/>
        </w:rPr>
        <w:t xml:space="preserve"> account and is also beautifully, unbearably rendered by M. </w:t>
      </w:r>
      <w:proofErr w:type="spellStart"/>
      <w:r w:rsidRPr="00C17B9E">
        <w:rPr>
          <w:sz w:val="16"/>
        </w:rPr>
        <w:t>NourbeSe</w:t>
      </w:r>
      <w:proofErr w:type="spellEnd"/>
      <w:r w:rsidRPr="00C17B9E">
        <w:rPr>
          <w:sz w:val="16"/>
        </w:rPr>
        <w:t xml:space="preserve"> Philip in her book-length poem </w:t>
      </w:r>
      <w:proofErr w:type="spellStart"/>
      <w:r w:rsidRPr="00C17B9E">
        <w:rPr>
          <w:sz w:val="16"/>
        </w:rPr>
        <w:t>Zong</w:t>
      </w:r>
      <w:proofErr w:type="spellEnd"/>
      <w:r w:rsidRPr="00C17B9E">
        <w:rPr>
          <w:sz w:val="16"/>
        </w:rPr>
        <w:t xml:space="preserve">!, </w:t>
      </w:r>
      <w:proofErr w:type="spellStart"/>
      <w:r w:rsidRPr="00C17B9E">
        <w:rPr>
          <w:sz w:val="16"/>
        </w:rPr>
        <w:t>captur</w:t>
      </w:r>
      <w:proofErr w:type="spellEnd"/>
      <w:r w:rsidRPr="00C17B9E">
        <w:rPr>
          <w:sz w:val="16"/>
        </w:rPr>
        <w:t xml:space="preserve">- </w:t>
      </w:r>
      <w:proofErr w:type="spellStart"/>
      <w:r w:rsidRPr="00C17B9E">
        <w:rPr>
          <w:sz w:val="16"/>
        </w:rPr>
        <w:t>ing</w:t>
      </w:r>
      <w:proofErr w:type="spellEnd"/>
      <w:r w:rsidRPr="00C17B9E">
        <w:rPr>
          <w:sz w:val="16"/>
        </w:rPr>
        <w:t xml:space="preserve"> what the birth of modern logistics did to any possible project of the human by bringing finance and logistics together in a devilish alliance over the commodity that really “could speak,” the “thing” that talks or is somehow in touch, neither subject nor proper object, a massive, </w:t>
      </w:r>
      <w:proofErr w:type="spellStart"/>
      <w:r w:rsidRPr="00C17B9E">
        <w:rPr>
          <w:sz w:val="16"/>
        </w:rPr>
        <w:t>subter</w:t>
      </w:r>
      <w:proofErr w:type="spellEnd"/>
      <w:r w:rsidRPr="00C17B9E">
        <w:rPr>
          <w:sz w:val="16"/>
        </w:rPr>
        <w:t xml:space="preserve">- </w:t>
      </w:r>
      <w:proofErr w:type="spellStart"/>
      <w:r w:rsidRPr="00C17B9E">
        <w:rPr>
          <w:sz w:val="16"/>
        </w:rPr>
        <w:t>ranean</w:t>
      </w:r>
      <w:proofErr w:type="spellEnd"/>
      <w:r w:rsidRPr="00C17B9E">
        <w:rPr>
          <w:sz w:val="16"/>
        </w:rPr>
        <w:t xml:space="preserve">, ethereal, </w:t>
      </w:r>
      <w:proofErr w:type="spellStart"/>
      <w:r w:rsidRPr="00C17B9E">
        <w:rPr>
          <w:sz w:val="16"/>
        </w:rPr>
        <w:t>undercommon</w:t>
      </w:r>
      <w:proofErr w:type="spellEnd"/>
      <w:r w:rsidRPr="00C17B9E">
        <w:rPr>
          <w:sz w:val="16"/>
        </w:rPr>
        <w:t xml:space="preserve"> threat to the individuation of modern “Man” emerging at the same time. </w:t>
      </w:r>
      <w:r w:rsidRPr="00ED0773">
        <w:rPr>
          <w:u w:val="single"/>
        </w:rPr>
        <w:t xml:space="preserve">But the Atlantic slave trade was also the birth of modern logistics because </w:t>
      </w:r>
      <w:r w:rsidRPr="00ED0773">
        <w:rPr>
          <w:highlight w:val="green"/>
          <w:u w:val="single"/>
        </w:rPr>
        <w:t>modern logistics is</w:t>
      </w:r>
      <w:r w:rsidRPr="00ED0773">
        <w:rPr>
          <w:u w:val="single"/>
        </w:rPr>
        <w:t xml:space="preserve"> not just about how to transport large amounts of commodities or information or energy, or even how to move these </w:t>
      </w:r>
      <w:proofErr w:type="spellStart"/>
      <w:r w:rsidRPr="00ED0773">
        <w:rPr>
          <w:u w:val="single"/>
        </w:rPr>
        <w:t>ef</w:t>
      </w:r>
      <w:proofErr w:type="spellEnd"/>
      <w:r w:rsidRPr="00ED0773">
        <w:rPr>
          <w:u w:val="single"/>
        </w:rPr>
        <w:t xml:space="preserve">- </w:t>
      </w:r>
      <w:proofErr w:type="spellStart"/>
      <w:r w:rsidRPr="00ED0773">
        <w:rPr>
          <w:u w:val="single"/>
        </w:rPr>
        <w:t>ficiently</w:t>
      </w:r>
      <w:proofErr w:type="spellEnd"/>
      <w:r w:rsidRPr="00ED0773">
        <w:rPr>
          <w:u w:val="single"/>
        </w:rPr>
        <w:t xml:space="preserve">, but also </w:t>
      </w:r>
      <w:r w:rsidRPr="00ED0773">
        <w:rPr>
          <w:highlight w:val="green"/>
          <w:u w:val="single"/>
        </w:rPr>
        <w:t>about the</w:t>
      </w:r>
      <w:r w:rsidRPr="00ED0773">
        <w:rPr>
          <w:u w:val="single"/>
        </w:rPr>
        <w:t xml:space="preserve"> sociopathic </w:t>
      </w:r>
      <w:r w:rsidRPr="00ED0773">
        <w:rPr>
          <w:highlight w:val="green"/>
          <w:u w:val="single"/>
        </w:rPr>
        <w:t>demand for access</w:t>
      </w:r>
      <w:r w:rsidRPr="00ED0773">
        <w:rPr>
          <w:u w:val="single"/>
        </w:rPr>
        <w:t xml:space="preserve">: topographical, jurisdictional, but as importantly bodily and social access. </w:t>
      </w:r>
      <w:r w:rsidRPr="00ED0773">
        <w:rPr>
          <w:highlight w:val="green"/>
          <w:u w:val="single"/>
        </w:rPr>
        <w:t>The</w:t>
      </w:r>
      <w:r w:rsidRPr="00ED0773">
        <w:rPr>
          <w:u w:val="single"/>
        </w:rPr>
        <w:t xml:space="preserve"> nearly </w:t>
      </w:r>
      <w:r w:rsidRPr="00ED0773">
        <w:rPr>
          <w:highlight w:val="green"/>
          <w:u w:val="single"/>
        </w:rPr>
        <w:t>complete access that was imposed upon the African</w:t>
      </w:r>
      <w:r w:rsidRPr="00ED0773">
        <w:rPr>
          <w:u w:val="single"/>
        </w:rPr>
        <w:t xml:space="preserve"> enslaved, upon the African continent, and upon the lands and indigenous peoples settled for plantations, this kind of access </w:t>
      </w:r>
      <w:r w:rsidRPr="00ED0773">
        <w:rPr>
          <w:highlight w:val="green"/>
          <w:u w:val="single"/>
        </w:rPr>
        <w:t>remains the ambition of logistics</w:t>
      </w:r>
      <w:r w:rsidRPr="00ED0773">
        <w:rPr>
          <w:u w:val="single"/>
        </w:rPr>
        <w:t xml:space="preserve"> today, and it is for this reason that the slave trade remains so contemporary, that abolition as Jared Sexton rightly says is yet to come.</w:t>
      </w:r>
      <w:r w:rsidRPr="00C17B9E">
        <w:rPr>
          <w:sz w:val="16"/>
        </w:rPr>
        <w:t xml:space="preserve"> And we might add that this abolition requires the abolishment of logistics which in its flows created a people without standing anywhere. We act in abolition not for a ground to stand on but for </w:t>
      </w:r>
      <w:proofErr w:type="spellStart"/>
      <w:r w:rsidRPr="00C17B9E">
        <w:rPr>
          <w:sz w:val="16"/>
        </w:rPr>
        <w:t>groundations</w:t>
      </w:r>
      <w:proofErr w:type="spellEnd"/>
      <w:r w:rsidRPr="00C17B9E">
        <w:rPr>
          <w:sz w:val="16"/>
        </w:rPr>
        <w:t xml:space="preserve"> beyond standing. </w:t>
      </w:r>
      <w:r w:rsidRPr="00ED0773">
        <w:rPr>
          <w:u w:val="single"/>
        </w:rPr>
        <w:t xml:space="preserve">Modern </w:t>
      </w:r>
      <w:r w:rsidRPr="00ED0773">
        <w:rPr>
          <w:highlight w:val="green"/>
          <w:u w:val="single"/>
        </w:rPr>
        <w:t>logistics</w:t>
      </w:r>
      <w:r w:rsidRPr="00ED0773">
        <w:rPr>
          <w:u w:val="single"/>
        </w:rPr>
        <w:t xml:space="preserve">, with its warehousing and its containers, </w:t>
      </w:r>
      <w:r w:rsidRPr="00ED0773">
        <w:rPr>
          <w:highlight w:val="green"/>
          <w:u w:val="single"/>
        </w:rPr>
        <w:t>is</w:t>
      </w:r>
      <w:r w:rsidRPr="00ED0773">
        <w:rPr>
          <w:u w:val="single"/>
        </w:rPr>
        <w:t xml:space="preserve"> as much </w:t>
      </w:r>
      <w:r w:rsidRPr="00ED0773">
        <w:rPr>
          <w:highlight w:val="green"/>
          <w:u w:val="single"/>
        </w:rPr>
        <w:t>about controlling the flow</w:t>
      </w:r>
      <w:r w:rsidRPr="00ED0773">
        <w:rPr>
          <w:u w:val="single"/>
        </w:rPr>
        <w:t xml:space="preserve"> as ensuring the flow, as much about </w:t>
      </w:r>
      <w:r w:rsidRPr="00ED0773">
        <w:rPr>
          <w:highlight w:val="green"/>
          <w:u w:val="single"/>
        </w:rPr>
        <w:t>the interface of movement</w:t>
      </w:r>
      <w:r w:rsidRPr="00ED0773">
        <w:rPr>
          <w:u w:val="single"/>
        </w:rPr>
        <w:t xml:space="preserve"> of commodities and financialization of commodities as it is about just get- ting goods somewhere</w:t>
      </w:r>
      <w:r w:rsidRPr="00C17B9E">
        <w:rPr>
          <w:sz w:val="16"/>
        </w:rPr>
        <w:t xml:space="preserve">. That interface is an opportunity for speculation, and today the line itself, the supply line and the assembly line, their speed, efficiency, and metrics, are a source of massive financial speculation. This is also the horrific legacy of the Atlantic slave trade, the containerization of people, of the sociopathic access demanded to labor and sex, and the storage, in forts, in the hold. </w:t>
      </w:r>
      <w:r w:rsidRPr="00ED0773">
        <w:rPr>
          <w:u w:val="single"/>
        </w:rPr>
        <w:t xml:space="preserve">And even more murderously, the elimination of goods, of cargo, when the price falls, or considerations of finance as in the incident of the slave ship the </w:t>
      </w:r>
      <w:proofErr w:type="spellStart"/>
      <w:r w:rsidRPr="00ED0773">
        <w:rPr>
          <w:u w:val="single"/>
        </w:rPr>
        <w:t>Zong</w:t>
      </w:r>
      <w:proofErr w:type="spellEnd"/>
      <w:r w:rsidRPr="00ED0773">
        <w:rPr>
          <w:u w:val="single"/>
        </w:rPr>
        <w:t xml:space="preserve">, in which 133 enslaved persons were thrown overboard for insurance purposes during a logistical operation. In short, </w:t>
      </w:r>
      <w:r w:rsidRPr="00ED0773">
        <w:rPr>
          <w:highlight w:val="green"/>
          <w:u w:val="single"/>
        </w:rPr>
        <w:t xml:space="preserve">this </w:t>
      </w:r>
      <w:r w:rsidRPr="00ED0773">
        <w:rPr>
          <w:u w:val="single"/>
        </w:rPr>
        <w:t xml:space="preserve">aggregated </w:t>
      </w:r>
      <w:r w:rsidRPr="00ED0773">
        <w:rPr>
          <w:highlight w:val="green"/>
          <w:u w:val="single"/>
        </w:rPr>
        <w:t>access allowed for</w:t>
      </w:r>
      <w:r w:rsidRPr="00ED0773">
        <w:rPr>
          <w:u w:val="single"/>
        </w:rPr>
        <w:t xml:space="preserve"> the </w:t>
      </w:r>
      <w:proofErr w:type="gramStart"/>
      <w:r w:rsidRPr="00ED0773">
        <w:rPr>
          <w:u w:val="single"/>
        </w:rPr>
        <w:t>most evil</w:t>
      </w:r>
      <w:proofErr w:type="gramEnd"/>
      <w:r w:rsidRPr="00ED0773">
        <w:rPr>
          <w:u w:val="single"/>
        </w:rPr>
        <w:t xml:space="preserve"> calculations about the </w:t>
      </w:r>
      <w:r w:rsidRPr="00ED0773">
        <w:rPr>
          <w:highlight w:val="green"/>
          <w:u w:val="single"/>
        </w:rPr>
        <w:t>perishability of goods</w:t>
      </w:r>
      <w:r w:rsidRPr="00ED0773">
        <w:rPr>
          <w:u w:val="single"/>
        </w:rPr>
        <w:t xml:space="preserve">, the planned obsolescence of products, and the cost of replacement, in a word, financial speculation on the supply line that was in the case of the African enslaved in the Atlantic trade often </w:t>
      </w:r>
      <w:proofErr w:type="spellStart"/>
      <w:r w:rsidRPr="00ED0773">
        <w:rPr>
          <w:u w:val="single"/>
        </w:rPr>
        <w:t>indis</w:t>
      </w:r>
      <w:proofErr w:type="spellEnd"/>
      <w:r w:rsidRPr="00ED0773">
        <w:rPr>
          <w:u w:val="single"/>
        </w:rPr>
        <w:t xml:space="preserve">- </w:t>
      </w:r>
      <w:proofErr w:type="spellStart"/>
      <w:r w:rsidRPr="00ED0773">
        <w:rPr>
          <w:u w:val="single"/>
        </w:rPr>
        <w:t>tinguishable</w:t>
      </w:r>
      <w:proofErr w:type="spellEnd"/>
      <w:r w:rsidRPr="00ED0773">
        <w:rPr>
          <w:u w:val="single"/>
        </w:rPr>
        <w:t xml:space="preserve"> from the assembly line.</w:t>
      </w:r>
      <w:r w:rsidRPr="00C17B9E">
        <w:rPr>
          <w:sz w:val="16"/>
        </w:rPr>
        <w:t xml:space="preserve"> Marx said the </w:t>
      </w:r>
      <w:proofErr w:type="spellStart"/>
      <w:r w:rsidRPr="00C17B9E">
        <w:rPr>
          <w:sz w:val="16"/>
        </w:rPr>
        <w:t>rst</w:t>
      </w:r>
      <w:proofErr w:type="spellEnd"/>
      <w:r w:rsidRPr="00C17B9E">
        <w:rPr>
          <w:sz w:val="16"/>
        </w:rPr>
        <w:t xml:space="preserve"> thing the worker makes is himself. The slave was worker on the line and at the same time the supply coming off the line and into the line. The same concerns with speculation on the line, the line as a modulation of investment and </w:t>
      </w:r>
      <w:proofErr w:type="spellStart"/>
      <w:r w:rsidRPr="00C17B9E">
        <w:rPr>
          <w:sz w:val="16"/>
        </w:rPr>
        <w:t>exploi</w:t>
      </w:r>
      <w:proofErr w:type="spellEnd"/>
      <w:r w:rsidRPr="00C17B9E">
        <w:rPr>
          <w:sz w:val="16"/>
        </w:rPr>
        <w:t xml:space="preserve">- </w:t>
      </w:r>
      <w:proofErr w:type="spellStart"/>
      <w:r w:rsidRPr="00C17B9E">
        <w:rPr>
          <w:sz w:val="16"/>
        </w:rPr>
        <w:t>tation</w:t>
      </w:r>
      <w:proofErr w:type="spellEnd"/>
      <w:r w:rsidRPr="00C17B9E">
        <w:rPr>
          <w:sz w:val="16"/>
        </w:rPr>
        <w:t xml:space="preserve"> of labor are still found today at Walmart or Starbucks, not so far from their origins, at least for the most part. As Susan </w:t>
      </w:r>
      <w:proofErr w:type="spellStart"/>
      <w:r w:rsidRPr="00C17B9E">
        <w:rPr>
          <w:sz w:val="16"/>
        </w:rPr>
        <w:t>Zieger</w:t>
      </w:r>
      <w:proofErr w:type="spellEnd"/>
      <w:r w:rsidRPr="00C17B9E">
        <w:rPr>
          <w:sz w:val="16"/>
        </w:rPr>
        <w:t xml:space="preserve"> reminds us in her study of “Box” Brown and logistics — he was the slave who mailed himself in a box to “freedom” from the slave-plantation South to the slave-dependent North in the United States — logistics incorporates loss in its logics. </w:t>
      </w:r>
      <w:r w:rsidRPr="00ED0773">
        <w:rPr>
          <w:u w:val="single"/>
        </w:rPr>
        <w:t xml:space="preserve">As Fred Moten and I say, logistics tracks us because it assumes fugitivity. Indeed, what is called surveillance might also be called preemptive logistics. </w:t>
      </w:r>
      <w:r w:rsidRPr="00C17B9E">
        <w:rPr>
          <w:sz w:val="16"/>
        </w:rPr>
        <w:t xml:space="preserve">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w:t>
      </w:r>
      <w:proofErr w:type="spellStart"/>
      <w:r w:rsidRPr="00C17B9E">
        <w:rPr>
          <w:sz w:val="16"/>
        </w:rPr>
        <w:t>undercommon</w:t>
      </w:r>
      <w:proofErr w:type="spellEnd"/>
      <w:r w:rsidRPr="00C17B9E">
        <w:rPr>
          <w:sz w:val="16"/>
        </w:rPr>
        <w:t xml:space="preserve"> rub- up of curvy lines, kinks, loops, and crooked lines summons logistics. It reacts to our sumptuous tangle. Our entanglement requires them to draw up contingency plans, which are plans to make our indeterminacy mere contingency, to account for what goes missing. </w:t>
      </w:r>
      <w:r w:rsidRPr="00ED0773">
        <w:rPr>
          <w:highlight w:val="green"/>
          <w:u w:val="single"/>
        </w:rPr>
        <w:t>Logistics is</w:t>
      </w:r>
      <w:r w:rsidRPr="00ED0773">
        <w:rPr>
          <w:u w:val="single"/>
        </w:rPr>
        <w:t xml:space="preserve"> the science of loss, the science of their lost means, which is to say it will always be </w:t>
      </w:r>
      <w:r w:rsidRPr="00ED0773">
        <w:rPr>
          <w:highlight w:val="green"/>
          <w:u w:val="single"/>
        </w:rPr>
        <w:t>the white science</w:t>
      </w:r>
      <w:r w:rsidRPr="00ED0773">
        <w:rPr>
          <w:u w:val="single"/>
        </w:rPr>
        <w:t xml:space="preserve"> and the science of being white. Logistics is the science of their loss, not ours, though we, and those closest to blackness in </w:t>
      </w:r>
      <w:proofErr w:type="spellStart"/>
      <w:r w:rsidRPr="00ED0773">
        <w:rPr>
          <w:u w:val="single"/>
        </w:rPr>
        <w:t>particu</w:t>
      </w:r>
      <w:proofErr w:type="spellEnd"/>
      <w:r w:rsidRPr="00ED0773">
        <w:rPr>
          <w:u w:val="single"/>
        </w:rPr>
        <w:t xml:space="preserve">- lar, suffer horrific losses from their loss. However, it was not just modern logistics that was born in this </w:t>
      </w:r>
      <w:proofErr w:type="gramStart"/>
      <w:r w:rsidRPr="00ED0773">
        <w:rPr>
          <w:u w:val="single"/>
        </w:rPr>
        <w:t>hell-fire</w:t>
      </w:r>
      <w:proofErr w:type="gramEnd"/>
      <w:r w:rsidRPr="00ED0773">
        <w:rPr>
          <w:u w:val="single"/>
        </w:rPr>
        <w:t xml:space="preserve">. </w:t>
      </w:r>
      <w:r w:rsidRPr="005A2DB7">
        <w:rPr>
          <w:highlight w:val="green"/>
          <w:u w:val="single"/>
        </w:rPr>
        <w:t>It was also the birth of</w:t>
      </w:r>
      <w:r w:rsidRPr="00ED0773">
        <w:rPr>
          <w:u w:val="single"/>
        </w:rPr>
        <w:t xml:space="preserve"> what Fred and I call </w:t>
      </w:r>
      <w:proofErr w:type="spellStart"/>
      <w:r w:rsidRPr="005A2DB7">
        <w:rPr>
          <w:highlight w:val="green"/>
          <w:u w:val="single"/>
        </w:rPr>
        <w:t>logisticality</w:t>
      </w:r>
      <w:proofErr w:type="spellEnd"/>
      <w:r w:rsidRPr="005A2DB7">
        <w:rPr>
          <w:highlight w:val="green"/>
          <w:u w:val="single"/>
        </w:rPr>
        <w:t>, a social capacity found</w:t>
      </w:r>
      <w:r w:rsidRPr="00ED0773">
        <w:rPr>
          <w:u w:val="single"/>
        </w:rPr>
        <w:t xml:space="preserve"> most intensely </w:t>
      </w:r>
      <w:r w:rsidRPr="005A2DB7">
        <w:rPr>
          <w:highlight w:val="green"/>
          <w:u w:val="single"/>
        </w:rPr>
        <w:t>amongst those who</w:t>
      </w:r>
      <w:r w:rsidRPr="00ED0773">
        <w:rPr>
          <w:u w:val="single"/>
        </w:rPr>
        <w:t xml:space="preserve"> found themselves, who </w:t>
      </w:r>
      <w:r w:rsidRPr="005A2DB7">
        <w:rPr>
          <w:highlight w:val="green"/>
          <w:u w:val="single"/>
        </w:rPr>
        <w:t>found each other</w:t>
      </w:r>
      <w:r w:rsidRPr="00ED0773">
        <w:rPr>
          <w:u w:val="single"/>
        </w:rPr>
        <w:t xml:space="preserve">, </w:t>
      </w:r>
      <w:r w:rsidRPr="005A2DB7">
        <w:rPr>
          <w:highlight w:val="green"/>
          <w:u w:val="single"/>
        </w:rPr>
        <w:t>under the duress of</w:t>
      </w:r>
      <w:r w:rsidRPr="00ED0773">
        <w:rPr>
          <w:u w:val="single"/>
        </w:rPr>
        <w:t xml:space="preserve"> almost </w:t>
      </w:r>
      <w:r w:rsidRPr="005A2DB7">
        <w:rPr>
          <w:highlight w:val="green"/>
          <w:u w:val="single"/>
        </w:rPr>
        <w:t>total access</w:t>
      </w:r>
      <w:r w:rsidRPr="00ED0773">
        <w:rPr>
          <w:u w:val="single"/>
        </w:rPr>
        <w:t xml:space="preserve"> but in the grip of each other. </w:t>
      </w:r>
      <w:r w:rsidRPr="00C17B9E">
        <w:rPr>
          <w:sz w:val="16"/>
        </w:rPr>
        <w:t xml:space="preserve">As Frank Wilderson writes at the end of </w:t>
      </w:r>
      <w:proofErr w:type="spellStart"/>
      <w:r w:rsidRPr="00C17B9E">
        <w:rPr>
          <w:sz w:val="16"/>
        </w:rPr>
        <w:t>Incognegro</w:t>
      </w:r>
      <w:proofErr w:type="spellEnd"/>
      <w:r w:rsidRPr="00C17B9E">
        <w:rPr>
          <w:sz w:val="16"/>
        </w:rPr>
        <w:t xml:space="preserve">, his brilliant more-than-memoir: “Something happened to us in the hold.” </w:t>
      </w:r>
      <w:r w:rsidRPr="00ED0773">
        <w:rPr>
          <w:u w:val="single"/>
        </w:rPr>
        <w:t xml:space="preserve">And not just in the hold. In her heart-breaking but unavoidable book Lose Your Mother, </w:t>
      </w:r>
      <w:proofErr w:type="spellStart"/>
      <w:r w:rsidRPr="00ED0773">
        <w:rPr>
          <w:u w:val="single"/>
        </w:rPr>
        <w:t>Saidiya</w:t>
      </w:r>
      <w:proofErr w:type="spellEnd"/>
      <w:r w:rsidRPr="00ED0773">
        <w:rPr>
          <w:u w:val="single"/>
        </w:rPr>
        <w:t xml:space="preserve"> Hartman speaks of the fugitivity that the ungoverned and the ungovernable of Africa were forced to invent because of the reach of the Atlantic slave trade. Those captured by the trade either were or became the people Cedric Robinson understands in Africa as living by a principle of “individual” incompleteness. Such peoples existed everywhere, as James Scott asserts in The Art of Not Being Governed.</w:t>
      </w:r>
      <w:r w:rsidRPr="00C17B9E">
        <w:rPr>
          <w:sz w:val="16"/>
        </w:rPr>
        <w:t xml:space="preserve"> Scott details how highland peoples in Southeast Asia avoided the massive slave trade of the </w:t>
      </w:r>
      <w:proofErr w:type="spellStart"/>
      <w:r w:rsidRPr="00C17B9E">
        <w:rPr>
          <w:sz w:val="16"/>
        </w:rPr>
        <w:t>padi</w:t>
      </w:r>
      <w:proofErr w:type="spellEnd"/>
      <w:r w:rsidRPr="00C17B9E">
        <w:rPr>
          <w:sz w:val="16"/>
        </w:rPr>
        <w:t xml:space="preserve"> states, at trade that dominated precolonial Southeast Asia to the point that slaves became not only the biggest trade but currency itself. In many languages of the </w:t>
      </w:r>
      <w:proofErr w:type="spellStart"/>
      <w:r w:rsidRPr="00C17B9E">
        <w:rPr>
          <w:sz w:val="16"/>
        </w:rPr>
        <w:t>padi</w:t>
      </w:r>
      <w:proofErr w:type="spellEnd"/>
      <w:r w:rsidRPr="00C17B9E">
        <w:rPr>
          <w:sz w:val="16"/>
        </w:rPr>
        <w:t xml:space="preserve"> states these peoples were already known by the name slave before they were enslaved. </w:t>
      </w:r>
      <w:r w:rsidRPr="005A2DB7">
        <w:rPr>
          <w:highlight w:val="green"/>
          <w:u w:val="single"/>
        </w:rPr>
        <w:t>These peoples refused to form political societies</w:t>
      </w:r>
      <w:r w:rsidRPr="00ED0773">
        <w:rPr>
          <w:u w:val="single"/>
        </w:rPr>
        <w:t xml:space="preserve">, have leaders, or see land as owned or even shared in ownership. They gathered, and they wandered. No written languages, </w:t>
      </w:r>
      <w:r w:rsidRPr="005A2DB7">
        <w:rPr>
          <w:highlight w:val="green"/>
          <w:u w:val="single"/>
        </w:rPr>
        <w:t>they sought refuge with each other</w:t>
      </w:r>
      <w:r w:rsidRPr="00ED0773">
        <w:rPr>
          <w:u w:val="single"/>
        </w:rPr>
        <w:t xml:space="preserve">. But the hold, the middle passage, the </w:t>
      </w:r>
      <w:r w:rsidRPr="00ED0773">
        <w:rPr>
          <w:u w:val="single"/>
        </w:rPr>
        <w:softHyphen/>
        <w:t xml:space="preserve">fire that African peoples went through, those who were captured, and those who became fugitive, created something perhaps unprecedented in its total span across societies and histories. This is what Fred and I call </w:t>
      </w:r>
      <w:proofErr w:type="spellStart"/>
      <w:r w:rsidRPr="005A2DB7">
        <w:rPr>
          <w:u w:val="single"/>
        </w:rPr>
        <w:t>logisticality</w:t>
      </w:r>
      <w:proofErr w:type="spellEnd"/>
      <w:r w:rsidRPr="00ED0773">
        <w:rPr>
          <w:u w:val="single"/>
        </w:rPr>
        <w:t xml:space="preserve">, </w:t>
      </w:r>
      <w:r w:rsidRPr="005A2DB7">
        <w:rPr>
          <w:u w:val="single"/>
        </w:rPr>
        <w:t>the ability to fi</w:t>
      </w:r>
      <w:r w:rsidRPr="005A2DB7">
        <w:rPr>
          <w:u w:val="single"/>
        </w:rPr>
        <w:softHyphen/>
        <w:t>nd each other, to move together</w:t>
      </w:r>
      <w:r w:rsidRPr="00ED0773">
        <w:rPr>
          <w:u w:val="single"/>
        </w:rPr>
        <w:t xml:space="preserve">, to break the rule of Newtonian time and space, disorder it, and legislate new time and space to disorder, to gather, </w:t>
      </w:r>
      <w:r w:rsidRPr="005A2DB7">
        <w:rPr>
          <w:highlight w:val="green"/>
          <w:u w:val="single"/>
        </w:rPr>
        <w:t>stranded into refuge together</w:t>
      </w:r>
      <w:r w:rsidRPr="00ED0773">
        <w:rPr>
          <w:u w:val="single"/>
        </w:rPr>
        <w:t>.</w:t>
      </w:r>
      <w:r w:rsidRPr="00C17B9E">
        <w:rPr>
          <w:sz w:val="16"/>
        </w:rPr>
        <w:t xml:space="preserve"> A people came into existence without origin — </w:t>
      </w:r>
      <w:proofErr w:type="spellStart"/>
      <w:r w:rsidRPr="00C17B9E">
        <w:rPr>
          <w:sz w:val="16"/>
        </w:rPr>
        <w:t>anoriginal</w:t>
      </w:r>
      <w:proofErr w:type="spellEnd"/>
      <w:r w:rsidRPr="00C17B9E">
        <w:rPr>
          <w:sz w:val="16"/>
        </w:rPr>
        <w:t xml:space="preserve">, as Nahum Chandler would say — who were “in touch,” whose response to the sociopathic demand for access was paradoxically and necessarily a radical opening of being, a practice of touch without surface or border or edge, a practice of </w:t>
      </w:r>
      <w:proofErr w:type="spellStart"/>
      <w:r w:rsidRPr="00C17B9E">
        <w:rPr>
          <w:sz w:val="16"/>
        </w:rPr>
        <w:t>hapticality</w:t>
      </w:r>
      <w:proofErr w:type="spellEnd"/>
      <w:r w:rsidRPr="00C17B9E">
        <w:rPr>
          <w:sz w:val="16"/>
        </w:rPr>
        <w:t xml:space="preserve">. </w:t>
      </w:r>
      <w:r w:rsidRPr="00ED0773">
        <w:rPr>
          <w:u w:val="single"/>
        </w:rPr>
        <w:t xml:space="preserve">Fred and I understand </w:t>
      </w:r>
      <w:proofErr w:type="spellStart"/>
      <w:r w:rsidRPr="00ED0773">
        <w:rPr>
          <w:u w:val="single"/>
        </w:rPr>
        <w:t>hapticality</w:t>
      </w:r>
      <w:proofErr w:type="spellEnd"/>
      <w:r w:rsidRPr="00ED0773">
        <w:rPr>
          <w:u w:val="single"/>
        </w:rPr>
        <w:t xml:space="preserve"> as a kind of touch without surface that undoes, that saps the fever of individuation, in a sometimes violent and profane exorcism. It is not a reassuring touch. It </w:t>
      </w:r>
      <w:proofErr w:type="spellStart"/>
      <w:r w:rsidRPr="00ED0773">
        <w:rPr>
          <w:u w:val="single"/>
        </w:rPr>
        <w:t>unensures</w:t>
      </w:r>
      <w:proofErr w:type="spellEnd"/>
      <w:r w:rsidRPr="00ED0773">
        <w:rPr>
          <w:u w:val="single"/>
        </w:rPr>
        <w:t xml:space="preserve"> precisely because it’s a loving touch. I</w:t>
      </w:r>
      <w:r w:rsidRPr="00C17B9E">
        <w:rPr>
          <w:sz w:val="16"/>
        </w:rPr>
        <w:t xml:space="preserve">n a sense, African slaves who came through </w:t>
      </w:r>
      <w:proofErr w:type="spellStart"/>
      <w:r w:rsidRPr="00C17B9E">
        <w:rPr>
          <w:sz w:val="16"/>
        </w:rPr>
        <w:t xml:space="preserve">the </w:t>
      </w:r>
      <w:r w:rsidRPr="00C17B9E">
        <w:rPr>
          <w:sz w:val="16"/>
        </w:rPr>
        <w:softHyphen/>
        <w:t>re</w:t>
      </w:r>
      <w:proofErr w:type="spellEnd"/>
      <w:r w:rsidRPr="00C17B9E">
        <w:rPr>
          <w:sz w:val="16"/>
        </w:rPr>
        <w:t xml:space="preserve"> could be said to have reversed logistics and overturned it. </w:t>
      </w:r>
      <w:r w:rsidRPr="00ED0773">
        <w:rPr>
          <w:u w:val="single"/>
        </w:rPr>
        <w:t xml:space="preserve">Now the slaver sought this </w:t>
      </w:r>
      <w:proofErr w:type="spellStart"/>
      <w:r w:rsidRPr="00ED0773">
        <w:rPr>
          <w:u w:val="single"/>
        </w:rPr>
        <w:t>logisticality</w:t>
      </w:r>
      <w:proofErr w:type="spellEnd"/>
      <w:r w:rsidRPr="00ED0773">
        <w:rPr>
          <w:u w:val="single"/>
        </w:rPr>
        <w:t>, sought but could not fully capture something that had been produced in capture but also preceded it as Robinson and Scott suggest, calling capture into being in all its murderous regulatory force.</w:t>
      </w:r>
      <w:r w:rsidRPr="00C17B9E">
        <w:rPr>
          <w:sz w:val="16"/>
        </w:rPr>
        <w:t xml:space="preserve"> We can understand this </w:t>
      </w:r>
      <w:proofErr w:type="spellStart"/>
      <w:r w:rsidRPr="00C17B9E">
        <w:rPr>
          <w:sz w:val="16"/>
        </w:rPr>
        <w:t>logisticality</w:t>
      </w:r>
      <w:proofErr w:type="spellEnd"/>
      <w:r w:rsidRPr="00C17B9E">
        <w:rPr>
          <w:sz w:val="16"/>
        </w:rPr>
        <w:t xml:space="preserve"> in two registers, as I’ve suggested: First, in C. L. R. James’s famous contention that slaves ran the plantations in the Caribbean — that it was the slaves who had the capacity and know-how to work across half a dozen African and European languages in this early crucible of world capitalism — it was the slaves who worked the nascent capitalist machinery of the sugar mills and who handled the logistics of transport to the ships, and sometimes on the ships. It was the slaves who worked in exchanges of different currencies, commodities, and calculations of the future, with world prices. The slaves also ran the households, providing the care, nurturing, and attention. Now as James would be quick to point out, all this occurred despite the unbounded inhumanity and cruelty of the owners, as for instance he details in his chapter on owners and on the property in the Black Jacobins. All of this was also going on in the sixteenth and seventeenth centuries at a time when, as James notes, most of our families in Italy and across Europe, as we might say, “still only knew the bell tower.” </w:t>
      </w:r>
      <w:r w:rsidRPr="00ED0773">
        <w:rPr>
          <w:u w:val="single"/>
        </w:rPr>
        <w:t xml:space="preserve">This </w:t>
      </w:r>
      <w:proofErr w:type="spellStart"/>
      <w:r w:rsidRPr="00ED0773">
        <w:rPr>
          <w:u w:val="single"/>
        </w:rPr>
        <w:t>logisticality</w:t>
      </w:r>
      <w:proofErr w:type="spellEnd"/>
      <w:r w:rsidRPr="00ED0773">
        <w:rPr>
          <w:u w:val="single"/>
        </w:rPr>
        <w:t xml:space="preserve"> — the quantum </w:t>
      </w:r>
      <w:r w:rsidRPr="00ED0773">
        <w:rPr>
          <w:u w:val="single"/>
        </w:rPr>
        <w:softHyphen/>
      </w:r>
      <w:proofErr w:type="spellStart"/>
      <w:r w:rsidRPr="00ED0773">
        <w:rPr>
          <w:u w:val="single"/>
        </w:rPr>
        <w:t>nding</w:t>
      </w:r>
      <w:proofErr w:type="spellEnd"/>
      <w:r w:rsidRPr="00ED0773">
        <w:rPr>
          <w:u w:val="single"/>
        </w:rPr>
        <w:t xml:space="preserve">, this </w:t>
      </w:r>
      <w:proofErr w:type="spellStart"/>
      <w:r w:rsidRPr="00ED0773">
        <w:rPr>
          <w:u w:val="single"/>
        </w:rPr>
        <w:t>hapticality</w:t>
      </w:r>
      <w:proofErr w:type="spellEnd"/>
      <w:r w:rsidRPr="00ED0773">
        <w:rPr>
          <w:u w:val="single"/>
        </w:rPr>
        <w:t xml:space="preserve">, this feel without surface that hurts and loves — could also be understood as a capacity to recreate Robinson’s principle of incompleteness and, indeed, to detect and translate such principles of incompleteness and ungovernability, of the unregulated, the disorderly and the unruled, to feel these things, and feel others feeling you being undone. This </w:t>
      </w:r>
      <w:proofErr w:type="spellStart"/>
      <w:r w:rsidRPr="00ED0773">
        <w:rPr>
          <w:u w:val="single"/>
        </w:rPr>
        <w:t>hapticality</w:t>
      </w:r>
      <w:proofErr w:type="spellEnd"/>
      <w:r w:rsidRPr="00ED0773">
        <w:rPr>
          <w:u w:val="single"/>
        </w:rPr>
        <w:t xml:space="preserve"> was never going to be fully enslaved, even when American slavery turned to its </w:t>
      </w:r>
      <w:proofErr w:type="spellStart"/>
      <w:r w:rsidRPr="00ED0773">
        <w:rPr>
          <w:u w:val="single"/>
        </w:rPr>
        <w:t>speci</w:t>
      </w:r>
      <w:r w:rsidRPr="00ED0773">
        <w:rPr>
          <w:u w:val="single"/>
        </w:rPr>
        <w:softHyphen/>
        <w:t>c</w:t>
      </w:r>
      <w:proofErr w:type="spellEnd"/>
      <w:r w:rsidRPr="00ED0773">
        <w:rPr>
          <w:u w:val="single"/>
        </w:rPr>
        <w:t xml:space="preserve"> </w:t>
      </w:r>
      <w:proofErr w:type="spellStart"/>
      <w:r w:rsidRPr="00ED0773">
        <w:rPr>
          <w:u w:val="single"/>
        </w:rPr>
        <w:t>Taylorist</w:t>
      </w:r>
      <w:proofErr w:type="spellEnd"/>
      <w:r w:rsidRPr="00ED0773">
        <w:rPr>
          <w:u w:val="single"/>
        </w:rPr>
        <w:t xml:space="preserve"> brutality and slave breeding with the rise of the cotton trade and industrial capitalism at the end of the eighteenth century. </w:t>
      </w:r>
      <w:r w:rsidRPr="00C17B9E">
        <w:rPr>
          <w:sz w:val="16"/>
        </w:rPr>
        <w:t xml:space="preserve">But more importantly, it survives as the basis of the black radical tradition, in radical social poesis, as Laura Harris says. It survives in/as blackness. So the shipped, the containerized, the accessed of the Atlantic slave trade gave birth to modern logistics but also conjured something in the break of this massive enclosure of those who lived together by the principle of incompleteness. </w:t>
      </w:r>
      <w:r w:rsidRPr="00ED0773">
        <w:rPr>
          <w:u w:val="single"/>
        </w:rPr>
        <w:t xml:space="preserve">And despite this, it is fundamentally necessary to place that </w:t>
      </w:r>
      <w:proofErr w:type="spellStart"/>
      <w:r w:rsidRPr="00ED0773">
        <w:rPr>
          <w:u w:val="single"/>
        </w:rPr>
        <w:t>hapticality</w:t>
      </w:r>
      <w:proofErr w:type="spellEnd"/>
      <w:r w:rsidRPr="00ED0773">
        <w:rPr>
          <w:u w:val="single"/>
        </w:rPr>
        <w:t xml:space="preserve"> against what Christina Sharpe, writing recently about the slave ship and its wake, might call its “weather,” the pervasive antiblack racism that this founding of modern logistics also bequeathed the contemporary world and perpetuates today. </w:t>
      </w:r>
    </w:p>
    <w:p w14:paraId="605E82CD" w14:textId="77777777" w:rsidR="006600A6" w:rsidRDefault="006600A6" w:rsidP="006600A6">
      <w:pPr>
        <w:pStyle w:val="Heading4"/>
      </w:pPr>
      <w:r>
        <w:t xml:space="preserve">Endless access is </w:t>
      </w:r>
      <w:r w:rsidRPr="00C17B9E">
        <w:rPr>
          <w:u w:val="single"/>
        </w:rPr>
        <w:t>inextricably</w:t>
      </w:r>
      <w:r>
        <w:t xml:space="preserve"> tied to the </w:t>
      </w:r>
      <w:r w:rsidRPr="00C17B9E">
        <w:rPr>
          <w:u w:val="single"/>
        </w:rPr>
        <w:t>logic of improvement and the Algorithm of work broadly</w:t>
      </w:r>
      <w:r>
        <w:t xml:space="preserve"> – the demand for the right to strike is </w:t>
      </w:r>
      <w:r w:rsidRPr="000E3755">
        <w:rPr>
          <w:u w:val="single"/>
        </w:rPr>
        <w:t>subsumed by logistical capitalism</w:t>
      </w:r>
      <w:r>
        <w:t>.</w:t>
      </w:r>
    </w:p>
    <w:p w14:paraId="24CCCCD7" w14:textId="77777777" w:rsidR="006600A6" w:rsidRDefault="006600A6" w:rsidP="006600A6">
      <w:r>
        <w:rPr>
          <w:rStyle w:val="Style13ptBold"/>
        </w:rPr>
        <w:t>Moten and Harney</w:t>
      </w:r>
      <w:r w:rsidRPr="0049154B">
        <w:rPr>
          <w:rStyle w:val="Style13ptBold"/>
        </w:rPr>
        <w:t xml:space="preserve"> 15</w:t>
      </w:r>
      <w:r>
        <w:t xml:space="preserve"> [</w:t>
      </w:r>
      <w:r w:rsidRPr="00E01957">
        <w:t xml:space="preserve">Fred, Professor of Performance Studies for the Tisch School of the Arts at NYU, PhD in English from UC Berkeley, 2020 MacArthur Genius Fellow, Stefano,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w:t>
      </w:r>
      <w:r>
        <w:t xml:space="preserve">, 2015, “Mikey the </w:t>
      </w:r>
      <w:proofErr w:type="spellStart"/>
      <w:r>
        <w:t>Rebelator</w:t>
      </w:r>
      <w:proofErr w:type="spellEnd"/>
      <w:r>
        <w:t>,” Performance Research, 20:4, 141-145, DOI: 10.1080/13528165.2015.1071057] Justin</w:t>
      </w:r>
    </w:p>
    <w:p w14:paraId="5FDB09D4" w14:textId="77777777" w:rsidR="006600A6" w:rsidRPr="00CF2746" w:rsidRDefault="006600A6" w:rsidP="006600A6">
      <w:pPr>
        <w:rPr>
          <w:sz w:val="16"/>
        </w:rPr>
      </w:pPr>
      <w:r w:rsidRPr="00CF2746">
        <w:rPr>
          <w:sz w:val="16"/>
        </w:rPr>
        <w:t xml:space="preserve">Paolo </w:t>
      </w:r>
      <w:proofErr w:type="spellStart"/>
      <w:r w:rsidRPr="00CF2746">
        <w:rPr>
          <w:sz w:val="16"/>
        </w:rPr>
        <w:t>Friere</w:t>
      </w:r>
      <w:proofErr w:type="spellEnd"/>
      <w:r w:rsidRPr="00CF2746">
        <w:rPr>
          <w:sz w:val="16"/>
        </w:rPr>
        <w:t xml:space="preserve"> thought our incompleteness is what gave us hope.7 It is our incompleteness that inclines us toward one another. For </w:t>
      </w:r>
      <w:proofErr w:type="spellStart"/>
      <w:r w:rsidRPr="00CF2746">
        <w:rPr>
          <w:sz w:val="16"/>
        </w:rPr>
        <w:t>Friere</w:t>
      </w:r>
      <w:proofErr w:type="spellEnd"/>
      <w:r w:rsidRPr="00CF2746">
        <w:rPr>
          <w:sz w:val="16"/>
        </w:rPr>
        <w:t xml:space="preserve">, the more we think of ourselves as complete, finished, whole, individual, the more we cannot love or be loved. Is it too much to put this the other way around? To say, by way of </w:t>
      </w:r>
      <w:proofErr w:type="spellStart"/>
      <w:r w:rsidRPr="00CF2746">
        <w:rPr>
          <w:sz w:val="16"/>
        </w:rPr>
        <w:t>Friere</w:t>
      </w:r>
      <w:proofErr w:type="spellEnd"/>
      <w:r w:rsidRPr="00CF2746">
        <w:rPr>
          <w:sz w:val="16"/>
        </w:rPr>
        <w:t xml:space="preserve">, that love is the </w:t>
      </w:r>
      <w:proofErr w:type="spellStart"/>
      <w:r w:rsidRPr="00CF2746">
        <w:rPr>
          <w:sz w:val="16"/>
        </w:rPr>
        <w:t>undercommon</w:t>
      </w:r>
      <w:proofErr w:type="spellEnd"/>
      <w:r w:rsidRPr="00CF2746">
        <w:rPr>
          <w:sz w:val="16"/>
        </w:rPr>
        <w:t xml:space="preserve"> </w:t>
      </w:r>
      <w:proofErr w:type="spellStart"/>
      <w:r w:rsidRPr="00CF2746">
        <w:rPr>
          <w:sz w:val="16"/>
        </w:rPr>
        <w:t>self-defence</w:t>
      </w:r>
      <w:proofErr w:type="spellEnd"/>
      <w:r w:rsidRPr="00CF2746">
        <w:rPr>
          <w:sz w:val="16"/>
        </w:rPr>
        <w:t xml:space="preserve"> of being-incomplete? This seems important now when our incompleteness is something we are invited and then compelled to address and improve, when we are told to be impatient with it, and embarrassed by it. We need to be intact. We’re told to raise our buzz because we’re all </w:t>
      </w:r>
      <w:proofErr w:type="gramStart"/>
      <w:r w:rsidRPr="00CF2746">
        <w:rPr>
          <w:sz w:val="16"/>
        </w:rPr>
        <w:t>fucked</w:t>
      </w:r>
      <w:proofErr w:type="gramEnd"/>
      <w:r w:rsidRPr="00CF2746">
        <w:rPr>
          <w:sz w:val="16"/>
        </w:rPr>
        <w:t xml:space="preserve"> up. But in our </w:t>
      </w:r>
      <w:proofErr w:type="spellStart"/>
      <w:r w:rsidRPr="00CF2746">
        <w:rPr>
          <w:sz w:val="16"/>
        </w:rPr>
        <w:t>defence</w:t>
      </w:r>
      <w:proofErr w:type="spellEnd"/>
      <w:r w:rsidRPr="00CF2746">
        <w:rPr>
          <w:sz w:val="16"/>
        </w:rPr>
        <w:t xml:space="preserve"> we love that we are complete only in a </w:t>
      </w:r>
      <w:proofErr w:type="spellStart"/>
      <w:r w:rsidRPr="00CF2746">
        <w:rPr>
          <w:sz w:val="16"/>
        </w:rPr>
        <w:t>plained</w:t>
      </w:r>
      <w:proofErr w:type="spellEnd"/>
      <w:r w:rsidRPr="00CF2746">
        <w:rPr>
          <w:sz w:val="16"/>
        </w:rPr>
        <w:t xml:space="preserve"> incompletion, which they would have undone, finished, owned, and sent on down the line. We do mind working because we do mind dying. THE CONSU LTANT The consultant is not here to provide solutions, innovation or even advice. </w:t>
      </w:r>
      <w:r w:rsidRPr="00CF2746">
        <w:rPr>
          <w:highlight w:val="green"/>
          <w:u w:val="single"/>
        </w:rPr>
        <w:t>The consultant</w:t>
      </w:r>
      <w:r w:rsidRPr="00CF2746">
        <w:rPr>
          <w:u w:val="single"/>
        </w:rPr>
        <w:t xml:space="preserve"> exists to </w:t>
      </w:r>
      <w:r w:rsidRPr="000E3755">
        <w:rPr>
          <w:rStyle w:val="Emphasis"/>
          <w:highlight w:val="green"/>
        </w:rPr>
        <w:t>demonstrate access in</w:t>
      </w:r>
      <w:r w:rsidRPr="000E3755">
        <w:rPr>
          <w:rStyle w:val="Emphasis"/>
        </w:rPr>
        <w:t xml:space="preserve"> the era of </w:t>
      </w:r>
      <w:r w:rsidRPr="000E3755">
        <w:rPr>
          <w:rStyle w:val="Emphasis"/>
          <w:highlight w:val="green"/>
        </w:rPr>
        <w:t>logistical capitalism</w:t>
      </w:r>
      <w:r w:rsidRPr="00CF2746">
        <w:rPr>
          <w:u w:val="single"/>
        </w:rPr>
        <w:t>. The consultant is not an ideologue. Ideology operates here only for the consultant himself</w:t>
      </w:r>
      <w:r w:rsidRPr="00CF2746">
        <w:rPr>
          <w:sz w:val="16"/>
        </w:rPr>
        <w:t xml:space="preserve">. He is demonstrably the only one who believes his </w:t>
      </w:r>
      <w:proofErr w:type="gramStart"/>
      <w:r w:rsidRPr="00CF2746">
        <w:rPr>
          <w:sz w:val="16"/>
        </w:rPr>
        <w:t>bullshit</w:t>
      </w:r>
      <w:proofErr w:type="gramEnd"/>
      <w:r w:rsidRPr="00CF2746">
        <w:rPr>
          <w:sz w:val="16"/>
        </w:rPr>
        <w:t xml:space="preserve">, but fortunately for him this is not the point, not his point. </w:t>
      </w:r>
      <w:r w:rsidRPr="00CF2746">
        <w:rPr>
          <w:u w:val="single"/>
        </w:rPr>
        <w:t xml:space="preserve">The consultant literalizes access to </w:t>
      </w:r>
      <w:r w:rsidRPr="000E3755">
        <w:rPr>
          <w:rStyle w:val="Emphasis"/>
        </w:rPr>
        <w:t>workplaces</w:t>
      </w:r>
      <w:r w:rsidRPr="00CF2746">
        <w:rPr>
          <w:u w:val="single"/>
        </w:rPr>
        <w:t>, demonstrating their openness by showing up in their midst, like a drone</w:t>
      </w:r>
      <w:r w:rsidRPr="00CF2746">
        <w:rPr>
          <w:sz w:val="16"/>
        </w:rPr>
        <w:t xml:space="preserve">. One day you come to work and there he is sitting next to the boss. Nothing she says or does is as important as this demonstration of access. </w:t>
      </w:r>
      <w:r w:rsidRPr="00D07232">
        <w:rPr>
          <w:u w:val="single"/>
        </w:rPr>
        <w:t xml:space="preserve">What </w:t>
      </w:r>
      <w:r w:rsidRPr="000E3755">
        <w:rPr>
          <w:highlight w:val="green"/>
          <w:u w:val="single"/>
        </w:rPr>
        <w:t xml:space="preserve">the consultant </w:t>
      </w:r>
      <w:r w:rsidRPr="000E3755">
        <w:rPr>
          <w:rStyle w:val="Emphasis"/>
          <w:highlight w:val="green"/>
        </w:rPr>
        <w:t>introduces</w:t>
      </w:r>
      <w:r w:rsidRPr="000E3755">
        <w:rPr>
          <w:rStyle w:val="Emphasis"/>
        </w:rPr>
        <w:t xml:space="preserve"> into the imposed, exposed workers’ </w:t>
      </w:r>
      <w:proofErr w:type="spellStart"/>
      <w:r w:rsidRPr="000E3755">
        <w:rPr>
          <w:rStyle w:val="Emphasis"/>
        </w:rPr>
        <w:t>corp</w:t>
      </w:r>
      <w:proofErr w:type="spellEnd"/>
      <w:r w:rsidRPr="000E3755">
        <w:rPr>
          <w:rStyle w:val="Emphasis"/>
        </w:rPr>
        <w:t xml:space="preserve"> </w:t>
      </w:r>
      <w:r w:rsidRPr="00D07232">
        <w:rPr>
          <w:rStyle w:val="Emphasis"/>
        </w:rPr>
        <w:t xml:space="preserve">is </w:t>
      </w:r>
      <w:r w:rsidRPr="000E3755">
        <w:rPr>
          <w:rStyle w:val="Emphasis"/>
          <w:highlight w:val="green"/>
        </w:rPr>
        <w:t>the algorithm</w:t>
      </w:r>
      <w:r w:rsidRPr="00CF2746">
        <w:rPr>
          <w:sz w:val="16"/>
        </w:rPr>
        <w:t xml:space="preserve">. The consultant bears the algorithm, which violates in the name of completion. When the consultant brings his algorithmic charge, </w:t>
      </w:r>
      <w:r w:rsidRPr="000E3755">
        <w:rPr>
          <w:highlight w:val="green"/>
          <w:u w:val="single"/>
        </w:rPr>
        <w:t xml:space="preserve">the </w:t>
      </w:r>
      <w:r w:rsidRPr="00D07232">
        <w:rPr>
          <w:u w:val="single"/>
        </w:rPr>
        <w:t xml:space="preserve">body of the </w:t>
      </w:r>
      <w:r w:rsidRPr="000E3755">
        <w:rPr>
          <w:highlight w:val="green"/>
          <w:u w:val="single"/>
        </w:rPr>
        <w:t>workers</w:t>
      </w:r>
      <w:r w:rsidRPr="00CF2746">
        <w:rPr>
          <w:u w:val="single"/>
        </w:rPr>
        <w:t xml:space="preserve">, that undesired and constantly invaded enclosure, </w:t>
      </w:r>
      <w:r w:rsidRPr="00D07232">
        <w:rPr>
          <w:u w:val="single"/>
        </w:rPr>
        <w:t xml:space="preserve">is finished. We are </w:t>
      </w:r>
      <w:r w:rsidRPr="000E3755">
        <w:rPr>
          <w:rStyle w:val="Emphasis"/>
          <w:highlight w:val="green"/>
        </w:rPr>
        <w:t>rendered complete</w:t>
      </w:r>
      <w:r w:rsidRPr="000E3755">
        <w:rPr>
          <w:rStyle w:val="Emphasis"/>
        </w:rPr>
        <w:t xml:space="preserve">, made free, </w:t>
      </w:r>
      <w:r w:rsidRPr="000E3755">
        <w:rPr>
          <w:rStyle w:val="Emphasis"/>
          <w:highlight w:val="green"/>
        </w:rPr>
        <w:t xml:space="preserve">by </w:t>
      </w:r>
      <w:r w:rsidRPr="00D07232">
        <w:rPr>
          <w:rStyle w:val="Emphasis"/>
        </w:rPr>
        <w:t xml:space="preserve">the </w:t>
      </w:r>
      <w:r w:rsidRPr="000E3755">
        <w:rPr>
          <w:rStyle w:val="Emphasis"/>
          <w:highlight w:val="green"/>
        </w:rPr>
        <w:t>work</w:t>
      </w:r>
      <w:r w:rsidRPr="000E3755">
        <w:rPr>
          <w:rStyle w:val="Emphasis"/>
        </w:rPr>
        <w:t xml:space="preserve">, in the work, </w:t>
      </w:r>
      <w:r w:rsidRPr="000E3755">
        <w:rPr>
          <w:rStyle w:val="Emphasis"/>
          <w:highlight w:val="green"/>
        </w:rPr>
        <w:t xml:space="preserve">of </w:t>
      </w:r>
      <w:r w:rsidRPr="00D07232">
        <w:rPr>
          <w:rStyle w:val="Emphasis"/>
        </w:rPr>
        <w:t xml:space="preserve">the </w:t>
      </w:r>
      <w:r w:rsidRPr="000E3755">
        <w:rPr>
          <w:rStyle w:val="Emphasis"/>
          <w:highlight w:val="green"/>
        </w:rPr>
        <w:t>algorithm</w:t>
      </w:r>
      <w:r w:rsidRPr="00CF2746">
        <w:rPr>
          <w:u w:val="single"/>
        </w:rPr>
        <w:t>. We are done, and done in by, the consultant’s forced, aggressive incorporation of an undoing that was of and for itself</w:t>
      </w:r>
      <w:r w:rsidRPr="00CF2746">
        <w:rPr>
          <w:sz w:val="16"/>
        </w:rPr>
        <w:t xml:space="preserve">, of and for </w:t>
      </w:r>
      <w:proofErr w:type="gramStart"/>
      <w:r w:rsidRPr="00CF2746">
        <w:rPr>
          <w:sz w:val="16"/>
        </w:rPr>
        <w:t>ourself</w:t>
      </w:r>
      <w:proofErr w:type="gramEnd"/>
      <w:r w:rsidRPr="00CF2746">
        <w:rPr>
          <w:sz w:val="16"/>
        </w:rPr>
        <w:t xml:space="preserve">, </w:t>
      </w:r>
      <w:r w:rsidRPr="00CF2746">
        <w:rPr>
          <w:u w:val="single"/>
        </w:rPr>
        <w:t xml:space="preserve">the undoing we keep on making in the face of </w:t>
      </w:r>
      <w:r w:rsidRPr="000E3755">
        <w:rPr>
          <w:rStyle w:val="Emphasis"/>
        </w:rPr>
        <w:t>every sovereign invasion</w:t>
      </w:r>
      <w:r w:rsidRPr="00CF2746">
        <w:rPr>
          <w:u w:val="single"/>
        </w:rPr>
        <w:t xml:space="preserve">, every </w:t>
      </w:r>
      <w:r w:rsidRPr="000E3755">
        <w:rPr>
          <w:rStyle w:val="Emphasis"/>
        </w:rPr>
        <w:t>violent ascription of words and worth and (the) work</w:t>
      </w:r>
      <w:r w:rsidRPr="00CF2746">
        <w:rPr>
          <w:u w:val="single"/>
        </w:rPr>
        <w:t>. The consultant completes</w:t>
      </w:r>
      <w:r w:rsidRPr="00CF2746">
        <w:rPr>
          <w:sz w:val="16"/>
        </w:rPr>
        <w:t xml:space="preserve">, </w:t>
      </w:r>
      <w:r w:rsidRPr="00CF2746">
        <w:rPr>
          <w:u w:val="single"/>
        </w:rPr>
        <w:t xml:space="preserve">so that he can access the </w:t>
      </w:r>
      <w:r w:rsidRPr="000E3755">
        <w:rPr>
          <w:rStyle w:val="Emphasis"/>
        </w:rPr>
        <w:t>private loop of a thwarted desire to be intact</w:t>
      </w:r>
      <w:r w:rsidRPr="00CF2746">
        <w:rPr>
          <w:sz w:val="16"/>
        </w:rPr>
        <w:t xml:space="preserve">. It is not the product or even the organization that interests the algorithm of work. It is the production line’s infinite curvature. The algorithm of work is a demonstration within a demonstration. </w:t>
      </w:r>
      <w:r w:rsidRPr="000E3755">
        <w:rPr>
          <w:highlight w:val="green"/>
          <w:u w:val="single"/>
        </w:rPr>
        <w:t xml:space="preserve">With </w:t>
      </w:r>
      <w:r w:rsidRPr="000E3755">
        <w:rPr>
          <w:rStyle w:val="Emphasis"/>
          <w:highlight w:val="green"/>
        </w:rPr>
        <w:t>access comes</w:t>
      </w:r>
      <w:r w:rsidRPr="00CF2746">
        <w:rPr>
          <w:u w:val="single"/>
        </w:rPr>
        <w:t xml:space="preserve"> (</w:t>
      </w:r>
      <w:r w:rsidRPr="00D07232">
        <w:rPr>
          <w:u w:val="single"/>
        </w:rPr>
        <w:t xml:space="preserve">the </w:t>
      </w:r>
      <w:r w:rsidRPr="00D07232">
        <w:rPr>
          <w:rStyle w:val="Emphasis"/>
        </w:rPr>
        <w:t>necessity of</w:t>
      </w:r>
      <w:r w:rsidRPr="000E3755">
        <w:rPr>
          <w:rStyle w:val="Emphasis"/>
        </w:rPr>
        <w:t xml:space="preserve">) </w:t>
      </w:r>
      <w:r w:rsidRPr="000E3755">
        <w:rPr>
          <w:rStyle w:val="Emphasis"/>
          <w:highlight w:val="green"/>
        </w:rPr>
        <w:t>improvement</w:t>
      </w:r>
      <w:r w:rsidRPr="000E3755">
        <w:rPr>
          <w:highlight w:val="green"/>
          <w:u w:val="single"/>
        </w:rPr>
        <w:t>, which</w:t>
      </w:r>
      <w:r w:rsidRPr="00CF2746">
        <w:rPr>
          <w:u w:val="single"/>
        </w:rPr>
        <w:t xml:space="preserve"> always </w:t>
      </w:r>
      <w:r w:rsidRPr="000E3755">
        <w:rPr>
          <w:highlight w:val="green"/>
          <w:u w:val="single"/>
        </w:rPr>
        <w:t xml:space="preserve">takes the form of </w:t>
      </w:r>
      <w:r w:rsidRPr="00D07232">
        <w:rPr>
          <w:u w:val="single"/>
        </w:rPr>
        <w:t xml:space="preserve">a </w:t>
      </w:r>
      <w:r w:rsidRPr="00D07232">
        <w:rPr>
          <w:rStyle w:val="Emphasis"/>
        </w:rPr>
        <w:t xml:space="preserve">demand for </w:t>
      </w:r>
      <w:r w:rsidRPr="000E3755">
        <w:rPr>
          <w:rStyle w:val="Emphasis"/>
          <w:highlight w:val="green"/>
        </w:rPr>
        <w:t>more access</w:t>
      </w:r>
      <w:r w:rsidRPr="000E3755">
        <w:rPr>
          <w:highlight w:val="green"/>
          <w:u w:val="single"/>
        </w:rPr>
        <w:t>. As the</w:t>
      </w:r>
      <w:r w:rsidRPr="00CF2746">
        <w:rPr>
          <w:u w:val="single"/>
        </w:rPr>
        <w:t xml:space="preserve"> </w:t>
      </w:r>
      <w:r w:rsidRPr="000E3755">
        <w:rPr>
          <w:rStyle w:val="Emphasis"/>
        </w:rPr>
        <w:t xml:space="preserve">introduction of the </w:t>
      </w:r>
      <w:r w:rsidRPr="000E3755">
        <w:rPr>
          <w:rStyle w:val="Emphasis"/>
          <w:highlight w:val="green"/>
        </w:rPr>
        <w:t>consultant</w:t>
      </w:r>
      <w:r w:rsidRPr="00CF2746">
        <w:rPr>
          <w:u w:val="single"/>
        </w:rPr>
        <w:t xml:space="preserve"> inside the organization </w:t>
      </w:r>
      <w:r w:rsidRPr="000E3755">
        <w:rPr>
          <w:highlight w:val="green"/>
          <w:u w:val="single"/>
        </w:rPr>
        <w:t>demonstrates access</w:t>
      </w:r>
      <w:r w:rsidRPr="00CF2746">
        <w:rPr>
          <w:u w:val="single"/>
        </w:rPr>
        <w:t xml:space="preserve">, so </w:t>
      </w:r>
      <w:r w:rsidRPr="000E3755">
        <w:rPr>
          <w:highlight w:val="green"/>
          <w:u w:val="single"/>
        </w:rPr>
        <w:t>the</w:t>
      </w:r>
      <w:r w:rsidRPr="00CF2746">
        <w:rPr>
          <w:u w:val="single"/>
        </w:rPr>
        <w:t xml:space="preserve"> </w:t>
      </w:r>
      <w:r w:rsidRPr="000E3755">
        <w:rPr>
          <w:rStyle w:val="Emphasis"/>
        </w:rPr>
        <w:t xml:space="preserve">introduction of the </w:t>
      </w:r>
      <w:r w:rsidRPr="000E3755">
        <w:rPr>
          <w:rStyle w:val="Emphasis"/>
          <w:highlight w:val="green"/>
        </w:rPr>
        <w:t>algorithm demonstrates improvement</w:t>
      </w:r>
      <w:r w:rsidRPr="000E3755">
        <w:rPr>
          <w:highlight w:val="green"/>
          <w:u w:val="single"/>
        </w:rPr>
        <w:t xml:space="preserve">. The algorithm is </w:t>
      </w:r>
      <w:r w:rsidRPr="00D07232">
        <w:rPr>
          <w:u w:val="single"/>
        </w:rPr>
        <w:t xml:space="preserve">the </w:t>
      </w:r>
      <w:r w:rsidRPr="00D07232">
        <w:rPr>
          <w:rStyle w:val="Emphasis"/>
        </w:rPr>
        <w:t xml:space="preserve">machine of </w:t>
      </w:r>
      <w:r w:rsidRPr="000E3755">
        <w:rPr>
          <w:rStyle w:val="Emphasis"/>
          <w:highlight w:val="green"/>
        </w:rPr>
        <w:t>self-improvement</w:t>
      </w:r>
      <w:r w:rsidRPr="00CF2746">
        <w:rPr>
          <w:sz w:val="16"/>
        </w:rPr>
        <w:t xml:space="preserve">; as such, </w:t>
      </w:r>
      <w:r w:rsidRPr="00CF2746">
        <w:rPr>
          <w:u w:val="single"/>
        </w:rPr>
        <w:t xml:space="preserve">it is </w:t>
      </w:r>
      <w:r w:rsidRPr="000E3755">
        <w:rPr>
          <w:highlight w:val="green"/>
          <w:u w:val="single"/>
        </w:rPr>
        <w:t xml:space="preserve">the </w:t>
      </w:r>
      <w:r w:rsidRPr="00D07232">
        <w:rPr>
          <w:u w:val="single"/>
        </w:rPr>
        <w:t xml:space="preserve">only </w:t>
      </w:r>
      <w:r w:rsidRPr="000E3755">
        <w:rPr>
          <w:highlight w:val="green"/>
          <w:u w:val="single"/>
        </w:rPr>
        <w:t xml:space="preserve">machine that </w:t>
      </w:r>
      <w:r w:rsidRPr="000E3755">
        <w:rPr>
          <w:rStyle w:val="Emphasis"/>
          <w:highlight w:val="green"/>
        </w:rPr>
        <w:t>makes new machines</w:t>
      </w:r>
      <w:r w:rsidRPr="00CF2746">
        <w:rPr>
          <w:sz w:val="16"/>
        </w:rPr>
        <w:t xml:space="preserve">. There is a mirror – marking and instantiating self-envisaging’s shared exclusivity, that scary, silly, Stuart </w:t>
      </w:r>
      <w:proofErr w:type="spellStart"/>
      <w:r w:rsidRPr="00CF2746">
        <w:rPr>
          <w:sz w:val="16"/>
        </w:rPr>
        <w:t>Smalleyish</w:t>
      </w:r>
      <w:proofErr w:type="spellEnd"/>
      <w:r w:rsidRPr="00CF2746">
        <w:rPr>
          <w:sz w:val="16"/>
        </w:rPr>
        <w:t xml:space="preserve"> binary solipsism – that stands between it and man, the other only machine that makes new machines and, in so doing, improves itself. The mirror between man, the mirror, and The Man, man’s mirror, is the algorithm. Meanwhile, the inhuman, which is our fleshly inherence and inhabitation in the general mechanics of a general disregard for self-reflection, makes machines because it does not want to improve. </w:t>
      </w:r>
      <w:r w:rsidRPr="00CF2746">
        <w:rPr>
          <w:u w:val="single"/>
        </w:rPr>
        <w:t xml:space="preserve">Before the algorithm, </w:t>
      </w:r>
      <w:r w:rsidRPr="000E3755">
        <w:rPr>
          <w:highlight w:val="green"/>
          <w:u w:val="single"/>
        </w:rPr>
        <w:t xml:space="preserve">machines came from </w:t>
      </w:r>
      <w:r w:rsidRPr="000E3755">
        <w:rPr>
          <w:rStyle w:val="Emphasis"/>
          <w:highlight w:val="green"/>
        </w:rPr>
        <w:t>strikes</w:t>
      </w:r>
      <w:r w:rsidRPr="000E3755">
        <w:rPr>
          <w:highlight w:val="green"/>
          <w:u w:val="single"/>
        </w:rPr>
        <w:t xml:space="preserve">, from </w:t>
      </w:r>
      <w:r w:rsidRPr="000E3755">
        <w:rPr>
          <w:rStyle w:val="Emphasis"/>
          <w:highlight w:val="green"/>
        </w:rPr>
        <w:t>resistance</w:t>
      </w:r>
      <w:r w:rsidRPr="000E3755">
        <w:rPr>
          <w:highlight w:val="green"/>
          <w:u w:val="single"/>
        </w:rPr>
        <w:t xml:space="preserve">, from </w:t>
      </w:r>
      <w:r w:rsidRPr="000E3755">
        <w:rPr>
          <w:rStyle w:val="Emphasis"/>
          <w:highlight w:val="green"/>
        </w:rPr>
        <w:t>sabotage</w:t>
      </w:r>
      <w:r w:rsidRPr="00CF2746">
        <w:rPr>
          <w:u w:val="single"/>
        </w:rPr>
        <w:t xml:space="preserve">. Machines made from </w:t>
      </w:r>
      <w:r w:rsidRPr="000E3755">
        <w:rPr>
          <w:highlight w:val="green"/>
          <w:u w:val="single"/>
        </w:rPr>
        <w:t xml:space="preserve">the algorithm </w:t>
      </w:r>
      <w:r w:rsidRPr="000E3755">
        <w:rPr>
          <w:rStyle w:val="Emphasis"/>
          <w:highlight w:val="green"/>
        </w:rPr>
        <w:t>do not wait for</w:t>
      </w:r>
      <w:r w:rsidRPr="000E3755">
        <w:rPr>
          <w:rStyle w:val="Emphasis"/>
        </w:rPr>
        <w:t xml:space="preserve"> the </w:t>
      </w:r>
      <w:r w:rsidRPr="000E3755">
        <w:rPr>
          <w:rStyle w:val="Emphasis"/>
          <w:highlight w:val="green"/>
        </w:rPr>
        <w:t>class</w:t>
      </w:r>
      <w:r w:rsidRPr="000E3755">
        <w:rPr>
          <w:highlight w:val="green"/>
          <w:u w:val="single"/>
        </w:rPr>
        <w:t xml:space="preserve"> </w:t>
      </w:r>
      <w:r w:rsidRPr="000E3755">
        <w:rPr>
          <w:rStyle w:val="Emphasis"/>
          <w:highlight w:val="green"/>
        </w:rPr>
        <w:t>struggle</w:t>
      </w:r>
      <w:r w:rsidRPr="000E3755">
        <w:rPr>
          <w:highlight w:val="green"/>
          <w:u w:val="single"/>
        </w:rPr>
        <w:t xml:space="preserve">. The algorithm of work </w:t>
      </w:r>
      <w:r w:rsidRPr="000E3755">
        <w:rPr>
          <w:rStyle w:val="Emphasis"/>
          <w:highlight w:val="green"/>
        </w:rPr>
        <w:t xml:space="preserve">subjects every </w:t>
      </w:r>
      <w:proofErr w:type="spellStart"/>
      <w:r w:rsidRPr="000E3755">
        <w:rPr>
          <w:rStyle w:val="Emphasis"/>
          <w:highlight w:val="green"/>
        </w:rPr>
        <w:t>labour</w:t>
      </w:r>
      <w:proofErr w:type="spellEnd"/>
      <w:r w:rsidRPr="000E3755">
        <w:rPr>
          <w:rStyle w:val="Emphasis"/>
          <w:highlight w:val="green"/>
        </w:rPr>
        <w:t xml:space="preserve"> process</w:t>
      </w:r>
      <w:r w:rsidRPr="000E3755">
        <w:rPr>
          <w:rStyle w:val="Emphasis"/>
        </w:rPr>
        <w:t xml:space="preserve"> on the production line </w:t>
      </w:r>
      <w:r w:rsidRPr="000E3755">
        <w:rPr>
          <w:rStyle w:val="Emphasis"/>
          <w:highlight w:val="green"/>
        </w:rPr>
        <w:t>to undoing</w:t>
      </w:r>
      <w:r w:rsidRPr="000E3755">
        <w:rPr>
          <w:rStyle w:val="Emphasis"/>
        </w:rPr>
        <w:t xml:space="preserve">, disassembly and incompletion, </w:t>
      </w:r>
      <w:proofErr w:type="gramStart"/>
      <w:r w:rsidRPr="000E3755">
        <w:rPr>
          <w:rStyle w:val="Emphasis"/>
          <w:highlight w:val="green"/>
        </w:rPr>
        <w:t>in order to</w:t>
      </w:r>
      <w:proofErr w:type="gramEnd"/>
      <w:r w:rsidRPr="000E3755">
        <w:rPr>
          <w:rStyle w:val="Emphasis"/>
          <w:highlight w:val="green"/>
        </w:rPr>
        <w:t xml:space="preserve"> demand it be </w:t>
      </w:r>
      <w:r w:rsidRPr="00D07232">
        <w:rPr>
          <w:rStyle w:val="Emphasis"/>
        </w:rPr>
        <w:t xml:space="preserve">completed </w:t>
      </w:r>
      <w:r w:rsidRPr="000E3755">
        <w:rPr>
          <w:rStyle w:val="Emphasis"/>
          <w:highlight w:val="green"/>
        </w:rPr>
        <w:t>better</w:t>
      </w:r>
      <w:r w:rsidRPr="00CF2746">
        <w:rPr>
          <w:sz w:val="16"/>
        </w:rPr>
        <w:t xml:space="preserve">, assembled better, done better. It leaves behind not an improved organization but a metric to ensure the organization will never be satisfied. The metric measures everything against its last instance, ensuring that the last instance never comes. </w:t>
      </w:r>
      <w:r w:rsidRPr="00CF2746">
        <w:rPr>
          <w:u w:val="single"/>
        </w:rPr>
        <w:t xml:space="preserve">The metric </w:t>
      </w:r>
      <w:r w:rsidRPr="00D07232">
        <w:rPr>
          <w:u w:val="single"/>
        </w:rPr>
        <w:t xml:space="preserve">demands </w:t>
      </w:r>
      <w:r w:rsidRPr="00D07232">
        <w:rPr>
          <w:rStyle w:val="Emphasis"/>
        </w:rPr>
        <w:t>more access, more</w:t>
      </w:r>
      <w:r w:rsidRPr="000E3755">
        <w:rPr>
          <w:rStyle w:val="Emphasis"/>
        </w:rPr>
        <w:t xml:space="preserve"> measurement of access, more movement, more assembly</w:t>
      </w:r>
      <w:r w:rsidRPr="00CF2746">
        <w:rPr>
          <w:u w:val="single"/>
        </w:rPr>
        <w:t>, more measure of the last instance, which is given in and as enclosure</w:t>
      </w:r>
      <w:r w:rsidRPr="00CF2746">
        <w:rPr>
          <w:sz w:val="16"/>
        </w:rPr>
        <w:t xml:space="preserve">. The consultant is still talking but it does not matter now what he says. </w:t>
      </w:r>
      <w:r w:rsidRPr="00CF2746">
        <w:rPr>
          <w:u w:val="single"/>
        </w:rPr>
        <w:t>The algorithm of work has arrived, algorithmic surplus has gone viral. If the settler could not be heard over the screams of primitive accumulation, and the citizen could not be heard over the noise of the machines, the consultant cannot be heard over the click of the metrics</w:t>
      </w:r>
      <w:r w:rsidRPr="00CF2746">
        <w:rPr>
          <w:sz w:val="16"/>
        </w:rPr>
        <w:t xml:space="preserve">. Mikey heard this noise and walked the other way, another way, so the algorithm could not pass through, so we could hold him up and pass him along. Nahum Chandler reminds us of a term W. E. B. DuBois invented and employed; ‘democratic </w:t>
      </w:r>
      <w:r w:rsidRPr="00D07232">
        <w:rPr>
          <w:sz w:val="16"/>
        </w:rPr>
        <w:t>despotism’</w:t>
      </w:r>
      <w:proofErr w:type="gramStart"/>
      <w:r w:rsidRPr="00D07232">
        <w:rPr>
          <w:sz w:val="16"/>
        </w:rPr>
        <w:t>8 .</w:t>
      </w:r>
      <w:proofErr w:type="gramEnd"/>
      <w:r w:rsidRPr="00D07232">
        <w:rPr>
          <w:sz w:val="16"/>
        </w:rPr>
        <w:t xml:space="preserve"> </w:t>
      </w:r>
      <w:r w:rsidRPr="00D07232">
        <w:rPr>
          <w:u w:val="single"/>
        </w:rPr>
        <w:t>When the consultant canno</w:t>
      </w:r>
      <w:r w:rsidRPr="00D07232">
        <w:rPr>
          <w:rStyle w:val="Emphasis"/>
        </w:rPr>
        <w:t xml:space="preserve">t demonstrate access, and therefore the algorithm cannot demonstrate improvement, </w:t>
      </w:r>
      <w:r w:rsidRPr="000E3755">
        <w:rPr>
          <w:rStyle w:val="Emphasis"/>
          <w:highlight w:val="green"/>
        </w:rPr>
        <w:t xml:space="preserve">the consultant </w:t>
      </w:r>
      <w:r w:rsidRPr="00D07232">
        <w:rPr>
          <w:rStyle w:val="Emphasis"/>
          <w:highlight w:val="green"/>
        </w:rPr>
        <w:t>calls for policy</w:t>
      </w:r>
      <w:r w:rsidRPr="000E3755">
        <w:rPr>
          <w:rStyle w:val="Emphasis"/>
        </w:rPr>
        <w:t xml:space="preserve"> </w:t>
      </w:r>
      <w:r w:rsidRPr="00CF2746">
        <w:rPr>
          <w:sz w:val="16"/>
        </w:rPr>
        <w:t xml:space="preserve">as once (and still) the citizen calls for </w:t>
      </w:r>
      <w:proofErr w:type="spellStart"/>
      <w:r w:rsidRPr="00CF2746">
        <w:rPr>
          <w:sz w:val="16"/>
        </w:rPr>
        <w:t>heteropatriachal</w:t>
      </w:r>
      <w:proofErr w:type="spellEnd"/>
      <w:r w:rsidRPr="00CF2746">
        <w:rPr>
          <w:sz w:val="16"/>
        </w:rPr>
        <w:t xml:space="preserve"> nationalism or the settler for racist manifest destiny. Policy is past all that, even though all that’s not past. </w:t>
      </w:r>
      <w:r w:rsidRPr="00CF2746">
        <w:rPr>
          <w:u w:val="single"/>
        </w:rPr>
        <w:t xml:space="preserve">Policy comes in to diagnose what’s blocking access, and what’s blocking access are ‘those people’. </w:t>
      </w:r>
      <w:r w:rsidRPr="000E3755">
        <w:rPr>
          <w:rStyle w:val="Emphasis"/>
        </w:rPr>
        <w:t>What’s wrong with those people in Detroit who want water</w:t>
      </w:r>
      <w:r w:rsidRPr="00CF2746">
        <w:rPr>
          <w:u w:val="single"/>
        </w:rPr>
        <w:t>, in British Columbia who want land, in Manila who want some place to stay?</w:t>
      </w:r>
      <w:r w:rsidRPr="00CF2746">
        <w:rPr>
          <w:sz w:val="16"/>
        </w:rPr>
        <w:t xml:space="preserve"> Policy says there is something wrong with those people that makes it so that the consultant can’t get access. But it is the other way around. The consultant is denied access – those people deny him access – because they embrace the general access-in-antagonism that he denies. And so policy must be called. </w:t>
      </w:r>
      <w:proofErr w:type="spellStart"/>
      <w:r w:rsidRPr="00CF2746">
        <w:rPr>
          <w:sz w:val="16"/>
        </w:rPr>
        <w:t>Selfdefence</w:t>
      </w:r>
      <w:proofErr w:type="spellEnd"/>
      <w:r w:rsidRPr="00CF2746">
        <w:rPr>
          <w:sz w:val="16"/>
        </w:rPr>
        <w:t xml:space="preserve"> becomes the disease. Love becomes the problem because love is the problem, the </w:t>
      </w:r>
      <w:proofErr w:type="spellStart"/>
      <w:r w:rsidRPr="00CF2746">
        <w:rPr>
          <w:sz w:val="16"/>
        </w:rPr>
        <w:t>self-defence</w:t>
      </w:r>
      <w:proofErr w:type="spellEnd"/>
      <w:r w:rsidRPr="00CF2746">
        <w:rPr>
          <w:sz w:val="16"/>
        </w:rPr>
        <w:t xml:space="preserve"> of the accessible. But, hey, maybe governance can help, which is to say maybe those </w:t>
      </w:r>
      <w:proofErr w:type="spellStart"/>
      <w:r w:rsidRPr="00CF2746">
        <w:rPr>
          <w:sz w:val="16"/>
        </w:rPr>
        <w:t>practising</w:t>
      </w:r>
      <w:proofErr w:type="spellEnd"/>
      <w:r w:rsidRPr="00CF2746">
        <w:rPr>
          <w:sz w:val="16"/>
        </w:rPr>
        <w:t xml:space="preserve"> </w:t>
      </w:r>
      <w:proofErr w:type="spellStart"/>
      <w:r w:rsidRPr="00CF2746">
        <w:rPr>
          <w:sz w:val="16"/>
        </w:rPr>
        <w:t>self-defence</w:t>
      </w:r>
      <w:proofErr w:type="spellEnd"/>
      <w:r w:rsidRPr="00CF2746">
        <w:rPr>
          <w:sz w:val="16"/>
        </w:rPr>
        <w:t xml:space="preserve"> may be willing to self-diagnose, self-reflect, self-improve! One way or another policy will proscribe, or policy will get posed – as democracy, as democratic despotism, where everyone is given the chance to say there is something wrong with those people. Democratic despotism is the imposition of policy and its violent possibilities and impossibilities on the wrong(ed). Because the thing is, the consultant’s not wrong, </w:t>
      </w:r>
      <w:r w:rsidRPr="00CF2746">
        <w:rPr>
          <w:u w:val="single"/>
        </w:rPr>
        <w:t xml:space="preserve">the </w:t>
      </w:r>
      <w:r w:rsidRPr="000E3755">
        <w:rPr>
          <w:rStyle w:val="Emphasis"/>
        </w:rPr>
        <w:t>algorithm of work is not malfunctioning</w:t>
      </w:r>
      <w:r w:rsidRPr="00CF2746">
        <w:rPr>
          <w:u w:val="single"/>
        </w:rPr>
        <w:t>, the policy hustler is not misdiagnosing. We’re wrong, which is why we’re wronged. We are incomplete</w:t>
      </w:r>
      <w:r w:rsidRPr="00CF2746">
        <w:rPr>
          <w:sz w:val="16"/>
        </w:rPr>
        <w:t xml:space="preserve">. Moreover, </w:t>
      </w:r>
      <w:r w:rsidRPr="00CF2746">
        <w:rPr>
          <w:u w:val="single"/>
        </w:rPr>
        <w:t>they got the very idea of incompleteness from us</w:t>
      </w:r>
      <w:r w:rsidRPr="00CF2746">
        <w:rPr>
          <w:sz w:val="16"/>
        </w:rPr>
        <w:t xml:space="preserve">! Another word for incompleteness is study, or more precisely, revision. </w:t>
      </w:r>
      <w:r w:rsidRPr="00CF2746">
        <w:rPr>
          <w:u w:val="single"/>
        </w:rPr>
        <w:t>The consultant gets this revision from us, from study, from our sumptuous revisions of one another out of existence, as existence</w:t>
      </w:r>
      <w:r w:rsidRPr="00CF2746">
        <w:rPr>
          <w:sz w:val="16"/>
        </w:rPr>
        <w:t xml:space="preserve">. Study happens and it don’t stop. In study, we are engaged consciously and unconsciously. </w:t>
      </w:r>
      <w:r w:rsidRPr="00CF2746">
        <w:rPr>
          <w:u w:val="single"/>
        </w:rPr>
        <w:t xml:space="preserve">We revise, and then again. This is not just about distinguishing improvement as capitalist efficiency. That is too easy to dismiss. It is about improvement itself, the time-concept, the moral imperative, the aesthetic judgement, which is to say </w:t>
      </w:r>
      <w:r w:rsidRPr="000E3755">
        <w:rPr>
          <w:rStyle w:val="Emphasis"/>
          <w:highlight w:val="green"/>
        </w:rPr>
        <w:t>capitalist improvement founded in</w:t>
      </w:r>
      <w:r w:rsidRPr="000E3755">
        <w:rPr>
          <w:rStyle w:val="Emphasis"/>
        </w:rPr>
        <w:t xml:space="preserve"> and on </w:t>
      </w:r>
      <w:r w:rsidRPr="000E3755">
        <w:rPr>
          <w:rStyle w:val="Emphasis"/>
          <w:highlight w:val="green"/>
        </w:rPr>
        <w:t>black flesh</w:t>
      </w:r>
      <w:r w:rsidRPr="000E3755">
        <w:rPr>
          <w:rStyle w:val="Emphasis"/>
        </w:rPr>
        <w:t>, its female informality</w:t>
      </w:r>
      <w:r w:rsidRPr="00CF2746">
        <w:rPr>
          <w:sz w:val="16"/>
        </w:rPr>
        <w:t xml:space="preserve">. Revision has no end and no connection to improvement, never mind efficiency. So the consultant does and undoes institutions but can’t access instituted life, can’t open black life, can’t uncover queer life, can’t expose feminist planning around the ‘kitchen table’ as Barbara and Beverly Smith called it and </w:t>
      </w:r>
      <w:proofErr w:type="spellStart"/>
      <w:r w:rsidRPr="00CF2746">
        <w:rPr>
          <w:sz w:val="16"/>
        </w:rPr>
        <w:t>Tiziana</w:t>
      </w:r>
      <w:proofErr w:type="spellEnd"/>
      <w:r w:rsidRPr="00CF2746">
        <w:rPr>
          <w:sz w:val="16"/>
        </w:rPr>
        <w:t xml:space="preserve"> Terranova calls to it again, all noting certain paradoxes of freedom and sequestration in little general intellects of surreal life.9 He can’t access open secrets, can’t incomplete what is already incomplete, can’t deform what is always informal already and yet; they can’t believe and this leads to the state emergency that goes under such names as resilience and preparedness. When democratic despotism fails, simple despotism in the name of democracy must be imposed. Resilience is the name for the violent destruction of things that won’t give, won’t return to form, won’t bend when access is demanded, won’t be flexible and (com)pliant. Stopping when you are told to stop and moving along when you are told to move along demonstrates resilience and composure; but broken, breaking, dissed assembly demonstrates itself openly, secretly, dissembling in captured but inaccessible glance, for us, to us, as incomplete and much more than complete. Its </w:t>
      </w:r>
      <w:proofErr w:type="spellStart"/>
      <w:r w:rsidRPr="00CF2746">
        <w:rPr>
          <w:sz w:val="16"/>
        </w:rPr>
        <w:t>daimonic</w:t>
      </w:r>
      <w:proofErr w:type="spellEnd"/>
      <w:r w:rsidRPr="00CF2746">
        <w:rPr>
          <w:sz w:val="16"/>
        </w:rPr>
        <w:t xml:space="preserve"> performance can’t be individuated and won’t be performed. HOL D SHE It’s not about who’s holding you down when you try to jay-walk; it’s about who’s holding you up. This is the question of </w:t>
      </w:r>
      <w:proofErr w:type="spellStart"/>
      <w:r w:rsidRPr="00CF2746">
        <w:rPr>
          <w:sz w:val="16"/>
        </w:rPr>
        <w:t>hapticality</w:t>
      </w:r>
      <w:proofErr w:type="spellEnd"/>
      <w:r w:rsidRPr="00CF2746">
        <w:rPr>
          <w:sz w:val="16"/>
        </w:rPr>
        <w:t xml:space="preserve">. The police can’t hold what’s already held. At the same time, what’s already held is all that we can hold. That’s our haptic institution. Watching mama listen to a song, you’re instituted. Here </w:t>
      </w:r>
      <w:proofErr w:type="gramStart"/>
      <w:r w:rsidRPr="00CF2746">
        <w:rPr>
          <w:sz w:val="16"/>
        </w:rPr>
        <w:t>go</w:t>
      </w:r>
      <w:proofErr w:type="gramEnd"/>
      <w:r w:rsidRPr="00CF2746">
        <w:rPr>
          <w:sz w:val="16"/>
        </w:rPr>
        <w:t xml:space="preserve"> that Michael Jackson song she turned up to teach me how to dance. In the photograph, they containerize </w:t>
      </w:r>
      <w:proofErr w:type="gramStart"/>
      <w:r w:rsidRPr="00CF2746">
        <w:rPr>
          <w:sz w:val="16"/>
        </w:rPr>
        <w:t>her</w:t>
      </w:r>
      <w:proofErr w:type="gramEnd"/>
      <w:r w:rsidRPr="00CF2746">
        <w:rPr>
          <w:sz w:val="16"/>
        </w:rPr>
        <w:t xml:space="preserve"> but she is uncontained. They bend her because access and logistics strive to be one. The more she is captured by the police, the photographer, the viewer, the more she is shipped. But the more she is shipped, the more she is held, the more she is handed. </w:t>
      </w:r>
    </w:p>
    <w:p w14:paraId="3691DE27" w14:textId="77777777" w:rsidR="006600A6" w:rsidRDefault="006600A6" w:rsidP="006600A6"/>
    <w:p w14:paraId="15044966" w14:textId="77777777" w:rsidR="006600A6" w:rsidRDefault="006600A6" w:rsidP="006600A6">
      <w:pPr>
        <w:pStyle w:val="Heading4"/>
      </w:pPr>
      <w:r w:rsidRPr="00E46EEC">
        <w:t>Specifically</w:t>
      </w:r>
      <w:r>
        <w:t xml:space="preserve">, </w:t>
      </w:r>
      <w:r w:rsidRPr="005A2DB7">
        <w:rPr>
          <w:u w:val="single"/>
        </w:rPr>
        <w:t>regulati</w:t>
      </w:r>
      <w:r>
        <w:rPr>
          <w:u w:val="single"/>
        </w:rPr>
        <w:t>ng</w:t>
      </w:r>
      <w:r>
        <w:t xml:space="preserve"> the strike into the right to strike allows the state to </w:t>
      </w:r>
      <w:r w:rsidRPr="005A2DB7">
        <w:rPr>
          <w:u w:val="single"/>
        </w:rPr>
        <w:t>dictate revolution</w:t>
      </w:r>
      <w:r>
        <w:t xml:space="preserve"> – that diffuses </w:t>
      </w:r>
      <w:r w:rsidRPr="005A2DB7">
        <w:rPr>
          <w:u w:val="single"/>
        </w:rPr>
        <w:t>planning</w:t>
      </w:r>
      <w:r>
        <w:t xml:space="preserve"> into </w:t>
      </w:r>
      <w:r w:rsidRPr="005A2DB7">
        <w:rPr>
          <w:u w:val="single"/>
        </w:rPr>
        <w:t>policy</w:t>
      </w:r>
      <w:r>
        <w:t xml:space="preserve"> and </w:t>
      </w:r>
      <w:r w:rsidRPr="005A2DB7">
        <w:rPr>
          <w:u w:val="single"/>
        </w:rPr>
        <w:t>subverts radicality</w:t>
      </w:r>
      <w:r>
        <w:t>.</w:t>
      </w:r>
    </w:p>
    <w:p w14:paraId="60808F9E" w14:textId="77777777" w:rsidR="006600A6" w:rsidRPr="00B9082B" w:rsidRDefault="006600A6" w:rsidP="006600A6">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r>
        <w:rPr>
          <w:sz w:val="18"/>
          <w:szCs w:val="20"/>
        </w:rPr>
        <w:t xml:space="preserve"> Recut Justin</w:t>
      </w:r>
    </w:p>
    <w:p w14:paraId="3F1277C4" w14:textId="77777777" w:rsidR="006600A6" w:rsidRPr="000D34A5" w:rsidRDefault="006600A6" w:rsidP="006600A6">
      <w:pPr>
        <w:rPr>
          <w:rStyle w:val="Emphasis"/>
        </w:rPr>
      </w:pPr>
      <w:r w:rsidRPr="000D34A5">
        <w:rPr>
          <w:u w:val="single"/>
        </w:rPr>
        <w:t>If we wish to understand how the question of the right to strike arises for Walter Benjamin in the seventh paragraph of his essay “</w:t>
      </w:r>
      <w:proofErr w:type="spellStart"/>
      <w:r w:rsidRPr="000D34A5">
        <w:rPr>
          <w:u w:val="single"/>
        </w:rPr>
        <w:t>Zur</w:t>
      </w:r>
      <w:proofErr w:type="spellEnd"/>
      <w:r w:rsidRPr="000D34A5">
        <w:rPr>
          <w:u w:val="single"/>
        </w:rPr>
        <w:t xml:space="preserve"> Kritik der </w:t>
      </w:r>
      <w:proofErr w:type="spellStart"/>
      <w:r w:rsidRPr="000D34A5">
        <w:rPr>
          <w:u w:val="single"/>
        </w:rPr>
        <w:t>Gewalt</w:t>
      </w:r>
      <w:proofErr w:type="spellEnd"/>
      <w:r w:rsidRPr="000D34A5">
        <w:rPr>
          <w:u w:val="single"/>
        </w:rPr>
        <w:t xml:space="preserve">,” it is </w:t>
      </w:r>
      <w:proofErr w:type="spellStart"/>
      <w:r w:rsidRPr="000D34A5">
        <w:rPr>
          <w:u w:val="single"/>
        </w:rPr>
        <w:t>impor</w:t>
      </w:r>
      <w:proofErr w:type="spellEnd"/>
      <w:r w:rsidRPr="000D34A5">
        <w:rPr>
          <w:u w:val="single"/>
        </w:rPr>
        <w:softHyphen/>
        <w:t xml:space="preserve"> tant to first analyze the previous paragraph, which concerns </w:t>
      </w:r>
      <w:r w:rsidRPr="000D34A5">
        <w:rPr>
          <w:rStyle w:val="Emphasis"/>
        </w:rPr>
        <w:t>the state’s monopoly on violence</w:t>
      </w:r>
      <w:r w:rsidRPr="000D34A5">
        <w:rPr>
          <w:u w:val="single"/>
        </w:rPr>
        <w:t xml:space="preserve">. It is here that Benjamin questions the argument that such a monopoly derives from the impossibility of a system of legal ends to preserve itself </w:t>
      </w:r>
      <w:proofErr w:type="gramStart"/>
      <w:r w:rsidRPr="000D34A5">
        <w:rPr>
          <w:u w:val="single"/>
        </w:rPr>
        <w:t>as long as</w:t>
      </w:r>
      <w:proofErr w:type="gramEnd"/>
      <w:r w:rsidRPr="000D34A5">
        <w:rPr>
          <w:u w:val="single"/>
        </w:rPr>
        <w:t xml:space="preserve"> the pursuit of natural ends through violent means remains</w:t>
      </w:r>
      <w:r w:rsidRPr="0049154B">
        <w:rPr>
          <w:sz w:val="16"/>
        </w:rPr>
        <w:t xml:space="preserve">. Benjamin responds to this dogmatic thesis with the following hypothesis, arguably one of his most </w:t>
      </w:r>
      <w:proofErr w:type="spellStart"/>
      <w:r w:rsidRPr="0049154B">
        <w:rPr>
          <w:sz w:val="16"/>
        </w:rPr>
        <w:t>impor</w:t>
      </w:r>
      <w:proofErr w:type="spellEnd"/>
      <w:r w:rsidRPr="0049154B">
        <w:rPr>
          <w:sz w:val="16"/>
        </w:rPr>
        <w:softHyphen/>
        <w:t xml:space="preserve"> tant reflections: “To counter it, one would perhaps have to consider the surprising possibility that law’s interest in monopolizing violence </w:t>
      </w:r>
      <w:proofErr w:type="spellStart"/>
      <w:r w:rsidRPr="0049154B">
        <w:rPr>
          <w:sz w:val="16"/>
        </w:rPr>
        <w:t>vis</w:t>
      </w:r>
      <w:r w:rsidRPr="0049154B">
        <w:rPr>
          <w:sz w:val="16"/>
        </w:rPr>
        <w:softHyphen/>
        <w:t>à</w:t>
      </w:r>
      <w:r w:rsidRPr="0049154B">
        <w:rPr>
          <w:sz w:val="16"/>
        </w:rPr>
        <w:softHyphen/>
        <w:t>vis</w:t>
      </w:r>
      <w:proofErr w:type="spellEnd"/>
      <w:r w:rsidRPr="0049154B">
        <w:rPr>
          <w:sz w:val="16"/>
        </w:rPr>
        <w:t xml:space="preserve"> the individual is explained by the intention not of preserving legal ends, but rather of preserving law itself. </w:t>
      </w:r>
      <w:r w:rsidRPr="000D34A5">
        <w:rPr>
          <w:u w:val="single"/>
        </w:rPr>
        <w:t xml:space="preserve">[This is the possibility] that </w:t>
      </w:r>
      <w:r w:rsidRPr="000D34A5">
        <w:rPr>
          <w:highlight w:val="green"/>
          <w:u w:val="single"/>
        </w:rPr>
        <w:t xml:space="preserve">violence, when it </w:t>
      </w:r>
      <w:r w:rsidRPr="000D34A5">
        <w:rPr>
          <w:rStyle w:val="Emphasis"/>
          <w:highlight w:val="green"/>
        </w:rPr>
        <w:t>does not lie in</w:t>
      </w:r>
      <w:r w:rsidRPr="000D34A5">
        <w:rPr>
          <w:rStyle w:val="Emphasis"/>
        </w:rPr>
        <w:t xml:space="preserve"> the hands of </w:t>
      </w:r>
      <w:r w:rsidRPr="000D34A5">
        <w:rPr>
          <w:rStyle w:val="Emphasis"/>
          <w:highlight w:val="green"/>
        </w:rPr>
        <w:t>law</w:t>
      </w:r>
      <w:r w:rsidRPr="000D34A5">
        <w:rPr>
          <w:highlight w:val="green"/>
          <w:u w:val="single"/>
        </w:rPr>
        <w:t xml:space="preserve">, poses a </w:t>
      </w:r>
      <w:r w:rsidRPr="000D34A5">
        <w:rPr>
          <w:rStyle w:val="Emphasis"/>
          <w:highlight w:val="green"/>
        </w:rPr>
        <w:t>danger to law</w:t>
      </w:r>
      <w:r w:rsidRPr="000D34A5">
        <w:rPr>
          <w:u w:val="single"/>
        </w:rPr>
        <w:t xml:space="preserve">, not by virtue of the ends that it may </w:t>
      </w:r>
      <w:r w:rsidRPr="000D34A5">
        <w:rPr>
          <w:rStyle w:val="Emphasis"/>
        </w:rPr>
        <w:t xml:space="preserve">pursue but </w:t>
      </w:r>
      <w:r w:rsidRPr="000D34A5">
        <w:rPr>
          <w:rStyle w:val="Emphasis"/>
          <w:highlight w:val="green"/>
        </w:rPr>
        <w:t>by virtue of its</w:t>
      </w:r>
      <w:r w:rsidRPr="000D34A5">
        <w:rPr>
          <w:rStyle w:val="Emphasis"/>
        </w:rPr>
        <w:t xml:space="preserve"> mere </w:t>
      </w:r>
      <w:r w:rsidRPr="000D34A5">
        <w:rPr>
          <w:rStyle w:val="Emphasis"/>
          <w:highlight w:val="green"/>
        </w:rPr>
        <w:t>existence outside of law</w:t>
      </w:r>
      <w:r w:rsidRPr="000D34A5">
        <w:rPr>
          <w:u w:val="single"/>
        </w:rPr>
        <w:t xml:space="preserve">.”1 In other words, </w:t>
      </w:r>
      <w:r w:rsidRPr="000D34A5">
        <w:rPr>
          <w:highlight w:val="green"/>
          <w:u w:val="single"/>
        </w:rPr>
        <w:t xml:space="preserve">nothing would </w:t>
      </w:r>
      <w:r w:rsidRPr="000D34A5">
        <w:rPr>
          <w:rStyle w:val="Emphasis"/>
          <w:highlight w:val="green"/>
        </w:rPr>
        <w:t>endanger the law more</w:t>
      </w:r>
      <w:r w:rsidRPr="000D34A5">
        <w:rPr>
          <w:highlight w:val="green"/>
          <w:u w:val="single"/>
        </w:rPr>
        <w:t xml:space="preserve"> than</w:t>
      </w:r>
      <w:r w:rsidRPr="000D34A5">
        <w:rPr>
          <w:u w:val="single"/>
        </w:rPr>
        <w:t xml:space="preserve"> the possibility of its </w:t>
      </w:r>
      <w:r w:rsidRPr="000D34A5">
        <w:rPr>
          <w:rStyle w:val="Emphasis"/>
        </w:rPr>
        <w:t>authority</w:t>
      </w:r>
      <w:r w:rsidRPr="000D34A5">
        <w:rPr>
          <w:u w:val="single"/>
        </w:rPr>
        <w:t xml:space="preserve"> </w:t>
      </w:r>
      <w:r w:rsidRPr="000D34A5">
        <w:rPr>
          <w:highlight w:val="green"/>
          <w:u w:val="single"/>
        </w:rPr>
        <w:t>being contested by</w:t>
      </w:r>
      <w:r w:rsidRPr="000D34A5">
        <w:rPr>
          <w:u w:val="single"/>
        </w:rPr>
        <w:t xml:space="preserve"> a </w:t>
      </w:r>
      <w:r w:rsidRPr="000D34A5">
        <w:rPr>
          <w:rStyle w:val="Emphasis"/>
          <w:highlight w:val="green"/>
        </w:rPr>
        <w:t>violence</w:t>
      </w:r>
      <w:r w:rsidRPr="000D34A5">
        <w:rPr>
          <w:rStyle w:val="Emphasis"/>
        </w:rPr>
        <w:t xml:space="preserve"> over </w:t>
      </w:r>
      <w:r w:rsidRPr="000D34A5">
        <w:rPr>
          <w:rStyle w:val="Emphasis"/>
          <w:highlight w:val="green"/>
        </w:rPr>
        <w:t>which it has no control.</w:t>
      </w:r>
      <w:r w:rsidRPr="000D34A5">
        <w:rPr>
          <w:highlight w:val="green"/>
          <w:u w:val="single"/>
        </w:rPr>
        <w:t xml:space="preserve"> The</w:t>
      </w:r>
      <w:r w:rsidRPr="000D34A5">
        <w:rPr>
          <w:u w:val="single"/>
        </w:rPr>
        <w:t xml:space="preserve"> function of the </w:t>
      </w:r>
      <w:r w:rsidRPr="000D34A5">
        <w:rPr>
          <w:highlight w:val="green"/>
          <w:u w:val="single"/>
        </w:rPr>
        <w:t>law</w:t>
      </w:r>
      <w:r w:rsidRPr="000D34A5">
        <w:rPr>
          <w:u w:val="single"/>
        </w:rPr>
        <w:t xml:space="preserve"> would therefore be, first and foremost, to </w:t>
      </w:r>
      <w:r w:rsidRPr="000D34A5">
        <w:rPr>
          <w:rStyle w:val="Emphasis"/>
          <w:highlight w:val="green"/>
        </w:rPr>
        <w:t>contain violence</w:t>
      </w:r>
      <w:r w:rsidRPr="000D34A5">
        <w:rPr>
          <w:highlight w:val="green"/>
          <w:u w:val="single"/>
        </w:rPr>
        <w:t xml:space="preserve"> within its </w:t>
      </w:r>
      <w:r w:rsidRPr="000D34A5">
        <w:rPr>
          <w:u w:val="single"/>
        </w:rPr>
        <w:t xml:space="preserve">own </w:t>
      </w:r>
      <w:r w:rsidRPr="000D34A5">
        <w:rPr>
          <w:highlight w:val="green"/>
          <w:u w:val="single"/>
        </w:rPr>
        <w:t>boundaries</w:t>
      </w:r>
      <w:r w:rsidRPr="0049154B">
        <w:rPr>
          <w:sz w:val="16"/>
        </w:rPr>
        <w:t xml:space="preserve">. It is in this context that, to demonstrate this surprising hypothesis, Benjamin invokes two examples: the right to strike guaranteed by the state and the law of war. </w:t>
      </w:r>
      <w:r w:rsidRPr="000D34A5">
        <w:rPr>
          <w:u w:val="single"/>
        </w:rPr>
        <w:t xml:space="preserve">Let us return to the place that the right to strike occupies within class struggle. To begin with, the very idea of such a struggle implies certain forms of violence. </w:t>
      </w:r>
      <w:r w:rsidRPr="000D34A5">
        <w:rPr>
          <w:highlight w:val="green"/>
          <w:u w:val="single"/>
        </w:rPr>
        <w:t>The strike</w:t>
      </w:r>
      <w:r w:rsidRPr="000D34A5">
        <w:rPr>
          <w:u w:val="single"/>
        </w:rPr>
        <w:t xml:space="preserve"> could then be </w:t>
      </w:r>
      <w:r w:rsidRPr="000D34A5">
        <w:rPr>
          <w:rStyle w:val="Emphasis"/>
        </w:rPr>
        <w:t xml:space="preserve">understood </w:t>
      </w:r>
      <w:r w:rsidRPr="000D34A5">
        <w:rPr>
          <w:rStyle w:val="Emphasis"/>
          <w:highlight w:val="green"/>
        </w:rPr>
        <w:t>as one of the</w:t>
      </w:r>
      <w:r w:rsidRPr="000D34A5">
        <w:rPr>
          <w:rStyle w:val="Emphasis"/>
        </w:rPr>
        <w:t xml:space="preserve"> recognizable </w:t>
      </w:r>
      <w:r w:rsidRPr="000D34A5">
        <w:rPr>
          <w:rStyle w:val="Emphasis"/>
          <w:highlight w:val="green"/>
        </w:rPr>
        <w:t>forms</w:t>
      </w:r>
      <w:r w:rsidRPr="000D34A5">
        <w:rPr>
          <w:rStyle w:val="Emphasis"/>
        </w:rPr>
        <w:t xml:space="preserve"> that </w:t>
      </w:r>
      <w:r w:rsidRPr="000D34A5">
        <w:rPr>
          <w:rStyle w:val="Emphasis"/>
          <w:highlight w:val="green"/>
        </w:rPr>
        <w:t>this violence can take</w:t>
      </w:r>
      <w:r w:rsidRPr="0049154B">
        <w:rPr>
          <w:sz w:val="16"/>
        </w:rPr>
        <w:t xml:space="preserve">. </w:t>
      </w:r>
      <w:r w:rsidRPr="000D34A5">
        <w:rPr>
          <w:u w:val="single"/>
        </w:rPr>
        <w:t xml:space="preserve">However, </w:t>
      </w:r>
      <w:r w:rsidRPr="000D34A5">
        <w:rPr>
          <w:highlight w:val="green"/>
          <w:u w:val="single"/>
        </w:rPr>
        <w:t>this</w:t>
      </w:r>
      <w:r w:rsidRPr="000D34A5">
        <w:rPr>
          <w:u w:val="single"/>
        </w:rPr>
        <w:t xml:space="preserve"> </w:t>
      </w:r>
      <w:r w:rsidRPr="000D34A5">
        <w:rPr>
          <w:rStyle w:val="Emphasis"/>
        </w:rPr>
        <w:t xml:space="preserve">analytical </w:t>
      </w:r>
      <w:r w:rsidRPr="000D34A5">
        <w:rPr>
          <w:rStyle w:val="Emphasis"/>
          <w:highlight w:val="green"/>
        </w:rPr>
        <w:t>framework</w:t>
      </w:r>
      <w:r w:rsidRPr="000D34A5">
        <w:rPr>
          <w:highlight w:val="green"/>
          <w:u w:val="single"/>
        </w:rPr>
        <w:t xml:space="preserve"> is undermined as soon as</w:t>
      </w:r>
      <w:r w:rsidRPr="000D34A5">
        <w:rPr>
          <w:u w:val="single"/>
        </w:rPr>
        <w:t xml:space="preserve"> this form of </w:t>
      </w:r>
      <w:r w:rsidRPr="000D34A5">
        <w:rPr>
          <w:highlight w:val="green"/>
          <w:u w:val="single"/>
        </w:rPr>
        <w:t xml:space="preserve">violence becomes </w:t>
      </w:r>
      <w:r w:rsidRPr="000D34A5">
        <w:rPr>
          <w:rStyle w:val="Emphasis"/>
          <w:highlight w:val="green"/>
        </w:rPr>
        <w:t>regulated by a “right to strike,”</w:t>
      </w:r>
      <w:r w:rsidRPr="000D34A5">
        <w:rPr>
          <w:u w:val="single"/>
        </w:rPr>
        <w:t xml:space="preserve"> such as the one </w:t>
      </w:r>
      <w:r w:rsidRPr="000D34A5">
        <w:rPr>
          <w:highlight w:val="green"/>
          <w:u w:val="single"/>
        </w:rPr>
        <w:t>recognized by law</w:t>
      </w:r>
      <w:r w:rsidRPr="000D34A5">
        <w:rPr>
          <w:u w:val="single"/>
        </w:rPr>
        <w:t xml:space="preserve"> in France in 1864. What </w:t>
      </w:r>
      <w:r w:rsidRPr="000D34A5">
        <w:rPr>
          <w:highlight w:val="green"/>
          <w:u w:val="single"/>
        </w:rPr>
        <w:t xml:space="preserve">this recognition </w:t>
      </w:r>
      <w:r w:rsidRPr="000D34A5">
        <w:rPr>
          <w:rStyle w:val="Emphasis"/>
          <w:highlight w:val="green"/>
        </w:rPr>
        <w:t>engages</w:t>
      </w:r>
      <w:r w:rsidRPr="000D34A5">
        <w:rPr>
          <w:u w:val="single"/>
        </w:rPr>
        <w:t xml:space="preserve"> is, in fact, </w:t>
      </w:r>
      <w:r w:rsidRPr="000D34A5">
        <w:rPr>
          <w:highlight w:val="green"/>
          <w:u w:val="single"/>
        </w:rPr>
        <w:t xml:space="preserve">the </w:t>
      </w:r>
      <w:r w:rsidRPr="000D34A5">
        <w:rPr>
          <w:rStyle w:val="Emphasis"/>
          <w:highlight w:val="green"/>
        </w:rPr>
        <w:t>will of the state to control the</w:t>
      </w:r>
      <w:r w:rsidRPr="000D34A5">
        <w:rPr>
          <w:rStyle w:val="Emphasis"/>
        </w:rPr>
        <w:t xml:space="preserve"> possible </w:t>
      </w:r>
      <w:r w:rsidRPr="000D34A5">
        <w:rPr>
          <w:rStyle w:val="Emphasis"/>
          <w:highlight w:val="green"/>
        </w:rPr>
        <w:t>“violence” of the strike</w:t>
      </w:r>
      <w:r w:rsidRPr="000D34A5">
        <w:rPr>
          <w:u w:val="single"/>
        </w:rPr>
        <w:t xml:space="preserve">. Thus, </w:t>
      </w:r>
      <w:r w:rsidRPr="000D34A5">
        <w:rPr>
          <w:highlight w:val="green"/>
          <w:u w:val="single"/>
        </w:rPr>
        <w:t>the “right”</w:t>
      </w:r>
      <w:r w:rsidRPr="000D34A5">
        <w:rPr>
          <w:u w:val="single"/>
        </w:rPr>
        <w:t xml:space="preserve"> of the right to strike </w:t>
      </w:r>
      <w:r w:rsidRPr="000D34A5">
        <w:rPr>
          <w:highlight w:val="green"/>
          <w:u w:val="single"/>
        </w:rPr>
        <w:t>appears as the best</w:t>
      </w:r>
      <w:r w:rsidRPr="000D34A5">
        <w:rPr>
          <w:u w:val="single"/>
        </w:rPr>
        <w:t xml:space="preserve">, if not the only, </w:t>
      </w:r>
      <w:r w:rsidRPr="000D34A5">
        <w:rPr>
          <w:highlight w:val="green"/>
          <w:u w:val="single"/>
        </w:rPr>
        <w:t xml:space="preserve">way for the state to </w:t>
      </w:r>
      <w:r w:rsidRPr="000D34A5">
        <w:rPr>
          <w:rStyle w:val="Emphasis"/>
          <w:highlight w:val="green"/>
        </w:rPr>
        <w:t>circumscribe</w:t>
      </w:r>
      <w:r w:rsidRPr="000D34A5">
        <w:rPr>
          <w:rStyle w:val="Emphasis"/>
        </w:rPr>
        <w:t xml:space="preserve"> within (and via) the law </w:t>
      </w:r>
      <w:r w:rsidRPr="000D34A5">
        <w:rPr>
          <w:rStyle w:val="Emphasis"/>
          <w:highlight w:val="green"/>
        </w:rPr>
        <w:t>the</w:t>
      </w:r>
      <w:r w:rsidRPr="000D34A5">
        <w:rPr>
          <w:rStyle w:val="Emphasis"/>
        </w:rPr>
        <w:t xml:space="preserve"> relative </w:t>
      </w:r>
      <w:r w:rsidRPr="000D34A5">
        <w:rPr>
          <w:rStyle w:val="Emphasis"/>
          <w:highlight w:val="green"/>
        </w:rPr>
        <w:t>violence of class struggles</w:t>
      </w:r>
      <w:r w:rsidRPr="000D34A5">
        <w:rPr>
          <w:u w:val="single"/>
        </w:rPr>
        <w:t>.</w:t>
      </w:r>
      <w:r w:rsidRPr="0049154B">
        <w:rPr>
          <w:sz w:val="16"/>
        </w:rPr>
        <w:t xml:space="preserve"> We might consider this to be the per</w:t>
      </w:r>
      <w:r w:rsidRPr="0049154B">
        <w:rPr>
          <w:sz w:val="16"/>
        </w:rPr>
        <w:softHyphen/>
        <w:t xml:space="preserve"> </w:t>
      </w:r>
      <w:proofErr w:type="spellStart"/>
      <w:r w:rsidRPr="0049154B">
        <w:rPr>
          <w:sz w:val="16"/>
        </w:rPr>
        <w:t>fect</w:t>
      </w:r>
      <w:proofErr w:type="spellEnd"/>
      <w:r w:rsidRPr="0049154B">
        <w:rPr>
          <w:sz w:val="16"/>
        </w:rPr>
        <w:t xml:space="preserve"> illustration of the </w:t>
      </w:r>
      <w:proofErr w:type="gramStart"/>
      <w:r w:rsidRPr="0049154B">
        <w:rPr>
          <w:sz w:val="16"/>
        </w:rPr>
        <w:t>aforementioned hypothesis</w:t>
      </w:r>
      <w:proofErr w:type="gramEnd"/>
      <w:r w:rsidRPr="0049154B">
        <w:rPr>
          <w:sz w:val="16"/>
        </w:rPr>
        <w:t>. Yet, there are two lines of ques</w:t>
      </w:r>
      <w:r w:rsidRPr="0049154B">
        <w:rPr>
          <w:sz w:val="16"/>
        </w:rPr>
        <w:softHyphen/>
        <w:t xml:space="preserve"> </w:t>
      </w:r>
      <w:proofErr w:type="spellStart"/>
      <w:r w:rsidRPr="0049154B">
        <w:rPr>
          <w:sz w:val="16"/>
        </w:rPr>
        <w:t>tioning</w:t>
      </w:r>
      <w:proofErr w:type="spellEnd"/>
      <w:r w:rsidRPr="0049154B">
        <w:rPr>
          <w:sz w:val="16"/>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49154B">
        <w:rPr>
          <w:sz w:val="16"/>
        </w:rPr>
        <w:t>Benja</w:t>
      </w:r>
      <w:proofErr w:type="spellEnd"/>
      <w:r w:rsidRPr="0049154B">
        <w:rPr>
          <w:sz w:val="16"/>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49154B">
        <w:rPr>
          <w:sz w:val="16"/>
        </w:rPr>
        <w:t>strugles</w:t>
      </w:r>
      <w:proofErr w:type="spellEnd"/>
      <w:r w:rsidRPr="0049154B">
        <w:rPr>
          <w:sz w:val="16"/>
        </w:rPr>
        <w:t xml:space="preserve"> is transformed into a means for the destruction of the law. The </w:t>
      </w:r>
      <w:proofErr w:type="spellStart"/>
      <w:r w:rsidRPr="0049154B">
        <w:rPr>
          <w:sz w:val="16"/>
        </w:rPr>
        <w:t>diference</w:t>
      </w:r>
      <w:proofErr w:type="spellEnd"/>
      <w:r w:rsidRPr="0049154B">
        <w:rPr>
          <w:sz w:val="16"/>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49154B">
        <w:rPr>
          <w:sz w:val="16"/>
        </w:rPr>
        <w:t>uncondi</w:t>
      </w:r>
      <w:proofErr w:type="spellEnd"/>
      <w:r w:rsidRPr="0049154B">
        <w:rPr>
          <w:sz w:val="16"/>
        </w:rPr>
        <w:softHyphen/>
        <w:t xml:space="preserve"> </w:t>
      </w:r>
      <w:proofErr w:type="spellStart"/>
      <w:r w:rsidRPr="0049154B">
        <w:rPr>
          <w:sz w:val="16"/>
        </w:rPr>
        <w:t>tionally</w:t>
      </w:r>
      <w:proofErr w:type="spellEnd"/>
      <w:r w:rsidRPr="0049154B">
        <w:rPr>
          <w:sz w:val="16"/>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D34A5">
        <w:rPr>
          <w:u w:val="single"/>
        </w:rPr>
        <w:t xml:space="preserve">The political game is thus the following: </w:t>
      </w:r>
      <w:r w:rsidRPr="000D34A5">
        <w:rPr>
          <w:highlight w:val="green"/>
          <w:u w:val="single"/>
        </w:rPr>
        <w:t xml:space="preserve">the state </w:t>
      </w:r>
      <w:r w:rsidRPr="000D34A5">
        <w:rPr>
          <w:rStyle w:val="Emphasis"/>
          <w:highlight w:val="green"/>
        </w:rPr>
        <w:t>legislated</w:t>
      </w:r>
      <w:r w:rsidRPr="000D34A5">
        <w:rPr>
          <w:highlight w:val="green"/>
          <w:u w:val="single"/>
        </w:rPr>
        <w:t xml:space="preserve"> the right to strike</w:t>
      </w:r>
      <w:r w:rsidRPr="000D34A5">
        <w:rPr>
          <w:u w:val="single"/>
        </w:rPr>
        <w:t xml:space="preserve"> </w:t>
      </w:r>
      <w:proofErr w:type="gramStart"/>
      <w:r w:rsidRPr="000D34A5">
        <w:rPr>
          <w:u w:val="single"/>
        </w:rPr>
        <w:t>in order to</w:t>
      </w:r>
      <w:proofErr w:type="gramEnd"/>
      <w:r w:rsidRPr="000D34A5">
        <w:rPr>
          <w:u w:val="single"/>
        </w:rPr>
        <w:t xml:space="preserve"> con</w:t>
      </w:r>
      <w:r w:rsidRPr="000D34A5">
        <w:rPr>
          <w:u w:val="single"/>
        </w:rPr>
        <w:softHyphen/>
        <w:t xml:space="preserve"> </w:t>
      </w:r>
      <w:proofErr w:type="spellStart"/>
      <w:r w:rsidRPr="000D34A5">
        <w:rPr>
          <w:u w:val="single"/>
        </w:rPr>
        <w:t>tain</w:t>
      </w:r>
      <w:proofErr w:type="spellEnd"/>
      <w:r w:rsidRPr="000D34A5">
        <w:rPr>
          <w:u w:val="single"/>
        </w:rPr>
        <w:t xml:space="preserve"> class </w:t>
      </w:r>
      <w:proofErr w:type="spellStart"/>
      <w:r w:rsidRPr="000D34A5">
        <w:rPr>
          <w:u w:val="single"/>
        </w:rPr>
        <w:t>strugles</w:t>
      </w:r>
      <w:proofErr w:type="spellEnd"/>
      <w:r w:rsidRPr="000D34A5">
        <w:rPr>
          <w:u w:val="single"/>
        </w:rPr>
        <w:t xml:space="preserve">, with the condition that workers must have “good reason” to strike. However, </w:t>
      </w:r>
      <w:r w:rsidRPr="000D34A5">
        <w:rPr>
          <w:highlight w:val="green"/>
          <w:u w:val="single"/>
        </w:rPr>
        <w:t>it is unlikely</w:t>
      </w:r>
      <w:r w:rsidRPr="000D34A5">
        <w:rPr>
          <w:u w:val="single"/>
        </w:rPr>
        <w:t xml:space="preserve"> that </w:t>
      </w:r>
      <w:r w:rsidRPr="000D34A5">
        <w:rPr>
          <w:highlight w:val="green"/>
          <w:u w:val="single"/>
        </w:rPr>
        <w:t>a state</w:t>
      </w:r>
      <w:r w:rsidRPr="000D34A5">
        <w:rPr>
          <w:u w:val="single"/>
        </w:rPr>
        <w:t xml:space="preserve"> systematically allied with (and accomplice to) employers </w:t>
      </w:r>
      <w:r w:rsidRPr="000D34A5">
        <w:rPr>
          <w:highlight w:val="green"/>
          <w:u w:val="single"/>
        </w:rPr>
        <w:t xml:space="preserve">will ever </w:t>
      </w:r>
      <w:r w:rsidRPr="000D34A5">
        <w:rPr>
          <w:rStyle w:val="Emphasis"/>
          <w:highlight w:val="green"/>
        </w:rPr>
        <w:t>recognize reasons as good, and</w:t>
      </w:r>
      <w:r w:rsidRPr="000D34A5">
        <w:rPr>
          <w:rStyle w:val="Emphasis"/>
        </w:rPr>
        <w:t xml:space="preserve">, </w:t>
      </w:r>
      <w:proofErr w:type="gramStart"/>
      <w:r w:rsidRPr="000D34A5">
        <w:rPr>
          <w:rStyle w:val="Emphasis"/>
        </w:rPr>
        <w:t>as a consequence</w:t>
      </w:r>
      <w:proofErr w:type="gramEnd"/>
      <w:r w:rsidRPr="000D34A5">
        <w:rPr>
          <w:rStyle w:val="Emphasis"/>
        </w:rPr>
        <w:t xml:space="preserve">, it </w:t>
      </w:r>
      <w:r w:rsidRPr="000D34A5">
        <w:rPr>
          <w:rStyle w:val="Emphasis"/>
          <w:highlight w:val="green"/>
        </w:rPr>
        <w:t>will deem</w:t>
      </w:r>
      <w:r w:rsidRPr="000D34A5">
        <w:rPr>
          <w:rStyle w:val="Emphasis"/>
        </w:rPr>
        <w:t xml:space="preserve"> any </w:t>
      </w:r>
      <w:r w:rsidRPr="000D34A5">
        <w:rPr>
          <w:rStyle w:val="Emphasis"/>
          <w:highlight w:val="green"/>
        </w:rPr>
        <w:t>invocation of the right to strike as illegitimate</w:t>
      </w:r>
      <w:r w:rsidRPr="000D34A5">
        <w:rPr>
          <w:u w:val="single"/>
        </w:rPr>
        <w:t>. Workers will therefore be seen as abusing a right granted by the state, and in so doing transforming it into a violent means.</w:t>
      </w:r>
      <w:r w:rsidRPr="0049154B">
        <w:rPr>
          <w:sz w:val="16"/>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49154B">
        <w:rPr>
          <w:sz w:val="16"/>
        </w:rPr>
        <w:t>afer</w:t>
      </w:r>
      <w:proofErr w:type="spellEnd"/>
      <w:r w:rsidRPr="0049154B">
        <w:rPr>
          <w:sz w:val="16"/>
        </w:rPr>
        <w:t xml:space="preserve"> claiming to understand the reasons for the protest and the grievances of the workers, deny that the arguments constitute </w:t>
      </w:r>
      <w:proofErr w:type="spellStart"/>
      <w:r w:rsidRPr="0049154B">
        <w:rPr>
          <w:sz w:val="16"/>
        </w:rPr>
        <w:t>sufcient</w:t>
      </w:r>
      <w:proofErr w:type="spellEnd"/>
      <w:r w:rsidRPr="0049154B">
        <w:rPr>
          <w:sz w:val="16"/>
        </w:rPr>
        <w:t xml:space="preserve"> reason for a strike that will likely paralyze this or that sector of the economy. </w:t>
      </w:r>
      <w:r w:rsidRPr="000D34A5">
        <w:rPr>
          <w:u w:val="single"/>
        </w:rPr>
        <w:t>They deny, in other words, that the conditions denounced by the workers display an intrinsic violence that jus</w:t>
      </w:r>
      <w:r w:rsidRPr="000D34A5">
        <w:rPr>
          <w:u w:val="single"/>
        </w:rPr>
        <w:softHyphen/>
        <w:t xml:space="preserve"> </w:t>
      </w:r>
      <w:proofErr w:type="spellStart"/>
      <w:r w:rsidRPr="000D34A5">
        <w:rPr>
          <w:u w:val="single"/>
        </w:rPr>
        <w:t>tifies</w:t>
      </w:r>
      <w:proofErr w:type="spellEnd"/>
      <w:r w:rsidRPr="000D34A5">
        <w:rPr>
          <w:u w:val="single"/>
        </w:rPr>
        <w:t xml:space="preserve"> the strike</w:t>
      </w:r>
      <w:r w:rsidRPr="0049154B">
        <w:rPr>
          <w:sz w:val="16"/>
        </w:rPr>
        <w:t xml:space="preserve">. Let us note here a point that Benjamin does not mention, but that is part of Sorel’s reflections: this denial inevitably contaminates the (socialist) </w:t>
      </w:r>
      <w:proofErr w:type="spellStart"/>
      <w:r w:rsidRPr="0049154B">
        <w:rPr>
          <w:sz w:val="16"/>
        </w:rPr>
        <w:t>lef</w:t>
      </w:r>
      <w:proofErr w:type="spellEnd"/>
      <w:r w:rsidRPr="0049154B">
        <w:rPr>
          <w:sz w:val="16"/>
        </w:rPr>
        <w:t xml:space="preserve"> once it gains power. What might previously have seemed a good reason to strike when it was the opposition is deemed an </w:t>
      </w:r>
      <w:proofErr w:type="spellStart"/>
      <w:r w:rsidRPr="0049154B">
        <w:rPr>
          <w:sz w:val="16"/>
        </w:rPr>
        <w:t>insufcient</w:t>
      </w:r>
      <w:proofErr w:type="spellEnd"/>
      <w:r w:rsidRPr="0049154B">
        <w:rPr>
          <w:sz w:val="16"/>
        </w:rPr>
        <w:t xml:space="preserve"> one once it is the ruling party. In the face of popular protest, it always invokes a lack of </w:t>
      </w:r>
      <w:proofErr w:type="spellStart"/>
      <w:r w:rsidRPr="0049154B">
        <w:rPr>
          <w:sz w:val="16"/>
        </w:rPr>
        <w:t>sufcient</w:t>
      </w:r>
      <w:proofErr w:type="spellEnd"/>
      <w:r w:rsidRPr="0049154B">
        <w:rPr>
          <w:sz w:val="16"/>
        </w:rPr>
        <w:t xml:space="preserve"> rationale, allow</w:t>
      </w:r>
      <w:r w:rsidRPr="0049154B">
        <w:rPr>
          <w:sz w:val="16"/>
        </w:rPr>
        <w:softHyphen/>
        <w:t xml:space="preserve"> </w:t>
      </w:r>
      <w:proofErr w:type="spellStart"/>
      <w:r w:rsidRPr="0049154B">
        <w:rPr>
          <w:sz w:val="16"/>
        </w:rPr>
        <w:t>ing</w:t>
      </w:r>
      <w:proofErr w:type="spellEnd"/>
      <w:r w:rsidRPr="0049154B">
        <w:rPr>
          <w:sz w:val="16"/>
        </w:rPr>
        <w:t xml:space="preserve"> it to avoid recognizing the intrinsic violence of a given social or economic situ</w:t>
      </w:r>
      <w:r w:rsidRPr="0049154B">
        <w:rPr>
          <w:sz w:val="16"/>
        </w:rPr>
        <w:softHyphen/>
        <w:t xml:space="preserve"> </w:t>
      </w:r>
      <w:proofErr w:type="spellStart"/>
      <w:r w:rsidRPr="0049154B">
        <w:rPr>
          <w:sz w:val="16"/>
        </w:rPr>
        <w:t>ation</w:t>
      </w:r>
      <w:proofErr w:type="spellEnd"/>
      <w:r w:rsidRPr="0049154B">
        <w:rPr>
          <w:sz w:val="16"/>
        </w:rPr>
        <w:t xml:space="preserve">, or of a new policy. </w:t>
      </w:r>
      <w:r w:rsidRPr="000D34A5">
        <w:rPr>
          <w:u w:val="single"/>
        </w:rPr>
        <w:t xml:space="preserve">And it is because it </w:t>
      </w:r>
      <w:r w:rsidRPr="000D34A5">
        <w:rPr>
          <w:rStyle w:val="Emphasis"/>
        </w:rPr>
        <w:t xml:space="preserve">refuses to see this violence and to take responsibility for it that the left regularly loses workers’ support. </w:t>
      </w:r>
    </w:p>
    <w:p w14:paraId="42896C1A" w14:textId="77777777" w:rsidR="006600A6" w:rsidRPr="005A2DB7" w:rsidRDefault="006600A6" w:rsidP="006600A6"/>
    <w:p w14:paraId="2D04E961" w14:textId="77777777" w:rsidR="006600A6" w:rsidRDefault="006600A6" w:rsidP="006600A6">
      <w:pPr>
        <w:pStyle w:val="Heading4"/>
        <w:rPr>
          <w:rFonts w:eastAsia="Times New Roman"/>
        </w:rPr>
      </w:pPr>
      <w:r>
        <w:rPr>
          <w:rFonts w:eastAsia="Times New Roman"/>
        </w:rPr>
        <w:t xml:space="preserve">That continuous improvement paradoxically necessitates </w:t>
      </w:r>
      <w:r w:rsidRPr="00C17B9E">
        <w:rPr>
          <w:rFonts w:eastAsia="Times New Roman"/>
          <w:u w:val="single"/>
        </w:rPr>
        <w:t>racialized genocide</w:t>
      </w:r>
      <w:r>
        <w:rPr>
          <w:rFonts w:eastAsia="Times New Roman"/>
        </w:rPr>
        <w:t xml:space="preserve"> and </w:t>
      </w:r>
      <w:r w:rsidRPr="00C17B9E">
        <w:rPr>
          <w:rFonts w:eastAsia="Times New Roman"/>
          <w:u w:val="single"/>
        </w:rPr>
        <w:t>ecological destruction</w:t>
      </w:r>
      <w:r>
        <w:rPr>
          <w:rFonts w:eastAsia="Times New Roman"/>
        </w:rPr>
        <w:t>.</w:t>
      </w:r>
    </w:p>
    <w:p w14:paraId="3079F01A" w14:textId="77777777" w:rsidR="006600A6" w:rsidRPr="00E01957" w:rsidRDefault="006600A6" w:rsidP="006600A6">
      <w:pPr>
        <w:rPr>
          <w:sz w:val="24"/>
          <w:szCs w:val="24"/>
        </w:rPr>
      </w:pPr>
      <w:r w:rsidRPr="00E01957">
        <w:rPr>
          <w:b/>
          <w:bCs/>
          <w:sz w:val="26"/>
          <w:szCs w:val="26"/>
        </w:rPr>
        <w:t xml:space="preserve">Moten and Harney </w:t>
      </w:r>
      <w:r>
        <w:rPr>
          <w:b/>
          <w:bCs/>
          <w:sz w:val="26"/>
          <w:szCs w:val="26"/>
        </w:rPr>
        <w:t>21</w:t>
      </w:r>
      <w:r w:rsidRPr="00E01957">
        <w:t xml:space="preserve"> </w:t>
      </w:r>
      <w:r>
        <w:t>[</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i/>
          <w:iCs/>
        </w:rPr>
        <w:t>All Incomplete</w:t>
      </w:r>
      <w:r w:rsidRPr="00E01957">
        <w:t>, pp 13-18</w:t>
      </w:r>
      <w:r>
        <w:t>] GZ Recut Justin</w:t>
      </w:r>
    </w:p>
    <w:p w14:paraId="50FCE252" w14:textId="77777777" w:rsidR="006600A6" w:rsidRPr="006E12DA" w:rsidRDefault="006600A6" w:rsidP="006600A6">
      <w:pPr>
        <w:rPr>
          <w:rFonts w:eastAsia="Times New Roman"/>
          <w:sz w:val="16"/>
        </w:rPr>
      </w:pPr>
      <w:r w:rsidRPr="006E12DA">
        <w:rPr>
          <w:rFonts w:eastAsia="Times New Roman"/>
          <w:sz w:val="16"/>
        </w:rPr>
        <w:t xml:space="preserve">What does it mean to stand for improvement? Or worse, to stand for what business calls </w:t>
      </w:r>
      <w:r w:rsidRPr="006E12DA">
        <w:rPr>
          <w:rFonts w:eastAsia="Times New Roman"/>
          <w:b/>
          <w:bCs/>
          <w:u w:val="single"/>
        </w:rPr>
        <w:t xml:space="preserve">a ‘commitment to </w:t>
      </w:r>
      <w:r w:rsidRPr="006E12DA">
        <w:rPr>
          <w:rFonts w:eastAsia="Times New Roman"/>
          <w:b/>
          <w:bCs/>
          <w:highlight w:val="green"/>
          <w:u w:val="single"/>
        </w:rPr>
        <w:t xml:space="preserve">continuous </w:t>
      </w:r>
      <w:proofErr w:type="gramStart"/>
      <w:r w:rsidRPr="006E12DA">
        <w:rPr>
          <w:rFonts w:eastAsia="Times New Roman"/>
          <w:b/>
          <w:bCs/>
          <w:highlight w:val="green"/>
          <w:u w:val="single"/>
        </w:rPr>
        <w:t>improvement</w:t>
      </w:r>
      <w:r w:rsidRPr="006E12DA">
        <w:rPr>
          <w:rFonts w:eastAsia="Times New Roman"/>
          <w:b/>
          <w:bCs/>
          <w:u w:val="single"/>
        </w:rPr>
        <w:t>‘</w:t>
      </w:r>
      <w:proofErr w:type="gramEnd"/>
      <w:r w:rsidRPr="006E12DA">
        <w:rPr>
          <w:rFonts w:eastAsia="Times New Roman"/>
          <w:b/>
          <w:bCs/>
          <w:u w:val="single"/>
        </w:rPr>
        <w:t>?</w:t>
      </w:r>
      <w:r w:rsidRPr="006E12DA">
        <w:rPr>
          <w:rFonts w:eastAsia="Times New Roman"/>
          <w:sz w:val="16"/>
        </w:rPr>
        <w:t xml:space="preserve"> It </w:t>
      </w:r>
      <w:r w:rsidRPr="006E12DA">
        <w:rPr>
          <w:rFonts w:eastAsia="Times New Roman"/>
          <w:b/>
          <w:bCs/>
          <w:highlight w:val="green"/>
          <w:u w:val="single"/>
        </w:rPr>
        <w:t>means</w:t>
      </w:r>
      <w:r w:rsidRPr="006E12DA">
        <w:rPr>
          <w:rFonts w:eastAsia="Times New Roman"/>
          <w:sz w:val="16"/>
        </w:rPr>
        <w:t xml:space="preserve"> to stand for </w:t>
      </w:r>
      <w:r w:rsidRPr="006E12DA">
        <w:rPr>
          <w:rFonts w:eastAsia="Times New Roman"/>
          <w:b/>
          <w:bCs/>
          <w:u w:val="single"/>
        </w:rPr>
        <w:t xml:space="preserve">the brutal </w:t>
      </w:r>
      <w:r w:rsidRPr="006E12DA">
        <w:rPr>
          <w:rFonts w:eastAsia="Times New Roman"/>
          <w:b/>
          <w:bCs/>
          <w:highlight w:val="green"/>
          <w:u w:val="single"/>
        </w:rPr>
        <w:t>speciation</w:t>
      </w:r>
      <w:r w:rsidRPr="006E12DA">
        <w:rPr>
          <w:rFonts w:eastAsia="Times New Roman"/>
          <w:b/>
          <w:bCs/>
          <w:u w:val="single"/>
        </w:rPr>
        <w:t xml:space="preserve"> of all</w:t>
      </w:r>
      <w:r w:rsidRPr="006E12DA">
        <w:rPr>
          <w:rFonts w:eastAsia="Times New Roman"/>
          <w:sz w:val="16"/>
        </w:rPr>
        <w:t xml:space="preserve">. To take a stand for </w:t>
      </w:r>
      <w:r w:rsidRPr="006E12DA">
        <w:rPr>
          <w:rFonts w:eastAsia="Times New Roman"/>
          <w:u w:val="single"/>
        </w:rPr>
        <w:t xml:space="preserve">speciation is the beginning of a </w:t>
      </w:r>
      <w:r w:rsidRPr="006E12DA">
        <w:rPr>
          <w:rFonts w:eastAsia="Times New Roman"/>
          <w:b/>
          <w:bCs/>
          <w:u w:val="single"/>
        </w:rPr>
        <w:t>diabolical usufruct</w:t>
      </w:r>
      <w:r w:rsidRPr="00D07232">
        <w:rPr>
          <w:rFonts w:eastAsia="Times New Roman"/>
          <w:sz w:val="16"/>
        </w:rPr>
        <w:t xml:space="preserve">. </w:t>
      </w:r>
      <w:r w:rsidRPr="00D07232">
        <w:rPr>
          <w:rFonts w:eastAsia="Times New Roman"/>
          <w:b/>
          <w:bCs/>
          <w:u w:val="single"/>
        </w:rPr>
        <w:t>Improvement comes to us by way of an innovation in land tenure</w:t>
      </w:r>
      <w:r w:rsidRPr="00D07232">
        <w:rPr>
          <w:rFonts w:eastAsia="Times New Roman"/>
          <w:u w:val="single"/>
        </w:rPr>
        <w:t xml:space="preserve">, where </w:t>
      </w:r>
      <w:r w:rsidRPr="00D07232">
        <w:rPr>
          <w:rFonts w:eastAsia="Times New Roman"/>
          <w:b/>
          <w:bCs/>
          <w:u w:val="single"/>
        </w:rPr>
        <w:t>individuated ownership, derived from increasing the land’s productivity, is given in</w:t>
      </w:r>
      <w:r w:rsidRPr="006E12DA">
        <w:rPr>
          <w:rFonts w:eastAsia="Times New Roman"/>
          <w:b/>
          <w:bCs/>
          <w:u w:val="single"/>
        </w:rPr>
        <w:t xml:space="preserve"> the perpetual</w:t>
      </w:r>
      <w:r w:rsidRPr="006E12DA">
        <w:rPr>
          <w:rFonts w:eastAsia="Times New Roman"/>
          <w:sz w:val="16"/>
        </w:rPr>
        <w:t xml:space="preserve">, and thus arrested, becoming of exception’s miniature. This is to say that </w:t>
      </w:r>
      <w:r w:rsidRPr="006E12DA">
        <w:rPr>
          <w:rFonts w:eastAsia="Times New Roman"/>
          <w:u w:val="single"/>
        </w:rPr>
        <w:t xml:space="preserve">from the outset, </w:t>
      </w:r>
      <w:r w:rsidRPr="006E12DA">
        <w:rPr>
          <w:rFonts w:eastAsia="Times New Roman"/>
          <w:b/>
          <w:bCs/>
          <w:u w:val="single"/>
        </w:rPr>
        <w:t>the ability to own</w:t>
      </w:r>
      <w:r w:rsidRPr="006E12DA">
        <w:rPr>
          <w:rFonts w:eastAsia="Times New Roman"/>
          <w:sz w:val="16"/>
        </w:rPr>
        <w:t xml:space="preserve"> – </w:t>
      </w:r>
      <w:r w:rsidRPr="006E12DA">
        <w:rPr>
          <w:rFonts w:eastAsia="Times New Roman"/>
          <w:u w:val="single"/>
        </w:rPr>
        <w:t>and</w:t>
      </w:r>
      <w:r w:rsidRPr="006E12DA">
        <w:rPr>
          <w:rFonts w:eastAsia="Times New Roman"/>
          <w:sz w:val="16"/>
        </w:rPr>
        <w:t xml:space="preserve"> that ability’s first </w:t>
      </w:r>
      <w:r w:rsidRPr="00D07232">
        <w:rPr>
          <w:rFonts w:eastAsia="Times New Roman"/>
          <w:sz w:val="16"/>
        </w:rPr>
        <w:t xml:space="preserve">derivative, </w:t>
      </w:r>
      <w:r w:rsidRPr="00D07232">
        <w:rPr>
          <w:rFonts w:eastAsia="Times New Roman"/>
          <w:b/>
          <w:bCs/>
          <w:u w:val="single"/>
        </w:rPr>
        <w:t>self-</w:t>
      </w:r>
      <w:r w:rsidRPr="006E12DA">
        <w:rPr>
          <w:rFonts w:eastAsia="Times New Roman"/>
          <w:b/>
          <w:bCs/>
          <w:highlight w:val="green"/>
          <w:u w:val="single"/>
        </w:rPr>
        <w:t>possession</w:t>
      </w:r>
      <w:r w:rsidRPr="006E12DA">
        <w:rPr>
          <w:rFonts w:eastAsia="Times New Roman"/>
          <w:sz w:val="16"/>
        </w:rPr>
        <w:t xml:space="preserve"> – </w:t>
      </w:r>
      <w:r w:rsidRPr="006E12DA">
        <w:rPr>
          <w:rFonts w:eastAsia="Times New Roman"/>
          <w:b/>
          <w:bCs/>
          <w:highlight w:val="green"/>
          <w:u w:val="single"/>
        </w:rPr>
        <w:t>is entwined with the ability to make</w:t>
      </w:r>
      <w:r w:rsidRPr="006E12DA">
        <w:rPr>
          <w:rFonts w:eastAsia="Times New Roman"/>
          <w:b/>
          <w:bCs/>
          <w:u w:val="single"/>
        </w:rPr>
        <w:t xml:space="preserve"> more </w:t>
      </w:r>
      <w:r w:rsidRPr="006E12DA">
        <w:rPr>
          <w:rFonts w:eastAsia="Times New Roman"/>
          <w:b/>
          <w:bCs/>
          <w:highlight w:val="green"/>
          <w:u w:val="single"/>
        </w:rPr>
        <w:t>productive</w:t>
      </w:r>
      <w:r w:rsidRPr="006E12DA">
        <w:rPr>
          <w:rFonts w:eastAsia="Times New Roman"/>
          <w:sz w:val="16"/>
        </w:rPr>
        <w:t xml:space="preserve">. </w:t>
      </w:r>
      <w:proofErr w:type="gramStart"/>
      <w:r w:rsidRPr="006E12DA">
        <w:rPr>
          <w:rFonts w:eastAsia="Times New Roman"/>
          <w:sz w:val="16"/>
        </w:rPr>
        <w:t xml:space="preserve">In order </w:t>
      </w:r>
      <w:r w:rsidRPr="006E12DA">
        <w:rPr>
          <w:rFonts w:eastAsia="Times New Roman"/>
          <w:u w:val="single"/>
        </w:rPr>
        <w:t>to</w:t>
      </w:r>
      <w:proofErr w:type="gramEnd"/>
      <w:r w:rsidRPr="006E12DA">
        <w:rPr>
          <w:rFonts w:eastAsia="Times New Roman"/>
          <w:u w:val="single"/>
        </w:rPr>
        <w:t xml:space="preserve"> be improved, to be rendered more productive, </w:t>
      </w:r>
      <w:r w:rsidRPr="006E12DA">
        <w:rPr>
          <w:rFonts w:eastAsia="Times New Roman"/>
          <w:b/>
          <w:bCs/>
          <w:highlight w:val="green"/>
          <w:u w:val="single"/>
        </w:rPr>
        <w:t>land must be violently reduced</w:t>
      </w:r>
      <w:r w:rsidRPr="006E12DA">
        <w:rPr>
          <w:rFonts w:eastAsia="Times New Roman"/>
          <w:b/>
          <w:bCs/>
          <w:u w:val="single"/>
        </w:rPr>
        <w:t xml:space="preserve"> to its productivity</w:t>
      </w:r>
      <w:r w:rsidRPr="006E12DA">
        <w:rPr>
          <w:rFonts w:eastAsia="Times New Roman"/>
          <w:u w:val="single"/>
        </w:rPr>
        <w:t xml:space="preserve">, which is the </w:t>
      </w:r>
      <w:r w:rsidRPr="006E12DA">
        <w:rPr>
          <w:rFonts w:eastAsia="Times New Roman"/>
          <w:b/>
          <w:bCs/>
          <w:u w:val="single"/>
        </w:rPr>
        <w:t>regulatory diminishment and management of earthly generativity</w:t>
      </w:r>
      <w:r w:rsidRPr="006E12DA">
        <w:rPr>
          <w:rFonts w:eastAsia="Times New Roman"/>
          <w:sz w:val="16"/>
        </w:rPr>
        <w:t xml:space="preserve">. </w:t>
      </w:r>
      <w:r w:rsidRPr="006E12DA">
        <w:rPr>
          <w:rFonts w:eastAsia="Times New Roman"/>
          <w:highlight w:val="green"/>
          <w:u w:val="single"/>
        </w:rPr>
        <w:t>Speciation is this</w:t>
      </w:r>
      <w:r w:rsidRPr="006E12DA">
        <w:rPr>
          <w:rFonts w:eastAsia="Times New Roman"/>
          <w:u w:val="single"/>
        </w:rPr>
        <w:t xml:space="preserve"> general </w:t>
      </w:r>
      <w:r w:rsidRPr="006E12DA">
        <w:rPr>
          <w:rFonts w:eastAsia="Times New Roman"/>
          <w:b/>
          <w:bCs/>
          <w:highlight w:val="green"/>
          <w:u w:val="single"/>
        </w:rPr>
        <w:t>reduction of</w:t>
      </w:r>
      <w:r w:rsidRPr="006E12DA">
        <w:rPr>
          <w:rFonts w:eastAsia="Times New Roman"/>
          <w:b/>
          <w:bCs/>
          <w:u w:val="single"/>
        </w:rPr>
        <w:t xml:space="preserve"> the </w:t>
      </w:r>
      <w:r w:rsidRPr="006E12DA">
        <w:rPr>
          <w:rFonts w:eastAsia="Times New Roman"/>
          <w:b/>
          <w:bCs/>
          <w:highlight w:val="green"/>
          <w:u w:val="single"/>
        </w:rPr>
        <w:t>earth to productivity</w:t>
      </w:r>
      <w:r w:rsidRPr="006E12DA">
        <w:rPr>
          <w:rFonts w:eastAsia="Times New Roman"/>
          <w:highlight w:val="green"/>
          <w:u w:val="single"/>
        </w:rPr>
        <w:t xml:space="preserve"> and </w:t>
      </w:r>
      <w:r w:rsidRPr="006E12DA">
        <w:rPr>
          <w:rFonts w:eastAsia="Times New Roman"/>
          <w:b/>
          <w:bCs/>
          <w:highlight w:val="green"/>
          <w:u w:val="single"/>
        </w:rPr>
        <w:t>submission</w:t>
      </w:r>
      <w:r w:rsidRPr="006E12DA">
        <w:rPr>
          <w:rFonts w:eastAsia="Times New Roman"/>
          <w:b/>
          <w:bCs/>
          <w:u w:val="single"/>
        </w:rPr>
        <w:t xml:space="preserve"> of the earth </w:t>
      </w:r>
      <w:r w:rsidRPr="006E12DA">
        <w:rPr>
          <w:rFonts w:eastAsia="Times New Roman"/>
          <w:b/>
          <w:bCs/>
          <w:highlight w:val="green"/>
          <w:u w:val="single"/>
        </w:rPr>
        <w:t>to</w:t>
      </w:r>
      <w:r w:rsidRPr="006E12DA">
        <w:rPr>
          <w:rFonts w:eastAsia="Times New Roman"/>
          <w:b/>
          <w:bCs/>
          <w:u w:val="single"/>
        </w:rPr>
        <w:t xml:space="preserve"> techniques of </w:t>
      </w:r>
      <w:r w:rsidRPr="006E12DA">
        <w:rPr>
          <w:rFonts w:eastAsia="Times New Roman"/>
          <w:b/>
          <w:bCs/>
          <w:highlight w:val="green"/>
          <w:u w:val="single"/>
        </w:rPr>
        <w:t>domination</w:t>
      </w:r>
      <w:r w:rsidRPr="006E12DA">
        <w:rPr>
          <w:rFonts w:eastAsia="Times New Roman"/>
          <w:highlight w:val="green"/>
          <w:u w:val="single"/>
        </w:rPr>
        <w:t xml:space="preserve"> that</w:t>
      </w:r>
      <w:r w:rsidRPr="006E12DA">
        <w:rPr>
          <w:rFonts w:eastAsia="Times New Roman"/>
          <w:u w:val="single"/>
        </w:rPr>
        <w:t xml:space="preserve"> isolate and enforce </w:t>
      </w:r>
      <w:proofErr w:type="gramStart"/>
      <w:r w:rsidRPr="006E12DA">
        <w:rPr>
          <w:rFonts w:eastAsia="Times New Roman"/>
          <w:u w:val="single"/>
        </w:rPr>
        <w:t xml:space="preserve">particular </w:t>
      </w:r>
      <w:r w:rsidRPr="006E12DA">
        <w:rPr>
          <w:rFonts w:eastAsia="Times New Roman"/>
          <w:highlight w:val="green"/>
          <w:u w:val="single"/>
        </w:rPr>
        <w:t>increases</w:t>
      </w:r>
      <w:proofErr w:type="gramEnd"/>
      <w:r w:rsidRPr="006E12DA">
        <w:rPr>
          <w:rFonts w:eastAsia="Times New Roman"/>
          <w:u w:val="single"/>
        </w:rPr>
        <w:t xml:space="preserve"> in and accelerations of </w:t>
      </w:r>
      <w:r w:rsidRPr="006E12DA">
        <w:rPr>
          <w:rFonts w:eastAsia="Times New Roman"/>
          <w:b/>
          <w:bCs/>
          <w:highlight w:val="green"/>
          <w:u w:val="single"/>
        </w:rPr>
        <w:t>productivity</w:t>
      </w:r>
      <w:r w:rsidRPr="006E12DA">
        <w:rPr>
          <w:rFonts w:eastAsia="Times New Roman"/>
          <w:sz w:val="16"/>
        </w:rPr>
        <w:t xml:space="preserve">. In this regard, </w:t>
      </w:r>
      <w:r w:rsidRPr="006E12DA">
        <w:rPr>
          <w:rFonts w:eastAsia="Times New Roman"/>
          <w:u w:val="single"/>
        </w:rPr>
        <w:t>(necessarily European) man</w:t>
      </w:r>
      <w:r w:rsidRPr="006E12DA">
        <w:rPr>
          <w:rFonts w:eastAsia="Times New Roman"/>
          <w:sz w:val="16"/>
        </w:rPr>
        <w:t xml:space="preserve">, in and as the exception, </w:t>
      </w:r>
      <w:r w:rsidRPr="006E12DA">
        <w:rPr>
          <w:rFonts w:eastAsia="Times New Roman"/>
          <w:u w:val="single"/>
        </w:rPr>
        <w:t xml:space="preserve">imposes speciation upon himself, in an operation that </w:t>
      </w:r>
      <w:r w:rsidRPr="006E12DA">
        <w:rPr>
          <w:rFonts w:eastAsia="Times New Roman"/>
          <w:b/>
          <w:bCs/>
          <w:highlight w:val="green"/>
          <w:u w:val="single"/>
        </w:rPr>
        <w:t>extracts</w:t>
      </w:r>
      <w:r w:rsidRPr="006E12DA">
        <w:rPr>
          <w:rFonts w:eastAsia="Times New Roman"/>
          <w:b/>
          <w:bCs/>
          <w:u w:val="single"/>
        </w:rPr>
        <w:t xml:space="preserve"> and excepts himself </w:t>
      </w:r>
      <w:r w:rsidRPr="006E12DA">
        <w:rPr>
          <w:rFonts w:eastAsia="Times New Roman"/>
          <w:b/>
          <w:bCs/>
          <w:highlight w:val="green"/>
          <w:u w:val="single"/>
        </w:rPr>
        <w:t>from the earth</w:t>
      </w:r>
      <w:r w:rsidRPr="006E12DA">
        <w:rPr>
          <w:rFonts w:eastAsia="Times New Roman"/>
          <w:highlight w:val="green"/>
          <w:u w:val="single"/>
        </w:rPr>
        <w:t xml:space="preserve"> </w:t>
      </w:r>
      <w:proofErr w:type="gramStart"/>
      <w:r w:rsidRPr="006E12DA">
        <w:rPr>
          <w:rFonts w:eastAsia="Times New Roman"/>
          <w:u w:val="single"/>
        </w:rPr>
        <w:t xml:space="preserve">in order </w:t>
      </w:r>
      <w:r w:rsidRPr="006E12DA">
        <w:rPr>
          <w:rFonts w:eastAsia="Times New Roman"/>
          <w:highlight w:val="green"/>
          <w:u w:val="single"/>
        </w:rPr>
        <w:t>to</w:t>
      </w:r>
      <w:proofErr w:type="gramEnd"/>
      <w:r w:rsidRPr="006E12DA">
        <w:rPr>
          <w:rFonts w:eastAsia="Times New Roman"/>
          <w:highlight w:val="green"/>
          <w:u w:val="single"/>
        </w:rPr>
        <w:t xml:space="preserve"> confirm </w:t>
      </w:r>
      <w:r w:rsidRPr="00D07232">
        <w:rPr>
          <w:rFonts w:eastAsia="Times New Roman"/>
          <w:u w:val="single"/>
        </w:rPr>
        <w:t>his</w:t>
      </w:r>
      <w:r w:rsidRPr="006E12DA">
        <w:rPr>
          <w:rFonts w:eastAsia="Times New Roman"/>
          <w:u w:val="single"/>
        </w:rPr>
        <w:t xml:space="preserve"> supposed </w:t>
      </w:r>
      <w:r w:rsidRPr="006E12DA">
        <w:rPr>
          <w:rFonts w:eastAsia="Times New Roman"/>
          <w:b/>
          <w:bCs/>
          <w:highlight w:val="green"/>
          <w:u w:val="single"/>
        </w:rPr>
        <w:t>dominion</w:t>
      </w:r>
      <w:r w:rsidRPr="006E12DA">
        <w:rPr>
          <w:rFonts w:eastAsia="Times New Roman"/>
          <w:b/>
          <w:bCs/>
          <w:u w:val="single"/>
        </w:rPr>
        <w:t xml:space="preserve"> over it</w:t>
      </w:r>
      <w:r w:rsidRPr="006E12DA">
        <w:rPr>
          <w:rFonts w:eastAsia="Times New Roman"/>
          <w:sz w:val="16"/>
        </w:rPr>
        <w:t xml:space="preserve">. And </w:t>
      </w:r>
      <w:r w:rsidRPr="006E12DA">
        <w:rPr>
          <w:rFonts w:eastAsia="Times New Roman"/>
          <w:u w:val="single"/>
        </w:rPr>
        <w:t xml:space="preserve">just as </w:t>
      </w:r>
      <w:r w:rsidRPr="006E12DA">
        <w:rPr>
          <w:rFonts w:eastAsia="Times New Roman"/>
          <w:b/>
          <w:bCs/>
          <w:u w:val="single"/>
        </w:rPr>
        <w:t>the earth must be forcefully speciated to be possessed</w:t>
      </w:r>
      <w:r w:rsidRPr="006E12DA">
        <w:rPr>
          <w:rFonts w:eastAsia="Times New Roman"/>
          <w:u w:val="single"/>
        </w:rPr>
        <w:t xml:space="preserve">, man must </w:t>
      </w:r>
      <w:r w:rsidRPr="006E12DA">
        <w:rPr>
          <w:rFonts w:eastAsia="Times New Roman"/>
          <w:b/>
          <w:bCs/>
          <w:u w:val="single"/>
        </w:rPr>
        <w:t>forcefully speciate himself</w:t>
      </w:r>
      <w:r w:rsidRPr="006E12DA">
        <w:rPr>
          <w:rFonts w:eastAsia="Times New Roman"/>
          <w:u w:val="single"/>
        </w:rPr>
        <w:t xml:space="preserve"> </w:t>
      </w:r>
      <w:proofErr w:type="gramStart"/>
      <w:r w:rsidRPr="006E12DA">
        <w:rPr>
          <w:rFonts w:eastAsia="Times New Roman"/>
          <w:u w:val="single"/>
        </w:rPr>
        <w:t>in order to</w:t>
      </w:r>
      <w:proofErr w:type="gramEnd"/>
      <w:r w:rsidRPr="006E12DA">
        <w:rPr>
          <w:rFonts w:eastAsia="Times New Roman"/>
          <w:u w:val="single"/>
        </w:rPr>
        <w:t xml:space="preserve"> enact this kind of possession</w:t>
      </w:r>
      <w:r w:rsidRPr="006E12DA">
        <w:rPr>
          <w:rFonts w:eastAsia="Times New Roman"/>
          <w:sz w:val="16"/>
        </w:rPr>
        <w:t xml:space="preserve">. This is to say that </w:t>
      </w:r>
      <w:r w:rsidRPr="006E12DA">
        <w:rPr>
          <w:rFonts w:eastAsia="Times New Roman"/>
          <w:b/>
          <w:bCs/>
          <w:highlight w:val="green"/>
          <w:u w:val="single"/>
        </w:rPr>
        <w:t xml:space="preserve">racialization is </w:t>
      </w:r>
      <w:r w:rsidRPr="006E12DA">
        <w:rPr>
          <w:rFonts w:eastAsia="Times New Roman"/>
          <w:b/>
          <w:bCs/>
          <w:u w:val="single"/>
        </w:rPr>
        <w:t xml:space="preserve">present in the very idea of </w:t>
      </w:r>
      <w:r w:rsidRPr="006E12DA">
        <w:rPr>
          <w:rFonts w:eastAsia="Times New Roman"/>
          <w:b/>
          <w:bCs/>
          <w:highlight w:val="green"/>
          <w:u w:val="single"/>
        </w:rPr>
        <w:t>dominion</w:t>
      </w:r>
      <w:r w:rsidRPr="006E12DA">
        <w:rPr>
          <w:rFonts w:eastAsia="Times New Roman"/>
          <w:b/>
          <w:bCs/>
          <w:u w:val="single"/>
        </w:rPr>
        <w:t xml:space="preserve"> over the earth</w:t>
      </w:r>
      <w:r w:rsidRPr="006E12DA">
        <w:rPr>
          <w:rFonts w:eastAsia="Times New Roman"/>
          <w:sz w:val="16"/>
        </w:rPr>
        <w:t xml:space="preserve">; in the very idea and enactment of the exception; </w:t>
      </w:r>
      <w:r w:rsidRPr="006E12DA">
        <w:rPr>
          <w:rFonts w:eastAsia="Times New Roman"/>
          <w:b/>
          <w:bCs/>
          <w:u w:val="single"/>
        </w:rPr>
        <w:t>in the very nuts and bolts of possession-by-improvement</w:t>
      </w:r>
      <w:r w:rsidRPr="006E12DA">
        <w:rPr>
          <w:rFonts w:eastAsia="Times New Roman"/>
          <w:sz w:val="16"/>
        </w:rPr>
        <w:t xml:space="preserve">. </w:t>
      </w:r>
      <w:r w:rsidRPr="006E12DA">
        <w:rPr>
          <w:rFonts w:eastAsia="Times New Roman"/>
          <w:u w:val="single"/>
        </w:rPr>
        <w:t>Forms of racialization that both Michel Foucault and</w:t>
      </w:r>
      <w:r w:rsidRPr="006E12DA">
        <w:rPr>
          <w:rFonts w:eastAsia="Times New Roman"/>
          <w:sz w:val="16"/>
        </w:rPr>
        <w:t xml:space="preserve">, especially and most vividly, </w:t>
      </w:r>
      <w:r w:rsidRPr="006E12DA">
        <w:rPr>
          <w:rFonts w:eastAsia="Times New Roman"/>
          <w:u w:val="single"/>
        </w:rPr>
        <w:t xml:space="preserve">Robinson identify in medieval Europe become </w:t>
      </w:r>
      <w:proofErr w:type="spellStart"/>
      <w:r w:rsidRPr="006E12DA">
        <w:rPr>
          <w:rFonts w:eastAsia="Times New Roman"/>
          <w:i/>
          <w:iCs/>
          <w:u w:val="single"/>
        </w:rPr>
        <w:t>usufructed</w:t>
      </w:r>
      <w:proofErr w:type="spellEnd"/>
      <w:r w:rsidRPr="006E12DA">
        <w:rPr>
          <w:rFonts w:eastAsia="Times New Roman"/>
          <w:u w:val="single"/>
        </w:rPr>
        <w:t xml:space="preserve"> with modern possession through improvement</w:t>
      </w:r>
      <w:r w:rsidRPr="006E12DA">
        <w:rPr>
          <w:rFonts w:eastAsia="Times New Roman"/>
          <w:sz w:val="16"/>
        </w:rPr>
        <w:t xml:space="preserve">. </w:t>
      </w:r>
      <w:r w:rsidRPr="0005476D">
        <w:rPr>
          <w:rFonts w:eastAsia="Times New Roman"/>
          <w:u w:val="single"/>
        </w:rPr>
        <w:t xml:space="preserve">Speciated humans are </w:t>
      </w:r>
      <w:r w:rsidRPr="0005476D">
        <w:rPr>
          <w:rFonts w:eastAsia="Times New Roman"/>
          <w:b/>
          <w:bCs/>
          <w:u w:val="single"/>
        </w:rPr>
        <w:t>endlessly improved</w:t>
      </w:r>
      <w:r w:rsidRPr="006E12DA">
        <w:rPr>
          <w:rFonts w:eastAsia="Times New Roman"/>
          <w:u w:val="single"/>
        </w:rPr>
        <w:t xml:space="preserve"> through the </w:t>
      </w:r>
      <w:r w:rsidRPr="006E12DA">
        <w:rPr>
          <w:rFonts w:eastAsia="Times New Roman"/>
          <w:b/>
          <w:bCs/>
          <w:u w:val="single"/>
        </w:rPr>
        <w:t>endless work</w:t>
      </w:r>
      <w:r w:rsidRPr="006E12DA">
        <w:rPr>
          <w:rFonts w:eastAsia="Times New Roman"/>
          <w:u w:val="single"/>
        </w:rPr>
        <w:t xml:space="preserve"> they do on their </w:t>
      </w:r>
      <w:r w:rsidRPr="006E12DA">
        <w:rPr>
          <w:rFonts w:eastAsia="Times New Roman"/>
          <w:b/>
          <w:bCs/>
          <w:u w:val="single"/>
        </w:rPr>
        <w:t>endless way to becoming Man</w:t>
      </w:r>
      <w:r w:rsidRPr="006E12DA">
        <w:rPr>
          <w:rFonts w:eastAsia="Times New Roman"/>
          <w:sz w:val="16"/>
        </w:rPr>
        <w:t xml:space="preserve">. This is the usufruct of man. </w:t>
      </w:r>
      <w:r w:rsidRPr="006E12DA">
        <w:rPr>
          <w:rFonts w:eastAsia="Times New Roman"/>
          <w:u w:val="single"/>
        </w:rPr>
        <w:t xml:space="preserve">In early modern England, </w:t>
      </w:r>
      <w:r w:rsidRPr="0005476D">
        <w:rPr>
          <w:rFonts w:eastAsia="Times New Roman"/>
          <w:u w:val="single"/>
        </w:rPr>
        <w:t xml:space="preserve">establishing title to land by </w:t>
      </w:r>
      <w:r w:rsidRPr="006E12DA">
        <w:rPr>
          <w:rFonts w:eastAsia="Times New Roman"/>
          <w:highlight w:val="green"/>
          <w:u w:val="single"/>
        </w:rPr>
        <w:t>making it</w:t>
      </w:r>
      <w:r w:rsidRPr="006E12DA">
        <w:rPr>
          <w:rFonts w:eastAsia="Times New Roman"/>
          <w:u w:val="single"/>
        </w:rPr>
        <w:t xml:space="preserve"> more </w:t>
      </w:r>
      <w:r w:rsidRPr="006E12DA">
        <w:rPr>
          <w:rFonts w:eastAsia="Times New Roman"/>
          <w:highlight w:val="green"/>
          <w:u w:val="single"/>
        </w:rPr>
        <w:t xml:space="preserve">productive meant </w:t>
      </w:r>
      <w:r w:rsidRPr="006E12DA">
        <w:rPr>
          <w:rFonts w:eastAsia="Times New Roman"/>
          <w:b/>
          <w:bCs/>
          <w:highlight w:val="green"/>
          <w:u w:val="single"/>
        </w:rPr>
        <w:t>eliminating biodiversity</w:t>
      </w:r>
      <w:r w:rsidRPr="006E12DA">
        <w:rPr>
          <w:rFonts w:eastAsia="Times New Roman"/>
          <w:u w:val="single"/>
        </w:rPr>
        <w:t xml:space="preserve"> and isolating and breeding a species</w:t>
      </w:r>
      <w:r w:rsidRPr="006E12DA">
        <w:rPr>
          <w:rFonts w:eastAsia="Times New Roman"/>
          <w:sz w:val="16"/>
        </w:rPr>
        <w:t xml:space="preserve"> – barley or rye or pigs. </w:t>
      </w:r>
      <w:r w:rsidRPr="006E12DA">
        <w:rPr>
          <w:rFonts w:eastAsia="Times New Roman"/>
          <w:u w:val="single"/>
        </w:rPr>
        <w:t xml:space="preserve">Localized </w:t>
      </w:r>
      <w:r w:rsidRPr="0005476D">
        <w:rPr>
          <w:rFonts w:eastAsia="Times New Roman"/>
          <w:highlight w:val="green"/>
          <w:u w:val="single"/>
        </w:rPr>
        <w:t>ecosystems</w:t>
      </w:r>
      <w:r w:rsidRPr="006E12DA">
        <w:rPr>
          <w:rFonts w:eastAsia="Times New Roman"/>
          <w:u w:val="single"/>
        </w:rPr>
        <w:t xml:space="preserve"> were aggressively </w:t>
      </w:r>
      <w:r w:rsidRPr="0005476D">
        <w:rPr>
          <w:rFonts w:eastAsia="Times New Roman"/>
          <w:highlight w:val="green"/>
          <w:u w:val="single"/>
        </w:rPr>
        <w:t xml:space="preserve">transformed </w:t>
      </w:r>
      <w:r w:rsidRPr="00D07232">
        <w:rPr>
          <w:rFonts w:eastAsia="Times New Roman"/>
          <w:u w:val="single"/>
        </w:rPr>
        <w:t xml:space="preserve">so that </w:t>
      </w:r>
      <w:r w:rsidRPr="00D07232">
        <w:rPr>
          <w:rFonts w:eastAsia="Times New Roman"/>
          <w:b/>
          <w:bCs/>
          <w:u w:val="single"/>
        </w:rPr>
        <w:t xml:space="preserve">monocultural productivity smothers </w:t>
      </w:r>
      <w:proofErr w:type="spellStart"/>
      <w:r w:rsidRPr="00D07232">
        <w:rPr>
          <w:rFonts w:eastAsia="Times New Roman"/>
          <w:b/>
          <w:bCs/>
          <w:u w:val="single"/>
        </w:rPr>
        <w:t>anacultural</w:t>
      </w:r>
      <w:proofErr w:type="spellEnd"/>
      <w:r w:rsidRPr="006E12DA">
        <w:rPr>
          <w:rFonts w:eastAsia="Times New Roman"/>
          <w:b/>
          <w:bCs/>
          <w:u w:val="single"/>
        </w:rPr>
        <w:t xml:space="preserve"> generativity</w:t>
      </w:r>
      <w:r w:rsidRPr="006E12DA">
        <w:rPr>
          <w:rFonts w:eastAsia="Times New Roman"/>
          <w:sz w:val="16"/>
        </w:rPr>
        <w:t xml:space="preserve">. </w:t>
      </w:r>
      <w:r w:rsidRPr="006E12DA">
        <w:rPr>
          <w:rFonts w:eastAsia="Times New Roman"/>
          <w:b/>
          <w:bCs/>
          <w:u w:val="single"/>
        </w:rPr>
        <w:t xml:space="preserve">The emergent relation between speciation and racialization is the very conception and </w:t>
      </w:r>
      <w:r w:rsidRPr="0005476D">
        <w:rPr>
          <w:rFonts w:eastAsia="Times New Roman"/>
          <w:b/>
          <w:bCs/>
          <w:highlight w:val="green"/>
          <w:u w:val="single"/>
        </w:rPr>
        <w:t>conceptualization of the settler</w:t>
      </w:r>
      <w:r w:rsidRPr="006E12DA">
        <w:rPr>
          <w:rFonts w:eastAsia="Times New Roman"/>
          <w:sz w:val="16"/>
        </w:rPr>
        <w:t xml:space="preserve">. Maintenance of that relation is his vigil and his eve. </w:t>
      </w:r>
      <w:r w:rsidRPr="006E12DA">
        <w:rPr>
          <w:rFonts w:eastAsia="Times New Roman"/>
          <w:u w:val="single"/>
        </w:rPr>
        <w:t xml:space="preserve">For the encloser, </w:t>
      </w:r>
      <w:r w:rsidRPr="0005476D">
        <w:rPr>
          <w:rFonts w:eastAsia="Times New Roman"/>
          <w:highlight w:val="green"/>
          <w:u w:val="single"/>
        </w:rPr>
        <w:t>possession is established through improvement</w:t>
      </w:r>
      <w:r w:rsidRPr="006E12DA">
        <w:rPr>
          <w:rFonts w:eastAsia="Times New Roman"/>
          <w:sz w:val="16"/>
        </w:rPr>
        <w:t xml:space="preserve"> – </w:t>
      </w:r>
      <w:r w:rsidRPr="006E12DA">
        <w:rPr>
          <w:rFonts w:eastAsia="Times New Roman"/>
          <w:u w:val="single"/>
        </w:rPr>
        <w:t>this is true for the possession of land and for the possession of self</w:t>
      </w:r>
      <w:r w:rsidRPr="006E12DA">
        <w:rPr>
          <w:rFonts w:eastAsia="Times New Roman"/>
          <w:sz w:val="16"/>
        </w:rPr>
        <w:t xml:space="preserve">. </w:t>
      </w:r>
      <w:r w:rsidRPr="006E12DA">
        <w:rPr>
          <w:rFonts w:eastAsia="Times New Roman"/>
          <w:b/>
          <w:bCs/>
          <w:u w:val="single"/>
        </w:rPr>
        <w:t>The Enlightenment is the universalization/ globalization of the imperative to possess and its corollary, the imperative to improve</w:t>
      </w:r>
      <w:r w:rsidRPr="006E12DA">
        <w:rPr>
          <w:rFonts w:eastAsia="Times New Roman"/>
          <w:sz w:val="16"/>
        </w:rPr>
        <w:t xml:space="preserve">. </w:t>
      </w:r>
      <w:r w:rsidRPr="006E12DA">
        <w:rPr>
          <w:rFonts w:eastAsia="Times New Roman"/>
          <w:u w:val="single"/>
        </w:rPr>
        <w:t xml:space="preserve">However, this productivity must always </w:t>
      </w:r>
      <w:r w:rsidRPr="0005476D">
        <w:rPr>
          <w:rFonts w:eastAsia="Times New Roman"/>
          <w:highlight w:val="green"/>
          <w:u w:val="single"/>
        </w:rPr>
        <w:t>confront</w:t>
      </w:r>
      <w:r w:rsidRPr="006E12DA">
        <w:rPr>
          <w:rFonts w:eastAsia="Times New Roman"/>
          <w:u w:val="single"/>
        </w:rPr>
        <w:t xml:space="preserve"> its contradictory impoverishment: the </w:t>
      </w:r>
      <w:r w:rsidRPr="0005476D">
        <w:rPr>
          <w:rFonts w:eastAsia="Times New Roman"/>
          <w:b/>
          <w:bCs/>
          <w:highlight w:val="green"/>
          <w:u w:val="single"/>
        </w:rPr>
        <w:t>destruction of</w:t>
      </w:r>
      <w:r w:rsidRPr="006E12DA">
        <w:rPr>
          <w:rFonts w:eastAsia="Times New Roman"/>
          <w:b/>
          <w:bCs/>
          <w:u w:val="single"/>
        </w:rPr>
        <w:t xml:space="preserve"> its </w:t>
      </w:r>
      <w:r w:rsidRPr="0005476D">
        <w:rPr>
          <w:rFonts w:eastAsia="Times New Roman"/>
          <w:b/>
          <w:bCs/>
          <w:highlight w:val="green"/>
          <w:u w:val="single"/>
        </w:rPr>
        <w:t>biosphere</w:t>
      </w:r>
      <w:r w:rsidRPr="006E12DA">
        <w:rPr>
          <w:rFonts w:eastAsia="Times New Roman"/>
          <w:sz w:val="16"/>
        </w:rPr>
        <w:t xml:space="preserve"> </w:t>
      </w:r>
      <w:r w:rsidRPr="006E12DA">
        <w:rPr>
          <w:rFonts w:eastAsia="Times New Roman"/>
          <w:u w:val="single"/>
        </w:rPr>
        <w:t xml:space="preserve">and its </w:t>
      </w:r>
      <w:r w:rsidRPr="006E12DA">
        <w:rPr>
          <w:rFonts w:eastAsia="Times New Roman"/>
          <w:b/>
          <w:bCs/>
          <w:u w:val="single"/>
        </w:rPr>
        <w:t>estrangement in, if not from, entanglement</w:t>
      </w:r>
      <w:r w:rsidRPr="006E12DA">
        <w:rPr>
          <w:rFonts w:eastAsia="Times New Roman"/>
          <w:u w:val="single"/>
        </w:rPr>
        <w:t xml:space="preserve">, both of which combine to ensure </w:t>
      </w:r>
      <w:r w:rsidRPr="006E12DA">
        <w:rPr>
          <w:rFonts w:eastAsia="Times New Roman"/>
          <w:b/>
          <w:bCs/>
          <w:u w:val="single"/>
        </w:rPr>
        <w:t xml:space="preserve">the </w:t>
      </w:r>
      <w:r w:rsidRPr="0005476D">
        <w:rPr>
          <w:rFonts w:eastAsia="Times New Roman"/>
          <w:b/>
          <w:bCs/>
          <w:highlight w:val="green"/>
          <w:u w:val="single"/>
        </w:rPr>
        <w:t>liquidation of</w:t>
      </w:r>
      <w:r w:rsidRPr="006E12DA">
        <w:rPr>
          <w:rFonts w:eastAsia="Times New Roman"/>
          <w:b/>
          <w:bCs/>
          <w:u w:val="single"/>
        </w:rPr>
        <w:t xml:space="preserve"> the </w:t>
      </w:r>
      <w:r w:rsidRPr="0005476D">
        <w:rPr>
          <w:rFonts w:eastAsia="Times New Roman"/>
          <w:b/>
          <w:bCs/>
          <w:highlight w:val="green"/>
          <w:u w:val="single"/>
        </w:rPr>
        <w:t>human</w:t>
      </w:r>
      <w:r w:rsidRPr="006E12DA">
        <w:rPr>
          <w:rFonts w:eastAsia="Times New Roman"/>
          <w:b/>
          <w:bCs/>
          <w:u w:val="single"/>
        </w:rPr>
        <w:t xml:space="preserve"> differential that is already present in the very idea of man, the exception</w:t>
      </w:r>
      <w:r w:rsidRPr="006E12DA">
        <w:rPr>
          <w:rFonts w:eastAsia="Times New Roman"/>
          <w:sz w:val="16"/>
        </w:rPr>
        <w:t xml:space="preserve">. </w:t>
      </w:r>
      <w:r w:rsidRPr="006E12DA">
        <w:rPr>
          <w:rFonts w:eastAsia="Times New Roman"/>
          <w:u w:val="single"/>
        </w:rPr>
        <w:t xml:space="preserve">To stand for such improvement is to </w:t>
      </w:r>
      <w:r w:rsidRPr="006E12DA">
        <w:rPr>
          <w:rFonts w:eastAsia="Times New Roman"/>
          <w:b/>
          <w:bCs/>
          <w:u w:val="single"/>
        </w:rPr>
        <w:t>invoke policy</w:t>
      </w:r>
      <w:r w:rsidRPr="006E12DA">
        <w:rPr>
          <w:rFonts w:eastAsia="Times New Roman"/>
          <w:u w:val="single"/>
        </w:rPr>
        <w:t xml:space="preserve">, which attributes depletion to the difference, which is to say the wealth, </w:t>
      </w:r>
      <w:r w:rsidRPr="006E12DA">
        <w:rPr>
          <w:rFonts w:eastAsia="Times New Roman"/>
          <w:b/>
          <w:bCs/>
          <w:u w:val="single"/>
        </w:rPr>
        <w:t>whose simultaneous destruction and accumulation policy is meant to operationalize</w:t>
      </w:r>
      <w:r w:rsidRPr="006E12DA">
        <w:rPr>
          <w:rFonts w:eastAsia="Times New Roman"/>
          <w:sz w:val="16"/>
        </w:rPr>
        <w:t xml:space="preserve">. </w:t>
      </w:r>
      <w:r w:rsidRPr="006E12DA">
        <w:rPr>
          <w:rFonts w:eastAsia="Times New Roman"/>
          <w:b/>
          <w:bCs/>
          <w:u w:val="single"/>
        </w:rPr>
        <w:t>This attribution of a supposedly essential lack</w:t>
      </w:r>
      <w:r w:rsidRPr="006E12DA">
        <w:rPr>
          <w:rFonts w:eastAsia="Times New Roman"/>
          <w:u w:val="single"/>
        </w:rPr>
        <w:t xml:space="preserve">, an inevitable and supposedly natural diminution, is achieved alongside </w:t>
      </w:r>
      <w:r w:rsidRPr="006E12DA">
        <w:rPr>
          <w:rFonts w:eastAsia="Times New Roman"/>
          <w:b/>
          <w:bCs/>
          <w:u w:val="single"/>
        </w:rPr>
        <w:t>the imposition of possession-by-improvement</w:t>
      </w:r>
      <w:r w:rsidRPr="006E12DA">
        <w:rPr>
          <w:rFonts w:eastAsia="Times New Roman"/>
          <w:sz w:val="16"/>
        </w:rPr>
        <w:t xml:space="preserve">. </w:t>
      </w:r>
      <w:r w:rsidRPr="006E12DA">
        <w:rPr>
          <w:rFonts w:eastAsia="Times New Roman"/>
          <w:b/>
          <w:bCs/>
          <w:u w:val="single"/>
        </w:rPr>
        <w:t>To make policy is to impose speciation upon everybody and everything, to inflict impoverishment in the name of improvement, to invoke the universal law of the usufruct of man</w:t>
      </w:r>
      <w:r w:rsidRPr="006E12DA">
        <w:rPr>
          <w:rFonts w:eastAsia="Times New Roman"/>
          <w:sz w:val="16"/>
        </w:rPr>
        <w:t>.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10834B91" w14:textId="77777777" w:rsidR="006600A6" w:rsidRDefault="006600A6" w:rsidP="006600A6"/>
    <w:p w14:paraId="17F6C31C" w14:textId="77777777" w:rsidR="006600A6" w:rsidRDefault="006600A6" w:rsidP="006600A6">
      <w:pPr>
        <w:pStyle w:val="Heading4"/>
      </w:pPr>
      <w:r>
        <w:t xml:space="preserve">We affirm </w:t>
      </w:r>
      <w:r w:rsidRPr="000E3755">
        <w:rPr>
          <w:u w:val="single"/>
        </w:rPr>
        <w:t>Anarcho</w:t>
      </w:r>
      <w:r>
        <w:rPr>
          <w:u w:val="single"/>
        </w:rPr>
        <w:t>-</w:t>
      </w:r>
      <w:r w:rsidRPr="000E3755">
        <w:rPr>
          <w:u w:val="single"/>
        </w:rPr>
        <w:t>Blackness</w:t>
      </w:r>
      <w:r>
        <w:t xml:space="preserve"> as an </w:t>
      </w:r>
      <w:proofErr w:type="spellStart"/>
      <w:r>
        <w:t>undercommon</w:t>
      </w:r>
      <w:proofErr w:type="spellEnd"/>
      <w:r>
        <w:t xml:space="preserve"> insurgency.</w:t>
      </w:r>
    </w:p>
    <w:p w14:paraId="70A7BCF2" w14:textId="77777777" w:rsidR="006600A6" w:rsidRPr="00E44E34" w:rsidRDefault="006600A6" w:rsidP="006600A6">
      <w:pPr>
        <w:rPr>
          <w:sz w:val="20"/>
          <w:szCs w:val="21"/>
        </w:rPr>
      </w:pPr>
      <w:r w:rsidRPr="000A3233">
        <w:rPr>
          <w:rStyle w:val="Style13ptBold"/>
        </w:rPr>
        <w:t>Bey 20</w:t>
      </w:r>
      <w:r>
        <w:t xml:space="preserve"> </w:t>
      </w:r>
      <w:r w:rsidRPr="000A3233">
        <w:rPr>
          <w:sz w:val="20"/>
          <w:szCs w:val="21"/>
        </w:rPr>
        <w:t>Marquis Bey, 2020, “Anarcho-Blackness: Notes Toward a Black Anarchism,” AK Press, SJBE</w:t>
      </w:r>
    </w:p>
    <w:p w14:paraId="6E087D75" w14:textId="041D8A94" w:rsidR="006600A6" w:rsidRDefault="006600A6" w:rsidP="006600A6">
      <w:pPr>
        <w:rPr>
          <w:rStyle w:val="Emphasis"/>
        </w:rPr>
      </w:pPr>
      <w:r w:rsidRPr="0004244A">
        <w:rPr>
          <w:rStyle w:val="Emphasis"/>
        </w:rPr>
        <w:t xml:space="preserve">IT IS MISGUIDED TO PRESUME THAT AN ANARCHIC WORLD, A WORLD IN which, for classical anarchists, the State is eliminated—or a world in which, for Black queer feminist anarchists, racial capitalism and </w:t>
      </w:r>
      <w:proofErr w:type="spellStart"/>
      <w:r w:rsidRPr="0004244A">
        <w:rPr>
          <w:rStyle w:val="Emphasis"/>
        </w:rPr>
        <w:t>cisheteronormative</w:t>
      </w:r>
      <w:proofErr w:type="spellEnd"/>
      <w:r w:rsidRPr="0004244A">
        <w:rPr>
          <w:rStyle w:val="Emphasis"/>
        </w:rPr>
        <w:t xml:space="preserve"> patriarchy is overturned —is the “end” of anarchist pursuits. </w:t>
      </w:r>
      <w:r w:rsidRPr="007E66EE">
        <w:rPr>
          <w:rStyle w:val="Emphasis"/>
          <w:highlight w:val="green"/>
        </w:rPr>
        <w:t>Anarcho-Blackness</w:t>
      </w:r>
      <w:r w:rsidRPr="0004244A">
        <w:rPr>
          <w:rStyle w:val="Emphasis"/>
        </w:rPr>
        <w:t xml:space="preserve">, with its disruptive disorderly </w:t>
      </w:r>
      <w:r w:rsidRPr="007E66EE">
        <w:rPr>
          <w:rStyle w:val="Emphasis"/>
        </w:rPr>
        <w:t>conduct—its mode of conducting itself as, in other words, disorderly—advances a critical praxis that answers the fundamental political question, “What is to be done?”</w:t>
      </w:r>
      <w:r w:rsidRPr="000E3755">
        <w:rPr>
          <w:sz w:val="16"/>
        </w:rPr>
        <w:t xml:space="preserve"> Kind of. The question “What is to be done?” demands an answer, not that the texture, tenor, or terms of that answer can be readily discerned. Nor does admitting this exculpate us from needing to, nevertheless, provide an answer. So again: what is to be done? Indeed, accosted by right-wing populism, virulent white supremacy, transantagonism, heteronormative patriarchy, and the litany of other violent regimes in our midst, we so earnestly want them to cease. </w:t>
      </w:r>
      <w:r w:rsidRPr="007E66EE">
        <w:rPr>
          <w:rStyle w:val="Emphasis"/>
        </w:rPr>
        <w:t>W</w:t>
      </w:r>
      <w:r w:rsidRPr="00E1360D">
        <w:rPr>
          <w:rStyle w:val="Emphasis"/>
        </w:rPr>
        <w:t xml:space="preserve">e </w:t>
      </w:r>
      <w:r w:rsidRPr="007E66EE">
        <w:rPr>
          <w:rStyle w:val="Emphasis"/>
          <w:highlight w:val="green"/>
        </w:rPr>
        <w:t xml:space="preserve">demand </w:t>
      </w:r>
      <w:r w:rsidRPr="00DE3252">
        <w:rPr>
          <w:rStyle w:val="Emphasis"/>
          <w:highlight w:val="green"/>
        </w:rPr>
        <w:t>that it</w:t>
      </w:r>
      <w:r w:rsidRPr="007E66EE">
        <w:rPr>
          <w:rStyle w:val="Emphasis"/>
        </w:rPr>
        <w:t xml:space="preserve"> all </w:t>
      </w:r>
      <w:r w:rsidRPr="007E66EE">
        <w:rPr>
          <w:rStyle w:val="Emphasis"/>
          <w:highlight w:val="green"/>
        </w:rPr>
        <w:t>end, now</w:t>
      </w:r>
      <w:r w:rsidRPr="0004244A">
        <w:rPr>
          <w:rStyle w:val="Emphasis"/>
        </w:rPr>
        <w:t xml:space="preserve">, and for </w:t>
      </w:r>
      <w:r w:rsidRPr="00DE3252">
        <w:rPr>
          <w:rStyle w:val="Emphasis"/>
        </w:rPr>
        <w:t xml:space="preserve">justifiable reasons. I, though, animated by anarchism’s critical praxis—its practice of a criticality—do not place my crosshairs on a moment beyond </w:t>
      </w:r>
      <w:proofErr w:type="gramStart"/>
      <w:r w:rsidRPr="00DE3252">
        <w:rPr>
          <w:rStyle w:val="Emphasis"/>
        </w:rPr>
        <w:t>now, when</w:t>
      </w:r>
      <w:proofErr w:type="gramEnd"/>
      <w:r w:rsidRPr="00DE3252">
        <w:rPr>
          <w:rStyle w:val="Emphasis"/>
        </w:rPr>
        <w:t xml:space="preserve"> things might come to a close</w:t>
      </w:r>
      <w:r w:rsidRPr="000E3755">
        <w:rPr>
          <w:sz w:val="16"/>
        </w:rPr>
        <w:t xml:space="preserve">. This is not motivated by a nihilistic pessimism about the fate of the current political moment, where I cannot fathom cessation or even mitigation of various </w:t>
      </w:r>
      <w:proofErr w:type="spellStart"/>
      <w:r w:rsidRPr="000E3755">
        <w:rPr>
          <w:sz w:val="16"/>
        </w:rPr>
        <w:t>violences</w:t>
      </w:r>
      <w:proofErr w:type="spellEnd"/>
      <w:r w:rsidRPr="000E3755">
        <w:rPr>
          <w:sz w:val="16"/>
        </w:rPr>
        <w:t xml:space="preserve">; this is not motivated by a perverse infatuation with the bounding persistence of hegemonic terrors. It is motivated by a kind of zeal, in fact, one where refusing an end allows for a perpetual openness that enables, always, the possibility of another beginning. Black anarchism’s emphasis on the </w:t>
      </w:r>
      <w:proofErr w:type="spellStart"/>
      <w:r w:rsidRPr="000E3755">
        <w:rPr>
          <w:sz w:val="16"/>
        </w:rPr>
        <w:t>constitutivity</w:t>
      </w:r>
      <w:proofErr w:type="spellEnd"/>
      <w:r w:rsidRPr="000E3755">
        <w:rPr>
          <w:sz w:val="16"/>
        </w:rPr>
        <w:t xml:space="preserve"> of the concepts of critical and praxis is fundamental here, as it itself is constituted through an indebtedness to Black queer and trans feminisms. </w:t>
      </w:r>
      <w:r w:rsidRPr="007E66EE">
        <w:rPr>
          <w:rStyle w:val="Emphasis"/>
          <w:highlight w:val="green"/>
        </w:rPr>
        <w:t>This</w:t>
      </w:r>
      <w:r w:rsidRPr="00E1360D">
        <w:rPr>
          <w:rStyle w:val="Emphasis"/>
        </w:rPr>
        <w:t xml:space="preserve"> </w:t>
      </w:r>
      <w:r w:rsidRPr="007E66EE">
        <w:rPr>
          <w:rStyle w:val="Emphasis"/>
        </w:rPr>
        <w:t xml:space="preserve">project </w:t>
      </w:r>
      <w:r w:rsidRPr="007E66EE">
        <w:rPr>
          <w:rStyle w:val="Emphasis"/>
          <w:highlight w:val="green"/>
        </w:rPr>
        <w:t>is</w:t>
      </w:r>
      <w:r w:rsidRPr="00E1360D">
        <w:rPr>
          <w:rStyle w:val="Emphasis"/>
        </w:rPr>
        <w:t xml:space="preserve"> </w:t>
      </w:r>
      <w:r w:rsidRPr="007E66EE">
        <w:rPr>
          <w:rStyle w:val="Emphasis"/>
        </w:rPr>
        <w:t xml:space="preserve">deeply </w:t>
      </w:r>
      <w:r w:rsidRPr="007E66EE">
        <w:rPr>
          <w:rStyle w:val="Emphasis"/>
          <w:highlight w:val="green"/>
        </w:rPr>
        <w:t xml:space="preserve">theoretical, but </w:t>
      </w:r>
      <w:r w:rsidRPr="007E66EE">
        <w:rPr>
          <w:rStyle w:val="Emphasis"/>
        </w:rPr>
        <w:t xml:space="preserve">also </w:t>
      </w:r>
      <w:r w:rsidRPr="007E66EE">
        <w:rPr>
          <w:rStyle w:val="Emphasis"/>
          <w:highlight w:val="green"/>
        </w:rPr>
        <w:t>practical</w:t>
      </w:r>
      <w:r w:rsidRPr="0004244A">
        <w:rPr>
          <w:rStyle w:val="Emphasis"/>
        </w:rPr>
        <w:t xml:space="preserve"> and material, </w:t>
      </w:r>
      <w:r w:rsidRPr="007E66EE">
        <w:rPr>
          <w:rStyle w:val="Emphasis"/>
        </w:rPr>
        <w:t xml:space="preserve">because there is nothing more theoretically practical than </w:t>
      </w:r>
      <w:r w:rsidRPr="007E66EE">
        <w:rPr>
          <w:rStyle w:val="Emphasis"/>
          <w:highlight w:val="green"/>
        </w:rPr>
        <w:t>trying to</w:t>
      </w:r>
      <w:r w:rsidRPr="007E66EE">
        <w:rPr>
          <w:rStyle w:val="Emphasis"/>
        </w:rPr>
        <w:t xml:space="preserve"> figure out how to fundamentally </w:t>
      </w:r>
      <w:r w:rsidRPr="007E66EE">
        <w:rPr>
          <w:rStyle w:val="Emphasis"/>
          <w:highlight w:val="green"/>
        </w:rPr>
        <w:t>change the</w:t>
      </w:r>
      <w:r w:rsidRPr="007E66EE">
        <w:rPr>
          <w:rStyle w:val="Emphasis"/>
        </w:rPr>
        <w:t xml:space="preserve"> very </w:t>
      </w:r>
      <w:r w:rsidRPr="007E66EE">
        <w:rPr>
          <w:rStyle w:val="Emphasis"/>
          <w:highlight w:val="green"/>
        </w:rPr>
        <w:t>system by which we live</w:t>
      </w:r>
      <w:r w:rsidRPr="007E66EE">
        <w:rPr>
          <w:rStyle w:val="Emphasis"/>
        </w:rPr>
        <w:t xml:space="preserve">; indeed, to quote Zoé </w:t>
      </w:r>
      <w:proofErr w:type="spellStart"/>
      <w:r w:rsidRPr="007E66EE">
        <w:rPr>
          <w:rStyle w:val="Emphasis"/>
        </w:rPr>
        <w:t>Samudzi</w:t>
      </w:r>
      <w:proofErr w:type="spellEnd"/>
      <w:r w:rsidRPr="007E66EE">
        <w:rPr>
          <w:rStyle w:val="Emphasis"/>
        </w:rPr>
        <w:t>, “What does it mean to create community that is safe for Black women</w:t>
      </w:r>
      <w:r w:rsidRPr="0004244A">
        <w:rPr>
          <w:rStyle w:val="Emphasis"/>
        </w:rPr>
        <w:t xml:space="preserve">, for Black trans women? </w:t>
      </w:r>
      <w:r w:rsidRPr="000E3755">
        <w:rPr>
          <w:sz w:val="16"/>
        </w:rPr>
        <w:t xml:space="preserve">That’s an incredibly theoretical exercise because that requires that we have all of these conversations and start to create material politics around misogynoir and trans misogynoir.”1 So the critical praxis and its theoretical heft is a ruthless interrogation of the established and institutionalized—in the vein of Marx’s 1843 call for die </w:t>
      </w:r>
      <w:proofErr w:type="spellStart"/>
      <w:r w:rsidRPr="000E3755">
        <w:rPr>
          <w:sz w:val="16"/>
        </w:rPr>
        <w:t>rücksichtlose</w:t>
      </w:r>
      <w:proofErr w:type="spellEnd"/>
      <w:r w:rsidRPr="000E3755">
        <w:rPr>
          <w:sz w:val="16"/>
        </w:rPr>
        <w:t xml:space="preserve"> Kritik </w:t>
      </w:r>
      <w:proofErr w:type="spellStart"/>
      <w:r w:rsidRPr="000E3755">
        <w:rPr>
          <w:sz w:val="16"/>
        </w:rPr>
        <w:t>alles</w:t>
      </w:r>
      <w:proofErr w:type="spellEnd"/>
      <w:r w:rsidRPr="000E3755">
        <w:rPr>
          <w:sz w:val="16"/>
        </w:rPr>
        <w:t xml:space="preserve"> </w:t>
      </w:r>
      <w:proofErr w:type="spellStart"/>
      <w:r w:rsidRPr="000E3755">
        <w:rPr>
          <w:sz w:val="16"/>
        </w:rPr>
        <w:t>Bestehenden</w:t>
      </w:r>
      <w:proofErr w:type="spellEnd"/>
      <w:r w:rsidRPr="000E3755">
        <w:rPr>
          <w:sz w:val="16"/>
        </w:rPr>
        <w:t xml:space="preserve"> (the ruthless criticism of all that exists); and if praxis is a doing, an agential enactment that bears on sociality, then a critical praxis marks an interrogative social enactment. What kind of politics might this lead to? </w:t>
      </w:r>
      <w:r w:rsidRPr="007E66EE">
        <w:rPr>
          <w:rStyle w:val="Emphasis"/>
        </w:rPr>
        <w:t xml:space="preserve">What kind of world might this engender, and who might show up to this promiscuous gathering? The space cultivated by this critical praxis is where a Black anarchic politics and those </w:t>
      </w:r>
      <w:proofErr w:type="spellStart"/>
      <w:r w:rsidRPr="007E66EE">
        <w:rPr>
          <w:rStyle w:val="Emphasis"/>
        </w:rPr>
        <w:t>subjectivated</w:t>
      </w:r>
      <w:proofErr w:type="spellEnd"/>
      <w:r w:rsidRPr="007E66EE">
        <w:rPr>
          <w:rStyle w:val="Emphasis"/>
        </w:rPr>
        <w:t xml:space="preserve"> by an anarcho-Blackness, its attend</w:t>
      </w:r>
      <w:r w:rsidRPr="0004244A">
        <w:rPr>
          <w:rStyle w:val="Emphasis"/>
        </w:rPr>
        <w:t>ant Black queer feminist electrical circuitry, show up. Those maroons, subversive intellectuals, fugitives, queers, feminists, anarchists, and</w:t>
      </w:r>
      <w:r>
        <w:rPr>
          <w:rStyle w:val="Emphasis"/>
        </w:rPr>
        <w:t xml:space="preserve"> </w:t>
      </w:r>
      <w:r w:rsidRPr="0004244A">
        <w:rPr>
          <w:rStyle w:val="Emphasis"/>
        </w:rPr>
        <w:t xml:space="preserve">rebellious workers meet to conspire together </w:t>
      </w:r>
      <w:r w:rsidRPr="007E66EE">
        <w:rPr>
          <w:rStyle w:val="Emphasis"/>
          <w:highlight w:val="green"/>
        </w:rPr>
        <w:t xml:space="preserve">in the </w:t>
      </w:r>
      <w:proofErr w:type="spellStart"/>
      <w:r w:rsidRPr="007E66EE">
        <w:rPr>
          <w:rStyle w:val="Emphasis"/>
          <w:highlight w:val="green"/>
        </w:rPr>
        <w:t>undercommons</w:t>
      </w:r>
      <w:proofErr w:type="spellEnd"/>
      <w:r w:rsidRPr="0004244A">
        <w:rPr>
          <w:rStyle w:val="Emphasis"/>
        </w:rPr>
        <w:t xml:space="preserve">: a non-place where everyone is Black, queer, anarchic, because they are changed by the </w:t>
      </w:r>
      <w:proofErr w:type="spellStart"/>
      <w:r w:rsidRPr="0004244A">
        <w:rPr>
          <w:rStyle w:val="Emphasis"/>
        </w:rPr>
        <w:t>undercommons</w:t>
      </w:r>
      <w:proofErr w:type="spellEnd"/>
      <w:r w:rsidRPr="0004244A">
        <w:rPr>
          <w:rStyle w:val="Emphasis"/>
        </w:rPr>
        <w:t xml:space="preserve">, which is not a place you enter but a groove that enters you. </w:t>
      </w:r>
      <w:r w:rsidRPr="007E66EE">
        <w:rPr>
          <w:rStyle w:val="Emphasis"/>
          <w:highlight w:val="green"/>
        </w:rPr>
        <w:t>Critical praxis becomes a radical invitation</w:t>
      </w:r>
      <w:r w:rsidRPr="0004244A">
        <w:rPr>
          <w:rStyle w:val="Emphasis"/>
        </w:rPr>
        <w:t xml:space="preserve"> to not only do </w:t>
      </w:r>
      <w:r w:rsidRPr="007E66EE">
        <w:rPr>
          <w:rStyle w:val="Emphasis"/>
        </w:rPr>
        <w:t xml:space="preserve">but </w:t>
      </w:r>
      <w:r w:rsidRPr="007E66EE">
        <w:rPr>
          <w:rStyle w:val="Emphasis"/>
          <w:highlight w:val="green"/>
        </w:rPr>
        <w:t xml:space="preserve">to be done </w:t>
      </w:r>
      <w:r w:rsidRPr="00E1360D">
        <w:rPr>
          <w:rStyle w:val="Emphasis"/>
        </w:rPr>
        <w:t xml:space="preserve">by </w:t>
      </w:r>
      <w:r w:rsidRPr="007E66EE">
        <w:rPr>
          <w:rStyle w:val="Emphasis"/>
          <w:highlight w:val="green"/>
        </w:rPr>
        <w:t>the</w:t>
      </w:r>
      <w:r w:rsidRPr="0004244A">
        <w:rPr>
          <w:rStyle w:val="Emphasis"/>
        </w:rPr>
        <w:t xml:space="preserve"> </w:t>
      </w:r>
      <w:proofErr w:type="spellStart"/>
      <w:r w:rsidRPr="0004244A">
        <w:rPr>
          <w:rStyle w:val="Emphasis"/>
        </w:rPr>
        <w:t>undercommon</w:t>
      </w:r>
      <w:proofErr w:type="spellEnd"/>
      <w:r w:rsidRPr="0004244A">
        <w:rPr>
          <w:rStyle w:val="Emphasis"/>
        </w:rPr>
        <w:t xml:space="preserve"> </w:t>
      </w:r>
      <w:r w:rsidRPr="007E66EE">
        <w:rPr>
          <w:rStyle w:val="Emphasis"/>
          <w:highlight w:val="green"/>
        </w:rPr>
        <w:t xml:space="preserve">insurgency </w:t>
      </w:r>
      <w:r w:rsidRPr="007E66EE">
        <w:rPr>
          <w:rStyle w:val="Emphasis"/>
        </w:rPr>
        <w:t>that makes its own demands</w:t>
      </w:r>
      <w:r w:rsidRPr="0004244A">
        <w:rPr>
          <w:rStyle w:val="Emphasis"/>
        </w:rPr>
        <w:t xml:space="preserve">. And </w:t>
      </w:r>
      <w:r w:rsidRPr="007E66EE">
        <w:rPr>
          <w:rStyle w:val="Emphasis"/>
          <w:highlight w:val="green"/>
        </w:rPr>
        <w:t xml:space="preserve">such </w:t>
      </w:r>
      <w:r w:rsidRPr="007E66EE">
        <w:rPr>
          <w:rStyle w:val="Emphasis"/>
        </w:rPr>
        <w:t xml:space="preserve">an interrogation </w:t>
      </w:r>
      <w:r w:rsidRPr="007E66EE">
        <w:rPr>
          <w:rStyle w:val="Emphasis"/>
          <w:highlight w:val="green"/>
        </w:rPr>
        <w:t xml:space="preserve">must suspend the presumption of an end </w:t>
      </w:r>
      <w:r w:rsidRPr="007E66EE">
        <w:rPr>
          <w:rStyle w:val="Emphasis"/>
        </w:rPr>
        <w:t>goal</w:t>
      </w:r>
      <w:r w:rsidRPr="000E3755">
        <w:rPr>
          <w:sz w:val="16"/>
        </w:rPr>
        <w:t xml:space="preserve">. We know from Moten and Harney, and Jack Halberstam, that what we think we want before the crisis that precipitates our insurgency will necessarily shift after we’ve attained the limits of what our coalitional knowledge could compile. It is not because we are insufficient, as if insufficiency is a deficiency rather than a willingness to risk getting at the outer limits of what we dared to think; it is because we cannot, and must not, assume that the logics and rubrics we have when moving within the maelstrom of the hegemonic—radically altered as they may be—can operate to our benefit when we’ve unseated the hegemon. </w:t>
      </w:r>
      <w:r w:rsidRPr="0004244A">
        <w:rPr>
          <w:rStyle w:val="Emphasis"/>
        </w:rPr>
        <w:t xml:space="preserve">We will need new rubrics and metrics, </w:t>
      </w:r>
      <w:proofErr w:type="spellStart"/>
      <w:r w:rsidRPr="0004244A">
        <w:rPr>
          <w:rStyle w:val="Emphasis"/>
        </w:rPr>
        <w:t>unrubrics</w:t>
      </w:r>
      <w:proofErr w:type="spellEnd"/>
      <w:r w:rsidRPr="0004244A">
        <w:rPr>
          <w:rStyle w:val="Emphasis"/>
        </w:rPr>
        <w:t xml:space="preserve"> and </w:t>
      </w:r>
      <w:proofErr w:type="spellStart"/>
      <w:r w:rsidRPr="0004244A">
        <w:rPr>
          <w:rStyle w:val="Emphasis"/>
        </w:rPr>
        <w:t>unmetrics</w:t>
      </w:r>
      <w:proofErr w:type="spellEnd"/>
      <w:r w:rsidRPr="0004244A">
        <w:rPr>
          <w:rStyle w:val="Emphasis"/>
        </w:rPr>
        <w:t xml:space="preserve">, because a radically </w:t>
      </w:r>
      <w:proofErr w:type="gramStart"/>
      <w:r w:rsidRPr="0004244A">
        <w:rPr>
          <w:rStyle w:val="Emphasis"/>
        </w:rPr>
        <w:t>other-world</w:t>
      </w:r>
      <w:proofErr w:type="gramEnd"/>
      <w:r w:rsidRPr="0004244A">
        <w:rPr>
          <w:rStyle w:val="Emphasis"/>
        </w:rPr>
        <w:t xml:space="preserve"> requires radically other means to love it, to caress it, to be all the way in it.</w:t>
      </w:r>
      <w:r>
        <w:rPr>
          <w:rStyle w:val="Emphasis"/>
        </w:rPr>
        <w:t xml:space="preserve"> </w:t>
      </w:r>
      <w:r w:rsidRPr="000E3755">
        <w:rPr>
          <w:sz w:val="16"/>
        </w:rPr>
        <w:t xml:space="preserve">So why is there no “end”? To assert this might seem to sidestep what Foucault claims in the Preface of Anti- Oedipus: to be “less concerned with why this or that than with how to proceed.” Refusing to bank on the “end” is, at least in part, how to proceed. “An abdication of political responsibility?” Moten and Harney write, anticipating the accusation. “OK. Whatever. We’re just anti-politically romantic about actually existing social life.”2 </w:t>
      </w:r>
      <w:r w:rsidRPr="007E66EE">
        <w:rPr>
          <w:rStyle w:val="Emphasis"/>
        </w:rPr>
        <w:t xml:space="preserve">I submit that one’s concern must be an ethical one that—to supplement an oversight in Moten and Harney—not only sets its sights on social </w:t>
      </w:r>
      <w:r w:rsidRPr="00E1360D">
        <w:rPr>
          <w:rStyle w:val="Emphasis"/>
        </w:rPr>
        <w:t>life that “actually” (I shiver at the hubris of this word) exists but, more substantively, fertilizes the conditions of possibility for otherwise and unsung and unknown emergence. There is no “end” because to know the end is to think one knows the totality of</w:t>
      </w:r>
      <w:r w:rsidRPr="007E66EE">
        <w:rPr>
          <w:rStyle w:val="Emphasis"/>
          <w:highlight w:val="green"/>
        </w:rPr>
        <w:t xml:space="preserve"> the landscape</w:t>
      </w:r>
      <w:r w:rsidRPr="00E1360D">
        <w:rPr>
          <w:rStyle w:val="Emphasis"/>
        </w:rPr>
        <w:t>, a line of thinking that</w:t>
      </w:r>
      <w:r w:rsidRPr="007E66EE">
        <w:rPr>
          <w:rStyle w:val="Emphasis"/>
        </w:rPr>
        <w:t xml:space="preserve"> </w:t>
      </w:r>
      <w:r w:rsidRPr="007E66EE">
        <w:rPr>
          <w:rStyle w:val="Emphasis"/>
          <w:highlight w:val="green"/>
        </w:rPr>
        <w:t xml:space="preserve">cannot account for that which falls outside </w:t>
      </w:r>
      <w:r w:rsidRPr="007E66EE">
        <w:rPr>
          <w:rStyle w:val="Emphasis"/>
        </w:rPr>
        <w:t xml:space="preserve">the dictates of </w:t>
      </w:r>
      <w:r w:rsidRPr="007E66EE">
        <w:rPr>
          <w:rStyle w:val="Emphasis"/>
          <w:highlight w:val="green"/>
        </w:rPr>
        <w:t>legibility</w:t>
      </w:r>
      <w:r w:rsidRPr="007E66EE">
        <w:rPr>
          <w:rStyle w:val="Emphasis"/>
        </w:rPr>
        <w:t>.</w:t>
      </w:r>
      <w:r w:rsidRPr="000E3755">
        <w:rPr>
          <w:sz w:val="16"/>
        </w:rPr>
        <w:t xml:space="preserve"> There might always be something else just outside, and we cannot close the discussion when we think it is over. </w:t>
      </w:r>
      <w:r w:rsidRPr="007E66EE">
        <w:rPr>
          <w:rStyle w:val="Emphasis"/>
          <w:highlight w:val="green"/>
        </w:rPr>
        <w:t xml:space="preserve">Fugitive planning plans for what it cannot </w:t>
      </w:r>
      <w:r w:rsidRPr="007E66EE">
        <w:rPr>
          <w:rStyle w:val="Emphasis"/>
        </w:rPr>
        <w:t xml:space="preserve">plan for </w:t>
      </w:r>
      <w:r w:rsidRPr="007E66EE">
        <w:rPr>
          <w:rStyle w:val="Emphasis"/>
          <w:highlight w:val="green"/>
        </w:rPr>
        <w:t xml:space="preserve">by refusing to plan </w:t>
      </w:r>
      <w:r w:rsidRPr="007E66EE">
        <w:rPr>
          <w:rStyle w:val="Emphasis"/>
        </w:rPr>
        <w:t>for it</w:t>
      </w:r>
      <w:r w:rsidRPr="000E3755">
        <w:rPr>
          <w:sz w:val="16"/>
        </w:rPr>
        <w:t xml:space="preserve">. So there is no end in sight because sight is not the only sense available to us. (But there is also no end in touch, smell, feel, or taste—or any other “sense.”) There is no end in sight because our end may only be someone else’s beginning or middle. Thus, our critical praxis, our interrogative social enactment, does something precisely when it commits to a political endeavor proliferating life where no life is said to be found. And the “where” of “life where no life is said to be found” is the place brought about by abolition. Abolition is fundamentally anarchic, as will be discussed at greater length in the final chapter. It is the eradication “of a society that could have prisons, that could have slavery, that could have the wage, and therefore not abolition as the elimination of anything but abolition as the founding of a new society.”3 </w:t>
      </w:r>
      <w:r w:rsidRPr="007E66EE">
        <w:rPr>
          <w:rStyle w:val="Emphasis"/>
          <w:highlight w:val="green"/>
        </w:rPr>
        <w:t>This entails</w:t>
      </w:r>
      <w:r w:rsidRPr="007E66EE">
        <w:rPr>
          <w:rStyle w:val="Emphasis"/>
        </w:rPr>
        <w:t xml:space="preserve">, to put it simply, </w:t>
      </w:r>
      <w:r w:rsidRPr="007E66EE">
        <w:rPr>
          <w:rStyle w:val="Emphasis"/>
          <w:highlight w:val="green"/>
        </w:rPr>
        <w:t>the eradication of society</w:t>
      </w:r>
      <w:r w:rsidRPr="007E66EE">
        <w:rPr>
          <w:rStyle w:val="Emphasis"/>
        </w:rPr>
        <w:t xml:space="preserve"> inasmuch as “Society” is </w:t>
      </w:r>
      <w:r w:rsidRPr="007E66EE">
        <w:rPr>
          <w:rStyle w:val="Emphasis"/>
          <w:highlight w:val="green"/>
        </w:rPr>
        <w:t>predicated on</w:t>
      </w:r>
      <w:r w:rsidRPr="007E66EE">
        <w:rPr>
          <w:rStyle w:val="Emphasis"/>
        </w:rPr>
        <w:t xml:space="preserve">, constituted by, the existence of </w:t>
      </w:r>
      <w:r w:rsidRPr="007E66EE">
        <w:rPr>
          <w:rStyle w:val="Emphasis"/>
          <w:highlight w:val="green"/>
        </w:rPr>
        <w:t>these things</w:t>
      </w:r>
      <w:r w:rsidRPr="007E66EE">
        <w:rPr>
          <w:rStyle w:val="Emphasis"/>
        </w:rPr>
        <w:t>.</w:t>
      </w:r>
      <w:r w:rsidRPr="000E3755">
        <w:rPr>
          <w:sz w:val="16"/>
        </w:rPr>
        <w:t xml:space="preserve"> Anarchism is the ground on which we assert the destitution of the terrain, a destitution that marks, according to the Invisible Committee, “a rupture in the fatality that condemns revolutions to reproduce what they have driven out, shattering the iron cage of counter-revolution.”4 Following this line of thinking, we might also say that destitution is another name for the position of Blackness, that “irreparable disturbance.”5 </w:t>
      </w:r>
      <w:proofErr w:type="spellStart"/>
      <w:r w:rsidRPr="000E3755">
        <w:rPr>
          <w:sz w:val="16"/>
        </w:rPr>
        <w:t>Destituting</w:t>
      </w:r>
      <w:proofErr w:type="spellEnd"/>
      <w:r w:rsidRPr="000E3755">
        <w:rPr>
          <w:sz w:val="16"/>
        </w:rPr>
        <w:t xml:space="preserve"> the world-as-is, the Blackening of the world, shifts what counts as the “real” terrain of politics. To be ungoverned is a quotidian practice (a way of life), and the space in which that practice is lived is a space of anarchy—not nihilism or chaos but life by other means. Anarcho-life. What Black anarchists seek to do is to </w:t>
      </w:r>
      <w:proofErr w:type="gramStart"/>
      <w:r w:rsidRPr="000E3755">
        <w:rPr>
          <w:sz w:val="16"/>
        </w:rPr>
        <w:t>found</w:t>
      </w:r>
      <w:proofErr w:type="gramEnd"/>
      <w:r w:rsidRPr="000E3755">
        <w:rPr>
          <w:sz w:val="16"/>
        </w:rPr>
        <w:t xml:space="preserve"> a new society, not necessarily by bringing about the destruction of myriad edifices of terror, violence, circumscription, and normativity but by cultivating the spaces and places that, by dint of their existence, instantiate the impossibility of the normative bastions that now surround us. We might call this justice, might call this a non-utopic utopia, a sanctuary. </w:t>
      </w:r>
      <w:r w:rsidRPr="007E66EE">
        <w:rPr>
          <w:rStyle w:val="Emphasis"/>
        </w:rPr>
        <w:t xml:space="preserve">We might call it the </w:t>
      </w:r>
      <w:proofErr w:type="spellStart"/>
      <w:r w:rsidRPr="007E66EE">
        <w:rPr>
          <w:rStyle w:val="Emphasis"/>
        </w:rPr>
        <w:t>undercommons</w:t>
      </w:r>
      <w:proofErr w:type="spellEnd"/>
      <w:r w:rsidRPr="007E66EE">
        <w:rPr>
          <w:rStyle w:val="Emphasis"/>
        </w:rPr>
        <w:t>.</w:t>
      </w:r>
      <w:r>
        <w:rPr>
          <w:rStyle w:val="Emphasis"/>
        </w:rPr>
        <w:t xml:space="preserve"> </w:t>
      </w:r>
      <w:r w:rsidRPr="000E3755">
        <w:rPr>
          <w:sz w:val="16"/>
        </w:rPr>
        <w:t xml:space="preserve">How, then, to do this? Upon a re-reading of The </w:t>
      </w:r>
      <w:proofErr w:type="spellStart"/>
      <w:r w:rsidRPr="000E3755">
        <w:rPr>
          <w:sz w:val="16"/>
        </w:rPr>
        <w:t>Undercommons</w:t>
      </w:r>
      <w:proofErr w:type="spellEnd"/>
      <w:r w:rsidRPr="000E3755">
        <w:rPr>
          <w:sz w:val="16"/>
        </w:rPr>
        <w:t xml:space="preserve">, I was drawn, obsessively, to one phrase, one that struck me at first as dangerously wrongheaded. </w:t>
      </w:r>
      <w:proofErr w:type="gramStart"/>
      <w:r w:rsidRPr="000E3755">
        <w:rPr>
          <w:sz w:val="16"/>
        </w:rPr>
        <w:t>But,</w:t>
      </w:r>
      <w:proofErr w:type="gramEnd"/>
      <w:r w:rsidRPr="000E3755">
        <w:rPr>
          <w:sz w:val="16"/>
        </w:rPr>
        <w:t xml:space="preserve"> then, the revolutionary will always be dangerous. The revolutionary call that Moten and Harney require and that I’ve been obsessed with is this: they insist that our radical politics, our anarchic world-building must be “unconditional—the door swings open for refuge even though it may let in police agents and destruction.”6 As my grandmother might quip, what kind of foolishness is this? But it is not foolishness precisely because the only ethical call that could bring about the radical revolutionary </w:t>
      </w:r>
      <w:proofErr w:type="gramStart"/>
      <w:r w:rsidRPr="000E3755">
        <w:rPr>
          <w:sz w:val="16"/>
        </w:rPr>
        <w:t>overturning</w:t>
      </w:r>
      <w:proofErr w:type="gramEnd"/>
      <w:r w:rsidRPr="000E3755">
        <w:rPr>
          <w:sz w:val="16"/>
        </w:rPr>
        <w:t xml:space="preserve"> we seek is one that does not discriminate or develop criteria for inclusion and, consequently, exclusion. If the door swings open without a bouncer checking names, it means that whoever shows up will be let in, unconditionally, without conditions. The ethical demand here is to be monstrously inclusive, a lesson learned in the Black Radical Tradition, Black feminisms, and trans activism. Yes, the Law might send agents to infiltrate our conspiratorial sessions. Or, even worse, as has happened, our enemy might show up and sit with us in prayer before gunning us down. But, at the same time, a </w:t>
      </w:r>
      <w:proofErr w:type="spellStart"/>
      <w:r w:rsidRPr="000E3755">
        <w:rPr>
          <w:sz w:val="16"/>
        </w:rPr>
        <w:t>salvational</w:t>
      </w:r>
      <w:proofErr w:type="spellEnd"/>
      <w:r w:rsidRPr="000E3755">
        <w:rPr>
          <w:sz w:val="16"/>
        </w:rPr>
        <w:t xml:space="preserve"> figure might show up or, better yet, a fugitive might show up, asking us to provide her refuge and a safe harbor. And we must let her in—this is what is to be done—we must feed and shelter her, because this fugitive, any fugitive, might be the one we didn’t know we were doing all this insurgent conspiratorial work for. Answering “What is to be done?” carries a deeply ethical valence. </w:t>
      </w:r>
      <w:proofErr w:type="gramStart"/>
      <w:r w:rsidRPr="000E3755">
        <w:rPr>
          <w:sz w:val="16"/>
        </w:rPr>
        <w:t>The manner by which</w:t>
      </w:r>
      <w:proofErr w:type="gramEnd"/>
      <w:r w:rsidRPr="000E3755">
        <w:rPr>
          <w:sz w:val="16"/>
        </w:rPr>
        <w:t xml:space="preserve"> things get done and the result of the doing inflects to whom we owe allegiances, who is or is not on our minds, and most fundamentally for whom we wish to see the world changed. The doing we seek is committed to making a world for people we don’t yet know, people who might need a drastically different world, while understanding that even our idea of “</w:t>
      </w:r>
      <w:proofErr w:type="spellStart"/>
      <w:r w:rsidRPr="000E3755">
        <w:rPr>
          <w:sz w:val="16"/>
        </w:rPr>
        <w:t>worldness</w:t>
      </w:r>
      <w:proofErr w:type="spellEnd"/>
      <w:r w:rsidRPr="000E3755">
        <w:rPr>
          <w:sz w:val="16"/>
        </w:rPr>
        <w:t xml:space="preserve">” might be predicated on the logics of normative regimes that limit our horizons. It is imperative, then, to commit to the work without presuming to know who the work is for, only committing to the work because it might allow for those we did not know existed to finally live. When we volunteer at the soup kitchen we must turn no one away, even and especially when they look like they just ate a hearty bowl of soup; when we are faced with imminent violence we must refuse to proliferate violence, because we’ve come into being via a violation and this bestows upon us the ethical commitment to mitigate that violence; when we hear a knock at the door and someone asking for help because they are being chased we must let them in. Again, “the door swings open...” Each entity that crosses the threshold is another possible signatory on our missives for “the </w:t>
      </w:r>
      <w:proofErr w:type="spellStart"/>
      <w:r w:rsidRPr="000E3755">
        <w:rPr>
          <w:sz w:val="16"/>
        </w:rPr>
        <w:t>antipolitics</w:t>
      </w:r>
      <w:proofErr w:type="spellEnd"/>
      <w:r w:rsidRPr="000E3755">
        <w:rPr>
          <w:sz w:val="16"/>
        </w:rPr>
        <w:t xml:space="preserve"> of dissent.”7 To take praxis seriously, a praxis that has as its never-‐ ending end the proliferation of nonnormative life and the livelihood of the </w:t>
      </w:r>
      <w:proofErr w:type="spellStart"/>
      <w:r w:rsidRPr="000E3755">
        <w:rPr>
          <w:sz w:val="16"/>
        </w:rPr>
        <w:t>unemerged</w:t>
      </w:r>
      <w:proofErr w:type="spellEnd"/>
      <w:r w:rsidRPr="000E3755">
        <w:rPr>
          <w:sz w:val="16"/>
        </w:rPr>
        <w:t xml:space="preserve">, is to risk what we ultimately come to. We cannot be afraid of what we find in our critical praxis precisely because, if it commits to </w:t>
      </w:r>
      <w:proofErr w:type="gramStart"/>
      <w:r w:rsidRPr="000E3755">
        <w:rPr>
          <w:sz w:val="16"/>
        </w:rPr>
        <w:t>the aforementioned, it</w:t>
      </w:r>
      <w:proofErr w:type="gramEnd"/>
      <w:r w:rsidRPr="000E3755">
        <w:rPr>
          <w:sz w:val="16"/>
        </w:rPr>
        <w:t xml:space="preserve"> will indeed be scary and impossible to prepare for. That is the work of the monstrous—a liberatory, unanticipated salvation, that troubling interrogation of gender Susan Stryker finds in the trans; that divine portent that Derrida would argue is </w:t>
      </w:r>
      <w:proofErr w:type="spellStart"/>
      <w:r w:rsidRPr="000E3755">
        <w:rPr>
          <w:sz w:val="16"/>
        </w:rPr>
        <w:t>unannounceable</w:t>
      </w:r>
      <w:proofErr w:type="spellEnd"/>
      <w:r w:rsidRPr="000E3755">
        <w:rPr>
          <w:sz w:val="16"/>
        </w:rPr>
        <w:t xml:space="preserve">, which is to say untamable, unable to be absorbed into existing logics; that claimable </w:t>
      </w:r>
      <w:proofErr w:type="spellStart"/>
      <w:r w:rsidRPr="000E3755">
        <w:rPr>
          <w:sz w:val="16"/>
        </w:rPr>
        <w:t>thingliness</w:t>
      </w:r>
      <w:proofErr w:type="spellEnd"/>
      <w:r w:rsidRPr="000E3755">
        <w:rPr>
          <w:sz w:val="16"/>
        </w:rPr>
        <w:t xml:space="preserve"> that Hortense Spillers says might “rewrite after all a radically different text.”8 Critical praxis in the </w:t>
      </w:r>
      <w:proofErr w:type="spellStart"/>
      <w:r w:rsidRPr="000E3755">
        <w:rPr>
          <w:sz w:val="16"/>
        </w:rPr>
        <w:t>undercommons</w:t>
      </w:r>
      <w:proofErr w:type="spellEnd"/>
      <w:r w:rsidRPr="000E3755">
        <w:rPr>
          <w:sz w:val="16"/>
        </w:rPr>
        <w:t xml:space="preserve">—insurgent work being done by folks who were let in without paperwork and without vouchers because they, despite where they came from, got down to work for the revolution—is work for monsters, monstrous work. In the end, what I am asking for is </w:t>
      </w:r>
      <w:proofErr w:type="spellStart"/>
      <w:r w:rsidRPr="000E3755">
        <w:rPr>
          <w:sz w:val="16"/>
        </w:rPr>
        <w:t>assemblic</w:t>
      </w:r>
      <w:proofErr w:type="spellEnd"/>
      <w:r w:rsidRPr="000E3755">
        <w:rPr>
          <w:sz w:val="16"/>
        </w:rPr>
        <w:t xml:space="preserve"> work for those who are impoverished in spirit, who come together, an intimate proximity reached because we are doing the work not because of an ontologized accident. What I am asking for is a willingness to move toward becoming </w:t>
      </w:r>
      <w:proofErr w:type="spellStart"/>
      <w:r w:rsidRPr="000E3755">
        <w:rPr>
          <w:sz w:val="16"/>
        </w:rPr>
        <w:t>subjectivated</w:t>
      </w:r>
      <w:proofErr w:type="spellEnd"/>
      <w:r w:rsidRPr="000E3755">
        <w:rPr>
          <w:sz w:val="16"/>
        </w:rPr>
        <w:t xml:space="preserve"> by an analytical queerness, a radical transitivity, an </w:t>
      </w:r>
      <w:proofErr w:type="spellStart"/>
      <w:r w:rsidRPr="000E3755">
        <w:rPr>
          <w:sz w:val="16"/>
        </w:rPr>
        <w:t>anoriginal</w:t>
      </w:r>
      <w:proofErr w:type="spellEnd"/>
      <w:r w:rsidRPr="000E3755">
        <w:rPr>
          <w:sz w:val="16"/>
        </w:rPr>
        <w:t xml:space="preserve"> Blackness, where Blackness names a </w:t>
      </w:r>
      <w:proofErr w:type="spellStart"/>
      <w:r w:rsidRPr="000E3755">
        <w:rPr>
          <w:sz w:val="16"/>
        </w:rPr>
        <w:t>sociopoetic</w:t>
      </w:r>
      <w:proofErr w:type="spellEnd"/>
      <w:r w:rsidRPr="000E3755">
        <w:rPr>
          <w:sz w:val="16"/>
        </w:rPr>
        <w:t xml:space="preserve"> force of subversive irregularity and, as Moten expressed to me in an email exchange, “must be claimed by any and every body” who seeks to do anarchic work. </w:t>
      </w:r>
      <w:r w:rsidRPr="007E66EE">
        <w:rPr>
          <w:rStyle w:val="Emphasis"/>
        </w:rPr>
        <w:t xml:space="preserve">What is being asked for, what is to be done, is a Blackening that inducts all those who live and be in the </w:t>
      </w:r>
      <w:proofErr w:type="spellStart"/>
      <w:r w:rsidRPr="007E66EE">
        <w:rPr>
          <w:rStyle w:val="Emphasis"/>
        </w:rPr>
        <w:t>undercommons</w:t>
      </w:r>
      <w:proofErr w:type="spellEnd"/>
      <w:r w:rsidRPr="007E66EE">
        <w:rPr>
          <w:rStyle w:val="Emphasis"/>
        </w:rPr>
        <w:t xml:space="preserve">, </w:t>
      </w:r>
      <w:r w:rsidRPr="007E66EE">
        <w:rPr>
          <w:rStyle w:val="Emphasis"/>
          <w:highlight w:val="green"/>
        </w:rPr>
        <w:t>stealing life</w:t>
      </w:r>
      <w:r w:rsidRPr="007E66EE">
        <w:rPr>
          <w:rStyle w:val="Emphasis"/>
        </w:rPr>
        <w:t xml:space="preserve"> so it can steal more life, </w:t>
      </w:r>
      <w:r w:rsidRPr="007E66EE">
        <w:rPr>
          <w:rStyle w:val="Emphasis"/>
          <w:highlight w:val="green"/>
        </w:rPr>
        <w:t xml:space="preserve">pilfering </w:t>
      </w:r>
      <w:r w:rsidRPr="00E1360D">
        <w:rPr>
          <w:rStyle w:val="Emphasis"/>
          <w:highlight w:val="green"/>
        </w:rPr>
        <w:t>resources an</w:t>
      </w:r>
      <w:r w:rsidRPr="007E66EE">
        <w:rPr>
          <w:rStyle w:val="Emphasis"/>
          <w:highlight w:val="green"/>
        </w:rPr>
        <w:t>d</w:t>
      </w:r>
      <w:r w:rsidRPr="007E66EE">
        <w:rPr>
          <w:rStyle w:val="Emphasis"/>
        </w:rPr>
        <w:t xml:space="preserve"> asking no permission, </w:t>
      </w:r>
      <w:r w:rsidRPr="007E66EE">
        <w:rPr>
          <w:rStyle w:val="Emphasis"/>
          <w:highlight w:val="green"/>
        </w:rPr>
        <w:t>taking no responsibility</w:t>
      </w:r>
      <w:r w:rsidRPr="007E66EE">
        <w:rPr>
          <w:rStyle w:val="Emphasis"/>
        </w:rPr>
        <w:t xml:space="preserve">, because the ones who need this stuff might not know they need it, and neither do we. But if we must hack into government security systems and disseminate the firewalled information, that is what is to be done; if we must lie about the destination of funding we are given, allocating it to unauthorized and unadvised and undisclosed locations, that is what is to be done; if we must sully ourselves by hanging around a bad crowd that is bad only because the good’s violent optics and ethics deem it so, then that is what is to be done. </w:t>
      </w:r>
    </w:p>
    <w:p w14:paraId="241B949F" w14:textId="77777777" w:rsidR="00207E2D" w:rsidRDefault="00207E2D" w:rsidP="00207E2D">
      <w:pPr>
        <w:pStyle w:val="Heading4"/>
      </w:pPr>
      <w:r>
        <w:t xml:space="preserve">Our interp is that the affirmative is an object of </w:t>
      </w:r>
      <w:proofErr w:type="gramStart"/>
      <w:r>
        <w:t>research</w:t>
      </w:r>
      <w:proofErr w:type="gramEnd"/>
      <w:r>
        <w:t xml:space="preserve"> and the role of the negative is to test their research model. The ballot should be a question of whose research paradigm is better. It’s most logical—Debate is a site of scholarship production, not policymaking 101. They don’t get to weigh case since this debate is a question of whether their scholastic endeavor is epistemically accessible. Prefer – </w:t>
      </w:r>
    </w:p>
    <w:p w14:paraId="512151D5" w14:textId="77777777" w:rsidR="00207E2D" w:rsidRPr="007F16C9" w:rsidRDefault="00207E2D" w:rsidP="00207E2D">
      <w:pPr>
        <w:pStyle w:val="Heading4"/>
      </w:pPr>
      <w:r>
        <w:t xml:space="preserve">1] </w:t>
      </w:r>
      <w:r w:rsidRPr="002F0703">
        <w:rPr>
          <w:u w:val="single"/>
        </w:rPr>
        <w:t>Speech Choice</w:t>
      </w:r>
      <w:r>
        <w:t xml:space="preserve">: It’s necessary to hold debaters accountable for speech choices – winning the round because "the plan is good" despite relying on antiblack structures is an inherently exclusionary model of debate – o/w’s since accessibility is an impact filter to everything. Its </w:t>
      </w:r>
      <w:r>
        <w:rPr>
          <w:u w:val="single"/>
        </w:rPr>
        <w:t>under-limiting</w:t>
      </w:r>
      <w:r>
        <w:t xml:space="preserve"> – you choose the discourse and structure of the 1AC</w:t>
      </w:r>
    </w:p>
    <w:p w14:paraId="7C5A026A" w14:textId="701DEDA2" w:rsidR="00207E2D" w:rsidRPr="00207E2D" w:rsidRDefault="00207E2D" w:rsidP="00207E2D">
      <w:pPr>
        <w:pStyle w:val="Heading4"/>
      </w:pPr>
      <w:r>
        <w:t xml:space="preserve">2] </w:t>
      </w:r>
      <w:r w:rsidRPr="002F0703">
        <w:rPr>
          <w:u w:val="single"/>
        </w:rPr>
        <w:t>Real world</w:t>
      </w:r>
      <w:r>
        <w:t>: The plan never happens but the structure it relies upon is real and the way we research and think about policies informs our ideologies. Fairness claims are self-serving because structural inequalities are inevitable– only our model creates portable skills since it teaches non-black debaters how to represent themselves in an anti-black world.</w:t>
      </w:r>
    </w:p>
    <w:bookmarkEnd w:id="0"/>
    <w:p w14:paraId="56C1E0EC" w14:textId="442990FE" w:rsidR="006600A6" w:rsidRDefault="006600A6" w:rsidP="006600A6">
      <w:pPr>
        <w:pStyle w:val="Heading2"/>
      </w:pPr>
      <w:r>
        <w:t>1NC – AT: Case</w:t>
      </w:r>
    </w:p>
    <w:p w14:paraId="09AC3013" w14:textId="5231ABB9" w:rsidR="00AB2849" w:rsidRDefault="00AB2849" w:rsidP="00AB2849">
      <w:pPr>
        <w:pStyle w:val="Heading3"/>
      </w:pPr>
      <w:r>
        <w:t>1NC – T/L</w:t>
      </w:r>
    </w:p>
    <w:p w14:paraId="142ED045" w14:textId="12CC1274" w:rsidR="00AB2849" w:rsidRPr="00725693" w:rsidRDefault="00AB2849" w:rsidP="00AB2849">
      <w:pPr>
        <w:pStyle w:val="Heading4"/>
        <w:spacing w:line="276" w:lineRule="auto"/>
        <w:rPr>
          <w:rFonts w:cs="Times New Roman"/>
          <w:bCs/>
          <w:color w:val="000000" w:themeColor="text1"/>
        </w:rPr>
      </w:pPr>
      <w:r w:rsidRPr="00725693">
        <w:rPr>
          <w:rFonts w:cs="Times New Roman"/>
          <w:bCs/>
          <w:color w:val="000000" w:themeColor="text1"/>
        </w:rPr>
        <w:t xml:space="preserve">1] No internal link—just because I </w:t>
      </w:r>
      <w:proofErr w:type="gramStart"/>
      <w:r w:rsidRPr="00725693">
        <w:rPr>
          <w:rFonts w:cs="Times New Roman"/>
          <w:bCs/>
          <w:color w:val="000000" w:themeColor="text1"/>
        </w:rPr>
        <w:t>have to</w:t>
      </w:r>
      <w:proofErr w:type="gramEnd"/>
      <w:r w:rsidRPr="00725693">
        <w:rPr>
          <w:rFonts w:cs="Times New Roman"/>
          <w:bCs/>
          <w:color w:val="000000" w:themeColor="text1"/>
        </w:rPr>
        <w:t xml:space="preserve"> value my own freedom does not mean I have to value </w:t>
      </w:r>
      <w:proofErr w:type="spellStart"/>
      <w:r w:rsidRPr="00725693">
        <w:rPr>
          <w:rFonts w:cs="Times New Roman"/>
          <w:bCs/>
          <w:color w:val="000000" w:themeColor="text1"/>
        </w:rPr>
        <w:t>everyone</w:t>
      </w:r>
      <w:r>
        <w:rPr>
          <w:rFonts w:cs="Times New Roman"/>
          <w:bCs/>
          <w:color w:val="000000" w:themeColor="text1"/>
        </w:rPr>
        <w:t>s</w:t>
      </w:r>
      <w:proofErr w:type="spellEnd"/>
    </w:p>
    <w:p w14:paraId="62F89EE3" w14:textId="21A00427" w:rsidR="00AB2849" w:rsidRPr="00725693" w:rsidRDefault="00AB2849" w:rsidP="00AB2849">
      <w:pPr>
        <w:pStyle w:val="Heading4"/>
        <w:spacing w:line="276" w:lineRule="auto"/>
        <w:rPr>
          <w:rFonts w:cs="Times New Roman"/>
          <w:bCs/>
          <w:color w:val="000000" w:themeColor="text1"/>
        </w:rPr>
      </w:pPr>
      <w:r w:rsidRPr="00725693">
        <w:rPr>
          <w:rFonts w:cs="Times New Roman"/>
          <w:bCs/>
          <w:color w:val="000000" w:themeColor="text1"/>
        </w:rPr>
        <w:t xml:space="preserve">2] Tailoring objection—I can tailor my maxims to become specific enough to be universal. For example, I </w:t>
      </w:r>
      <w:proofErr w:type="gramStart"/>
      <w:r w:rsidRPr="00725693">
        <w:rPr>
          <w:rFonts w:cs="Times New Roman"/>
          <w:bCs/>
          <w:color w:val="000000" w:themeColor="text1"/>
        </w:rPr>
        <w:t>can will</w:t>
      </w:r>
      <w:proofErr w:type="gramEnd"/>
      <w:r w:rsidRPr="00725693">
        <w:rPr>
          <w:rFonts w:cs="Times New Roman"/>
          <w:bCs/>
          <w:color w:val="000000" w:themeColor="text1"/>
        </w:rPr>
        <w:t xml:space="preserve"> the maxim of lying in a specific circumstance only, as when universalized that would not create a contradiction in willing since not everyone would lie constantly.</w:t>
      </w:r>
    </w:p>
    <w:p w14:paraId="76F450AA" w14:textId="15C780AC" w:rsidR="00AB2849" w:rsidRPr="00725693" w:rsidRDefault="00AB2849" w:rsidP="00AB2849">
      <w:pPr>
        <w:pStyle w:val="Heading4"/>
        <w:rPr>
          <w:bCs/>
        </w:rPr>
      </w:pPr>
      <w:r w:rsidRPr="00725693">
        <w:rPr>
          <w:bCs/>
        </w:rPr>
        <w:t xml:space="preserve">3] Schmagency Objection – </w:t>
      </w:r>
      <w:r>
        <w:rPr>
          <w:bCs/>
        </w:rPr>
        <w:t>w</w:t>
      </w:r>
      <w:r w:rsidRPr="00725693">
        <w:rPr>
          <w:bCs/>
        </w:rPr>
        <w:t xml:space="preserve">e can refuse to act on our agency and be </w:t>
      </w:r>
      <w:proofErr w:type="spellStart"/>
      <w:r w:rsidRPr="00725693">
        <w:rPr>
          <w:bCs/>
        </w:rPr>
        <w:t>schmagents</w:t>
      </w:r>
      <w:proofErr w:type="spellEnd"/>
      <w:r w:rsidRPr="00725693">
        <w:rPr>
          <w:bCs/>
        </w:rPr>
        <w:t>, meaning Kant isn’t binding.</w:t>
      </w:r>
    </w:p>
    <w:p w14:paraId="40B3C4B8" w14:textId="3113D0B5" w:rsidR="00AB2849" w:rsidRPr="00725693" w:rsidRDefault="00AB2849" w:rsidP="00AB2849">
      <w:pPr>
        <w:pStyle w:val="Heading4"/>
        <w:rPr>
          <w:bCs/>
          <w:color w:val="000000" w:themeColor="text1"/>
          <w:shd w:val="clear" w:color="auto" w:fill="FFFFFF"/>
        </w:rPr>
      </w:pPr>
      <w:r>
        <w:rPr>
          <w:bCs/>
          <w:color w:val="000000" w:themeColor="text1"/>
          <w:shd w:val="clear" w:color="auto" w:fill="FFFFFF"/>
        </w:rPr>
        <w:t>4</w:t>
      </w:r>
      <w:r w:rsidRPr="00725693">
        <w:rPr>
          <w:bCs/>
          <w:color w:val="000000" w:themeColor="text1"/>
          <w:shd w:val="clear" w:color="auto" w:fill="FFFFFF"/>
        </w:rPr>
        <w:t>] Inaction DA –</w:t>
      </w:r>
      <w:r w:rsidR="00331367">
        <w:rPr>
          <w:bCs/>
          <w:color w:val="000000" w:themeColor="text1"/>
          <w:shd w:val="clear" w:color="auto" w:fill="FFFFFF"/>
        </w:rPr>
        <w:t xml:space="preserve"> D</w:t>
      </w:r>
      <w:r w:rsidRPr="00725693">
        <w:rPr>
          <w:bCs/>
          <w:color w:val="000000" w:themeColor="text1"/>
          <w:shd w:val="clear" w:color="auto" w:fill="FFFFFF"/>
        </w:rPr>
        <w:t xml:space="preserve">eontology can't tell us what to do with objects or resources. </w:t>
      </w:r>
      <w:r>
        <w:rPr>
          <w:bCs/>
          <w:color w:val="000000" w:themeColor="text1"/>
          <w:shd w:val="clear" w:color="auto" w:fill="FFFFFF"/>
        </w:rPr>
        <w:t xml:space="preserve">Your </w:t>
      </w:r>
      <w:r>
        <w:rPr>
          <w:bCs/>
          <w:color w:val="000000" w:themeColor="text1"/>
        </w:rPr>
        <w:t>FW</w:t>
      </w:r>
      <w:r w:rsidRPr="00725693">
        <w:rPr>
          <w:bCs/>
          <w:color w:val="000000" w:themeColor="text1"/>
        </w:rPr>
        <w:t xml:space="preserve"> violates core moral intuition by justifying inaction in the face of clearly preventable evils if doing so would cause even a minimal violation. </w:t>
      </w:r>
    </w:p>
    <w:p w14:paraId="5695CA79" w14:textId="0CF8D901" w:rsidR="00AB2849" w:rsidRDefault="004826EC" w:rsidP="004826EC">
      <w:pPr>
        <w:pStyle w:val="Heading4"/>
      </w:pPr>
      <w:r>
        <w:t xml:space="preserve">5] Policing one right of difference between agents and others is what Harney critiques – its independently mutually exclusive with the </w:t>
      </w:r>
      <w:proofErr w:type="spellStart"/>
      <w:r>
        <w:t>undercommons</w:t>
      </w:r>
      <w:proofErr w:type="spellEnd"/>
      <w:r>
        <w:t xml:space="preserve"> because we embrace the difference they exclude</w:t>
      </w:r>
    </w:p>
    <w:p w14:paraId="41A9BCED" w14:textId="26D22C93" w:rsidR="004826EC" w:rsidRDefault="004826EC" w:rsidP="004826EC">
      <w:pPr>
        <w:pStyle w:val="Heading4"/>
      </w:pPr>
      <w:r>
        <w:t>6] Prioritize materialism over ideal theory – it’s the only way to account for status quo inequalities without using utopian fiat to assume everyone acts rationally as a perfect agent – their orientation discredits massive structural violence which is an indite to their epistemological starting point</w:t>
      </w:r>
    </w:p>
    <w:p w14:paraId="09E8175D" w14:textId="77777777" w:rsidR="00714179" w:rsidRDefault="004826EC" w:rsidP="004826EC">
      <w:pPr>
        <w:pStyle w:val="Heading4"/>
      </w:pPr>
      <w:r>
        <w:t xml:space="preserve">7] </w:t>
      </w:r>
      <w:r w:rsidR="00714179">
        <w:t xml:space="preserve">Kantian philosophy is homophobic—universality justifies homophobic actions since Kant held that actions like gay sex weren’t </w:t>
      </w:r>
      <w:proofErr w:type="spellStart"/>
      <w:r w:rsidR="00714179">
        <w:t>universizable</w:t>
      </w:r>
      <w:proofErr w:type="spellEnd"/>
      <w:r w:rsidR="00714179">
        <w:t xml:space="preserve"> and means you should reject their fw because </w:t>
      </w:r>
      <w:proofErr w:type="spellStart"/>
      <w:r w:rsidR="00714179">
        <w:t>its</w:t>
      </w:r>
      <w:proofErr w:type="spellEnd"/>
      <w:r w:rsidR="00714179">
        <w:t xml:space="preserve"> bad for inclusion – a) you set a precedent for people being allowed to use oppressive theories within debate – makes debate actively unsafe and pushes marginalized groups out of debate – that’s an independent reason to drop you because the judge has an </w:t>
      </w:r>
      <w:proofErr w:type="spellStart"/>
      <w:r w:rsidR="00714179">
        <w:t>apriori</w:t>
      </w:r>
      <w:proofErr w:type="spellEnd"/>
      <w:r w:rsidR="00714179">
        <w:t xml:space="preserve"> obligation to reject oppression to make debate more inclusive – access is a multiplier to all your impacts b) any other model of debate leads to a race to the bottom where debaters say “this is not bad enough” which is bad for inclusion </w:t>
      </w:r>
      <w:proofErr w:type="gramStart"/>
      <w:r w:rsidR="00714179">
        <w:t>and also</w:t>
      </w:r>
      <w:proofErr w:type="gramEnd"/>
      <w:r w:rsidR="00714179">
        <w:t xml:space="preserve"> pushes marginalized debaters out</w:t>
      </w:r>
    </w:p>
    <w:p w14:paraId="45BE13AE" w14:textId="0049F5F2" w:rsidR="00E518F2" w:rsidRPr="00D10F09" w:rsidRDefault="00E518F2" w:rsidP="00E518F2">
      <w:pPr>
        <w:pStyle w:val="Heading3"/>
      </w:pPr>
      <w:r>
        <w:t>1NC – AT: Underview</w:t>
      </w:r>
    </w:p>
    <w:p w14:paraId="175008A7" w14:textId="50D65523" w:rsidR="00E518F2" w:rsidRPr="001450E7" w:rsidRDefault="00E518F2" w:rsidP="001450E7">
      <w:pPr>
        <w:pStyle w:val="Heading4"/>
        <w:rPr>
          <w:rFonts w:asciiTheme="minorHAnsi" w:hAnsiTheme="minorHAnsi" w:cstheme="minorHAnsi"/>
        </w:rPr>
      </w:pPr>
      <w:r>
        <w:rPr>
          <w:rFonts w:asciiTheme="minorHAnsi" w:hAnsiTheme="minorHAnsi" w:cstheme="minorHAnsi"/>
        </w:rPr>
        <w:t>1</w:t>
      </w:r>
      <w:r w:rsidRPr="009B1A10">
        <w:rPr>
          <w:rFonts w:asciiTheme="minorHAnsi" w:hAnsiTheme="minorHAnsi" w:cstheme="minorHAnsi"/>
        </w:rPr>
        <w:t xml:space="preserve">] </w:t>
      </w:r>
      <w:r w:rsidRPr="009B1A10">
        <w:rPr>
          <w:rFonts w:asciiTheme="minorHAnsi" w:hAnsiTheme="minorHAnsi" w:cstheme="minorHAnsi"/>
          <w:u w:val="single"/>
        </w:rPr>
        <w:t>Reasonability on 1AR shells</w:t>
      </w:r>
      <w:r w:rsidRPr="009B1A10">
        <w:rPr>
          <w:rFonts w:asciiTheme="minorHAnsi" w:hAnsiTheme="minorHAnsi" w:cstheme="minorHAnsi"/>
        </w:rPr>
        <w:t xml:space="preserve"> – 1AR theory is very aff-biased because the 2AR gets to line-by-line every 2NR standard with new answers that never get responded to– reasonability checks 2AR sandbagging by preventing </w:t>
      </w:r>
      <w:proofErr w:type="gramStart"/>
      <w:r w:rsidRPr="009B1A10">
        <w:rPr>
          <w:rFonts w:asciiTheme="minorHAnsi" w:hAnsiTheme="minorHAnsi" w:cstheme="minorHAnsi"/>
        </w:rPr>
        <w:t>really abusive</w:t>
      </w:r>
      <w:proofErr w:type="gramEnd"/>
      <w:r w:rsidRPr="009B1A10">
        <w:rPr>
          <w:rFonts w:asciiTheme="minorHAnsi" w:hAnsiTheme="minorHAnsi" w:cstheme="minorHAnsi"/>
        </w:rPr>
        <w:t xml:space="preserve"> 1NCs while still giving the 2N a chance. </w:t>
      </w:r>
    </w:p>
    <w:p w14:paraId="6DCDAF5A" w14:textId="60EF211E" w:rsidR="00E518F2" w:rsidRPr="001450E7" w:rsidRDefault="00E518F2" w:rsidP="001450E7">
      <w:pPr>
        <w:pStyle w:val="Heading4"/>
        <w:rPr>
          <w:rFonts w:asciiTheme="minorHAnsi" w:hAnsiTheme="minorHAnsi" w:cstheme="minorHAnsi"/>
        </w:rPr>
      </w:pPr>
      <w:r>
        <w:rPr>
          <w:rFonts w:asciiTheme="minorHAnsi" w:hAnsiTheme="minorHAnsi" w:cstheme="minorHAnsi"/>
        </w:rPr>
        <w:t>2</w:t>
      </w:r>
      <w:r w:rsidRPr="009B1A10">
        <w:rPr>
          <w:rFonts w:asciiTheme="minorHAnsi" w:hAnsiTheme="minorHAnsi" w:cstheme="minorHAnsi"/>
        </w:rPr>
        <w:t xml:space="preserve">] </w:t>
      </w:r>
      <w:r w:rsidRPr="009B1A10">
        <w:rPr>
          <w:rFonts w:asciiTheme="minorHAnsi" w:hAnsiTheme="minorHAnsi" w:cstheme="minorHAnsi"/>
          <w:u w:val="single"/>
        </w:rPr>
        <w:t>RVIs on 1AR theory</w:t>
      </w:r>
      <w:r w:rsidRPr="009B1A10">
        <w:rPr>
          <w:rFonts w:asciiTheme="minorHAnsi" w:hAnsiTheme="minorHAnsi" w:cstheme="minorHAnsi"/>
        </w:rPr>
        <w:t xml:space="preserve"> – 1AR being able to spend 20 seconds on a shell and still win forces the 2N to allocate at least 2:30 on the shell which means RVIs check back time skew – outweighs on quantifiability</w:t>
      </w:r>
    </w:p>
    <w:p w14:paraId="014CDA4F" w14:textId="498D065E" w:rsidR="00E518F2" w:rsidRPr="001450E7" w:rsidRDefault="00E518F2" w:rsidP="001450E7">
      <w:pPr>
        <w:pStyle w:val="Heading4"/>
        <w:rPr>
          <w:rFonts w:asciiTheme="minorHAnsi" w:hAnsiTheme="minorHAnsi" w:cstheme="minorHAnsi"/>
        </w:rPr>
      </w:pPr>
      <w:r>
        <w:rPr>
          <w:rFonts w:asciiTheme="minorHAnsi" w:hAnsiTheme="minorHAnsi" w:cstheme="minorHAnsi"/>
        </w:rPr>
        <w:t>3</w:t>
      </w:r>
      <w:r w:rsidRPr="009B1A10">
        <w:rPr>
          <w:rFonts w:asciiTheme="minorHAnsi" w:hAnsiTheme="minorHAnsi" w:cstheme="minorHAnsi"/>
        </w:rPr>
        <w:t xml:space="preserve">] </w:t>
      </w:r>
      <w:r w:rsidRPr="009B1A10">
        <w:rPr>
          <w:rFonts w:asciiTheme="minorHAnsi" w:hAnsiTheme="minorHAnsi" w:cstheme="minorHAnsi"/>
          <w:u w:val="single"/>
        </w:rPr>
        <w:t>No new 1AR theory paradigm issues</w:t>
      </w:r>
      <w:r w:rsidRPr="009B1A10">
        <w:rPr>
          <w:rFonts w:asciiTheme="minorHAnsi" w:hAnsiTheme="minorHAnsi" w:cstheme="minorHAnsi"/>
        </w:rPr>
        <w:t xml:space="preserve"> – A] the 1NC has already occurred with current paradigm issues in mind so new 1ar paradigms moot any theoretical offense </w:t>
      </w:r>
    </w:p>
    <w:p w14:paraId="35AD4AE5" w14:textId="04F5F69F" w:rsidR="00E518F2" w:rsidRPr="00E71B03" w:rsidRDefault="00E518F2" w:rsidP="00E71B03">
      <w:pPr>
        <w:pStyle w:val="Heading4"/>
        <w:rPr>
          <w:rFonts w:asciiTheme="minorHAnsi" w:hAnsiTheme="minorHAnsi" w:cstheme="minorHAnsi"/>
        </w:rPr>
      </w:pPr>
      <w:r>
        <w:rPr>
          <w:rFonts w:asciiTheme="minorHAnsi" w:hAnsiTheme="minorHAnsi" w:cstheme="minorHAnsi"/>
        </w:rPr>
        <w:t>4</w:t>
      </w:r>
      <w:r w:rsidRPr="009B1A10">
        <w:rPr>
          <w:rFonts w:asciiTheme="minorHAnsi" w:hAnsiTheme="minorHAnsi" w:cstheme="minorHAnsi"/>
        </w:rPr>
        <w:t xml:space="preserve">] </w:t>
      </w:r>
      <w:r w:rsidRPr="009B1A10">
        <w:rPr>
          <w:rFonts w:asciiTheme="minorHAnsi" w:hAnsiTheme="minorHAnsi" w:cstheme="minorHAnsi"/>
          <w:u w:val="single"/>
        </w:rPr>
        <w:t>Reject infinite abuse claims</w:t>
      </w:r>
      <w:r w:rsidRPr="009B1A10">
        <w:rPr>
          <w:rFonts w:asciiTheme="minorHAnsi" w:hAnsiTheme="minorHAnsi" w:cstheme="minorHAnsi"/>
        </w:rPr>
        <w:t xml:space="preserve"> – a] spikes solve—there are only so many theoretical issues anyway, b] infinite abuse doesn't exist since there are a finite number of rounds, c] if I win, I can't engage in 1AR theory then you could never check infinite abuse since we can't use your shells to determine what's abusive d] Functional limits solves – I only have 7 minutes so I can’t be infinitely abusive</w:t>
      </w:r>
    </w:p>
    <w:p w14:paraId="43462531" w14:textId="6B02E144" w:rsidR="00207E2D" w:rsidRDefault="00207E2D" w:rsidP="00207E2D">
      <w:pPr>
        <w:pStyle w:val="Heading3"/>
      </w:pPr>
      <w:r>
        <w:t xml:space="preserve">1NC – </w:t>
      </w:r>
      <w:r w:rsidR="00AB2849">
        <w:t>AT: Contention</w:t>
      </w:r>
    </w:p>
    <w:p w14:paraId="6888CDAF" w14:textId="3914FC99" w:rsidR="00E71B03" w:rsidRPr="00E71B03" w:rsidRDefault="00E71B03" w:rsidP="00E71B03">
      <w:pPr>
        <w:pStyle w:val="Heading4"/>
      </w:pPr>
      <w:r>
        <w:t>T/L – They have no offense based on strikes in the abstract, just based on the consequences – read their card, they are based on what happens after a strike, not the strike itself.</w:t>
      </w:r>
    </w:p>
    <w:p w14:paraId="750DAF73" w14:textId="77777777" w:rsidR="00207E2D" w:rsidRDefault="00207E2D" w:rsidP="00207E2D">
      <w:pPr>
        <w:pStyle w:val="Heading4"/>
      </w:pPr>
      <w:r>
        <w:t>1] Strikes fail to fulfill duty</w:t>
      </w:r>
    </w:p>
    <w:p w14:paraId="2910C923" w14:textId="27F7D545" w:rsidR="00207E2D" w:rsidRDefault="00207E2D" w:rsidP="00207E2D">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6"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04010F06" w14:textId="77777777" w:rsidR="00207E2D" w:rsidRPr="00D22C2F" w:rsidRDefault="00207E2D" w:rsidP="00207E2D">
      <w:pPr>
        <w:rPr>
          <w:sz w:val="12"/>
          <w:szCs w:val="26"/>
        </w:rPr>
      </w:pPr>
      <w:r w:rsidRPr="00D22C2F">
        <w:rPr>
          <w:sz w:val="12"/>
          <w:szCs w:val="26"/>
        </w:rPr>
        <w:t xml:space="preserve">Kantian Ethics </w:t>
      </w:r>
      <w:r w:rsidRPr="009870E2">
        <w:rPr>
          <w:sz w:val="26"/>
          <w:szCs w:val="26"/>
          <w:highlight w:val="green"/>
          <w:u w:val="single"/>
        </w:rPr>
        <w:t>Kantian</w:t>
      </w:r>
      <w:r w:rsidRPr="00D22C2F">
        <w:rPr>
          <w:sz w:val="12"/>
          <w:szCs w:val="26"/>
        </w:rPr>
        <w:t xml:space="preserve"> </w:t>
      </w:r>
      <w:r w:rsidRPr="009870E2">
        <w:rPr>
          <w:sz w:val="26"/>
          <w:szCs w:val="26"/>
          <w:highlight w:val="green"/>
          <w:u w:val="single"/>
        </w:rPr>
        <w:t xml:space="preserve">ethics suggest </w:t>
      </w:r>
      <w:r w:rsidRPr="00384BFB">
        <w:rPr>
          <w:sz w:val="26"/>
          <w:szCs w:val="26"/>
          <w:u w:val="single"/>
        </w:rPr>
        <w:t xml:space="preserve">that </w:t>
      </w:r>
      <w:r w:rsidRPr="009870E2">
        <w:rPr>
          <w:sz w:val="26"/>
          <w:szCs w:val="26"/>
          <w:highlight w:val="green"/>
          <w:u w:val="single"/>
        </w:rPr>
        <w:t xml:space="preserve">actions are morally permissible based on </w:t>
      </w:r>
      <w:r w:rsidRPr="009870E2">
        <w:rPr>
          <w:b/>
          <w:bCs/>
          <w:sz w:val="26"/>
          <w:szCs w:val="26"/>
          <w:highlight w:val="green"/>
          <w:u w:val="single"/>
        </w:rPr>
        <w:t>whether it fulfils a person's duty</w:t>
      </w:r>
      <w:r w:rsidRPr="009870E2">
        <w:rPr>
          <w:sz w:val="26"/>
          <w:szCs w:val="26"/>
          <w:highlight w:val="green"/>
          <w:u w:val="single"/>
        </w:rPr>
        <w:t xml:space="preserve"> </w:t>
      </w:r>
      <w:r w:rsidRPr="00384BFB">
        <w:rPr>
          <w:sz w:val="26"/>
          <w:szCs w:val="26"/>
          <w:u w:val="single"/>
        </w:rPr>
        <w:t>(Banks, 2006).</w:t>
      </w:r>
      <w:r w:rsidRPr="00D22C2F">
        <w:rPr>
          <w:sz w:val="12"/>
          <w:szCs w:val="26"/>
        </w:rPr>
        <w:t xml:space="preserve"> To further the concept of duty, Kantian ethics held the notion of Categorical Imperatives which is believed to determine the morality of duties as it enforces and commands adherence, </w:t>
      </w:r>
      <w:proofErr w:type="gramStart"/>
      <w:r w:rsidRPr="00D22C2F">
        <w:rPr>
          <w:sz w:val="12"/>
          <w:szCs w:val="26"/>
        </w:rPr>
        <w:t>complicity</w:t>
      </w:r>
      <w:proofErr w:type="gramEnd"/>
      <w:r w:rsidRPr="00D22C2F">
        <w:rPr>
          <w:sz w:val="12"/>
          <w:szCs w:val="26"/>
        </w:rPr>
        <w:t xml:space="preserve"> and application. </w:t>
      </w:r>
      <w:r w:rsidRPr="00384BFB">
        <w:rPr>
          <w:sz w:val="26"/>
          <w:szCs w:val="26"/>
          <w:u w:val="single"/>
        </w:rPr>
        <w:t xml:space="preserve">The Categorical Imperatives consist of three formulas. Once such a formula is to "act only on the maximum whereby at the same time you </w:t>
      </w:r>
      <w:proofErr w:type="gramStart"/>
      <w:r w:rsidRPr="00384BFB">
        <w:rPr>
          <w:sz w:val="26"/>
          <w:szCs w:val="26"/>
          <w:u w:val="single"/>
        </w:rPr>
        <w:t>can will</w:t>
      </w:r>
      <w:proofErr w:type="gramEnd"/>
      <w:r w:rsidRPr="00384BFB">
        <w:rPr>
          <w:sz w:val="26"/>
          <w:szCs w:val="26"/>
          <w:u w:val="single"/>
        </w:rPr>
        <w:t xml:space="preserve"> that it become a universal law"</w:t>
      </w:r>
      <w:r w:rsidRPr="00D22C2F">
        <w:rPr>
          <w:sz w:val="12"/>
          <w:szCs w:val="26"/>
        </w:rPr>
        <w:t xml:space="preserve"> (Parrott, 2006, p. 51). Through this perspective, </w:t>
      </w:r>
      <w:r w:rsidRPr="00384BFB">
        <w:rPr>
          <w:sz w:val="26"/>
          <w:szCs w:val="26"/>
          <w:u w:val="single"/>
        </w:rPr>
        <w:t xml:space="preserve">Kant held that </w:t>
      </w:r>
      <w:r w:rsidRPr="009870E2">
        <w:rPr>
          <w:sz w:val="26"/>
          <w:szCs w:val="26"/>
          <w:highlight w:val="green"/>
          <w:u w:val="single"/>
        </w:rPr>
        <w:t xml:space="preserve">persons </w:t>
      </w:r>
      <w:r w:rsidRPr="00384BFB">
        <w:rPr>
          <w:sz w:val="26"/>
          <w:szCs w:val="26"/>
          <w:u w:val="single"/>
        </w:rPr>
        <w:t xml:space="preserve">are to </w:t>
      </w:r>
      <w:r w:rsidRPr="009870E2">
        <w:rPr>
          <w:sz w:val="26"/>
          <w:szCs w:val="26"/>
          <w:highlight w:val="green"/>
          <w:u w:val="single"/>
        </w:rPr>
        <w:t xml:space="preserve">engage </w:t>
      </w:r>
      <w:r w:rsidRPr="00384BFB">
        <w:rPr>
          <w:sz w:val="26"/>
          <w:szCs w:val="26"/>
          <w:u w:val="single"/>
        </w:rPr>
        <w:t xml:space="preserve">in </w:t>
      </w:r>
      <w:r w:rsidRPr="009870E2">
        <w:rPr>
          <w:sz w:val="26"/>
          <w:szCs w:val="26"/>
          <w:highlight w:val="green"/>
          <w:u w:val="single"/>
        </w:rPr>
        <w:t xml:space="preserve">actions </w:t>
      </w:r>
      <w:r w:rsidRPr="00384BFB">
        <w:rPr>
          <w:sz w:val="26"/>
          <w:szCs w:val="26"/>
          <w:u w:val="single"/>
        </w:rPr>
        <w:t xml:space="preserve">that </w:t>
      </w:r>
      <w:r w:rsidRPr="009870E2">
        <w:rPr>
          <w:sz w:val="26"/>
          <w:szCs w:val="26"/>
          <w:highlight w:val="green"/>
          <w:u w:val="single"/>
        </w:rPr>
        <w:t xml:space="preserve">they are willing to allow others to engage in as well </w:t>
      </w:r>
      <w:r w:rsidRPr="00384BFB">
        <w:rPr>
          <w:sz w:val="26"/>
          <w:szCs w:val="26"/>
          <w:u w:val="single"/>
        </w:rPr>
        <w:t>without conditions and exceptions</w:t>
      </w:r>
      <w:r w:rsidRPr="00D22C2F">
        <w:rPr>
          <w:sz w:val="12"/>
          <w:szCs w:val="26"/>
        </w:rPr>
        <w:t xml:space="preserve">. </w:t>
      </w:r>
      <w:r w:rsidRPr="009870E2">
        <w:rPr>
          <w:sz w:val="26"/>
          <w:szCs w:val="26"/>
          <w:highlight w:val="green"/>
          <w:u w:val="single"/>
        </w:rPr>
        <w:t>Applying this</w:t>
      </w:r>
      <w:r w:rsidRPr="00D22C2F">
        <w:rPr>
          <w:sz w:val="12"/>
          <w:szCs w:val="26"/>
        </w:rPr>
        <w:t xml:space="preserve"> formula </w:t>
      </w:r>
      <w:r w:rsidRPr="009870E2">
        <w:rPr>
          <w:sz w:val="26"/>
          <w:szCs w:val="26"/>
          <w:highlight w:val="green"/>
          <w:u w:val="single"/>
        </w:rPr>
        <w:t>to</w:t>
      </w:r>
      <w:r w:rsidRPr="00D22C2F">
        <w:rPr>
          <w:sz w:val="12"/>
          <w:szCs w:val="26"/>
        </w:rPr>
        <w:t xml:space="preserve"> the </w:t>
      </w:r>
      <w:r w:rsidRPr="009870E2">
        <w:rPr>
          <w:sz w:val="26"/>
          <w:szCs w:val="26"/>
          <w:highlight w:val="green"/>
          <w:u w:val="single"/>
        </w:rPr>
        <w:t>ethicality of social workers</w:t>
      </w:r>
      <w:r w:rsidRPr="00D22C2F">
        <w:rPr>
          <w:sz w:val="12"/>
          <w:szCs w:val="26"/>
        </w:rPr>
        <w:t xml:space="preserve"> </w:t>
      </w:r>
      <w:r w:rsidRPr="009870E2">
        <w:rPr>
          <w:b/>
          <w:bCs/>
          <w:sz w:val="26"/>
          <w:szCs w:val="26"/>
          <w:highlight w:val="green"/>
          <w:u w:val="single"/>
        </w:rPr>
        <w:t>participating in labor strike</w:t>
      </w:r>
      <w:r w:rsidRPr="00D22C2F">
        <w:rPr>
          <w:sz w:val="12"/>
          <w:szCs w:val="26"/>
        </w:rPr>
        <w:t xml:space="preserve"> demonstrations</w:t>
      </w:r>
      <w:r w:rsidRPr="009870E2">
        <w:rPr>
          <w:sz w:val="26"/>
          <w:szCs w:val="26"/>
          <w:highlight w:val="green"/>
          <w:u w:val="single"/>
        </w:rPr>
        <w:t>, it becomes evident</w:t>
      </w:r>
      <w:r w:rsidRPr="00D22C2F">
        <w:rPr>
          <w:sz w:val="12"/>
          <w:szCs w:val="26"/>
        </w:rPr>
        <w:t xml:space="preserve"> that </w:t>
      </w:r>
      <w:r w:rsidRPr="009870E2">
        <w:rPr>
          <w:sz w:val="26"/>
          <w:szCs w:val="26"/>
          <w:highlight w:val="green"/>
          <w:u w:val="single"/>
        </w:rPr>
        <w:t xml:space="preserve">such an action is </w:t>
      </w:r>
      <w:r w:rsidRPr="009870E2">
        <w:rPr>
          <w:b/>
          <w:bCs/>
          <w:sz w:val="26"/>
          <w:szCs w:val="26"/>
          <w:highlight w:val="green"/>
          <w:u w:val="single"/>
          <w:bdr w:val="single" w:sz="4" w:space="0" w:color="auto"/>
        </w:rPr>
        <w:t>not morally permissible</w:t>
      </w:r>
      <w:r w:rsidRPr="00D22C2F">
        <w:rPr>
          <w:b/>
          <w:bCs/>
          <w:sz w:val="12"/>
          <w:szCs w:val="26"/>
          <w:bdr w:val="single" w:sz="4" w:space="0" w:color="auto"/>
        </w:rPr>
        <w:t xml:space="preserve"> </w:t>
      </w:r>
      <w:r w:rsidRPr="009870E2">
        <w:rPr>
          <w:b/>
          <w:bCs/>
          <w:sz w:val="26"/>
          <w:szCs w:val="26"/>
          <w:highlight w:val="green"/>
          <w:u w:val="single"/>
          <w:bdr w:val="single" w:sz="4" w:space="0" w:color="auto"/>
        </w:rPr>
        <w:t>or executing its duty</w:t>
      </w:r>
      <w:r w:rsidRPr="00D22C2F">
        <w:rPr>
          <w:sz w:val="12"/>
          <w:szCs w:val="26"/>
        </w:rPr>
        <w:t>. Arguably</w:t>
      </w:r>
      <w:r w:rsidRPr="00384BFB">
        <w:rPr>
          <w:sz w:val="26"/>
          <w:szCs w:val="26"/>
          <w:u w:val="single"/>
        </w:rPr>
        <w:t xml:space="preserve">, </w:t>
      </w:r>
      <w:r w:rsidRPr="009870E2">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9870E2">
        <w:rPr>
          <w:sz w:val="26"/>
          <w:szCs w:val="26"/>
          <w:highlight w:val="green"/>
          <w:u w:val="single"/>
        </w:rPr>
        <w:t xml:space="preserve">crucial </w:t>
      </w:r>
      <w:r w:rsidRPr="00384BFB">
        <w:rPr>
          <w:sz w:val="26"/>
          <w:szCs w:val="26"/>
          <w:u w:val="single"/>
        </w:rPr>
        <w:t xml:space="preserve">to the functioning and well-being of society, </w:t>
      </w:r>
      <w:r w:rsidRPr="009870E2">
        <w:rPr>
          <w:sz w:val="26"/>
          <w:szCs w:val="26"/>
          <w:highlight w:val="green"/>
          <w:u w:val="single"/>
        </w:rPr>
        <w:t xml:space="preserve">they remain ordinary citizens who </w:t>
      </w:r>
      <w:r w:rsidRPr="00384BFB">
        <w:rPr>
          <w:sz w:val="26"/>
          <w:szCs w:val="26"/>
          <w:u w:val="single"/>
        </w:rPr>
        <w:t xml:space="preserve">also at some point will </w:t>
      </w:r>
      <w:r w:rsidRPr="009870E2">
        <w:rPr>
          <w:b/>
          <w:bCs/>
          <w:sz w:val="26"/>
          <w:szCs w:val="26"/>
          <w:highlight w:val="green"/>
          <w:u w:val="single"/>
        </w:rPr>
        <w:t>require crucial services</w:t>
      </w:r>
      <w:r w:rsidRPr="00384BFB">
        <w:rPr>
          <w:sz w:val="26"/>
          <w:szCs w:val="26"/>
          <w:u w:val="single"/>
        </w:rPr>
        <w:t>.</w:t>
      </w:r>
      <w:r w:rsidRPr="00D22C2F">
        <w:rPr>
          <w:sz w:val="12"/>
          <w:szCs w:val="26"/>
        </w:rPr>
        <w:t xml:space="preserve"> Examples of these </w:t>
      </w:r>
      <w:r w:rsidRPr="009870E2">
        <w:rPr>
          <w:sz w:val="26"/>
          <w:szCs w:val="26"/>
          <w:highlight w:val="green"/>
          <w:u w:val="single"/>
        </w:rPr>
        <w:t>crucial services that may cause</w:t>
      </w:r>
      <w:r w:rsidRPr="00D22C2F">
        <w:rPr>
          <w:sz w:val="12"/>
          <w:szCs w:val="26"/>
        </w:rPr>
        <w:t xml:space="preserve"> </w:t>
      </w:r>
      <w:r w:rsidRPr="009870E2">
        <w:rPr>
          <w:sz w:val="26"/>
          <w:szCs w:val="26"/>
          <w:highlight w:val="green"/>
          <w:u w:val="single"/>
        </w:rPr>
        <w:t xml:space="preserve">significant harm </w:t>
      </w:r>
      <w:r w:rsidRPr="00D22C2F">
        <w:rPr>
          <w:sz w:val="12"/>
        </w:rPr>
        <w:t>because of its absence</w:t>
      </w:r>
      <w:r w:rsidRPr="00D22C2F">
        <w:rPr>
          <w:color w:val="FF0000"/>
          <w:sz w:val="26"/>
          <w:szCs w:val="26"/>
          <w:u w:val="single"/>
        </w:rPr>
        <w:t xml:space="preserve"> </w:t>
      </w:r>
      <w:r w:rsidRPr="009870E2">
        <w:rPr>
          <w:sz w:val="26"/>
          <w:szCs w:val="26"/>
          <w:highlight w:val="green"/>
          <w:u w:val="single"/>
        </w:rPr>
        <w:t>due to labor strike action</w:t>
      </w:r>
      <w:r w:rsidRPr="00D22C2F">
        <w:rPr>
          <w:sz w:val="12"/>
          <w:szCs w:val="26"/>
        </w:rPr>
        <w:t xml:space="preserve"> </w:t>
      </w:r>
      <w:r w:rsidRPr="00384BFB">
        <w:rPr>
          <w:sz w:val="26"/>
          <w:szCs w:val="26"/>
          <w:u w:val="single"/>
        </w:rPr>
        <w:t xml:space="preserve">are </w:t>
      </w:r>
      <w:r w:rsidRPr="009870E2">
        <w:rPr>
          <w:b/>
          <w:bCs/>
          <w:sz w:val="26"/>
          <w:szCs w:val="26"/>
          <w:highlight w:val="green"/>
          <w:u w:val="single"/>
        </w:rPr>
        <w:t>medical personnel</w:t>
      </w:r>
      <w:r w:rsidRPr="00384BFB">
        <w:rPr>
          <w:b/>
          <w:bCs/>
          <w:sz w:val="26"/>
          <w:szCs w:val="26"/>
          <w:u w:val="single"/>
        </w:rPr>
        <w:t xml:space="preserve">, </w:t>
      </w:r>
      <w:r w:rsidRPr="009870E2">
        <w:rPr>
          <w:b/>
          <w:bCs/>
          <w:sz w:val="26"/>
          <w:szCs w:val="26"/>
          <w:highlight w:val="green"/>
          <w:u w:val="single"/>
        </w:rPr>
        <w:t>suicide watch centers</w:t>
      </w:r>
      <w:r w:rsidRPr="00384BFB">
        <w:rPr>
          <w:b/>
          <w:bCs/>
          <w:sz w:val="26"/>
          <w:szCs w:val="26"/>
          <w:u w:val="single"/>
        </w:rPr>
        <w:t xml:space="preserve">, </w:t>
      </w:r>
      <w:r w:rsidRPr="009870E2">
        <w:rPr>
          <w:b/>
          <w:bCs/>
          <w:sz w:val="26"/>
          <w:szCs w:val="26"/>
          <w:highlight w:val="green"/>
          <w:u w:val="single"/>
        </w:rPr>
        <w:t>mental health care professionals, law enforcement, court systems</w:t>
      </w:r>
      <w:r w:rsidRPr="00384BFB">
        <w:rPr>
          <w:sz w:val="26"/>
          <w:szCs w:val="26"/>
          <w:u w:val="single"/>
        </w:rPr>
        <w:t>, municipal service delivery, etc</w:t>
      </w:r>
      <w:r w:rsidRPr="00D22C2F">
        <w:rPr>
          <w:sz w:val="12"/>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D22C2F">
        <w:rPr>
          <w:sz w:val="12"/>
          <w:szCs w:val="26"/>
        </w:rPr>
        <w:t xml:space="preserve"> </w:t>
      </w:r>
    </w:p>
    <w:p w14:paraId="37A9FB59" w14:textId="77777777" w:rsidR="00207E2D" w:rsidRDefault="00207E2D" w:rsidP="00207E2D">
      <w:pPr>
        <w:pStyle w:val="Heading4"/>
      </w:pPr>
      <w:r>
        <w:t>2] Violates the commitment to not cause harm</w:t>
      </w:r>
    </w:p>
    <w:p w14:paraId="0F1C5895" w14:textId="5A07F4E5" w:rsidR="00207E2D" w:rsidRDefault="00207E2D" w:rsidP="00207E2D">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4D7EF809" w14:textId="77777777" w:rsidR="00207E2D" w:rsidRPr="00384BFB" w:rsidRDefault="00207E2D" w:rsidP="00207E2D">
      <w:pPr>
        <w:rPr>
          <w:sz w:val="26"/>
          <w:szCs w:val="26"/>
          <w:u w:val="single"/>
        </w:rPr>
      </w:pPr>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 xml:space="preserve">violation of the </w:t>
      </w:r>
      <w:r w:rsidRPr="009870E2">
        <w:rPr>
          <w:b/>
          <w:bCs/>
          <w:sz w:val="26"/>
          <w:szCs w:val="26"/>
          <w:highlight w:val="green"/>
          <w:u w:val="single"/>
        </w:rPr>
        <w:t>prima facie duty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9870E2">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9870E2">
        <w:rPr>
          <w:sz w:val="26"/>
          <w:szCs w:val="26"/>
          <w:highlight w:val="green"/>
          <w:u w:val="single"/>
        </w:rPr>
        <w:t xml:space="preserve">society. As 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1AFE5C0C" w14:textId="77777777" w:rsidR="00207E2D" w:rsidRDefault="00207E2D" w:rsidP="00207E2D">
      <w:pPr>
        <w:pStyle w:val="Heading4"/>
      </w:pPr>
      <w:r>
        <w:t xml:space="preserve">3]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2B1DE59E" w14:textId="7E4ACEBA" w:rsidR="00207E2D" w:rsidRDefault="00207E2D" w:rsidP="00207E2D">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34FEAD26" w14:textId="77777777" w:rsidR="00207E2D" w:rsidRDefault="00207E2D" w:rsidP="00207E2D">
      <w:pPr>
        <w:rPr>
          <w:sz w:val="26"/>
          <w:szCs w:val="26"/>
          <w:u w:val="single"/>
        </w:rPr>
      </w:pPr>
      <w:r w:rsidRPr="00384BFB">
        <w:rPr>
          <w:sz w:val="14"/>
          <w:szCs w:val="26"/>
        </w:rPr>
        <w:t>“</w:t>
      </w:r>
      <w:r w:rsidRPr="009870E2">
        <w:rPr>
          <w:sz w:val="26"/>
          <w:szCs w:val="26"/>
          <w:highlight w:val="green"/>
          <w:u w:val="single"/>
        </w:rPr>
        <w:t>Essential</w:t>
      </w:r>
      <w:r w:rsidRPr="00384BFB">
        <w:rPr>
          <w:sz w:val="26"/>
          <w:szCs w:val="26"/>
          <w:u w:val="single"/>
        </w:rPr>
        <w:t xml:space="preserve">” Work and Strikes Healthcare </w:t>
      </w:r>
      <w:r w:rsidRPr="009870E2">
        <w:rPr>
          <w:sz w:val="26"/>
          <w:szCs w:val="26"/>
          <w:highlight w:val="green"/>
          <w:u w:val="single"/>
        </w:rPr>
        <w:t>professionals</w:t>
      </w:r>
      <w:r w:rsidRPr="00384BFB">
        <w:rPr>
          <w:sz w:val="26"/>
          <w:szCs w:val="26"/>
          <w:u w:val="single"/>
        </w:rPr>
        <w:t xml:space="preserve">, garbage collectors, and other “essential” workers </w:t>
      </w:r>
      <w:r w:rsidRPr="009870E2">
        <w:rPr>
          <w:sz w:val="26"/>
          <w:szCs w:val="26"/>
          <w:highlight w:val="green"/>
          <w:u w:val="single"/>
        </w:rPr>
        <w:t xml:space="preserve">have </w:t>
      </w:r>
      <w:r w:rsidRPr="00384BFB">
        <w:rPr>
          <w:sz w:val="26"/>
          <w:szCs w:val="26"/>
          <w:u w:val="single"/>
        </w:rPr>
        <w:t xml:space="preserve">a </w:t>
      </w:r>
      <w:r w:rsidRPr="009870E2">
        <w:rPr>
          <w:sz w:val="26"/>
          <w:szCs w:val="26"/>
          <w:highlight w:val="green"/>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9870E2">
        <w:rPr>
          <w:sz w:val="26"/>
          <w:szCs w:val="26"/>
          <w:highlight w:val="green"/>
          <w:u w:val="single"/>
        </w:rPr>
        <w:t xml:space="preserve">considered </w:t>
      </w:r>
      <w:r w:rsidRPr="00384BFB">
        <w:rPr>
          <w:sz w:val="26"/>
          <w:szCs w:val="26"/>
          <w:u w:val="single"/>
        </w:rPr>
        <w:t>to be</w:t>
      </w:r>
      <w:proofErr w:type="gramEnd"/>
      <w:r w:rsidRPr="00384BFB">
        <w:rPr>
          <w:sz w:val="26"/>
          <w:szCs w:val="26"/>
          <w:u w:val="single"/>
        </w:rPr>
        <w:t xml:space="preserve"> </w:t>
      </w:r>
      <w:r w:rsidRPr="009870E2">
        <w:rPr>
          <w:sz w:val="26"/>
          <w:szCs w:val="26"/>
          <w:highlight w:val="green"/>
          <w:u w:val="single"/>
        </w:rPr>
        <w:t>different from</w:t>
      </w:r>
      <w:r w:rsidRPr="00384BFB">
        <w:rPr>
          <w:sz w:val="26"/>
          <w:szCs w:val="26"/>
          <w:u w:val="single"/>
        </w:rPr>
        <w:t xml:space="preserve">, say, the responsibilities of </w:t>
      </w:r>
      <w:r w:rsidRPr="009870E2">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9870E2">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9870E2">
        <w:rPr>
          <w:b/>
          <w:bCs/>
          <w:sz w:val="26"/>
          <w:szCs w:val="26"/>
          <w:highlight w:val="green"/>
          <w:u w:val="single"/>
        </w:rPr>
        <w:t>police force</w:t>
      </w:r>
      <w:r w:rsidRPr="00384BFB">
        <w:rPr>
          <w:b/>
          <w:bCs/>
          <w:sz w:val="26"/>
          <w:szCs w:val="26"/>
          <w:u w:val="single"/>
        </w:rPr>
        <w:t xml:space="preserve">, and one </w:t>
      </w:r>
      <w:r w:rsidRPr="009870E2">
        <w:rPr>
          <w:b/>
          <w:bCs/>
          <w:sz w:val="26"/>
          <w:szCs w:val="26"/>
          <w:highlight w:val="green"/>
          <w:u w:val="single"/>
        </w:rPr>
        <w:t xml:space="preserve">fire </w:t>
      </w:r>
      <w:proofErr w:type="gramStart"/>
      <w:r w:rsidRPr="009870E2">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9870E2">
        <w:rPr>
          <w:b/>
          <w:bCs/>
          <w:sz w:val="26"/>
          <w:szCs w:val="26"/>
          <w:highlight w:val="green"/>
          <w:u w:val="single"/>
        </w:rPr>
        <w:t xml:space="preserve">and </w:t>
      </w:r>
      <w:r w:rsidRPr="00384BFB">
        <w:rPr>
          <w:b/>
          <w:bCs/>
          <w:sz w:val="26"/>
          <w:szCs w:val="26"/>
          <w:u w:val="single"/>
        </w:rPr>
        <w:t xml:space="preserve">in general, only one </w:t>
      </w:r>
      <w:r w:rsidRPr="009870E2">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9870E2">
        <w:rPr>
          <w:b/>
          <w:bCs/>
          <w:sz w:val="26"/>
          <w:szCs w:val="26"/>
          <w:highlight w:val="green"/>
          <w:u w:val="single"/>
        </w:rPr>
        <w:t>In the medical setting</w:t>
      </w:r>
      <w:r w:rsidRPr="00384BFB">
        <w:rPr>
          <w:b/>
          <w:bCs/>
          <w:sz w:val="26"/>
          <w:szCs w:val="26"/>
          <w:u w:val="single"/>
        </w:rPr>
        <w:t xml:space="preserve">, furthermore, </w:t>
      </w:r>
      <w:r w:rsidRPr="009870E2">
        <w:rPr>
          <w:b/>
          <w:bCs/>
          <w:sz w:val="26"/>
          <w:szCs w:val="26"/>
          <w:highlight w:val="green"/>
          <w:u w:val="single"/>
        </w:rPr>
        <w:t xml:space="preserve">workers are </w:t>
      </w:r>
      <w:r w:rsidRPr="00384BFB">
        <w:rPr>
          <w:b/>
          <w:bCs/>
          <w:sz w:val="26"/>
          <w:szCs w:val="26"/>
          <w:u w:val="single"/>
        </w:rPr>
        <w:t xml:space="preserve">much </w:t>
      </w:r>
      <w:r w:rsidRPr="009870E2">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9870E2">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9870E2">
        <w:rPr>
          <w:sz w:val="26"/>
          <w:szCs w:val="26"/>
          <w:highlight w:val="green"/>
          <w:u w:val="single"/>
        </w:rPr>
        <w:t xml:space="preserve">is </w:t>
      </w:r>
      <w:r w:rsidRPr="009870E2">
        <w:rPr>
          <w:b/>
          <w:bCs/>
          <w:sz w:val="26"/>
          <w:szCs w:val="26"/>
          <w:highlight w:val="green"/>
          <w:u w:val="single"/>
        </w:rPr>
        <w:t xml:space="preserve">denying meaningful and </w:t>
      </w:r>
      <w:r w:rsidRPr="00384BFB">
        <w:rPr>
          <w:b/>
          <w:bCs/>
          <w:sz w:val="26"/>
          <w:szCs w:val="26"/>
          <w:u w:val="single"/>
        </w:rPr>
        <w:t xml:space="preserve">often </w:t>
      </w:r>
      <w:r w:rsidRPr="009870E2">
        <w:rPr>
          <w:b/>
          <w:bCs/>
          <w:sz w:val="26"/>
          <w:szCs w:val="26"/>
          <w:highlight w:val="green"/>
          <w:u w:val="single"/>
        </w:rPr>
        <w:t xml:space="preserve">essential services to </w:t>
      </w:r>
      <w:r w:rsidRPr="00384BFB">
        <w:rPr>
          <w:b/>
          <w:bCs/>
          <w:sz w:val="26"/>
          <w:szCs w:val="26"/>
          <w:u w:val="single"/>
        </w:rPr>
        <w:t xml:space="preserve">some of these identified </w:t>
      </w:r>
      <w:r w:rsidRPr="009870E2">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9870E2">
        <w:rPr>
          <w:sz w:val="26"/>
          <w:szCs w:val="26"/>
          <w:highlight w:val="green"/>
          <w:u w:val="single"/>
        </w:rPr>
        <w:t xml:space="preserve">strikes </w:t>
      </w:r>
      <w:r w:rsidRPr="00384BFB">
        <w:rPr>
          <w:sz w:val="26"/>
          <w:szCs w:val="26"/>
          <w:u w:val="single"/>
        </w:rPr>
        <w:t xml:space="preserve">in the healthcare setting generally </w:t>
      </w:r>
      <w:r w:rsidRPr="009870E2">
        <w:rPr>
          <w:sz w:val="26"/>
          <w:szCs w:val="26"/>
          <w:highlight w:val="green"/>
          <w:u w:val="single"/>
        </w:rPr>
        <w:t>do not directly hurt the employer</w:t>
      </w:r>
      <w:r w:rsidRPr="00384BFB">
        <w:rPr>
          <w:sz w:val="26"/>
          <w:szCs w:val="26"/>
          <w:u w:val="single"/>
        </w:rPr>
        <w:t xml:space="preserve">. </w:t>
      </w:r>
      <w:r w:rsidRPr="009870E2">
        <w:rPr>
          <w:sz w:val="26"/>
          <w:szCs w:val="26"/>
          <w:highlight w:val="green"/>
          <w:u w:val="single"/>
        </w:rPr>
        <w:t xml:space="preserve">The employer </w:t>
      </w:r>
      <w:r w:rsidRPr="009870E2">
        <w:rPr>
          <w:b/>
          <w:bCs/>
          <w:sz w:val="26"/>
          <w:szCs w:val="26"/>
          <w:highlight w:val="green"/>
          <w:u w:val="single"/>
        </w:rPr>
        <w:t>is hurt through the</w:t>
      </w:r>
      <w:r w:rsidRPr="009870E2">
        <w:rPr>
          <w:sz w:val="26"/>
          <w:szCs w:val="26"/>
          <w:highlight w:val="green"/>
          <w:u w:val="single"/>
        </w:rPr>
        <w:t xml:space="preserve"> </w:t>
      </w:r>
      <w:r w:rsidRPr="009870E2">
        <w:rPr>
          <w:b/>
          <w:bCs/>
          <w:sz w:val="26"/>
          <w:szCs w:val="26"/>
          <w:highlight w:val="green"/>
          <w:u w:val="single"/>
        </w:rPr>
        <w:t>patient</w:t>
      </w:r>
      <w:r w:rsidRPr="00384BFB">
        <w:rPr>
          <w:sz w:val="26"/>
          <w:szCs w:val="26"/>
          <w:u w:val="single"/>
        </w:rPr>
        <w:t xml:space="preserve">. The </w:t>
      </w:r>
      <w:r w:rsidRPr="009870E2">
        <w:rPr>
          <w:sz w:val="26"/>
          <w:szCs w:val="26"/>
          <w:highlight w:val="green"/>
          <w:u w:val="single"/>
        </w:rPr>
        <w:t xml:space="preserve">patient </w:t>
      </w:r>
      <w:r w:rsidRPr="00384BFB">
        <w:rPr>
          <w:sz w:val="26"/>
          <w:szCs w:val="26"/>
          <w:u w:val="single"/>
        </w:rPr>
        <w:t xml:space="preserve">thus </w:t>
      </w:r>
      <w:r w:rsidRPr="009870E2">
        <w:rPr>
          <w:sz w:val="26"/>
          <w:szCs w:val="26"/>
          <w:highlight w:val="green"/>
          <w:u w:val="single"/>
        </w:rPr>
        <w:t xml:space="preserve">becomes a </w:t>
      </w:r>
      <w:r w:rsidRPr="009870E2">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294560F9" w14:textId="77777777" w:rsidR="00207E2D" w:rsidRDefault="00207E2D" w:rsidP="00207E2D">
      <w:pPr>
        <w:pStyle w:val="Heading4"/>
      </w:pPr>
      <w:r>
        <w:t xml:space="preserve">4] Freedom to strike </w:t>
      </w:r>
      <w:r w:rsidRPr="00384BFB">
        <w:t>cannot</w:t>
      </w:r>
      <w:r>
        <w:t xml:space="preserve"> come at the expense of others AND they might not have ethical motivations.</w:t>
      </w:r>
    </w:p>
    <w:p w14:paraId="65A605F3" w14:textId="16E9B819" w:rsidR="00207E2D" w:rsidRDefault="00207E2D" w:rsidP="00207E2D">
      <w:pPr>
        <w:rPr>
          <w:sz w:val="16"/>
          <w:szCs w:val="16"/>
        </w:rPr>
      </w:pPr>
      <w:r w:rsidRPr="002B5A16">
        <w:rPr>
          <w:rStyle w:val="Style13ptBold"/>
        </w:rPr>
        <w:t>Muñoz</w:t>
      </w:r>
      <w:r>
        <w:rPr>
          <w:rStyle w:val="Style13ptBold"/>
        </w:rPr>
        <w:t xml:space="preserve"> 14</w:t>
      </w:r>
      <w:r w:rsidRPr="002B5A16">
        <w:t xml:space="preserve">, </w:t>
      </w:r>
      <w:r w:rsidRPr="00384BFB">
        <w:rPr>
          <w:sz w:val="16"/>
          <w:szCs w:val="16"/>
        </w:rPr>
        <w:t>Cristian Pérez. "Essential Services, Workers’ Freedom, and Distributive Justice." Social Theory and Practice 40.4 (2014): 649-672. (Assistant Professor of Political Science at the University of Florida)</w:t>
      </w:r>
      <w:r>
        <w:rPr>
          <w:sz w:val="16"/>
          <w:szCs w:val="16"/>
        </w:rPr>
        <w:t xml:space="preserve"> JG</w:t>
      </w:r>
    </w:p>
    <w:p w14:paraId="2D3F1EC9" w14:textId="77777777" w:rsidR="00207E2D" w:rsidRPr="00384BFB" w:rsidRDefault="00207E2D" w:rsidP="00207E2D">
      <w:pPr>
        <w:rPr>
          <w:sz w:val="26"/>
          <w:szCs w:val="26"/>
          <w:u w:val="single"/>
        </w:rPr>
      </w:pPr>
      <w:r w:rsidRPr="00384BFB">
        <w:rPr>
          <w:sz w:val="26"/>
          <w:szCs w:val="26"/>
          <w:u w:val="single"/>
        </w:rPr>
        <w:t>The second objection suggests that the freedom to strike is a fundamental value for a liberal society.</w:t>
      </w:r>
      <w:r w:rsidRPr="00384BFB">
        <w:rPr>
          <w:sz w:val="14"/>
          <w:szCs w:val="26"/>
        </w:rPr>
        <w:t xml:space="preserve"> Restrictions or prohibitions on this par </w:t>
      </w:r>
      <w:proofErr w:type="spellStart"/>
      <w:r w:rsidRPr="00384BFB">
        <w:rPr>
          <w:sz w:val="14"/>
          <w:szCs w:val="26"/>
        </w:rPr>
        <w:t>ticular</w:t>
      </w:r>
      <w:proofErr w:type="spellEnd"/>
      <w:r w:rsidRPr="00384BFB">
        <w:rPr>
          <w:sz w:val="14"/>
          <w:szCs w:val="26"/>
        </w:rPr>
        <w:t xml:space="preserve"> freedom are equivalent to interfering with basic freedoms such as the freedom of speech and association. </w:t>
      </w:r>
      <w:r w:rsidRPr="009870E2">
        <w:rPr>
          <w:sz w:val="26"/>
          <w:szCs w:val="26"/>
          <w:highlight w:val="green"/>
          <w:u w:val="single"/>
        </w:rPr>
        <w:t>This objection presupposes</w:t>
      </w:r>
      <w:r w:rsidRPr="00384BFB">
        <w:rPr>
          <w:sz w:val="26"/>
          <w:szCs w:val="26"/>
          <w:u w:val="single"/>
        </w:rPr>
        <w:t xml:space="preserve">, of course, that </w:t>
      </w:r>
      <w:r w:rsidRPr="009870E2">
        <w:rPr>
          <w:sz w:val="26"/>
          <w:szCs w:val="26"/>
          <w:highlight w:val="green"/>
          <w:u w:val="single"/>
        </w:rPr>
        <w:t xml:space="preserve">preserving individual freedom </w:t>
      </w:r>
      <w:r w:rsidRPr="009870E2">
        <w:rPr>
          <w:b/>
          <w:bCs/>
          <w:sz w:val="26"/>
          <w:szCs w:val="26"/>
          <w:highlight w:val="green"/>
          <w:u w:val="single"/>
        </w:rPr>
        <w:t>possesses a value of high priority.</w:t>
      </w:r>
      <w:r w:rsidRPr="009870E2">
        <w:rPr>
          <w:sz w:val="26"/>
          <w:szCs w:val="26"/>
          <w:highlight w:val="green"/>
          <w:u w:val="single"/>
        </w:rPr>
        <w:t xml:space="preserve"> </w:t>
      </w:r>
      <w:r w:rsidRPr="00384BFB">
        <w:rPr>
          <w:sz w:val="26"/>
          <w:szCs w:val="26"/>
          <w:u w:val="single"/>
        </w:rPr>
        <w:t xml:space="preserve">But </w:t>
      </w:r>
      <w:r w:rsidRPr="009870E2">
        <w:rPr>
          <w:sz w:val="26"/>
          <w:szCs w:val="26"/>
          <w:highlight w:val="green"/>
          <w:u w:val="single"/>
        </w:rPr>
        <w:t xml:space="preserve">it is difficult to defend </w:t>
      </w:r>
      <w:r w:rsidRPr="00384BFB">
        <w:rPr>
          <w:sz w:val="26"/>
          <w:szCs w:val="26"/>
          <w:u w:val="single"/>
        </w:rPr>
        <w:t xml:space="preserve">this idea </w:t>
      </w:r>
      <w:r w:rsidRPr="009870E2">
        <w:rPr>
          <w:sz w:val="26"/>
          <w:szCs w:val="26"/>
          <w:highlight w:val="green"/>
          <w:u w:val="single"/>
        </w:rPr>
        <w:t xml:space="preserve">when </w:t>
      </w:r>
      <w:r w:rsidRPr="00384BFB">
        <w:rPr>
          <w:sz w:val="26"/>
          <w:szCs w:val="26"/>
          <w:u w:val="single"/>
        </w:rPr>
        <w:t xml:space="preserve">the </w:t>
      </w:r>
      <w:r w:rsidRPr="009870E2">
        <w:rPr>
          <w:sz w:val="26"/>
          <w:szCs w:val="26"/>
          <w:highlight w:val="green"/>
          <w:u w:val="single"/>
        </w:rPr>
        <w:t xml:space="preserve">respect for </w:t>
      </w:r>
      <w:r w:rsidRPr="00384BFB">
        <w:rPr>
          <w:sz w:val="26"/>
          <w:szCs w:val="26"/>
          <w:u w:val="single"/>
        </w:rPr>
        <w:t xml:space="preserve">this </w:t>
      </w:r>
      <w:r w:rsidRPr="009870E2">
        <w:rPr>
          <w:sz w:val="26"/>
          <w:szCs w:val="26"/>
          <w:highlight w:val="green"/>
          <w:u w:val="single"/>
        </w:rPr>
        <w:t xml:space="preserve">freedom </w:t>
      </w:r>
      <w:r w:rsidRPr="009870E2">
        <w:rPr>
          <w:b/>
          <w:bCs/>
          <w:sz w:val="26"/>
          <w:szCs w:val="26"/>
          <w:highlight w:val="green"/>
          <w:u w:val="single"/>
        </w:rPr>
        <w:t>potentially causes harm to the recipient populations of essential services</w:t>
      </w:r>
      <w:r w:rsidRPr="00384BFB">
        <w:rPr>
          <w:sz w:val="26"/>
          <w:szCs w:val="26"/>
          <w:u w:val="single"/>
        </w:rPr>
        <w:t>.</w:t>
      </w:r>
      <w:r w:rsidRPr="00384BFB">
        <w:rPr>
          <w:sz w:val="14"/>
          <w:szCs w:val="26"/>
        </w:rPr>
        <w:t xml:space="preserve"> </w:t>
      </w:r>
      <w:r w:rsidRPr="009870E2">
        <w:rPr>
          <w:sz w:val="26"/>
          <w:szCs w:val="26"/>
          <w:highlight w:val="green"/>
          <w:u w:val="single"/>
        </w:rPr>
        <w:t>The only way to defend</w:t>
      </w:r>
      <w:r w:rsidRPr="009870E2">
        <w:rPr>
          <w:sz w:val="14"/>
          <w:szCs w:val="26"/>
          <w:highlight w:val="green"/>
        </w:rPr>
        <w:t xml:space="preserve"> </w:t>
      </w:r>
      <w:r w:rsidRPr="00384BFB">
        <w:rPr>
          <w:sz w:val="14"/>
          <w:szCs w:val="26"/>
        </w:rPr>
        <w:t xml:space="preserve">this position </w:t>
      </w:r>
      <w:r w:rsidRPr="009870E2">
        <w:rPr>
          <w:sz w:val="26"/>
          <w:szCs w:val="26"/>
          <w:highlight w:val="green"/>
          <w:u w:val="single"/>
        </w:rPr>
        <w:t>is to show</w:t>
      </w:r>
      <w:r w:rsidRPr="009870E2">
        <w:rPr>
          <w:sz w:val="14"/>
          <w:szCs w:val="26"/>
          <w:highlight w:val="green"/>
        </w:rPr>
        <w:t xml:space="preserve"> </w:t>
      </w:r>
      <w:r w:rsidRPr="00384BFB">
        <w:rPr>
          <w:sz w:val="14"/>
          <w:szCs w:val="26"/>
        </w:rPr>
        <w:t xml:space="preserve">that the </w:t>
      </w:r>
      <w:r w:rsidRPr="009870E2">
        <w:rPr>
          <w:sz w:val="26"/>
          <w:szCs w:val="26"/>
          <w:highlight w:val="green"/>
          <w:u w:val="single"/>
        </w:rPr>
        <w:t>benefits</w:t>
      </w:r>
      <w:r w:rsidRPr="009870E2">
        <w:rPr>
          <w:sz w:val="14"/>
          <w:szCs w:val="26"/>
          <w:highlight w:val="green"/>
        </w:rPr>
        <w:t xml:space="preserve"> </w:t>
      </w:r>
      <w:r w:rsidRPr="009870E2">
        <w:rPr>
          <w:sz w:val="26"/>
          <w:szCs w:val="26"/>
          <w:highlight w:val="green"/>
          <w:u w:val="single"/>
        </w:rPr>
        <w:t>of protecting</w:t>
      </w:r>
      <w:r w:rsidRPr="009870E2">
        <w:rPr>
          <w:sz w:val="14"/>
          <w:szCs w:val="26"/>
          <w:highlight w:val="green"/>
        </w:rPr>
        <w:t xml:space="preserve"> </w:t>
      </w:r>
      <w:r w:rsidRPr="00384BFB">
        <w:rPr>
          <w:sz w:val="14"/>
          <w:szCs w:val="26"/>
        </w:rPr>
        <w:t xml:space="preserve">the </w:t>
      </w:r>
      <w:r w:rsidRPr="009870E2">
        <w:rPr>
          <w:sz w:val="26"/>
          <w:szCs w:val="26"/>
          <w:highlight w:val="green"/>
          <w:u w:val="single"/>
        </w:rPr>
        <w:t>freedom to strike</w:t>
      </w:r>
      <w:r w:rsidRPr="009870E2">
        <w:rPr>
          <w:sz w:val="14"/>
          <w:szCs w:val="26"/>
          <w:highlight w:val="green"/>
        </w:rPr>
        <w:t xml:space="preserve"> </w:t>
      </w:r>
      <w:r w:rsidRPr="00384BFB">
        <w:rPr>
          <w:sz w:val="14"/>
          <w:szCs w:val="26"/>
        </w:rPr>
        <w:t xml:space="preserve">(for the specific workers under question) </w:t>
      </w:r>
      <w:r w:rsidRPr="009870E2">
        <w:rPr>
          <w:sz w:val="26"/>
          <w:szCs w:val="26"/>
          <w:highlight w:val="green"/>
          <w:u w:val="single"/>
        </w:rPr>
        <w:t xml:space="preserve">are </w:t>
      </w:r>
      <w:proofErr w:type="gramStart"/>
      <w:r w:rsidRPr="009870E2">
        <w:rPr>
          <w:sz w:val="26"/>
          <w:szCs w:val="26"/>
          <w:highlight w:val="green"/>
          <w:u w:val="single"/>
        </w:rPr>
        <w:t>comparatively larger</w:t>
      </w:r>
      <w:proofErr w:type="gramEnd"/>
      <w:r w:rsidRPr="009870E2">
        <w:rPr>
          <w:sz w:val="14"/>
          <w:szCs w:val="26"/>
          <w:highlight w:val="green"/>
        </w:rPr>
        <w:t xml:space="preserve"> </w:t>
      </w:r>
      <w:r w:rsidRPr="00384BFB">
        <w:rPr>
          <w:sz w:val="14"/>
          <w:szCs w:val="26"/>
        </w:rPr>
        <w:t xml:space="preserve">than the harm (for the recipient populations) it might potentially cause. For example, it should be shown that the objectives of a strike among physicians are in the best interest of the patients they service. </w:t>
      </w:r>
      <w:r w:rsidRPr="00384BFB">
        <w:rPr>
          <w:sz w:val="26"/>
          <w:szCs w:val="26"/>
          <w:u w:val="single"/>
        </w:rPr>
        <w:t xml:space="preserve">The idea is that this bargaining instrument might aid physicians in obtaining the resources they require to improve the services they provide to their patients. However, </w:t>
      </w:r>
      <w:r w:rsidRPr="009870E2">
        <w:rPr>
          <w:b/>
          <w:bCs/>
          <w:sz w:val="26"/>
          <w:szCs w:val="26"/>
          <w:highlight w:val="green"/>
          <w:u w:val="single"/>
        </w:rPr>
        <w:t>that is not always the case</w:t>
      </w:r>
      <w:r w:rsidRPr="00384BFB">
        <w:rPr>
          <w:sz w:val="26"/>
          <w:szCs w:val="26"/>
          <w:u w:val="single"/>
        </w:rPr>
        <w:t xml:space="preserve">. </w:t>
      </w:r>
      <w:r w:rsidRPr="009870E2">
        <w:rPr>
          <w:sz w:val="26"/>
          <w:szCs w:val="26"/>
          <w:highlight w:val="green"/>
          <w:u w:val="single"/>
        </w:rPr>
        <w:t xml:space="preserve">The motivation </w:t>
      </w:r>
      <w:r w:rsidRPr="00384BFB">
        <w:rPr>
          <w:sz w:val="26"/>
          <w:szCs w:val="26"/>
          <w:u w:val="single"/>
        </w:rPr>
        <w:t xml:space="preserve">behind strikes </w:t>
      </w:r>
      <w:r w:rsidRPr="009870E2">
        <w:rPr>
          <w:sz w:val="26"/>
          <w:szCs w:val="26"/>
          <w:highlight w:val="green"/>
          <w:u w:val="single"/>
        </w:rPr>
        <w:t xml:space="preserve">may </w:t>
      </w:r>
      <w:r w:rsidRPr="009870E2">
        <w:rPr>
          <w:b/>
          <w:bCs/>
          <w:sz w:val="26"/>
          <w:szCs w:val="26"/>
          <w:highlight w:val="green"/>
          <w:u w:val="single"/>
        </w:rPr>
        <w:t>not be directly associated</w:t>
      </w:r>
      <w:r w:rsidRPr="009870E2">
        <w:rPr>
          <w:sz w:val="26"/>
          <w:szCs w:val="26"/>
          <w:highlight w:val="green"/>
          <w:u w:val="single"/>
        </w:rPr>
        <w:t xml:space="preserve"> with </w:t>
      </w:r>
      <w:r w:rsidRPr="00384BFB">
        <w:rPr>
          <w:sz w:val="26"/>
          <w:szCs w:val="26"/>
          <w:u w:val="single"/>
        </w:rPr>
        <w:t xml:space="preserve">the objective of </w:t>
      </w:r>
      <w:r w:rsidRPr="009870E2">
        <w:rPr>
          <w:sz w:val="26"/>
          <w:szCs w:val="26"/>
          <w:highlight w:val="green"/>
          <w:u w:val="single"/>
        </w:rPr>
        <w:t xml:space="preserve">improving the quality of the service </w:t>
      </w:r>
      <w:r w:rsidRPr="00384BFB">
        <w:rPr>
          <w:sz w:val="26"/>
          <w:szCs w:val="26"/>
          <w:u w:val="single"/>
        </w:rPr>
        <w:t>that physicians provide.</w:t>
      </w:r>
    </w:p>
    <w:p w14:paraId="698CC0E3" w14:textId="77777777" w:rsidR="00207E2D" w:rsidRPr="00D22C2F" w:rsidRDefault="00207E2D" w:rsidP="00207E2D">
      <w:pPr>
        <w:pStyle w:val="Heading4"/>
      </w:pPr>
      <w:r>
        <w:t xml:space="preserve">5] An “unconditional” right to strike treats </w:t>
      </w:r>
      <w:r>
        <w:rPr>
          <w:u w:val="single"/>
        </w:rPr>
        <w:t>all strikes</w:t>
      </w:r>
      <w:r>
        <w:t xml:space="preserve"> as morally neutral – certain strikes are </w:t>
      </w:r>
      <w:r>
        <w:rPr>
          <w:u w:val="single"/>
        </w:rPr>
        <w:t>prima facie</w:t>
      </w:r>
      <w:r>
        <w:t xml:space="preserve"> bad </w:t>
      </w:r>
    </w:p>
    <w:p w14:paraId="57D0A353" w14:textId="1F485ABF" w:rsidR="00207E2D" w:rsidRDefault="00207E2D" w:rsidP="00207E2D">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7A167F57" w14:textId="77777777" w:rsidR="00207E2D" w:rsidRPr="00D22C2F" w:rsidRDefault="00207E2D" w:rsidP="00207E2D">
      <w:pPr>
        <w:rPr>
          <w:u w:val="single"/>
        </w:rPr>
      </w:pPr>
      <w:r w:rsidRPr="00D22C2F">
        <w:rPr>
          <w:u w:val="single"/>
        </w:rPr>
        <w:t xml:space="preserve">It would seem then that the </w:t>
      </w:r>
      <w:r w:rsidRPr="00D22C2F">
        <w:rPr>
          <w:highlight w:val="green"/>
          <w:u w:val="single"/>
        </w:rPr>
        <w:t xml:space="preserve">ethical considerations for workers striking in </w:t>
      </w:r>
      <w:r w:rsidRPr="00D22C2F">
        <w:rPr>
          <w:u w:val="single"/>
        </w:rPr>
        <w:t xml:space="preserve">an industry such as </w:t>
      </w:r>
      <w:r w:rsidRPr="00D22C2F">
        <w:rPr>
          <w:highlight w:val="green"/>
          <w:u w:val="single"/>
        </w:rPr>
        <w:t>a shoe factory or</w:t>
      </w:r>
      <w:r w:rsidRPr="00D22C2F">
        <w:rPr>
          <w:u w:val="single"/>
        </w:rPr>
        <w:t xml:space="preserve"> a </w:t>
      </w:r>
      <w:r w:rsidRPr="00D22C2F">
        <w:rPr>
          <w:highlight w:val="green"/>
          <w:u w:val="single"/>
        </w:rPr>
        <w:t xml:space="preserve">chain grocery store are </w:t>
      </w:r>
      <w:r w:rsidRPr="00D22C2F">
        <w:rPr>
          <w:u w:val="single"/>
        </w:rPr>
        <w:t xml:space="preserve">quite </w:t>
      </w:r>
      <w:r w:rsidRPr="00D22C2F">
        <w:rPr>
          <w:highlight w:val="green"/>
          <w:u w:val="single"/>
        </w:rPr>
        <w:t xml:space="preserve">different from </w:t>
      </w:r>
      <w:r w:rsidRPr="00D22C2F">
        <w:rPr>
          <w:u w:val="single"/>
        </w:rPr>
        <w:t xml:space="preserve">the </w:t>
      </w:r>
      <w:r w:rsidRPr="00D22C2F">
        <w:rPr>
          <w:highlight w:val="green"/>
          <w:u w:val="single"/>
        </w:rPr>
        <w:t xml:space="preserve">ethical considerations for </w:t>
      </w:r>
      <w:r w:rsidRPr="00D22C2F">
        <w:rPr>
          <w:u w:val="single"/>
        </w:rPr>
        <w:t xml:space="preserve">workers in </w:t>
      </w:r>
      <w:r w:rsidRPr="00D22C2F">
        <w:rPr>
          <w:highlight w:val="green"/>
          <w:u w:val="single"/>
        </w:rPr>
        <w:t>sanitation</w:t>
      </w:r>
      <w:r w:rsidRPr="00D22C2F">
        <w:rPr>
          <w:u w:val="single"/>
        </w:rPr>
        <w:t xml:space="preserve">, </w:t>
      </w:r>
      <w:r w:rsidRPr="00D22C2F">
        <w:rPr>
          <w:highlight w:val="green"/>
          <w:u w:val="single"/>
        </w:rPr>
        <w:t>police</w:t>
      </w:r>
      <w:r w:rsidRPr="00D22C2F">
        <w:rPr>
          <w:u w:val="single"/>
        </w:rPr>
        <w:t xml:space="preserve">, </w:t>
      </w:r>
      <w:r w:rsidRPr="00D22C2F">
        <w:rPr>
          <w:highlight w:val="green"/>
          <w:u w:val="single"/>
        </w:rPr>
        <w:t>or fire departments</w:t>
      </w:r>
      <w:r w:rsidRPr="00D22C2F">
        <w:rPr>
          <w:u w:val="single"/>
        </w:rPr>
        <w:t>, or for professionals such as teachers or those involved directly in healthcare</w:t>
      </w:r>
      <w:r w:rsidRPr="00384BFB">
        <w:rPr>
          <w:sz w:val="14"/>
        </w:rPr>
        <w:t xml:space="preserve">. Even in the latter “professional” category, there are subtle but distinct differences of “rights” and obligations. </w:t>
      </w:r>
      <w:r w:rsidRPr="00D22C2F">
        <w:rPr>
          <w:u w:val="single"/>
        </w:rPr>
        <w:t>However, one cannot conclude that for workers in essential industries strikes are simply ethically not permissible, whereas they are permissible for workers in less essential industries</w:t>
      </w:r>
      <w:r w:rsidRPr="00D22C2F">
        <w:rPr>
          <w:sz w:val="14"/>
          <w:u w:val="single"/>
        </w:rPr>
        <w:t xml:space="preserve">. </w:t>
      </w:r>
      <w:r w:rsidRPr="00D22C2F">
        <w:rPr>
          <w:highlight w:val="green"/>
          <w:u w:val="single"/>
        </w:rPr>
        <w:t>Strikes</w:t>
      </w:r>
      <w:r w:rsidRPr="00D22C2F">
        <w:rPr>
          <w:sz w:val="14"/>
          <w:u w:val="single"/>
        </w:rPr>
        <w:t xml:space="preserve">, </w:t>
      </w:r>
      <w:r w:rsidRPr="00D22C2F">
        <w:rPr>
          <w:highlight w:val="green"/>
          <w:u w:val="single"/>
        </w:rPr>
        <w:t>by necessity, injure another</w:t>
      </w:r>
      <w:r w:rsidRPr="00D22C2F">
        <w:rPr>
          <w:sz w:val="14"/>
          <w:u w:val="single"/>
        </w:rPr>
        <w:t xml:space="preserve">, </w:t>
      </w:r>
      <w:r w:rsidRPr="00D22C2F">
        <w:rPr>
          <w:highlight w:val="green"/>
          <w:u w:val="single"/>
        </w:rPr>
        <w:t>and</w:t>
      </w:r>
      <w:r w:rsidRPr="00D22C2F">
        <w:rPr>
          <w:sz w:val="14"/>
          <w:highlight w:val="green"/>
          <w:u w:val="single"/>
        </w:rPr>
        <w:t xml:space="preserve"> </w:t>
      </w:r>
      <w:r w:rsidRPr="00D22C2F">
        <w:rPr>
          <w:highlight w:val="green"/>
          <w:u w:val="single"/>
        </w:rPr>
        <w:t xml:space="preserve">injuring </w:t>
      </w:r>
      <w:r w:rsidRPr="00D22C2F">
        <w:rPr>
          <w:highlight w:val="green"/>
          <w:u w:val="single"/>
          <w:bdr w:val="single" w:sz="4" w:space="0" w:color="auto"/>
        </w:rPr>
        <w:t>another cannot be ethically neutral</w:t>
      </w:r>
      <w:r w:rsidRPr="00D22C2F">
        <w:rPr>
          <w:sz w:val="14"/>
          <w:u w:val="single"/>
        </w:rPr>
        <w:t xml:space="preserve">. </w:t>
      </w:r>
      <w:r w:rsidRPr="00D22C2F">
        <w:rPr>
          <w:highlight w:val="green"/>
          <w:u w:val="single"/>
        </w:rPr>
        <w:t>Injuring others is prima facie ethically problematic</w:t>
      </w:r>
      <w:r w:rsidRPr="00384BFB">
        <w:rPr>
          <w:sz w:val="14"/>
        </w:rPr>
        <w:t xml:space="preserve">—that is, unless a good and weighty argument for doing so can be made, injuring another is not ethically proper. </w:t>
      </w:r>
      <w:r w:rsidRPr="00D22C2F">
        <w:rPr>
          <w:highlight w:val="green"/>
          <w:u w:val="single"/>
        </w:rPr>
        <w:t>Striking by a worker</w:t>
      </w:r>
      <w:r w:rsidRPr="00D22C2F">
        <w:rPr>
          <w:u w:val="single"/>
        </w:rPr>
        <w:t xml:space="preserve">, in as much as doing so injures another or others, </w:t>
      </w:r>
      <w:r w:rsidRPr="00D22C2F">
        <w:rPr>
          <w:highlight w:val="green"/>
          <w:u w:val="single"/>
        </w:rPr>
        <w:t>is only a conditional right</w:t>
      </w:r>
      <w:r w:rsidRPr="00D22C2F">
        <w:rPr>
          <w:u w:val="single"/>
        </w:rPr>
        <w:t>.</w:t>
      </w:r>
      <w:r w:rsidRPr="00D22C2F">
        <w:rPr>
          <w:sz w:val="14"/>
          <w:u w:val="single"/>
        </w:rPr>
        <w:t xml:space="preserve"> </w:t>
      </w:r>
      <w:r w:rsidRPr="00D22C2F">
        <w:rPr>
          <w:highlight w:val="green"/>
          <w:u w:val="single"/>
        </w:rPr>
        <w:t xml:space="preserve">A compelling ethical argument </w:t>
      </w:r>
      <w:r w:rsidRPr="00D22C2F">
        <w:rPr>
          <w:u w:val="single"/>
        </w:rPr>
        <w:t xml:space="preserve">in favor of striking </w:t>
      </w:r>
      <w:r w:rsidRPr="00D22C2F">
        <w:rPr>
          <w:highlight w:val="green"/>
          <w:u w:val="single"/>
        </w:rPr>
        <w:t xml:space="preserve">is needed </w:t>
      </w:r>
      <w:r w:rsidRPr="00D22C2F">
        <w:rPr>
          <w:u w:val="single"/>
        </w:rPr>
        <w:t xml:space="preserve">as well as an ethical argument in favor of striking </w:t>
      </w:r>
      <w:r w:rsidRPr="00D22C2F">
        <w:rPr>
          <w:highlight w:val="green"/>
          <w:u w:val="single"/>
        </w:rPr>
        <w:t xml:space="preserve">at the time and </w:t>
      </w:r>
      <w:r w:rsidRPr="00D22C2F">
        <w:rPr>
          <w:u w:val="single"/>
        </w:rPr>
        <w:t xml:space="preserve">in the </w:t>
      </w:r>
      <w:r w:rsidRPr="00D22C2F">
        <w:rPr>
          <w:highlight w:val="green"/>
          <w:u w:val="single"/>
        </w:rPr>
        <w:t>way planned</w:t>
      </w:r>
      <w:r w:rsidRPr="00D22C2F">
        <w:rPr>
          <w:u w:val="single"/>
        </w:rPr>
        <w:t xml:space="preserve">. </w:t>
      </w:r>
      <w:r w:rsidRPr="00D22C2F">
        <w:rPr>
          <w:highlight w:val="green"/>
          <w:u w:val="single"/>
        </w:rPr>
        <w:t xml:space="preserve">It remains to delineate the conditions </w:t>
      </w:r>
      <w:r w:rsidRPr="00D22C2F">
        <w:rPr>
          <w:u w:val="single"/>
        </w:rPr>
        <w:t>under which strikes, especially strikes by workers in essential industries and even more so by persons who consider themselves to be “professionals,” may legitimately proceed and yet fulfill their basic purpose.</w:t>
      </w:r>
    </w:p>
    <w:p w14:paraId="4C2024CA" w14:textId="77777777" w:rsidR="00207E2D" w:rsidRDefault="00207E2D" w:rsidP="00207E2D">
      <w:pPr>
        <w:pStyle w:val="Heading4"/>
        <w:rPr>
          <w:rFonts w:ascii="Times New Roman" w:hAnsi="Times New Roman"/>
        </w:rPr>
      </w:pPr>
      <w:r>
        <w:t>6] The 1AC’s offense is bogus – it conflates “right to strike” with “right to quit” – striking is not a legitimate right and is fundamentally unfair.</w:t>
      </w:r>
    </w:p>
    <w:p w14:paraId="083040B6" w14:textId="77777777" w:rsidR="00207E2D" w:rsidRPr="00AB2849" w:rsidRDefault="00207E2D" w:rsidP="00207E2D">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rPr>
        <w:t> </w:t>
      </w:r>
      <w:r w:rsidRPr="00AB2849">
        <w:rPr>
          <w:rFonts w:ascii="Calibri" w:hAnsi="Calibri" w:cs="Calibri"/>
          <w:sz w:val="20"/>
          <w:szCs w:val="20"/>
        </w:rPr>
        <w:t xml:space="preserve">(Alex </w:t>
      </w:r>
      <w:proofErr w:type="spellStart"/>
      <w:r w:rsidRPr="00AB2849">
        <w:rPr>
          <w:rFonts w:ascii="Calibri" w:hAnsi="Calibri" w:cs="Calibri"/>
          <w:sz w:val="20"/>
          <w:szCs w:val="20"/>
        </w:rPr>
        <w:t>Gourevitch</w:t>
      </w:r>
      <w:proofErr w:type="spellEnd"/>
      <w:r w:rsidRPr="00AB2849">
        <w:rPr>
          <w:rFonts w:ascii="Calibri" w:hAnsi="Calibri" w:cs="Calibri"/>
          <w:sz w:val="20"/>
          <w:szCs w:val="20"/>
        </w:rPr>
        <w:t xml:space="preserve">, associate professor of political science at Brown University, 6-13-2016, accessed on 10-12-2021, </w:t>
      </w:r>
      <w:r w:rsidRPr="00AB2849">
        <w:rPr>
          <w:rFonts w:ascii="Calibri" w:hAnsi="Calibri" w:cs="Calibri"/>
          <w:i/>
          <w:iCs/>
        </w:rPr>
        <w:t>Perspectives on Politics</w:t>
      </w:r>
      <w:r w:rsidRPr="00AB2849">
        <w:rPr>
          <w:rFonts w:ascii="Calibri" w:hAnsi="Calibri" w:cs="Calibri"/>
          <w:sz w:val="20"/>
          <w:szCs w:val="20"/>
        </w:rPr>
        <w:t xml:space="preserve">, "Quitting Work but Not the Job: Liberty and the Right to Strike", </w:t>
      </w:r>
      <w:hyperlink r:id="rId8" w:history="1">
        <w:r w:rsidRPr="00AB2849">
          <w:rPr>
            <w:rStyle w:val="Hyperlink"/>
            <w:rFonts w:ascii="Calibri" w:hAnsi="Calibri" w:cs="Calibri"/>
            <w:sz w:val="20"/>
            <w:szCs w:val="20"/>
          </w:rPr>
          <w:t>https://sci-hub.se/10.1017/S1537592716000049</w:t>
        </w:r>
      </w:hyperlink>
      <w:r w:rsidRPr="00AB2849">
        <w:rPr>
          <w:rFonts w:ascii="Calibri" w:hAnsi="Calibri" w:cs="Calibri"/>
          <w:sz w:val="20"/>
          <w:szCs w:val="20"/>
        </w:rPr>
        <w:t>) *brackets in original //</w:t>
      </w:r>
      <w:proofErr w:type="spellStart"/>
      <w:r w:rsidRPr="00AB2849">
        <w:rPr>
          <w:rFonts w:ascii="Calibri" w:hAnsi="Calibri" w:cs="Calibri"/>
          <w:sz w:val="20"/>
          <w:szCs w:val="20"/>
        </w:rPr>
        <w:t>D.Ying</w:t>
      </w:r>
      <w:proofErr w:type="spellEnd"/>
    </w:p>
    <w:p w14:paraId="3E2F4C1A" w14:textId="77777777" w:rsidR="00207E2D" w:rsidRPr="0069240B" w:rsidRDefault="00207E2D" w:rsidP="00207E2D">
      <w:pPr>
        <w:rPr>
          <w:sz w:val="16"/>
        </w:rPr>
      </w:pPr>
      <w:r w:rsidRPr="009870E2">
        <w:rPr>
          <w:rStyle w:val="Emphasis"/>
          <w:highlight w:val="green"/>
        </w:rPr>
        <w:t>The right to strike is</w:t>
      </w:r>
      <w:r w:rsidRPr="00640ADB">
        <w:rPr>
          <w:rStyle w:val="StyleUnderline"/>
        </w:rPr>
        <w:t xml:space="preserve"> peculiar. It is </w:t>
      </w:r>
      <w:r w:rsidRPr="009870E2">
        <w:rPr>
          <w:rStyle w:val="Emphasis"/>
          <w:highlight w:val="green"/>
        </w:rPr>
        <w:t>not a right to quit</w:t>
      </w:r>
      <w:r w:rsidRPr="00640ADB">
        <w:rPr>
          <w:rStyle w:val="StyleUnderline"/>
        </w:rPr>
        <w:t xml:space="preserve">. The </w:t>
      </w:r>
      <w:r w:rsidRPr="009870E2">
        <w:rPr>
          <w:rStyle w:val="Emphasis"/>
          <w:highlight w:val="green"/>
        </w:rPr>
        <w:t>right to quit is part of freedom of contract and</w:t>
      </w:r>
      <w:r w:rsidRPr="00640ADB">
        <w:rPr>
          <w:rStyle w:val="StyleUnderline"/>
        </w:rPr>
        <w:t xml:space="preserve"> the mirror of employment-at-will.</w:t>
      </w:r>
      <w:r w:rsidRPr="0069240B">
        <w:rPr>
          <w:sz w:val="16"/>
        </w:rP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9870E2">
        <w:rPr>
          <w:rStyle w:val="Emphasis"/>
          <w:highlight w:val="green"/>
        </w:rPr>
        <w:t>severs the contractual relationship</w:t>
      </w:r>
      <w:r w:rsidRPr="00F4048E">
        <w:rPr>
          <w:rStyle w:val="StyleUnderline"/>
        </w:rPr>
        <w:t xml:space="preserve"> and the two parties are no longer assumed to be in any relationship at all. The </w:t>
      </w:r>
      <w:r w:rsidRPr="009870E2">
        <w:rPr>
          <w:rStyle w:val="Emphasis"/>
          <w:highlight w:val="green"/>
        </w:rPr>
        <w:t>right to strike</w:t>
      </w:r>
      <w:r w:rsidRPr="00640ADB">
        <w:rPr>
          <w:rStyle w:val="StyleUnderline"/>
        </w:rPr>
        <w:t xml:space="preserve">, however, </w:t>
      </w:r>
      <w:r w:rsidRPr="009870E2">
        <w:rPr>
          <w:rStyle w:val="Emphasis"/>
          <w:highlight w:val="green"/>
        </w:rPr>
        <w:t>assumes the continuity of the</w:t>
      </w:r>
      <w:r w:rsidRPr="00640ADB">
        <w:rPr>
          <w:rStyle w:val="StyleUnderline"/>
        </w:rPr>
        <w:t xml:space="preserve"> very </w:t>
      </w:r>
      <w:r w:rsidRPr="009870E2">
        <w:rPr>
          <w:rStyle w:val="Emphasis"/>
          <w:highlight w:val="green"/>
        </w:rPr>
        <w:t xml:space="preserve">relationship </w:t>
      </w:r>
      <w:r w:rsidRPr="00F4048E">
        <w:rPr>
          <w:rStyle w:val="StyleUnderline"/>
        </w:rPr>
        <w:t>that is</w:t>
      </w:r>
      <w:r w:rsidRPr="009870E2">
        <w:rPr>
          <w:rStyle w:val="Emphasis"/>
          <w:highlight w:val="green"/>
        </w:rPr>
        <w:t xml:space="preserve"> suspended</w:t>
      </w:r>
      <w:r w:rsidRPr="00640ADB">
        <w:rPr>
          <w:rStyle w:val="StyleUnderline"/>
        </w:rPr>
        <w:t>.</w:t>
      </w:r>
      <w:r w:rsidRPr="0069240B">
        <w:rPr>
          <w:sz w:val="16"/>
        </w:rPr>
        <w:t xml:space="preserve"> </w:t>
      </w:r>
      <w:r w:rsidRPr="00F4048E">
        <w:rPr>
          <w:rStyle w:val="StyleUnderline"/>
        </w:rPr>
        <w:t>Workers on strike refuse to work but do not claim to have left the job.</w:t>
      </w:r>
      <w:r w:rsidRPr="0069240B">
        <w:rPr>
          <w:sz w:val="16"/>
        </w:rP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rsidRPr="0069240B">
        <w:rPr>
          <w:sz w:val="16"/>
        </w:rP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9870E2">
        <w:rPr>
          <w:rStyle w:val="Emphasis"/>
          <w:highlight w:val="green"/>
        </w:rPr>
        <w:t>the argument for full employment never amounts to saying that workers have rights to specific jobs from specific</w:t>
      </w:r>
      <w:r w:rsidRPr="007F152A">
        <w:rPr>
          <w:rStyle w:val="StyleUnderline"/>
        </w:rPr>
        <w:t xml:space="preserve"> private </w:t>
      </w:r>
      <w:r w:rsidRPr="009870E2">
        <w:rPr>
          <w:rStyle w:val="Emphasis"/>
          <w:highlight w:val="green"/>
        </w:rPr>
        <w:t>employers</w:t>
      </w:r>
      <w:r w:rsidRPr="007F152A">
        <w:rPr>
          <w:rStyle w:val="StyleUnderline"/>
        </w:rPr>
        <w:t>.</w:t>
      </w:r>
      <w:r w:rsidRPr="0069240B">
        <w:rPr>
          <w:sz w:val="16"/>
        </w:rPr>
        <w:t xml:space="preserve"> For instance, in 1945, at the height of the push for </w:t>
      </w:r>
      <w:proofErr w:type="gramStart"/>
      <w:r w:rsidRPr="0069240B">
        <w:rPr>
          <w:sz w:val="16"/>
        </w:rPr>
        <w:t>federally-guaranteed</w:t>
      </w:r>
      <w:proofErr w:type="gramEnd"/>
      <w:r w:rsidRPr="0069240B">
        <w:rPr>
          <w:sz w:val="16"/>
        </w:rPr>
        <w:t xml:space="preserve">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9870E2">
        <w:rPr>
          <w:rStyle w:val="Emphasis"/>
          <w:highlight w:val="green"/>
        </w:rPr>
        <w:t>claims on specific jobs are a relic of feudal thinking</w:t>
      </w:r>
      <w:r w:rsidRPr="00AD3928">
        <w:rPr>
          <w:rStyle w:val="StyleUnderline"/>
        </w:rPr>
        <w:t>.</w:t>
      </w:r>
      <w:r w:rsidRPr="0069240B">
        <w:rPr>
          <w:sz w:val="16"/>
        </w:rP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9870E2">
        <w:rPr>
          <w:rStyle w:val="Emphasis"/>
          <w:highlight w:val="green"/>
        </w:rPr>
        <w:t>freedom of contract, was designed to destroy</w:t>
      </w:r>
      <w:r w:rsidRPr="001C4FCF">
        <w:rPr>
          <w:rStyle w:val="StyleUnderline"/>
        </w:rPr>
        <w:t xml:space="preserve"> just </w:t>
      </w:r>
      <w:r w:rsidRPr="009870E2">
        <w:rPr>
          <w:rStyle w:val="Emphasis"/>
          <w:highlight w:val="green"/>
        </w:rPr>
        <w:t>that kind of unfair</w:t>
      </w:r>
      <w:r w:rsidRPr="001C4FCF">
        <w:rPr>
          <w:rStyle w:val="StyleUnderline"/>
        </w:rPr>
        <w:t xml:space="preserve"> and oppressive </w:t>
      </w:r>
      <w:r w:rsidRPr="009870E2">
        <w:rPr>
          <w:rStyle w:val="Emphasis"/>
          <w:highlight w:val="green"/>
        </w:rPr>
        <w:t>status-based hierarchy</w:t>
      </w:r>
      <w:r w:rsidRPr="001C4FCF">
        <w:rPr>
          <w:rStyle w:val="StyleUnderline"/>
        </w:rPr>
        <w:t xml:space="preserve">. A common argument against </w:t>
      </w:r>
      <w:r w:rsidRPr="009870E2">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9870E2">
        <w:rPr>
          <w:rStyle w:val="Emphasis"/>
          <w:highlight w:val="green"/>
        </w:rPr>
        <w:t>protect</w:t>
      </w:r>
      <w:r w:rsidRPr="000A7287">
        <w:rPr>
          <w:rStyle w:val="StyleUnderline"/>
        </w:rPr>
        <w:t>ing</w:t>
      </w:r>
      <w:r w:rsidRPr="009870E2">
        <w:rPr>
          <w:rStyle w:val="Emphasis"/>
          <w:highlight w:val="green"/>
        </w:rPr>
        <w:t xml:space="preserve"> their sectional interests by refusing to let anyone else perform “their jobs.”</w:t>
      </w:r>
      <w:r w:rsidRPr="0069240B">
        <w:rPr>
          <w:sz w:val="16"/>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37874DF3" w14:textId="77777777" w:rsidR="00207E2D" w:rsidRDefault="00207E2D" w:rsidP="00207E2D">
      <w:pPr>
        <w:pStyle w:val="Heading4"/>
        <w:spacing w:before="0"/>
        <w:rPr>
          <w:rFonts w:ascii="Times New Roman" w:hAnsi="Times New Roman"/>
        </w:rPr>
      </w:pPr>
      <w:r>
        <w:rPr>
          <w:rFonts w:cs="Calibri"/>
        </w:rPr>
        <w:t>7] The right to strike implies a right to coercion which is a contradiction in conception.</w:t>
      </w:r>
    </w:p>
    <w:p w14:paraId="5CC62836" w14:textId="77777777" w:rsidR="00207E2D" w:rsidRPr="00AB2849" w:rsidRDefault="00207E2D" w:rsidP="00207E2D">
      <w:pPr>
        <w:pStyle w:val="NormalWeb"/>
        <w:spacing w:before="15" w:beforeAutospacing="0" w:after="180" w:afterAutospacing="0"/>
        <w:rPr>
          <w:rFonts w:ascii="Calibri" w:hAnsi="Calibri" w:cs="Calibri"/>
          <w:sz w:val="20"/>
          <w:szCs w:val="20"/>
        </w:rPr>
      </w:pPr>
      <w:proofErr w:type="spellStart"/>
      <w:r>
        <w:rPr>
          <w:rFonts w:ascii="Calibri" w:hAnsi="Calibri" w:cs="Calibri"/>
          <w:b/>
          <w:bCs/>
          <w:sz w:val="26"/>
          <w:szCs w:val="26"/>
        </w:rPr>
        <w:t>Gourevitch</w:t>
      </w:r>
      <w:proofErr w:type="spellEnd"/>
      <w:r>
        <w:rPr>
          <w:rFonts w:ascii="Calibri" w:hAnsi="Calibri" w:cs="Calibri"/>
          <w:b/>
          <w:bCs/>
          <w:sz w:val="26"/>
          <w:szCs w:val="26"/>
        </w:rPr>
        <w:t>, 16</w:t>
      </w:r>
      <w:r>
        <w:rPr>
          <w:rFonts w:ascii="Calibri" w:hAnsi="Calibri" w:cs="Calibri"/>
        </w:rPr>
        <w:t> </w:t>
      </w:r>
      <w:r w:rsidRPr="00AB2849">
        <w:rPr>
          <w:rFonts w:ascii="Calibri" w:hAnsi="Calibri" w:cs="Calibri"/>
          <w:sz w:val="20"/>
          <w:szCs w:val="20"/>
        </w:rPr>
        <w:t xml:space="preserve">(Alex </w:t>
      </w:r>
      <w:proofErr w:type="spellStart"/>
      <w:r w:rsidRPr="00AB2849">
        <w:rPr>
          <w:rFonts w:ascii="Calibri" w:hAnsi="Calibri" w:cs="Calibri"/>
          <w:sz w:val="20"/>
          <w:szCs w:val="20"/>
        </w:rPr>
        <w:t>Gourevitch</w:t>
      </w:r>
      <w:proofErr w:type="spellEnd"/>
      <w:r w:rsidRPr="00AB2849">
        <w:rPr>
          <w:rFonts w:ascii="Calibri" w:hAnsi="Calibri" w:cs="Calibri"/>
          <w:sz w:val="20"/>
          <w:szCs w:val="20"/>
        </w:rPr>
        <w:t xml:space="preserve">, associate professor of political science at Brown University, 6-13-2016, accessed on 10-12-2021, </w:t>
      </w:r>
      <w:r w:rsidRPr="00AB2849">
        <w:rPr>
          <w:rFonts w:ascii="Calibri" w:hAnsi="Calibri" w:cs="Calibri"/>
          <w:i/>
          <w:iCs/>
        </w:rPr>
        <w:t>Perspectives on Politics</w:t>
      </w:r>
      <w:r w:rsidRPr="00AB2849">
        <w:rPr>
          <w:rFonts w:ascii="Calibri" w:hAnsi="Calibri" w:cs="Calibri"/>
          <w:sz w:val="20"/>
          <w:szCs w:val="20"/>
        </w:rPr>
        <w:t>, "Quitting Work but Not the Job: Liberty and the Right to Strike", https://sci-hub.se/10.1017/S1537592716000049) //</w:t>
      </w:r>
      <w:proofErr w:type="spellStart"/>
      <w:proofErr w:type="gramStart"/>
      <w:r w:rsidRPr="00AB2849">
        <w:rPr>
          <w:rFonts w:ascii="Calibri" w:hAnsi="Calibri" w:cs="Calibri"/>
          <w:sz w:val="20"/>
          <w:szCs w:val="20"/>
        </w:rPr>
        <w:t>D.Ying</w:t>
      </w:r>
      <w:proofErr w:type="spellEnd"/>
      <w:proofErr w:type="gramEnd"/>
    </w:p>
    <w:p w14:paraId="39017DA7" w14:textId="77777777" w:rsidR="00207E2D" w:rsidRPr="0069240B" w:rsidRDefault="00207E2D" w:rsidP="00207E2D">
      <w:pPr>
        <w:rPr>
          <w:sz w:val="16"/>
        </w:rPr>
      </w:pPr>
      <w:r w:rsidRPr="0069240B">
        <w:rPr>
          <w:sz w:val="16"/>
        </w:rPr>
        <w:t xml:space="preserve">A second problem follows on the first. </w:t>
      </w:r>
      <w:r w:rsidRPr="009870E2">
        <w:rPr>
          <w:rStyle w:val="Emphasis"/>
          <w:highlight w:val="green"/>
        </w:rPr>
        <w:t xml:space="preserve">If workers have rights to the </w:t>
      </w:r>
      <w:proofErr w:type="gramStart"/>
      <w:r w:rsidRPr="009870E2">
        <w:rPr>
          <w:rStyle w:val="Emphasis"/>
          <w:highlight w:val="green"/>
        </w:rPr>
        <w:t>jobs</w:t>
      </w:r>
      <w:proofErr w:type="gramEnd"/>
      <w:r w:rsidRPr="009870E2">
        <w:rPr>
          <w:rStyle w:val="Emphasis"/>
          <w:highlight w:val="green"/>
        </w:rPr>
        <w:t xml:space="preserve"> they are striking</w:t>
      </w:r>
      <w:r w:rsidRPr="00241489">
        <w:rPr>
          <w:rStyle w:val="StyleUnderline"/>
        </w:rPr>
        <w:t xml:space="preserve"> then </w:t>
      </w:r>
      <w:r w:rsidRPr="009870E2">
        <w:rPr>
          <w:rStyle w:val="Emphasis"/>
          <w:highlight w:val="green"/>
        </w:rPr>
        <w:t>they must have</w:t>
      </w:r>
      <w:r w:rsidRPr="00241489">
        <w:rPr>
          <w:rStyle w:val="StyleUnderline"/>
        </w:rPr>
        <w:t xml:space="preserve"> some </w:t>
      </w:r>
      <w:r w:rsidRPr="009870E2">
        <w:rPr>
          <w:rStyle w:val="Emphasis"/>
          <w:highlight w:val="green"/>
        </w:rPr>
        <w:t>powers to enforce those</w:t>
      </w:r>
      <w:r w:rsidRPr="00241489">
        <w:rPr>
          <w:rStyle w:val="StyleUnderline"/>
        </w:rPr>
        <w:t xml:space="preserve"> rights.</w:t>
      </w:r>
      <w:r w:rsidRPr="0069240B">
        <w:rPr>
          <w:sz w:val="16"/>
        </w:rPr>
        <w:t xml:space="preserve"> </w:t>
      </w:r>
      <w:r w:rsidRPr="002C7188">
        <w:rPr>
          <w:rStyle w:val="StyleUnderline"/>
        </w:rPr>
        <w:t xml:space="preserve">Such </w:t>
      </w:r>
      <w:r w:rsidRPr="009870E2">
        <w:rPr>
          <w:rStyle w:val="Emphasis"/>
          <w:highlight w:val="green"/>
        </w:rPr>
        <w:t>powers</w:t>
      </w:r>
      <w:r w:rsidRPr="002C7188">
        <w:rPr>
          <w:rStyle w:val="StyleUnderline"/>
        </w:rPr>
        <w:t xml:space="preserve"> might </w:t>
      </w:r>
      <w:r w:rsidRPr="009870E2">
        <w:rPr>
          <w:rStyle w:val="Emphasis"/>
          <w:highlight w:val="green"/>
        </w:rPr>
        <w:t>include</w:t>
      </w:r>
      <w:r w:rsidRPr="002C7188">
        <w:rPr>
          <w:rStyle w:val="StyleUnderline"/>
        </w:rPr>
        <w:t xml:space="preserve"> mass picketing, secondary boycotts, sympathy strikes, </w:t>
      </w:r>
      <w:r w:rsidRPr="009870E2">
        <w:rPr>
          <w:rStyle w:val="Emphasis"/>
          <w:highlight w:val="green"/>
        </w:rPr>
        <w:t>coercion and intimidation of replacement workers</w:t>
      </w:r>
      <w:r w:rsidRPr="002C7188">
        <w:rPr>
          <w:rStyle w:val="StyleUnderline"/>
        </w:rPr>
        <w:t>, even destruction or immobilization of property—the familiar panoply of strike actions.</w:t>
      </w:r>
      <w:r w:rsidRPr="0069240B">
        <w:rPr>
          <w:sz w:val="16"/>
        </w:rPr>
        <w:t xml:space="preserve"> While workers have sometimes defended such actions without using the specifically juridical language of “rights,” in many cases they have used that kind of appeal. 21 Even when they have not employed rights discourse, they have invoked some related notion of demanding fair terms to their job. 22 Each and any of the above listed activities of a strike—pickets, boycotts, sympathy actions—are part of the way workers not only press their demands but claim their right to the job. </w:t>
      </w:r>
      <w:r w:rsidRPr="009870E2">
        <w:rPr>
          <w:rStyle w:val="Emphasis"/>
          <w:highlight w:val="green"/>
        </w:rPr>
        <w:t>Strikers</w:t>
      </w:r>
      <w:r w:rsidRPr="002C7188">
        <w:rPr>
          <w:rStyle w:val="StyleUnderline"/>
        </w:rPr>
        <w:t xml:space="preserve"> regularly </w:t>
      </w:r>
      <w:r w:rsidRPr="009870E2">
        <w:rPr>
          <w:rStyle w:val="Emphasis"/>
          <w:highlight w:val="green"/>
        </w:rPr>
        <w:t>implore other workers not to cross picket lines</w:t>
      </w:r>
      <w:r w:rsidRPr="002C7188">
        <w:rPr>
          <w:rStyle w:val="StyleUnderline"/>
        </w:rPr>
        <w:t xml:space="preserve"> and take struck jobs.</w:t>
      </w:r>
      <w:r w:rsidRPr="0069240B">
        <w:rPr>
          <w:sz w:val="16"/>
        </w:rPr>
        <w:t xml:space="preserve"> These are more than speech acts. At the outer edges, they amount to intimidation and coercion. </w:t>
      </w:r>
      <w:r w:rsidRPr="002C7188">
        <w:rPr>
          <w:rStyle w:val="StyleUnderline"/>
        </w:rPr>
        <w:t xml:space="preserve">Or at least, </w:t>
      </w:r>
      <w:r w:rsidRPr="009870E2">
        <w:rPr>
          <w:rStyle w:val="Emphasis"/>
          <w:highlight w:val="green"/>
        </w:rPr>
        <w:t>workers claim the right to</w:t>
      </w:r>
      <w:r w:rsidRPr="002C7188">
        <w:rPr>
          <w:rStyle w:val="StyleUnderline"/>
        </w:rPr>
        <w:t xml:space="preserve"> intimidate and </w:t>
      </w:r>
      <w:r w:rsidRPr="009870E2">
        <w:rPr>
          <w:rStyle w:val="Emphasis"/>
          <w:highlight w:val="green"/>
        </w:rPr>
        <w:t>coerce if the state will not itself enforce this aspect</w:t>
      </w:r>
      <w:r w:rsidRPr="002C7188">
        <w:rPr>
          <w:rStyle w:val="StyleUnderline"/>
        </w:rPr>
        <w:t xml:space="preserve"> of their right to strike. </w:t>
      </w:r>
      <w:r w:rsidRPr="0069240B">
        <w:rPr>
          <w:sz w:val="16"/>
        </w:rPr>
        <w:t xml:space="preserve">Liberal societies rarely permit a group of individuals powers that come close and even cross over into rights of private coercion. It is no surprise that regulation and repression of these strike activities have been the source of some of the most serious episodes of labor-related violence in U.S. and European history. 23 </w:t>
      </w:r>
      <w:r w:rsidRPr="002C7188">
        <w:rPr>
          <w:rStyle w:val="StyleUnderline"/>
        </w:rPr>
        <w:t xml:space="preserve">So, alongside the unclear basis for the strikers’ rights to their jobs, </w:t>
      </w:r>
      <w:r w:rsidRPr="009870E2">
        <w:rPr>
          <w:rStyle w:val="Emphasis"/>
          <w:highlight w:val="green"/>
        </w:rPr>
        <w:t>the problem</w:t>
      </w:r>
      <w:r w:rsidRPr="002C7188">
        <w:rPr>
          <w:rStyle w:val="StyleUnderline"/>
        </w:rPr>
        <w:t xml:space="preserve"> for a liberal society </w:t>
      </w:r>
      <w:r w:rsidRPr="009870E2">
        <w:rPr>
          <w:rStyle w:val="Emphasis"/>
          <w:highlight w:val="green"/>
        </w:rPr>
        <w:t>is that this right seems to include</w:t>
      </w:r>
      <w:r w:rsidRPr="002C7188">
        <w:rPr>
          <w:rStyle w:val="StyleUnderline"/>
        </w:rPr>
        <w:t xml:space="preserve"> private rights of </w:t>
      </w:r>
      <w:r w:rsidRPr="009870E2">
        <w:rPr>
          <w:rStyle w:val="Emphasis"/>
          <w:highlight w:val="green"/>
        </w:rPr>
        <w:t>coercion</w:t>
      </w:r>
      <w:r w:rsidRPr="002C7188">
        <w:rPr>
          <w:rStyle w:val="StyleUnderline"/>
        </w:rPr>
        <w:t xml:space="preserve"> or at least troubling forms of social pressure.</w:t>
      </w:r>
    </w:p>
    <w:p w14:paraId="18CFD56E" w14:textId="77777777" w:rsidR="00207E2D" w:rsidRPr="00016DE7" w:rsidRDefault="00207E2D" w:rsidP="00207E2D">
      <w:pPr>
        <w:pStyle w:val="Heading4"/>
      </w:pPr>
    </w:p>
    <w:p w14:paraId="1AFD45D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CBC1669"/>
    <w:multiLevelType w:val="hybridMultilevel"/>
    <w:tmpl w:val="7938F654"/>
    <w:lvl w:ilvl="0" w:tplc="B7FE0F40">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1544310070736"/>
    <w:docVar w:name="VerbatimVersion" w:val="5.1"/>
  </w:docVars>
  <w:rsids>
    <w:rsidRoot w:val="006600A6"/>
    <w:rsid w:val="000139A3"/>
    <w:rsid w:val="00100833"/>
    <w:rsid w:val="00104529"/>
    <w:rsid w:val="00105942"/>
    <w:rsid w:val="00107396"/>
    <w:rsid w:val="00144A4C"/>
    <w:rsid w:val="001450E7"/>
    <w:rsid w:val="00176AB0"/>
    <w:rsid w:val="00177B7D"/>
    <w:rsid w:val="0018322D"/>
    <w:rsid w:val="001B5776"/>
    <w:rsid w:val="001E527A"/>
    <w:rsid w:val="001F78CE"/>
    <w:rsid w:val="00207E2D"/>
    <w:rsid w:val="00251FC7"/>
    <w:rsid w:val="002855A7"/>
    <w:rsid w:val="002B146A"/>
    <w:rsid w:val="002B5E17"/>
    <w:rsid w:val="00315690"/>
    <w:rsid w:val="00316B75"/>
    <w:rsid w:val="00325646"/>
    <w:rsid w:val="00331367"/>
    <w:rsid w:val="003460F2"/>
    <w:rsid w:val="00371836"/>
    <w:rsid w:val="0038158C"/>
    <w:rsid w:val="003902BA"/>
    <w:rsid w:val="003A09E2"/>
    <w:rsid w:val="00407037"/>
    <w:rsid w:val="004605D6"/>
    <w:rsid w:val="004826EC"/>
    <w:rsid w:val="004C60E8"/>
    <w:rsid w:val="004E3579"/>
    <w:rsid w:val="004E728B"/>
    <w:rsid w:val="004F39E0"/>
    <w:rsid w:val="00537BD5"/>
    <w:rsid w:val="0057268A"/>
    <w:rsid w:val="005D2912"/>
    <w:rsid w:val="006065BD"/>
    <w:rsid w:val="006146AC"/>
    <w:rsid w:val="00636588"/>
    <w:rsid w:val="00645FA9"/>
    <w:rsid w:val="00647866"/>
    <w:rsid w:val="006600A6"/>
    <w:rsid w:val="00665003"/>
    <w:rsid w:val="006A2AD0"/>
    <w:rsid w:val="006C2375"/>
    <w:rsid w:val="006D4ECC"/>
    <w:rsid w:val="00714179"/>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2849"/>
    <w:rsid w:val="00AC0AB8"/>
    <w:rsid w:val="00B33C6D"/>
    <w:rsid w:val="00B4508F"/>
    <w:rsid w:val="00B55AD5"/>
    <w:rsid w:val="00B8057C"/>
    <w:rsid w:val="00B937B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18F2"/>
    <w:rsid w:val="00E5262C"/>
    <w:rsid w:val="00E71B03"/>
    <w:rsid w:val="00EC048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E9D40"/>
  <w15:chartTrackingRefBased/>
  <w15:docId w15:val="{B96A570B-A74D-451B-BE2D-8A452B57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37BD"/>
    <w:rPr>
      <w:rFonts w:ascii="Calibri" w:hAnsi="Calibri" w:cs="Calibri"/>
    </w:rPr>
  </w:style>
  <w:style w:type="paragraph" w:styleId="Heading1">
    <w:name w:val="heading 1"/>
    <w:aliases w:val="Pocket"/>
    <w:basedOn w:val="Normal"/>
    <w:next w:val="Normal"/>
    <w:link w:val="Heading1Char"/>
    <w:qFormat/>
    <w:rsid w:val="00B937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Tag and Citations,Char Char Char Char1,Char2,Heading 2 Char Char,Heading 2 Char Char Char1 Char"/>
    <w:basedOn w:val="Normal"/>
    <w:next w:val="Normal"/>
    <w:link w:val="Heading2Char"/>
    <w:uiPriority w:val="1"/>
    <w:unhideWhenUsed/>
    <w:qFormat/>
    <w:rsid w:val="00B937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Char Char Char Char Char Char Char, Char,Heading 3 Char Char, Char Char Char Char Char Char Char,Text 7,Tag Char Char,Bold Cite,Cite 1,Read Char,Heading 3 Char1 Char Char,Read Char Ch,no,Citation"/>
    <w:basedOn w:val="Normal"/>
    <w:next w:val="Normal"/>
    <w:link w:val="Heading3Char"/>
    <w:uiPriority w:val="2"/>
    <w:unhideWhenUsed/>
    <w:qFormat/>
    <w:rsid w:val="00B937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937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37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7BD"/>
  </w:style>
  <w:style w:type="character" w:customStyle="1" w:styleId="Heading1Char">
    <w:name w:val="Heading 1 Char"/>
    <w:aliases w:val="Pocket Char"/>
    <w:basedOn w:val="DefaultParagraphFont"/>
    <w:link w:val="Heading1"/>
    <w:rsid w:val="00B937BD"/>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1,Heading 2 Char Char1 Char1,Tag and Citations Char,Char Char Char Char1 Char,Char2 Char,Heading 2 Char Char Char1"/>
    <w:basedOn w:val="DefaultParagraphFont"/>
    <w:link w:val="Heading2"/>
    <w:uiPriority w:val="1"/>
    <w:rsid w:val="00B937B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Char Char Char Char Char Char Char Char1, Char Char,Heading 3 Char Char Char, Char Char Char Char Char Char Char Char,Text 7 Char,Tag Char Char Char,Bold Cite Char,Cite 1 Char"/>
    <w:basedOn w:val="DefaultParagraphFont"/>
    <w:link w:val="Heading3"/>
    <w:uiPriority w:val="2"/>
    <w:rsid w:val="00B937B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937BD"/>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B937B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37BD"/>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ci,c,Bo,normal + 12 pt,Minimized Char"/>
    <w:basedOn w:val="DefaultParagraphFont"/>
    <w:uiPriority w:val="6"/>
    <w:qFormat/>
    <w:rsid w:val="00B937BD"/>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937BD"/>
    <w:rPr>
      <w:color w:val="auto"/>
      <w:u w:val="none"/>
    </w:rPr>
  </w:style>
  <w:style w:type="character" w:styleId="FollowedHyperlink">
    <w:name w:val="FollowedHyperlink"/>
    <w:basedOn w:val="DefaultParagraphFont"/>
    <w:uiPriority w:val="99"/>
    <w:semiHidden/>
    <w:unhideWhenUsed/>
    <w:rsid w:val="00B937BD"/>
    <w:rPr>
      <w:color w:val="auto"/>
      <w:u w:val="none"/>
    </w:rPr>
  </w:style>
  <w:style w:type="paragraph" w:customStyle="1" w:styleId="textbold">
    <w:name w:val="text bold"/>
    <w:basedOn w:val="Normal"/>
    <w:link w:val="Emphasis"/>
    <w:uiPriority w:val="7"/>
    <w:qFormat/>
    <w:rsid w:val="006600A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207E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207E2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se/10.1017/S1537592716000049" TargetMode="External"/><Relationship Id="rId3" Type="http://schemas.openxmlformats.org/officeDocument/2006/relationships/styles" Target="styles.xml"/><Relationship Id="rId7" Type="http://schemas.openxmlformats.org/officeDocument/2006/relationships/hyperlink" Target="https://www.otherpapers.com/essay/Ethicality-of-Labor-Strike-Demonstrates-by-Social-Workers/6269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therpapers.com/essay/Ethicality-of-Labor-Strike-Demonstrates-by-Social-Workers/62694.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10019</Words>
  <Characters>57112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7</cp:revision>
  <dcterms:created xsi:type="dcterms:W3CDTF">2021-12-03T21:23:00Z</dcterms:created>
  <dcterms:modified xsi:type="dcterms:W3CDTF">2021-12-04T15:25:00Z</dcterms:modified>
</cp:coreProperties>
</file>