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A6EBB" w14:textId="23310F39" w:rsidR="00A95652" w:rsidRDefault="00FB6A34" w:rsidP="00FB6A34">
      <w:pPr>
        <w:pStyle w:val="Heading1"/>
      </w:pPr>
      <w:r>
        <w:t xml:space="preserve">1NC </w:t>
      </w:r>
      <w:proofErr w:type="spellStart"/>
      <w:r>
        <w:t>Glenbrooks</w:t>
      </w:r>
      <w:proofErr w:type="spellEnd"/>
      <w:r>
        <w:t xml:space="preserve"> Round 5</w:t>
      </w:r>
    </w:p>
    <w:p w14:paraId="2C21CCC2" w14:textId="7E619589" w:rsidR="00FB6A34" w:rsidRDefault="00FB6A34" w:rsidP="00995C1C">
      <w:pPr>
        <w:pStyle w:val="Heading2"/>
      </w:pPr>
      <w:r>
        <w:t>1</w:t>
      </w:r>
    </w:p>
    <w:p w14:paraId="00B2B424" w14:textId="54B90EB2" w:rsidR="00FB6A34" w:rsidRDefault="00ED2FD9" w:rsidP="00FB6A34">
      <w:pPr>
        <w:pStyle w:val="Heading3"/>
      </w:pPr>
      <w:r>
        <w:t>K</w:t>
      </w:r>
    </w:p>
    <w:p w14:paraId="6CE233F5" w14:textId="77777777" w:rsidR="00ED2FD9" w:rsidRPr="00522CB7" w:rsidRDefault="00ED2FD9" w:rsidP="00ED2FD9">
      <w:pPr>
        <w:pStyle w:val="Heading4"/>
      </w:pPr>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proofErr w:type="spellStart"/>
      <w:r w:rsidRPr="005A2DB7">
        <w:rPr>
          <w:u w:val="single"/>
        </w:rPr>
        <w:t>logisticality</w:t>
      </w:r>
      <w:proofErr w:type="spellEnd"/>
      <w:r>
        <w:t xml:space="preserve"> – a </w:t>
      </w:r>
      <w:r w:rsidRPr="005A2DB7">
        <w:rPr>
          <w:u w:val="single"/>
        </w:rPr>
        <w:t>glitch</w:t>
      </w:r>
      <w:r>
        <w:t xml:space="preserve"> amongst those in the </w:t>
      </w:r>
      <w:r w:rsidRPr="005A2DB7">
        <w:rPr>
          <w:u w:val="single"/>
        </w:rPr>
        <w:t>grips of total access</w:t>
      </w:r>
      <w:r>
        <w:t>.</w:t>
      </w:r>
    </w:p>
    <w:p w14:paraId="3CF01E5D" w14:textId="77777777" w:rsidR="00ED2FD9" w:rsidRDefault="00ED2FD9" w:rsidP="00ED2FD9">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62C9A00A" w14:textId="77777777" w:rsidR="00ED2FD9" w:rsidRPr="005A2DB7" w:rsidRDefault="00ED2FD9" w:rsidP="00ED2FD9">
      <w:pPr>
        <w:rPr>
          <w:u w:val="single"/>
        </w:rPr>
      </w:pPr>
      <w:r w:rsidRPr="00ED0773">
        <w:rPr>
          <w:u w:val="single"/>
        </w:rPr>
        <w:t xml:space="preserve">Modern </w:t>
      </w:r>
      <w:r w:rsidRPr="00ED0773">
        <w:rPr>
          <w:highlight w:val="green"/>
          <w:u w:val="single"/>
        </w:rPr>
        <w:t>logistics is</w:t>
      </w:r>
      <w:r w:rsidRPr="00ED0773">
        <w:rPr>
          <w:u w:val="single"/>
        </w:rPr>
        <w:t xml:space="preserve"> a commercial logistics, with all the multiple sources that feed what Cedric Robinson calls </w:t>
      </w:r>
      <w:r w:rsidRPr="00ED0773">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w:t>
      </w:r>
      <w:proofErr w:type="gramStart"/>
      <w:r w:rsidRPr="005A2DB7">
        <w:rPr>
          <w:u w:val="single"/>
        </w:rPr>
        <w:t>most commonly outsourced</w:t>
      </w:r>
      <w:proofErr w:type="gramEnd"/>
      <w:r w:rsidRPr="005A2DB7">
        <w:rPr>
          <w:u w:val="single"/>
        </w:rPr>
        <w:t xml:space="preserve">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5A2DB7">
        <w:rPr>
          <w:highlight w:val="green"/>
          <w:u w:val="single"/>
        </w:rPr>
        <w:t>traced directly</w:t>
      </w:r>
      <w:r w:rsidRPr="005A2DB7">
        <w:rPr>
          <w:u w:val="single"/>
        </w:rPr>
        <w:t xml:space="preserve"> and emphatically </w:t>
      </w:r>
      <w:r w:rsidRPr="005A2DB7">
        <w:rPr>
          <w:highlight w:val="green"/>
          <w:u w:val="single"/>
        </w:rPr>
        <w:t>to</w:t>
      </w:r>
      <w:r w:rsidRPr="00ED0773">
        <w:rPr>
          <w:highlight w:val="green"/>
          <w:u w:val="single"/>
        </w:rPr>
        <w:t xml:space="preserve">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ED0773">
        <w:rPr>
          <w:highlight w:val="green"/>
          <w:u w:val="single"/>
        </w:rPr>
        <w:t>This trade entailed the</w:t>
      </w:r>
      <w:r w:rsidRPr="00ED0773">
        <w:rPr>
          <w:u w:val="single"/>
        </w:rPr>
        <w:t xml:space="preserve"> first global </w:t>
      </w:r>
      <w:r w:rsidRPr="00ED0773">
        <w:rPr>
          <w:highlight w:val="green"/>
          <w:u w:val="single"/>
        </w:rPr>
        <w:t>movement of mass commodities</w:t>
      </w:r>
      <w:r w:rsidRPr="00ED0773">
        <w:rPr>
          <w:u w:val="single"/>
        </w:rPr>
        <w:t xml:space="preserve">, voluminous and grotesque. Moreover, </w:t>
      </w:r>
      <w:r w:rsidRPr="00ED0773">
        <w:rPr>
          <w:highlight w:val="green"/>
          <w:u w:val="single"/>
        </w:rPr>
        <w:t>these humans were</w:t>
      </w:r>
      <w:r w:rsidRPr="00ED0773">
        <w:rPr>
          <w:u w:val="single"/>
        </w:rPr>
        <w:t xml:space="preserve"> also </w:t>
      </w:r>
      <w:r w:rsidRPr="00ED0773">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w:t>
      </w:r>
      <w:proofErr w:type="spellStart"/>
      <w:r w:rsidRPr="00C17B9E">
        <w:rPr>
          <w:sz w:val="16"/>
        </w:rPr>
        <w:t>Spectres</w:t>
      </w:r>
      <w:proofErr w:type="spellEnd"/>
      <w:r w:rsidRPr="00C17B9E">
        <w:rPr>
          <w:sz w:val="16"/>
        </w:rPr>
        <w:t xml:space="preserve">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w:t>
      </w:r>
      <w:proofErr w:type="spellStart"/>
      <w:r w:rsidRPr="00C17B9E">
        <w:rPr>
          <w:sz w:val="16"/>
        </w:rPr>
        <w:t>ing</w:t>
      </w:r>
      <w:proofErr w:type="spellEnd"/>
      <w:r w:rsidRPr="00C17B9E">
        <w:rPr>
          <w:sz w:val="16"/>
        </w:rPr>
        <w:t xml:space="preserve">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w:t>
      </w:r>
      <w:proofErr w:type="spellStart"/>
      <w:r w:rsidRPr="00C17B9E">
        <w:rPr>
          <w:sz w:val="16"/>
        </w:rPr>
        <w:t>undercommon</w:t>
      </w:r>
      <w:proofErr w:type="spellEnd"/>
      <w:r w:rsidRPr="00C17B9E">
        <w:rPr>
          <w:sz w:val="16"/>
        </w:rPr>
        <w:t xml:space="preserve"> threat to the individuation of modern “Man” emerging at the same time. </w:t>
      </w:r>
      <w:r w:rsidRPr="00ED0773">
        <w:rPr>
          <w:u w:val="single"/>
        </w:rPr>
        <w:t xml:space="preserve">But the Atlantic slave trade was also the birth of modern logistics because </w:t>
      </w:r>
      <w:r w:rsidRPr="00ED0773">
        <w:rPr>
          <w:highlight w:val="green"/>
          <w:u w:val="single"/>
        </w:rPr>
        <w:t>modern logistics is</w:t>
      </w:r>
      <w:r w:rsidRPr="00ED0773">
        <w:rPr>
          <w:u w:val="single"/>
        </w:rPr>
        <w:t xml:space="preserve"> not just about how to transport large amounts of commodities or information or energy, or even how to move these </w:t>
      </w:r>
      <w:proofErr w:type="spellStart"/>
      <w:r w:rsidRPr="00ED0773">
        <w:rPr>
          <w:u w:val="single"/>
        </w:rPr>
        <w:t>ef</w:t>
      </w:r>
      <w:proofErr w:type="spellEnd"/>
      <w:r w:rsidRPr="00ED0773">
        <w:rPr>
          <w:u w:val="single"/>
        </w:rPr>
        <w:t xml:space="preserve">- </w:t>
      </w:r>
      <w:proofErr w:type="spellStart"/>
      <w:r w:rsidRPr="00ED0773">
        <w:rPr>
          <w:u w:val="single"/>
        </w:rPr>
        <w:t>ficiently</w:t>
      </w:r>
      <w:proofErr w:type="spellEnd"/>
      <w:r w:rsidRPr="00ED0773">
        <w:rPr>
          <w:u w:val="single"/>
        </w:rPr>
        <w:t xml:space="preserve">, but also </w:t>
      </w:r>
      <w:r w:rsidRPr="00ED0773">
        <w:rPr>
          <w:highlight w:val="green"/>
          <w:u w:val="single"/>
        </w:rPr>
        <w:t>about the</w:t>
      </w:r>
      <w:r w:rsidRPr="00ED0773">
        <w:rPr>
          <w:u w:val="single"/>
        </w:rPr>
        <w:t xml:space="preserve"> sociopathic </w:t>
      </w:r>
      <w:r w:rsidRPr="00ED0773">
        <w:rPr>
          <w:highlight w:val="green"/>
          <w:u w:val="single"/>
        </w:rPr>
        <w:t>demand for access</w:t>
      </w:r>
      <w:r w:rsidRPr="00ED0773">
        <w:rPr>
          <w:u w:val="single"/>
        </w:rPr>
        <w:t xml:space="preserve">: topographical, jurisdictional, but as importantly bodily and social access. </w:t>
      </w:r>
      <w:r w:rsidRPr="00ED0773">
        <w:rPr>
          <w:highlight w:val="green"/>
          <w:u w:val="single"/>
        </w:rPr>
        <w:t>The</w:t>
      </w:r>
      <w:r w:rsidRPr="00ED0773">
        <w:rPr>
          <w:u w:val="single"/>
        </w:rPr>
        <w:t xml:space="preserve"> nearly </w:t>
      </w:r>
      <w:r w:rsidRPr="00ED0773">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ED0773">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ED0773">
        <w:rPr>
          <w:highlight w:val="green"/>
          <w:u w:val="single"/>
        </w:rPr>
        <w:t>logistics</w:t>
      </w:r>
      <w:r w:rsidRPr="00ED0773">
        <w:rPr>
          <w:u w:val="single"/>
        </w:rPr>
        <w:t xml:space="preserve">, with its warehousing and its containers, </w:t>
      </w:r>
      <w:r w:rsidRPr="00ED0773">
        <w:rPr>
          <w:highlight w:val="green"/>
          <w:u w:val="single"/>
        </w:rPr>
        <w:t>is</w:t>
      </w:r>
      <w:r w:rsidRPr="00ED0773">
        <w:rPr>
          <w:u w:val="single"/>
        </w:rPr>
        <w:t xml:space="preserve"> as much </w:t>
      </w:r>
      <w:r w:rsidRPr="00ED0773">
        <w:rPr>
          <w:highlight w:val="green"/>
          <w:u w:val="single"/>
        </w:rPr>
        <w:t>about controlling the flow</w:t>
      </w:r>
      <w:r w:rsidRPr="00ED0773">
        <w:rPr>
          <w:u w:val="single"/>
        </w:rPr>
        <w:t xml:space="preserve"> as ensuring the flow, as much about </w:t>
      </w:r>
      <w:r w:rsidRPr="00ED0773">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ED0773">
        <w:rPr>
          <w:highlight w:val="green"/>
          <w:u w:val="single"/>
        </w:rPr>
        <w:t xml:space="preserve">this </w:t>
      </w:r>
      <w:r w:rsidRPr="00ED0773">
        <w:rPr>
          <w:u w:val="single"/>
        </w:rPr>
        <w:t xml:space="preserve">aggregated </w:t>
      </w:r>
      <w:r w:rsidRPr="00ED0773">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ED0773">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w:t>
      </w:r>
      <w:proofErr w:type="spellStart"/>
      <w:r w:rsidRPr="00C17B9E">
        <w:rPr>
          <w:sz w:val="16"/>
        </w:rPr>
        <w:t>rst</w:t>
      </w:r>
      <w:proofErr w:type="spellEnd"/>
      <w:r w:rsidRPr="00C17B9E">
        <w:rPr>
          <w:sz w:val="16"/>
        </w:rPr>
        <w:t xml:space="preserve">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C17B9E">
        <w:rPr>
          <w:sz w:val="16"/>
        </w:rPr>
        <w:t>undercommon</w:t>
      </w:r>
      <w:proofErr w:type="spellEnd"/>
      <w:r w:rsidRPr="00C17B9E">
        <w:rPr>
          <w:sz w:val="16"/>
        </w:rPr>
        <w:t xml:space="preserve"> rub- up of curvy lines, kinks, loops, and crooked lines summons logistics. It reacts to our sumptuous tangle. Our entanglement requires them to draw up contingency plans, which are plans to make our indeterminacy mere contingency, to account for what goes missing. </w:t>
      </w:r>
      <w:r w:rsidRPr="00ED0773">
        <w:rPr>
          <w:highlight w:val="green"/>
          <w:u w:val="single"/>
        </w:rPr>
        <w:t>Logistics is</w:t>
      </w:r>
      <w:r w:rsidRPr="00ED0773">
        <w:rPr>
          <w:u w:val="single"/>
        </w:rPr>
        <w:t xml:space="preserve"> the science of loss, the science of their lost means, which is to say it will always be </w:t>
      </w:r>
      <w:r w:rsidRPr="00ED0773">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w:t>
      </w:r>
      <w:proofErr w:type="gramStart"/>
      <w:r w:rsidRPr="00ED0773">
        <w:rPr>
          <w:u w:val="single"/>
        </w:rPr>
        <w:t>hell-fire</w:t>
      </w:r>
      <w:proofErr w:type="gramEnd"/>
      <w:r w:rsidRPr="00ED0773">
        <w:rPr>
          <w:u w:val="single"/>
        </w:rPr>
        <w:t xml:space="preserve">. </w:t>
      </w:r>
      <w:r w:rsidRPr="005A2DB7">
        <w:rPr>
          <w:highlight w:val="green"/>
          <w:u w:val="single"/>
        </w:rPr>
        <w:t>It was also the birth of</w:t>
      </w:r>
      <w:r w:rsidRPr="00ED0773">
        <w:rPr>
          <w:u w:val="single"/>
        </w:rPr>
        <w:t xml:space="preserve"> what Fred and I call </w:t>
      </w:r>
      <w:proofErr w:type="spellStart"/>
      <w:r w:rsidRPr="005A2DB7">
        <w:rPr>
          <w:highlight w:val="green"/>
          <w:u w:val="single"/>
        </w:rPr>
        <w:t>logisticality</w:t>
      </w:r>
      <w:proofErr w:type="spellEnd"/>
      <w:r w:rsidRPr="005A2DB7">
        <w:rPr>
          <w:highlight w:val="green"/>
          <w:u w:val="single"/>
        </w:rPr>
        <w:t>, a social capacity found</w:t>
      </w:r>
      <w:r w:rsidRPr="00ED0773">
        <w:rPr>
          <w:u w:val="single"/>
        </w:rPr>
        <w:t xml:space="preserve"> most intensely </w:t>
      </w:r>
      <w:r w:rsidRPr="005A2DB7">
        <w:rPr>
          <w:highlight w:val="green"/>
          <w:u w:val="single"/>
        </w:rPr>
        <w:t>amongst those who</w:t>
      </w:r>
      <w:r w:rsidRPr="00ED0773">
        <w:rPr>
          <w:u w:val="single"/>
        </w:rPr>
        <w:t xml:space="preserve"> found themselves, who </w:t>
      </w:r>
      <w:r w:rsidRPr="005A2DB7">
        <w:rPr>
          <w:highlight w:val="green"/>
          <w:u w:val="single"/>
        </w:rPr>
        <w:t>found each other</w:t>
      </w:r>
      <w:r w:rsidRPr="00ED0773">
        <w:rPr>
          <w:u w:val="single"/>
        </w:rPr>
        <w:t xml:space="preserve">, </w:t>
      </w:r>
      <w:r w:rsidRPr="005A2DB7">
        <w:rPr>
          <w:highlight w:val="green"/>
          <w:u w:val="single"/>
        </w:rPr>
        <w:t>under the duress of</w:t>
      </w:r>
      <w:r w:rsidRPr="00ED0773">
        <w:rPr>
          <w:u w:val="single"/>
        </w:rPr>
        <w:t xml:space="preserve"> almost </w:t>
      </w:r>
      <w:r w:rsidRPr="005A2DB7">
        <w:rPr>
          <w:highlight w:val="green"/>
          <w:u w:val="single"/>
        </w:rPr>
        <w:t>total access</w:t>
      </w:r>
      <w:r w:rsidRPr="00ED0773">
        <w:rPr>
          <w:u w:val="single"/>
        </w:rPr>
        <w:t xml:space="preserve"> but in the grip of each other. </w:t>
      </w:r>
      <w:r w:rsidRPr="00C17B9E">
        <w:rPr>
          <w:sz w:val="16"/>
        </w:rPr>
        <w:t xml:space="preserve">As Frank Wilderson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5A2DB7">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5A2DB7">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proofErr w:type="spellStart"/>
      <w:r w:rsidRPr="005A2DB7">
        <w:rPr>
          <w:u w:val="single"/>
        </w:rPr>
        <w:t>logisticality</w:t>
      </w:r>
      <w:proofErr w:type="spellEnd"/>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5A2DB7">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w:t>
      </w:r>
      <w:proofErr w:type="spellStart"/>
      <w:r w:rsidRPr="00C17B9E">
        <w:rPr>
          <w:sz w:val="16"/>
        </w:rPr>
        <w:t>hapticality</w:t>
      </w:r>
      <w:proofErr w:type="spellEnd"/>
      <w:r w:rsidRPr="00C17B9E">
        <w:rPr>
          <w:sz w:val="16"/>
        </w:rPr>
        <w:t xml:space="preserve">. </w:t>
      </w:r>
      <w:r w:rsidRPr="00ED0773">
        <w:rPr>
          <w:u w:val="single"/>
        </w:rPr>
        <w:t xml:space="preserve">Fred and I understand </w:t>
      </w:r>
      <w:proofErr w:type="spellStart"/>
      <w:r w:rsidRPr="00ED0773">
        <w:rPr>
          <w:u w:val="single"/>
        </w:rPr>
        <w:t>hapticality</w:t>
      </w:r>
      <w:proofErr w:type="spellEnd"/>
      <w:r w:rsidRPr="00ED0773">
        <w:rPr>
          <w:u w:val="single"/>
        </w:rPr>
        <w:t xml:space="preserve">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 xml:space="preserve">Now the slaver sought this </w:t>
      </w:r>
      <w:proofErr w:type="spellStart"/>
      <w:r w:rsidRPr="00ED0773">
        <w:rPr>
          <w:u w:val="single"/>
        </w:rPr>
        <w:t>logisticality</w:t>
      </w:r>
      <w:proofErr w:type="spellEnd"/>
      <w:r w:rsidRPr="00ED0773">
        <w:rPr>
          <w:u w:val="single"/>
        </w:rPr>
        <w:t>,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w:t>
      </w:r>
      <w:proofErr w:type="spellStart"/>
      <w:r w:rsidRPr="00C17B9E">
        <w:rPr>
          <w:sz w:val="16"/>
        </w:rPr>
        <w:t>logisticality</w:t>
      </w:r>
      <w:proofErr w:type="spellEnd"/>
      <w:r w:rsidRPr="00C17B9E">
        <w:rPr>
          <w:sz w:val="16"/>
        </w:rPr>
        <w:t xml:space="preserve">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w:t>
      </w:r>
      <w:proofErr w:type="spellStart"/>
      <w:r w:rsidRPr="00ED0773">
        <w:rPr>
          <w:u w:val="single"/>
        </w:rPr>
        <w:t>logisticality</w:t>
      </w:r>
      <w:proofErr w:type="spellEnd"/>
      <w:r w:rsidRPr="00ED0773">
        <w:rPr>
          <w:u w:val="single"/>
        </w:rPr>
        <w:t xml:space="preserve"> — the quantum </w:t>
      </w:r>
      <w:r w:rsidRPr="00ED0773">
        <w:rPr>
          <w:u w:val="single"/>
        </w:rPr>
        <w:softHyphen/>
      </w:r>
      <w:proofErr w:type="spellStart"/>
      <w:r w:rsidRPr="00ED0773">
        <w:rPr>
          <w:u w:val="single"/>
        </w:rPr>
        <w:t>nding</w:t>
      </w:r>
      <w:proofErr w:type="spellEnd"/>
      <w:r w:rsidRPr="00ED0773">
        <w:rPr>
          <w:u w:val="single"/>
        </w:rPr>
        <w:t xml:space="preserve">, this </w:t>
      </w:r>
      <w:proofErr w:type="spellStart"/>
      <w:r w:rsidRPr="00ED0773">
        <w:rPr>
          <w:u w:val="single"/>
        </w:rPr>
        <w:t>hapticality</w:t>
      </w:r>
      <w:proofErr w:type="spellEnd"/>
      <w:r w:rsidRPr="00ED0773">
        <w:rPr>
          <w:u w:val="single"/>
        </w:rPr>
        <w:t xml:space="preserve">,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w:t>
      </w:r>
      <w:proofErr w:type="spellStart"/>
      <w:r w:rsidRPr="00ED0773">
        <w:rPr>
          <w:u w:val="single"/>
        </w:rPr>
        <w:t>hapticality</w:t>
      </w:r>
      <w:proofErr w:type="spellEnd"/>
      <w:r w:rsidRPr="00ED0773">
        <w:rPr>
          <w:u w:val="single"/>
        </w:rPr>
        <w:t xml:space="preserve">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w:t>
      </w:r>
      <w:proofErr w:type="spellStart"/>
      <w:r w:rsidRPr="00ED0773">
        <w:rPr>
          <w:u w:val="single"/>
        </w:rPr>
        <w:t>Taylorist</w:t>
      </w:r>
      <w:proofErr w:type="spellEnd"/>
      <w:r w:rsidRPr="00ED0773">
        <w:rPr>
          <w:u w:val="single"/>
        </w:rPr>
        <w:t xml:space="preserve">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So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w:t>
      </w:r>
      <w:proofErr w:type="spellStart"/>
      <w:r w:rsidRPr="00ED0773">
        <w:rPr>
          <w:u w:val="single"/>
        </w:rPr>
        <w:t>hapticality</w:t>
      </w:r>
      <w:proofErr w:type="spellEnd"/>
      <w:r w:rsidRPr="00ED0773">
        <w:rPr>
          <w:u w:val="single"/>
        </w:rPr>
        <w:t xml:space="preserve"> against what Christina Sharpe, writing recently about the slave ship and its wake, might call its “weather,” the pervasive antiblack racism that this founding of modern logistics also bequeathed the contemporary world and perpetuates today. </w:t>
      </w:r>
    </w:p>
    <w:p w14:paraId="6C0D79B2" w14:textId="77777777" w:rsidR="00ED2FD9" w:rsidRDefault="00ED2FD9" w:rsidP="00ED2FD9"/>
    <w:p w14:paraId="5C02883D" w14:textId="77777777" w:rsidR="00ED2FD9" w:rsidRDefault="00ED2FD9" w:rsidP="00ED2FD9">
      <w:pPr>
        <w:pStyle w:val="Heading4"/>
      </w:pPr>
      <w:r>
        <w:t xml:space="preserve">Endless access is </w:t>
      </w:r>
      <w:r w:rsidRPr="00C17B9E">
        <w:rPr>
          <w:u w:val="single"/>
        </w:rPr>
        <w:t>inextricably</w:t>
      </w:r>
      <w:r>
        <w:t xml:space="preserve"> tied to the </w:t>
      </w:r>
      <w:r w:rsidRPr="00C17B9E">
        <w:rPr>
          <w:u w:val="single"/>
        </w:rPr>
        <w:t>logic of improvement and the Algorithm of work broadly</w:t>
      </w:r>
      <w:r>
        <w:t xml:space="preserve"> – the demand for the right to strike is </w:t>
      </w:r>
      <w:r w:rsidRPr="000E3755">
        <w:rPr>
          <w:u w:val="single"/>
        </w:rPr>
        <w:t>subsumed by logistical capitalism</w:t>
      </w:r>
      <w:r>
        <w:t>.</w:t>
      </w:r>
    </w:p>
    <w:p w14:paraId="68317F9F" w14:textId="77777777" w:rsidR="00ED2FD9" w:rsidRDefault="00ED2FD9" w:rsidP="00ED2FD9">
      <w:r>
        <w:rPr>
          <w:rStyle w:val="Style13ptBold"/>
        </w:rPr>
        <w:t>Moten and Harney</w:t>
      </w:r>
      <w:r w:rsidRPr="0049154B">
        <w:rPr>
          <w:rStyle w:val="Style13ptBold"/>
        </w:rPr>
        <w:t xml:space="preserve"> 15</w:t>
      </w:r>
      <w:r>
        <w:t xml:space="preserve"> [</w:t>
      </w:r>
      <w:r w:rsidRPr="00E01957">
        <w:t xml:space="preserve">Fred, Professor of Performance Studies for the Tisch School of the Arts at NYU, PhD in English from UC Berkeley, 2020 MacArthur Genius Fellow, Stefano,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2015, “Mikey the </w:t>
      </w:r>
      <w:proofErr w:type="spellStart"/>
      <w:r>
        <w:t>Rebelator</w:t>
      </w:r>
      <w:proofErr w:type="spellEnd"/>
      <w:r>
        <w:t>,” Performance Research, 20:4, 141-145, DOI: 10.1080/13528165.2015.1071057] Justin</w:t>
      </w:r>
    </w:p>
    <w:p w14:paraId="08FD197C" w14:textId="1FC8ED5C" w:rsidR="00ED2FD9" w:rsidRPr="00B6002B" w:rsidRDefault="00ED2FD9" w:rsidP="00ED2FD9">
      <w:pPr>
        <w:rPr>
          <w:sz w:val="16"/>
        </w:rPr>
      </w:pPr>
      <w:r w:rsidRPr="00CF2746">
        <w:rPr>
          <w:sz w:val="16"/>
        </w:rPr>
        <w:t xml:space="preserve">Paolo </w:t>
      </w:r>
      <w:proofErr w:type="spellStart"/>
      <w:r w:rsidRPr="00CF2746">
        <w:rPr>
          <w:sz w:val="16"/>
        </w:rPr>
        <w:t>Friere</w:t>
      </w:r>
      <w:proofErr w:type="spellEnd"/>
      <w:r w:rsidRPr="00CF2746">
        <w:rPr>
          <w:sz w:val="16"/>
        </w:rPr>
        <w:t xml:space="preserve"> thought our incompleteness is what gave us hope.7 It is our incompleteness that inclines us toward one another. For </w:t>
      </w:r>
      <w:proofErr w:type="spellStart"/>
      <w:r w:rsidRPr="00CF2746">
        <w:rPr>
          <w:sz w:val="16"/>
        </w:rPr>
        <w:t>Friere</w:t>
      </w:r>
      <w:proofErr w:type="spellEnd"/>
      <w:r w:rsidRPr="00CF2746">
        <w:rPr>
          <w:sz w:val="16"/>
        </w:rPr>
        <w:t xml:space="preserve">, the more we think of ourselves as complete, finished, whole, individual, the more we cannot love or be loved. Is it too much to put this the other way around? To say, by way of </w:t>
      </w:r>
      <w:proofErr w:type="spellStart"/>
      <w:r w:rsidRPr="00CF2746">
        <w:rPr>
          <w:sz w:val="16"/>
        </w:rPr>
        <w:t>Friere</w:t>
      </w:r>
      <w:proofErr w:type="spellEnd"/>
      <w:r w:rsidRPr="00CF2746">
        <w:rPr>
          <w:sz w:val="16"/>
        </w:rPr>
        <w:t xml:space="preserve">, that love is the </w:t>
      </w:r>
      <w:proofErr w:type="spellStart"/>
      <w:r w:rsidRPr="00CF2746">
        <w:rPr>
          <w:sz w:val="16"/>
        </w:rPr>
        <w:t>undercommon</w:t>
      </w:r>
      <w:proofErr w:type="spellEnd"/>
      <w:r w:rsidRPr="00CF2746">
        <w:rPr>
          <w:sz w:val="16"/>
        </w:rPr>
        <w:t xml:space="preserve"> </w:t>
      </w:r>
      <w:proofErr w:type="spellStart"/>
      <w:r w:rsidRPr="00CF2746">
        <w:rPr>
          <w:sz w:val="16"/>
        </w:rPr>
        <w:t>self-defence</w:t>
      </w:r>
      <w:proofErr w:type="spellEnd"/>
      <w:r w:rsidRPr="00CF2746">
        <w:rPr>
          <w:sz w:val="16"/>
        </w:rPr>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CF2746">
        <w:rPr>
          <w:sz w:val="16"/>
        </w:rPr>
        <w:t>fucked</w:t>
      </w:r>
      <w:proofErr w:type="gramEnd"/>
      <w:r w:rsidRPr="00CF2746">
        <w:rPr>
          <w:sz w:val="16"/>
        </w:rPr>
        <w:t xml:space="preserve"> up. But in our </w:t>
      </w:r>
      <w:proofErr w:type="spellStart"/>
      <w:r w:rsidRPr="00CF2746">
        <w:rPr>
          <w:sz w:val="16"/>
        </w:rPr>
        <w:t>defence</w:t>
      </w:r>
      <w:proofErr w:type="spellEnd"/>
      <w:r w:rsidRPr="00CF2746">
        <w:rPr>
          <w:sz w:val="16"/>
        </w:rPr>
        <w:t xml:space="preserve"> we love that we are complete only in a </w:t>
      </w:r>
      <w:proofErr w:type="spellStart"/>
      <w:r w:rsidRPr="00CF2746">
        <w:rPr>
          <w:sz w:val="16"/>
        </w:rPr>
        <w:t>plained</w:t>
      </w:r>
      <w:proofErr w:type="spellEnd"/>
      <w:r w:rsidRPr="00CF2746">
        <w:rPr>
          <w:sz w:val="16"/>
        </w:rPr>
        <w:t xml:space="preserve"> incompletion, which they would have undone, finished, owned, and sent on down the line. We do mind working because we do mind dying. THE CONSU LTANT The consultant is not here to provide solutions, innovation or even advice. </w:t>
      </w:r>
      <w:r w:rsidRPr="00CF2746">
        <w:rPr>
          <w:highlight w:val="green"/>
          <w:u w:val="single"/>
        </w:rPr>
        <w:t>The consultant</w:t>
      </w:r>
      <w:r w:rsidRPr="00CF2746">
        <w:rPr>
          <w:u w:val="single"/>
        </w:rPr>
        <w:t xml:space="preserve"> exists to </w:t>
      </w:r>
      <w:r w:rsidRPr="000E3755">
        <w:rPr>
          <w:rStyle w:val="Emphasis"/>
          <w:highlight w:val="green"/>
        </w:rPr>
        <w:t>demonstrate access in</w:t>
      </w:r>
      <w:r w:rsidRPr="000E3755">
        <w:rPr>
          <w:rStyle w:val="Emphasis"/>
        </w:rPr>
        <w:t xml:space="preserve"> the era of </w:t>
      </w:r>
      <w:r w:rsidRPr="000E3755">
        <w:rPr>
          <w:rStyle w:val="Emphasis"/>
          <w:highlight w:val="green"/>
        </w:rPr>
        <w:t>logistical capitalism</w:t>
      </w:r>
      <w:r w:rsidRPr="00CF2746">
        <w:rPr>
          <w:u w:val="single"/>
        </w:rPr>
        <w:t>. The consultant is not an ideologue. Ideology operates here only for the consultant himself</w:t>
      </w:r>
      <w:r w:rsidRPr="00CF2746">
        <w:rPr>
          <w:sz w:val="16"/>
        </w:rPr>
        <w:t xml:space="preserve">. He is demonstrably the only one who believes his </w:t>
      </w:r>
      <w:proofErr w:type="gramStart"/>
      <w:r w:rsidRPr="00CF2746">
        <w:rPr>
          <w:sz w:val="16"/>
        </w:rPr>
        <w:t>bullshit</w:t>
      </w:r>
      <w:proofErr w:type="gramEnd"/>
      <w:r w:rsidRPr="00CF2746">
        <w:rPr>
          <w:sz w:val="16"/>
        </w:rPr>
        <w:t xml:space="preserve">, but fortunately for him this is not the point, not his point. </w:t>
      </w:r>
      <w:r w:rsidRPr="00CF2746">
        <w:rPr>
          <w:u w:val="single"/>
        </w:rPr>
        <w:t xml:space="preserve">The consultant literalizes access to </w:t>
      </w:r>
      <w:r w:rsidRPr="000E3755">
        <w:rPr>
          <w:rStyle w:val="Emphasis"/>
        </w:rPr>
        <w:t>workplaces</w:t>
      </w:r>
      <w:r w:rsidRPr="00CF2746">
        <w:rPr>
          <w:u w:val="single"/>
        </w:rPr>
        <w:t>, demonstrating their openness by showing up in their midst, like a drone</w:t>
      </w:r>
      <w:r w:rsidRPr="00CF2746">
        <w:rPr>
          <w:sz w:val="16"/>
        </w:rPr>
        <w:t xml:space="preserve">. One day you come to work and there he is sitting next to the boss. Nothing she says or does is as important as this demonstration of access. </w:t>
      </w:r>
      <w:r w:rsidRPr="00D07232">
        <w:rPr>
          <w:u w:val="single"/>
        </w:rPr>
        <w:t xml:space="preserve">What </w:t>
      </w:r>
      <w:r w:rsidRPr="000E3755">
        <w:rPr>
          <w:highlight w:val="green"/>
          <w:u w:val="single"/>
        </w:rPr>
        <w:t xml:space="preserve">the consultant </w:t>
      </w:r>
      <w:r w:rsidRPr="000E3755">
        <w:rPr>
          <w:rStyle w:val="Emphasis"/>
          <w:highlight w:val="green"/>
        </w:rPr>
        <w:t>introduces</w:t>
      </w:r>
      <w:r w:rsidRPr="000E3755">
        <w:rPr>
          <w:rStyle w:val="Emphasis"/>
        </w:rPr>
        <w:t xml:space="preserve"> into the imposed, exposed workers’ </w:t>
      </w:r>
      <w:proofErr w:type="spellStart"/>
      <w:r w:rsidRPr="000E3755">
        <w:rPr>
          <w:rStyle w:val="Emphasis"/>
        </w:rPr>
        <w:t>corp</w:t>
      </w:r>
      <w:proofErr w:type="spellEnd"/>
      <w:r w:rsidRPr="000E3755">
        <w:rPr>
          <w:rStyle w:val="Emphasis"/>
        </w:rPr>
        <w:t xml:space="preserve"> </w:t>
      </w:r>
      <w:r w:rsidRPr="00D07232">
        <w:rPr>
          <w:rStyle w:val="Emphasis"/>
        </w:rPr>
        <w:t xml:space="preserve">is </w:t>
      </w:r>
      <w:r w:rsidRPr="000E3755">
        <w:rPr>
          <w:rStyle w:val="Emphasis"/>
          <w:highlight w:val="green"/>
        </w:rPr>
        <w:t>the algorithm</w:t>
      </w:r>
      <w:r w:rsidRPr="00CF2746">
        <w:rPr>
          <w:sz w:val="16"/>
        </w:rPr>
        <w:t xml:space="preserve">. The consultant bears the algorithm, which violates in the name of completion. When the consultant brings his algorithmic charge, </w:t>
      </w:r>
      <w:r w:rsidRPr="000E3755">
        <w:rPr>
          <w:highlight w:val="green"/>
          <w:u w:val="single"/>
        </w:rPr>
        <w:t xml:space="preserve">the </w:t>
      </w:r>
      <w:r w:rsidRPr="00D07232">
        <w:rPr>
          <w:u w:val="single"/>
        </w:rPr>
        <w:t xml:space="preserve">body of the </w:t>
      </w:r>
      <w:r w:rsidRPr="000E3755">
        <w:rPr>
          <w:highlight w:val="green"/>
          <w:u w:val="single"/>
        </w:rPr>
        <w:t>workers</w:t>
      </w:r>
      <w:r w:rsidRPr="00CF2746">
        <w:rPr>
          <w:u w:val="single"/>
        </w:rPr>
        <w:t xml:space="preserve">, that undesired and constantly invaded enclosure, </w:t>
      </w:r>
      <w:r w:rsidRPr="00D07232">
        <w:rPr>
          <w:u w:val="single"/>
        </w:rPr>
        <w:t xml:space="preserve">is finished. We are </w:t>
      </w:r>
      <w:r w:rsidRPr="000E3755">
        <w:rPr>
          <w:rStyle w:val="Emphasis"/>
          <w:highlight w:val="green"/>
        </w:rPr>
        <w:t>rendered complete</w:t>
      </w:r>
      <w:r w:rsidRPr="000E3755">
        <w:rPr>
          <w:rStyle w:val="Emphasis"/>
        </w:rPr>
        <w:t xml:space="preserve">, made free, </w:t>
      </w:r>
      <w:r w:rsidRPr="000E3755">
        <w:rPr>
          <w:rStyle w:val="Emphasis"/>
          <w:highlight w:val="green"/>
        </w:rPr>
        <w:t xml:space="preserve">by </w:t>
      </w:r>
      <w:r w:rsidRPr="00D07232">
        <w:rPr>
          <w:rStyle w:val="Emphasis"/>
        </w:rPr>
        <w:t xml:space="preserve">the </w:t>
      </w:r>
      <w:r w:rsidRPr="000E3755">
        <w:rPr>
          <w:rStyle w:val="Emphasis"/>
          <w:highlight w:val="green"/>
        </w:rPr>
        <w:t>work</w:t>
      </w:r>
      <w:r w:rsidRPr="000E3755">
        <w:rPr>
          <w:rStyle w:val="Emphasis"/>
        </w:rPr>
        <w:t xml:space="preserve">, in the work, </w:t>
      </w:r>
      <w:r w:rsidRPr="000E3755">
        <w:rPr>
          <w:rStyle w:val="Emphasis"/>
          <w:highlight w:val="green"/>
        </w:rPr>
        <w:t xml:space="preserve">of </w:t>
      </w:r>
      <w:r w:rsidRPr="00D07232">
        <w:rPr>
          <w:rStyle w:val="Emphasis"/>
        </w:rPr>
        <w:t xml:space="preserve">the </w:t>
      </w:r>
      <w:r w:rsidRPr="000E3755">
        <w:rPr>
          <w:rStyle w:val="Emphasis"/>
          <w:highlight w:val="green"/>
        </w:rPr>
        <w:t>algorithm</w:t>
      </w:r>
      <w:r w:rsidRPr="00CF2746">
        <w:rPr>
          <w:u w:val="single"/>
        </w:rPr>
        <w:t>. We are done, and done in by, the consultant’s forced, aggressive incorporation of an undoing that was of and for itself</w:t>
      </w:r>
      <w:r w:rsidRPr="00CF2746">
        <w:rPr>
          <w:sz w:val="16"/>
        </w:rPr>
        <w:t xml:space="preserve">, of and for </w:t>
      </w:r>
      <w:proofErr w:type="gramStart"/>
      <w:r w:rsidRPr="00CF2746">
        <w:rPr>
          <w:sz w:val="16"/>
        </w:rPr>
        <w:t>ourself</w:t>
      </w:r>
      <w:proofErr w:type="gramEnd"/>
      <w:r w:rsidRPr="00CF2746">
        <w:rPr>
          <w:sz w:val="16"/>
        </w:rPr>
        <w:t xml:space="preserve">, </w:t>
      </w:r>
      <w:r w:rsidRPr="00CF2746">
        <w:rPr>
          <w:u w:val="single"/>
        </w:rPr>
        <w:t xml:space="preserve">the undoing we keep on making in the face of </w:t>
      </w:r>
      <w:r w:rsidRPr="000E3755">
        <w:rPr>
          <w:rStyle w:val="Emphasis"/>
        </w:rPr>
        <w:t>every sovereign invasion</w:t>
      </w:r>
      <w:r w:rsidRPr="00CF2746">
        <w:rPr>
          <w:u w:val="single"/>
        </w:rPr>
        <w:t xml:space="preserve">, every </w:t>
      </w:r>
      <w:r w:rsidRPr="000E3755">
        <w:rPr>
          <w:rStyle w:val="Emphasis"/>
        </w:rPr>
        <w:t>violent ascription of words and worth and (the) work</w:t>
      </w:r>
      <w:r w:rsidRPr="00CF2746">
        <w:rPr>
          <w:u w:val="single"/>
        </w:rPr>
        <w:t>. The consultant completes</w:t>
      </w:r>
      <w:r w:rsidRPr="00CF2746">
        <w:rPr>
          <w:sz w:val="16"/>
        </w:rPr>
        <w:t xml:space="preserve">, </w:t>
      </w:r>
      <w:r w:rsidRPr="00CF2746">
        <w:rPr>
          <w:u w:val="single"/>
        </w:rPr>
        <w:t xml:space="preserve">so that he can access the </w:t>
      </w:r>
      <w:r w:rsidRPr="000E3755">
        <w:rPr>
          <w:rStyle w:val="Emphasis"/>
        </w:rPr>
        <w:t>private loop of a thwarted desire to be intact</w:t>
      </w:r>
      <w:r w:rsidRPr="00CF2746">
        <w:rPr>
          <w:sz w:val="16"/>
        </w:rPr>
        <w:t xml:space="preserve">. It is not the product or even the organization that interests the algorithm of work. It is the production line’s infinite curvature. The algorithm of work is a demonstration within a demonstration. </w:t>
      </w:r>
      <w:r w:rsidRPr="000E3755">
        <w:rPr>
          <w:highlight w:val="green"/>
          <w:u w:val="single"/>
        </w:rPr>
        <w:t xml:space="preserve">With </w:t>
      </w:r>
      <w:r w:rsidRPr="000E3755">
        <w:rPr>
          <w:rStyle w:val="Emphasis"/>
          <w:highlight w:val="green"/>
        </w:rPr>
        <w:t>access comes</w:t>
      </w:r>
      <w:r w:rsidRPr="00CF2746">
        <w:rPr>
          <w:u w:val="single"/>
        </w:rPr>
        <w:t xml:space="preserve"> (</w:t>
      </w:r>
      <w:r w:rsidRPr="00D07232">
        <w:rPr>
          <w:u w:val="single"/>
        </w:rPr>
        <w:t xml:space="preserve">the </w:t>
      </w:r>
      <w:r w:rsidRPr="00D07232">
        <w:rPr>
          <w:rStyle w:val="Emphasis"/>
        </w:rPr>
        <w:t>necessity of</w:t>
      </w:r>
      <w:r w:rsidRPr="000E3755">
        <w:rPr>
          <w:rStyle w:val="Emphasis"/>
        </w:rPr>
        <w:t xml:space="preserve">) </w:t>
      </w:r>
      <w:r w:rsidRPr="000E3755">
        <w:rPr>
          <w:rStyle w:val="Emphasis"/>
          <w:highlight w:val="green"/>
        </w:rPr>
        <w:t>improvement</w:t>
      </w:r>
      <w:r w:rsidRPr="000E3755">
        <w:rPr>
          <w:highlight w:val="green"/>
          <w:u w:val="single"/>
        </w:rPr>
        <w:t>, which</w:t>
      </w:r>
      <w:r w:rsidRPr="00CF2746">
        <w:rPr>
          <w:u w:val="single"/>
        </w:rPr>
        <w:t xml:space="preserve"> always </w:t>
      </w:r>
      <w:r w:rsidRPr="000E3755">
        <w:rPr>
          <w:highlight w:val="green"/>
          <w:u w:val="single"/>
        </w:rPr>
        <w:t xml:space="preserve">takes the form of </w:t>
      </w:r>
      <w:r w:rsidRPr="00D07232">
        <w:rPr>
          <w:u w:val="single"/>
        </w:rPr>
        <w:t xml:space="preserve">a </w:t>
      </w:r>
      <w:r w:rsidRPr="00D07232">
        <w:rPr>
          <w:rStyle w:val="Emphasis"/>
        </w:rPr>
        <w:t xml:space="preserve">demand for </w:t>
      </w:r>
      <w:r w:rsidRPr="000E3755">
        <w:rPr>
          <w:rStyle w:val="Emphasis"/>
          <w:highlight w:val="green"/>
        </w:rPr>
        <w:t>more access</w:t>
      </w:r>
      <w:r w:rsidRPr="000E3755">
        <w:rPr>
          <w:highlight w:val="green"/>
          <w:u w:val="single"/>
        </w:rPr>
        <w:t>. As the</w:t>
      </w:r>
      <w:r w:rsidRPr="00CF2746">
        <w:rPr>
          <w:u w:val="single"/>
        </w:rPr>
        <w:t xml:space="preserve"> </w:t>
      </w:r>
      <w:r w:rsidRPr="000E3755">
        <w:rPr>
          <w:rStyle w:val="Emphasis"/>
        </w:rPr>
        <w:t xml:space="preserve">introduction of the </w:t>
      </w:r>
      <w:r w:rsidRPr="000E3755">
        <w:rPr>
          <w:rStyle w:val="Emphasis"/>
          <w:highlight w:val="green"/>
        </w:rPr>
        <w:t>consultant</w:t>
      </w:r>
      <w:r w:rsidRPr="00CF2746">
        <w:rPr>
          <w:u w:val="single"/>
        </w:rPr>
        <w:t xml:space="preserve"> inside the organization </w:t>
      </w:r>
      <w:r w:rsidRPr="000E3755">
        <w:rPr>
          <w:highlight w:val="green"/>
          <w:u w:val="single"/>
        </w:rPr>
        <w:t>demonstrates access</w:t>
      </w:r>
      <w:r w:rsidRPr="00CF2746">
        <w:rPr>
          <w:u w:val="single"/>
        </w:rPr>
        <w:t xml:space="preserve">, so </w:t>
      </w:r>
      <w:r w:rsidRPr="000E3755">
        <w:rPr>
          <w:highlight w:val="green"/>
          <w:u w:val="single"/>
        </w:rPr>
        <w:t>the</w:t>
      </w:r>
      <w:r w:rsidRPr="00CF2746">
        <w:rPr>
          <w:u w:val="single"/>
        </w:rPr>
        <w:t xml:space="preserve"> </w:t>
      </w:r>
      <w:r w:rsidRPr="000E3755">
        <w:rPr>
          <w:rStyle w:val="Emphasis"/>
        </w:rPr>
        <w:t xml:space="preserve">introduction of the </w:t>
      </w:r>
      <w:r w:rsidRPr="000E3755">
        <w:rPr>
          <w:rStyle w:val="Emphasis"/>
          <w:highlight w:val="green"/>
        </w:rPr>
        <w:t>algorithm demonstrates improvement</w:t>
      </w:r>
      <w:r w:rsidRPr="000E3755">
        <w:rPr>
          <w:highlight w:val="green"/>
          <w:u w:val="single"/>
        </w:rPr>
        <w:t xml:space="preserve">. The algorithm is </w:t>
      </w:r>
      <w:r w:rsidRPr="00D07232">
        <w:rPr>
          <w:u w:val="single"/>
        </w:rPr>
        <w:t xml:space="preserve">the </w:t>
      </w:r>
      <w:r w:rsidRPr="00D07232">
        <w:rPr>
          <w:rStyle w:val="Emphasis"/>
        </w:rPr>
        <w:t xml:space="preserve">machine of </w:t>
      </w:r>
      <w:r w:rsidRPr="000E3755">
        <w:rPr>
          <w:rStyle w:val="Emphasis"/>
          <w:highlight w:val="green"/>
        </w:rPr>
        <w:t>self-improvement</w:t>
      </w:r>
      <w:r w:rsidRPr="00CF2746">
        <w:rPr>
          <w:sz w:val="16"/>
        </w:rPr>
        <w:t xml:space="preserve">; as such, </w:t>
      </w:r>
      <w:r w:rsidRPr="00CF2746">
        <w:rPr>
          <w:u w:val="single"/>
        </w:rPr>
        <w:t xml:space="preserve">it is </w:t>
      </w:r>
      <w:r w:rsidRPr="000E3755">
        <w:rPr>
          <w:highlight w:val="green"/>
          <w:u w:val="single"/>
        </w:rPr>
        <w:t xml:space="preserve">the </w:t>
      </w:r>
      <w:r w:rsidRPr="00D07232">
        <w:rPr>
          <w:u w:val="single"/>
        </w:rPr>
        <w:t xml:space="preserve">only </w:t>
      </w:r>
      <w:r w:rsidRPr="000E3755">
        <w:rPr>
          <w:highlight w:val="green"/>
          <w:u w:val="single"/>
        </w:rPr>
        <w:t xml:space="preserve">machine that </w:t>
      </w:r>
      <w:r w:rsidRPr="000E3755">
        <w:rPr>
          <w:rStyle w:val="Emphasis"/>
          <w:highlight w:val="green"/>
        </w:rPr>
        <w:t>makes new machines</w:t>
      </w:r>
      <w:r w:rsidRPr="00CF2746">
        <w:rPr>
          <w:sz w:val="16"/>
        </w:rPr>
        <w:t xml:space="preserve">. There is a mirror – marking and instantiating self-envisaging’s shared exclusivity, that scary, silly, Stuart </w:t>
      </w:r>
      <w:proofErr w:type="spellStart"/>
      <w:r w:rsidRPr="00CF2746">
        <w:rPr>
          <w:sz w:val="16"/>
        </w:rPr>
        <w:t>Smalleyish</w:t>
      </w:r>
      <w:proofErr w:type="spellEnd"/>
      <w:r w:rsidRPr="00CF2746">
        <w:rPr>
          <w:sz w:val="16"/>
        </w:rPr>
        <w:t xml:space="preserve"> binary solipsism – that stands between it and man, the other only machine that makes new machines and, in so doing, improves itself. The mirror between man, the mirror, and The Man, man’s mirror, is the algorithm. Meanwhile, the inhuman, which is our fleshly inherence and inhabitation in the general mechanics of a general disregard for self-reflection, makes machines because it does not want to improve. </w:t>
      </w:r>
      <w:r w:rsidRPr="00CF2746">
        <w:rPr>
          <w:u w:val="single"/>
        </w:rPr>
        <w:t xml:space="preserve">Before the algorithm, </w:t>
      </w:r>
      <w:r w:rsidRPr="000E3755">
        <w:rPr>
          <w:highlight w:val="green"/>
          <w:u w:val="single"/>
        </w:rPr>
        <w:t xml:space="preserve">machines came from </w:t>
      </w:r>
      <w:r w:rsidRPr="000E3755">
        <w:rPr>
          <w:rStyle w:val="Emphasis"/>
          <w:highlight w:val="green"/>
        </w:rPr>
        <w:t>strikes</w:t>
      </w:r>
      <w:r w:rsidRPr="000E3755">
        <w:rPr>
          <w:highlight w:val="green"/>
          <w:u w:val="single"/>
        </w:rPr>
        <w:t xml:space="preserve">, from </w:t>
      </w:r>
      <w:r w:rsidRPr="000E3755">
        <w:rPr>
          <w:rStyle w:val="Emphasis"/>
          <w:highlight w:val="green"/>
        </w:rPr>
        <w:t>resistance</w:t>
      </w:r>
      <w:r w:rsidRPr="000E3755">
        <w:rPr>
          <w:highlight w:val="green"/>
          <w:u w:val="single"/>
        </w:rPr>
        <w:t xml:space="preserve">, from </w:t>
      </w:r>
      <w:r w:rsidRPr="000E3755">
        <w:rPr>
          <w:rStyle w:val="Emphasis"/>
          <w:highlight w:val="green"/>
        </w:rPr>
        <w:t>sabotage</w:t>
      </w:r>
      <w:r w:rsidRPr="00CF2746">
        <w:rPr>
          <w:u w:val="single"/>
        </w:rPr>
        <w:t xml:space="preserve">. Machines made from </w:t>
      </w:r>
      <w:r w:rsidRPr="000E3755">
        <w:rPr>
          <w:highlight w:val="green"/>
          <w:u w:val="single"/>
        </w:rPr>
        <w:t xml:space="preserve">the algorithm </w:t>
      </w:r>
      <w:r w:rsidRPr="000E3755">
        <w:rPr>
          <w:rStyle w:val="Emphasis"/>
          <w:highlight w:val="green"/>
        </w:rPr>
        <w:t>do not wait for</w:t>
      </w:r>
      <w:r w:rsidRPr="000E3755">
        <w:rPr>
          <w:rStyle w:val="Emphasis"/>
        </w:rPr>
        <w:t xml:space="preserve"> the </w:t>
      </w:r>
      <w:r w:rsidRPr="000E3755">
        <w:rPr>
          <w:rStyle w:val="Emphasis"/>
          <w:highlight w:val="green"/>
        </w:rPr>
        <w:t>class</w:t>
      </w:r>
      <w:r w:rsidRPr="000E3755">
        <w:rPr>
          <w:highlight w:val="green"/>
          <w:u w:val="single"/>
        </w:rPr>
        <w:t xml:space="preserve"> </w:t>
      </w:r>
      <w:r w:rsidRPr="000E3755">
        <w:rPr>
          <w:rStyle w:val="Emphasis"/>
          <w:highlight w:val="green"/>
        </w:rPr>
        <w:t>struggle</w:t>
      </w:r>
      <w:r w:rsidRPr="000E3755">
        <w:rPr>
          <w:highlight w:val="green"/>
          <w:u w:val="single"/>
        </w:rPr>
        <w:t xml:space="preserve">. The algorithm of work </w:t>
      </w:r>
      <w:r w:rsidRPr="000E3755">
        <w:rPr>
          <w:rStyle w:val="Emphasis"/>
          <w:highlight w:val="green"/>
        </w:rPr>
        <w:t xml:space="preserve">subjects every </w:t>
      </w:r>
      <w:proofErr w:type="spellStart"/>
      <w:r w:rsidRPr="000E3755">
        <w:rPr>
          <w:rStyle w:val="Emphasis"/>
          <w:highlight w:val="green"/>
        </w:rPr>
        <w:t>labour</w:t>
      </w:r>
      <w:proofErr w:type="spellEnd"/>
      <w:r w:rsidRPr="000E3755">
        <w:rPr>
          <w:rStyle w:val="Emphasis"/>
          <w:highlight w:val="green"/>
        </w:rPr>
        <w:t xml:space="preserve"> process</w:t>
      </w:r>
      <w:r w:rsidRPr="000E3755">
        <w:rPr>
          <w:rStyle w:val="Emphasis"/>
        </w:rPr>
        <w:t xml:space="preserve"> on the production line </w:t>
      </w:r>
      <w:r w:rsidRPr="000E3755">
        <w:rPr>
          <w:rStyle w:val="Emphasis"/>
          <w:highlight w:val="green"/>
        </w:rPr>
        <w:t>to undoing</w:t>
      </w:r>
      <w:r w:rsidRPr="000E3755">
        <w:rPr>
          <w:rStyle w:val="Emphasis"/>
        </w:rPr>
        <w:t xml:space="preserve">, disassembly and incompletion, </w:t>
      </w:r>
      <w:proofErr w:type="gramStart"/>
      <w:r w:rsidRPr="000E3755">
        <w:rPr>
          <w:rStyle w:val="Emphasis"/>
          <w:highlight w:val="green"/>
        </w:rPr>
        <w:t>in order to</w:t>
      </w:r>
      <w:proofErr w:type="gramEnd"/>
      <w:r w:rsidRPr="000E3755">
        <w:rPr>
          <w:rStyle w:val="Emphasis"/>
          <w:highlight w:val="green"/>
        </w:rPr>
        <w:t xml:space="preserve"> demand it be </w:t>
      </w:r>
      <w:r w:rsidRPr="00D07232">
        <w:rPr>
          <w:rStyle w:val="Emphasis"/>
        </w:rPr>
        <w:t xml:space="preserve">completed </w:t>
      </w:r>
      <w:r w:rsidRPr="000E3755">
        <w:rPr>
          <w:rStyle w:val="Emphasis"/>
          <w:highlight w:val="green"/>
        </w:rPr>
        <w:t>better</w:t>
      </w:r>
      <w:r w:rsidRPr="00CF2746">
        <w:rPr>
          <w:sz w:val="16"/>
        </w:rPr>
        <w:t xml:space="preserve">, assembled better, done better. It leaves behind not an improved organization but a metric to ensure the organization will never be satisfied. The metric measures everything against its last instance, ensuring that the last instance never comes. </w:t>
      </w:r>
      <w:r w:rsidRPr="00CF2746">
        <w:rPr>
          <w:u w:val="single"/>
        </w:rPr>
        <w:t xml:space="preserve">The metric </w:t>
      </w:r>
      <w:r w:rsidRPr="00D07232">
        <w:rPr>
          <w:u w:val="single"/>
        </w:rPr>
        <w:t xml:space="preserve">demands </w:t>
      </w:r>
      <w:r w:rsidRPr="00D07232">
        <w:rPr>
          <w:rStyle w:val="Emphasis"/>
        </w:rPr>
        <w:t>more access, more</w:t>
      </w:r>
      <w:r w:rsidRPr="000E3755">
        <w:rPr>
          <w:rStyle w:val="Emphasis"/>
        </w:rPr>
        <w:t xml:space="preserve"> measurement of access, more movement, more assembly</w:t>
      </w:r>
      <w:r w:rsidRPr="00CF2746">
        <w:rPr>
          <w:u w:val="single"/>
        </w:rPr>
        <w:t>, more measure of the last instance, which is given in and as enclosure</w:t>
      </w:r>
      <w:r w:rsidRPr="00CF2746">
        <w:rPr>
          <w:sz w:val="16"/>
        </w:rPr>
        <w:t xml:space="preserve">. The consultant is still talking but it does not matter now what he says. </w:t>
      </w:r>
      <w:r w:rsidRPr="00CF2746">
        <w:rPr>
          <w:u w:val="single"/>
        </w:rPr>
        <w:t>The algorithm of work has arrived, algorithmic surplus has gone viral. If the settler could not be heard over the screams of primitive accumulation, and the citizen could not be heard over the noise of the machines, the consultant cannot be heard over the click of the metrics</w:t>
      </w:r>
      <w:r w:rsidRPr="00CF2746">
        <w:rPr>
          <w:sz w:val="16"/>
        </w:rPr>
        <w:t xml:space="preserve">. Mikey heard this noise and walked the other way, another way, so the algorithm could not pass through, so we could hold him up and pass him along. Nahum Chandler reminds us of a term W. E. B. DuBois invented and employed; ‘democratic </w:t>
      </w:r>
      <w:r w:rsidRPr="00D07232">
        <w:rPr>
          <w:sz w:val="16"/>
        </w:rPr>
        <w:t>despotism’</w:t>
      </w:r>
      <w:proofErr w:type="gramStart"/>
      <w:r w:rsidRPr="00D07232">
        <w:rPr>
          <w:sz w:val="16"/>
        </w:rPr>
        <w:t>8 .</w:t>
      </w:r>
      <w:proofErr w:type="gramEnd"/>
      <w:r w:rsidRPr="00D07232">
        <w:rPr>
          <w:sz w:val="16"/>
        </w:rPr>
        <w:t xml:space="preserve"> </w:t>
      </w:r>
      <w:r w:rsidRPr="00D07232">
        <w:rPr>
          <w:u w:val="single"/>
        </w:rPr>
        <w:t>When the consultant canno</w:t>
      </w:r>
      <w:r w:rsidRPr="00D07232">
        <w:rPr>
          <w:rStyle w:val="Emphasis"/>
        </w:rPr>
        <w:t xml:space="preserve">t demonstrate access, and therefore the algorithm cannot demonstrate improvement, </w:t>
      </w:r>
      <w:r w:rsidRPr="000E3755">
        <w:rPr>
          <w:rStyle w:val="Emphasis"/>
          <w:highlight w:val="green"/>
        </w:rPr>
        <w:t xml:space="preserve">the consultant </w:t>
      </w:r>
      <w:r w:rsidRPr="00D07232">
        <w:rPr>
          <w:rStyle w:val="Emphasis"/>
          <w:highlight w:val="green"/>
        </w:rPr>
        <w:t>calls for policy</w:t>
      </w:r>
      <w:r w:rsidRPr="000E3755">
        <w:rPr>
          <w:rStyle w:val="Emphasis"/>
        </w:rPr>
        <w:t xml:space="preserve"> </w:t>
      </w:r>
      <w:r w:rsidRPr="00CF2746">
        <w:rPr>
          <w:sz w:val="16"/>
        </w:rPr>
        <w:t xml:space="preserve">as once (and still) the citizen calls for </w:t>
      </w:r>
      <w:proofErr w:type="spellStart"/>
      <w:r w:rsidRPr="00CF2746">
        <w:rPr>
          <w:sz w:val="16"/>
        </w:rPr>
        <w:t>heteropatriachal</w:t>
      </w:r>
      <w:proofErr w:type="spellEnd"/>
      <w:r w:rsidRPr="00CF2746">
        <w:rPr>
          <w:sz w:val="16"/>
        </w:rPr>
        <w:t xml:space="preserve"> nationalism or the settler for racist manifest destiny. Policy is past all that, even though all that’s not past. </w:t>
      </w:r>
      <w:r w:rsidRPr="00CF2746">
        <w:rPr>
          <w:u w:val="single"/>
        </w:rPr>
        <w:t xml:space="preserve">Policy comes in to diagnose what’s blocking access, and what’s blocking access are ‘those people’. </w:t>
      </w:r>
      <w:r w:rsidRPr="000E3755">
        <w:rPr>
          <w:rStyle w:val="Emphasis"/>
        </w:rPr>
        <w:t>What’s wrong with those people in Detroit who want water</w:t>
      </w:r>
      <w:r w:rsidRPr="00CF2746">
        <w:rPr>
          <w:u w:val="single"/>
        </w:rPr>
        <w:t>, in British Columbia who want land, in Manila who want some place to stay?</w:t>
      </w:r>
      <w:r w:rsidRPr="00CF2746">
        <w:rPr>
          <w:sz w:val="16"/>
        </w:rPr>
        <w:t xml:space="preserve"> Policy says there is something wrong with those people that makes it so that the consultant can’t get access. But it is the other way around. The consultant is denied access – those people deny him access – because they embrace the general access-in-antagonism that he denies. And so policy must be called. </w:t>
      </w:r>
      <w:proofErr w:type="spellStart"/>
      <w:r w:rsidRPr="00CF2746">
        <w:rPr>
          <w:sz w:val="16"/>
        </w:rPr>
        <w:t>Selfdefence</w:t>
      </w:r>
      <w:proofErr w:type="spellEnd"/>
      <w:r w:rsidRPr="00CF2746">
        <w:rPr>
          <w:sz w:val="16"/>
        </w:rPr>
        <w:t xml:space="preserve"> becomes the disease. Love becomes the problem because love is the problem, the </w:t>
      </w:r>
      <w:proofErr w:type="spellStart"/>
      <w:r w:rsidRPr="00CF2746">
        <w:rPr>
          <w:sz w:val="16"/>
        </w:rPr>
        <w:t>self-defence</w:t>
      </w:r>
      <w:proofErr w:type="spellEnd"/>
      <w:r w:rsidRPr="00CF2746">
        <w:rPr>
          <w:sz w:val="16"/>
        </w:rPr>
        <w:t xml:space="preserve"> of the accessible. But, hey, maybe governance can help, which is to say maybe those </w:t>
      </w:r>
      <w:proofErr w:type="spellStart"/>
      <w:r w:rsidRPr="00CF2746">
        <w:rPr>
          <w:sz w:val="16"/>
        </w:rPr>
        <w:t>practising</w:t>
      </w:r>
      <w:proofErr w:type="spellEnd"/>
      <w:r w:rsidRPr="00CF2746">
        <w:rPr>
          <w:sz w:val="16"/>
        </w:rPr>
        <w:t xml:space="preserve"> </w:t>
      </w:r>
      <w:proofErr w:type="spellStart"/>
      <w:r w:rsidRPr="00CF2746">
        <w:rPr>
          <w:sz w:val="16"/>
        </w:rPr>
        <w:t>self-defence</w:t>
      </w:r>
      <w:proofErr w:type="spellEnd"/>
      <w:r w:rsidRPr="00CF2746">
        <w:rPr>
          <w:sz w:val="16"/>
        </w:rPr>
        <w:t xml:space="preserve"> may be willing to self-diagnose, self-reflect,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 Because the thing is, the consultant’s not wrong, </w:t>
      </w:r>
      <w:r w:rsidRPr="00CF2746">
        <w:rPr>
          <w:u w:val="single"/>
        </w:rPr>
        <w:t xml:space="preserve">the </w:t>
      </w:r>
      <w:r w:rsidRPr="000E3755">
        <w:rPr>
          <w:rStyle w:val="Emphasis"/>
        </w:rPr>
        <w:t>algorithm of work is not malfunctioning</w:t>
      </w:r>
      <w:r w:rsidRPr="00CF2746">
        <w:rPr>
          <w:u w:val="single"/>
        </w:rPr>
        <w:t>, the policy hustler is not misdiagnosing. We’re wrong, which is why we’re wronged. We are incomplete</w:t>
      </w:r>
      <w:r w:rsidRPr="00CF2746">
        <w:rPr>
          <w:sz w:val="16"/>
        </w:rPr>
        <w:t xml:space="preserve">. Moreover, </w:t>
      </w:r>
      <w:r w:rsidRPr="00CF2746">
        <w:rPr>
          <w:u w:val="single"/>
        </w:rPr>
        <w:t>they got the very idea of incompleteness from us</w:t>
      </w:r>
      <w:r w:rsidRPr="00CF2746">
        <w:rPr>
          <w:sz w:val="16"/>
        </w:rPr>
        <w:t xml:space="preserve">! Another word for incompleteness is study, or more precisely, revision. </w:t>
      </w:r>
      <w:r w:rsidRPr="00CF2746">
        <w:rPr>
          <w:u w:val="single"/>
        </w:rPr>
        <w:t>The consultant gets this revision from us, from study, from our sumptuous revisions of one another out of existence, as existence</w:t>
      </w:r>
      <w:r w:rsidRPr="00CF2746">
        <w:rPr>
          <w:sz w:val="16"/>
        </w:rPr>
        <w:t xml:space="preserve">. Study happens and it don’t stop. In study, we are engaged consciously and unconsciously. </w:t>
      </w:r>
      <w:r w:rsidRPr="00CF2746">
        <w:rPr>
          <w:u w:val="single"/>
        </w:rPr>
        <w:t xml:space="preserve">We revise, and then again. This is not just about distinguishing improvement as capitalist efficiency. That is too easy to dismiss. It is about improvement itself, the time-concept, the moral imperative, the aesthetic judgement, which is to say </w:t>
      </w:r>
      <w:r w:rsidRPr="000E3755">
        <w:rPr>
          <w:rStyle w:val="Emphasis"/>
          <w:highlight w:val="green"/>
        </w:rPr>
        <w:t>capitalist improvement founded in</w:t>
      </w:r>
      <w:r w:rsidRPr="000E3755">
        <w:rPr>
          <w:rStyle w:val="Emphasis"/>
        </w:rPr>
        <w:t xml:space="preserve"> and on </w:t>
      </w:r>
      <w:r w:rsidRPr="000E3755">
        <w:rPr>
          <w:rStyle w:val="Emphasis"/>
          <w:highlight w:val="green"/>
        </w:rPr>
        <w:t>black flesh</w:t>
      </w:r>
      <w:r w:rsidRPr="000E3755">
        <w:rPr>
          <w:rStyle w:val="Emphasis"/>
        </w:rPr>
        <w:t>, its female informality</w:t>
      </w:r>
      <w:r w:rsidRPr="00CF2746">
        <w:rPr>
          <w:sz w:val="16"/>
        </w:rPr>
        <w:t xml:space="preserve">. Revision has no end and no connection to improvement, never mind efficiency. So the consultant does and undoes institutions but can’t access instituted life, can’t open black life, can’t uncover queer life, can’t expose feminist planning around the ‘kitchen table’ as Barbara and Beverly Smith called it and </w:t>
      </w:r>
      <w:proofErr w:type="spellStart"/>
      <w:r w:rsidRPr="00CF2746">
        <w:rPr>
          <w:sz w:val="16"/>
        </w:rPr>
        <w:t>Tiziana</w:t>
      </w:r>
      <w:proofErr w:type="spellEnd"/>
      <w:r w:rsidRPr="00CF2746">
        <w:rPr>
          <w:sz w:val="16"/>
        </w:rPr>
        <w:t xml:space="preserve"> Terranova calls to it again, all noting certain paradoxes of freedom and sequestration in little general intellects of surreal life.9 He can’t access open secrets, can’t incomplete what is already incomplete, can’t deform what is always informal already and yet; they can’t believe and this leads to the state emergency that goes under such names as resilience and preparedness. When democratic despotism fails, simple despotism in the name of democracy must be imposed. Resilience is the name for the violent destruction of things that won’t give, won’t return to form, won’t bend when access is demanded, won’t be flexible and (com)pliant. Stopping when you are told to stop and moving along when you are told to move along demonstrates resilience and composure; but broken, breaking, dissed assembly demonstrates itself openly, secretly, dissembling in captured but inaccessible glance, for us, to us, as incomplete and much more than complete. Its </w:t>
      </w:r>
      <w:proofErr w:type="spellStart"/>
      <w:r w:rsidRPr="00CF2746">
        <w:rPr>
          <w:sz w:val="16"/>
        </w:rPr>
        <w:t>daimonic</w:t>
      </w:r>
      <w:proofErr w:type="spellEnd"/>
      <w:r w:rsidRPr="00CF2746">
        <w:rPr>
          <w:sz w:val="16"/>
        </w:rPr>
        <w:t xml:space="preserve"> performance can’t be individuated and won’t be performed. HOL D SHE It’s not about who’s holding you down when you try to jay-walk; it’s about who’s holding you up. This is the question of </w:t>
      </w:r>
      <w:proofErr w:type="spellStart"/>
      <w:r w:rsidRPr="00CF2746">
        <w:rPr>
          <w:sz w:val="16"/>
        </w:rPr>
        <w:t>hapticality</w:t>
      </w:r>
      <w:proofErr w:type="spellEnd"/>
      <w:r w:rsidRPr="00CF2746">
        <w:rPr>
          <w:sz w:val="16"/>
        </w:rPr>
        <w:t xml:space="preserve">. The police can’t hold what’s already held. At the same time, what’s already held is all that we can hold. That’s our haptic institution. Watching mama listen to a song, you’re instituted. Here </w:t>
      </w:r>
      <w:proofErr w:type="gramStart"/>
      <w:r w:rsidRPr="00CF2746">
        <w:rPr>
          <w:sz w:val="16"/>
        </w:rPr>
        <w:t>go</w:t>
      </w:r>
      <w:proofErr w:type="gramEnd"/>
      <w:r w:rsidRPr="00CF2746">
        <w:rPr>
          <w:sz w:val="16"/>
        </w:rPr>
        <w:t xml:space="preserve"> that Michael Jackson song she turned up to teach me how to dance. In the photograph, they containerize </w:t>
      </w:r>
      <w:proofErr w:type="gramStart"/>
      <w:r w:rsidRPr="00CF2746">
        <w:rPr>
          <w:sz w:val="16"/>
        </w:rPr>
        <w:t>her</w:t>
      </w:r>
      <w:proofErr w:type="gramEnd"/>
      <w:r w:rsidRPr="00CF2746">
        <w:rPr>
          <w:sz w:val="16"/>
        </w:rPr>
        <w:t xml:space="preserve"> but she is uncontained. They bend her because access and logistics strive to be one. The more she is captured by the police, the photographer, the viewer, the more she is shipped. But the more she is shipped, the more she is held, the more she is handed. </w:t>
      </w:r>
    </w:p>
    <w:p w14:paraId="59AEF8FF" w14:textId="77777777" w:rsidR="00ED2FD9" w:rsidRPr="005A2DB7" w:rsidRDefault="00ED2FD9" w:rsidP="00ED2FD9"/>
    <w:p w14:paraId="2893397C" w14:textId="77777777" w:rsidR="00ED2FD9" w:rsidRDefault="00ED2FD9" w:rsidP="00ED2FD9">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331124A3" w14:textId="77777777" w:rsidR="00ED2FD9" w:rsidRPr="00E01957" w:rsidRDefault="00ED2FD9" w:rsidP="00ED2FD9">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33B74BD8" w14:textId="77777777" w:rsidR="00ED2FD9" w:rsidRPr="006E12DA" w:rsidRDefault="00ED2FD9" w:rsidP="00ED2FD9">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6E12DA">
        <w:rPr>
          <w:rFonts w:eastAsia="Times New Roman"/>
          <w:b/>
          <w:bCs/>
          <w:highlight w:val="green"/>
          <w:u w:val="single"/>
        </w:rPr>
        <w:t xml:space="preserve">continuous </w:t>
      </w:r>
      <w:proofErr w:type="gramStart"/>
      <w:r w:rsidRPr="006E12DA">
        <w:rPr>
          <w:rFonts w:eastAsia="Times New Roman"/>
          <w:b/>
          <w:bCs/>
          <w:highlight w:val="green"/>
          <w:u w:val="single"/>
        </w:rPr>
        <w:t>improvement</w:t>
      </w:r>
      <w:r w:rsidRPr="006E12DA">
        <w:rPr>
          <w:rFonts w:eastAsia="Times New Roman"/>
          <w:b/>
          <w:bCs/>
          <w:u w:val="single"/>
        </w:rPr>
        <w:t>‘</w:t>
      </w:r>
      <w:proofErr w:type="gramEnd"/>
      <w:r w:rsidRPr="006E12DA">
        <w:rPr>
          <w:rFonts w:eastAsia="Times New Roman"/>
          <w:b/>
          <w:bCs/>
          <w:u w:val="single"/>
        </w:rPr>
        <w:t>?</w:t>
      </w:r>
      <w:r w:rsidRPr="006E12DA">
        <w:rPr>
          <w:rFonts w:eastAsia="Times New Roman"/>
          <w:sz w:val="16"/>
        </w:rPr>
        <w:t xml:space="preserve"> It </w:t>
      </w:r>
      <w:r w:rsidRPr="006E12DA">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6E12DA">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6E12DA">
        <w:rPr>
          <w:rFonts w:eastAsia="Times New Roman"/>
          <w:b/>
          <w:bCs/>
          <w:highlight w:val="green"/>
          <w:u w:val="single"/>
        </w:rPr>
        <w:t>possession</w:t>
      </w:r>
      <w:r w:rsidRPr="006E12DA">
        <w:rPr>
          <w:rFonts w:eastAsia="Times New Roman"/>
          <w:sz w:val="16"/>
        </w:rPr>
        <w:t xml:space="preserve"> – </w:t>
      </w:r>
      <w:r w:rsidRPr="006E12DA">
        <w:rPr>
          <w:rFonts w:eastAsia="Times New Roman"/>
          <w:b/>
          <w:bCs/>
          <w:highlight w:val="green"/>
          <w:u w:val="single"/>
        </w:rPr>
        <w:t>is entwined with the ability to make</w:t>
      </w:r>
      <w:r w:rsidRPr="006E12DA">
        <w:rPr>
          <w:rFonts w:eastAsia="Times New Roman"/>
          <w:b/>
          <w:bCs/>
          <w:u w:val="single"/>
        </w:rPr>
        <w:t xml:space="preserve"> more </w:t>
      </w:r>
      <w:r w:rsidRPr="006E12DA">
        <w:rPr>
          <w:rFonts w:eastAsia="Times New Roman"/>
          <w:b/>
          <w:bCs/>
          <w:highlight w:val="green"/>
          <w:u w:val="single"/>
        </w:rPr>
        <w:t>productive</w:t>
      </w:r>
      <w:r w:rsidRPr="006E12DA">
        <w:rPr>
          <w:rFonts w:eastAsia="Times New Roman"/>
          <w:sz w:val="16"/>
        </w:rPr>
        <w:t xml:space="preserve">. </w:t>
      </w:r>
      <w:proofErr w:type="gramStart"/>
      <w:r w:rsidRPr="006E12DA">
        <w:rPr>
          <w:rFonts w:eastAsia="Times New Roman"/>
          <w:sz w:val="16"/>
        </w:rPr>
        <w:t xml:space="preserve">In order </w:t>
      </w:r>
      <w:r w:rsidRPr="006E12DA">
        <w:rPr>
          <w:rFonts w:eastAsia="Times New Roman"/>
          <w:u w:val="single"/>
        </w:rPr>
        <w:t>to</w:t>
      </w:r>
      <w:proofErr w:type="gramEnd"/>
      <w:r w:rsidRPr="006E12DA">
        <w:rPr>
          <w:rFonts w:eastAsia="Times New Roman"/>
          <w:u w:val="single"/>
        </w:rPr>
        <w:t xml:space="preserve"> be improved, to be rendered more productive, </w:t>
      </w:r>
      <w:r w:rsidRPr="006E12DA">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6E12DA">
        <w:rPr>
          <w:rFonts w:eastAsia="Times New Roman"/>
          <w:highlight w:val="green"/>
          <w:u w:val="single"/>
        </w:rPr>
        <w:t>Speciation is this</w:t>
      </w:r>
      <w:r w:rsidRPr="006E12DA">
        <w:rPr>
          <w:rFonts w:eastAsia="Times New Roman"/>
          <w:u w:val="single"/>
        </w:rPr>
        <w:t xml:space="preserve"> general </w:t>
      </w:r>
      <w:r w:rsidRPr="006E12DA">
        <w:rPr>
          <w:rFonts w:eastAsia="Times New Roman"/>
          <w:b/>
          <w:bCs/>
          <w:highlight w:val="green"/>
          <w:u w:val="single"/>
        </w:rPr>
        <w:t>reduction of</w:t>
      </w:r>
      <w:r w:rsidRPr="006E12DA">
        <w:rPr>
          <w:rFonts w:eastAsia="Times New Roman"/>
          <w:b/>
          <w:bCs/>
          <w:u w:val="single"/>
        </w:rPr>
        <w:t xml:space="preserve"> the </w:t>
      </w:r>
      <w:r w:rsidRPr="006E12DA">
        <w:rPr>
          <w:rFonts w:eastAsia="Times New Roman"/>
          <w:b/>
          <w:bCs/>
          <w:highlight w:val="green"/>
          <w:u w:val="single"/>
        </w:rPr>
        <w:t>earth to productivity</w:t>
      </w:r>
      <w:r w:rsidRPr="006E12DA">
        <w:rPr>
          <w:rFonts w:eastAsia="Times New Roman"/>
          <w:highlight w:val="green"/>
          <w:u w:val="single"/>
        </w:rPr>
        <w:t xml:space="preserve"> and </w:t>
      </w:r>
      <w:r w:rsidRPr="006E12DA">
        <w:rPr>
          <w:rFonts w:eastAsia="Times New Roman"/>
          <w:b/>
          <w:bCs/>
          <w:highlight w:val="green"/>
          <w:u w:val="single"/>
        </w:rPr>
        <w:t>submission</w:t>
      </w:r>
      <w:r w:rsidRPr="006E12DA">
        <w:rPr>
          <w:rFonts w:eastAsia="Times New Roman"/>
          <w:b/>
          <w:bCs/>
          <w:u w:val="single"/>
        </w:rPr>
        <w:t xml:space="preserve"> of the earth </w:t>
      </w:r>
      <w:r w:rsidRPr="006E12DA">
        <w:rPr>
          <w:rFonts w:eastAsia="Times New Roman"/>
          <w:b/>
          <w:bCs/>
          <w:highlight w:val="green"/>
          <w:u w:val="single"/>
        </w:rPr>
        <w:t>to</w:t>
      </w:r>
      <w:r w:rsidRPr="006E12DA">
        <w:rPr>
          <w:rFonts w:eastAsia="Times New Roman"/>
          <w:b/>
          <w:bCs/>
          <w:u w:val="single"/>
        </w:rPr>
        <w:t xml:space="preserve"> techniques of </w:t>
      </w:r>
      <w:r w:rsidRPr="006E12DA">
        <w:rPr>
          <w:rFonts w:eastAsia="Times New Roman"/>
          <w:b/>
          <w:bCs/>
          <w:highlight w:val="green"/>
          <w:u w:val="single"/>
        </w:rPr>
        <w:t>domination</w:t>
      </w:r>
      <w:r w:rsidRPr="006E12DA">
        <w:rPr>
          <w:rFonts w:eastAsia="Times New Roman"/>
          <w:highlight w:val="green"/>
          <w:u w:val="single"/>
        </w:rPr>
        <w:t xml:space="preserve"> that</w:t>
      </w:r>
      <w:r w:rsidRPr="006E12DA">
        <w:rPr>
          <w:rFonts w:eastAsia="Times New Roman"/>
          <w:u w:val="single"/>
        </w:rPr>
        <w:t xml:space="preserve"> isolate and enforce </w:t>
      </w:r>
      <w:proofErr w:type="gramStart"/>
      <w:r w:rsidRPr="006E12DA">
        <w:rPr>
          <w:rFonts w:eastAsia="Times New Roman"/>
          <w:u w:val="single"/>
        </w:rPr>
        <w:t xml:space="preserve">particular </w:t>
      </w:r>
      <w:r w:rsidRPr="006E12DA">
        <w:rPr>
          <w:rFonts w:eastAsia="Times New Roman"/>
          <w:highlight w:val="green"/>
          <w:u w:val="single"/>
        </w:rPr>
        <w:t>increases</w:t>
      </w:r>
      <w:proofErr w:type="gramEnd"/>
      <w:r w:rsidRPr="006E12DA">
        <w:rPr>
          <w:rFonts w:eastAsia="Times New Roman"/>
          <w:u w:val="single"/>
        </w:rPr>
        <w:t xml:space="preserve"> in and accelerations of </w:t>
      </w:r>
      <w:r w:rsidRPr="006E12DA">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6E12DA">
        <w:rPr>
          <w:rFonts w:eastAsia="Times New Roman"/>
          <w:b/>
          <w:bCs/>
          <w:highlight w:val="green"/>
          <w:u w:val="single"/>
        </w:rPr>
        <w:t>extracts</w:t>
      </w:r>
      <w:r w:rsidRPr="006E12DA">
        <w:rPr>
          <w:rFonts w:eastAsia="Times New Roman"/>
          <w:b/>
          <w:bCs/>
          <w:u w:val="single"/>
        </w:rPr>
        <w:t xml:space="preserve"> and excepts himself </w:t>
      </w:r>
      <w:r w:rsidRPr="006E12DA">
        <w:rPr>
          <w:rFonts w:eastAsia="Times New Roman"/>
          <w:b/>
          <w:bCs/>
          <w:highlight w:val="green"/>
          <w:u w:val="single"/>
        </w:rPr>
        <w:t>from the earth</w:t>
      </w:r>
      <w:r w:rsidRPr="006E12DA">
        <w:rPr>
          <w:rFonts w:eastAsia="Times New Roman"/>
          <w:highlight w:val="green"/>
          <w:u w:val="single"/>
        </w:rPr>
        <w:t xml:space="preserve"> </w:t>
      </w:r>
      <w:proofErr w:type="gramStart"/>
      <w:r w:rsidRPr="006E12DA">
        <w:rPr>
          <w:rFonts w:eastAsia="Times New Roman"/>
          <w:u w:val="single"/>
        </w:rPr>
        <w:t xml:space="preserve">in order </w:t>
      </w:r>
      <w:r w:rsidRPr="006E12DA">
        <w:rPr>
          <w:rFonts w:eastAsia="Times New Roman"/>
          <w:highlight w:val="green"/>
          <w:u w:val="single"/>
        </w:rPr>
        <w:t>to</w:t>
      </w:r>
      <w:proofErr w:type="gramEnd"/>
      <w:r w:rsidRPr="006E12DA">
        <w:rPr>
          <w:rFonts w:eastAsia="Times New Roman"/>
          <w:highlight w:val="green"/>
          <w:u w:val="single"/>
        </w:rPr>
        <w:t xml:space="preserve"> confirm </w:t>
      </w:r>
      <w:r w:rsidRPr="00D07232">
        <w:rPr>
          <w:rFonts w:eastAsia="Times New Roman"/>
          <w:u w:val="single"/>
        </w:rPr>
        <w:t>his</w:t>
      </w:r>
      <w:r w:rsidRPr="006E12DA">
        <w:rPr>
          <w:rFonts w:eastAsia="Times New Roman"/>
          <w:u w:val="single"/>
        </w:rPr>
        <w:t xml:space="preserve"> supposed </w:t>
      </w:r>
      <w:r w:rsidRPr="006E12DA">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w:t>
      </w:r>
      <w:proofErr w:type="gramStart"/>
      <w:r w:rsidRPr="006E12DA">
        <w:rPr>
          <w:rFonts w:eastAsia="Times New Roman"/>
          <w:u w:val="single"/>
        </w:rPr>
        <w:t>in order to</w:t>
      </w:r>
      <w:proofErr w:type="gramEnd"/>
      <w:r w:rsidRPr="006E12DA">
        <w:rPr>
          <w:rFonts w:eastAsia="Times New Roman"/>
          <w:u w:val="single"/>
        </w:rPr>
        <w:t xml:space="preserve"> enact this kind of possession</w:t>
      </w:r>
      <w:r w:rsidRPr="006E12DA">
        <w:rPr>
          <w:rFonts w:eastAsia="Times New Roman"/>
          <w:sz w:val="16"/>
        </w:rPr>
        <w:t xml:space="preserve">. This is to say that </w:t>
      </w:r>
      <w:r w:rsidRPr="006E12DA">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6E12DA">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6E12DA">
        <w:rPr>
          <w:rFonts w:eastAsia="Times New Roman"/>
          <w:highlight w:val="green"/>
          <w:u w:val="single"/>
        </w:rPr>
        <w:t>making it</w:t>
      </w:r>
      <w:r w:rsidRPr="006E12DA">
        <w:rPr>
          <w:rFonts w:eastAsia="Times New Roman"/>
          <w:u w:val="single"/>
        </w:rPr>
        <w:t xml:space="preserve"> more </w:t>
      </w:r>
      <w:r w:rsidRPr="006E12DA">
        <w:rPr>
          <w:rFonts w:eastAsia="Times New Roman"/>
          <w:highlight w:val="green"/>
          <w:u w:val="single"/>
        </w:rPr>
        <w:t xml:space="preserve">productive meant </w:t>
      </w:r>
      <w:r w:rsidRPr="006E12DA">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05476D">
        <w:rPr>
          <w:rFonts w:eastAsia="Times New Roman"/>
          <w:highlight w:val="green"/>
          <w:u w:val="single"/>
        </w:rPr>
        <w:t>ecosystems</w:t>
      </w:r>
      <w:r w:rsidRPr="006E12DA">
        <w:rPr>
          <w:rFonts w:eastAsia="Times New Roman"/>
          <w:u w:val="single"/>
        </w:rPr>
        <w:t xml:space="preserve"> were aggressively </w:t>
      </w:r>
      <w:r w:rsidRPr="0005476D">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05476D">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05476D">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05476D">
        <w:rPr>
          <w:rFonts w:eastAsia="Times New Roman"/>
          <w:highlight w:val="green"/>
          <w:u w:val="single"/>
        </w:rPr>
        <w:t>confront</w:t>
      </w:r>
      <w:r w:rsidRPr="006E12DA">
        <w:rPr>
          <w:rFonts w:eastAsia="Times New Roman"/>
          <w:u w:val="single"/>
        </w:rPr>
        <w:t xml:space="preserve"> its contradictory impoverishment: the </w:t>
      </w:r>
      <w:r w:rsidRPr="0005476D">
        <w:rPr>
          <w:rFonts w:eastAsia="Times New Roman"/>
          <w:b/>
          <w:bCs/>
          <w:highlight w:val="green"/>
          <w:u w:val="single"/>
        </w:rPr>
        <w:t>destruction of</w:t>
      </w:r>
      <w:r w:rsidRPr="006E12DA">
        <w:rPr>
          <w:rFonts w:eastAsia="Times New Roman"/>
          <w:b/>
          <w:bCs/>
          <w:u w:val="single"/>
        </w:rPr>
        <w:t xml:space="preserve"> its </w:t>
      </w:r>
      <w:r w:rsidRPr="0005476D">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05476D">
        <w:rPr>
          <w:rFonts w:eastAsia="Times New Roman"/>
          <w:b/>
          <w:bCs/>
          <w:highlight w:val="green"/>
          <w:u w:val="single"/>
        </w:rPr>
        <w:t>liquidation of</w:t>
      </w:r>
      <w:r w:rsidRPr="006E12DA">
        <w:rPr>
          <w:rFonts w:eastAsia="Times New Roman"/>
          <w:b/>
          <w:bCs/>
          <w:u w:val="single"/>
        </w:rPr>
        <w:t xml:space="preserve"> the </w:t>
      </w:r>
      <w:r w:rsidRPr="0005476D">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19E57403" w14:textId="77777777" w:rsidR="00ED2FD9" w:rsidRDefault="00ED2FD9" w:rsidP="00ED2FD9"/>
    <w:p w14:paraId="12A06911" w14:textId="77777777" w:rsidR="00ED2FD9" w:rsidRDefault="00ED2FD9" w:rsidP="00ED2FD9">
      <w:pPr>
        <w:pStyle w:val="Heading4"/>
      </w:pPr>
      <w:r>
        <w:t xml:space="preserve">We affirm </w:t>
      </w:r>
      <w:r w:rsidRPr="000E3755">
        <w:rPr>
          <w:u w:val="single"/>
        </w:rPr>
        <w:t>Anarcho</w:t>
      </w:r>
      <w:r>
        <w:rPr>
          <w:u w:val="single"/>
        </w:rPr>
        <w:t>-</w:t>
      </w:r>
      <w:r w:rsidRPr="000E3755">
        <w:rPr>
          <w:u w:val="single"/>
        </w:rPr>
        <w:t>Blackness</w:t>
      </w:r>
      <w:r>
        <w:t xml:space="preserve"> as an </w:t>
      </w:r>
      <w:proofErr w:type="spellStart"/>
      <w:r>
        <w:t>undercommon</w:t>
      </w:r>
      <w:proofErr w:type="spellEnd"/>
      <w:r>
        <w:t xml:space="preserve"> insurgency.</w:t>
      </w:r>
    </w:p>
    <w:p w14:paraId="2EEB59B7" w14:textId="77777777" w:rsidR="00ED2FD9" w:rsidRPr="00E44E34" w:rsidRDefault="00ED2FD9" w:rsidP="00ED2FD9">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5A759BAD" w14:textId="2F898C8D" w:rsidR="00ED2FD9" w:rsidRDefault="00ED2FD9" w:rsidP="00ED2FD9">
      <w:pPr>
        <w:rPr>
          <w:rStyle w:val="Emphasis"/>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7E66EE">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7E66EE">
        <w:rPr>
          <w:rStyle w:val="Emphasis"/>
          <w:highlight w:val="green"/>
        </w:rPr>
        <w:t xml:space="preserve">demand </w:t>
      </w:r>
      <w:r w:rsidRPr="00DE3252">
        <w:rPr>
          <w:rStyle w:val="Emphasis"/>
          <w:highlight w:val="green"/>
        </w:rPr>
        <w:t>that it</w:t>
      </w:r>
      <w:r w:rsidRPr="007E66EE">
        <w:rPr>
          <w:rStyle w:val="Emphasis"/>
        </w:rPr>
        <w:t xml:space="preserve"> all </w:t>
      </w:r>
      <w:r w:rsidRPr="007E66EE">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w:t>
      </w:r>
      <w:proofErr w:type="spellStart"/>
      <w:r w:rsidRPr="000E3755">
        <w:rPr>
          <w:sz w:val="16"/>
        </w:rPr>
        <w:t>violences</w:t>
      </w:r>
      <w:proofErr w:type="spellEnd"/>
      <w:r w:rsidRPr="000E3755">
        <w:rPr>
          <w:sz w:val="16"/>
        </w:rPr>
        <w:t xml:space="preserve">;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7E66EE">
        <w:rPr>
          <w:rStyle w:val="Emphasis"/>
          <w:highlight w:val="green"/>
        </w:rPr>
        <w:t>This</w:t>
      </w:r>
      <w:r w:rsidRPr="00E1360D">
        <w:rPr>
          <w:rStyle w:val="Emphasis"/>
        </w:rPr>
        <w:t xml:space="preserve"> </w:t>
      </w:r>
      <w:r w:rsidRPr="007E66EE">
        <w:rPr>
          <w:rStyle w:val="Emphasis"/>
        </w:rPr>
        <w:t xml:space="preserve">project </w:t>
      </w:r>
      <w:r w:rsidRPr="007E66EE">
        <w:rPr>
          <w:rStyle w:val="Emphasis"/>
          <w:highlight w:val="green"/>
        </w:rPr>
        <w:t>is</w:t>
      </w:r>
      <w:r w:rsidRPr="00E1360D">
        <w:rPr>
          <w:rStyle w:val="Emphasis"/>
        </w:rPr>
        <w:t xml:space="preserve"> </w:t>
      </w:r>
      <w:r w:rsidRPr="007E66EE">
        <w:rPr>
          <w:rStyle w:val="Emphasis"/>
        </w:rPr>
        <w:t xml:space="preserve">deeply </w:t>
      </w:r>
      <w:r w:rsidRPr="007E66EE">
        <w:rPr>
          <w:rStyle w:val="Emphasis"/>
          <w:highlight w:val="green"/>
        </w:rPr>
        <w:t xml:space="preserve">theoretical, but </w:t>
      </w:r>
      <w:r w:rsidRPr="007E66EE">
        <w:rPr>
          <w:rStyle w:val="Emphasis"/>
        </w:rPr>
        <w:t xml:space="preserve">also </w:t>
      </w:r>
      <w:r w:rsidRPr="007E66EE">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7E66EE">
        <w:rPr>
          <w:rStyle w:val="Emphasis"/>
          <w:highlight w:val="green"/>
        </w:rPr>
        <w:t>trying to</w:t>
      </w:r>
      <w:r w:rsidRPr="007E66EE">
        <w:rPr>
          <w:rStyle w:val="Emphasis"/>
        </w:rPr>
        <w:t xml:space="preserve"> figure out how to fundamentally </w:t>
      </w:r>
      <w:r w:rsidRPr="007E66EE">
        <w:rPr>
          <w:rStyle w:val="Emphasis"/>
          <w:highlight w:val="green"/>
        </w:rPr>
        <w:t>change the</w:t>
      </w:r>
      <w:r w:rsidRPr="007E66EE">
        <w:rPr>
          <w:rStyle w:val="Emphasis"/>
        </w:rPr>
        <w:t xml:space="preserve"> very </w:t>
      </w:r>
      <w:r w:rsidRPr="007E66EE">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Kritik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7E66EE">
        <w:rPr>
          <w:rStyle w:val="Emphasis"/>
          <w:highlight w:val="green"/>
        </w:rPr>
        <w:t xml:space="preserve">in the </w:t>
      </w:r>
      <w:proofErr w:type="spellStart"/>
      <w:r w:rsidRPr="007E66EE">
        <w:rPr>
          <w:rStyle w:val="Emphasis"/>
          <w:highlight w:val="green"/>
        </w:rPr>
        <w:t>undercommons</w:t>
      </w:r>
      <w:proofErr w:type="spellEnd"/>
      <w:r w:rsidRPr="0004244A">
        <w:rPr>
          <w:rStyle w:val="Emphasis"/>
        </w:rPr>
        <w:t xml:space="preserve">: a non-place where everyone is Black, queer, anarchic, because they are changed by the </w:t>
      </w:r>
      <w:proofErr w:type="spellStart"/>
      <w:r w:rsidRPr="0004244A">
        <w:rPr>
          <w:rStyle w:val="Emphasis"/>
        </w:rPr>
        <w:t>undercommons</w:t>
      </w:r>
      <w:proofErr w:type="spellEnd"/>
      <w:r w:rsidRPr="0004244A">
        <w:rPr>
          <w:rStyle w:val="Emphasis"/>
        </w:rPr>
        <w:t xml:space="preserve">, which is not a place you enter but a groove that enters you. </w:t>
      </w:r>
      <w:r w:rsidRPr="007E66EE">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7E66EE">
        <w:rPr>
          <w:rStyle w:val="Emphasis"/>
          <w:highlight w:val="green"/>
        </w:rPr>
        <w:t xml:space="preserve">to be done </w:t>
      </w:r>
      <w:r w:rsidRPr="00E1360D">
        <w:rPr>
          <w:rStyle w:val="Emphasis"/>
        </w:rPr>
        <w:t xml:space="preserve">by </w:t>
      </w:r>
      <w:r w:rsidRPr="007E66EE">
        <w:rPr>
          <w:rStyle w:val="Emphasis"/>
          <w:highlight w:val="green"/>
        </w:rPr>
        <w:t>the</w:t>
      </w:r>
      <w:r w:rsidRPr="0004244A">
        <w:rPr>
          <w:rStyle w:val="Emphasis"/>
        </w:rPr>
        <w:t xml:space="preserve"> </w:t>
      </w:r>
      <w:proofErr w:type="spellStart"/>
      <w:r w:rsidRPr="0004244A">
        <w:rPr>
          <w:rStyle w:val="Emphasis"/>
        </w:rPr>
        <w:t>undercommon</w:t>
      </w:r>
      <w:proofErr w:type="spellEnd"/>
      <w:r w:rsidRPr="0004244A">
        <w:rPr>
          <w:rStyle w:val="Emphasis"/>
        </w:rPr>
        <w:t xml:space="preserve"> </w:t>
      </w:r>
      <w:r w:rsidRPr="007E66EE">
        <w:rPr>
          <w:rStyle w:val="Emphasis"/>
          <w:highlight w:val="green"/>
        </w:rPr>
        <w:t xml:space="preserve">insurgency </w:t>
      </w:r>
      <w:r w:rsidRPr="007E66EE">
        <w:rPr>
          <w:rStyle w:val="Emphasis"/>
        </w:rPr>
        <w:t>that makes its own demands</w:t>
      </w:r>
      <w:r w:rsidRPr="0004244A">
        <w:rPr>
          <w:rStyle w:val="Emphasis"/>
        </w:rPr>
        <w:t xml:space="preserve">. And </w:t>
      </w:r>
      <w:r w:rsidRPr="007E66EE">
        <w:rPr>
          <w:rStyle w:val="Emphasis"/>
          <w:highlight w:val="green"/>
        </w:rPr>
        <w:t xml:space="preserve">such </w:t>
      </w:r>
      <w:r w:rsidRPr="007E66EE">
        <w:rPr>
          <w:rStyle w:val="Emphasis"/>
        </w:rPr>
        <w:t xml:space="preserve">an interrogation </w:t>
      </w:r>
      <w:r w:rsidRPr="007E66EE">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xml:space="preserve">, because a radically </w:t>
      </w:r>
      <w:proofErr w:type="gramStart"/>
      <w:r w:rsidRPr="0004244A">
        <w:rPr>
          <w:rStyle w:val="Emphasis"/>
        </w:rPr>
        <w:t>other-world</w:t>
      </w:r>
      <w:proofErr w:type="gramEnd"/>
      <w:r w:rsidRPr="0004244A">
        <w:rPr>
          <w:rStyle w:val="Emphasis"/>
        </w:rPr>
        <w:t xml:space="preserve">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7E66EE">
        <w:rPr>
          <w:rStyle w:val="Emphasis"/>
          <w:highlight w:val="green"/>
        </w:rPr>
        <w:t xml:space="preserve"> the landscape</w:t>
      </w:r>
      <w:r w:rsidRPr="00E1360D">
        <w:rPr>
          <w:rStyle w:val="Emphasis"/>
        </w:rPr>
        <w:t>, a line of thinking that</w:t>
      </w:r>
      <w:r w:rsidRPr="007E66EE">
        <w:rPr>
          <w:rStyle w:val="Emphasis"/>
        </w:rPr>
        <w:t xml:space="preserve"> </w:t>
      </w:r>
      <w:r w:rsidRPr="007E66EE">
        <w:rPr>
          <w:rStyle w:val="Emphasis"/>
          <w:highlight w:val="green"/>
        </w:rPr>
        <w:t xml:space="preserve">cannot account for that which falls outside </w:t>
      </w:r>
      <w:r w:rsidRPr="007E66EE">
        <w:rPr>
          <w:rStyle w:val="Emphasis"/>
        </w:rPr>
        <w:t xml:space="preserve">the dictates of </w:t>
      </w:r>
      <w:r w:rsidRPr="007E66EE">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7E66EE">
        <w:rPr>
          <w:rStyle w:val="Emphasis"/>
          <w:highlight w:val="green"/>
        </w:rPr>
        <w:t xml:space="preserve">Fugitive planning plans for what it cannot </w:t>
      </w:r>
      <w:r w:rsidRPr="007E66EE">
        <w:rPr>
          <w:rStyle w:val="Emphasis"/>
        </w:rPr>
        <w:t xml:space="preserve">plan for </w:t>
      </w:r>
      <w:r w:rsidRPr="007E66EE">
        <w:rPr>
          <w:rStyle w:val="Emphasis"/>
          <w:highlight w:val="green"/>
        </w:rPr>
        <w:t xml:space="preserve">by refusing to plan </w:t>
      </w:r>
      <w:r w:rsidRPr="007E66EE">
        <w:rPr>
          <w:rStyle w:val="Emphasis"/>
        </w:rPr>
        <w:t>for it</w:t>
      </w:r>
      <w:r w:rsidRPr="000E3755">
        <w:rPr>
          <w:sz w:val="16"/>
        </w:rPr>
        <w:t xml:space="preserve">. So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7E66EE">
        <w:rPr>
          <w:rStyle w:val="Emphasis"/>
          <w:highlight w:val="green"/>
        </w:rPr>
        <w:t>This entails</w:t>
      </w:r>
      <w:r w:rsidRPr="007E66EE">
        <w:rPr>
          <w:rStyle w:val="Emphasis"/>
        </w:rPr>
        <w:t xml:space="preserve">, to put it simply, </w:t>
      </w:r>
      <w:r w:rsidRPr="007E66EE">
        <w:rPr>
          <w:rStyle w:val="Emphasis"/>
          <w:highlight w:val="green"/>
        </w:rPr>
        <w:t>the eradication of society</w:t>
      </w:r>
      <w:r w:rsidRPr="007E66EE">
        <w:rPr>
          <w:rStyle w:val="Emphasis"/>
        </w:rPr>
        <w:t xml:space="preserve"> inasmuch as “Society” is </w:t>
      </w:r>
      <w:r w:rsidRPr="007E66EE">
        <w:rPr>
          <w:rStyle w:val="Emphasis"/>
          <w:highlight w:val="green"/>
        </w:rPr>
        <w:t>predicated on</w:t>
      </w:r>
      <w:r w:rsidRPr="007E66EE">
        <w:rPr>
          <w:rStyle w:val="Emphasis"/>
        </w:rPr>
        <w:t xml:space="preserve">, constituted by, the existence of </w:t>
      </w:r>
      <w:r w:rsidRPr="007E66EE">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 xml:space="preserve">We might call it the </w:t>
      </w:r>
      <w:proofErr w:type="spellStart"/>
      <w:r w:rsidRPr="007E66EE">
        <w:rPr>
          <w:rStyle w:val="Emphasis"/>
        </w:rPr>
        <w:t>undercommons</w:t>
      </w:r>
      <w:proofErr w:type="spellEnd"/>
      <w:r w:rsidRPr="007E66EE">
        <w:rPr>
          <w:rStyle w:val="Emphasis"/>
        </w:rPr>
        <w:t>.</w:t>
      </w:r>
      <w:r>
        <w:rPr>
          <w:rStyle w:val="Emphasis"/>
        </w:rPr>
        <w:t xml:space="preserve"> </w:t>
      </w:r>
      <w:r w:rsidRPr="000E3755">
        <w:rPr>
          <w:sz w:val="16"/>
        </w:rPr>
        <w:t xml:space="preserve">How, then, to do this? Upon a re-reading of The </w:t>
      </w:r>
      <w:proofErr w:type="spellStart"/>
      <w:r w:rsidRPr="000E3755">
        <w:rPr>
          <w:sz w:val="16"/>
        </w:rPr>
        <w:t>Undercommons</w:t>
      </w:r>
      <w:proofErr w:type="spellEnd"/>
      <w:r w:rsidRPr="000E3755">
        <w:rPr>
          <w:sz w:val="16"/>
        </w:rPr>
        <w:t xml:space="preserve">, I was drawn, obsessively, to one phrase, one that struck me at first as dangerously wrongheaded. </w:t>
      </w:r>
      <w:proofErr w:type="gramStart"/>
      <w:r w:rsidRPr="000E3755">
        <w:rPr>
          <w:sz w:val="16"/>
        </w:rPr>
        <w:t>But,</w:t>
      </w:r>
      <w:proofErr w:type="gramEnd"/>
      <w:r w:rsidRPr="000E3755">
        <w:rPr>
          <w:sz w:val="16"/>
        </w:rPr>
        <w:t xml:space="preserve">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w:t>
      </w:r>
      <w:proofErr w:type="gramStart"/>
      <w:r w:rsidRPr="000E3755">
        <w:rPr>
          <w:sz w:val="16"/>
        </w:rPr>
        <w:t>overturning</w:t>
      </w:r>
      <w:proofErr w:type="gramEnd"/>
      <w:r w:rsidRPr="000E3755">
        <w:rPr>
          <w:sz w:val="16"/>
        </w:rPr>
        <w:t xml:space="preserve">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w:t>
      </w:r>
      <w:proofErr w:type="gramStart"/>
      <w:r w:rsidRPr="000E3755">
        <w:rPr>
          <w:sz w:val="16"/>
        </w:rPr>
        <w:t>The manner by which</w:t>
      </w:r>
      <w:proofErr w:type="gramEnd"/>
      <w:r w:rsidRPr="000E3755">
        <w:rPr>
          <w:sz w:val="16"/>
        </w:rPr>
        <w:t xml:space="preserve">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w:t>
      </w:r>
      <w:proofErr w:type="gramStart"/>
      <w:r w:rsidRPr="000E3755">
        <w:rPr>
          <w:sz w:val="16"/>
        </w:rPr>
        <w:t>the aforementioned, it</w:t>
      </w:r>
      <w:proofErr w:type="gramEnd"/>
      <w:r w:rsidRPr="000E3755">
        <w:rPr>
          <w:sz w:val="16"/>
        </w:rPr>
        <w:t xml:space="preserve">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w:t>
      </w:r>
      <w:proofErr w:type="spellStart"/>
      <w:r w:rsidRPr="000E3755">
        <w:rPr>
          <w:sz w:val="16"/>
        </w:rPr>
        <w:t>undercommons</w:t>
      </w:r>
      <w:proofErr w:type="spellEnd"/>
      <w:r w:rsidRPr="000E3755">
        <w:rPr>
          <w:sz w:val="16"/>
        </w:rPr>
        <w:t xml:space="preserve">—insurgent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w:t>
      </w:r>
      <w:proofErr w:type="spellStart"/>
      <w:r w:rsidRPr="007E66EE">
        <w:rPr>
          <w:rStyle w:val="Emphasis"/>
        </w:rPr>
        <w:t>undercommons</w:t>
      </w:r>
      <w:proofErr w:type="spellEnd"/>
      <w:r w:rsidRPr="007E66EE">
        <w:rPr>
          <w:rStyle w:val="Emphasis"/>
        </w:rPr>
        <w:t xml:space="preserve">, </w:t>
      </w:r>
      <w:r w:rsidRPr="007E66EE">
        <w:rPr>
          <w:rStyle w:val="Emphasis"/>
          <w:highlight w:val="green"/>
        </w:rPr>
        <w:t>stealing life</w:t>
      </w:r>
      <w:r w:rsidRPr="007E66EE">
        <w:rPr>
          <w:rStyle w:val="Emphasis"/>
        </w:rPr>
        <w:t xml:space="preserve"> so it can steal more life, </w:t>
      </w:r>
      <w:r w:rsidRPr="007E66EE">
        <w:rPr>
          <w:rStyle w:val="Emphasis"/>
          <w:highlight w:val="green"/>
        </w:rPr>
        <w:t xml:space="preserve">pilfering </w:t>
      </w:r>
      <w:r w:rsidRPr="00E1360D">
        <w:rPr>
          <w:rStyle w:val="Emphasis"/>
          <w:highlight w:val="green"/>
        </w:rPr>
        <w:t>resources an</w:t>
      </w:r>
      <w:r w:rsidRPr="007E66EE">
        <w:rPr>
          <w:rStyle w:val="Emphasis"/>
          <w:highlight w:val="green"/>
        </w:rPr>
        <w:t>d</w:t>
      </w:r>
      <w:r w:rsidRPr="007E66EE">
        <w:rPr>
          <w:rStyle w:val="Emphasis"/>
        </w:rPr>
        <w:t xml:space="preserve"> asking no permission, </w:t>
      </w:r>
      <w:r w:rsidRPr="007E66EE">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4AE1BCFD" w14:textId="3BDE8299" w:rsidR="00CB6D74" w:rsidRDefault="00CB6D74" w:rsidP="00995C1C">
      <w:pPr>
        <w:pStyle w:val="Heading2"/>
      </w:pPr>
      <w:bookmarkStart w:id="0" w:name="_Hlk88383545"/>
      <w:bookmarkStart w:id="1" w:name="_Hlk88383566"/>
      <w:r>
        <w:t>2</w:t>
      </w:r>
    </w:p>
    <w:p w14:paraId="6244F6A1" w14:textId="23A92207" w:rsidR="00CB6D74" w:rsidRDefault="00CB6D74" w:rsidP="00CB6D74">
      <w:pPr>
        <w:pStyle w:val="Heading3"/>
      </w:pPr>
      <w:r>
        <w:t>Theory</w:t>
      </w:r>
    </w:p>
    <w:p w14:paraId="3934F82A" w14:textId="4DE91AFB" w:rsidR="00CB6D74" w:rsidRDefault="00CB6D74" w:rsidP="00CB6D74">
      <w:pPr>
        <w:pStyle w:val="Heading4"/>
        <w:rPr>
          <w:rFonts w:asciiTheme="minorHAnsi" w:hAnsiTheme="minorHAnsi" w:cstheme="minorHAnsi"/>
        </w:rPr>
      </w:pPr>
      <w:r w:rsidRPr="00D10F09">
        <w:rPr>
          <w:rFonts w:asciiTheme="minorHAnsi" w:hAnsiTheme="minorHAnsi" w:cstheme="minorHAnsi"/>
          <w:u w:val="single"/>
        </w:rPr>
        <w:t>Interp</w:t>
      </w:r>
      <w:r w:rsidRPr="008D1E28">
        <w:rPr>
          <w:rFonts w:asciiTheme="minorHAnsi" w:hAnsiTheme="minorHAnsi" w:cstheme="minorHAnsi"/>
        </w:rPr>
        <w:t xml:space="preserve">: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Interps and </w:t>
      </w:r>
      <w:r w:rsidR="00B6002B">
        <w:rPr>
          <w:rFonts w:asciiTheme="minorHAnsi" w:hAnsiTheme="minorHAnsi" w:cstheme="minorHAnsi"/>
        </w:rPr>
        <w:t>eval 1AC theory after the 1AC</w:t>
      </w:r>
      <w:r>
        <w:rPr>
          <w:rFonts w:asciiTheme="minorHAnsi" w:hAnsiTheme="minorHAnsi" w:cstheme="minorHAnsi"/>
        </w:rPr>
        <w:t>.</w:t>
      </w:r>
    </w:p>
    <w:p w14:paraId="40213D2C" w14:textId="77777777" w:rsidR="00CB6D74" w:rsidRPr="00D10F09" w:rsidRDefault="00CB6D74" w:rsidP="00CB6D74"/>
    <w:p w14:paraId="563499A0" w14:textId="4DEEB64D" w:rsidR="00CB6D74" w:rsidRPr="008D1E28" w:rsidRDefault="00CB6D74" w:rsidP="00CB6D74">
      <w:pPr>
        <w:pStyle w:val="Heading4"/>
        <w:rPr>
          <w:rFonts w:asciiTheme="minorHAnsi" w:hAnsiTheme="minorHAnsi" w:cstheme="minorHAnsi"/>
        </w:rPr>
      </w:pPr>
      <w:r w:rsidRPr="00D10F09">
        <w:rPr>
          <w:rFonts w:asciiTheme="minorHAnsi" w:hAnsiTheme="minorHAnsi" w:cstheme="minorHAnsi"/>
          <w:u w:val="single"/>
        </w:rPr>
        <w:t>Violation</w:t>
      </w:r>
      <w:r w:rsidRPr="008D1E28">
        <w:rPr>
          <w:rFonts w:asciiTheme="minorHAnsi" w:hAnsiTheme="minorHAnsi" w:cstheme="minorHAnsi"/>
        </w:rPr>
        <w:t xml:space="preserve"> –</w:t>
      </w:r>
      <w:r w:rsidR="00C95D72">
        <w:rPr>
          <w:rFonts w:asciiTheme="minorHAnsi" w:hAnsiTheme="minorHAnsi" w:cstheme="minorHAnsi"/>
        </w:rPr>
        <w:t xml:space="preserve"> </w:t>
      </w:r>
      <w:r>
        <w:rPr>
          <w:rFonts w:asciiTheme="minorHAnsi" w:hAnsiTheme="minorHAnsi" w:cstheme="minorHAnsi"/>
        </w:rPr>
        <w:t>t</w:t>
      </w:r>
      <w:r w:rsidRPr="008D1E28">
        <w:rPr>
          <w:rFonts w:asciiTheme="minorHAnsi" w:hAnsiTheme="minorHAnsi" w:cstheme="minorHAnsi"/>
        </w:rPr>
        <w:t>heir UV</w:t>
      </w:r>
    </w:p>
    <w:p w14:paraId="3AF66465"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1] </w:t>
      </w:r>
      <w:r w:rsidRPr="00D10F09">
        <w:rPr>
          <w:rFonts w:asciiTheme="minorHAnsi" w:hAnsiTheme="minorHAnsi" w:cstheme="minorHAnsi"/>
          <w:u w:val="single"/>
        </w:rPr>
        <w:t>Standards</w:t>
      </w:r>
      <w:r w:rsidRPr="008D1E28">
        <w:rPr>
          <w:rFonts w:asciiTheme="minorHAnsi" w:hAnsiTheme="minorHAnsi" w:cstheme="minorHAnsi"/>
        </w:rPr>
        <w:t xml:space="preserve"> – </w:t>
      </w:r>
    </w:p>
    <w:p w14:paraId="1976454B" w14:textId="77777777" w:rsidR="00CB6D74" w:rsidRPr="009579D5" w:rsidRDefault="00CB6D74" w:rsidP="00CB6D74"/>
    <w:p w14:paraId="694D167A" w14:textId="09C72DF6"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a] </w:t>
      </w:r>
      <w:r w:rsidRPr="00D10F09">
        <w:rPr>
          <w:rFonts w:asciiTheme="minorHAnsi" w:hAnsiTheme="minorHAnsi" w:cstheme="minorHAnsi"/>
          <w:u w:val="single"/>
        </w:rPr>
        <w:t>Infinite Abuse</w:t>
      </w:r>
      <w:r w:rsidRPr="008D1E28">
        <w:rPr>
          <w:rFonts w:asciiTheme="minorHAnsi" w:hAnsiTheme="minorHAnsi" w:cstheme="minorHAnsi"/>
        </w:rPr>
        <w:t xml:space="preserve"> - They can read a theory shell that’s DTD/no RVI/CI that means their standard </w:t>
      </w:r>
      <w:r w:rsidR="008D056E">
        <w:rPr>
          <w:rFonts w:asciiTheme="minorHAnsi" w:hAnsiTheme="minorHAnsi" w:cstheme="minorHAnsi"/>
        </w:rPr>
        <w:t xml:space="preserve">outweighs and is evaluated before the </w:t>
      </w:r>
      <w:proofErr w:type="gramStart"/>
      <w:r w:rsidR="008D056E">
        <w:rPr>
          <w:rFonts w:asciiTheme="minorHAnsi" w:hAnsiTheme="minorHAnsi" w:cstheme="minorHAnsi"/>
        </w:rPr>
        <w:t>NC</w:t>
      </w:r>
      <w:r w:rsidRPr="008D1E28">
        <w:rPr>
          <w:rFonts w:asciiTheme="minorHAnsi" w:hAnsiTheme="minorHAnsi" w:cstheme="minorHAnsi"/>
        </w:rPr>
        <w:t>,</w:t>
      </w:r>
      <w:proofErr w:type="gramEnd"/>
      <w:r w:rsidRPr="008D1E28">
        <w:rPr>
          <w:rFonts w:asciiTheme="minorHAnsi" w:hAnsiTheme="minorHAnsi" w:cstheme="minorHAnsi"/>
        </w:rPr>
        <w:t xml:space="preserve"> it also means it comes as the highest layer because I </w:t>
      </w:r>
      <w:proofErr w:type="spellStart"/>
      <w:r w:rsidRPr="008D1E28">
        <w:rPr>
          <w:rFonts w:asciiTheme="minorHAnsi" w:hAnsiTheme="minorHAnsi" w:cstheme="minorHAnsi"/>
        </w:rPr>
        <w:t>cant</w:t>
      </w:r>
      <w:proofErr w:type="spellEnd"/>
      <w:r w:rsidRPr="008D1E28">
        <w:rPr>
          <w:rFonts w:asciiTheme="minorHAnsi" w:hAnsiTheme="minorHAnsi" w:cstheme="minorHAnsi"/>
        </w:rPr>
        <w:t xml:space="preserve"> weigh between other shells because the aff has the highest fairness adv. So this means that as long as they read a </w:t>
      </w:r>
      <w:proofErr w:type="gramStart"/>
      <w:r w:rsidRPr="008D1E28">
        <w:rPr>
          <w:rFonts w:asciiTheme="minorHAnsi" w:hAnsiTheme="minorHAnsi" w:cstheme="minorHAnsi"/>
        </w:rPr>
        <w:t>shell</w:t>
      </w:r>
      <w:proofErr w:type="gramEnd"/>
      <w:r w:rsidRPr="008D1E28">
        <w:rPr>
          <w:rFonts w:asciiTheme="minorHAnsi" w:hAnsiTheme="minorHAnsi" w:cstheme="minorHAnsi"/>
        </w:rPr>
        <w:t xml:space="preserve"> I violate in the 1ar I will lose</w:t>
      </w:r>
      <w:r w:rsidR="008D056E">
        <w:rPr>
          <w:rFonts w:asciiTheme="minorHAnsi" w:hAnsiTheme="minorHAnsi" w:cstheme="minorHAnsi"/>
        </w:rPr>
        <w:t>. I also lose after the 1AC spikes because they are DTD.</w:t>
      </w:r>
    </w:p>
    <w:p w14:paraId="4D64240E"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Independently controls the I</w:t>
      </w:r>
      <w:r>
        <w:rPr>
          <w:rFonts w:asciiTheme="minorHAnsi" w:hAnsiTheme="minorHAnsi" w:cstheme="minorHAnsi"/>
        </w:rPr>
        <w:t>/</w:t>
      </w:r>
      <w:r w:rsidRPr="008D1E28">
        <w:rPr>
          <w:rFonts w:asciiTheme="minorHAnsi" w:hAnsiTheme="minorHAnsi" w:cstheme="minorHAnsi"/>
        </w:rPr>
        <w:t xml:space="preserve">L to </w:t>
      </w:r>
      <w:r w:rsidRPr="00D10F09">
        <w:rPr>
          <w:rFonts w:asciiTheme="minorHAnsi" w:hAnsiTheme="minorHAnsi" w:cstheme="minorHAnsi"/>
          <w:u w:val="single"/>
        </w:rPr>
        <w:t>clash</w:t>
      </w:r>
      <w:r w:rsidRPr="008D1E28">
        <w:rPr>
          <w:rFonts w:asciiTheme="minorHAnsi" w:hAnsiTheme="minorHAnsi" w:cstheme="minorHAnsi"/>
        </w:rPr>
        <w:t xml:space="preserve"> because I can’t clash if I always lose – strongest IL to education because it’s the only form of unique education we get from debate</w:t>
      </w:r>
    </w:p>
    <w:p w14:paraId="15C80FD8" w14:textId="77777777" w:rsidR="00CB6D74" w:rsidRPr="009579D5" w:rsidRDefault="00CB6D74" w:rsidP="00CB6D74"/>
    <w:p w14:paraId="37149461" w14:textId="77777777" w:rsidR="00CB6D74" w:rsidRPr="008D1E28" w:rsidRDefault="00CB6D74" w:rsidP="00CB6D74">
      <w:pPr>
        <w:pStyle w:val="Heading4"/>
        <w:rPr>
          <w:rFonts w:asciiTheme="minorHAnsi" w:hAnsiTheme="minorHAnsi" w:cstheme="minorHAnsi"/>
        </w:rPr>
      </w:pPr>
      <w:r w:rsidRPr="008D1E28">
        <w:rPr>
          <w:rFonts w:asciiTheme="minorHAnsi" w:hAnsiTheme="minorHAnsi" w:cstheme="minorHAnsi"/>
        </w:rPr>
        <w:t xml:space="preserve">2] </w:t>
      </w:r>
      <w:r w:rsidRPr="00D10F09">
        <w:rPr>
          <w:rFonts w:asciiTheme="minorHAnsi" w:hAnsiTheme="minorHAnsi" w:cstheme="minorHAnsi"/>
          <w:u w:val="single"/>
        </w:rPr>
        <w:t>Paradigm issues</w:t>
      </w:r>
      <w:r w:rsidRPr="008D1E28">
        <w:rPr>
          <w:rFonts w:asciiTheme="minorHAnsi" w:hAnsiTheme="minorHAnsi" w:cstheme="minorHAnsi"/>
        </w:rPr>
        <w:t xml:space="preserve"> – </w:t>
      </w:r>
    </w:p>
    <w:p w14:paraId="2B8D2EF2"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 a] I was so skewed on substance so that I couldn’t win it b] I couldn’t engage in the aff in the first place</w:t>
      </w:r>
    </w:p>
    <w:p w14:paraId="624ECE5B" w14:textId="77777777" w:rsidR="00CB6D74" w:rsidRPr="00FD4703" w:rsidRDefault="00CB6D74" w:rsidP="00CB6D74"/>
    <w:p w14:paraId="044F6E1A"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IL to education because you don’t learn from an already skewed round.</w:t>
      </w:r>
    </w:p>
    <w:p w14:paraId="763F8447" w14:textId="77777777" w:rsidR="00CB6D74" w:rsidRPr="009579D5" w:rsidRDefault="00CB6D74" w:rsidP="00CB6D74"/>
    <w:p w14:paraId="7DC297C4"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2D4543B3" w14:textId="77777777" w:rsidR="00CB6D74" w:rsidRPr="009579D5" w:rsidRDefault="00CB6D74" w:rsidP="00CB6D74"/>
    <w:p w14:paraId="5542E97E"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Reasonability invites arbitrary judge intervention and a race to the bottom of questionable argumentation – it also collapses since brightlines operate on an offense-defense paradigm</w:t>
      </w:r>
    </w:p>
    <w:p w14:paraId="03045AD9" w14:textId="77777777" w:rsidR="00CB6D74" w:rsidRPr="009579D5" w:rsidRDefault="00CB6D74" w:rsidP="00CB6D74"/>
    <w:p w14:paraId="591DE2AA"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6A8D7790" w14:textId="77777777" w:rsidR="00CB6D74" w:rsidRPr="009579D5" w:rsidRDefault="00CB6D74" w:rsidP="00CB6D74"/>
    <w:p w14:paraId="5030BE0E"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Going all in on theory kills substance education which outweighs on timeframe </w:t>
      </w:r>
    </w:p>
    <w:p w14:paraId="78F80AC1" w14:textId="77777777" w:rsidR="00CB6D74" w:rsidRPr="009579D5" w:rsidRDefault="00CB6D74" w:rsidP="00CB6D74"/>
    <w:p w14:paraId="5EC18EFD" w14:textId="77777777" w:rsidR="00CB6D74" w:rsidRDefault="00CB6D74" w:rsidP="00CB6D74">
      <w:pPr>
        <w:pStyle w:val="Heading4"/>
        <w:rPr>
          <w:rFonts w:asciiTheme="minorHAnsi" w:hAnsiTheme="minorHAnsi" w:cstheme="minorHAnsi"/>
        </w:rPr>
      </w:pPr>
      <w:r w:rsidRPr="008D1E28">
        <w:rPr>
          <w:rFonts w:asciiTheme="minorHAnsi" w:hAnsiTheme="minorHAnsi" w:cstheme="minorHAnsi"/>
        </w:rPr>
        <w:t xml:space="preserve">g] </w:t>
      </w:r>
      <w:r w:rsidRPr="008D1E28">
        <w:rPr>
          <w:rFonts w:asciiTheme="minorHAnsi" w:hAnsiTheme="minorHAnsi" w:cstheme="minorHAnsi"/>
          <w:u w:val="single"/>
        </w:rPr>
        <w:t>No cross-apps, overviews, or meta theory</w:t>
      </w:r>
      <w:r w:rsidRPr="008D1E28">
        <w:rPr>
          <w:rFonts w:asciiTheme="minorHAnsi" w:hAnsiTheme="minorHAnsi" w:cstheme="minorHAnsi"/>
        </w:rPr>
        <w:t xml:space="preserve"> – </w:t>
      </w:r>
      <w:proofErr w:type="spellStart"/>
      <w:r w:rsidRPr="008D1E28">
        <w:rPr>
          <w:rFonts w:asciiTheme="minorHAnsi" w:hAnsiTheme="minorHAnsi" w:cstheme="minorHAnsi"/>
        </w:rPr>
        <w:t>its</w:t>
      </w:r>
      <w:proofErr w:type="spellEnd"/>
      <w:r w:rsidRPr="008D1E28">
        <w:rPr>
          <w:rFonts w:asciiTheme="minorHAnsi" w:hAnsiTheme="minorHAnsi" w:cstheme="minorHAnsi"/>
        </w:rPr>
        <w:t xml:space="preserve"> how tricky debaters get away with abuse, force them to justify their abuse.</w:t>
      </w:r>
    </w:p>
    <w:p w14:paraId="429769EF" w14:textId="77777777" w:rsidR="00CB6D74" w:rsidRDefault="00CB6D74" w:rsidP="00CB6D74">
      <w:pPr>
        <w:pStyle w:val="Heading4"/>
      </w:pPr>
    </w:p>
    <w:p w14:paraId="45C7D07D" w14:textId="77777777" w:rsidR="00CB6D74" w:rsidRPr="00925919" w:rsidRDefault="00CB6D74" w:rsidP="00CB6D74">
      <w:pPr>
        <w:pStyle w:val="Heading4"/>
      </w:pPr>
      <w:r>
        <w:t xml:space="preserve">h] </w:t>
      </w:r>
      <w:r>
        <w:rPr>
          <w:u w:val="single"/>
        </w:rPr>
        <w:t>Answering the spike doesn’t solve</w:t>
      </w:r>
      <w:r>
        <w:t xml:space="preserve"> – a] it’s a matter of competing interps so possible in round responses doesn’t disprove the shell</w:t>
      </w:r>
    </w:p>
    <w:p w14:paraId="2A8B331F" w14:textId="77777777" w:rsidR="00CB6D74" w:rsidRPr="00CB6D74" w:rsidRDefault="00CB6D74" w:rsidP="00CB6D74"/>
    <w:bookmarkEnd w:id="1"/>
    <w:p w14:paraId="4F6EE410" w14:textId="5EC1985E" w:rsidR="00FB6A34" w:rsidRDefault="00670C11" w:rsidP="00995C1C">
      <w:pPr>
        <w:pStyle w:val="Heading2"/>
      </w:pPr>
      <w:r>
        <w:t>Case</w:t>
      </w:r>
    </w:p>
    <w:p w14:paraId="3090D0DB" w14:textId="77777777" w:rsidR="003D6A7C" w:rsidRPr="008D1E28" w:rsidRDefault="003D6A7C" w:rsidP="003D6A7C">
      <w:pPr>
        <w:pStyle w:val="Heading3"/>
        <w:rPr>
          <w:rFonts w:asciiTheme="minorHAnsi" w:hAnsiTheme="minorHAnsi" w:cstheme="minorHAnsi"/>
        </w:rPr>
      </w:pPr>
      <w:r w:rsidRPr="008D1E28">
        <w:rPr>
          <w:rFonts w:asciiTheme="minorHAnsi" w:hAnsiTheme="minorHAnsi" w:cstheme="minorHAnsi"/>
        </w:rPr>
        <w:t>1NC – AT: Underview</w:t>
      </w:r>
    </w:p>
    <w:p w14:paraId="3EA93926" w14:textId="77777777" w:rsidR="003D6A7C" w:rsidRPr="00172EEF" w:rsidRDefault="003D6A7C" w:rsidP="003D6A7C">
      <w:pPr>
        <w:pStyle w:val="Heading4"/>
      </w:pPr>
      <w:r w:rsidRPr="00172EEF">
        <w:t>1] Their strategy of quick, blippy, hidden arguments exclude people with learning disabilities</w:t>
      </w:r>
    </w:p>
    <w:p w14:paraId="7D024D9A" w14:textId="77777777" w:rsidR="003D6A7C" w:rsidRPr="008D1E28" w:rsidRDefault="003D6A7C" w:rsidP="003D6A7C">
      <w:pPr>
        <w:spacing w:after="80" w:line="276" w:lineRule="auto"/>
        <w:rPr>
          <w:rFonts w:asciiTheme="minorHAnsi" w:hAnsiTheme="minorHAnsi" w:cstheme="minorHAnsi"/>
          <w:sz w:val="21"/>
          <w:szCs w:val="36"/>
        </w:rPr>
      </w:pPr>
      <w:r w:rsidRPr="008D1E28">
        <w:rPr>
          <w:rStyle w:val="Style13ptBold"/>
          <w:rFonts w:asciiTheme="minorHAnsi" w:eastAsiaTheme="majorEastAsia" w:hAnsiTheme="minorHAnsi" w:cstheme="minorHAnsi"/>
          <w:szCs w:val="26"/>
        </w:rPr>
        <w:t>Thompson 15</w:t>
      </w:r>
      <w:r w:rsidRPr="008D1E28">
        <w:rPr>
          <w:rFonts w:asciiTheme="minorHAnsi" w:hAnsiTheme="minorHAnsi" w:cstheme="minorHAnsi"/>
          <w:sz w:val="21"/>
          <w:szCs w:val="36"/>
        </w:rPr>
        <w:t xml:space="preserve"> Terrence </w:t>
      </w:r>
      <w:proofErr w:type="spellStart"/>
      <w:r w:rsidRPr="008D1E28">
        <w:rPr>
          <w:rFonts w:asciiTheme="minorHAnsi" w:hAnsiTheme="minorHAnsi" w:cstheme="minorHAnsi"/>
          <w:sz w:val="21"/>
          <w:szCs w:val="36"/>
        </w:rPr>
        <w:t>Lonam</w:t>
      </w:r>
      <w:proofErr w:type="spellEnd"/>
      <w:r w:rsidRPr="008D1E28">
        <w:rPr>
          <w:rFonts w:asciiTheme="minorHAnsi" w:hAnsiTheme="minorHAnsi" w:cstheme="minorHAnsi"/>
          <w:sz w:val="21"/>
          <w:szCs w:val="36"/>
        </w:rPr>
        <w:t xml:space="preserve"> April 21, 2015 “Miscellaneous Thoughts from the Disorganized Mind of Marshall Thompson” http://nsdupdate.com/2015/04/21/miscellaneous-thoughts-from-the-disorganized-mind-of-marshall-thompson/</w:t>
      </w:r>
    </w:p>
    <w:p w14:paraId="5C68153D" w14:textId="77777777" w:rsidR="003D6A7C" w:rsidRDefault="003D6A7C" w:rsidP="003D6A7C">
      <w:pPr>
        <w:spacing w:after="80" w:line="276" w:lineRule="auto"/>
        <w:rPr>
          <w:rFonts w:asciiTheme="minorHAnsi" w:hAnsiTheme="minorHAnsi" w:cstheme="minorHAnsi"/>
          <w:sz w:val="8"/>
          <w:szCs w:val="26"/>
        </w:rPr>
      </w:pPr>
      <w:r w:rsidRPr="008D1E28">
        <w:rPr>
          <w:rFonts w:asciiTheme="minorHAnsi" w:hAnsiTheme="minorHAnsi" w:cstheme="minorHAnsi"/>
          <w:sz w:val="8"/>
          <w:szCs w:val="26"/>
        </w:rPr>
        <w:t xml:space="preserve">First, I think that </w:t>
      </w:r>
      <w:r w:rsidRPr="008D1E28">
        <w:rPr>
          <w:rStyle w:val="StyleUnderline"/>
          <w:rFonts w:asciiTheme="minorHAnsi" w:hAnsiTheme="minorHAnsi" w:cstheme="minorHAnsi"/>
          <w:szCs w:val="26"/>
        </w:rPr>
        <w:t xml:space="preserve">evaluating who is the better debater via who dropped </w:t>
      </w:r>
      <w:r w:rsidRPr="00FD4703">
        <w:rPr>
          <w:rStyle w:val="Emphasis"/>
          <w:highlight w:val="green"/>
        </w:rPr>
        <w:t>spikes excludes</w:t>
      </w:r>
      <w:r w:rsidRPr="008D1E28">
        <w:rPr>
          <w:rStyle w:val="StyleUnderline"/>
          <w:rFonts w:asciiTheme="minorHAnsi" w:hAnsiTheme="minorHAnsi" w:cstheme="minorHAnsi"/>
          <w:szCs w:val="26"/>
          <w:highlight w:val="green"/>
        </w:rPr>
        <w:t xml:space="preserve"> </w:t>
      </w:r>
      <w:r w:rsidRPr="008D1E28">
        <w:rPr>
          <w:rStyle w:val="StyleUnderline"/>
          <w:rFonts w:asciiTheme="minorHAnsi" w:hAnsiTheme="minorHAnsi" w:cstheme="minorHAnsi"/>
          <w:szCs w:val="26"/>
        </w:rPr>
        <w:t>lots of</w:t>
      </w:r>
      <w:r w:rsidRPr="008D1E28">
        <w:rPr>
          <w:rFonts w:asciiTheme="minorHAnsi" w:hAnsiTheme="minorHAnsi" w:cstheme="minorHAnsi"/>
          <w:sz w:val="8"/>
          <w:szCs w:val="26"/>
        </w:rPr>
        <w:t xml:space="preserve"> specific </w:t>
      </w:r>
      <w:r w:rsidRPr="008D1E28">
        <w:rPr>
          <w:rStyle w:val="StyleUnderline"/>
          <w:rFonts w:asciiTheme="minorHAnsi" w:hAnsiTheme="minorHAnsi" w:cstheme="minorHAnsi"/>
          <w:szCs w:val="26"/>
          <w:highlight w:val="green"/>
        </w:rPr>
        <w:t>individuals</w:t>
      </w:r>
      <w:r w:rsidRPr="008D1E28">
        <w:rPr>
          <w:rFonts w:asciiTheme="minorHAnsi" w:hAnsiTheme="minorHAnsi" w:cstheme="minorHAnsi"/>
          <w:sz w:val="8"/>
          <w:szCs w:val="26"/>
        </w:rPr>
        <w:t xml:space="preserve">, especially those </w:t>
      </w:r>
      <w:r w:rsidRPr="008D1E28">
        <w:rPr>
          <w:rStyle w:val="StyleUnderline"/>
          <w:rFonts w:asciiTheme="minorHAnsi" w:hAnsiTheme="minorHAnsi" w:cstheme="minorHAnsi"/>
          <w:szCs w:val="26"/>
          <w:highlight w:val="green"/>
        </w:rPr>
        <w:t xml:space="preserve">with </w:t>
      </w:r>
      <w:r w:rsidRPr="00281850">
        <w:rPr>
          <w:rStyle w:val="StyleUnderline"/>
          <w:rFonts w:asciiTheme="minorHAnsi" w:hAnsiTheme="minorHAnsi" w:cstheme="minorHAnsi"/>
          <w:szCs w:val="26"/>
        </w:rPr>
        <w:t xml:space="preserve">learning </w:t>
      </w:r>
      <w:r w:rsidRPr="00FD4703">
        <w:rPr>
          <w:rStyle w:val="Emphasis"/>
          <w:highlight w:val="green"/>
        </w:rPr>
        <w:t>disabilities</w:t>
      </w:r>
      <w:r w:rsidRPr="00281850">
        <w:rPr>
          <w:rStyle w:val="StyleUnderline"/>
          <w:rFonts w:asciiTheme="minorHAnsi" w:hAnsiTheme="minorHAnsi" w:cstheme="minorHAnsi"/>
          <w:szCs w:val="26"/>
        </w:rPr>
        <w:t xml:space="preserve">. I have both moderate dyslexia and extreme dysgraphia. </w:t>
      </w:r>
      <w:r w:rsidRPr="008D1E28">
        <w:rPr>
          <w:rStyle w:val="StyleUnderline"/>
          <w:rFonts w:asciiTheme="minorHAnsi" w:hAnsiTheme="minorHAnsi" w:cstheme="minorHAnsi"/>
          <w:szCs w:val="26"/>
        </w:rPr>
        <w:t xml:space="preserve">Despite debating for four years with a lot of success </w:t>
      </w:r>
      <w:r w:rsidRPr="008D1E28">
        <w:rPr>
          <w:rStyle w:val="StyleUnderline"/>
          <w:rFonts w:asciiTheme="minorHAnsi" w:hAnsiTheme="minorHAnsi" w:cstheme="minorHAnsi"/>
          <w:szCs w:val="26"/>
          <w:highlight w:val="green"/>
        </w:rPr>
        <w:t xml:space="preserve">I was never able </w:t>
      </w:r>
      <w:r w:rsidRPr="00281850">
        <w:rPr>
          <w:rStyle w:val="StyleUnderline"/>
          <w:rFonts w:asciiTheme="minorHAnsi" w:hAnsiTheme="minorHAnsi" w:cstheme="minorHAnsi"/>
          <w:szCs w:val="26"/>
        </w:rPr>
        <w:t xml:space="preserve">to deal with spikes. I </w:t>
      </w:r>
      <w:r w:rsidRPr="00281850">
        <w:rPr>
          <w:rStyle w:val="StyleUnderline"/>
          <w:rFonts w:asciiTheme="minorHAnsi" w:hAnsiTheme="minorHAnsi" w:cstheme="minorHAnsi"/>
          <w:szCs w:val="26"/>
          <w:highlight w:val="green"/>
        </w:rPr>
        <w:t>could not ‘mind</w:t>
      </w:r>
      <w:r w:rsidRPr="008D1E28">
        <w:rPr>
          <w:rStyle w:val="StyleUnderline"/>
          <w:rFonts w:asciiTheme="minorHAnsi" w:hAnsiTheme="minorHAnsi" w:cstheme="minorHAnsi"/>
          <w:szCs w:val="26"/>
          <w:highlight w:val="green"/>
        </w:rPr>
        <w:t>-sweep’</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szCs w:val="26"/>
        </w:rPr>
        <w:t>because my flow was not clear enough to find the arguments I needed, and</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rPr>
        <w:t>I was simply</w:t>
      </w:r>
      <w:r w:rsidRPr="008D1E28">
        <w:rPr>
          <w:rStyle w:val="StyleUnderline"/>
          <w:rFonts w:asciiTheme="minorHAnsi" w:hAnsiTheme="minorHAnsi" w:cstheme="minorHAnsi"/>
          <w:szCs w:val="26"/>
          <w:highlight w:val="green"/>
        </w:rPr>
        <w:t xml:space="preserve"> </w:t>
      </w:r>
      <w:r w:rsidRPr="00FD4703">
        <w:rPr>
          <w:rStyle w:val="Emphasis"/>
          <w:highlight w:val="green"/>
        </w:rPr>
        <w:t>too slow a reader to be able to</w:t>
      </w:r>
      <w:r w:rsidRPr="00FD4703">
        <w:rPr>
          <w:rStyle w:val="Emphasis"/>
        </w:rPr>
        <w:t xml:space="preserve"> </w:t>
      </w:r>
      <w:r w:rsidRPr="00FD4703">
        <w:rPr>
          <w:rStyle w:val="Emphasis"/>
          <w:highlight w:val="green"/>
        </w:rPr>
        <w:t>reread</w:t>
      </w:r>
      <w:r w:rsidRPr="008D1E28">
        <w:rPr>
          <w:rFonts w:asciiTheme="minorHAnsi" w:hAnsiTheme="minorHAnsi" w:cstheme="minorHAnsi"/>
          <w:sz w:val="8"/>
          <w:szCs w:val="26"/>
        </w:rPr>
        <w:t xml:space="preserve"> through </w:t>
      </w:r>
      <w:r w:rsidRPr="008D1E28">
        <w:rPr>
          <w:rStyle w:val="StyleUnderline"/>
          <w:rFonts w:asciiTheme="minorHAnsi" w:hAnsiTheme="minorHAnsi" w:cstheme="minorHAnsi"/>
          <w:szCs w:val="26"/>
          <w:highlight w:val="green"/>
        </w:rPr>
        <w:t>the relevant parts</w:t>
      </w:r>
      <w:r w:rsidRPr="008D1E28">
        <w:rPr>
          <w:rFonts w:asciiTheme="minorHAnsi" w:hAnsiTheme="minorHAnsi" w:cstheme="minorHAnsi"/>
          <w:sz w:val="8"/>
          <w:szCs w:val="26"/>
        </w:rPr>
        <w:t xml:space="preserve"> of a case </w:t>
      </w:r>
      <w:r w:rsidRPr="008D1E28">
        <w:rPr>
          <w:rStyle w:val="StyleUnderline"/>
          <w:rFonts w:asciiTheme="minorHAnsi" w:hAnsiTheme="minorHAnsi" w:cstheme="minorHAnsi"/>
          <w:szCs w:val="26"/>
          <w:highlight w:val="green"/>
        </w:rPr>
        <w:t>during prep</w:t>
      </w:r>
      <w:r w:rsidRPr="008D1E28">
        <w:rPr>
          <w:rFonts w:asciiTheme="minorHAnsi" w:hAnsiTheme="minorHAnsi" w:cstheme="minorHAnsi"/>
          <w:sz w:val="8"/>
          <w:szCs w:val="26"/>
        </w:rPr>
        <w:t xml:space="preserve">-time. I was very lucky, my junior year (which was the first year I really competed on the national circuit) spikes were remarkably uncommon. Looking back it was in many ways the </w:t>
      </w:r>
      <w:proofErr w:type="gramStart"/>
      <w:r w:rsidRPr="008D1E28">
        <w:rPr>
          <w:rFonts w:asciiTheme="minorHAnsi" w:hAnsiTheme="minorHAnsi" w:cstheme="minorHAnsi"/>
          <w:sz w:val="8"/>
          <w:szCs w:val="26"/>
        </w:rPr>
        <w:t>low-point</w:t>
      </w:r>
      <w:proofErr w:type="gramEnd"/>
      <w:r w:rsidRPr="008D1E28">
        <w:rPr>
          <w:rFonts w:asciiTheme="minorHAnsi" w:hAnsiTheme="minorHAnsi" w:cstheme="minorHAnsi"/>
          <w:sz w:val="8"/>
          <w:szCs w:val="26"/>
        </w:rPr>
        <w:t xml:space="preserve"> for spike. They started to be used some my senior year but not anything like the extent they are used today. I am entirely confident, however, in saying that </w:t>
      </w:r>
      <w:r w:rsidRPr="008D1E28">
        <w:rPr>
          <w:rFonts w:asciiTheme="minorHAnsi" w:hAnsiTheme="minorHAnsi" w:cstheme="min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8D1E28">
        <w:rPr>
          <w:rFonts w:asciiTheme="minorHAnsi" w:hAnsiTheme="minorHAnsi" w:cstheme="minorHAnsi"/>
          <w:sz w:val="8"/>
        </w:rPr>
        <w:t>debate in itself</w:t>
      </w:r>
      <w:proofErr w:type="gramEnd"/>
      <w:r w:rsidRPr="008D1E28">
        <w:rPr>
          <w:rFonts w:asciiTheme="minorHAnsi" w:hAnsiTheme="minorHAnsi" w:cstheme="min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8D1E28">
        <w:rPr>
          <w:rFonts w:asciiTheme="minorHAnsi" w:hAnsiTheme="minorHAnsi" w:cstheme="minorHAnsi"/>
          <w:sz w:val="8"/>
        </w:rPr>
        <w:t>not be</w:t>
      </w:r>
      <w:proofErr w:type="gramEnd"/>
      <w:r w:rsidRPr="008D1E28">
        <w:rPr>
          <w:rFonts w:asciiTheme="minorHAnsi" w:hAnsiTheme="minorHAnsi" w:cstheme="minorHAnsi"/>
          <w:sz w:val="8"/>
        </w:rPr>
        <w:t xml:space="preserve"> an obstacle to my success.</w:t>
      </w:r>
      <w:r w:rsidRPr="008D1E28">
        <w:rPr>
          <w:rFonts w:asciiTheme="minorHAnsi" w:hAnsiTheme="minorHAnsi" w:cstheme="min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2003AE96" w14:textId="77777777" w:rsidR="003D6A7C" w:rsidRPr="008D1E28" w:rsidRDefault="003D6A7C" w:rsidP="003D6A7C">
      <w:pPr>
        <w:spacing w:after="80" w:line="276" w:lineRule="auto"/>
        <w:rPr>
          <w:rFonts w:asciiTheme="minorHAnsi" w:hAnsiTheme="minorHAnsi" w:cstheme="minorHAnsi"/>
          <w:sz w:val="8"/>
          <w:szCs w:val="26"/>
        </w:rPr>
      </w:pPr>
    </w:p>
    <w:p w14:paraId="484D79C6" w14:textId="77777777" w:rsidR="003D6A7C" w:rsidRDefault="003D6A7C" w:rsidP="003D6A7C">
      <w:pPr>
        <w:pStyle w:val="Heading4"/>
        <w:spacing w:before="0" w:after="80" w:line="276" w:lineRule="auto"/>
        <w:rPr>
          <w:rFonts w:asciiTheme="minorHAnsi" w:hAnsiTheme="minorHAnsi" w:cstheme="minorHAnsi"/>
        </w:rPr>
      </w:pPr>
      <w:r w:rsidRPr="008D1E28">
        <w:rPr>
          <w:rFonts w:asciiTheme="minorHAnsi" w:hAnsiTheme="minorHAnsi" w:cstheme="minorHAnsi"/>
        </w:rPr>
        <w:t>Vote them down – inclusion is a tangible out-of-round impact distinct from the procedural aspects of debate – it’s key to minority participation.</w:t>
      </w:r>
    </w:p>
    <w:p w14:paraId="5F456D21" w14:textId="77777777" w:rsidR="003D6A7C" w:rsidRPr="00FD4703" w:rsidRDefault="003D6A7C" w:rsidP="003D6A7C"/>
    <w:p w14:paraId="057880C8"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7AF11A72" w14:textId="77777777" w:rsidR="003D6A7C" w:rsidRPr="00FD4703" w:rsidRDefault="003D6A7C" w:rsidP="003D6A7C"/>
    <w:p w14:paraId="0E90848C"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5939AF85" w14:textId="77777777" w:rsidR="003D6A7C" w:rsidRPr="00FD4703" w:rsidRDefault="003D6A7C" w:rsidP="003D6A7C"/>
    <w:p w14:paraId="150F7828"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0D814D28" w14:textId="77777777" w:rsidR="003D6A7C" w:rsidRPr="00FD4703" w:rsidRDefault="003D6A7C" w:rsidP="003D6A7C"/>
    <w:p w14:paraId="3479BAF8"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3D0681DA" w14:textId="77777777" w:rsidR="003D6A7C" w:rsidRPr="00FD4703" w:rsidRDefault="003D6A7C" w:rsidP="003D6A7C"/>
    <w:p w14:paraId="3DB06628"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6] </w:t>
      </w:r>
      <w:r w:rsidRPr="008D1E28">
        <w:rPr>
          <w:rFonts w:asciiTheme="minorHAnsi" w:hAnsiTheme="minorHAnsi" w:cstheme="minorHAnsi"/>
          <w:u w:val="single"/>
        </w:rPr>
        <w:t>Negating is harder so auto reject aff fairness claims</w:t>
      </w:r>
      <w:r w:rsidRPr="008D1E28">
        <w:rPr>
          <w:rFonts w:asciiTheme="minorHAnsi" w:hAnsiTheme="minorHAnsi" w:cstheme="minorHAnsi"/>
        </w:rPr>
        <w:t>- they have a 2ar judge psychology advantage and have infinite prep before round</w:t>
      </w:r>
    </w:p>
    <w:p w14:paraId="334BDDD4" w14:textId="77777777" w:rsidR="003D6A7C" w:rsidRPr="00FD4703" w:rsidRDefault="003D6A7C" w:rsidP="003D6A7C"/>
    <w:p w14:paraId="0089EAEE"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7] </w:t>
      </w:r>
      <w:r w:rsidRPr="008D1E28">
        <w:rPr>
          <w:rFonts w:asciiTheme="minorHAnsi" w:hAnsiTheme="minorHAnsi" w:cstheme="minorHAnsi"/>
          <w:u w:val="single"/>
        </w:rPr>
        <w:t>RVI’s on each spike</w:t>
      </w:r>
      <w:r w:rsidRPr="008D1E28">
        <w:rPr>
          <w:rFonts w:asciiTheme="minorHAnsi" w:hAnsiTheme="minorHAnsi" w:cstheme="minorHAnsi"/>
        </w:rPr>
        <w:t>- otherwise they can read the most absurd paradigm issues for 6 min and are never held accountable</w:t>
      </w:r>
    </w:p>
    <w:p w14:paraId="460668EE" w14:textId="77777777" w:rsidR="003D6A7C" w:rsidRPr="00FD4703" w:rsidRDefault="003D6A7C" w:rsidP="003D6A7C"/>
    <w:p w14:paraId="7EF43C56"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8] </w:t>
      </w:r>
      <w:r w:rsidRPr="00FD4703">
        <w:rPr>
          <w:rFonts w:asciiTheme="minorHAnsi" w:hAnsiTheme="minorHAnsi" w:cstheme="minorHAnsi"/>
          <w:u w:val="single"/>
        </w:rPr>
        <w:t>The role of the negative is to contradict the aff</w:t>
      </w:r>
      <w:r w:rsidRPr="008D1E28">
        <w:rPr>
          <w:rFonts w:asciiTheme="minorHAnsi" w:hAnsiTheme="minorHAnsi" w:cstheme="minorHAnsi"/>
        </w:rPr>
        <w:t xml:space="preserve"> – weighing means that u don’t prefer one side</w:t>
      </w:r>
    </w:p>
    <w:p w14:paraId="7ABBBEA7" w14:textId="77777777" w:rsidR="003D6A7C" w:rsidRPr="00FD4703" w:rsidRDefault="003D6A7C" w:rsidP="003D6A7C"/>
    <w:p w14:paraId="0F8DFFFC" w14:textId="77777777" w:rsidR="003D6A7C" w:rsidRDefault="003D6A7C" w:rsidP="003D6A7C">
      <w:pPr>
        <w:pStyle w:val="Heading4"/>
        <w:rPr>
          <w:rFonts w:asciiTheme="minorHAnsi" w:hAnsiTheme="minorHAnsi" w:cstheme="minorHAnsi"/>
        </w:rPr>
      </w:pPr>
      <w:r w:rsidRPr="008D1E28">
        <w:rPr>
          <w:rFonts w:asciiTheme="minorHAnsi" w:hAnsiTheme="minorHAnsi" w:cstheme="minorHAnsi"/>
        </w:rPr>
        <w:t xml:space="preserve">9] </w:t>
      </w:r>
      <w:r w:rsidRPr="00FD4703">
        <w:rPr>
          <w:rFonts w:asciiTheme="minorHAnsi" w:hAnsiTheme="minorHAnsi" w:cstheme="minorHAnsi"/>
          <w:u w:val="single"/>
        </w:rPr>
        <w:t>No time skew</w:t>
      </w:r>
      <w:r w:rsidRPr="008D1E28">
        <w:rPr>
          <w:rFonts w:asciiTheme="minorHAnsi" w:hAnsiTheme="minorHAnsi" w:cstheme="minorHAnsi"/>
        </w:rPr>
        <w:t xml:space="preserve">- we both have 13 mins. The aff can read theory in the 1ac to check abuse </w:t>
      </w:r>
    </w:p>
    <w:p w14:paraId="55A22F00" w14:textId="77777777" w:rsidR="003D6A7C" w:rsidRPr="00FD4703" w:rsidRDefault="003D6A7C" w:rsidP="003D6A7C"/>
    <w:p w14:paraId="49F205A4" w14:textId="77777777" w:rsidR="003D6A7C" w:rsidRPr="008D1E28" w:rsidRDefault="003D6A7C" w:rsidP="003D6A7C">
      <w:pPr>
        <w:pStyle w:val="Heading4"/>
        <w:rPr>
          <w:rFonts w:asciiTheme="minorHAnsi" w:hAnsiTheme="minorHAnsi" w:cstheme="minorHAnsi"/>
        </w:rPr>
      </w:pPr>
      <w:r w:rsidRPr="008D1E28">
        <w:rPr>
          <w:rFonts w:asciiTheme="minorHAnsi" w:hAnsiTheme="minorHAnsi" w:cstheme="minorHAnsi"/>
        </w:rPr>
        <w:t xml:space="preserve">10] </w:t>
      </w:r>
      <w:r w:rsidRPr="00FD4703">
        <w:rPr>
          <w:rFonts w:asciiTheme="minorHAnsi" w:hAnsiTheme="minorHAnsi" w:cstheme="minorHAnsi"/>
          <w:u w:val="single"/>
        </w:rPr>
        <w:t>No invincible 2</w:t>
      </w:r>
      <w:r>
        <w:rPr>
          <w:rFonts w:asciiTheme="minorHAnsi" w:hAnsiTheme="minorHAnsi" w:cstheme="minorHAnsi"/>
          <w:u w:val="single"/>
        </w:rPr>
        <w:t>NR</w:t>
      </w:r>
      <w:r w:rsidRPr="008D1E28">
        <w:rPr>
          <w:rFonts w:asciiTheme="minorHAnsi" w:hAnsiTheme="minorHAnsi" w:cstheme="minorHAnsi"/>
        </w:rPr>
        <w:t xml:space="preserve"> – the 2ar has judge persuasion and the last word</w:t>
      </w:r>
    </w:p>
    <w:p w14:paraId="64CF3AF8" w14:textId="77777777" w:rsidR="003D6A7C" w:rsidRPr="009B1A10" w:rsidRDefault="003D6A7C" w:rsidP="003D6A7C">
      <w:pPr>
        <w:pStyle w:val="Heading3"/>
        <w:rPr>
          <w:rFonts w:asciiTheme="minorHAnsi" w:hAnsiTheme="minorHAnsi" w:cstheme="minorHAnsi"/>
        </w:rPr>
      </w:pPr>
      <w:r w:rsidRPr="009B1A10">
        <w:rPr>
          <w:rFonts w:asciiTheme="minorHAnsi" w:hAnsiTheme="minorHAnsi" w:cstheme="minorHAnsi"/>
        </w:rPr>
        <w:t>1NC – Theory Hedge</w:t>
      </w:r>
    </w:p>
    <w:p w14:paraId="7D16267D" w14:textId="77777777" w:rsidR="003D6A7C" w:rsidRDefault="003D6A7C" w:rsidP="003D6A7C">
      <w:pPr>
        <w:pStyle w:val="Heading4"/>
        <w:rPr>
          <w:rFonts w:asciiTheme="minorHAnsi" w:hAnsiTheme="minorHAnsi" w:cstheme="minorHAnsi"/>
        </w:rPr>
      </w:pPr>
      <w:r w:rsidRPr="009B1A10">
        <w:rPr>
          <w:rFonts w:asciiTheme="minorHAnsi" w:hAnsiTheme="minorHAnsi" w:cstheme="minorHAnsi"/>
        </w:rPr>
        <w:t xml:space="preserve">1] </w:t>
      </w:r>
      <w:r w:rsidRPr="009B1A10">
        <w:rPr>
          <w:rFonts w:asciiTheme="minorHAnsi" w:hAnsiTheme="minorHAnsi" w:cstheme="minorHAnsi"/>
          <w:u w:val="single"/>
        </w:rPr>
        <w:t>NC theory first</w:t>
      </w:r>
      <w:r w:rsidRPr="009B1A10">
        <w:rPr>
          <w:rFonts w:asciiTheme="minorHAnsi" w:hAnsiTheme="minorHAnsi" w:cstheme="minorHAnsi"/>
        </w:rPr>
        <w:t xml:space="preserve"> – 1] Abuse was self-inflicted- They started the chain of abuse and forced me down this strategy 2] Norming- We have more speeches to norm over whether it’s a good idea 3] It was introduced first, so it comes lexically prior. </w:t>
      </w:r>
    </w:p>
    <w:p w14:paraId="55CF86EA" w14:textId="77777777" w:rsidR="003D6A7C" w:rsidRPr="00D10F09" w:rsidRDefault="003D6A7C" w:rsidP="003D6A7C"/>
    <w:p w14:paraId="1577A271" w14:textId="77777777" w:rsidR="003D6A7C" w:rsidRDefault="003D6A7C" w:rsidP="003D6A7C">
      <w:pPr>
        <w:pStyle w:val="Heading4"/>
        <w:rPr>
          <w:rFonts w:asciiTheme="minorHAnsi" w:hAnsiTheme="minorHAnsi" w:cstheme="minorHAnsi"/>
        </w:rPr>
      </w:pPr>
      <w:r w:rsidRPr="009B1A10">
        <w:t xml:space="preserve">2] </w:t>
      </w:r>
      <w:r w:rsidRPr="009B1A10">
        <w:rPr>
          <w:rFonts w:asciiTheme="minorHAnsi" w:hAnsiTheme="minorHAnsi" w:cstheme="minorHAnsi"/>
          <w:u w:val="single"/>
        </w:rPr>
        <w:t>Neg abuse outweighs Aff abuse</w:t>
      </w:r>
      <w:r w:rsidRPr="009B1A10">
        <w:rPr>
          <w:rFonts w:asciiTheme="minorHAnsi" w:hAnsiTheme="minorHAnsi" w:cstheme="minorHAnsi"/>
        </w:rPr>
        <w:t xml:space="preserve"> – 1] Infinite prep time before round to frontline 2] 2AR judge psychology and 1</w:t>
      </w:r>
      <w:r w:rsidRPr="009B1A10">
        <w:rPr>
          <w:rFonts w:asciiTheme="minorHAnsi" w:hAnsiTheme="minorHAnsi" w:cstheme="minorHAnsi"/>
          <w:vertAlign w:val="superscript"/>
        </w:rPr>
        <w:t>st</w:t>
      </w:r>
      <w:r w:rsidRPr="009B1A10">
        <w:rPr>
          <w:rFonts w:asciiTheme="minorHAnsi" w:hAnsiTheme="minorHAnsi" w:cstheme="minorHAnsi"/>
        </w:rPr>
        <w:t xml:space="preserve"> and last speech 3] Infinite perms and uplayering in the 1AR. </w:t>
      </w:r>
    </w:p>
    <w:p w14:paraId="299F7DF4" w14:textId="77777777" w:rsidR="003D6A7C" w:rsidRPr="00D10F09" w:rsidRDefault="003D6A7C" w:rsidP="003D6A7C"/>
    <w:p w14:paraId="66AFB641" w14:textId="77777777" w:rsidR="003D6A7C" w:rsidRDefault="003D6A7C" w:rsidP="003D6A7C">
      <w:pPr>
        <w:pStyle w:val="Heading4"/>
        <w:rPr>
          <w:rFonts w:asciiTheme="minorHAnsi" w:hAnsiTheme="minorHAnsi" w:cstheme="minorHAnsi"/>
        </w:rPr>
      </w:pPr>
      <w:r w:rsidRPr="009B1A10">
        <w:rPr>
          <w:rFonts w:asciiTheme="minorHAnsi" w:hAnsiTheme="minorHAnsi" w:cstheme="minorHAnsi"/>
        </w:rPr>
        <w:t xml:space="preserve">3] </w:t>
      </w:r>
      <w:r w:rsidRPr="009B1A10">
        <w:rPr>
          <w:rFonts w:asciiTheme="minorHAnsi" w:hAnsiTheme="minorHAnsi" w:cstheme="minorHAnsi"/>
          <w:u w:val="single"/>
        </w:rPr>
        <w:t>Reasonability on 1AR shells</w:t>
      </w:r>
      <w:r w:rsidRPr="009B1A10">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w:t>
      </w:r>
      <w:proofErr w:type="gramStart"/>
      <w:r w:rsidRPr="009B1A10">
        <w:rPr>
          <w:rFonts w:asciiTheme="minorHAnsi" w:hAnsiTheme="minorHAnsi" w:cstheme="minorHAnsi"/>
        </w:rPr>
        <w:t>really abusive</w:t>
      </w:r>
      <w:proofErr w:type="gramEnd"/>
      <w:r w:rsidRPr="009B1A10">
        <w:rPr>
          <w:rFonts w:asciiTheme="minorHAnsi" w:hAnsiTheme="minorHAnsi" w:cstheme="minorHAnsi"/>
        </w:rPr>
        <w:t xml:space="preserve"> 1NCs while still giving the 2N a chance. </w:t>
      </w:r>
    </w:p>
    <w:p w14:paraId="7DEFD9CA" w14:textId="77777777" w:rsidR="003D6A7C" w:rsidRPr="00D10F09" w:rsidRDefault="003D6A7C" w:rsidP="003D6A7C"/>
    <w:p w14:paraId="75831616" w14:textId="77777777" w:rsidR="003D6A7C" w:rsidRDefault="003D6A7C" w:rsidP="003D6A7C">
      <w:pPr>
        <w:pStyle w:val="Heading4"/>
        <w:rPr>
          <w:rFonts w:asciiTheme="minorHAnsi" w:hAnsiTheme="minorHAnsi" w:cstheme="minorHAnsi"/>
        </w:rPr>
      </w:pPr>
      <w:r w:rsidRPr="009B1A10">
        <w:rPr>
          <w:rFonts w:asciiTheme="minorHAnsi" w:hAnsiTheme="minorHAnsi" w:cstheme="minorHAnsi"/>
        </w:rPr>
        <w:t xml:space="preserve">4] </w:t>
      </w:r>
      <w:r w:rsidRPr="009B1A10">
        <w:rPr>
          <w:rFonts w:asciiTheme="minorHAnsi" w:hAnsiTheme="minorHAnsi" w:cstheme="minorHAnsi"/>
          <w:u w:val="single"/>
        </w:rPr>
        <w:t>DTA on 1AR shells</w:t>
      </w:r>
      <w:r w:rsidRPr="009B1A10">
        <w:rPr>
          <w:rFonts w:asciiTheme="minorHAnsi" w:hAnsiTheme="minorHAnsi" w:cstheme="minorHAnsi"/>
        </w:rPr>
        <w:t xml:space="preserve"> – They can blow up blippy 20 second shells in the 2AR while I </w:t>
      </w:r>
      <w:proofErr w:type="gramStart"/>
      <w:r w:rsidRPr="009B1A10">
        <w:rPr>
          <w:rFonts w:asciiTheme="minorHAnsi" w:hAnsiTheme="minorHAnsi" w:cstheme="minorHAnsi"/>
        </w:rPr>
        <w:t>have to</w:t>
      </w:r>
      <w:proofErr w:type="gramEnd"/>
      <w:r w:rsidRPr="009B1A10">
        <w:rPr>
          <w:rFonts w:asciiTheme="minorHAnsi" w:hAnsiTheme="minorHAnsi" w:cstheme="minorHAnsi"/>
        </w:rPr>
        <w:t xml:space="preserve"> split my time and can’t preempt 2AR spin which necessitates judge intervention and means 1AR theory is irresolvable so you shouldn’t stake the round on it. </w:t>
      </w:r>
    </w:p>
    <w:p w14:paraId="40F34600" w14:textId="77777777" w:rsidR="003D6A7C" w:rsidRPr="00D10F09" w:rsidRDefault="003D6A7C" w:rsidP="003D6A7C"/>
    <w:p w14:paraId="4FD13927" w14:textId="77777777" w:rsidR="003D6A7C" w:rsidRDefault="003D6A7C" w:rsidP="003D6A7C">
      <w:pPr>
        <w:pStyle w:val="Heading4"/>
        <w:rPr>
          <w:rFonts w:asciiTheme="minorHAnsi" w:hAnsiTheme="minorHAnsi" w:cstheme="minorHAnsi"/>
        </w:rPr>
      </w:pPr>
      <w:r w:rsidRPr="009B1A10">
        <w:rPr>
          <w:rFonts w:asciiTheme="minorHAnsi" w:hAnsiTheme="minorHAnsi" w:cstheme="minorHAnsi"/>
        </w:rPr>
        <w:t xml:space="preserve">5] </w:t>
      </w:r>
      <w:r w:rsidRPr="009B1A10">
        <w:rPr>
          <w:rFonts w:asciiTheme="minorHAnsi" w:hAnsiTheme="minorHAnsi" w:cstheme="minorHAnsi"/>
          <w:u w:val="single"/>
        </w:rPr>
        <w:t>RVIs on 1AR theory</w:t>
      </w:r>
      <w:r w:rsidRPr="009B1A10">
        <w:rPr>
          <w:rFonts w:asciiTheme="minorHAnsi" w:hAnsiTheme="minorHAnsi" w:cstheme="minorHAnsi"/>
        </w:rPr>
        <w:t xml:space="preserve"> – 1AR being able to spend 20 seconds on a shell and still win forces the 2N to allocate at least 2:30 on the shell which means RVIs check back time skew – outweighs on quantifiability</w:t>
      </w:r>
    </w:p>
    <w:p w14:paraId="288A6E20" w14:textId="77777777" w:rsidR="003D6A7C" w:rsidRPr="00D10F09" w:rsidRDefault="003D6A7C" w:rsidP="003D6A7C"/>
    <w:p w14:paraId="61AF9D1C" w14:textId="77777777" w:rsidR="003D6A7C" w:rsidRDefault="003D6A7C" w:rsidP="003D6A7C">
      <w:pPr>
        <w:pStyle w:val="Heading4"/>
        <w:rPr>
          <w:rFonts w:asciiTheme="minorHAnsi" w:hAnsiTheme="minorHAnsi" w:cstheme="minorHAnsi"/>
        </w:rPr>
      </w:pPr>
      <w:r w:rsidRPr="009B1A10">
        <w:rPr>
          <w:rFonts w:asciiTheme="minorHAnsi" w:hAnsiTheme="minorHAnsi" w:cstheme="minorHAnsi"/>
        </w:rPr>
        <w:t xml:space="preserve">6] </w:t>
      </w:r>
      <w:r w:rsidRPr="009B1A10">
        <w:rPr>
          <w:rFonts w:asciiTheme="minorHAnsi" w:hAnsiTheme="minorHAnsi" w:cstheme="minorHAnsi"/>
          <w:u w:val="single"/>
        </w:rPr>
        <w:t>No new 1AR theory paradigm issues</w:t>
      </w:r>
      <w:r w:rsidRPr="009B1A10">
        <w:rPr>
          <w:rFonts w:asciiTheme="minorHAnsi" w:hAnsiTheme="minorHAnsi" w:cstheme="minorHAnsi"/>
        </w:rPr>
        <w:t xml:space="preserve"> – A] the 1NC has already occurred with current paradigm issues in mind so new 1ar paradigms moot any theoretical offense B] introducing them in the aff allows for them to be more rigorously tested which o/w’s on time frame since we can set higher quality norms.</w:t>
      </w:r>
    </w:p>
    <w:p w14:paraId="292B330F" w14:textId="77777777" w:rsidR="003D6A7C" w:rsidRPr="00D10F09" w:rsidRDefault="003D6A7C" w:rsidP="003D6A7C"/>
    <w:p w14:paraId="795291E6" w14:textId="77777777" w:rsidR="003D6A7C" w:rsidRPr="009B1A10" w:rsidRDefault="003D6A7C" w:rsidP="003D6A7C">
      <w:pPr>
        <w:pStyle w:val="Heading4"/>
        <w:rPr>
          <w:rFonts w:asciiTheme="minorHAnsi" w:hAnsiTheme="minorHAnsi" w:cstheme="minorHAnsi"/>
        </w:rPr>
      </w:pPr>
      <w:r w:rsidRPr="009B1A10">
        <w:rPr>
          <w:rFonts w:asciiTheme="minorHAnsi" w:hAnsiTheme="minorHAnsi" w:cstheme="minorHAnsi"/>
        </w:rPr>
        <w:t xml:space="preserve">7] </w:t>
      </w:r>
      <w:r w:rsidRPr="009B1A10">
        <w:rPr>
          <w:rFonts w:asciiTheme="minorHAnsi" w:hAnsiTheme="minorHAnsi" w:cstheme="minorHAnsi"/>
          <w:u w:val="single"/>
        </w:rPr>
        <w:t>Reject infinite abuse claims</w:t>
      </w:r>
      <w:r w:rsidRPr="009B1A10">
        <w:rPr>
          <w:rFonts w:asciiTheme="minorHAnsi" w:hAnsiTheme="minorHAnsi" w:cstheme="minorHAnsi"/>
        </w:rPr>
        <w:t xml:space="preserve">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43FF3493" w14:textId="77777777" w:rsidR="003D6A7C" w:rsidRPr="003D6A7C" w:rsidRDefault="003D6A7C" w:rsidP="003D6A7C"/>
    <w:p w14:paraId="160236B1" w14:textId="77777777" w:rsidR="00670C11" w:rsidRDefault="00670C11" w:rsidP="00670C11">
      <w:pPr>
        <w:pStyle w:val="Heading3"/>
      </w:pPr>
      <w:r>
        <w:t>1NC – AT: Extinction First</w:t>
      </w:r>
    </w:p>
    <w:p w14:paraId="6DF8D12E" w14:textId="77777777" w:rsidR="00670C11" w:rsidRPr="00E46EEC" w:rsidRDefault="00670C11" w:rsidP="00670C11">
      <w:pPr>
        <w:pStyle w:val="Heading4"/>
        <w:rPr>
          <w:rFonts w:cs="Calibri"/>
        </w:rPr>
      </w:pPr>
      <w:r>
        <w:rPr>
          <w:rFonts w:cs="Calibri"/>
        </w:rPr>
        <w:t xml:space="preserve">Algorithmic expansion targets </w:t>
      </w:r>
      <w:r w:rsidRPr="00E46EEC">
        <w:rPr>
          <w:rFonts w:cs="Calibri"/>
          <w:u w:val="single"/>
        </w:rPr>
        <w:t>discounted bodies first</w:t>
      </w:r>
      <w:r>
        <w:rPr>
          <w:rFonts w:cs="Calibri"/>
        </w:rPr>
        <w:t xml:space="preserve"> – </w:t>
      </w:r>
      <w:r w:rsidRPr="00E46EEC">
        <w:rPr>
          <w:rFonts w:cs="Calibri"/>
          <w:u w:val="single"/>
        </w:rPr>
        <w:t>computational analysis</w:t>
      </w:r>
      <w:r>
        <w:rPr>
          <w:rFonts w:cs="Calibri"/>
        </w:rPr>
        <w:t xml:space="preserve"> of value fails and leads to </w:t>
      </w:r>
      <w:r w:rsidRPr="00E46EEC">
        <w:rPr>
          <w:rFonts w:cs="Calibri"/>
          <w:u w:val="single"/>
        </w:rPr>
        <w:t>extinction</w:t>
      </w:r>
      <w:r>
        <w:rPr>
          <w:rFonts w:cs="Calibri"/>
        </w:rPr>
        <w:t xml:space="preserve"> and </w:t>
      </w:r>
      <w:r w:rsidRPr="00E46EEC">
        <w:rPr>
          <w:rFonts w:cs="Calibri"/>
          <w:u w:val="single"/>
        </w:rPr>
        <w:t>genocidal cleansing</w:t>
      </w:r>
      <w:r>
        <w:rPr>
          <w:rFonts w:cs="Calibri"/>
        </w:rPr>
        <w:t>.</w:t>
      </w:r>
    </w:p>
    <w:p w14:paraId="7D7DCA58" w14:textId="77777777" w:rsidR="00670C11" w:rsidRPr="00815DC6" w:rsidRDefault="00670C11" w:rsidP="00670C11">
      <w:proofErr w:type="spellStart"/>
      <w:r w:rsidRPr="00815DC6">
        <w:rPr>
          <w:rStyle w:val="Style13ptBold"/>
        </w:rPr>
        <w:t>Mbembe</w:t>
      </w:r>
      <w:proofErr w:type="spellEnd"/>
      <w:r w:rsidRPr="00815DC6">
        <w:rPr>
          <w:rStyle w:val="Style13ptBold"/>
        </w:rPr>
        <w:t xml:space="preserve"> 19</w:t>
      </w:r>
      <w:r w:rsidRPr="00815DC6">
        <w:t xml:space="preserve"> [Achille; Philosopher, postcolonial critical theorist, political scientist, and public intellectual from Cameroon. Member of the Wits Institute for Social and Economic Research at the University of the Witwatersrand, Johannesburg, South Africa; “Bodies as borders,” 2019; From the European South; http://europeansouth.postcolonialitalia.it/journal/2019-4/2.Mbembe.pdf] </w:t>
      </w:r>
      <w:r>
        <w:t>Recut Justin</w:t>
      </w:r>
    </w:p>
    <w:p w14:paraId="5DC87CE4" w14:textId="77777777" w:rsidR="00670C11" w:rsidRPr="00E46EEC" w:rsidRDefault="00670C11" w:rsidP="00670C11">
      <w:pPr>
        <w:rPr>
          <w:sz w:val="10"/>
        </w:rPr>
      </w:pPr>
      <w:r w:rsidRPr="00E46EEC">
        <w:rPr>
          <w:sz w:val="10"/>
        </w:rPr>
        <w:t xml:space="preserve">Part of what we are witnessing as a result is a novel imbrication, a symbiotic merging of life and mobility. To be alive, or to survive, is more and more co-terminus with the capacity to move. Just as living, movement, in turn, involves continual doublings, the incessant crossing of multiple lines and thresholds, multiple transitions across layers. </w:t>
      </w:r>
      <w:r w:rsidRPr="00815DC6">
        <w:rPr>
          <w:rStyle w:val="StyleUnderline"/>
        </w:rPr>
        <w:t>Life itself is more and more taken as something that can be calculated and recombined rather than merely represented</w:t>
      </w:r>
      <w:r w:rsidRPr="00E46EEC">
        <w:rPr>
          <w:sz w:val="10"/>
        </w:rPr>
        <w:t xml:space="preserve">. Furthermore, </w:t>
      </w:r>
      <w:r w:rsidRPr="00815DC6">
        <w:rPr>
          <w:rStyle w:val="StyleUnderline"/>
        </w:rPr>
        <w:t xml:space="preserve">we are witnessing a </w:t>
      </w:r>
      <w:r w:rsidRPr="00815DC6">
        <w:rPr>
          <w:rStyle w:val="Emphasis"/>
        </w:rPr>
        <w:t>bifurcation between life</w:t>
      </w:r>
      <w:r w:rsidRPr="00815DC6">
        <w:rPr>
          <w:rStyle w:val="StyleUnderline"/>
        </w:rPr>
        <w:t xml:space="preserve"> on the one hand </w:t>
      </w:r>
      <w:r w:rsidRPr="00815DC6">
        <w:rPr>
          <w:rStyle w:val="Emphasis"/>
        </w:rPr>
        <w:t>and bodies</w:t>
      </w:r>
      <w:r w:rsidRPr="00815DC6">
        <w:rPr>
          <w:rStyle w:val="StyleUnderline"/>
        </w:rPr>
        <w:t xml:space="preserve"> on the other hand</w:t>
      </w:r>
      <w:r w:rsidRPr="00E46EEC">
        <w:rPr>
          <w:sz w:val="10"/>
        </w:rPr>
        <w:t xml:space="preserve">. Nowadays, </w:t>
      </w:r>
      <w:r w:rsidRPr="00815DC6">
        <w:rPr>
          <w:rStyle w:val="StyleUnderline"/>
        </w:rPr>
        <w:t xml:space="preserve">not </w:t>
      </w:r>
      <w:proofErr w:type="spellStart"/>
      <w:r w:rsidRPr="00815DC6">
        <w:rPr>
          <w:rStyle w:val="StyleUnderline"/>
        </w:rPr>
        <w:t>every body</w:t>
      </w:r>
      <w:proofErr w:type="spellEnd"/>
      <w:r w:rsidRPr="00815DC6">
        <w:rPr>
          <w:rStyle w:val="StyleUnderline"/>
        </w:rPr>
        <w:t xml:space="preserve"> is thought of as containing life</w:t>
      </w:r>
      <w:r w:rsidRPr="00E46EEC">
        <w:rPr>
          <w:sz w:val="10"/>
        </w:rPr>
        <w:t xml:space="preserve">. </w:t>
      </w:r>
      <w:r w:rsidRPr="00815DC6">
        <w:rPr>
          <w:rStyle w:val="StyleUnderline"/>
          <w:highlight w:val="green"/>
        </w:rPr>
        <w:t xml:space="preserve">Discounted bodies </w:t>
      </w:r>
      <w:r w:rsidRPr="00815DC6">
        <w:rPr>
          <w:rStyle w:val="StyleUnderline"/>
        </w:rPr>
        <w:t xml:space="preserve">are believed to </w:t>
      </w:r>
      <w:r w:rsidRPr="00815DC6">
        <w:rPr>
          <w:rStyle w:val="StyleUnderline"/>
          <w:highlight w:val="green"/>
        </w:rPr>
        <w:t>contain no life</w:t>
      </w:r>
      <w:r w:rsidRPr="00815DC6">
        <w:rPr>
          <w:rStyle w:val="StyleUnderline"/>
        </w:rPr>
        <w:t xml:space="preserve"> as such</w:t>
      </w:r>
      <w:r w:rsidRPr="00E46EEC">
        <w:rPr>
          <w:sz w:val="10"/>
        </w:rPr>
        <w:t xml:space="preserve">. </w:t>
      </w:r>
      <w:r w:rsidRPr="00815DC6">
        <w:rPr>
          <w:rStyle w:val="StyleUnderline"/>
        </w:rPr>
        <w:t>They are</w:t>
      </w:r>
      <w:r w:rsidRPr="00E46EEC">
        <w:rPr>
          <w:sz w:val="10"/>
        </w:rPr>
        <w:t xml:space="preserve">, strictly speaking, </w:t>
      </w:r>
      <w:r w:rsidRPr="00815DC6">
        <w:rPr>
          <w:rStyle w:val="StyleUnderline"/>
        </w:rPr>
        <w:t>bodies at the limits of life</w:t>
      </w:r>
      <w:r w:rsidRPr="00E46EEC">
        <w:rPr>
          <w:sz w:val="10"/>
        </w:rPr>
        <w:t xml:space="preserve">, </w:t>
      </w:r>
      <w:r w:rsidRPr="00815DC6">
        <w:rPr>
          <w:rStyle w:val="StyleUnderline"/>
        </w:rPr>
        <w:t>trapped in uninhabitable worlds and inhospitable places</w:t>
      </w:r>
      <w:r w:rsidRPr="00E46EEC">
        <w:rPr>
          <w:sz w:val="10"/>
        </w:rPr>
        <w:t xml:space="preserve">. The kind of life they bear or contain is not insured or is uninsurable, folded as it is in extreme and thin envelopes. </w:t>
      </w:r>
      <w:r w:rsidRPr="00815DC6">
        <w:rPr>
          <w:rStyle w:val="StyleUnderline"/>
        </w:rPr>
        <w:t xml:space="preserve">Such bodies on the precipice are the </w:t>
      </w:r>
      <w:r w:rsidRPr="00815DC6">
        <w:rPr>
          <w:rStyle w:val="Emphasis"/>
          <w:highlight w:val="green"/>
        </w:rPr>
        <w:t>most exposed</w:t>
      </w:r>
      <w:r w:rsidRPr="00815DC6">
        <w:rPr>
          <w:rStyle w:val="StyleUnderline"/>
          <w:highlight w:val="green"/>
        </w:rPr>
        <w:t xml:space="preserve"> to droughts</w:t>
      </w:r>
      <w:r w:rsidRPr="00E46EEC">
        <w:rPr>
          <w:b/>
          <w:bCs/>
          <w:sz w:val="10"/>
        </w:rPr>
        <w:t xml:space="preserve">, </w:t>
      </w:r>
      <w:r w:rsidRPr="00815DC6">
        <w:rPr>
          <w:rStyle w:val="StyleUnderline"/>
          <w:highlight w:val="green"/>
        </w:rPr>
        <w:t xml:space="preserve">storms </w:t>
      </w:r>
      <w:r w:rsidRPr="00815DC6">
        <w:rPr>
          <w:rStyle w:val="StyleUnderline"/>
        </w:rPr>
        <w:t xml:space="preserve">and </w:t>
      </w:r>
      <w:r w:rsidRPr="00815DC6">
        <w:rPr>
          <w:rStyle w:val="StyleUnderline"/>
          <w:highlight w:val="green"/>
        </w:rPr>
        <w:t>famines</w:t>
      </w:r>
      <w:r w:rsidRPr="00E46EEC">
        <w:rPr>
          <w:b/>
          <w:bCs/>
          <w:sz w:val="10"/>
        </w:rPr>
        <w:t xml:space="preserve">, </w:t>
      </w:r>
      <w:r w:rsidRPr="00815DC6">
        <w:rPr>
          <w:rStyle w:val="StyleUnderline"/>
          <w:highlight w:val="green"/>
        </w:rPr>
        <w:t xml:space="preserve">toxic </w:t>
      </w:r>
      <w:proofErr w:type="gramStart"/>
      <w:r w:rsidRPr="00815DC6">
        <w:rPr>
          <w:rStyle w:val="StyleUnderline"/>
          <w:highlight w:val="green"/>
        </w:rPr>
        <w:t>waste</w:t>
      </w:r>
      <w:proofErr w:type="gramEnd"/>
      <w:r w:rsidRPr="00815DC6">
        <w:rPr>
          <w:rStyle w:val="StyleUnderline"/>
        </w:rPr>
        <w:t xml:space="preserve"> and various experiences of effacement</w:t>
      </w:r>
      <w:r w:rsidRPr="00E46EEC">
        <w:rPr>
          <w:sz w:val="10"/>
        </w:rPr>
        <w:t xml:space="preserve">. </w:t>
      </w:r>
      <w:r w:rsidRPr="00815DC6">
        <w:rPr>
          <w:rStyle w:val="StyleUnderline"/>
        </w:rPr>
        <w:t>Their livelihoods made impossible</w:t>
      </w:r>
      <w:r w:rsidRPr="00E46EEC">
        <w:rPr>
          <w:sz w:val="10"/>
        </w:rPr>
        <w:t xml:space="preserve">, </w:t>
      </w:r>
      <w:r w:rsidRPr="00815DC6">
        <w:rPr>
          <w:rStyle w:val="StyleUnderline"/>
        </w:rPr>
        <w:t>they are the most likely to sustain the most</w:t>
      </w:r>
      <w:r w:rsidRPr="00E46EEC">
        <w:rPr>
          <w:sz w:val="10"/>
        </w:rPr>
        <w:t xml:space="preserve"> </w:t>
      </w:r>
      <w:r w:rsidRPr="00E46EEC">
        <w:rPr>
          <w:strike/>
          <w:sz w:val="10"/>
        </w:rPr>
        <w:t>crippling</w:t>
      </w:r>
      <w:r w:rsidRPr="00E46EEC">
        <w:rPr>
          <w:sz w:val="10"/>
        </w:rPr>
        <w:t xml:space="preserve"> </w:t>
      </w:r>
      <w:r w:rsidRPr="00815DC6">
        <w:rPr>
          <w:rStyle w:val="StyleUnderline"/>
        </w:rPr>
        <w:t>[harmful] wounds and injuries</w:t>
      </w:r>
      <w:r w:rsidRPr="00E46EEC">
        <w:rPr>
          <w:sz w:val="10"/>
        </w:rPr>
        <w:t xml:space="preserve">. </w:t>
      </w:r>
      <w:r w:rsidRPr="00815DC6">
        <w:rPr>
          <w:rStyle w:val="StyleUnderline"/>
        </w:rPr>
        <w:t>Trapped human subjects often without escape</w:t>
      </w:r>
      <w:r w:rsidRPr="00E46EEC">
        <w:rPr>
          <w:sz w:val="10"/>
        </w:rPr>
        <w:t xml:space="preserve">, </w:t>
      </w:r>
      <w:r w:rsidRPr="00815DC6">
        <w:rPr>
          <w:rStyle w:val="StyleUnderline"/>
        </w:rPr>
        <w:t xml:space="preserve">they </w:t>
      </w:r>
      <w:r w:rsidRPr="00815DC6">
        <w:rPr>
          <w:rStyle w:val="Emphasis"/>
          <w:highlight w:val="green"/>
        </w:rPr>
        <w:t xml:space="preserve">bear the brunt of </w:t>
      </w:r>
      <w:r w:rsidRPr="00815DC6">
        <w:rPr>
          <w:rStyle w:val="Emphasis"/>
        </w:rPr>
        <w:t xml:space="preserve">terrestrial life on a </w:t>
      </w:r>
      <w:r w:rsidRPr="00815DC6">
        <w:rPr>
          <w:rStyle w:val="Emphasis"/>
          <w:highlight w:val="green"/>
        </w:rPr>
        <w:t>damaged planet</w:t>
      </w:r>
      <w:r w:rsidRPr="00E46EEC">
        <w:rPr>
          <w:sz w:val="10"/>
        </w:rPr>
        <w:t xml:space="preserve"> (Tsing et al. 2017). At the same time, they exceed all attempts to contain them. These bodies are not simply in motion. Interactive and generative, they are movements and events. The inside of such bodies is not separated from their outward environments. From the perspective of discounted bodies, to be alive is always and already to breach boundaries or to be exposed to the risk of the outside entering the inside (read </w:t>
      </w:r>
      <w:proofErr w:type="spellStart"/>
      <w:r w:rsidRPr="00E46EEC">
        <w:rPr>
          <w:sz w:val="10"/>
        </w:rPr>
        <w:t>Litvintseva</w:t>
      </w:r>
      <w:proofErr w:type="spellEnd"/>
      <w:r w:rsidRPr="00E46EEC">
        <w:rPr>
          <w:sz w:val="10"/>
        </w:rPr>
        <w:t xml:space="preserve"> 2019). </w:t>
      </w:r>
      <w:r w:rsidRPr="00815DC6">
        <w:rPr>
          <w:rStyle w:val="StyleUnderline"/>
        </w:rPr>
        <w:t xml:space="preserve">This </w:t>
      </w:r>
      <w:r w:rsidRPr="00815DC6">
        <w:rPr>
          <w:rStyle w:val="Emphasis"/>
        </w:rPr>
        <w:t>disentanglement of life from discounted bodies</w:t>
      </w:r>
      <w:r w:rsidRPr="00E46EEC">
        <w:rPr>
          <w:sz w:val="10"/>
        </w:rPr>
        <w:t xml:space="preserve">, </w:t>
      </w:r>
      <w:r w:rsidRPr="00815DC6">
        <w:rPr>
          <w:rStyle w:val="StyleUnderline"/>
        </w:rPr>
        <w:t>this redistribution of life on differential scales of insurability and non-insurability</w:t>
      </w:r>
      <w:r w:rsidRPr="00E46EEC">
        <w:rPr>
          <w:sz w:val="10"/>
        </w:rPr>
        <w:t xml:space="preserve">, </w:t>
      </w:r>
      <w:r w:rsidRPr="00815DC6">
        <w:rPr>
          <w:rStyle w:val="StyleUnderline"/>
        </w:rPr>
        <w:t>is a key dimension of contemporary migration regimes</w:t>
      </w:r>
      <w:r w:rsidRPr="00E46EEC">
        <w:rPr>
          <w:sz w:val="10"/>
        </w:rPr>
        <w:t xml:space="preserve">. </w:t>
      </w:r>
      <w:r w:rsidRPr="00815DC6">
        <w:rPr>
          <w:rStyle w:val="StyleUnderline"/>
        </w:rPr>
        <w:t>The latter aim either at slowing down the dynamics of people’s interactions</w:t>
      </w:r>
      <w:r w:rsidRPr="00E46EEC">
        <w:rPr>
          <w:sz w:val="10"/>
        </w:rPr>
        <w:t xml:space="preserve">, </w:t>
      </w:r>
      <w:r w:rsidRPr="00815DC6">
        <w:rPr>
          <w:rStyle w:val="StyleUnderline"/>
        </w:rPr>
        <w:t>at creating distance or at shattering the chains of relations between them</w:t>
      </w:r>
      <w:r w:rsidRPr="00E46EEC">
        <w:rPr>
          <w:sz w:val="10"/>
        </w:rPr>
        <w:t xml:space="preserve">, </w:t>
      </w:r>
      <w:proofErr w:type="gramStart"/>
      <w:r w:rsidRPr="00815DC6">
        <w:rPr>
          <w:rStyle w:val="StyleUnderline"/>
        </w:rPr>
        <w:t>so as to</w:t>
      </w:r>
      <w:proofErr w:type="gramEnd"/>
      <w:r w:rsidRPr="00815DC6">
        <w:rPr>
          <w:rStyle w:val="StyleUnderline"/>
        </w:rPr>
        <w:t xml:space="preserve"> institute new patterns of separation</w:t>
      </w:r>
      <w:r w:rsidRPr="00E46EEC">
        <w:rPr>
          <w:sz w:val="10"/>
        </w:rPr>
        <w:t xml:space="preserve">. Contemporary </w:t>
      </w:r>
      <w:r w:rsidRPr="00815DC6">
        <w:rPr>
          <w:rStyle w:val="StyleUnderline"/>
        </w:rPr>
        <w:t>movement restrictions are not limited to national boundaries</w:t>
      </w:r>
      <w:r w:rsidRPr="00E46EEC">
        <w:rPr>
          <w:sz w:val="10"/>
        </w:rPr>
        <w:t xml:space="preserve">. </w:t>
      </w:r>
      <w:r w:rsidRPr="00815DC6">
        <w:rPr>
          <w:rStyle w:val="StyleUnderline"/>
        </w:rPr>
        <w:t>They are at work on a global scale</w:t>
      </w:r>
      <w:r w:rsidRPr="00E46EEC">
        <w:rPr>
          <w:sz w:val="10"/>
        </w:rPr>
        <w:t xml:space="preserve">. </w:t>
      </w:r>
      <w:r w:rsidRPr="00E46EEC">
        <w:rPr>
          <w:sz w:val="10"/>
          <w:szCs w:val="16"/>
        </w:rPr>
        <w:t>They are deepening the space and time asymmetries between different categories of humanity while leading to the progressive ghettoization of entire regions of the world</w:t>
      </w:r>
      <w:r w:rsidRPr="00E46EEC">
        <w:rPr>
          <w:sz w:val="10"/>
        </w:rPr>
        <w:t xml:space="preserve">. To a large extent, this is akin to a universalization of the Israeli model. In this model, </w:t>
      </w:r>
      <w:r w:rsidRPr="00815DC6">
        <w:rPr>
          <w:rStyle w:val="StyleUnderline"/>
        </w:rPr>
        <w:t>the restriction of movement does not necessarily aim</w:t>
      </w:r>
      <w:r w:rsidRPr="00E46EEC">
        <w:rPr>
          <w:sz w:val="10"/>
        </w:rPr>
        <w:t xml:space="preserve"> “</w:t>
      </w:r>
      <w:r w:rsidRPr="00815DC6">
        <w:rPr>
          <w:rStyle w:val="StyleUnderline"/>
        </w:rPr>
        <w:t>to confine unwanted people territorially or to dissociate their movements from those of citizens</w:t>
      </w:r>
      <w:r w:rsidRPr="00E46EEC">
        <w:rPr>
          <w:sz w:val="10"/>
        </w:rPr>
        <w:t xml:space="preserve">, </w:t>
      </w:r>
      <w:r w:rsidRPr="00815DC6">
        <w:rPr>
          <w:rStyle w:val="StyleUnderline"/>
        </w:rPr>
        <w:t xml:space="preserve">but to inscribe them into temporalities and </w:t>
      </w:r>
      <w:proofErr w:type="spellStart"/>
      <w:r w:rsidRPr="00815DC6">
        <w:rPr>
          <w:rStyle w:val="StyleUnderline"/>
        </w:rPr>
        <w:t>spatialities</w:t>
      </w:r>
      <w:proofErr w:type="spellEnd"/>
      <w:r w:rsidRPr="00815DC6">
        <w:rPr>
          <w:rStyle w:val="StyleUnderline"/>
        </w:rPr>
        <w:t xml:space="preserve"> that are disjointed to the point of giving these populations the illusion of being territorially separated</w:t>
      </w:r>
      <w:r w:rsidRPr="00E46EEC">
        <w:rPr>
          <w:sz w:val="10"/>
        </w:rPr>
        <w:t>” (</w:t>
      </w:r>
      <w:proofErr w:type="spellStart"/>
      <w:r w:rsidRPr="00E46EEC">
        <w:rPr>
          <w:sz w:val="10"/>
        </w:rPr>
        <w:t>Parizot</w:t>
      </w:r>
      <w:proofErr w:type="spellEnd"/>
      <w:r w:rsidRPr="00E46EEC">
        <w:rPr>
          <w:sz w:val="10"/>
        </w:rPr>
        <w:t xml:space="preserve"> 2018, 38). </w:t>
      </w:r>
      <w:proofErr w:type="spellStart"/>
      <w:r w:rsidRPr="00E46EEC">
        <w:rPr>
          <w:sz w:val="10"/>
        </w:rPr>
        <w:t>fFurthermore</w:t>
      </w:r>
      <w:proofErr w:type="spellEnd"/>
      <w:r w:rsidRPr="00E46EEC">
        <w:rPr>
          <w:sz w:val="10"/>
        </w:rPr>
        <w:t xml:space="preserve">, at a time when the material components and biological organization of the body can be reengineered and redesigned, the latter are more than ever based on the ideas of repressive selection, </w:t>
      </w:r>
      <w:proofErr w:type="gramStart"/>
      <w:r w:rsidRPr="00E46EEC">
        <w:rPr>
          <w:sz w:val="10"/>
        </w:rPr>
        <w:t>reproduction</w:t>
      </w:r>
      <w:proofErr w:type="gramEnd"/>
      <w:r w:rsidRPr="00E46EEC">
        <w:rPr>
          <w:sz w:val="10"/>
        </w:rPr>
        <w:t xml:space="preserve"> and the rejuvenation of species. </w:t>
      </w:r>
      <w:r w:rsidRPr="00815DC6">
        <w:rPr>
          <w:rStyle w:val="Emphasis"/>
          <w:highlight w:val="green"/>
        </w:rPr>
        <w:t xml:space="preserve">Only what can </w:t>
      </w:r>
      <w:r w:rsidRPr="00815DC6">
        <w:rPr>
          <w:rStyle w:val="Emphasis"/>
        </w:rPr>
        <w:t xml:space="preserve">potentially </w:t>
      </w:r>
      <w:r w:rsidRPr="00815DC6">
        <w:rPr>
          <w:rStyle w:val="Emphasis"/>
          <w:highlight w:val="green"/>
        </w:rPr>
        <w:t>generate value counts as life</w:t>
      </w:r>
      <w:r w:rsidRPr="00E46EEC">
        <w:rPr>
          <w:sz w:val="10"/>
        </w:rPr>
        <w:t xml:space="preserve">. In this context, </w:t>
      </w:r>
      <w:r w:rsidRPr="00815DC6">
        <w:rPr>
          <w:rStyle w:val="StyleUnderline"/>
        </w:rPr>
        <w:t xml:space="preserve">borders are meant to </w:t>
      </w:r>
      <w:r w:rsidRPr="00815DC6">
        <w:rPr>
          <w:rStyle w:val="Emphasis"/>
        </w:rPr>
        <w:t>concretize the principle of dissimilarity</w:t>
      </w:r>
      <w:r w:rsidRPr="00815DC6">
        <w:rPr>
          <w:rStyle w:val="StyleUnderline"/>
        </w:rPr>
        <w:t xml:space="preserve"> rather than that of affinity</w:t>
      </w:r>
      <w:r w:rsidRPr="00E46EEC">
        <w:rPr>
          <w:sz w:val="10"/>
        </w:rPr>
        <w:t xml:space="preserve">. They are not only obstacles to free movement. </w:t>
      </w:r>
      <w:r w:rsidRPr="00815DC6">
        <w:rPr>
          <w:rStyle w:val="StyleUnderline"/>
        </w:rPr>
        <w:t>They are boundaries between species and varieties of the human</w:t>
      </w:r>
      <w:r w:rsidRPr="00E46EEC">
        <w:rPr>
          <w:sz w:val="10"/>
        </w:rPr>
        <w:t xml:space="preserve">. As such, </w:t>
      </w:r>
      <w:r w:rsidRPr="00815DC6">
        <w:rPr>
          <w:rStyle w:val="StyleUnderline"/>
        </w:rPr>
        <w:t>they play a crucial role in contemporary modes of production of human difference and relatedness</w:t>
      </w:r>
      <w:r w:rsidRPr="00E46EEC">
        <w:rPr>
          <w:sz w:val="10"/>
        </w:rPr>
        <w:t xml:space="preserve">. </w:t>
      </w:r>
      <w:r w:rsidRPr="00815DC6">
        <w:rPr>
          <w:rStyle w:val="StyleUnderline"/>
        </w:rPr>
        <w:t>Human bodies are increasingly divided between those that matter and those that do not</w:t>
      </w:r>
      <w:r w:rsidRPr="00E46EEC">
        <w:rPr>
          <w:sz w:val="10"/>
        </w:rPr>
        <w:t xml:space="preserve">, </w:t>
      </w:r>
      <w:r w:rsidRPr="00815DC6">
        <w:rPr>
          <w:rStyle w:val="StyleUnderline"/>
        </w:rPr>
        <w:t xml:space="preserve">those who can move and those who cannot or should </w:t>
      </w:r>
      <w:proofErr w:type="gramStart"/>
      <w:r w:rsidRPr="00815DC6">
        <w:rPr>
          <w:rStyle w:val="StyleUnderline"/>
        </w:rPr>
        <w:t>not</w:t>
      </w:r>
      <w:r w:rsidRPr="00E46EEC">
        <w:rPr>
          <w:sz w:val="10"/>
        </w:rPr>
        <w:t xml:space="preserve">, </w:t>
      </w:r>
      <w:r w:rsidRPr="00815DC6">
        <w:rPr>
          <w:rStyle w:val="StyleUnderline"/>
        </w:rPr>
        <w:t>or</w:t>
      </w:r>
      <w:proofErr w:type="gramEnd"/>
      <w:r w:rsidRPr="00815DC6">
        <w:rPr>
          <w:rStyle w:val="StyleUnderline"/>
        </w:rPr>
        <w:t xml:space="preserve"> should only move under very strict conditions</w:t>
      </w:r>
      <w:r w:rsidRPr="00E46EEC">
        <w:rPr>
          <w:sz w:val="10"/>
        </w:rPr>
        <w:t xml:space="preserve">. </w:t>
      </w:r>
      <w:r w:rsidRPr="00815DC6">
        <w:rPr>
          <w:rStyle w:val="StyleUnderline"/>
          <w:highlight w:val="green"/>
        </w:rPr>
        <w:t xml:space="preserve">Bodies </w:t>
      </w:r>
      <w:r w:rsidRPr="00815DC6">
        <w:rPr>
          <w:rStyle w:val="StyleUnderline"/>
        </w:rPr>
        <w:t xml:space="preserve">that should not move </w:t>
      </w:r>
      <w:r w:rsidRPr="00815DC6">
        <w:rPr>
          <w:rStyle w:val="StyleUnderline"/>
          <w:highlight w:val="green"/>
        </w:rPr>
        <w:t>are</w:t>
      </w:r>
      <w:r w:rsidRPr="00815DC6">
        <w:rPr>
          <w:rStyle w:val="StyleUnderline"/>
        </w:rPr>
        <w:t xml:space="preserve"> those that are uninsured</w:t>
      </w:r>
      <w:r w:rsidRPr="00E46EEC">
        <w:rPr>
          <w:sz w:val="10"/>
        </w:rPr>
        <w:t xml:space="preserve">. </w:t>
      </w:r>
      <w:r w:rsidRPr="00815DC6">
        <w:rPr>
          <w:rStyle w:val="StyleUnderline"/>
        </w:rPr>
        <w:t xml:space="preserve">They must be </w:t>
      </w:r>
      <w:r w:rsidRPr="00815DC6">
        <w:rPr>
          <w:rStyle w:val="Emphasis"/>
          <w:highlight w:val="green"/>
        </w:rPr>
        <w:t>tracked</w:t>
      </w:r>
      <w:r w:rsidRPr="00E46EEC">
        <w:rPr>
          <w:sz w:val="10"/>
        </w:rPr>
        <w:t xml:space="preserve">, </w:t>
      </w:r>
      <w:r w:rsidRPr="00815DC6">
        <w:rPr>
          <w:rStyle w:val="Emphasis"/>
          <w:highlight w:val="green"/>
        </w:rPr>
        <w:t>captured</w:t>
      </w:r>
      <w:r w:rsidRPr="00E46EEC">
        <w:rPr>
          <w:sz w:val="10"/>
        </w:rPr>
        <w:t xml:space="preserve">, </w:t>
      </w:r>
      <w:r w:rsidRPr="00815DC6">
        <w:rPr>
          <w:rStyle w:val="Emphasis"/>
          <w:highlight w:val="green"/>
        </w:rPr>
        <w:t>and dispensed of</w:t>
      </w:r>
      <w:r w:rsidRPr="00E46EEC">
        <w:rPr>
          <w:sz w:val="10"/>
        </w:rPr>
        <w:t>. Such bodies are kept shifting between invisibility, waiting and effacement. They are trapped in fragmented spaces, stretched time and indefinite waiting (</w:t>
      </w:r>
      <w:proofErr w:type="spellStart"/>
      <w:r w:rsidRPr="00E46EEC">
        <w:rPr>
          <w:sz w:val="10"/>
        </w:rPr>
        <w:t>Peteet</w:t>
      </w:r>
      <w:proofErr w:type="spellEnd"/>
      <w:r w:rsidRPr="00E46EEC">
        <w:rPr>
          <w:sz w:val="10"/>
        </w:rPr>
        <w:t xml:space="preserve"> 2018). </w:t>
      </w:r>
      <w:r w:rsidRPr="00815DC6">
        <w:rPr>
          <w:rStyle w:val="StyleUnderline"/>
        </w:rPr>
        <w:t xml:space="preserve">As for the dream of </w:t>
      </w:r>
      <w:r w:rsidRPr="00815DC6">
        <w:rPr>
          <w:rStyle w:val="Emphasis"/>
        </w:rPr>
        <w:t>perfect security</w:t>
      </w:r>
      <w:r w:rsidRPr="00E46EEC">
        <w:rPr>
          <w:sz w:val="10"/>
        </w:rPr>
        <w:t xml:space="preserve">, </w:t>
      </w:r>
      <w:r w:rsidRPr="00815DC6">
        <w:rPr>
          <w:rStyle w:val="StyleUnderline"/>
        </w:rPr>
        <w:t xml:space="preserve">it </w:t>
      </w:r>
      <w:r w:rsidRPr="00815DC6">
        <w:rPr>
          <w:rStyle w:val="Emphasis"/>
        </w:rPr>
        <w:t>requires not only complete systematic surveillance</w:t>
      </w:r>
      <w:r w:rsidRPr="00E46EEC">
        <w:rPr>
          <w:sz w:val="10"/>
        </w:rPr>
        <w:t xml:space="preserve">, </w:t>
      </w:r>
      <w:r w:rsidRPr="00815DC6">
        <w:rPr>
          <w:rStyle w:val="Emphasis"/>
        </w:rPr>
        <w:t xml:space="preserve">but also </w:t>
      </w:r>
      <w:r w:rsidRPr="00815DC6">
        <w:rPr>
          <w:rStyle w:val="Emphasis"/>
          <w:highlight w:val="green"/>
        </w:rPr>
        <w:t>a cleansing policy</w:t>
      </w:r>
      <w:r w:rsidRPr="00E46EEC">
        <w:rPr>
          <w:sz w:val="10"/>
        </w:rPr>
        <w:t xml:space="preserve">. This dream is symptomatic of the structural tensions that, for decades, have accompanied our transition into a new technical system of increased automation – one that is increasingly complex yet also increasingly abstract. One of the major contradictions of the liberal order has always been the tension between freedom and security. Today, this question seems to have been cut in two. Security now matters more that freedom. A society of security is not necessarily a society of freedom. </w:t>
      </w:r>
      <w:r w:rsidRPr="00815DC6">
        <w:rPr>
          <w:rStyle w:val="StyleUnderline"/>
        </w:rPr>
        <w:t xml:space="preserve">A society of security is a society dominated by the </w:t>
      </w:r>
      <w:r w:rsidRPr="00815DC6">
        <w:rPr>
          <w:rStyle w:val="Emphasis"/>
        </w:rPr>
        <w:t>irrepressible need for adhesion to a collection of certainties</w:t>
      </w:r>
      <w:r w:rsidRPr="00E46EEC">
        <w:rPr>
          <w:sz w:val="10"/>
        </w:rPr>
        <w:t xml:space="preserve">. </w:t>
      </w:r>
      <w:r w:rsidRPr="00815DC6">
        <w:rPr>
          <w:rStyle w:val="StyleUnderline"/>
        </w:rPr>
        <w:t xml:space="preserve">It is one </w:t>
      </w:r>
      <w:r w:rsidRPr="00815DC6">
        <w:rPr>
          <w:rStyle w:val="Emphasis"/>
        </w:rPr>
        <w:t>fearful of the type of interrogation that delves into the unknown</w:t>
      </w:r>
      <w:r w:rsidRPr="00E46EEC">
        <w:rPr>
          <w:sz w:val="10"/>
        </w:rPr>
        <w:t xml:space="preserve">, </w:t>
      </w:r>
      <w:r w:rsidRPr="00815DC6">
        <w:rPr>
          <w:rStyle w:val="StyleUnderline"/>
        </w:rPr>
        <w:t>unearthing the risks that must surely be contained within</w:t>
      </w:r>
      <w:r w:rsidRPr="00E46EEC">
        <w:rPr>
          <w:sz w:val="10"/>
        </w:rPr>
        <w:t xml:space="preserve">. This is why in a society of security, the priority is, at all </w:t>
      </w:r>
      <w:proofErr w:type="gramStart"/>
      <w:r w:rsidRPr="00E46EEC">
        <w:rPr>
          <w:sz w:val="10"/>
        </w:rPr>
        <w:t>cost</w:t>
      </w:r>
      <w:proofErr w:type="gramEnd"/>
      <w:r w:rsidRPr="00E46EEC">
        <w:rPr>
          <w:sz w:val="10"/>
        </w:rPr>
        <w:t xml:space="preserve">, to identify what lurks behind each new arrival – who is who, who lives where, with whom and since when, who does what, who comes from where, who is going where, when, how, why, and so on and so forth. Moreover, who plans to carry out which acts, either consciously or unconsciously. </w:t>
      </w:r>
      <w:r w:rsidRPr="00815DC6">
        <w:rPr>
          <w:rStyle w:val="StyleUnderline"/>
        </w:rPr>
        <w:t>The aim of a society of security is not to affirm freedom</w:t>
      </w:r>
      <w:r w:rsidRPr="00E46EEC">
        <w:rPr>
          <w:sz w:val="10"/>
        </w:rPr>
        <w:t xml:space="preserve">, </w:t>
      </w:r>
      <w:r w:rsidRPr="00815DC6">
        <w:rPr>
          <w:rStyle w:val="StyleUnderline"/>
        </w:rPr>
        <w:t>but to control and govern the modes of arrival</w:t>
      </w:r>
      <w:r w:rsidRPr="00E46EEC">
        <w:rPr>
          <w:sz w:val="10"/>
        </w:rPr>
        <w:t xml:space="preserve">. </w:t>
      </w:r>
      <w:r w:rsidRPr="00815DC6">
        <w:rPr>
          <w:rStyle w:val="StyleUnderline"/>
        </w:rPr>
        <w:t>The current myth claims that technology constitutes the best tool for governing these arrivals</w:t>
      </w:r>
      <w:r w:rsidRPr="00E46EEC">
        <w:rPr>
          <w:sz w:val="10"/>
        </w:rPr>
        <w:t xml:space="preserve">; </w:t>
      </w:r>
      <w:r w:rsidRPr="00815DC6">
        <w:rPr>
          <w:rStyle w:val="StyleUnderline"/>
        </w:rPr>
        <w:t xml:space="preserve">that technology alone allows for the resolution of this problem </w:t>
      </w:r>
      <w:r w:rsidRPr="00E46EEC">
        <w:rPr>
          <w:sz w:val="10"/>
        </w:rPr>
        <w:t xml:space="preserve">– </w:t>
      </w:r>
      <w:r w:rsidRPr="00815DC6">
        <w:rPr>
          <w:rStyle w:val="StyleUnderline"/>
        </w:rPr>
        <w:t>a problem of order</w:t>
      </w:r>
      <w:r w:rsidRPr="00E46EEC">
        <w:rPr>
          <w:sz w:val="10"/>
        </w:rPr>
        <w:t xml:space="preserve">, </w:t>
      </w:r>
      <w:r w:rsidRPr="00815DC6">
        <w:rPr>
          <w:rStyle w:val="StyleUnderline"/>
        </w:rPr>
        <w:t>but also of awareness</w:t>
      </w:r>
      <w:r w:rsidRPr="00E46EEC">
        <w:rPr>
          <w:sz w:val="10"/>
        </w:rPr>
        <w:t xml:space="preserve">, </w:t>
      </w:r>
      <w:r w:rsidRPr="00815DC6">
        <w:rPr>
          <w:rStyle w:val="StyleUnderline"/>
        </w:rPr>
        <w:t>of identifiers</w:t>
      </w:r>
      <w:r w:rsidRPr="00E46EEC">
        <w:rPr>
          <w:sz w:val="10"/>
        </w:rPr>
        <w:t xml:space="preserve">, </w:t>
      </w:r>
      <w:r w:rsidRPr="00815DC6">
        <w:rPr>
          <w:rStyle w:val="StyleUnderline"/>
        </w:rPr>
        <w:t>of anticipation and predictions</w:t>
      </w:r>
      <w:r w:rsidRPr="00E46EEC">
        <w:rPr>
          <w:sz w:val="10"/>
        </w:rPr>
        <w:t>. It is feared that the dream of a humanity transparent to herself, stripped of mystery, might prove to be a catastrophic illusion. For the time being, migrants and refugees are bearing the brunt of it. In the long run, it is by no means certain that they will be the only ones. The mega processes highlighted above leave us with foundational questions that will haunt us for most of this century. The first foundational question is related to what I called ‘</w:t>
      </w:r>
      <w:proofErr w:type="spellStart"/>
      <w:r w:rsidRPr="00E46EEC">
        <w:rPr>
          <w:sz w:val="10"/>
        </w:rPr>
        <w:t>borderization</w:t>
      </w:r>
      <w:proofErr w:type="spellEnd"/>
      <w:r w:rsidRPr="00E46EEC">
        <w:rPr>
          <w:sz w:val="10"/>
        </w:rPr>
        <w:t xml:space="preserve">’, or the logics of containment, enclosure, and contraction. Perhaps more than at any other moment in our recent past, </w:t>
      </w:r>
      <w:r w:rsidRPr="00815DC6">
        <w:rPr>
          <w:rStyle w:val="StyleUnderline"/>
        </w:rPr>
        <w:t>we are increasingly faced with the question of what to do with those whose very existence does not seem to be necessary for our reproduction</w:t>
      </w:r>
      <w:r w:rsidRPr="00E46EEC">
        <w:rPr>
          <w:sz w:val="10"/>
        </w:rPr>
        <w:t xml:space="preserve">; </w:t>
      </w:r>
      <w:r w:rsidRPr="00815DC6">
        <w:rPr>
          <w:rStyle w:val="StyleUnderline"/>
        </w:rPr>
        <w:t>those whose mere existence or proximity is deemed to represent a physical or biological threat to our own life</w:t>
      </w:r>
      <w:r w:rsidRPr="00E46EEC">
        <w:rPr>
          <w:sz w:val="10"/>
        </w:rPr>
        <w:t xml:space="preserve">. Throughout history, and in response to this foundational question, </w:t>
      </w:r>
      <w:r w:rsidRPr="00815DC6">
        <w:rPr>
          <w:rStyle w:val="Emphasis"/>
        </w:rPr>
        <w:t>various paradigms of rules have been designed for human bodies deemed either in excess</w:t>
      </w:r>
      <w:r w:rsidRPr="00E46EEC">
        <w:rPr>
          <w:sz w:val="10"/>
        </w:rPr>
        <w:t xml:space="preserve">, </w:t>
      </w:r>
      <w:r w:rsidRPr="00815DC6">
        <w:rPr>
          <w:rStyle w:val="Emphasis"/>
        </w:rPr>
        <w:t>unwanted</w:t>
      </w:r>
      <w:r w:rsidRPr="00E46EEC">
        <w:rPr>
          <w:sz w:val="10"/>
        </w:rPr>
        <w:t xml:space="preserve">, </w:t>
      </w:r>
      <w:r w:rsidRPr="00815DC6">
        <w:rPr>
          <w:rStyle w:val="Emphasis"/>
        </w:rPr>
        <w:t>illegal</w:t>
      </w:r>
      <w:r w:rsidRPr="00E46EEC">
        <w:rPr>
          <w:sz w:val="10"/>
        </w:rPr>
        <w:t xml:space="preserve">, </w:t>
      </w:r>
      <w:r w:rsidRPr="00815DC6">
        <w:rPr>
          <w:rStyle w:val="Emphasis"/>
        </w:rPr>
        <w:t>dispensable</w:t>
      </w:r>
      <w:r w:rsidRPr="00E46EEC">
        <w:rPr>
          <w:sz w:val="10"/>
        </w:rPr>
        <w:t xml:space="preserve">, </w:t>
      </w:r>
      <w:r w:rsidRPr="00815DC6">
        <w:rPr>
          <w:rStyle w:val="Emphasis"/>
        </w:rPr>
        <w:t>or superfluous</w:t>
      </w:r>
      <w:r w:rsidRPr="00E46EEC">
        <w:rPr>
          <w:sz w:val="10"/>
        </w:rPr>
        <w:t xml:space="preserve">. One historical response has consisted in putting in place spatial exclusionary arrangements. Such was, for instance, the case during the early phases of modern settler or genocidal colonialism in relation to Native American reservations in the United States, island prisons, penal colonies such as Australia, </w:t>
      </w:r>
      <w:proofErr w:type="gramStart"/>
      <w:r w:rsidRPr="00E46EEC">
        <w:rPr>
          <w:sz w:val="10"/>
        </w:rPr>
        <w:t>camps</w:t>
      </w:r>
      <w:proofErr w:type="gramEnd"/>
      <w:r w:rsidRPr="00E46EEC">
        <w:rPr>
          <w:sz w:val="10"/>
        </w:rPr>
        <w:t xml:space="preserve"> and Bantustans in South Africa. A late modern example is Gaza, and Gaza might well prefigure what is yet to come. Here, </w:t>
      </w:r>
      <w:r w:rsidRPr="00815DC6">
        <w:rPr>
          <w:rStyle w:val="StyleUnderline"/>
        </w:rPr>
        <w:t>control of vulnerable</w:t>
      </w:r>
      <w:r w:rsidRPr="00E46EEC">
        <w:rPr>
          <w:sz w:val="10"/>
        </w:rPr>
        <w:t xml:space="preserve">, </w:t>
      </w:r>
      <w:r w:rsidRPr="00815DC6">
        <w:rPr>
          <w:rStyle w:val="StyleUnderline"/>
        </w:rPr>
        <w:t>unwanted</w:t>
      </w:r>
      <w:r w:rsidRPr="00E46EEC">
        <w:rPr>
          <w:sz w:val="10"/>
        </w:rPr>
        <w:t xml:space="preserve">, </w:t>
      </w:r>
      <w:proofErr w:type="gramStart"/>
      <w:r w:rsidRPr="00815DC6">
        <w:rPr>
          <w:rStyle w:val="StyleUnderline"/>
        </w:rPr>
        <w:t>surplus</w:t>
      </w:r>
      <w:proofErr w:type="gramEnd"/>
      <w:r w:rsidRPr="00815DC6">
        <w:rPr>
          <w:rStyle w:val="StyleUnderline"/>
        </w:rPr>
        <w:t xml:space="preserve"> or racialized people is exercised through a combination of tactics</w:t>
      </w:r>
      <w:r w:rsidRPr="00E46EEC">
        <w:rPr>
          <w:sz w:val="10"/>
        </w:rPr>
        <w:t xml:space="preserve">, </w:t>
      </w:r>
      <w:r w:rsidRPr="00815DC6">
        <w:rPr>
          <w:rStyle w:val="StyleUnderline"/>
        </w:rPr>
        <w:t>chief among which is</w:t>
      </w:r>
      <w:r w:rsidRPr="00E46EEC">
        <w:rPr>
          <w:sz w:val="10"/>
        </w:rPr>
        <w:t xml:space="preserve"> ‘</w:t>
      </w:r>
      <w:r w:rsidRPr="00815DC6">
        <w:rPr>
          <w:rStyle w:val="StyleUnderline"/>
        </w:rPr>
        <w:t>modulated blockade</w:t>
      </w:r>
      <w:r w:rsidRPr="00E46EEC">
        <w:rPr>
          <w:sz w:val="10"/>
        </w:rPr>
        <w:t xml:space="preserve">’. </w:t>
      </w:r>
      <w:r w:rsidRPr="00815DC6">
        <w:rPr>
          <w:rStyle w:val="StyleUnderline"/>
        </w:rPr>
        <w:t>A blockade prohibits</w:t>
      </w:r>
      <w:r w:rsidRPr="00E46EEC">
        <w:rPr>
          <w:sz w:val="10"/>
        </w:rPr>
        <w:t xml:space="preserve">, </w:t>
      </w:r>
      <w:r w:rsidRPr="00815DC6">
        <w:rPr>
          <w:rStyle w:val="StyleUnderline"/>
        </w:rPr>
        <w:t>obstructs</w:t>
      </w:r>
      <w:r w:rsidRPr="00E46EEC">
        <w:rPr>
          <w:sz w:val="10"/>
        </w:rPr>
        <w:t xml:space="preserve">, </w:t>
      </w:r>
      <w:r w:rsidRPr="00815DC6">
        <w:rPr>
          <w:rStyle w:val="StyleUnderline"/>
        </w:rPr>
        <w:t>and limits who and what can enter and leave the Strip</w:t>
      </w:r>
      <w:r w:rsidRPr="00E46EEC">
        <w:rPr>
          <w:sz w:val="10"/>
        </w:rPr>
        <w:t xml:space="preserve">. The goal might not be to cut the Strip off entirely from supply lines, infrastructural </w:t>
      </w:r>
      <w:proofErr w:type="gramStart"/>
      <w:r w:rsidRPr="00E46EEC">
        <w:rPr>
          <w:sz w:val="10"/>
        </w:rPr>
        <w:t>grids</w:t>
      </w:r>
      <w:proofErr w:type="gramEnd"/>
      <w:r w:rsidRPr="00E46EEC">
        <w:rPr>
          <w:sz w:val="10"/>
        </w:rPr>
        <w:t xml:space="preserve"> or trade routes. </w:t>
      </w:r>
      <w:r w:rsidRPr="00815DC6">
        <w:rPr>
          <w:rStyle w:val="StyleUnderline"/>
        </w:rPr>
        <w:t>It is nevertheless relatively sealed off in a way that effectively turns it into an imprisoned territory</w:t>
      </w:r>
      <w:r w:rsidRPr="00E46EEC">
        <w:rPr>
          <w:sz w:val="10"/>
        </w:rPr>
        <w:t xml:space="preserve">. </w:t>
      </w:r>
      <w:r w:rsidRPr="00815DC6">
        <w:rPr>
          <w:rStyle w:val="StyleUnderline"/>
        </w:rPr>
        <w:t xml:space="preserve">Comprehensive or relative closure is accompanied by </w:t>
      </w:r>
      <w:r w:rsidRPr="00815DC6">
        <w:rPr>
          <w:rStyle w:val="Emphasis"/>
        </w:rPr>
        <w:t xml:space="preserve">periodic </w:t>
      </w:r>
      <w:r w:rsidRPr="00815DC6">
        <w:rPr>
          <w:rStyle w:val="Emphasis"/>
          <w:highlight w:val="green"/>
        </w:rPr>
        <w:t xml:space="preserve">military escalations </w:t>
      </w:r>
      <w:r w:rsidRPr="00815DC6">
        <w:rPr>
          <w:rStyle w:val="Emphasis"/>
        </w:rPr>
        <w:t>and the generalized use of extra-judicial assassinations</w:t>
      </w:r>
      <w:r w:rsidRPr="00E46EEC">
        <w:rPr>
          <w:sz w:val="10"/>
        </w:rPr>
        <w:t xml:space="preserve">. </w:t>
      </w:r>
      <w:r w:rsidRPr="00815DC6">
        <w:rPr>
          <w:rStyle w:val="StyleUnderline"/>
        </w:rPr>
        <w:t>Spatial violence</w:t>
      </w:r>
      <w:r w:rsidRPr="00E46EEC">
        <w:rPr>
          <w:sz w:val="10"/>
        </w:rPr>
        <w:t xml:space="preserve">, </w:t>
      </w:r>
      <w:r w:rsidRPr="00815DC6">
        <w:rPr>
          <w:rStyle w:val="StyleUnderline"/>
        </w:rPr>
        <w:t>humanitarian strategies</w:t>
      </w:r>
      <w:r w:rsidRPr="00E46EEC">
        <w:rPr>
          <w:sz w:val="10"/>
        </w:rPr>
        <w:t xml:space="preserve">, </w:t>
      </w:r>
      <w:r w:rsidRPr="00815DC6">
        <w:rPr>
          <w:rStyle w:val="StyleUnderline"/>
        </w:rPr>
        <w:t>and a peculiar biopolitics of punishment all combine to produce</w:t>
      </w:r>
      <w:r w:rsidRPr="00E46EEC">
        <w:rPr>
          <w:sz w:val="10"/>
        </w:rPr>
        <w:t xml:space="preserve">, in turn, </w:t>
      </w:r>
      <w:r w:rsidRPr="00815DC6">
        <w:rPr>
          <w:rStyle w:val="StyleUnderline"/>
        </w:rPr>
        <w:t>a peculiar detention space in which people deemed surplus</w:t>
      </w:r>
      <w:r w:rsidRPr="00E46EEC">
        <w:rPr>
          <w:sz w:val="10"/>
        </w:rPr>
        <w:t xml:space="preserve">, </w:t>
      </w:r>
      <w:r w:rsidRPr="00815DC6">
        <w:rPr>
          <w:rStyle w:val="StyleUnderline"/>
        </w:rPr>
        <w:t>unwanted</w:t>
      </w:r>
      <w:r w:rsidRPr="00E46EEC">
        <w:rPr>
          <w:sz w:val="10"/>
        </w:rPr>
        <w:t xml:space="preserve">, </w:t>
      </w:r>
      <w:r w:rsidRPr="00815DC6">
        <w:rPr>
          <w:rStyle w:val="StyleUnderline"/>
        </w:rPr>
        <w:t>or illegal are governed through abdication of any responsibility for their lives and their welfare</w:t>
      </w:r>
      <w:r w:rsidRPr="00E46EEC">
        <w:rPr>
          <w:sz w:val="10"/>
        </w:rPr>
        <w:t xml:space="preserve">. But </w:t>
      </w:r>
      <w:r w:rsidRPr="00815DC6">
        <w:rPr>
          <w:rStyle w:val="StyleUnderline"/>
        </w:rPr>
        <w:t>there is another</w:t>
      </w:r>
      <w:r w:rsidRPr="00E46EEC">
        <w:rPr>
          <w:sz w:val="10"/>
        </w:rPr>
        <w:t xml:space="preserve">, early 21st-century </w:t>
      </w:r>
      <w:r w:rsidRPr="00815DC6">
        <w:rPr>
          <w:rStyle w:val="StyleUnderline"/>
        </w:rPr>
        <w:t>example</w:t>
      </w:r>
      <w:r w:rsidRPr="00E46EEC">
        <w:rPr>
          <w:sz w:val="10"/>
        </w:rPr>
        <w:t xml:space="preserve">, </w:t>
      </w:r>
      <w:r w:rsidRPr="00815DC6">
        <w:rPr>
          <w:rStyle w:val="StyleUnderline"/>
        </w:rPr>
        <w:t xml:space="preserve">which consists in waging </w:t>
      </w:r>
      <w:r w:rsidRPr="00815DC6">
        <w:rPr>
          <w:rStyle w:val="StyleUnderline"/>
          <w:highlight w:val="green"/>
        </w:rPr>
        <w:t>new forms of wars</w:t>
      </w:r>
      <w:r w:rsidRPr="00E46EEC">
        <w:rPr>
          <w:sz w:val="10"/>
        </w:rPr>
        <w:t xml:space="preserve">, </w:t>
      </w:r>
      <w:r w:rsidRPr="00815DC6">
        <w:rPr>
          <w:rStyle w:val="StyleUnderline"/>
        </w:rPr>
        <w:t xml:space="preserve">which can be called </w:t>
      </w:r>
      <w:r w:rsidRPr="00815DC6">
        <w:rPr>
          <w:rStyle w:val="Emphasis"/>
        </w:rPr>
        <w:t>wars on speed and mobility</w:t>
      </w:r>
      <w:r w:rsidRPr="00E46EEC">
        <w:rPr>
          <w:sz w:val="10"/>
        </w:rPr>
        <w:t xml:space="preserve">. </w:t>
      </w:r>
      <w:r w:rsidRPr="00815DC6">
        <w:rPr>
          <w:rStyle w:val="StyleUnderline"/>
        </w:rPr>
        <w:t>Wars on mobility are wars whose aim is to turn into dust the means of existence and survival of vulnerable people taken as enemies</w:t>
      </w:r>
      <w:r w:rsidRPr="00E46EEC">
        <w:rPr>
          <w:sz w:val="10"/>
        </w:rPr>
        <w:t xml:space="preserve">. These kinds of wars of attrition, methodically calculated and programmed, and implemented with new methods, are wars against the very ideas of mobility, circulation, and speed, whilst the age we live in is precisely one of velocity, acceleration, and increasing abstraction and algorithms. Moreover, </w:t>
      </w:r>
      <w:r w:rsidRPr="00815DC6">
        <w:rPr>
          <w:rStyle w:val="StyleUnderline"/>
        </w:rPr>
        <w:t>the targets of this kind of warfare are not by any means singular bodies</w:t>
      </w:r>
      <w:r w:rsidRPr="00E46EEC">
        <w:rPr>
          <w:sz w:val="10"/>
        </w:rPr>
        <w:t xml:space="preserve">, </w:t>
      </w:r>
      <w:r w:rsidRPr="00815DC6">
        <w:rPr>
          <w:rStyle w:val="StyleUnderline"/>
        </w:rPr>
        <w:t xml:space="preserve">but rather </w:t>
      </w:r>
      <w:r w:rsidRPr="00815DC6">
        <w:rPr>
          <w:rStyle w:val="Emphasis"/>
        </w:rPr>
        <w:t xml:space="preserve">great swathes of </w:t>
      </w:r>
      <w:r w:rsidRPr="00815DC6">
        <w:rPr>
          <w:rStyle w:val="Emphasis"/>
          <w:highlight w:val="green"/>
        </w:rPr>
        <w:t xml:space="preserve">humanity judged worthless </w:t>
      </w:r>
      <w:r w:rsidRPr="00815DC6">
        <w:rPr>
          <w:rStyle w:val="Emphasis"/>
        </w:rPr>
        <w:t>and superfluous</w:t>
      </w:r>
      <w:r w:rsidRPr="00E46EEC">
        <w:rPr>
          <w:sz w:val="10"/>
        </w:rPr>
        <w:t xml:space="preserve">. </w:t>
      </w:r>
      <w:proofErr w:type="gramStart"/>
      <w:r w:rsidRPr="00815DC6">
        <w:rPr>
          <w:rStyle w:val="StyleUnderline"/>
        </w:rPr>
        <w:t>All of</w:t>
      </w:r>
      <w:proofErr w:type="gramEnd"/>
      <w:r w:rsidRPr="00815DC6">
        <w:rPr>
          <w:rStyle w:val="StyleUnderline"/>
        </w:rPr>
        <w:t xml:space="preserve"> the above belongs to the current practice of remote </w:t>
      </w:r>
      <w:proofErr w:type="spellStart"/>
      <w:r w:rsidRPr="00815DC6">
        <w:rPr>
          <w:rStyle w:val="StyleUnderline"/>
        </w:rPr>
        <w:t>borderization</w:t>
      </w:r>
      <w:proofErr w:type="spellEnd"/>
      <w:r w:rsidRPr="00E46EEC">
        <w:rPr>
          <w:sz w:val="10"/>
        </w:rPr>
        <w:t xml:space="preserve">, carried out from afar, </w:t>
      </w:r>
      <w:r w:rsidRPr="00815DC6">
        <w:rPr>
          <w:rStyle w:val="StyleUnderline"/>
        </w:rPr>
        <w:t>in the name of freedom and security</w:t>
      </w:r>
      <w:r w:rsidRPr="00E46EEC">
        <w:rPr>
          <w:sz w:val="10"/>
        </w:rPr>
        <w:t xml:space="preserve">. </w:t>
      </w:r>
      <w:r w:rsidRPr="00815DC6">
        <w:rPr>
          <w:rStyle w:val="StyleUnderline"/>
        </w:rPr>
        <w:t>This battle</w:t>
      </w:r>
      <w:r w:rsidRPr="00E46EEC">
        <w:rPr>
          <w:sz w:val="10"/>
        </w:rPr>
        <w:t xml:space="preserve">, </w:t>
      </w:r>
      <w:r w:rsidRPr="00815DC6">
        <w:rPr>
          <w:rStyle w:val="StyleUnderline"/>
        </w:rPr>
        <w:t>waged against certain undesirables and reducing them to mounds of human flesh</w:t>
      </w:r>
      <w:r w:rsidRPr="00E46EEC">
        <w:rPr>
          <w:sz w:val="10"/>
        </w:rPr>
        <w:t xml:space="preserve">, </w:t>
      </w:r>
      <w:r w:rsidRPr="00815DC6">
        <w:rPr>
          <w:rStyle w:val="StyleUnderline"/>
        </w:rPr>
        <w:t>is rolled out on a global scale</w:t>
      </w:r>
      <w:r w:rsidRPr="00E46EEC">
        <w:rPr>
          <w:sz w:val="10"/>
        </w:rPr>
        <w:t xml:space="preserve">. It is on the verge of defining the times in which we live. Wars on mobility are peculiar wars on bodies. They have to do with two broad questions that confront us today and will haunt us for most of this century: on the one hand the question of life futures, that is, of the self-organization of being and matter; on the other hand, that of the future of reason. The future of life and the future of reason </w:t>
      </w:r>
      <w:proofErr w:type="gramStart"/>
      <w:r w:rsidRPr="00E46EEC">
        <w:rPr>
          <w:sz w:val="10"/>
        </w:rPr>
        <w:t>For</w:t>
      </w:r>
      <w:proofErr w:type="gramEnd"/>
      <w:r w:rsidRPr="00E46EEC">
        <w:rPr>
          <w:sz w:val="10"/>
        </w:rPr>
        <w:t xml:space="preserve"> a long time, the human race has been concerned with how life emerges and the conditions of its evolution. </w:t>
      </w:r>
      <w:r w:rsidRPr="00815DC6">
        <w:rPr>
          <w:rStyle w:val="StyleUnderline"/>
        </w:rPr>
        <w:t>The key question today is how it can be reproduced</w:t>
      </w:r>
      <w:r w:rsidRPr="00E46EEC">
        <w:rPr>
          <w:sz w:val="10"/>
        </w:rPr>
        <w:t xml:space="preserve">, </w:t>
      </w:r>
      <w:r w:rsidRPr="00815DC6">
        <w:rPr>
          <w:rStyle w:val="StyleUnderline"/>
        </w:rPr>
        <w:t>sustained</w:t>
      </w:r>
      <w:r w:rsidRPr="00E46EEC">
        <w:rPr>
          <w:sz w:val="10"/>
        </w:rPr>
        <w:t xml:space="preserve">, </w:t>
      </w:r>
      <w:r w:rsidRPr="00815DC6">
        <w:rPr>
          <w:rStyle w:val="StyleUnderline"/>
        </w:rPr>
        <w:t>made durable</w:t>
      </w:r>
      <w:r w:rsidRPr="00E46EEC">
        <w:rPr>
          <w:sz w:val="10"/>
        </w:rPr>
        <w:t xml:space="preserve">, </w:t>
      </w:r>
      <w:proofErr w:type="gramStart"/>
      <w:r w:rsidRPr="00815DC6">
        <w:rPr>
          <w:rStyle w:val="StyleUnderline"/>
        </w:rPr>
        <w:t>preserved</w:t>
      </w:r>
      <w:proofErr w:type="gramEnd"/>
      <w:r w:rsidRPr="00815DC6">
        <w:rPr>
          <w:rStyle w:val="StyleUnderline"/>
        </w:rPr>
        <w:t xml:space="preserve"> and universally shared</w:t>
      </w:r>
      <w:r w:rsidRPr="00E46EEC">
        <w:rPr>
          <w:sz w:val="10"/>
        </w:rPr>
        <w:t xml:space="preserve">, </w:t>
      </w:r>
      <w:r w:rsidRPr="00815DC6">
        <w:rPr>
          <w:rStyle w:val="StyleUnderline"/>
        </w:rPr>
        <w:t>and under what conditions it ends</w:t>
      </w:r>
      <w:r w:rsidRPr="00E46EEC">
        <w:rPr>
          <w:sz w:val="10"/>
        </w:rPr>
        <w:t xml:space="preserve">. Overall, </w:t>
      </w:r>
      <w:r w:rsidRPr="00815DC6">
        <w:rPr>
          <w:rStyle w:val="StyleUnderline"/>
        </w:rPr>
        <w:t>these debates about how life on Earth can be reproduced and sustained</w:t>
      </w:r>
      <w:r w:rsidRPr="00E46EEC">
        <w:rPr>
          <w:sz w:val="10"/>
        </w:rPr>
        <w:t xml:space="preserve">, </w:t>
      </w:r>
      <w:r w:rsidRPr="00815DC6">
        <w:rPr>
          <w:rStyle w:val="StyleUnderline"/>
        </w:rPr>
        <w:t>and under what conditions it ends</w:t>
      </w:r>
      <w:r w:rsidRPr="00E46EEC">
        <w:rPr>
          <w:sz w:val="10"/>
        </w:rPr>
        <w:t xml:space="preserve">, </w:t>
      </w:r>
      <w:r w:rsidRPr="00815DC6">
        <w:rPr>
          <w:rStyle w:val="StyleUnderline"/>
        </w:rPr>
        <w:t>are forced upon us by the epoch itself</w:t>
      </w:r>
      <w:r w:rsidRPr="00E46EEC">
        <w:rPr>
          <w:sz w:val="10"/>
        </w:rPr>
        <w:t xml:space="preserve">, </w:t>
      </w:r>
      <w:r w:rsidRPr="00815DC6">
        <w:rPr>
          <w:rStyle w:val="StyleUnderline"/>
        </w:rPr>
        <w:t xml:space="preserve">characterized as it is by the </w:t>
      </w:r>
      <w:r w:rsidRPr="00815DC6">
        <w:rPr>
          <w:rStyle w:val="Emphasis"/>
        </w:rPr>
        <w:t xml:space="preserve">impending </w:t>
      </w:r>
      <w:r w:rsidRPr="00815DC6">
        <w:rPr>
          <w:rStyle w:val="Emphasis"/>
          <w:highlight w:val="green"/>
        </w:rPr>
        <w:t xml:space="preserve">ecological catastrophe and </w:t>
      </w:r>
      <w:r w:rsidRPr="00815DC6">
        <w:rPr>
          <w:rStyle w:val="Emphasis"/>
        </w:rPr>
        <w:t xml:space="preserve">by </w:t>
      </w:r>
      <w:r w:rsidRPr="00815DC6">
        <w:rPr>
          <w:rStyle w:val="Emphasis"/>
          <w:highlight w:val="green"/>
        </w:rPr>
        <w:t>technological escalation</w:t>
      </w:r>
      <w:r w:rsidRPr="00E46EEC">
        <w:rPr>
          <w:sz w:val="10"/>
        </w:rPr>
        <w:t xml:space="preserve">. It is a fact that, today, </w:t>
      </w:r>
      <w:r w:rsidRPr="00815DC6">
        <w:rPr>
          <w:rStyle w:val="StyleUnderline"/>
        </w:rPr>
        <w:t>unprecedented numbers of human beings are embedded in increasingly complex technostructures</w:t>
      </w:r>
      <w:r w:rsidRPr="00E46EEC">
        <w:rPr>
          <w:sz w:val="10"/>
        </w:rPr>
        <w:t xml:space="preserve">. </w:t>
      </w:r>
      <w:r w:rsidRPr="00815DC6">
        <w:rPr>
          <w:rStyle w:val="StyleUnderline"/>
        </w:rPr>
        <w:t>The latter are increasingly intervening in the dynamics of the Earth system on a planetary scale</w:t>
      </w:r>
      <w:r w:rsidRPr="00E46EEC">
        <w:rPr>
          <w:sz w:val="10"/>
        </w:rPr>
        <w:t xml:space="preserve">. </w:t>
      </w:r>
      <w:r w:rsidRPr="00815DC6">
        <w:rPr>
          <w:rStyle w:val="StyleUnderline"/>
        </w:rPr>
        <w:t xml:space="preserve">This has led to the </w:t>
      </w:r>
      <w:r w:rsidRPr="00815DC6">
        <w:rPr>
          <w:rStyle w:val="Emphasis"/>
        </w:rPr>
        <w:t xml:space="preserve">transgression of planetary boundaries such as those related to anthropogenic </w:t>
      </w:r>
      <w:r w:rsidRPr="00815DC6">
        <w:rPr>
          <w:rStyle w:val="Emphasis"/>
          <w:highlight w:val="green"/>
        </w:rPr>
        <w:t>climate change</w:t>
      </w:r>
      <w:r w:rsidRPr="00E46EEC">
        <w:rPr>
          <w:sz w:val="10"/>
        </w:rPr>
        <w:t xml:space="preserve">, </w:t>
      </w:r>
      <w:r w:rsidRPr="00815DC6">
        <w:rPr>
          <w:rStyle w:val="Emphasis"/>
        </w:rPr>
        <w:t xml:space="preserve">degenerative </w:t>
      </w:r>
      <w:r w:rsidRPr="00815DC6">
        <w:rPr>
          <w:rStyle w:val="Emphasis"/>
          <w:highlight w:val="green"/>
        </w:rPr>
        <w:t>land-use change</w:t>
      </w:r>
      <w:r w:rsidRPr="00E46EEC">
        <w:rPr>
          <w:sz w:val="10"/>
        </w:rPr>
        <w:t xml:space="preserve">, </w:t>
      </w:r>
      <w:r w:rsidRPr="00815DC6">
        <w:rPr>
          <w:rStyle w:val="Emphasis"/>
        </w:rPr>
        <w:t xml:space="preserve">accelerated </w:t>
      </w:r>
      <w:r w:rsidRPr="00815DC6">
        <w:rPr>
          <w:rStyle w:val="Emphasis"/>
          <w:highlight w:val="green"/>
        </w:rPr>
        <w:t>biodiversity loss</w:t>
      </w:r>
      <w:r w:rsidRPr="00E46EEC">
        <w:rPr>
          <w:sz w:val="10"/>
        </w:rPr>
        <w:t xml:space="preserve">, </w:t>
      </w:r>
      <w:r w:rsidRPr="00815DC6">
        <w:rPr>
          <w:rStyle w:val="Emphasis"/>
          <w:highlight w:val="green"/>
        </w:rPr>
        <w:t xml:space="preserve">perturbation of </w:t>
      </w:r>
      <w:r w:rsidRPr="00815DC6">
        <w:rPr>
          <w:rStyle w:val="Emphasis"/>
        </w:rPr>
        <w:t>the global biogeochemical</w:t>
      </w:r>
      <w:r w:rsidRPr="00815DC6">
        <w:rPr>
          <w:rStyle w:val="Emphasis"/>
          <w:highlight w:val="green"/>
        </w:rPr>
        <w:t xml:space="preserve"> cycles of nitrogen and phosphorus</w:t>
      </w:r>
      <w:r w:rsidRPr="00E46EEC">
        <w:rPr>
          <w:sz w:val="10"/>
        </w:rPr>
        <w:t xml:space="preserve">, </w:t>
      </w:r>
      <w:r w:rsidRPr="00815DC6">
        <w:rPr>
          <w:rStyle w:val="Emphasis"/>
          <w:highlight w:val="green"/>
        </w:rPr>
        <w:t xml:space="preserve">and </w:t>
      </w:r>
      <w:r w:rsidRPr="00815DC6">
        <w:rPr>
          <w:rStyle w:val="Emphasis"/>
        </w:rPr>
        <w:t xml:space="preserve">the creation and release of novel entities such as </w:t>
      </w:r>
      <w:r w:rsidRPr="00815DC6">
        <w:rPr>
          <w:rStyle w:val="Emphasis"/>
          <w:highlight w:val="green"/>
        </w:rPr>
        <w:t xml:space="preserve">nanoparticles </w:t>
      </w:r>
      <w:r w:rsidRPr="00815DC6">
        <w:rPr>
          <w:rStyle w:val="Emphasis"/>
        </w:rPr>
        <w:t xml:space="preserve">and </w:t>
      </w:r>
      <w:r w:rsidRPr="00815DC6">
        <w:rPr>
          <w:rStyle w:val="Emphasis"/>
          <w:highlight w:val="green"/>
        </w:rPr>
        <w:t>genetically engineered organisms</w:t>
      </w:r>
      <w:r w:rsidRPr="00E46EEC">
        <w:rPr>
          <w:sz w:val="10"/>
        </w:rPr>
        <w:t xml:space="preserve"> (see Donges et al.). Furthermore, both metabolically (for example in terms of their energy needs) and reproductively, </w:t>
      </w:r>
      <w:r w:rsidRPr="00815DC6">
        <w:rPr>
          <w:rStyle w:val="StyleUnderline"/>
        </w:rPr>
        <w:t>technologies are becoming more and more tied in complex networks of extraction and predation</w:t>
      </w:r>
      <w:r w:rsidRPr="00E46EEC">
        <w:rPr>
          <w:sz w:val="10"/>
        </w:rPr>
        <w:t xml:space="preserve">, </w:t>
      </w:r>
      <w:proofErr w:type="gramStart"/>
      <w:r w:rsidRPr="00815DC6">
        <w:rPr>
          <w:rStyle w:val="StyleUnderline"/>
        </w:rPr>
        <w:t>manufacturing</w:t>
      </w:r>
      <w:proofErr w:type="gramEnd"/>
      <w:r w:rsidRPr="00815DC6">
        <w:rPr>
          <w:rStyle w:val="StyleUnderline"/>
        </w:rPr>
        <w:t xml:space="preserve"> and innovation</w:t>
      </w:r>
      <w:r w:rsidRPr="00E46EEC">
        <w:rPr>
          <w:sz w:val="10"/>
        </w:rPr>
        <w:t xml:space="preserve">. An example is recent developments in the domain of genes and molecules. As Margarida Mendes shows, </w:t>
      </w:r>
      <w:r w:rsidRPr="00815DC6">
        <w:rPr>
          <w:rStyle w:val="StyleUnderline"/>
        </w:rPr>
        <w:t>the heyday of DNA study has allowed the cracking and public dissemination of the genetic codes of humans</w:t>
      </w:r>
      <w:r w:rsidRPr="00E46EEC">
        <w:rPr>
          <w:sz w:val="10"/>
        </w:rPr>
        <w:t xml:space="preserve">, </w:t>
      </w:r>
      <w:r w:rsidRPr="00815DC6">
        <w:rPr>
          <w:rStyle w:val="StyleUnderline"/>
        </w:rPr>
        <w:t>plants</w:t>
      </w:r>
      <w:r w:rsidRPr="00E46EEC">
        <w:rPr>
          <w:sz w:val="10"/>
        </w:rPr>
        <w:t xml:space="preserve">, </w:t>
      </w:r>
      <w:r w:rsidRPr="00815DC6">
        <w:rPr>
          <w:rStyle w:val="StyleUnderline"/>
        </w:rPr>
        <w:t>and animals</w:t>
      </w:r>
      <w:r w:rsidRPr="00E46EEC">
        <w:rPr>
          <w:sz w:val="10"/>
        </w:rPr>
        <w:t xml:space="preserve">. </w:t>
      </w:r>
      <w:r w:rsidRPr="00815DC6">
        <w:rPr>
          <w:rStyle w:val="StyleUnderline"/>
        </w:rPr>
        <w:t>This</w:t>
      </w:r>
      <w:r w:rsidRPr="00E46EEC">
        <w:rPr>
          <w:sz w:val="10"/>
        </w:rPr>
        <w:t xml:space="preserve">, in turn, </w:t>
      </w:r>
      <w:r w:rsidRPr="00815DC6">
        <w:rPr>
          <w:rStyle w:val="StyleUnderline"/>
        </w:rPr>
        <w:t>has given way to an exponential rise of biological patents</w:t>
      </w:r>
      <w:r w:rsidRPr="00E46EEC">
        <w:rPr>
          <w:sz w:val="10"/>
        </w:rPr>
        <w:t xml:space="preserve">, </w:t>
      </w:r>
      <w:r w:rsidRPr="00815DC6">
        <w:rPr>
          <w:rStyle w:val="StyleUnderline"/>
        </w:rPr>
        <w:t>as currently nearly 20% of the human genome is now privately owned</w:t>
      </w:r>
      <w:r w:rsidRPr="00E46EEC">
        <w:rPr>
          <w:sz w:val="10"/>
        </w:rPr>
        <w:t xml:space="preserve">, </w:t>
      </w:r>
      <w:r w:rsidRPr="00815DC6">
        <w:rPr>
          <w:rStyle w:val="StyleUnderline"/>
        </w:rPr>
        <w:t xml:space="preserve">in a context of a market logic that addresses </w:t>
      </w:r>
      <w:r w:rsidRPr="00815DC6">
        <w:rPr>
          <w:rStyle w:val="Emphasis"/>
        </w:rPr>
        <w:t>life as a commodity to be manipulated and replicated under the volatility of market consumption</w:t>
      </w:r>
      <w:r w:rsidRPr="00E46EEC">
        <w:rPr>
          <w:sz w:val="10"/>
        </w:rPr>
        <w:t xml:space="preserve">. </w:t>
      </w:r>
      <w:r w:rsidRPr="00815DC6">
        <w:rPr>
          <w:rStyle w:val="StyleUnderline"/>
        </w:rPr>
        <w:t>Studies after studies have shown</w:t>
      </w:r>
      <w:r w:rsidRPr="00E46EEC">
        <w:rPr>
          <w:sz w:val="10"/>
        </w:rPr>
        <w:t xml:space="preserve"> for instance </w:t>
      </w:r>
      <w:r w:rsidRPr="00815DC6">
        <w:rPr>
          <w:rStyle w:val="StyleUnderline"/>
        </w:rPr>
        <w:t>that corporations are intervening directly in the natural cycles of life and ecosystems through the widespread genetic modification of key elements in the food chain</w:t>
      </w:r>
      <w:r w:rsidRPr="00E46EEC">
        <w:rPr>
          <w:sz w:val="10"/>
        </w:rPr>
        <w:t xml:space="preserve"> (see Mendes 2017). As patented GMO genes are absorbed into our bodies in a proprietary relationship of biological subjugation, the body itself becomes an expanded, multiple infrastructure, where intervention can happen at many different scales. It is therefore correct to argue that there is a shifting distribution of powers between the human and the technological, in the sense that technologies are moving towards ‘general intelligence’ and self-replication. They are being granted the powers of reproduction and independent teleonomic purpose rather than having them taken away. Over the last decades, </w:t>
      </w:r>
      <w:r w:rsidRPr="00815DC6">
        <w:rPr>
          <w:rStyle w:val="StyleUnderline"/>
        </w:rPr>
        <w:t>we have witnessed the development of algorithmic forms of intelligence</w:t>
      </w:r>
      <w:r w:rsidRPr="00E46EEC">
        <w:rPr>
          <w:sz w:val="10"/>
        </w:rPr>
        <w:t xml:space="preserve">. They have been growing in parallel with genetic research, and often in its alliance. </w:t>
      </w:r>
      <w:r w:rsidRPr="00815DC6">
        <w:rPr>
          <w:rStyle w:val="StyleUnderline"/>
        </w:rPr>
        <w:t xml:space="preserve">The integration of </w:t>
      </w:r>
      <w:r w:rsidRPr="00815DC6">
        <w:rPr>
          <w:rStyle w:val="StyleUnderline"/>
          <w:highlight w:val="green"/>
        </w:rPr>
        <w:t xml:space="preserve">algorithms </w:t>
      </w:r>
      <w:r w:rsidRPr="00815DC6">
        <w:rPr>
          <w:rStyle w:val="StyleUnderline"/>
        </w:rPr>
        <w:t>and big data analysis</w:t>
      </w:r>
      <w:r w:rsidRPr="00E46EEC">
        <w:rPr>
          <w:sz w:val="10"/>
        </w:rPr>
        <w:t xml:space="preserve"> in the biological sphere does not only bring with it an increasingly greater belief in techno-positivism and modes of statistical thought. It also </w:t>
      </w:r>
      <w:r w:rsidRPr="00815DC6">
        <w:rPr>
          <w:rStyle w:val="StyleUnderline"/>
          <w:highlight w:val="green"/>
        </w:rPr>
        <w:t xml:space="preserve">paves the way for </w:t>
      </w:r>
      <w:r w:rsidRPr="00815DC6">
        <w:rPr>
          <w:rStyle w:val="StyleUnderline"/>
        </w:rPr>
        <w:t>regimes of assessment of the natural world</w:t>
      </w:r>
      <w:r w:rsidRPr="00E46EEC">
        <w:rPr>
          <w:sz w:val="10"/>
        </w:rPr>
        <w:t xml:space="preserve">, </w:t>
      </w:r>
      <w:r w:rsidRPr="00815DC6">
        <w:rPr>
          <w:rStyle w:val="StyleUnderline"/>
        </w:rPr>
        <w:t xml:space="preserve">and </w:t>
      </w:r>
      <w:r w:rsidRPr="00815DC6">
        <w:rPr>
          <w:rStyle w:val="Emphasis"/>
        </w:rPr>
        <w:t xml:space="preserve">modes of prediction and </w:t>
      </w:r>
      <w:r w:rsidRPr="00815DC6">
        <w:rPr>
          <w:rStyle w:val="Emphasis"/>
          <w:highlight w:val="green"/>
        </w:rPr>
        <w:t>analysis that treat life itself as a computable object</w:t>
      </w:r>
      <w:r w:rsidRPr="00E46EEC">
        <w:rPr>
          <w:sz w:val="10"/>
        </w:rPr>
        <w:t xml:space="preserve">. Concomitantly, algorithms inspired by the natural world, and ideas of natural selection and evolution are on the rise. Such is the case with genetic algorithms – a subset of evolutionary algorithms that mimic actions inspired in biological operators, such as cells, seeking to optimize the responses to the problems of their environments by self-generating, and encompassing processes of mutation and natural selection. The latter are designed to evolve and further adapt to the environment, in a process of self-generation. </w:t>
      </w:r>
      <w:r w:rsidRPr="00815DC6">
        <w:rPr>
          <w:rStyle w:val="StyleUnderline"/>
        </w:rPr>
        <w:t>The belief today is that everything is potentially computable and predictable</w:t>
      </w:r>
      <w:r w:rsidRPr="00E46EEC">
        <w:rPr>
          <w:sz w:val="10"/>
        </w:rPr>
        <w:t xml:space="preserve">. In the process, </w:t>
      </w:r>
      <w:r w:rsidRPr="00815DC6">
        <w:rPr>
          <w:rStyle w:val="StyleUnderline"/>
        </w:rPr>
        <w:t xml:space="preserve">what is rejected is the fact that </w:t>
      </w:r>
      <w:r w:rsidRPr="00815DC6">
        <w:rPr>
          <w:rStyle w:val="Emphasis"/>
        </w:rPr>
        <w:t>life itself is an open system</w:t>
      </w:r>
      <w:r w:rsidRPr="00E46EEC">
        <w:rPr>
          <w:sz w:val="10"/>
        </w:rPr>
        <w:t xml:space="preserve">, </w:t>
      </w:r>
      <w:r w:rsidRPr="00815DC6">
        <w:rPr>
          <w:rStyle w:val="Emphasis"/>
        </w:rPr>
        <w:t>non-linear</w:t>
      </w:r>
      <w:r w:rsidRPr="00E46EEC">
        <w:rPr>
          <w:sz w:val="10"/>
        </w:rPr>
        <w:t xml:space="preserve">, </w:t>
      </w:r>
      <w:r w:rsidRPr="00815DC6">
        <w:rPr>
          <w:rStyle w:val="Emphasis"/>
        </w:rPr>
        <w:t>and exponentially chaotic</w:t>
      </w:r>
      <w:r w:rsidRPr="00E46EEC">
        <w:rPr>
          <w:sz w:val="10"/>
        </w:rPr>
        <w:t xml:space="preserve">. </w:t>
      </w:r>
    </w:p>
    <w:bookmarkEnd w:id="0"/>
    <w:p w14:paraId="3F4F0942" w14:textId="77777777" w:rsidR="00670C11" w:rsidRPr="00670C11" w:rsidRDefault="00670C11" w:rsidP="00670C11"/>
    <w:sectPr w:rsidR="00670C11" w:rsidRPr="00670C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259548688896"/>
    <w:docVar w:name="VerbatimVersion" w:val="5.1"/>
  </w:docVars>
  <w:rsids>
    <w:rsidRoot w:val="00FB6A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3D6A7C"/>
    <w:rsid w:val="00407037"/>
    <w:rsid w:val="004605D6"/>
    <w:rsid w:val="004C60E8"/>
    <w:rsid w:val="004E3579"/>
    <w:rsid w:val="004E728B"/>
    <w:rsid w:val="004F2D0A"/>
    <w:rsid w:val="004F39E0"/>
    <w:rsid w:val="00537BD5"/>
    <w:rsid w:val="0054266F"/>
    <w:rsid w:val="0057268A"/>
    <w:rsid w:val="005D2912"/>
    <w:rsid w:val="006065BD"/>
    <w:rsid w:val="006146AC"/>
    <w:rsid w:val="00636588"/>
    <w:rsid w:val="00645FA9"/>
    <w:rsid w:val="00647866"/>
    <w:rsid w:val="00665003"/>
    <w:rsid w:val="00670C11"/>
    <w:rsid w:val="006A2AD0"/>
    <w:rsid w:val="006C2375"/>
    <w:rsid w:val="006D4ECC"/>
    <w:rsid w:val="00722258"/>
    <w:rsid w:val="007243E5"/>
    <w:rsid w:val="00766EA0"/>
    <w:rsid w:val="007A2226"/>
    <w:rsid w:val="007F5B66"/>
    <w:rsid w:val="00811200"/>
    <w:rsid w:val="00823A1C"/>
    <w:rsid w:val="00845B9D"/>
    <w:rsid w:val="00860984"/>
    <w:rsid w:val="008A3135"/>
    <w:rsid w:val="008B3BFC"/>
    <w:rsid w:val="008B3ECB"/>
    <w:rsid w:val="008B4E85"/>
    <w:rsid w:val="008C1B2E"/>
    <w:rsid w:val="008D056E"/>
    <w:rsid w:val="0091627E"/>
    <w:rsid w:val="0097032B"/>
    <w:rsid w:val="00995C1C"/>
    <w:rsid w:val="009D2EAD"/>
    <w:rsid w:val="009D54B2"/>
    <w:rsid w:val="009E1922"/>
    <w:rsid w:val="009F7ED2"/>
    <w:rsid w:val="00A93661"/>
    <w:rsid w:val="00A95652"/>
    <w:rsid w:val="00AC0AB8"/>
    <w:rsid w:val="00B33C6D"/>
    <w:rsid w:val="00B4508F"/>
    <w:rsid w:val="00B55AD5"/>
    <w:rsid w:val="00B6002B"/>
    <w:rsid w:val="00B8057C"/>
    <w:rsid w:val="00BD6238"/>
    <w:rsid w:val="00BF593B"/>
    <w:rsid w:val="00BF773A"/>
    <w:rsid w:val="00BF7E81"/>
    <w:rsid w:val="00C13773"/>
    <w:rsid w:val="00C17CC8"/>
    <w:rsid w:val="00C45AA0"/>
    <w:rsid w:val="00C83417"/>
    <w:rsid w:val="00C95D72"/>
    <w:rsid w:val="00C9604F"/>
    <w:rsid w:val="00CA19AA"/>
    <w:rsid w:val="00CB6D74"/>
    <w:rsid w:val="00CC5298"/>
    <w:rsid w:val="00CD736E"/>
    <w:rsid w:val="00CD798D"/>
    <w:rsid w:val="00CE161E"/>
    <w:rsid w:val="00CF59A8"/>
    <w:rsid w:val="00D325A9"/>
    <w:rsid w:val="00D36A8A"/>
    <w:rsid w:val="00D61409"/>
    <w:rsid w:val="00D6691E"/>
    <w:rsid w:val="00D71170"/>
    <w:rsid w:val="00DA1C92"/>
    <w:rsid w:val="00DA25D4"/>
    <w:rsid w:val="00DA6538"/>
    <w:rsid w:val="00E10634"/>
    <w:rsid w:val="00E15E75"/>
    <w:rsid w:val="00E5262C"/>
    <w:rsid w:val="00EC048D"/>
    <w:rsid w:val="00EC7DC4"/>
    <w:rsid w:val="00ED2FD9"/>
    <w:rsid w:val="00ED30CF"/>
    <w:rsid w:val="00F176EF"/>
    <w:rsid w:val="00F45E10"/>
    <w:rsid w:val="00F6364A"/>
    <w:rsid w:val="00F9113A"/>
    <w:rsid w:val="00FB6A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BAED"/>
  <w15:chartTrackingRefBased/>
  <w15:docId w15:val="{CA4D3BC5-AFCB-4742-8528-A3D693895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5D72"/>
    <w:rPr>
      <w:rFonts w:ascii="Calibri" w:hAnsi="Calibri" w:cs="Calibri"/>
    </w:rPr>
  </w:style>
  <w:style w:type="paragraph" w:styleId="Heading1">
    <w:name w:val="heading 1"/>
    <w:aliases w:val="Pocket"/>
    <w:basedOn w:val="Normal"/>
    <w:next w:val="Normal"/>
    <w:link w:val="Heading1Char"/>
    <w:qFormat/>
    <w:rsid w:val="00C95D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5D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C95D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C95D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5D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D72"/>
  </w:style>
  <w:style w:type="character" w:customStyle="1" w:styleId="Heading1Char">
    <w:name w:val="Heading 1 Char"/>
    <w:aliases w:val="Pocket Char"/>
    <w:basedOn w:val="DefaultParagraphFont"/>
    <w:link w:val="Heading1"/>
    <w:rsid w:val="00C95D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5D7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C95D7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95D7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C95D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5D7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95D7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95D72"/>
    <w:rPr>
      <w:color w:val="auto"/>
      <w:u w:val="none"/>
    </w:rPr>
  </w:style>
  <w:style w:type="character" w:styleId="FollowedHyperlink">
    <w:name w:val="FollowedHyperlink"/>
    <w:basedOn w:val="DefaultParagraphFont"/>
    <w:uiPriority w:val="99"/>
    <w:semiHidden/>
    <w:unhideWhenUsed/>
    <w:rsid w:val="00C95D72"/>
    <w:rPr>
      <w:color w:val="auto"/>
      <w:u w:val="none"/>
    </w:rPr>
  </w:style>
  <w:style w:type="paragraph" w:customStyle="1" w:styleId="textbold">
    <w:name w:val="text bold"/>
    <w:basedOn w:val="Normal"/>
    <w:link w:val="Emphasis"/>
    <w:uiPriority w:val="7"/>
    <w:qFormat/>
    <w:rsid w:val="00ED2FD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670C11"/>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70C11"/>
    <w:pPr>
      <w:spacing w:after="0" w:line="240" w:lineRule="auto"/>
    </w:pPr>
    <w:rPr>
      <w:u w:val="single"/>
    </w:rPr>
  </w:style>
  <w:style w:type="paragraph" w:customStyle="1" w:styleId="Emphasis1">
    <w:name w:val="Emphasis1"/>
    <w:basedOn w:val="Normal"/>
    <w:autoRedefine/>
    <w:uiPriority w:val="7"/>
    <w:qFormat/>
    <w:rsid w:val="008B3BF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9100</Words>
  <Characters>51872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11</cp:revision>
  <dcterms:created xsi:type="dcterms:W3CDTF">2021-11-21T14:17:00Z</dcterms:created>
  <dcterms:modified xsi:type="dcterms:W3CDTF">2021-11-21T16:40:00Z</dcterms:modified>
</cp:coreProperties>
</file>