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C1937" w14:textId="327D1A10" w:rsidR="00B86589" w:rsidRDefault="00B86589" w:rsidP="00B86589">
      <w:pPr>
        <w:pStyle w:val="Heading1"/>
      </w:pPr>
      <w:r>
        <w:t xml:space="preserve">1AC </w:t>
      </w:r>
      <w:r w:rsidR="00D03E7D">
        <w:t>TFA State Round 2</w:t>
      </w:r>
    </w:p>
    <w:p w14:paraId="70703655" w14:textId="385F6468" w:rsidR="00B86589" w:rsidRDefault="00B86589" w:rsidP="00B86589">
      <w:pPr>
        <w:pStyle w:val="Heading2"/>
      </w:pPr>
      <w:r>
        <w:t>1AC</w:t>
      </w:r>
    </w:p>
    <w:p w14:paraId="1756D554" w14:textId="26221990" w:rsidR="00B86589" w:rsidRDefault="00D03E7D" w:rsidP="00B86589">
      <w:pPr>
        <w:pStyle w:val="Heading3"/>
      </w:pPr>
      <w:r>
        <w:t xml:space="preserve">1AC: </w:t>
      </w:r>
      <w:r w:rsidR="00B86589">
        <w:t>FW</w:t>
      </w:r>
    </w:p>
    <w:p w14:paraId="7942A5E5" w14:textId="77777777" w:rsidR="00B86589" w:rsidRPr="000538BB" w:rsidRDefault="00B86589" w:rsidP="00B86589"/>
    <w:p w14:paraId="2DFFC582" w14:textId="77777777" w:rsidR="00050478" w:rsidRPr="0056165F" w:rsidRDefault="00050478" w:rsidP="00050478">
      <w:pPr>
        <w:pStyle w:val="Heading4"/>
        <w:rPr>
          <w:iCs w:val="0"/>
        </w:rPr>
      </w:pPr>
      <w:r w:rsidRPr="0056165F">
        <w:rPr>
          <w:iCs w:val="0"/>
        </w:rPr>
        <w:t>Ethics must begin a priori</w:t>
      </w:r>
    </w:p>
    <w:p w14:paraId="4848C878" w14:textId="77777777" w:rsidR="00050478" w:rsidRPr="003E4733" w:rsidRDefault="00050478" w:rsidP="00050478">
      <w:pPr>
        <w:pStyle w:val="Heading4"/>
      </w:pPr>
      <w:r w:rsidRPr="00A22B8C">
        <w:rPr>
          <w:u w:val="single"/>
        </w:rPr>
        <w:t>[</w:t>
      </w:r>
      <w:r>
        <w:rPr>
          <w:u w:val="single"/>
        </w:rPr>
        <w:t>1</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make empiricism unreliable </w:t>
      </w:r>
      <w:r>
        <w:t>– o</w:t>
      </w:r>
      <w:r w:rsidRPr="00F73615">
        <w:t xml:space="preserve">utweighs </w:t>
      </w:r>
      <w:r>
        <w:t>–</w:t>
      </w:r>
      <w:r w:rsidRPr="00F73615">
        <w:t xml:space="preserve"> </w:t>
      </w:r>
      <w:r>
        <w:t>i</w:t>
      </w:r>
      <w:r w:rsidRPr="00F73615">
        <w:t>t</w:t>
      </w:r>
      <w:r>
        <w:t>’s</w:t>
      </w:r>
      <w:r w:rsidRPr="00F73615">
        <w:t xml:space="preserve"> escapable since people could say they don’t experience the same. </w:t>
      </w:r>
    </w:p>
    <w:p w14:paraId="2B3F7EEF" w14:textId="77777777" w:rsidR="00050478" w:rsidRDefault="00050478" w:rsidP="00050478">
      <w:pPr>
        <w:pStyle w:val="Heading4"/>
      </w:pPr>
      <w:r w:rsidRPr="00A22B8C">
        <w:rPr>
          <w:u w:val="single"/>
        </w:rPr>
        <w:t>[</w:t>
      </w:r>
      <w:r>
        <w:rPr>
          <w:u w:val="single"/>
        </w:rPr>
        <w:t>2</w:t>
      </w:r>
      <w:r w:rsidRPr="00A22B8C">
        <w:rPr>
          <w:u w:val="single"/>
        </w:rPr>
        <w:t>] Constitutive Authority</w:t>
      </w:r>
      <w:r w:rsidRPr="00F73615">
        <w:t xml:space="preserve"> – </w:t>
      </w:r>
      <w:r>
        <w:t>practical</w:t>
      </w:r>
      <w:r w:rsidRPr="00F73615">
        <w:t xml:space="preserve"> reason is the only unescapable authority because to ask why I should be a reasoner concedes </w:t>
      </w:r>
      <w:proofErr w:type="gramStart"/>
      <w:r>
        <w:t>it’s</w:t>
      </w:r>
      <w:proofErr w:type="gramEnd"/>
      <w:r w:rsidRPr="00F73615">
        <w:t xml:space="preserve"> authority </w:t>
      </w:r>
      <w:r>
        <w:t>since</w:t>
      </w:r>
      <w:r w:rsidRPr="00F73615">
        <w:t xml:space="preserve"> you’re </w:t>
      </w:r>
      <w:r>
        <w:t>using</w:t>
      </w:r>
      <w:r w:rsidRPr="00F73615">
        <w:t xml:space="preserve"> reasoning</w:t>
      </w:r>
      <w:r>
        <w:t>.</w:t>
      </w:r>
    </w:p>
    <w:p w14:paraId="3DF55A69" w14:textId="77777777" w:rsidR="00050478" w:rsidRPr="004535D0" w:rsidRDefault="00050478" w:rsidP="00050478">
      <w:pPr>
        <w:pStyle w:val="Heading4"/>
        <w:rPr>
          <w:rFonts w:cs="Calibri"/>
        </w:rPr>
      </w:pPr>
      <w:r w:rsidRPr="0056165F">
        <w:rPr>
          <w:rFonts w:cs="Calibri"/>
          <w:u w:val="single"/>
        </w:rPr>
        <w:t>[</w:t>
      </w:r>
      <w:r>
        <w:rPr>
          <w:rFonts w:cs="Calibri"/>
          <w:u w:val="single"/>
        </w:rPr>
        <w:t>3</w:t>
      </w:r>
      <w:r w:rsidRPr="0056165F">
        <w:rPr>
          <w:rFonts w:cs="Calibri"/>
          <w:u w:val="single"/>
        </w:rPr>
        <w:t>] Naturalistic fallacy</w:t>
      </w:r>
      <w:r w:rsidRPr="00305C79">
        <w:rPr>
          <w:rFonts w:cs="Calibri"/>
        </w:rPr>
        <w:t xml:space="preserve"> – experience only tells us what, not what ought to be.  But it’s impossible to derive an ought from descriptive premises</w:t>
      </w:r>
      <w:r>
        <w:rPr>
          <w:rFonts w:cs="Calibri"/>
        </w:rPr>
        <w:t>.</w:t>
      </w:r>
    </w:p>
    <w:p w14:paraId="089A41D8" w14:textId="77777777" w:rsidR="00050478" w:rsidRDefault="00050478" w:rsidP="00050478"/>
    <w:p w14:paraId="20DCAAD3" w14:textId="77777777" w:rsidR="00050478" w:rsidRDefault="00050478" w:rsidP="00050478">
      <w:pPr>
        <w:pStyle w:val="Heading4"/>
      </w:pPr>
      <w:r w:rsidRPr="0056165F">
        <w:t>That justifies universality</w:t>
      </w:r>
      <w:r>
        <w:t xml:space="preserve"> </w:t>
      </w:r>
      <w:r w:rsidRPr="00CE11B7">
        <w:t xml:space="preserve">– a priori principles apply to everyone since they are independent of experience </w:t>
      </w:r>
      <w:r>
        <w:t xml:space="preserve">– </w:t>
      </w:r>
      <w:r w:rsidRPr="00CE11B7">
        <w:t xml:space="preserve">any non-universalizable norm justifies </w:t>
      </w:r>
      <w:r>
        <w:t>the</w:t>
      </w:r>
      <w:r w:rsidRPr="00CE11B7">
        <w:t xml:space="preserve"> ability to impede on your end</w:t>
      </w:r>
      <w:r>
        <w:t>.</w:t>
      </w:r>
    </w:p>
    <w:p w14:paraId="4C9232B3" w14:textId="77777777" w:rsidR="00050478" w:rsidRPr="00F63ED1" w:rsidRDefault="00050478" w:rsidP="00050478"/>
    <w:p w14:paraId="1FAFD2E6" w14:textId="77777777" w:rsidR="00050478" w:rsidRPr="00E80998" w:rsidRDefault="00050478" w:rsidP="00050478">
      <w:pPr>
        <w:pStyle w:val="Heading4"/>
      </w:pPr>
      <w:r w:rsidRPr="00E80998">
        <w:t xml:space="preserve">Thus, the standard is consistency with the categorical imperative. </w:t>
      </w:r>
    </w:p>
    <w:p w14:paraId="373A7B2D" w14:textId="77777777" w:rsidR="00050478" w:rsidRDefault="00050478" w:rsidP="00050478"/>
    <w:p w14:paraId="59943AF9" w14:textId="77777777" w:rsidR="00050478" w:rsidRDefault="00050478" w:rsidP="00050478">
      <w:pPr>
        <w:pStyle w:val="Heading4"/>
      </w:pPr>
      <w:r>
        <w:t>Prefer:</w:t>
      </w:r>
    </w:p>
    <w:p w14:paraId="26A74331" w14:textId="77777777" w:rsidR="00050478" w:rsidRDefault="00050478" w:rsidP="00050478">
      <w:pPr>
        <w:pStyle w:val="Heading4"/>
      </w:pPr>
      <w:r>
        <w:t>1] Resource</w:t>
      </w:r>
      <w:r w:rsidRPr="00F73615">
        <w:t xml:space="preserve"> disparities—</w:t>
      </w:r>
      <w:r>
        <w:t>focusing</w:t>
      </w:r>
      <w:r w:rsidRPr="00F73615">
        <w:t xml:space="preserve"> on evidence and statistics privileges debaters with prep </w:t>
      </w:r>
      <w:r>
        <w:t>excluding</w:t>
      </w:r>
      <w:r w:rsidRPr="00F73615">
        <w:t xml:space="preserve"> lone-wolfs</w:t>
      </w:r>
      <w:r>
        <w:t>—a</w:t>
      </w:r>
      <w:r w:rsidRPr="00F73615">
        <w:t xml:space="preserve"> debate</w:t>
      </w:r>
      <w:r>
        <w:t>r</w:t>
      </w:r>
      <w:r w:rsidRPr="00F73615">
        <w:t xml:space="preserve"> under my framework can </w:t>
      </w:r>
      <w:r>
        <w:t>win</w:t>
      </w:r>
      <w:r w:rsidRPr="00F73615">
        <w:t xml:space="preserve"> without pre</w:t>
      </w:r>
      <w:r>
        <w:t xml:space="preserve">p—that’s </w:t>
      </w:r>
      <w:r w:rsidRPr="00F73615">
        <w:t xml:space="preserve">a </w:t>
      </w:r>
      <w:proofErr w:type="gramStart"/>
      <w:r w:rsidRPr="00F73615">
        <w:t>pre</w:t>
      </w:r>
      <w:r>
        <w:t xml:space="preserve"> </w:t>
      </w:r>
      <w:r w:rsidRPr="00F73615">
        <w:t>req</w:t>
      </w:r>
      <w:r>
        <w:t>uisite</w:t>
      </w:r>
      <w:proofErr w:type="gramEnd"/>
      <w:r w:rsidRPr="00F73615">
        <w:t xml:space="preserve"> to debating.</w:t>
      </w:r>
    </w:p>
    <w:p w14:paraId="79C97561" w14:textId="77777777" w:rsidR="00050478" w:rsidRDefault="00050478" w:rsidP="00050478">
      <w:pPr>
        <w:pStyle w:val="Heading4"/>
      </w:pPr>
      <w:r>
        <w:t>2] The existence of extrinsic goodness requires unconditional human worth—that means we must treat others as ends in themselves.</w:t>
      </w:r>
    </w:p>
    <w:p w14:paraId="40A90E7D" w14:textId="77777777" w:rsidR="00050478" w:rsidRPr="005627B7" w:rsidRDefault="00050478" w:rsidP="00050478">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309D9BD1" w14:textId="77777777" w:rsidR="00050478" w:rsidRDefault="00050478" w:rsidP="00050478">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B95375">
        <w:rPr>
          <w:rStyle w:val="StyleUnderline"/>
        </w:rPr>
        <w:t xml:space="preserve">when </w:t>
      </w:r>
      <w:r w:rsidRPr="00844F19">
        <w:rPr>
          <w:rStyle w:val="StyleUnderline"/>
          <w:highlight w:val="green"/>
        </w:rPr>
        <w:t xml:space="preserve">a </w:t>
      </w:r>
      <w:r w:rsidRPr="00B95375">
        <w:rPr>
          <w:rStyle w:val="StyleUnderline"/>
        </w:rPr>
        <w:t xml:space="preserve">rational </w:t>
      </w:r>
      <w:r w:rsidRPr="00844F19">
        <w:rPr>
          <w:rStyle w:val="StyleUnderline"/>
          <w:highlight w:val="green"/>
        </w:rPr>
        <w:t>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B95375">
        <w:rPr>
          <w:rStyle w:val="StyleUnderline"/>
        </w:rPr>
        <w:t xml:space="preserve">the object </w:t>
      </w:r>
      <w:r w:rsidRPr="00844F19">
        <w:rPr>
          <w:rStyle w:val="StyleUnderline"/>
          <w:highlight w:val="green"/>
        </w:rPr>
        <w:t>to be good</w:t>
      </w:r>
      <w:r w:rsidRPr="00844F19">
        <w:rPr>
          <w:rStyle w:val="StyleUnderline"/>
        </w:rPr>
        <w:t xml:space="preserve">, </w:t>
      </w:r>
      <w:r w:rsidRPr="0056165F">
        <w:rPr>
          <w:rStyle w:val="StyleUnderline"/>
        </w:rPr>
        <w:t>and its pursuit to be justified</w:t>
      </w:r>
      <w:r w:rsidRPr="0056165F">
        <w:rPr>
          <w:sz w:val="14"/>
        </w:rPr>
        <w:t xml:space="preserve">. At least, </w:t>
      </w:r>
      <w:r w:rsidRPr="0056165F">
        <w:rPr>
          <w:rStyle w:val="Emphasis"/>
        </w:rPr>
        <w:t>if there is a categorical imperative there must be objectively good ends, for then</w:t>
      </w:r>
      <w:r w:rsidRPr="001210AC">
        <w:rPr>
          <w:rStyle w:val="Emphasis"/>
        </w:rPr>
        <w:t xml:space="preserve">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56165F">
        <w:rPr>
          <w:rStyle w:val="StyleUnderline"/>
        </w:rPr>
        <w:t>there to be</w:t>
      </w:r>
      <w:r w:rsidRPr="00844F19">
        <w:rPr>
          <w:rStyle w:val="StyleUnderline"/>
        </w:rPr>
        <w:t xml:space="preserve"> any </w:t>
      </w:r>
      <w:r w:rsidRPr="0056165F">
        <w:rPr>
          <w:rStyle w:val="StyleUnderline"/>
        </w:rPr>
        <w:t xml:space="preserve">objectively </w:t>
      </w:r>
      <w:r w:rsidRPr="001210AC">
        <w:rPr>
          <w:rStyle w:val="StyleUnderline"/>
          <w:highlight w:val="green"/>
        </w:rPr>
        <w:t>good ends</w:t>
      </w:r>
      <w:r w:rsidRPr="00844F19">
        <w:rPr>
          <w:rStyle w:val="StyleUnderline"/>
        </w:rPr>
        <w:t xml:space="preserve">, however, </w:t>
      </w:r>
      <w:r w:rsidRPr="001210AC">
        <w:rPr>
          <w:rStyle w:val="StyleUnderline"/>
          <w:highlight w:val="green"/>
        </w:rPr>
        <w:t xml:space="preserve">there must be something </w:t>
      </w:r>
      <w:r w:rsidRPr="0056165F">
        <w:rPr>
          <w:rStyle w:val="StyleUnderline"/>
        </w:rPr>
        <w:t xml:space="preserve">that is </w:t>
      </w:r>
      <w:r w:rsidRPr="001210AC">
        <w:rPr>
          <w:rStyle w:val="StyleUnderline"/>
          <w:highlight w:val="green"/>
        </w:rPr>
        <w:t>unconditional</w:t>
      </w:r>
      <w:r w:rsidRPr="00B95375">
        <w:rPr>
          <w:rStyle w:val="StyleUnderline"/>
        </w:rPr>
        <w:t>ly good an</w:t>
      </w:r>
      <w:r w:rsidRPr="0056165F">
        <w:rPr>
          <w:rStyle w:val="StyleUnderline"/>
        </w:rPr>
        <w:t>d so can serve as a sufficient condition of their goodness</w:t>
      </w:r>
      <w:r w:rsidRPr="0056165F">
        <w:rPr>
          <w:sz w:val="14"/>
        </w:rPr>
        <w:t>. Kant</w:t>
      </w:r>
      <w:r w:rsidRPr="00844F19">
        <w:rPr>
          <w:sz w:val="14"/>
        </w:rPr>
        <w:t xml:space="preserve">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 xml:space="preserve">for if the inclinations and the needs founded on them did not exist, </w:t>
      </w:r>
      <w:r w:rsidRPr="0056165F">
        <w:rPr>
          <w:rStyle w:val="StyleUnderline"/>
        </w:rPr>
        <w:t>their object would be without worth</w:t>
      </w:r>
      <w:r w:rsidRPr="0056165F">
        <w:rPr>
          <w:sz w:val="14"/>
        </w:rPr>
        <w:t xml:space="preserve">" (G 46/428). It cannot be the inclinations themselves because a rational being would rather be free from them. Nor can it be external things, which serve only as means. So, Kant asserts, </w:t>
      </w:r>
      <w:r w:rsidRPr="0056165F">
        <w:rPr>
          <w:rStyle w:val="Emphasis"/>
        </w:rPr>
        <w:t>the unconditionally valuable thing must be "humanity" or "rational nature,"</w:t>
      </w:r>
      <w:r w:rsidRPr="0056165F">
        <w:rPr>
          <w:sz w:val="14"/>
        </w:rPr>
        <w:t xml:space="preserve"> which he defines as "</w:t>
      </w:r>
      <w:r w:rsidRPr="0056165F">
        <w:rPr>
          <w:rStyle w:val="Emphasis"/>
        </w:rPr>
        <w:t>the power set to an end</w:t>
      </w:r>
      <w:r w:rsidRPr="0056165F">
        <w:rPr>
          <w:sz w:val="14"/>
        </w:rPr>
        <w:t>" (G 56/437 and DV 51/392). Kant ex</w:t>
      </w:r>
      <w:r w:rsidRPr="00844F19">
        <w:rPr>
          <w:sz w:val="14"/>
        </w:rPr>
        <w:t xml:space="preserve">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w:t>
      </w:r>
      <w:r w:rsidRPr="0056165F">
        <w:rPr>
          <w:rStyle w:val="StyleUnderline"/>
        </w:rPr>
        <w:t xml:space="preserve">as a rational being </w:t>
      </w:r>
      <w:r w:rsidRPr="001210AC">
        <w:rPr>
          <w:rStyle w:val="StyleUnderline"/>
          <w:highlight w:val="green"/>
        </w:rPr>
        <w:t xml:space="preserve">as an end </w:t>
      </w:r>
      <w:proofErr w:type="gramStart"/>
      <w:r w:rsidRPr="001210AC">
        <w:rPr>
          <w:rStyle w:val="StyleUnderline"/>
          <w:highlight w:val="green"/>
        </w:rPr>
        <w:t xml:space="preserve">in itself </w:t>
      </w:r>
      <w:r w:rsidRPr="00F63ED1">
        <w:rPr>
          <w:rStyle w:val="StyleUnderline"/>
        </w:rPr>
        <w:t>is</w:t>
      </w:r>
      <w:proofErr w:type="gramEnd"/>
      <w:r w:rsidRPr="00F63ED1">
        <w:rPr>
          <w:rStyle w:val="StyleUnderline"/>
        </w:rPr>
        <w:t xml:space="preserve"> a "</w:t>
      </w:r>
      <w:r w:rsidRPr="00F63ED1">
        <w:rPr>
          <w:rStyle w:val="Emphasis"/>
        </w:rPr>
        <w:t>subjective principle of human action</w:t>
      </w:r>
      <w:r w:rsidRPr="00F63ED1">
        <w:rPr>
          <w:rStyle w:val="StyleUnderline"/>
        </w:rPr>
        <w:t>."</w:t>
      </w:r>
      <w:r w:rsidRPr="00F63ED1">
        <w:rPr>
          <w:sz w:val="14"/>
        </w:rPr>
        <w:t xml:space="preserve"> By this I understand him to mean that </w:t>
      </w:r>
      <w:r w:rsidRPr="00F63ED1">
        <w:rPr>
          <w:rStyle w:val="StyleUnderline"/>
        </w:rPr>
        <w:t xml:space="preserve">we </w:t>
      </w:r>
      <w:r w:rsidRPr="001210AC">
        <w:rPr>
          <w:rStyle w:val="StyleUnderline"/>
          <w:highlight w:val="green"/>
        </w:rPr>
        <w:t xml:space="preserve">must regard </w:t>
      </w:r>
      <w:r w:rsidRPr="00B95375">
        <w:rPr>
          <w:rStyle w:val="StyleUnderline"/>
        </w:rPr>
        <w:t xml:space="preserve">ourselves as </w:t>
      </w:r>
      <w:r w:rsidRPr="001210AC">
        <w:rPr>
          <w:rStyle w:val="StyleUnderline"/>
          <w:highlight w:val="green"/>
        </w:rPr>
        <w:t xml:space="preserve">capable of conferring value </w:t>
      </w:r>
      <w:r w:rsidRPr="00F63ED1">
        <w:rPr>
          <w:rStyle w:val="StyleUnderline"/>
        </w:rPr>
        <w:t xml:space="preserve">upon the objects of our choice, the ends that we set, </w:t>
      </w:r>
      <w:r w:rsidRPr="00F63ED1">
        <w:rPr>
          <w:rStyle w:val="Emphasis"/>
        </w:rPr>
        <w:t>because we must regard our ends as good</w:t>
      </w:r>
      <w:r w:rsidRPr="00F63ED1">
        <w:rPr>
          <w:sz w:val="14"/>
        </w:rPr>
        <w:t>. But since "every other rational being thinks of his existence by the same rational ground which holds also for myself' (G 47/</w:t>
      </w:r>
      <w:r w:rsidRPr="00844F19">
        <w:rPr>
          <w:sz w:val="14"/>
        </w:rPr>
        <w:t xml:space="preserve">429), </w:t>
      </w:r>
      <w:r w:rsidRPr="00B95375">
        <w:rPr>
          <w:rStyle w:val="StyleUnderline"/>
        </w:rPr>
        <w:t>we must regard others as capable of conferring value by reason of their rational choices and so also as ends in themselves</w:t>
      </w:r>
      <w:r w:rsidRPr="00B95375">
        <w:rPr>
          <w:sz w:val="14"/>
        </w:rPr>
        <w:t>. Treating</w:t>
      </w:r>
      <w:r w:rsidRPr="00844F19">
        <w:rPr>
          <w:sz w:val="14"/>
        </w:rPr>
        <w:t xml:space="preserve">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F63ED1">
        <w:rPr>
          <w:rStyle w:val="StyleUnderline"/>
        </w:rPr>
        <w:t xml:space="preserve">ends that are chosen by any rational being, possessed of the humanity or rational nature that is fully realized in a good will, take on the status of objective goods. They are not intrinsically valuable, but they are objectively </w:t>
      </w:r>
      <w:r w:rsidRPr="00F63ED1">
        <w:rPr>
          <w:rStyle w:val="Emphasis"/>
        </w:rPr>
        <w:t>valuable in the sense that every rational being has a reason to promote or realize them</w:t>
      </w:r>
      <w:r w:rsidRPr="00F63ED1">
        <w:rPr>
          <w:sz w:val="14"/>
        </w:rPr>
        <w:t>. For this reason it is our duty to promote the happiness of others</w:t>
      </w:r>
      <w:r w:rsidRPr="00844F19">
        <w:rPr>
          <w:sz w:val="14"/>
        </w:rPr>
        <w:t>-the ends that they choose-and, in general, to make the highest good our end.</w:t>
      </w:r>
    </w:p>
    <w:p w14:paraId="296F6291" w14:textId="77777777" w:rsidR="00050478" w:rsidRDefault="00050478" w:rsidP="00050478">
      <w:pPr>
        <w:pStyle w:val="Heading4"/>
      </w:pPr>
      <w:r>
        <w:t>3] A</w:t>
      </w:r>
      <w:r w:rsidRPr="00911797">
        <w:t xml:space="preserve">ctor specificity – governments use Kantian conceptions of the state. </w:t>
      </w:r>
    </w:p>
    <w:p w14:paraId="31250CA6" w14:textId="77777777" w:rsidR="00050478" w:rsidRPr="00642B9F" w:rsidRDefault="00050478" w:rsidP="00050478">
      <w:r w:rsidRPr="00F63ED1">
        <w:rPr>
          <w:rStyle w:val="Style13ptBold"/>
        </w:rPr>
        <w:t>RIPSTEIN 15</w:t>
      </w:r>
      <w:r>
        <w:t xml:space="preserve"> </w:t>
      </w:r>
      <w:r w:rsidRPr="00911797">
        <w:t>Arthur Ripstein (Professor of Law and Philosophy at the University of Toronto). “Just War, Regular War, and Perpetual Peace” (2015). AS 7/16/15</w:t>
      </w:r>
    </w:p>
    <w:p w14:paraId="58D400EF" w14:textId="1653351C" w:rsidR="00B86589" w:rsidRPr="00073CE5" w:rsidRDefault="00050478" w:rsidP="00073CE5">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B95375">
        <w:rPr>
          <w:rStyle w:val="Emphasis"/>
        </w:rPr>
        <w:t xml:space="preserve">implicitly </w:t>
      </w:r>
      <w:r w:rsidRPr="00F63ED1">
        <w:rPr>
          <w:rStyle w:val="Emphasis"/>
        </w:rPr>
        <w:t xml:space="preserve">or explicitly </w:t>
      </w:r>
      <w:r w:rsidRPr="001150BF">
        <w:rPr>
          <w:rStyle w:val="Emphasis"/>
          <w:highlight w:val="green"/>
        </w:rPr>
        <w:t>with</w:t>
      </w:r>
      <w:r w:rsidRPr="00911797">
        <w:rPr>
          <w:rFonts w:cs="Tahoma"/>
          <w:sz w:val="14"/>
        </w:rPr>
        <w:t xml:space="preserve"> some version of </w:t>
      </w:r>
      <w:r w:rsidRPr="00F63ED1">
        <w:rPr>
          <w:rStyle w:val="Emphasis"/>
        </w:rPr>
        <w:t xml:space="preserve">this </w:t>
      </w:r>
      <w:r w:rsidRPr="001150BF">
        <w:rPr>
          <w:rStyle w:val="Emphasis"/>
          <w:highlight w:val="green"/>
        </w:rPr>
        <w:t xml:space="preserve">Kantian </w:t>
      </w:r>
      <w:r w:rsidRPr="00B95375">
        <w:rPr>
          <w:rStyle w:val="Emphasis"/>
        </w:rPr>
        <w:t xml:space="preserve">idea of the </w:t>
      </w:r>
      <w:r w:rsidRPr="001150BF">
        <w:rPr>
          <w:rStyle w:val="Emphasis"/>
          <w:highlight w:val="green"/>
        </w:rPr>
        <w:t>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w:t>
      </w:r>
      <w:r w:rsidRPr="00F63ED1">
        <w:rPr>
          <w:rStyle w:val="Emphasis"/>
        </w:rPr>
        <w:t xml:space="preserve">legitimate </w:t>
      </w:r>
      <w:r w:rsidRPr="001150BF">
        <w:rPr>
          <w:rStyle w:val="Emphasis"/>
          <w:highlight w:val="green"/>
        </w:rPr>
        <w:t>mandate</w:t>
      </w:r>
      <w:r w:rsidRPr="00F63ED1">
        <w:rPr>
          <w:rStyle w:val="Emphasis"/>
        </w:rPr>
        <w:t>, 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[ze]</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F63ED1">
        <w:rPr>
          <w:rStyle w:val="Emphasis"/>
        </w:rPr>
        <w:t xml:space="preserve">the proper </w:t>
      </w:r>
      <w:r w:rsidRPr="001150BF">
        <w:rPr>
          <w:rStyle w:val="Emphasis"/>
          <w:highlight w:val="green"/>
        </w:rPr>
        <w:t xml:space="preserve">role of the state is not </w:t>
      </w:r>
      <w:r w:rsidRPr="00B95375">
        <w:rPr>
          <w:rStyle w:val="Emphasis"/>
        </w:rPr>
        <w:t xml:space="preserve">simply </w:t>
      </w:r>
      <w:r w:rsidRPr="001150BF">
        <w:rPr>
          <w:rStyle w:val="Emphasis"/>
          <w:highlight w:val="green"/>
        </w:rPr>
        <w:t xml:space="preserve">to bring </w:t>
      </w:r>
      <w:r w:rsidRPr="00F63ED1">
        <w:rPr>
          <w:rStyle w:val="Emphasis"/>
        </w:rPr>
        <w:t xml:space="preserve">about as much </w:t>
      </w:r>
      <w:r w:rsidRPr="001150BF">
        <w:rPr>
          <w:rStyle w:val="Emphasis"/>
          <w:highlight w:val="green"/>
        </w:rPr>
        <w:t xml:space="preserve">good </w:t>
      </w:r>
      <w:r w:rsidRPr="00F63ED1">
        <w:rPr>
          <w:rStyle w:val="Emphasis"/>
        </w:rPr>
        <w:t>as possible</w:t>
      </w:r>
      <w:r w:rsidRPr="00F63ED1">
        <w:rPr>
          <w:rFonts w:cs="Tahoma"/>
          <w:sz w:val="14"/>
        </w:rPr>
        <w:t xml:space="preserve"> in the world</w:t>
      </w:r>
      <w:r w:rsidRPr="00DC37FB">
        <w:rPr>
          <w:rStyle w:val="Emphasis"/>
        </w:rPr>
        <w:t xml:space="preserve">, and that </w:t>
      </w:r>
      <w:r w:rsidRPr="001150BF">
        <w:rPr>
          <w:rStyle w:val="Emphasis"/>
          <w:highlight w:val="green"/>
        </w:rPr>
        <w:t xml:space="preserve">states have a </w:t>
      </w:r>
      <w:r w:rsidRPr="00B95375">
        <w:rPr>
          <w:rStyle w:val="Emphasis"/>
        </w:rPr>
        <w:t xml:space="preserve">special </w:t>
      </w:r>
      <w:r w:rsidRPr="001150BF">
        <w:rPr>
          <w:rStyle w:val="Emphasis"/>
          <w:highlight w:val="green"/>
        </w:rPr>
        <w:t>responsibility</w:t>
      </w:r>
      <w:r w:rsidRPr="00F63ED1">
        <w:rPr>
          <w:rStyle w:val="Emphasis"/>
        </w:rPr>
        <w:t xml:space="preserve"> to their</w:t>
      </w:r>
      <w:r w:rsidRPr="00F63ED1">
        <w:rPr>
          <w:rFonts w:cs="Tahoma"/>
          <w:sz w:val="14"/>
        </w:rPr>
        <w:t xml:space="preserve"> own </w:t>
      </w:r>
      <w:r w:rsidRPr="00F63ED1">
        <w:rPr>
          <w:rStyle w:val="Emphasis"/>
        </w:rPr>
        <w:t xml:space="preserve">citizens </w:t>
      </w:r>
      <w:r w:rsidRPr="00F63ED1">
        <w:rPr>
          <w:rFonts w:cs="Tahoma"/>
          <w:sz w:val="14"/>
        </w:rPr>
        <w:t>and residents.</w:t>
      </w:r>
    </w:p>
    <w:p w14:paraId="7A7DCB28" w14:textId="718BCDAF" w:rsidR="00B86589" w:rsidRPr="00913ACB" w:rsidRDefault="00073CE5" w:rsidP="00B86589">
      <w:pPr>
        <w:pStyle w:val="Heading4"/>
      </w:pPr>
      <w:r>
        <w:t>4</w:t>
      </w:r>
      <w:r w:rsidR="00B86589">
        <w:t xml:space="preserve">] </w:t>
      </w:r>
      <w:r w:rsidR="00B86589" w:rsidRPr="009237EC">
        <w:rPr>
          <w:u w:val="single"/>
        </w:rPr>
        <w:t>Performativity</w:t>
      </w:r>
      <w:r w:rsidR="00B86589" w:rsidRPr="00650470">
        <w:t xml:space="preserve">—freedom is the key to </w:t>
      </w:r>
      <w:r w:rsidR="00B86589">
        <w:t>argumentation—w</w:t>
      </w:r>
      <w:r w:rsidR="00B86589" w:rsidRPr="00650470">
        <w:t>illing we abide by their theory presupposes we own ourselves. Thus, it is logically incoherent to justify a standard without first willing that we can pursue ends free from others.</w:t>
      </w:r>
    </w:p>
    <w:p w14:paraId="1EF7A34F" w14:textId="1765776D" w:rsidR="000F67E3" w:rsidRPr="00CE11B7" w:rsidRDefault="00073CE5" w:rsidP="000F67E3">
      <w:pPr>
        <w:pStyle w:val="Heading4"/>
      </w:pPr>
      <w:r>
        <w:rPr>
          <w:rFonts w:cs="Calibri"/>
        </w:rPr>
        <w:t>5</w:t>
      </w:r>
      <w:r w:rsidR="00B86589" w:rsidRPr="00E9086D">
        <w:rPr>
          <w:rFonts w:cs="Calibri"/>
        </w:rPr>
        <w:t xml:space="preserve">] </w:t>
      </w:r>
      <w:r w:rsidR="00496E1E">
        <w:rPr>
          <w:rFonts w:cs="Calibri"/>
        </w:rPr>
        <w:t>O</w:t>
      </w:r>
      <w:r w:rsidR="000F67E3" w:rsidRPr="00CE11B7">
        <w:t>nly universalizable reason can effectively explain the perspectives of agents – that’s the best method for combatting oppression</w:t>
      </w:r>
      <w:r w:rsidR="000F67E3">
        <w:t>.</w:t>
      </w:r>
    </w:p>
    <w:p w14:paraId="1D40D7A8" w14:textId="77777777" w:rsidR="000F67E3" w:rsidRPr="00426666" w:rsidRDefault="000F67E3" w:rsidP="000F67E3">
      <w:pPr>
        <w:rPr>
          <w:rFonts w:asciiTheme="majorHAnsi" w:hAnsiTheme="majorHAnsi" w:cstheme="majorHAnsi"/>
          <w:sz w:val="16"/>
          <w:szCs w:val="16"/>
        </w:rPr>
      </w:pPr>
      <w:r w:rsidRPr="00BF3DE2">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phil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B9E0638" w14:textId="77777777" w:rsidR="000F67E3" w:rsidRPr="000F67E3" w:rsidRDefault="000F67E3" w:rsidP="000F67E3">
      <w:pPr>
        <w:rPr>
          <w:rFonts w:asciiTheme="minorHAnsi" w:hAnsiTheme="minorHAnsi" w:cstheme="minorHAnsi"/>
          <w:b/>
          <w:u w:val="single"/>
        </w:rPr>
      </w:pPr>
      <w:r w:rsidRPr="000F67E3">
        <w:rPr>
          <w:rFonts w:asciiTheme="minorHAnsi" w:hAnsiTheme="minorHAnsi" w:cstheme="minorHAnsi"/>
          <w:b/>
          <w:u w:val="single"/>
        </w:rPr>
        <w:t>One</w:t>
      </w:r>
      <w:r w:rsidRPr="000F67E3">
        <w:rPr>
          <w:rFonts w:asciiTheme="minorHAnsi" w:hAnsiTheme="minorHAnsi" w:cstheme="minorHAnsi"/>
          <w:sz w:val="16"/>
        </w:rPr>
        <w:t xml:space="preserve"> of the most popular </w:t>
      </w:r>
      <w:r w:rsidRPr="000F67E3">
        <w:rPr>
          <w:rFonts w:asciiTheme="minorHAnsi" w:hAnsiTheme="minorHAnsi" w:cstheme="minorHAnsi"/>
          <w:b/>
          <w:u w:val="single"/>
        </w:rPr>
        <w:t>criticism</w:t>
      </w:r>
      <w:r w:rsidRPr="000F67E3">
        <w:rPr>
          <w:rFonts w:asciiTheme="minorHAnsi" w:hAnsiTheme="minorHAnsi" w:cstheme="minorHAnsi"/>
          <w:sz w:val="16"/>
        </w:rPr>
        <w:t xml:space="preserve">s </w:t>
      </w:r>
      <w:r w:rsidRPr="000F67E3">
        <w:rPr>
          <w:rFonts w:asciiTheme="minorHAnsi" w:hAnsiTheme="minorHAnsi" w:cstheme="minorHAnsi"/>
          <w:b/>
          <w:u w:val="single"/>
        </w:rPr>
        <w:t>of Kant’s moral philosophy is that it is too formalistic.</w:t>
      </w:r>
      <w:r w:rsidRPr="000F67E3">
        <w:rPr>
          <w:rFonts w:asciiTheme="minorHAnsi" w:hAnsiTheme="minorHAnsi" w:cstheme="min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0F67E3">
        <w:rPr>
          <w:rFonts w:asciiTheme="minorHAnsi" w:hAnsiTheme="minorHAnsi" w:cstheme="minorHAnsi"/>
          <w:b/>
          <w:u w:val="single"/>
        </w:rPr>
        <w:t>although a distinction between the universal and the concrete is</w:t>
      </w:r>
      <w:r w:rsidRPr="000F67E3">
        <w:rPr>
          <w:rFonts w:asciiTheme="minorHAnsi" w:hAnsiTheme="minorHAnsi" w:cstheme="minorHAnsi"/>
          <w:sz w:val="16"/>
        </w:rPr>
        <w:t xml:space="preserve"> a </w:t>
      </w:r>
      <w:r w:rsidRPr="000F67E3">
        <w:rPr>
          <w:rFonts w:asciiTheme="minorHAnsi" w:hAnsiTheme="minorHAnsi" w:cstheme="minorHAnsi"/>
          <w:b/>
          <w:u w:val="single"/>
        </w:rPr>
        <w:t>valid</w:t>
      </w:r>
      <w:r w:rsidRPr="000F67E3">
        <w:rPr>
          <w:rFonts w:asciiTheme="minorHAnsi" w:hAnsiTheme="minorHAnsi" w:cstheme="minorHAnsi"/>
          <w:sz w:val="16"/>
        </w:rPr>
        <w:t xml:space="preserve"> distinction, </w:t>
      </w:r>
      <w:r w:rsidRPr="000F67E3">
        <w:rPr>
          <w:rFonts w:asciiTheme="minorHAnsi" w:hAnsiTheme="minorHAnsi" w:cstheme="minorHAnsi"/>
          <w:b/>
          <w:u w:val="single"/>
        </w:rPr>
        <w:t>the unity of the two is required for</w:t>
      </w:r>
      <w:r w:rsidRPr="000F67E3">
        <w:rPr>
          <w:rFonts w:asciiTheme="minorHAnsi" w:hAnsiTheme="minorHAnsi" w:cstheme="minorHAnsi"/>
          <w:sz w:val="16"/>
        </w:rPr>
        <w:t xml:space="preserve"> an understanding of human </w:t>
      </w:r>
      <w:r w:rsidRPr="000F67E3">
        <w:rPr>
          <w:rFonts w:asciiTheme="minorHAnsi" w:hAnsiTheme="minorHAnsi" w:cstheme="minorHAnsi"/>
          <w:b/>
          <w:u w:val="single"/>
        </w:rPr>
        <w:t>agency.</w:t>
      </w:r>
      <w:r w:rsidRPr="000F67E3">
        <w:rPr>
          <w:rFonts w:asciiTheme="minorHAnsi" w:hAnsiTheme="minorHAnsi" w:cstheme="min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0F67E3">
        <w:rPr>
          <w:rFonts w:asciiTheme="minorHAnsi" w:hAnsiTheme="minorHAnsi" w:cstheme="minorHAnsi"/>
          <w:b/>
          <w:u w:val="single"/>
        </w:rPr>
        <w:t>Kant is</w:t>
      </w:r>
      <w:r w:rsidRPr="000F67E3">
        <w:rPr>
          <w:rFonts w:asciiTheme="minorHAnsi" w:hAnsiTheme="minorHAnsi" w:cstheme="minorHAnsi"/>
          <w:sz w:val="16"/>
        </w:rPr>
        <w:t xml:space="preserve"> often </w:t>
      </w:r>
      <w:r w:rsidRPr="000F67E3">
        <w:rPr>
          <w:rFonts w:asciiTheme="minorHAnsi" w:hAnsiTheme="minorHAnsi" w:cstheme="minorHAnsi"/>
          <w:b/>
          <w:u w:val="single"/>
        </w:rPr>
        <w:t>accused of making the moral agent an abstract, empty</w:t>
      </w:r>
      <w:r w:rsidRPr="000F67E3">
        <w:rPr>
          <w:rFonts w:asciiTheme="minorHAnsi" w:hAnsiTheme="minorHAnsi" w:cstheme="minorHAnsi"/>
          <w:sz w:val="16"/>
        </w:rPr>
        <w:t xml:space="preserve">, noumenal </w:t>
      </w:r>
      <w:r w:rsidRPr="000F67E3">
        <w:rPr>
          <w:rFonts w:asciiTheme="minorHAnsi" w:hAnsiTheme="minorHAnsi" w:cstheme="minorHAnsi"/>
          <w:b/>
          <w:u w:val="single"/>
        </w:rPr>
        <w:t>subject. Nothing could be further from the truth. The Kantian subject is</w:t>
      </w:r>
      <w:r w:rsidRPr="000F67E3">
        <w:rPr>
          <w:rFonts w:asciiTheme="minorHAnsi" w:hAnsiTheme="minorHAnsi" w:cstheme="minorHAnsi"/>
          <w:sz w:val="16"/>
        </w:rPr>
        <w:t xml:space="preserve"> an </w:t>
      </w:r>
      <w:r w:rsidRPr="000F67E3">
        <w:rPr>
          <w:rStyle w:val="Emphasis"/>
          <w:rFonts w:asciiTheme="minorHAnsi" w:hAnsiTheme="minorHAnsi" w:cstheme="minorHAnsi"/>
        </w:rPr>
        <w:t>embodied</w:t>
      </w:r>
      <w:r w:rsidRPr="000F67E3">
        <w:rPr>
          <w:rFonts w:asciiTheme="minorHAnsi" w:hAnsiTheme="minorHAnsi" w:cstheme="min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0F67E3">
        <w:rPr>
          <w:rFonts w:asciiTheme="minorHAnsi" w:hAnsiTheme="minorHAnsi" w:cstheme="minorHAnsi"/>
          <w:b/>
          <w:u w:val="single"/>
        </w:rPr>
        <w:t>The</w:t>
      </w:r>
      <w:r w:rsidRPr="000F67E3">
        <w:rPr>
          <w:rFonts w:asciiTheme="minorHAnsi" w:hAnsiTheme="minorHAnsi" w:cstheme="minorHAnsi"/>
          <w:sz w:val="16"/>
        </w:rPr>
        <w:t xml:space="preserve"> very </w:t>
      </w:r>
      <w:r w:rsidRPr="000F67E3">
        <w:rPr>
          <w:rFonts w:asciiTheme="minorHAnsi" w:hAnsiTheme="minorHAnsi" w:cstheme="minorHAnsi"/>
          <w:b/>
          <w:u w:val="single"/>
        </w:rPr>
        <w:t xml:space="preserve">fact that </w:t>
      </w:r>
      <w:r w:rsidRPr="000F67E3">
        <w:rPr>
          <w:rFonts w:asciiTheme="minorHAnsi" w:hAnsiTheme="minorHAnsi" w:cstheme="minorHAnsi"/>
          <w:b/>
          <w:highlight w:val="green"/>
          <w:u w:val="single"/>
        </w:rPr>
        <w:t>I cannot</w:t>
      </w:r>
      <w:r w:rsidRPr="000F67E3">
        <w:rPr>
          <w:rFonts w:asciiTheme="minorHAnsi" w:hAnsiTheme="minorHAnsi" w:cstheme="minorHAnsi"/>
          <w:b/>
          <w:u w:val="single"/>
        </w:rPr>
        <w:t xml:space="preserve"> simply </w:t>
      </w:r>
      <w:r w:rsidRPr="000F67E3">
        <w:rPr>
          <w:rFonts w:asciiTheme="minorHAnsi" w:hAnsiTheme="minorHAnsi" w:cstheme="minorHAnsi"/>
          <w:b/>
          <w:highlight w:val="green"/>
          <w:u w:val="single"/>
        </w:rPr>
        <w:t>satisfy</w:t>
      </w:r>
      <w:r w:rsidRPr="000F67E3">
        <w:rPr>
          <w:rFonts w:asciiTheme="minorHAnsi" w:hAnsiTheme="minorHAnsi" w:cstheme="minorHAnsi"/>
          <w:b/>
          <w:u w:val="single"/>
        </w:rPr>
        <w:t xml:space="preserve"> my </w:t>
      </w:r>
      <w:r w:rsidRPr="000F67E3">
        <w:rPr>
          <w:rFonts w:asciiTheme="minorHAnsi" w:hAnsiTheme="minorHAnsi" w:cstheme="minorHAnsi"/>
          <w:b/>
          <w:highlight w:val="green"/>
          <w:u w:val="single"/>
        </w:rPr>
        <w:t>desires without considering</w:t>
      </w:r>
      <w:r w:rsidRPr="000F67E3">
        <w:rPr>
          <w:rFonts w:asciiTheme="minorHAnsi" w:hAnsiTheme="minorHAnsi" w:cstheme="minorHAnsi"/>
          <w:b/>
          <w:u w:val="single"/>
        </w:rPr>
        <w:t xml:space="preserve"> the </w:t>
      </w:r>
      <w:r w:rsidRPr="000F67E3">
        <w:rPr>
          <w:rFonts w:asciiTheme="minorHAnsi" w:hAnsiTheme="minorHAnsi" w:cstheme="minorHAnsi"/>
          <w:b/>
          <w:highlight w:val="green"/>
          <w:u w:val="single"/>
        </w:rPr>
        <w:t>rightness</w:t>
      </w:r>
      <w:r w:rsidRPr="000F67E3">
        <w:rPr>
          <w:rFonts w:asciiTheme="minorHAnsi" w:hAnsiTheme="minorHAnsi" w:cstheme="minorHAnsi"/>
          <w:sz w:val="16"/>
        </w:rPr>
        <w:t xml:space="preserve"> or wrongness </w:t>
      </w:r>
      <w:r w:rsidRPr="000F67E3">
        <w:rPr>
          <w:rFonts w:asciiTheme="minorHAnsi" w:hAnsiTheme="minorHAnsi" w:cstheme="minorHAnsi"/>
          <w:b/>
          <w:highlight w:val="green"/>
          <w:u w:val="single"/>
        </w:rPr>
        <w:t>of my actions</w:t>
      </w:r>
      <w:r w:rsidRPr="000F67E3">
        <w:rPr>
          <w:rFonts w:asciiTheme="minorHAnsi" w:hAnsiTheme="minorHAnsi" w:cstheme="minorHAnsi"/>
          <w:b/>
          <w:u w:val="single"/>
        </w:rPr>
        <w:t xml:space="preserve"> suggests that </w:t>
      </w:r>
      <w:r w:rsidRPr="000F67E3">
        <w:rPr>
          <w:rFonts w:asciiTheme="minorHAnsi" w:hAnsiTheme="minorHAnsi" w:cstheme="minorHAnsi"/>
          <w:b/>
          <w:highlight w:val="green"/>
          <w:u w:val="single"/>
        </w:rPr>
        <w:t>my empirical character must be held in check</w:t>
      </w:r>
      <w:r w:rsidRPr="000F67E3">
        <w:rPr>
          <w:rFonts w:asciiTheme="minorHAnsi" w:hAnsiTheme="minorHAnsi" w:cstheme="minorHAnsi"/>
          <w:sz w:val="16"/>
        </w:rPr>
        <w:t xml:space="preserve"> by something, or else I behave like a Freudian id. My </w:t>
      </w:r>
      <w:proofErr w:type="spellStart"/>
      <w:r w:rsidRPr="000F67E3">
        <w:rPr>
          <w:rFonts w:asciiTheme="minorHAnsi" w:hAnsiTheme="minorHAnsi" w:cstheme="minorHAnsi"/>
          <w:sz w:val="16"/>
        </w:rPr>
        <w:t>empiri</w:t>
      </w:r>
      <w:proofErr w:type="spellEnd"/>
      <w:r w:rsidRPr="000F67E3">
        <w:rPr>
          <w:rFonts w:asciiTheme="minorHAnsi" w:hAnsiTheme="minorHAnsi" w:cstheme="minorHAnsi"/>
          <w:sz w:val="16"/>
        </w:rPr>
        <w:t xml:space="preserve">- </w:t>
      </w:r>
      <w:proofErr w:type="spellStart"/>
      <w:r w:rsidRPr="000F67E3">
        <w:rPr>
          <w:rFonts w:asciiTheme="minorHAnsi" w:hAnsiTheme="minorHAnsi" w:cstheme="minorHAnsi"/>
          <w:sz w:val="16"/>
        </w:rPr>
        <w:t>cal</w:t>
      </w:r>
      <w:proofErr w:type="spellEnd"/>
      <w:r w:rsidRPr="000F67E3">
        <w:rPr>
          <w:rFonts w:asciiTheme="minorHAnsi" w:hAnsiTheme="minorHAnsi" w:cstheme="minorHAnsi"/>
          <w:sz w:val="16"/>
        </w:rPr>
        <w:t xml:space="preserve"> character must be held in check </w:t>
      </w:r>
      <w:r w:rsidRPr="000F67E3">
        <w:rPr>
          <w:rFonts w:asciiTheme="minorHAnsi" w:hAnsiTheme="minorHAnsi" w:cstheme="minorHAnsi"/>
          <w:b/>
          <w:u w:val="single"/>
        </w:rPr>
        <w:t>by my intelligible character</w:t>
      </w:r>
      <w:r w:rsidRPr="000F67E3">
        <w:rPr>
          <w:rFonts w:asciiTheme="minorHAnsi" w:hAnsiTheme="minorHAnsi" w:cstheme="minorHAnsi"/>
          <w:sz w:val="16"/>
        </w:rPr>
        <w:t xml:space="preserve">, which is the legislative activity of practical reason. It is through our intelligible character that </w:t>
      </w:r>
      <w:r w:rsidRPr="000F67E3">
        <w:rPr>
          <w:rFonts w:asciiTheme="minorHAnsi" w:hAnsiTheme="minorHAnsi" w:cstheme="minorHAnsi"/>
          <w:b/>
          <w:u w:val="single"/>
        </w:rPr>
        <w:t>we formulate principles that keep our</w:t>
      </w:r>
      <w:r w:rsidRPr="000F67E3">
        <w:rPr>
          <w:rFonts w:asciiTheme="minorHAnsi" w:hAnsiTheme="minorHAnsi" w:cstheme="minorHAnsi"/>
          <w:sz w:val="16"/>
        </w:rPr>
        <w:t xml:space="preserve"> empirical </w:t>
      </w:r>
      <w:r w:rsidRPr="000F67E3">
        <w:rPr>
          <w:rFonts w:asciiTheme="minorHAnsi" w:hAnsiTheme="minorHAnsi" w:cstheme="minorHAnsi"/>
          <w:b/>
          <w:u w:val="single"/>
        </w:rPr>
        <w:t>impulses in check.</w:t>
      </w:r>
      <w:r w:rsidRPr="000F67E3">
        <w:rPr>
          <w:rFonts w:asciiTheme="minorHAnsi" w:hAnsiTheme="minorHAnsi" w:cstheme="min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0F67E3">
        <w:rPr>
          <w:rFonts w:asciiTheme="minorHAnsi" w:hAnsiTheme="minorHAnsi" w:cstheme="minorHAnsi"/>
          <w:sz w:val="16"/>
        </w:rPr>
        <w:t>Onora</w:t>
      </w:r>
      <w:proofErr w:type="spellEnd"/>
      <w:r w:rsidRPr="000F67E3">
        <w:rPr>
          <w:rFonts w:asciiTheme="minorHAnsi" w:hAnsiTheme="minorHAnsi" w:cstheme="min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0F67E3">
        <w:rPr>
          <w:rFonts w:asciiTheme="minorHAnsi" w:hAnsiTheme="minorHAnsi" w:cstheme="minorHAnsi"/>
          <w:sz w:val="16"/>
        </w:rPr>
        <w:t>universilizability</w:t>
      </w:r>
      <w:proofErr w:type="spellEnd"/>
      <w:r w:rsidRPr="000F67E3">
        <w:rPr>
          <w:rFonts w:asciiTheme="minorHAnsi" w:hAnsiTheme="minorHAnsi" w:cstheme="minorHAnsi"/>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0F67E3">
        <w:rPr>
          <w:rFonts w:asciiTheme="minorHAnsi" w:hAnsiTheme="minorHAnsi" w:cstheme="minorHAnsi"/>
          <w:b/>
          <w:u w:val="single"/>
        </w:rPr>
        <w:t xml:space="preserve">The Formula of </w:t>
      </w:r>
      <w:r w:rsidRPr="000F67E3">
        <w:rPr>
          <w:rFonts w:asciiTheme="minorHAnsi" w:hAnsiTheme="minorHAnsi" w:cstheme="minorHAnsi"/>
          <w:b/>
          <w:highlight w:val="green"/>
          <w:u w:val="single"/>
        </w:rPr>
        <w:t>Universal Law enjoins</w:t>
      </w:r>
      <w:r w:rsidRPr="000F67E3">
        <w:rPr>
          <w:rFonts w:asciiTheme="minorHAnsi" w:hAnsiTheme="minorHAnsi" w:cstheme="minorHAnsi"/>
          <w:b/>
          <w:u w:val="single"/>
        </w:rPr>
        <w:t xml:space="preserve"> no more than that </w:t>
      </w:r>
      <w:r w:rsidRPr="000F67E3">
        <w:rPr>
          <w:rFonts w:asciiTheme="minorHAnsi" w:hAnsiTheme="minorHAnsi" w:cstheme="minorHAnsi"/>
          <w:b/>
          <w:highlight w:val="green"/>
          <w:u w:val="single"/>
        </w:rPr>
        <w:t>we act only on maxims</w:t>
      </w:r>
      <w:r w:rsidRPr="000F67E3">
        <w:rPr>
          <w:rFonts w:asciiTheme="minorHAnsi" w:hAnsiTheme="minorHAnsi" w:cstheme="minorHAnsi"/>
          <w:b/>
          <w:u w:val="single"/>
        </w:rPr>
        <w:t xml:space="preserve"> that are </w:t>
      </w:r>
      <w:r w:rsidRPr="000F67E3">
        <w:rPr>
          <w:rFonts w:asciiTheme="minorHAnsi" w:hAnsiTheme="minorHAnsi" w:cstheme="minorHAnsi"/>
          <w:b/>
          <w:highlight w:val="green"/>
          <w:u w:val="single"/>
        </w:rPr>
        <w:t>open to others also</w:t>
      </w:r>
      <w:r w:rsidRPr="000F67E3">
        <w:rPr>
          <w:rFonts w:asciiTheme="minorHAnsi" w:hAnsiTheme="minorHAnsi" w:cstheme="minorHAnsi"/>
          <w:b/>
          <w:u w:val="single"/>
        </w:rPr>
        <w:t>.</w:t>
      </w:r>
      <w:r w:rsidRPr="000F67E3">
        <w:rPr>
          <w:rFonts w:asciiTheme="minorHAnsi" w:hAnsiTheme="minorHAnsi" w:cstheme="min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0F67E3">
        <w:rPr>
          <w:rFonts w:asciiTheme="minorHAnsi" w:hAnsiTheme="minorHAnsi" w:cstheme="minorHAnsi"/>
          <w:sz w:val="16"/>
        </w:rPr>
        <w:t>individ</w:t>
      </w:r>
      <w:proofErr w:type="spellEnd"/>
      <w:r w:rsidRPr="000F67E3">
        <w:rPr>
          <w:rFonts w:asciiTheme="minorHAnsi" w:hAnsiTheme="minorHAnsi" w:cstheme="minorHAnsi"/>
          <w:sz w:val="16"/>
        </w:rPr>
        <w:t xml:space="preserve">- </w:t>
      </w:r>
      <w:proofErr w:type="spellStart"/>
      <w:r w:rsidRPr="000F67E3">
        <w:rPr>
          <w:rFonts w:asciiTheme="minorHAnsi" w:hAnsiTheme="minorHAnsi" w:cstheme="minorHAnsi"/>
          <w:sz w:val="16"/>
        </w:rPr>
        <w:t>ual</w:t>
      </w:r>
      <w:proofErr w:type="spellEnd"/>
      <w:r w:rsidRPr="000F67E3">
        <w:rPr>
          <w:rFonts w:asciiTheme="minorHAnsi" w:hAnsiTheme="minorHAnsi" w:cstheme="minorHAnsi"/>
          <w:sz w:val="16"/>
        </w:rPr>
        <w:t xml:space="preserve"> think beyond his or her own </w:t>
      </w:r>
      <w:proofErr w:type="gramStart"/>
      <w:r w:rsidRPr="000F67E3">
        <w:rPr>
          <w:rFonts w:asciiTheme="minorHAnsi" w:hAnsiTheme="minorHAnsi" w:cstheme="minorHAnsi"/>
          <w:sz w:val="16"/>
        </w:rPr>
        <w:t>particular desires</w:t>
      </w:r>
      <w:proofErr w:type="gramEnd"/>
      <w:r w:rsidRPr="000F67E3">
        <w:rPr>
          <w:rFonts w:asciiTheme="minorHAnsi" w:hAnsiTheme="minorHAnsi" w:cstheme="minorHAnsi"/>
          <w:sz w:val="16"/>
        </w:rPr>
        <w:t xml:space="preserve">. </w:t>
      </w:r>
      <w:r w:rsidRPr="000F67E3">
        <w:rPr>
          <w:rStyle w:val="Emphasis"/>
          <w:rFonts w:asciiTheme="minorHAnsi" w:hAnsiTheme="minorHAnsi" w:cstheme="minorHAnsi"/>
        </w:rPr>
        <w:t xml:space="preserve">The </w:t>
      </w:r>
      <w:r w:rsidRPr="000F67E3">
        <w:rPr>
          <w:rStyle w:val="Emphasis"/>
          <w:rFonts w:asciiTheme="minorHAnsi" w:hAnsiTheme="minorHAnsi" w:cstheme="minorHAnsi"/>
          <w:highlight w:val="green"/>
        </w:rPr>
        <w:t>individual is not allowed to exclude others</w:t>
      </w:r>
      <w:r w:rsidRPr="000F67E3">
        <w:rPr>
          <w:rFonts w:asciiTheme="minorHAnsi" w:hAnsiTheme="minorHAnsi" w:cstheme="minorHAnsi"/>
          <w:b/>
          <w:highlight w:val="green"/>
          <w:u w:val="single"/>
        </w:rPr>
        <w:t xml:space="preserve"> as</w:t>
      </w:r>
      <w:r w:rsidRPr="000F67E3">
        <w:rPr>
          <w:rFonts w:asciiTheme="minorHAnsi" w:hAnsiTheme="minorHAnsi" w:cstheme="minorHAnsi"/>
          <w:sz w:val="16"/>
        </w:rPr>
        <w:t xml:space="preserve"> rational </w:t>
      </w:r>
      <w:r w:rsidRPr="000F67E3">
        <w:rPr>
          <w:rFonts w:asciiTheme="minorHAnsi" w:hAnsiTheme="minorHAnsi" w:cstheme="minorHAnsi"/>
          <w:b/>
          <w:highlight w:val="green"/>
          <w:u w:val="single"/>
        </w:rPr>
        <w:t>moral agents</w:t>
      </w:r>
      <w:r w:rsidRPr="000F67E3">
        <w:rPr>
          <w:rFonts w:asciiTheme="minorHAnsi" w:hAnsiTheme="minorHAnsi" w:cstheme="minorHAnsi"/>
          <w:sz w:val="16"/>
        </w:rPr>
        <w:t xml:space="preserve"> who have the right to act as he acts </w:t>
      </w:r>
      <w:proofErr w:type="gramStart"/>
      <w:r w:rsidRPr="000F67E3">
        <w:rPr>
          <w:rFonts w:asciiTheme="minorHAnsi" w:hAnsiTheme="minorHAnsi" w:cstheme="minorHAnsi"/>
          <w:sz w:val="16"/>
        </w:rPr>
        <w:t>in a given</w:t>
      </w:r>
      <w:proofErr w:type="gramEnd"/>
      <w:r w:rsidRPr="000F67E3">
        <w:rPr>
          <w:rFonts w:asciiTheme="minorHAnsi" w:hAnsiTheme="minorHAnsi" w:cstheme="minorHAnsi"/>
          <w:sz w:val="16"/>
        </w:rPr>
        <w:t xml:space="preserve"> situation. For example, if I decide to use another person merely as a means for my own </w:t>
      </w:r>
      <w:proofErr w:type="gramStart"/>
      <w:r w:rsidRPr="000F67E3">
        <w:rPr>
          <w:rFonts w:asciiTheme="minorHAnsi" w:hAnsiTheme="minorHAnsi" w:cstheme="minorHAnsi"/>
          <w:sz w:val="16"/>
        </w:rPr>
        <w:t>end</w:t>
      </w:r>
      <w:proofErr w:type="gramEnd"/>
      <w:r w:rsidRPr="000F67E3">
        <w:rPr>
          <w:rFonts w:asciiTheme="minorHAnsi" w:hAnsiTheme="minorHAnsi" w:cstheme="minorHAnsi"/>
          <w:sz w:val="16"/>
        </w:rPr>
        <w:t xml:space="preserve"> I must recognize the other person’s right to do the same to me. I </w:t>
      </w:r>
      <w:proofErr w:type="gramStart"/>
      <w:r w:rsidRPr="000F67E3">
        <w:rPr>
          <w:rFonts w:asciiTheme="minorHAnsi" w:hAnsiTheme="minorHAnsi" w:cstheme="minorHAnsi"/>
          <w:sz w:val="16"/>
        </w:rPr>
        <w:t>cannot consistently will</w:t>
      </w:r>
      <w:proofErr w:type="gramEnd"/>
      <w:r w:rsidRPr="000F67E3">
        <w:rPr>
          <w:rFonts w:asciiTheme="minorHAnsi" w:hAnsiTheme="minorHAnsi" w:cstheme="minorHAnsi"/>
          <w:sz w:val="16"/>
        </w:rPr>
        <w:t xml:space="preserve"> that I use another as a means only and will that I not be used in the same manner by another. </w:t>
      </w:r>
      <w:r w:rsidRPr="000F67E3">
        <w:rPr>
          <w:rFonts w:asciiTheme="minorHAnsi" w:hAnsiTheme="minorHAnsi" w:cstheme="minorHAnsi"/>
          <w:b/>
          <w:u w:val="single"/>
        </w:rPr>
        <w:t>Hence,</w:t>
      </w:r>
      <w:r w:rsidRPr="000F67E3">
        <w:rPr>
          <w:rFonts w:asciiTheme="minorHAnsi" w:hAnsiTheme="minorHAnsi" w:cstheme="minorHAnsi"/>
          <w:sz w:val="16"/>
        </w:rPr>
        <w:t xml:space="preserve"> the </w:t>
      </w:r>
      <w:r w:rsidRPr="000F67E3">
        <w:rPr>
          <w:rFonts w:asciiTheme="minorHAnsi" w:hAnsiTheme="minorHAnsi" w:cstheme="minorHAnsi"/>
          <w:b/>
          <w:highlight w:val="green"/>
          <w:u w:val="single"/>
        </w:rPr>
        <w:t>universalizability</w:t>
      </w:r>
      <w:r w:rsidRPr="000F67E3">
        <w:rPr>
          <w:rFonts w:asciiTheme="minorHAnsi" w:hAnsiTheme="minorHAnsi" w:cstheme="minorHAnsi"/>
          <w:sz w:val="16"/>
        </w:rPr>
        <w:t xml:space="preserve"> criterion </w:t>
      </w:r>
      <w:r w:rsidRPr="000F67E3">
        <w:rPr>
          <w:rFonts w:asciiTheme="minorHAnsi" w:hAnsiTheme="minorHAnsi" w:cstheme="minorHAnsi"/>
          <w:b/>
          <w:highlight w:val="green"/>
          <w:u w:val="single"/>
        </w:rPr>
        <w:t>is a principle of consistency and</w:t>
      </w:r>
      <w:r w:rsidRPr="000F67E3">
        <w:rPr>
          <w:rFonts w:asciiTheme="minorHAnsi" w:hAnsiTheme="minorHAnsi" w:cstheme="minorHAnsi"/>
          <w:sz w:val="16"/>
        </w:rPr>
        <w:t xml:space="preserve"> a principle of </w:t>
      </w:r>
      <w:r w:rsidRPr="000F67E3">
        <w:rPr>
          <w:rFonts w:asciiTheme="minorHAnsi" w:hAnsiTheme="minorHAnsi" w:cstheme="minorHAnsi"/>
          <w:b/>
          <w:highlight w:val="green"/>
          <w:u w:val="single"/>
        </w:rPr>
        <w:t>inclusion</w:t>
      </w:r>
      <w:r w:rsidRPr="000F67E3">
        <w:rPr>
          <w:rFonts w:asciiTheme="minorHAnsi" w:hAnsiTheme="minorHAnsi" w:cstheme="minorHAnsi"/>
          <w:b/>
          <w:u w:val="single"/>
        </w:rPr>
        <w:t>.</w:t>
      </w:r>
      <w:r w:rsidRPr="000F67E3">
        <w:rPr>
          <w:rFonts w:asciiTheme="minorHAnsi" w:hAnsiTheme="minorHAnsi" w:cstheme="minorHAnsi"/>
          <w:sz w:val="16"/>
        </w:rPr>
        <w:t xml:space="preserve"> That is, in choosing my maxims </w:t>
      </w:r>
      <w:r w:rsidRPr="000F67E3">
        <w:rPr>
          <w:rFonts w:asciiTheme="minorHAnsi" w:hAnsiTheme="minorHAnsi" w:cstheme="minorHAnsi"/>
          <w:b/>
          <w:u w:val="single"/>
        </w:rPr>
        <w:t>I</w:t>
      </w:r>
      <w:r w:rsidRPr="000F67E3">
        <w:rPr>
          <w:rFonts w:asciiTheme="minorHAnsi" w:hAnsiTheme="minorHAnsi" w:cstheme="minorHAnsi"/>
          <w:sz w:val="16"/>
        </w:rPr>
        <w:t xml:space="preserve"> attempt to </w:t>
      </w:r>
      <w:r w:rsidRPr="000F67E3">
        <w:rPr>
          <w:rFonts w:asciiTheme="minorHAnsi" w:hAnsiTheme="minorHAnsi" w:cstheme="minorHAnsi"/>
          <w:b/>
          <w:highlight w:val="green"/>
          <w:u w:val="single"/>
        </w:rPr>
        <w:t>include the perspective of other moral agents</w:t>
      </w:r>
      <w:r w:rsidRPr="000F67E3">
        <w:rPr>
          <w:rFonts w:asciiTheme="minorHAnsi" w:hAnsiTheme="minorHAnsi" w:cstheme="minorHAnsi"/>
          <w:b/>
          <w:u w:val="single"/>
        </w:rPr>
        <w:t>.</w:t>
      </w:r>
    </w:p>
    <w:p w14:paraId="0B39EF94" w14:textId="58618967" w:rsidR="00B86589" w:rsidRDefault="00B86589" w:rsidP="008707B2"/>
    <w:p w14:paraId="7F41F257" w14:textId="245CB837" w:rsidR="00B86589" w:rsidRDefault="000F67E3" w:rsidP="000F67E3">
      <w:pPr>
        <w:pStyle w:val="Heading4"/>
      </w:pPr>
      <w:r w:rsidRPr="00C423B9">
        <w:rPr>
          <w:u w:val="single"/>
        </w:rPr>
        <w:t>Consequences Fail:</w:t>
      </w:r>
      <w:r w:rsidRPr="00C423B9">
        <w:t xml:space="preserve"> a] </w:t>
      </w:r>
      <w:r>
        <w:t>butterfly effect—e</w:t>
      </w:r>
      <w:r w:rsidRPr="00C423B9">
        <w:t>very action has infinite stemming consequence</w:t>
      </w:r>
      <w:r>
        <w:t xml:space="preserve">s </w:t>
      </w:r>
      <w:r w:rsidRPr="00C423B9">
        <w:t xml:space="preserve">so we can’t predict. b] </w:t>
      </w:r>
      <w:r>
        <w:t>i</w:t>
      </w:r>
      <w:r w:rsidRPr="00C423B9">
        <w:t xml:space="preserve">nduction is circular because it relies on inductive reasoning based on observation of events. c] </w:t>
      </w:r>
      <w:r>
        <w:t>action theory—</w:t>
      </w:r>
      <w:r w:rsidRPr="00C423B9">
        <w:t>only intents unify</w:t>
      </w:r>
      <w:r>
        <w:t xml:space="preserve"> action</w:t>
      </w:r>
      <w:r w:rsidRPr="00C423B9">
        <w:t xml:space="preserve"> because we </w:t>
      </w:r>
      <w:r>
        <w:t>commit</w:t>
      </w:r>
      <w:r w:rsidRPr="00C423B9">
        <w:t xml:space="preserve"> the end poin</w:t>
      </w:r>
      <w:r>
        <w:t>t—</w:t>
      </w:r>
      <w:r w:rsidRPr="00C423B9">
        <w:t>but consequences cannot determine what step of action is moral</w:t>
      </w:r>
    </w:p>
    <w:p w14:paraId="21776B02" w14:textId="77777777" w:rsidR="000F67E3" w:rsidRPr="000F67E3" w:rsidRDefault="000F67E3" w:rsidP="000F67E3"/>
    <w:p w14:paraId="0519FBE1" w14:textId="77777777" w:rsidR="00B86589" w:rsidRDefault="00B86589" w:rsidP="00B86589"/>
    <w:p w14:paraId="50E09891" w14:textId="1C283D71" w:rsidR="00B86589" w:rsidRDefault="00B86589" w:rsidP="00B86589">
      <w:pPr>
        <w:pStyle w:val="Heading4"/>
      </w:pPr>
      <w:r>
        <w:t xml:space="preserve">Interpretation: The negative must concede the aff framework if it the standard is consistency with the categorical imperative </w:t>
      </w:r>
    </w:p>
    <w:p w14:paraId="5349C47F" w14:textId="77777777" w:rsidR="00B86589" w:rsidRDefault="00B86589" w:rsidP="00B86589">
      <w:pPr>
        <w:pStyle w:val="Heading4"/>
      </w:pPr>
      <w:r>
        <w:t>Violation: It’s preemptive</w:t>
      </w:r>
    </w:p>
    <w:p w14:paraId="49D15237" w14:textId="56EC6BAF" w:rsidR="00B86589" w:rsidRPr="00713B5B" w:rsidRDefault="00B86589" w:rsidP="00B86589">
      <w:pPr>
        <w:pStyle w:val="Heading4"/>
      </w:pPr>
      <w:r>
        <w:t xml:space="preserve">1] </w:t>
      </w:r>
      <w:r w:rsidRPr="00677556">
        <w:rPr>
          <w:u w:val="single"/>
        </w:rPr>
        <w:t>Time skew</w:t>
      </w:r>
      <w:r>
        <w:t xml:space="preserve">- winning the framework moots 6 minutes of 1AC offense and forces a 1AR restart- outweighs on </w:t>
      </w:r>
      <w:r w:rsidRPr="00D15B4E">
        <w:rPr>
          <w:u w:val="single"/>
        </w:rPr>
        <w:t>quantifiability</w:t>
      </w:r>
      <w:r>
        <w:t xml:space="preserve"> and </w:t>
      </w:r>
      <w:r w:rsidRPr="00D15B4E">
        <w:rPr>
          <w:u w:val="single"/>
        </w:rPr>
        <w:t>reversibility</w:t>
      </w:r>
      <w:r>
        <w:t xml:space="preserve">- we can’t get back time lost and it’s the </w:t>
      </w:r>
      <w:r w:rsidRPr="00D15B4E">
        <w:rPr>
          <w:u w:val="single"/>
        </w:rPr>
        <w:t>only way</w:t>
      </w:r>
      <w:r>
        <w:t xml:space="preserve"> to measure abuse. </w:t>
      </w:r>
    </w:p>
    <w:p w14:paraId="7E4BD47B" w14:textId="67AAAB00" w:rsidR="00B86589" w:rsidRDefault="00B86589" w:rsidP="00B86589">
      <w:pPr>
        <w:pStyle w:val="Heading4"/>
      </w:pPr>
      <w:r>
        <w:t xml:space="preserve">2] </w:t>
      </w:r>
      <w:r w:rsidRPr="00677556">
        <w:rPr>
          <w:u w:val="single"/>
        </w:rPr>
        <w:t xml:space="preserve">Topic </w:t>
      </w:r>
      <w:r>
        <w:rPr>
          <w:u w:val="single"/>
        </w:rPr>
        <w:t>Ed</w:t>
      </w:r>
      <w:r>
        <w:t xml:space="preserve">- every debate would just be a framework debate which crowds out core debates about the topic- outweighs- A] </w:t>
      </w:r>
      <w:r>
        <w:rPr>
          <w:u w:val="single"/>
        </w:rPr>
        <w:t>Timeframe</w:t>
      </w:r>
      <w:r>
        <w:t xml:space="preserve">- we only have 2 months to debate the topic B] </w:t>
      </w:r>
      <w:r w:rsidRPr="00FE0F26">
        <w:rPr>
          <w:u w:val="single"/>
        </w:rPr>
        <w:t>Inclusion</w:t>
      </w:r>
      <w:r>
        <w:t xml:space="preserve">- Phil and K literature is dense and requires prior knowledge that excludes novices while topic literature is less esoteric C] </w:t>
      </w:r>
      <w:r w:rsidRPr="00FE0F26">
        <w:rPr>
          <w:u w:val="single"/>
        </w:rPr>
        <w:t>Constitutivism</w:t>
      </w:r>
      <w:r>
        <w:t xml:space="preserve">- the only thing </w:t>
      </w:r>
      <w:r w:rsidRPr="00D15B4E">
        <w:rPr>
          <w:u w:val="single"/>
        </w:rPr>
        <w:t>intrinsic</w:t>
      </w:r>
      <w:r>
        <w:t xml:space="preserve"> to debate is the topic </w:t>
      </w:r>
    </w:p>
    <w:p w14:paraId="196F135E" w14:textId="7CFE503D" w:rsidR="007A48FF" w:rsidRPr="007A48FF" w:rsidRDefault="00400CB4" w:rsidP="00400CB4">
      <w:pPr>
        <w:pStyle w:val="Heading4"/>
      </w:pPr>
      <w:r w:rsidRPr="00400CB4">
        <w:rPr>
          <w:u w:val="single"/>
        </w:rPr>
        <w:t>Fairness is a voter and outweighs</w:t>
      </w:r>
      <w:r>
        <w:t xml:space="preserve"> – debate is a competitive activity that requires objective evaluation. </w:t>
      </w:r>
    </w:p>
    <w:p w14:paraId="3E235DFB" w14:textId="77777777" w:rsidR="00B86589" w:rsidRDefault="00B86589" w:rsidP="00B86589">
      <w:pPr>
        <w:pStyle w:val="Heading4"/>
      </w:pPr>
      <w:r w:rsidRPr="00B86589">
        <w:rPr>
          <w:u w:val="single"/>
        </w:rPr>
        <w:t>Drop the debater and competing interps</w:t>
      </w:r>
      <w:r>
        <w:t>- the constitutive purpose of 1AC theory is to deter a practice and anything else lets them get away with it.</w:t>
      </w:r>
    </w:p>
    <w:p w14:paraId="6DD94437" w14:textId="77777777" w:rsidR="00B86589" w:rsidRPr="00D15B4E" w:rsidRDefault="00B86589" w:rsidP="00B86589">
      <w:pPr>
        <w:pStyle w:val="Heading4"/>
      </w:pPr>
      <w:r w:rsidRPr="00B86589">
        <w:rPr>
          <w:u w:val="single"/>
        </w:rPr>
        <w:t>No RVIs on 1AC preemptive violations</w:t>
      </w:r>
      <w:r>
        <w:t xml:space="preserve">- allows them to read 7 minutes of a CI and </w:t>
      </w:r>
      <w:proofErr w:type="spellStart"/>
      <w:r>
        <w:t>autowins</w:t>
      </w:r>
      <w:proofErr w:type="spellEnd"/>
      <w:r>
        <w:t xml:space="preserve"> every debate- the whole 1AC can’t be the shell because they can just choose to not violate.</w:t>
      </w:r>
    </w:p>
    <w:p w14:paraId="431AF09C" w14:textId="77777777" w:rsidR="00B86589" w:rsidRDefault="00B86589" w:rsidP="00B86589"/>
    <w:p w14:paraId="7B8D699C" w14:textId="72AD7937" w:rsidR="00B86589" w:rsidRPr="00E9086D" w:rsidRDefault="00D03E7D" w:rsidP="00B86589">
      <w:pPr>
        <w:pStyle w:val="Heading3"/>
      </w:pPr>
      <w:r>
        <w:t xml:space="preserve">1AC: </w:t>
      </w:r>
      <w:r w:rsidR="00B86589">
        <w:t>Offense</w:t>
      </w:r>
    </w:p>
    <w:p w14:paraId="7B1976CF" w14:textId="235C1335" w:rsidR="00B86589" w:rsidRDefault="00451AB3" w:rsidP="00B86589">
      <w:pPr>
        <w:pStyle w:val="Heading4"/>
        <w:rPr>
          <w:rFonts w:cs="Calibri"/>
        </w:rPr>
      </w:pPr>
      <w:r>
        <w:t xml:space="preserve">The negative and I affirm the resolution </w:t>
      </w:r>
      <w:r w:rsidR="00D03E7D" w:rsidRPr="005A48E1">
        <w:t>Resolved: In a democracy, a free press ought to prioritize objectivity over advocacy</w:t>
      </w:r>
      <w:r w:rsidR="00B86589">
        <w:rPr>
          <w:rFonts w:cs="Calibri"/>
        </w:rPr>
        <w:t xml:space="preserve">—we’ll defend the resolution as a general </w:t>
      </w:r>
      <w:r w:rsidR="000F67E3">
        <w:rPr>
          <w:rFonts w:cs="Calibri"/>
        </w:rPr>
        <w:t>principle,</w:t>
      </w:r>
      <w:r w:rsidR="00B86589">
        <w:rPr>
          <w:rFonts w:cs="Calibri"/>
        </w:rPr>
        <w:t xml:space="preserve"> so PICs and CPs don’t negate since they don’t deny the general principle.</w:t>
      </w:r>
    </w:p>
    <w:p w14:paraId="1AEFEE32" w14:textId="77777777" w:rsidR="00B86589" w:rsidRDefault="00B86589" w:rsidP="00B86589"/>
    <w:p w14:paraId="74F544C8" w14:textId="1DBFB671" w:rsidR="000F67E3" w:rsidRDefault="000F67E3" w:rsidP="000F67E3">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005C9EA0" w14:textId="0A454048" w:rsidR="000F67E3" w:rsidRDefault="000F67E3" w:rsidP="000F67E3">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7C3E1E3D" w14:textId="77777777" w:rsidR="000F67E3" w:rsidRDefault="000F67E3" w:rsidP="000F67E3">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761AFA40" w14:textId="77777777" w:rsidR="000F67E3" w:rsidRDefault="000F67E3" w:rsidP="000F67E3">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7620E042" w14:textId="6814CD78" w:rsidR="000F67E3" w:rsidRDefault="00496E1E" w:rsidP="000F67E3">
      <w:pPr>
        <w:pStyle w:val="Heading4"/>
      </w:pPr>
      <w:r>
        <w:t>3</w:t>
      </w:r>
      <w:r w:rsidR="000F67E3" w:rsidRPr="00ED1FFB">
        <w:t xml:space="preserve">] Advocacy is premised </w:t>
      </w:r>
      <w:proofErr w:type="gramStart"/>
      <w:r w:rsidR="000F67E3" w:rsidRPr="00ED1FFB">
        <w:t>off of</w:t>
      </w:r>
      <w:proofErr w:type="gramEnd"/>
      <w:r w:rsidR="000F67E3" w:rsidRPr="00ED1FFB">
        <w:t xml:space="preserve"> making somebody do something for you which violates the categorical imperative because you’re using someone as a means to an end.</w:t>
      </w:r>
    </w:p>
    <w:p w14:paraId="66483F02" w14:textId="77777777" w:rsidR="000F67E3" w:rsidRDefault="000F67E3" w:rsidP="000F67E3"/>
    <w:p w14:paraId="6852BF2C" w14:textId="0C03328C" w:rsidR="00496E1E" w:rsidRPr="00496E1E" w:rsidRDefault="00D03E7D" w:rsidP="00050478">
      <w:pPr>
        <w:pStyle w:val="Heading3"/>
      </w:pPr>
      <w:r>
        <w:t>1AC:</w:t>
      </w:r>
      <w:r w:rsidR="00B86589">
        <w:t xml:space="preserve"> Underview</w:t>
      </w:r>
    </w:p>
    <w:p w14:paraId="440B3757" w14:textId="77777777" w:rsidR="00B86589" w:rsidRDefault="00B86589" w:rsidP="00B86589">
      <w:pPr>
        <w:pStyle w:val="Heading4"/>
      </w:pPr>
      <w:r>
        <w:t xml:space="preserve">1] 1AR theory is legit—anything else means </w:t>
      </w:r>
      <w:r w:rsidRPr="002E7A36">
        <w:rPr>
          <w:u w:val="single"/>
        </w:rPr>
        <w:t>infinite abuse</w:t>
      </w:r>
      <w:r w:rsidRPr="001F5C60">
        <w:t>—</w:t>
      </w:r>
      <w:r>
        <w:t xml:space="preserve">drop the debater, competing interps, highest layer—1AR is </w:t>
      </w:r>
      <w:r>
        <w:rPr>
          <w:u w:val="single"/>
        </w:rPr>
        <w:t>too short</w:t>
      </w:r>
      <w:r w:rsidRPr="003975FD">
        <w:t xml:space="preserve"> to</w:t>
      </w:r>
      <w:r>
        <w:t xml:space="preserve"> make up for the time trade-off—no RVIs or 2NR theory and paradigm issues– 6 min 2NR means they can </w:t>
      </w:r>
      <w:r w:rsidRPr="00313957">
        <w:rPr>
          <w:u w:val="single"/>
        </w:rPr>
        <w:t>brute force</w:t>
      </w:r>
      <w:r>
        <w:t xml:space="preserve"> me every time</w:t>
      </w:r>
      <w:r w:rsidRPr="005218FF">
        <w:t>.</w:t>
      </w:r>
      <w:r>
        <w:t xml:space="preserve">  </w:t>
      </w:r>
    </w:p>
    <w:p w14:paraId="7D56D6F3" w14:textId="74885CAE" w:rsidR="00B86589" w:rsidRPr="001F5C60" w:rsidRDefault="004F580A" w:rsidP="004F580A">
      <w:pPr>
        <w:pStyle w:val="Heading3"/>
      </w:pPr>
      <w:r>
        <w:t>1AC: Advantage</w:t>
      </w:r>
    </w:p>
    <w:p w14:paraId="260C7DC6" w14:textId="77777777" w:rsidR="00050478" w:rsidRPr="005A48E1" w:rsidRDefault="00050478" w:rsidP="00050478">
      <w:pPr>
        <w:pStyle w:val="Heading4"/>
      </w:pPr>
      <w:r>
        <w:t xml:space="preserve">Objectivity is not the </w:t>
      </w:r>
      <w:r>
        <w:rPr>
          <w:u w:val="single"/>
        </w:rPr>
        <w:t>lack of bias</w:t>
      </w:r>
      <w:r>
        <w:t xml:space="preserve"> but Objectivity of </w:t>
      </w:r>
      <w:r>
        <w:rPr>
          <w:u w:val="single"/>
        </w:rPr>
        <w:t>methodology</w:t>
      </w:r>
      <w:r>
        <w:t xml:space="preserve">. </w:t>
      </w:r>
    </w:p>
    <w:p w14:paraId="4841CB67" w14:textId="77777777" w:rsidR="00050478" w:rsidRPr="005A48E1" w:rsidRDefault="00050478" w:rsidP="00050478">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F250A48" w14:textId="77777777" w:rsidR="00050478" w:rsidRPr="009B79A5" w:rsidRDefault="00050478" w:rsidP="00050478">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863AE1">
        <w:rPr>
          <w:rStyle w:val="Emphasis"/>
        </w:rPr>
        <w:t>as the</w:t>
      </w:r>
      <w:r w:rsidRPr="00863AE1">
        <w:rPr>
          <w:rStyle w:val="StyleUnderline"/>
        </w:rPr>
        <w:t xml:space="preserve"> American </w:t>
      </w:r>
      <w:r w:rsidRPr="00863AE1">
        <w:rPr>
          <w:rStyle w:val="Emphasis"/>
        </w:rPr>
        <w:t>journalistic standard was born of</w:t>
      </w:r>
      <w:r w:rsidRPr="00863AE1">
        <w:rPr>
          <w:rStyle w:val="StyleUnderline"/>
        </w:rPr>
        <w:t xml:space="preserve"> a</w:t>
      </w:r>
      <w:r w:rsidRPr="002B1835">
        <w:rPr>
          <w:rStyle w:val="StyleUnderline"/>
        </w:rPr>
        <w:t xml:space="preserve"> </w:t>
      </w:r>
      <w:r w:rsidRPr="002B1835">
        <w:rPr>
          <w:rStyle w:val="Emphasis"/>
          <w:highlight w:val="green"/>
          <w:bdr w:val="single" w:sz="18" w:space="0" w:color="auto"/>
        </w:rPr>
        <w:t xml:space="preserve">desire to have </w:t>
      </w:r>
      <w:r w:rsidRPr="00863AE1">
        <w:rPr>
          <w:rStyle w:val="Emphasis"/>
          <w:bdr w:val="single" w:sz="18" w:space="0" w:color="auto"/>
        </w:rPr>
        <w:t xml:space="preserve">a more </w:t>
      </w:r>
      <w:r w:rsidRPr="002B1835">
        <w:rPr>
          <w:rStyle w:val="Emphasis"/>
          <w:highlight w:val="green"/>
          <w:bdr w:val="single" w:sz="18" w:space="0" w:color="auto"/>
        </w:rPr>
        <w:t xml:space="preserve">scientific </w:t>
      </w:r>
      <w:r w:rsidRPr="00863AE1">
        <w:rPr>
          <w:rStyle w:val="Emphasis"/>
          <w:bdr w:val="single" w:sz="18" w:space="0" w:color="auto"/>
        </w:rPr>
        <w:t xml:space="preserve">way of </w:t>
      </w:r>
      <w:r w:rsidRPr="002B1835">
        <w:rPr>
          <w:rStyle w:val="Emphasis"/>
          <w:highlight w:val="green"/>
          <w:bdr w:val="single" w:sz="18" w:space="0" w:color="auto"/>
        </w:rPr>
        <w:t>approach</w:t>
      </w:r>
      <w:r w:rsidRPr="00863AE1">
        <w:rPr>
          <w:rStyle w:val="Emphasis"/>
          <w:bdr w:val="single" w:sz="18" w:space="0" w:color="auto"/>
        </w:rPr>
        <w:t>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9B79A5">
        <w:rPr>
          <w:rStyle w:val="Emphasis"/>
        </w:rPr>
        <w:t xml:space="preserve">and challenged </w:t>
      </w:r>
      <w:r w:rsidRPr="002B1835">
        <w:rPr>
          <w:rStyle w:val="Emphasis"/>
          <w:highlight w:val="green"/>
        </w:rPr>
        <w:t xml:space="preserve">by gathering </w:t>
      </w:r>
      <w:r w:rsidRPr="009B79A5">
        <w:rPr>
          <w:rStyle w:val="Emphasis"/>
        </w:rPr>
        <w:t xml:space="preserve">facts and </w:t>
      </w:r>
      <w:r w:rsidRPr="002B1835">
        <w:rPr>
          <w:rStyle w:val="Emphasis"/>
          <w:highlight w:val="green"/>
        </w:rPr>
        <w:t>info</w:t>
      </w:r>
      <w:r w:rsidRPr="009B79A5">
        <w:rPr>
          <w:rStyle w:val="Emphasis"/>
        </w:rPr>
        <w:t xml:space="preserve">rmation </w:t>
      </w:r>
      <w:r w:rsidRPr="002B1835">
        <w:rPr>
          <w:rStyle w:val="Emphasis"/>
          <w:highlight w:val="green"/>
        </w:rPr>
        <w:t xml:space="preserve">that will </w:t>
      </w:r>
      <w:r w:rsidRPr="009B79A5">
        <w:rPr>
          <w:rStyle w:val="Emphasis"/>
        </w:rPr>
        <w:t xml:space="preserve">either </w:t>
      </w:r>
      <w:r w:rsidRPr="002B1835">
        <w:rPr>
          <w:rStyle w:val="Emphasis"/>
          <w:highlight w:val="green"/>
        </w:rPr>
        <w:t xml:space="preserve">support </w:t>
      </w:r>
      <w:r w:rsidRPr="009B79A5">
        <w:rPr>
          <w:rStyle w:val="Emphasis"/>
        </w:rPr>
        <w:t xml:space="preserve">it </w:t>
      </w:r>
      <w:r w:rsidRPr="002B1835">
        <w:rPr>
          <w:rStyle w:val="Emphasis"/>
          <w:highlight w:val="green"/>
        </w:rPr>
        <w:t>or knock it down</w:t>
      </w:r>
      <w:r w:rsidRPr="002B1835">
        <w:rPr>
          <w:sz w:val="16"/>
        </w:rPr>
        <w:t xml:space="preserve">. </w:t>
      </w:r>
      <w:r w:rsidRPr="009B79A5">
        <w:rPr>
          <w:sz w:val="16"/>
        </w:rPr>
        <w:t xml:space="preserve">Often, </w:t>
      </w:r>
      <w:r w:rsidRPr="009B79A5">
        <w:rPr>
          <w:rStyle w:val="Emphasis"/>
        </w:rPr>
        <w:t xml:space="preserve">there is information that does both, and </w:t>
      </w:r>
      <w:r w:rsidRPr="009B79A5">
        <w:rPr>
          <w:sz w:val="16"/>
        </w:rPr>
        <w:t xml:space="preserve">that </w:t>
      </w:r>
      <w:r w:rsidRPr="009B79A5">
        <w:rPr>
          <w:rStyle w:val="Emphasis"/>
        </w:rPr>
        <w:t>ambiguity needs to be reported with</w:t>
      </w:r>
      <w:r w:rsidRPr="009B79A5">
        <w:rPr>
          <w:sz w:val="16"/>
        </w:rPr>
        <w:t xml:space="preserve"> the </w:t>
      </w:r>
      <w:r w:rsidRPr="009B79A5">
        <w:rPr>
          <w:rStyle w:val="Emphasis"/>
        </w:rPr>
        <w:t>same dispassion</w:t>
      </w:r>
      <w:r w:rsidRPr="009B79A5">
        <w:rPr>
          <w:sz w:val="16"/>
        </w:rPr>
        <w:t xml:space="preserve"> with which a scientist would report variations in findings that w</w:t>
      </w:r>
      <w:r w:rsidRPr="002B1835">
        <w:rPr>
          <w:sz w:val="16"/>
        </w:rPr>
        <w:t xml:space="preserve">ere inconclusive. </w:t>
      </w:r>
      <w:r w:rsidRPr="002B1835">
        <w:rPr>
          <w:rStyle w:val="StyleUnderline"/>
        </w:rPr>
        <w:t>If the evidence is inconclusive, then that is—by scientific standards—the truth. But</w:t>
      </w:r>
      <w:r w:rsidRPr="002B1835">
        <w:rPr>
          <w:sz w:val="16"/>
        </w:rPr>
        <w:t xml:space="preserve"> </w:t>
      </w:r>
      <w:r w:rsidRPr="0028344F">
        <w:rPr>
          <w:rStyle w:val="Emphasis"/>
          <w:bdr w:val="single" w:sz="18" w:space="0" w:color="auto"/>
        </w:rPr>
        <w:t xml:space="preserve">journalistic </w:t>
      </w:r>
      <w:r w:rsidRPr="002B1835">
        <w:rPr>
          <w:rStyle w:val="Emphasis"/>
          <w:highlight w:val="green"/>
          <w:bdr w:val="single" w:sz="18" w:space="0" w:color="auto"/>
        </w:rPr>
        <w:t xml:space="preserve">objectivity is an effort to discern a practical truth, not </w:t>
      </w:r>
      <w:r w:rsidRPr="0028344F">
        <w:rPr>
          <w:rStyle w:val="Emphasis"/>
          <w:bdr w:val="single" w:sz="18" w:space="0" w:color="auto"/>
        </w:rPr>
        <w:t xml:space="preserve">an abstract, </w:t>
      </w:r>
      <w:r w:rsidRPr="002B1835">
        <w:rPr>
          <w:rStyle w:val="Emphasis"/>
          <w:highlight w:val="green"/>
          <w:bdr w:val="single" w:sz="18" w:space="0" w:color="auto"/>
        </w:rPr>
        <w:t>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68D3F778" w14:textId="77777777" w:rsidR="00050478" w:rsidRDefault="00050478" w:rsidP="00050478">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26C99707" w14:textId="77777777" w:rsidR="00050478" w:rsidRPr="00043E3A" w:rsidRDefault="00050478" w:rsidP="00050478">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1EB3B89E" w14:textId="77777777" w:rsidR="00050478" w:rsidRPr="00656601" w:rsidRDefault="00050478" w:rsidP="00050478">
      <w:pPr>
        <w:rPr>
          <w:sz w:val="16"/>
        </w:rPr>
      </w:pPr>
      <w:r w:rsidRPr="00EA0BEC">
        <w:rPr>
          <w:rStyle w:val="StyleUnderline"/>
        </w:rPr>
        <w:t xml:space="preserve">What is news commercialization? UNESCO (1980:152) alluded to the commercialization of news when it wrote: </w:t>
      </w:r>
      <w:r w:rsidRPr="00250CC3">
        <w:rPr>
          <w:rStyle w:val="Emphasis"/>
        </w:rPr>
        <w:t xml:space="preserve">The </w:t>
      </w:r>
      <w:r w:rsidRPr="00EA0BEC">
        <w:rPr>
          <w:rStyle w:val="Emphasis"/>
          <w:highlight w:val="green"/>
        </w:rPr>
        <w:t>news has become commercial product</w:t>
      </w:r>
      <w:r w:rsidRPr="00EA0BEC">
        <w:rPr>
          <w:rStyle w:val="StyleUnderline"/>
        </w:rPr>
        <w:t xml:space="preserve">... </w:t>
      </w:r>
      <w:r w:rsidRPr="00250CC3">
        <w:rPr>
          <w:rStyle w:val="Emphasis"/>
        </w:rPr>
        <w:t xml:space="preserve">important </w:t>
      </w:r>
      <w:r w:rsidRPr="00EA0BEC">
        <w:rPr>
          <w:rStyle w:val="Emphasis"/>
          <w:highlight w:val="green"/>
        </w:rPr>
        <w:t>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w:t>
      </w:r>
      <w:r w:rsidRPr="00250CC3">
        <w:rPr>
          <w:rStyle w:val="Emphasis"/>
          <w:bdr w:val="single" w:sz="18" w:space="0" w:color="auto"/>
        </w:rPr>
        <w:t xml:space="preserve"> unimportant, even </w:t>
      </w:r>
      <w:r w:rsidRPr="00EA0BEC">
        <w:rPr>
          <w:rStyle w:val="Emphasis"/>
          <w:highlight w:val="green"/>
          <w:bdr w:val="single" w:sz="18" w:space="0" w:color="auto"/>
        </w:rPr>
        <w:t>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w:t>
      </w:r>
      <w:r w:rsidRPr="00250CC3">
        <w:rPr>
          <w:rStyle w:val="StyleUnderline"/>
        </w:rPr>
        <w:t xml:space="preserve">now about </w:t>
      </w:r>
      <w:r w:rsidRPr="00250CC3">
        <w:rPr>
          <w:rStyle w:val="Emphasis"/>
        </w:rPr>
        <w:t>packaged</w:t>
      </w:r>
      <w:r w:rsidRPr="00250CC3">
        <w:rPr>
          <w:rStyle w:val="StyleUnderline"/>
        </w:rPr>
        <w:t xml:space="preserve"> </w:t>
      </w:r>
      <w:r w:rsidRPr="00250CC3">
        <w:rPr>
          <w:rStyle w:val="Emphasis"/>
          <w:bdr w:val="single" w:sz="18" w:space="0" w:color="auto"/>
        </w:rPr>
        <w:t>broadcast or reports</w:t>
      </w:r>
      <w:r w:rsidRPr="00250CC3">
        <w:rPr>
          <w:rStyle w:val="StyleUnderline"/>
        </w:rPr>
        <w:t xml:space="preserve"> sponsore</w:t>
      </w:r>
      <w:r w:rsidRPr="00EA0BEC">
        <w:rPr>
          <w:rStyle w:val="StyleUnderline"/>
        </w:rPr>
        <w:t xml:space="preserv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 xml:space="preserve">news commercialization as "a phenomenon </w:t>
      </w:r>
      <w:r w:rsidRPr="0035172C">
        <w:rPr>
          <w:rStyle w:val="Emphasis"/>
        </w:rPr>
        <w:t>whereby</w:t>
      </w:r>
      <w:r w:rsidRPr="00EA0BEC">
        <w:rPr>
          <w:rStyle w:val="Emphasis"/>
        </w:rPr>
        <w:t xml:space="preserve">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w:t>
      </w:r>
      <w:r w:rsidRPr="0035172C">
        <w:rPr>
          <w:rStyle w:val="Emphasis"/>
        </w:rPr>
        <w:t>ing</w:t>
      </w:r>
      <w:r w:rsidRPr="0035172C">
        <w:rPr>
          <w:rStyle w:val="StyleUnderline"/>
        </w:rPr>
        <w:t xml:space="preserve"> </w:t>
      </w:r>
      <w:r w:rsidRPr="0035172C">
        <w:rPr>
          <w:rStyle w:val="Emphasis"/>
        </w:rPr>
        <w:t xml:space="preserve">the </w:t>
      </w:r>
      <w:r w:rsidRPr="00656601">
        <w:rPr>
          <w:rStyle w:val="Emphasis"/>
          <w:highlight w:val="green"/>
        </w:rPr>
        <w:t xml:space="preserve">audience </w:t>
      </w:r>
      <w:r w:rsidRPr="0035172C">
        <w:rPr>
          <w:rStyle w:val="Emphasis"/>
        </w:rPr>
        <w:t xml:space="preserve">the </w:t>
      </w:r>
      <w:r w:rsidRPr="00656601">
        <w:rPr>
          <w:rStyle w:val="Emphasis"/>
          <w:highlight w:val="green"/>
        </w:rPr>
        <w:t xml:space="preserve">impression </w:t>
      </w:r>
      <w:r w:rsidRPr="0035172C">
        <w:rPr>
          <w:rStyle w:val="Emphasis"/>
          <w:bdr w:val="single" w:sz="18" w:space="0" w:color="auto"/>
        </w:rPr>
        <w:t xml:space="preserve">that </w:t>
      </w:r>
      <w:r w:rsidRPr="00656601">
        <w:rPr>
          <w:rStyle w:val="Emphasis"/>
          <w:highlight w:val="green"/>
          <w:bdr w:val="single" w:sz="18" w:space="0" w:color="auto"/>
        </w:rPr>
        <w:t xml:space="preserve">news is </w:t>
      </w:r>
      <w:r w:rsidRPr="00354965">
        <w:rPr>
          <w:rStyle w:val="Emphasis"/>
          <w:bdr w:val="single" w:sz="18" w:space="0" w:color="auto"/>
        </w:rPr>
        <w:t xml:space="preserve">fair, </w:t>
      </w:r>
      <w:r w:rsidRPr="00656601">
        <w:rPr>
          <w:rStyle w:val="Emphasis"/>
          <w:highlight w:val="green"/>
          <w:bdr w:val="single" w:sz="18" w:space="0" w:color="auto"/>
        </w:rPr>
        <w:t xml:space="preserve">objective and </w:t>
      </w:r>
      <w:r w:rsidRPr="00354965">
        <w:rPr>
          <w:rStyle w:val="Emphasis"/>
          <w:bdr w:val="single" w:sz="18" w:space="0" w:color="auto"/>
        </w:rPr>
        <w:t xml:space="preserve">socially </w:t>
      </w:r>
      <w:r w:rsidRPr="00656601">
        <w:rPr>
          <w:rStyle w:val="Emphasis"/>
          <w:highlight w:val="green"/>
          <w:bdr w:val="single" w:sz="18" w:space="0" w:color="auto"/>
        </w:rPr>
        <w:t>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 xml:space="preserve">News </w:t>
      </w:r>
      <w:r w:rsidRPr="0058350C">
        <w:rPr>
          <w:rStyle w:val="Emphasis"/>
        </w:rPr>
        <w:t xml:space="preserve">commercialization </w:t>
      </w:r>
      <w:r w:rsidRPr="00EE2021">
        <w:rPr>
          <w:rStyle w:val="Emphasis"/>
        </w:rPr>
        <w:t>operates at</w:t>
      </w:r>
      <w:r w:rsidRPr="00EE2021">
        <w:rPr>
          <w:sz w:val="16"/>
        </w:rPr>
        <w:t xml:space="preserve"> two levels in Nigeria: At </w:t>
      </w:r>
      <w:r w:rsidRPr="00EE2021">
        <w:rPr>
          <w:rStyle w:val="Emphasis"/>
        </w:rPr>
        <w:t>the institutional level</w:t>
      </w:r>
      <w:r w:rsidRPr="00EE2021">
        <w:rPr>
          <w:sz w:val="16"/>
        </w:rPr>
        <w:t xml:space="preserve">, </w:t>
      </w:r>
      <w:r w:rsidRPr="00EE2021">
        <w:rPr>
          <w:rStyle w:val="Emphasis"/>
        </w:rPr>
        <w:t>where</w:t>
      </w:r>
      <w:r w:rsidRPr="00EE2021">
        <w:rPr>
          <w:rStyle w:val="StyleUnderline"/>
        </w:rPr>
        <w:t xml:space="preserve"> </w:t>
      </w:r>
      <w:r w:rsidRPr="00656601">
        <w:rPr>
          <w:rStyle w:val="Emphasis"/>
          <w:highlight w:val="green"/>
        </w:rPr>
        <w:t xml:space="preserve">charges </w:t>
      </w:r>
      <w:r w:rsidRPr="0058350C">
        <w:rPr>
          <w:rStyle w:val="Emphasis"/>
        </w:rPr>
        <w:t xml:space="preserve">are `officially' </w:t>
      </w:r>
      <w:r w:rsidRPr="00EE2021">
        <w:rPr>
          <w:rStyle w:val="Emphasis"/>
        </w:rPr>
        <w:t xml:space="preserve">placed </w:t>
      </w:r>
      <w:r w:rsidRPr="00EE2021">
        <w:rPr>
          <w:rStyle w:val="Emphasis"/>
          <w:bdr w:val="single" w:sz="18" w:space="0" w:color="auto"/>
        </w:rPr>
        <w:t xml:space="preserve">for </w:t>
      </w:r>
      <w:r w:rsidRPr="00656601">
        <w:rPr>
          <w:rStyle w:val="Emphasis"/>
          <w:highlight w:val="green"/>
          <w:bdr w:val="single" w:sz="18" w:space="0" w:color="auto"/>
        </w:rPr>
        <w:t xml:space="preserve">sponsored </w:t>
      </w:r>
      <w:r w:rsidRPr="00EE2021">
        <w:rPr>
          <w:rStyle w:val="Emphasis"/>
          <w:bdr w:val="single" w:sz="18" w:space="0" w:color="auto"/>
        </w:rPr>
        <w:t xml:space="preserve">news </w:t>
      </w:r>
      <w:proofErr w:type="spellStart"/>
      <w:r w:rsidRPr="0058350C">
        <w:rPr>
          <w:rStyle w:val="Emphasis"/>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EE2021">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w:t>
      </w:r>
      <w:r w:rsidRPr="00EE2021">
        <w:rPr>
          <w:rStyle w:val="Emphasis"/>
        </w:rPr>
        <w:t>be concerned not with profits but</w:t>
      </w:r>
      <w:r w:rsidRPr="00EE2021">
        <w:rPr>
          <w:rStyle w:val="StyleUnderline"/>
        </w:rPr>
        <w:t xml:space="preserve"> rather </w:t>
      </w:r>
      <w:r w:rsidRPr="00EE2021">
        <w:rPr>
          <w:rStyle w:val="Emphasis"/>
        </w:rPr>
        <w:t xml:space="preserve">with </w:t>
      </w:r>
      <w:r w:rsidRPr="00EE2021">
        <w:rPr>
          <w:rStyle w:val="Emphasis"/>
          <w:highlight w:val="green"/>
        </w:rPr>
        <w:t>report</w:t>
      </w:r>
      <w:r w:rsidRPr="00EE2021">
        <w:rPr>
          <w:rStyle w:val="Emphasis"/>
        </w:rPr>
        <w:t xml:space="preserve">ing </w:t>
      </w:r>
      <w:r w:rsidRPr="00EE2021">
        <w:rPr>
          <w:rStyle w:val="Emphasis"/>
          <w:highlight w:val="green"/>
        </w:rPr>
        <w:t>the</w:t>
      </w:r>
      <w:r w:rsidRPr="00EE2021">
        <w:rPr>
          <w:rStyle w:val="Emphasis"/>
        </w:rPr>
        <w:t xml:space="preserve"> news as </w:t>
      </w:r>
      <w:r w:rsidRPr="00656601">
        <w:rPr>
          <w:rStyle w:val="Emphasis"/>
          <w:highlight w:val="green"/>
        </w:rPr>
        <w:t>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6FBE4D67" w14:textId="77777777" w:rsidR="00050478" w:rsidRPr="00C2725B" w:rsidRDefault="00050478" w:rsidP="00050478">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72AC579C" w14:textId="77777777" w:rsidR="00050478" w:rsidRPr="00D258BD" w:rsidRDefault="00050478" w:rsidP="00050478">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58A9EACA" w14:textId="77777777" w:rsidR="00050478" w:rsidRPr="002034E6" w:rsidRDefault="00050478" w:rsidP="00050478">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EE2021">
        <w:rPr>
          <w:rStyle w:val="Emphasis"/>
        </w:rPr>
        <w:t>News is no longer news</w:t>
      </w:r>
      <w:r w:rsidRPr="00EE2021">
        <w:rPr>
          <w:rStyle w:val="StyleUnderline"/>
        </w:rPr>
        <w:t>, as it is only those</w:t>
      </w:r>
      <w:r w:rsidRPr="00656601">
        <w:rPr>
          <w:rStyle w:val="StyleUnderline"/>
        </w:rPr>
        <w:t xml:space="preserv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w:t>
      </w:r>
      <w:r w:rsidRPr="00ED5D88">
        <w:rPr>
          <w:rStyle w:val="Emphasis"/>
        </w:rPr>
        <w:t xml:space="preserve">be an </w:t>
      </w:r>
      <w:r w:rsidRPr="002034E6">
        <w:rPr>
          <w:rStyle w:val="Emphasis"/>
          <w:highlight w:val="green"/>
        </w:rPr>
        <w:t xml:space="preserve">index of socio-political life </w:t>
      </w:r>
      <w:r w:rsidRPr="00ED5D88">
        <w:rPr>
          <w:rStyle w:val="Emphasis"/>
        </w:rPr>
        <w:t xml:space="preserve">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ED5D88">
        <w:rPr>
          <w:rStyle w:val="Emphasis"/>
        </w:rPr>
        <w:t>made the media to mortgage</w:t>
      </w:r>
      <w:r w:rsidRPr="00ED5D88">
        <w:rPr>
          <w:rStyle w:val="StyleUnderline"/>
        </w:rPr>
        <w:t xml:space="preserve"> </w:t>
      </w:r>
      <w:r w:rsidRPr="00656601">
        <w:rPr>
          <w:rStyle w:val="StyleUnderline"/>
        </w:rPr>
        <w:t xml:space="preserve">their consciences and </w:t>
      </w:r>
      <w:r w:rsidRPr="00ED5D88">
        <w:rPr>
          <w:rStyle w:val="Emphasis"/>
        </w:rPr>
        <w:t>professional ethics</w:t>
      </w:r>
      <w:r w:rsidRPr="00ED5D88">
        <w:rPr>
          <w:rStyle w:val="StyleUnderline"/>
        </w:rPr>
        <w:t xml:space="preserve">, </w:t>
      </w:r>
      <w:r w:rsidRPr="00ED5D88">
        <w:rPr>
          <w:rStyle w:val="Emphasis"/>
          <w:highlight w:val="green"/>
          <w:bdr w:val="single" w:sz="18" w:space="0" w:color="auto"/>
        </w:rPr>
        <w:t>for political patronage</w:t>
      </w:r>
      <w:r w:rsidRPr="00ED5D88">
        <w:rPr>
          <w:rStyle w:val="Emphasis"/>
          <w:bdr w:val="single" w:sz="18" w:space="0" w:color="auto"/>
        </w:rPr>
        <w:t xml:space="preserve"> and appointments</w:t>
      </w:r>
      <w:r w:rsidRPr="00ED5D88">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ED5D88">
        <w:rPr>
          <w:rStyle w:val="Emphasis"/>
        </w:rPr>
        <w:t xml:space="preserve">it becomes </w:t>
      </w:r>
      <w:r w:rsidRPr="002034E6">
        <w:rPr>
          <w:rStyle w:val="Emphasis"/>
          <w:highlight w:val="green"/>
        </w:rPr>
        <w:t>difficult for</w:t>
      </w:r>
      <w:r w:rsidRPr="002034E6">
        <w:rPr>
          <w:rStyle w:val="StyleUnderline"/>
          <w:highlight w:val="green"/>
        </w:rPr>
        <w:t xml:space="preserve"> </w:t>
      </w:r>
      <w:r w:rsidRPr="00190FF8">
        <w:rPr>
          <w:rStyle w:val="Emphasis"/>
          <w:highlight w:val="green"/>
        </w:rPr>
        <w:t xml:space="preserve">the poor </w:t>
      </w:r>
      <w:r w:rsidRPr="00ED5D88">
        <w:rPr>
          <w:rStyle w:val="Emphasis"/>
        </w:rPr>
        <w:t>and illiterate</w:t>
      </w:r>
      <w:r w:rsidRPr="00ED5D88">
        <w:rPr>
          <w:rStyle w:val="StyleUnderline"/>
        </w:rPr>
        <w:t xml:space="preserve"> </w:t>
      </w:r>
      <w:r w:rsidRPr="00ED5D88">
        <w:rPr>
          <w:rStyle w:val="Emphasis"/>
        </w:rPr>
        <w:t>people</w:t>
      </w:r>
      <w:r w:rsidRPr="00ED5D88">
        <w:rPr>
          <w:rStyle w:val="StyleUnderline"/>
        </w:rPr>
        <w:t xml:space="preserve"> </w:t>
      </w:r>
      <w:r w:rsidRPr="00190FF8">
        <w:rPr>
          <w:rStyle w:val="Emphasis"/>
          <w:highlight w:val="green"/>
        </w:rPr>
        <w:t xml:space="preserve">who </w:t>
      </w:r>
      <w:r w:rsidRPr="00ED5D88">
        <w:rPr>
          <w:rStyle w:val="Emphasis"/>
        </w:rPr>
        <w:t>are</w:t>
      </w:r>
      <w:r w:rsidRPr="00ED5D88">
        <w:rPr>
          <w:rStyle w:val="StyleUnderline"/>
        </w:rPr>
        <w:t xml:space="preserve"> </w:t>
      </w:r>
      <w:r w:rsidRPr="002034E6">
        <w:rPr>
          <w:rStyle w:val="StyleUnderline"/>
        </w:rPr>
        <w:t xml:space="preserve">constantly </w:t>
      </w:r>
      <w:r w:rsidRPr="002034E6">
        <w:rPr>
          <w:rStyle w:val="Emphasis"/>
          <w:highlight w:val="green"/>
        </w:rPr>
        <w:t>seek</w:t>
      </w:r>
      <w:r w:rsidRPr="00ED5D88">
        <w:rPr>
          <w:rStyle w:val="Emphasis"/>
        </w:rPr>
        <w:t>ing</w:t>
      </w:r>
      <w:r w:rsidRPr="00ED5D88">
        <w:rPr>
          <w:rStyle w:val="StyleUnderline"/>
        </w:rPr>
        <w:t xml:space="preserve"> </w:t>
      </w:r>
      <w:r w:rsidRPr="002034E6">
        <w:rPr>
          <w:rStyle w:val="StyleUnderline"/>
        </w:rPr>
        <w:t xml:space="preserve">new </w:t>
      </w:r>
      <w:r w:rsidRPr="00ED5D88">
        <w:rPr>
          <w:rStyle w:val="Emphasis"/>
        </w:rPr>
        <w:t xml:space="preserve">ways to make </w:t>
      </w:r>
      <w:r w:rsidRPr="002034E6">
        <w:rPr>
          <w:rStyle w:val="Emphasis"/>
          <w:highlight w:val="green"/>
        </w:rPr>
        <w:t>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ED5D88">
        <w:rPr>
          <w:rStyle w:val="Emphasis"/>
        </w:rPr>
        <w:t>needs</w:t>
      </w:r>
      <w:r w:rsidRPr="002034E6">
        <w:rPr>
          <w:rStyle w:val="StyleUnderline"/>
        </w:rPr>
        <w:t xml:space="preserve">, grievances and most importantly, make themselves communicatively interactive, </w:t>
      </w:r>
      <w:r w:rsidRPr="00ED5D88">
        <w:rPr>
          <w:rStyle w:val="Emphasis"/>
          <w:bdr w:val="single" w:sz="18" w:space="0" w:color="auto"/>
        </w:rPr>
        <w:t xml:space="preserve">are </w:t>
      </w:r>
      <w:r w:rsidRPr="002034E6">
        <w:rPr>
          <w:rStyle w:val="Emphasis"/>
          <w:highlight w:val="green"/>
          <w:bdr w:val="single" w:sz="18" w:space="0" w:color="auto"/>
        </w:rPr>
        <w:t>denied of their rights</w:t>
      </w:r>
      <w:r w:rsidRPr="002034E6">
        <w:rPr>
          <w:rStyle w:val="StyleUnderline"/>
          <w:highlight w:val="green"/>
        </w:rPr>
        <w:t xml:space="preserve"> </w:t>
      </w:r>
      <w:r w:rsidRPr="00ED5D88">
        <w:rPr>
          <w:rStyle w:val="Emphasis"/>
        </w:rPr>
        <w:t xml:space="preserve">because they </w:t>
      </w:r>
      <w:r w:rsidRPr="00190FF8">
        <w:rPr>
          <w:rStyle w:val="Emphasis"/>
          <w:highlight w:val="green"/>
        </w:rPr>
        <w:t xml:space="preserve">cannot afford </w:t>
      </w:r>
      <w:r w:rsidRPr="00ED5D88">
        <w:rPr>
          <w:rStyle w:val="Emphasis"/>
        </w:rPr>
        <w:t xml:space="preserve">to pay </w:t>
      </w:r>
      <w:r w:rsidRPr="00ED5D88">
        <w:rPr>
          <w:rStyle w:val="Emphasis"/>
          <w:highlight w:val="green"/>
        </w:rPr>
        <w:t xml:space="preserve">what the rich </w:t>
      </w:r>
      <w:r w:rsidRPr="00ED5D88">
        <w:rPr>
          <w:rStyle w:val="Emphasis"/>
        </w:rPr>
        <w:t xml:space="preserve">people </w:t>
      </w:r>
      <w:r w:rsidRPr="00190FF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ED5D88">
        <w:rPr>
          <w:rStyle w:val="Emphasis"/>
        </w:rPr>
        <w:t>impacts</w:t>
      </w:r>
      <w:r w:rsidRPr="00ED5D88">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ED5D88">
        <w:rPr>
          <w:rStyle w:val="Emphasis"/>
        </w:rPr>
        <w:t xml:space="preserve">given birth to a situation whereby </w:t>
      </w:r>
      <w:r w:rsidRPr="002034E6">
        <w:rPr>
          <w:rStyle w:val="Emphasis"/>
          <w:highlight w:val="green"/>
        </w:rPr>
        <w:t xml:space="preserve">news is </w:t>
      </w:r>
      <w:r w:rsidRPr="00ED5D88">
        <w:rPr>
          <w:rStyle w:val="Emphasis"/>
        </w:rPr>
        <w:t xml:space="preserve">narrowly </w:t>
      </w:r>
      <w:r w:rsidRPr="002034E6">
        <w:rPr>
          <w:rStyle w:val="Emphasis"/>
          <w:highlight w:val="green"/>
        </w:rPr>
        <w:t xml:space="preserve">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w:t>
      </w:r>
      <w:r w:rsidRPr="00ED5D88">
        <w:rPr>
          <w:rStyle w:val="StyleUnderline"/>
        </w:rPr>
        <w:t xml:space="preserve">news </w:t>
      </w:r>
      <w:proofErr w:type="spellStart"/>
      <w:r w:rsidRPr="00ED5D88">
        <w:rPr>
          <w:rStyle w:val="StyleUnderline"/>
        </w:rPr>
        <w:t>commercialisation</w:t>
      </w:r>
      <w:proofErr w:type="spellEnd"/>
      <w:r w:rsidRPr="00ED5D88">
        <w:rPr>
          <w:rStyle w:val="StyleUnderline"/>
        </w:rPr>
        <w:t xml:space="preserve"> policy has made journalists to lose credibility because, </w:t>
      </w:r>
      <w:r w:rsidRPr="00ED5D88">
        <w:rPr>
          <w:rStyle w:val="Emphasis"/>
        </w:rPr>
        <w:t>it is</w:t>
      </w:r>
      <w:r w:rsidRPr="00ED5D88">
        <w:rPr>
          <w:rStyle w:val="StyleUnderline"/>
        </w:rPr>
        <w:t xml:space="preserve"> now </w:t>
      </w:r>
      <w:r w:rsidRPr="00ED5D88">
        <w:rPr>
          <w:rStyle w:val="Emphasis"/>
        </w:rPr>
        <w:t>believed</w:t>
      </w:r>
      <w:r w:rsidRPr="00ED5D88">
        <w:rPr>
          <w:rStyle w:val="StyleUnderline"/>
        </w:rPr>
        <w:t xml:space="preserve"> that</w:t>
      </w:r>
      <w:r w:rsidRPr="002034E6">
        <w:rPr>
          <w:rStyle w:val="StyleUnderline"/>
        </w:rPr>
        <w:t xml:space="preserve"> </w:t>
      </w:r>
      <w:r w:rsidRPr="002034E6">
        <w:rPr>
          <w:rStyle w:val="Emphasis"/>
          <w:highlight w:val="green"/>
        </w:rPr>
        <w:t xml:space="preserve">they pay attention to </w:t>
      </w:r>
      <w:r w:rsidRPr="00ED5D88">
        <w:rPr>
          <w:rStyle w:val="Emphasis"/>
        </w:rPr>
        <w:t xml:space="preserve">the wealthy </w:t>
      </w:r>
      <w:r w:rsidRPr="002034E6">
        <w:rPr>
          <w:rStyle w:val="Emphasis"/>
          <w:highlight w:val="green"/>
        </w:rPr>
        <w:t xml:space="preserve">people </w:t>
      </w:r>
      <w:r w:rsidRPr="002034E6">
        <w:rPr>
          <w:rStyle w:val="Emphasis"/>
          <w:highlight w:val="green"/>
          <w:bdr w:val="single" w:sz="18" w:space="0" w:color="auto"/>
        </w:rPr>
        <w:t xml:space="preserve">who </w:t>
      </w:r>
      <w:r w:rsidRPr="00ED5D88">
        <w:rPr>
          <w:rStyle w:val="Emphasis"/>
          <w:bdr w:val="single" w:sz="18" w:space="0" w:color="auto"/>
        </w:rPr>
        <w:t xml:space="preserve">can </w:t>
      </w:r>
      <w:r w:rsidRPr="002034E6">
        <w:rPr>
          <w:rStyle w:val="Emphasis"/>
          <w:highlight w:val="green"/>
          <w:bdr w:val="single" w:sz="18" w:space="0" w:color="auto"/>
        </w:rPr>
        <w:t xml:space="preserve">pay </w:t>
      </w:r>
      <w:r w:rsidRPr="00ED5D88">
        <w:rPr>
          <w:rStyle w:val="Emphasis"/>
          <w:bdr w:val="single" w:sz="18" w:space="0" w:color="auto"/>
        </w:rPr>
        <w:t>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05BD9458" w14:textId="77777777" w:rsidR="00050478" w:rsidRDefault="00050478" w:rsidP="00050478">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54F0995B" w14:textId="77777777" w:rsidR="00050478" w:rsidRDefault="00050478" w:rsidP="00050478">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2D382A67" w14:textId="77777777" w:rsidR="00050478" w:rsidRPr="00190FF8" w:rsidRDefault="00050478" w:rsidP="00050478">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w:t>
      </w:r>
      <w:r w:rsidRPr="00BD502F">
        <w:rPr>
          <w:rStyle w:val="StyleUnderline"/>
        </w:rPr>
        <w:t>and most moral persons in the community.</w:t>
      </w:r>
      <w:r w:rsidRPr="00BD502F">
        <w:rPr>
          <w:sz w:val="16"/>
        </w:rPr>
        <w:t xml:space="preserve"> </w:t>
      </w:r>
      <w:r w:rsidRPr="00BD502F">
        <w:rPr>
          <w:rStyle w:val="Emphasis"/>
        </w:rPr>
        <w:t>If journalism is to serve humanity</w:t>
      </w:r>
      <w:r w:rsidRPr="00BD502F">
        <w:rPr>
          <w:sz w:val="16"/>
        </w:rPr>
        <w:t xml:space="preserve">, </w:t>
      </w:r>
      <w:r w:rsidRPr="00BD502F">
        <w:rPr>
          <w:rStyle w:val="Emphasis"/>
          <w:bdr w:val="single" w:sz="18" w:space="0" w:color="auto"/>
        </w:rPr>
        <w:t>then the</w:t>
      </w:r>
      <w:r w:rsidRPr="00833060">
        <w:rPr>
          <w:rStyle w:val="Emphasis"/>
          <w:bdr w:val="single" w:sz="18" w:space="0" w:color="auto"/>
        </w:rPr>
        <w:t xml:space="preserv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BD502F">
        <w:rPr>
          <w:rStyle w:val="Emphasis"/>
          <w:highlight w:val="green"/>
        </w:rPr>
        <w:t>creat</w:t>
      </w:r>
      <w:r w:rsidRPr="00BD502F">
        <w:rPr>
          <w:rStyle w:val="Emphasis"/>
        </w:rPr>
        <w:t xml:space="preserve">ing a </w:t>
      </w:r>
      <w:r w:rsidRPr="00BD502F">
        <w:rPr>
          <w:rStyle w:val="Emphasis"/>
          <w:bdr w:val="single" w:sz="18" w:space="0" w:color="auto"/>
        </w:rPr>
        <w:t>platform for public dialogue</w:t>
      </w:r>
      <w:r w:rsidRPr="00BD502F">
        <w:rPr>
          <w:rStyle w:val="Emphasis"/>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BD502F">
        <w:rPr>
          <w:rStyle w:val="Emphasis"/>
          <w:bdr w:val="single" w:sz="18" w:space="0" w:color="auto"/>
        </w:rPr>
        <w:t>values</w:t>
      </w:r>
      <w:proofErr w:type="gramEnd"/>
      <w:r w:rsidRPr="00BD502F">
        <w:rPr>
          <w:rStyle w:val="Emphasis"/>
          <w:bdr w:val="single" w:sz="18" w:space="0" w:color="auto"/>
        </w:rPr>
        <w:t xml:space="preserve"> and </w:t>
      </w:r>
      <w:r w:rsidRPr="00375F1D">
        <w:rPr>
          <w:rStyle w:val="Emphasis"/>
          <w:highlight w:val="green"/>
          <w:bdr w:val="single" w:sz="18" w:space="0" w:color="auto"/>
        </w:rPr>
        <w:t xml:space="preserve">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BD502F">
        <w:rPr>
          <w:rStyle w:val="Emphasis"/>
        </w:rPr>
        <w:t>and question</w:t>
      </w:r>
      <w:r w:rsidRPr="00BD502F">
        <w:rPr>
          <w:rStyle w:val="StyleUnderline"/>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BD502F">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w:t>
      </w:r>
      <w:r w:rsidRPr="00BD502F">
        <w:rPr>
          <w:rStyle w:val="StyleUnderline"/>
        </w:rPr>
        <w:t xml:space="preserve">it will </w:t>
      </w:r>
      <w:r w:rsidRPr="00BD502F">
        <w:rPr>
          <w:rStyle w:val="Emphasis"/>
        </w:rPr>
        <w:t>give subordinate classes</w:t>
      </w:r>
      <w:r w:rsidRPr="00BD502F">
        <w:rPr>
          <w:rStyle w:val="StyleUnderline"/>
        </w:rPr>
        <w:t xml:space="preserve"> </w:t>
      </w:r>
      <w:r w:rsidRPr="00BD502F">
        <w:rPr>
          <w:rStyle w:val="Emphasis"/>
        </w:rPr>
        <w:t xml:space="preserve">increased access to ideas </w:t>
      </w:r>
      <w:r w:rsidRPr="00BD502F">
        <w:rPr>
          <w:rStyle w:val="StyleUnderline"/>
        </w:rPr>
        <w:t xml:space="preserve">and arguments </w:t>
      </w:r>
      <w:r w:rsidRPr="00BD502F">
        <w:rPr>
          <w:rStyle w:val="Emphasis"/>
        </w:rPr>
        <w:t>opposing ideological representation</w:t>
      </w:r>
      <w:r w:rsidRPr="00BD502F">
        <w:rPr>
          <w:rStyle w:val="StyleUnderline"/>
        </w:rPr>
        <w:t xml:space="preserve"> that legitimate their subordination and ena</w:t>
      </w:r>
      <w:r w:rsidRPr="00C532F5">
        <w:rPr>
          <w:rStyle w:val="StyleUnderline"/>
        </w:rPr>
        <w:t>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BD502F">
        <w:rPr>
          <w:rStyle w:val="Emphasis"/>
        </w:rPr>
        <w:t>in the democratic process</w:t>
      </w:r>
      <w:r w:rsidRPr="00BD502F">
        <w:rPr>
          <w:rStyle w:val="StyleUnderline"/>
        </w:rPr>
        <w:t>, by</w:t>
      </w:r>
      <w:r w:rsidRPr="00C532F5">
        <w:rPr>
          <w:rStyle w:val="StyleUnderline"/>
        </w:rPr>
        <w:t xml:space="preserve">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w:t>
      </w:r>
      <w:r w:rsidRPr="008D7D2A">
        <w:rPr>
          <w:rStyle w:val="StyleUnderline"/>
        </w:rPr>
        <w:t xml:space="preserve">engineering, it is for emancipation and empowerment, </w:t>
      </w:r>
      <w:r w:rsidRPr="008D7D2A">
        <w:rPr>
          <w:rStyle w:val="Emphasis"/>
        </w:rPr>
        <w:t>giving people</w:t>
      </w:r>
      <w:r w:rsidRPr="008D7D2A">
        <w:rPr>
          <w:rStyle w:val="StyleUnderline"/>
        </w:rPr>
        <w:t xml:space="preserve"> the </w:t>
      </w:r>
      <w:r w:rsidRPr="008D7D2A">
        <w:rPr>
          <w:rStyle w:val="Emphasis"/>
        </w:rPr>
        <w:t>right to define</w:t>
      </w:r>
      <w:r w:rsidRPr="008D7D2A">
        <w:rPr>
          <w:rStyle w:val="StyleUnderline"/>
        </w:rPr>
        <w:t xml:space="preserve"> their </w:t>
      </w:r>
      <w:r w:rsidRPr="008D7D2A">
        <w:rPr>
          <w:rStyle w:val="Emphasis"/>
        </w:rPr>
        <w:t>normative vision of the world</w:t>
      </w:r>
      <w:r w:rsidRPr="008D7D2A">
        <w:rPr>
          <w:rStyle w:val="StyleUnderline"/>
        </w:rPr>
        <w:t xml:space="preserve"> and their place in it through access</w:t>
      </w:r>
      <w:r w:rsidRPr="00C532F5">
        <w:rPr>
          <w:rStyle w:val="StyleUnderline"/>
        </w:rPr>
        <w:t xml:space="preserve">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w:t>
      </w:r>
      <w:r w:rsidRPr="00EC3F73">
        <w:rPr>
          <w:sz w:val="16"/>
        </w:rPr>
        <w:t xml:space="preserve">NBC (2002, p.74) notes that </w:t>
      </w:r>
      <w:r w:rsidRPr="00EC3F73">
        <w:rPr>
          <w:rStyle w:val="Emphasis"/>
        </w:rPr>
        <w:t xml:space="preserve">broadcasting </w:t>
      </w:r>
      <w:r w:rsidRPr="00EC3F73">
        <w:rPr>
          <w:rStyle w:val="Emphasis"/>
          <w:bdr w:val="single" w:sz="18" w:space="0" w:color="auto"/>
        </w:rPr>
        <w:t>is regarded as the oxygen of democracy</w:t>
      </w:r>
      <w:r w:rsidRPr="00EC3F73">
        <w:rPr>
          <w:sz w:val="16"/>
        </w:rPr>
        <w:t xml:space="preserve">. </w:t>
      </w:r>
      <w:proofErr w:type="spellStart"/>
      <w:r w:rsidRPr="00EC3F73">
        <w:rPr>
          <w:rStyle w:val="StyleUnderline"/>
        </w:rPr>
        <w:t>Ogor</w:t>
      </w:r>
      <w:proofErr w:type="spellEnd"/>
      <w:r w:rsidRPr="00EC3F73">
        <w:rPr>
          <w:rStyle w:val="StyleUnderline"/>
        </w:rPr>
        <w:t xml:space="preserve"> further notes that it is the responsibility of the broadcast media to help increase</w:t>
      </w:r>
      <w:r w:rsidRPr="00327AF7">
        <w:rPr>
          <w:rStyle w:val="StyleUnderline"/>
        </w:rPr>
        <w:t xml:space="preserv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8D7D2A">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8D7D2A">
        <w:rPr>
          <w:rStyle w:val="Emphasis"/>
          <w:bdr w:val="single" w:sz="18" w:space="0" w:color="auto"/>
        </w:rPr>
        <w:t xml:space="preserve">equity, </w:t>
      </w:r>
      <w:r w:rsidRPr="0029146C">
        <w:rPr>
          <w:rStyle w:val="Emphasis"/>
          <w:highlight w:val="green"/>
          <w:bdr w:val="single" w:sz="18" w:space="0" w:color="auto"/>
        </w:rPr>
        <w:t>truth</w:t>
      </w:r>
      <w:r w:rsidRPr="008D7D2A">
        <w:rPr>
          <w:rStyle w:val="Emphasis"/>
          <w:bdr w:val="single" w:sz="18" w:space="0" w:color="auto"/>
        </w:rPr>
        <w:t>,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05186C40" w14:textId="77777777" w:rsidR="00050478" w:rsidRDefault="00050478" w:rsidP="00050478">
      <w:pPr>
        <w:pStyle w:val="Heading4"/>
      </w:pPr>
      <w:r>
        <w:t xml:space="preserve">Democracy solves </w:t>
      </w:r>
      <w:r>
        <w:rPr>
          <w:u w:val="single"/>
        </w:rPr>
        <w:t>every existential threat</w:t>
      </w:r>
      <w:r>
        <w:t>.</w:t>
      </w:r>
    </w:p>
    <w:p w14:paraId="14FD94E4" w14:textId="77777777" w:rsidR="00050478" w:rsidRPr="00970852" w:rsidRDefault="00050478" w:rsidP="00050478">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5F45A6CC" w14:textId="77777777" w:rsidR="00050478" w:rsidRDefault="00050478" w:rsidP="00050478">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0E1CD440" w14:textId="77777777" w:rsidR="00050478" w:rsidRPr="00635356" w:rsidRDefault="00050478" w:rsidP="0005047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307638F" w14:textId="77777777" w:rsidR="00050478" w:rsidRPr="001E0213" w:rsidRDefault="00050478" w:rsidP="00050478">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D83234A" w14:textId="77777777" w:rsidR="00050478" w:rsidRDefault="00050478" w:rsidP="00050478">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1"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2"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34B89D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417659122048"/>
    <w:docVar w:name="VerbatimVersion" w:val="5.1"/>
  </w:docVars>
  <w:rsids>
    <w:rsidRoot w:val="00B86589"/>
    <w:rsid w:val="000139A3"/>
    <w:rsid w:val="00050478"/>
    <w:rsid w:val="00073CE5"/>
    <w:rsid w:val="000C6D57"/>
    <w:rsid w:val="000F67E3"/>
    <w:rsid w:val="00100833"/>
    <w:rsid w:val="00104529"/>
    <w:rsid w:val="00105942"/>
    <w:rsid w:val="00107396"/>
    <w:rsid w:val="00144A4C"/>
    <w:rsid w:val="00176AB0"/>
    <w:rsid w:val="00177B7D"/>
    <w:rsid w:val="0018322D"/>
    <w:rsid w:val="001B5776"/>
    <w:rsid w:val="001E527A"/>
    <w:rsid w:val="001F78CE"/>
    <w:rsid w:val="00251FC7"/>
    <w:rsid w:val="002855A7"/>
    <w:rsid w:val="00287CA8"/>
    <w:rsid w:val="002B146A"/>
    <w:rsid w:val="002B5E17"/>
    <w:rsid w:val="00315690"/>
    <w:rsid w:val="00316B75"/>
    <w:rsid w:val="00325646"/>
    <w:rsid w:val="003460F2"/>
    <w:rsid w:val="00371836"/>
    <w:rsid w:val="0038158C"/>
    <w:rsid w:val="003902BA"/>
    <w:rsid w:val="003A09E2"/>
    <w:rsid w:val="003D1730"/>
    <w:rsid w:val="00400CB4"/>
    <w:rsid w:val="00407037"/>
    <w:rsid w:val="00451AB3"/>
    <w:rsid w:val="004605D6"/>
    <w:rsid w:val="00496E1E"/>
    <w:rsid w:val="004C60E8"/>
    <w:rsid w:val="004E3579"/>
    <w:rsid w:val="004E728B"/>
    <w:rsid w:val="004F39E0"/>
    <w:rsid w:val="004F580A"/>
    <w:rsid w:val="00537BD5"/>
    <w:rsid w:val="0057268A"/>
    <w:rsid w:val="005D2912"/>
    <w:rsid w:val="005D5C5F"/>
    <w:rsid w:val="006065BD"/>
    <w:rsid w:val="00607775"/>
    <w:rsid w:val="006146AC"/>
    <w:rsid w:val="00636588"/>
    <w:rsid w:val="00645FA9"/>
    <w:rsid w:val="00647866"/>
    <w:rsid w:val="00665003"/>
    <w:rsid w:val="006A2AD0"/>
    <w:rsid w:val="006C2375"/>
    <w:rsid w:val="006D4ECC"/>
    <w:rsid w:val="00722258"/>
    <w:rsid w:val="007243E5"/>
    <w:rsid w:val="00766EA0"/>
    <w:rsid w:val="007801E3"/>
    <w:rsid w:val="007A2226"/>
    <w:rsid w:val="007A48FF"/>
    <w:rsid w:val="007F5B66"/>
    <w:rsid w:val="00823A1C"/>
    <w:rsid w:val="00845B9D"/>
    <w:rsid w:val="00860984"/>
    <w:rsid w:val="008707B2"/>
    <w:rsid w:val="008B3ECB"/>
    <w:rsid w:val="008B4E85"/>
    <w:rsid w:val="008C1B2E"/>
    <w:rsid w:val="0091627E"/>
    <w:rsid w:val="009237EC"/>
    <w:rsid w:val="00930B89"/>
    <w:rsid w:val="0097032B"/>
    <w:rsid w:val="009D2EAD"/>
    <w:rsid w:val="009D54B2"/>
    <w:rsid w:val="009E1922"/>
    <w:rsid w:val="009F7ED2"/>
    <w:rsid w:val="00A535BB"/>
    <w:rsid w:val="00A93661"/>
    <w:rsid w:val="00A95652"/>
    <w:rsid w:val="00AC0AB8"/>
    <w:rsid w:val="00B33C6D"/>
    <w:rsid w:val="00B4508F"/>
    <w:rsid w:val="00B55AD5"/>
    <w:rsid w:val="00B8057C"/>
    <w:rsid w:val="00B86589"/>
    <w:rsid w:val="00BD6238"/>
    <w:rsid w:val="00BF593B"/>
    <w:rsid w:val="00BF773A"/>
    <w:rsid w:val="00BF7E81"/>
    <w:rsid w:val="00C13773"/>
    <w:rsid w:val="00C17CC8"/>
    <w:rsid w:val="00C83417"/>
    <w:rsid w:val="00C9604F"/>
    <w:rsid w:val="00CA19AA"/>
    <w:rsid w:val="00CA3B95"/>
    <w:rsid w:val="00CC5298"/>
    <w:rsid w:val="00CD4F51"/>
    <w:rsid w:val="00CD736E"/>
    <w:rsid w:val="00CD798D"/>
    <w:rsid w:val="00CE161E"/>
    <w:rsid w:val="00CF59A8"/>
    <w:rsid w:val="00D03E7D"/>
    <w:rsid w:val="00D325A9"/>
    <w:rsid w:val="00D36A8A"/>
    <w:rsid w:val="00D61409"/>
    <w:rsid w:val="00D6691E"/>
    <w:rsid w:val="00D71170"/>
    <w:rsid w:val="00DA1C92"/>
    <w:rsid w:val="00DA25D4"/>
    <w:rsid w:val="00DA6538"/>
    <w:rsid w:val="00E15E75"/>
    <w:rsid w:val="00E5262C"/>
    <w:rsid w:val="00E56565"/>
    <w:rsid w:val="00EC048D"/>
    <w:rsid w:val="00EC4372"/>
    <w:rsid w:val="00EC7DC4"/>
    <w:rsid w:val="00ED30CF"/>
    <w:rsid w:val="00F176EF"/>
    <w:rsid w:val="00F45E10"/>
    <w:rsid w:val="00F6364A"/>
    <w:rsid w:val="00F9113A"/>
    <w:rsid w:val="00FE2546"/>
    <w:rsid w:val="00FF2FE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942A"/>
  <w15:chartTrackingRefBased/>
  <w15:docId w15:val="{2E67487D-AA59-4375-9BB8-3B17161D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6589"/>
    <w:rPr>
      <w:rFonts w:ascii="Calibri" w:hAnsi="Calibri" w:cs="Calibri"/>
    </w:rPr>
  </w:style>
  <w:style w:type="paragraph" w:styleId="Heading1">
    <w:name w:val="heading 1"/>
    <w:aliases w:val="Pocket"/>
    <w:basedOn w:val="Normal"/>
    <w:next w:val="Normal"/>
    <w:link w:val="Heading1Char"/>
    <w:qFormat/>
    <w:rsid w:val="00B86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65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65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B865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6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589"/>
  </w:style>
  <w:style w:type="character" w:customStyle="1" w:styleId="Heading1Char">
    <w:name w:val="Heading 1 Char"/>
    <w:aliases w:val="Pocket Char"/>
    <w:basedOn w:val="DefaultParagraphFont"/>
    <w:link w:val="Heading1"/>
    <w:rsid w:val="00B865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65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658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8658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865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658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6"/>
    <w:qFormat/>
    <w:rsid w:val="00B8658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B86589"/>
    <w:rPr>
      <w:color w:val="auto"/>
      <w:u w:val="none"/>
    </w:rPr>
  </w:style>
  <w:style w:type="character" w:styleId="FollowedHyperlink">
    <w:name w:val="FollowedHyperlink"/>
    <w:basedOn w:val="DefaultParagraphFont"/>
    <w:uiPriority w:val="99"/>
    <w:semiHidden/>
    <w:unhideWhenUsed/>
    <w:rsid w:val="00B86589"/>
    <w:rPr>
      <w:color w:val="auto"/>
      <w:u w:val="none"/>
    </w:rPr>
  </w:style>
  <w:style w:type="paragraph" w:customStyle="1" w:styleId="textbold">
    <w:name w:val="text bold"/>
    <w:basedOn w:val="Normal"/>
    <w:link w:val="Emphasis"/>
    <w:uiPriority w:val="7"/>
    <w:qFormat/>
    <w:rsid w:val="00B86589"/>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B865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5047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5449">
      <w:bodyDiv w:val="1"/>
      <w:marLeft w:val="0"/>
      <w:marRight w:val="0"/>
      <w:marTop w:val="0"/>
      <w:marBottom w:val="0"/>
      <w:divBdr>
        <w:top w:val="none" w:sz="0" w:space="0" w:color="auto"/>
        <w:left w:val="none" w:sz="0" w:space="0" w:color="auto"/>
        <w:bottom w:val="none" w:sz="0" w:space="0" w:color="auto"/>
        <w:right w:val="none" w:sz="0" w:space="0" w:color="auto"/>
      </w:divBdr>
      <w:divsChild>
        <w:div w:id="142743690">
          <w:marLeft w:val="0"/>
          <w:marRight w:val="0"/>
          <w:marTop w:val="0"/>
          <w:marBottom w:val="0"/>
          <w:divBdr>
            <w:top w:val="none" w:sz="0" w:space="0" w:color="auto"/>
            <w:left w:val="none" w:sz="0" w:space="0" w:color="auto"/>
            <w:bottom w:val="none" w:sz="0" w:space="0" w:color="auto"/>
            <w:right w:val="none" w:sz="0" w:space="0" w:color="auto"/>
          </w:divBdr>
          <w:divsChild>
            <w:div w:id="13032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cleardarknes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sr.org/" TargetMode="External"/><Relationship Id="rId12"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climate.envsci.rutgers.edu/pdf/RobockToonSAD.pdf" TargetMode="External"/><Relationship Id="rId5" Type="http://schemas.openxmlformats.org/officeDocument/2006/relationships/webSettings" Target="webSettings.xml"/><Relationship Id="rId10"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6676</Words>
  <Characters>38057</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17</cp:revision>
  <dcterms:created xsi:type="dcterms:W3CDTF">2022-03-10T16:12:00Z</dcterms:created>
  <dcterms:modified xsi:type="dcterms:W3CDTF">2022-03-10T18:16:00Z</dcterms:modified>
</cp:coreProperties>
</file>