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37E72" w14:textId="0B021BF8" w:rsidR="00AF5B42" w:rsidRDefault="00AF5B42" w:rsidP="00AF5B42">
      <w:pPr>
        <w:pStyle w:val="Heading1"/>
      </w:pPr>
      <w:r>
        <w:t xml:space="preserve">1AC </w:t>
      </w:r>
      <w:proofErr w:type="spellStart"/>
      <w:r>
        <w:t>Glenbrooks</w:t>
      </w:r>
      <w:proofErr w:type="spellEnd"/>
      <w:r>
        <w:t xml:space="preserve"> Round 2</w:t>
      </w:r>
    </w:p>
    <w:p w14:paraId="0051E8B4" w14:textId="6AF7A5C0" w:rsidR="00B73E7C" w:rsidRDefault="00B73E7C" w:rsidP="00B73E7C">
      <w:pPr>
        <w:pStyle w:val="Heading2"/>
      </w:pPr>
      <w:r>
        <w:t xml:space="preserve">1AC </w:t>
      </w:r>
    </w:p>
    <w:p w14:paraId="6158F218" w14:textId="77777777" w:rsidR="00B73E7C" w:rsidRDefault="00B73E7C" w:rsidP="00B73E7C">
      <w:pPr>
        <w:pStyle w:val="Heading3"/>
      </w:pPr>
      <w:r>
        <w:t xml:space="preserve">1AC: Plan </w:t>
      </w:r>
    </w:p>
    <w:p w14:paraId="2C4C5F1C" w14:textId="77777777" w:rsidR="00B73E7C" w:rsidRDefault="00B73E7C" w:rsidP="00B73E7C">
      <w:pPr>
        <w:pStyle w:val="Heading4"/>
      </w:pPr>
      <w:r>
        <w:t xml:space="preserve">Plan – A just government of the People’s Republic of China ought to </w:t>
      </w:r>
      <w:r w:rsidRPr="007A4168">
        <w:t>recognize an unconditional right of workers to strike.</w:t>
      </w:r>
    </w:p>
    <w:p w14:paraId="7F51C39A" w14:textId="77777777" w:rsidR="00B73E7C" w:rsidRPr="007A4168" w:rsidRDefault="00B73E7C" w:rsidP="00B73E7C">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7EC9D44A" w14:textId="77777777" w:rsidR="00B73E7C" w:rsidRPr="00A44704" w:rsidRDefault="00B73E7C" w:rsidP="00B73E7C">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1FE22A13" w14:textId="77777777" w:rsidR="00B73E7C" w:rsidRDefault="00B73E7C" w:rsidP="00B73E7C">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w:t>
      </w:r>
      <w:proofErr w:type="gramStart"/>
      <w:r w:rsidRPr="00E73142">
        <w:rPr>
          <w:b/>
          <w:sz w:val="26"/>
          <w:highlight w:val="green"/>
          <w:u w:val="single"/>
          <w:bdr w:val="single" w:sz="18" w:space="0" w:color="auto"/>
        </w:rPr>
        <w:t>in itself but</w:t>
      </w:r>
      <w:proofErr w:type="gramEnd"/>
      <w:r w:rsidRPr="00E73142">
        <w:rPr>
          <w:b/>
          <w:sz w:val="26"/>
          <w:highlight w:val="green"/>
          <w:u w:val="single"/>
          <w:bdr w:val="single" w:sz="18" w:space="0" w:color="auto"/>
        </w:rPr>
        <w:t xml:space="preserve">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proofErr w:type="gramStart"/>
      <w:r w:rsidRPr="00E73142">
        <w:rPr>
          <w:b/>
          <w:sz w:val="26"/>
          <w:highlight w:val="green"/>
          <w:u w:val="single"/>
        </w:rPr>
        <w:t>equal</w:t>
      </w:r>
      <w:proofErr w:type="gramEnd"/>
      <w:r w:rsidRPr="00E73142">
        <w:rPr>
          <w:b/>
          <w:sz w:val="26"/>
          <w:highlight w:val="green"/>
          <w:u w:val="single"/>
        </w:rPr>
        <w:t xml:space="preserve">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4274D2E0" w14:textId="77777777" w:rsidR="00B73E7C" w:rsidRPr="00065A8D" w:rsidRDefault="00B73E7C" w:rsidP="00B73E7C"/>
    <w:p w14:paraId="16CAA927" w14:textId="77777777" w:rsidR="00B73E7C" w:rsidRDefault="00B73E7C" w:rsidP="00B73E7C">
      <w:pPr>
        <w:pStyle w:val="Heading3"/>
      </w:pPr>
      <w:r>
        <w:t xml:space="preserve">1AC: Soft Power Adv </w:t>
      </w:r>
    </w:p>
    <w:p w14:paraId="77C80578" w14:textId="77777777" w:rsidR="00B73E7C" w:rsidRPr="007A7A2D" w:rsidRDefault="00B73E7C" w:rsidP="00B73E7C">
      <w:pPr>
        <w:pStyle w:val="Heading4"/>
      </w:pPr>
      <w:r>
        <w:t xml:space="preserve">Lack of Chinese Right to Strike </w:t>
      </w:r>
      <w:r>
        <w:rPr>
          <w:u w:val="single"/>
        </w:rPr>
        <w:t>devastates</w:t>
      </w:r>
      <w:r>
        <w:t xml:space="preserve"> Collective Bargaining – undermines any legal leverage for Strikes.</w:t>
      </w:r>
    </w:p>
    <w:p w14:paraId="4F86D7A9" w14:textId="77777777" w:rsidR="00B73E7C" w:rsidRPr="00DE1165" w:rsidRDefault="00B73E7C" w:rsidP="00B73E7C">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030C4D08" w14:textId="77777777" w:rsidR="00B73E7C" w:rsidRPr="00D74C52" w:rsidRDefault="00B73E7C" w:rsidP="00B73E7C">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Of course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09F3EF32" w14:textId="77777777" w:rsidR="00B73E7C" w:rsidRDefault="00B73E7C" w:rsidP="00B73E7C">
      <w:pPr>
        <w:pStyle w:val="Heading4"/>
      </w:pPr>
      <w:r>
        <w:t xml:space="preserve">Any credible union power is </w:t>
      </w:r>
      <w:r>
        <w:rPr>
          <w:u w:val="single"/>
        </w:rPr>
        <w:t>under-cut</w:t>
      </w:r>
      <w:r>
        <w:t xml:space="preserve"> by detentions of labor activists.</w:t>
      </w:r>
    </w:p>
    <w:p w14:paraId="6E2C08FC" w14:textId="77777777" w:rsidR="00B73E7C" w:rsidRPr="00FC7D85" w:rsidRDefault="00B73E7C" w:rsidP="00B73E7C">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A61A8BF" w14:textId="77777777" w:rsidR="00B73E7C" w:rsidRPr="00D74C52" w:rsidRDefault="00B73E7C" w:rsidP="00B73E7C">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proofErr w:type="gramStart"/>
      <w:r w:rsidRPr="00D74C52">
        <w:rPr>
          <w:sz w:val="16"/>
        </w:rPr>
        <w:t xml:space="preserve">.  </w:t>
      </w:r>
      <w:proofErr w:type="gramEnd"/>
      <w:r w:rsidRPr="00D74C52">
        <w:rPr>
          <w:sz w:val="16"/>
        </w:rPr>
        <w:t xml:space="preserve">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w:t>
      </w:r>
      <w:proofErr w:type="gramStart"/>
      <w:r w:rsidRPr="00D74C52">
        <w:rPr>
          <w:sz w:val="16"/>
        </w:rPr>
        <w:t xml:space="preserve">.  </w:t>
      </w:r>
      <w:proofErr w:type="gramEnd"/>
      <w:r w:rsidRPr="00D74C52">
        <w:rPr>
          <w:sz w:val="16"/>
        </w:rPr>
        <w:t xml:space="preserve">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7F935FA8" w14:textId="77777777" w:rsidR="00B73E7C" w:rsidRDefault="00B73E7C" w:rsidP="00B73E7C">
      <w:pPr>
        <w:pStyle w:val="Heading4"/>
      </w:pPr>
      <w:r>
        <w:t xml:space="preserve">The Right to Strike </w:t>
      </w:r>
      <w:r>
        <w:rPr>
          <w:u w:val="single"/>
        </w:rPr>
        <w:t>re-balances</w:t>
      </w:r>
      <w:r>
        <w:t xml:space="preserve"> China’s Economy. </w:t>
      </w:r>
    </w:p>
    <w:p w14:paraId="53C999AE" w14:textId="77777777" w:rsidR="00B73E7C" w:rsidRDefault="00B73E7C" w:rsidP="00B73E7C">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7819868B" w14:textId="77777777" w:rsidR="00B73E7C" w:rsidRDefault="00B73E7C" w:rsidP="00B73E7C">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064B76A4" w14:textId="77777777" w:rsidR="00B73E7C" w:rsidRDefault="00B73E7C" w:rsidP="00B73E7C">
      <w:pPr>
        <w:pStyle w:val="Heading4"/>
      </w:pPr>
      <w:r>
        <w:t xml:space="preserve">Enhanced Unions and Labor Reforms key to </w:t>
      </w:r>
      <w:r>
        <w:rPr>
          <w:u w:val="single"/>
        </w:rPr>
        <w:t>sustained</w:t>
      </w:r>
      <w:r>
        <w:t xml:space="preserve"> Chinese Economic Growth.</w:t>
      </w:r>
    </w:p>
    <w:p w14:paraId="181313AC" w14:textId="77777777" w:rsidR="00B73E7C" w:rsidRPr="00A415B4" w:rsidRDefault="00B73E7C" w:rsidP="00B73E7C">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EE679C3" w14:textId="77777777" w:rsidR="00B73E7C" w:rsidRDefault="00B73E7C" w:rsidP="00B73E7C">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Disclosure: Eli Friedman is one of the author’s supervisors at the China Labor Translation Project)</w:t>
      </w:r>
      <w:proofErr w:type="gramStart"/>
      <w:r w:rsidRPr="00A415B4">
        <w:rPr>
          <w:u w:val="single"/>
        </w:rPr>
        <w:t xml:space="preserve">.  </w:t>
      </w:r>
      <w:proofErr w:type="gramEnd"/>
      <w:r w:rsidRPr="00A415B4">
        <w:rPr>
          <w:u w:val="single"/>
        </w:rPr>
        <w:t xml:space="preserve">“As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5ADA043B" w14:textId="77777777" w:rsidR="00B73E7C" w:rsidRDefault="00B73E7C" w:rsidP="00B73E7C">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78E135D4" w14:textId="77777777" w:rsidR="00B73E7C" w:rsidRPr="0089075A" w:rsidRDefault="00B73E7C" w:rsidP="00B73E7C">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72DB0385" w14:textId="77777777" w:rsidR="00B73E7C" w:rsidRPr="0089075A" w:rsidRDefault="00B73E7C" w:rsidP="00B73E7C">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5722E8BF" w14:textId="77777777" w:rsidR="00B73E7C" w:rsidRPr="003432AE" w:rsidRDefault="00B73E7C" w:rsidP="00B73E7C">
      <w:pPr>
        <w:pStyle w:val="Heading4"/>
      </w:pPr>
      <w:r>
        <w:t xml:space="preserve">Chinese Economic Decline leads to </w:t>
      </w:r>
      <w:r>
        <w:rPr>
          <w:u w:val="single"/>
        </w:rPr>
        <w:t>all-out War</w:t>
      </w:r>
      <w:r>
        <w:t xml:space="preserve"> – specifically over </w:t>
      </w:r>
      <w:r>
        <w:rPr>
          <w:u w:val="single"/>
        </w:rPr>
        <w:t>Taiwan</w:t>
      </w:r>
      <w:r>
        <w:t>.</w:t>
      </w:r>
    </w:p>
    <w:p w14:paraId="7147C2B9" w14:textId="77777777" w:rsidR="00B73E7C" w:rsidRPr="00065A8D" w:rsidRDefault="00B73E7C" w:rsidP="00B73E7C">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69061D27" w14:textId="77777777" w:rsidR="00B73E7C" w:rsidRDefault="00B73E7C" w:rsidP="00B73E7C">
      <w:pPr>
        <w:rPr>
          <w:u w:val="single"/>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A995B61" w14:textId="77777777" w:rsidR="00B73E7C" w:rsidRDefault="00B73E7C" w:rsidP="00B73E7C">
      <w:pPr>
        <w:pStyle w:val="Heading4"/>
      </w:pPr>
      <w:r>
        <w:t>Taiwan goes Nuclear.</w:t>
      </w:r>
    </w:p>
    <w:p w14:paraId="58535587" w14:textId="77777777" w:rsidR="00B73E7C" w:rsidRPr="007B7203" w:rsidRDefault="00B73E7C" w:rsidP="00B73E7C">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10050C37" w14:textId="77777777" w:rsidR="00B73E7C" w:rsidRDefault="00B73E7C" w:rsidP="00B73E7C">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2CB24A3C" w14:textId="77777777" w:rsidR="00B73E7C" w:rsidRDefault="00B73E7C" w:rsidP="00B73E7C">
      <w:pPr>
        <w:pStyle w:val="Heading4"/>
      </w:pPr>
      <w:r>
        <w:t xml:space="preserve">Nuke war causes extinction AND outweighs </w:t>
      </w:r>
      <w:r w:rsidRPr="00C339DB">
        <w:rPr>
          <w:u w:val="single"/>
        </w:rPr>
        <w:t>other</w:t>
      </w:r>
      <w:r>
        <w:t xml:space="preserve"> existential risks</w:t>
      </w:r>
    </w:p>
    <w:p w14:paraId="4ED6B8BC" w14:textId="77777777" w:rsidR="00B73E7C" w:rsidRPr="005E50AE" w:rsidRDefault="00B73E7C" w:rsidP="00B73E7C">
      <w:pPr>
        <w:pStyle w:val="ListParagraph"/>
        <w:numPr>
          <w:ilvl w:val="0"/>
          <w:numId w:val="11"/>
        </w:numPr>
      </w:pPr>
      <w:r>
        <w:t>Checked</w:t>
      </w:r>
    </w:p>
    <w:p w14:paraId="1E79F571" w14:textId="77777777" w:rsidR="00B73E7C" w:rsidRPr="00E530E8" w:rsidRDefault="00B73E7C" w:rsidP="00B73E7C">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47C9AE2B" w14:textId="77777777" w:rsidR="00B73E7C" w:rsidRPr="00C30ECF" w:rsidRDefault="00B73E7C" w:rsidP="00B73E7C">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02C5CE0" w14:textId="77777777" w:rsidR="004666B2" w:rsidRDefault="004666B2" w:rsidP="004666B2">
      <w:pPr>
        <w:pStyle w:val="Heading4"/>
      </w:pPr>
      <w:r>
        <w:t xml:space="preserve">Chinese Economic Strength </w:t>
      </w:r>
      <w:r>
        <w:rPr>
          <w:u w:val="single"/>
        </w:rPr>
        <w:t>increases</w:t>
      </w:r>
      <w:r>
        <w:t xml:space="preserve"> Economic Diplomacy Efforts, specifically OBOR, AND decreases need for Military Expansion.</w:t>
      </w:r>
    </w:p>
    <w:p w14:paraId="20F3F8B6" w14:textId="77777777" w:rsidR="004666B2" w:rsidRPr="003432AE" w:rsidRDefault="004666B2" w:rsidP="004666B2">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4A9910D8" w14:textId="77777777" w:rsidR="004666B2" w:rsidRPr="003432AE" w:rsidRDefault="004666B2" w:rsidP="004666B2">
      <w:pPr>
        <w:rPr>
          <w:sz w:val="16"/>
          <w:szCs w:val="24"/>
        </w:rPr>
      </w:pPr>
      <w:r w:rsidRPr="003432AE">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w:t>
      </w:r>
      <w:proofErr w:type="gramStart"/>
      <w:r w:rsidRPr="003432AE">
        <w:rPr>
          <w:sz w:val="16"/>
          <w:szCs w:val="24"/>
        </w:rPr>
        <w:t>power in particular, had</w:t>
      </w:r>
      <w:proofErr w:type="gramEnd"/>
      <w:r w:rsidRPr="003432AE">
        <w:rPr>
          <w:sz w:val="16"/>
          <w:szCs w:val="24"/>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szCs w:val="24"/>
        </w:rPr>
        <w:t xml:space="preserve"> Under such circumstances, </w:t>
      </w:r>
      <w:r w:rsidRPr="00E73142">
        <w:rPr>
          <w:b/>
          <w:szCs w:val="24"/>
          <w:highlight w:val="green"/>
          <w:u w:val="single"/>
        </w:rPr>
        <w:t>Beijing</w:t>
      </w:r>
      <w:r w:rsidRPr="003432AE">
        <w:rPr>
          <w:sz w:val="16"/>
          <w:szCs w:val="24"/>
        </w:rPr>
        <w:t xml:space="preserve"> has </w:t>
      </w:r>
      <w:r w:rsidRPr="00E73142">
        <w:rPr>
          <w:b/>
          <w:szCs w:val="24"/>
          <w:highlight w:val="green"/>
          <w:u w:val="single"/>
        </w:rPr>
        <w:t>started to adjust its</w:t>
      </w:r>
      <w:r w:rsidRPr="003432AE">
        <w:rPr>
          <w:sz w:val="16"/>
          <w:szCs w:val="24"/>
        </w:rPr>
        <w:t xml:space="preserve"> </w:t>
      </w:r>
      <w:r w:rsidRPr="00E73142">
        <w:rPr>
          <w:b/>
          <w:szCs w:val="24"/>
          <w:highlight w:val="green"/>
          <w:u w:val="single"/>
        </w:rPr>
        <w:t>foreign policy by adopting</w:t>
      </w:r>
      <w:r w:rsidRPr="003432AE">
        <w:rPr>
          <w:sz w:val="16"/>
          <w:szCs w:val="24"/>
        </w:rPr>
        <w:t xml:space="preserve"> a more comprehensive </w:t>
      </w:r>
      <w:r w:rsidRPr="00E73142">
        <w:rPr>
          <w:b/>
          <w:szCs w:val="24"/>
          <w:highlight w:val="green"/>
          <w:u w:val="single"/>
          <w:bdr w:val="single" w:sz="18" w:space="0" w:color="auto"/>
        </w:rPr>
        <w:t>diplomatic</w:t>
      </w:r>
      <w:r w:rsidRPr="003432AE">
        <w:rPr>
          <w:b/>
          <w:szCs w:val="24"/>
          <w:u w:val="single"/>
          <w:bdr w:val="single" w:sz="18" w:space="0" w:color="auto"/>
        </w:rPr>
        <w:t xml:space="preserve"> </w:t>
      </w:r>
      <w:r w:rsidRPr="00E73142">
        <w:rPr>
          <w:b/>
          <w:szCs w:val="24"/>
          <w:highlight w:val="green"/>
          <w:u w:val="single"/>
          <w:bdr w:val="single" w:sz="18" w:space="0" w:color="auto"/>
        </w:rPr>
        <w:t>strategy</w:t>
      </w:r>
      <w:r w:rsidRPr="003432AE">
        <w:rPr>
          <w:sz w:val="16"/>
          <w:szCs w:val="24"/>
        </w:rPr>
        <w:t xml:space="preserve"> that involves both ‘sticks’ and ‘carrots.’ On the one hand, Beijing has dropped its previous </w:t>
      </w:r>
      <w:proofErr w:type="spellStart"/>
      <w:r w:rsidRPr="003432AE">
        <w:rPr>
          <w:sz w:val="16"/>
          <w:szCs w:val="24"/>
        </w:rPr>
        <w:t>tao</w:t>
      </w:r>
      <w:proofErr w:type="spellEnd"/>
      <w:r w:rsidRPr="003432AE">
        <w:rPr>
          <w:sz w:val="16"/>
          <w:szCs w:val="24"/>
        </w:rPr>
        <w:t xml:space="preserve"> </w:t>
      </w:r>
      <w:proofErr w:type="spellStart"/>
      <w:r w:rsidRPr="003432AE">
        <w:rPr>
          <w:sz w:val="16"/>
          <w:szCs w:val="24"/>
        </w:rPr>
        <w:t>guang</w:t>
      </w:r>
      <w:proofErr w:type="spellEnd"/>
      <w:r w:rsidRPr="003432AE">
        <w:rPr>
          <w:sz w:val="16"/>
          <w:szCs w:val="24"/>
        </w:rPr>
        <w:t xml:space="preserve"> yang hui (low-profile) foreign policy, which was initially introduced by Deng Xiaoping in the 1980s, and moved to take a more active and even assertive policy to directly respond to the rising external challenges. On the other hand, however, </w:t>
      </w:r>
      <w:r w:rsidRPr="00E73142">
        <w:rPr>
          <w:b/>
          <w:szCs w:val="24"/>
          <w:highlight w:val="green"/>
          <w:u w:val="single"/>
        </w:rPr>
        <w:t>Beijing</w:t>
      </w:r>
      <w:r w:rsidRPr="003432AE">
        <w:rPr>
          <w:sz w:val="16"/>
          <w:szCs w:val="24"/>
        </w:rPr>
        <w:t xml:space="preserve">, by </w:t>
      </w:r>
      <w:r w:rsidRPr="00E73142">
        <w:rPr>
          <w:b/>
          <w:szCs w:val="24"/>
          <w:highlight w:val="green"/>
          <w:u w:val="single"/>
        </w:rPr>
        <w:t>using</w:t>
      </w:r>
      <w:r w:rsidRPr="003432AE">
        <w:rPr>
          <w:sz w:val="16"/>
          <w:szCs w:val="24"/>
        </w:rPr>
        <w:t xml:space="preserve"> its </w:t>
      </w:r>
      <w:r w:rsidRPr="00E73142">
        <w:rPr>
          <w:b/>
          <w:szCs w:val="24"/>
          <w:highlight w:val="green"/>
          <w:u w:val="single"/>
        </w:rPr>
        <w:t>increased</w:t>
      </w:r>
      <w:r w:rsidRPr="003432AE">
        <w:rPr>
          <w:b/>
          <w:szCs w:val="24"/>
          <w:u w:val="single"/>
        </w:rPr>
        <w:t xml:space="preserve"> </w:t>
      </w:r>
      <w:r w:rsidRPr="00E73142">
        <w:rPr>
          <w:b/>
          <w:szCs w:val="24"/>
          <w:highlight w:val="green"/>
          <w:u w:val="single"/>
        </w:rPr>
        <w:t>economic power</w:t>
      </w:r>
      <w:r w:rsidRPr="003432AE">
        <w:rPr>
          <w:sz w:val="16"/>
          <w:szCs w:val="24"/>
        </w:rPr>
        <w:t xml:space="preserve"> and wealth </w:t>
      </w:r>
      <w:r w:rsidRPr="00E73142">
        <w:rPr>
          <w:b/>
          <w:szCs w:val="24"/>
          <w:highlight w:val="green"/>
          <w:u w:val="single"/>
          <w:bdr w:val="single" w:sz="18" w:space="0" w:color="auto"/>
        </w:rPr>
        <w:t>as a diplomatic weapon</w:t>
      </w:r>
      <w:r w:rsidRPr="003432AE">
        <w:rPr>
          <w:sz w:val="16"/>
          <w:szCs w:val="24"/>
        </w:rPr>
        <w:t xml:space="preserve">, has </w:t>
      </w:r>
      <w:r w:rsidRPr="00E73142">
        <w:rPr>
          <w:b/>
          <w:szCs w:val="24"/>
          <w:highlight w:val="green"/>
          <w:u w:val="single"/>
        </w:rPr>
        <w:t>provided</w:t>
      </w:r>
      <w:r w:rsidRPr="003432AE">
        <w:rPr>
          <w:sz w:val="16"/>
          <w:szCs w:val="24"/>
        </w:rPr>
        <w:t xml:space="preserve"> huge economic </w:t>
      </w:r>
      <w:r w:rsidRPr="00E73142">
        <w:rPr>
          <w:b/>
          <w:szCs w:val="24"/>
          <w:highlight w:val="green"/>
          <w:u w:val="single"/>
        </w:rPr>
        <w:t>incentives</w:t>
      </w:r>
      <w:r w:rsidRPr="003432AE">
        <w:rPr>
          <w:sz w:val="16"/>
          <w:szCs w:val="24"/>
        </w:rPr>
        <w:t xml:space="preserve"> </w:t>
      </w:r>
      <w:r w:rsidRPr="00E73142">
        <w:rPr>
          <w:b/>
          <w:szCs w:val="24"/>
          <w:highlight w:val="green"/>
          <w:u w:val="single"/>
        </w:rPr>
        <w:t>for Asian states to develop</w:t>
      </w:r>
      <w:r w:rsidRPr="003432AE">
        <w:rPr>
          <w:sz w:val="16"/>
          <w:szCs w:val="24"/>
        </w:rPr>
        <w:t xml:space="preserve"> </w:t>
      </w:r>
      <w:r w:rsidRPr="00E73142">
        <w:rPr>
          <w:b/>
          <w:szCs w:val="24"/>
          <w:highlight w:val="green"/>
          <w:u w:val="single"/>
        </w:rPr>
        <w:t>closer cooperation</w:t>
      </w:r>
      <w:r w:rsidRPr="003432AE">
        <w:rPr>
          <w:sz w:val="16"/>
          <w:szCs w:val="24"/>
        </w:rPr>
        <w:t xml:space="preserve"> with China. The </w:t>
      </w:r>
      <w:r w:rsidRPr="00E73142">
        <w:rPr>
          <w:b/>
          <w:szCs w:val="24"/>
          <w:highlight w:val="green"/>
          <w:u w:val="single"/>
          <w:bdr w:val="single" w:sz="18" w:space="0" w:color="auto"/>
        </w:rPr>
        <w:t>OBOR</w:t>
      </w:r>
      <w:r w:rsidRPr="003432AE">
        <w:rPr>
          <w:sz w:val="16"/>
          <w:szCs w:val="24"/>
        </w:rPr>
        <w:t xml:space="preserve"> and AIIB initiatives have been launched precisely against this backdrop as an important part of Beijing’s overall foreign policy adjustment under the leadership of Xi Jinping</w:t>
      </w:r>
      <w:r w:rsidRPr="003432AE">
        <w:rPr>
          <w:szCs w:val="24"/>
          <w:u w:val="single"/>
        </w:rPr>
        <w:t xml:space="preserve">. A regional ‘infrastructure gap’ estimated at least in the amount of $8 trillion20 makes Beijing’s two initiatives </w:t>
      </w:r>
      <w:proofErr w:type="gramStart"/>
      <w:r w:rsidRPr="003432AE">
        <w:rPr>
          <w:szCs w:val="24"/>
          <w:u w:val="single"/>
        </w:rPr>
        <w:t>all the more</w:t>
      </w:r>
      <w:proofErr w:type="gramEnd"/>
      <w:r w:rsidRPr="003432AE">
        <w:rPr>
          <w:szCs w:val="24"/>
          <w:u w:val="single"/>
        </w:rPr>
        <w:t xml:space="preserve"> attractive to many countries in the region.</w:t>
      </w:r>
      <w:r w:rsidRPr="003432AE">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sz w:val="24"/>
          <w:szCs w:val="24"/>
          <w:highlight w:val="green"/>
        </w:rPr>
        <w:t>conflicting</w:t>
      </w:r>
      <w:r w:rsidRPr="003432AE">
        <w:rPr>
          <w:rStyle w:val="StyleUnderline"/>
          <w:sz w:val="24"/>
          <w:szCs w:val="24"/>
        </w:rPr>
        <w:t xml:space="preserve"> national </w:t>
      </w:r>
      <w:r w:rsidRPr="00E73142">
        <w:rPr>
          <w:rStyle w:val="StyleUnderline"/>
          <w:sz w:val="24"/>
          <w:szCs w:val="24"/>
          <w:highlight w:val="green"/>
        </w:rPr>
        <w:t>interests</w:t>
      </w:r>
      <w:r w:rsidRPr="003432AE">
        <w:rPr>
          <w:rStyle w:val="StyleUnderline"/>
          <w:sz w:val="24"/>
          <w:szCs w:val="24"/>
        </w:rPr>
        <w:t xml:space="preserve"> </w:t>
      </w:r>
      <w:r w:rsidRPr="00E73142">
        <w:rPr>
          <w:rStyle w:val="StyleUnderline"/>
          <w:sz w:val="24"/>
          <w:szCs w:val="24"/>
          <w:highlight w:val="green"/>
        </w:rPr>
        <w:t>would become</w:t>
      </w:r>
      <w:r w:rsidRPr="003432AE">
        <w:rPr>
          <w:rStyle w:val="StyleUnderline"/>
          <w:sz w:val="24"/>
          <w:szCs w:val="24"/>
        </w:rPr>
        <w:t xml:space="preserve"> </w:t>
      </w:r>
      <w:proofErr w:type="gramStart"/>
      <w:r w:rsidRPr="003432AE">
        <w:rPr>
          <w:rStyle w:val="StyleUnderline"/>
          <w:sz w:val="24"/>
          <w:szCs w:val="24"/>
        </w:rPr>
        <w:t xml:space="preserve">all the </w:t>
      </w:r>
      <w:r w:rsidRPr="003432AE">
        <w:rPr>
          <w:rStyle w:val="Emphasis"/>
          <w:sz w:val="24"/>
          <w:szCs w:val="24"/>
        </w:rPr>
        <w:t>more</w:t>
      </w:r>
      <w:proofErr w:type="gramEnd"/>
      <w:r w:rsidRPr="003432AE">
        <w:rPr>
          <w:rStyle w:val="Emphasis"/>
          <w:sz w:val="24"/>
          <w:szCs w:val="24"/>
        </w:rPr>
        <w:t xml:space="preserve"> prominent</w:t>
      </w:r>
      <w:r w:rsidRPr="003432AE">
        <w:rPr>
          <w:sz w:val="16"/>
          <w:szCs w:val="24"/>
        </w:rPr>
        <w:t xml:space="preserve"> </w:t>
      </w:r>
      <w:r w:rsidRPr="003432AE">
        <w:rPr>
          <w:rStyle w:val="Emphasis"/>
          <w:sz w:val="24"/>
          <w:szCs w:val="24"/>
        </w:rPr>
        <w:t xml:space="preserve">and </w:t>
      </w:r>
      <w:r w:rsidRPr="00E73142">
        <w:rPr>
          <w:rStyle w:val="Emphasis"/>
          <w:sz w:val="24"/>
          <w:szCs w:val="24"/>
          <w:highlight w:val="green"/>
        </w:rPr>
        <w:t>unmanageable</w:t>
      </w:r>
      <w:r w:rsidRPr="003432AE">
        <w:rPr>
          <w:sz w:val="16"/>
          <w:szCs w:val="24"/>
        </w:rPr>
        <w:t xml:space="preserve"> </w:t>
      </w:r>
      <w:r w:rsidRPr="00E73142">
        <w:rPr>
          <w:rStyle w:val="StyleUnderline"/>
          <w:sz w:val="24"/>
          <w:szCs w:val="24"/>
          <w:highlight w:val="green"/>
        </w:rPr>
        <w:t xml:space="preserve">if nation-states shared </w:t>
      </w:r>
      <w:r w:rsidRPr="00E73142">
        <w:rPr>
          <w:rStyle w:val="Emphasis"/>
          <w:sz w:val="24"/>
          <w:szCs w:val="24"/>
          <w:highlight w:val="green"/>
        </w:rPr>
        <w:t>no common interests</w:t>
      </w:r>
      <w:r w:rsidRPr="003432AE">
        <w:rPr>
          <w:sz w:val="16"/>
          <w:szCs w:val="24"/>
        </w:rPr>
        <w:t xml:space="preserve">. It is in this sense that the </w:t>
      </w:r>
      <w:r w:rsidRPr="00E73142">
        <w:rPr>
          <w:rStyle w:val="StyleUnderline"/>
          <w:sz w:val="24"/>
          <w:szCs w:val="24"/>
          <w:highlight w:val="green"/>
        </w:rPr>
        <w:t>OBOR</w:t>
      </w:r>
      <w:r w:rsidRPr="003432AE">
        <w:rPr>
          <w:rStyle w:val="StyleUnderline"/>
          <w:sz w:val="24"/>
          <w:szCs w:val="24"/>
        </w:rPr>
        <w:t xml:space="preserve"> and the AIIB are deliberately </w:t>
      </w:r>
      <w:r w:rsidRPr="00E73142">
        <w:rPr>
          <w:rStyle w:val="StyleUnderline"/>
          <w:sz w:val="24"/>
          <w:szCs w:val="24"/>
          <w:highlight w:val="green"/>
        </w:rPr>
        <w:t>designed to help develop</w:t>
      </w:r>
      <w:r w:rsidRPr="003432AE">
        <w:rPr>
          <w:sz w:val="16"/>
          <w:szCs w:val="24"/>
        </w:rPr>
        <w:t xml:space="preserve"> and expand </w:t>
      </w:r>
      <w:r w:rsidRPr="00E73142">
        <w:rPr>
          <w:rStyle w:val="Emphasis"/>
          <w:sz w:val="24"/>
          <w:szCs w:val="24"/>
          <w:highlight w:val="green"/>
        </w:rPr>
        <w:t>common interests</w:t>
      </w:r>
      <w:r w:rsidRPr="003432AE">
        <w:rPr>
          <w:sz w:val="16"/>
          <w:szCs w:val="24"/>
        </w:rPr>
        <w:t xml:space="preserve"> between China and other countries, </w:t>
      </w:r>
      <w:r w:rsidRPr="00E73142">
        <w:rPr>
          <w:rStyle w:val="StyleUnderline"/>
          <w:sz w:val="24"/>
          <w:szCs w:val="24"/>
          <w:highlight w:val="green"/>
        </w:rPr>
        <w:t>particularly</w:t>
      </w:r>
      <w:r w:rsidRPr="003432AE">
        <w:rPr>
          <w:rStyle w:val="StyleUnderline"/>
          <w:sz w:val="24"/>
          <w:szCs w:val="24"/>
        </w:rPr>
        <w:t xml:space="preserve"> those that are currently involved </w:t>
      </w:r>
      <w:r w:rsidRPr="00E73142">
        <w:rPr>
          <w:rStyle w:val="StyleUnderline"/>
          <w:sz w:val="24"/>
          <w:szCs w:val="24"/>
          <w:highlight w:val="green"/>
        </w:rPr>
        <w:t>in territorial disputes</w:t>
      </w:r>
      <w:r w:rsidRPr="003432AE">
        <w:rPr>
          <w:sz w:val="16"/>
          <w:szCs w:val="24"/>
        </w:rPr>
        <w:t xml:space="preserve"> with China in the South China Sea and those that are fearful of a rising Chinese power. As such, </w:t>
      </w:r>
      <w:r w:rsidRPr="003432AE">
        <w:rPr>
          <w:rStyle w:val="StyleUnderline"/>
          <w:sz w:val="24"/>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szCs w:val="24"/>
        </w:rPr>
        <w:t xml:space="preserve">, </w:t>
      </w:r>
      <w:r w:rsidRPr="003432AE">
        <w:rPr>
          <w:rStyle w:val="Emphasis"/>
          <w:sz w:val="24"/>
          <w:szCs w:val="24"/>
        </w:rPr>
        <w:t>potentially even solving these disputes with the countries involved.</w:t>
      </w:r>
      <w:r w:rsidRPr="003432AE">
        <w:rPr>
          <w:sz w:val="16"/>
          <w:szCs w:val="24"/>
        </w:rPr>
        <w:t xml:space="preserve"> In a broader sense, </w:t>
      </w:r>
      <w:r w:rsidRPr="003432AE">
        <w:rPr>
          <w:rStyle w:val="Emphasis"/>
          <w:sz w:val="24"/>
          <w:szCs w:val="24"/>
        </w:rPr>
        <w:t>the initiatives could help further strengthen Beijing’s third world diplomacy</w:t>
      </w:r>
      <w:r w:rsidRPr="003432AE">
        <w:rPr>
          <w:sz w:val="16"/>
          <w:szCs w:val="24"/>
        </w:rPr>
        <w:t>.</w:t>
      </w:r>
    </w:p>
    <w:p w14:paraId="6D28072E" w14:textId="77777777" w:rsidR="004666B2" w:rsidRDefault="004666B2" w:rsidP="004666B2">
      <w:pPr>
        <w:pStyle w:val="Heading4"/>
      </w:pPr>
      <w:r>
        <w:t>Solves Central Asian and South Asia War.</w:t>
      </w:r>
    </w:p>
    <w:p w14:paraId="33A87250" w14:textId="77777777" w:rsidR="004666B2" w:rsidRPr="003432AE" w:rsidRDefault="004666B2" w:rsidP="004666B2">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6036319D" w14:textId="77777777" w:rsidR="004666B2" w:rsidRPr="002F63BB" w:rsidRDefault="004666B2" w:rsidP="004666B2">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sz w:val="26"/>
          <w:highlight w:val="green"/>
          <w:u w:val="single"/>
        </w:rPr>
        <w:t>o</w:t>
      </w:r>
      <w:r w:rsidRPr="003432AE">
        <w:rPr>
          <w:u w:val="single"/>
        </w:rPr>
        <w:t xml:space="preserve">ne </w:t>
      </w:r>
      <w:r w:rsidRPr="00E73142">
        <w:rPr>
          <w:b/>
          <w:sz w:val="26"/>
          <w:highlight w:val="green"/>
          <w:u w:val="single"/>
        </w:rPr>
        <w:t>b</w:t>
      </w:r>
      <w:r w:rsidRPr="003432AE">
        <w:rPr>
          <w:u w:val="single"/>
        </w:rPr>
        <w:t xml:space="preserve">elt </w:t>
      </w:r>
      <w:r w:rsidRPr="00E73142">
        <w:rPr>
          <w:b/>
          <w:sz w:val="26"/>
          <w:highlight w:val="green"/>
          <w:u w:val="single"/>
        </w:rPr>
        <w:t>o</w:t>
      </w:r>
      <w:r w:rsidRPr="003432AE">
        <w:rPr>
          <w:u w:val="single"/>
        </w:rPr>
        <w:t xml:space="preserve">ne </w:t>
      </w:r>
      <w:r w:rsidRPr="00E73142">
        <w:rPr>
          <w:b/>
          <w:sz w:val="26"/>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E73142">
        <w:rPr>
          <w:b/>
          <w:sz w:val="26"/>
          <w:highlight w:val="green"/>
          <w:u w:val="single"/>
        </w:rPr>
        <w:t>will improve</w:t>
      </w:r>
      <w:r w:rsidRPr="00E73142">
        <w:rPr>
          <w:highlight w:val="green"/>
          <w:u w:val="single"/>
        </w:rPr>
        <w:t xml:space="preserve"> </w:t>
      </w:r>
      <w:r w:rsidRPr="003432AE">
        <w:rPr>
          <w:u w:val="single"/>
        </w:rPr>
        <w:t xml:space="preserve">the </w:t>
      </w:r>
      <w:r w:rsidRPr="00E73142">
        <w:rPr>
          <w:b/>
          <w:sz w:val="26"/>
          <w:highlight w:val="green"/>
          <w:u w:val="single"/>
          <w:bdr w:val="single" w:sz="18" w:space="0" w:color="auto"/>
        </w:rPr>
        <w:t xml:space="preserve">political, </w:t>
      </w:r>
      <w:proofErr w:type="gramStart"/>
      <w:r w:rsidRPr="00E73142">
        <w:rPr>
          <w:b/>
          <w:sz w:val="26"/>
          <w:highlight w:val="green"/>
          <w:u w:val="single"/>
          <w:bdr w:val="single" w:sz="18" w:space="0" w:color="auto"/>
        </w:rPr>
        <w:t>social</w:t>
      </w:r>
      <w:proofErr w:type="gramEnd"/>
      <w:r w:rsidRPr="00E73142">
        <w:rPr>
          <w:b/>
          <w:sz w:val="26"/>
          <w:highlight w:val="green"/>
          <w:u w:val="single"/>
          <w:bdr w:val="single" w:sz="18" w:space="0" w:color="auto"/>
        </w:rPr>
        <w:t xml:space="preserve">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73142">
        <w:rPr>
          <w:b/>
          <w:sz w:val="26"/>
          <w:highlight w:val="green"/>
          <w:u w:val="single"/>
        </w:rPr>
        <w:t>boost</w:t>
      </w:r>
      <w:r w:rsidRPr="003432AE">
        <w:rPr>
          <w:u w:val="single"/>
        </w:rPr>
        <w:t xml:space="preserve"> up the </w:t>
      </w:r>
      <w:r w:rsidRPr="00E73142">
        <w:rPr>
          <w:b/>
          <w:sz w:val="26"/>
          <w:highlight w:val="green"/>
          <w:u w:val="single"/>
        </w:rPr>
        <w:t>regional</w:t>
      </w:r>
      <w:r w:rsidRPr="003432AE">
        <w:rPr>
          <w:u w:val="single"/>
        </w:rPr>
        <w:t xml:space="preserve"> </w:t>
      </w:r>
      <w:proofErr w:type="gramStart"/>
      <w:r w:rsidRPr="003432AE">
        <w:rPr>
          <w:u w:val="single"/>
        </w:rPr>
        <w:t xml:space="preserve">states‘ </w:t>
      </w:r>
      <w:r w:rsidRPr="00E73142">
        <w:rPr>
          <w:b/>
          <w:sz w:val="26"/>
          <w:highlight w:val="green"/>
          <w:u w:val="single"/>
        </w:rPr>
        <w:t>economy</w:t>
      </w:r>
      <w:proofErr w:type="gramEnd"/>
      <w:r w:rsidRPr="003432AE">
        <w:rPr>
          <w:u w:val="single"/>
        </w:rPr>
        <w:t xml:space="preserve">, </w:t>
      </w:r>
      <w:r w:rsidRPr="00E73142">
        <w:rPr>
          <w:b/>
          <w:sz w:val="26"/>
          <w:highlight w:val="green"/>
          <w:u w:val="single"/>
        </w:rPr>
        <w:t>ensure peace</w:t>
      </w:r>
      <w:r w:rsidRPr="003432AE">
        <w:rPr>
          <w:u w:val="single"/>
        </w:rPr>
        <w:t xml:space="preserve"> and prosperity in the region.</w:t>
      </w:r>
      <w:r w:rsidRPr="002F63BB">
        <w:rPr>
          <w:sz w:val="16"/>
        </w:rPr>
        <w:t xml:space="preserve"> Political, </w:t>
      </w:r>
      <w:proofErr w:type="gramStart"/>
      <w:r w:rsidRPr="002F63BB">
        <w:rPr>
          <w:sz w:val="16"/>
        </w:rPr>
        <w:t>social</w:t>
      </w:r>
      <w:proofErr w:type="gramEnd"/>
      <w:r w:rsidRPr="002F63BB">
        <w:rPr>
          <w:sz w:val="16"/>
        </w:rPr>
        <w:t xml:space="preserve">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w:t>
      </w:r>
      <w:proofErr w:type="gramStart"/>
      <w:r w:rsidRPr="002F63BB">
        <w:rPr>
          <w:sz w:val="16"/>
        </w:rPr>
        <w:t>agriculture</w:t>
      </w:r>
      <w:proofErr w:type="gramEnd"/>
      <w:r w:rsidRPr="002F63BB">
        <w:rPr>
          <w:sz w:val="16"/>
        </w:rPr>
        <w:t xml:space="preserve"> and industries. Furthermore, it is a source of peace, </w:t>
      </w:r>
      <w:proofErr w:type="gramStart"/>
      <w:r w:rsidRPr="002F63BB">
        <w:rPr>
          <w:sz w:val="16"/>
        </w:rPr>
        <w:t>prosperity</w:t>
      </w:r>
      <w:proofErr w:type="gramEnd"/>
      <w:r w:rsidRPr="002F63BB">
        <w:rPr>
          <w:sz w:val="16"/>
        </w:rPr>
        <w:t xml:space="preserve"> and conflicts resolutions in the region through economic development, economic dependence and regional integration. CPEC is a sign of peace and affluence for the whole region as for Pakistan. Being economic zone it will bring political, </w:t>
      </w:r>
      <w:proofErr w:type="gramStart"/>
      <w:r w:rsidRPr="002F63BB">
        <w:rPr>
          <w:sz w:val="16"/>
        </w:rPr>
        <w:t>social</w:t>
      </w:r>
      <w:proofErr w:type="gramEnd"/>
      <w:r w:rsidRPr="002F63BB">
        <w:rPr>
          <w:sz w:val="16"/>
        </w:rPr>
        <w:t xml:space="preserve">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w:t>
      </w:r>
      <w:proofErr w:type="gramStart"/>
      <w:r w:rsidRPr="002F63BB">
        <w:rPr>
          <w:sz w:val="16"/>
        </w:rPr>
        <w:t>social</w:t>
      </w:r>
      <w:proofErr w:type="gramEnd"/>
      <w:r w:rsidRPr="002F63BB">
        <w:rPr>
          <w:sz w:val="16"/>
        </w:rPr>
        <w:t xml:space="preserve">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Gilgit, Peshawar, </w:t>
      </w:r>
      <w:proofErr w:type="spellStart"/>
      <w:r w:rsidRPr="002F63BB">
        <w:rPr>
          <w:sz w:val="16"/>
        </w:rPr>
        <w:t>Dera</w:t>
      </w:r>
      <w:proofErr w:type="spellEnd"/>
      <w:r w:rsidRPr="002F63BB">
        <w:rPr>
          <w:sz w:val="16"/>
        </w:rPr>
        <w:t xml:space="preserve"> Ismail Khan, Islamabad, Lahore, Multan, Quetta, Sukkur, Hyderabad, </w:t>
      </w:r>
      <w:proofErr w:type="gramStart"/>
      <w:r w:rsidRPr="002F63BB">
        <w:rPr>
          <w:sz w:val="16"/>
        </w:rPr>
        <w:t>Karachi</w:t>
      </w:r>
      <w:proofErr w:type="gramEnd"/>
      <w:r w:rsidRPr="002F63BB">
        <w:rPr>
          <w:sz w:val="16"/>
        </w:rPr>
        <w:t xml:space="preserve">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sz w:val="26"/>
          <w:highlight w:val="green"/>
          <w:u w:val="single"/>
        </w:rPr>
        <w:t>peace</w:t>
      </w:r>
      <w:r w:rsidRPr="002F63BB">
        <w:rPr>
          <w:sz w:val="16"/>
        </w:rPr>
        <w:t xml:space="preserve"> is more than that, it is </w:t>
      </w:r>
      <w:r w:rsidRPr="00E73142">
        <w:rPr>
          <w:b/>
          <w:sz w:val="26"/>
          <w:highlight w:val="green"/>
          <w:u w:val="single"/>
        </w:rPr>
        <w:t>based on the political,</w:t>
      </w:r>
      <w:r w:rsidRPr="002F63BB">
        <w:rPr>
          <w:sz w:val="16"/>
        </w:rPr>
        <w:t xml:space="preserve"> social </w:t>
      </w:r>
      <w:r w:rsidRPr="00E73142">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w:t>
      </w:r>
      <w:proofErr w:type="gramStart"/>
      <w:r w:rsidRPr="002F63BB">
        <w:rPr>
          <w:sz w:val="16"/>
        </w:rPr>
        <w:t>violations</w:t>
      </w:r>
      <w:proofErr w:type="gramEnd"/>
      <w:r w:rsidRPr="002F63BB">
        <w:rPr>
          <w:sz w:val="16"/>
        </w:rPr>
        <w:t xml:space="preserve">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w:t>
      </w:r>
      <w:proofErr w:type="gramStart"/>
      <w:r w:rsidRPr="002F63BB">
        <w:rPr>
          <w:sz w:val="16"/>
        </w:rPr>
        <w:t>denial</w:t>
      </w:r>
      <w:proofErr w:type="gramEnd"/>
      <w:r w:rsidRPr="002F63BB">
        <w:rPr>
          <w:sz w:val="16"/>
        </w:rPr>
        <w:t xml:space="preserve"> and counter claim leads to conflicts. So, prevention of the conflicts, mediation, </w:t>
      </w:r>
      <w:proofErr w:type="gramStart"/>
      <w:r w:rsidRPr="002F63BB">
        <w:rPr>
          <w:sz w:val="16"/>
        </w:rPr>
        <w:t>management</w:t>
      </w:r>
      <w:proofErr w:type="gramEnd"/>
      <w:r w:rsidRPr="002F63BB">
        <w:rPr>
          <w:sz w:val="16"/>
        </w:rPr>
        <w:t xml:space="preserve"> and resolution fascinated the international community, because the cost of war and conflicts is higher. For the conflict resolution, various methods are used as the tactics of good offices, arbitration, enquiry, negotiation, problem setting workshop, second track diplomacy, </w:t>
      </w:r>
      <w:proofErr w:type="gramStart"/>
      <w:r w:rsidRPr="002F63BB">
        <w:rPr>
          <w:sz w:val="16"/>
        </w:rPr>
        <w:t>reconciliation</w:t>
      </w:r>
      <w:proofErr w:type="gramEnd"/>
      <w:r w:rsidRPr="002F63BB">
        <w:rPr>
          <w:sz w:val="16"/>
        </w:rPr>
        <w:t xml:space="preserve">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w:t>
      </w:r>
      <w:proofErr w:type="gramStart"/>
      <w:r w:rsidRPr="002F63BB">
        <w:rPr>
          <w:u w:val="single"/>
        </w:rPr>
        <w:t>social</w:t>
      </w:r>
      <w:proofErr w:type="gramEnd"/>
      <w:r w:rsidRPr="002F63BB">
        <w:rPr>
          <w:u w:val="single"/>
        </w:rPr>
        <w:t xml:space="preserve"> and economic interdependence society, reduce the chances of conflicts and war. Liberal thinkers probe out that </w:t>
      </w:r>
      <w:r w:rsidRPr="00E73142">
        <w:rPr>
          <w:b/>
          <w:sz w:val="26"/>
          <w:highlight w:val="green"/>
          <w:u w:val="single"/>
        </w:rPr>
        <w:t>free trade and</w:t>
      </w:r>
      <w:r w:rsidRPr="002F63BB">
        <w:rPr>
          <w:u w:val="single"/>
        </w:rPr>
        <w:t xml:space="preserve"> economic </w:t>
      </w:r>
      <w:r w:rsidRPr="00E73142">
        <w:rPr>
          <w:b/>
          <w:sz w:val="26"/>
          <w:highlight w:val="green"/>
          <w:u w:val="single"/>
        </w:rPr>
        <w:t>interdependence</w:t>
      </w:r>
      <w:r w:rsidRPr="002F63BB">
        <w:rPr>
          <w:u w:val="single"/>
        </w:rPr>
        <w:t xml:space="preserve"> flourish peace and </w:t>
      </w:r>
      <w:r w:rsidRPr="00E73142">
        <w:rPr>
          <w:b/>
          <w:sz w:val="26"/>
          <w:highlight w:val="green"/>
          <w:u w:val="single"/>
        </w:rPr>
        <w:t>eliminate</w:t>
      </w:r>
      <w:r w:rsidRPr="002F63BB">
        <w:rPr>
          <w:u w:val="single"/>
        </w:rPr>
        <w:t xml:space="preserve"> the risk of </w:t>
      </w:r>
      <w:r w:rsidRPr="00E73142">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sz w:val="26"/>
          <w:highlight w:val="green"/>
          <w:u w:val="single"/>
        </w:rPr>
        <w:t>Pakistan</w:t>
      </w:r>
      <w:r w:rsidRPr="002F63BB">
        <w:rPr>
          <w:u w:val="single"/>
        </w:rPr>
        <w:t xml:space="preserve">, </w:t>
      </w:r>
      <w:proofErr w:type="gramStart"/>
      <w:r w:rsidRPr="002F63BB">
        <w:rPr>
          <w:u w:val="single"/>
        </w:rPr>
        <w:t>China</w:t>
      </w:r>
      <w:proofErr w:type="gramEnd"/>
      <w:r w:rsidRPr="002F63BB">
        <w:rPr>
          <w:u w:val="single"/>
        </w:rPr>
        <w:t xml:space="preserve"> </w:t>
      </w:r>
      <w:r w:rsidRPr="00E73142">
        <w:rPr>
          <w:b/>
          <w:sz w:val="26"/>
          <w:highlight w:val="green"/>
          <w:u w:val="single"/>
        </w:rPr>
        <w:t>and</w:t>
      </w:r>
      <w:r w:rsidRPr="00E73142">
        <w:rPr>
          <w:highlight w:val="green"/>
          <w:u w:val="single"/>
        </w:rPr>
        <w:t xml:space="preserve"> </w:t>
      </w:r>
      <w:r w:rsidRPr="002F63BB">
        <w:rPr>
          <w:u w:val="single"/>
        </w:rPr>
        <w:t xml:space="preserve">other </w:t>
      </w:r>
      <w:r w:rsidRPr="00E73142">
        <w:rPr>
          <w:b/>
          <w:sz w:val="26"/>
          <w:highlight w:val="green"/>
          <w:u w:val="single"/>
        </w:rPr>
        <w:t>central Asian states</w:t>
      </w:r>
      <w:r w:rsidRPr="00E73142">
        <w:rPr>
          <w:highlight w:val="green"/>
          <w:u w:val="single"/>
        </w:rPr>
        <w:t xml:space="preserve"> </w:t>
      </w:r>
      <w:r w:rsidRPr="00E73142">
        <w:rPr>
          <w:b/>
          <w:sz w:val="26"/>
          <w:highlight w:val="green"/>
          <w:u w:val="single"/>
        </w:rPr>
        <w:t>have</w:t>
      </w:r>
      <w:r w:rsidRPr="00E73142">
        <w:rPr>
          <w:highlight w:val="green"/>
          <w:u w:val="single"/>
        </w:rPr>
        <w:t xml:space="preserve"> </w:t>
      </w:r>
      <w:r w:rsidRPr="002F63BB">
        <w:rPr>
          <w:u w:val="single"/>
        </w:rPr>
        <w:t xml:space="preserve">the </w:t>
      </w:r>
      <w:r w:rsidRPr="00E73142">
        <w:rPr>
          <w:b/>
          <w:sz w:val="26"/>
          <w:highlight w:val="green"/>
          <w:u w:val="single"/>
        </w:rPr>
        <w:t>capacity of regional integration</w:t>
      </w:r>
      <w:r w:rsidRPr="00E7314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w:t>
      </w:r>
      <w:proofErr w:type="gramStart"/>
      <w:r w:rsidRPr="002F63BB">
        <w:rPr>
          <w:sz w:val="16"/>
        </w:rPr>
        <w:t>transportation</w:t>
      </w:r>
      <w:proofErr w:type="gramEnd"/>
      <w:r w:rsidRPr="002F63BB">
        <w:rPr>
          <w:sz w:val="16"/>
        </w:rPr>
        <w:t xml:space="preserve"> and regional integration through functional cooperation. </w:t>
      </w:r>
      <w:r w:rsidRPr="00E73142">
        <w:rPr>
          <w:b/>
          <w:sz w:val="26"/>
          <w:highlight w:val="green"/>
          <w:u w:val="single"/>
        </w:rPr>
        <w:t>South Asia</w:t>
      </w:r>
      <w:r w:rsidRPr="002F63BB">
        <w:rPr>
          <w:sz w:val="16"/>
        </w:rPr>
        <w:t xml:space="preserve"> is the </w:t>
      </w:r>
      <w:r w:rsidRPr="00E73142">
        <w:rPr>
          <w:b/>
          <w:sz w:val="26"/>
          <w:highlight w:val="green"/>
          <w:u w:val="single"/>
        </w:rPr>
        <w:t>most exacerbated region</w:t>
      </w:r>
      <w:r w:rsidRPr="002F63BB">
        <w:rPr>
          <w:sz w:val="16"/>
        </w:rPr>
        <w:t xml:space="preserve"> in the world, because of militancy, conflicts, overpopulation, less development, </w:t>
      </w:r>
      <w:proofErr w:type="gramStart"/>
      <w:r w:rsidRPr="002F63BB">
        <w:rPr>
          <w:sz w:val="16"/>
        </w:rPr>
        <w:t>lacking of</w:t>
      </w:r>
      <w:proofErr w:type="gramEnd"/>
      <w:r w:rsidRPr="002F63BB">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73142">
        <w:rPr>
          <w:b/>
          <w:sz w:val="26"/>
          <w:highlight w:val="green"/>
          <w:u w:val="single"/>
        </w:rPr>
        <w:t>CPEC</w:t>
      </w:r>
      <w:r w:rsidRPr="00E73142">
        <w:rPr>
          <w:highlight w:val="green"/>
          <w:u w:val="single"/>
        </w:rPr>
        <w:t xml:space="preserve"> </w:t>
      </w:r>
      <w:r w:rsidRPr="00E73142">
        <w:rPr>
          <w:b/>
          <w:sz w:val="26"/>
          <w:highlight w:val="green"/>
          <w:u w:val="single"/>
          <w:bdr w:val="single" w:sz="18" w:space="0" w:color="auto"/>
        </w:rPr>
        <w:t>bestowed the best opportunity to resolve the conflicts</w:t>
      </w:r>
      <w:r w:rsidRPr="00E73142">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73142">
        <w:rPr>
          <w:b/>
          <w:sz w:val="26"/>
          <w:highlight w:val="green"/>
          <w:u w:val="single"/>
        </w:rPr>
        <w:t>interconnect</w:t>
      </w:r>
      <w:r w:rsidRPr="002F63BB">
        <w:rPr>
          <w:u w:val="single"/>
        </w:rPr>
        <w:t xml:space="preserve"> China, </w:t>
      </w:r>
      <w:r w:rsidRPr="00E73142">
        <w:rPr>
          <w:b/>
          <w:sz w:val="26"/>
          <w:highlight w:val="green"/>
          <w:u w:val="single"/>
        </w:rPr>
        <w:t>Pakistan</w:t>
      </w:r>
      <w:r w:rsidRPr="002F63BB">
        <w:rPr>
          <w:u w:val="single"/>
        </w:rPr>
        <w:t xml:space="preserve">, Iran, </w:t>
      </w:r>
      <w:r w:rsidRPr="00E73142">
        <w:rPr>
          <w:b/>
          <w:sz w:val="26"/>
          <w:highlight w:val="green"/>
          <w:u w:val="single"/>
        </w:rPr>
        <w:t>India</w:t>
      </w:r>
      <w:r w:rsidRPr="002F63BB">
        <w:rPr>
          <w:u w:val="single"/>
        </w:rPr>
        <w:t xml:space="preserve">, Afghanistan, </w:t>
      </w:r>
      <w:r w:rsidRPr="00E73142">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rPr>
          <w:sz w:val="16"/>
        </w:rPr>
        <w:t>Regional</w:t>
      </w:r>
      <w:proofErr w:type="gramEnd"/>
      <w:r w:rsidRPr="002F63BB">
        <w:rPr>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w:t>
      </w:r>
      <w:proofErr w:type="gramStart"/>
      <w:r w:rsidRPr="002F63BB">
        <w:rPr>
          <w:sz w:val="16"/>
        </w:rPr>
        <w:t>trafficking</w:t>
      </w:r>
      <w:proofErr w:type="gramEnd"/>
      <w:r w:rsidRPr="002F63BB">
        <w:rPr>
          <w:sz w:val="16"/>
        </w:rPr>
        <w:t xml:space="preserve">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1E72BCC9" w14:textId="77777777" w:rsidR="004666B2" w:rsidRDefault="004666B2" w:rsidP="004666B2">
      <w:pPr>
        <w:pStyle w:val="Heading4"/>
      </w:pPr>
      <w:r>
        <w:t xml:space="preserve">South Asia War goes </w:t>
      </w:r>
      <w:r>
        <w:rPr>
          <w:u w:val="single"/>
        </w:rPr>
        <w:t>Nuclear</w:t>
      </w:r>
      <w:r>
        <w:t xml:space="preserve"> and causes </w:t>
      </w:r>
      <w:r>
        <w:rPr>
          <w:u w:val="single"/>
        </w:rPr>
        <w:t>Extinction</w:t>
      </w:r>
      <w:r>
        <w:t>.</w:t>
      </w:r>
    </w:p>
    <w:p w14:paraId="32C132BA" w14:textId="77777777" w:rsidR="004666B2" w:rsidRPr="00897AB6" w:rsidRDefault="004666B2" w:rsidP="004666B2">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5" w:history="1">
        <w:r w:rsidRPr="001C18ED">
          <w:rPr>
            <w:rStyle w:val="Hyperlink"/>
          </w:rPr>
          <w:t>https://www.telegraphindia.com/opinion/the-nuclear-cloud-hanging-over-the-human-race/cid/1719608#</w:t>
        </w:r>
      </w:hyperlink>
      <w:r>
        <w:t xml:space="preserve"> SM</w:t>
      </w:r>
    </w:p>
    <w:p w14:paraId="38C3DCE4" w14:textId="77777777" w:rsidR="004666B2" w:rsidRPr="00FD4CE4" w:rsidRDefault="004666B2" w:rsidP="004666B2">
      <w:pPr>
        <w:rPr>
          <w:sz w:val="16"/>
        </w:rPr>
      </w:pPr>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w:t>
      </w:r>
      <w:proofErr w:type="gramStart"/>
      <w:r w:rsidRPr="00904F93">
        <w:rPr>
          <w:sz w:val="16"/>
        </w:rPr>
        <w:t>heat</w:t>
      </w:r>
      <w:proofErr w:type="gramEnd"/>
      <w:r w:rsidRPr="00904F93">
        <w:rPr>
          <w:sz w:val="16"/>
        </w:rPr>
        <w:t xml:space="preserve">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w:t>
      </w:r>
      <w:proofErr w:type="gramStart"/>
      <w:r w:rsidRPr="00904F93">
        <w:rPr>
          <w:sz w:val="16"/>
        </w:rPr>
        <w:t>The latest Toon study,</w:t>
      </w:r>
      <w:proofErr w:type="gramEnd"/>
      <w:r w:rsidRPr="00904F93">
        <w:rPr>
          <w:sz w:val="16"/>
        </w:rPr>
        <w:t xml:space="preserve">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w:t>
      </w:r>
      <w:proofErr w:type="gramStart"/>
      <w:r w:rsidRPr="00753C2F">
        <w:rPr>
          <w:rStyle w:val="StyleUnderline"/>
        </w:rPr>
        <w:t>lowered</w:t>
      </w:r>
      <w:proofErr w:type="gramEnd"/>
      <w:r w:rsidRPr="00753C2F">
        <w:rPr>
          <w:rStyle w:val="StyleUnderline"/>
        </w:rPr>
        <w:t xml:space="preserve">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1F2B715A" w14:textId="77777777" w:rsidR="00B73E7C" w:rsidRPr="00065A8D" w:rsidRDefault="00B73E7C" w:rsidP="00B73E7C">
      <w:pPr>
        <w:rPr>
          <w:sz w:val="16"/>
        </w:rPr>
      </w:pPr>
    </w:p>
    <w:p w14:paraId="60A85958" w14:textId="77777777" w:rsidR="00B73E7C" w:rsidRDefault="00B73E7C" w:rsidP="00B73E7C">
      <w:pPr>
        <w:pStyle w:val="Heading3"/>
      </w:pPr>
      <w:r>
        <w:t>1AC: Framework</w:t>
      </w:r>
    </w:p>
    <w:p w14:paraId="35786208" w14:textId="77777777" w:rsidR="00B73E7C" w:rsidRPr="00192D33" w:rsidRDefault="00B73E7C" w:rsidP="00B73E7C">
      <w:pPr>
        <w:pStyle w:val="Heading4"/>
      </w:pPr>
      <w:r>
        <w:t>The standard is maximizing expected well-being, or hedonistic act utilitarianism.</w:t>
      </w:r>
    </w:p>
    <w:p w14:paraId="6655974F" w14:textId="77777777" w:rsidR="00B73E7C" w:rsidRPr="00A3034A" w:rsidRDefault="00B73E7C" w:rsidP="00B73E7C">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7C9A99B2" w14:textId="77777777" w:rsidR="00B73E7C" w:rsidRPr="00192D33" w:rsidRDefault="00B73E7C" w:rsidP="00B73E7C">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5207465C" w14:textId="77777777" w:rsidR="00B73E7C" w:rsidRPr="00470C63" w:rsidRDefault="00B73E7C" w:rsidP="00B73E7C">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232BA2" w14:textId="77777777" w:rsidR="00B73E7C" w:rsidRDefault="00B73E7C" w:rsidP="00B73E7C">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C4DDB7D" w14:textId="77777777" w:rsidR="00B73E7C" w:rsidRDefault="00B73E7C" w:rsidP="00B73E7C">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01EA2B26" w14:textId="77777777" w:rsidR="00B73E7C" w:rsidRPr="002F63FF" w:rsidRDefault="00B73E7C" w:rsidP="00B73E7C">
      <w:pPr>
        <w:pStyle w:val="Heading4"/>
        <w:rPr>
          <w:rFonts w:cs="Calibri"/>
          <w:bCs/>
        </w:rPr>
      </w:pPr>
      <w:r>
        <w:t xml:space="preserve">4] </w:t>
      </w:r>
      <w:r w:rsidRPr="00726A39">
        <w:rPr>
          <w:rFonts w:cs="Calibri"/>
          <w:bCs/>
        </w:rPr>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F85F11A" w14:textId="77777777" w:rsidR="00B73E7C" w:rsidRPr="002F63FF" w:rsidRDefault="00B73E7C" w:rsidP="00B73E7C"/>
    <w:p w14:paraId="207F30F1" w14:textId="77777777" w:rsidR="00B73E7C" w:rsidRDefault="00B73E7C" w:rsidP="00B73E7C">
      <w:pPr>
        <w:pStyle w:val="Heading4"/>
      </w:pPr>
      <w:r>
        <w:t xml:space="preserve">Impact calc – </w:t>
      </w:r>
    </w:p>
    <w:p w14:paraId="4A854466" w14:textId="77777777" w:rsidR="00B73E7C" w:rsidRDefault="00B73E7C" w:rsidP="00B73E7C">
      <w:pPr>
        <w:pStyle w:val="Heading4"/>
      </w:pPr>
      <w:r>
        <w:t xml:space="preserve">1] Extinction </w:t>
      </w:r>
      <w:r w:rsidRPr="00660602">
        <w:rPr>
          <w:u w:val="single"/>
        </w:rPr>
        <w:t>outweighs</w:t>
      </w:r>
      <w:r>
        <w:t xml:space="preserve"> – </w:t>
      </w:r>
    </w:p>
    <w:p w14:paraId="759DD564" w14:textId="77777777" w:rsidR="00B73E7C" w:rsidRDefault="00B73E7C" w:rsidP="00B73E7C">
      <w:pPr>
        <w:pStyle w:val="Heading4"/>
      </w:pPr>
      <w:r>
        <w:t xml:space="preserve">A] </w:t>
      </w:r>
      <w:r w:rsidRPr="00DB18F0">
        <w:rPr>
          <w:u w:val="single"/>
        </w:rPr>
        <w:t>Reversibility</w:t>
      </w:r>
      <w:r>
        <w:t xml:space="preserve">- it forecloses the alternative because we can’t improve society if we are all dead </w:t>
      </w:r>
    </w:p>
    <w:p w14:paraId="43106373" w14:textId="77777777" w:rsidR="00B73E7C" w:rsidRDefault="00B73E7C" w:rsidP="00B73E7C">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66C41202" w14:textId="77777777" w:rsidR="00B73E7C" w:rsidRDefault="00B73E7C" w:rsidP="00B73E7C">
      <w:pPr>
        <w:pStyle w:val="Heading4"/>
      </w:pPr>
      <w:r>
        <w:t xml:space="preserve">C] </w:t>
      </w:r>
      <w:r w:rsidRPr="002C52D9">
        <w:rPr>
          <w:u w:val="single"/>
        </w:rPr>
        <w:t>Objectivity</w:t>
      </w:r>
      <w:r>
        <w:t xml:space="preserve">- body count is the most objective way to calculate impacts because comparing suffering is unethical </w:t>
      </w:r>
    </w:p>
    <w:p w14:paraId="0AF3D1C3" w14:textId="77777777" w:rsidR="00B73E7C" w:rsidRDefault="00B73E7C" w:rsidP="00B73E7C">
      <w:pPr>
        <w:pStyle w:val="Heading4"/>
      </w:pPr>
      <w:r>
        <w:t xml:space="preserve">D] </w:t>
      </w:r>
      <w:r w:rsidRPr="002C52D9">
        <w:rPr>
          <w:u w:val="single"/>
        </w:rPr>
        <w:t>Uncertainty</w:t>
      </w:r>
      <w:r>
        <w:t>- if we’re unsure about which interpretation of the world is true, we should preserve the world to keep debating about it</w:t>
      </w:r>
    </w:p>
    <w:p w14:paraId="1E89344A" w14:textId="77777777" w:rsidR="00B73E7C" w:rsidRDefault="00B73E7C" w:rsidP="00B73E7C">
      <w:pPr>
        <w:pStyle w:val="Heading3"/>
      </w:pPr>
      <w:r>
        <w:t>1AC: Underview</w:t>
      </w:r>
    </w:p>
    <w:p w14:paraId="10A7B10F" w14:textId="77777777" w:rsidR="00B73E7C" w:rsidRPr="00BC3EB7" w:rsidRDefault="00B73E7C" w:rsidP="00B73E7C">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0C404C71" w14:textId="77777777" w:rsidR="00B73E7C" w:rsidRPr="00B55AD5" w:rsidRDefault="00B73E7C" w:rsidP="00B73E7C"/>
    <w:p w14:paraId="5F420AD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688836391520"/>
    <w:docVar w:name="VerbatimVersion" w:val="5.1"/>
  </w:docVars>
  <w:rsids>
    <w:rsidRoot w:val="00B73E7C"/>
    <w:rsid w:val="000139A3"/>
    <w:rsid w:val="00100833"/>
    <w:rsid w:val="00104529"/>
    <w:rsid w:val="00105942"/>
    <w:rsid w:val="00107396"/>
    <w:rsid w:val="00144A4C"/>
    <w:rsid w:val="00176AB0"/>
    <w:rsid w:val="00177B7D"/>
    <w:rsid w:val="0018322D"/>
    <w:rsid w:val="001B5776"/>
    <w:rsid w:val="001E527A"/>
    <w:rsid w:val="001F78CE"/>
    <w:rsid w:val="00251FC7"/>
    <w:rsid w:val="00271D2F"/>
    <w:rsid w:val="002855A7"/>
    <w:rsid w:val="002B146A"/>
    <w:rsid w:val="002B5E17"/>
    <w:rsid w:val="00315690"/>
    <w:rsid w:val="00316B75"/>
    <w:rsid w:val="00325646"/>
    <w:rsid w:val="003460F2"/>
    <w:rsid w:val="00371836"/>
    <w:rsid w:val="0038158C"/>
    <w:rsid w:val="003902BA"/>
    <w:rsid w:val="003A09E2"/>
    <w:rsid w:val="00407037"/>
    <w:rsid w:val="004605D6"/>
    <w:rsid w:val="004666B2"/>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B42"/>
    <w:rsid w:val="00B33C6D"/>
    <w:rsid w:val="00B4508F"/>
    <w:rsid w:val="00B55AD5"/>
    <w:rsid w:val="00B73E7C"/>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E54F7"/>
  <w15:chartTrackingRefBased/>
  <w15:docId w15:val="{138F38A1-C517-4652-AC5D-AD05F997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5B42"/>
    <w:rPr>
      <w:rFonts w:ascii="Calibri" w:hAnsi="Calibri" w:cs="Calibri"/>
    </w:rPr>
  </w:style>
  <w:style w:type="paragraph" w:styleId="Heading1">
    <w:name w:val="heading 1"/>
    <w:aliases w:val="Pocket"/>
    <w:basedOn w:val="Normal"/>
    <w:next w:val="Normal"/>
    <w:link w:val="Heading1Char"/>
    <w:qFormat/>
    <w:rsid w:val="00AF5B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5B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5B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AF5B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5B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B42"/>
  </w:style>
  <w:style w:type="character" w:customStyle="1" w:styleId="Heading1Char">
    <w:name w:val="Heading 1 Char"/>
    <w:aliases w:val="Pocket Char"/>
    <w:basedOn w:val="DefaultParagraphFont"/>
    <w:link w:val="Heading1"/>
    <w:rsid w:val="00AF5B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5B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F5B4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AF5B4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AF5B4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F5B42"/>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AF5B4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AF5B42"/>
    <w:rPr>
      <w:color w:val="auto"/>
      <w:u w:val="none"/>
    </w:rPr>
  </w:style>
  <w:style w:type="character" w:styleId="FollowedHyperlink">
    <w:name w:val="FollowedHyperlink"/>
    <w:basedOn w:val="DefaultParagraphFont"/>
    <w:uiPriority w:val="99"/>
    <w:semiHidden/>
    <w:unhideWhenUsed/>
    <w:rsid w:val="00AF5B42"/>
    <w:rPr>
      <w:color w:val="auto"/>
      <w:u w:val="none"/>
    </w:rPr>
  </w:style>
  <w:style w:type="paragraph" w:customStyle="1" w:styleId="textbold">
    <w:name w:val="text bold"/>
    <w:basedOn w:val="Normal"/>
    <w:link w:val="Emphasis"/>
    <w:uiPriority w:val="7"/>
    <w:qFormat/>
    <w:rsid w:val="00B73E7C"/>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B73E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telegraphindia.com/opinion/the-nuclear-cloud-hanging-over-the-human-race/cid/1719608"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15446</Words>
  <Characters>88045</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4</cp:revision>
  <dcterms:created xsi:type="dcterms:W3CDTF">2021-11-20T17:03:00Z</dcterms:created>
  <dcterms:modified xsi:type="dcterms:W3CDTF">2021-11-20T18:55:00Z</dcterms:modified>
</cp:coreProperties>
</file>