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D46ED" w14:textId="77777777" w:rsidR="00493324" w:rsidRDefault="00493324" w:rsidP="00493324">
      <w:pPr>
        <w:pStyle w:val="Heading2"/>
      </w:pPr>
      <w:r>
        <w:t>Innovation DA</w:t>
      </w:r>
    </w:p>
    <w:p w14:paraId="0316A13B" w14:textId="77777777" w:rsidR="00493324" w:rsidRDefault="00493324" w:rsidP="00493324">
      <w:pPr>
        <w:pStyle w:val="Heading4"/>
      </w:pPr>
      <w:r>
        <w:t xml:space="preserve">Pharma innovation is </w:t>
      </w:r>
      <w:r w:rsidRPr="004B406B">
        <w:rPr>
          <w:u w:val="single"/>
        </w:rPr>
        <w:t>high now</w:t>
      </w:r>
      <w:r>
        <w:t xml:space="preserve"> – profit incentive is the </w:t>
      </w:r>
      <w:r w:rsidRPr="004B406B">
        <w:rPr>
          <w:u w:val="single"/>
        </w:rPr>
        <w:t>biggest factor</w:t>
      </w:r>
      <w:r>
        <w:t>.</w:t>
      </w:r>
    </w:p>
    <w:p w14:paraId="16341194" w14:textId="77777777" w:rsidR="00493324" w:rsidRPr="004B406B" w:rsidRDefault="00493324" w:rsidP="00493324">
      <w:proofErr w:type="spellStart"/>
      <w:r w:rsidRPr="00920081">
        <w:rPr>
          <w:rFonts w:eastAsiaTheme="majorEastAsia" w:cstheme="majorBidi"/>
          <w:b/>
          <w:bCs/>
          <w:szCs w:val="26"/>
        </w:rPr>
        <w:t>Swagel</w:t>
      </w:r>
      <w:proofErr w:type="spellEnd"/>
      <w:r w:rsidRPr="00920081">
        <w:rPr>
          <w:rFonts w:eastAsiaTheme="majorEastAsia" w:cstheme="majorBidi"/>
          <w:b/>
          <w:bCs/>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669316A2" w14:textId="77777777" w:rsidR="00493324" w:rsidRPr="00334F58" w:rsidRDefault="00493324" w:rsidP="00493324">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w:t>
      </w:r>
      <w:r w:rsidRPr="005627BE">
        <w:t>, and clinical testing for</w:t>
      </w:r>
      <w:r w:rsidRPr="004B406B">
        <w:rPr>
          <w:b/>
          <w:bCs/>
          <w:u w:val="single"/>
        </w:rPr>
        <w:t xml:space="preserve">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w:t>
      </w:r>
      <w:r w:rsidRPr="00334F58">
        <w:rPr>
          <w:sz w:val="16"/>
        </w:rPr>
        <w:lastRenderedPageBreak/>
        <w:t xml:space="preserve">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w:t>
      </w:r>
      <w:r w:rsidRPr="00E81443">
        <w:rPr>
          <w:sz w:val="14"/>
        </w:rPr>
        <w:t xml:space="preserve">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E81443">
        <w:rPr>
          <w:sz w:val="14"/>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3D83AB7" w14:textId="77777777" w:rsidR="00493324" w:rsidRPr="00867226" w:rsidRDefault="00493324" w:rsidP="00493324"/>
    <w:p w14:paraId="09514D9C" w14:textId="77777777" w:rsidR="00493324" w:rsidRDefault="00493324" w:rsidP="00493324">
      <w:pPr>
        <w:pStyle w:val="Heading4"/>
      </w:pPr>
      <w:r>
        <w:t xml:space="preserve">The </w:t>
      </w:r>
      <w:proofErr w:type="spellStart"/>
      <w:r>
        <w:t>aff</w:t>
      </w:r>
      <w:proofErr w:type="spellEnd"/>
      <w:r>
        <w:t xml:space="preserve"> </w:t>
      </w:r>
      <w:r w:rsidRPr="00AB7043">
        <w:rPr>
          <w:u w:val="single"/>
        </w:rPr>
        <w:t xml:space="preserve">crushes </w:t>
      </w:r>
      <w:r>
        <w:rPr>
          <w:u w:val="single"/>
        </w:rPr>
        <w:t>drug innovation</w:t>
      </w:r>
      <w:r>
        <w:t>.</w:t>
      </w:r>
    </w:p>
    <w:p w14:paraId="0F1B05F5" w14:textId="77777777" w:rsidR="00493324" w:rsidRPr="00AB7043" w:rsidRDefault="00493324" w:rsidP="00493324">
      <w:r w:rsidRPr="00AB7043">
        <w:rPr>
          <w:rStyle w:val="Style13ptBold"/>
        </w:rPr>
        <w:t>Glassman 21</w:t>
      </w:r>
      <w:r>
        <w:t xml:space="preserve"> [Amanda; 5/6/21; Executive</w:t>
      </w:r>
      <w:r w:rsidRPr="00AB7043">
        <w:t xml:space="preserve"> vice president and a senior fellow at the Center for Global Development, a nonpartisan, nonprofit think tank in </w:t>
      </w:r>
      <w:r w:rsidRPr="00AB7043">
        <w:lastRenderedPageBreak/>
        <w:t>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Justin</w:t>
      </w:r>
    </w:p>
    <w:p w14:paraId="1AC048E5" w14:textId="77777777" w:rsidR="00493324" w:rsidRDefault="00493324" w:rsidP="00493324">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604CF2">
        <w:t>invested their own money</w:t>
      </w:r>
      <w:r w:rsidRPr="00AB7043">
        <w:rPr>
          <w:rStyle w:val="Emphasis"/>
          <w:highlight w:val="green"/>
        </w:rPr>
        <w:t xml:space="preserve">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604CF2">
        <w:t>funding supported research and development, but companies also brought their own proprietary ingenuity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w:t>
      </w:r>
      <w:r w:rsidRPr="00604CF2">
        <w:rPr>
          <w:highlight w:val="green"/>
          <w:u w:val="single"/>
        </w:rPr>
        <w:t>to</w:t>
      </w:r>
      <w:r w:rsidRPr="00AB7043">
        <w:rPr>
          <w:u w:val="single"/>
        </w:rPr>
        <w:t xml:space="preserve"> </w:t>
      </w:r>
      <w:r w:rsidRPr="00AB7043">
        <w:rPr>
          <w:rStyle w:val="Emphasis"/>
          <w:highlight w:val="green"/>
        </w:rPr>
        <w:t>waive patents</w:t>
      </w:r>
      <w:r w:rsidRPr="00AB7043">
        <w:rPr>
          <w:u w:val="single"/>
        </w:rPr>
        <w:t>—a move the Biden administration endorsed yesterday—</w:t>
      </w:r>
      <w:r w:rsidRPr="00604CF2">
        <w:t>sends exactly the opposite signal. It</w:t>
      </w:r>
      <w:r w:rsidRPr="00604CF2">
        <w:rPr>
          <w:u w:val="single"/>
        </w:rPr>
        <w:t xml:space="preserve"> </w:t>
      </w:r>
      <w:r w:rsidRPr="00AB7043">
        <w:rPr>
          <w:highlight w:val="green"/>
          <w:u w:val="single"/>
        </w:rPr>
        <w:t>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w:t>
      </w:r>
      <w:r w:rsidRPr="00604CF2">
        <w:rPr>
          <w:rStyle w:val="StyleUnderline"/>
          <w:highlight w:val="green"/>
        </w:rPr>
        <w:t>It tells</w:t>
      </w:r>
      <w:r w:rsidRPr="00AB7043">
        <w:rPr>
          <w:u w:val="single"/>
        </w:rPr>
        <w:t xml:space="preserve"> innovators, </w:t>
      </w:r>
      <w:r w:rsidRPr="00604CF2">
        <w:rPr>
          <w:rStyle w:val="StyleUnderline"/>
          <w:highlight w:val="green"/>
        </w:rPr>
        <w:t>don’t bother attacking</w:t>
      </w:r>
      <w:r w:rsidRPr="00604CF2">
        <w:rPr>
          <w:rStyle w:val="StyleUnderline"/>
        </w:rPr>
        <w:t xml:space="preserve"> </w:t>
      </w:r>
      <w:r w:rsidRPr="00AB7043">
        <w:rPr>
          <w:u w:val="single"/>
        </w:rPr>
        <w:t xml:space="preserve">the most important </w:t>
      </w:r>
      <w:r w:rsidRPr="00604CF2">
        <w:rPr>
          <w:rStyle w:val="StyleUnderline"/>
          <w:highlight w:val="green"/>
        </w:rPr>
        <w:t>global problems</w:t>
      </w:r>
      <w:r w:rsidRPr="00AB7043">
        <w:rPr>
          <w:u w:val="single"/>
        </w:rPr>
        <w:t xml:space="preserve">; </w:t>
      </w:r>
      <w:r w:rsidRPr="00604CF2">
        <w:t xml:space="preserve">instead, throw your investment dollars at the next treatment for erectile disfunction, </w:t>
      </w:r>
      <w:r w:rsidRPr="00AB7043">
        <w:rPr>
          <w:sz w:val="16"/>
        </w:rPr>
        <w:t xml:space="preserve">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DB93834" w14:textId="77777777" w:rsidR="00493324" w:rsidRPr="00604CF2" w:rsidRDefault="00493324" w:rsidP="00493324"/>
    <w:p w14:paraId="25AE19E1" w14:textId="77777777" w:rsidR="00493324" w:rsidRDefault="00493324" w:rsidP="00493324">
      <w:pPr>
        <w:pStyle w:val="Heading4"/>
      </w:pPr>
      <w:r>
        <w:lastRenderedPageBreak/>
        <w:t xml:space="preserve">Pharma Innovation </w:t>
      </w:r>
      <w:r>
        <w:rPr>
          <w:u w:val="single"/>
        </w:rPr>
        <w:t>prevents Extinction</w:t>
      </w:r>
      <w:r>
        <w:t xml:space="preserve"> – checks </w:t>
      </w:r>
      <w:r>
        <w:rPr>
          <w:u w:val="single"/>
        </w:rPr>
        <w:t>new diseases</w:t>
      </w:r>
      <w:r>
        <w:t>.</w:t>
      </w:r>
    </w:p>
    <w:p w14:paraId="2323914D" w14:textId="77777777" w:rsidR="00493324" w:rsidRPr="00343733" w:rsidRDefault="00493324" w:rsidP="00493324">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2689F22B" w14:textId="77777777" w:rsidR="00493324" w:rsidRDefault="00493324" w:rsidP="00493324">
      <w:pPr>
        <w:rPr>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r>
        <w:rPr>
          <w:rFonts w:eastAsia="Calibri"/>
          <w:u w:val="single"/>
        </w:rPr>
        <w:t xml:space="preserve">pharmaceutical and medical-device industry. </w:t>
      </w:r>
    </w:p>
    <w:p w14:paraId="151C2222" w14:textId="77777777" w:rsidR="00493324" w:rsidRDefault="00493324" w:rsidP="00493324">
      <w:pPr>
        <w:pStyle w:val="Heading4"/>
        <w:rPr>
          <w:rFonts w:ascii="Times New Roman" w:hAnsi="Times New Roman" w:cs="Times New Roman"/>
          <w:sz w:val="24"/>
        </w:rPr>
      </w:pPr>
      <w:r>
        <w:rPr>
          <w:rFonts w:cs="Calibri"/>
          <w:color w:val="000000"/>
        </w:rPr>
        <w:t>Innovation is key to stopping bioterror </w:t>
      </w:r>
    </w:p>
    <w:p w14:paraId="735622E7" w14:textId="77777777" w:rsidR="00493324" w:rsidRDefault="00493324" w:rsidP="00493324">
      <w:pPr>
        <w:pStyle w:val="NormalWeb"/>
        <w:spacing w:before="0" w:beforeAutospacing="0" w:after="160" w:afterAutospacing="0"/>
      </w:pPr>
      <w:r>
        <w:rPr>
          <w:rFonts w:ascii="Calibri" w:hAnsi="Calibri" w:cs="Calibri"/>
          <w:b/>
          <w:bCs/>
          <w:color w:val="000000"/>
          <w:sz w:val="26"/>
          <w:szCs w:val="26"/>
        </w:rPr>
        <w:t xml:space="preserve">Marjanovic and </w:t>
      </w:r>
      <w:proofErr w:type="spellStart"/>
      <w:r>
        <w:rPr>
          <w:rFonts w:ascii="Calibri" w:hAnsi="Calibri" w:cs="Calibri"/>
          <w:b/>
          <w:bCs/>
          <w:color w:val="000000"/>
          <w:sz w:val="26"/>
          <w:szCs w:val="26"/>
        </w:rPr>
        <w:t>Fejiao</w:t>
      </w:r>
      <w:proofErr w:type="spellEnd"/>
      <w:r>
        <w:rPr>
          <w:rFonts w:ascii="Calibri" w:hAnsi="Calibri" w:cs="Calibri"/>
          <w:b/>
          <w:bCs/>
          <w:color w:val="000000"/>
          <w:sz w:val="26"/>
          <w:szCs w:val="26"/>
        </w:rPr>
        <w:t xml:space="preserve"> ‘20</w:t>
      </w:r>
      <w:r>
        <w:rPr>
          <w:rFonts w:ascii="Calibri" w:hAnsi="Calibri" w:cs="Calibri"/>
          <w:color w:val="000000"/>
          <w:sz w:val="16"/>
          <w:szCs w:val="16"/>
        </w:rPr>
        <w:t xml:space="preserve"> Marjanovic, Sonja, and Carolina </w:t>
      </w:r>
      <w:proofErr w:type="spellStart"/>
      <w:r>
        <w:rPr>
          <w:rFonts w:ascii="Calibri" w:hAnsi="Calibri" w:cs="Calibri"/>
          <w:color w:val="000000"/>
          <w:sz w:val="16"/>
          <w:szCs w:val="16"/>
        </w:rPr>
        <w:t>Feijao</w:t>
      </w:r>
      <w:proofErr w:type="spellEnd"/>
      <w:r>
        <w:rPr>
          <w:rFonts w:ascii="Calibri" w:hAnsi="Calibri" w:cs="Calibri"/>
          <w:color w:val="000000"/>
          <w:sz w:val="16"/>
          <w:szCs w:val="16"/>
        </w:rPr>
        <w:t xml:space="preserve">. Sonja Marjanovic, Ph.D., Judge Business School, University of Cambridge. Carolina </w:t>
      </w:r>
      <w:proofErr w:type="spellStart"/>
      <w:r>
        <w:rPr>
          <w:rFonts w:ascii="Calibri" w:hAnsi="Calibri" w:cs="Calibri"/>
          <w:color w:val="000000"/>
          <w:sz w:val="16"/>
          <w:szCs w:val="16"/>
        </w:rPr>
        <w:t>Feijao</w:t>
      </w:r>
      <w:proofErr w:type="spellEnd"/>
      <w:r>
        <w:rPr>
          <w:rFonts w:ascii="Calibri" w:hAnsi="Calibri" w:cs="Calibri"/>
          <w:color w:val="000000"/>
          <w:sz w:val="16"/>
          <w:szCs w:val="16"/>
        </w:rPr>
        <w:t xml:space="preserve">, Ph.D. in biochemistry, University of Cambridge; M.Sc. in </w:t>
      </w:r>
      <w:proofErr w:type="spellStart"/>
      <w:r>
        <w:rPr>
          <w:rFonts w:ascii="Calibri" w:hAnsi="Calibri" w:cs="Calibri"/>
          <w:color w:val="000000"/>
          <w:sz w:val="16"/>
          <w:szCs w:val="16"/>
        </w:rPr>
        <w:t>quantitive</w:t>
      </w:r>
      <w:proofErr w:type="spellEnd"/>
      <w:r>
        <w:rPr>
          <w:rFonts w:ascii="Calibri" w:hAnsi="Calibri" w:cs="Calibri"/>
          <w:color w:val="000000"/>
          <w:sz w:val="16"/>
          <w:szCs w:val="16"/>
        </w:rPr>
        <w:t xml:space="preserve"> biology, Imperial College London; B.Sc. in biology, University of Lisbon. "Pharmaceutical Innovation for Infectious Disease Management: From Troubleshooting to Sustainable Models of Engagement."</w:t>
      </w:r>
      <w:r>
        <w:rPr>
          <w:rFonts w:ascii="Calibri" w:hAnsi="Calibri" w:cs="Calibri"/>
          <w:color w:val="000000"/>
          <w:sz w:val="22"/>
          <w:szCs w:val="22"/>
        </w:rPr>
        <w:t xml:space="preserve"> </w:t>
      </w:r>
      <w:r>
        <w:rPr>
          <w:rFonts w:ascii="Calibri" w:hAnsi="Calibri" w:cs="Calibri"/>
          <w:color w:val="000000"/>
          <w:sz w:val="16"/>
          <w:szCs w:val="16"/>
        </w:rPr>
        <w:t>https://www.rand.org/pubs/perspectives/PEA407-1.html (2020). [Quality Control]</w:t>
      </w:r>
    </w:p>
    <w:p w14:paraId="4A85ECBB" w14:textId="77777777" w:rsidR="00493324" w:rsidRDefault="00493324" w:rsidP="00493324">
      <w:pPr>
        <w:pStyle w:val="NormalWeb"/>
        <w:spacing w:before="0" w:beforeAutospacing="0" w:after="160" w:afterAutospacing="0"/>
      </w:pPr>
      <w:r>
        <w:rPr>
          <w:rFonts w:ascii="Calibri" w:hAnsi="Calibri" w:cs="Calibri"/>
          <w:color w:val="000000"/>
          <w:sz w:val="16"/>
          <w:szCs w:val="16"/>
        </w:rPr>
        <w:t>As key actors in the healthcare innovation landscape, pharmaceutical and life sci-</w:t>
      </w:r>
      <w:proofErr w:type="spellStart"/>
      <w:r>
        <w:rPr>
          <w:rFonts w:ascii="Calibri" w:hAnsi="Calibri" w:cs="Calibri"/>
          <w:color w:val="000000"/>
          <w:sz w:val="16"/>
          <w:szCs w:val="16"/>
        </w:rPr>
        <w:t>ences</w:t>
      </w:r>
      <w:proofErr w:type="spellEnd"/>
      <w:r>
        <w:rPr>
          <w:rFonts w:ascii="Calibri" w:hAnsi="Calibri" w:cs="Calibri"/>
          <w:color w:val="000000"/>
          <w:sz w:val="16"/>
          <w:szCs w:val="16"/>
        </w:rPr>
        <w:t xml:space="preserve"> companies have been called on to develop medicines, </w:t>
      </w:r>
      <w:proofErr w:type="gramStart"/>
      <w:r>
        <w:rPr>
          <w:rFonts w:ascii="Calibri" w:hAnsi="Calibri" w:cs="Calibri"/>
          <w:color w:val="000000"/>
          <w:sz w:val="16"/>
          <w:szCs w:val="16"/>
        </w:rPr>
        <w:t>vaccines</w:t>
      </w:r>
      <w:proofErr w:type="gramEnd"/>
      <w:r>
        <w:rPr>
          <w:rFonts w:ascii="Calibri" w:hAnsi="Calibri" w:cs="Calibri"/>
          <w:color w:val="000000"/>
          <w:sz w:val="16"/>
          <w:szCs w:val="16"/>
        </w:rPr>
        <w:t xml:space="preserve"> and diagnostics for pressing public health challenges. The COVID-19 crisis is one such challenge, but there are many others. For example, MERS, SARS, Ebola, Zika and avian and swine flu are also infectious diseases that represent public health </w:t>
      </w:r>
      <w:r>
        <w:rPr>
          <w:rFonts w:ascii="Calibri" w:hAnsi="Calibri" w:cs="Calibri"/>
          <w:color w:val="000000"/>
          <w:sz w:val="16"/>
          <w:szCs w:val="16"/>
        </w:rPr>
        <w:lastRenderedPageBreak/>
        <w:t xml:space="preserve">threats. </w:t>
      </w:r>
      <w:r>
        <w:rPr>
          <w:rFonts w:ascii="Calibri" w:hAnsi="Calibri" w:cs="Calibri"/>
          <w:color w:val="000000"/>
          <w:u w:val="single"/>
        </w:rPr>
        <w:t xml:space="preserve">Infectious agents such as </w:t>
      </w:r>
      <w:r>
        <w:rPr>
          <w:rFonts w:ascii="Calibri" w:hAnsi="Calibri" w:cs="Calibri"/>
          <w:color w:val="000000"/>
          <w:u w:val="single"/>
          <w:shd w:val="clear" w:color="auto" w:fill="00FFFF"/>
        </w:rPr>
        <w:t>anthrax, smallpox and tularemia</w:t>
      </w:r>
      <w:r>
        <w:rPr>
          <w:rFonts w:ascii="Calibri" w:hAnsi="Calibri" w:cs="Calibri"/>
          <w:color w:val="000000"/>
          <w:u w:val="single"/>
        </w:rPr>
        <w:t xml:space="preserve"> could </w:t>
      </w:r>
      <w:r>
        <w:rPr>
          <w:rFonts w:ascii="Calibri" w:hAnsi="Calibri" w:cs="Calibri"/>
          <w:color w:val="000000"/>
          <w:u w:val="single"/>
          <w:shd w:val="clear" w:color="auto" w:fill="00FFFF"/>
        </w:rPr>
        <w:t>present threats in a</w:t>
      </w:r>
      <w:r>
        <w:rPr>
          <w:rFonts w:ascii="Calibri" w:hAnsi="Calibri" w:cs="Calibri"/>
          <w:color w:val="000000"/>
          <w:u w:val="single"/>
        </w:rPr>
        <w:t xml:space="preserve"> </w:t>
      </w:r>
      <w:r>
        <w:rPr>
          <w:rFonts w:ascii="Calibri" w:hAnsi="Calibri" w:cs="Calibri"/>
          <w:color w:val="000000"/>
          <w:u w:val="single"/>
          <w:shd w:val="clear" w:color="auto" w:fill="00FFFF"/>
        </w:rPr>
        <w:t>bioterrorism context</w:t>
      </w:r>
      <w:r>
        <w:rPr>
          <w:rFonts w:ascii="Calibri" w:hAnsi="Calibri" w:cs="Calibri"/>
          <w:color w:val="000000"/>
          <w:sz w:val="16"/>
          <w:szCs w:val="16"/>
        </w:rPr>
        <w:t xml:space="preserve">.1 </w:t>
      </w:r>
      <w:r>
        <w:rPr>
          <w:rFonts w:ascii="Calibri" w:hAnsi="Calibri" w:cs="Calibri"/>
          <w:color w:val="000000"/>
          <w:u w:val="single"/>
          <w:shd w:val="clear" w:color="auto" w:fill="00FFFF"/>
        </w:rPr>
        <w:t>The</w:t>
      </w:r>
      <w:r>
        <w:rPr>
          <w:rFonts w:ascii="Calibri" w:hAnsi="Calibri" w:cs="Calibri"/>
          <w:color w:val="000000"/>
          <w:u w:val="single"/>
        </w:rPr>
        <w:t xml:space="preserve"> general </w:t>
      </w:r>
      <w:r>
        <w:rPr>
          <w:rFonts w:ascii="Calibri" w:hAnsi="Calibri" w:cs="Calibri"/>
          <w:color w:val="000000"/>
          <w:u w:val="single"/>
          <w:shd w:val="clear" w:color="auto" w:fill="00FFFF"/>
        </w:rPr>
        <w:t>threat</w:t>
      </w:r>
      <w:r>
        <w:rPr>
          <w:rFonts w:ascii="Calibri" w:hAnsi="Calibri" w:cs="Calibri"/>
          <w:color w:val="000000"/>
          <w:u w:val="single"/>
        </w:rPr>
        <w:t xml:space="preserve"> to public health that is </w:t>
      </w:r>
      <w:r>
        <w:rPr>
          <w:rFonts w:ascii="Calibri" w:hAnsi="Calibri" w:cs="Calibri"/>
          <w:color w:val="000000"/>
          <w:u w:val="single"/>
          <w:shd w:val="clear" w:color="auto" w:fill="00FFFF"/>
        </w:rPr>
        <w:t>posed by antimicrobial resistance is</w:t>
      </w:r>
      <w:r>
        <w:rPr>
          <w:rFonts w:ascii="Calibri" w:hAnsi="Calibri" w:cs="Calibri"/>
          <w:color w:val="000000"/>
          <w:u w:val="single"/>
        </w:rPr>
        <w:t xml:space="preserve"> also well recognized as an area </w:t>
      </w:r>
      <w:r>
        <w:rPr>
          <w:rFonts w:ascii="Calibri" w:hAnsi="Calibri" w:cs="Calibri"/>
          <w:color w:val="000000"/>
          <w:u w:val="single"/>
          <w:shd w:val="clear" w:color="auto" w:fill="00FFFF"/>
        </w:rPr>
        <w:t>in need of</w:t>
      </w:r>
      <w:r>
        <w:rPr>
          <w:rFonts w:ascii="Calibri" w:hAnsi="Calibri" w:cs="Calibri"/>
          <w:color w:val="000000"/>
          <w:u w:val="single"/>
        </w:rPr>
        <w:t xml:space="preserve"> pharmaceutica</w:t>
      </w:r>
      <w:r>
        <w:rPr>
          <w:rFonts w:ascii="Calibri" w:hAnsi="Calibri" w:cs="Calibri"/>
          <w:color w:val="000000"/>
          <w:u w:val="single"/>
          <w:shd w:val="clear" w:color="auto" w:fill="00FFFF"/>
        </w:rPr>
        <w:t>l innovation</w:t>
      </w:r>
      <w:r>
        <w:rPr>
          <w:rFonts w:ascii="Calibri" w:hAnsi="Calibri" w:cs="Calibri"/>
          <w:color w:val="000000"/>
          <w:u w:val="single"/>
        </w:rPr>
        <w:t xml:space="preserve">. </w:t>
      </w:r>
      <w:r>
        <w:rPr>
          <w:rFonts w:ascii="Calibri" w:hAnsi="Calibri" w:cs="Calibri"/>
          <w:color w:val="000000"/>
          <w:sz w:val="16"/>
          <w:szCs w:val="16"/>
        </w:rPr>
        <w:t xml:space="preserve">Innovating in response to these challenges does not always align well with pharmaceutical industry commercial models, shareholder expectations and </w:t>
      </w:r>
      <w:proofErr w:type="spellStart"/>
      <w:r>
        <w:rPr>
          <w:rFonts w:ascii="Calibri" w:hAnsi="Calibri" w:cs="Calibri"/>
          <w:color w:val="000000"/>
          <w:sz w:val="16"/>
          <w:szCs w:val="16"/>
        </w:rPr>
        <w:t>compe-tition</w:t>
      </w:r>
      <w:proofErr w:type="spellEnd"/>
      <w:r>
        <w:rPr>
          <w:rFonts w:ascii="Calibri" w:hAnsi="Calibri" w:cs="Calibri"/>
          <w:color w:val="000000"/>
          <w:sz w:val="16"/>
          <w:szCs w:val="16"/>
        </w:rPr>
        <w:t xml:space="preserve"> within the industry. However, </w:t>
      </w:r>
      <w:r>
        <w:rPr>
          <w:rFonts w:ascii="Calibri" w:hAnsi="Calibri" w:cs="Calibri"/>
          <w:color w:val="000000"/>
          <w:u w:val="single"/>
        </w:rPr>
        <w:t xml:space="preserve">the expertise, </w:t>
      </w:r>
      <w:proofErr w:type="gramStart"/>
      <w:r>
        <w:rPr>
          <w:rFonts w:ascii="Calibri" w:hAnsi="Calibri" w:cs="Calibri"/>
          <w:color w:val="000000"/>
          <w:u w:val="single"/>
        </w:rPr>
        <w:t>networks</w:t>
      </w:r>
      <w:proofErr w:type="gramEnd"/>
      <w:r>
        <w:rPr>
          <w:rFonts w:ascii="Calibri" w:hAnsi="Calibri" w:cs="Calibri"/>
          <w:color w:val="000000"/>
          <w:u w:val="single"/>
        </w:rPr>
        <w:t xml:space="preserve"> and infrastructure that industry has within its reach</w:t>
      </w:r>
      <w:r>
        <w:rPr>
          <w:rFonts w:ascii="Calibri" w:hAnsi="Calibri" w:cs="Calibri"/>
          <w:color w:val="000000"/>
          <w:sz w:val="16"/>
          <w:szCs w:val="16"/>
        </w:rPr>
        <w:t xml:space="preserve">, as well as public expectations and the moral imperative, </w:t>
      </w:r>
      <w:r>
        <w:rPr>
          <w:rFonts w:ascii="Calibri" w:hAnsi="Calibri" w:cs="Calibri"/>
          <w:color w:val="000000"/>
          <w:u w:val="single"/>
        </w:rPr>
        <w:t>make</w:t>
      </w:r>
      <w:r>
        <w:rPr>
          <w:rFonts w:ascii="Calibri" w:hAnsi="Calibri" w:cs="Calibri"/>
          <w:color w:val="000000"/>
          <w:u w:val="single"/>
          <w:shd w:val="clear" w:color="auto" w:fill="00FFFF"/>
        </w:rPr>
        <w:t xml:space="preserve"> pharmaceutical companies</w:t>
      </w:r>
      <w:r>
        <w:rPr>
          <w:rFonts w:ascii="Calibri" w:hAnsi="Calibri" w:cs="Calibri"/>
          <w:color w:val="000000"/>
          <w:u w:val="single"/>
        </w:rPr>
        <w:t xml:space="preserve"> and the wider life sciences sector an </w:t>
      </w:r>
      <w:r>
        <w:rPr>
          <w:rFonts w:ascii="Calibri" w:hAnsi="Calibri" w:cs="Calibri"/>
          <w:color w:val="000000"/>
          <w:u w:val="single"/>
          <w:shd w:val="clear" w:color="auto" w:fill="00FFFF"/>
        </w:rPr>
        <w:t>indispensable</w:t>
      </w:r>
      <w:r>
        <w:rPr>
          <w:rFonts w:ascii="Calibri" w:hAnsi="Calibri" w:cs="Calibri"/>
          <w:color w:val="000000"/>
          <w:u w:val="single"/>
        </w:rPr>
        <w:t xml:space="preserve"> partner </w:t>
      </w:r>
      <w:r>
        <w:rPr>
          <w:rFonts w:ascii="Calibri" w:hAnsi="Calibri" w:cs="Calibri"/>
          <w:color w:val="000000"/>
          <w:u w:val="single"/>
          <w:shd w:val="clear" w:color="auto" w:fill="00FFFF"/>
        </w:rPr>
        <w:t>in</w:t>
      </w:r>
      <w:r>
        <w:rPr>
          <w:rFonts w:ascii="Calibri" w:hAnsi="Calibri" w:cs="Calibri"/>
          <w:color w:val="000000"/>
          <w:u w:val="single"/>
        </w:rPr>
        <w:t xml:space="preserve"> the </w:t>
      </w:r>
      <w:r>
        <w:rPr>
          <w:rFonts w:ascii="Calibri" w:hAnsi="Calibri" w:cs="Calibri"/>
          <w:color w:val="000000"/>
          <w:u w:val="single"/>
          <w:shd w:val="clear" w:color="auto" w:fill="00FFFF"/>
        </w:rPr>
        <w:t>search for solutions</w:t>
      </w:r>
      <w:r>
        <w:rPr>
          <w:rFonts w:ascii="Calibri" w:hAnsi="Calibri" w:cs="Calibri"/>
          <w:color w:val="000000"/>
          <w:u w:val="single"/>
        </w:rPr>
        <w:t xml:space="preserve"> that save lives</w:t>
      </w:r>
      <w:r>
        <w:rPr>
          <w:rFonts w:ascii="Calibri" w:hAnsi="Calibri" w:cs="Calibri"/>
          <w:color w:val="000000"/>
          <w:sz w:val="16"/>
          <w:szCs w:val="16"/>
        </w:rPr>
        <w:t xml:space="preserve">. </w:t>
      </w:r>
      <w:r>
        <w:rPr>
          <w:rFonts w:ascii="Calibri" w:hAnsi="Calibri" w:cs="Calibri"/>
          <w:color w:val="000000"/>
          <w:u w:val="single"/>
        </w:rPr>
        <w:t xml:space="preserve">This perspective argues for the need to establish more sustainable and scalable ways of </w:t>
      </w:r>
      <w:proofErr w:type="spellStart"/>
      <w:r>
        <w:rPr>
          <w:rFonts w:ascii="Calibri" w:hAnsi="Calibri" w:cs="Calibri"/>
          <w:color w:val="000000"/>
          <w:u w:val="single"/>
        </w:rPr>
        <w:t>incentivising</w:t>
      </w:r>
      <w:proofErr w:type="spellEnd"/>
      <w:r>
        <w:rPr>
          <w:rFonts w:ascii="Calibri" w:hAnsi="Calibri" w:cs="Calibri"/>
          <w:color w:val="000000"/>
          <w:u w:val="single"/>
        </w:rPr>
        <w:t xml:space="preserve"> </w:t>
      </w:r>
      <w:proofErr w:type="spellStart"/>
      <w:r>
        <w:rPr>
          <w:rFonts w:ascii="Calibri" w:hAnsi="Calibri" w:cs="Calibri"/>
          <w:color w:val="000000"/>
          <w:u w:val="single"/>
        </w:rPr>
        <w:t>pharmaceu</w:t>
      </w:r>
      <w:proofErr w:type="spellEnd"/>
      <w:r>
        <w:rPr>
          <w:rFonts w:ascii="Calibri" w:hAnsi="Calibri" w:cs="Calibri"/>
          <w:color w:val="000000"/>
          <w:u w:val="single"/>
        </w:rPr>
        <w:t xml:space="preserve">-tical innovation in response to infectious disease threats to public health. It considers both past and current examples of efforts to </w:t>
      </w:r>
      <w:proofErr w:type="spellStart"/>
      <w:r>
        <w:rPr>
          <w:rFonts w:ascii="Calibri" w:hAnsi="Calibri" w:cs="Calibri"/>
          <w:color w:val="000000"/>
          <w:u w:val="single"/>
        </w:rPr>
        <w:t>mobilise</w:t>
      </w:r>
      <w:proofErr w:type="spellEnd"/>
      <w:r>
        <w:rPr>
          <w:rFonts w:ascii="Calibri" w:hAnsi="Calibri" w:cs="Calibri"/>
          <w:color w:val="000000"/>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Pr>
          <w:rFonts w:ascii="Calibri" w:hAnsi="Calibri" w:cs="Calibri"/>
          <w:color w:val="000000"/>
          <w:u w:val="single"/>
          <w:shd w:val="clear" w:color="auto" w:fill="00FFFF"/>
        </w:rPr>
        <w:t>contributing to the search for effective medicines</w:t>
      </w:r>
      <w:r>
        <w:rPr>
          <w:rFonts w:ascii="Calibri" w:hAnsi="Calibri" w:cs="Calibri"/>
          <w:color w:val="000000"/>
          <w:u w:val="single"/>
        </w:rPr>
        <w:t xml:space="preserve">, vaccines or diagnostics </w:t>
      </w:r>
      <w:r>
        <w:rPr>
          <w:rFonts w:ascii="Calibri" w:hAnsi="Calibri" w:cs="Calibri"/>
          <w:color w:val="000000"/>
          <w:u w:val="single"/>
          <w:shd w:val="clear" w:color="auto" w:fill="00FFFF"/>
        </w:rPr>
        <w:t>is essential for</w:t>
      </w:r>
      <w:r>
        <w:rPr>
          <w:rFonts w:ascii="Calibri" w:hAnsi="Calibri" w:cs="Calibri"/>
          <w:color w:val="000000"/>
          <w:u w:val="single"/>
        </w:rPr>
        <w:t xml:space="preserve"> socially responsible</w:t>
      </w:r>
      <w:r>
        <w:rPr>
          <w:rFonts w:ascii="Calibri" w:hAnsi="Calibri" w:cs="Calibri"/>
          <w:color w:val="000000"/>
          <w:u w:val="single"/>
          <w:shd w:val="clear" w:color="auto" w:fill="00FFFF"/>
        </w:rPr>
        <w:t xml:space="preserve"> companies</w:t>
      </w:r>
      <w:r>
        <w:rPr>
          <w:rFonts w:ascii="Calibri" w:hAnsi="Calibri" w:cs="Calibri"/>
          <w:color w:val="000000"/>
          <w:u w:val="single"/>
        </w:rPr>
        <w:t xml:space="preserve"> in the </w:t>
      </w:r>
      <w:proofErr w:type="gramStart"/>
      <w:r>
        <w:rPr>
          <w:rFonts w:ascii="Calibri" w:hAnsi="Calibri" w:cs="Calibri"/>
          <w:color w:val="000000"/>
          <w:u w:val="single"/>
        </w:rPr>
        <w:t>sec-tor</w:t>
      </w:r>
      <w:proofErr w:type="gramEnd"/>
      <w:r>
        <w:rPr>
          <w:rFonts w:ascii="Calibri" w:hAnsi="Calibri" w:cs="Calibri"/>
          <w:color w:val="000000"/>
          <w:sz w:val="16"/>
          <w:szCs w:val="16"/>
        </w:rPr>
        <w:t xml:space="preserve">.2 It is therefore unsurprising that we are seeing </w:t>
      </w:r>
      <w:proofErr w:type="spellStart"/>
      <w:r>
        <w:rPr>
          <w:rFonts w:ascii="Calibri" w:hAnsi="Calibri" w:cs="Calibri"/>
          <w:color w:val="000000"/>
          <w:sz w:val="16"/>
          <w:szCs w:val="16"/>
        </w:rPr>
        <w:t>indus</w:t>
      </w:r>
      <w:proofErr w:type="spellEnd"/>
      <w:r>
        <w:rPr>
          <w:rFonts w:ascii="Calibri" w:hAnsi="Calibri" w:cs="Calibri"/>
          <w:color w:val="000000"/>
          <w:sz w:val="16"/>
          <w:szCs w:val="16"/>
        </w:rPr>
        <w:t xml:space="preserve">-try-wide efforts unfold at unprecedented scale and pace. Whereas there is always scope for more activity, industry is currently contributing </w:t>
      </w:r>
      <w:proofErr w:type="gramStart"/>
      <w:r>
        <w:rPr>
          <w:rFonts w:ascii="Calibri" w:hAnsi="Calibri" w:cs="Calibri"/>
          <w:color w:val="000000"/>
          <w:sz w:val="16"/>
          <w:szCs w:val="16"/>
        </w:rPr>
        <w:t>in</w:t>
      </w:r>
      <w:proofErr w:type="gramEnd"/>
      <w:r>
        <w:rPr>
          <w:rFonts w:ascii="Calibri" w:hAnsi="Calibri" w:cs="Calibri"/>
          <w:color w:val="000000"/>
          <w:sz w:val="16"/>
          <w:szCs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rFonts w:ascii="Calibri" w:hAnsi="Calibri" w:cs="Calibri"/>
          <w:color w:val="000000"/>
          <w:sz w:val="16"/>
          <w:szCs w:val="16"/>
        </w:rPr>
        <w:t>als</w:t>
      </w:r>
      <w:proofErr w:type="spellEnd"/>
      <w:r>
        <w:rPr>
          <w:rFonts w:ascii="Calibri" w:hAnsi="Calibri" w:cs="Calibri"/>
          <w:color w:val="000000"/>
          <w:sz w:val="16"/>
          <w:szCs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Pr>
          <w:rFonts w:ascii="Calibri" w:hAnsi="Calibri" w:cs="Calibri"/>
          <w:color w:val="000000"/>
          <w:sz w:val="16"/>
          <w:szCs w:val="16"/>
        </w:rPr>
        <w:t>erate</w:t>
      </w:r>
      <w:proofErr w:type="spellEnd"/>
      <w:r>
        <w:rPr>
          <w:rFonts w:ascii="Calibri" w:hAnsi="Calibri" w:cs="Calibri"/>
          <w:color w:val="000000"/>
          <w:sz w:val="16"/>
          <w:szCs w:val="16"/>
        </w:rPr>
        <w:t xml:space="preserve"> the development of potential therapies for COVID-19) and supporting national efforts to expand diagnosis and testing capacity and ensure affordable and ready access to potential solutions.3,5,6 </w:t>
      </w:r>
      <w:r>
        <w:rPr>
          <w:rFonts w:ascii="Calibri" w:hAnsi="Calibri" w:cs="Calibri"/>
          <w:color w:val="000000"/>
          <w:u w:val="single"/>
        </w:rPr>
        <w:t xml:space="preserve">The primary purpose of such innovation is to benefit patients and wider population health. </w:t>
      </w:r>
      <w:r>
        <w:rPr>
          <w:rFonts w:ascii="Calibri" w:hAnsi="Calibri" w:cs="Calibri"/>
          <w:color w:val="000000"/>
          <w:sz w:val="16"/>
          <w:szCs w:val="16"/>
        </w:rPr>
        <w:t xml:space="preserve">Although there are also reputational benefits from involvement that can be </w:t>
      </w:r>
      <w:proofErr w:type="spellStart"/>
      <w:r>
        <w:rPr>
          <w:rFonts w:ascii="Calibri" w:hAnsi="Calibri" w:cs="Calibri"/>
          <w:color w:val="000000"/>
          <w:sz w:val="16"/>
          <w:szCs w:val="16"/>
        </w:rPr>
        <w:t>realised</w:t>
      </w:r>
      <w:proofErr w:type="spellEnd"/>
      <w:r>
        <w:rPr>
          <w:rFonts w:ascii="Calibri" w:hAnsi="Calibri" w:cs="Calibri"/>
          <w:color w:val="000000"/>
          <w:sz w:val="16"/>
          <w:szCs w:val="16"/>
        </w:rPr>
        <w:t xml:space="preserve"> across the industry, there are likely to be </w:t>
      </w:r>
      <w:proofErr w:type="spellStart"/>
      <w:r>
        <w:rPr>
          <w:rFonts w:ascii="Calibri" w:hAnsi="Calibri" w:cs="Calibri"/>
          <w:color w:val="000000"/>
          <w:sz w:val="16"/>
          <w:szCs w:val="16"/>
        </w:rPr>
        <w:t>rela-tively</w:t>
      </w:r>
      <w:proofErr w:type="spellEnd"/>
      <w:r>
        <w:rPr>
          <w:rFonts w:ascii="Calibri" w:hAnsi="Calibri" w:cs="Calibri"/>
          <w:color w:val="000000"/>
          <w:sz w:val="16"/>
          <w:szCs w:val="16"/>
        </w:rPr>
        <w:t xml:space="preserve"> few companies that are ‘commercial’ winners. Those who might gain substantial revenues will be under </w:t>
      </w:r>
      <w:proofErr w:type="spellStart"/>
      <w:r>
        <w:rPr>
          <w:rFonts w:ascii="Calibri" w:hAnsi="Calibri" w:cs="Calibri"/>
          <w:color w:val="000000"/>
          <w:sz w:val="16"/>
          <w:szCs w:val="16"/>
        </w:rPr>
        <w:t>pres</w:t>
      </w:r>
      <w:proofErr w:type="spellEnd"/>
      <w:r>
        <w:rPr>
          <w:rFonts w:ascii="Calibri" w:hAnsi="Calibri" w:cs="Calibri"/>
          <w:color w:val="000000"/>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Pr>
          <w:rFonts w:ascii="Calibri" w:hAnsi="Calibri" w:cs="Calibri"/>
          <w:color w:val="000000"/>
          <w:sz w:val="16"/>
          <w:szCs w:val="16"/>
        </w:rPr>
        <w:t>poten-tial</w:t>
      </w:r>
      <w:proofErr w:type="spellEnd"/>
      <w:r>
        <w:rPr>
          <w:rFonts w:ascii="Calibri" w:hAnsi="Calibri" w:cs="Calibri"/>
          <w:color w:val="000000"/>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Pr>
          <w:rFonts w:ascii="Calibri" w:hAnsi="Calibri" w:cs="Calibri"/>
          <w:color w:val="000000"/>
          <w:sz w:val="16"/>
          <w:szCs w:val="16"/>
        </w:rPr>
        <w:t>mobilising</w:t>
      </w:r>
      <w:proofErr w:type="spellEnd"/>
      <w:r>
        <w:rPr>
          <w:rFonts w:ascii="Calibri" w:hAnsi="Calibri" w:cs="Calibri"/>
          <w:color w:val="000000"/>
          <w:sz w:val="16"/>
          <w:szCs w:val="16"/>
        </w:rPr>
        <w:t xml:space="preserve"> substantial efforts to rise to the COVID-19 challenge at hand. However, </w:t>
      </w:r>
      <w:r>
        <w:rPr>
          <w:rFonts w:ascii="Calibri" w:hAnsi="Calibri" w:cs="Calibri"/>
          <w:color w:val="000000"/>
          <w:u w:val="single"/>
        </w:rPr>
        <w:t xml:space="preserve">we need to consider how pharmaceutical innovation for responding to emerging infectious diseases can best be enabled beyond the current crisis. Many public health threats (including those associated with other infectious diseases, </w:t>
      </w:r>
      <w:r>
        <w:rPr>
          <w:rFonts w:ascii="Calibri" w:hAnsi="Calibri" w:cs="Calibri"/>
          <w:color w:val="000000"/>
          <w:u w:val="single"/>
          <w:shd w:val="clear" w:color="auto" w:fill="00FFFF"/>
        </w:rPr>
        <w:t>bioterror-ism</w:t>
      </w:r>
      <w:r>
        <w:rPr>
          <w:rFonts w:ascii="Calibri" w:hAnsi="Calibri" w:cs="Calibri"/>
          <w:color w:val="000000"/>
          <w:u w:val="single"/>
        </w:rPr>
        <w:t xml:space="preserve"> </w:t>
      </w:r>
      <w:proofErr w:type="gramStart"/>
      <w:r>
        <w:rPr>
          <w:rFonts w:ascii="Calibri" w:hAnsi="Calibri" w:cs="Calibri"/>
          <w:color w:val="000000"/>
          <w:u w:val="single"/>
        </w:rPr>
        <w:t>agents</w:t>
      </w:r>
      <w:proofErr w:type="gramEnd"/>
      <w:r>
        <w:rPr>
          <w:rFonts w:ascii="Calibri" w:hAnsi="Calibri" w:cs="Calibri"/>
          <w:color w:val="000000"/>
          <w:u w:val="single"/>
        </w:rPr>
        <w:t xml:space="preserve"> </w:t>
      </w:r>
      <w:r>
        <w:rPr>
          <w:rFonts w:ascii="Calibri" w:hAnsi="Calibri" w:cs="Calibri"/>
          <w:color w:val="000000"/>
          <w:u w:val="single"/>
          <w:shd w:val="clear" w:color="auto" w:fill="00FFFF"/>
        </w:rPr>
        <w:t>and antimicrobial resistance</w:t>
      </w:r>
      <w:r>
        <w:rPr>
          <w:rFonts w:ascii="Calibri" w:hAnsi="Calibri" w:cs="Calibri"/>
          <w:color w:val="000000"/>
          <w:u w:val="single"/>
        </w:rPr>
        <w:t xml:space="preserve">) </w:t>
      </w:r>
      <w:r>
        <w:rPr>
          <w:rFonts w:ascii="Calibri" w:hAnsi="Calibri" w:cs="Calibri"/>
          <w:color w:val="000000"/>
          <w:u w:val="single"/>
          <w:shd w:val="clear" w:color="auto" w:fill="00FFFF"/>
        </w:rPr>
        <w:t xml:space="preserve">are </w:t>
      </w:r>
      <w:r>
        <w:rPr>
          <w:rFonts w:ascii="Calibri" w:hAnsi="Calibri" w:cs="Calibri"/>
          <w:color w:val="000000"/>
          <w:u w:val="single"/>
        </w:rPr>
        <w:t xml:space="preserve">urgently </w:t>
      </w:r>
      <w:r>
        <w:rPr>
          <w:rFonts w:ascii="Calibri" w:hAnsi="Calibri" w:cs="Calibri"/>
          <w:color w:val="000000"/>
          <w:u w:val="single"/>
          <w:shd w:val="clear" w:color="auto" w:fill="00FFFF"/>
        </w:rPr>
        <w:t>in need of pharmaceutical innovation</w:t>
      </w:r>
      <w:r>
        <w:rPr>
          <w:rFonts w:ascii="Calibri" w:hAnsi="Calibri" w:cs="Calibri"/>
          <w:color w:val="000000"/>
          <w:u w:val="single"/>
        </w:rPr>
        <w:t xml:space="preserve">, </w:t>
      </w:r>
      <w:r>
        <w:rPr>
          <w:rFonts w:ascii="Calibri" w:hAnsi="Calibri" w:cs="Calibri"/>
          <w:color w:val="000000"/>
          <w:u w:val="single"/>
          <w:shd w:val="clear" w:color="auto" w:fill="00FFFF"/>
        </w:rPr>
        <w:t>even if their impacts are not as visible</w:t>
      </w:r>
      <w:r>
        <w:rPr>
          <w:rFonts w:ascii="Calibri" w:hAnsi="Calibri" w:cs="Calibri"/>
          <w:color w:val="000000"/>
          <w:u w:val="single"/>
        </w:rPr>
        <w:t xml:space="preserve"> to society as COVID-19 is in the </w:t>
      </w:r>
      <w:proofErr w:type="spellStart"/>
      <w:r>
        <w:rPr>
          <w:rFonts w:ascii="Calibri" w:hAnsi="Calibri" w:cs="Calibri"/>
          <w:color w:val="000000"/>
          <w:u w:val="single"/>
        </w:rPr>
        <w:t>imme-diate</w:t>
      </w:r>
      <w:proofErr w:type="spellEnd"/>
      <w:r>
        <w:rPr>
          <w:rFonts w:ascii="Calibri" w:hAnsi="Calibri" w:cs="Calibri"/>
          <w:color w:val="000000"/>
          <w:u w:val="single"/>
        </w:rPr>
        <w:t xml:space="preserve"> term. </w:t>
      </w:r>
      <w:r>
        <w:rPr>
          <w:rFonts w:ascii="Calibri" w:hAnsi="Calibri" w:cs="Calibri"/>
          <w:color w:val="000000"/>
          <w:sz w:val="16"/>
          <w:szCs w:val="16"/>
        </w:rPr>
        <w:t xml:space="preserve">The pharmaceutical industry has responded to previous public health emergencies associated with </w:t>
      </w:r>
      <w:proofErr w:type="spellStart"/>
      <w:r>
        <w:rPr>
          <w:rFonts w:ascii="Calibri" w:hAnsi="Calibri" w:cs="Calibri"/>
          <w:color w:val="000000"/>
          <w:sz w:val="16"/>
          <w:szCs w:val="16"/>
        </w:rPr>
        <w:t>infec-tious</w:t>
      </w:r>
      <w:proofErr w:type="spellEnd"/>
      <w:r>
        <w:rPr>
          <w:rFonts w:ascii="Calibri" w:hAnsi="Calibri" w:cs="Calibri"/>
          <w:color w:val="000000"/>
          <w:sz w:val="16"/>
          <w:szCs w:val="16"/>
        </w:rPr>
        <w:t xml:space="preserve"> disease in recent times – for example those associated with Ebola and Zika outbreaks.11 However, it has done so to a lesser scale than for COVID-19 and with </w:t>
      </w:r>
      <w:proofErr w:type="spellStart"/>
      <w:r>
        <w:rPr>
          <w:rFonts w:ascii="Calibri" w:hAnsi="Calibri" w:cs="Calibri"/>
          <w:color w:val="000000"/>
          <w:sz w:val="16"/>
          <w:szCs w:val="16"/>
        </w:rPr>
        <w:t>contribu-tions</w:t>
      </w:r>
      <w:proofErr w:type="spellEnd"/>
      <w:r>
        <w:rPr>
          <w:rFonts w:ascii="Calibri" w:hAnsi="Calibri" w:cs="Calibri"/>
          <w:color w:val="000000"/>
          <w:sz w:val="16"/>
          <w:szCs w:val="16"/>
        </w:rPr>
        <w:t xml:space="preserve"> from fewer companies. Similarly, </w:t>
      </w:r>
      <w:r>
        <w:rPr>
          <w:rFonts w:ascii="Calibri" w:hAnsi="Calibri" w:cs="Calibri"/>
          <w:color w:val="000000"/>
          <w:u w:val="single"/>
        </w:rPr>
        <w:t>levels of activity in response to the threat of antimicrobial resistance are still low.</w:t>
      </w:r>
      <w:r>
        <w:rPr>
          <w:rFonts w:ascii="Calibri" w:hAnsi="Calibri" w:cs="Calibri"/>
          <w:color w:val="000000"/>
          <w:sz w:val="16"/>
          <w:szCs w:val="16"/>
        </w:rPr>
        <w:t xml:space="preserve">12 There are important policy questions as to whether – and how – industry could engage with such public health threats to an even greater extent under improved </w:t>
      </w:r>
      <w:proofErr w:type="spellStart"/>
      <w:r>
        <w:rPr>
          <w:rFonts w:ascii="Calibri" w:hAnsi="Calibri" w:cs="Calibri"/>
          <w:color w:val="000000"/>
          <w:sz w:val="16"/>
          <w:szCs w:val="16"/>
        </w:rPr>
        <w:t>innova-tion</w:t>
      </w:r>
      <w:proofErr w:type="spellEnd"/>
      <w:r>
        <w:rPr>
          <w:rFonts w:ascii="Calibri" w:hAnsi="Calibri" w:cs="Calibri"/>
          <w:color w:val="000000"/>
          <w:sz w:val="16"/>
          <w:szCs w:val="16"/>
        </w:rPr>
        <w:t xml:space="preserve"> conditions.</w:t>
      </w:r>
    </w:p>
    <w:p w14:paraId="0ED7A2AB" w14:textId="77777777" w:rsidR="00493324" w:rsidRDefault="00493324" w:rsidP="00493324"/>
    <w:p w14:paraId="018840B5" w14:textId="77777777" w:rsidR="00493324" w:rsidRDefault="00493324" w:rsidP="00493324">
      <w:pPr>
        <w:pStyle w:val="Heading4"/>
        <w:rPr>
          <w:rFonts w:ascii="Times New Roman" w:hAnsi="Times New Roman" w:cs="Times New Roman"/>
          <w:sz w:val="24"/>
        </w:rPr>
      </w:pPr>
      <w:r>
        <w:rPr>
          <w:rFonts w:cs="Calibri"/>
          <w:color w:val="000000"/>
        </w:rPr>
        <w:t>State-created bioweapons uniquely risk extinction in the hands of bioterrorists</w:t>
      </w:r>
    </w:p>
    <w:p w14:paraId="63271746" w14:textId="77777777" w:rsidR="00493324" w:rsidRDefault="00493324" w:rsidP="00493324">
      <w:pPr>
        <w:pStyle w:val="NormalWeb"/>
        <w:spacing w:before="0" w:beforeAutospacing="0" w:after="160" w:afterAutospacing="0"/>
      </w:pPr>
      <w:r>
        <w:rPr>
          <w:rFonts w:ascii="Calibri" w:hAnsi="Calibri" w:cs="Calibri"/>
          <w:b/>
          <w:bCs/>
          <w:color w:val="000000"/>
          <w:sz w:val="26"/>
          <w:szCs w:val="26"/>
        </w:rPr>
        <w:t>Millett &amp; Snyder-Beattie ‘17</w:t>
      </w:r>
      <w:r>
        <w:rPr>
          <w:rFonts w:ascii="Calibri" w:hAnsi="Calibri" w:cs="Calibri"/>
          <w:color w:val="000000"/>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 -CAT</w:t>
      </w:r>
    </w:p>
    <w:p w14:paraId="6DB4C91F" w14:textId="77777777" w:rsidR="00493324" w:rsidRDefault="00493324" w:rsidP="00493324">
      <w:pPr>
        <w:pStyle w:val="NormalWeb"/>
        <w:spacing w:before="0" w:beforeAutospacing="0" w:after="160" w:afterAutospacing="0"/>
      </w:pPr>
      <w:r>
        <w:rPr>
          <w:rFonts w:ascii="Calibri" w:hAnsi="Calibri" w:cs="Calibri"/>
          <w:color w:val="000000"/>
          <w:sz w:val="22"/>
          <w:szCs w:val="22"/>
          <w:u w:val="single"/>
        </w:rPr>
        <w:lastRenderedPageBreak/>
        <w:t xml:space="preserve">In the decades to come, </w:t>
      </w:r>
      <w:r>
        <w:rPr>
          <w:rFonts w:ascii="Calibri" w:hAnsi="Calibri" w:cs="Calibri"/>
          <w:color w:val="000000"/>
          <w:sz w:val="22"/>
          <w:szCs w:val="22"/>
          <w:u w:val="single"/>
          <w:shd w:val="clear" w:color="auto" w:fill="00FFFF"/>
        </w:rPr>
        <w:t>advanced bioweapons could threaten human existence</w:t>
      </w:r>
      <w:r>
        <w:rPr>
          <w:rFonts w:ascii="Calibri" w:hAnsi="Calibri" w:cs="Calibri"/>
          <w:color w:val="000000"/>
          <w:sz w:val="22"/>
          <w:szCs w:val="22"/>
          <w:u w:val="single"/>
        </w:rPr>
        <w:t>. Although the probability of human extinction from bioweapons may be low, the expected value of reducing the risk could still be large, since such risks jeopardize the existence of all future generations</w:t>
      </w:r>
      <w:r>
        <w:rPr>
          <w:rFonts w:ascii="Calibri" w:hAnsi="Calibri" w:cs="Calibri"/>
          <w:color w:val="000000"/>
          <w:sz w:val="8"/>
          <w:szCs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w:t>
      </w:r>
      <w:r>
        <w:rPr>
          <w:rFonts w:ascii="Calibri" w:hAnsi="Calibri" w:cs="Calibri"/>
          <w:color w:val="000000"/>
          <w:sz w:val="22"/>
          <w:szCs w:val="22"/>
          <w:u w:val="single"/>
        </w:rPr>
        <w:t>In this article, we investigate this position using a cost-effectiveness approach and ultimately conclude that the expected value of reducing these risks is large, especially since such risks jeopardize the existence of all future human lives. Historically, disease events have been responsible for the greatest death tolls on humanity</w:t>
      </w:r>
      <w:r>
        <w:rPr>
          <w:rFonts w:ascii="Calibri" w:hAnsi="Calibri" w:cs="Calibri"/>
          <w:color w:val="000000"/>
          <w:sz w:val="8"/>
          <w:szCs w:val="8"/>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w:t>
      </w:r>
      <w:r w:rsidRPr="00E81443">
        <w:t>. Although rare, there</w:t>
      </w:r>
      <w:r>
        <w:rPr>
          <w:rFonts w:ascii="Calibri" w:hAnsi="Calibri" w:cs="Calibri"/>
          <w:color w:val="000000"/>
          <w:sz w:val="22"/>
          <w:szCs w:val="22"/>
          <w:u w:val="single"/>
        </w:rPr>
        <w:t xml:space="preserve"> are recorded instances of </w:t>
      </w:r>
      <w:r>
        <w:rPr>
          <w:rFonts w:ascii="Calibri" w:hAnsi="Calibri" w:cs="Calibri"/>
          <w:color w:val="000000"/>
          <w:sz w:val="22"/>
          <w:szCs w:val="22"/>
          <w:u w:val="single"/>
          <w:shd w:val="clear" w:color="auto" w:fill="00FFFF"/>
        </w:rPr>
        <w:t>species go</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00FFFF"/>
        </w:rPr>
        <w:t>extinct due to disease</w:t>
      </w:r>
      <w:r>
        <w:rPr>
          <w:rFonts w:ascii="Calibri" w:hAnsi="Calibri" w:cs="Calibri"/>
          <w:color w:val="000000"/>
          <w:sz w:val="22"/>
          <w:szCs w:val="22"/>
          <w:u w:val="single"/>
        </w:rPr>
        <w:t xml:space="preserve">—primarily in amphibians, but also in 1 </w:t>
      </w:r>
      <w:r>
        <w:rPr>
          <w:rFonts w:ascii="Calibri" w:hAnsi="Calibri" w:cs="Calibri"/>
          <w:color w:val="000000"/>
          <w:sz w:val="22"/>
          <w:szCs w:val="22"/>
          <w:u w:val="single"/>
          <w:shd w:val="clear" w:color="auto" w:fill="00FFFF"/>
        </w:rPr>
        <w:t xml:space="preserve">mammalian species </w:t>
      </w:r>
      <w:r>
        <w:rPr>
          <w:rFonts w:ascii="Calibri" w:hAnsi="Calibri" w:cs="Calibri"/>
          <w:color w:val="000000"/>
          <w:sz w:val="22"/>
          <w:szCs w:val="22"/>
          <w:u w:val="single"/>
        </w:rPr>
        <w:t xml:space="preserve">of rat on Christmas Island.7,8 There are also historical examples of large human populations being almost entirely wiped out by disease, </w:t>
      </w:r>
      <w:r>
        <w:rPr>
          <w:rFonts w:ascii="Calibri" w:hAnsi="Calibri" w:cs="Calibri"/>
          <w:color w:val="000000"/>
          <w:sz w:val="22"/>
          <w:szCs w:val="22"/>
          <w:u w:val="single"/>
          <w:shd w:val="clear" w:color="auto" w:fill="00FFFF"/>
        </w:rPr>
        <w:t>especially when multiple diseases were simultaneously introduced into a population without immunity</w:t>
      </w:r>
      <w:r>
        <w:rPr>
          <w:rFonts w:ascii="Calibri" w:hAnsi="Calibri" w:cs="Calibri"/>
          <w:color w:val="000000"/>
          <w:sz w:val="22"/>
          <w:szCs w:val="22"/>
          <w:u w:val="single"/>
        </w:rPr>
        <w:t xml:space="preserve">. The most striking examples of total population collapse include native American tribes exposed to European diseases, such as the </w:t>
      </w:r>
      <w:proofErr w:type="spellStart"/>
      <w:r>
        <w:rPr>
          <w:rFonts w:ascii="Calibri" w:hAnsi="Calibri" w:cs="Calibri"/>
          <w:color w:val="000000"/>
          <w:sz w:val="22"/>
          <w:szCs w:val="22"/>
          <w:u w:val="single"/>
        </w:rPr>
        <w:t>Massachusett</w:t>
      </w:r>
      <w:proofErr w:type="spellEnd"/>
      <w:r>
        <w:rPr>
          <w:rFonts w:ascii="Calibri" w:hAnsi="Calibri" w:cs="Calibri"/>
          <w:color w:val="000000"/>
          <w:sz w:val="22"/>
          <w:szCs w:val="22"/>
          <w:u w:val="single"/>
        </w:rPr>
        <w:t xml:space="preserve"> (86% loss of population), </w:t>
      </w:r>
      <w:proofErr w:type="spellStart"/>
      <w:r>
        <w:rPr>
          <w:rFonts w:ascii="Calibri" w:hAnsi="Calibri" w:cs="Calibri"/>
          <w:color w:val="000000"/>
          <w:sz w:val="22"/>
          <w:szCs w:val="22"/>
          <w:u w:val="single"/>
        </w:rPr>
        <w:t>Quiripi-Unquachog</w:t>
      </w:r>
      <w:proofErr w:type="spellEnd"/>
      <w:r>
        <w:rPr>
          <w:rFonts w:ascii="Calibri" w:hAnsi="Calibri" w:cs="Calibri"/>
          <w:color w:val="000000"/>
          <w:sz w:val="22"/>
          <w:szCs w:val="22"/>
          <w:u w:val="single"/>
        </w:rPr>
        <w:t xml:space="preserve"> (95% loss of population), and the Western Abenaki (which suffered a staggering 98% loss of population).</w:t>
      </w:r>
      <w:r>
        <w:rPr>
          <w:rFonts w:ascii="Calibri" w:hAnsi="Calibri" w:cs="Calibri"/>
          <w:color w:val="000000"/>
          <w:sz w:val="8"/>
          <w:szCs w:val="8"/>
        </w:rPr>
        <w:t xml:space="preserve">9 </w:t>
      </w:r>
      <w:r>
        <w:rPr>
          <w:rFonts w:ascii="Calibri" w:hAnsi="Calibri" w:cs="Calibri"/>
          <w:color w:val="000000"/>
          <w:sz w:val="22"/>
          <w:szCs w:val="22"/>
          <w:u w:val="single"/>
        </w:rPr>
        <w:t xml:space="preserve">In the modern context, </w:t>
      </w:r>
      <w:r>
        <w:rPr>
          <w:rFonts w:ascii="Calibri" w:hAnsi="Calibri" w:cs="Calibri"/>
          <w:color w:val="000000"/>
          <w:sz w:val="22"/>
          <w:szCs w:val="22"/>
          <w:u w:val="single"/>
          <w:shd w:val="clear" w:color="auto" w:fill="00FFFF"/>
        </w:rPr>
        <w:t>no single disease currently exists that combines the worst-case levels of transmissibility, lethality</w:t>
      </w:r>
      <w:r>
        <w:rPr>
          <w:rFonts w:ascii="Calibri" w:hAnsi="Calibri" w:cs="Calibri"/>
          <w:color w:val="000000"/>
          <w:sz w:val="22"/>
          <w:szCs w:val="22"/>
          <w:u w:val="single"/>
        </w:rPr>
        <w:t xml:space="preserve">, resistance to countermeasures, </w:t>
      </w:r>
      <w:r>
        <w:rPr>
          <w:rFonts w:ascii="Calibri" w:hAnsi="Calibri" w:cs="Calibri"/>
          <w:color w:val="000000"/>
          <w:sz w:val="22"/>
          <w:szCs w:val="22"/>
          <w:u w:val="single"/>
          <w:shd w:val="clear" w:color="auto" w:fill="00FFFF"/>
        </w:rPr>
        <w:t>and global reach</w:t>
      </w:r>
      <w:r>
        <w:rPr>
          <w:rFonts w:ascii="Calibri" w:hAnsi="Calibri" w:cs="Calibri"/>
          <w:color w:val="000000"/>
          <w:sz w:val="22"/>
          <w:szCs w:val="22"/>
          <w:u w:val="single"/>
        </w:rPr>
        <w:t>. But many diseases are proof of principle that each worst-case attribute can be realized independently</w:t>
      </w:r>
      <w:r>
        <w:rPr>
          <w:rFonts w:ascii="Calibri" w:hAnsi="Calibri" w:cs="Calibri"/>
          <w:color w:val="000000"/>
          <w:sz w:val="8"/>
          <w:szCs w:val="8"/>
        </w:rPr>
        <w:t xml:space="preserve">. </w:t>
      </w:r>
      <w:r>
        <w:rPr>
          <w:rFonts w:ascii="Calibri" w:hAnsi="Calibri" w:cs="Calibri"/>
          <w:color w:val="000000"/>
          <w:sz w:val="22"/>
          <w:szCs w:val="22"/>
          <w:u w:val="single"/>
        </w:rPr>
        <w:t>For example, some diseases exhibit nearly a 100% case fatality ratio in the absence of treatment, such as rabies or septicemic plague. Other diseases have a track record of spreading to virtually every human community worldwide, such as the 1918 flu</w:t>
      </w:r>
      <w:r>
        <w:rPr>
          <w:rFonts w:ascii="Calibri" w:hAnsi="Calibri" w:cs="Calibri"/>
          <w:color w:val="000000"/>
          <w:sz w:val="8"/>
          <w:szCs w:val="8"/>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Pr>
          <w:rFonts w:ascii="Calibri" w:hAnsi="Calibri" w:cs="Calibri"/>
          <w:color w:val="000000"/>
          <w:sz w:val="22"/>
          <w:szCs w:val="22"/>
          <w:u w:val="single"/>
          <w:shd w:val="clear" w:color="auto" w:fill="00FFFF"/>
        </w:rPr>
        <w:t>But advances in biotech</w:t>
      </w:r>
      <w:r>
        <w:rPr>
          <w:rFonts w:ascii="Calibri" w:hAnsi="Calibri" w:cs="Calibri"/>
          <w:color w:val="000000"/>
          <w:sz w:val="22"/>
          <w:szCs w:val="22"/>
          <w:u w:val="single"/>
        </w:rPr>
        <w:t xml:space="preserve">nology </w:t>
      </w:r>
      <w:r>
        <w:rPr>
          <w:rFonts w:ascii="Calibri" w:hAnsi="Calibri" w:cs="Calibri"/>
          <w:color w:val="000000"/>
          <w:sz w:val="22"/>
          <w:szCs w:val="22"/>
          <w:u w:val="single"/>
          <w:shd w:val="clear" w:color="auto" w:fill="00FFFF"/>
        </w:rPr>
        <w:t>might allow the creation of diseases that combine such traits</w:t>
      </w:r>
      <w:r>
        <w:rPr>
          <w:rFonts w:ascii="Calibri" w:hAnsi="Calibri" w:cs="Calibri"/>
          <w:color w:val="000000"/>
          <w:sz w:val="22"/>
          <w:szCs w:val="22"/>
          <w:u w:val="single"/>
        </w:rPr>
        <w:t>. Recent controversy has already emerged over a number of scientific experiments that resulted in viruses with enhanced transmissibility, lethality, and/or the ability to overcome therapeutics</w:t>
      </w:r>
      <w:r>
        <w:rPr>
          <w:rFonts w:ascii="Calibri" w:hAnsi="Calibri" w:cs="Calibri"/>
          <w:color w:val="000000"/>
          <w:sz w:val="8"/>
          <w:szCs w:val="8"/>
        </w:rPr>
        <w:t xml:space="preserve">.13-17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 </w:t>
      </w:r>
      <w:r>
        <w:rPr>
          <w:rFonts w:ascii="Calibri" w:hAnsi="Calibri" w:cs="Calibri"/>
          <w:color w:val="000000"/>
          <w:sz w:val="22"/>
          <w:szCs w:val="22"/>
          <w:u w:val="single"/>
          <w:shd w:val="clear" w:color="auto" w:fill="00FFFF"/>
        </w:rPr>
        <w:t xml:space="preserve">Non-state actors </w:t>
      </w:r>
      <w:r>
        <w:rPr>
          <w:rFonts w:ascii="Calibri" w:hAnsi="Calibri" w:cs="Calibri"/>
          <w:color w:val="000000"/>
          <w:sz w:val="22"/>
          <w:szCs w:val="22"/>
          <w:u w:val="single"/>
        </w:rPr>
        <w:t xml:space="preserve">may also pose a risk, especially those </w:t>
      </w:r>
      <w:r>
        <w:rPr>
          <w:rFonts w:ascii="Calibri" w:hAnsi="Calibri" w:cs="Calibri"/>
          <w:color w:val="000000"/>
          <w:sz w:val="22"/>
          <w:szCs w:val="22"/>
          <w:u w:val="single"/>
          <w:shd w:val="clear" w:color="auto" w:fill="00FFFF"/>
        </w:rPr>
        <w:t xml:space="preserve">with explicitly </w:t>
      </w:r>
      <w:proofErr w:type="spellStart"/>
      <w:r>
        <w:rPr>
          <w:rFonts w:ascii="Calibri" w:hAnsi="Calibri" w:cs="Calibri"/>
          <w:color w:val="000000"/>
          <w:sz w:val="22"/>
          <w:szCs w:val="22"/>
          <w:u w:val="single"/>
          <w:shd w:val="clear" w:color="auto" w:fill="00FFFF"/>
        </w:rPr>
        <w:t>omnicidal</w:t>
      </w:r>
      <w:proofErr w:type="spellEnd"/>
      <w:r>
        <w:rPr>
          <w:rFonts w:ascii="Calibri" w:hAnsi="Calibri" w:cs="Calibri"/>
          <w:color w:val="000000"/>
          <w:sz w:val="22"/>
          <w:szCs w:val="22"/>
          <w:u w:val="single"/>
          <w:shd w:val="clear" w:color="auto" w:fill="00FFFF"/>
        </w:rPr>
        <w:t xml:space="preserve"> aims</w:t>
      </w:r>
      <w:r>
        <w:rPr>
          <w:rFonts w:ascii="Calibri" w:hAnsi="Calibri" w:cs="Calibri"/>
          <w:color w:val="000000"/>
          <w:sz w:val="22"/>
          <w:szCs w:val="22"/>
          <w:u w:val="single"/>
        </w:rPr>
        <w:t xml:space="preserve">. While rare, there are examples. The Aum Shinrikyo cult in Japan </w:t>
      </w:r>
      <w:r>
        <w:rPr>
          <w:rFonts w:ascii="Calibri" w:hAnsi="Calibri" w:cs="Calibri"/>
          <w:color w:val="000000"/>
          <w:sz w:val="22"/>
          <w:szCs w:val="22"/>
          <w:u w:val="single"/>
          <w:shd w:val="clear" w:color="auto" w:fill="00FFFF"/>
        </w:rPr>
        <w:t xml:space="preserve">sought biological weapons </w:t>
      </w:r>
      <w:r>
        <w:rPr>
          <w:rFonts w:ascii="Calibri" w:hAnsi="Calibri" w:cs="Calibri"/>
          <w:b/>
          <w:bCs/>
          <w:color w:val="000000"/>
          <w:sz w:val="22"/>
          <w:szCs w:val="22"/>
          <w:u w:val="single"/>
          <w:shd w:val="clear" w:color="auto" w:fill="00FFFF"/>
        </w:rPr>
        <w:t>for the express purpose of causing extinction</w:t>
      </w:r>
      <w:r>
        <w:rPr>
          <w:rFonts w:ascii="Calibri" w:hAnsi="Calibri" w:cs="Calibri"/>
          <w:color w:val="000000"/>
          <w:sz w:val="22"/>
          <w:szCs w:val="22"/>
          <w:u w:val="single"/>
        </w:rPr>
        <w:t xml:space="preserve">.28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Pr>
          <w:rFonts w:ascii="Calibri" w:hAnsi="Calibri" w:cs="Calibri"/>
          <w:color w:val="000000"/>
          <w:sz w:val="22"/>
          <w:szCs w:val="22"/>
          <w:u w:val="single"/>
        </w:rPr>
        <w:t>released”(</w:t>
      </w:r>
      <w:proofErr w:type="gramEnd"/>
      <w:r>
        <w:rPr>
          <w:rFonts w:ascii="Calibri" w:hAnsi="Calibri" w:cs="Calibri"/>
          <w:color w:val="000000"/>
          <w:sz w:val="22"/>
          <w:szCs w:val="22"/>
          <w:u w:val="single"/>
        </w:rPr>
        <w:t>quoted in ref. 29). Groups such as R.I.S.E. also sought to protect nature by destroying most of humanity with bioweapons.</w:t>
      </w:r>
      <w:r>
        <w:rPr>
          <w:rFonts w:ascii="Calibri" w:hAnsi="Calibri" w:cs="Calibri"/>
          <w:color w:val="000000"/>
          <w:sz w:val="8"/>
          <w:szCs w:val="8"/>
        </w:rPr>
        <w:t>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Pr>
          <w:rFonts w:ascii="Calibri" w:hAnsi="Calibri" w:cs="Calibri"/>
          <w:color w:val="000000"/>
          <w:sz w:val="8"/>
          <w:szCs w:val="8"/>
        </w:rPr>
        <w:t>ie</w:t>
      </w:r>
      <w:proofErr w:type="spellEnd"/>
      <w:r>
        <w:rPr>
          <w:rFonts w:ascii="Calibri" w:hAnsi="Calibri" w:cs="Calibri"/>
          <w:color w:val="000000"/>
          <w:sz w:val="8"/>
          <w:szCs w:val="8"/>
        </w:rPr>
        <w:t xml:space="preserve">, </w:t>
      </w:r>
      <w:proofErr w:type="spellStart"/>
      <w:r>
        <w:rPr>
          <w:rFonts w:ascii="Calibri" w:hAnsi="Calibri" w:cs="Calibri"/>
          <w:color w:val="000000"/>
          <w:sz w:val="8"/>
          <w:szCs w:val="8"/>
        </w:rPr>
        <w:t>biocrimes</w:t>
      </w:r>
      <w:proofErr w:type="spellEnd"/>
      <w:r>
        <w:rPr>
          <w:rFonts w:ascii="Calibri" w:hAnsi="Calibri" w:cs="Calibri"/>
          <w:color w:val="000000"/>
          <w:sz w:val="8"/>
          <w:szCs w:val="8"/>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Pr>
          <w:rFonts w:ascii="Calibri" w:hAnsi="Calibri" w:cs="Calibri"/>
          <w:color w:val="000000"/>
          <w:sz w:val="8"/>
          <w:szCs w:val="8"/>
        </w:rPr>
        <w:t>first-guess</w:t>
      </w:r>
      <w:proofErr w:type="gramEnd"/>
      <w:r>
        <w:rPr>
          <w:rFonts w:ascii="Calibri" w:hAnsi="Calibri" w:cs="Calibri"/>
          <w:color w:val="000000"/>
          <w:sz w:val="8"/>
          <w:szCs w:val="8"/>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w:t>
      </w:r>
    </w:p>
    <w:p w14:paraId="4B9496C2" w14:textId="77777777" w:rsidR="00493324" w:rsidRDefault="00493324" w:rsidP="00493324">
      <w:pPr>
        <w:rPr>
          <w:u w:val="single"/>
        </w:rPr>
      </w:pPr>
    </w:p>
    <w:p w14:paraId="1E686AEB" w14:textId="77777777" w:rsidR="00493324" w:rsidRDefault="00493324" w:rsidP="00493324">
      <w:pPr>
        <w:shd w:val="clear" w:color="auto" w:fill="FFFFFF"/>
        <w:rPr>
          <w:sz w:val="16"/>
          <w:szCs w:val="16"/>
        </w:rPr>
      </w:pPr>
      <w:r>
        <w:rPr>
          <w:sz w:val="16"/>
          <w:szCs w:val="16"/>
        </w:rPr>
        <w:t>.</w:t>
      </w:r>
    </w:p>
    <w:p w14:paraId="649385B4" w14:textId="77777777" w:rsidR="00493324" w:rsidRDefault="00493324" w:rsidP="00355828">
      <w:pPr>
        <w:pStyle w:val="Heading2"/>
      </w:pPr>
    </w:p>
    <w:p w14:paraId="17167CA3" w14:textId="25B364AB" w:rsidR="00355828" w:rsidRDefault="00355828" w:rsidP="00355828">
      <w:pPr>
        <w:pStyle w:val="Heading2"/>
        <w:rPr>
          <w:u w:val="single"/>
        </w:rPr>
      </w:pPr>
      <w:r>
        <w:rPr>
          <w:u w:val="single"/>
        </w:rPr>
        <w:lastRenderedPageBreak/>
        <w:t>Framing --- Util</w:t>
      </w:r>
    </w:p>
    <w:p w14:paraId="6E29A95A" w14:textId="3F8CF6BD" w:rsidR="007F013D" w:rsidRPr="007F013D" w:rsidRDefault="007F013D" w:rsidP="007F013D">
      <w:r>
        <w:t xml:space="preserve">ROB: vote for the best debater. </w:t>
      </w:r>
    </w:p>
    <w:p w14:paraId="54B82A97" w14:textId="77777777" w:rsidR="00355828" w:rsidRDefault="00355828" w:rsidP="00355828">
      <w:pPr>
        <w:pStyle w:val="Heading4"/>
        <w:rPr>
          <w:b w:val="0"/>
          <w:color w:val="000000"/>
        </w:rPr>
      </w:pPr>
      <w:r>
        <w:rPr>
          <w:color w:val="000000"/>
        </w:rPr>
        <w:t xml:space="preserve">The standard is maximizing expecting </w:t>
      </w:r>
      <w:proofErr w:type="spellStart"/>
      <w:r>
        <w:rPr>
          <w:color w:val="000000"/>
        </w:rPr>
        <w:t>well being</w:t>
      </w:r>
      <w:proofErr w:type="spellEnd"/>
      <w:r>
        <w:rPr>
          <w:color w:val="000000"/>
        </w:rPr>
        <w:t>.</w:t>
      </w:r>
    </w:p>
    <w:p w14:paraId="3846D798" w14:textId="77777777" w:rsidR="00355828" w:rsidRDefault="00355828" w:rsidP="00355828">
      <w:pPr>
        <w:pStyle w:val="Heading4"/>
        <w:rPr>
          <w:b w:val="0"/>
          <w:color w:val="000000"/>
        </w:rPr>
      </w:pPr>
      <w:r>
        <w:rPr>
          <w:b w:val="0"/>
          <w:color w:val="000000"/>
        </w:rPr>
        <w:t>1</w:t>
      </w:r>
      <w:r>
        <w:rPr>
          <w:color w:val="000000"/>
        </w:rPr>
        <w:t xml:space="preserve">]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10C9BBE9" w14:textId="77777777" w:rsidR="00355828" w:rsidRDefault="00355828" w:rsidP="00355828">
      <w:pPr>
        <w:pStyle w:val="Heading4"/>
        <w:rPr>
          <w:b w:val="0"/>
          <w:color w:val="000000"/>
        </w:rPr>
      </w:pPr>
      <w:r>
        <w:rPr>
          <w:b w:val="0"/>
          <w:color w:val="000000"/>
        </w:rPr>
        <w:t>2</w:t>
      </w:r>
      <w:r>
        <w:rPr>
          <w:color w:val="000000"/>
        </w:rPr>
        <w:t>] Extinction matters under any framework:</w:t>
      </w:r>
    </w:p>
    <w:p w14:paraId="263A9D62" w14:textId="77777777" w:rsidR="00355828" w:rsidRDefault="00355828" w:rsidP="00355828">
      <w:pPr>
        <w:pStyle w:val="Heading4"/>
        <w:rPr>
          <w:b w:val="0"/>
          <w:color w:val="000000"/>
        </w:rPr>
      </w:pPr>
      <w:r>
        <w:rPr>
          <w:color w:val="000000"/>
        </w:rPr>
        <w:t>---A] It precludes the possibility of any kind of moral value – we can’t confer value onto anything if we’re not alive.</w:t>
      </w:r>
    </w:p>
    <w:p w14:paraId="31B473DF" w14:textId="77777777" w:rsidR="00355828" w:rsidRDefault="00355828" w:rsidP="00355828">
      <w:pPr>
        <w:pStyle w:val="Heading4"/>
        <w:rPr>
          <w:b w:val="0"/>
          <w:color w:val="000000"/>
        </w:rPr>
      </w:pPr>
      <w:r>
        <w:rPr>
          <w:color w:val="000000"/>
        </w:rPr>
        <w:t xml:space="preserve">---B] Future generations means infinite magnitude – we </w:t>
      </w:r>
      <w:proofErr w:type="gramStart"/>
      <w:r>
        <w:rPr>
          <w:color w:val="000000"/>
        </w:rPr>
        <w:t>have to</w:t>
      </w:r>
      <w:proofErr w:type="gramEnd"/>
      <w:r>
        <w:rPr>
          <w:color w:val="000000"/>
        </w:rPr>
        <w:t xml:space="preserve"> look towards future lives too</w:t>
      </w:r>
    </w:p>
    <w:p w14:paraId="0C7246E5" w14:textId="086C18CF" w:rsidR="00355828" w:rsidRDefault="00355828" w:rsidP="00355828">
      <w:pPr>
        <w:pStyle w:val="NormalWeb"/>
        <w:spacing w:before="0" w:beforeAutospacing="0" w:after="160" w:afterAutospacing="0"/>
      </w:pPr>
    </w:p>
    <w:p w14:paraId="4959F53F" w14:textId="77777777" w:rsidR="00493324" w:rsidRDefault="00493324" w:rsidP="00493324">
      <w:pPr>
        <w:pStyle w:val="Heading2"/>
      </w:pPr>
      <w:r>
        <w:lastRenderedPageBreak/>
        <w:t>1AR Theory</w:t>
      </w:r>
    </w:p>
    <w:p w14:paraId="1B223B65" w14:textId="77777777" w:rsidR="00493324" w:rsidRPr="00E62025" w:rsidRDefault="00493324" w:rsidP="00493324">
      <w:r>
        <w:t>No 1AR theory a] There is a 7-6-time skew after NC, negs get 1 less minute text b] They get new 2AR responses to 2NR counter-</w:t>
      </w:r>
      <w:proofErr w:type="spellStart"/>
      <w:r>
        <w:t>interps</w:t>
      </w:r>
      <w:proofErr w:type="spellEnd"/>
      <w:r>
        <w:t xml:space="preserve">, that makes theory irresolvable because I don’t have a 3NR, and they win every theory debate because I can’t answer their responses c] AC spikes solve there aren’t that many theory issues d] deters 1NC abuse checking because of meta-theory, that means 6 minutes of </w:t>
      </w:r>
      <w:proofErr w:type="spellStart"/>
      <w:r>
        <w:t>aff</w:t>
      </w:r>
      <w:proofErr w:type="spellEnd"/>
      <w:r>
        <w:t xml:space="preserve"> abuse e] infinite abuse doesn’t exist, 1] 7 minutes if finite, 2] resolvability is a pre-req to checking abuse, you </w:t>
      </w:r>
      <w:proofErr w:type="spellStart"/>
      <w:r>
        <w:t>cant</w:t>
      </w:r>
      <w:proofErr w:type="spellEnd"/>
      <w:r>
        <w:t xml:space="preserve"> check abuse on a irresolvable issue </w:t>
      </w:r>
    </w:p>
    <w:p w14:paraId="36006CC8" w14:textId="77777777" w:rsidR="00493324" w:rsidRPr="00E62025" w:rsidRDefault="00493324" w:rsidP="00355828">
      <w:pPr>
        <w:pStyle w:val="NormalWeb"/>
        <w:spacing w:before="0" w:beforeAutospacing="0" w:after="160" w:afterAutospacing="0"/>
      </w:pPr>
    </w:p>
    <w:p w14:paraId="62127121" w14:textId="53A5B855" w:rsidR="00355828" w:rsidRDefault="00355828" w:rsidP="00355828">
      <w:pPr>
        <w:pStyle w:val="Heading2"/>
      </w:pPr>
      <w:r>
        <w:lastRenderedPageBreak/>
        <w:t>Case</w:t>
      </w:r>
    </w:p>
    <w:p w14:paraId="3206709A" w14:textId="77777777" w:rsidR="00355828" w:rsidRPr="00355828" w:rsidRDefault="00355828" w:rsidP="00355828">
      <w:pPr>
        <w:spacing w:after="0" w:line="240" w:lineRule="auto"/>
        <w:jc w:val="center"/>
        <w:rPr>
          <w:rFonts w:ascii="Times New Roman" w:eastAsia="Times New Roman" w:hAnsi="Times New Roman" w:cs="Times New Roman"/>
          <w:sz w:val="24"/>
        </w:rPr>
      </w:pPr>
      <w:proofErr w:type="spellStart"/>
      <w:r w:rsidRPr="00355828">
        <w:rPr>
          <w:rFonts w:eastAsia="Times New Roman"/>
          <w:b/>
          <w:bCs/>
          <w:color w:val="000000"/>
          <w:sz w:val="32"/>
          <w:szCs w:val="32"/>
          <w:u w:val="single"/>
        </w:rPr>
        <w:t>Morgenson</w:t>
      </w:r>
      <w:proofErr w:type="spellEnd"/>
      <w:r w:rsidRPr="00355828">
        <w:rPr>
          <w:rFonts w:eastAsia="Times New Roman"/>
          <w:b/>
          <w:bCs/>
          <w:color w:val="000000"/>
          <w:sz w:val="32"/>
          <w:szCs w:val="32"/>
          <w:u w:val="single"/>
        </w:rPr>
        <w:t>—XT</w:t>
      </w:r>
      <w:r w:rsidRPr="00355828">
        <w:rPr>
          <w:rFonts w:eastAsia="Times New Roman"/>
          <w:b/>
          <w:bCs/>
          <w:color w:val="000000"/>
          <w:sz w:val="32"/>
          <w:szCs w:val="32"/>
        </w:rPr>
        <w:t> </w:t>
      </w:r>
    </w:p>
    <w:p w14:paraId="3C1A9D09" w14:textId="77777777" w:rsidR="00355828" w:rsidRPr="00355828" w:rsidRDefault="00355828" w:rsidP="00355828">
      <w:pPr>
        <w:spacing w:before="502" w:after="0" w:line="240" w:lineRule="auto"/>
        <w:ind w:left="9" w:right="512" w:firstLine="14"/>
        <w:rPr>
          <w:rFonts w:ascii="Times New Roman" w:eastAsia="Times New Roman" w:hAnsi="Times New Roman" w:cs="Times New Roman"/>
          <w:sz w:val="24"/>
        </w:rPr>
      </w:pPr>
      <w:proofErr w:type="spellStart"/>
      <w:r w:rsidRPr="00355828">
        <w:rPr>
          <w:rFonts w:eastAsia="Times New Roman"/>
          <w:b/>
          <w:bCs/>
          <w:color w:val="000000"/>
          <w:szCs w:val="26"/>
        </w:rPr>
        <w:t>Morgensen</w:t>
      </w:r>
      <w:proofErr w:type="spellEnd"/>
      <w:r w:rsidRPr="00355828">
        <w:rPr>
          <w:rFonts w:eastAsia="Times New Roman"/>
          <w:b/>
          <w:bCs/>
          <w:color w:val="000000"/>
          <w:szCs w:val="26"/>
        </w:rPr>
        <w:t xml:space="preserve"> says we must attend to nuance in invoking the term “settler”—</w:t>
      </w:r>
      <w:proofErr w:type="gramStart"/>
      <w:r w:rsidRPr="00355828">
        <w:rPr>
          <w:rFonts w:eastAsia="Times New Roman"/>
          <w:b/>
          <w:bCs/>
          <w:color w:val="000000"/>
          <w:szCs w:val="26"/>
        </w:rPr>
        <w:t>their  uncritical</w:t>
      </w:r>
      <w:proofErr w:type="gramEnd"/>
      <w:r w:rsidRPr="00355828">
        <w:rPr>
          <w:rFonts w:eastAsia="Times New Roman"/>
          <w:b/>
          <w:bCs/>
          <w:color w:val="000000"/>
          <w:szCs w:val="26"/>
        </w:rPr>
        <w:t xml:space="preserve"> use of “settler colonialism” in the 1NC equates black chattel slavery with white plantation owners as somehow equally co-implicated in reproducing settler  colonialism— that reproduces white supremacy and the epistemic violence of  whiteness </w:t>
      </w:r>
    </w:p>
    <w:p w14:paraId="64073AFC" w14:textId="77777777" w:rsidR="00355828" w:rsidRPr="00355828" w:rsidRDefault="00355828" w:rsidP="00355828">
      <w:pPr>
        <w:spacing w:after="0" w:line="240" w:lineRule="auto"/>
        <w:rPr>
          <w:rFonts w:ascii="Times New Roman" w:eastAsia="Times New Roman" w:hAnsi="Times New Roman" w:cs="Times New Roman"/>
          <w:sz w:val="24"/>
        </w:rPr>
      </w:pPr>
    </w:p>
    <w:p w14:paraId="63CF3134" w14:textId="77777777" w:rsidR="00355828" w:rsidRDefault="00355828" w:rsidP="003E15DB">
      <w:pPr>
        <w:spacing w:after="0" w:line="240" w:lineRule="auto"/>
        <w:jc w:val="center"/>
        <w:rPr>
          <w:rFonts w:eastAsia="Times New Roman"/>
          <w:b/>
          <w:bCs/>
          <w:color w:val="000000"/>
          <w:sz w:val="32"/>
          <w:szCs w:val="32"/>
          <w:u w:val="single"/>
        </w:rPr>
      </w:pPr>
    </w:p>
    <w:p w14:paraId="3DC4598C" w14:textId="72CDFF7C" w:rsidR="003E15DB" w:rsidRPr="003E15DB" w:rsidRDefault="003E15DB" w:rsidP="003E15DB">
      <w:pPr>
        <w:spacing w:after="0" w:line="240" w:lineRule="auto"/>
        <w:jc w:val="center"/>
        <w:rPr>
          <w:rFonts w:ascii="Times New Roman" w:eastAsia="Times New Roman" w:hAnsi="Times New Roman" w:cs="Times New Roman"/>
          <w:sz w:val="24"/>
        </w:rPr>
      </w:pPr>
      <w:r w:rsidRPr="003E15DB">
        <w:rPr>
          <w:rFonts w:eastAsia="Times New Roman"/>
          <w:b/>
          <w:bCs/>
          <w:color w:val="000000"/>
          <w:sz w:val="32"/>
          <w:szCs w:val="32"/>
          <w:u w:val="single"/>
        </w:rPr>
        <w:t xml:space="preserve">AT: ‘Decolonize (x)’ </w:t>
      </w:r>
      <w:r w:rsidRPr="003E15DB">
        <w:rPr>
          <w:rFonts w:eastAsia="Times New Roman"/>
          <w:b/>
          <w:bCs/>
          <w:color w:val="000000"/>
          <w:sz w:val="32"/>
          <w:szCs w:val="32"/>
        </w:rPr>
        <w:t> </w:t>
      </w:r>
    </w:p>
    <w:p w14:paraId="30AC2940" w14:textId="77777777" w:rsidR="003E15DB" w:rsidRPr="003E15DB" w:rsidRDefault="003E15DB" w:rsidP="003E15DB">
      <w:pPr>
        <w:spacing w:before="502" w:after="0" w:line="240" w:lineRule="auto"/>
        <w:ind w:left="8" w:right="58" w:firstLine="2"/>
        <w:rPr>
          <w:rFonts w:ascii="Times New Roman" w:eastAsia="Times New Roman" w:hAnsi="Times New Roman" w:cs="Times New Roman"/>
          <w:sz w:val="24"/>
        </w:rPr>
      </w:pPr>
      <w:r w:rsidRPr="003E15DB">
        <w:rPr>
          <w:rFonts w:eastAsia="Times New Roman"/>
          <w:b/>
          <w:bCs/>
          <w:color w:val="000000"/>
          <w:szCs w:val="26"/>
        </w:rPr>
        <w:t xml:space="preserve">We are unsatisfied with calls to sovereignty or land return or the empty signifier </w:t>
      </w:r>
      <w:proofErr w:type="gramStart"/>
      <w:r w:rsidRPr="003E15DB">
        <w:rPr>
          <w:rFonts w:eastAsia="Times New Roman"/>
          <w:b/>
          <w:bCs/>
          <w:color w:val="000000"/>
          <w:szCs w:val="26"/>
        </w:rPr>
        <w:t>of  “</w:t>
      </w:r>
      <w:proofErr w:type="gramEnd"/>
      <w:r w:rsidRPr="003E15DB">
        <w:rPr>
          <w:rFonts w:eastAsia="Times New Roman"/>
          <w:b/>
          <w:bCs/>
          <w:color w:val="000000"/>
          <w:szCs w:val="26"/>
        </w:rPr>
        <w:t xml:space="preserve">decolonization” which seems to be only the phantasmal call to wholeness, a demand  from an Other who will finally free Indigenous Peoples from genocide. No, </w:t>
      </w:r>
      <w:proofErr w:type="gramStart"/>
      <w:r w:rsidRPr="003E15DB">
        <w:rPr>
          <w:rFonts w:eastAsia="Times New Roman"/>
          <w:b/>
          <w:bCs/>
          <w:color w:val="000000"/>
          <w:szCs w:val="26"/>
        </w:rPr>
        <w:t>the  alternative</w:t>
      </w:r>
      <w:proofErr w:type="gramEnd"/>
      <w:r w:rsidRPr="003E15DB">
        <w:rPr>
          <w:rFonts w:eastAsia="Times New Roman"/>
          <w:b/>
          <w:bCs/>
          <w:color w:val="000000"/>
          <w:szCs w:val="26"/>
        </w:rPr>
        <w:t xml:space="preserve"> is no alternative, it is the radical demand that the affirmative be  condemned, be forced to confront the genocide which makes it possible without hope  of redemption. Eve Tuck and C. </w:t>
      </w:r>
      <w:proofErr w:type="spellStart"/>
      <w:r w:rsidRPr="003E15DB">
        <w:rPr>
          <w:rFonts w:eastAsia="Times New Roman"/>
          <w:b/>
          <w:bCs/>
          <w:color w:val="000000"/>
          <w:szCs w:val="26"/>
        </w:rPr>
        <w:t>Ree</w:t>
      </w:r>
      <w:proofErr w:type="spellEnd"/>
      <w:r w:rsidRPr="003E15DB">
        <w:rPr>
          <w:rFonts w:eastAsia="Times New Roman"/>
          <w:b/>
          <w:bCs/>
          <w:color w:val="000000"/>
          <w:szCs w:val="26"/>
        </w:rPr>
        <w:t xml:space="preserve"> once wrote that “Haunting… is the </w:t>
      </w:r>
      <w:proofErr w:type="gramStart"/>
      <w:r w:rsidRPr="003E15DB">
        <w:rPr>
          <w:rFonts w:eastAsia="Times New Roman"/>
          <w:b/>
          <w:bCs/>
          <w:color w:val="000000"/>
          <w:szCs w:val="26"/>
        </w:rPr>
        <w:t>relentless  remembering</w:t>
      </w:r>
      <w:proofErr w:type="gramEnd"/>
      <w:r w:rsidRPr="003E15DB">
        <w:rPr>
          <w:rFonts w:eastAsia="Times New Roman"/>
          <w:b/>
          <w:bCs/>
          <w:color w:val="000000"/>
          <w:szCs w:val="26"/>
        </w:rPr>
        <w:t xml:space="preserve"> and reminding that will not be appeased by settler society’s assurances  of innocence and reconciliation. Haunting is both acute and general; individuals </w:t>
      </w:r>
      <w:proofErr w:type="gramStart"/>
      <w:r w:rsidRPr="003E15DB">
        <w:rPr>
          <w:rFonts w:eastAsia="Times New Roman"/>
          <w:b/>
          <w:bCs/>
          <w:color w:val="000000"/>
          <w:szCs w:val="26"/>
        </w:rPr>
        <w:t>are  haunted</w:t>
      </w:r>
      <w:proofErr w:type="gramEnd"/>
      <w:r w:rsidRPr="003E15DB">
        <w:rPr>
          <w:rFonts w:eastAsia="Times New Roman"/>
          <w:b/>
          <w:bCs/>
          <w:color w:val="000000"/>
          <w:szCs w:val="26"/>
        </w:rPr>
        <w:t xml:space="preserve">, but so are societies. […] Haunting doesn’t hope to change </w:t>
      </w:r>
      <w:proofErr w:type="gramStart"/>
      <w:r w:rsidRPr="003E15DB">
        <w:rPr>
          <w:rFonts w:eastAsia="Times New Roman"/>
          <w:b/>
          <w:bCs/>
          <w:color w:val="000000"/>
          <w:szCs w:val="26"/>
        </w:rPr>
        <w:t>people’s  perceptions</w:t>
      </w:r>
      <w:proofErr w:type="gramEnd"/>
      <w:r w:rsidRPr="003E15DB">
        <w:rPr>
          <w:rFonts w:eastAsia="Times New Roman"/>
          <w:b/>
          <w:bCs/>
          <w:color w:val="000000"/>
          <w:szCs w:val="26"/>
        </w:rPr>
        <w:t xml:space="preserve">, nor does it hope for reconciliation. Haunting lies precisely in its refusal </w:t>
      </w:r>
      <w:proofErr w:type="gramStart"/>
      <w:r w:rsidRPr="003E15DB">
        <w:rPr>
          <w:rFonts w:eastAsia="Times New Roman"/>
          <w:b/>
          <w:bCs/>
          <w:color w:val="000000"/>
          <w:szCs w:val="26"/>
        </w:rPr>
        <w:t>to  stop</w:t>
      </w:r>
      <w:proofErr w:type="gramEnd"/>
      <w:r w:rsidRPr="003E15DB">
        <w:rPr>
          <w:rFonts w:eastAsia="Times New Roman"/>
          <w:b/>
          <w:bCs/>
          <w:color w:val="000000"/>
          <w:szCs w:val="26"/>
        </w:rPr>
        <w:t>. […] Haunting aims to wrong the wrongs…” </w:t>
      </w:r>
    </w:p>
    <w:p w14:paraId="57B74A79" w14:textId="77777777" w:rsidR="003E15DB" w:rsidRPr="003E15DB" w:rsidRDefault="003E15DB" w:rsidP="003E15DB">
      <w:pPr>
        <w:spacing w:before="16" w:after="0" w:line="240" w:lineRule="auto"/>
        <w:ind w:left="21" w:right="746" w:firstLine="1"/>
        <w:rPr>
          <w:rFonts w:ascii="Times New Roman" w:eastAsia="Times New Roman" w:hAnsi="Times New Roman" w:cs="Times New Roman"/>
          <w:sz w:val="24"/>
        </w:rPr>
      </w:pPr>
      <w:r w:rsidRPr="003E15DB">
        <w:rPr>
          <w:rFonts w:eastAsia="Times New Roman"/>
          <w:b/>
          <w:bCs/>
          <w:color w:val="000000"/>
          <w:szCs w:val="26"/>
        </w:rPr>
        <w:t xml:space="preserve">Henderson 15 </w:t>
      </w:r>
      <w:r w:rsidRPr="003E15DB">
        <w:rPr>
          <w:rFonts w:eastAsia="Times New Roman"/>
          <w:color w:val="000000"/>
          <w:sz w:val="22"/>
          <w:szCs w:val="22"/>
        </w:rPr>
        <w:t>(Phil, Doctoral Student at the University of Victoria “</w:t>
      </w:r>
      <w:proofErr w:type="spellStart"/>
      <w:r w:rsidRPr="003E15DB">
        <w:rPr>
          <w:rFonts w:eastAsia="Times New Roman"/>
          <w:color w:val="000000"/>
          <w:sz w:val="22"/>
          <w:szCs w:val="22"/>
        </w:rPr>
        <w:t>Imagoed</w:t>
      </w:r>
      <w:proofErr w:type="spellEnd"/>
      <w:r w:rsidRPr="003E15DB">
        <w:rPr>
          <w:rFonts w:eastAsia="Times New Roman"/>
          <w:color w:val="000000"/>
          <w:sz w:val="22"/>
          <w:szCs w:val="22"/>
        </w:rPr>
        <w:t xml:space="preserve"> communities: </w:t>
      </w:r>
      <w:proofErr w:type="gramStart"/>
      <w:r w:rsidRPr="003E15DB">
        <w:rPr>
          <w:rFonts w:eastAsia="Times New Roman"/>
          <w:color w:val="000000"/>
          <w:sz w:val="22"/>
          <w:szCs w:val="22"/>
        </w:rPr>
        <w:t>the  psychosocial</w:t>
      </w:r>
      <w:proofErr w:type="gramEnd"/>
      <w:r w:rsidRPr="003E15DB">
        <w:rPr>
          <w:rFonts w:eastAsia="Times New Roman"/>
          <w:color w:val="000000"/>
          <w:sz w:val="22"/>
          <w:szCs w:val="22"/>
        </w:rPr>
        <w:t xml:space="preserve"> space of settler colonialism” </w:t>
      </w:r>
      <w:r w:rsidRPr="003E15DB">
        <w:rPr>
          <w:rFonts w:eastAsia="Times New Roman"/>
          <w:i/>
          <w:iCs/>
          <w:color w:val="000000"/>
          <w:sz w:val="22"/>
          <w:szCs w:val="22"/>
        </w:rPr>
        <w:t xml:space="preserve">Settler Colonial Studies </w:t>
      </w:r>
      <w:r w:rsidRPr="003E15DB">
        <w:rPr>
          <w:rFonts w:eastAsia="Times New Roman"/>
          <w:color w:val="000000"/>
          <w:sz w:val="22"/>
          <w:szCs w:val="22"/>
        </w:rPr>
        <w:t>DOI:  </w:t>
      </w:r>
    </w:p>
    <w:p w14:paraId="2DB0F613" w14:textId="77777777" w:rsidR="003E15DB" w:rsidRPr="003E15DB" w:rsidRDefault="003E15DB" w:rsidP="003E15DB">
      <w:pPr>
        <w:spacing w:before="3" w:after="0" w:line="240" w:lineRule="auto"/>
        <w:ind w:left="23"/>
        <w:rPr>
          <w:rFonts w:ascii="Times New Roman" w:eastAsia="Times New Roman" w:hAnsi="Times New Roman" w:cs="Times New Roman"/>
          <w:sz w:val="24"/>
        </w:rPr>
      </w:pPr>
      <w:r w:rsidRPr="003E15DB">
        <w:rPr>
          <w:rFonts w:eastAsia="Times New Roman"/>
          <w:color w:val="000000"/>
          <w:sz w:val="22"/>
          <w:szCs w:val="22"/>
        </w:rPr>
        <w:t>10.1080/2201473X.2015.1092194, pp. 10-14) NIJ </w:t>
      </w:r>
    </w:p>
    <w:p w14:paraId="78DD02E0" w14:textId="77777777" w:rsidR="003E15DB" w:rsidRPr="003E15DB" w:rsidRDefault="003E15DB" w:rsidP="003E15DB">
      <w:pPr>
        <w:spacing w:before="194" w:after="0" w:line="240" w:lineRule="auto"/>
        <w:ind w:left="6" w:right="32" w:firstLine="8"/>
        <w:rPr>
          <w:rFonts w:ascii="Times New Roman" w:eastAsia="Times New Roman" w:hAnsi="Times New Roman" w:cs="Times New Roman"/>
          <w:sz w:val="24"/>
        </w:rPr>
      </w:pPr>
      <w:r w:rsidRPr="003E15DB">
        <w:rPr>
          <w:rFonts w:eastAsia="Times New Roman"/>
          <w:color w:val="000000"/>
          <w:sz w:val="12"/>
          <w:szCs w:val="12"/>
        </w:rPr>
        <w:t xml:space="preserve">Facing assertive indigenous presences within settler colonial spaces, </w:t>
      </w:r>
      <w:r w:rsidRPr="003E15DB">
        <w:rPr>
          <w:rFonts w:eastAsia="Times New Roman"/>
          <w:color w:val="000000"/>
          <w:sz w:val="22"/>
          <w:szCs w:val="22"/>
          <w:u w:val="single"/>
          <w:shd w:val="clear" w:color="auto" w:fill="FFFF00"/>
        </w:rPr>
        <w:t xml:space="preserve">settlers must answer the legitimate charge that their daily life </w:t>
      </w:r>
      <w:r w:rsidRPr="003E15DB">
        <w:rPr>
          <w:rFonts w:eastAsia="Times New Roman"/>
          <w:color w:val="000000"/>
          <w:sz w:val="22"/>
          <w:szCs w:val="22"/>
          <w:u w:val="single"/>
        </w:rPr>
        <w:t xml:space="preserve">– </w:t>
      </w:r>
      <w:proofErr w:type="gramStart"/>
      <w:r w:rsidRPr="003E15DB">
        <w:rPr>
          <w:rFonts w:eastAsia="Times New Roman"/>
          <w:color w:val="000000"/>
          <w:sz w:val="22"/>
          <w:szCs w:val="22"/>
          <w:u w:val="single"/>
        </w:rPr>
        <w:t xml:space="preserve">in </w:t>
      </w:r>
      <w:r w:rsidRPr="003E15DB">
        <w:rPr>
          <w:rFonts w:eastAsia="Times New Roman"/>
          <w:color w:val="000000"/>
          <w:sz w:val="22"/>
          <w:szCs w:val="22"/>
        </w:rPr>
        <w:t> </w:t>
      </w:r>
      <w:r w:rsidRPr="003E15DB">
        <w:rPr>
          <w:rFonts w:eastAsia="Times New Roman"/>
          <w:color w:val="000000"/>
          <w:sz w:val="22"/>
          <w:szCs w:val="22"/>
          <w:u w:val="single"/>
        </w:rPr>
        <w:t>all</w:t>
      </w:r>
      <w:proofErr w:type="gramEnd"/>
      <w:r w:rsidRPr="003E15DB">
        <w:rPr>
          <w:rFonts w:eastAsia="Times New Roman"/>
          <w:color w:val="000000"/>
          <w:sz w:val="22"/>
          <w:szCs w:val="22"/>
          <w:u w:val="single"/>
        </w:rPr>
        <w:t xml:space="preserve"> its banality – </w:t>
      </w:r>
      <w:r w:rsidRPr="003E15DB">
        <w:rPr>
          <w:rFonts w:eastAsia="Times New Roman"/>
          <w:color w:val="000000"/>
          <w:sz w:val="22"/>
          <w:szCs w:val="22"/>
          <w:u w:val="single"/>
          <w:shd w:val="clear" w:color="auto" w:fill="FFFF00"/>
        </w:rPr>
        <w:t xml:space="preserve">is predicated </w:t>
      </w:r>
      <w:r w:rsidRPr="003E15DB">
        <w:rPr>
          <w:rFonts w:eastAsia="Times New Roman"/>
          <w:color w:val="000000"/>
          <w:sz w:val="22"/>
          <w:szCs w:val="22"/>
          <w:u w:val="single"/>
        </w:rPr>
        <w:t xml:space="preserve">upon the privileges produced </w:t>
      </w:r>
      <w:r w:rsidRPr="003E15DB">
        <w:rPr>
          <w:rFonts w:eastAsia="Times New Roman"/>
          <w:color w:val="000000"/>
          <w:sz w:val="22"/>
          <w:szCs w:val="22"/>
          <w:u w:val="single"/>
          <w:shd w:val="clear" w:color="auto" w:fill="FFFF00"/>
        </w:rPr>
        <w:t xml:space="preserve">by ongoing genocide. </w:t>
      </w:r>
      <w:r w:rsidRPr="003E15DB">
        <w:rPr>
          <w:rFonts w:eastAsia="Times New Roman"/>
          <w:color w:val="000000"/>
          <w:sz w:val="22"/>
          <w:szCs w:val="22"/>
          <w:u w:val="single"/>
        </w:rPr>
        <w:t xml:space="preserve">The jarring nature </w:t>
      </w:r>
      <w:proofErr w:type="gramStart"/>
      <w:r w:rsidRPr="003E15DB">
        <w:rPr>
          <w:rFonts w:eastAsia="Times New Roman"/>
          <w:color w:val="000000"/>
          <w:sz w:val="22"/>
          <w:szCs w:val="22"/>
          <w:u w:val="single"/>
        </w:rPr>
        <w:t xml:space="preserve">of </w:t>
      </w:r>
      <w:r w:rsidRPr="003E15DB">
        <w:rPr>
          <w:rFonts w:eastAsia="Times New Roman"/>
          <w:color w:val="000000"/>
          <w:sz w:val="22"/>
          <w:szCs w:val="22"/>
        </w:rPr>
        <w:t> </w:t>
      </w:r>
      <w:r w:rsidRPr="003E15DB">
        <w:rPr>
          <w:rFonts w:eastAsia="Times New Roman"/>
          <w:color w:val="000000"/>
          <w:sz w:val="22"/>
          <w:szCs w:val="22"/>
          <w:u w:val="single"/>
        </w:rPr>
        <w:t>such</w:t>
      </w:r>
      <w:proofErr w:type="gramEnd"/>
      <w:r w:rsidRPr="003E15DB">
        <w:rPr>
          <w:rFonts w:eastAsia="Times New Roman"/>
          <w:color w:val="000000"/>
          <w:sz w:val="22"/>
          <w:szCs w:val="22"/>
          <w:u w:val="single"/>
        </w:rPr>
        <w:t xml:space="preserve"> charges offers an irreconcilable challenge to settlers qua settlers.</w:t>
      </w:r>
      <w:r w:rsidRPr="003E15DB">
        <w:rPr>
          <w:rFonts w:eastAsia="Times New Roman"/>
          <w:color w:val="000000"/>
          <w:sz w:val="22"/>
          <w:szCs w:val="22"/>
        </w:rPr>
        <w:t xml:space="preserve"> </w:t>
      </w:r>
      <w:r w:rsidRPr="003E15DB">
        <w:rPr>
          <w:rFonts w:eastAsia="Times New Roman"/>
          <w:color w:val="000000"/>
          <w:sz w:val="12"/>
          <w:szCs w:val="12"/>
        </w:rPr>
        <w:t xml:space="preserve">64 </w:t>
      </w:r>
      <w:r w:rsidRPr="003E15DB">
        <w:rPr>
          <w:rFonts w:eastAsia="Times New Roman"/>
          <w:color w:val="000000"/>
          <w:sz w:val="22"/>
          <w:szCs w:val="22"/>
          <w:u w:val="single"/>
          <w:shd w:val="clear" w:color="auto" w:fill="FFFF00"/>
        </w:rPr>
        <w:t xml:space="preserve">Should these charges </w:t>
      </w:r>
      <w:proofErr w:type="gramStart"/>
      <w:r w:rsidRPr="003E15DB">
        <w:rPr>
          <w:rFonts w:eastAsia="Times New Roman"/>
          <w:color w:val="000000"/>
          <w:sz w:val="22"/>
          <w:szCs w:val="22"/>
          <w:u w:val="single"/>
          <w:shd w:val="clear" w:color="auto" w:fill="FFFF00"/>
        </w:rPr>
        <w:t xml:space="preserve">become </w:t>
      </w:r>
      <w:r w:rsidRPr="003E15DB">
        <w:rPr>
          <w:rFonts w:eastAsia="Times New Roman"/>
          <w:color w:val="000000"/>
          <w:sz w:val="22"/>
          <w:szCs w:val="22"/>
        </w:rPr>
        <w:t> </w:t>
      </w:r>
      <w:r w:rsidRPr="003E15DB">
        <w:rPr>
          <w:rFonts w:eastAsia="Times New Roman"/>
          <w:color w:val="000000"/>
          <w:sz w:val="22"/>
          <w:szCs w:val="22"/>
          <w:u w:val="single"/>
          <w:shd w:val="clear" w:color="auto" w:fill="FFFF00"/>
        </w:rPr>
        <w:t>impossible</w:t>
      </w:r>
      <w:proofErr w:type="gramEnd"/>
      <w:r w:rsidRPr="003E15DB">
        <w:rPr>
          <w:rFonts w:eastAsia="Times New Roman"/>
          <w:color w:val="000000"/>
          <w:sz w:val="22"/>
          <w:szCs w:val="22"/>
          <w:u w:val="single"/>
          <w:shd w:val="clear" w:color="auto" w:fill="FFFF00"/>
        </w:rPr>
        <w:t xml:space="preserve"> to ignore, they threaten to explode the imago of settler colonialism</w:t>
      </w:r>
      <w:r w:rsidRPr="003E15DB">
        <w:rPr>
          <w:rFonts w:eastAsia="Times New Roman"/>
          <w:color w:val="000000"/>
          <w:sz w:val="22"/>
          <w:szCs w:val="22"/>
          <w:u w:val="single"/>
        </w:rPr>
        <w:t xml:space="preserve">, which had hitherto </w:t>
      </w:r>
      <w:r w:rsidRPr="003E15DB">
        <w:rPr>
          <w:rFonts w:eastAsia="Times New Roman"/>
          <w:color w:val="000000"/>
          <w:sz w:val="22"/>
          <w:szCs w:val="22"/>
        </w:rPr>
        <w:t> </w:t>
      </w:r>
      <w:r w:rsidRPr="003E15DB">
        <w:rPr>
          <w:rFonts w:eastAsia="Times New Roman"/>
          <w:color w:val="000000"/>
          <w:sz w:val="22"/>
          <w:szCs w:val="22"/>
          <w:u w:val="single"/>
        </w:rPr>
        <w:t xml:space="preserve">operated within the settler psyche in a relatively smooth and benign manner. </w:t>
      </w:r>
      <w:r w:rsidRPr="003E15DB">
        <w:rPr>
          <w:rFonts w:eastAsia="Times New Roman"/>
          <w:b/>
          <w:bCs/>
          <w:color w:val="000000"/>
          <w:sz w:val="22"/>
          <w:szCs w:val="22"/>
          <w:u w:val="single"/>
          <w:shd w:val="clear" w:color="auto" w:fill="FFFF00"/>
        </w:rPr>
        <w:t xml:space="preserve">This explosion </w:t>
      </w:r>
      <w:proofErr w:type="gramStart"/>
      <w:r w:rsidRPr="003E15DB">
        <w:rPr>
          <w:rFonts w:eastAsia="Times New Roman"/>
          <w:b/>
          <w:bCs/>
          <w:color w:val="000000"/>
          <w:sz w:val="22"/>
          <w:szCs w:val="22"/>
          <w:u w:val="single"/>
          <w:shd w:val="clear" w:color="auto" w:fill="FFFF00"/>
        </w:rPr>
        <w:t xml:space="preserve">is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potentiated</w:t>
      </w:r>
      <w:proofErr w:type="gramEnd"/>
      <w:r w:rsidRPr="003E15DB">
        <w:rPr>
          <w:rFonts w:eastAsia="Times New Roman"/>
          <w:b/>
          <w:bCs/>
          <w:color w:val="000000"/>
          <w:sz w:val="22"/>
          <w:szCs w:val="22"/>
          <w:u w:val="single"/>
          <w:shd w:val="clear" w:color="auto" w:fill="FFFF00"/>
        </w:rPr>
        <w:t xml:space="preserve"> by the revelation of even a portion of the violence that is required to make settler life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 xml:space="preserve">possible. </w:t>
      </w:r>
      <w:r w:rsidRPr="003E15DB">
        <w:rPr>
          <w:rFonts w:eastAsia="Times New Roman"/>
          <w:color w:val="000000"/>
          <w:sz w:val="22"/>
          <w:szCs w:val="22"/>
          <w:u w:val="single"/>
          <w:shd w:val="clear" w:color="auto" w:fill="FFFF00"/>
        </w:rPr>
        <w:t>If</w:t>
      </w:r>
      <w:r w:rsidRPr="003E15DB">
        <w:rPr>
          <w:rFonts w:eastAsia="Times New Roman"/>
          <w:color w:val="000000"/>
          <w:sz w:val="12"/>
          <w:szCs w:val="12"/>
        </w:rPr>
        <w:t xml:space="preserve">, for example, </w:t>
      </w:r>
      <w:r w:rsidRPr="003E15DB">
        <w:rPr>
          <w:rFonts w:eastAsia="Times New Roman"/>
          <w:color w:val="000000"/>
          <w:sz w:val="22"/>
          <w:szCs w:val="22"/>
          <w:u w:val="single"/>
          <w:shd w:val="clear" w:color="auto" w:fill="FFFF00"/>
        </w:rPr>
        <w:t xml:space="preserve">settlers are forced to see ‘their’ beach as a site of murder and ongoing colonization, </w:t>
      </w:r>
      <w:proofErr w:type="gramStart"/>
      <w:r w:rsidRPr="003E15DB">
        <w:rPr>
          <w:rFonts w:eastAsia="Times New Roman"/>
          <w:color w:val="000000"/>
          <w:sz w:val="22"/>
          <w:szCs w:val="22"/>
          <w:u w:val="single"/>
          <w:shd w:val="clear" w:color="auto" w:fill="FFFF00"/>
        </w:rPr>
        <w:t xml:space="preserve">it </w:t>
      </w:r>
      <w:r w:rsidRPr="003E15DB">
        <w:rPr>
          <w:rFonts w:eastAsia="Times New Roman"/>
          <w:color w:val="000000"/>
          <w:sz w:val="22"/>
          <w:szCs w:val="22"/>
        </w:rPr>
        <w:t> </w:t>
      </w:r>
      <w:r w:rsidRPr="003E15DB">
        <w:rPr>
          <w:rFonts w:eastAsia="Times New Roman"/>
          <w:color w:val="000000"/>
          <w:sz w:val="22"/>
          <w:szCs w:val="22"/>
          <w:u w:val="single"/>
          <w:shd w:val="clear" w:color="auto" w:fill="FFFF00"/>
        </w:rPr>
        <w:t>becomes</w:t>
      </w:r>
      <w:proofErr w:type="gramEnd"/>
      <w:r w:rsidRPr="003E15DB">
        <w:rPr>
          <w:rFonts w:eastAsia="Times New Roman"/>
          <w:color w:val="000000"/>
          <w:sz w:val="22"/>
          <w:szCs w:val="22"/>
          <w:u w:val="single"/>
          <w:shd w:val="clear" w:color="auto" w:fill="FFFF00"/>
        </w:rPr>
        <w:t xml:space="preserve"> more difficult to sustain it within the imaginary as a site of frivolity. </w:t>
      </w:r>
      <w:r w:rsidRPr="003E15DB">
        <w:rPr>
          <w:rFonts w:eastAsia="Times New Roman"/>
          <w:color w:val="000000"/>
          <w:sz w:val="12"/>
          <w:szCs w:val="12"/>
        </w:rPr>
        <w:t xml:space="preserve">65 As Brown writes, in the ‘loss of horizons, </w:t>
      </w:r>
      <w:proofErr w:type="gramStart"/>
      <w:r w:rsidRPr="003E15DB">
        <w:rPr>
          <w:rFonts w:eastAsia="Times New Roman"/>
          <w:color w:val="000000"/>
          <w:sz w:val="12"/>
          <w:szCs w:val="12"/>
        </w:rPr>
        <w:t>order,  and</w:t>
      </w:r>
      <w:proofErr w:type="gramEnd"/>
      <w:r w:rsidRPr="003E15DB">
        <w:rPr>
          <w:rFonts w:eastAsia="Times New Roman"/>
          <w:color w:val="000000"/>
          <w:sz w:val="12"/>
          <w:szCs w:val="12"/>
        </w:rPr>
        <w:t xml:space="preserve"> identity’ the subject experiences a sense of enormous vulnerability. 66 Threatened with this ‘loss of containment’, the settler subject embarks down the road to psychosis. 67 Thus, </w:t>
      </w:r>
      <w:proofErr w:type="gramStart"/>
      <w:r w:rsidRPr="003E15DB">
        <w:rPr>
          <w:rFonts w:eastAsia="Times New Roman"/>
          <w:color w:val="000000"/>
          <w:sz w:val="12"/>
          <w:szCs w:val="12"/>
        </w:rPr>
        <w:t>to  parlay</w:t>
      </w:r>
      <w:proofErr w:type="gramEnd"/>
      <w:r w:rsidRPr="003E15DB">
        <w:rPr>
          <w:rFonts w:eastAsia="Times New Roman"/>
          <w:color w:val="000000"/>
          <w:sz w:val="12"/>
          <w:szCs w:val="12"/>
        </w:rPr>
        <w:t xml:space="preserve"> Brown’s thesis to the settler colonial context, the uncontrollable rage that indigenous presences induce within the settler is not evidence of the strength of settlers, but rather of a  subject lashing out on the brink of its own dissolution. This </w:t>
      </w:r>
      <w:r w:rsidRPr="003E15DB">
        <w:rPr>
          <w:rFonts w:eastAsia="Times New Roman"/>
          <w:color w:val="000000"/>
          <w:sz w:val="22"/>
          <w:szCs w:val="22"/>
          <w:u w:val="single"/>
        </w:rPr>
        <w:t xml:space="preserve">panic </w:t>
      </w:r>
      <w:r w:rsidRPr="003E15DB">
        <w:rPr>
          <w:rFonts w:eastAsia="Times New Roman"/>
          <w:color w:val="000000"/>
          <w:sz w:val="12"/>
          <w:szCs w:val="12"/>
        </w:rPr>
        <w:t xml:space="preserve">– this rabid and insatiable anger – </w:t>
      </w:r>
      <w:r w:rsidRPr="003E15DB">
        <w:rPr>
          <w:rFonts w:eastAsia="Times New Roman"/>
          <w:color w:val="000000"/>
          <w:sz w:val="22"/>
          <w:szCs w:val="22"/>
          <w:u w:val="single"/>
        </w:rPr>
        <w:t xml:space="preserve">is always already at the core of the settler as </w:t>
      </w:r>
      <w:proofErr w:type="gramStart"/>
      <w:r w:rsidRPr="003E15DB">
        <w:rPr>
          <w:rFonts w:eastAsia="Times New Roman"/>
          <w:color w:val="000000"/>
          <w:sz w:val="22"/>
          <w:szCs w:val="22"/>
          <w:u w:val="single"/>
        </w:rPr>
        <w:lastRenderedPageBreak/>
        <w:t xml:space="preserve">a </w:t>
      </w:r>
      <w:r w:rsidRPr="003E15DB">
        <w:rPr>
          <w:rFonts w:eastAsia="Times New Roman"/>
          <w:color w:val="000000"/>
          <w:sz w:val="22"/>
          <w:szCs w:val="22"/>
        </w:rPr>
        <w:t> </w:t>
      </w:r>
      <w:r w:rsidRPr="003E15DB">
        <w:rPr>
          <w:rFonts w:eastAsia="Times New Roman"/>
          <w:color w:val="000000"/>
          <w:sz w:val="22"/>
          <w:szCs w:val="22"/>
          <w:u w:val="single"/>
        </w:rPr>
        <w:t>subject</w:t>
      </w:r>
      <w:proofErr w:type="gramEnd"/>
      <w:r w:rsidRPr="003E15DB">
        <w:rPr>
          <w:rFonts w:eastAsia="Times New Roman"/>
          <w:color w:val="000000"/>
          <w:sz w:val="22"/>
          <w:szCs w:val="22"/>
          <w:u w:val="single"/>
        </w:rPr>
        <w:t xml:space="preserve">. </w:t>
      </w:r>
      <w:r w:rsidRPr="003E15DB">
        <w:rPr>
          <w:rFonts w:eastAsia="Times New Roman"/>
          <w:color w:val="000000"/>
          <w:sz w:val="12"/>
          <w:szCs w:val="12"/>
        </w:rPr>
        <w:t xml:space="preserve">As Lorenzo Veracini observes, </w:t>
      </w:r>
      <w:r w:rsidRPr="003E15DB">
        <w:rPr>
          <w:rFonts w:eastAsia="Times New Roman"/>
          <w:color w:val="000000"/>
          <w:sz w:val="22"/>
          <w:szCs w:val="22"/>
          <w:u w:val="single"/>
        </w:rPr>
        <w:t xml:space="preserve">the settler necessarily remains in a disposition of aggression ‘even </w:t>
      </w:r>
      <w:proofErr w:type="gramStart"/>
      <w:r w:rsidRPr="003E15DB">
        <w:rPr>
          <w:rFonts w:eastAsia="Times New Roman"/>
          <w:color w:val="000000"/>
          <w:sz w:val="22"/>
          <w:szCs w:val="22"/>
          <w:u w:val="single"/>
        </w:rPr>
        <w:t xml:space="preserve">after </w:t>
      </w:r>
      <w:r w:rsidRPr="003E15DB">
        <w:rPr>
          <w:rFonts w:eastAsia="Times New Roman"/>
          <w:color w:val="000000"/>
          <w:sz w:val="22"/>
          <w:szCs w:val="22"/>
        </w:rPr>
        <w:t> </w:t>
      </w:r>
      <w:r w:rsidRPr="003E15DB">
        <w:rPr>
          <w:rFonts w:eastAsia="Times New Roman"/>
          <w:color w:val="000000"/>
          <w:sz w:val="22"/>
          <w:szCs w:val="22"/>
          <w:u w:val="single"/>
        </w:rPr>
        <w:t>indigenous</w:t>
      </w:r>
      <w:proofErr w:type="gramEnd"/>
      <w:r w:rsidRPr="003E15DB">
        <w:rPr>
          <w:rFonts w:eastAsia="Times New Roman"/>
          <w:color w:val="000000"/>
          <w:sz w:val="22"/>
          <w:szCs w:val="22"/>
          <w:u w:val="single"/>
        </w:rPr>
        <w:t xml:space="preserve"> alterities have ceased to be threatening’.</w:t>
      </w:r>
      <w:r w:rsidRPr="003E15DB">
        <w:rPr>
          <w:rFonts w:eastAsia="Times New Roman"/>
          <w:color w:val="000000"/>
          <w:sz w:val="22"/>
          <w:szCs w:val="22"/>
        </w:rPr>
        <w:t xml:space="preserve"> </w:t>
      </w:r>
      <w:r w:rsidRPr="003E15DB">
        <w:rPr>
          <w:rFonts w:eastAsia="Times New Roman"/>
          <w:color w:val="000000"/>
          <w:sz w:val="12"/>
          <w:szCs w:val="12"/>
        </w:rPr>
        <w:t xml:space="preserve">68 </w:t>
      </w:r>
      <w:r w:rsidRPr="003E15DB">
        <w:rPr>
          <w:rFonts w:eastAsia="Times New Roman"/>
          <w:color w:val="000000"/>
          <w:sz w:val="22"/>
          <w:szCs w:val="22"/>
          <w:u w:val="single"/>
        </w:rPr>
        <w:t xml:space="preserve">This disposition results from the </w:t>
      </w:r>
      <w:proofErr w:type="gramStart"/>
      <w:r w:rsidRPr="003E15DB">
        <w:rPr>
          <w:rFonts w:eastAsia="Times New Roman"/>
          <w:color w:val="000000"/>
          <w:sz w:val="22"/>
          <w:szCs w:val="22"/>
          <w:u w:val="single"/>
        </w:rPr>
        <w:t xml:space="preserve">precarity </w:t>
      </w:r>
      <w:r w:rsidRPr="003E15DB">
        <w:rPr>
          <w:rFonts w:eastAsia="Times New Roman"/>
          <w:color w:val="000000"/>
          <w:sz w:val="22"/>
          <w:szCs w:val="22"/>
        </w:rPr>
        <w:t> </w:t>
      </w:r>
      <w:r w:rsidRPr="003E15DB">
        <w:rPr>
          <w:rFonts w:eastAsia="Times New Roman"/>
          <w:color w:val="000000"/>
          <w:sz w:val="22"/>
          <w:szCs w:val="22"/>
          <w:u w:val="single"/>
        </w:rPr>
        <w:t>inherent</w:t>
      </w:r>
      <w:proofErr w:type="gramEnd"/>
      <w:r w:rsidRPr="003E15DB">
        <w:rPr>
          <w:rFonts w:eastAsia="Times New Roman"/>
          <w:color w:val="000000"/>
          <w:sz w:val="22"/>
          <w:szCs w:val="22"/>
          <w:u w:val="single"/>
        </w:rPr>
        <w:t xml:space="preserve"> in the maintenance of settler colonialism’s imago, wherein any and all indigenous presences </w:t>
      </w:r>
      <w:r w:rsidRPr="003E15DB">
        <w:rPr>
          <w:rFonts w:eastAsia="Times New Roman"/>
          <w:color w:val="000000"/>
          <w:sz w:val="22"/>
          <w:szCs w:val="22"/>
        </w:rPr>
        <w:t> </w:t>
      </w:r>
      <w:r w:rsidRPr="003E15DB">
        <w:rPr>
          <w:rFonts w:eastAsia="Times New Roman"/>
          <w:color w:val="000000"/>
          <w:sz w:val="22"/>
          <w:szCs w:val="22"/>
          <w:u w:val="single"/>
        </w:rPr>
        <w:t xml:space="preserve">threaten subjective dissolution of the settler as such. </w:t>
      </w:r>
      <w:r w:rsidRPr="003E15DB">
        <w:rPr>
          <w:rFonts w:eastAsia="Times New Roman"/>
          <w:color w:val="000000"/>
          <w:sz w:val="12"/>
          <w:szCs w:val="12"/>
        </w:rPr>
        <w:t xml:space="preserve">Trapped in a Gordian Knot, the very thing that provides a balm to the settler subject – </w:t>
      </w:r>
      <w:proofErr w:type="gramStart"/>
      <w:r w:rsidRPr="003E15DB">
        <w:rPr>
          <w:rFonts w:eastAsia="Times New Roman"/>
          <w:color w:val="000000"/>
          <w:sz w:val="12"/>
          <w:szCs w:val="12"/>
        </w:rPr>
        <w:t>further  development</w:t>
      </w:r>
      <w:proofErr w:type="gramEnd"/>
      <w:r w:rsidRPr="003E15DB">
        <w:rPr>
          <w:rFonts w:eastAsia="Times New Roman"/>
          <w:color w:val="000000"/>
          <w:sz w:val="12"/>
          <w:szCs w:val="12"/>
        </w:rPr>
        <w:t xml:space="preserve"> and entrenchment of the settler colonial imago – is also what panics the subject when it is inevitably contravened. 69 We might think of this as a process of hardening that </w:t>
      </w:r>
      <w:proofErr w:type="gramStart"/>
      <w:r w:rsidRPr="003E15DB">
        <w:rPr>
          <w:rFonts w:eastAsia="Times New Roman"/>
          <w:color w:val="000000"/>
          <w:sz w:val="12"/>
          <w:szCs w:val="12"/>
        </w:rPr>
        <w:t>leaves  the</w:t>
      </w:r>
      <w:proofErr w:type="gramEnd"/>
      <w:r w:rsidRPr="003E15DB">
        <w:rPr>
          <w:rFonts w:eastAsia="Times New Roman"/>
          <w:color w:val="000000"/>
          <w:sz w:val="12"/>
          <w:szCs w:val="12"/>
        </w:rPr>
        <w:t xml:space="preserve"> imago brittle and more susceptible to break- age. Their desire to produce a firm imago means that settlers are also always already in a psychically defensive position – that is, the </w:t>
      </w:r>
      <w:proofErr w:type="gramStart"/>
      <w:r w:rsidRPr="003E15DB">
        <w:rPr>
          <w:rFonts w:eastAsia="Times New Roman"/>
          <w:color w:val="000000"/>
          <w:sz w:val="12"/>
          <w:szCs w:val="12"/>
        </w:rPr>
        <w:t>settler’s  offensive</w:t>
      </w:r>
      <w:proofErr w:type="gramEnd"/>
      <w:r w:rsidRPr="003E15DB">
        <w:rPr>
          <w:rFonts w:eastAsia="Times New Roman"/>
          <w:color w:val="000000"/>
          <w:sz w:val="12"/>
          <w:szCs w:val="12"/>
        </w:rPr>
        <w:t xml:space="preserve"> position on occupied land is sustained through a defensive posture. For while settlers desire the total erasure of </w:t>
      </w:r>
      <w:proofErr w:type="spellStart"/>
      <w:r w:rsidRPr="003E15DB">
        <w:rPr>
          <w:rFonts w:eastAsia="Times New Roman"/>
          <w:color w:val="000000"/>
          <w:sz w:val="12"/>
          <w:szCs w:val="12"/>
        </w:rPr>
        <w:t>indi</w:t>
      </w:r>
      <w:proofErr w:type="spellEnd"/>
      <w:r w:rsidRPr="003E15DB">
        <w:rPr>
          <w:rFonts w:eastAsia="Times New Roman"/>
          <w:color w:val="000000"/>
          <w:sz w:val="12"/>
          <w:szCs w:val="12"/>
        </w:rPr>
        <w:t xml:space="preserve">- </w:t>
      </w:r>
      <w:proofErr w:type="spellStart"/>
      <w:r w:rsidRPr="003E15DB">
        <w:rPr>
          <w:rFonts w:eastAsia="Times New Roman"/>
          <w:color w:val="000000"/>
          <w:sz w:val="12"/>
          <w:szCs w:val="12"/>
        </w:rPr>
        <w:t>genous</w:t>
      </w:r>
      <w:proofErr w:type="spellEnd"/>
      <w:r w:rsidRPr="003E15DB">
        <w:rPr>
          <w:rFonts w:eastAsia="Times New Roman"/>
          <w:color w:val="000000"/>
          <w:sz w:val="12"/>
          <w:szCs w:val="12"/>
        </w:rPr>
        <w:t xml:space="preserve"> populations, the attendant desire to disappear their </w:t>
      </w:r>
      <w:proofErr w:type="gramStart"/>
      <w:r w:rsidRPr="003E15DB">
        <w:rPr>
          <w:rFonts w:eastAsia="Times New Roman"/>
          <w:color w:val="000000"/>
          <w:sz w:val="12"/>
          <w:szCs w:val="12"/>
        </w:rPr>
        <w:t>own  identity</w:t>
      </w:r>
      <w:proofErr w:type="gramEnd"/>
      <w:r w:rsidRPr="003E15DB">
        <w:rPr>
          <w:rFonts w:eastAsia="Times New Roman"/>
          <w:color w:val="000000"/>
          <w:sz w:val="12"/>
          <w:szCs w:val="12"/>
        </w:rPr>
        <w:t xml:space="preserve"> as settlers necessitates the suppression of both desires, if the subject’s reliance on settler colonial power structure is to be psychically naturalized. </w:t>
      </w:r>
      <w:r w:rsidRPr="003E15DB">
        <w:rPr>
          <w:rFonts w:eastAsia="Times New Roman"/>
          <w:color w:val="000000"/>
          <w:sz w:val="22"/>
          <w:szCs w:val="22"/>
          <w:u w:val="single"/>
          <w:shd w:val="clear" w:color="auto" w:fill="FFFF00"/>
        </w:rPr>
        <w:t xml:space="preserve">Settlers’ </w:t>
      </w:r>
      <w:proofErr w:type="gramStart"/>
      <w:r w:rsidRPr="003E15DB">
        <w:rPr>
          <w:rFonts w:eastAsia="Times New Roman"/>
          <w:color w:val="000000"/>
          <w:sz w:val="22"/>
          <w:szCs w:val="22"/>
          <w:u w:val="single"/>
          <w:shd w:val="clear" w:color="auto" w:fill="FFFF00"/>
        </w:rPr>
        <w:t xml:space="preserve">reactions </w:t>
      </w:r>
      <w:r w:rsidRPr="003E15DB">
        <w:rPr>
          <w:rFonts w:eastAsia="Times New Roman"/>
          <w:color w:val="000000"/>
          <w:sz w:val="22"/>
          <w:szCs w:val="22"/>
        </w:rPr>
        <w:t> </w:t>
      </w:r>
      <w:r w:rsidRPr="003E15DB">
        <w:rPr>
          <w:rFonts w:eastAsia="Times New Roman"/>
          <w:color w:val="000000"/>
          <w:sz w:val="22"/>
          <w:szCs w:val="22"/>
          <w:u w:val="single"/>
          <w:shd w:val="clear" w:color="auto" w:fill="FFFF00"/>
        </w:rPr>
        <w:t>to</w:t>
      </w:r>
      <w:proofErr w:type="gramEnd"/>
      <w:r w:rsidRPr="003E15DB">
        <w:rPr>
          <w:rFonts w:eastAsia="Times New Roman"/>
          <w:color w:val="000000"/>
          <w:sz w:val="22"/>
          <w:szCs w:val="22"/>
          <w:u w:val="single"/>
          <w:shd w:val="clear" w:color="auto" w:fill="FFFF00"/>
        </w:rPr>
        <w:t xml:space="preserve"> indigenous peoples fit</w:t>
      </w:r>
      <w:r w:rsidRPr="003E15DB">
        <w:rPr>
          <w:rFonts w:eastAsia="Times New Roman"/>
          <w:color w:val="000000"/>
          <w:sz w:val="12"/>
          <w:szCs w:val="12"/>
        </w:rPr>
        <w:t xml:space="preserve">, almost universally, </w:t>
      </w:r>
      <w:proofErr w:type="spellStart"/>
      <w:r w:rsidRPr="003E15DB">
        <w:rPr>
          <w:rFonts w:eastAsia="Times New Roman"/>
          <w:color w:val="000000"/>
          <w:sz w:val="22"/>
          <w:szCs w:val="22"/>
          <w:u w:val="single"/>
          <w:shd w:val="clear" w:color="auto" w:fill="FFFF00"/>
        </w:rPr>
        <w:t>with</w:t>
      </w:r>
      <w:r w:rsidRPr="003E15DB">
        <w:rPr>
          <w:rFonts w:eastAsia="Times New Roman"/>
          <w:color w:val="000000"/>
          <w:sz w:val="12"/>
          <w:szCs w:val="12"/>
        </w:rPr>
        <w:t>the</w:t>
      </w:r>
      <w:proofErr w:type="spellEnd"/>
      <w:r w:rsidRPr="003E15DB">
        <w:rPr>
          <w:rFonts w:eastAsia="Times New Roman"/>
          <w:color w:val="000000"/>
          <w:sz w:val="12"/>
          <w:szCs w:val="12"/>
        </w:rPr>
        <w:t xml:space="preserve"> </w:t>
      </w:r>
      <w:r w:rsidRPr="003E15DB">
        <w:rPr>
          <w:rFonts w:eastAsia="Times New Roman"/>
          <w:color w:val="000000"/>
          <w:sz w:val="22"/>
          <w:szCs w:val="22"/>
          <w:u w:val="single"/>
        </w:rPr>
        <w:t xml:space="preserve">two </w:t>
      </w:r>
      <w:r w:rsidRPr="003E15DB">
        <w:rPr>
          <w:rFonts w:eastAsia="Times New Roman"/>
          <w:color w:val="000000"/>
          <w:sz w:val="22"/>
          <w:szCs w:val="22"/>
          <w:u w:val="single"/>
          <w:shd w:val="clear" w:color="auto" w:fill="FFFF00"/>
        </w:rPr>
        <w:t xml:space="preserve">ego defense </w:t>
      </w:r>
      <w:proofErr w:type="spellStart"/>
      <w:r w:rsidRPr="003E15DB">
        <w:rPr>
          <w:rFonts w:eastAsia="Times New Roman"/>
          <w:color w:val="000000"/>
          <w:sz w:val="22"/>
          <w:szCs w:val="22"/>
          <w:u w:val="single"/>
          <w:shd w:val="clear" w:color="auto" w:fill="FFFF00"/>
        </w:rPr>
        <w:t>responses</w:t>
      </w:r>
      <w:r w:rsidRPr="003E15DB">
        <w:rPr>
          <w:rFonts w:eastAsia="Times New Roman"/>
          <w:color w:val="000000"/>
          <w:sz w:val="12"/>
          <w:szCs w:val="12"/>
        </w:rPr>
        <w:t>that</w:t>
      </w:r>
      <w:proofErr w:type="spellEnd"/>
      <w:r w:rsidRPr="003E15DB">
        <w:rPr>
          <w:rFonts w:eastAsia="Times New Roman"/>
          <w:color w:val="000000"/>
          <w:sz w:val="12"/>
          <w:szCs w:val="12"/>
        </w:rPr>
        <w:t xml:space="preserve"> Sigmund Freud observed. </w:t>
      </w:r>
      <w:r w:rsidRPr="003E15DB">
        <w:rPr>
          <w:rFonts w:eastAsia="Times New Roman"/>
          <w:color w:val="000000"/>
          <w:sz w:val="22"/>
          <w:szCs w:val="22"/>
          <w:u w:val="single"/>
          <w:shd w:val="clear" w:color="auto" w:fill="FFFF00"/>
        </w:rPr>
        <w:t xml:space="preserve">The first </w:t>
      </w:r>
      <w:r w:rsidRPr="003E15DB">
        <w:rPr>
          <w:rFonts w:eastAsia="Times New Roman"/>
          <w:color w:val="000000"/>
          <w:sz w:val="22"/>
          <w:szCs w:val="22"/>
          <w:u w:val="single"/>
        </w:rPr>
        <w:t xml:space="preserve">of </w:t>
      </w:r>
      <w:proofErr w:type="gramStart"/>
      <w:r w:rsidRPr="003E15DB">
        <w:rPr>
          <w:rFonts w:eastAsia="Times New Roman"/>
          <w:color w:val="000000"/>
          <w:sz w:val="22"/>
          <w:szCs w:val="22"/>
          <w:u w:val="single"/>
        </w:rPr>
        <w:t xml:space="preserve">these </w:t>
      </w:r>
      <w:r w:rsidRPr="003E15DB">
        <w:rPr>
          <w:rFonts w:eastAsia="Times New Roman"/>
          <w:color w:val="000000"/>
          <w:sz w:val="22"/>
          <w:szCs w:val="22"/>
        </w:rPr>
        <w:t> </w:t>
      </w:r>
      <w:r w:rsidRPr="003E15DB">
        <w:rPr>
          <w:rFonts w:eastAsia="Times New Roman"/>
          <w:color w:val="000000"/>
          <w:sz w:val="22"/>
          <w:szCs w:val="22"/>
          <w:u w:val="single"/>
        </w:rPr>
        <w:t>defenses</w:t>
      </w:r>
      <w:proofErr w:type="gramEnd"/>
      <w:r w:rsidRPr="003E15DB">
        <w:rPr>
          <w:rFonts w:eastAsia="Times New Roman"/>
          <w:color w:val="000000"/>
          <w:sz w:val="22"/>
          <w:szCs w:val="22"/>
          <w:u w:val="single"/>
        </w:rPr>
        <w:t xml:space="preserve"> </w:t>
      </w:r>
      <w:r w:rsidRPr="003E15DB">
        <w:rPr>
          <w:rFonts w:eastAsia="Times New Roman"/>
          <w:color w:val="000000"/>
          <w:sz w:val="22"/>
          <w:szCs w:val="22"/>
          <w:u w:val="single"/>
          <w:shd w:val="clear" w:color="auto" w:fill="FFFF00"/>
        </w:rPr>
        <w:t xml:space="preserve">is to attempt a complete conversion of the suppressed desire into a new idea. In </w:t>
      </w:r>
      <w:proofErr w:type="gramStart"/>
      <w:r w:rsidRPr="003E15DB">
        <w:rPr>
          <w:rFonts w:eastAsia="Times New Roman"/>
          <w:color w:val="000000"/>
          <w:sz w:val="22"/>
          <w:szCs w:val="22"/>
          <w:u w:val="single"/>
          <w:shd w:val="clear" w:color="auto" w:fill="FFFF00"/>
        </w:rPr>
        <w:t xml:space="preserve">settler </w:t>
      </w:r>
      <w:r w:rsidRPr="003E15DB">
        <w:rPr>
          <w:rFonts w:eastAsia="Times New Roman"/>
          <w:color w:val="000000"/>
          <w:sz w:val="22"/>
          <w:szCs w:val="22"/>
        </w:rPr>
        <w:t> </w:t>
      </w:r>
      <w:r w:rsidRPr="003E15DB">
        <w:rPr>
          <w:rFonts w:eastAsia="Times New Roman"/>
          <w:color w:val="000000"/>
          <w:sz w:val="22"/>
          <w:szCs w:val="22"/>
          <w:u w:val="single"/>
          <w:shd w:val="clear" w:color="auto" w:fill="FFFF00"/>
        </w:rPr>
        <w:t>colonial</w:t>
      </w:r>
      <w:proofErr w:type="gramEnd"/>
      <w:r w:rsidRPr="003E15DB">
        <w:rPr>
          <w:rFonts w:eastAsia="Times New Roman"/>
          <w:color w:val="000000"/>
          <w:sz w:val="22"/>
          <w:szCs w:val="22"/>
          <w:u w:val="single"/>
          <w:shd w:val="clear" w:color="auto" w:fill="FFFF00"/>
        </w:rPr>
        <w:t xml:space="preserve"> contexts</w:t>
      </w:r>
      <w:r w:rsidRPr="003E15DB">
        <w:rPr>
          <w:rFonts w:eastAsia="Times New Roman"/>
          <w:color w:val="000000"/>
          <w:sz w:val="22"/>
          <w:szCs w:val="22"/>
          <w:u w:val="single"/>
        </w:rPr>
        <w:t xml:space="preserve">, this requires averting attention from the violence of dispossession; as such, </w:t>
      </w:r>
      <w:r w:rsidRPr="003E15DB">
        <w:rPr>
          <w:rFonts w:eastAsia="Times New Roman"/>
          <w:color w:val="000000"/>
          <w:sz w:val="22"/>
          <w:szCs w:val="22"/>
          <w:u w:val="single"/>
          <w:shd w:val="clear" w:color="auto" w:fill="FFFF00"/>
        </w:rPr>
        <w:t xml:space="preserve">settlers </w:t>
      </w:r>
      <w:r w:rsidRPr="003E15DB">
        <w:rPr>
          <w:rFonts w:eastAsia="Times New Roman"/>
          <w:color w:val="000000"/>
          <w:sz w:val="22"/>
          <w:szCs w:val="22"/>
        </w:rPr>
        <w:t> </w:t>
      </w:r>
      <w:r w:rsidRPr="003E15DB">
        <w:rPr>
          <w:rFonts w:eastAsia="Times New Roman"/>
          <w:color w:val="000000"/>
          <w:sz w:val="22"/>
          <w:szCs w:val="22"/>
          <w:u w:val="single"/>
          <w:shd w:val="clear" w:color="auto" w:fill="FFFF00"/>
        </w:rPr>
        <w:t xml:space="preserve">often suggest that they aim to create a ‘city on the hill’. </w:t>
      </w:r>
      <w:r w:rsidRPr="003E15DB">
        <w:rPr>
          <w:rFonts w:eastAsia="Times New Roman"/>
          <w:color w:val="000000"/>
          <w:sz w:val="12"/>
          <w:szCs w:val="12"/>
        </w:rPr>
        <w:t xml:space="preserve">70 Freud noted that the conversion defense mechanism does suppress the anxiety inducing desire, but it also leads to ‘periodic hysterical </w:t>
      </w:r>
      <w:proofErr w:type="gramStart"/>
      <w:r w:rsidRPr="003E15DB">
        <w:rPr>
          <w:rFonts w:eastAsia="Times New Roman"/>
          <w:color w:val="000000"/>
          <w:sz w:val="12"/>
          <w:szCs w:val="12"/>
        </w:rPr>
        <w:t>outbursts’</w:t>
      </w:r>
      <w:proofErr w:type="gramEnd"/>
      <w:r w:rsidRPr="003E15DB">
        <w:rPr>
          <w:rFonts w:eastAsia="Times New Roman"/>
          <w:color w:val="000000"/>
          <w:sz w:val="12"/>
          <w:szCs w:val="12"/>
        </w:rPr>
        <w:t xml:space="preserve">. </w:t>
      </w:r>
      <w:r w:rsidRPr="003E15DB">
        <w:rPr>
          <w:rFonts w:eastAsia="Times New Roman"/>
          <w:color w:val="000000"/>
          <w:sz w:val="22"/>
          <w:szCs w:val="22"/>
          <w:u w:val="single"/>
        </w:rPr>
        <w:t xml:space="preserve">Such is the case when settlers’ utopic visions are forced to </w:t>
      </w:r>
      <w:proofErr w:type="gramStart"/>
      <w:r w:rsidRPr="003E15DB">
        <w:rPr>
          <w:rFonts w:eastAsia="Times New Roman"/>
          <w:color w:val="000000"/>
          <w:sz w:val="22"/>
          <w:szCs w:val="22"/>
          <w:u w:val="single"/>
        </w:rPr>
        <w:t xml:space="preserve">confront </w:t>
      </w:r>
      <w:r w:rsidRPr="003E15DB">
        <w:rPr>
          <w:rFonts w:eastAsia="Times New Roman"/>
          <w:color w:val="000000"/>
          <w:sz w:val="22"/>
          <w:szCs w:val="22"/>
        </w:rPr>
        <w:t> </w:t>
      </w:r>
      <w:r w:rsidRPr="003E15DB">
        <w:rPr>
          <w:rFonts w:eastAsia="Times New Roman"/>
          <w:color w:val="000000"/>
          <w:sz w:val="22"/>
          <w:szCs w:val="22"/>
          <w:u w:val="single"/>
        </w:rPr>
        <w:t>the</w:t>
      </w:r>
      <w:proofErr w:type="gramEnd"/>
      <w:r w:rsidRPr="003E15DB">
        <w:rPr>
          <w:rFonts w:eastAsia="Times New Roman"/>
          <w:color w:val="000000"/>
          <w:sz w:val="22"/>
          <w:szCs w:val="22"/>
          <w:u w:val="single"/>
        </w:rPr>
        <w:t xml:space="preserve"> reality that the gentile community they imagine is founded in and perpetuates irredeemable </w:t>
      </w:r>
      <w:r w:rsidRPr="003E15DB">
        <w:rPr>
          <w:rFonts w:eastAsia="Times New Roman"/>
          <w:color w:val="000000"/>
          <w:sz w:val="22"/>
          <w:szCs w:val="22"/>
        </w:rPr>
        <w:t> </w:t>
      </w:r>
      <w:r w:rsidRPr="003E15DB">
        <w:rPr>
          <w:rFonts w:eastAsia="Times New Roman"/>
          <w:color w:val="000000"/>
          <w:sz w:val="22"/>
          <w:szCs w:val="22"/>
          <w:u w:val="single"/>
        </w:rPr>
        <w:t xml:space="preserve">suffering. A second type of defense is to channel the original desire’s energy into an obsession or </w:t>
      </w:r>
      <w:proofErr w:type="gramStart"/>
      <w:r w:rsidRPr="003E15DB">
        <w:rPr>
          <w:rFonts w:eastAsia="Times New Roman"/>
          <w:color w:val="000000"/>
          <w:sz w:val="22"/>
          <w:szCs w:val="22"/>
          <w:u w:val="single"/>
        </w:rPr>
        <w:t xml:space="preserve">a </w:t>
      </w:r>
      <w:r w:rsidRPr="003E15DB">
        <w:rPr>
          <w:rFonts w:eastAsia="Times New Roman"/>
          <w:color w:val="000000"/>
          <w:sz w:val="22"/>
          <w:szCs w:val="22"/>
        </w:rPr>
        <w:t> </w:t>
      </w:r>
      <w:r w:rsidRPr="003E15DB">
        <w:rPr>
          <w:rFonts w:eastAsia="Times New Roman"/>
          <w:color w:val="000000"/>
          <w:sz w:val="22"/>
          <w:szCs w:val="22"/>
          <w:u w:val="single"/>
        </w:rPr>
        <w:t>phobia</w:t>
      </w:r>
      <w:proofErr w:type="gramEnd"/>
      <w:r w:rsidRPr="003E15DB">
        <w:rPr>
          <w:rFonts w:eastAsia="Times New Roman"/>
          <w:color w:val="000000"/>
          <w:sz w:val="22"/>
          <w:szCs w:val="22"/>
          <w:u w:val="single"/>
        </w:rPr>
        <w:t>. The effects of this defense are seen in the preoccupation that settler colonialism has with purity </w:t>
      </w:r>
    </w:p>
    <w:p w14:paraId="51C4529F" w14:textId="77777777" w:rsidR="003E15DB" w:rsidRPr="003E15DB" w:rsidRDefault="003E15DB" w:rsidP="003E15DB">
      <w:pPr>
        <w:spacing w:after="0" w:line="240" w:lineRule="auto"/>
        <w:ind w:left="6" w:right="5" w:firstLine="8"/>
        <w:rPr>
          <w:rFonts w:ascii="Times New Roman" w:eastAsia="Times New Roman" w:hAnsi="Times New Roman" w:cs="Times New Roman"/>
          <w:sz w:val="24"/>
        </w:rPr>
      </w:pPr>
      <w:r w:rsidRPr="003E15DB">
        <w:rPr>
          <w:rFonts w:eastAsia="Times New Roman"/>
          <w:color w:val="000000"/>
          <w:sz w:val="22"/>
          <w:szCs w:val="22"/>
          <w:u w:val="single"/>
        </w:rPr>
        <w:t>of</w:t>
      </w:r>
      <w:r w:rsidRPr="003E15DB">
        <w:rPr>
          <w:rFonts w:eastAsia="Times New Roman"/>
          <w:color w:val="000000"/>
          <w:sz w:val="22"/>
          <w:szCs w:val="22"/>
        </w:rPr>
        <w:t xml:space="preserve"> </w:t>
      </w:r>
      <w:r w:rsidRPr="003E15DB">
        <w:rPr>
          <w:rFonts w:eastAsia="Times New Roman"/>
          <w:color w:val="000000"/>
          <w:sz w:val="12"/>
          <w:szCs w:val="12"/>
        </w:rPr>
        <w:t xml:space="preserve">blood or of </w:t>
      </w:r>
      <w:r w:rsidRPr="003E15DB">
        <w:rPr>
          <w:rFonts w:eastAsia="Times New Roman"/>
          <w:color w:val="000000"/>
          <w:sz w:val="22"/>
          <w:szCs w:val="22"/>
          <w:u w:val="single"/>
        </w:rPr>
        <w:t xml:space="preserve">community. </w:t>
      </w:r>
      <w:r w:rsidRPr="003E15DB">
        <w:rPr>
          <w:rFonts w:eastAsia="Times New Roman"/>
          <w:color w:val="000000"/>
          <w:sz w:val="12"/>
          <w:szCs w:val="12"/>
        </w:rPr>
        <w:t xml:space="preserve">71 As we have already seen, </w:t>
      </w:r>
      <w:r w:rsidRPr="003E15DB">
        <w:rPr>
          <w:rFonts w:eastAsia="Times New Roman"/>
          <w:color w:val="000000"/>
          <w:sz w:val="22"/>
          <w:szCs w:val="22"/>
          <w:u w:val="single"/>
        </w:rPr>
        <w:t xml:space="preserve">this </w:t>
      </w:r>
      <w:proofErr w:type="spellStart"/>
      <w:r w:rsidRPr="003E15DB">
        <w:rPr>
          <w:rFonts w:eastAsia="Times New Roman"/>
          <w:color w:val="000000"/>
          <w:sz w:val="22"/>
          <w:szCs w:val="22"/>
          <w:u w:val="single"/>
        </w:rPr>
        <w:t>obsession</w:t>
      </w:r>
      <w:r w:rsidRPr="003E15DB">
        <w:rPr>
          <w:rFonts w:eastAsia="Times New Roman"/>
          <w:color w:val="000000"/>
          <w:sz w:val="12"/>
          <w:szCs w:val="12"/>
        </w:rPr>
        <w:t>at</w:t>
      </w:r>
      <w:proofErr w:type="spellEnd"/>
      <w:r w:rsidRPr="003E15DB">
        <w:rPr>
          <w:rFonts w:eastAsia="Times New Roman"/>
          <w:color w:val="000000"/>
          <w:sz w:val="12"/>
          <w:szCs w:val="12"/>
        </w:rPr>
        <w:t xml:space="preserve"> once </w:t>
      </w:r>
      <w:r w:rsidRPr="003E15DB">
        <w:rPr>
          <w:rFonts w:eastAsia="Times New Roman"/>
          <w:color w:val="000000"/>
          <w:sz w:val="22"/>
          <w:szCs w:val="22"/>
          <w:u w:val="single"/>
        </w:rPr>
        <w:t>solidifies the power of the settler state</w:t>
      </w:r>
      <w:r w:rsidRPr="003E15DB">
        <w:rPr>
          <w:rFonts w:eastAsia="Times New Roman"/>
          <w:color w:val="000000"/>
          <w:sz w:val="12"/>
          <w:szCs w:val="12"/>
        </w:rPr>
        <w:t xml:space="preserve">, </w:t>
      </w:r>
      <w:proofErr w:type="gramStart"/>
      <w:r w:rsidRPr="003E15DB">
        <w:rPr>
          <w:rFonts w:eastAsia="Times New Roman"/>
          <w:color w:val="000000"/>
          <w:sz w:val="12"/>
          <w:szCs w:val="12"/>
        </w:rPr>
        <w:t xml:space="preserve">thereby  </w:t>
      </w:r>
      <w:r w:rsidRPr="003E15DB">
        <w:rPr>
          <w:rFonts w:eastAsia="Times New Roman"/>
          <w:color w:val="000000"/>
          <w:sz w:val="22"/>
          <w:szCs w:val="22"/>
          <w:u w:val="single"/>
        </w:rPr>
        <w:t>naturalizing</w:t>
      </w:r>
      <w:proofErr w:type="gramEnd"/>
      <w:r w:rsidRPr="003E15DB">
        <w:rPr>
          <w:rFonts w:eastAsia="Times New Roman"/>
          <w:color w:val="000000"/>
          <w:sz w:val="22"/>
          <w:szCs w:val="22"/>
          <w:u w:val="single"/>
        </w:rPr>
        <w:t xml:space="preserve"> the settler and simultaneously perpetuating the processes of erasing indigenous peoples.</w:t>
      </w:r>
      <w:r w:rsidRPr="003E15DB">
        <w:rPr>
          <w:rFonts w:eastAsia="Times New Roman"/>
          <w:color w:val="000000"/>
          <w:sz w:val="22"/>
          <w:szCs w:val="22"/>
        </w:rPr>
        <w:t xml:space="preserve"> </w:t>
      </w:r>
      <w:r w:rsidRPr="003E15DB">
        <w:rPr>
          <w:rFonts w:eastAsia="Times New Roman"/>
          <w:color w:val="000000"/>
          <w:sz w:val="12"/>
          <w:szCs w:val="12"/>
        </w:rPr>
        <w:t xml:space="preserve">Psychic defenses are intended to secure the subject from pain, and whether that pain originates inside or outside the psyche is inconsequential. </w:t>
      </w:r>
      <w:r w:rsidRPr="003E15DB">
        <w:rPr>
          <w:rFonts w:eastAsia="Times New Roman"/>
          <w:color w:val="000000"/>
          <w:sz w:val="22"/>
          <w:szCs w:val="22"/>
          <w:u w:val="single"/>
        </w:rPr>
        <w:t xml:space="preserve">Because of the </w:t>
      </w:r>
      <w:proofErr w:type="gramStart"/>
      <w:r w:rsidRPr="003E15DB">
        <w:rPr>
          <w:rFonts w:eastAsia="Times New Roman"/>
          <w:color w:val="000000"/>
          <w:sz w:val="22"/>
          <w:szCs w:val="22"/>
          <w:u w:val="single"/>
        </w:rPr>
        <w:t xml:space="preserve">threat </w:t>
      </w:r>
      <w:r w:rsidRPr="003E15DB">
        <w:rPr>
          <w:rFonts w:eastAsia="Times New Roman"/>
          <w:color w:val="000000"/>
          <w:sz w:val="22"/>
          <w:szCs w:val="22"/>
        </w:rPr>
        <w:t> </w:t>
      </w:r>
      <w:r w:rsidRPr="003E15DB">
        <w:rPr>
          <w:rFonts w:eastAsia="Times New Roman"/>
          <w:color w:val="000000"/>
          <w:sz w:val="22"/>
          <w:szCs w:val="22"/>
          <w:u w:val="single"/>
        </w:rPr>
        <w:t>that</w:t>
      </w:r>
      <w:proofErr w:type="gramEnd"/>
      <w:r w:rsidRPr="003E15DB">
        <w:rPr>
          <w:rFonts w:eastAsia="Times New Roman"/>
          <w:color w:val="000000"/>
          <w:sz w:val="22"/>
          <w:szCs w:val="22"/>
          <w:u w:val="single"/>
        </w:rPr>
        <w:t xml:space="preserve"> indigeneity presents to the phantasmatic wholeness of settler colonialism, settlers must always </w:t>
      </w:r>
      <w:r w:rsidRPr="003E15DB">
        <w:rPr>
          <w:rFonts w:eastAsia="Times New Roman"/>
          <w:color w:val="000000"/>
          <w:sz w:val="22"/>
          <w:szCs w:val="22"/>
        </w:rPr>
        <w:t> </w:t>
      </w:r>
      <w:r w:rsidRPr="003E15DB">
        <w:rPr>
          <w:rFonts w:eastAsia="Times New Roman"/>
          <w:color w:val="000000"/>
          <w:sz w:val="22"/>
          <w:szCs w:val="22"/>
          <w:u w:val="single"/>
        </w:rPr>
        <w:t xml:space="preserve">remain suspended in a state of arrested development between these defensive positions. </w:t>
      </w:r>
      <w:r w:rsidRPr="003E15DB">
        <w:rPr>
          <w:rFonts w:eastAsia="Times New Roman"/>
          <w:color w:val="000000"/>
          <w:sz w:val="12"/>
          <w:szCs w:val="12"/>
        </w:rPr>
        <w:t xml:space="preserve">Despite any pretensions </w:t>
      </w:r>
      <w:proofErr w:type="gramStart"/>
      <w:r w:rsidRPr="003E15DB">
        <w:rPr>
          <w:rFonts w:eastAsia="Times New Roman"/>
          <w:color w:val="000000"/>
          <w:sz w:val="12"/>
          <w:szCs w:val="12"/>
        </w:rPr>
        <w:t>to  the</w:t>
      </w:r>
      <w:proofErr w:type="gramEnd"/>
      <w:r w:rsidRPr="003E15DB">
        <w:rPr>
          <w:rFonts w:eastAsia="Times New Roman"/>
          <w:color w:val="000000"/>
          <w:sz w:val="12"/>
          <w:szCs w:val="12"/>
        </w:rPr>
        <w:t xml:space="preserve"> contrary, </w:t>
      </w:r>
      <w:r w:rsidRPr="003E15DB">
        <w:rPr>
          <w:rFonts w:eastAsia="Times New Roman"/>
          <w:color w:val="000000"/>
          <w:sz w:val="22"/>
          <w:szCs w:val="22"/>
          <w:u w:val="single"/>
        </w:rPr>
        <w:t xml:space="preserve">the settler is necessarily a parochial subject who continuously coils, reacts, disavows, and lashes </w:t>
      </w:r>
      <w:r w:rsidRPr="003E15DB">
        <w:rPr>
          <w:rFonts w:eastAsia="Times New Roman"/>
          <w:color w:val="000000"/>
          <w:sz w:val="22"/>
          <w:szCs w:val="22"/>
        </w:rPr>
        <w:t> </w:t>
      </w:r>
      <w:r w:rsidRPr="003E15DB">
        <w:rPr>
          <w:rFonts w:eastAsia="Times New Roman"/>
          <w:color w:val="000000"/>
          <w:sz w:val="22"/>
          <w:szCs w:val="22"/>
          <w:u w:val="single"/>
        </w:rPr>
        <w:t>out</w:t>
      </w:r>
      <w:r w:rsidRPr="003E15DB">
        <w:rPr>
          <w:rFonts w:eastAsia="Times New Roman"/>
          <w:color w:val="000000"/>
          <w:sz w:val="12"/>
          <w:szCs w:val="12"/>
        </w:rPr>
        <w:t xml:space="preserve">, when confronted with his dependency on indigenous peoples and their territory. This psychic precarity exists at the core of the settler subject because of the unending fear of its </w:t>
      </w:r>
      <w:proofErr w:type="gramStart"/>
      <w:r w:rsidRPr="003E15DB">
        <w:rPr>
          <w:rFonts w:eastAsia="Times New Roman"/>
          <w:color w:val="000000"/>
          <w:sz w:val="12"/>
          <w:szCs w:val="12"/>
        </w:rPr>
        <w:t>own  dissolution</w:t>
      </w:r>
      <w:proofErr w:type="gramEnd"/>
      <w:r w:rsidRPr="003E15DB">
        <w:rPr>
          <w:rFonts w:eastAsia="Times New Roman"/>
          <w:color w:val="000000"/>
          <w:sz w:val="12"/>
          <w:szCs w:val="12"/>
        </w:rPr>
        <w:t xml:space="preserve">, should indigenous sovereignty be recognized. 72 </w:t>
      </w:r>
      <w:proofErr w:type="spellStart"/>
      <w:r w:rsidRPr="003E15DB">
        <w:rPr>
          <w:rFonts w:eastAsia="Times New Roman"/>
          <w:b/>
          <w:bCs/>
          <w:color w:val="000000"/>
          <w:sz w:val="22"/>
          <w:szCs w:val="22"/>
          <w:u w:val="single"/>
          <w:shd w:val="clear" w:color="auto" w:fill="FFFF00"/>
        </w:rPr>
        <w:t>Goeman</w:t>
      </w:r>
      <w:proofErr w:type="spellEnd"/>
      <w:r w:rsidRPr="003E15DB">
        <w:rPr>
          <w:rFonts w:eastAsia="Times New Roman"/>
          <w:b/>
          <w:bCs/>
          <w:color w:val="000000"/>
          <w:sz w:val="22"/>
          <w:szCs w:val="22"/>
          <w:u w:val="single"/>
          <w:shd w:val="clear" w:color="auto" w:fill="FFFF00"/>
        </w:rPr>
        <w:t xml:space="preserve"> writes as an explicit challenge to other indigenous </w:t>
      </w:r>
      <w:proofErr w:type="gramStart"/>
      <w:r w:rsidRPr="003E15DB">
        <w:rPr>
          <w:rFonts w:eastAsia="Times New Roman"/>
          <w:b/>
          <w:bCs/>
          <w:color w:val="000000"/>
          <w:sz w:val="22"/>
          <w:szCs w:val="22"/>
          <w:u w:val="single"/>
          <w:shd w:val="clear" w:color="auto" w:fill="FFFF00"/>
        </w:rPr>
        <w:t xml:space="preserve">peoples,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but</w:t>
      </w:r>
      <w:proofErr w:type="gramEnd"/>
      <w:r w:rsidRPr="003E15DB">
        <w:rPr>
          <w:rFonts w:eastAsia="Times New Roman"/>
          <w:b/>
          <w:bCs/>
          <w:color w:val="000000"/>
          <w:sz w:val="22"/>
          <w:szCs w:val="22"/>
          <w:u w:val="single"/>
          <w:shd w:val="clear" w:color="auto" w:fill="FFFF00"/>
        </w:rPr>
        <w:t xml:space="preserve"> this holds true to settler-allies as well, that decolonization must include an analysis of the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 xml:space="preserve">dominant ‘self-disciplining colonial subject’. </w:t>
      </w:r>
      <w:r w:rsidRPr="003E15DB">
        <w:rPr>
          <w:rFonts w:eastAsia="Times New Roman"/>
          <w:color w:val="000000"/>
          <w:sz w:val="12"/>
          <w:szCs w:val="12"/>
        </w:rPr>
        <w:t xml:space="preserve">73 However, as this discussion of subjective precarity demonstrates, the degree of to which </w:t>
      </w:r>
      <w:proofErr w:type="gramStart"/>
      <w:r w:rsidRPr="003E15DB">
        <w:rPr>
          <w:rFonts w:eastAsia="Times New Roman"/>
          <w:color w:val="000000"/>
          <w:sz w:val="12"/>
          <w:szCs w:val="12"/>
        </w:rPr>
        <w:t>these  disciplinary</w:t>
      </w:r>
      <w:proofErr w:type="gramEnd"/>
      <w:r w:rsidRPr="003E15DB">
        <w:rPr>
          <w:rFonts w:eastAsia="Times New Roman"/>
          <w:color w:val="000000"/>
          <w:sz w:val="12"/>
          <w:szCs w:val="12"/>
        </w:rPr>
        <w:t xml:space="preserve"> or phenomenological processes are complete should not be overstated. For </w:t>
      </w:r>
      <w:r w:rsidRPr="003E15DB">
        <w:rPr>
          <w:rFonts w:eastAsia="Times New Roman"/>
          <w:color w:val="000000"/>
          <w:sz w:val="22"/>
          <w:szCs w:val="22"/>
          <w:u w:val="single"/>
          <w:shd w:val="clear" w:color="auto" w:fill="FFFF00"/>
        </w:rPr>
        <w:t xml:space="preserve">settler-allies must also examine and cultivate the </w:t>
      </w:r>
      <w:proofErr w:type="gramStart"/>
      <w:r w:rsidRPr="003E15DB">
        <w:rPr>
          <w:rFonts w:eastAsia="Times New Roman"/>
          <w:color w:val="000000"/>
          <w:sz w:val="22"/>
          <w:szCs w:val="22"/>
          <w:u w:val="single"/>
          <w:shd w:val="clear" w:color="auto" w:fill="FFFF00"/>
        </w:rPr>
        <w:t xml:space="preserve">ways </w:t>
      </w:r>
      <w:r w:rsidRPr="003E15DB">
        <w:rPr>
          <w:rFonts w:eastAsia="Times New Roman"/>
          <w:color w:val="000000"/>
          <w:sz w:val="22"/>
          <w:szCs w:val="22"/>
        </w:rPr>
        <w:t> </w:t>
      </w:r>
      <w:r w:rsidRPr="003E15DB">
        <w:rPr>
          <w:rFonts w:eastAsia="Times New Roman"/>
          <w:color w:val="000000"/>
          <w:sz w:val="22"/>
          <w:szCs w:val="22"/>
          <w:u w:val="single"/>
          <w:shd w:val="clear" w:color="auto" w:fill="FFFF00"/>
        </w:rPr>
        <w:t>in</w:t>
      </w:r>
      <w:proofErr w:type="gramEnd"/>
      <w:r w:rsidRPr="003E15DB">
        <w:rPr>
          <w:rFonts w:eastAsia="Times New Roman"/>
          <w:color w:val="000000"/>
          <w:sz w:val="22"/>
          <w:szCs w:val="22"/>
          <w:u w:val="single"/>
          <w:shd w:val="clear" w:color="auto" w:fill="FFFF00"/>
        </w:rPr>
        <w:t xml:space="preserve"> which settler subjects fail to be totally disciplined. </w:t>
      </w:r>
      <w:r w:rsidRPr="003E15DB">
        <w:rPr>
          <w:rFonts w:eastAsia="Times New Roman"/>
          <w:color w:val="000000"/>
          <w:sz w:val="12"/>
          <w:szCs w:val="12"/>
        </w:rPr>
        <w:t xml:space="preserve">Evidence of this incompletion is apparent in the subject’s arrested state of development.  </w:t>
      </w:r>
      <w:r w:rsidRPr="003E15DB">
        <w:rPr>
          <w:rFonts w:eastAsia="Times New Roman"/>
          <w:color w:val="000000"/>
          <w:sz w:val="22"/>
          <w:szCs w:val="22"/>
          <w:u w:val="single"/>
          <w:shd w:val="clear" w:color="auto" w:fill="FFFF00"/>
        </w:rPr>
        <w:t xml:space="preserve">Discovering the instability at the core of the settler subject, indeed of all subjects, is the central </w:t>
      </w:r>
      <w:proofErr w:type="gramStart"/>
      <w:r w:rsidRPr="003E15DB">
        <w:rPr>
          <w:rFonts w:eastAsia="Times New Roman"/>
          <w:color w:val="000000"/>
          <w:sz w:val="22"/>
          <w:szCs w:val="22"/>
          <w:u w:val="single"/>
          <w:shd w:val="clear" w:color="auto" w:fill="FFFF00"/>
        </w:rPr>
        <w:t xml:space="preserve">conceit </w:t>
      </w:r>
      <w:r w:rsidRPr="003E15DB">
        <w:rPr>
          <w:rFonts w:eastAsia="Times New Roman"/>
          <w:color w:val="000000"/>
          <w:sz w:val="22"/>
          <w:szCs w:val="22"/>
        </w:rPr>
        <w:t> </w:t>
      </w:r>
      <w:r w:rsidRPr="003E15DB">
        <w:rPr>
          <w:rFonts w:eastAsia="Times New Roman"/>
          <w:color w:val="000000"/>
          <w:sz w:val="22"/>
          <w:szCs w:val="22"/>
          <w:u w:val="single"/>
          <w:shd w:val="clear" w:color="auto" w:fill="FFFF00"/>
        </w:rPr>
        <w:t>of</w:t>
      </w:r>
      <w:proofErr w:type="gramEnd"/>
      <w:r w:rsidRPr="003E15DB">
        <w:rPr>
          <w:rFonts w:eastAsia="Times New Roman"/>
          <w:color w:val="000000"/>
          <w:sz w:val="22"/>
          <w:szCs w:val="22"/>
          <w:u w:val="single"/>
          <w:shd w:val="clear" w:color="auto" w:fill="FFFF00"/>
        </w:rPr>
        <w:t xml:space="preserve"> psychoanalysis. </w:t>
      </w:r>
      <w:r w:rsidRPr="003E15DB">
        <w:rPr>
          <w:rFonts w:eastAsia="Times New Roman"/>
          <w:color w:val="000000"/>
          <w:sz w:val="12"/>
          <w:szCs w:val="12"/>
        </w:rPr>
        <w:t xml:space="preserve">This exception of at least partial failure to fully subjectivize the settler is also what sets my account apart from Rifkin’s. His phenomenology falls into the </w:t>
      </w:r>
      <w:proofErr w:type="gramStart"/>
      <w:r w:rsidRPr="003E15DB">
        <w:rPr>
          <w:rFonts w:eastAsia="Times New Roman"/>
          <w:color w:val="000000"/>
          <w:sz w:val="12"/>
          <w:szCs w:val="12"/>
        </w:rPr>
        <w:t>trap  that</w:t>
      </w:r>
      <w:proofErr w:type="gramEnd"/>
      <w:r w:rsidRPr="003E15DB">
        <w:rPr>
          <w:rFonts w:eastAsia="Times New Roman"/>
          <w:color w:val="000000"/>
          <w:sz w:val="12"/>
          <w:szCs w:val="12"/>
        </w:rPr>
        <w:t xml:space="preserve"> Jacqueline Rose observes within many sociological accounts of the subject: that of assuming a successful internalization of norms. From the psychoanalytical perspective, the ‘</w:t>
      </w:r>
      <w:proofErr w:type="gramStart"/>
      <w:r w:rsidRPr="003E15DB">
        <w:rPr>
          <w:rFonts w:eastAsia="Times New Roman"/>
          <w:color w:val="000000"/>
          <w:sz w:val="12"/>
          <w:szCs w:val="12"/>
        </w:rPr>
        <w:t>unconscious  constantly</w:t>
      </w:r>
      <w:proofErr w:type="gramEnd"/>
      <w:r w:rsidRPr="003E15DB">
        <w:rPr>
          <w:rFonts w:eastAsia="Times New Roman"/>
          <w:color w:val="000000"/>
          <w:sz w:val="12"/>
          <w:szCs w:val="12"/>
        </w:rPr>
        <w:t xml:space="preserve"> reveals the “failure”’ of internalization. 74 As we have seen, within settler subjects this can be expressed as an irrational anxiety that expresses itself whenever a settler </w:t>
      </w:r>
      <w:proofErr w:type="gramStart"/>
      <w:r w:rsidRPr="003E15DB">
        <w:rPr>
          <w:rFonts w:eastAsia="Times New Roman"/>
          <w:color w:val="000000"/>
          <w:sz w:val="12"/>
          <w:szCs w:val="12"/>
        </w:rPr>
        <w:t>is  confronted</w:t>
      </w:r>
      <w:proofErr w:type="gramEnd"/>
      <w:r w:rsidRPr="003E15DB">
        <w:rPr>
          <w:rFonts w:eastAsia="Times New Roman"/>
          <w:color w:val="000000"/>
          <w:sz w:val="12"/>
          <w:szCs w:val="12"/>
        </w:rPr>
        <w:t xml:space="preserve"> with the facts regarding their colonizing status. Under conditions of total subjectification, such charges ought to be unintelligible to the settler. Thus, the process of </w:t>
      </w:r>
      <w:proofErr w:type="gramStart"/>
      <w:r w:rsidRPr="003E15DB">
        <w:rPr>
          <w:rFonts w:eastAsia="Times New Roman"/>
          <w:color w:val="000000"/>
          <w:sz w:val="12"/>
          <w:szCs w:val="12"/>
        </w:rPr>
        <w:t>subject  formation</w:t>
      </w:r>
      <w:proofErr w:type="gramEnd"/>
      <w:r w:rsidRPr="003E15DB">
        <w:rPr>
          <w:rFonts w:eastAsia="Times New Roman"/>
          <w:color w:val="000000"/>
          <w:sz w:val="12"/>
          <w:szCs w:val="12"/>
        </w:rPr>
        <w:t xml:space="preserve"> is always in slippage and never totalized as others might suggest. 75 </w:t>
      </w:r>
      <w:r w:rsidRPr="003E15DB">
        <w:rPr>
          <w:rFonts w:eastAsia="Times New Roman"/>
          <w:b/>
          <w:bCs/>
          <w:color w:val="000000"/>
          <w:sz w:val="22"/>
          <w:szCs w:val="22"/>
          <w:u w:val="single"/>
          <w:shd w:val="clear" w:color="auto" w:fill="FFFF00"/>
        </w:rPr>
        <w:t>Because of this precarity</w:t>
      </w:r>
      <w:r w:rsidRPr="003E15DB">
        <w:rPr>
          <w:rFonts w:eastAsia="Times New Roman"/>
          <w:color w:val="000000"/>
          <w:sz w:val="12"/>
          <w:szCs w:val="12"/>
        </w:rPr>
        <w:t xml:space="preserve">, the settler subject is prone to violence and lashing out; but </w:t>
      </w:r>
      <w:proofErr w:type="gramStart"/>
      <w:r w:rsidRPr="003E15DB">
        <w:rPr>
          <w:rFonts w:eastAsia="Times New Roman"/>
          <w:b/>
          <w:bCs/>
          <w:color w:val="000000"/>
          <w:sz w:val="22"/>
          <w:szCs w:val="22"/>
          <w:u w:val="single"/>
          <w:shd w:val="clear" w:color="auto" w:fill="FFFF00"/>
        </w:rPr>
        <w:t xml:space="preserve">the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subject</w:t>
      </w:r>
      <w:proofErr w:type="gramEnd"/>
      <w:r w:rsidRPr="003E15DB">
        <w:rPr>
          <w:rFonts w:eastAsia="Times New Roman"/>
          <w:b/>
          <w:bCs/>
          <w:color w:val="000000"/>
          <w:sz w:val="22"/>
          <w:szCs w:val="22"/>
          <w:u w:val="single"/>
          <w:shd w:val="clear" w:color="auto" w:fill="FFFF00"/>
        </w:rPr>
        <w:t xml:space="preserve"> in slippage also provides an avenue by which the process of settler colonialism can be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 xml:space="preserve">subverted – creating cracks in a phantasmatic wholeness which can be opened wider. </w:t>
      </w:r>
      <w:r w:rsidRPr="003E15DB">
        <w:rPr>
          <w:rFonts w:eastAsia="Times New Roman"/>
          <w:color w:val="000000"/>
          <w:sz w:val="12"/>
          <w:szCs w:val="12"/>
        </w:rPr>
        <w:t>Breakages of this sort offer an  </w:t>
      </w:r>
    </w:p>
    <w:p w14:paraId="73A2725A" w14:textId="77777777" w:rsidR="003E15DB" w:rsidRPr="003E15DB" w:rsidRDefault="003E15DB" w:rsidP="003E15DB">
      <w:pPr>
        <w:spacing w:before="26" w:after="0" w:line="240" w:lineRule="auto"/>
        <w:ind w:left="7" w:right="76" w:firstLine="3"/>
        <w:rPr>
          <w:rFonts w:ascii="Times New Roman" w:eastAsia="Times New Roman" w:hAnsi="Times New Roman" w:cs="Times New Roman"/>
          <w:sz w:val="24"/>
        </w:rPr>
      </w:pPr>
      <w:r w:rsidRPr="003E15DB">
        <w:rPr>
          <w:rFonts w:eastAsia="Times New Roman"/>
          <w:color w:val="000000"/>
          <w:sz w:val="12"/>
          <w:szCs w:val="12"/>
        </w:rPr>
        <w:t>opportunity to pursue what Paulette Regan calls a ‘</w:t>
      </w:r>
      <w:proofErr w:type="spellStart"/>
      <w:r w:rsidRPr="003E15DB">
        <w:rPr>
          <w:rFonts w:eastAsia="Times New Roman"/>
          <w:color w:val="000000"/>
          <w:sz w:val="12"/>
          <w:szCs w:val="12"/>
        </w:rPr>
        <w:t>restorying</w:t>
      </w:r>
      <w:proofErr w:type="spellEnd"/>
      <w:r w:rsidRPr="003E15DB">
        <w:rPr>
          <w:rFonts w:eastAsia="Times New Roman"/>
          <w:color w:val="000000"/>
          <w:sz w:val="12"/>
          <w:szCs w:val="12"/>
        </w:rPr>
        <w:t xml:space="preserve">’ of settler colonial history and culture, to decanter settler mythologies built upon and within the dispossession of </w:t>
      </w:r>
      <w:proofErr w:type="gramStart"/>
      <w:r w:rsidRPr="003E15DB">
        <w:rPr>
          <w:rFonts w:eastAsia="Times New Roman"/>
          <w:color w:val="000000"/>
          <w:sz w:val="12"/>
          <w:szCs w:val="12"/>
        </w:rPr>
        <w:t>indigenous  peoples</w:t>
      </w:r>
      <w:proofErr w:type="gramEnd"/>
      <w:r w:rsidRPr="003E15DB">
        <w:rPr>
          <w:rFonts w:eastAsia="Times New Roman"/>
          <w:color w:val="000000"/>
          <w:sz w:val="12"/>
          <w:szCs w:val="12"/>
        </w:rPr>
        <w:t xml:space="preserve">. 76 </w:t>
      </w:r>
      <w:r w:rsidRPr="003E15DB">
        <w:rPr>
          <w:rFonts w:eastAsia="Times New Roman"/>
          <w:b/>
          <w:bCs/>
          <w:color w:val="000000"/>
          <w:sz w:val="22"/>
          <w:szCs w:val="22"/>
          <w:u w:val="single"/>
          <w:shd w:val="clear" w:color="auto" w:fill="FFFF00"/>
        </w:rPr>
        <w:t xml:space="preserve">The cultivation of these cracks is a necessary part of decolonizing work, as it continues to </w:t>
      </w:r>
      <w:proofErr w:type="gramStart"/>
      <w:r w:rsidRPr="003E15DB">
        <w:rPr>
          <w:rFonts w:eastAsia="Times New Roman"/>
          <w:b/>
          <w:bCs/>
          <w:color w:val="000000"/>
          <w:sz w:val="22"/>
          <w:szCs w:val="22"/>
          <w:u w:val="single"/>
          <w:shd w:val="clear" w:color="auto" w:fill="FFFF00"/>
        </w:rPr>
        <w:t xml:space="preserve">panic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and</w:t>
      </w:r>
      <w:proofErr w:type="gramEnd"/>
      <w:r w:rsidRPr="003E15DB">
        <w:rPr>
          <w:rFonts w:eastAsia="Times New Roman"/>
          <w:b/>
          <w:bCs/>
          <w:color w:val="000000"/>
          <w:sz w:val="22"/>
          <w:szCs w:val="22"/>
          <w:u w:val="single"/>
          <w:shd w:val="clear" w:color="auto" w:fill="FFFF00"/>
        </w:rPr>
        <w:t xml:space="preserve"> thus to destabilize settler subjects. </w:t>
      </w:r>
      <w:r w:rsidRPr="003E15DB">
        <w:rPr>
          <w:rFonts w:eastAsia="Times New Roman"/>
          <w:color w:val="000000"/>
          <w:sz w:val="12"/>
          <w:szCs w:val="12"/>
        </w:rPr>
        <w:t xml:space="preserve">Resistance to settler colonialism does not occur only in highly visible moments like the famous conflict at </w:t>
      </w:r>
      <w:proofErr w:type="spellStart"/>
      <w:proofErr w:type="gramStart"/>
      <w:r w:rsidRPr="003E15DB">
        <w:rPr>
          <w:rFonts w:eastAsia="Times New Roman"/>
          <w:color w:val="000000"/>
          <w:sz w:val="12"/>
          <w:szCs w:val="12"/>
        </w:rPr>
        <w:t>Kanesatake</w:t>
      </w:r>
      <w:proofErr w:type="spellEnd"/>
      <w:r w:rsidRPr="003E15DB">
        <w:rPr>
          <w:rFonts w:eastAsia="Times New Roman"/>
          <w:color w:val="000000"/>
          <w:sz w:val="12"/>
          <w:szCs w:val="12"/>
        </w:rPr>
        <w:t>  and</w:t>
      </w:r>
      <w:proofErr w:type="gramEnd"/>
      <w:r w:rsidRPr="003E15DB">
        <w:rPr>
          <w:rFonts w:eastAsia="Times New Roman"/>
          <w:color w:val="000000"/>
          <w:sz w:val="12"/>
          <w:szCs w:val="12"/>
        </w:rPr>
        <w:t xml:space="preserve"> Kahnawake, 77 it also occurs in reiterative and disruptive practices, presences, and speech acts. </w:t>
      </w:r>
      <w:proofErr w:type="spellStart"/>
      <w:r w:rsidRPr="003E15DB">
        <w:rPr>
          <w:rFonts w:eastAsia="Times New Roman"/>
          <w:color w:val="000000"/>
          <w:sz w:val="12"/>
          <w:szCs w:val="12"/>
        </w:rPr>
        <w:t>Goeman</w:t>
      </w:r>
      <w:proofErr w:type="spellEnd"/>
      <w:r w:rsidRPr="003E15DB">
        <w:rPr>
          <w:rFonts w:eastAsia="Times New Roman"/>
          <w:color w:val="000000"/>
          <w:sz w:val="12"/>
          <w:szCs w:val="12"/>
        </w:rPr>
        <w:t xml:space="preserve"> correctly observes that </w:t>
      </w:r>
      <w:r w:rsidRPr="003E15DB">
        <w:rPr>
          <w:rFonts w:eastAsia="Times New Roman"/>
          <w:b/>
          <w:bCs/>
          <w:color w:val="000000"/>
          <w:sz w:val="22"/>
          <w:szCs w:val="22"/>
          <w:u w:val="single"/>
          <w:shd w:val="clear" w:color="auto" w:fill="FFFF00"/>
        </w:rPr>
        <w:t xml:space="preserve">the ‘repetitive practices </w:t>
      </w:r>
      <w:proofErr w:type="gramStart"/>
      <w:r w:rsidRPr="003E15DB">
        <w:rPr>
          <w:rFonts w:eastAsia="Times New Roman"/>
          <w:b/>
          <w:bCs/>
          <w:color w:val="000000"/>
          <w:sz w:val="22"/>
          <w:szCs w:val="22"/>
          <w:u w:val="single"/>
          <w:shd w:val="clear" w:color="auto" w:fill="FFFF00"/>
        </w:rPr>
        <w:t xml:space="preserve">of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everyday</w:t>
      </w:r>
      <w:proofErr w:type="gramEnd"/>
      <w:r w:rsidRPr="003E15DB">
        <w:rPr>
          <w:rFonts w:eastAsia="Times New Roman"/>
          <w:b/>
          <w:bCs/>
          <w:color w:val="000000"/>
          <w:sz w:val="22"/>
          <w:szCs w:val="22"/>
          <w:u w:val="single"/>
          <w:shd w:val="clear" w:color="auto" w:fill="FFFF00"/>
        </w:rPr>
        <w:t xml:space="preserve"> life’ are what give settler spaces their meaning, as they provide a degree of naturalness to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 xml:space="preserve">the settler imago and its psychic investments. </w:t>
      </w:r>
      <w:r w:rsidRPr="003E15DB">
        <w:rPr>
          <w:rFonts w:eastAsia="Times New Roman"/>
          <w:color w:val="000000"/>
          <w:sz w:val="12"/>
          <w:szCs w:val="12"/>
        </w:rPr>
        <w:t xml:space="preserve">78 </w:t>
      </w:r>
      <w:r w:rsidRPr="003E15DB">
        <w:rPr>
          <w:rFonts w:eastAsia="Times New Roman"/>
          <w:b/>
          <w:bCs/>
          <w:color w:val="000000"/>
          <w:sz w:val="22"/>
          <w:szCs w:val="22"/>
          <w:u w:val="single"/>
          <w:shd w:val="clear" w:color="auto" w:fill="FFFF00"/>
        </w:rPr>
        <w:t xml:space="preserve">As such, to disrupt the ease of these repetitions is </w:t>
      </w:r>
      <w:proofErr w:type="gramStart"/>
      <w:r w:rsidRPr="003E15DB">
        <w:rPr>
          <w:rFonts w:eastAsia="Times New Roman"/>
          <w:b/>
          <w:bCs/>
          <w:color w:val="000000"/>
          <w:sz w:val="22"/>
          <w:szCs w:val="22"/>
          <w:u w:val="single"/>
          <w:shd w:val="clear" w:color="auto" w:fill="FFFF00"/>
        </w:rPr>
        <w:t xml:space="preserve">at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once</w:t>
      </w:r>
      <w:proofErr w:type="gramEnd"/>
      <w:r w:rsidRPr="003E15DB">
        <w:rPr>
          <w:rFonts w:eastAsia="Times New Roman"/>
          <w:b/>
          <w:bCs/>
          <w:color w:val="000000"/>
          <w:sz w:val="22"/>
          <w:szCs w:val="22"/>
          <w:u w:val="single"/>
          <w:shd w:val="clear" w:color="auto" w:fill="FFFF00"/>
        </w:rPr>
        <w:t xml:space="preserve"> to striate radically the otherwise smooth spaces of settler colonialism and also to disrupt the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 xml:space="preserve">easy (re)production of the settler subject. </w:t>
      </w:r>
      <w:proofErr w:type="spellStart"/>
      <w:r w:rsidRPr="003E15DB">
        <w:rPr>
          <w:rFonts w:eastAsia="Times New Roman"/>
          <w:color w:val="000000"/>
          <w:sz w:val="12"/>
          <w:szCs w:val="12"/>
        </w:rPr>
        <w:t>Goeman</w:t>
      </w:r>
      <w:proofErr w:type="spellEnd"/>
      <w:r w:rsidRPr="003E15DB">
        <w:rPr>
          <w:rFonts w:eastAsia="Times New Roman"/>
          <w:color w:val="000000"/>
          <w:sz w:val="12"/>
          <w:szCs w:val="12"/>
        </w:rPr>
        <w:t xml:space="preserve"> calls these subversive acts the ‘micro-politics of resistance’, which historically took the form of ‘moving  </w:t>
      </w:r>
    </w:p>
    <w:p w14:paraId="3A09E9AC" w14:textId="77777777" w:rsidR="003E15DB" w:rsidRPr="003E15DB" w:rsidRDefault="003E15DB" w:rsidP="003E15DB">
      <w:pPr>
        <w:spacing w:before="26" w:after="0" w:line="240" w:lineRule="auto"/>
        <w:ind w:left="6" w:right="104"/>
        <w:rPr>
          <w:rFonts w:ascii="Times New Roman" w:eastAsia="Times New Roman" w:hAnsi="Times New Roman" w:cs="Times New Roman"/>
          <w:sz w:val="24"/>
        </w:rPr>
      </w:pPr>
      <w:r w:rsidRPr="003E15DB">
        <w:rPr>
          <w:rFonts w:eastAsia="Times New Roman"/>
          <w:color w:val="000000"/>
          <w:sz w:val="12"/>
          <w:szCs w:val="12"/>
        </w:rPr>
        <w:t xml:space="preserve">fences, not cooperating with census enumerators, sometimes disrupting survey </w:t>
      </w:r>
      <w:proofErr w:type="gramStart"/>
      <w:r w:rsidRPr="003E15DB">
        <w:rPr>
          <w:rFonts w:eastAsia="Times New Roman"/>
          <w:color w:val="000000"/>
          <w:sz w:val="12"/>
          <w:szCs w:val="12"/>
        </w:rPr>
        <w:t>parties’</w:t>
      </w:r>
      <w:proofErr w:type="gramEnd"/>
      <w:r w:rsidRPr="003E15DB">
        <w:rPr>
          <w:rFonts w:eastAsia="Times New Roman"/>
          <w:color w:val="000000"/>
          <w:sz w:val="12"/>
          <w:szCs w:val="12"/>
        </w:rPr>
        <w:t xml:space="preserve"> amongst other process. 79 These acts panic the subject that is disciplined as a product of </w:t>
      </w:r>
      <w:proofErr w:type="gramStart"/>
      <w:r w:rsidRPr="003E15DB">
        <w:rPr>
          <w:rFonts w:eastAsia="Times New Roman"/>
          <w:color w:val="000000"/>
          <w:sz w:val="12"/>
          <w:szCs w:val="12"/>
        </w:rPr>
        <w:t>settler  colonial</w:t>
      </w:r>
      <w:proofErr w:type="gramEnd"/>
      <w:r w:rsidRPr="003E15DB">
        <w:rPr>
          <w:rFonts w:eastAsia="Times New Roman"/>
          <w:color w:val="000000"/>
          <w:sz w:val="12"/>
          <w:szCs w:val="12"/>
        </w:rPr>
        <w:t xml:space="preserve"> power, by forcing encounters with the sovereign indigenous peoples that were imagined to be gone. This reveals to the settler, if only fleetingly, the violence that founds and </w:t>
      </w:r>
      <w:proofErr w:type="gramStart"/>
      <w:r w:rsidRPr="003E15DB">
        <w:rPr>
          <w:rFonts w:eastAsia="Times New Roman"/>
          <w:color w:val="000000"/>
          <w:sz w:val="12"/>
          <w:szCs w:val="12"/>
        </w:rPr>
        <w:t>sustains  the</w:t>
      </w:r>
      <w:proofErr w:type="gramEnd"/>
      <w:r w:rsidRPr="003E15DB">
        <w:rPr>
          <w:rFonts w:eastAsia="Times New Roman"/>
          <w:color w:val="000000"/>
          <w:sz w:val="12"/>
          <w:szCs w:val="12"/>
        </w:rPr>
        <w:t xml:space="preserve"> settler colonial relationship. While such practices may not overthrow the settler colonial system, they do subvert its logics by insistently drawing attention to the ongoing presence </w:t>
      </w:r>
      <w:proofErr w:type="gramStart"/>
      <w:r w:rsidRPr="003E15DB">
        <w:rPr>
          <w:rFonts w:eastAsia="Times New Roman"/>
          <w:color w:val="000000"/>
          <w:sz w:val="12"/>
          <w:szCs w:val="12"/>
        </w:rPr>
        <w:t>of  indigenous</w:t>
      </w:r>
      <w:proofErr w:type="gramEnd"/>
      <w:r w:rsidRPr="003E15DB">
        <w:rPr>
          <w:rFonts w:eastAsia="Times New Roman"/>
          <w:color w:val="000000"/>
          <w:sz w:val="12"/>
          <w:szCs w:val="12"/>
        </w:rPr>
        <w:t xml:space="preserve"> peoples who refuse erasure. Today, we can draw similar inspiration from the variety of tactics used in movements like Idle No More. From flash mobs in major malls, to </w:t>
      </w:r>
      <w:proofErr w:type="gramStart"/>
      <w:r w:rsidRPr="003E15DB">
        <w:rPr>
          <w:rFonts w:eastAsia="Times New Roman"/>
          <w:color w:val="000000"/>
          <w:sz w:val="12"/>
          <w:szCs w:val="12"/>
        </w:rPr>
        <w:t>round  dances</w:t>
      </w:r>
      <w:proofErr w:type="gramEnd"/>
      <w:r w:rsidRPr="003E15DB">
        <w:rPr>
          <w:rFonts w:eastAsia="Times New Roman"/>
          <w:color w:val="000000"/>
          <w:sz w:val="12"/>
          <w:szCs w:val="12"/>
        </w:rPr>
        <w:t xml:space="preserve"> that block city streets, and even projects to rename Toronto locations, Idle No More is engaged in a series of micro-political projects across Turtle Island. 80 The micro-politics of </w:t>
      </w:r>
      <w:proofErr w:type="gramStart"/>
      <w:r w:rsidRPr="003E15DB">
        <w:rPr>
          <w:rFonts w:eastAsia="Times New Roman"/>
          <w:color w:val="000000"/>
          <w:sz w:val="12"/>
          <w:szCs w:val="12"/>
        </w:rPr>
        <w:t>the  movement</w:t>
      </w:r>
      <w:proofErr w:type="gramEnd"/>
      <w:r w:rsidRPr="003E15DB">
        <w:rPr>
          <w:rFonts w:eastAsia="Times New Roman"/>
          <w:color w:val="000000"/>
          <w:sz w:val="12"/>
          <w:szCs w:val="12"/>
        </w:rPr>
        <w:t xml:space="preserve"> strengthen indigenous subjects and their </w:t>
      </w:r>
      <w:proofErr w:type="spellStart"/>
      <w:r w:rsidRPr="003E15DB">
        <w:rPr>
          <w:rFonts w:eastAsia="Times New Roman"/>
          <w:color w:val="000000"/>
          <w:sz w:val="12"/>
          <w:szCs w:val="12"/>
        </w:rPr>
        <w:t>spatialities</w:t>
      </w:r>
      <w:proofErr w:type="spellEnd"/>
      <w:r w:rsidRPr="003E15DB">
        <w:rPr>
          <w:rFonts w:eastAsia="Times New Roman"/>
          <w:color w:val="000000"/>
          <w:sz w:val="12"/>
          <w:szCs w:val="12"/>
        </w:rPr>
        <w:t xml:space="preserve">, while leaving an indelible imprint in the settler psyche. Predictably, rage and resentment were provoked in some settlers; </w:t>
      </w:r>
      <w:proofErr w:type="gramStart"/>
      <w:r w:rsidRPr="003E15DB">
        <w:rPr>
          <w:rFonts w:eastAsia="Times New Roman"/>
          <w:color w:val="000000"/>
          <w:sz w:val="12"/>
          <w:szCs w:val="12"/>
        </w:rPr>
        <w:t>81  however</w:t>
      </w:r>
      <w:proofErr w:type="gramEnd"/>
      <w:r w:rsidRPr="003E15DB">
        <w:rPr>
          <w:rFonts w:eastAsia="Times New Roman"/>
          <w:color w:val="000000"/>
          <w:sz w:val="12"/>
          <w:szCs w:val="12"/>
        </w:rPr>
        <w:t xml:space="preserve">, Idle No More also drew thousands of settler-allies into the streets and </w:t>
      </w:r>
      <w:r w:rsidRPr="003E15DB">
        <w:rPr>
          <w:rFonts w:eastAsia="Times New Roman"/>
          <w:color w:val="000000"/>
          <w:sz w:val="12"/>
          <w:szCs w:val="12"/>
        </w:rPr>
        <w:lastRenderedPageBreak/>
        <w:t xml:space="preserve">renewed conversations about the necessity of nation-to-nation relationships. With settler colonial </w:t>
      </w:r>
      <w:proofErr w:type="gramStart"/>
      <w:r w:rsidRPr="003E15DB">
        <w:rPr>
          <w:rFonts w:eastAsia="Times New Roman"/>
          <w:color w:val="000000"/>
          <w:sz w:val="12"/>
          <w:szCs w:val="12"/>
        </w:rPr>
        <w:t>spaces  disrupted</w:t>
      </w:r>
      <w:proofErr w:type="gramEnd"/>
      <w:r w:rsidRPr="003E15DB">
        <w:rPr>
          <w:rFonts w:eastAsia="Times New Roman"/>
          <w:color w:val="000000"/>
          <w:sz w:val="12"/>
          <w:szCs w:val="12"/>
        </w:rPr>
        <w:t xml:space="preserve"> and a relationship of domination made impossible to ignore, in the tradition of centuries of indigenous resistance, Idle No More put the settler subject into serious flux once more.  Conclusion </w:t>
      </w:r>
      <w:r w:rsidRPr="003E15DB">
        <w:rPr>
          <w:rFonts w:eastAsia="Times New Roman"/>
          <w:color w:val="000000"/>
          <w:sz w:val="22"/>
          <w:szCs w:val="22"/>
          <w:u w:val="single"/>
        </w:rPr>
        <w:t xml:space="preserve">Settler colonialism has been distinguished from colonialism proper by </w:t>
      </w:r>
      <w:r w:rsidRPr="003E15DB">
        <w:rPr>
          <w:rFonts w:eastAsia="Times New Roman"/>
          <w:color w:val="000000"/>
          <w:sz w:val="12"/>
          <w:szCs w:val="12"/>
        </w:rPr>
        <w:t xml:space="preserve">what Wolfe calls </w:t>
      </w:r>
      <w:r w:rsidRPr="003E15DB">
        <w:rPr>
          <w:rFonts w:eastAsia="Times New Roman"/>
          <w:color w:val="000000"/>
          <w:sz w:val="22"/>
          <w:szCs w:val="22"/>
          <w:u w:val="single"/>
        </w:rPr>
        <w:t xml:space="preserve">its ‘logic </w:t>
      </w:r>
      <w:proofErr w:type="gramStart"/>
      <w:r w:rsidRPr="003E15DB">
        <w:rPr>
          <w:rFonts w:eastAsia="Times New Roman"/>
          <w:color w:val="000000"/>
          <w:sz w:val="22"/>
          <w:szCs w:val="22"/>
          <w:u w:val="single"/>
        </w:rPr>
        <w:t xml:space="preserve">of </w:t>
      </w:r>
      <w:r w:rsidRPr="003E15DB">
        <w:rPr>
          <w:rFonts w:eastAsia="Times New Roman"/>
          <w:color w:val="000000"/>
          <w:sz w:val="22"/>
          <w:szCs w:val="22"/>
        </w:rPr>
        <w:t> </w:t>
      </w:r>
      <w:r w:rsidRPr="003E15DB">
        <w:rPr>
          <w:rFonts w:eastAsia="Times New Roman"/>
          <w:color w:val="000000"/>
          <w:sz w:val="22"/>
          <w:szCs w:val="22"/>
          <w:u w:val="single"/>
        </w:rPr>
        <w:t>elimination</w:t>
      </w:r>
      <w:proofErr w:type="gramEnd"/>
      <w:r w:rsidRPr="003E15DB">
        <w:rPr>
          <w:rFonts w:eastAsia="Times New Roman"/>
          <w:color w:val="000000"/>
          <w:sz w:val="22"/>
          <w:szCs w:val="22"/>
          <w:u w:val="single"/>
        </w:rPr>
        <w:t>’</w:t>
      </w:r>
      <w:r w:rsidRPr="003E15DB">
        <w:rPr>
          <w:rFonts w:eastAsia="Times New Roman"/>
          <w:color w:val="000000"/>
          <w:sz w:val="12"/>
          <w:szCs w:val="12"/>
        </w:rPr>
        <w:t xml:space="preserve">, which requires the erasure of indigenous peoples from the colonized territory. </w:t>
      </w:r>
      <w:r w:rsidRPr="003E15DB">
        <w:rPr>
          <w:rFonts w:eastAsia="Times New Roman"/>
          <w:color w:val="000000"/>
          <w:sz w:val="22"/>
          <w:szCs w:val="22"/>
          <w:u w:val="single"/>
        </w:rPr>
        <w:t xml:space="preserve">This is accomplished through a variety </w:t>
      </w:r>
      <w:proofErr w:type="gramStart"/>
      <w:r w:rsidRPr="003E15DB">
        <w:rPr>
          <w:rFonts w:eastAsia="Times New Roman"/>
          <w:color w:val="000000"/>
          <w:sz w:val="22"/>
          <w:szCs w:val="22"/>
          <w:u w:val="single"/>
        </w:rPr>
        <w:t xml:space="preserve">of </w:t>
      </w:r>
      <w:r w:rsidRPr="003E15DB">
        <w:rPr>
          <w:rFonts w:eastAsia="Times New Roman"/>
          <w:color w:val="000000"/>
          <w:sz w:val="22"/>
          <w:szCs w:val="22"/>
        </w:rPr>
        <w:t> </w:t>
      </w:r>
      <w:r w:rsidRPr="003E15DB">
        <w:rPr>
          <w:rFonts w:eastAsia="Times New Roman"/>
          <w:color w:val="000000"/>
          <w:sz w:val="22"/>
          <w:szCs w:val="22"/>
          <w:u w:val="single"/>
        </w:rPr>
        <w:t>mechanisms</w:t>
      </w:r>
      <w:proofErr w:type="gramEnd"/>
      <w:r w:rsidRPr="003E15DB">
        <w:rPr>
          <w:rFonts w:eastAsia="Times New Roman"/>
          <w:color w:val="000000"/>
          <w:sz w:val="22"/>
          <w:szCs w:val="22"/>
          <w:u w:val="single"/>
        </w:rPr>
        <w:t xml:space="preserve"> that range </w:t>
      </w:r>
      <w:proofErr w:type="spellStart"/>
      <w:r w:rsidRPr="003E15DB">
        <w:rPr>
          <w:rFonts w:eastAsia="Times New Roman"/>
          <w:color w:val="000000"/>
          <w:sz w:val="22"/>
          <w:szCs w:val="22"/>
          <w:u w:val="single"/>
        </w:rPr>
        <w:t>fromoutright</w:t>
      </w:r>
      <w:proofErr w:type="spellEnd"/>
      <w:r w:rsidRPr="003E15DB">
        <w:rPr>
          <w:rFonts w:eastAsia="Times New Roman"/>
          <w:color w:val="000000"/>
          <w:sz w:val="22"/>
          <w:szCs w:val="22"/>
          <w:u w:val="single"/>
        </w:rPr>
        <w:t xml:space="preserve"> violence to policies of gradual elimination. </w:t>
      </w:r>
      <w:r w:rsidRPr="003E15DB">
        <w:rPr>
          <w:rFonts w:eastAsia="Times New Roman"/>
          <w:color w:val="000000"/>
          <w:sz w:val="12"/>
          <w:szCs w:val="12"/>
        </w:rPr>
        <w:t xml:space="preserve">Ultimately, </w:t>
      </w:r>
      <w:proofErr w:type="gramStart"/>
      <w:r w:rsidRPr="003E15DB">
        <w:rPr>
          <w:rFonts w:eastAsia="Times New Roman"/>
          <w:color w:val="000000"/>
          <w:sz w:val="22"/>
          <w:szCs w:val="22"/>
          <w:u w:val="single"/>
        </w:rPr>
        <w:t xml:space="preserve">settler </w:t>
      </w:r>
      <w:r w:rsidRPr="003E15DB">
        <w:rPr>
          <w:rFonts w:eastAsia="Times New Roman"/>
          <w:color w:val="000000"/>
          <w:sz w:val="22"/>
          <w:szCs w:val="22"/>
        </w:rPr>
        <w:t> </w:t>
      </w:r>
      <w:r w:rsidRPr="003E15DB">
        <w:rPr>
          <w:rFonts w:eastAsia="Times New Roman"/>
          <w:color w:val="000000"/>
          <w:sz w:val="22"/>
          <w:szCs w:val="22"/>
          <w:u w:val="single"/>
        </w:rPr>
        <w:t>colonialism</w:t>
      </w:r>
      <w:proofErr w:type="gramEnd"/>
      <w:r w:rsidRPr="003E15DB">
        <w:rPr>
          <w:rFonts w:eastAsia="Times New Roman"/>
          <w:color w:val="000000"/>
          <w:sz w:val="22"/>
          <w:szCs w:val="22"/>
          <w:u w:val="single"/>
        </w:rPr>
        <w:t xml:space="preserve"> is perpetuated through a double move: to erase indigenous peoples and then to disappear</w:t>
      </w:r>
      <w:r w:rsidRPr="003E15DB">
        <w:rPr>
          <w:rFonts w:eastAsia="Times New Roman"/>
          <w:color w:val="000000"/>
          <w:sz w:val="22"/>
          <w:szCs w:val="22"/>
        </w:rPr>
        <w:t xml:space="preserve"> </w:t>
      </w:r>
      <w:r w:rsidRPr="003E15DB">
        <w:rPr>
          <w:rFonts w:eastAsia="Times New Roman"/>
          <w:color w:val="000000"/>
          <w:sz w:val="22"/>
          <w:szCs w:val="22"/>
          <w:u w:val="single"/>
        </w:rPr>
        <w:t xml:space="preserve">settlers by naturalizing the violence inherent their existence in colonized territory. </w:t>
      </w:r>
      <w:r w:rsidRPr="003E15DB">
        <w:rPr>
          <w:rFonts w:eastAsia="Times New Roman"/>
          <w:color w:val="000000"/>
          <w:sz w:val="12"/>
          <w:szCs w:val="12"/>
        </w:rPr>
        <w:t xml:space="preserve">This is accomplished through </w:t>
      </w:r>
      <w:proofErr w:type="gramStart"/>
      <w:r w:rsidRPr="003E15DB">
        <w:rPr>
          <w:rFonts w:eastAsia="Times New Roman"/>
          <w:color w:val="000000"/>
          <w:sz w:val="12"/>
          <w:szCs w:val="12"/>
        </w:rPr>
        <w:t>the  production</w:t>
      </w:r>
      <w:proofErr w:type="gramEnd"/>
      <w:r w:rsidRPr="003E15DB">
        <w:rPr>
          <w:rFonts w:eastAsia="Times New Roman"/>
          <w:color w:val="000000"/>
          <w:sz w:val="12"/>
          <w:szCs w:val="12"/>
        </w:rPr>
        <w:t xml:space="preserve"> of </w:t>
      </w:r>
      <w:proofErr w:type="spellStart"/>
      <w:r w:rsidRPr="003E15DB">
        <w:rPr>
          <w:rFonts w:eastAsia="Times New Roman"/>
          <w:color w:val="000000"/>
          <w:sz w:val="12"/>
          <w:szCs w:val="12"/>
        </w:rPr>
        <w:t>spatialities</w:t>
      </w:r>
      <w:proofErr w:type="spellEnd"/>
      <w:r w:rsidRPr="003E15DB">
        <w:rPr>
          <w:rFonts w:eastAsia="Times New Roman"/>
          <w:color w:val="000000"/>
          <w:sz w:val="12"/>
          <w:szCs w:val="12"/>
        </w:rPr>
        <w:t xml:space="preserve"> bereft of indigeneity. Out of this spatial logic, </w:t>
      </w:r>
      <w:r w:rsidRPr="003E15DB">
        <w:rPr>
          <w:rFonts w:eastAsia="Times New Roman"/>
          <w:color w:val="000000"/>
          <w:sz w:val="22"/>
          <w:szCs w:val="22"/>
          <w:u w:val="single"/>
        </w:rPr>
        <w:t xml:space="preserve">an </w:t>
      </w:r>
      <w:proofErr w:type="spellStart"/>
      <w:r w:rsidRPr="003E15DB">
        <w:rPr>
          <w:rFonts w:eastAsia="Times New Roman"/>
          <w:color w:val="000000"/>
          <w:sz w:val="22"/>
          <w:szCs w:val="22"/>
          <w:u w:val="single"/>
        </w:rPr>
        <w:t>imago</w:t>
      </w:r>
      <w:proofErr w:type="spellEnd"/>
      <w:r w:rsidRPr="003E15DB">
        <w:rPr>
          <w:rFonts w:eastAsia="Times New Roman"/>
          <w:color w:val="000000"/>
          <w:sz w:val="22"/>
          <w:szCs w:val="22"/>
          <w:u w:val="single"/>
        </w:rPr>
        <w:t xml:space="preserve"> of settler society is produced that binds settlers </w:t>
      </w:r>
      <w:proofErr w:type="gramStart"/>
      <w:r w:rsidRPr="003E15DB">
        <w:rPr>
          <w:rFonts w:eastAsia="Times New Roman"/>
          <w:color w:val="000000"/>
          <w:sz w:val="22"/>
          <w:szCs w:val="22"/>
          <w:u w:val="single"/>
        </w:rPr>
        <w:t xml:space="preserve">both </w:t>
      </w:r>
      <w:r w:rsidRPr="003E15DB">
        <w:rPr>
          <w:rFonts w:eastAsia="Times New Roman"/>
          <w:color w:val="000000"/>
          <w:sz w:val="22"/>
          <w:szCs w:val="22"/>
        </w:rPr>
        <w:t> </w:t>
      </w:r>
      <w:r w:rsidRPr="003E15DB">
        <w:rPr>
          <w:rFonts w:eastAsia="Times New Roman"/>
          <w:color w:val="000000"/>
          <w:sz w:val="22"/>
          <w:szCs w:val="22"/>
          <w:u w:val="single"/>
        </w:rPr>
        <w:t>psychically</w:t>
      </w:r>
      <w:proofErr w:type="gramEnd"/>
      <w:r w:rsidRPr="003E15DB">
        <w:rPr>
          <w:rFonts w:eastAsia="Times New Roman"/>
          <w:color w:val="000000"/>
          <w:sz w:val="22"/>
          <w:szCs w:val="22"/>
          <w:u w:val="single"/>
        </w:rPr>
        <w:t xml:space="preserve"> and socially to each other and to the colonized spaces. The continual (re)production of </w:t>
      </w:r>
      <w:proofErr w:type="gramStart"/>
      <w:r w:rsidRPr="003E15DB">
        <w:rPr>
          <w:rFonts w:eastAsia="Times New Roman"/>
          <w:color w:val="000000"/>
          <w:sz w:val="22"/>
          <w:szCs w:val="22"/>
          <w:u w:val="single"/>
        </w:rPr>
        <w:t xml:space="preserve">a </w:t>
      </w:r>
      <w:r w:rsidRPr="003E15DB">
        <w:rPr>
          <w:rFonts w:eastAsia="Times New Roman"/>
          <w:color w:val="000000"/>
          <w:sz w:val="22"/>
          <w:szCs w:val="22"/>
        </w:rPr>
        <w:t> </w:t>
      </w:r>
      <w:r w:rsidRPr="003E15DB">
        <w:rPr>
          <w:rFonts w:eastAsia="Times New Roman"/>
          <w:color w:val="000000"/>
          <w:sz w:val="22"/>
          <w:szCs w:val="22"/>
          <w:u w:val="single"/>
        </w:rPr>
        <w:t>settler</w:t>
      </w:r>
      <w:proofErr w:type="gramEnd"/>
      <w:r w:rsidRPr="003E15DB">
        <w:rPr>
          <w:rFonts w:eastAsia="Times New Roman"/>
          <w:color w:val="000000"/>
          <w:sz w:val="22"/>
          <w:szCs w:val="22"/>
          <w:u w:val="single"/>
        </w:rPr>
        <w:t xml:space="preserve"> colonial imago is necessary to secure the psychic horizons of the settler </w:t>
      </w:r>
      <w:proofErr w:type="spellStart"/>
      <w:r w:rsidRPr="003E15DB">
        <w:rPr>
          <w:rFonts w:eastAsia="Times New Roman"/>
          <w:color w:val="000000"/>
          <w:sz w:val="22"/>
          <w:szCs w:val="22"/>
          <w:u w:val="single"/>
        </w:rPr>
        <w:t>subject;</w:t>
      </w:r>
      <w:r w:rsidRPr="003E15DB">
        <w:rPr>
          <w:rFonts w:eastAsia="Times New Roman"/>
          <w:color w:val="000000"/>
          <w:sz w:val="12"/>
          <w:szCs w:val="12"/>
        </w:rPr>
        <w:t>it</w:t>
      </w:r>
      <w:proofErr w:type="spellEnd"/>
      <w:r w:rsidRPr="003E15DB">
        <w:rPr>
          <w:rFonts w:eastAsia="Times New Roman"/>
          <w:color w:val="000000"/>
          <w:sz w:val="12"/>
          <w:szCs w:val="12"/>
        </w:rPr>
        <w:t xml:space="preserve"> is also inextricably bound up  </w:t>
      </w:r>
    </w:p>
    <w:p w14:paraId="29563271" w14:textId="77777777" w:rsidR="003E15DB" w:rsidRPr="003E15DB" w:rsidRDefault="003E15DB" w:rsidP="003E15DB">
      <w:pPr>
        <w:spacing w:before="37" w:after="0" w:line="240" w:lineRule="auto"/>
        <w:ind w:left="6" w:right="228" w:hanging="2"/>
        <w:rPr>
          <w:rFonts w:ascii="Times New Roman" w:eastAsia="Times New Roman" w:hAnsi="Times New Roman" w:cs="Times New Roman"/>
          <w:sz w:val="24"/>
        </w:rPr>
      </w:pPr>
      <w:r w:rsidRPr="003E15DB">
        <w:rPr>
          <w:rFonts w:eastAsia="Times New Roman"/>
          <w:color w:val="000000"/>
          <w:sz w:val="12"/>
          <w:szCs w:val="12"/>
        </w:rPr>
        <w:t xml:space="preserve">with an insatiable need to constantly renew the erasure of indigenous peoples. Thus, in order to secure its continued survival as a subject, the settler must always strive to maintain </w:t>
      </w:r>
      <w:proofErr w:type="gramStart"/>
      <w:r w:rsidRPr="003E15DB">
        <w:rPr>
          <w:rFonts w:eastAsia="Times New Roman"/>
          <w:color w:val="000000"/>
          <w:sz w:val="12"/>
          <w:szCs w:val="12"/>
        </w:rPr>
        <w:t>the  conditions</w:t>
      </w:r>
      <w:proofErr w:type="gramEnd"/>
      <w:r w:rsidRPr="003E15DB">
        <w:rPr>
          <w:rFonts w:eastAsia="Times New Roman"/>
          <w:color w:val="000000"/>
          <w:sz w:val="12"/>
          <w:szCs w:val="12"/>
        </w:rPr>
        <w:t xml:space="preserve"> of settler colonialism. </w:t>
      </w:r>
      <w:r w:rsidRPr="003E15DB">
        <w:rPr>
          <w:rFonts w:eastAsia="Times New Roman"/>
          <w:b/>
          <w:bCs/>
          <w:color w:val="000000"/>
          <w:sz w:val="22"/>
          <w:szCs w:val="22"/>
          <w:u w:val="single"/>
          <w:shd w:val="clear" w:color="auto" w:fill="FFFF00"/>
        </w:rPr>
        <w:t xml:space="preserve">Total erasure of indigeneity is the grotesque desire of the settler that must </w:t>
      </w:r>
      <w:proofErr w:type="gramStart"/>
      <w:r w:rsidRPr="003E15DB">
        <w:rPr>
          <w:rFonts w:eastAsia="Times New Roman"/>
          <w:b/>
          <w:bCs/>
          <w:color w:val="000000"/>
          <w:sz w:val="22"/>
          <w:szCs w:val="22"/>
          <w:u w:val="single"/>
          <w:shd w:val="clear" w:color="auto" w:fill="FFFF00"/>
        </w:rPr>
        <w:t xml:space="preserve">be </w:t>
      </w:r>
      <w:r w:rsidRPr="003E15DB">
        <w:rPr>
          <w:rFonts w:eastAsia="Times New Roman"/>
          <w:b/>
          <w:bCs/>
          <w:color w:val="000000"/>
          <w:sz w:val="22"/>
          <w:szCs w:val="22"/>
        </w:rPr>
        <w:t> </w:t>
      </w:r>
      <w:r w:rsidRPr="003E15DB">
        <w:rPr>
          <w:rFonts w:eastAsia="Times New Roman"/>
          <w:b/>
          <w:bCs/>
          <w:color w:val="000000"/>
          <w:sz w:val="22"/>
          <w:szCs w:val="22"/>
          <w:u w:val="single"/>
          <w:shd w:val="clear" w:color="auto" w:fill="FFFF00"/>
        </w:rPr>
        <w:t>constantly</w:t>
      </w:r>
      <w:proofErr w:type="gramEnd"/>
      <w:r w:rsidRPr="003E15DB">
        <w:rPr>
          <w:rFonts w:eastAsia="Times New Roman"/>
          <w:b/>
          <w:bCs/>
          <w:color w:val="000000"/>
          <w:sz w:val="22"/>
          <w:szCs w:val="22"/>
          <w:u w:val="single"/>
          <w:shd w:val="clear" w:color="auto" w:fill="FFFF00"/>
        </w:rPr>
        <w:t xml:space="preserve"> disrupted. </w:t>
      </w:r>
      <w:r w:rsidRPr="003E15DB">
        <w:rPr>
          <w:rFonts w:eastAsia="Times New Roman"/>
          <w:color w:val="000000"/>
          <w:sz w:val="12"/>
          <w:szCs w:val="12"/>
        </w:rPr>
        <w:t xml:space="preserve">Where indigenous peoples have persisted as an insurgent presence in the settler imago, they are always already threatening this disruption of </w:t>
      </w:r>
      <w:proofErr w:type="gramStart"/>
      <w:r w:rsidRPr="003E15DB">
        <w:rPr>
          <w:rFonts w:eastAsia="Times New Roman"/>
          <w:color w:val="000000"/>
          <w:sz w:val="12"/>
          <w:szCs w:val="12"/>
        </w:rPr>
        <w:t>the  settler</w:t>
      </w:r>
      <w:proofErr w:type="gramEnd"/>
      <w:r w:rsidRPr="003E15DB">
        <w:rPr>
          <w:rFonts w:eastAsia="Times New Roman"/>
          <w:color w:val="000000"/>
          <w:sz w:val="12"/>
          <w:szCs w:val="12"/>
        </w:rPr>
        <w:t xml:space="preserve"> subject at its very core. For while the affirmation of </w:t>
      </w:r>
      <w:r w:rsidRPr="003E15DB">
        <w:rPr>
          <w:rFonts w:eastAsia="Times New Roman"/>
          <w:color w:val="000000"/>
          <w:sz w:val="22"/>
          <w:szCs w:val="22"/>
          <w:u w:val="single"/>
        </w:rPr>
        <w:t xml:space="preserve">indigeneity </w:t>
      </w:r>
      <w:r w:rsidRPr="003E15DB">
        <w:rPr>
          <w:rFonts w:eastAsia="Times New Roman"/>
          <w:color w:val="000000"/>
          <w:sz w:val="12"/>
          <w:szCs w:val="12"/>
        </w:rPr>
        <w:t xml:space="preserve">can induce panic, and subsequently rage, in the settler, it also </w:t>
      </w:r>
      <w:r w:rsidRPr="003E15DB">
        <w:rPr>
          <w:rFonts w:eastAsia="Times New Roman"/>
          <w:color w:val="000000"/>
          <w:sz w:val="22"/>
          <w:szCs w:val="22"/>
          <w:u w:val="single"/>
        </w:rPr>
        <w:t xml:space="preserve">opens a crack within </w:t>
      </w:r>
      <w:proofErr w:type="gramStart"/>
      <w:r w:rsidRPr="003E15DB">
        <w:rPr>
          <w:rFonts w:eastAsia="Times New Roman"/>
          <w:color w:val="000000"/>
          <w:sz w:val="22"/>
          <w:szCs w:val="22"/>
          <w:u w:val="single"/>
        </w:rPr>
        <w:t xml:space="preserve">the </w:t>
      </w:r>
      <w:r w:rsidRPr="003E15DB">
        <w:rPr>
          <w:rFonts w:eastAsia="Times New Roman"/>
          <w:color w:val="000000"/>
          <w:sz w:val="22"/>
          <w:szCs w:val="22"/>
        </w:rPr>
        <w:t> </w:t>
      </w:r>
      <w:r w:rsidRPr="003E15DB">
        <w:rPr>
          <w:rFonts w:eastAsia="Times New Roman"/>
          <w:color w:val="000000"/>
          <w:sz w:val="22"/>
          <w:szCs w:val="22"/>
          <w:u w:val="single"/>
        </w:rPr>
        <w:t>imago</w:t>
      </w:r>
      <w:proofErr w:type="gramEnd"/>
      <w:r w:rsidRPr="003E15DB">
        <w:rPr>
          <w:rFonts w:eastAsia="Times New Roman"/>
          <w:color w:val="000000"/>
          <w:sz w:val="12"/>
          <w:szCs w:val="12"/>
        </w:rPr>
        <w:t xml:space="preserve">– that is, </w:t>
      </w:r>
      <w:r w:rsidRPr="003E15DB">
        <w:rPr>
          <w:rFonts w:eastAsia="Times New Roman"/>
          <w:color w:val="000000"/>
          <w:sz w:val="22"/>
          <w:szCs w:val="22"/>
          <w:u w:val="single"/>
        </w:rPr>
        <w:t xml:space="preserve">within </w:t>
      </w:r>
      <w:proofErr w:type="spellStart"/>
      <w:r w:rsidRPr="003E15DB">
        <w:rPr>
          <w:rFonts w:eastAsia="Times New Roman"/>
          <w:color w:val="000000"/>
          <w:sz w:val="22"/>
          <w:szCs w:val="22"/>
          <w:u w:val="single"/>
        </w:rPr>
        <w:t>thesettler</w:t>
      </w:r>
      <w:proofErr w:type="spellEnd"/>
      <w:r w:rsidRPr="003E15DB">
        <w:rPr>
          <w:rFonts w:eastAsia="Times New Roman"/>
          <w:color w:val="000000"/>
          <w:sz w:val="22"/>
          <w:szCs w:val="22"/>
          <w:u w:val="single"/>
        </w:rPr>
        <w:t xml:space="preserve"> subject itself – through which an ethic of decolonization can emerge. </w:t>
      </w:r>
      <w:r w:rsidRPr="003E15DB">
        <w:rPr>
          <w:rFonts w:eastAsia="Times New Roman"/>
          <w:color w:val="000000"/>
          <w:sz w:val="12"/>
          <w:szCs w:val="12"/>
        </w:rPr>
        <w:t>While it </w:t>
      </w:r>
    </w:p>
    <w:p w14:paraId="6AD9F369" w14:textId="77777777" w:rsidR="003E15DB" w:rsidRPr="003E15DB" w:rsidRDefault="003E15DB" w:rsidP="003E15DB">
      <w:pPr>
        <w:spacing w:after="0" w:line="240" w:lineRule="auto"/>
        <w:rPr>
          <w:rFonts w:ascii="Times New Roman" w:eastAsia="Times New Roman" w:hAnsi="Times New Roman" w:cs="Times New Roman"/>
          <w:sz w:val="24"/>
        </w:rPr>
      </w:pPr>
      <w:r w:rsidRPr="003E15DB">
        <w:rPr>
          <w:rFonts w:eastAsia="Times New Roman"/>
          <w:color w:val="000000"/>
          <w:sz w:val="12"/>
          <w:szCs w:val="12"/>
        </w:rPr>
        <w:t xml:space="preserve">seems that </w:t>
      </w:r>
      <w:r w:rsidRPr="003E15DB">
        <w:rPr>
          <w:rFonts w:eastAsia="Times New Roman"/>
          <w:color w:val="000000"/>
          <w:sz w:val="22"/>
          <w:szCs w:val="22"/>
          <w:u w:val="single"/>
        </w:rPr>
        <w:t xml:space="preserve">settler colonialism is propelled by a tightly circuitous movement of subject formation, </w:t>
      </w:r>
      <w:proofErr w:type="gramStart"/>
      <w:r w:rsidRPr="003E15DB">
        <w:rPr>
          <w:rFonts w:eastAsia="Times New Roman"/>
          <w:color w:val="000000"/>
          <w:sz w:val="22"/>
          <w:szCs w:val="22"/>
          <w:u w:val="single"/>
        </w:rPr>
        <w:t xml:space="preserve">projection, </w:t>
      </w:r>
      <w:r w:rsidRPr="003E15DB">
        <w:rPr>
          <w:rFonts w:eastAsia="Times New Roman"/>
          <w:color w:val="000000"/>
          <w:sz w:val="22"/>
          <w:szCs w:val="22"/>
        </w:rPr>
        <w:t> </w:t>
      </w:r>
      <w:r w:rsidRPr="003E15DB">
        <w:rPr>
          <w:rFonts w:eastAsia="Times New Roman"/>
          <w:color w:val="000000"/>
          <w:sz w:val="22"/>
          <w:szCs w:val="22"/>
          <w:u w:val="single"/>
        </w:rPr>
        <w:t>and</w:t>
      </w:r>
      <w:proofErr w:type="gramEnd"/>
      <w:r w:rsidRPr="003E15DB">
        <w:rPr>
          <w:rFonts w:eastAsia="Times New Roman"/>
          <w:color w:val="000000"/>
          <w:sz w:val="22"/>
          <w:szCs w:val="22"/>
          <w:u w:val="single"/>
        </w:rPr>
        <w:t xml:space="preserve"> (re)formation</w:t>
      </w:r>
      <w:r w:rsidRPr="003E15DB">
        <w:rPr>
          <w:rFonts w:eastAsia="Times New Roman"/>
          <w:color w:val="000000"/>
          <w:sz w:val="12"/>
          <w:szCs w:val="12"/>
        </w:rPr>
        <w:t>, the presence of indigenous peoples in ongoing and sovereign relationship with the land serves as a powerful blockage of to the smoothness of this process.</w:t>
      </w:r>
    </w:p>
    <w:p w14:paraId="558B3EB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7942"/>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82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5DB"/>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32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13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01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94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968F68"/>
  <w14:defaultImageDpi w14:val="300"/>
  <w15:docId w15:val="{8D148D03-D6B0-7845-BFBA-3C0F30071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794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479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79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79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D4794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479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942"/>
  </w:style>
  <w:style w:type="character" w:customStyle="1" w:styleId="Heading1Char">
    <w:name w:val="Heading 1 Char"/>
    <w:aliases w:val="Pocket Char"/>
    <w:basedOn w:val="DefaultParagraphFont"/>
    <w:link w:val="Heading1"/>
    <w:uiPriority w:val="9"/>
    <w:rsid w:val="00D479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79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794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4794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47942"/>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S"/>
    <w:basedOn w:val="DefaultParagraphFont"/>
    <w:uiPriority w:val="1"/>
    <w:qFormat/>
    <w:rsid w:val="00D47942"/>
    <w:rPr>
      <w:b/>
      <w:sz w:val="26"/>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D4794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4794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D47942"/>
    <w:rPr>
      <w:color w:val="auto"/>
      <w:u w:val="none"/>
    </w:rPr>
  </w:style>
  <w:style w:type="paragraph" w:styleId="DocumentMap">
    <w:name w:val="Document Map"/>
    <w:basedOn w:val="Normal"/>
    <w:link w:val="DocumentMapChar"/>
    <w:uiPriority w:val="99"/>
    <w:semiHidden/>
    <w:unhideWhenUsed/>
    <w:rsid w:val="00D479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7942"/>
    <w:rPr>
      <w:rFonts w:ascii="Lucida Grande" w:hAnsi="Lucida Grande" w:cs="Lucida Grande"/>
    </w:rPr>
  </w:style>
  <w:style w:type="paragraph" w:styleId="NormalWeb">
    <w:name w:val="Normal (Web)"/>
    <w:basedOn w:val="Normal"/>
    <w:uiPriority w:val="99"/>
    <w:semiHidden/>
    <w:unhideWhenUsed/>
    <w:rsid w:val="003E15DB"/>
    <w:pPr>
      <w:spacing w:before="100" w:beforeAutospacing="1" w:after="100" w:afterAutospacing="1" w:line="240" w:lineRule="auto"/>
    </w:pPr>
    <w:rPr>
      <w:rFonts w:ascii="Times New Roman" w:eastAsia="Times New Roman" w:hAnsi="Times New Roman" w:cs="Times New Roman"/>
      <w:sz w:val="24"/>
    </w:rPr>
  </w:style>
  <w:style w:type="paragraph" w:customStyle="1" w:styleId="Emphasize">
    <w:name w:val="Emphasize"/>
    <w:basedOn w:val="Normal"/>
    <w:link w:val="Emphasis"/>
    <w:uiPriority w:val="20"/>
    <w:qFormat/>
    <w:rsid w:val="003558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3558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355828"/>
  </w:style>
  <w:style w:type="character" w:styleId="CommentReference">
    <w:name w:val="annotation reference"/>
    <w:basedOn w:val="DefaultParagraphFont"/>
    <w:uiPriority w:val="99"/>
    <w:semiHidden/>
    <w:unhideWhenUsed/>
    <w:rsid w:val="00355828"/>
    <w:rPr>
      <w:sz w:val="16"/>
      <w:szCs w:val="16"/>
    </w:rPr>
  </w:style>
  <w:style w:type="paragraph" w:styleId="CommentText">
    <w:name w:val="annotation text"/>
    <w:basedOn w:val="Normal"/>
    <w:link w:val="CommentTextChar"/>
    <w:uiPriority w:val="99"/>
    <w:semiHidden/>
    <w:unhideWhenUsed/>
    <w:rsid w:val="00355828"/>
    <w:pPr>
      <w:spacing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355828"/>
    <w:rPr>
      <w:rFonts w:ascii="Times New Roman" w:eastAsia="Times New Roman" w:hAnsi="Times New Roman" w:cs="Times New Roman"/>
      <w:sz w:val="20"/>
      <w:szCs w:val="20"/>
    </w:rPr>
  </w:style>
  <w:style w:type="paragraph" w:customStyle="1" w:styleId="textbold">
    <w:name w:val="text bold"/>
    <w:basedOn w:val="Normal"/>
    <w:autoRedefine/>
    <w:uiPriority w:val="20"/>
    <w:qFormat/>
    <w:rsid w:val="00493324"/>
    <w:pPr>
      <w:spacing w:line="256" w:lineRule="auto"/>
      <w:ind w:left="720"/>
    </w:pPr>
    <w:rPr>
      <w:b/>
      <w:iCs/>
      <w:u w:val="single"/>
    </w:rPr>
  </w:style>
  <w:style w:type="character" w:customStyle="1" w:styleId="StyleThickunderline1">
    <w:name w:val="Style Thick underline1"/>
    <w:basedOn w:val="DefaultParagraphFont"/>
    <w:rsid w:val="0049332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128736">
      <w:bodyDiv w:val="1"/>
      <w:marLeft w:val="0"/>
      <w:marRight w:val="0"/>
      <w:marTop w:val="0"/>
      <w:marBottom w:val="0"/>
      <w:divBdr>
        <w:top w:val="none" w:sz="0" w:space="0" w:color="auto"/>
        <w:left w:val="none" w:sz="0" w:space="0" w:color="auto"/>
        <w:bottom w:val="none" w:sz="0" w:space="0" w:color="auto"/>
        <w:right w:val="none" w:sz="0" w:space="0" w:color="auto"/>
      </w:divBdr>
    </w:div>
    <w:div w:id="21275771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barrons.com/articles/big-pharma-is-not-the-tobacco-industry-51620315693" TargetMode="External"/><Relationship Id="rId4" Type="http://schemas.openxmlformats.org/officeDocument/2006/relationships/customXml" Target="../customXml/item4.xml"/><Relationship Id="rId9" Type="http://schemas.openxmlformats.org/officeDocument/2006/relationships/hyperlink" Target="https://www.cbo.goc/publication/571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12</Pages>
  <Words>6755</Words>
  <Characters>38510</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3</cp:revision>
  <dcterms:created xsi:type="dcterms:W3CDTF">2021-09-17T20:34:00Z</dcterms:created>
  <dcterms:modified xsi:type="dcterms:W3CDTF">2021-09-17T20:47:00Z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