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F30D6" w14:textId="77777777" w:rsidR="00D9780E" w:rsidRPr="00845BFC" w:rsidRDefault="00D9780E" w:rsidP="00D9780E"/>
    <w:p w14:paraId="5A915C2E" w14:textId="77777777" w:rsidR="00D9780E" w:rsidRDefault="00D9780E" w:rsidP="00D9780E">
      <w:pPr>
        <w:pStyle w:val="Heading2"/>
      </w:pPr>
      <w:r>
        <w:t>AFF</w:t>
      </w:r>
    </w:p>
    <w:p w14:paraId="158A33C5" w14:textId="77777777" w:rsidR="00D9780E" w:rsidRDefault="00D9780E" w:rsidP="00D9780E">
      <w:pPr>
        <w:pStyle w:val="Heading3"/>
      </w:pPr>
      <w:r>
        <w:t>1AC: Plan</w:t>
      </w:r>
    </w:p>
    <w:p w14:paraId="71F0C4FC" w14:textId="77777777" w:rsidR="00D9780E" w:rsidRDefault="00D9780E" w:rsidP="00D9780E">
      <w:pPr>
        <w:pStyle w:val="Heading4"/>
      </w:pPr>
      <w:r>
        <w:t>Plan – States ought to expand the Public Trust Doctrine to reduce private actor appropriation of Outer Space.</w:t>
      </w:r>
    </w:p>
    <w:p w14:paraId="3CC1EF22" w14:textId="77777777" w:rsidR="00D9780E" w:rsidRPr="00072948" w:rsidRDefault="00D9780E" w:rsidP="00D9780E">
      <w:pPr>
        <w:pStyle w:val="Heading4"/>
      </w:pPr>
      <w:bookmarkStart w:id="0" w:name="_GoBack"/>
      <w:bookmarkEnd w:id="0"/>
      <w:r>
        <w:t xml:space="preserve">Implementing Public Trust Doctrines in </w:t>
      </w:r>
      <w:r>
        <w:rPr>
          <w:u w:val="single"/>
        </w:rPr>
        <w:t>Outer Space</w:t>
      </w:r>
      <w:r>
        <w:t xml:space="preserve"> limits Appropriation and ensures Outer Space Development is </w:t>
      </w:r>
      <w:r>
        <w:rPr>
          <w:u w:val="single"/>
        </w:rPr>
        <w:t>sustainable</w:t>
      </w:r>
      <w:r>
        <w:t>.</w:t>
      </w:r>
    </w:p>
    <w:p w14:paraId="76FFC14B" w14:textId="77777777" w:rsidR="00D9780E" w:rsidRDefault="00D9780E" w:rsidP="00D9780E">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CA74132" w14:textId="77777777" w:rsidR="00D9780E" w:rsidRDefault="00D9780E" w:rsidP="00D9780E">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477D0B2F" w14:textId="77777777" w:rsidR="00D9780E" w:rsidRPr="00F2365A" w:rsidRDefault="00D9780E" w:rsidP="00D9780E">
      <w:pPr>
        <w:pStyle w:val="Heading4"/>
      </w:pPr>
      <w:r>
        <w:t xml:space="preserve">Exemptions </w:t>
      </w:r>
      <w:r>
        <w:rPr>
          <w:u w:val="single"/>
        </w:rPr>
        <w:t>devastate</w:t>
      </w:r>
      <w:r>
        <w:t xml:space="preserve"> Regulation Credibility – OST </w:t>
      </w:r>
      <w:r>
        <w:rPr>
          <w:u w:val="single"/>
        </w:rPr>
        <w:t>proves</w:t>
      </w:r>
      <w:r>
        <w:t>.</w:t>
      </w:r>
    </w:p>
    <w:p w14:paraId="2322D2C2" w14:textId="77777777" w:rsidR="00D9780E" w:rsidRPr="00893DBD" w:rsidRDefault="00D9780E" w:rsidP="00D9780E">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9FC174D" w14:textId="77777777" w:rsidR="00D9780E" w:rsidRPr="00893DBD" w:rsidRDefault="00D9780E" w:rsidP="00D9780E">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r w:rsidRPr="00893DBD">
        <w:rPr>
          <w:rStyle w:val="StyleUnderline"/>
          <w:highlight w:val="green"/>
        </w:rPr>
        <w:t>the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271688A4" w14:textId="77777777" w:rsidR="00D9780E" w:rsidRPr="00F103DB" w:rsidRDefault="00D9780E" w:rsidP="00D9780E"/>
    <w:p w14:paraId="2684C0BD" w14:textId="77777777" w:rsidR="00D9780E" w:rsidRPr="00F103DB" w:rsidRDefault="00D9780E" w:rsidP="00D9780E">
      <w:pPr>
        <w:pStyle w:val="Heading3"/>
      </w:pPr>
      <w:r>
        <w:t>1AC: Sustainable Space Advantage</w:t>
      </w:r>
    </w:p>
    <w:p w14:paraId="4DE2DF3D" w14:textId="77777777" w:rsidR="00D9780E" w:rsidRDefault="00D9780E" w:rsidP="00D9780E">
      <w:pPr>
        <w:pStyle w:val="Heading4"/>
      </w:pPr>
      <w:r>
        <w:t xml:space="preserve">The Advantage is </w:t>
      </w:r>
      <w:r>
        <w:rPr>
          <w:u w:val="single"/>
        </w:rPr>
        <w:t>Sustainable Space Development</w:t>
      </w:r>
      <w:r>
        <w:t>:</w:t>
      </w:r>
    </w:p>
    <w:p w14:paraId="139AF311" w14:textId="77777777" w:rsidR="00D9780E" w:rsidRPr="00CF6D80" w:rsidRDefault="00D9780E" w:rsidP="00D9780E">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A6B86BA" w14:textId="77777777" w:rsidR="00D9780E" w:rsidRDefault="00D9780E" w:rsidP="00D9780E">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A1C6636" w14:textId="77777777" w:rsidR="00D9780E" w:rsidRPr="00A86525" w:rsidRDefault="00D9780E" w:rsidP="00D9780E">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3E89FAE3" w14:textId="77777777" w:rsidR="00D9780E" w:rsidRDefault="00D9780E" w:rsidP="00D9780E">
      <w:pPr>
        <w:pStyle w:val="Heading4"/>
      </w:pPr>
      <w:r>
        <w:t>Sustainable development embedded in law solves security, debris, traffic and SSA.</w:t>
      </w:r>
    </w:p>
    <w:p w14:paraId="4E6AA510" w14:textId="77777777" w:rsidR="00D9780E" w:rsidRDefault="00D9780E" w:rsidP="00D9780E">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6C4B4567" w14:textId="77777777" w:rsidR="00D9780E" w:rsidRDefault="00D9780E" w:rsidP="00D9780E">
      <w:pPr>
        <w:rPr>
          <w:sz w:val="18"/>
          <w:szCs w:val="18"/>
        </w:rPr>
      </w:pPr>
      <w:r>
        <w:rPr>
          <w:sz w:val="18"/>
          <w:szCs w:val="18"/>
        </w:rPr>
        <w:t>---Critique of status quo polices for space sustainability</w:t>
      </w:r>
    </w:p>
    <w:p w14:paraId="1EB28485" w14:textId="77777777" w:rsidR="00D9780E" w:rsidRDefault="00D9780E" w:rsidP="00D9780E">
      <w:pPr>
        <w:rPr>
          <w:sz w:val="18"/>
          <w:szCs w:val="18"/>
        </w:rPr>
      </w:pPr>
      <w:r>
        <w:rPr>
          <w:sz w:val="18"/>
          <w:szCs w:val="18"/>
        </w:rPr>
        <w:t>---New regimes key</w:t>
      </w:r>
    </w:p>
    <w:p w14:paraId="41929EC9" w14:textId="77777777" w:rsidR="00D9780E" w:rsidRDefault="00D9780E" w:rsidP="00D9780E">
      <w:pPr>
        <w:rPr>
          <w:sz w:val="18"/>
          <w:szCs w:val="18"/>
        </w:rPr>
      </w:pPr>
      <w:r>
        <w:rPr>
          <w:sz w:val="18"/>
          <w:szCs w:val="18"/>
        </w:rPr>
        <w:t>---Sustainability needs to be in law</w:t>
      </w:r>
    </w:p>
    <w:p w14:paraId="30E24EE6" w14:textId="77777777" w:rsidR="00D9780E" w:rsidRPr="00EE53B2" w:rsidRDefault="00D9780E" w:rsidP="00D9780E">
      <w:pPr>
        <w:rPr>
          <w:sz w:val="18"/>
          <w:szCs w:val="18"/>
        </w:rPr>
      </w:pPr>
      <w:r>
        <w:rPr>
          <w:sz w:val="18"/>
          <w:szCs w:val="18"/>
        </w:rPr>
        <w:t>---Perm VS Global South Ks</w:t>
      </w:r>
    </w:p>
    <w:p w14:paraId="74F9AB23" w14:textId="77777777" w:rsidR="00D9780E" w:rsidRPr="00B57841" w:rsidRDefault="00D9780E" w:rsidP="00D9780E">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92758E6" w14:textId="77777777" w:rsidR="00D9780E" w:rsidRPr="009C412A" w:rsidRDefault="00D9780E" w:rsidP="00D9780E">
      <w:pPr>
        <w:pStyle w:val="Heading4"/>
      </w:pPr>
      <w:r>
        <w:t xml:space="preserve">Congestion creates </w:t>
      </w:r>
      <w:r>
        <w:rPr>
          <w:u w:val="single"/>
        </w:rPr>
        <w:t>rivalrous</w:t>
      </w:r>
      <w:r>
        <w:t xml:space="preserve"> orbits. </w:t>
      </w:r>
    </w:p>
    <w:p w14:paraId="658A3AB5" w14:textId="77777777" w:rsidR="00D9780E" w:rsidRPr="006A7B40" w:rsidRDefault="00D9780E" w:rsidP="00D9780E">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02FB12B7" w14:textId="77777777" w:rsidR="00D9780E" w:rsidRPr="00561197" w:rsidRDefault="00D9780E" w:rsidP="00D9780E">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509AB9A" w14:textId="77777777" w:rsidR="00D9780E" w:rsidRPr="009C412A" w:rsidRDefault="00D9780E" w:rsidP="00D9780E">
      <w:pPr>
        <w:pStyle w:val="Heading4"/>
      </w:pPr>
      <w:r>
        <w:t xml:space="preserve">That triggers </w:t>
      </w:r>
      <w:r>
        <w:rPr>
          <w:u w:val="single"/>
        </w:rPr>
        <w:t>missile radars</w:t>
      </w:r>
      <w:r>
        <w:t xml:space="preserve">. </w:t>
      </w:r>
    </w:p>
    <w:p w14:paraId="0F092AD6" w14:textId="77777777" w:rsidR="00D9780E" w:rsidRPr="001A09D0" w:rsidRDefault="00D9780E" w:rsidP="00D9780E">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6DBD0FE8" w14:textId="77777777" w:rsidR="00D9780E" w:rsidRDefault="00D9780E" w:rsidP="00D9780E">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9183204" w14:textId="77777777" w:rsidR="00D9780E" w:rsidRPr="00561197" w:rsidRDefault="00D9780E" w:rsidP="00D9780E">
      <w:pPr>
        <w:rPr>
          <w:sz w:val="16"/>
        </w:rPr>
      </w:pPr>
    </w:p>
    <w:p w14:paraId="00438B50" w14:textId="77777777" w:rsidR="00D9780E" w:rsidRDefault="00D9780E" w:rsidP="00D9780E">
      <w:pPr>
        <w:pStyle w:val="Heading4"/>
      </w:pPr>
      <w:r w:rsidRPr="00AD0655">
        <w:rPr>
          <w:u w:val="single"/>
        </w:rPr>
        <w:t>Nuclear war</w:t>
      </w:r>
      <w:r>
        <w:t xml:space="preserve">. </w:t>
      </w:r>
    </w:p>
    <w:p w14:paraId="3A4436F5" w14:textId="77777777" w:rsidR="00D9780E" w:rsidRDefault="00D9780E" w:rsidP="00D9780E">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65FD2600" w14:textId="77777777" w:rsidR="00D9780E" w:rsidRPr="00561197" w:rsidRDefault="00D9780E" w:rsidP="00D9780E">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BA7C3CA" w14:textId="77777777" w:rsidR="00D9780E" w:rsidRDefault="00D9780E" w:rsidP="00D9780E"/>
    <w:p w14:paraId="2E0EE48A" w14:textId="77777777" w:rsidR="00D9780E" w:rsidRPr="001F4FB0" w:rsidRDefault="00D9780E" w:rsidP="00D9780E">
      <w:pPr>
        <w:pStyle w:val="Heading4"/>
        <w:rPr>
          <w:rFonts w:cs="Calibri"/>
        </w:rPr>
      </w:pPr>
      <w:r>
        <w:rPr>
          <w:rFonts w:cs="Calibri"/>
        </w:rPr>
        <w:t xml:space="preserve">Independently causes Russia War. </w:t>
      </w:r>
    </w:p>
    <w:p w14:paraId="0C6258E7" w14:textId="77777777" w:rsidR="00D9780E" w:rsidRPr="001F4FB0" w:rsidRDefault="00D9780E" w:rsidP="00D9780E">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33F9566F" w14:textId="77777777" w:rsidR="00D9780E" w:rsidRDefault="00D9780E" w:rsidP="00D9780E">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a debris strike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7F75A2DB" w14:textId="77777777" w:rsidR="00D9780E" w:rsidRPr="00146222" w:rsidRDefault="00D9780E" w:rsidP="00D9780E">
      <w:pPr>
        <w:pStyle w:val="Heading4"/>
      </w:pPr>
      <w:r>
        <w:t xml:space="preserve">Unchecked Commercial Appropriation </w:t>
      </w:r>
      <w:r>
        <w:rPr>
          <w:u w:val="single"/>
        </w:rPr>
        <w:t>causes</w:t>
      </w:r>
      <w:r>
        <w:t xml:space="preserve"> Space Conflicts.</w:t>
      </w:r>
    </w:p>
    <w:p w14:paraId="5EF5B726" w14:textId="77777777" w:rsidR="00D9780E" w:rsidRPr="00BC2859" w:rsidRDefault="00D9780E" w:rsidP="00D9780E">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38015EF" w14:textId="77777777" w:rsidR="00D9780E" w:rsidRPr="00146222" w:rsidRDefault="00D9780E" w:rsidP="00D9780E">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activities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33D61F3B" w14:textId="77777777" w:rsidR="00D9780E" w:rsidRDefault="00D9780E" w:rsidP="00D9780E">
      <w:pPr>
        <w:pStyle w:val="Heading4"/>
      </w:pPr>
      <w:r>
        <w:t xml:space="preserve">Space War cause </w:t>
      </w:r>
      <w:r>
        <w:rPr>
          <w:u w:val="single"/>
        </w:rPr>
        <w:t>Nuclear War</w:t>
      </w:r>
      <w:r>
        <w:t>.</w:t>
      </w:r>
    </w:p>
    <w:p w14:paraId="3878F71F" w14:textId="77777777" w:rsidR="00D9780E" w:rsidRPr="00B0356E" w:rsidRDefault="00D9780E" w:rsidP="00D9780E">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13AD2E31" w14:textId="77777777" w:rsidR="00D9780E" w:rsidRDefault="00D9780E" w:rsidP="00D9780E">
      <w:pPr>
        <w:rPr>
          <w:sz w:val="16"/>
        </w:rPr>
      </w:pPr>
      <w:r w:rsidRPr="00F53651">
        <w:rPr>
          <w:rStyle w:val="StyleUnderline"/>
        </w:rPr>
        <w:t>In recent decades, however</w:t>
      </w:r>
      <w:r w:rsidRPr="00395467">
        <w:rPr>
          <w:rStyle w:val="StyleUnderline"/>
        </w:rPr>
        <w:t xml:space="preserve">, </w:t>
      </w:r>
      <w:r w:rsidRPr="00395467">
        <w:rPr>
          <w:rStyle w:val="Emphasis"/>
        </w:rPr>
        <w:t xml:space="preserve">as </w:t>
      </w:r>
      <w:r w:rsidRPr="000F1281">
        <w:rPr>
          <w:rStyle w:val="Emphasis"/>
          <w:highlight w:val="green"/>
        </w:rPr>
        <w:t>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75D1BDAD" w14:textId="77777777" w:rsidR="00D9780E" w:rsidRDefault="00D9780E" w:rsidP="00D9780E">
      <w:pPr>
        <w:pStyle w:val="Heading4"/>
      </w:pPr>
      <w:r>
        <w:t xml:space="preserve">Nuke war causes extinction AND outweighs </w:t>
      </w:r>
      <w:r w:rsidRPr="00C339DB">
        <w:rPr>
          <w:u w:val="single"/>
        </w:rPr>
        <w:t>other</w:t>
      </w:r>
      <w:r>
        <w:t xml:space="preserve"> existential risks</w:t>
      </w:r>
    </w:p>
    <w:p w14:paraId="0A6698AD" w14:textId="77777777" w:rsidR="00D9780E" w:rsidRPr="005E50AE" w:rsidRDefault="00D9780E" w:rsidP="00D9780E">
      <w:pPr>
        <w:pStyle w:val="ListParagraph"/>
        <w:numPr>
          <w:ilvl w:val="0"/>
          <w:numId w:val="12"/>
        </w:numPr>
      </w:pPr>
      <w:r>
        <w:t>Checked</w:t>
      </w:r>
    </w:p>
    <w:p w14:paraId="1CFBDE05" w14:textId="77777777" w:rsidR="00D9780E" w:rsidRPr="00E530E8" w:rsidRDefault="00D9780E" w:rsidP="00D9780E">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5813000" w14:textId="77777777" w:rsidR="00D9780E" w:rsidRPr="00146222" w:rsidRDefault="00D9780E" w:rsidP="00D9780E">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r w:rsidRPr="000F1281">
        <w:rPr>
          <w:rStyle w:val="Emphasis"/>
          <w:sz w:val="24"/>
          <w:highlight w:val="green"/>
        </w:rPr>
        <w:t>self assured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81B1CBB" w14:textId="77777777" w:rsidR="00D9780E" w:rsidRPr="00317401" w:rsidRDefault="00D9780E" w:rsidP="00D9780E">
      <w:pPr>
        <w:pStyle w:val="Heading3"/>
      </w:pPr>
      <w:r w:rsidRPr="00317401">
        <w:t>1AC – Framework (Short)</w:t>
      </w:r>
    </w:p>
    <w:p w14:paraId="1F54AEE4" w14:textId="77777777" w:rsidR="00A9555F" w:rsidRDefault="00A9555F" w:rsidP="00A9555F">
      <w:pPr>
        <w:pStyle w:val="Heading3"/>
      </w:pPr>
      <w:r>
        <w:t>Framing</w:t>
      </w:r>
    </w:p>
    <w:p w14:paraId="0EC62D55" w14:textId="77777777" w:rsidR="00A9555F" w:rsidRDefault="00A9555F" w:rsidP="00A9555F">
      <w:pPr>
        <w:pStyle w:val="Heading4"/>
      </w:pPr>
      <w:r>
        <w:t>The standard is maximizing expected well-being. Prefer:</w:t>
      </w:r>
    </w:p>
    <w:p w14:paraId="63C5DAD0" w14:textId="77777777" w:rsidR="00A9555F" w:rsidRDefault="00A9555F" w:rsidP="00A9555F">
      <w:pPr>
        <w:pStyle w:val="Heading4"/>
        <w:rPr>
          <w:rFonts w:cs="Calibri"/>
        </w:rPr>
      </w:pPr>
    </w:p>
    <w:p w14:paraId="38683B99" w14:textId="77777777" w:rsidR="00A9555F" w:rsidRDefault="00A9555F" w:rsidP="00A9555F">
      <w:pPr>
        <w:pStyle w:val="Heading4"/>
      </w:pPr>
      <w:r>
        <w:t>1]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11C334DA" w14:textId="77777777" w:rsidR="00A9555F" w:rsidRPr="00EC66AF" w:rsidRDefault="00A9555F" w:rsidP="00A9555F"/>
    <w:p w14:paraId="08CF41A0" w14:textId="77777777" w:rsidR="00A9555F" w:rsidRPr="0036280A" w:rsidRDefault="00A9555F" w:rsidP="00A9555F"/>
    <w:p w14:paraId="121553F8" w14:textId="77777777" w:rsidR="00A9555F" w:rsidRDefault="00A9555F" w:rsidP="00A9555F">
      <w:pPr>
        <w:pStyle w:val="Heading4"/>
      </w:pPr>
      <w:r>
        <w:t>Extinction comes first – 3 warrants:</w:t>
      </w:r>
    </w:p>
    <w:p w14:paraId="57431773" w14:textId="77777777" w:rsidR="00A9555F" w:rsidRDefault="00A9555F" w:rsidP="00A9555F"/>
    <w:p w14:paraId="43E7861F" w14:textId="77777777" w:rsidR="00A9555F" w:rsidRPr="0008596A" w:rsidRDefault="00A9555F" w:rsidP="00A9555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241129F5" w14:textId="77777777" w:rsidR="00A9555F" w:rsidRDefault="00A9555F" w:rsidP="00A9555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4183558D" w14:textId="77777777" w:rsidR="00A9555F" w:rsidRPr="004B144F" w:rsidRDefault="00A9555F" w:rsidP="00A9555F">
      <w:pPr>
        <w:pStyle w:val="Heading3"/>
      </w:pPr>
    </w:p>
    <w:p w14:paraId="6675C8E1" w14:textId="77777777" w:rsidR="00A9555F" w:rsidRDefault="00A9555F" w:rsidP="00A9555F">
      <w:pPr>
        <w:pStyle w:val="Heading4"/>
      </w:pPr>
      <w:r>
        <w:t>2] Future improvement – extinction removes possibility for future innovation or allowing development of systems or evaluation</w:t>
      </w:r>
    </w:p>
    <w:p w14:paraId="4FA84497" w14:textId="77777777" w:rsidR="00A9555F" w:rsidRDefault="00A9555F" w:rsidP="00A9555F">
      <w:pPr>
        <w:pStyle w:val="Heading4"/>
      </w:pPr>
      <w:r>
        <w:t>3] Bodily Security – extinction removes actors ability to act which means it’s a lexical pre-requisite as it destroys actors ability to act</w:t>
      </w:r>
    </w:p>
    <w:p w14:paraId="055C416E" w14:textId="77777777" w:rsidR="00A9555F" w:rsidRDefault="00A9555F" w:rsidP="00A9555F"/>
    <w:p w14:paraId="0799F157" w14:textId="77777777" w:rsidR="00D9780E" w:rsidRPr="00317401" w:rsidRDefault="00D9780E" w:rsidP="00D9780E"/>
    <w:p w14:paraId="37CC3A59" w14:textId="77777777" w:rsidR="0028707E" w:rsidRDefault="0028707E" w:rsidP="0028707E">
      <w:pPr>
        <w:pStyle w:val="Heading2"/>
      </w:pPr>
      <w:r>
        <w:t>Underview</w:t>
      </w:r>
    </w:p>
    <w:p w14:paraId="30E73476" w14:textId="77777777" w:rsidR="00D9780E" w:rsidRPr="00F601E6" w:rsidRDefault="0028707E" w:rsidP="0028707E">
      <w:r>
        <w:t>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30D45B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2"/>
  </w:num>
  <w:num w:numId="15">
    <w:abstractNumId w:val="17"/>
  </w:num>
  <w:num w:numId="16">
    <w:abstractNumId w:val="11"/>
  </w:num>
  <w:num w:numId="17">
    <w:abstractNumId w:val="14"/>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9780E"/>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87E8C"/>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C4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707E"/>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53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57E1"/>
    <w:rsid w:val="007C5811"/>
    <w:rsid w:val="007D2DF5"/>
    <w:rsid w:val="007D451A"/>
    <w:rsid w:val="007D5E3E"/>
    <w:rsid w:val="007D7596"/>
    <w:rsid w:val="007D7E83"/>
    <w:rsid w:val="007E242C"/>
    <w:rsid w:val="007E6631"/>
    <w:rsid w:val="007F1981"/>
    <w:rsid w:val="00803A12"/>
    <w:rsid w:val="00805417"/>
    <w:rsid w:val="00824E4D"/>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C49"/>
    <w:rsid w:val="00920E6A"/>
    <w:rsid w:val="00931816"/>
    <w:rsid w:val="00932C71"/>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55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481"/>
    <w:rsid w:val="00D713A1"/>
    <w:rsid w:val="00D77956"/>
    <w:rsid w:val="00D80F0C"/>
    <w:rsid w:val="00D92077"/>
    <w:rsid w:val="00D951E2"/>
    <w:rsid w:val="00D9565A"/>
    <w:rsid w:val="00D9780E"/>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6264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978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78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D978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978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D978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78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80E"/>
  </w:style>
  <w:style w:type="character" w:customStyle="1" w:styleId="Heading1Char">
    <w:name w:val="Heading 1 Char"/>
    <w:aliases w:val="Pocket Char"/>
    <w:basedOn w:val="DefaultParagraphFont"/>
    <w:link w:val="Heading1"/>
    <w:uiPriority w:val="9"/>
    <w:rsid w:val="00D9780E"/>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D9780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9780E"/>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D978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780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D9780E"/>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D978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780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D9780E"/>
    <w:rPr>
      <w:color w:val="auto"/>
      <w:u w:val="none"/>
    </w:rPr>
  </w:style>
  <w:style w:type="paragraph" w:styleId="DocumentMap">
    <w:name w:val="Document Map"/>
    <w:basedOn w:val="Normal"/>
    <w:link w:val="DocumentMapChar"/>
    <w:uiPriority w:val="99"/>
    <w:semiHidden/>
    <w:unhideWhenUsed/>
    <w:rsid w:val="00D978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780E"/>
    <w:rPr>
      <w:rFonts w:ascii="Lucida Grande" w:hAnsi="Lucida Grande" w:cs="Lucida Grande"/>
    </w:rPr>
  </w:style>
  <w:style w:type="paragraph" w:customStyle="1" w:styleId="textbold">
    <w:name w:val="text bold"/>
    <w:basedOn w:val="Normal"/>
    <w:link w:val="Emphasis"/>
    <w:autoRedefine/>
    <w:uiPriority w:val="20"/>
    <w:qFormat/>
    <w:rsid w:val="00D9780E"/>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D9780E"/>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D9780E"/>
    <w:rPr>
      <w:rFonts w:ascii="Times New Roman" w:eastAsia="Times New Roman" w:hAnsi="Times New Roman" w:cs="Times New Roman"/>
    </w:rPr>
  </w:style>
  <w:style w:type="paragraph" w:customStyle="1" w:styleId="Emphasis1">
    <w:name w:val="Emphasis1"/>
    <w:basedOn w:val="Normal"/>
    <w:autoRedefine/>
    <w:uiPriority w:val="20"/>
    <w:qFormat/>
    <w:rsid w:val="00D978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9780E"/>
    <w:pPr>
      <w:ind w:left="720"/>
      <w:contextualSpacing/>
    </w:pPr>
  </w:style>
  <w:style w:type="character" w:customStyle="1" w:styleId="UnresolvedMention">
    <w:name w:val="Unresolved Mention"/>
    <w:basedOn w:val="DefaultParagraphFont"/>
    <w:uiPriority w:val="99"/>
    <w:semiHidden/>
    <w:unhideWhenUsed/>
    <w:rsid w:val="00D9780E"/>
    <w:rPr>
      <w:color w:val="605E5C"/>
      <w:shd w:val="clear" w:color="auto" w:fill="E1DFDD"/>
    </w:rPr>
  </w:style>
  <w:style w:type="paragraph" w:styleId="Footer">
    <w:name w:val="footer"/>
    <w:basedOn w:val="Normal"/>
    <w:link w:val="FooterChar"/>
    <w:uiPriority w:val="99"/>
    <w:unhideWhenUsed/>
    <w:rsid w:val="00D978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80E"/>
    <w:rPr>
      <w:rFonts w:ascii="Calibri" w:hAnsi="Calibri"/>
      <w:sz w:val="22"/>
    </w:rPr>
  </w:style>
  <w:style w:type="paragraph" w:styleId="Header">
    <w:name w:val="header"/>
    <w:basedOn w:val="Normal"/>
    <w:link w:val="HeaderChar"/>
    <w:uiPriority w:val="99"/>
    <w:unhideWhenUsed/>
    <w:rsid w:val="00D978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80E"/>
    <w:rPr>
      <w:rFonts w:ascii="Calibri" w:hAnsi="Calibri"/>
      <w:sz w:val="22"/>
    </w:rPr>
  </w:style>
  <w:style w:type="paragraph" w:customStyle="1" w:styleId="Emphasize">
    <w:name w:val="Emphasize"/>
    <w:basedOn w:val="Normal"/>
    <w:uiPriority w:val="7"/>
    <w:qFormat/>
    <w:rsid w:val="00D9780E"/>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D9780E"/>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D9780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foxtrotalpha.jalopnik.com/these-are-the-doomsday-satellites-that-detected-the-exp-1737434876" TargetMode="External"/><Relationship Id="rId12" Type="http://schemas.openxmlformats.org/officeDocument/2006/relationships/hyperlink" Target="https://www.theintlscholar.com/periodical/12/14/2020/analysis-commercialization-space-risk-international-law-military-space-race" TargetMode="External"/><Relationship Id="rId13" Type="http://schemas.openxmlformats.org/officeDocument/2006/relationships/hyperlink" Target="http://thebulletin.org/space-weapons-and-risk-nuclear-exchanges8346" TargetMode="External"/><Relationship Id="rId14" Type="http://schemas.openxmlformats.org/officeDocument/2006/relationships/hyperlink" Target="http://www.reachingcriticalwill.org/images/documents/Disarmament-fora/OEWG/2016/Documents/NGO13.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ommons.und.edu/theses/2455/" TargetMode="External"/><Relationship Id="rId10" Type="http://schemas.openxmlformats.org/officeDocument/2006/relationships/hyperlink" Target="https://aerospace.org/sites/default/files/2019-04/Crosslink%20Fall%202015%20V16N1%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406E2C-5A44-0747-B854-05EE0B962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12764</Words>
  <Characters>71991</Characters>
  <Application>Microsoft Macintosh Word</Application>
  <DocSecurity>0</DocSecurity>
  <Lines>765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84706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2022-01-22T18:50:00Z</dcterms:created>
  <dcterms:modified xsi:type="dcterms:W3CDTF">2022-01-22T18:50:00Z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