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20B7C" w14:textId="77777777" w:rsidR="005B6424" w:rsidRPr="00A3238D" w:rsidRDefault="005B6424" w:rsidP="005B6424">
      <w:pPr>
        <w:pStyle w:val="Heading3"/>
        <w:rPr>
          <w:rFonts w:asciiTheme="minorHAnsi" w:hAnsiTheme="minorHAnsi" w:cstheme="minorHAnsi"/>
        </w:rPr>
      </w:pPr>
      <w:r>
        <w:rPr>
          <w:rFonts w:asciiTheme="minorHAnsi" w:hAnsiTheme="minorHAnsi" w:cstheme="minorHAnsi"/>
        </w:rPr>
        <w:t>Off 1</w:t>
      </w:r>
    </w:p>
    <w:p w14:paraId="55EF7E98" w14:textId="77777777" w:rsidR="005B6424" w:rsidRDefault="005B6424" w:rsidP="005B6424">
      <w:pPr>
        <w:pStyle w:val="Heading4"/>
      </w:pPr>
      <w:r>
        <w:t>Permissibility negates:</w:t>
      </w:r>
    </w:p>
    <w:p w14:paraId="5FD87272" w14:textId="77777777" w:rsidR="005B6424" w:rsidRPr="00C429E2" w:rsidRDefault="005B6424" w:rsidP="005B6424">
      <w:r w:rsidRPr="00C429E2">
        <w:t xml:space="preserve">1) </w:t>
      </w:r>
      <w:r>
        <w:t>negate means “to deny the truth of,” so the neg can disprove an obligation through permissibility since the 1ac must defend an active obligation to act</w:t>
      </w:r>
    </w:p>
    <w:p w14:paraId="0DAB6878" w14:textId="77777777" w:rsidR="005B6424" w:rsidRPr="00C429E2" w:rsidRDefault="005B6424" w:rsidP="005B6424">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03D36A09" w14:textId="77777777" w:rsidR="005B6424" w:rsidRDefault="005B6424" w:rsidP="005B6424">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609795B6" w14:textId="77777777" w:rsidR="005B6424" w:rsidRDefault="005B6424" w:rsidP="005B6424">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32575B08" w14:textId="77777777" w:rsidR="005B6424" w:rsidRDefault="005B6424" w:rsidP="005B6424"/>
    <w:p w14:paraId="5C4C1BAB" w14:textId="77777777" w:rsidR="005B6424" w:rsidRDefault="005B6424" w:rsidP="005B6424">
      <w:pPr>
        <w:rPr>
          <w:rFonts w:eastAsiaTheme="majorEastAsia"/>
          <w:b/>
          <w:bCs/>
          <w:color w:val="000000" w:themeColor="text1"/>
          <w:sz w:val="26"/>
          <w:szCs w:val="26"/>
          <w:lang w:eastAsia="ja-JP"/>
        </w:rPr>
      </w:pPr>
      <w:r w:rsidRPr="00D92516">
        <w:rPr>
          <w:rFonts w:eastAsiaTheme="majorEastAsia"/>
          <w:b/>
          <w:bCs/>
          <w:color w:val="000000" w:themeColor="text1"/>
          <w:sz w:val="26"/>
          <w:szCs w:val="26"/>
          <w:lang w:eastAsia="ja-JP"/>
        </w:rPr>
        <w:t>Presum</w:t>
      </w:r>
      <w:r>
        <w:rPr>
          <w:rFonts w:eastAsiaTheme="majorEastAsia"/>
          <w:b/>
          <w:bCs/>
          <w:color w:val="000000" w:themeColor="text1"/>
          <w:sz w:val="26"/>
          <w:szCs w:val="26"/>
          <w:lang w:eastAsia="ja-JP"/>
        </w:rPr>
        <w:t>ption</w:t>
      </w:r>
      <w:r w:rsidRPr="00D92516">
        <w:rPr>
          <w:rFonts w:eastAsiaTheme="majorEastAsia"/>
          <w:b/>
          <w:bCs/>
          <w:color w:val="000000" w:themeColor="text1"/>
          <w:sz w:val="26"/>
          <w:szCs w:val="26"/>
          <w:lang w:eastAsia="ja-JP"/>
        </w:rPr>
        <w:t xml:space="preserve"> neg</w:t>
      </w:r>
      <w:r>
        <w:rPr>
          <w:rFonts w:eastAsiaTheme="majorEastAsia"/>
          <w:b/>
          <w:bCs/>
          <w:color w:val="000000" w:themeColor="text1"/>
          <w:sz w:val="26"/>
          <w:szCs w:val="26"/>
          <w:lang w:eastAsia="ja-JP"/>
        </w:rPr>
        <w:t>ates:</w:t>
      </w:r>
    </w:p>
    <w:p w14:paraId="6ECE602F" w14:textId="77777777" w:rsidR="005B6424" w:rsidRDefault="005B6424" w:rsidP="005B6424">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7E4CEEF2" w14:textId="77777777" w:rsidR="005B6424" w:rsidRDefault="005B6424" w:rsidP="005B6424">
      <w:r>
        <w:t>2)</w:t>
      </w:r>
      <w:r w:rsidRPr="002B2293">
        <w:t xml:space="preserve"> Statements are more often false then true.  If I say this pen is red, I can only prove it true in one way by demonstrating that it is indeed red, where I can prove it false in an infinite amount of ways</w:t>
      </w:r>
    </w:p>
    <w:p w14:paraId="6877AE20" w14:textId="77777777" w:rsidR="005B6424" w:rsidRDefault="005B6424" w:rsidP="005B6424">
      <w:r>
        <w:rPr>
          <w:rFonts w:cs="Calibri"/>
          <w:color w:val="000000" w:themeColor="text1"/>
        </w:rPr>
        <w:t xml:space="preserve">3) </w:t>
      </w:r>
      <w:r w:rsidRPr="00D92516">
        <w:rPr>
          <w:rFonts w:cs="Calibri"/>
          <w:color w:val="000000" w:themeColor="text1"/>
        </w:rPr>
        <w:t xml:space="preserve">“To negate,” means “to deny the truth of,” which means any argument that renders affirming false is sufficient to negate. If an assumption the AC makes is false, the resolution is also false. </w:t>
      </w:r>
      <w:proofErr w:type="gramStart"/>
      <w:r w:rsidRPr="00D92516">
        <w:rPr>
          <w:rFonts w:cs="Calibri"/>
          <w:color w:val="000000" w:themeColor="text1"/>
        </w:rPr>
        <w:t>I.e.</w:t>
      </w:r>
      <w:proofErr w:type="gramEnd"/>
      <w:r w:rsidRPr="00D92516">
        <w:rPr>
          <w:rFonts w:cs="Calibri"/>
          <w:color w:val="000000" w:themeColor="text1"/>
        </w:rPr>
        <w:t xml:space="preserve"> if my parents don’t exist, then it’s impossible to say that they want me to do my homework because that statement presupposes my parents exist in the first place. </w:t>
      </w:r>
    </w:p>
    <w:p w14:paraId="525FF756" w14:textId="77777777" w:rsidR="005B6424" w:rsidRPr="00A3238D" w:rsidRDefault="005B6424" w:rsidP="005B6424">
      <w:pPr>
        <w:rPr>
          <w:rFonts w:asciiTheme="minorHAnsi" w:hAnsiTheme="minorHAnsi" w:cstheme="minorHAnsi"/>
        </w:rPr>
      </w:pPr>
    </w:p>
    <w:p w14:paraId="46A085CB" w14:textId="77777777" w:rsidR="005B6424" w:rsidRPr="00A3238D" w:rsidRDefault="005B6424" w:rsidP="005B6424">
      <w:pPr>
        <w:pStyle w:val="Heading4"/>
        <w:rPr>
          <w:rFonts w:asciiTheme="minorHAnsi" w:hAnsiTheme="minorHAnsi" w:cstheme="minorHAnsi"/>
        </w:rPr>
      </w:pPr>
      <w:r w:rsidRPr="00A3238D">
        <w:rPr>
          <w:rFonts w:asciiTheme="minorHAnsi" w:hAnsiTheme="minorHAnsi" w:cstheme="minorHAnsi"/>
        </w:rPr>
        <w:t xml:space="preserve">The meta-ethic is </w:t>
      </w:r>
      <w:r w:rsidRPr="00A3238D">
        <w:rPr>
          <w:rFonts w:asciiTheme="minorHAnsi" w:hAnsiTheme="minorHAnsi" w:cstheme="minorHAnsi"/>
          <w:u w:val="single"/>
        </w:rPr>
        <w:t>constructivism</w:t>
      </w:r>
      <w:r w:rsidRPr="00A3238D">
        <w:rPr>
          <w:rFonts w:asciiTheme="minorHAnsi" w:hAnsiTheme="minorHAnsi" w:cstheme="minorHAnsi"/>
        </w:rPr>
        <w:t xml:space="preserve"> – morality is constructed through social interactions and does not exist a priori. Prefer – </w:t>
      </w:r>
    </w:p>
    <w:p w14:paraId="173997A3" w14:textId="77777777" w:rsidR="005B6424" w:rsidRPr="00A3238D" w:rsidRDefault="005B6424" w:rsidP="005B6424">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Rule-following paradox</w:t>
      </w:r>
      <w:r w:rsidRPr="00A3238D">
        <w:rPr>
          <w:rFonts w:asciiTheme="minorHAnsi" w:hAnsiTheme="minorHAnsi" w:cstheme="minorHAnsi"/>
        </w:rPr>
        <w:t xml:space="preserve">—rules are infinitely regressive because they rely on more rules to explain them that are based in social understanding. </w:t>
      </w:r>
    </w:p>
    <w:p w14:paraId="177B085B" w14:textId="77777777" w:rsidR="005B6424" w:rsidRPr="00A3238D" w:rsidRDefault="005B6424" w:rsidP="005B6424">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Epistemology</w:t>
      </w:r>
      <w:r w:rsidRPr="00A3238D">
        <w:rPr>
          <w:rFonts w:asciiTheme="minorHAnsi" w:hAnsiTheme="minorHAnsi" w:cstheme="minorHAnsi"/>
        </w:rPr>
        <w:t xml:space="preserve">—the way we interpret the natural world is necessarily framed by social constructs—we don’t call trees </w:t>
      </w:r>
      <w:proofErr w:type="spellStart"/>
      <w:r w:rsidRPr="00A3238D">
        <w:rPr>
          <w:rFonts w:asciiTheme="minorHAnsi" w:hAnsiTheme="minorHAnsi" w:cstheme="minorHAnsi"/>
        </w:rPr>
        <w:t>trees</w:t>
      </w:r>
      <w:proofErr w:type="spellEnd"/>
      <w:r w:rsidRPr="00A3238D">
        <w:rPr>
          <w:rFonts w:asciiTheme="minorHAnsi" w:hAnsiTheme="minorHAnsi" w:cstheme="minorHAnsi"/>
        </w:rPr>
        <w:t xml:space="preserve"> because of some natural fact about trees, rather the interpretation an individual subject </w:t>
      </w:r>
      <w:proofErr w:type="gramStart"/>
      <w:r w:rsidRPr="00A3238D">
        <w:rPr>
          <w:rFonts w:asciiTheme="minorHAnsi" w:hAnsiTheme="minorHAnsi" w:cstheme="minorHAnsi"/>
        </w:rPr>
        <w:t>places</w:t>
      </w:r>
      <w:proofErr w:type="gramEnd"/>
      <w:r w:rsidRPr="00A3238D">
        <w:rPr>
          <w:rFonts w:asciiTheme="minorHAnsi" w:hAnsiTheme="minorHAnsi" w:cstheme="minorHAnsi"/>
        </w:rPr>
        <w:t xml:space="preserve"> on them.</w:t>
      </w:r>
    </w:p>
    <w:p w14:paraId="65FC511D" w14:textId="77777777" w:rsidR="005B6424" w:rsidRDefault="005B6424" w:rsidP="005B6424">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Externalism fails</w:t>
      </w:r>
      <w:r w:rsidRPr="00A3238D">
        <w:rPr>
          <w:rFonts w:asciiTheme="minorHAnsi" w:hAnsiTheme="minorHAnsi" w:cstheme="minorHAnsi"/>
        </w:rPr>
        <w:t>—even if a priori normative facts exist, they’re epistemically inaccessible because humans are products of their molecular biology—the mind can’t derive facts independent of material, external forces like gravity.</w:t>
      </w:r>
    </w:p>
    <w:p w14:paraId="1BC0BF5F" w14:textId="77777777" w:rsidR="005B6424" w:rsidRPr="00EB3DF2" w:rsidRDefault="005B6424" w:rsidP="005B6424">
      <w:r>
        <w:t>d</w:t>
      </w:r>
      <w:r w:rsidRPr="00EB3DF2">
        <w:t xml:space="preserve">] </w:t>
      </w:r>
      <w:r w:rsidRPr="00EB3DF2">
        <w:rPr>
          <w:u w:val="single"/>
        </w:rPr>
        <w:t>Bindingness</w:t>
      </w:r>
      <w:r w:rsidRPr="00EB3DF2">
        <w:t xml:space="preserve"> – language and social norms are </w:t>
      </w:r>
      <w:proofErr w:type="gramStart"/>
      <w:r w:rsidRPr="00EB3DF2">
        <w:t>inescapable, because</w:t>
      </w:r>
      <w:proofErr w:type="gramEnd"/>
      <w:r w:rsidRPr="00EB3DF2">
        <w:t xml:space="preserv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4C7A6053" w14:textId="77777777" w:rsidR="005B6424" w:rsidRPr="00A3238D" w:rsidRDefault="005B6424" w:rsidP="005B6424">
      <w:pPr>
        <w:rPr>
          <w:rFonts w:asciiTheme="minorHAnsi" w:hAnsiTheme="minorHAnsi" w:cstheme="minorHAnsi"/>
        </w:rPr>
      </w:pPr>
    </w:p>
    <w:p w14:paraId="0DCE2E91" w14:textId="77777777" w:rsidR="005B6424" w:rsidRPr="00A3238D" w:rsidRDefault="005B6424" w:rsidP="005B6424">
      <w:pPr>
        <w:pStyle w:val="Heading4"/>
        <w:rPr>
          <w:rFonts w:asciiTheme="minorHAnsi" w:hAnsiTheme="minorHAnsi" w:cstheme="minorHAnsi"/>
        </w:rPr>
      </w:pPr>
      <w:r w:rsidRPr="00A3238D">
        <w:rPr>
          <w:rFonts w:asciiTheme="minorHAnsi" w:hAnsiTheme="minorHAnsi" w:cstheme="minorHAnsi"/>
        </w:rPr>
        <w:lastRenderedPageBreak/>
        <w:t xml:space="preserve">The state of nature necessitates infinite violence between conflicting world views – </w:t>
      </w:r>
    </w:p>
    <w:p w14:paraId="39DD1F0F" w14:textId="77777777" w:rsidR="005B6424" w:rsidRPr="00A3238D" w:rsidRDefault="005B6424" w:rsidP="005B6424">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Pre-emption</w:t>
      </w:r>
      <w:r w:rsidRPr="00A3238D">
        <w:rPr>
          <w:rFonts w:asciiTheme="minorHAnsi" w:hAnsiTheme="minorHAnsi" w:cstheme="minorHAnsi"/>
        </w:rPr>
        <w:t xml:space="preserve">—if there’s no basis to condemn actions, then everyone acts solely in their own self-interest—that means the most rational strategy is to take people out before they can hurt you </w:t>
      </w:r>
    </w:p>
    <w:p w14:paraId="72FD46A2" w14:textId="77777777" w:rsidR="005B6424" w:rsidRPr="00A3238D" w:rsidRDefault="005B6424" w:rsidP="005B6424">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Resource Wars</w:t>
      </w:r>
      <w:r w:rsidRPr="00A3238D">
        <w:rPr>
          <w:rFonts w:asciiTheme="minorHAnsi" w:hAnsiTheme="minorHAnsi" w:cstheme="minorHAnsi"/>
        </w:rPr>
        <w:t xml:space="preserve">—a finite amount of material resources creates conflict between different people who want it </w:t>
      </w:r>
    </w:p>
    <w:p w14:paraId="798B99ED" w14:textId="77777777" w:rsidR="005B6424" w:rsidRPr="00A3238D" w:rsidRDefault="005B6424" w:rsidP="005B6424">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Action Theory</w:t>
      </w:r>
      <w:r w:rsidRPr="00A3238D">
        <w:rPr>
          <w:rFonts w:asciiTheme="minorHAnsi" w:hAnsiTheme="minorHAnsi" w:cstheme="minorHAnsi"/>
        </w:rPr>
        <w:t>—the imposition of your world view through action necessitates violence against the other since it de-legitimizes their perspective.</w:t>
      </w:r>
    </w:p>
    <w:p w14:paraId="7B9D1AA5" w14:textId="77777777" w:rsidR="005B6424" w:rsidRPr="00A3238D" w:rsidRDefault="005B6424" w:rsidP="005B6424">
      <w:pPr>
        <w:pStyle w:val="Heading4"/>
        <w:rPr>
          <w:rFonts w:asciiTheme="minorHAnsi" w:hAnsiTheme="minorHAnsi" w:cstheme="minorHAnsi"/>
        </w:rPr>
      </w:pPr>
      <w:r w:rsidRPr="00A3238D">
        <w:rPr>
          <w:rFonts w:asciiTheme="minorHAnsi" w:hAnsiTheme="minorHAnsi" w:cstheme="minorHAnsi"/>
        </w:rPr>
        <w:t xml:space="preserve">There is no objective solution to this </w:t>
      </w:r>
      <w:proofErr w:type="gramStart"/>
      <w:r w:rsidRPr="00A3238D">
        <w:rPr>
          <w:rFonts w:asciiTheme="minorHAnsi" w:hAnsiTheme="minorHAnsi" w:cstheme="minorHAnsi"/>
        </w:rPr>
        <w:t>conflict, because</w:t>
      </w:r>
      <w:proofErr w:type="gramEnd"/>
      <w:r w:rsidRPr="00A3238D">
        <w:rPr>
          <w:rFonts w:asciiTheme="minorHAnsi" w:hAnsiTheme="minorHAnsi" w:cstheme="minorHAnsi"/>
        </w:rPr>
        <w:t xml:space="preserve"> truth is relative. Instead, conflict requires the creation of the sovereign, to resolve disputes. In exchange for their safety, subjects agree to give up their claims to meaning to the sovereign.</w:t>
      </w:r>
    </w:p>
    <w:p w14:paraId="55142E64" w14:textId="77777777" w:rsidR="005B6424" w:rsidRPr="00A3238D" w:rsidRDefault="005B6424" w:rsidP="005B6424">
      <w:pPr>
        <w:rPr>
          <w:rFonts w:asciiTheme="minorHAnsi" w:hAnsiTheme="minorHAnsi" w:cstheme="minorHAnsi"/>
        </w:rPr>
      </w:pPr>
      <w:r w:rsidRPr="00A3238D">
        <w:rPr>
          <w:rStyle w:val="Style13ptBold"/>
          <w:rFonts w:asciiTheme="minorHAnsi" w:hAnsiTheme="minorHAnsi" w:cstheme="minorHAnsi"/>
        </w:rPr>
        <w:t xml:space="preserve">Parrish 04 </w:t>
      </w:r>
      <w:r w:rsidRPr="00A3238D">
        <w:rPr>
          <w:rFonts w:asciiTheme="minorHAnsi" w:hAnsiTheme="minorHAnsi" w:cstheme="minorHAnsi"/>
        </w:rPr>
        <w:t>[Parrish, Rick, (Rick Parrish teaches at Loyola University New Orleans. His current research is focused on the play of violence and respect within justice.) "</w:t>
      </w:r>
      <w:proofErr w:type="spellStart"/>
      <w:r w:rsidRPr="00A3238D">
        <w:rPr>
          <w:rFonts w:asciiTheme="minorHAnsi" w:hAnsiTheme="minorHAnsi" w:cstheme="minorHAnsi"/>
        </w:rPr>
        <w:t>Derrida’S</w:t>
      </w:r>
      <w:proofErr w:type="spellEnd"/>
      <w:r w:rsidRPr="00A3238D">
        <w:rPr>
          <w:rFonts w:asciiTheme="minorHAnsi" w:hAnsiTheme="minorHAnsi" w:cstheme="minorHAnsi"/>
        </w:rPr>
        <w:t xml:space="preserve"> Economy </w:t>
      </w:r>
      <w:proofErr w:type="gramStart"/>
      <w:r w:rsidRPr="00A3238D">
        <w:rPr>
          <w:rFonts w:asciiTheme="minorHAnsi" w:hAnsiTheme="minorHAnsi" w:cstheme="minorHAnsi"/>
        </w:rPr>
        <w:t>Of</w:t>
      </w:r>
      <w:proofErr w:type="gramEnd"/>
      <w:r w:rsidRPr="00A3238D">
        <w:rPr>
          <w:rFonts w:asciiTheme="minorHAnsi" w:hAnsiTheme="minorHAnsi" w:cstheme="minorHAnsi"/>
        </w:rPr>
        <w:t xml:space="preserve"> Violence In Hobbes’ Social Contract" Theory &amp;amp; Event, Vol. 7 No. 4, 2005, 2005, http://muse.jhu.edu/article/244119#back, DOA:6-30-2018 // WWBW]</w:t>
      </w:r>
    </w:p>
    <w:p w14:paraId="02449550" w14:textId="77777777" w:rsidR="005B6424" w:rsidRPr="00A3238D" w:rsidRDefault="005B6424" w:rsidP="005B6424">
      <w:pPr>
        <w:rPr>
          <w:rFonts w:asciiTheme="minorHAnsi" w:hAnsiTheme="minorHAnsi" w:cstheme="minorHAnsi"/>
          <w:b/>
          <w:u w:val="single"/>
        </w:rPr>
      </w:pPr>
      <w:proofErr w:type="gramStart"/>
      <w:r w:rsidRPr="00A3238D">
        <w:rPr>
          <w:rFonts w:asciiTheme="minorHAnsi" w:hAnsiTheme="minorHAnsi" w:cstheme="minorHAnsi"/>
          <w:sz w:val="14"/>
        </w:rPr>
        <w:t>All of</w:t>
      </w:r>
      <w:proofErr w:type="gramEnd"/>
      <w:r w:rsidRPr="00A3238D">
        <w:rPr>
          <w:rFonts w:asciiTheme="minorHAnsi" w:hAnsiTheme="minorHAnsi" w:cstheme="minorHAnsi"/>
          <w:sz w:val="14"/>
        </w:rPr>
        <w:t xml:space="preserve"> the foregoing points to the conclusion that in the commonwealth </w:t>
      </w:r>
      <w:r w:rsidRPr="00A54E84">
        <w:rPr>
          <w:rFonts w:asciiTheme="minorHAnsi" w:hAnsiTheme="minorHAnsi" w:cstheme="minorHAnsi"/>
          <w:b/>
          <w:highlight w:val="cyan"/>
          <w:u w:val="single"/>
        </w:rPr>
        <w:t>the sovereign's</w:t>
      </w:r>
      <w:r w:rsidRPr="00A3238D">
        <w:rPr>
          <w:rFonts w:asciiTheme="minorHAnsi" w:hAnsiTheme="minorHAnsi" w:cstheme="minorHAnsi"/>
          <w:sz w:val="14"/>
        </w:rPr>
        <w:t xml:space="preserve"> first and </w:t>
      </w:r>
      <w:r w:rsidRPr="00A54E84">
        <w:rPr>
          <w:rFonts w:asciiTheme="minorHAnsi" w:hAnsiTheme="minorHAnsi" w:cstheme="minorHAnsi"/>
          <w:b/>
          <w:highlight w:val="cyan"/>
          <w:u w:val="single"/>
        </w:rPr>
        <w:t>most fundamental job is to be the ultimate definer</w:t>
      </w:r>
      <w:r w:rsidRPr="00A3238D">
        <w:rPr>
          <w:rFonts w:asciiTheme="minorHAnsi" w:hAnsiTheme="minorHAnsi" w:cstheme="minorHAnsi"/>
          <w:sz w:val="14"/>
        </w:rPr>
        <w:t xml:space="preserve">. Several other commentators have also reached this conclusion. By way of elaborating upon the importance of the moderation of individuality in Hobbes' theory of government, Richard </w:t>
      </w:r>
      <w:proofErr w:type="spellStart"/>
      <w:r w:rsidRPr="00A3238D">
        <w:rPr>
          <w:rFonts w:asciiTheme="minorHAnsi" w:hAnsiTheme="minorHAnsi" w:cstheme="minorHAnsi"/>
          <w:sz w:val="14"/>
        </w:rPr>
        <w:t>Flathman</w:t>
      </w:r>
      <w:proofErr w:type="spellEnd"/>
      <w:r w:rsidRPr="00A3238D">
        <w:rPr>
          <w:rFonts w:asciiTheme="minorHAnsi" w:hAnsiTheme="minorHAnsi" w:cstheme="minorHAnsi"/>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A3238D">
        <w:rPr>
          <w:rFonts w:asciiTheme="minorHAnsi" w:hAnsiTheme="minorHAnsi" w:cstheme="minorHAnsi"/>
          <w:b/>
          <w:u w:val="single"/>
        </w:rPr>
        <w:t>one of the primary functions of the sovereign</w:t>
      </w:r>
      <w:r w:rsidRPr="00A3238D">
        <w:rPr>
          <w:rFonts w:asciiTheme="minorHAnsi" w:hAnsiTheme="minorHAnsi" w:cstheme="minorHAnsi"/>
          <w:sz w:val="14"/>
        </w:rPr>
        <w:t xml:space="preserve"> is to provide the necessary unity of meaning and reference for the primary terms in which men try to conduct their social lives."58 "The whole raison d'être of sovereign helmsmanship </w:t>
      </w:r>
      <w:r w:rsidRPr="00A3238D">
        <w:rPr>
          <w:rFonts w:asciiTheme="minorHAnsi" w:hAnsiTheme="minorHAnsi" w:cstheme="minorHAnsi"/>
          <w:b/>
          <w:u w:val="single"/>
        </w:rPr>
        <w:t>lies</w:t>
      </w:r>
      <w:r w:rsidRPr="00A3238D">
        <w:rPr>
          <w:rFonts w:asciiTheme="minorHAnsi" w:hAnsiTheme="minorHAnsi" w:cstheme="minorHAnsi"/>
          <w:sz w:val="14"/>
        </w:rPr>
        <w:t xml:space="preserve"> squarely </w:t>
      </w:r>
      <w:r w:rsidRPr="00A3238D">
        <w:rPr>
          <w:rFonts w:asciiTheme="minorHAnsi" w:hAnsiTheme="minorHAnsi" w:cstheme="minorHAnsi"/>
          <w:b/>
          <w:u w:val="single"/>
        </w:rPr>
        <w:t>in the chronic defusing of interpretive clashes</w:t>
      </w:r>
      <w:r w:rsidRPr="00A3238D">
        <w:rPr>
          <w:rFonts w:asciiTheme="minorHAnsi" w:hAnsiTheme="minorHAnsi" w:cstheme="minorHAnsi"/>
          <w:sz w:val="14"/>
        </w:rPr>
        <w:t xml:space="preserve">,"59 </w:t>
      </w:r>
      <w:r w:rsidRPr="00A3238D">
        <w:rPr>
          <w:rFonts w:asciiTheme="minorHAnsi" w:hAnsiTheme="minorHAnsi" w:cstheme="minorHAnsi"/>
          <w:b/>
          <w:u w:val="single"/>
        </w:rPr>
        <w:t>without which</w:t>
      </w:r>
      <w:r w:rsidRPr="00A3238D">
        <w:rPr>
          <w:rFonts w:asciiTheme="minorHAnsi" w:hAnsiTheme="minorHAnsi" w:cstheme="minorHAnsi"/>
          <w:sz w:val="14"/>
        </w:rPr>
        <w:t xml:space="preserve"> </w:t>
      </w:r>
      <w:r w:rsidRPr="00A3238D">
        <w:rPr>
          <w:rFonts w:asciiTheme="minorHAnsi" w:hAnsiTheme="minorHAnsi" w:cstheme="minorHAnsi"/>
          <w:b/>
          <w:u w:val="single"/>
        </w:rPr>
        <w:t>humans would</w:t>
      </w:r>
      <w:r w:rsidRPr="00A3238D">
        <w:rPr>
          <w:rFonts w:asciiTheme="minorHAnsi" w:hAnsiTheme="minorHAnsi" w:cstheme="minorHAnsi"/>
          <w:sz w:val="14"/>
        </w:rPr>
        <w:t xml:space="preserve"> "fly off in all directions"60 and </w:t>
      </w:r>
      <w:r w:rsidRPr="00A3238D">
        <w:rPr>
          <w:rFonts w:asciiTheme="minorHAnsi" w:hAnsiTheme="minorHAnsi" w:cstheme="minorHAnsi"/>
          <w:b/>
          <w:u w:val="single"/>
        </w:rPr>
        <w:t xml:space="preserve">fall inevitably into the violence of the natural condition. </w:t>
      </w:r>
      <w:r w:rsidRPr="00A3238D">
        <w:rPr>
          <w:rFonts w:asciiTheme="minorHAnsi" w:hAnsiTheme="minorHAnsi" w:cstheme="minorHAnsi"/>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A3238D">
        <w:rPr>
          <w:rFonts w:asciiTheme="minorHAnsi" w:hAnsiTheme="minorHAnsi" w:cstheme="minorHAnsi"/>
          <w:sz w:val="14"/>
        </w:rPr>
        <w:t>differeth</w:t>
      </w:r>
      <w:proofErr w:type="spellEnd"/>
      <w:r w:rsidRPr="00A3238D">
        <w:rPr>
          <w:rFonts w:asciiTheme="minorHAnsi" w:hAnsiTheme="minorHAnsi" w:cstheme="minorHAnsi"/>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A54E84">
        <w:rPr>
          <w:rFonts w:asciiTheme="minorHAnsi" w:hAnsiTheme="minorHAnsi" w:cstheme="minorHAnsi"/>
          <w:b/>
          <w:highlight w:val="cyan"/>
          <w:u w:val="single"/>
        </w:rPr>
        <w:t>It is only through the sovereign</w:t>
      </w:r>
      <w:r w:rsidRPr="00A3238D">
        <w:rPr>
          <w:rFonts w:asciiTheme="minorHAnsi" w:hAnsiTheme="minorHAnsi" w:cstheme="minorHAnsi"/>
          <w:b/>
          <w:u w:val="single"/>
        </w:rPr>
        <w:t xml:space="preserve">'s effective continued accomplishment of this duty </w:t>
      </w:r>
      <w:r w:rsidRPr="00A54E84">
        <w:rPr>
          <w:rFonts w:asciiTheme="minorHAnsi" w:hAnsiTheme="minorHAnsi" w:cstheme="minorHAnsi"/>
          <w:b/>
          <w:highlight w:val="cyan"/>
          <w:u w:val="single"/>
        </w:rPr>
        <w:t>that the people</w:t>
      </w:r>
      <w:r w:rsidRPr="00A3238D">
        <w:rPr>
          <w:rFonts w:asciiTheme="minorHAnsi" w:hAnsiTheme="minorHAnsi" w:cstheme="minorHAnsi"/>
          <w:b/>
          <w:u w:val="single"/>
        </w:rPr>
        <w:t xml:space="preserve"> of a commonwealth </w:t>
      </w:r>
      <w:r w:rsidRPr="00A54E84">
        <w:rPr>
          <w:rFonts w:asciiTheme="minorHAnsi" w:hAnsiTheme="minorHAnsi" w:cstheme="minorHAnsi"/>
          <w:b/>
          <w:highlight w:val="cyan"/>
          <w:u w:val="single"/>
        </w:rPr>
        <w:t>avoid</w:t>
      </w:r>
      <w:r w:rsidRPr="00A3238D">
        <w:rPr>
          <w:rFonts w:asciiTheme="minorHAnsi" w:hAnsiTheme="minorHAnsi" w:cstheme="minorHAnsi"/>
          <w:b/>
          <w:u w:val="single"/>
        </w:rPr>
        <w:t xml:space="preserve"> the definitional problems that typify </w:t>
      </w:r>
      <w:r w:rsidRPr="00A54E84">
        <w:rPr>
          <w:rFonts w:asciiTheme="minorHAnsi" w:hAnsiTheme="minorHAnsi" w:cstheme="minorHAnsi"/>
          <w:b/>
          <w:highlight w:val="cyan"/>
          <w:u w:val="single"/>
        </w:rPr>
        <w:t>the state of nature.</w:t>
      </w:r>
      <w:r w:rsidRPr="00A3238D">
        <w:rPr>
          <w:rFonts w:asciiTheme="minorHAnsi" w:hAnsiTheme="minorHAnsi" w:cstheme="minorHAnsi"/>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A54E84">
        <w:rPr>
          <w:rFonts w:asciiTheme="minorHAnsi" w:hAnsiTheme="minorHAnsi" w:cstheme="minorHAnsi"/>
          <w:b/>
          <w:highlight w:val="cyan"/>
          <w:u w:val="single"/>
        </w:rPr>
        <w:t>a sovereign</w:t>
      </w:r>
      <w:r w:rsidRPr="00A3238D">
        <w:rPr>
          <w:rFonts w:asciiTheme="minorHAnsi" w:hAnsiTheme="minorHAnsi" w:cstheme="minorHAnsi"/>
          <w:sz w:val="14"/>
        </w:rPr>
        <w:t xml:space="preserve"> in the commonwealth, </w:t>
      </w:r>
      <w:r w:rsidRPr="00A54E84">
        <w:rPr>
          <w:rFonts w:asciiTheme="minorHAnsi" w:hAnsiTheme="minorHAnsi" w:cstheme="minorHAnsi"/>
          <w:b/>
          <w:highlight w:val="cyan"/>
          <w:u w:val="single"/>
        </w:rPr>
        <w:t>is necessary because of the</w:t>
      </w:r>
      <w:r w:rsidRPr="00A3238D">
        <w:rPr>
          <w:rFonts w:asciiTheme="minorHAnsi" w:hAnsiTheme="minorHAnsi" w:cstheme="minorHAnsi"/>
          <w:b/>
          <w:u w:val="single"/>
        </w:rPr>
        <w:t xml:space="preserve"> fundamentally perspectival and </w:t>
      </w:r>
      <w:r w:rsidRPr="00A54E84">
        <w:rPr>
          <w:rFonts w:asciiTheme="minorHAnsi" w:hAnsiTheme="minorHAnsi" w:cstheme="minorHAnsi"/>
          <w:b/>
          <w:highlight w:val="cyan"/>
          <w:u w:val="single"/>
        </w:rPr>
        <w:t>relative nature of persons' imputations of meaning</w:t>
      </w:r>
      <w:r w:rsidRPr="00A3238D">
        <w:rPr>
          <w:rFonts w:asciiTheme="minorHAnsi" w:hAnsiTheme="minorHAnsi" w:cstheme="minorHAnsi"/>
          <w:b/>
          <w:u w:val="single"/>
        </w:rPr>
        <w:t xml:space="preserve"> and value </w:t>
      </w:r>
      <w:r w:rsidRPr="00A54E84">
        <w:rPr>
          <w:rFonts w:asciiTheme="minorHAnsi" w:hAnsiTheme="minorHAnsi" w:cstheme="minorHAnsi"/>
          <w:b/>
          <w:highlight w:val="cyan"/>
          <w:u w:val="single"/>
        </w:rPr>
        <w:t>into the situations they construct.</w:t>
      </w:r>
      <w:r w:rsidRPr="00A3238D">
        <w:rPr>
          <w:rFonts w:asciiTheme="minorHAnsi" w:hAnsiTheme="minorHAnsi" w:cstheme="minorHAnsi"/>
          <w:b/>
          <w:u w:val="single"/>
        </w:rPr>
        <w:t xml:space="preserve"> </w:t>
      </w:r>
      <w:r w:rsidRPr="00A3238D">
        <w:rPr>
          <w:rFonts w:asciiTheme="minorHAnsi" w:hAnsiTheme="minorHAnsi" w:cstheme="minorHAnsi"/>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A3238D">
        <w:rPr>
          <w:rFonts w:asciiTheme="minorHAnsi" w:hAnsiTheme="minorHAnsi" w:cstheme="minorHAnsi"/>
          <w:sz w:val="14"/>
        </w:rPr>
        <w:t>any one</w:t>
      </w:r>
      <w:proofErr w:type="spellEnd"/>
      <w:r w:rsidRPr="00A3238D">
        <w:rPr>
          <w:rFonts w:asciiTheme="minorHAnsi" w:hAnsiTheme="minorHAnsi" w:cstheme="minorHAnsi"/>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A54E84">
        <w:rPr>
          <w:rFonts w:asciiTheme="minorHAnsi" w:hAnsiTheme="minorHAnsi" w:cstheme="minorHAnsi"/>
          <w:sz w:val="14"/>
          <w:highlight w:val="cyan"/>
        </w:rPr>
        <w:t xml:space="preserve">. </w:t>
      </w:r>
      <w:r w:rsidRPr="00A54E84">
        <w:rPr>
          <w:rFonts w:asciiTheme="minorHAnsi" w:hAnsiTheme="minorHAnsi" w:cstheme="minorHAnsi"/>
          <w:b/>
          <w:highlight w:val="cyan"/>
          <w:u w:val="single"/>
        </w:rPr>
        <w:t>There is to be no question of the truth or falsity of the sovereign's definitions</w:t>
      </w:r>
      <w:r w:rsidRPr="00A3238D">
        <w:rPr>
          <w:rFonts w:asciiTheme="minorHAnsi" w:hAnsiTheme="minorHAnsi" w:cstheme="minorHAnsi"/>
          <w:b/>
          <w:u w:val="single"/>
        </w:rPr>
        <w:t xml:space="preserve"> because "there are no authentical doctrines concerning right and wrong</w:t>
      </w:r>
      <w:r w:rsidRPr="00A3238D">
        <w:rPr>
          <w:rFonts w:asciiTheme="minorHAnsi" w:hAnsiTheme="minorHAnsi" w:cstheme="minorHAnsi"/>
          <w:sz w:val="14"/>
        </w:rPr>
        <w:t xml:space="preserve">, good and evil, </w:t>
      </w:r>
      <w:r w:rsidRPr="00A3238D">
        <w:rPr>
          <w:rFonts w:asciiTheme="minorHAnsi" w:hAnsiTheme="minorHAnsi" w:cstheme="minorHAnsi"/>
          <w:b/>
          <w:u w:val="single"/>
        </w:rPr>
        <w:t>besides the constituted laws in each realm and government."</w:t>
      </w:r>
      <w:r w:rsidRPr="00A3238D">
        <w:rPr>
          <w:rFonts w:asciiTheme="minorHAnsi" w:hAnsiTheme="minorHAnsi" w:cstheme="minorHAnsi"/>
          <w:sz w:val="14"/>
        </w:rPr>
        <w:t xml:space="preserve">67 In fact, Hobbes specifically says that one of the "diseases of a commonwealth" is that "every private man is judge of good and evil actions."68 </w:t>
      </w:r>
      <w:r w:rsidRPr="00A54E84">
        <w:rPr>
          <w:rFonts w:asciiTheme="minorHAnsi" w:hAnsiTheme="minorHAnsi" w:cstheme="minorHAnsi"/>
          <w:b/>
          <w:highlight w:val="cyan"/>
          <w:u w:val="single"/>
        </w:rPr>
        <w:t>Only when individual persons agree to follow the</w:t>
      </w:r>
      <w:r w:rsidRPr="00A3238D">
        <w:rPr>
          <w:rFonts w:asciiTheme="minorHAnsi" w:hAnsiTheme="minorHAnsi" w:cstheme="minorHAnsi"/>
          <w:b/>
          <w:u w:val="single"/>
        </w:rPr>
        <w:t xml:space="preserve"> </w:t>
      </w:r>
      <w:r w:rsidRPr="00A3238D">
        <w:rPr>
          <w:rFonts w:asciiTheme="minorHAnsi" w:hAnsiTheme="minorHAnsi" w:cstheme="minorHAnsi"/>
          <w:b/>
          <w:u w:val="single"/>
        </w:rPr>
        <w:lastRenderedPageBreak/>
        <w:t xml:space="preserve">meanings promulgated by </w:t>
      </w:r>
      <w:r w:rsidRPr="00A54E84">
        <w:rPr>
          <w:rFonts w:asciiTheme="minorHAnsi" w:hAnsiTheme="minorHAnsi" w:cstheme="minorHAnsi"/>
          <w:b/>
          <w:highlight w:val="cyan"/>
          <w:u w:val="single"/>
        </w:rPr>
        <w:t>the sovereign, which</w:t>
      </w:r>
      <w:r w:rsidRPr="00A3238D">
        <w:rPr>
          <w:rFonts w:asciiTheme="minorHAnsi" w:hAnsiTheme="minorHAnsi" w:cstheme="minorHAnsi"/>
          <w:b/>
          <w:u w:val="single"/>
        </w:rPr>
        <w:t xml:space="preserve"> of course </w:t>
      </w:r>
      <w:r w:rsidRPr="00A54E84">
        <w:rPr>
          <w:rFonts w:asciiTheme="minorHAnsi" w:hAnsiTheme="minorHAnsi" w:cstheme="minorHAnsi"/>
          <w:b/>
          <w:highlight w:val="cyan"/>
          <w:u w:val="single"/>
        </w:rPr>
        <w:t>includes refraining from trying to impose their own meanings</w:t>
      </w:r>
      <w:r w:rsidRPr="00A3238D">
        <w:rPr>
          <w:rFonts w:asciiTheme="minorHAnsi" w:hAnsiTheme="minorHAnsi" w:cstheme="minorHAnsi"/>
          <w:b/>
          <w:u w:val="single"/>
        </w:rPr>
        <w:t xml:space="preserve"> on others, </w:t>
      </w:r>
      <w:r w:rsidRPr="00A54E84">
        <w:rPr>
          <w:rFonts w:asciiTheme="minorHAnsi" w:hAnsiTheme="minorHAnsi" w:cstheme="minorHAnsi"/>
          <w:b/>
          <w:highlight w:val="cyan"/>
          <w:u w:val="single"/>
        </w:rPr>
        <w:t>can persons live together in peace -- when they take it upon themselves to impose meaning</w:t>
      </w:r>
      <w:r w:rsidRPr="00A3238D">
        <w:rPr>
          <w:rFonts w:asciiTheme="minorHAnsi" w:hAnsiTheme="minorHAnsi" w:cstheme="minorHAnsi"/>
          <w:b/>
          <w:u w:val="single"/>
        </w:rPr>
        <w:t xml:space="preserve"> on situations of public import, </w:t>
      </w:r>
      <w:r w:rsidRPr="00A54E84">
        <w:rPr>
          <w:rFonts w:asciiTheme="minorHAnsi" w:hAnsiTheme="minorHAnsi" w:cstheme="minorHAnsi"/>
          <w:b/>
          <w:highlight w:val="cyan"/>
          <w:u w:val="single"/>
        </w:rPr>
        <w:t>they descend into violence again.</w:t>
      </w:r>
    </w:p>
    <w:p w14:paraId="1C20CF85" w14:textId="77777777" w:rsidR="005B6424" w:rsidRPr="00A3238D" w:rsidRDefault="005B6424" w:rsidP="005B6424">
      <w:pPr>
        <w:pStyle w:val="Heading4"/>
        <w:rPr>
          <w:rFonts w:asciiTheme="minorHAnsi" w:hAnsiTheme="minorHAnsi" w:cstheme="minorHAnsi"/>
        </w:rPr>
      </w:pPr>
      <w:r w:rsidRPr="00A3238D">
        <w:rPr>
          <w:rFonts w:asciiTheme="minorHAnsi" w:hAnsiTheme="minorHAnsi" w:cstheme="minorHAnsi"/>
        </w:rPr>
        <w:t>Thus, the standard is consistency with the will of the sovereign.</w:t>
      </w:r>
    </w:p>
    <w:p w14:paraId="31C5D04D" w14:textId="77777777" w:rsidR="005B6424" w:rsidRPr="00A3238D" w:rsidRDefault="005B6424" w:rsidP="005B6424">
      <w:pPr>
        <w:rPr>
          <w:rFonts w:asciiTheme="minorHAnsi" w:hAnsiTheme="minorHAnsi" w:cstheme="minorHAnsi"/>
        </w:rPr>
      </w:pPr>
    </w:p>
    <w:p w14:paraId="0CD4E02F" w14:textId="77777777" w:rsidR="005B6424" w:rsidRPr="00A3238D" w:rsidRDefault="005B6424" w:rsidP="005B6424">
      <w:pPr>
        <w:pStyle w:val="Heading4"/>
        <w:rPr>
          <w:rFonts w:asciiTheme="minorHAnsi" w:hAnsiTheme="minorHAnsi" w:cstheme="minorHAnsi"/>
        </w:rPr>
      </w:pPr>
      <w:r w:rsidRPr="00A3238D">
        <w:rPr>
          <w:rFonts w:asciiTheme="minorHAnsi" w:hAnsiTheme="minorHAnsi" w:cstheme="minorHAnsi"/>
        </w:rPr>
        <w:t xml:space="preserve">Vote neg – </w:t>
      </w:r>
    </w:p>
    <w:p w14:paraId="5DA9261E" w14:textId="77777777" w:rsidR="005B6424" w:rsidRPr="00A3238D" w:rsidRDefault="005B6424" w:rsidP="005B6424">
      <w:pPr>
        <w:rPr>
          <w:rFonts w:asciiTheme="minorHAnsi" w:hAnsiTheme="minorHAnsi" w:cstheme="minorHAnsi"/>
        </w:rPr>
      </w:pPr>
    </w:p>
    <w:p w14:paraId="3D282BD5" w14:textId="77777777" w:rsidR="005B6424" w:rsidRDefault="005B6424" w:rsidP="005B6424">
      <w:pPr>
        <w:pStyle w:val="Heading4"/>
        <w:rPr>
          <w:rFonts w:asciiTheme="minorHAnsi" w:hAnsiTheme="minorHAnsi" w:cstheme="minorHAnsi"/>
        </w:rPr>
      </w:pPr>
      <w:r>
        <w:rPr>
          <w:rFonts w:asciiTheme="minorHAnsi" w:hAnsiTheme="minorHAnsi" w:cstheme="minorHAnsi"/>
        </w:rPr>
        <w:t>1</w:t>
      </w:r>
      <w:r w:rsidRPr="00A3238D">
        <w:rPr>
          <w:rFonts w:asciiTheme="minorHAnsi" w:hAnsiTheme="minorHAnsi" w:cstheme="minorHAnsi"/>
        </w:rPr>
        <w:t xml:space="preserve">] the res implies an unchanging normative </w:t>
      </w:r>
      <w:proofErr w:type="gramStart"/>
      <w:r w:rsidRPr="00A3238D">
        <w:rPr>
          <w:rFonts w:asciiTheme="minorHAnsi" w:hAnsiTheme="minorHAnsi" w:cstheme="minorHAnsi"/>
        </w:rPr>
        <w:t>claim</w:t>
      </w:r>
      <w:proofErr w:type="gramEnd"/>
      <w:r w:rsidRPr="00A3238D">
        <w:rPr>
          <w:rFonts w:asciiTheme="minorHAnsi" w:hAnsiTheme="minorHAnsi" w:cstheme="minorHAnsi"/>
        </w:rPr>
        <w:t xml:space="preserve"> but this is impossible as truth is constructed through socialization and there’s no guarantee that all subjects would come to the same truth claims.</w:t>
      </w:r>
    </w:p>
    <w:p w14:paraId="4926698A" w14:textId="77777777" w:rsidR="005B6424" w:rsidRDefault="005B6424" w:rsidP="005B6424"/>
    <w:p w14:paraId="61ABA0D5" w14:textId="77777777" w:rsidR="005B6424" w:rsidRDefault="005B6424" w:rsidP="005B6424">
      <w:pPr>
        <w:pStyle w:val="Heading4"/>
      </w:pPr>
      <w:r>
        <w:t>2] Imposing normative obligations on the sovereign is incoherent as the sovereign is the creator of normative obligations, and it’s actively bad because ethically constraining the sovereign prevents them from using all means available to prevent the state of nature</w:t>
      </w:r>
    </w:p>
    <w:p w14:paraId="1045F315" w14:textId="77777777" w:rsidR="005B6424" w:rsidRDefault="005B6424" w:rsidP="005B6424"/>
    <w:p w14:paraId="668B2F17" w14:textId="77777777" w:rsidR="005B6424" w:rsidRDefault="005B6424" w:rsidP="005B6424">
      <w:pPr>
        <w:pStyle w:val="Heading4"/>
      </w:pPr>
      <w:r>
        <w:t xml:space="preserve">3] </w:t>
      </w:r>
      <w:r w:rsidRPr="00CD015D">
        <w:t xml:space="preserve">The sovereign hasn’t granted the unconditional right to strike in the </w:t>
      </w:r>
      <w:proofErr w:type="spellStart"/>
      <w:r w:rsidRPr="00CD015D">
        <w:t>squo</w:t>
      </w:r>
      <w:proofErr w:type="spellEnd"/>
      <w:r w:rsidRPr="00CD015D">
        <w:t xml:space="preserve"> - proves that it doesn’t want it</w:t>
      </w:r>
      <w:r>
        <w:t>. Passing the res blocks the sovereign’s will.</w:t>
      </w:r>
    </w:p>
    <w:p w14:paraId="049A639F" w14:textId="77777777" w:rsidR="005B6424" w:rsidRDefault="005B6424" w:rsidP="005B6424"/>
    <w:p w14:paraId="31EC6B35" w14:textId="77777777" w:rsidR="005B6424" w:rsidRPr="007E673C" w:rsidRDefault="005B6424" w:rsidP="005B6424">
      <w:pPr>
        <w:pStyle w:val="Heading4"/>
      </w:pPr>
      <w:r>
        <w:t xml:space="preserve">4] The right to strike grants normative power to strikers, allowing them to make their own truth claims which inherently pulls towards the state of nature as it decentralizes authority and undermines the </w:t>
      </w:r>
      <w:proofErr w:type="spellStart"/>
      <w:r>
        <w:t>sovreign</w:t>
      </w:r>
      <w:proofErr w:type="spellEnd"/>
    </w:p>
    <w:p w14:paraId="622315AE" w14:textId="55D99CAE" w:rsidR="005B6424" w:rsidRDefault="005B6424" w:rsidP="005B6424"/>
    <w:p w14:paraId="185CA38B" w14:textId="14D64FB6" w:rsidR="005B6424" w:rsidRDefault="005B6424" w:rsidP="005B6424">
      <w:pPr>
        <w:pStyle w:val="Heading3"/>
      </w:pPr>
      <w:r>
        <w:lastRenderedPageBreak/>
        <w:t>Case</w:t>
      </w:r>
    </w:p>
    <w:p w14:paraId="7FF5B638" w14:textId="77777777" w:rsidR="005B6424" w:rsidRDefault="005B6424" w:rsidP="005B6424">
      <w:pPr>
        <w:pStyle w:val="Heading4"/>
      </w:pPr>
      <w:r>
        <w:t>[1] Strikes amount to promise breaking and a dereliction of duty – workers are failing to fulfill their obligation as members of society.</w:t>
      </w:r>
    </w:p>
    <w:p w14:paraId="105C748A" w14:textId="77777777" w:rsidR="005B6424" w:rsidRPr="00F21509" w:rsidRDefault="005B6424" w:rsidP="005B6424">
      <w:r w:rsidRPr="00F21509">
        <w:rPr>
          <w:rStyle w:val="Style13ptBold"/>
        </w:rPr>
        <w:t>Fourie 17</w:t>
      </w:r>
      <w:r>
        <w:t xml:space="preserve"> </w:t>
      </w:r>
      <w:r w:rsidRPr="00384BFB">
        <w:rPr>
          <w:szCs w:val="16"/>
        </w:rPr>
        <w:t xml:space="preserve">Johan Fourie 11-30-2017 "Ethicality of Labor-Strike Demonstrates by Social Workers" </w:t>
      </w:r>
      <w:hyperlink r:id="rId6"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45EF7EB7" w14:textId="77777777" w:rsidR="005B6424" w:rsidRPr="00384BFB" w:rsidRDefault="005B6424" w:rsidP="005B6424">
      <w:pPr>
        <w:rPr>
          <w:sz w:val="14"/>
          <w:szCs w:val="26"/>
        </w:rPr>
      </w:pPr>
      <w:r w:rsidRPr="00384BFB">
        <w:rPr>
          <w:sz w:val="14"/>
          <w:szCs w:val="26"/>
        </w:rPr>
        <w:t xml:space="preserve">Kantian Ethics </w:t>
      </w:r>
      <w:r w:rsidRPr="00A54E84">
        <w:rPr>
          <w:sz w:val="26"/>
          <w:szCs w:val="26"/>
          <w:highlight w:val="cyan"/>
          <w:u w:val="single"/>
        </w:rPr>
        <w:t>Kantian</w:t>
      </w:r>
      <w:r w:rsidRPr="00A54E84">
        <w:rPr>
          <w:sz w:val="14"/>
          <w:szCs w:val="26"/>
          <w:highlight w:val="cyan"/>
        </w:rPr>
        <w:t xml:space="preserve"> </w:t>
      </w:r>
      <w:r w:rsidRPr="00A54E84">
        <w:rPr>
          <w:sz w:val="26"/>
          <w:szCs w:val="26"/>
          <w:highlight w:val="cyan"/>
          <w:u w:val="single"/>
        </w:rPr>
        <w:t xml:space="preserve">ethics suggest </w:t>
      </w:r>
      <w:r w:rsidRPr="00384BFB">
        <w:rPr>
          <w:sz w:val="26"/>
          <w:szCs w:val="26"/>
          <w:u w:val="single"/>
        </w:rPr>
        <w:t xml:space="preserve">that </w:t>
      </w:r>
      <w:r w:rsidRPr="00A54E84">
        <w:rPr>
          <w:sz w:val="26"/>
          <w:szCs w:val="26"/>
          <w:highlight w:val="cyan"/>
          <w:u w:val="single"/>
        </w:rPr>
        <w:t xml:space="preserve">actions are morally permissible based on </w:t>
      </w:r>
      <w:r w:rsidRPr="00A54E84">
        <w:rPr>
          <w:b/>
          <w:bCs/>
          <w:sz w:val="26"/>
          <w:szCs w:val="26"/>
          <w:highlight w:val="cyan"/>
          <w:u w:val="single"/>
        </w:rPr>
        <w:t>whether it fulfils a person's duty</w:t>
      </w:r>
      <w:r w:rsidRPr="00A54E84">
        <w:rPr>
          <w:sz w:val="26"/>
          <w:szCs w:val="26"/>
          <w:highlight w:val="cya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A54E84">
        <w:rPr>
          <w:sz w:val="26"/>
          <w:szCs w:val="26"/>
          <w:highlight w:val="cyan"/>
          <w:u w:val="single"/>
        </w:rPr>
        <w:t xml:space="preserve">persons </w:t>
      </w:r>
      <w:r w:rsidRPr="00384BFB">
        <w:rPr>
          <w:sz w:val="26"/>
          <w:szCs w:val="26"/>
          <w:u w:val="single"/>
        </w:rPr>
        <w:t xml:space="preserve">are to </w:t>
      </w:r>
      <w:r w:rsidRPr="00A54E84">
        <w:rPr>
          <w:sz w:val="26"/>
          <w:szCs w:val="26"/>
          <w:highlight w:val="cyan"/>
          <w:u w:val="single"/>
        </w:rPr>
        <w:t xml:space="preserve">engage </w:t>
      </w:r>
      <w:r w:rsidRPr="00384BFB">
        <w:rPr>
          <w:sz w:val="26"/>
          <w:szCs w:val="26"/>
          <w:u w:val="single"/>
        </w:rPr>
        <w:t xml:space="preserve">in </w:t>
      </w:r>
      <w:r w:rsidRPr="00A54E84">
        <w:rPr>
          <w:sz w:val="26"/>
          <w:szCs w:val="26"/>
          <w:highlight w:val="cyan"/>
          <w:u w:val="single"/>
        </w:rPr>
        <w:t xml:space="preserve">actions </w:t>
      </w:r>
      <w:r w:rsidRPr="00384BFB">
        <w:rPr>
          <w:sz w:val="26"/>
          <w:szCs w:val="26"/>
          <w:u w:val="single"/>
        </w:rPr>
        <w:t xml:space="preserve">that </w:t>
      </w:r>
      <w:r w:rsidRPr="00A54E84">
        <w:rPr>
          <w:sz w:val="26"/>
          <w:szCs w:val="26"/>
          <w:highlight w:val="cya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A54E84">
        <w:rPr>
          <w:sz w:val="26"/>
          <w:szCs w:val="26"/>
          <w:highlight w:val="cyan"/>
          <w:u w:val="single"/>
        </w:rPr>
        <w:t>Applying this</w:t>
      </w:r>
      <w:r w:rsidRPr="00A54E84">
        <w:rPr>
          <w:sz w:val="14"/>
          <w:szCs w:val="26"/>
          <w:highlight w:val="cyan"/>
        </w:rPr>
        <w:t xml:space="preserve"> </w:t>
      </w:r>
      <w:r w:rsidRPr="00384BFB">
        <w:rPr>
          <w:sz w:val="14"/>
          <w:szCs w:val="26"/>
        </w:rPr>
        <w:t xml:space="preserve">formula </w:t>
      </w:r>
      <w:r w:rsidRPr="00A54E84">
        <w:rPr>
          <w:sz w:val="26"/>
          <w:szCs w:val="26"/>
          <w:highlight w:val="cyan"/>
          <w:u w:val="single"/>
        </w:rPr>
        <w:t>to</w:t>
      </w:r>
      <w:r w:rsidRPr="00A54E84">
        <w:rPr>
          <w:sz w:val="14"/>
          <w:szCs w:val="26"/>
          <w:highlight w:val="cyan"/>
        </w:rPr>
        <w:t xml:space="preserve"> </w:t>
      </w:r>
      <w:r w:rsidRPr="00384BFB">
        <w:rPr>
          <w:sz w:val="14"/>
          <w:szCs w:val="26"/>
        </w:rPr>
        <w:t xml:space="preserve">the </w:t>
      </w:r>
      <w:r w:rsidRPr="00A54E84">
        <w:rPr>
          <w:sz w:val="26"/>
          <w:szCs w:val="26"/>
          <w:highlight w:val="cyan"/>
          <w:u w:val="single"/>
        </w:rPr>
        <w:t>ethicality of social workers</w:t>
      </w:r>
      <w:r w:rsidRPr="00A54E84">
        <w:rPr>
          <w:sz w:val="14"/>
          <w:szCs w:val="26"/>
          <w:highlight w:val="cyan"/>
        </w:rPr>
        <w:t xml:space="preserve"> </w:t>
      </w:r>
      <w:r w:rsidRPr="00A54E84">
        <w:rPr>
          <w:b/>
          <w:bCs/>
          <w:sz w:val="26"/>
          <w:szCs w:val="26"/>
          <w:highlight w:val="cyan"/>
          <w:u w:val="single"/>
        </w:rPr>
        <w:t>participating in labor strike</w:t>
      </w:r>
      <w:r w:rsidRPr="00A54E84">
        <w:rPr>
          <w:sz w:val="14"/>
          <w:szCs w:val="26"/>
          <w:highlight w:val="cyan"/>
        </w:rPr>
        <w:t xml:space="preserve"> </w:t>
      </w:r>
      <w:r w:rsidRPr="00384BFB">
        <w:rPr>
          <w:sz w:val="14"/>
          <w:szCs w:val="26"/>
        </w:rPr>
        <w:t>demonstrations</w:t>
      </w:r>
      <w:r w:rsidRPr="00A54E84">
        <w:rPr>
          <w:sz w:val="26"/>
          <w:szCs w:val="26"/>
          <w:highlight w:val="cyan"/>
          <w:u w:val="single"/>
        </w:rPr>
        <w:t>, it becomes evident</w:t>
      </w:r>
      <w:r w:rsidRPr="00A54E84">
        <w:rPr>
          <w:sz w:val="14"/>
          <w:szCs w:val="26"/>
          <w:highlight w:val="cyan"/>
        </w:rPr>
        <w:t xml:space="preserve"> </w:t>
      </w:r>
      <w:r w:rsidRPr="00384BFB">
        <w:rPr>
          <w:sz w:val="14"/>
          <w:szCs w:val="26"/>
        </w:rPr>
        <w:t xml:space="preserve">that </w:t>
      </w:r>
      <w:r w:rsidRPr="00A54E84">
        <w:rPr>
          <w:sz w:val="26"/>
          <w:szCs w:val="26"/>
          <w:highlight w:val="cyan"/>
          <w:u w:val="single"/>
        </w:rPr>
        <w:t xml:space="preserve">such an action is </w:t>
      </w:r>
      <w:r w:rsidRPr="00A54E84">
        <w:rPr>
          <w:b/>
          <w:bCs/>
          <w:sz w:val="26"/>
          <w:szCs w:val="26"/>
          <w:highlight w:val="cyan"/>
          <w:u w:val="single"/>
          <w:bdr w:val="single" w:sz="4" w:space="0" w:color="auto"/>
        </w:rPr>
        <w:t>not morally permissible</w:t>
      </w:r>
      <w:r w:rsidRPr="00A54E84">
        <w:rPr>
          <w:b/>
          <w:bCs/>
          <w:sz w:val="14"/>
          <w:szCs w:val="26"/>
          <w:highlight w:val="cyan"/>
          <w:bdr w:val="single" w:sz="4" w:space="0" w:color="auto"/>
        </w:rPr>
        <w:t xml:space="preserve"> </w:t>
      </w:r>
      <w:r w:rsidRPr="00A54E84">
        <w:rPr>
          <w:b/>
          <w:bCs/>
          <w:sz w:val="26"/>
          <w:szCs w:val="26"/>
          <w:highlight w:val="cyan"/>
          <w:u w:val="single"/>
          <w:bdr w:val="single" w:sz="4" w:space="0" w:color="auto"/>
        </w:rPr>
        <w:t>or executing its duty</w:t>
      </w:r>
      <w:r w:rsidRPr="00384BFB">
        <w:rPr>
          <w:sz w:val="14"/>
          <w:szCs w:val="26"/>
        </w:rPr>
        <w:t>. Arguably</w:t>
      </w:r>
      <w:r w:rsidRPr="00384BFB">
        <w:rPr>
          <w:sz w:val="26"/>
          <w:szCs w:val="26"/>
          <w:u w:val="single"/>
        </w:rPr>
        <w:t xml:space="preserve">, </w:t>
      </w:r>
      <w:r w:rsidRPr="00A54E84">
        <w:rPr>
          <w:sz w:val="26"/>
          <w:szCs w:val="26"/>
          <w:highlight w:val="cyan"/>
          <w:u w:val="single"/>
        </w:rPr>
        <w:t xml:space="preserve">as much as social workers are </w:t>
      </w:r>
      <w:r w:rsidRPr="00384BFB">
        <w:rPr>
          <w:sz w:val="26"/>
          <w:szCs w:val="26"/>
          <w:u w:val="single"/>
        </w:rPr>
        <w:t xml:space="preserve">trained professionals and rendering services that are </w:t>
      </w:r>
      <w:r w:rsidRPr="00A54E84">
        <w:rPr>
          <w:sz w:val="26"/>
          <w:szCs w:val="26"/>
          <w:highlight w:val="cyan"/>
          <w:u w:val="single"/>
        </w:rPr>
        <w:t xml:space="preserve">crucial </w:t>
      </w:r>
      <w:r w:rsidRPr="00384BFB">
        <w:rPr>
          <w:sz w:val="26"/>
          <w:szCs w:val="26"/>
          <w:u w:val="single"/>
        </w:rPr>
        <w:t xml:space="preserve">to the functioning and well-being of society, </w:t>
      </w:r>
      <w:r w:rsidRPr="00A54E84">
        <w:rPr>
          <w:sz w:val="26"/>
          <w:szCs w:val="26"/>
          <w:highlight w:val="cyan"/>
          <w:u w:val="single"/>
        </w:rPr>
        <w:t xml:space="preserve">they remain ordinary citizens who </w:t>
      </w:r>
      <w:r w:rsidRPr="00384BFB">
        <w:rPr>
          <w:sz w:val="26"/>
          <w:szCs w:val="26"/>
          <w:u w:val="single"/>
        </w:rPr>
        <w:t xml:space="preserve">also at some point will </w:t>
      </w:r>
      <w:r w:rsidRPr="00A54E84">
        <w:rPr>
          <w:b/>
          <w:bCs/>
          <w:sz w:val="26"/>
          <w:szCs w:val="26"/>
          <w:highlight w:val="cyan"/>
          <w:u w:val="single"/>
        </w:rPr>
        <w:t>require crucial services</w:t>
      </w:r>
      <w:r w:rsidRPr="00384BFB">
        <w:rPr>
          <w:sz w:val="26"/>
          <w:szCs w:val="26"/>
          <w:u w:val="single"/>
        </w:rPr>
        <w:t>.</w:t>
      </w:r>
      <w:r w:rsidRPr="00384BFB">
        <w:rPr>
          <w:sz w:val="14"/>
          <w:szCs w:val="26"/>
        </w:rPr>
        <w:t xml:space="preserve"> Examples of these </w:t>
      </w:r>
      <w:r w:rsidRPr="00A54E84">
        <w:rPr>
          <w:sz w:val="26"/>
          <w:szCs w:val="26"/>
          <w:highlight w:val="cyan"/>
          <w:u w:val="single"/>
        </w:rPr>
        <w:t>crucial services that may cause</w:t>
      </w:r>
      <w:r w:rsidRPr="00A54E84">
        <w:rPr>
          <w:sz w:val="14"/>
          <w:szCs w:val="26"/>
          <w:highlight w:val="cyan"/>
        </w:rPr>
        <w:t xml:space="preserve"> </w:t>
      </w:r>
      <w:r w:rsidRPr="00A54E84">
        <w:rPr>
          <w:sz w:val="26"/>
          <w:szCs w:val="26"/>
          <w:highlight w:val="cyan"/>
          <w:u w:val="single"/>
        </w:rPr>
        <w:t>significant harm because of its absence due to labor strike action</w:t>
      </w:r>
      <w:r w:rsidRPr="00A54E84">
        <w:rPr>
          <w:sz w:val="14"/>
          <w:szCs w:val="26"/>
          <w:highlight w:val="cyan"/>
        </w:rPr>
        <w:t xml:space="preserve"> </w:t>
      </w:r>
      <w:r w:rsidRPr="00384BFB">
        <w:rPr>
          <w:sz w:val="26"/>
          <w:szCs w:val="26"/>
          <w:u w:val="single"/>
        </w:rPr>
        <w:t xml:space="preserve">are </w:t>
      </w:r>
      <w:r w:rsidRPr="00A54E84">
        <w:rPr>
          <w:b/>
          <w:bCs/>
          <w:sz w:val="26"/>
          <w:szCs w:val="26"/>
          <w:highlight w:val="cyan"/>
          <w:u w:val="single"/>
        </w:rPr>
        <w:t>medical personnel</w:t>
      </w:r>
      <w:r w:rsidRPr="00384BFB">
        <w:rPr>
          <w:b/>
          <w:bCs/>
          <w:sz w:val="26"/>
          <w:szCs w:val="26"/>
          <w:u w:val="single"/>
        </w:rPr>
        <w:t xml:space="preserve">, </w:t>
      </w:r>
      <w:r w:rsidRPr="00A54E84">
        <w:rPr>
          <w:b/>
          <w:bCs/>
          <w:sz w:val="26"/>
          <w:szCs w:val="26"/>
          <w:highlight w:val="cyan"/>
          <w:u w:val="single"/>
        </w:rPr>
        <w:t>suicide watch centers</w:t>
      </w:r>
      <w:r w:rsidRPr="00384BFB">
        <w:rPr>
          <w:b/>
          <w:bCs/>
          <w:sz w:val="26"/>
          <w:szCs w:val="26"/>
          <w:u w:val="single"/>
        </w:rPr>
        <w:t xml:space="preserve">, </w:t>
      </w:r>
      <w:r w:rsidRPr="00A54E84">
        <w:rPr>
          <w:b/>
          <w:bCs/>
          <w:sz w:val="26"/>
          <w:szCs w:val="26"/>
          <w:highlight w:val="cya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0FDD0F3F" w14:textId="77777777" w:rsidR="005B6424" w:rsidRDefault="005B6424" w:rsidP="005B6424">
      <w:pPr>
        <w:pStyle w:val="Heading4"/>
      </w:pPr>
      <w:r>
        <w:t>[2] Uses others as a mere means to an end</w:t>
      </w:r>
    </w:p>
    <w:p w14:paraId="2E9E926B" w14:textId="77777777" w:rsidR="005B6424" w:rsidRPr="00384BFB" w:rsidRDefault="005B6424" w:rsidP="005B6424">
      <w:pPr>
        <w:rPr>
          <w:szCs w:val="16"/>
        </w:rPr>
      </w:pPr>
      <w:r w:rsidRPr="00F21509">
        <w:rPr>
          <w:rStyle w:val="Style13ptBold"/>
        </w:rPr>
        <w:t>Fourie 17</w:t>
      </w:r>
      <w:r>
        <w:t xml:space="preserve"> </w:t>
      </w:r>
      <w:r w:rsidRPr="00384BFB">
        <w:rPr>
          <w:szCs w:val="16"/>
        </w:rPr>
        <w:t xml:space="preserve">Johan Fourie 11-30-2017 "Ethicality of Labor-Strike Demonstrates by Social Workers" </w:t>
      </w:r>
      <w:hyperlink r:id="rId7"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1463E4FF" w14:textId="77777777" w:rsidR="005B6424" w:rsidRPr="00384BFB" w:rsidRDefault="005B6424" w:rsidP="005B6424">
      <w:pPr>
        <w:rPr>
          <w:sz w:val="14"/>
          <w:szCs w:val="26"/>
        </w:rPr>
      </w:pPr>
      <w:r w:rsidRPr="00384BFB">
        <w:rPr>
          <w:sz w:val="26"/>
          <w:szCs w:val="26"/>
          <w:u w:val="single"/>
        </w:rPr>
        <w:t xml:space="preserve">A further formula of </w:t>
      </w:r>
      <w:r w:rsidRPr="00A54E84">
        <w:rPr>
          <w:sz w:val="26"/>
          <w:szCs w:val="26"/>
          <w:highlight w:val="cyan"/>
          <w:u w:val="single"/>
        </w:rPr>
        <w:t xml:space="preserve">the Categorical Imperative is </w:t>
      </w:r>
      <w:r w:rsidRPr="00384BFB">
        <w:rPr>
          <w:sz w:val="26"/>
          <w:szCs w:val="26"/>
          <w:u w:val="single"/>
        </w:rPr>
        <w:t xml:space="preserve">"so, act as to </w:t>
      </w:r>
      <w:r w:rsidRPr="00A54E84">
        <w:rPr>
          <w:sz w:val="26"/>
          <w:szCs w:val="26"/>
          <w:highlight w:val="cyan"/>
          <w:u w:val="single"/>
        </w:rPr>
        <w:t>treat humanity</w:t>
      </w:r>
      <w:r w:rsidRPr="00384BFB">
        <w:rPr>
          <w:sz w:val="26"/>
          <w:szCs w:val="26"/>
          <w:u w:val="single"/>
        </w:rPr>
        <w:t xml:space="preserve">, whether in your own person or in that of any other context, </w:t>
      </w:r>
      <w:r w:rsidRPr="00A54E84">
        <w:rPr>
          <w:sz w:val="26"/>
          <w:szCs w:val="26"/>
          <w:highlight w:val="cyan"/>
          <w:u w:val="single"/>
        </w:rPr>
        <w:t xml:space="preserve">never </w:t>
      </w:r>
      <w:r w:rsidRPr="00384BFB">
        <w:rPr>
          <w:sz w:val="26"/>
          <w:szCs w:val="26"/>
          <w:u w:val="single"/>
        </w:rPr>
        <w:t xml:space="preserve">solely </w:t>
      </w:r>
      <w:proofErr w:type="gramStart"/>
      <w:r w:rsidRPr="00A54E84">
        <w:rPr>
          <w:sz w:val="26"/>
          <w:szCs w:val="26"/>
          <w:highlight w:val="cyan"/>
          <w:u w:val="single"/>
        </w:rPr>
        <w:t>as a means to</w:t>
      </w:r>
      <w:proofErr w:type="gramEnd"/>
      <w:r w:rsidRPr="00A54E84">
        <w:rPr>
          <w:sz w:val="26"/>
          <w:szCs w:val="26"/>
          <w:highlight w:val="cya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A54E84">
        <w:rPr>
          <w:sz w:val="26"/>
          <w:szCs w:val="26"/>
          <w:highlight w:val="cyan"/>
          <w:u w:val="single"/>
        </w:rPr>
        <w:t xml:space="preserve">Participating in a labor-strike </w:t>
      </w:r>
      <w:r w:rsidRPr="00384BFB">
        <w:rPr>
          <w:sz w:val="26"/>
          <w:szCs w:val="26"/>
          <w:u w:val="single"/>
        </w:rPr>
        <w:t xml:space="preserve">demonstration/action </w:t>
      </w:r>
      <w:r w:rsidRPr="00A54E84">
        <w:rPr>
          <w:sz w:val="26"/>
          <w:szCs w:val="26"/>
          <w:highlight w:val="cyan"/>
          <w:u w:val="single"/>
        </w:rPr>
        <w:t xml:space="preserve">is </w:t>
      </w:r>
      <w:r w:rsidRPr="00A54E84">
        <w:rPr>
          <w:b/>
          <w:bCs/>
          <w:sz w:val="26"/>
          <w:szCs w:val="26"/>
          <w:highlight w:val="cyan"/>
          <w:u w:val="single"/>
        </w:rPr>
        <w:t>a direct violation of this</w:t>
      </w:r>
      <w:r w:rsidRPr="00A54E84">
        <w:rPr>
          <w:sz w:val="26"/>
          <w:szCs w:val="26"/>
          <w:highlight w:val="cyan"/>
          <w:u w:val="single"/>
        </w:rPr>
        <w:t xml:space="preserve"> </w:t>
      </w:r>
      <w:r w:rsidRPr="00384BFB">
        <w:rPr>
          <w:sz w:val="26"/>
          <w:szCs w:val="26"/>
          <w:u w:val="single"/>
        </w:rPr>
        <w:t xml:space="preserve">categorical perspective as it would not be ethically permissible </w:t>
      </w:r>
      <w:r w:rsidRPr="00A54E84">
        <w:rPr>
          <w:sz w:val="26"/>
          <w:szCs w:val="26"/>
          <w:highlight w:val="cyan"/>
          <w:u w:val="single"/>
        </w:rPr>
        <w:t xml:space="preserve">because the </w:t>
      </w:r>
      <w:r w:rsidRPr="00384BFB">
        <w:rPr>
          <w:sz w:val="26"/>
          <w:szCs w:val="26"/>
          <w:u w:val="single"/>
        </w:rPr>
        <w:t xml:space="preserve">severe dependence and </w:t>
      </w:r>
      <w:r w:rsidRPr="00A54E84">
        <w:rPr>
          <w:sz w:val="26"/>
          <w:szCs w:val="26"/>
          <w:highlight w:val="cyan"/>
          <w:u w:val="single"/>
        </w:rPr>
        <w:t>well-being of clients</w:t>
      </w:r>
      <w:r w:rsidRPr="00384BFB">
        <w:rPr>
          <w:sz w:val="26"/>
          <w:szCs w:val="26"/>
          <w:u w:val="single"/>
        </w:rPr>
        <w:t xml:space="preserve">, </w:t>
      </w:r>
      <w:r w:rsidRPr="00A54E84">
        <w:rPr>
          <w:sz w:val="26"/>
          <w:szCs w:val="26"/>
          <w:highlight w:val="cyan"/>
          <w:u w:val="single"/>
        </w:rPr>
        <w:t xml:space="preserve">the effective functioning of the </w:t>
      </w:r>
      <w:r w:rsidRPr="00384BFB">
        <w:rPr>
          <w:sz w:val="26"/>
          <w:szCs w:val="26"/>
          <w:u w:val="single"/>
        </w:rPr>
        <w:t xml:space="preserve">employer </w:t>
      </w:r>
      <w:r w:rsidRPr="00A54E84">
        <w:rPr>
          <w:sz w:val="26"/>
          <w:szCs w:val="26"/>
          <w:highlight w:val="cyan"/>
          <w:u w:val="single"/>
        </w:rPr>
        <w:t>organization</w:t>
      </w:r>
      <w:r w:rsidRPr="00384BFB">
        <w:rPr>
          <w:sz w:val="26"/>
          <w:szCs w:val="26"/>
          <w:u w:val="single"/>
        </w:rPr>
        <w:t xml:space="preserve">, </w:t>
      </w:r>
      <w:r w:rsidRPr="00A54E84">
        <w:rPr>
          <w:sz w:val="26"/>
          <w:szCs w:val="26"/>
          <w:highlight w:val="cyan"/>
          <w:u w:val="single"/>
        </w:rPr>
        <w:t xml:space="preserve">and society </w:t>
      </w:r>
      <w:r w:rsidRPr="00A54E84">
        <w:rPr>
          <w:b/>
          <w:bCs/>
          <w:sz w:val="26"/>
          <w:szCs w:val="26"/>
          <w:highlight w:val="cyan"/>
          <w:u w:val="single"/>
          <w:bdr w:val="single" w:sz="4" w:space="0" w:color="auto"/>
        </w:rPr>
        <w:t xml:space="preserve">is used to </w:t>
      </w:r>
      <w:proofErr w:type="gramStart"/>
      <w:r w:rsidRPr="00A54E84">
        <w:rPr>
          <w:b/>
          <w:bCs/>
          <w:sz w:val="26"/>
          <w:szCs w:val="26"/>
          <w:highlight w:val="cyan"/>
          <w:u w:val="single"/>
          <w:bdr w:val="single" w:sz="4" w:space="0" w:color="auto"/>
        </w:rPr>
        <w:t>duly and unduly influence the bargaining process</w:t>
      </w:r>
      <w:proofErr w:type="gramEnd"/>
      <w:r w:rsidRPr="00A54E84">
        <w:rPr>
          <w:b/>
          <w:bCs/>
          <w:sz w:val="26"/>
          <w:szCs w:val="26"/>
          <w:highlight w:val="cyan"/>
          <w:u w:val="single"/>
          <w:bdr w:val="single" w:sz="4" w:space="0" w:color="auto"/>
        </w:rPr>
        <w:t xml:space="preserve"> for better working conditions</w:t>
      </w:r>
      <w:r w:rsidRPr="00384BFB">
        <w:rPr>
          <w:sz w:val="26"/>
          <w:szCs w:val="26"/>
          <w:u w:val="single"/>
        </w:rPr>
        <w:t xml:space="preserve">. </w:t>
      </w:r>
      <w:r w:rsidRPr="00A54E84">
        <w:rPr>
          <w:sz w:val="26"/>
          <w:szCs w:val="26"/>
          <w:highlight w:val="cyan"/>
          <w:u w:val="single"/>
        </w:rPr>
        <w:t xml:space="preserve">In participating in the labor strike </w:t>
      </w:r>
      <w:r w:rsidRPr="00384BFB">
        <w:rPr>
          <w:sz w:val="26"/>
          <w:szCs w:val="26"/>
          <w:u w:val="single"/>
        </w:rPr>
        <w:lastRenderedPageBreak/>
        <w:t xml:space="preserve">demonstration, </w:t>
      </w:r>
      <w:r w:rsidRPr="00A54E84">
        <w:rPr>
          <w:sz w:val="26"/>
          <w:szCs w:val="26"/>
          <w:highlight w:val="cyan"/>
          <w:u w:val="single"/>
        </w:rPr>
        <w:t>the humanity</w:t>
      </w:r>
      <w:r w:rsidRPr="00384BFB">
        <w:rPr>
          <w:sz w:val="26"/>
          <w:szCs w:val="26"/>
          <w:u w:val="single"/>
        </w:rPr>
        <w:t xml:space="preserve">, and well-being </w:t>
      </w:r>
      <w:r w:rsidRPr="00A54E84">
        <w:rPr>
          <w:sz w:val="26"/>
          <w:szCs w:val="26"/>
          <w:highlight w:val="cyan"/>
          <w:u w:val="single"/>
        </w:rPr>
        <w:t xml:space="preserve">of </w:t>
      </w:r>
      <w:r w:rsidRPr="00384BFB">
        <w:rPr>
          <w:sz w:val="26"/>
          <w:szCs w:val="26"/>
          <w:u w:val="single"/>
        </w:rPr>
        <w:t xml:space="preserve">clients and </w:t>
      </w:r>
      <w:r w:rsidRPr="00A54E84">
        <w:rPr>
          <w:sz w:val="26"/>
          <w:szCs w:val="26"/>
          <w:highlight w:val="cyan"/>
          <w:u w:val="single"/>
        </w:rPr>
        <w:t xml:space="preserve">society </w:t>
      </w:r>
      <w:r w:rsidRPr="00A54E84">
        <w:rPr>
          <w:b/>
          <w:bCs/>
          <w:sz w:val="26"/>
          <w:szCs w:val="26"/>
          <w:highlight w:val="cyan"/>
          <w:u w:val="single"/>
        </w:rPr>
        <w:t>is not seen as crucial</w:t>
      </w:r>
      <w:r w:rsidRPr="00A54E84">
        <w:rPr>
          <w:sz w:val="26"/>
          <w:szCs w:val="26"/>
          <w:highlight w:val="cyan"/>
          <w:u w:val="single"/>
        </w:rPr>
        <w:t xml:space="preserve"> </w:t>
      </w:r>
      <w:r w:rsidRPr="00A54E84">
        <w:rPr>
          <w:b/>
          <w:bCs/>
          <w:sz w:val="26"/>
          <w:szCs w:val="26"/>
          <w:highlight w:val="cyan"/>
          <w:u w:val="single"/>
        </w:rPr>
        <w:t>and as an 'end'</w:t>
      </w:r>
      <w:r w:rsidRPr="00384BFB">
        <w:rPr>
          <w:sz w:val="26"/>
          <w:szCs w:val="26"/>
          <w:u w:val="single"/>
        </w:rPr>
        <w:t xml:space="preserve">, </w:t>
      </w:r>
      <w:r w:rsidRPr="00A54E84">
        <w:rPr>
          <w:sz w:val="26"/>
          <w:szCs w:val="26"/>
          <w:highlight w:val="cyan"/>
          <w:u w:val="single"/>
        </w:rPr>
        <w:t xml:space="preserve">but </w:t>
      </w:r>
      <w:r w:rsidRPr="00384BFB">
        <w:rPr>
          <w:sz w:val="26"/>
          <w:szCs w:val="26"/>
          <w:u w:val="single"/>
        </w:rPr>
        <w:t xml:space="preserve">rather </w:t>
      </w:r>
      <w:r w:rsidRPr="00A54E84">
        <w:rPr>
          <w:sz w:val="26"/>
          <w:szCs w:val="26"/>
          <w:highlight w:val="cyan"/>
          <w:u w:val="single"/>
        </w:rPr>
        <w:t xml:space="preserve">used to demonstrate </w:t>
      </w:r>
      <w:r w:rsidRPr="00384BFB">
        <w:rPr>
          <w:sz w:val="26"/>
          <w:szCs w:val="26"/>
          <w:u w:val="single"/>
        </w:rPr>
        <w:t xml:space="preserve">the undeniable </w:t>
      </w:r>
      <w:r w:rsidRPr="00A54E84">
        <w:rPr>
          <w:sz w:val="26"/>
          <w:szCs w:val="26"/>
          <w:highlight w:val="cyan"/>
          <w:u w:val="single"/>
        </w:rPr>
        <w:t xml:space="preserve">need for </w:t>
      </w:r>
      <w:r w:rsidRPr="00384BFB">
        <w:rPr>
          <w:sz w:val="26"/>
          <w:szCs w:val="26"/>
          <w:u w:val="single"/>
        </w:rPr>
        <w:t xml:space="preserve">the </w:t>
      </w:r>
      <w:r w:rsidRPr="00A54E84">
        <w:rPr>
          <w:sz w:val="26"/>
          <w:szCs w:val="26"/>
          <w:highlight w:val="cyan"/>
          <w:u w:val="single"/>
        </w:rPr>
        <w:t xml:space="preserve">skills </w:t>
      </w:r>
      <w:r w:rsidRPr="00384BFB">
        <w:rPr>
          <w:sz w:val="26"/>
          <w:szCs w:val="26"/>
          <w:u w:val="single"/>
        </w:rPr>
        <w:t xml:space="preserve">and expertise </w:t>
      </w:r>
      <w:r w:rsidRPr="00A54E84">
        <w:rPr>
          <w:sz w:val="26"/>
          <w:szCs w:val="26"/>
          <w:highlight w:val="cya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CBCA94B" w14:textId="77777777" w:rsidR="005B6424" w:rsidRPr="005B6424" w:rsidRDefault="005B6424" w:rsidP="005B6424"/>
    <w:sectPr w:rsidR="005B6424" w:rsidRPr="005B6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64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642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95F5C"/>
  <w15:chartTrackingRefBased/>
  <w15:docId w15:val="{1DB4790C-12AF-4178-AD76-0E65CFBB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6424"/>
    <w:rPr>
      <w:rFonts w:ascii="Calibri" w:hAnsi="Calibri"/>
    </w:rPr>
  </w:style>
  <w:style w:type="paragraph" w:styleId="Heading1">
    <w:name w:val="heading 1"/>
    <w:aliases w:val="Pocket"/>
    <w:basedOn w:val="Normal"/>
    <w:next w:val="Normal"/>
    <w:link w:val="Heading1Char"/>
    <w:qFormat/>
    <w:rsid w:val="005B64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64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64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5B64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B64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6424"/>
  </w:style>
  <w:style w:type="character" w:customStyle="1" w:styleId="Heading1Char">
    <w:name w:val="Heading 1 Char"/>
    <w:aliases w:val="Pocket Char"/>
    <w:basedOn w:val="DefaultParagraphFont"/>
    <w:link w:val="Heading1"/>
    <w:rsid w:val="005B64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64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64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5B6424"/>
    <w:rPr>
      <w:rFonts w:ascii="Calibri" w:eastAsiaTheme="majorEastAsia" w:hAnsi="Calibri" w:cstheme="majorBidi"/>
      <w:b/>
      <w:iCs/>
      <w:sz w:val="26"/>
    </w:rPr>
  </w:style>
  <w:style w:type="character" w:styleId="Emphasis">
    <w:name w:val="Emphasis"/>
    <w:basedOn w:val="DefaultParagraphFont"/>
    <w:uiPriority w:val="7"/>
    <w:qFormat/>
    <w:rsid w:val="005B642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B6424"/>
    <w:rPr>
      <w:b/>
      <w:bCs/>
      <w:sz w:val="26"/>
      <w:u w:val="none"/>
    </w:rPr>
  </w:style>
  <w:style w:type="character" w:customStyle="1" w:styleId="StyleUnderline">
    <w:name w:val="Style Underline"/>
    <w:aliases w:val="Underline"/>
    <w:basedOn w:val="DefaultParagraphFont"/>
    <w:uiPriority w:val="6"/>
    <w:qFormat/>
    <w:rsid w:val="005B642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5B6424"/>
    <w:rPr>
      <w:color w:val="auto"/>
      <w:u w:val="none"/>
    </w:rPr>
  </w:style>
  <w:style w:type="character" w:styleId="FollowedHyperlink">
    <w:name w:val="FollowedHyperlink"/>
    <w:basedOn w:val="DefaultParagraphFont"/>
    <w:uiPriority w:val="99"/>
    <w:semiHidden/>
    <w:unhideWhenUsed/>
    <w:rsid w:val="005B6424"/>
    <w:rPr>
      <w:color w:val="auto"/>
      <w:u w:val="non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5B642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5</Pages>
  <Words>2029</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2021-12-03T23:23:00Z</dcterms:created>
  <dcterms:modified xsi:type="dcterms:W3CDTF">2021-12-03T23:26:00Z</dcterms:modified>
</cp:coreProperties>
</file>