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37FE3" w14:textId="77777777" w:rsidR="004A0C85" w:rsidRPr="005473FA" w:rsidRDefault="004A0C85" w:rsidP="004A0C85">
      <w:pPr>
        <w:pStyle w:val="Heading2"/>
        <w:rPr>
          <w:rFonts w:asciiTheme="minorHAnsi" w:hAnsiTheme="minorHAnsi" w:cstheme="minorHAnsi"/>
        </w:rPr>
      </w:pPr>
      <w:r w:rsidRPr="005473FA">
        <w:rPr>
          <w:rFonts w:asciiTheme="minorHAnsi" w:hAnsiTheme="minorHAnsi" w:cstheme="minorHAnsi"/>
        </w:rPr>
        <w:t>AC</w:t>
      </w:r>
    </w:p>
    <w:p w14:paraId="21DE140A" w14:textId="77777777" w:rsidR="004A0C85" w:rsidRPr="005473FA" w:rsidRDefault="004A0C85" w:rsidP="004A0C85">
      <w:pPr>
        <w:pStyle w:val="Heading3"/>
        <w:rPr>
          <w:rFonts w:asciiTheme="minorHAnsi" w:hAnsiTheme="minorHAnsi" w:cstheme="minorHAnsi"/>
        </w:rPr>
      </w:pPr>
      <w:r w:rsidRPr="005473FA">
        <w:rPr>
          <w:rFonts w:asciiTheme="minorHAnsi" w:hAnsiTheme="minorHAnsi" w:cstheme="minorHAnsi"/>
        </w:rPr>
        <w:t>Framing (2:20)</w:t>
      </w:r>
    </w:p>
    <w:p w14:paraId="5FB37EAD"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The meta-ethic is practical reason:</w:t>
      </w:r>
    </w:p>
    <w:p w14:paraId="040F91C9"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645884D0"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w:t>
      </w:r>
      <w:proofErr w:type="gramStart"/>
      <w:r w:rsidRPr="005473FA">
        <w:rPr>
          <w:rFonts w:asciiTheme="minorHAnsi" w:hAnsiTheme="minorHAnsi" w:cstheme="minorHAnsi"/>
        </w:rPr>
        <w:t>theories</w:t>
      </w:r>
      <w:proofErr w:type="gramEnd"/>
      <w:r w:rsidRPr="005473FA">
        <w:rPr>
          <w:rFonts w:asciiTheme="minorHAnsi" w:hAnsiTheme="minorHAnsi" w:cstheme="minorHAnsi"/>
        </w:rPr>
        <w:t xml:space="preserve"> and they presuppose the authority of reason.</w:t>
      </w:r>
    </w:p>
    <w:p w14:paraId="32EC13A1"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25B9C8D4" w14:textId="77777777" w:rsidR="004A0C85" w:rsidRPr="005473FA" w:rsidRDefault="004A0C85" w:rsidP="004A0C85">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635A2F7A" w14:textId="77777777" w:rsidR="004A0C85" w:rsidRPr="005473FA" w:rsidRDefault="004A0C85" w:rsidP="004A0C85">
      <w:pPr>
        <w:rPr>
          <w:rFonts w:asciiTheme="minorHAnsi" w:hAnsiTheme="minorHAnsi" w:cstheme="minorHAnsi"/>
        </w:rPr>
      </w:pPr>
    </w:p>
    <w:p w14:paraId="15DC3995" w14:textId="77777777" w:rsidR="004A0C85" w:rsidRPr="005473FA" w:rsidRDefault="004A0C85" w:rsidP="004A0C85">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the standard is consistency with principles of equal and outer freedom</w:t>
      </w:r>
    </w:p>
    <w:p w14:paraId="3C99CFF0" w14:textId="77777777" w:rsidR="004A0C85" w:rsidRPr="005473FA" w:rsidRDefault="004A0C85" w:rsidP="004A0C85">
      <w:pPr>
        <w:rPr>
          <w:rFonts w:asciiTheme="minorHAnsi" w:hAnsiTheme="minorHAnsi" w:cstheme="minorHAnsi"/>
        </w:rPr>
      </w:pPr>
    </w:p>
    <w:p w14:paraId="73CAF69D"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4C63C95D" w14:textId="77777777" w:rsidR="004A0C85" w:rsidRPr="005473FA" w:rsidRDefault="004A0C85" w:rsidP="004A0C85">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2B30D705" w14:textId="77777777" w:rsidR="004A0C85" w:rsidRPr="005473FA" w:rsidRDefault="004A0C85" w:rsidP="004A0C85">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FD4522">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FD4522">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FD4522">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FD4522">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FD4522">
        <w:rPr>
          <w:rFonts w:asciiTheme="minorHAnsi" w:hAnsiTheme="minorHAnsi" w:cstheme="minorHAnsi"/>
          <w:b/>
          <w:highlight w:val="cyan"/>
          <w:u w:val="single"/>
        </w:rPr>
        <w:t>deem</w:t>
      </w:r>
      <w:r w:rsidRPr="005473FA">
        <w:rPr>
          <w:rFonts w:asciiTheme="minorHAnsi" w:hAnsiTheme="minorHAnsi" w:cstheme="minorHAnsi"/>
          <w:b/>
          <w:u w:val="single"/>
        </w:rPr>
        <w:t>s</w:t>
      </w:r>
      <w:r w:rsidRPr="00FD4522">
        <w:rPr>
          <w:rFonts w:asciiTheme="minorHAnsi" w:hAnsiTheme="minorHAnsi" w:cstheme="minorHAnsi"/>
          <w:b/>
          <w:highlight w:val="cyan"/>
          <w:u w:val="single"/>
        </w:rPr>
        <w:t xml:space="preserve"> it good </w:t>
      </w:r>
      <w:proofErr w:type="gramStart"/>
      <w:r w:rsidRPr="005473FA">
        <w:rPr>
          <w:rFonts w:asciiTheme="minorHAnsi" w:hAnsiTheme="minorHAnsi" w:cstheme="minorHAnsi"/>
          <w:b/>
          <w:u w:val="single"/>
        </w:rPr>
        <w:t>on the whole</w:t>
      </w:r>
      <w:proofErr w:type="gramEnd"/>
      <w:r w:rsidRPr="005473FA">
        <w:rPr>
          <w:rFonts w:asciiTheme="minorHAnsi" w:hAnsiTheme="minorHAnsi" w:cstheme="minorHAnsi"/>
          <w:b/>
          <w:u w:val="single"/>
        </w:rPr>
        <w:t xml:space="preserve"> to act </w:t>
      </w:r>
      <w:r w:rsidRPr="00FD4522">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FD4522">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FD4522">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FD4522">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FD4522">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473FA">
        <w:rPr>
          <w:rFonts w:asciiTheme="minorHAnsi" w:hAnsiTheme="minorHAnsi" w:cstheme="minorHAnsi"/>
          <w:sz w:val="14"/>
        </w:rPr>
        <w:t>Thus</w:t>
      </w:r>
      <w:proofErr w:type="gramEnd"/>
      <w:r w:rsidRPr="005473FA">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FD4522">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FD4522">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FD4522">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0BB59351" w14:textId="77777777" w:rsidR="004A0C85" w:rsidRPr="005473FA" w:rsidRDefault="004A0C85" w:rsidP="004A0C85">
      <w:pPr>
        <w:rPr>
          <w:rFonts w:asciiTheme="minorHAnsi" w:hAnsiTheme="minorHAnsi" w:cstheme="minorHAnsi"/>
        </w:rPr>
      </w:pPr>
    </w:p>
    <w:p w14:paraId="4FE13C41" w14:textId="77777777" w:rsidR="004A0C85" w:rsidRPr="005473FA" w:rsidRDefault="004A0C85" w:rsidP="004A0C85">
      <w:pPr>
        <w:pStyle w:val="Heading4"/>
        <w:spacing w:line="276" w:lineRule="auto"/>
        <w:rPr>
          <w:rFonts w:asciiTheme="minorHAnsi" w:hAnsiTheme="minorHAnsi" w:cstheme="minorHAnsi"/>
        </w:rPr>
      </w:pPr>
      <w:r w:rsidRPr="005473FA">
        <w:rPr>
          <w:rFonts w:asciiTheme="minorHAnsi" w:hAnsiTheme="minorHAnsi" w:cstheme="minorHAnsi"/>
        </w:rPr>
        <w:t>[2] Inescapability – the exercise of practical rationality requires that one regards practical rationality as intrinsically good – that justifies a right to freedom.</w:t>
      </w:r>
    </w:p>
    <w:p w14:paraId="0ED15B70" w14:textId="77777777" w:rsidR="004A0C85" w:rsidRPr="005473FA" w:rsidRDefault="004A0C85" w:rsidP="004A0C85">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10AD98A7" w14:textId="77777777" w:rsidR="004A0C85" w:rsidRPr="005473FA" w:rsidRDefault="004A0C85" w:rsidP="004A0C85">
      <w:pPr>
        <w:rPr>
          <w:rFonts w:asciiTheme="minorHAnsi" w:hAnsiTheme="minorHAnsi" w:cstheme="minorHAnsi"/>
          <w:b/>
          <w:u w:val="single"/>
        </w:rPr>
      </w:pPr>
      <w:r w:rsidRPr="005473FA">
        <w:rPr>
          <w:rFonts w:asciiTheme="minorHAnsi" w:hAnsiTheme="minorHAnsi" w:cstheme="minorHAnsi"/>
          <w:sz w:val="16"/>
        </w:rPr>
        <w:t xml:space="preserve">Kant holds that </w:t>
      </w:r>
      <w:r w:rsidRPr="00FD4522">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FD4522">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FD4522">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5473FA">
        <w:rPr>
          <w:rFonts w:asciiTheme="minorHAnsi" w:hAnsiTheme="minorHAnsi" w:cstheme="minorHAnsi"/>
          <w:sz w:val="16"/>
        </w:rPr>
        <w:t>whether or not</w:t>
      </w:r>
      <w:proofErr w:type="gramEnd"/>
      <w:r w:rsidRPr="005473FA">
        <w:rPr>
          <w:rFonts w:asciiTheme="minorHAnsi" w:hAnsiTheme="minorHAnsi" w:cstheme="minorHAnsi"/>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FD4522">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w:t>
      </w:r>
      <w:proofErr w:type="gramStart"/>
      <w:r w:rsidRPr="005473FA">
        <w:rPr>
          <w:rFonts w:asciiTheme="minorHAnsi" w:hAnsiTheme="minorHAnsi" w:cstheme="minorHAnsi"/>
          <w:b/>
          <w:u w:val="single"/>
        </w:rPr>
        <w:t>and also</w:t>
      </w:r>
      <w:proofErr w:type="gramEnd"/>
      <w:r w:rsidRPr="005473FA">
        <w:rPr>
          <w:rFonts w:asciiTheme="minorHAnsi" w:hAnsiTheme="minorHAnsi" w:cstheme="minorHAnsi"/>
          <w:b/>
          <w:u w:val="single"/>
        </w:rPr>
        <w:t xml:space="preserve"> </w:t>
      </w:r>
      <w:r w:rsidRPr="00FD4522">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FD4522">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w:t>
      </w:r>
      <w:proofErr w:type="gramStart"/>
      <w:r w:rsidRPr="005473FA">
        <w:rPr>
          <w:rFonts w:asciiTheme="minorHAnsi" w:hAnsiTheme="minorHAnsi" w:cstheme="minorHAnsi"/>
          <w:sz w:val="16"/>
        </w:rPr>
        <w:t>and also</w:t>
      </w:r>
      <w:proofErr w:type="gramEnd"/>
      <w:r w:rsidRPr="005473FA">
        <w:rPr>
          <w:rFonts w:asciiTheme="minorHAnsi" w:hAnsiTheme="minorHAnsi" w:cstheme="minorHAnsi"/>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FD4522">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FD4522">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FD4522">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FD4522">
        <w:rPr>
          <w:rFonts w:asciiTheme="minorHAnsi" w:hAnsiTheme="minorHAnsi" w:cstheme="minorHAnsi"/>
          <w:b/>
          <w:highlight w:val="cyan"/>
          <w:u w:val="single"/>
        </w:rPr>
        <w:t>unconditionally good</w:t>
      </w:r>
      <w:r w:rsidRPr="005473FA">
        <w:rPr>
          <w:rFonts w:asciiTheme="minorHAnsi" w:hAnsiTheme="minorHAnsi" w:cstheme="minorHAnsi"/>
          <w:b/>
          <w:u w:val="single"/>
        </w:rPr>
        <w:t xml:space="preserve">, as an </w:t>
      </w:r>
      <w:proofErr w:type="gramStart"/>
      <w:r w:rsidRPr="005473FA">
        <w:rPr>
          <w:rFonts w:asciiTheme="minorHAnsi" w:hAnsiTheme="minorHAnsi" w:cstheme="minorHAnsi"/>
          <w:b/>
          <w:u w:val="single"/>
        </w:rPr>
        <w:t>end in itself</w:t>
      </w:r>
      <w:proofErr w:type="gramEnd"/>
      <w:r w:rsidRPr="005473FA">
        <w:rPr>
          <w:rFonts w:asciiTheme="minorHAnsi" w:hAnsiTheme="minorHAnsi" w:cstheme="minorHAnsi"/>
          <w:b/>
          <w:u w:val="single"/>
        </w:rPr>
        <w:t>.</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 xml:space="preserve">the rational nature in every person is an end </w:t>
      </w:r>
      <w:proofErr w:type="gramStart"/>
      <w:r w:rsidRPr="005473FA">
        <w:rPr>
          <w:rFonts w:asciiTheme="minorHAnsi" w:hAnsiTheme="minorHAnsi" w:cstheme="minorHAnsi"/>
          <w:b/>
          <w:u w:val="single"/>
        </w:rPr>
        <w:t>in itself whether</w:t>
      </w:r>
      <w:proofErr w:type="gramEnd"/>
      <w:r w:rsidRPr="005473FA">
        <w:rPr>
          <w:rFonts w:asciiTheme="minorHAnsi" w:hAnsiTheme="minorHAnsi" w:cstheme="minorHAnsi"/>
          <w:b/>
          <w:u w:val="single"/>
        </w:rPr>
        <w:t xml:space="preserve"> the person is morally good or bad.</w:t>
      </w:r>
    </w:p>
    <w:p w14:paraId="6EC604A6" w14:textId="77777777" w:rsidR="004A0C85" w:rsidRPr="005473FA" w:rsidRDefault="004A0C85" w:rsidP="004A0C85">
      <w:pPr>
        <w:rPr>
          <w:rFonts w:asciiTheme="minorHAnsi" w:hAnsiTheme="minorHAnsi" w:cstheme="minorHAnsi"/>
        </w:rPr>
      </w:pPr>
    </w:p>
    <w:p w14:paraId="3DAD472C" w14:textId="77777777" w:rsidR="004A0C85" w:rsidRPr="005473FA" w:rsidRDefault="004A0C85" w:rsidP="004A0C85">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3B9027FE" w14:textId="77777777" w:rsidR="004A0C85" w:rsidRPr="005473FA" w:rsidRDefault="004A0C85" w:rsidP="004A0C85">
      <w:pPr>
        <w:spacing w:line="276" w:lineRule="auto"/>
        <w:rPr>
          <w:rFonts w:asciiTheme="minorHAnsi" w:hAnsiTheme="minorHAnsi" w:cstheme="minorHAnsi"/>
        </w:rPr>
      </w:pPr>
      <w:r w:rsidRPr="005473FA">
        <w:rPr>
          <w:rStyle w:val="Style13ptBold"/>
          <w:rFonts w:asciiTheme="minorHAnsi" w:hAnsiTheme="minorHAnsi" w:cstheme="minorHAnsi"/>
        </w:rPr>
        <w:t>Korsgaard 83</w:t>
      </w:r>
      <w:r w:rsidRPr="005473FA">
        <w:rPr>
          <w:rFonts w:asciiTheme="minorHAnsi" w:hAnsiTheme="minorHAnsi" w:cstheme="minorHAnsi"/>
        </w:rPr>
        <w:t xml:space="preserve"> (Christine M., “Two Distinctions in Goodness,” The Philosophical Review Vol. 92, No. 2 (</w:t>
      </w:r>
      <w:proofErr w:type="gramStart"/>
      <w:r w:rsidRPr="005473FA">
        <w:rPr>
          <w:rFonts w:asciiTheme="minorHAnsi" w:hAnsiTheme="minorHAnsi" w:cstheme="minorHAnsi"/>
        </w:rPr>
        <w:t>Apr.,</w:t>
      </w:r>
      <w:proofErr w:type="gramEnd"/>
      <w:r w:rsidRPr="005473FA">
        <w:rPr>
          <w:rFonts w:asciiTheme="minorHAnsi" w:hAnsiTheme="minorHAnsi" w:cstheme="minorHAnsi"/>
        </w:rPr>
        <w:t xml:space="preserve"> 1983), pp. 169-195, JSTOR) OS</w:t>
      </w:r>
    </w:p>
    <w:p w14:paraId="245B2047" w14:textId="77777777" w:rsidR="004A0C85" w:rsidRPr="005473FA" w:rsidRDefault="004A0C85" w:rsidP="004A0C85">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FD4522">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FD4522">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FD4522">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473FA">
        <w:rPr>
          <w:rStyle w:val="StyleUnderline"/>
          <w:rFonts w:asciiTheme="minorHAnsi" w:hAnsiTheme="minorHAnsi" w:cstheme="minorHAnsi"/>
        </w:rPr>
        <w:t>In order for</w:t>
      </w:r>
      <w:proofErr w:type="gramEnd"/>
      <w:r w:rsidRPr="005473FA">
        <w:rPr>
          <w:rStyle w:val="StyleUnderline"/>
          <w:rFonts w:asciiTheme="minorHAnsi" w:hAnsiTheme="minorHAnsi" w:cstheme="minorHAnsi"/>
        </w:rPr>
        <w:t xml:space="preserve"> there to be any objectively good ends, however, </w:t>
      </w:r>
      <w:r w:rsidRPr="00FD4522">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FD4522">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FD4522">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FD4522">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FD4522">
        <w:rPr>
          <w:rStyle w:val="StyleUnderline"/>
          <w:rFonts w:asciiTheme="minorHAnsi" w:hAnsiTheme="minorHAnsi" w:cstheme="minorHAnsi"/>
          <w:highlight w:val="cyan"/>
        </w:rPr>
        <w:t xml:space="preserve">regarding your existence as a rational being as an end </w:t>
      </w:r>
      <w:proofErr w:type="gramStart"/>
      <w:r w:rsidRPr="00FD4522">
        <w:rPr>
          <w:rStyle w:val="StyleUnderline"/>
          <w:rFonts w:asciiTheme="minorHAnsi" w:hAnsiTheme="minorHAnsi" w:cstheme="minorHAnsi"/>
          <w:highlight w:val="cyan"/>
        </w:rPr>
        <w:t>in itself is</w:t>
      </w:r>
      <w:proofErr w:type="gramEnd"/>
      <w:r w:rsidRPr="00FD4522">
        <w:rPr>
          <w:rStyle w:val="StyleUnderline"/>
          <w:rFonts w:asciiTheme="minorHAnsi" w:hAnsiTheme="minorHAnsi" w:cstheme="minorHAnsi"/>
          <w:highlight w:val="cyan"/>
        </w:rPr>
        <w:t xml:space="preserve"> a "</w:t>
      </w:r>
      <w:r w:rsidRPr="00FD4522">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FD4522">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FD4522">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FD4522">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w:t>
      </w:r>
      <w:proofErr w:type="gramStart"/>
      <w:r w:rsidRPr="005473FA">
        <w:rPr>
          <w:rFonts w:asciiTheme="minorHAnsi" w:hAnsiTheme="minorHAnsi" w:cstheme="minorHAnsi"/>
          <w:sz w:val="14"/>
        </w:rPr>
        <w:t>in itself thus</w:t>
      </w:r>
      <w:proofErr w:type="gramEnd"/>
      <w:r w:rsidRPr="005473FA">
        <w:rPr>
          <w:rFonts w:asciiTheme="minorHAnsi" w:hAnsiTheme="minorHAnsi" w:cstheme="minorHAnsi"/>
          <w:sz w:val="14"/>
        </w:rPr>
        <w:t xml:space="preserve">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w:t>
      </w:r>
      <w:proofErr w:type="gramStart"/>
      <w:r w:rsidRPr="005473FA">
        <w:rPr>
          <w:rFonts w:asciiTheme="minorHAnsi" w:hAnsiTheme="minorHAnsi" w:cstheme="minorHAnsi"/>
          <w:sz w:val="14"/>
        </w:rPr>
        <w:t>reason</w:t>
      </w:r>
      <w:proofErr w:type="gramEnd"/>
      <w:r w:rsidRPr="005473FA">
        <w:rPr>
          <w:rFonts w:asciiTheme="minorHAnsi" w:hAnsiTheme="minorHAnsi" w:cstheme="minorHAnsi"/>
          <w:sz w:val="14"/>
        </w:rPr>
        <w:t xml:space="preserve"> it is our duty to promote the happiness of others-the ends that they choose-and, in general, to make the highest good our end.</w:t>
      </w:r>
    </w:p>
    <w:p w14:paraId="56F217F0" w14:textId="77777777" w:rsidR="004A0C85" w:rsidRPr="005473FA" w:rsidRDefault="004A0C85" w:rsidP="004A0C85">
      <w:pPr>
        <w:rPr>
          <w:rFonts w:asciiTheme="minorHAnsi" w:hAnsiTheme="minorHAnsi" w:cstheme="minorHAnsi"/>
        </w:rPr>
      </w:pPr>
    </w:p>
    <w:p w14:paraId="208D2B5B"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 xml:space="preserve">Impact calculus – </w:t>
      </w:r>
    </w:p>
    <w:p w14:paraId="62C4FB60"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39EC905B"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436ABDE9"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 xml:space="preserve">This means if their theory doesn’t provide an account of how the state </w:t>
      </w:r>
      <w:proofErr w:type="gramStart"/>
      <w:r w:rsidRPr="005473FA">
        <w:rPr>
          <w:rFonts w:asciiTheme="minorHAnsi" w:hAnsiTheme="minorHAnsi" w:cstheme="minorHAnsi"/>
        </w:rPr>
        <w:t>functions</w:t>
      </w:r>
      <w:proofErr w:type="gramEnd"/>
      <w:r w:rsidRPr="005473FA">
        <w:rPr>
          <w:rFonts w:asciiTheme="minorHAnsi" w:hAnsiTheme="minorHAnsi" w:cstheme="minorHAnsi"/>
        </w:rPr>
        <w:t xml:space="preserve"> they have no offence on the framing debate.</w:t>
      </w:r>
    </w:p>
    <w:p w14:paraId="71047F17" w14:textId="77777777" w:rsidR="004A0C85" w:rsidRPr="005473FA" w:rsidRDefault="004A0C85" w:rsidP="004A0C85">
      <w:pPr>
        <w:rPr>
          <w:rFonts w:asciiTheme="minorHAnsi" w:hAnsiTheme="minorHAnsi" w:cstheme="minorHAnsi"/>
        </w:rPr>
      </w:pPr>
    </w:p>
    <w:p w14:paraId="548C8154" w14:textId="77777777" w:rsidR="004A0C85" w:rsidRPr="005473FA" w:rsidRDefault="004A0C85" w:rsidP="004A0C85">
      <w:pPr>
        <w:rPr>
          <w:rFonts w:asciiTheme="minorHAnsi" w:hAnsiTheme="minorHAnsi" w:cstheme="minorHAnsi"/>
        </w:rPr>
      </w:pPr>
    </w:p>
    <w:p w14:paraId="2D4A439E"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 xml:space="preserve">Prefer additionally – </w:t>
      </w:r>
    </w:p>
    <w:p w14:paraId="1510BE8C" w14:textId="77777777" w:rsidR="004A0C85" w:rsidRPr="005473FA" w:rsidRDefault="004A0C85" w:rsidP="004A0C85">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3E6AB28A" w14:textId="77777777" w:rsidR="004A0C85" w:rsidRPr="005473FA" w:rsidRDefault="004A0C85" w:rsidP="004A0C85">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1E501C05" w14:textId="77777777" w:rsidR="004A0C85" w:rsidRPr="005473FA" w:rsidRDefault="004A0C85" w:rsidP="004A0C85">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7"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8"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9"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10"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11" w:tooltip="Karl-Otto Apel" w:history="1">
        <w:r w:rsidRPr="005473FA">
          <w:rPr>
            <w:rFonts w:asciiTheme="minorHAnsi" w:hAnsiTheme="minorHAnsi" w:cstheme="minorHAnsi"/>
            <w:sz w:val="14"/>
            <w:szCs w:val="20"/>
          </w:rPr>
          <w:t>Karl-Otto Apel</w:t>
        </w:r>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settled </w:t>
      </w:r>
      <w:proofErr w:type="gramStart"/>
      <w:r w:rsidRPr="00FD4522">
        <w:rPr>
          <w:rStyle w:val="DebateUnderline"/>
          <w:rFonts w:asciiTheme="minorHAnsi" w:hAnsiTheme="minorHAnsi" w:cstheme="minorHAnsi"/>
          <w:szCs w:val="20"/>
          <w:highlight w:val="cyan"/>
        </w:rPr>
        <w:t>in the course of</w:t>
      </w:r>
      <w:proofErr w:type="gramEnd"/>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12"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FD4522">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FD4522">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Apel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Apel-Habermas approach and melded it with Misesian-Rothbardian insights to provide a praxeological-discourse-ethics twist on the standard natural-law defense of </w:t>
      </w:r>
      <w:proofErr w:type="gramStart"/>
      <w:r w:rsidRPr="005473FA">
        <w:rPr>
          <w:rFonts w:asciiTheme="minorHAnsi" w:hAnsiTheme="minorHAnsi" w:cstheme="minorHAnsi"/>
          <w:sz w:val="14"/>
          <w:szCs w:val="20"/>
        </w:rPr>
        <w:t>rights.In</w:t>
      </w:r>
      <w:proofErr w:type="gramEnd"/>
      <w:r w:rsidRPr="005473FA">
        <w:rPr>
          <w:rFonts w:asciiTheme="minorHAnsi" w:hAnsiTheme="minorHAnsi" w:cstheme="minorHAnsi"/>
          <w:sz w:val="14"/>
          <w:szCs w:val="20"/>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Not in the sense that there is always agreement on the things said, but in the sense that </w:t>
      </w:r>
      <w:proofErr w:type="gramStart"/>
      <w:r w:rsidRPr="005473FA">
        <w:rPr>
          <w:rFonts w:asciiTheme="minorHAnsi" w:hAnsiTheme="minorHAnsi" w:cstheme="minorHAnsi"/>
          <w:sz w:val="14"/>
          <w:szCs w:val="20"/>
        </w:rPr>
        <w:t>as long as</w:t>
      </w:r>
      <w:proofErr w:type="gramEnd"/>
      <w:r w:rsidRPr="005473FA">
        <w:rPr>
          <w:rFonts w:asciiTheme="minorHAnsi" w:hAnsiTheme="minorHAnsi" w:cstheme="minorHAnsi"/>
          <w:sz w:val="14"/>
          <w:szCs w:val="20"/>
        </w:rPr>
        <w:t xml:space="preserve">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FD4522">
        <w:rPr>
          <w:rStyle w:val="DebateUnderline"/>
          <w:rFonts w:asciiTheme="minorHAnsi" w:hAnsiTheme="minorHAnsi" w:cstheme="minorHAnsi"/>
          <w:szCs w:val="20"/>
          <w:highlight w:val="cyan"/>
        </w:rPr>
        <w:t xml:space="preserve">[their] own body must be presupposed </w:t>
      </w:r>
      <w:proofErr w:type="gramStart"/>
      <w:r w:rsidRPr="005473FA">
        <w:rPr>
          <w:rStyle w:val="DebateUnderline"/>
          <w:rFonts w:asciiTheme="minorHAnsi" w:hAnsiTheme="minorHAnsi" w:cstheme="minorHAnsi"/>
          <w:szCs w:val="20"/>
        </w:rPr>
        <w:t>as long as</w:t>
      </w:r>
      <w:proofErr w:type="gramEnd"/>
      <w:r w:rsidRPr="005473FA">
        <w:rPr>
          <w:rStyle w:val="DebateUnderline"/>
          <w:rFonts w:asciiTheme="minorHAnsi" w:hAnsiTheme="minorHAnsi" w:cstheme="minorHAnsi"/>
          <w:szCs w:val="20"/>
        </w:rPr>
        <w:t xml:space="preserve">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as well. The basic idea here is that the body is "the prototype of a scarce good for the use of which property rights, i.e., rights of exclusive ownership, somehow have to be established, in order to avoid clashes" (TSC, p. 19). As Hoppe explains, </w:t>
      </w:r>
      <w:proofErr w:type="gramStart"/>
      <w:r w:rsidRPr="005473FA">
        <w:rPr>
          <w:rFonts w:asciiTheme="minorHAnsi" w:hAnsiTheme="minorHAnsi" w:cstheme="minorHAnsi"/>
          <w:sz w:val="14"/>
          <w:szCs w:val="20"/>
        </w:rPr>
        <w:t>The</w:t>
      </w:r>
      <w:proofErr w:type="gramEnd"/>
      <w:r w:rsidRPr="005473FA">
        <w:rPr>
          <w:rFonts w:asciiTheme="minorHAnsi" w:hAnsiTheme="minorHAnsi" w:cstheme="minorHAnsi"/>
          <w:sz w:val="14"/>
          <w:szCs w:val="20"/>
        </w:rPr>
        <w:t xml:space="preserve"> compatibility of this principle with that of nonaggression can be demonstrated by means of an argumentum a contrario. First, it should be noted that</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FD4522">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The existence of this problem is only possible because we are alive, and our existence is </w:t>
      </w:r>
      <w:proofErr w:type="gramStart"/>
      <w:r w:rsidRPr="005473FA">
        <w:rPr>
          <w:rFonts w:asciiTheme="minorHAnsi" w:hAnsiTheme="minorHAnsi" w:cstheme="minorHAnsi"/>
          <w:sz w:val="14"/>
          <w:szCs w:val="20"/>
        </w:rPr>
        <w:t>due to the fact that</w:t>
      </w:r>
      <w:proofErr w:type="gramEnd"/>
      <w:r w:rsidRPr="005473FA">
        <w:rPr>
          <w:rFonts w:asciiTheme="minorHAnsi" w:hAnsiTheme="minorHAnsi" w:cstheme="minorHAnsi"/>
          <w:sz w:val="14"/>
          <w:szCs w:val="20"/>
        </w:rPr>
        <w:t xml:space="preserve">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024FB507"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46E06C6A" w14:textId="77777777" w:rsidR="004A0C85" w:rsidRPr="005473FA" w:rsidRDefault="004A0C85" w:rsidP="004A0C85">
      <w:pPr>
        <w:pStyle w:val="Heading4"/>
        <w:spacing w:line="276" w:lineRule="auto"/>
        <w:rPr>
          <w:rFonts w:asciiTheme="minorHAnsi" w:hAnsiTheme="minorHAnsi" w:cstheme="minorHAnsi"/>
        </w:rPr>
      </w:pPr>
      <w:r w:rsidRPr="005473FA">
        <w:rPr>
          <w:rFonts w:asciiTheme="minorHAnsi" w:hAnsiTheme="minorHAnsi" w:cstheme="minorHAnsi"/>
        </w:rPr>
        <w:t xml:space="preserve">Ought </w:t>
      </w:r>
      <w:proofErr w:type="gramStart"/>
      <w:r w:rsidRPr="005473FA">
        <w:rPr>
          <w:rFonts w:asciiTheme="minorHAnsi" w:hAnsiTheme="minorHAnsi" w:cstheme="minorHAnsi"/>
        </w:rPr>
        <w:t>is</w:t>
      </w:r>
      <w:proofErr w:type="gramEnd"/>
      <w:r w:rsidRPr="005473FA">
        <w:rPr>
          <w:rFonts w:asciiTheme="minorHAnsi" w:hAnsiTheme="minorHAnsi" w:cstheme="minorHAnsi"/>
        </w:rPr>
        <w:t xml:space="preserve"> defined as consistency with the categorical imperative.</w:t>
      </w:r>
    </w:p>
    <w:p w14:paraId="2AABF20F" w14:textId="77777777" w:rsidR="004A0C85" w:rsidRPr="005473FA" w:rsidRDefault="004A0C85" w:rsidP="004A0C85">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2171E1DF" w14:textId="77777777" w:rsidR="004A0C85" w:rsidRPr="005473FA" w:rsidRDefault="004A0C85" w:rsidP="004A0C85">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Schneewind, </w:t>
      </w:r>
      <w:r w:rsidRPr="005473FA">
        <w:rPr>
          <w:rFonts w:asciiTheme="minorHAnsi" w:hAnsiTheme="minorHAnsi" w:cstheme="minorHAnsi"/>
          <w:b/>
          <w:bCs/>
          <w:u w:val="single"/>
        </w:rPr>
        <w:t xml:space="preserve">Kant understands </w:t>
      </w:r>
      <w:r w:rsidRPr="00FD4522">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FD4522">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FD4522">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FD4522">
        <w:rPr>
          <w:rFonts w:asciiTheme="minorHAnsi" w:hAnsiTheme="minorHAnsi" w:cstheme="minorHAnsi"/>
          <w:b/>
          <w:bCs/>
          <w:highlight w:val="cyan"/>
          <w:u w:val="single"/>
        </w:rPr>
        <w:t xml:space="preserve">rational </w:t>
      </w:r>
      <w:proofErr w:type="gramStart"/>
      <w:r w:rsidRPr="00FD4522">
        <w:rPr>
          <w:rFonts w:asciiTheme="minorHAnsi" w:hAnsiTheme="minorHAnsi" w:cstheme="minorHAnsi"/>
          <w:b/>
          <w:bCs/>
          <w:highlight w:val="cyan"/>
          <w:u w:val="single"/>
        </w:rPr>
        <w:t>will necessarily would</w:t>
      </w:r>
      <w:proofErr w:type="gramEnd"/>
      <w:r w:rsidRPr="00FD4522">
        <w:rPr>
          <w:rFonts w:asciiTheme="minorHAnsi" w:hAnsiTheme="minorHAnsi" w:cstheme="minorHAnsi"/>
          <w:b/>
          <w:bCs/>
          <w:highlight w:val="cyan"/>
          <w:u w:val="single"/>
        </w:rPr>
        <w:t xml:space="preserve">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w:t>
      </w:r>
      <w:proofErr w:type="gramStart"/>
      <w:r w:rsidRPr="005473FA">
        <w:rPr>
          <w:rFonts w:asciiTheme="minorHAnsi" w:hAnsiTheme="minorHAnsi" w:cstheme="minorHAnsi"/>
          <w:bCs/>
          <w:sz w:val="14"/>
        </w:rPr>
        <w:t>Groundwork :</w:t>
      </w:r>
      <w:proofErr w:type="gramEnd"/>
      <w:r w:rsidRPr="005473FA">
        <w:rPr>
          <w:rFonts w:asciiTheme="minorHAnsi" w:hAnsiTheme="minorHAnsi" w:cstheme="minorHAnsi"/>
          <w:bCs/>
          <w:sz w:val="14"/>
        </w:rPr>
        <w:t xml:space="preserve"> “A will whose maxims necessarily accord with the laws of autonomy is a holy , or absolutely good, will. The dependence of a will not absolutely good on the principle of autonomy (that is, moral necessitat ion) is </w:t>
      </w:r>
      <w:proofErr w:type="gramStart"/>
      <w:r w:rsidRPr="005473FA">
        <w:rPr>
          <w:rFonts w:asciiTheme="minorHAnsi" w:hAnsiTheme="minorHAnsi" w:cstheme="minorHAnsi"/>
          <w:bCs/>
          <w:sz w:val="14"/>
        </w:rPr>
        <w:t>obligation .</w:t>
      </w:r>
      <w:proofErr w:type="gramEnd"/>
      <w:r w:rsidRPr="005473FA">
        <w:rPr>
          <w:rFonts w:asciiTheme="minorHAnsi" w:hAnsiTheme="minorHAnsi" w:cstheme="minorHAnsi"/>
          <w:bCs/>
          <w:sz w:val="14"/>
        </w:rPr>
        <w:t xml:space="preserve"> ... The objective necessity to act from obligation is called </w:t>
      </w:r>
      <w:proofErr w:type="gramStart"/>
      <w:r w:rsidRPr="005473FA">
        <w:rPr>
          <w:rFonts w:asciiTheme="minorHAnsi" w:hAnsiTheme="minorHAnsi" w:cstheme="minorHAnsi"/>
          <w:bCs/>
          <w:sz w:val="14"/>
        </w:rPr>
        <w:t>duty .</w:t>
      </w:r>
      <w:proofErr w:type="gramEnd"/>
      <w:r w:rsidRPr="005473FA">
        <w:rPr>
          <w:rFonts w:asciiTheme="minorHAnsi" w:hAnsiTheme="minorHAnsi" w:cstheme="minorHAnsi"/>
          <w:bCs/>
          <w:sz w:val="14"/>
        </w:rPr>
        <w:t xml:space="preserve">” [19] Thus, Kant is committed to the view that if an act a ought to be done it is bec ause the perfectly rational will necessarily would do </w:t>
      </w:r>
      <w:proofErr w:type="gramStart"/>
      <w:r w:rsidRPr="005473FA">
        <w:rPr>
          <w:rFonts w:asciiTheme="minorHAnsi" w:hAnsiTheme="minorHAnsi" w:cstheme="minorHAnsi"/>
          <w:bCs/>
          <w:sz w:val="14"/>
        </w:rPr>
        <w:t>a .</w:t>
      </w:r>
      <w:proofErr w:type="gramEnd"/>
      <w:r w:rsidRPr="005473FA">
        <w:rPr>
          <w:rFonts w:asciiTheme="minorHAnsi" w:hAnsiTheme="minorHAnsi" w:cstheme="minorHAnsi"/>
          <w:bCs/>
          <w:sz w:val="14"/>
        </w:rPr>
        <w:t xml:space="preserve"> Indeed, as Schneewind points out, “true moral necessity ... would make an act necessary regardless of what the agent wants.” [ 20] So, for Kant then, ought is connected directly to the alethic notion of necessity and that relationship can be formalized in the following way: (1) </w:t>
      </w:r>
      <w:proofErr w:type="gramStart"/>
      <w:r w:rsidRPr="005473FA">
        <w:rPr>
          <w:rFonts w:asciiTheme="minorHAnsi" w:hAnsiTheme="minorHAnsi" w:cstheme="minorHAnsi"/>
          <w:bCs/>
          <w:sz w:val="14"/>
        </w:rPr>
        <w:t>O( a</w:t>
      </w:r>
      <w:proofErr w:type="gramEnd"/>
      <w:r w:rsidRPr="005473FA">
        <w:rPr>
          <w:rFonts w:asciiTheme="minorHAnsi" w:hAnsiTheme="minorHAnsi" w:cstheme="minorHAnsi"/>
          <w:bCs/>
          <w:sz w:val="14"/>
        </w:rPr>
        <w:t xml:space="preserve"> ) ® A( a ) where O represents the obligation operator, and A represents the perfectly ra tional (or ideal) will. 4. </w:t>
      </w:r>
      <w:r w:rsidRPr="005473FA">
        <w:rPr>
          <w:rFonts w:asciiTheme="minorHAnsi" w:hAnsiTheme="minorHAnsi" w:cstheme="minorHAnsi"/>
          <w:b/>
          <w:bCs/>
          <w:u w:val="single"/>
        </w:rPr>
        <w:t xml:space="preserve">The definition of the </w:t>
      </w:r>
      <w:r w:rsidRPr="00FD4522">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FD4522">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FD4522">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FD4522">
        <w:rPr>
          <w:rFonts w:asciiTheme="minorHAnsi" w:hAnsiTheme="minorHAnsi" w:cstheme="minorHAnsi"/>
          <w:b/>
          <w:bCs/>
          <w:highlight w:val="cyan"/>
          <w:u w:val="single"/>
        </w:rPr>
        <w:t>one should “act only according to that maxim through which you can at the same time will that it should become 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earli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28F2F93C" w14:textId="77777777" w:rsidR="004A0C85" w:rsidRPr="005473FA" w:rsidRDefault="004A0C85" w:rsidP="004A0C85">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0C5048BE" w14:textId="77777777" w:rsidR="004A0C85" w:rsidRPr="005473FA" w:rsidRDefault="004A0C85" w:rsidP="004A0C85">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7F03619C" w14:textId="77777777" w:rsidR="004A0C85" w:rsidRPr="005473FA" w:rsidRDefault="004A0C85" w:rsidP="004A0C85">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w:t>
      </w:r>
      <w:proofErr w:type="gramStart"/>
      <w:r w:rsidRPr="005473FA">
        <w:rPr>
          <w:rFonts w:asciiTheme="minorHAnsi" w:hAnsiTheme="minorHAnsi" w:cstheme="minorHAnsi"/>
        </w:rPr>
        <w:t>portable—thinking</w:t>
      </w:r>
      <w:proofErr w:type="gramEnd"/>
      <w:r w:rsidRPr="005473FA">
        <w:rPr>
          <w:rFonts w:asciiTheme="minorHAnsi" w:hAnsiTheme="minorHAnsi" w:cstheme="minorHAnsi"/>
        </w:rPr>
        <w:t xml:space="preserve"> on your feet is applicable in every profession. </w:t>
      </w:r>
    </w:p>
    <w:p w14:paraId="3FC48D8A" w14:textId="77777777" w:rsidR="004A0C85" w:rsidRPr="005473FA" w:rsidRDefault="004A0C85" w:rsidP="004A0C85">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7276C850" w14:textId="77777777" w:rsidR="004A0C85" w:rsidRPr="005473FA" w:rsidRDefault="004A0C85" w:rsidP="004A0C85">
      <w:pPr>
        <w:rPr>
          <w:rFonts w:asciiTheme="minorHAnsi" w:hAnsiTheme="minorHAnsi" w:cstheme="minorHAnsi"/>
        </w:rPr>
      </w:pPr>
    </w:p>
    <w:p w14:paraId="51EF9574" w14:textId="77777777" w:rsidR="004A0C85" w:rsidRPr="005473FA" w:rsidRDefault="004A0C85" w:rsidP="004A0C85">
      <w:pPr>
        <w:pStyle w:val="Heading3"/>
        <w:rPr>
          <w:rFonts w:asciiTheme="minorHAnsi" w:hAnsiTheme="minorHAnsi" w:cstheme="minorHAnsi"/>
        </w:rPr>
      </w:pPr>
      <w:r w:rsidRPr="005473FA">
        <w:rPr>
          <w:rFonts w:asciiTheme="minorHAnsi" w:hAnsiTheme="minorHAnsi" w:cstheme="minorHAnsi"/>
        </w:rPr>
        <w:t>Advocacy</w:t>
      </w:r>
    </w:p>
    <w:p w14:paraId="6F456EA9" w14:textId="77777777" w:rsidR="004A0C85" w:rsidRPr="005473FA" w:rsidRDefault="004A0C85" w:rsidP="004A0C85">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 affirm resolved: The member nations of the World Trade Organization ought to reduce intellectual property protections for medicines. </w:t>
      </w:r>
    </w:p>
    <w:p w14:paraId="55B33C55" w14:textId="77777777" w:rsidR="004A0C85" w:rsidRDefault="004A0C85" w:rsidP="004A0C85">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This means potential negative implications of reducing protections for certain drugs doesn’t link as that’s merely a hypothetical instance of an object protected by IP medicine laws. Counterplans and PICs affirm because they do not disprove the general thesis of my advocacy.</w:t>
      </w:r>
    </w:p>
    <w:p w14:paraId="581E7B4B" w14:textId="77777777" w:rsidR="004A0C85" w:rsidRPr="00DC7940" w:rsidRDefault="004A0C85" w:rsidP="004A0C85">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246CD419" w14:textId="77777777" w:rsidR="004A0C85" w:rsidRDefault="004A0C85" w:rsidP="004A0C85">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13" w:history="1">
        <w:r w:rsidRPr="00C1320F">
          <w:rPr>
            <w:rStyle w:val="Hyperlink"/>
            <w:color w:val="70AD47" w:themeColor="accent6"/>
            <w:sz w:val="16"/>
            <w:szCs w:val="16"/>
          </w:rPr>
          <w:t>part of a whole</w:t>
        </w:r>
      </w:hyperlink>
    </w:p>
    <w:p w14:paraId="7E11937A" w14:textId="77777777" w:rsidR="004A0C85" w:rsidRDefault="004A0C85" w:rsidP="004A0C85">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14" w:history="1">
        <w:r w:rsidRPr="00A6480D">
          <w:rPr>
            <w:rStyle w:val="Hyperlink"/>
            <w:color w:val="70AD47" w:themeColor="accent6"/>
            <w:sz w:val="16"/>
            <w:szCs w:val="16"/>
          </w:rPr>
          <w:t xml:space="preserve">is defined as: a community of people composed of one or more nationalities and possessing a </w:t>
        </w:r>
        <w:proofErr w:type="gramStart"/>
        <w:r w:rsidRPr="00A6480D">
          <w:rPr>
            <w:rStyle w:val="Hyperlink"/>
            <w:color w:val="70AD47" w:themeColor="accent6"/>
            <w:sz w:val="16"/>
            <w:szCs w:val="16"/>
          </w:rPr>
          <w:t>more or less defined</w:t>
        </w:r>
        <w:proofErr w:type="gramEnd"/>
        <w:r w:rsidRPr="00A6480D">
          <w:rPr>
            <w:rStyle w:val="Hyperlink"/>
            <w:color w:val="70AD47" w:themeColor="accent6"/>
            <w:sz w:val="16"/>
            <w:szCs w:val="16"/>
          </w:rPr>
          <w:t xml:space="preserve"> territory and government</w:t>
        </w:r>
      </w:hyperlink>
    </w:p>
    <w:p w14:paraId="0353ABB5" w14:textId="77777777" w:rsidR="004A0C85" w:rsidRPr="00DC7940" w:rsidRDefault="004A0C85" w:rsidP="004A0C85">
      <w:pPr>
        <w:rPr>
          <w:rStyle w:val="untext"/>
          <w:color w:val="70AD47" w:themeColor="accent6"/>
          <w:sz w:val="16"/>
          <w:szCs w:val="16"/>
        </w:rPr>
      </w:pPr>
      <w:r w:rsidRPr="00DC7940">
        <w:rPr>
          <w:color w:val="70AD47" w:themeColor="accent6"/>
          <w:sz w:val="16"/>
          <w:szCs w:val="16"/>
        </w:rPr>
        <w:t xml:space="preserve">“Of” is defined as: </w:t>
      </w:r>
      <w:hyperlink r:id="rId15" w:history="1">
        <w:r w:rsidRPr="00DC7940">
          <w:rPr>
            <w:rStyle w:val="Hyperlink"/>
            <w:color w:val="70AD47" w:themeColor="accent6"/>
            <w:sz w:val="16"/>
            <w:szCs w:val="16"/>
          </w:rPr>
          <w:t>used as a function word to indicate origin or derivation</w:t>
        </w:r>
      </w:hyperlink>
    </w:p>
    <w:p w14:paraId="3BEEDFF3" w14:textId="77777777" w:rsidR="004A0C85" w:rsidRDefault="004A0C85" w:rsidP="004A0C85">
      <w:pPr>
        <w:rPr>
          <w:rStyle w:val="untext"/>
          <w:color w:val="70AD47" w:themeColor="accent6"/>
          <w:sz w:val="16"/>
          <w:szCs w:val="16"/>
        </w:rPr>
      </w:pPr>
      <w:r w:rsidRPr="00DC7940">
        <w:rPr>
          <w:color w:val="70AD47" w:themeColor="accent6"/>
          <w:sz w:val="16"/>
          <w:szCs w:val="16"/>
        </w:rPr>
        <w:t xml:space="preserve">“The” is defined as: </w:t>
      </w:r>
      <w:hyperlink r:id="rId16" w:history="1">
        <w:r w:rsidRPr="00C1320F">
          <w:rPr>
            <w:rStyle w:val="Hyperlink"/>
            <w:color w:val="70AD47" w:themeColor="accent6"/>
            <w:sz w:val="16"/>
            <w:szCs w:val="16"/>
          </w:rPr>
          <w:t>used as a function word before a singular noun to indicate that the noun is to be understood generically</w:t>
        </w:r>
      </w:hyperlink>
    </w:p>
    <w:p w14:paraId="561232AA" w14:textId="77777777" w:rsidR="004A0C85" w:rsidRPr="00C1320F" w:rsidRDefault="004A0C85" w:rsidP="004A0C85">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17"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(Lexico, a dictionary provided by Oxford)</w:t>
      </w:r>
    </w:p>
    <w:p w14:paraId="132E75E2" w14:textId="77777777" w:rsidR="004A0C85" w:rsidRPr="00C1320F" w:rsidRDefault="004A0C85" w:rsidP="004A0C85">
      <w:pPr>
        <w:rPr>
          <w:rStyle w:val="untext"/>
          <w:color w:val="70AD47" w:themeColor="accent6"/>
          <w:sz w:val="16"/>
          <w:szCs w:val="16"/>
        </w:rPr>
      </w:pPr>
      <w:r w:rsidRPr="00C1320F">
        <w:rPr>
          <w:rStyle w:val="untext"/>
          <w:color w:val="70AD47" w:themeColor="accent6"/>
          <w:sz w:val="16"/>
          <w:szCs w:val="16"/>
        </w:rPr>
        <w:t xml:space="preserve">“To” is defined as: </w:t>
      </w:r>
      <w:hyperlink r:id="rId18" w:history="1">
        <w:r w:rsidRPr="00C1320F">
          <w:rPr>
            <w:rStyle w:val="Hyperlink"/>
            <w:color w:val="70AD47" w:themeColor="accent6"/>
            <w:sz w:val="16"/>
            <w:szCs w:val="16"/>
          </w:rPr>
          <w:t>used to indicate that the following verb is in the infinitive form</w:t>
        </w:r>
      </w:hyperlink>
    </w:p>
    <w:p w14:paraId="786D1592" w14:textId="77777777" w:rsidR="004A0C85" w:rsidRPr="00A6480D" w:rsidRDefault="004A0C85" w:rsidP="004A0C85">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19" w:history="1">
        <w:r w:rsidRPr="00A6480D">
          <w:rPr>
            <w:rStyle w:val="Hyperlink"/>
            <w:color w:val="70AD47" w:themeColor="accent6"/>
            <w:sz w:val="16"/>
            <w:szCs w:val="16"/>
          </w:rPr>
          <w:t>to diminish in size, amount, extent, or number</w:t>
        </w:r>
      </w:hyperlink>
    </w:p>
    <w:p w14:paraId="0BE18445" w14:textId="77777777" w:rsidR="004A0C85" w:rsidRPr="00A6480D" w:rsidRDefault="004A0C85" w:rsidP="004A0C85">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20"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(Lexico, a dictionary provided by Oxford)</w:t>
      </w:r>
    </w:p>
    <w:p w14:paraId="659BF2DA" w14:textId="77777777" w:rsidR="004A0C85" w:rsidRPr="00C1320F" w:rsidRDefault="004A0C85" w:rsidP="004A0C85">
      <w:pPr>
        <w:rPr>
          <w:rStyle w:val="dttext"/>
          <w:color w:val="70AD47" w:themeColor="accent6"/>
          <w:sz w:val="16"/>
          <w:szCs w:val="16"/>
        </w:rPr>
      </w:pPr>
      <w:r w:rsidRPr="00A6480D">
        <w:rPr>
          <w:rStyle w:val="untext"/>
          <w:color w:val="70AD47" w:themeColor="accent6"/>
          <w:sz w:val="16"/>
          <w:szCs w:val="16"/>
        </w:rPr>
        <w:t xml:space="preserve">“Protections” is defined as: </w:t>
      </w:r>
      <w:hyperlink r:id="rId21" w:anchor="legalDictionary" w:history="1">
        <w:r w:rsidRPr="00A6480D">
          <w:rPr>
            <w:rStyle w:val="Hyperlink"/>
            <w:color w:val="70AD47" w:themeColor="accent6"/>
            <w:sz w:val="16"/>
            <w:szCs w:val="16"/>
          </w:rPr>
          <w:t xml:space="preserve">The act of </w:t>
        </w:r>
        <w:proofErr w:type="gramStart"/>
        <w:r w:rsidRPr="00A6480D">
          <w:rPr>
            <w:rStyle w:val="Hyperlink"/>
            <w:color w:val="70AD47" w:themeColor="accent6"/>
            <w:sz w:val="16"/>
            <w:szCs w:val="16"/>
          </w:rPr>
          <w:t>protecting :</w:t>
        </w:r>
        <w:proofErr w:type="gramEnd"/>
        <w:r w:rsidRPr="00A6480D">
          <w:rPr>
            <w:rStyle w:val="Hyperlink"/>
            <w:color w:val="70AD47" w:themeColor="accent6"/>
            <w:sz w:val="16"/>
            <w:szCs w:val="16"/>
          </w:rPr>
          <w:t xml:space="preserve">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2AC08058" w14:textId="77777777" w:rsidR="004A0C85" w:rsidRPr="00C1320F" w:rsidRDefault="004A0C85" w:rsidP="004A0C85">
      <w:pPr>
        <w:rPr>
          <w:rStyle w:val="dttext"/>
          <w:color w:val="70AD47" w:themeColor="accent6"/>
          <w:sz w:val="16"/>
          <w:szCs w:val="16"/>
        </w:rPr>
      </w:pPr>
      <w:r w:rsidRPr="00C1320F">
        <w:rPr>
          <w:rStyle w:val="dttext"/>
          <w:color w:val="70AD47" w:themeColor="accent6"/>
          <w:sz w:val="16"/>
          <w:szCs w:val="16"/>
        </w:rPr>
        <w:t xml:space="preserve">“For” is defined as: </w:t>
      </w:r>
      <w:hyperlink r:id="rId22" w:history="1">
        <w:r w:rsidRPr="00C1320F">
          <w:rPr>
            <w:rStyle w:val="Hyperlink"/>
            <w:color w:val="70AD47" w:themeColor="accent6"/>
            <w:sz w:val="16"/>
            <w:szCs w:val="16"/>
          </w:rPr>
          <w:t>used as a function word to indicate the object or recipient of a perception, desire, or activity</w:t>
        </w:r>
      </w:hyperlink>
    </w:p>
    <w:p w14:paraId="36088011" w14:textId="77777777" w:rsidR="004A0C85" w:rsidRPr="00DC7940" w:rsidRDefault="004A0C85" w:rsidP="004A0C85">
      <w:pPr>
        <w:rPr>
          <w:color w:val="70AD47" w:themeColor="accent6"/>
          <w:sz w:val="16"/>
          <w:szCs w:val="16"/>
        </w:rPr>
      </w:pPr>
      <w:r w:rsidRPr="00DC7940">
        <w:rPr>
          <w:rStyle w:val="dttext"/>
          <w:color w:val="70AD47" w:themeColor="accent6"/>
          <w:sz w:val="16"/>
          <w:szCs w:val="16"/>
        </w:rPr>
        <w:t xml:space="preserve">“Medicines” is defined as: </w:t>
      </w:r>
      <w:hyperlink r:id="rId23" w:history="1">
        <w:r w:rsidRPr="00DC7940">
          <w:rPr>
            <w:rStyle w:val="Hyperlink"/>
            <w:color w:val="70AD47" w:themeColor="accent6"/>
            <w:sz w:val="16"/>
            <w:szCs w:val="16"/>
          </w:rPr>
          <w:t>a substance or preparation used in treating disease</w:t>
        </w:r>
      </w:hyperlink>
    </w:p>
    <w:p w14:paraId="7F25ECAE" w14:textId="77777777" w:rsidR="004A0C85" w:rsidRPr="005473FA" w:rsidRDefault="004A0C85" w:rsidP="004A0C85">
      <w:pPr>
        <w:rPr>
          <w:rFonts w:asciiTheme="minorHAnsi" w:hAnsiTheme="minorHAnsi" w:cstheme="minorHAnsi"/>
        </w:rPr>
      </w:pPr>
    </w:p>
    <w:p w14:paraId="6CF5CD9D" w14:textId="77777777" w:rsidR="004A0C85" w:rsidRPr="005473FA" w:rsidRDefault="004A0C85" w:rsidP="004A0C85">
      <w:pPr>
        <w:pStyle w:val="Heading3"/>
        <w:rPr>
          <w:rFonts w:asciiTheme="minorHAnsi" w:hAnsiTheme="minorHAnsi" w:cstheme="minorHAnsi"/>
        </w:rPr>
      </w:pPr>
      <w:r w:rsidRPr="005473FA">
        <w:rPr>
          <w:rFonts w:asciiTheme="minorHAnsi" w:hAnsiTheme="minorHAnsi" w:cstheme="minorHAnsi"/>
        </w:rPr>
        <w:t>Offence</w:t>
      </w:r>
    </w:p>
    <w:p w14:paraId="2CDDEA5C"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 xml:space="preserve">There is a distinction between personal rights and property rights – property rights govern material objects that can be appropriated and stolen, however personal rights concern intangible concepts such as ideas and speeches. </w:t>
      </w: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58749BAB" w14:textId="77777777" w:rsidR="004A0C85" w:rsidRPr="005473FA" w:rsidRDefault="004A0C85" w:rsidP="004A0C85">
      <w:pPr>
        <w:rPr>
          <w:rFonts w:asciiTheme="minorHAnsi" w:hAnsiTheme="minorHAnsi" w:cstheme="minorHAnsi"/>
        </w:rPr>
      </w:pPr>
      <w:r w:rsidRPr="005473FA">
        <w:rPr>
          <w:rStyle w:val="Style13ptBold"/>
          <w:rFonts w:asciiTheme="minorHAnsi" w:hAnsiTheme="minorHAnsi" w:cstheme="minorHAnsi"/>
        </w:rPr>
        <w:t>Pievatolo 10</w:t>
      </w:r>
      <w:r w:rsidRPr="005473FA">
        <w:rPr>
          <w:rFonts w:asciiTheme="minorHAnsi" w:hAnsiTheme="minorHAnsi" w:cstheme="minorHAnsi"/>
        </w:rPr>
        <w:t xml:space="preserve"> Pievatolo, Maria. “Freedom, Ownership and Copyright: Why Does Kant Reject the Concept of Intellectual Property?” </w:t>
      </w:r>
      <w:r w:rsidRPr="005473FA">
        <w:rPr>
          <w:rFonts w:asciiTheme="minorHAnsi" w:hAnsiTheme="minorHAnsi" w:cstheme="minorHAnsi"/>
          <w:i/>
          <w:iCs/>
        </w:rPr>
        <w:t xml:space="preserve">Freedom, Ownership and Copyright: Why Does Kant Reject the Concept of Intellectual </w:t>
      </w:r>
      <w:proofErr w:type="gramStart"/>
      <w:r w:rsidRPr="005473FA">
        <w:rPr>
          <w:rFonts w:asciiTheme="minorHAnsi" w:hAnsiTheme="minorHAnsi" w:cstheme="minorHAnsi"/>
          <w:i/>
          <w:iCs/>
        </w:rPr>
        <w:t>Property?</w:t>
      </w:r>
      <w:r w:rsidRPr="005473FA">
        <w:rPr>
          <w:rFonts w:asciiTheme="minorHAnsi" w:hAnsiTheme="minorHAnsi" w:cstheme="minorHAnsi"/>
        </w:rPr>
        <w:t>,</w:t>
      </w:r>
      <w:proofErr w:type="gramEnd"/>
      <w:r w:rsidRPr="005473FA">
        <w:rPr>
          <w:rFonts w:asciiTheme="minorHAnsi" w:hAnsiTheme="minorHAnsi" w:cstheme="minorHAnsi"/>
        </w:rPr>
        <w:t xml:space="preserve"> 7 Feb. 2010, bfp.sp.unipi.it/chiara/lm/kantpisa1.html. WWEY, altered for glang</w:t>
      </w:r>
    </w:p>
    <w:p w14:paraId="0C84DD92" w14:textId="77777777" w:rsidR="004A0C85" w:rsidRPr="005473FA" w:rsidRDefault="004A0C85" w:rsidP="004A0C85">
      <w:pPr>
        <w:rPr>
          <w:rFonts w:asciiTheme="minorHAnsi" w:hAnsiTheme="minorHAnsi" w:cstheme="minorHAnsi"/>
        </w:rPr>
      </w:pPr>
      <w:r w:rsidRPr="005473FA">
        <w:rPr>
          <w:rFonts w:asciiTheme="minorHAnsi" w:hAnsiTheme="minorHAnsi" w:cstheme="minorHAnsi"/>
          <w:sz w:val="12"/>
        </w:rPr>
        <w:t xml:space="preserve">In the Metaphysik der Sitten, </w:t>
      </w:r>
      <w:r w:rsidRPr="00FD4522">
        <w:rPr>
          <w:rStyle w:val="StyleUnderline"/>
          <w:rFonts w:asciiTheme="minorHAnsi" w:hAnsiTheme="minorHAnsi" w:cstheme="minorHAnsi"/>
          <w:highlight w:val="cyan"/>
        </w:rPr>
        <w:t xml:space="preserve">we can find a </w:t>
      </w:r>
      <w:r w:rsidRPr="00FD4522">
        <w:rPr>
          <w:rStyle w:val="Emphasis"/>
          <w:rFonts w:asciiTheme="minorHAnsi" w:hAnsiTheme="minorHAnsi" w:cstheme="minorHAnsi"/>
          <w:highlight w:val="cyan"/>
        </w:rPr>
        <w:t>clear distinction between ius reale and ius personale</w:t>
      </w:r>
      <w:r w:rsidRPr="00FD4522">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r w:rsidRPr="00FD4522">
        <w:rPr>
          <w:rStyle w:val="StyleUnderline"/>
          <w:rFonts w:asciiTheme="minorHAnsi" w:hAnsiTheme="minorHAnsi" w:cstheme="minorHAnsi"/>
          <w:highlight w:val="cyan"/>
        </w:rPr>
        <w:t>ius reale</w:t>
      </w:r>
      <w:r w:rsidRPr="005473FA">
        <w:rPr>
          <w:rStyle w:val="StyleUnderline"/>
          <w:rFonts w:asciiTheme="minorHAnsi" w:hAnsiTheme="minorHAnsi" w:cstheme="minorHAnsi"/>
        </w:rPr>
        <w:t xml:space="preserve"> or ius in re </w:t>
      </w:r>
      <w:r w:rsidRPr="00FD4522">
        <w:rPr>
          <w:rStyle w:val="StyleUnderline"/>
          <w:rFonts w:asciiTheme="minorHAnsi" w:hAnsiTheme="minorHAnsi" w:cstheme="minorHAnsi"/>
          <w:highlight w:val="cyan"/>
        </w:rPr>
        <w:t xml:space="preserve">is a </w:t>
      </w:r>
      <w:r w:rsidRPr="00FD4522">
        <w:rPr>
          <w:rStyle w:val="Emphasis"/>
          <w:rFonts w:asciiTheme="minorHAnsi" w:hAnsiTheme="minorHAnsi" w:cstheme="minorHAnsi"/>
          <w:highlight w:val="cyan"/>
        </w:rPr>
        <w:t>right on things</w:t>
      </w:r>
      <w:r w:rsidRPr="00FD4522">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r w:rsidRPr="00FD4522">
        <w:rPr>
          <w:rStyle w:val="StyleUnderline"/>
          <w:rFonts w:asciiTheme="minorHAnsi" w:hAnsiTheme="minorHAnsi" w:cstheme="minorHAnsi"/>
          <w:highlight w:val="cyan"/>
        </w:rPr>
        <w:t>ius personale is</w:t>
      </w:r>
      <w:r w:rsidRPr="005473FA">
        <w:rPr>
          <w:rStyle w:val="StyleUnderline"/>
          <w:rFonts w:asciiTheme="minorHAnsi" w:hAnsiTheme="minorHAnsi" w:cstheme="minorHAnsi"/>
        </w:rPr>
        <w:t xml:space="preserve"> defined as the «possession of another's choice [Willkür], in the sense of my capacity to determine it by my own choice to a certain deed». 15 In other words, it is a right entitling someone to obtain acts from other persons. As moral subjectivity involves freedom, </w:t>
      </w:r>
      <w:r w:rsidRPr="00FD4522">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r w:rsidRPr="00FD4522">
        <w:rPr>
          <w:rStyle w:val="StyleUnderline"/>
          <w:rFonts w:asciiTheme="minorHAnsi" w:hAnsiTheme="minorHAnsi" w:cstheme="minorHAnsi"/>
          <w:highlight w:val="cyan"/>
        </w:rPr>
        <w:t>ius reale cannot be applied to ideas,</w:t>
      </w:r>
      <w:r w:rsidRPr="005473FA">
        <w:rPr>
          <w:rStyle w:val="StyleUnderline"/>
          <w:rFonts w:asciiTheme="minorHAnsi" w:hAnsiTheme="minorHAnsi" w:cstheme="minorHAnsi"/>
        </w:rPr>
        <w:t xml:space="preserve"> or, better, to thoughts, </w:t>
      </w:r>
      <w:r w:rsidRPr="00FD4522">
        <w:rPr>
          <w:rStyle w:val="StyleUnderline"/>
          <w:rFonts w:asciiTheme="minorHAnsi" w:hAnsiTheme="minorHAnsi" w:cstheme="minorHAnsi"/>
          <w:highlight w:val="cyan"/>
        </w:rPr>
        <w:t xml:space="preserve">because </w:t>
      </w:r>
      <w:r w:rsidRPr="00FD4522">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FD4522">
        <w:rPr>
          <w:rStyle w:val="StyleUnderline"/>
          <w:rFonts w:asciiTheme="minorHAnsi" w:hAnsiTheme="minorHAnsi" w:cstheme="minorHAnsi"/>
          <w:highlight w:val="cyan"/>
        </w:rPr>
        <w:t>the ius reale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FD4522">
        <w:rPr>
          <w:rStyle w:val="StyleUnderline"/>
          <w:rFonts w:asciiTheme="minorHAnsi" w:hAnsiTheme="minorHAnsi" w:cstheme="minorHAnsi"/>
          <w:highlight w:val="cyan"/>
        </w:rPr>
        <w:t xml:space="preserve">If a thing has been purchased in a legal transaction and the purchasers copy it by their own means, </w:t>
      </w:r>
      <w:r w:rsidRPr="00FD4522">
        <w:rPr>
          <w:rStyle w:val="Emphasis"/>
          <w:rFonts w:asciiTheme="minorHAnsi" w:hAnsiTheme="minorHAnsi" w:cstheme="minorHAnsi"/>
          <w:highlight w:val="cyan"/>
        </w:rPr>
        <w:t>they are simply working on their legitimate private property.</w:t>
      </w:r>
      <w:r w:rsidRPr="00FD4522">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FD4522">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FD4522">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ius reale can be opposed to the reprinter.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w:t>
      </w:r>
      <w:proofErr w:type="gramStart"/>
      <w:r w:rsidRPr="005473FA">
        <w:rPr>
          <w:rStyle w:val="StyleUnderline"/>
          <w:rFonts w:asciiTheme="minorHAnsi" w:hAnsiTheme="minorHAnsi" w:cstheme="minorHAnsi"/>
        </w:rPr>
        <w:t>a</w:t>
      </w:r>
      <w:proofErr w:type="gramEnd"/>
      <w:r w:rsidRPr="005473FA">
        <w:rPr>
          <w:rStyle w:val="StyleUnderline"/>
          <w:rFonts w:asciiTheme="minorHAnsi" w:hAnsiTheme="minorHAnsi" w:cstheme="minorHAnsi"/>
        </w:rPr>
        <w:t xml:space="preserve"> ius reale: 16 a ius personale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ius personale only. By using such a strategy, he concludes that the unauthorized printer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compared to an unauthorized spokesperson rather than to a thief. Therefore, it is not necessary to go beyond the Roman law tradition, by inventing a new ius reale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w:t>
      </w:r>
      <w:proofErr w:type="gramStart"/>
      <w:r w:rsidRPr="005473FA">
        <w:rPr>
          <w:rFonts w:asciiTheme="minorHAnsi" w:hAnsiTheme="minorHAnsi" w:cstheme="minorHAnsi"/>
          <w:sz w:val="12"/>
        </w:rPr>
        <w:t>Thus</w:t>
      </w:r>
      <w:proofErr w:type="gramEnd"/>
      <w:r w:rsidRPr="005473FA">
        <w:rPr>
          <w:rFonts w:asciiTheme="minorHAnsi" w:hAnsiTheme="minorHAnsi" w:cstheme="minorHAnsi"/>
          <w:sz w:val="12"/>
        </w:rPr>
        <w:t xml:space="preserve">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th so-called derivative works, and it is justified only as far as it helps the public to get the texts. Freedom, ownership and copyright: why does Kant reject the concept of intellectual property? 3 Kant does not recognize works of art as speeches. He calls works of art Werke or opera,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things that are produced, while indicating books as Handlungen or operae,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ius reale, which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taken seriously on both sides. Moreover, as the injustice of reprinting books depends on their communication to the public, we can deduce that their reproduction for personal use is not to be forbidden. As regards as the derivative works, Kant states that, </w:t>
      </w:r>
      <w:r w:rsidRPr="00FD4522">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FD4522">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FD4522">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FD4522">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Nachdruck and </w:t>
      </w:r>
      <w:r w:rsidRPr="00FD4522">
        <w:rPr>
          <w:rStyle w:val="StyleUnderline"/>
          <w:rFonts w:asciiTheme="minorHAnsi" w:hAnsiTheme="minorHAnsi" w:cstheme="minorHAnsi"/>
          <w:highlight w:val="cyan"/>
        </w:rPr>
        <w:t xml:space="preserve">are </w:t>
      </w:r>
      <w:r w:rsidRPr="00FD4522">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gramStart"/>
      <w:r w:rsidRPr="005473FA">
        <w:rPr>
          <w:rFonts w:asciiTheme="minorHAnsi" w:hAnsiTheme="minorHAnsi" w:cstheme="minorHAnsi"/>
          <w:sz w:val="6"/>
          <w:szCs w:val="16"/>
        </w:rPr>
        <w:t>words,in</w:t>
      </w:r>
      <w:proofErr w:type="gramEnd"/>
      <w:r w:rsidRPr="005473FA">
        <w:rPr>
          <w:rFonts w:asciiTheme="minorHAnsi" w:hAnsiTheme="minorHAnsi" w:cstheme="minorHAnsi"/>
          <w:sz w:val="6"/>
          <w:szCs w:val="16"/>
        </w:rPr>
        <w:t xml:space="preserve"> a Kantian environment, everyone may become a “wreader”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Metaphysik der Sitten,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w:t>
      </w:r>
      <w:proofErr w:type="gramStart"/>
      <w:r w:rsidRPr="005473FA">
        <w:rPr>
          <w:rFonts w:asciiTheme="minorHAnsi" w:hAnsiTheme="minorHAnsi" w:cstheme="minorHAnsi"/>
          <w:sz w:val="6"/>
          <w:szCs w:val="16"/>
        </w:rPr>
        <w:t>fairly usual</w:t>
      </w:r>
      <w:proofErr w:type="gramEnd"/>
      <w:r w:rsidRPr="005473FA">
        <w:rPr>
          <w:rFonts w:asciiTheme="minorHAnsi" w:hAnsiTheme="minorHAnsi" w:cstheme="minorHAnsi"/>
          <w:sz w:val="6"/>
          <w:szCs w:val="16"/>
        </w:rPr>
        <w:t xml:space="preserve">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w:t>
      </w:r>
      <w:proofErr w:type="gramStart"/>
      <w:r w:rsidRPr="005473FA">
        <w:rPr>
          <w:rFonts w:asciiTheme="minorHAnsi" w:hAnsiTheme="minorHAnsi" w:cstheme="minorHAnsi"/>
          <w:sz w:val="6"/>
          <w:szCs w:val="16"/>
        </w:rPr>
        <w:t>In</w:t>
      </w:r>
      <w:proofErr w:type="gramEnd"/>
      <w:r w:rsidRPr="005473FA">
        <w:rPr>
          <w:rFonts w:asciiTheme="minorHAnsi" w:hAnsiTheme="minorHAnsi" w:cstheme="minorHAnsi"/>
          <w:sz w:val="6"/>
          <w:szCs w:val="16"/>
        </w:rPr>
        <w:t xml:space="preserve"> 1793 the Berlinische Monatschrift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w:t>
      </w:r>
      <w:proofErr w:type="gramStart"/>
      <w:r w:rsidRPr="005473FA">
        <w:rPr>
          <w:rFonts w:asciiTheme="minorHAnsi" w:hAnsiTheme="minorHAnsi" w:cstheme="minorHAnsi"/>
          <w:sz w:val="6"/>
          <w:szCs w:val="16"/>
        </w:rPr>
        <w:t>parable</w:t>
      </w:r>
      <w:proofErr w:type="gramEnd"/>
      <w:r w:rsidRPr="005473FA">
        <w:rPr>
          <w:rFonts w:asciiTheme="minorHAnsi" w:hAnsiTheme="minorHAnsi" w:cstheme="minorHAnsi"/>
          <w:sz w:val="6"/>
          <w:szCs w:val="16"/>
        </w:rPr>
        <w:t xml:space="preserv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w:t>
      </w:r>
      <w:proofErr w:type="gramStart"/>
      <w:r w:rsidRPr="005473FA">
        <w:rPr>
          <w:rFonts w:asciiTheme="minorHAnsi" w:hAnsiTheme="minorHAnsi" w:cstheme="minorHAnsi"/>
          <w:sz w:val="6"/>
          <w:szCs w:val="16"/>
        </w:rPr>
        <w:t>drug, but</w:t>
      </w:r>
      <w:proofErr w:type="gramEnd"/>
      <w:r w:rsidRPr="005473FA">
        <w:rPr>
          <w:rFonts w:asciiTheme="minorHAnsi" w:hAnsiTheme="minorHAnsi" w:cstheme="minorHAnsi"/>
          <w:sz w:val="6"/>
          <w:szCs w:val="16"/>
        </w:rPr>
        <w:t xml:space="preserve"> had materially stolen it. Fichte suggested that copying is like stealing. In the 18th century, however, Fichte had to demonstrate the commonplace of today. According to Fichte, we can distinguish two aspects of a book: 1. its physical aspect (das körperliche), </w:t>
      </w:r>
      <w:proofErr w:type="gramStart"/>
      <w:r w:rsidRPr="005473FA">
        <w:rPr>
          <w:rFonts w:asciiTheme="minorHAnsi" w:hAnsiTheme="minorHAnsi" w:cstheme="minorHAnsi"/>
          <w:sz w:val="6"/>
          <w:szCs w:val="16"/>
        </w:rPr>
        <w:t>i.e.</w:t>
      </w:r>
      <w:proofErr w:type="gramEnd"/>
      <w:r w:rsidRPr="005473FA">
        <w:rPr>
          <w:rFonts w:asciiTheme="minorHAnsi" w:hAnsiTheme="minorHAnsi" w:cstheme="minorHAnsi"/>
          <w:sz w:val="6"/>
          <w:szCs w:val="16"/>
        </w:rPr>
        <w:t xml:space="preserve"> the printed paper 2. its ideational aspect (das geistige) The ideational aspect of a book is in turn divisible </w:t>
      </w:r>
      <w:proofErr w:type="gramStart"/>
      <w:r w:rsidRPr="005473FA">
        <w:rPr>
          <w:rFonts w:asciiTheme="minorHAnsi" w:hAnsiTheme="minorHAnsi" w:cstheme="minorHAnsi"/>
          <w:sz w:val="6"/>
          <w:szCs w:val="16"/>
        </w:rPr>
        <w:t>into:</w:t>
      </w:r>
      <w:proofErr w:type="gramEnd"/>
      <w:r w:rsidRPr="005473FA">
        <w:rPr>
          <w:rFonts w:asciiTheme="minorHAnsi" w:hAnsiTheme="minorHAnsi" w:cstheme="minorHAnsi"/>
          <w:sz w:val="6"/>
          <w:szCs w:val="16"/>
        </w:rPr>
        <w:t xml:space="preserve"> a. a material aspect, i.e. the ideas the book presents; b. the form of these ideas, i.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w:t>
      </w:r>
      <w:proofErr w:type="gramStart"/>
      <w:r w:rsidRPr="005473FA">
        <w:rPr>
          <w:rFonts w:asciiTheme="minorHAnsi" w:hAnsiTheme="minorHAnsi" w:cstheme="minorHAnsi"/>
          <w:sz w:val="6"/>
          <w:szCs w:val="16"/>
        </w:rPr>
        <w:t>text</w:t>
      </w:r>
      <w:proofErr w:type="gramEnd"/>
      <w:r w:rsidRPr="005473FA">
        <w:rPr>
          <w:rFonts w:asciiTheme="minorHAnsi" w:hAnsiTheme="minorHAnsi" w:cstheme="minorHAnsi"/>
          <w:sz w:val="6"/>
          <w:szCs w:val="16"/>
        </w:rPr>
        <w:t xml:space="preserve">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w:t>
      </w:r>
      <w:proofErr w:type="gramStart"/>
      <w:r w:rsidRPr="005473FA">
        <w:rPr>
          <w:rFonts w:asciiTheme="minorHAnsi" w:hAnsiTheme="minorHAnsi" w:cstheme="minorHAnsi"/>
          <w:sz w:val="6"/>
          <w:szCs w:val="16"/>
        </w:rPr>
        <w:t>similar to</w:t>
      </w:r>
      <w:proofErr w:type="gramEnd"/>
      <w:r w:rsidRPr="005473FA">
        <w:rPr>
          <w:rFonts w:asciiTheme="minorHAnsi" w:hAnsiTheme="minorHAnsi" w:cstheme="minorHAnsi"/>
          <w:sz w:val="6"/>
          <w:szCs w:val="16"/>
        </w:rPr>
        <w:t xml:space="preserve">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w:t>
      </w:r>
      <w:proofErr w:type="gramStart"/>
      <w:r w:rsidRPr="005473FA">
        <w:rPr>
          <w:rFonts w:asciiTheme="minorHAnsi" w:hAnsiTheme="minorHAnsi" w:cstheme="minorHAnsi"/>
          <w:sz w:val="6"/>
          <w:szCs w:val="16"/>
        </w:rPr>
        <w:t>a</w:t>
      </w:r>
      <w:proofErr w:type="gramEnd"/>
      <w:r w:rsidRPr="005473FA">
        <w:rPr>
          <w:rFonts w:asciiTheme="minorHAnsi" w:hAnsiTheme="minorHAnsi" w:cstheme="minorHAnsi"/>
          <w:sz w:val="6"/>
          <w:szCs w:val="16"/>
        </w:rPr>
        <w:t xml:space="preserve"> ius reale;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propertization trend. He accepts the copyright principle, according to which Freedom, ownership and copyright: why does Kant reject the concept of intellectual property? 5 authors are entitled to decide how to publish their works. The rights of the publishers, however, are justified only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they help authors to reach the public, while the personal use of the texts and the so-called “wreading” should remain free. And, above all, </w:t>
      </w:r>
      <w:r w:rsidRPr="00FD4522">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FD4522">
        <w:rPr>
          <w:rStyle w:val="StyleUnderline"/>
          <w:rFonts w:asciiTheme="minorHAnsi" w:hAnsiTheme="minorHAnsi" w:cstheme="minorHAnsi"/>
          <w:highlight w:val="cyan"/>
        </w:rPr>
        <w:t xml:space="preserve">may be </w:t>
      </w:r>
      <w:r w:rsidRPr="00FD4522">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w:t>
      </w:r>
      <w:proofErr w:type="gramStart"/>
      <w:r w:rsidRPr="005473FA">
        <w:rPr>
          <w:rFonts w:asciiTheme="minorHAnsi" w:hAnsiTheme="minorHAnsi" w:cstheme="minorHAnsi"/>
          <w:sz w:val="12"/>
        </w:rPr>
        <w:t>corporalis)»</w:t>
      </w:r>
      <w:proofErr w:type="gram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i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5473FA">
        <w:rPr>
          <w:rFonts w:asciiTheme="minorHAnsi" w:hAnsiTheme="minorHAnsi" w:cstheme="minorHAnsi"/>
          <w:sz w:val="12"/>
        </w:rPr>
        <w:t>really so</w:t>
      </w:r>
      <w:proofErr w:type="gramEnd"/>
      <w:r w:rsidRPr="005473FA">
        <w:rPr>
          <w:rFonts w:asciiTheme="minorHAnsi" w:hAnsiTheme="minorHAnsi" w:cstheme="minorHAnsi"/>
          <w:sz w:val="12"/>
        </w:rPr>
        <w:t xml:space="preserve"> obvious that originality implies property? </w:t>
      </w:r>
      <w:r w:rsidRPr="005473FA">
        <w:rPr>
          <w:rStyle w:val="Emphasis"/>
          <w:rFonts w:asciiTheme="minorHAnsi" w:hAnsiTheme="minorHAnsi" w:cstheme="minorHAnsi"/>
        </w:rPr>
        <w:t xml:space="preserve">Property is a comfortable social convention that allows us to avoid </w:t>
      </w:r>
      <w:proofErr w:type="gramStart"/>
      <w:r w:rsidRPr="005473FA">
        <w:rPr>
          <w:rStyle w:val="Emphasis"/>
          <w:rFonts w:asciiTheme="minorHAnsi" w:hAnsiTheme="minorHAnsi" w:cstheme="minorHAnsi"/>
        </w:rPr>
        <w:t>to quarrel</w:t>
      </w:r>
      <w:proofErr w:type="gramEnd"/>
      <w:r w:rsidRPr="005473FA">
        <w:rPr>
          <w:rStyle w:val="Emphasis"/>
          <w:rFonts w:asciiTheme="minorHAnsi" w:hAnsiTheme="minorHAnsi" w:cstheme="minorHAnsi"/>
        </w:rPr>
        <w:t xml:space="preserve"> all the time over the use of material objects.</w:t>
      </w:r>
      <w:r w:rsidRPr="005473FA">
        <w:rPr>
          <w:rStyle w:val="StyleUnderline"/>
          <w:rFonts w:asciiTheme="minorHAnsi" w:hAnsiTheme="minorHAnsi" w:cstheme="minorHAnsi"/>
        </w:rPr>
        <w:t xml:space="preserve"> It is so comfortable just </w:t>
      </w:r>
      <w:r w:rsidRPr="00FD4522">
        <w:rPr>
          <w:rStyle w:val="StyleUnderline"/>
          <w:rFonts w:asciiTheme="minorHAnsi" w:hAnsiTheme="minorHAnsi" w:cstheme="minorHAnsi"/>
          <w:highlight w:val="cyan"/>
        </w:rPr>
        <w:t xml:space="preserve">because </w:t>
      </w:r>
      <w:r w:rsidRPr="00FD4522">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5473FA">
        <w:rPr>
          <w:rStyle w:val="StyleUnderline"/>
          <w:rFonts w:asciiTheme="minorHAnsi" w:hAnsiTheme="minorHAnsi" w:cstheme="minorHAnsi"/>
        </w:rPr>
        <w:t>someone, and</w:t>
      </w:r>
      <w:proofErr w:type="gramEnd"/>
      <w:r w:rsidRPr="005473FA">
        <w:rPr>
          <w:rStyle w:val="StyleUnderline"/>
          <w:rFonts w:asciiTheme="minorHAnsi" w:hAnsiTheme="minorHAnsi" w:cstheme="minorHAnsi"/>
        </w:rPr>
        <w:t xml:space="preserve">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and nobody would be Freedom, ownership and copyright: why does Kant reject the concept of intellectual property? 6 entitled to use it. Kant implicitly denies that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FD4522">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reprinter,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meum vel tuum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FD4522">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FD4522">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ius reale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FD4522">
        <w:rPr>
          <w:rStyle w:val="Emphasis"/>
          <w:rFonts w:asciiTheme="minorHAnsi" w:hAnsiTheme="minorHAnsi" w:cstheme="minorHAnsi"/>
          <w:highlight w:val="cyan"/>
        </w:rPr>
        <w:t xml:space="preserve">Property rights </w:t>
      </w:r>
      <w:proofErr w:type="gramStart"/>
      <w:r w:rsidRPr="00FD4522">
        <w:rPr>
          <w:rStyle w:val="Emphasis"/>
          <w:rFonts w:asciiTheme="minorHAnsi" w:hAnsiTheme="minorHAnsi" w:cstheme="minorHAnsi"/>
          <w:highlight w:val="cyan"/>
        </w:rPr>
        <w:t>are based on the assumption</w:t>
      </w:r>
      <w:proofErr w:type="gramEnd"/>
      <w:r w:rsidRPr="00FD4522">
        <w:rPr>
          <w:rStyle w:val="Emphasis"/>
          <w:rFonts w:asciiTheme="minorHAnsi" w:hAnsiTheme="minorHAnsi" w:cstheme="minorHAnsi"/>
          <w:highlight w:val="cyan"/>
        </w:rPr>
        <w:t xml:space="preserve"> that its objects </w:t>
      </w:r>
      <w:r w:rsidRPr="005473FA">
        <w:rPr>
          <w:rStyle w:val="Emphasis"/>
          <w:rFonts w:asciiTheme="minorHAnsi" w:hAnsiTheme="minorHAnsi" w:cstheme="minorHAnsi"/>
        </w:rPr>
        <w:t xml:space="preserve">are excludable and rivalrous and </w:t>
      </w:r>
      <w:r w:rsidRPr="00FD4522">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FD4522">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Nachdruck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6034D379" w14:textId="77777777" w:rsidR="004A0C85" w:rsidRPr="005473FA" w:rsidRDefault="004A0C85" w:rsidP="004A0C85">
      <w:pPr>
        <w:rPr>
          <w:rFonts w:asciiTheme="minorHAnsi" w:hAnsiTheme="minorHAnsi" w:cstheme="minorHAnsi"/>
        </w:rPr>
      </w:pPr>
    </w:p>
    <w:p w14:paraId="65A1B3F4"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IPP is nonuniversalizable – universalizing the act of restricting the production of a certain medicine terminates in a contradiction because it entails that you restrict your own ability to produce the medicine</w:t>
      </w:r>
    </w:p>
    <w:p w14:paraId="0781802B" w14:textId="77777777" w:rsidR="004A0C85" w:rsidRPr="005473FA" w:rsidRDefault="004A0C85" w:rsidP="004A0C85">
      <w:pPr>
        <w:rPr>
          <w:rFonts w:asciiTheme="minorHAnsi" w:hAnsiTheme="minorHAnsi" w:cstheme="minorHAnsi"/>
        </w:rPr>
      </w:pPr>
    </w:p>
    <w:p w14:paraId="0E1EB403" w14:textId="77777777" w:rsidR="004A0C85" w:rsidRPr="005473FA" w:rsidRDefault="004A0C85" w:rsidP="004A0C85">
      <w:pPr>
        <w:pStyle w:val="Heading3"/>
        <w:rPr>
          <w:rFonts w:asciiTheme="minorHAnsi" w:hAnsiTheme="minorHAnsi" w:cstheme="minorHAnsi"/>
        </w:rPr>
      </w:pPr>
      <w:r>
        <w:rPr>
          <w:rFonts w:asciiTheme="minorHAnsi" w:hAnsiTheme="minorHAnsi" w:cstheme="minorHAnsi"/>
        </w:rPr>
        <w:t>Underview</w:t>
      </w:r>
    </w:p>
    <w:p w14:paraId="4AEC8805" w14:textId="77777777" w:rsidR="004A0C85" w:rsidRPr="005473FA" w:rsidRDefault="004A0C85" w:rsidP="004A0C85">
      <w:pPr>
        <w:pStyle w:val="Heading4"/>
        <w:rPr>
          <w:rFonts w:asciiTheme="minorHAnsi" w:hAnsiTheme="minorHAnsi" w:cstheme="minorHAnsi"/>
          <w:color w:val="000000" w:themeColor="text1"/>
        </w:rPr>
      </w:pPr>
      <w:r w:rsidRPr="005473FA">
        <w:rPr>
          <w:rFonts w:asciiTheme="minorHAnsi" w:hAnsiTheme="minorHAnsi" w:cstheme="minorHAnsi"/>
          <w:color w:val="000000" w:themeColor="text1"/>
        </w:rPr>
        <w:t>[1] The role of the ballot is to vote for the debater who best proves the truth or falsity of the Resolution; the aff must prove it true and the neg must prove it false.</w:t>
      </w:r>
    </w:p>
    <w:p w14:paraId="6F2AF2BE" w14:textId="77777777" w:rsidR="004A0C85" w:rsidRPr="005473FA" w:rsidRDefault="004A0C85" w:rsidP="004A0C85">
      <w:pPr>
        <w:pStyle w:val="Heading4"/>
        <w:rPr>
          <w:rFonts w:asciiTheme="minorHAnsi" w:eastAsia="Calibri" w:hAnsiTheme="minorHAnsi" w:cstheme="minorHAnsi"/>
          <w:color w:val="000000"/>
        </w:rPr>
      </w:pPr>
      <w:r w:rsidRPr="005473FA">
        <w:rPr>
          <w:rFonts w:asciiTheme="minorHAnsi" w:hAnsiTheme="minorHAnsi" w:cstheme="minorHAnsi"/>
          <w:bCs/>
          <w:color w:val="000000" w:themeColor="text1"/>
          <w:szCs w:val="26"/>
        </w:rPr>
        <w:t>Prefer: [A] Text: Five dictionaries</w:t>
      </w:r>
      <w:r w:rsidRPr="005473FA">
        <w:rPr>
          <w:rStyle w:val="FootnoteReference"/>
          <w:rFonts w:asciiTheme="minorHAnsi" w:hAnsiTheme="minorHAnsi" w:cstheme="minorHAnsi"/>
          <w:bCs/>
          <w:color w:val="000000" w:themeColor="text1"/>
          <w:szCs w:val="26"/>
        </w:rPr>
        <w:footnoteReference w:id="1"/>
      </w:r>
      <w:r w:rsidRPr="005473FA">
        <w:rPr>
          <w:rFonts w:asciiTheme="minorHAnsi" w:hAnsiTheme="minorHAnsi" w:cstheme="minorHAnsi"/>
          <w:bCs/>
          <w:color w:val="000000" w:themeColor="text1"/>
          <w:szCs w:val="26"/>
        </w:rPr>
        <w:t xml:space="preserve"> define to negate as to deny the truth of and affirm</w:t>
      </w:r>
      <w:r w:rsidRPr="005473FA">
        <w:rPr>
          <w:rStyle w:val="FootnoteReference"/>
          <w:rFonts w:asciiTheme="minorHAnsi" w:hAnsiTheme="minorHAnsi" w:cstheme="minorHAnsi"/>
          <w:bCs/>
          <w:color w:val="000000" w:themeColor="text1"/>
          <w:szCs w:val="26"/>
        </w:rPr>
        <w:footnoteReference w:id="2"/>
      </w:r>
      <w:r w:rsidRPr="005473FA">
        <w:rPr>
          <w:rFonts w:asciiTheme="minorHAnsi" w:hAnsiTheme="minorHAnsi" w:cstheme="minorHAnsi"/>
          <w:bCs/>
          <w:color w:val="000000" w:themeColor="text1"/>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5473FA">
        <w:rPr>
          <w:rFonts w:asciiTheme="minorHAnsi" w:hAnsiTheme="minorHAnsi" w:cstheme="minorHAnsi"/>
          <w:bCs/>
          <w:color w:val="000000" w:themeColor="text1"/>
          <w:szCs w:val="26"/>
        </w:rPr>
        <w:t>i.e.</w:t>
      </w:r>
      <w:proofErr w:type="gramEnd"/>
      <w:r w:rsidRPr="005473FA">
        <w:rPr>
          <w:rFonts w:asciiTheme="minorHAnsi" w:hAnsiTheme="minorHAnsi" w:cstheme="minorHAnsi"/>
          <w:bCs/>
          <w:color w:val="000000" w:themeColor="text1"/>
          <w:szCs w:val="26"/>
        </w:rPr>
        <w:t xml:space="preserve"> proving statements true or false through argumentation. Constitutivism outweighs because you don’t have the jurisdiction not to truth test – a practice only makes sense based on its intrinsic rules. Jurisdiction is also an independent voter and a meta constraint since every argument you make concedes the authority of the judge fulfilling their jurisdiction to vote aff if they affirm better and neg the contrary – otherwise they could just hack against </w:t>
      </w:r>
      <w:proofErr w:type="gramStart"/>
      <w:r w:rsidRPr="005473FA">
        <w:rPr>
          <w:rFonts w:asciiTheme="minorHAnsi" w:hAnsiTheme="minorHAnsi" w:cstheme="minorHAnsi"/>
          <w:bCs/>
          <w:color w:val="000000" w:themeColor="text1"/>
          <w:szCs w:val="26"/>
        </w:rPr>
        <w:t>you</w:t>
      </w:r>
      <w:proofErr w:type="gramEnd"/>
      <w:r w:rsidRPr="005473FA">
        <w:rPr>
          <w:rFonts w:asciiTheme="minorHAnsi" w:hAnsiTheme="minorHAnsi" w:cstheme="minorHAnsi"/>
          <w:bCs/>
          <w:color w:val="000000" w:themeColor="text1"/>
          <w:szCs w:val="26"/>
        </w:rPr>
        <w:t xml:space="preserve"> </w:t>
      </w:r>
      <w:r>
        <w:rPr>
          <w:rFonts w:asciiTheme="minorHAnsi" w:hAnsiTheme="minorHAnsi" w:cstheme="minorHAnsi"/>
          <w:bCs/>
          <w:color w:val="000000" w:themeColor="text1"/>
          <w:szCs w:val="26"/>
        </w:rPr>
        <w:t xml:space="preserve">so </w:t>
      </w:r>
      <w:r w:rsidRPr="005473FA">
        <w:rPr>
          <w:rFonts w:asciiTheme="minorHAnsi" w:hAnsiTheme="minorHAnsi" w:cstheme="minorHAnsi"/>
          <w:bCs/>
          <w:color w:val="000000" w:themeColor="text1"/>
          <w:szCs w:val="26"/>
        </w:rPr>
        <w:t xml:space="preserve">it also controls the internal link to fairness since that’s definitionally unfair. [B] Logic: Any counter role of the ballot collapses to truth testing because every property assumes truth of the property </w:t>
      </w:r>
      <w:proofErr w:type="gramStart"/>
      <w:r w:rsidRPr="005473FA">
        <w:rPr>
          <w:rFonts w:asciiTheme="minorHAnsi" w:hAnsiTheme="minorHAnsi" w:cstheme="minorHAnsi"/>
          <w:bCs/>
          <w:color w:val="000000" w:themeColor="text1"/>
          <w:szCs w:val="26"/>
        </w:rPr>
        <w:t>i.e.</w:t>
      </w:r>
      <w:proofErr w:type="gramEnd"/>
      <w:r w:rsidRPr="005473FA">
        <w:rPr>
          <w:rFonts w:asciiTheme="minorHAnsi" w:hAnsiTheme="minorHAnsi" w:cstheme="minorHAnsi"/>
          <w:bCs/>
          <w:color w:val="000000" w:themeColor="text1"/>
          <w:szCs w:val="26"/>
        </w:rPr>
        <w:t xml:space="preserve"> if I say, “I am awake” it is the same as “it is true that I am awake” which means they are also a question of truth claims because it’s inherent. It also means their ROB warrants aren’t mutually exclusive with mine. [C]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 o/w since it is a real-world implication in round [D] </w:t>
      </w:r>
      <w:r w:rsidRPr="005473FA">
        <w:rPr>
          <w:rFonts w:asciiTheme="minorHAnsi" w:eastAsia="Calibri" w:hAnsiTheme="minorHAnsi" w:cstheme="minorHAnsi"/>
          <w:color w:val="000000"/>
        </w:rPr>
        <w:t xml:space="preserve">Isomorphism: ROBs that aren’t phrased as binaries maximize leeway for interpretation as to who is winning offense. Scalar framing mechanisms </w:t>
      </w:r>
      <w:r>
        <w:rPr>
          <w:rFonts w:asciiTheme="minorHAnsi" w:eastAsia="Calibri" w:hAnsiTheme="minorHAnsi" w:cstheme="minorHAnsi"/>
          <w:color w:val="000000"/>
        </w:rPr>
        <w:t>mean</w:t>
      </w:r>
      <w:r w:rsidRPr="005473FA">
        <w:rPr>
          <w:rFonts w:asciiTheme="minorHAnsi" w:eastAsia="Calibri" w:hAnsiTheme="minorHAnsi" w:cstheme="minorHAnsi"/>
          <w:color w:val="000000"/>
        </w:rPr>
        <w:t xml:space="preserve"> that the judge </w:t>
      </w:r>
      <w:proofErr w:type="gramStart"/>
      <w:r w:rsidRPr="005473FA">
        <w:rPr>
          <w:rFonts w:asciiTheme="minorHAnsi" w:eastAsia="Calibri" w:hAnsiTheme="minorHAnsi" w:cstheme="minorHAnsi"/>
          <w:color w:val="000000"/>
        </w:rPr>
        <w:t>has to</w:t>
      </w:r>
      <w:proofErr w:type="gramEnd"/>
      <w:r w:rsidRPr="005473FA">
        <w:rPr>
          <w:rFonts w:asciiTheme="minorHAnsi" w:eastAsia="Calibri" w:hAnsiTheme="minorHAnsi" w:cstheme="minorHAnsi"/>
          <w:color w:val="000000"/>
        </w:rPr>
        <w:t xml:space="preserve"> intervene to see who is closest at solving a problem. Truth testing solves since it’s solely a question of if something is true or false, there isn’t a closest estimate.</w:t>
      </w:r>
    </w:p>
    <w:p w14:paraId="5DAF5570" w14:textId="77777777" w:rsidR="004A0C85" w:rsidRPr="005473FA" w:rsidRDefault="004A0C85" w:rsidP="004A0C85">
      <w:pPr>
        <w:rPr>
          <w:rFonts w:asciiTheme="minorHAnsi" w:hAnsiTheme="minorHAnsi" w:cstheme="minorHAnsi"/>
        </w:rPr>
      </w:pPr>
    </w:p>
    <w:p w14:paraId="2A6D919D" w14:textId="77777777" w:rsidR="004A0C85" w:rsidRDefault="004A0C85" w:rsidP="004A0C85">
      <w:pPr>
        <w:pStyle w:val="Heading4"/>
        <w:rPr>
          <w:rFonts w:asciiTheme="minorHAnsi" w:hAnsiTheme="minorHAnsi" w:cstheme="minorHAnsi"/>
        </w:rPr>
      </w:pPr>
      <w:r w:rsidRPr="005473FA">
        <w:rPr>
          <w:rFonts w:asciiTheme="minorHAnsi" w:hAnsiTheme="minorHAnsi" w:cstheme="minorHAnsi"/>
          <w:bCs/>
          <w:iCs w:val="0"/>
        </w:rPr>
        <w:t xml:space="preserve">[2] </w:t>
      </w:r>
      <w:r>
        <w:rPr>
          <w:rFonts w:asciiTheme="minorHAnsi" w:hAnsiTheme="minorHAnsi" w:cstheme="minorHAnsi"/>
          <w:bCs/>
          <w:iCs w:val="0"/>
        </w:rPr>
        <w:t xml:space="preserve">1ar theory – the aff gets it otherwise </w:t>
      </w:r>
      <w:r w:rsidRPr="005473FA">
        <w:rPr>
          <w:rFonts w:asciiTheme="minorHAnsi" w:hAnsiTheme="minorHAnsi" w:cstheme="minorHAnsi"/>
        </w:rPr>
        <w:t xml:space="preserve">infinite abuse </w:t>
      </w:r>
      <w:r>
        <w:rPr>
          <w:rFonts w:asciiTheme="minorHAnsi" w:hAnsiTheme="minorHAnsi" w:cstheme="minorHAnsi"/>
        </w:rPr>
        <w:t>as</w:t>
      </w:r>
      <w:r w:rsidRPr="005473FA">
        <w:rPr>
          <w:rFonts w:asciiTheme="minorHAnsi" w:hAnsiTheme="minorHAnsi" w:cstheme="minorHAnsi"/>
        </w:rPr>
        <w:t xml:space="preserve"> it would be impossible to check NC abuse</w:t>
      </w:r>
      <w:r>
        <w:rPr>
          <w:rFonts w:asciiTheme="minorHAnsi" w:hAnsiTheme="minorHAnsi" w:cstheme="minorHAnsi"/>
        </w:rPr>
        <w:t xml:space="preserve"> and it’s a reciprocity issue.</w:t>
      </w:r>
    </w:p>
    <w:p w14:paraId="48780B67" w14:textId="77777777" w:rsidR="004A0C85" w:rsidRPr="005F6E41" w:rsidRDefault="004A0C85" w:rsidP="004A0C85">
      <w:r w:rsidRPr="005F6E41">
        <w:t>Competing Interps: Reasonability is arbitrary and invites judge intervention – collapses to CI because it becomes a debate about brightlines.</w:t>
      </w:r>
    </w:p>
    <w:p w14:paraId="405A4051" w14:textId="77777777" w:rsidR="004A0C85" w:rsidRPr="005F6E41" w:rsidRDefault="004A0C85" w:rsidP="004A0C85">
      <w:r w:rsidRPr="005F6E41">
        <w:t>Drop the Debater: Time crunched 1ar makes this uniquely key otherwise the neg can just outspread me and collapse to a different layer making this the only real way to check abuse.</w:t>
      </w:r>
    </w:p>
    <w:p w14:paraId="61622B5B" w14:textId="77777777" w:rsidR="004A0C85" w:rsidRPr="005F6E41" w:rsidRDefault="004A0C85" w:rsidP="004A0C85">
      <w:r w:rsidRPr="005F6E41">
        <w:t>No neg RVIs: Illogical shouldn’t win for meeting basic burdens, incentivizes a 2n dump which makes it impossible for me to win on theory. No time skew bc I had to initiate the shell in a time crunched 1ar.</w:t>
      </w:r>
    </w:p>
    <w:p w14:paraId="0E262A4A" w14:textId="77777777" w:rsidR="004A0C85" w:rsidRPr="005F6E41" w:rsidRDefault="004A0C85" w:rsidP="004A0C85">
      <w:r w:rsidRPr="005F6E41">
        <w:t xml:space="preserve">Reject theory and Ks on spikes since it would be a contradiction since they indict </w:t>
      </w:r>
      <w:proofErr w:type="gramStart"/>
      <w:r w:rsidRPr="005F6E41">
        <w:t>each other, but</w:t>
      </w:r>
      <w:proofErr w:type="gramEnd"/>
      <w:r w:rsidRPr="005F6E41">
        <w:t xml:space="preserve"> prefer mine since they are lexically prior. Inclusion first is the fallacy of origin – don’t apply it. Fairness is a voter debate is a competitive activity wins/losses prove that requires fairness for objective evaluation. Education – the only portable thing from debate and the goal of the activity.</w:t>
      </w:r>
    </w:p>
    <w:p w14:paraId="6930FF65" w14:textId="77777777" w:rsidR="004A0C85" w:rsidRPr="005473FA" w:rsidRDefault="004A0C85" w:rsidP="004A0C85">
      <w:pPr>
        <w:rPr>
          <w:rFonts w:asciiTheme="minorHAnsi" w:hAnsiTheme="minorHAnsi" w:cstheme="minorHAnsi"/>
        </w:rPr>
      </w:pPr>
    </w:p>
    <w:p w14:paraId="17C2AD78"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3</w:t>
      </w:r>
      <w:r w:rsidRPr="005473FA">
        <w:rPr>
          <w:rFonts w:asciiTheme="minorHAnsi" w:hAnsiTheme="minorHAnsi" w:cstheme="minorHAnsi"/>
        </w:rPr>
        <w:t>] Rejecting humanism is ontologically bankrupt – it creates reliance on the oppressor’s epistemic claims and can’t explain general theories of oppression.</w:t>
      </w:r>
    </w:p>
    <w:p w14:paraId="22859E07" w14:textId="77777777" w:rsidR="004A0C85" w:rsidRPr="005473FA" w:rsidRDefault="004A0C85" w:rsidP="004A0C85">
      <w:pPr>
        <w:rPr>
          <w:rFonts w:asciiTheme="minorHAnsi" w:hAnsiTheme="minorHAnsi" w:cstheme="minorHAnsi"/>
        </w:rPr>
      </w:pPr>
      <w:r w:rsidRPr="005473FA">
        <w:rPr>
          <w:rStyle w:val="Style13ptBold"/>
          <w:rFonts w:asciiTheme="minorHAnsi" w:hAnsiTheme="minorHAnsi" w:cstheme="minorHAnsi"/>
        </w:rPr>
        <w:t xml:space="preserve">Harfouch 19 </w:t>
      </w:r>
      <w:r w:rsidRPr="005473FA">
        <w:rPr>
          <w:rFonts w:asciiTheme="minorHAnsi" w:hAnsiTheme="minorHAnsi" w:cstheme="minorHAnsi"/>
        </w:rPr>
        <w:t xml:space="preserve">[Ali S. Harfouch, (Lecturer at the American University of Beirut where he also received his Master of Arts (2017) in Political Studies.) “Hegel, Fanon, And </w:t>
      </w:r>
      <w:proofErr w:type="gramStart"/>
      <w:r w:rsidRPr="005473FA">
        <w:rPr>
          <w:rFonts w:asciiTheme="minorHAnsi" w:hAnsiTheme="minorHAnsi" w:cstheme="minorHAnsi"/>
        </w:rPr>
        <w:t>The</w:t>
      </w:r>
      <w:proofErr w:type="gramEnd"/>
      <w:r w:rsidRPr="005473FA">
        <w:rPr>
          <w:rFonts w:asciiTheme="minorHAnsi" w:hAnsiTheme="minorHAnsi" w:cstheme="minorHAnsi"/>
        </w:rPr>
        <w:t xml:space="preserve"> Problem Of Recognition” In: Frantz Fanon And Emancipatory Social Theory, 9-13-2019, https://brill.com/view/book/edcoll/9789004409200/BP000008.xml?language=en, DOA:9-19-2020 // WWBW]</w:t>
      </w:r>
    </w:p>
    <w:p w14:paraId="7B0C2651" w14:textId="77777777" w:rsidR="004A0C85" w:rsidRPr="005473FA" w:rsidRDefault="004A0C85" w:rsidP="004A0C85">
      <w:pPr>
        <w:pStyle w:val="ListParagraph"/>
        <w:numPr>
          <w:ilvl w:val="0"/>
          <w:numId w:val="1"/>
        </w:numPr>
        <w:rPr>
          <w:rFonts w:asciiTheme="minorHAnsi" w:hAnsiTheme="minorHAnsi" w:cstheme="minorHAnsi"/>
          <w:sz w:val="16"/>
          <w:szCs w:val="16"/>
        </w:rPr>
      </w:pPr>
      <w:r w:rsidRPr="005473FA">
        <w:rPr>
          <w:rFonts w:asciiTheme="minorHAnsi" w:hAnsiTheme="minorHAnsi" w:cstheme="minorHAnsi"/>
          <w:sz w:val="16"/>
          <w:szCs w:val="16"/>
        </w:rPr>
        <w:t xml:space="preserve">Explains oppression generally – </w:t>
      </w:r>
      <w:proofErr w:type="gramStart"/>
      <w:r w:rsidRPr="005473FA">
        <w:rPr>
          <w:rFonts w:asciiTheme="minorHAnsi" w:hAnsiTheme="minorHAnsi" w:cstheme="minorHAnsi"/>
          <w:sz w:val="16"/>
          <w:szCs w:val="16"/>
        </w:rPr>
        <w:t>i.e.</w:t>
      </w:r>
      <w:proofErr w:type="gramEnd"/>
      <w:r w:rsidRPr="005473FA">
        <w:rPr>
          <w:rFonts w:asciiTheme="minorHAnsi" w:hAnsiTheme="minorHAnsi" w:cstheme="minorHAnsi"/>
          <w:sz w:val="16"/>
          <w:szCs w:val="16"/>
        </w:rPr>
        <w:t xml:space="preserve"> prior to start of k’s theory of power</w:t>
      </w:r>
    </w:p>
    <w:p w14:paraId="1C26DEF9" w14:textId="77777777" w:rsidR="004A0C85" w:rsidRPr="005473FA" w:rsidRDefault="004A0C85" w:rsidP="004A0C85">
      <w:pPr>
        <w:pStyle w:val="ListParagraph"/>
        <w:numPr>
          <w:ilvl w:val="1"/>
          <w:numId w:val="1"/>
        </w:numPr>
        <w:rPr>
          <w:rFonts w:asciiTheme="minorHAnsi" w:hAnsiTheme="minorHAnsi" w:cstheme="minorHAnsi"/>
          <w:sz w:val="16"/>
          <w:szCs w:val="16"/>
        </w:rPr>
      </w:pPr>
      <w:r w:rsidRPr="005473FA">
        <w:rPr>
          <w:rFonts w:asciiTheme="minorHAnsi" w:hAnsiTheme="minorHAnsi" w:cstheme="minorHAnsi"/>
          <w:sz w:val="16"/>
          <w:szCs w:val="16"/>
        </w:rPr>
        <w:t>Reliance on colonizer for identity absent general theory</w:t>
      </w:r>
    </w:p>
    <w:p w14:paraId="1A44BF84" w14:textId="77777777" w:rsidR="004A0C85" w:rsidRPr="005473FA" w:rsidRDefault="004A0C85" w:rsidP="004A0C85">
      <w:pPr>
        <w:pStyle w:val="ListParagraph"/>
        <w:numPr>
          <w:ilvl w:val="1"/>
          <w:numId w:val="1"/>
        </w:numPr>
        <w:rPr>
          <w:rFonts w:asciiTheme="minorHAnsi" w:hAnsiTheme="minorHAnsi" w:cstheme="minorHAnsi"/>
          <w:sz w:val="16"/>
          <w:szCs w:val="16"/>
        </w:rPr>
      </w:pPr>
      <w:r w:rsidRPr="005473FA">
        <w:rPr>
          <w:rFonts w:asciiTheme="minorHAnsi" w:hAnsiTheme="minorHAnsi" w:cstheme="minorHAnsi"/>
          <w:sz w:val="16"/>
          <w:szCs w:val="16"/>
        </w:rPr>
        <w:t>Something can only be oppressive if it transcends correct order – that requires a moral fw</w:t>
      </w:r>
    </w:p>
    <w:p w14:paraId="5A73E240" w14:textId="77777777" w:rsidR="004A0C85" w:rsidRPr="005473FA" w:rsidRDefault="004A0C85" w:rsidP="004A0C85">
      <w:pPr>
        <w:pStyle w:val="ListParagraph"/>
        <w:numPr>
          <w:ilvl w:val="0"/>
          <w:numId w:val="1"/>
        </w:numPr>
        <w:rPr>
          <w:rFonts w:asciiTheme="minorHAnsi" w:hAnsiTheme="minorHAnsi" w:cstheme="minorHAnsi"/>
          <w:sz w:val="16"/>
          <w:szCs w:val="16"/>
        </w:rPr>
      </w:pPr>
      <w:r w:rsidRPr="005473FA">
        <w:rPr>
          <w:rFonts w:asciiTheme="minorHAnsi" w:hAnsiTheme="minorHAnsi" w:cstheme="minorHAnsi"/>
          <w:sz w:val="16"/>
          <w:szCs w:val="16"/>
        </w:rPr>
        <w:t>K makes specific ontological/metaphysical presumptions but can’t warrant them absent general theory</w:t>
      </w:r>
    </w:p>
    <w:p w14:paraId="2ABB8D0A" w14:textId="77777777" w:rsidR="004A0C85" w:rsidRPr="005473FA" w:rsidRDefault="004A0C85" w:rsidP="004A0C85">
      <w:pPr>
        <w:pStyle w:val="ListParagraph"/>
        <w:numPr>
          <w:ilvl w:val="0"/>
          <w:numId w:val="1"/>
        </w:numPr>
        <w:rPr>
          <w:rFonts w:asciiTheme="minorHAnsi" w:hAnsiTheme="minorHAnsi" w:cstheme="minorHAnsi"/>
          <w:sz w:val="16"/>
          <w:szCs w:val="16"/>
        </w:rPr>
      </w:pPr>
      <w:r w:rsidRPr="005473FA">
        <w:rPr>
          <w:rFonts w:asciiTheme="minorHAnsi" w:hAnsiTheme="minorHAnsi" w:cstheme="minorHAnsi"/>
          <w:sz w:val="16"/>
          <w:szCs w:val="16"/>
        </w:rPr>
        <w:t>K can’t explain distinction between good and bad power</w:t>
      </w:r>
    </w:p>
    <w:p w14:paraId="781E7FA9" w14:textId="77777777" w:rsidR="004A0C85" w:rsidRPr="005473FA" w:rsidRDefault="004A0C85" w:rsidP="004A0C85">
      <w:pPr>
        <w:rPr>
          <w:rFonts w:asciiTheme="minorHAnsi" w:hAnsiTheme="minorHAnsi" w:cstheme="minorHAnsi"/>
          <w:sz w:val="16"/>
        </w:rPr>
      </w:pPr>
      <w:r w:rsidRPr="005473FA">
        <w:rPr>
          <w:rFonts w:asciiTheme="minorHAnsi" w:hAnsiTheme="minorHAnsi" w:cstheme="minorHAnsi"/>
          <w:sz w:val="16"/>
        </w:rPr>
        <w:t>There are several reasons why we must take the Hegelian dialectic seriously. First and foremost</w:t>
      </w:r>
      <w:r w:rsidRPr="005473FA">
        <w:rPr>
          <w:rFonts w:asciiTheme="minorHAnsi" w:hAnsiTheme="minorHAnsi" w:cstheme="minorHAnsi"/>
          <w:b/>
          <w:u w:val="single"/>
        </w:rPr>
        <w:t xml:space="preserve">, </w:t>
      </w:r>
      <w:r w:rsidRPr="00FD4522">
        <w:rPr>
          <w:rFonts w:asciiTheme="minorHAnsi" w:hAnsiTheme="minorHAnsi" w:cstheme="minorHAnsi"/>
          <w:b/>
          <w:highlight w:val="cyan"/>
          <w:u w:val="single"/>
        </w:rPr>
        <w:t xml:space="preserve">the dialectic provides the basis for a </w:t>
      </w:r>
      <w:r w:rsidRPr="00FD4522">
        <w:rPr>
          <w:rFonts w:asciiTheme="minorHAnsi" w:hAnsiTheme="minorHAnsi" w:cstheme="minorHAnsi"/>
          <w:b/>
          <w:i/>
          <w:iCs/>
          <w:highlight w:val="cyan"/>
          <w:u w:val="single"/>
        </w:rPr>
        <w:t>general</w:t>
      </w:r>
      <w:r w:rsidRPr="00FD4522">
        <w:rPr>
          <w:rFonts w:asciiTheme="minorHAnsi" w:hAnsiTheme="minorHAnsi" w:cstheme="minorHAnsi"/>
          <w:b/>
          <w:highlight w:val="cyan"/>
          <w:u w:val="single"/>
        </w:rPr>
        <w:t xml:space="preserve"> theory of oppression as opposed to</w:t>
      </w:r>
      <w:r w:rsidRPr="005473FA">
        <w:rPr>
          <w:rFonts w:asciiTheme="minorHAnsi" w:hAnsiTheme="minorHAnsi" w:cstheme="minorHAnsi"/>
          <w:b/>
          <w:u w:val="single"/>
        </w:rPr>
        <w:t xml:space="preserve"> the post-colonial theorization of </w:t>
      </w:r>
      <w:r w:rsidRPr="00FD4522">
        <w:rPr>
          <w:rFonts w:asciiTheme="minorHAnsi" w:hAnsiTheme="minorHAnsi" w:cstheme="minorHAnsi"/>
          <w:b/>
          <w:highlight w:val="cyan"/>
          <w:u w:val="single"/>
        </w:rPr>
        <w:t>one mode-of-oppression</w:t>
      </w:r>
      <w:r w:rsidRPr="005473FA">
        <w:rPr>
          <w:rFonts w:asciiTheme="minorHAnsi" w:hAnsiTheme="minorHAnsi" w:cstheme="minorHAnsi"/>
          <w:sz w:val="16"/>
        </w:rPr>
        <w:t xml:space="preserve"> (colonization). </w:t>
      </w:r>
      <w:proofErr w:type="gramStart"/>
      <w:r w:rsidRPr="005473FA">
        <w:rPr>
          <w:rFonts w:asciiTheme="minorHAnsi" w:hAnsiTheme="minorHAnsi" w:cstheme="minorHAnsi"/>
          <w:sz w:val="16"/>
        </w:rPr>
        <w:t xml:space="preserve">That is to say, </w:t>
      </w:r>
      <w:r w:rsidRPr="005473FA">
        <w:rPr>
          <w:rFonts w:asciiTheme="minorHAnsi" w:hAnsiTheme="minorHAnsi" w:cstheme="minorHAnsi"/>
          <w:b/>
          <w:u w:val="single"/>
        </w:rPr>
        <w:t>we</w:t>
      </w:r>
      <w:proofErr w:type="gramEnd"/>
      <w:r w:rsidRPr="005473FA">
        <w:rPr>
          <w:rFonts w:asciiTheme="minorHAnsi" w:hAnsiTheme="minorHAnsi" w:cstheme="minorHAnsi"/>
          <w:b/>
          <w:u w:val="single"/>
        </w:rPr>
        <w:t xml:space="preserve"> can conceptualize the origins and modalities of oppression reducing oppression to colonial oppression.</w:t>
      </w:r>
      <w:r w:rsidRPr="005473FA">
        <w:rPr>
          <w:rFonts w:asciiTheme="minorHAnsi" w:hAnsiTheme="minorHAnsi" w:cstheme="minorHAnsi"/>
          <w:sz w:val="16"/>
        </w:rPr>
        <w:t xml:space="preserve"> Paradoxically, </w:t>
      </w:r>
      <w:r w:rsidRPr="005473FA">
        <w:rPr>
          <w:rFonts w:asciiTheme="minorHAnsi" w:hAnsiTheme="minorHAnsi" w:cstheme="minorHAnsi"/>
          <w:b/>
          <w:u w:val="single"/>
        </w:rPr>
        <w:t xml:space="preserve">this </w:t>
      </w:r>
      <w:r w:rsidRPr="00FD4522">
        <w:rPr>
          <w:rFonts w:asciiTheme="minorHAnsi" w:hAnsiTheme="minorHAnsi" w:cstheme="minorHAnsi"/>
          <w:b/>
          <w:highlight w:val="cyan"/>
          <w:u w:val="single"/>
        </w:rPr>
        <w:t>reduction of oppression to a singular moment</w:t>
      </w:r>
      <w:r w:rsidRPr="005473FA">
        <w:rPr>
          <w:rFonts w:asciiTheme="minorHAnsi" w:hAnsiTheme="minorHAnsi" w:cstheme="minorHAnsi"/>
          <w:sz w:val="16"/>
        </w:rPr>
        <w:t xml:space="preserve"> (the colonial trauma) – this inter-subjective relationship (the colonized and the colonizer) </w:t>
      </w:r>
      <w:r w:rsidRPr="00FD4522">
        <w:rPr>
          <w:rFonts w:asciiTheme="minorHAnsi" w:hAnsiTheme="minorHAnsi" w:cstheme="minorHAnsi"/>
          <w:b/>
          <w:highlight w:val="cyan"/>
          <w:u w:val="single"/>
        </w:rPr>
        <w:t>becomes the constitutive element in the colonized’s self-recognition</w:t>
      </w:r>
      <w:r w:rsidRPr="005473FA">
        <w:rPr>
          <w:rFonts w:asciiTheme="minorHAnsi" w:hAnsiTheme="minorHAnsi" w:cstheme="minorHAnsi"/>
          <w:b/>
          <w:u w:val="single"/>
        </w:rPr>
        <w:t>, one in which the very identity of the colonized is based on a negation</w:t>
      </w:r>
      <w:r w:rsidRPr="005473FA">
        <w:rPr>
          <w:rFonts w:asciiTheme="minorHAnsi" w:hAnsiTheme="minorHAnsi" w:cstheme="minorHAnsi"/>
          <w:sz w:val="16"/>
        </w:rPr>
        <w:t xml:space="preserve"> (that is to say, a negation of the colonizers’ negation).</w:t>
      </w:r>
      <w:hyperlink r:id="rId24" w:anchor="FN000317" w:history="1">
        <w:r w:rsidRPr="005473FA">
          <w:rPr>
            <w:rFonts w:asciiTheme="minorHAnsi" w:hAnsiTheme="minorHAnsi" w:cstheme="minorHAnsi"/>
            <w:color w:val="007F92"/>
            <w:sz w:val="20"/>
            <w:szCs w:val="20"/>
            <w:u w:val="single"/>
            <w:vertAlign w:val="superscript"/>
          </w:rPr>
          <w:t>2</w:t>
        </w:r>
      </w:hyperlink>
      <w:r w:rsidRPr="005473FA">
        <w:rPr>
          <w:rFonts w:asciiTheme="minorHAnsi" w:hAnsiTheme="minorHAnsi" w:cstheme="minorHAnsi"/>
          <w:sz w:val="16"/>
        </w:rPr>
        <w:t xml:space="preserve"> Thus, </w:t>
      </w:r>
      <w:r w:rsidRPr="00FD4522">
        <w:rPr>
          <w:rFonts w:asciiTheme="minorHAnsi" w:hAnsiTheme="minorHAnsi" w:cstheme="minorHAnsi"/>
          <w:b/>
          <w:highlight w:val="cyan"/>
          <w:u w:val="single"/>
        </w:rPr>
        <w:t>the slave/colonized attains self-recognition vis-à-vis a negation of the master</w:t>
      </w:r>
      <w:r w:rsidRPr="005473FA">
        <w:rPr>
          <w:rFonts w:asciiTheme="minorHAnsi" w:hAnsiTheme="minorHAnsi" w:cstheme="minorHAnsi"/>
          <w:b/>
          <w:u w:val="single"/>
        </w:rPr>
        <w:t xml:space="preserve">/the </w:t>
      </w:r>
      <w:r w:rsidRPr="00FD4522">
        <w:rPr>
          <w:rFonts w:asciiTheme="minorHAnsi" w:hAnsiTheme="minorHAnsi" w:cstheme="minorHAnsi"/>
          <w:b/>
          <w:highlight w:val="cyan"/>
          <w:u w:val="single"/>
        </w:rPr>
        <w:t>colonizer.</w:t>
      </w:r>
      <w:r w:rsidRPr="005473FA">
        <w:rPr>
          <w:rFonts w:asciiTheme="minorHAnsi" w:hAnsiTheme="minorHAnsi" w:cstheme="minorHAnsi"/>
          <w:b/>
          <w:u w:val="single"/>
        </w:rPr>
        <w:t xml:space="preserve"> Otherwise, </w:t>
      </w:r>
      <w:r w:rsidRPr="00FD4522">
        <w:rPr>
          <w:rFonts w:asciiTheme="minorHAnsi" w:hAnsiTheme="minorHAnsi" w:cstheme="minorHAnsi"/>
          <w:b/>
          <w:highlight w:val="cyan"/>
          <w:u w:val="single"/>
        </w:rPr>
        <w:t xml:space="preserve">the “new” </w:t>
      </w:r>
      <w:r w:rsidRPr="005473FA">
        <w:rPr>
          <w:rFonts w:asciiTheme="minorHAnsi" w:hAnsiTheme="minorHAnsi" w:cstheme="minorHAnsi"/>
          <w:b/>
          <w:u w:val="single"/>
        </w:rPr>
        <w:t xml:space="preserve">man </w:t>
      </w:r>
      <w:r w:rsidRPr="00FD4522">
        <w:rPr>
          <w:rFonts w:asciiTheme="minorHAnsi" w:hAnsiTheme="minorHAnsi" w:cstheme="minorHAnsi"/>
          <w:b/>
          <w:highlight w:val="cyan"/>
          <w:u w:val="single"/>
        </w:rPr>
        <w:t>who emerges from the colonial trauma could not have been without the colonizer.</w:t>
      </w:r>
      <w:r w:rsidRPr="005473FA">
        <w:rPr>
          <w:rFonts w:asciiTheme="minorHAnsi" w:hAnsiTheme="minorHAnsi" w:cstheme="minorHAnsi"/>
          <w:b/>
          <w:u w:val="single"/>
        </w:rPr>
        <w:t xml:space="preserve"> </w:t>
      </w:r>
      <w:r w:rsidRPr="005473FA">
        <w:rPr>
          <w:rFonts w:asciiTheme="minorHAnsi" w:hAnsiTheme="minorHAnsi" w:cstheme="minorHAnsi"/>
          <w:sz w:val="16"/>
        </w:rPr>
        <w:t>To be is to negate, and to negate is to recognize (the colonizer); the “Other” remains “the theme of his action [the colonized].” As McClintock explains: “post-colonial,” despite its critical deconstruction of post-Enlightenment binaries, “re-orients the globe once more around a single, binary opposition: colonial/post-colonial.”</w:t>
      </w:r>
      <w:hyperlink r:id="rId25" w:anchor="FN000318" w:history="1">
        <w:r w:rsidRPr="005473FA">
          <w:rPr>
            <w:rFonts w:asciiTheme="minorHAnsi" w:hAnsiTheme="minorHAnsi" w:cstheme="minorHAnsi"/>
            <w:color w:val="007F92"/>
            <w:sz w:val="20"/>
            <w:szCs w:val="20"/>
            <w:u w:val="single"/>
            <w:vertAlign w:val="superscript"/>
          </w:rPr>
          <w:t>3</w:t>
        </w:r>
      </w:hyperlink>
      <w:r w:rsidRPr="005473FA">
        <w:rPr>
          <w:rFonts w:asciiTheme="minorHAnsi" w:hAnsiTheme="minorHAnsi" w:cstheme="minorHAnsi"/>
          <w:sz w:val="16"/>
        </w:rPr>
        <w:t xml:space="preserve"> </w:t>
      </w:r>
      <w:r w:rsidRPr="005473FA">
        <w:rPr>
          <w:rFonts w:asciiTheme="minorHAnsi" w:hAnsiTheme="minorHAnsi" w:cstheme="minorHAnsi"/>
          <w:b/>
          <w:u w:val="single"/>
        </w:rPr>
        <w:t xml:space="preserve">This new colonial/post-colonial and/or colonizer/colonized binary becomes, paradoxically, universalized and comes to serve as the new “master-narrative.” </w:t>
      </w:r>
      <w:r w:rsidRPr="005473FA">
        <w:rPr>
          <w:rFonts w:asciiTheme="minorHAnsi" w:hAnsiTheme="minorHAnsi" w:cstheme="minorHAnsi"/>
          <w:sz w:val="16"/>
        </w:rPr>
        <w:t xml:space="preserve">At the level of praxis, the colonized/slave is left in a quandary; </w:t>
      </w:r>
      <w:proofErr w:type="gramStart"/>
      <w:r w:rsidRPr="005473FA">
        <w:rPr>
          <w:rFonts w:asciiTheme="minorHAnsi" w:hAnsiTheme="minorHAnsi" w:cstheme="minorHAnsi"/>
          <w:sz w:val="16"/>
        </w:rPr>
        <w:t>Post-colonial</w:t>
      </w:r>
      <w:proofErr w:type="gramEnd"/>
      <w:r w:rsidRPr="005473FA">
        <w:rPr>
          <w:rFonts w:asciiTheme="minorHAnsi" w:hAnsiTheme="minorHAnsi" w:cstheme="minorHAnsi"/>
          <w:sz w:val="16"/>
        </w:rPr>
        <w:t xml:space="preserve"> discourse tells us little of what those occupying Tahrir Square or Wall Street </w:t>
      </w:r>
      <w:r w:rsidRPr="005473FA">
        <w:rPr>
          <w:rFonts w:asciiTheme="minorHAnsi" w:hAnsiTheme="minorHAnsi" w:cstheme="minorHAnsi"/>
          <w:i/>
          <w:iCs/>
          <w:sz w:val="16"/>
        </w:rPr>
        <w:t>ought</w:t>
      </w:r>
      <w:r w:rsidRPr="005473FA">
        <w:rPr>
          <w:rFonts w:asciiTheme="minorHAnsi" w:hAnsiTheme="minorHAnsi" w:cstheme="minorHAnsi"/>
          <w:sz w:val="16"/>
        </w:rPr>
        <w:t xml:space="preserve"> to do, or how to proceed? To speak of “strategic essentialism” is to oscillate a thin line between liberational-emancipatory politics on one hand, and pragmatic self-essentialization on another; between liberating the colonized from the confines of identity-politics to recreating an equally problematic identity-politics based fundamentally on a negation. If, as the post-colonialist bemoans; the hegemonic colonial matrices of power are rooted in an exclusionary and racist logic of exploitative capitalism, and that this logic is sustained through the State’s omnipresent and all-pervading machinations of power, what is to be done vis-à-vis the State? Perhaps, </w:t>
      </w:r>
      <w:proofErr w:type="gramStart"/>
      <w:r w:rsidRPr="005473FA">
        <w:rPr>
          <w:rFonts w:asciiTheme="minorHAnsi" w:hAnsiTheme="minorHAnsi" w:cstheme="minorHAnsi"/>
          <w:sz w:val="16"/>
        </w:rPr>
        <w:t>this is why</w:t>
      </w:r>
      <w:proofErr w:type="gramEnd"/>
      <w:r w:rsidRPr="005473FA">
        <w:rPr>
          <w:rFonts w:asciiTheme="minorHAnsi" w:hAnsiTheme="minorHAnsi" w:cstheme="minorHAnsi"/>
          <w:sz w:val="16"/>
        </w:rPr>
        <w:t xml:space="preserve"> the reception of the work of Edward Said in the Arab-Muslim world was less prophetic than its reception in Western academia. Furthermore, </w:t>
      </w:r>
      <w:r w:rsidRPr="00FD4522">
        <w:rPr>
          <w:rFonts w:asciiTheme="minorHAnsi" w:hAnsiTheme="minorHAnsi" w:cstheme="minorHAnsi"/>
          <w:b/>
          <w:highlight w:val="cyan"/>
          <w:u w:val="single"/>
        </w:rPr>
        <w:t>the post-colonial reading</w:t>
      </w:r>
      <w:r w:rsidRPr="005473FA">
        <w:rPr>
          <w:rFonts w:asciiTheme="minorHAnsi" w:hAnsiTheme="minorHAnsi" w:cstheme="minorHAnsi"/>
          <w:b/>
          <w:u w:val="single"/>
        </w:rPr>
        <w:t xml:space="preserve"> of the Master-Slave dialectic reduces reality to that which is created through the reified inter-subjective relations between the Master and the Slave. It </w:t>
      </w:r>
      <w:r w:rsidRPr="00FD4522">
        <w:rPr>
          <w:rFonts w:asciiTheme="minorHAnsi" w:hAnsiTheme="minorHAnsi" w:cstheme="minorHAnsi"/>
          <w:b/>
          <w:highlight w:val="cyan"/>
          <w:u w:val="single"/>
        </w:rPr>
        <w:t>does not</w:t>
      </w:r>
      <w:r w:rsidRPr="005473FA">
        <w:rPr>
          <w:rFonts w:asciiTheme="minorHAnsi" w:hAnsiTheme="minorHAnsi" w:cstheme="minorHAnsi"/>
          <w:sz w:val="16"/>
        </w:rPr>
        <w:t xml:space="preserve">, </w:t>
      </w:r>
      <w:r w:rsidRPr="005473FA">
        <w:rPr>
          <w:rFonts w:asciiTheme="minorHAnsi" w:hAnsiTheme="minorHAnsi" w:cstheme="minorHAnsi"/>
          <w:b/>
          <w:u w:val="single"/>
        </w:rPr>
        <w:t>however</w:t>
      </w:r>
      <w:r w:rsidRPr="005473FA">
        <w:rPr>
          <w:rFonts w:asciiTheme="minorHAnsi" w:hAnsiTheme="minorHAnsi" w:cstheme="minorHAnsi"/>
          <w:sz w:val="16"/>
        </w:rPr>
        <w:t xml:space="preserve">, </w:t>
      </w:r>
      <w:r w:rsidRPr="00FD4522">
        <w:rPr>
          <w:rFonts w:asciiTheme="minorHAnsi" w:hAnsiTheme="minorHAnsi" w:cstheme="minorHAnsi"/>
          <w:b/>
          <w:highlight w:val="cyan"/>
          <w:u w:val="single"/>
        </w:rPr>
        <w:t>tell us about the world outside of this dialectic. It</w:t>
      </w:r>
      <w:r w:rsidRPr="005473FA">
        <w:rPr>
          <w:rFonts w:asciiTheme="minorHAnsi" w:hAnsiTheme="minorHAnsi" w:cstheme="minorHAnsi"/>
          <w:b/>
          <w:u w:val="single"/>
        </w:rPr>
        <w:t xml:space="preserve"> displaces ontology through an elusive latent ontology</w:t>
      </w:r>
      <w:r w:rsidRPr="005473FA">
        <w:rPr>
          <w:rFonts w:asciiTheme="minorHAnsi" w:hAnsiTheme="minorHAnsi" w:cstheme="minorHAnsi"/>
          <w:sz w:val="16"/>
        </w:rPr>
        <w:t xml:space="preserve"> (the ontology of no ontologies), </w:t>
      </w:r>
      <w:r w:rsidRPr="005473FA">
        <w:rPr>
          <w:rFonts w:asciiTheme="minorHAnsi" w:hAnsiTheme="minorHAnsi" w:cstheme="minorHAnsi"/>
          <w:b/>
          <w:u w:val="single"/>
        </w:rPr>
        <w:t xml:space="preserve">which </w:t>
      </w:r>
      <w:r w:rsidRPr="00FD4522">
        <w:rPr>
          <w:rFonts w:asciiTheme="minorHAnsi" w:hAnsiTheme="minorHAnsi" w:cstheme="minorHAnsi"/>
          <w:b/>
          <w:highlight w:val="cyan"/>
          <w:u w:val="single"/>
        </w:rPr>
        <w:t>replaces questions of metaphysics and</w:t>
      </w:r>
      <w:r w:rsidRPr="005473FA">
        <w:rPr>
          <w:rFonts w:asciiTheme="minorHAnsi" w:hAnsiTheme="minorHAnsi" w:cstheme="minorHAnsi"/>
          <w:b/>
          <w:u w:val="single"/>
        </w:rPr>
        <w:t xml:space="preserve"> ontology </w:t>
      </w:r>
      <w:r w:rsidRPr="00FD4522">
        <w:rPr>
          <w:rFonts w:asciiTheme="minorHAnsi" w:hAnsiTheme="minorHAnsi" w:cstheme="minorHAnsi"/>
          <w:b/>
          <w:highlight w:val="cyan"/>
          <w:u w:val="single"/>
        </w:rPr>
        <w:t>with</w:t>
      </w:r>
      <w:r w:rsidRPr="005473FA">
        <w:rPr>
          <w:rFonts w:asciiTheme="minorHAnsi" w:hAnsiTheme="minorHAnsi" w:cstheme="minorHAnsi"/>
          <w:b/>
          <w:u w:val="single"/>
        </w:rPr>
        <w:t xml:space="preserve"> questions relating </w:t>
      </w:r>
      <w:r w:rsidRPr="00FD4522">
        <w:rPr>
          <w:rFonts w:asciiTheme="minorHAnsi" w:hAnsiTheme="minorHAnsi" w:cstheme="minorHAnsi"/>
          <w:b/>
          <w:highlight w:val="cyan"/>
          <w:u w:val="single"/>
        </w:rPr>
        <w:t>to power. This is fallacious in that</w:t>
      </w:r>
      <w:r w:rsidRPr="005473FA">
        <w:rPr>
          <w:rFonts w:asciiTheme="minorHAnsi" w:hAnsiTheme="minorHAnsi" w:cstheme="minorHAnsi"/>
          <w:sz w:val="16"/>
        </w:rPr>
        <w:t xml:space="preserve"> (1) </w:t>
      </w:r>
      <w:r w:rsidRPr="00FD4522">
        <w:rPr>
          <w:rFonts w:asciiTheme="minorHAnsi" w:hAnsiTheme="minorHAnsi" w:cstheme="minorHAnsi"/>
          <w:b/>
          <w:highlight w:val="cyan"/>
          <w:u w:val="single"/>
        </w:rPr>
        <w:t>it is blind to its own metaphysics</w:t>
      </w:r>
      <w:r w:rsidRPr="005473FA">
        <w:rPr>
          <w:rFonts w:asciiTheme="minorHAnsi" w:hAnsiTheme="minorHAnsi" w:cstheme="minorHAnsi"/>
          <w:b/>
          <w:u w:val="single"/>
        </w:rPr>
        <w:t xml:space="preserve"> and ontology </w:t>
      </w:r>
      <w:r w:rsidRPr="00FD4522">
        <w:rPr>
          <w:rFonts w:asciiTheme="minorHAnsi" w:hAnsiTheme="minorHAnsi" w:cstheme="minorHAnsi"/>
          <w:b/>
          <w:highlight w:val="cyan"/>
          <w:u w:val="single"/>
        </w:rPr>
        <w:t>assumptions</w:t>
      </w:r>
      <w:r w:rsidRPr="005473FA">
        <w:rPr>
          <w:rFonts w:asciiTheme="minorHAnsi" w:hAnsiTheme="minorHAnsi" w:cstheme="minorHAnsi"/>
          <w:sz w:val="16"/>
        </w:rPr>
        <w:t xml:space="preserve">; (2) </w:t>
      </w:r>
      <w:r w:rsidRPr="005473FA">
        <w:rPr>
          <w:rFonts w:asciiTheme="minorHAnsi" w:hAnsiTheme="minorHAnsi" w:cstheme="minorHAnsi"/>
          <w:b/>
          <w:u w:val="single"/>
        </w:rPr>
        <w:t>it negates the very same epistemic grounds according to which it can make such assumptions</w:t>
      </w:r>
      <w:r w:rsidRPr="005473FA">
        <w:rPr>
          <w:rFonts w:asciiTheme="minorHAnsi" w:hAnsiTheme="minorHAnsi" w:cstheme="minorHAnsi"/>
          <w:sz w:val="16"/>
        </w:rPr>
        <w:t xml:space="preserve">, and (3) </w:t>
      </w:r>
      <w:r w:rsidRPr="00FD4522">
        <w:rPr>
          <w:rFonts w:asciiTheme="minorHAnsi" w:hAnsiTheme="minorHAnsi" w:cstheme="minorHAnsi"/>
          <w:b/>
          <w:highlight w:val="cyan"/>
          <w:u w:val="single"/>
        </w:rPr>
        <w:t>it displaces any form of emancipatory praxis-politics by failing to recognize that</w:t>
      </w:r>
      <w:r w:rsidRPr="005473FA">
        <w:rPr>
          <w:rFonts w:asciiTheme="minorHAnsi" w:hAnsiTheme="minorHAnsi" w:cstheme="minorHAnsi"/>
          <w:b/>
          <w:u w:val="single"/>
        </w:rPr>
        <w:t xml:space="preserve"> power</w:t>
      </w:r>
      <w:r w:rsidRPr="005473FA">
        <w:rPr>
          <w:rFonts w:asciiTheme="minorHAnsi" w:hAnsiTheme="minorHAnsi" w:cstheme="minorHAnsi"/>
          <w:sz w:val="16"/>
        </w:rPr>
        <w:t xml:space="preserve">, “as a quantum in which less of it is good and more of it is bad: </w:t>
      </w:r>
      <w:r w:rsidRPr="005473FA">
        <w:rPr>
          <w:rFonts w:asciiTheme="minorHAnsi" w:hAnsiTheme="minorHAnsi" w:cstheme="minorHAnsi"/>
          <w:b/>
          <w:u w:val="single"/>
        </w:rPr>
        <w:t>the issue is not the concentration of power, but its accountability.</w:t>
      </w:r>
      <w:r w:rsidRPr="005473FA">
        <w:rPr>
          <w:rFonts w:asciiTheme="minorHAnsi" w:hAnsiTheme="minorHAnsi" w:cstheme="minorHAnsi"/>
          <w:sz w:val="16"/>
        </w:rPr>
        <w:t>”</w:t>
      </w:r>
      <w:hyperlink r:id="rId26" w:anchor="FN000319" w:history="1">
        <w:r w:rsidRPr="005473FA">
          <w:rPr>
            <w:rFonts w:asciiTheme="minorHAnsi" w:hAnsiTheme="minorHAnsi" w:cstheme="minorHAnsi"/>
            <w:color w:val="007F92"/>
            <w:sz w:val="20"/>
            <w:szCs w:val="20"/>
            <w:u w:val="single"/>
            <w:vertAlign w:val="superscript"/>
          </w:rPr>
          <w:t>4</w:t>
        </w:r>
      </w:hyperlink>
      <w:r w:rsidRPr="005473FA">
        <w:rPr>
          <w:rFonts w:asciiTheme="minorHAnsi" w:hAnsiTheme="minorHAnsi" w:cstheme="minorHAnsi"/>
          <w:sz w:val="16"/>
        </w:rPr>
        <w:t xml:space="preserve"> As Jason Schulman aptly notes, “</w:t>
      </w:r>
      <w:r w:rsidRPr="00FD4522">
        <w:rPr>
          <w:rFonts w:asciiTheme="minorHAnsi" w:hAnsiTheme="minorHAnsi" w:cstheme="minorHAnsi"/>
          <w:b/>
          <w:highlight w:val="cyan"/>
          <w:u w:val="single"/>
        </w:rPr>
        <w:t>a movement that rejects</w:t>
      </w:r>
      <w:r w:rsidRPr="005473FA">
        <w:rPr>
          <w:rFonts w:asciiTheme="minorHAnsi" w:hAnsiTheme="minorHAnsi" w:cstheme="minorHAnsi"/>
          <w:b/>
          <w:u w:val="single"/>
        </w:rPr>
        <w:t xml:space="preserve"> seeking </w:t>
      </w:r>
      <w:r w:rsidRPr="00FD4522">
        <w:rPr>
          <w:rFonts w:asciiTheme="minorHAnsi" w:hAnsiTheme="minorHAnsi" w:cstheme="minorHAnsi"/>
          <w:b/>
          <w:highlight w:val="cyan"/>
          <w:u w:val="single"/>
        </w:rPr>
        <w:t>power is</w:t>
      </w:r>
      <w:r w:rsidRPr="005473FA">
        <w:rPr>
          <w:rFonts w:asciiTheme="minorHAnsi" w:hAnsiTheme="minorHAnsi" w:cstheme="minorHAnsi"/>
          <w:b/>
          <w:u w:val="single"/>
        </w:rPr>
        <w:t xml:space="preserve"> ultimately </w:t>
      </w:r>
      <w:r w:rsidRPr="00FD4522">
        <w:rPr>
          <w:rFonts w:asciiTheme="minorHAnsi" w:hAnsiTheme="minorHAnsi" w:cstheme="minorHAnsi"/>
          <w:b/>
          <w:highlight w:val="cyan"/>
          <w:u w:val="single"/>
        </w:rPr>
        <w:t>rejecting</w:t>
      </w:r>
      <w:r w:rsidRPr="005473FA">
        <w:rPr>
          <w:rFonts w:asciiTheme="minorHAnsi" w:hAnsiTheme="minorHAnsi" w:cstheme="minorHAnsi"/>
          <w:b/>
          <w:u w:val="single"/>
        </w:rPr>
        <w:t xml:space="preserve"> the possibility of lasting </w:t>
      </w:r>
      <w:r w:rsidRPr="00FD4522">
        <w:rPr>
          <w:rFonts w:asciiTheme="minorHAnsi" w:hAnsiTheme="minorHAnsi" w:cstheme="minorHAnsi"/>
          <w:b/>
          <w:highlight w:val="cyan"/>
          <w:u w:val="single"/>
        </w:rPr>
        <w:t>radical change</w:t>
      </w:r>
      <w:r w:rsidRPr="005473FA">
        <w:rPr>
          <w:rFonts w:asciiTheme="minorHAnsi" w:hAnsiTheme="minorHAnsi" w:cstheme="minorHAnsi"/>
          <w:sz w:val="16"/>
        </w:rPr>
        <w:t>.”</w:t>
      </w:r>
      <w:hyperlink r:id="rId27" w:anchor="FN000320" w:history="1">
        <w:r w:rsidRPr="005473FA">
          <w:rPr>
            <w:rFonts w:asciiTheme="minorHAnsi" w:hAnsiTheme="minorHAnsi" w:cstheme="minorHAnsi"/>
            <w:color w:val="007F92"/>
            <w:sz w:val="20"/>
            <w:szCs w:val="20"/>
            <w:u w:val="single"/>
            <w:vertAlign w:val="superscript"/>
          </w:rPr>
          <w:t>5</w:t>
        </w:r>
      </w:hyperlink>
      <w:r w:rsidRPr="005473FA">
        <w:rPr>
          <w:rFonts w:asciiTheme="minorHAnsi" w:hAnsiTheme="minorHAnsi" w:cstheme="minorHAnsi"/>
          <w:sz w:val="16"/>
        </w:rPr>
        <w:t xml:space="preserve"> </w:t>
      </w:r>
      <w:r w:rsidRPr="00FD4522">
        <w:rPr>
          <w:rFonts w:asciiTheme="minorHAnsi" w:hAnsiTheme="minorHAnsi" w:cstheme="minorHAnsi"/>
          <w:b/>
          <w:highlight w:val="cyan"/>
          <w:u w:val="single"/>
        </w:rPr>
        <w:t>Power</w:t>
      </w:r>
      <w:r w:rsidRPr="005473FA">
        <w:rPr>
          <w:rFonts w:asciiTheme="minorHAnsi" w:hAnsiTheme="minorHAnsi" w:cstheme="minorHAnsi"/>
          <w:b/>
          <w:u w:val="single"/>
        </w:rPr>
        <w:t xml:space="preserve"> can corrupt, it </w:t>
      </w:r>
      <w:r w:rsidRPr="00FD4522">
        <w:rPr>
          <w:rFonts w:asciiTheme="minorHAnsi" w:hAnsiTheme="minorHAnsi" w:cstheme="minorHAnsi"/>
          <w:b/>
          <w:highlight w:val="cyan"/>
          <w:u w:val="single"/>
        </w:rPr>
        <w:t>is not intrinsically corrupt – it is merely a capacity</w:t>
      </w:r>
      <w:r w:rsidRPr="005473FA">
        <w:rPr>
          <w:rFonts w:asciiTheme="minorHAnsi" w:hAnsiTheme="minorHAnsi" w:cstheme="minorHAnsi"/>
          <w:b/>
          <w:u w:val="single"/>
        </w:rPr>
        <w:t xml:space="preserve"> that can be used to mediate between the oppressed and the emergence of a “new order,” or a capacity that can sustain a subversive order.</w:t>
      </w:r>
      <w:r w:rsidRPr="005473FA">
        <w:rPr>
          <w:rFonts w:asciiTheme="minorHAnsi" w:hAnsiTheme="minorHAnsi" w:cstheme="minorHAnsi"/>
          <w:sz w:val="16"/>
        </w:rPr>
        <w:t xml:space="preserve"> Power, from this perspective, becomes an instrument for liberation rather than a philosophy of fatalism (</w:t>
      </w:r>
      <w:r w:rsidRPr="005473FA">
        <w:rPr>
          <w:rFonts w:asciiTheme="minorHAnsi" w:hAnsiTheme="minorHAnsi" w:cstheme="minorHAnsi"/>
          <w:i/>
          <w:iCs/>
          <w:sz w:val="16"/>
        </w:rPr>
        <w:t>à la</w:t>
      </w:r>
      <w:r w:rsidRPr="005473FA">
        <w:rPr>
          <w:rFonts w:asciiTheme="minorHAnsi" w:hAnsiTheme="minorHAnsi" w:cstheme="minorHAnsi"/>
          <w:sz w:val="16"/>
        </w:rPr>
        <w:t xml:space="preserve"> Foucault). To return to the first two points made above; </w:t>
      </w:r>
      <w:r w:rsidRPr="00FD4522">
        <w:rPr>
          <w:rFonts w:asciiTheme="minorHAnsi" w:hAnsiTheme="minorHAnsi" w:cstheme="minorHAnsi"/>
          <w:b/>
          <w:highlight w:val="cyan"/>
          <w:u w:val="single"/>
        </w:rPr>
        <w:t>any normative proposition on what ought-to be is predicated on a consciousness of</w:t>
      </w:r>
      <w:r w:rsidRPr="005473FA">
        <w:rPr>
          <w:rFonts w:asciiTheme="minorHAnsi" w:hAnsiTheme="minorHAnsi" w:cstheme="minorHAnsi"/>
          <w:b/>
          <w:u w:val="single"/>
        </w:rPr>
        <w:t xml:space="preserve"> what-is, i.e. </w:t>
      </w:r>
      <w:r w:rsidRPr="00FD4522">
        <w:rPr>
          <w:rFonts w:asciiTheme="minorHAnsi" w:hAnsiTheme="minorHAnsi" w:cstheme="minorHAnsi"/>
          <w:b/>
          <w:highlight w:val="cyan"/>
          <w:u w:val="single"/>
        </w:rPr>
        <w:t>the “natural” order</w:t>
      </w:r>
      <w:r w:rsidRPr="005473FA">
        <w:rPr>
          <w:rFonts w:asciiTheme="minorHAnsi" w:hAnsiTheme="minorHAnsi" w:cstheme="minorHAnsi"/>
          <w:b/>
          <w:u w:val="single"/>
        </w:rPr>
        <w:t xml:space="preserve"> of things, and the extent to which an oppressive reality is not in accordance with what-is</w:t>
      </w:r>
      <w:r w:rsidRPr="005473FA">
        <w:rPr>
          <w:rFonts w:asciiTheme="minorHAnsi" w:hAnsiTheme="minorHAnsi" w:cstheme="minorHAnsi"/>
          <w:i/>
          <w:iCs/>
          <w:sz w:val="16"/>
        </w:rPr>
        <w:t>.</w:t>
      </w:r>
      <w:hyperlink r:id="rId28" w:anchor="FN000321" w:history="1">
        <w:r w:rsidRPr="005473FA">
          <w:rPr>
            <w:rFonts w:asciiTheme="minorHAnsi" w:hAnsiTheme="minorHAnsi" w:cstheme="minorHAnsi"/>
            <w:color w:val="007F92"/>
            <w:sz w:val="20"/>
            <w:szCs w:val="20"/>
            <w:u w:val="single"/>
            <w:vertAlign w:val="superscript"/>
          </w:rPr>
          <w:t>6</w:t>
        </w:r>
      </w:hyperlink>
      <w:r w:rsidRPr="005473FA">
        <w:rPr>
          <w:rFonts w:asciiTheme="minorHAnsi" w:hAnsiTheme="minorHAnsi" w:cstheme="minorHAnsi"/>
          <w:sz w:val="16"/>
        </w:rPr>
        <w:t xml:space="preserve"> </w:t>
      </w:r>
      <w:r w:rsidRPr="00FD4522">
        <w:rPr>
          <w:rFonts w:asciiTheme="minorHAnsi" w:hAnsiTheme="minorHAnsi" w:cstheme="minorHAnsi"/>
          <w:b/>
          <w:highlight w:val="cyan"/>
          <w:u w:val="single"/>
        </w:rPr>
        <w:t>To speak of oppression is to speak of the transgression of certain boundaries, and such boundaries cannot escape ontological considerations</w:t>
      </w:r>
      <w:r w:rsidRPr="005473FA">
        <w:rPr>
          <w:rFonts w:asciiTheme="minorHAnsi" w:hAnsiTheme="minorHAnsi" w:cstheme="minorHAnsi"/>
          <w:b/>
          <w:u w:val="single"/>
        </w:rPr>
        <w:t>.</w:t>
      </w:r>
      <w:r w:rsidRPr="005473FA">
        <w:rPr>
          <w:rFonts w:asciiTheme="minorHAnsi" w:hAnsiTheme="minorHAnsi" w:cstheme="minorHAnsi"/>
          <w:sz w:val="16"/>
        </w:rPr>
        <w:t xml:space="preserve"> In other words, </w:t>
      </w:r>
      <w:r w:rsidRPr="00FD4522">
        <w:rPr>
          <w:rFonts w:asciiTheme="minorHAnsi" w:hAnsiTheme="minorHAnsi" w:cstheme="minorHAnsi"/>
          <w:b/>
          <w:highlight w:val="cyan"/>
          <w:u w:val="single"/>
        </w:rPr>
        <w:t>how is it possible for the slave to attain self-recognition</w:t>
      </w:r>
      <w:r w:rsidRPr="005473FA">
        <w:rPr>
          <w:rFonts w:asciiTheme="minorHAnsi" w:hAnsiTheme="minorHAnsi" w:cstheme="minorHAnsi"/>
          <w:b/>
          <w:u w:val="single"/>
        </w:rPr>
        <w:t xml:space="preserve">, or as Paulo Freire would put it, a critical consciousness, </w:t>
      </w:r>
      <w:r w:rsidRPr="00FD4522">
        <w:rPr>
          <w:rFonts w:asciiTheme="minorHAnsi" w:hAnsiTheme="minorHAnsi" w:cstheme="minorHAnsi"/>
          <w:b/>
          <w:highlight w:val="cyan"/>
          <w:u w:val="single"/>
        </w:rPr>
        <w:t>when the consciousness of the slave is determined</w:t>
      </w:r>
      <w:r w:rsidRPr="005473FA">
        <w:rPr>
          <w:rFonts w:asciiTheme="minorHAnsi" w:hAnsiTheme="minorHAnsi" w:cstheme="minorHAnsi"/>
          <w:b/>
          <w:u w:val="single"/>
        </w:rPr>
        <w:t xml:space="preserve"> positively or negatively </w:t>
      </w:r>
      <w:r w:rsidRPr="00FD4522">
        <w:rPr>
          <w:rFonts w:asciiTheme="minorHAnsi" w:hAnsiTheme="minorHAnsi" w:cstheme="minorHAnsi"/>
          <w:b/>
          <w:highlight w:val="cyan"/>
          <w:u w:val="single"/>
        </w:rPr>
        <w:t>by the</w:t>
      </w:r>
      <w:r w:rsidRPr="005473FA">
        <w:rPr>
          <w:rFonts w:asciiTheme="minorHAnsi" w:hAnsiTheme="minorHAnsi" w:cstheme="minorHAnsi"/>
          <w:b/>
          <w:u w:val="single"/>
        </w:rPr>
        <w:t xml:space="preserve"> ontological consciousness of the </w:t>
      </w:r>
      <w:r w:rsidRPr="00FD4522">
        <w:rPr>
          <w:rFonts w:asciiTheme="minorHAnsi" w:hAnsiTheme="minorHAnsi" w:cstheme="minorHAnsi"/>
          <w:b/>
          <w:highlight w:val="cyan"/>
          <w:u w:val="single"/>
        </w:rPr>
        <w:t>Master</w:t>
      </w:r>
      <w:r w:rsidRPr="005473FA">
        <w:rPr>
          <w:rFonts w:asciiTheme="minorHAnsi" w:hAnsiTheme="minorHAnsi" w:cstheme="minorHAnsi"/>
          <w:sz w:val="16"/>
        </w:rPr>
        <w:t xml:space="preserve">? To what extent can the slave </w:t>
      </w:r>
      <w:r w:rsidRPr="005473FA">
        <w:rPr>
          <w:rFonts w:asciiTheme="minorHAnsi" w:hAnsiTheme="minorHAnsi" w:cstheme="minorHAnsi"/>
          <w:i/>
          <w:iCs/>
          <w:sz w:val="16"/>
        </w:rPr>
        <w:t>step out</w:t>
      </w:r>
      <w:r w:rsidRPr="005473FA">
        <w:rPr>
          <w:rFonts w:asciiTheme="minorHAnsi" w:hAnsiTheme="minorHAnsi" w:cstheme="minorHAnsi"/>
          <w:sz w:val="16"/>
        </w:rPr>
        <w:t xml:space="preserve"> of the Master-Slave dialectic in his engagement with nature and objects? </w:t>
      </w:r>
      <w:r w:rsidRPr="005473FA">
        <w:rPr>
          <w:rFonts w:asciiTheme="minorHAnsi" w:hAnsiTheme="minorHAnsi" w:cstheme="minorHAnsi"/>
          <w:b/>
          <w:u w:val="single"/>
        </w:rPr>
        <w:t>Otherwise, we must claim that beyond the ontology of the colonizer-master</w:t>
      </w:r>
      <w:r w:rsidRPr="005473FA">
        <w:rPr>
          <w:rFonts w:asciiTheme="minorHAnsi" w:hAnsiTheme="minorHAnsi" w:cstheme="minorHAnsi"/>
          <w:sz w:val="16"/>
        </w:rPr>
        <w:t xml:space="preserve"> (that is, the imputation of an epistemic perspective onto the world and conflating it with ontology) </w:t>
      </w:r>
      <w:r w:rsidRPr="005473FA">
        <w:rPr>
          <w:rFonts w:asciiTheme="minorHAnsi" w:hAnsiTheme="minorHAnsi" w:cstheme="minorHAnsi"/>
          <w:b/>
          <w:u w:val="single"/>
        </w:rPr>
        <w:t xml:space="preserve">there is nothingness. </w:t>
      </w:r>
      <w:r w:rsidRPr="005473FA">
        <w:rPr>
          <w:rFonts w:asciiTheme="minorHAnsi" w:hAnsiTheme="minorHAnsi" w:cstheme="minorHAnsi"/>
          <w:sz w:val="16"/>
        </w:rPr>
        <w:t xml:space="preserve">The Arabs have a name for such blindness: </w:t>
      </w:r>
      <w:r w:rsidRPr="005473FA">
        <w:rPr>
          <w:rFonts w:asciiTheme="minorHAnsi" w:hAnsiTheme="minorHAnsi" w:cstheme="minorHAnsi"/>
          <w:i/>
          <w:iCs/>
          <w:sz w:val="16"/>
        </w:rPr>
        <w:t>al-Jahl</w:t>
      </w:r>
      <w:r w:rsidRPr="005473FA">
        <w:rPr>
          <w:rFonts w:asciiTheme="minorHAnsi" w:hAnsiTheme="minorHAnsi" w:cstheme="minorHAnsi"/>
          <w:sz w:val="16"/>
        </w:rPr>
        <w:t xml:space="preserve"> (ignorance). For the Arabs, </w:t>
      </w:r>
      <w:r w:rsidRPr="005473FA">
        <w:rPr>
          <w:rFonts w:asciiTheme="minorHAnsi" w:hAnsiTheme="minorHAnsi" w:cstheme="minorHAnsi"/>
          <w:i/>
          <w:iCs/>
          <w:sz w:val="16"/>
        </w:rPr>
        <w:t>Jahl</w:t>
      </w:r>
      <w:r w:rsidRPr="005473FA">
        <w:rPr>
          <w:rFonts w:asciiTheme="minorHAnsi" w:hAnsiTheme="minorHAnsi" w:cstheme="minorHAnsi"/>
          <w:sz w:val="16"/>
        </w:rPr>
        <w:t xml:space="preserve"> is not only the absence of knowledge, but rather knowledge which is not in accord with reality. But they went a step further: to be ignorant of one’s ignorance is </w:t>
      </w:r>
      <w:r w:rsidRPr="005473FA">
        <w:rPr>
          <w:rFonts w:asciiTheme="minorHAnsi" w:hAnsiTheme="minorHAnsi" w:cstheme="minorHAnsi"/>
          <w:i/>
          <w:iCs/>
          <w:sz w:val="16"/>
        </w:rPr>
        <w:t>Jahl Murakab</w:t>
      </w:r>
      <w:r w:rsidRPr="005473FA">
        <w:rPr>
          <w:rFonts w:asciiTheme="minorHAnsi" w:hAnsiTheme="minorHAnsi" w:cstheme="minorHAnsi"/>
          <w:sz w:val="16"/>
        </w:rPr>
        <w:t xml:space="preserve"> (compound ignorance/double-ignorance). However, I am not sure the Arabs have a word for a “philosophy” that makes truth-claims on the basis of professed ignorance (the “incredulity with meta-narratives”). We will have more to say about this </w:t>
      </w:r>
      <w:proofErr w:type="gramStart"/>
      <w:r w:rsidRPr="005473FA">
        <w:rPr>
          <w:rFonts w:asciiTheme="minorHAnsi" w:hAnsiTheme="minorHAnsi" w:cstheme="minorHAnsi"/>
          <w:sz w:val="16"/>
        </w:rPr>
        <w:t>later on</w:t>
      </w:r>
      <w:proofErr w:type="gramEnd"/>
      <w:r w:rsidRPr="005473FA">
        <w:rPr>
          <w:rFonts w:asciiTheme="minorHAnsi" w:hAnsiTheme="minorHAnsi" w:cstheme="minorHAnsi"/>
          <w:sz w:val="16"/>
        </w:rPr>
        <w:t>.</w:t>
      </w:r>
    </w:p>
    <w:p w14:paraId="45147E17" w14:textId="77777777" w:rsidR="004A0C85" w:rsidRPr="005473FA" w:rsidRDefault="004A0C85" w:rsidP="004A0C85">
      <w:pPr>
        <w:pStyle w:val="Heading4"/>
        <w:spacing w:line="240" w:lineRule="auto"/>
        <w:rPr>
          <w:rFonts w:asciiTheme="minorHAnsi" w:hAnsiTheme="minorHAnsi" w:cstheme="minorHAnsi"/>
          <w:color w:val="000000" w:themeColor="text1"/>
        </w:rPr>
      </w:pPr>
      <w:r w:rsidRPr="005473FA">
        <w:rPr>
          <w:rFonts w:asciiTheme="minorHAnsi" w:hAnsiTheme="minorHAnsi" w:cstheme="minorHAnsi"/>
          <w:color w:val="000000" w:themeColor="text1"/>
        </w:rPr>
        <w:t>[</w:t>
      </w:r>
      <w:r>
        <w:rPr>
          <w:rFonts w:asciiTheme="minorHAnsi" w:hAnsiTheme="minorHAnsi" w:cstheme="minorHAnsi"/>
          <w:color w:val="000000" w:themeColor="text1"/>
        </w:rPr>
        <w:t>4</w:t>
      </w:r>
      <w:r w:rsidRPr="005473FA">
        <w:rPr>
          <w:rFonts w:asciiTheme="minorHAnsi" w:hAnsiTheme="minorHAnsi" w:cstheme="minorHAnsi"/>
          <w:color w:val="000000" w:themeColor="text1"/>
        </w:rPr>
        <w:t>] Methodological pluralism is necessary to any sustainable critique – we impact turn your notion of “severance” or “exclusivity”.</w:t>
      </w:r>
    </w:p>
    <w:p w14:paraId="3E361066" w14:textId="77777777" w:rsidR="004A0C85" w:rsidRPr="005473FA" w:rsidRDefault="004A0C85" w:rsidP="004A0C85">
      <w:pPr>
        <w:spacing w:line="240" w:lineRule="auto"/>
        <w:rPr>
          <w:rFonts w:asciiTheme="minorHAnsi" w:hAnsiTheme="minorHAnsi" w:cstheme="minorHAnsi"/>
          <w:color w:val="000000" w:themeColor="text1"/>
        </w:rPr>
      </w:pPr>
      <w:r w:rsidRPr="005473FA">
        <w:rPr>
          <w:rFonts w:asciiTheme="minorHAnsi" w:hAnsiTheme="minorHAnsi" w:cstheme="minorHAnsi"/>
          <w:b/>
          <w:color w:val="000000" w:themeColor="text1"/>
          <w:sz w:val="26"/>
          <w:szCs w:val="26"/>
        </w:rPr>
        <w:t>Bleiker 14</w:t>
      </w:r>
      <w:r w:rsidRPr="005473FA">
        <w:rPr>
          <w:rFonts w:asciiTheme="minorHAnsi" w:hAnsiTheme="minorHAnsi" w:cstheme="minorHAnsi"/>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3B1FDCF1" w14:textId="77777777" w:rsidR="004A0C85" w:rsidRPr="00FD4522" w:rsidRDefault="004A0C85" w:rsidP="004A0C85">
      <w:pPr>
        <w:spacing w:line="240" w:lineRule="auto"/>
        <w:rPr>
          <w:rFonts w:asciiTheme="minorHAnsi" w:hAnsiTheme="minorHAnsi" w:cstheme="minorHAnsi"/>
          <w:b/>
          <w:iCs/>
          <w:color w:val="000000" w:themeColor="text1"/>
          <w:sz w:val="26"/>
          <w:highlight w:val="cyan"/>
          <w:u w:val="single"/>
        </w:rPr>
      </w:pPr>
      <w:r w:rsidRPr="00FD4522">
        <w:rPr>
          <w:rStyle w:val="Emphasis"/>
          <w:rFonts w:asciiTheme="minorHAnsi" w:hAnsiTheme="minorHAnsi" w:cstheme="minorHAnsi"/>
          <w:color w:val="000000" w:themeColor="text1"/>
          <w:highlight w:val="cyan"/>
        </w:rPr>
        <w:t xml:space="preserve">Methodological pluralism lies at the heart of </w:t>
      </w:r>
      <w:r w:rsidRPr="005473FA">
        <w:rPr>
          <w:rStyle w:val="Emphasis"/>
          <w:rFonts w:asciiTheme="minorHAnsi" w:hAnsiTheme="minorHAnsi" w:cstheme="minorHAnsi"/>
          <w:color w:val="000000" w:themeColor="text1"/>
        </w:rPr>
        <w:t xml:space="preserve">Levine's </w:t>
      </w:r>
      <w:r w:rsidRPr="00FD4522">
        <w:rPr>
          <w:rStyle w:val="Emphasis"/>
          <w:rFonts w:asciiTheme="minorHAnsi" w:hAnsiTheme="minorHAnsi" w:cstheme="minorHAnsi"/>
          <w:color w:val="000000" w:themeColor="text1"/>
          <w:highlight w:val="cyan"/>
        </w:rPr>
        <w:t>sustainable critique</w:t>
      </w:r>
      <w:r w:rsidRPr="005473FA">
        <w:rPr>
          <w:rStyle w:val="Emphasis"/>
          <w:rFonts w:asciiTheme="minorHAnsi" w:hAnsiTheme="minorHAnsi" w:cstheme="minorHAnsi"/>
          <w:color w:val="000000" w:themeColor="text1"/>
        </w:rPr>
        <w:t>.</w:t>
      </w:r>
      <w:r w:rsidRPr="005473FA">
        <w:rPr>
          <w:rFonts w:asciiTheme="minorHAnsi" w:hAnsiTheme="minorHAnsi" w:cstheme="minorHAnsi"/>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FD4522">
        <w:rPr>
          <w:rStyle w:val="Emphasis"/>
          <w:rFonts w:asciiTheme="minorHAnsi" w:hAnsiTheme="minorHAnsi" w:cstheme="minorHAnsi"/>
          <w:color w:val="000000" w:themeColor="text1"/>
          <w:highlight w:val="cyan"/>
        </w:rPr>
        <w:t xml:space="preserve"> No single method can ever adequately represent the event </w:t>
      </w:r>
      <w:r w:rsidRPr="005473FA">
        <w:rPr>
          <w:rFonts w:asciiTheme="minorHAnsi" w:hAnsiTheme="minorHAnsi" w:cstheme="minorHAnsi"/>
          <w:color w:val="000000" w:themeColor="text1"/>
          <w:sz w:val="14"/>
        </w:rPr>
        <w:t>or should gain the upper hand. But</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each should</w:t>
      </w:r>
      <w:r w:rsidRPr="005473FA">
        <w:rPr>
          <w:rStyle w:val="Emphasis"/>
          <w:rFonts w:asciiTheme="minorHAnsi" w:hAnsiTheme="minorHAnsi" w:cstheme="minorHAnsi"/>
          <w:color w:val="000000" w:themeColor="text1"/>
        </w:rPr>
        <w:t xml:space="preserve">, in a way, </w:t>
      </w:r>
      <w:r w:rsidRPr="00FD4522">
        <w:rPr>
          <w:rStyle w:val="Emphasis"/>
          <w:rFonts w:asciiTheme="minorHAnsi" w:hAnsiTheme="minorHAnsi" w:cstheme="minorHAnsi"/>
          <w:color w:val="000000" w:themeColor="text1"/>
          <w:highlight w:val="cyan"/>
        </w:rPr>
        <w:t xml:space="preserve">recognize </w:t>
      </w:r>
      <w:r w:rsidRPr="005473FA">
        <w:rPr>
          <w:rStyle w:val="Emphasis"/>
          <w:rFonts w:asciiTheme="minorHAnsi" w:hAnsiTheme="minorHAnsi" w:cstheme="minorHAnsi"/>
          <w:color w:val="000000" w:themeColor="text1"/>
        </w:rPr>
        <w:t xml:space="preserve">and capture </w:t>
      </w:r>
      <w:r w:rsidRPr="00FD4522">
        <w:rPr>
          <w:rStyle w:val="Emphasis"/>
          <w:rFonts w:asciiTheme="minorHAnsi" w:hAnsiTheme="minorHAnsi" w:cstheme="minorHAnsi"/>
          <w:color w:val="000000" w:themeColor="text1"/>
          <w:highlight w:val="cyan"/>
        </w:rPr>
        <w:t>details or perspectives that the others cannot</w:t>
      </w:r>
      <w:r w:rsidRPr="005473FA">
        <w:rPr>
          <w:rStyle w:val="Emphasis"/>
          <w:rFonts w:asciiTheme="minorHAnsi" w:hAnsiTheme="minorHAnsi" w:cstheme="minorHAnsi"/>
          <w:color w:val="000000" w:themeColor="text1"/>
        </w:rPr>
        <w:t xml:space="preserve"> (p. 102). In practical terms, </w:t>
      </w:r>
      <w:r w:rsidRPr="00FD4522">
        <w:rPr>
          <w:rStyle w:val="Emphasis"/>
          <w:rFonts w:asciiTheme="minorHAnsi" w:hAnsiTheme="minorHAnsi" w:cstheme="minorHAnsi"/>
          <w:color w:val="000000" w:themeColor="text1"/>
          <w:highlight w:val="cyan"/>
        </w:rPr>
        <w:t>this means combining</w:t>
      </w:r>
      <w:r w:rsidRPr="005473FA">
        <w:rPr>
          <w:rStyle w:val="Emphasis"/>
          <w:rFonts w:asciiTheme="minorHAnsi" w:hAnsiTheme="minorHAnsi" w:cstheme="minorHAnsi"/>
          <w:color w:val="000000" w:themeColor="text1"/>
        </w:rPr>
        <w:t xml:space="preserve"> a range of </w:t>
      </w:r>
      <w:r w:rsidRPr="00FD4522">
        <w:rPr>
          <w:rStyle w:val="Emphasis"/>
          <w:rFonts w:asciiTheme="minorHAnsi" w:hAnsiTheme="minorHAnsi" w:cstheme="minorHAnsi"/>
          <w:color w:val="000000" w:themeColor="text1"/>
          <w:highlight w:val="cyan"/>
        </w:rPr>
        <w:t>methods</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even when—or, rather,</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precisely when</w:t>
      </w:r>
      <w:r w:rsidRPr="005473FA">
        <w:rPr>
          <w:rStyle w:val="Emphasis"/>
          <w:rFonts w:asciiTheme="minorHAnsi" w:hAnsiTheme="minorHAnsi" w:cstheme="minorHAnsi"/>
          <w:color w:val="000000" w:themeColor="text1"/>
        </w:rPr>
        <w:t xml:space="preserve">—they are </w:t>
      </w:r>
      <w:r w:rsidRPr="00FD4522">
        <w:rPr>
          <w:rStyle w:val="Emphasis"/>
          <w:rFonts w:asciiTheme="minorHAnsi" w:hAnsiTheme="minorHAnsi" w:cstheme="minorHAnsi"/>
          <w:color w:val="000000" w:themeColor="text1"/>
          <w:highlight w:val="cyan"/>
        </w:rPr>
        <w:t>deemed incompatible. They can range from poststructual deconstruction to</w:t>
      </w:r>
      <w:r w:rsidRPr="005473FA">
        <w:rPr>
          <w:rStyle w:val="Emphasis"/>
          <w:rFonts w:asciiTheme="minorHAnsi" w:hAnsiTheme="minorHAnsi" w:cstheme="minorHAnsi"/>
          <w:color w:val="000000" w:themeColor="text1"/>
        </w:rPr>
        <w:t xml:space="preserve"> the tools pioneered and championed by </w:t>
      </w:r>
      <w:r w:rsidRPr="00FD4522">
        <w:rPr>
          <w:rStyle w:val="Emphasis"/>
          <w:rFonts w:asciiTheme="minorHAnsi" w:hAnsiTheme="minorHAnsi" w:cstheme="minorHAnsi"/>
          <w:color w:val="000000" w:themeColor="text1"/>
          <w:highlight w:val="cyan"/>
        </w:rPr>
        <w:t>positivist social sciences. The benefit</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of such a methodological polyphony</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 xml:space="preserve">is </w:t>
      </w:r>
      <w:r w:rsidRPr="005473FA">
        <w:rPr>
          <w:rStyle w:val="Emphasis"/>
          <w:rFonts w:asciiTheme="minorHAnsi" w:hAnsiTheme="minorHAnsi" w:cstheme="minorHAnsi"/>
          <w:color w:val="000000" w:themeColor="text1"/>
        </w:rPr>
        <w:t xml:space="preserve">not just the </w:t>
      </w:r>
      <w:r w:rsidRPr="00FD4522">
        <w:rPr>
          <w:rStyle w:val="Emphasis"/>
          <w:rFonts w:asciiTheme="minorHAnsi" w:hAnsiTheme="minorHAnsi" w:cstheme="minorHAnsi"/>
          <w:color w:val="000000" w:themeColor="text1"/>
          <w:highlight w:val="cyan"/>
        </w:rPr>
        <w:t xml:space="preserve">opportunity to bring out nuances </w:t>
      </w:r>
      <w:r w:rsidRPr="005473FA">
        <w:rPr>
          <w:rFonts w:asciiTheme="minorHAnsi" w:hAnsiTheme="minorHAnsi" w:cstheme="minorHAnsi"/>
          <w:color w:val="000000" w:themeColor="text1"/>
          <w:sz w:val="14"/>
        </w:rPr>
        <w:t>and new perspectives. Once the false hope of a smooth synthesis has been abandoned, the very incompatibility of the respective perspectives can then be used to</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identify the reifying tendencies</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in each of them. For Levine, this is how reification may be “checked at the source”</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and</w:t>
      </w:r>
      <w:r w:rsidRPr="005473FA">
        <w:rPr>
          <w:rStyle w:val="Emphasis"/>
          <w:rFonts w:asciiTheme="minorHAnsi" w:hAnsiTheme="minorHAnsi" w:cstheme="minorHAnsi"/>
          <w:color w:val="000000" w:themeColor="text1"/>
        </w:rPr>
        <w:t xml:space="preserve"> this is how </w:t>
      </w:r>
      <w:r w:rsidRPr="00FD4522">
        <w:rPr>
          <w:rStyle w:val="Emphasis"/>
          <w:rFonts w:asciiTheme="minorHAnsi" w:hAnsiTheme="minorHAnsi" w:cstheme="minorHAnsi"/>
          <w:color w:val="000000" w:themeColor="text1"/>
          <w:highlight w:val="cyan"/>
        </w:rPr>
        <w:t>a “critically reflexive moment</w:t>
      </w:r>
      <w:r w:rsidRPr="005473FA">
        <w:rPr>
          <w:rStyle w:val="Emphasis"/>
          <w:rFonts w:asciiTheme="minorHAnsi" w:hAnsiTheme="minorHAnsi" w:cstheme="minorHAnsi"/>
          <w:color w:val="000000" w:themeColor="text1"/>
        </w:rPr>
        <w:t xml:space="preserve"> might thus be </w:t>
      </w:r>
      <w:r w:rsidRPr="00FD4522">
        <w:rPr>
          <w:rStyle w:val="Emphasis"/>
          <w:rFonts w:asciiTheme="minorHAnsi" w:hAnsiTheme="minorHAnsi" w:cstheme="minorHAnsi"/>
          <w:color w:val="000000" w:themeColor="text1"/>
          <w:highlight w:val="cyan"/>
        </w:rPr>
        <w:t>rendered sustainable</w:t>
      </w:r>
      <w:r w:rsidRPr="005473FA">
        <w:rPr>
          <w:rFonts w:asciiTheme="minorHAnsi" w:hAnsiTheme="minorHAnsi" w:cstheme="minorHAnsi"/>
          <w:color w:val="000000" w:themeColor="text1"/>
          <w:sz w:val="14"/>
        </w:rPr>
        <w:t xml:space="preserve">” (p. 103). It is in this sense that Levine's approach is not </w:t>
      </w:r>
      <w:proofErr w:type="gramStart"/>
      <w:r w:rsidRPr="005473FA">
        <w:rPr>
          <w:rFonts w:asciiTheme="minorHAnsi" w:hAnsiTheme="minorHAnsi" w:cstheme="minorHAnsi"/>
          <w:color w:val="000000" w:themeColor="text1"/>
          <w:sz w:val="14"/>
        </w:rPr>
        <w:t>really post-</w:t>
      </w:r>
      <w:proofErr w:type="gramEnd"/>
      <w:r w:rsidRPr="005473FA">
        <w:rPr>
          <w:rFonts w:asciiTheme="minorHAnsi" w:hAnsiTheme="minorHAnsi" w:cstheme="minorHAnsi"/>
          <w:color w:val="000000" w:themeColor="text1"/>
          <w:sz w:val="14"/>
        </w:rPr>
        <w:t>foundational but, rather, an attempt to “balance foundationalisms against one another” (p. 14). There are strong parallels here with arguments advanced by assemblage thinking and complexity theory—links that could have been explored in more detail.</w:t>
      </w:r>
    </w:p>
    <w:p w14:paraId="506BD2C1" w14:textId="77777777" w:rsidR="004A0C85" w:rsidRPr="005473FA" w:rsidRDefault="004A0C85" w:rsidP="004A0C85">
      <w:pPr>
        <w:pStyle w:val="Heading4"/>
        <w:rPr>
          <w:rFonts w:asciiTheme="minorHAnsi" w:eastAsia="Times New Roman" w:hAnsiTheme="minorHAnsi" w:cstheme="minorHAnsi"/>
          <w:bCs/>
          <w:szCs w:val="26"/>
        </w:rPr>
      </w:pPr>
      <w:r w:rsidRPr="005473FA">
        <w:rPr>
          <w:rFonts w:asciiTheme="minorHAnsi" w:hAnsiTheme="minorHAnsi" w:cstheme="minorHAnsi"/>
        </w:rPr>
        <w:t>[</w:t>
      </w:r>
      <w:r>
        <w:rPr>
          <w:rFonts w:asciiTheme="minorHAnsi" w:hAnsiTheme="minorHAnsi" w:cstheme="minorHAnsi"/>
        </w:rPr>
        <w:t>5</w:t>
      </w:r>
      <w:r w:rsidRPr="005473FA">
        <w:rPr>
          <w:rFonts w:asciiTheme="minorHAnsi" w:hAnsiTheme="minorHAnsi" w:cstheme="minorHAnsi"/>
        </w:rPr>
        <w:t>]</w:t>
      </w:r>
      <w:r w:rsidRPr="005473FA">
        <w:rPr>
          <w:rFonts w:asciiTheme="minorHAnsi" w:eastAsia="Times New Roman" w:hAnsiTheme="minorHAnsi" w:cstheme="minorHAnsi"/>
          <w:bCs/>
          <w:szCs w:val="26"/>
        </w:rPr>
        <w:t xml:space="preserve"> The neg may not mislabel arguments as turns or independent voters. If I prove that a given “independent voter” is dependent on some external standard, then it violates. A) Strat skew: </w:t>
      </w:r>
      <w:r>
        <w:rPr>
          <w:rFonts w:asciiTheme="minorHAnsi" w:eastAsia="Times New Roman" w:hAnsiTheme="minorHAnsi" w:cstheme="minorHAnsi"/>
          <w:bCs/>
          <w:szCs w:val="26"/>
        </w:rPr>
        <w:t xml:space="preserve">makes </w:t>
      </w:r>
      <w:r w:rsidRPr="005473FA">
        <w:rPr>
          <w:rFonts w:asciiTheme="minorHAnsi" w:eastAsia="Times New Roman" w:hAnsiTheme="minorHAnsi" w:cstheme="minorHAnsi"/>
          <w:bCs/>
          <w:szCs w:val="26"/>
        </w:rPr>
        <w:t xml:space="preserve">the 1AR impossible by labelling any number of arguments independent voters even if they’re not, forcing me to go through each one </w:t>
      </w:r>
      <w:r>
        <w:rPr>
          <w:rFonts w:asciiTheme="minorHAnsi" w:eastAsia="Times New Roman" w:hAnsiTheme="minorHAnsi" w:cstheme="minorHAnsi"/>
          <w:bCs/>
          <w:szCs w:val="26"/>
        </w:rPr>
        <w:t xml:space="preserve">otherwise they get </w:t>
      </w:r>
      <w:r w:rsidRPr="005473FA">
        <w:rPr>
          <w:rFonts w:asciiTheme="minorHAnsi" w:eastAsia="Times New Roman" w:hAnsiTheme="minorHAnsi" w:cstheme="minorHAnsi"/>
          <w:bCs/>
          <w:szCs w:val="26"/>
        </w:rPr>
        <w:t>an automatic ballot B) Engagement: if they can read a ton of random impacts to various kinds of oppression or exclusion, then there’s no way for the aff to engage those issues if they’re just blitzed off as strategic independent voters</w:t>
      </w:r>
    </w:p>
    <w:p w14:paraId="538121B6" w14:textId="77777777" w:rsidR="004A0C85" w:rsidRPr="005473FA" w:rsidRDefault="004A0C85" w:rsidP="004A0C85">
      <w:pPr>
        <w:rPr>
          <w:rFonts w:asciiTheme="minorHAnsi" w:hAnsiTheme="minorHAnsi" w:cstheme="minorHAnsi"/>
        </w:rPr>
      </w:pPr>
    </w:p>
    <w:p w14:paraId="1BF716AA"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6</w:t>
      </w:r>
      <w:r w:rsidRPr="005473FA">
        <w:rPr>
          <w:rFonts w:asciiTheme="minorHAnsi" w:hAnsiTheme="minorHAnsi" w:cstheme="minorHAnsi"/>
        </w:rPr>
        <w:t>] The neg must only defend the converse of the resolution – The res is a stasis point for both sides so if you do anything other than defending the converse there is no way to plan the 1</w:t>
      </w:r>
      <w:r>
        <w:rPr>
          <w:rFonts w:asciiTheme="minorHAnsi" w:hAnsiTheme="minorHAnsi" w:cstheme="minorHAnsi"/>
        </w:rPr>
        <w:t>ar</w:t>
      </w:r>
      <w:r w:rsidRPr="005473FA">
        <w:rPr>
          <w:rFonts w:asciiTheme="minorHAnsi" w:hAnsiTheme="minorHAnsi" w:cstheme="minorHAnsi"/>
        </w:rPr>
        <w:t xml:space="preserve"> strategy. That is supercharged in </w:t>
      </w:r>
      <w:r>
        <w:rPr>
          <w:rFonts w:asciiTheme="minorHAnsi" w:hAnsiTheme="minorHAnsi" w:cstheme="minorHAnsi"/>
        </w:rPr>
        <w:t>today’s meta</w:t>
      </w:r>
      <w:r w:rsidRPr="005473FA">
        <w:rPr>
          <w:rFonts w:asciiTheme="minorHAnsi" w:hAnsiTheme="minorHAnsi" w:cstheme="minorHAnsi"/>
        </w:rPr>
        <w:t xml:space="preserve"> </w:t>
      </w:r>
      <w:r>
        <w:rPr>
          <w:rFonts w:asciiTheme="minorHAnsi" w:hAnsiTheme="minorHAnsi" w:cstheme="minorHAnsi"/>
        </w:rPr>
        <w:t>where it’s</w:t>
      </w:r>
      <w:r w:rsidRPr="005473FA">
        <w:rPr>
          <w:rFonts w:asciiTheme="minorHAnsi" w:hAnsiTheme="minorHAnsi" w:cstheme="minorHAnsi"/>
        </w:rPr>
        <w:t xml:space="preserve"> a very widespread practice for the aff to tell the neg what aff they are going to read while the aff goes into the round in the dark. Key to fairness because negative will be at an inherent advantage before the round begins.</w:t>
      </w:r>
    </w:p>
    <w:p w14:paraId="712D3F89" w14:textId="77777777" w:rsidR="004A0C85" w:rsidRDefault="004A0C85" w:rsidP="004A0C85">
      <w:pPr>
        <w:rPr>
          <w:rFonts w:asciiTheme="minorHAnsi" w:hAnsiTheme="minorHAnsi" w:cstheme="minorHAnsi"/>
        </w:rPr>
      </w:pPr>
    </w:p>
    <w:p w14:paraId="6FEB6B6B" w14:textId="77777777" w:rsidR="004A0C85" w:rsidRPr="005473FA" w:rsidRDefault="004A0C85" w:rsidP="004A0C85">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7</w:t>
      </w:r>
      <w:r w:rsidRPr="005473FA">
        <w:rPr>
          <w:rFonts w:asciiTheme="minorHAnsi" w:hAnsiTheme="minorHAnsi" w:cstheme="minorHAnsi"/>
        </w:rPr>
        <w:t>] Affirming is harder, a time crunched 1ar makes it uniquely hard to respond to a 7 min dump but the neg has more time to develop their position and make responses – all theory arguments have an implicit aff flex standard because of huge side bias – outweighs neg fairness arguments unless they prove how it uniquely outweighs the disparity since it’s structural.</w:t>
      </w:r>
    </w:p>
    <w:p w14:paraId="3584E36E" w14:textId="77777777" w:rsidR="004A0C85" w:rsidRPr="005473FA" w:rsidRDefault="004A0C85" w:rsidP="004A0C85">
      <w:pPr>
        <w:rPr>
          <w:rStyle w:val="Style13ptBold"/>
          <w:rFonts w:asciiTheme="minorHAnsi" w:hAnsiTheme="minorHAnsi" w:cstheme="minorHAnsi"/>
        </w:rPr>
      </w:pPr>
      <w:r w:rsidRPr="005473FA">
        <w:rPr>
          <w:rStyle w:val="Style13ptBold"/>
          <w:rFonts w:asciiTheme="minorHAnsi" w:hAnsiTheme="minorHAnsi" w:cstheme="minorHAnsi"/>
        </w:rPr>
        <w:t xml:space="preserve">Shah 19 </w:t>
      </w:r>
      <w:r w:rsidRPr="005473FA">
        <w:rPr>
          <w:rStyle w:val="Style13ptBold"/>
          <w:rFonts w:asciiTheme="minorHAnsi" w:hAnsiTheme="minorHAnsi" w:cstheme="minorHAnsi"/>
          <w:b w:val="0"/>
          <w:sz w:val="16"/>
          <w:szCs w:val="16"/>
        </w:rPr>
        <w:t xml:space="preserve">Sachin “A STATISTICAL ANALYSIS OF SIDE-BIAS ON THE 2019 JANUARY-FEBRUARY LINCOLN-DOUGLAS DEBATE TOPIC” NSD, 15 February 2019. </w:t>
      </w:r>
      <w:hyperlink r:id="rId29" w:history="1">
        <w:r w:rsidRPr="005473FA">
          <w:rPr>
            <w:rStyle w:val="Hyperlink"/>
            <w:rFonts w:asciiTheme="minorHAnsi" w:hAnsiTheme="minorHAnsi" w:cstheme="minorHAnsi"/>
            <w:sz w:val="16"/>
            <w:szCs w:val="16"/>
          </w:rPr>
          <w:t>http://nsdupdate.com/2019/a-statistical-analysis-of-side-bias-on-the-2019-january-february-lincoln-douglas-debate-topic/</w:t>
        </w:r>
      </w:hyperlink>
      <w:r w:rsidRPr="005473FA">
        <w:rPr>
          <w:rStyle w:val="Style13ptBold"/>
          <w:rFonts w:asciiTheme="minorHAnsi" w:hAnsiTheme="minorHAnsi" w:cstheme="minorHAnsi"/>
          <w:b w:val="0"/>
          <w:sz w:val="16"/>
          <w:szCs w:val="16"/>
        </w:rPr>
        <w:t xml:space="preserve"> SJCP//JG</w:t>
      </w:r>
    </w:p>
    <w:p w14:paraId="4615BAAB" w14:textId="77777777" w:rsidR="004A0C85" w:rsidRPr="005473FA" w:rsidRDefault="004A0C85" w:rsidP="004A0C85">
      <w:pPr>
        <w:rPr>
          <w:rFonts w:asciiTheme="minorHAnsi" w:hAnsiTheme="minorHAnsi" w:cstheme="minorHAnsi"/>
          <w:b/>
          <w:iCs/>
          <w:u w:val="single"/>
        </w:rPr>
      </w:pPr>
      <w:r w:rsidRPr="005473FA">
        <w:rPr>
          <w:rFonts w:asciiTheme="minorHAnsi" w:hAnsiTheme="minorHAnsi" w:cstheme="minorHAnsi"/>
          <w:sz w:val="14"/>
        </w:rPr>
        <w:t xml:space="preserve">To further quantify the side-bias, </w:t>
      </w:r>
      <w:r w:rsidRPr="005473FA">
        <w:rPr>
          <w:rStyle w:val="Emphasis"/>
          <w:rFonts w:asciiTheme="minorHAnsi" w:hAnsiTheme="minorHAnsi" w:cstheme="minorHAnsi"/>
        </w:rPr>
        <w:t xml:space="preserve">the proportion of </w:t>
      </w:r>
      <w:r w:rsidRPr="00FD4522">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FD4522">
        <w:rPr>
          <w:rStyle w:val="Emphasis"/>
          <w:rFonts w:asciiTheme="minorHAnsi" w:hAnsiTheme="minorHAnsi" w:cstheme="minorHAnsi"/>
          <w:highlight w:val="cyan"/>
        </w:rPr>
        <w:t>wins</w:t>
      </w:r>
      <w:r w:rsidRPr="005473FA">
        <w:rPr>
          <w:rFonts w:asciiTheme="minorHAnsi" w:hAnsiTheme="minorHAnsi" w:cstheme="minorHAnsi"/>
          <w:sz w:val="14"/>
        </w:rPr>
        <w:t xml:space="preserve"> when the affirmative was favored (p1) can be compared with the proportion of affirmative wins when the negative is favored (p2). Ideally the difference between the proportions </w:t>
      </w:r>
      <w:r w:rsidRPr="005473FA">
        <w:rPr>
          <w:rStyle w:val="Emphasis"/>
          <w:rFonts w:asciiTheme="minorHAnsi" w:hAnsiTheme="minorHAnsi" w:cstheme="minorHAnsi"/>
        </w:rPr>
        <w:t xml:space="preserve">would be 0; however, p1 = 34.84% while p2 = 28.77, a staggering </w:t>
      </w:r>
      <w:r w:rsidRPr="00FD4522">
        <w:rPr>
          <w:rStyle w:val="Emphasis"/>
          <w:rFonts w:asciiTheme="minorHAnsi" w:hAnsiTheme="minorHAnsi" w:cstheme="minorHAnsi"/>
          <w:highlight w:val="cyan"/>
        </w:rPr>
        <w:t>6</w:t>
      </w:r>
      <w:r w:rsidRPr="005473FA">
        <w:rPr>
          <w:rStyle w:val="Emphasis"/>
          <w:rFonts w:asciiTheme="minorHAnsi" w:hAnsiTheme="minorHAnsi" w:cstheme="minorHAnsi"/>
        </w:rPr>
        <w:t>.07</w:t>
      </w:r>
      <w:r w:rsidRPr="00FD4522">
        <w:rPr>
          <w:rStyle w:val="Emphasis"/>
          <w:rFonts w:asciiTheme="minorHAnsi" w:hAnsiTheme="minorHAnsi" w:cstheme="minorHAnsi"/>
          <w:highlight w:val="cyan"/>
        </w:rPr>
        <w:t>% difference</w:t>
      </w:r>
      <w:r w:rsidRPr="005473FA">
        <w:rPr>
          <w:rFonts w:asciiTheme="minorHAnsi" w:hAnsiTheme="minorHAnsi" w:cstheme="minorHAnsi"/>
          <w:sz w:val="14"/>
        </w:rPr>
        <w:t xml:space="preserve">. Now the question is whether this difference is statistically significant. In order to determine the answer, a two-proportion z-test was used. The null hypothesis is p1 – p2 = </w:t>
      </w:r>
      <w:proofErr w:type="gramStart"/>
      <w:r w:rsidRPr="005473FA">
        <w:rPr>
          <w:rFonts w:asciiTheme="minorHAnsi" w:hAnsiTheme="minorHAnsi" w:cstheme="minorHAnsi"/>
          <w:sz w:val="14"/>
        </w:rPr>
        <w:t>0 ,</w:t>
      </w:r>
      <w:proofErr w:type="gramEnd"/>
      <w:r w:rsidRPr="005473FA">
        <w:rPr>
          <w:rFonts w:asciiTheme="minorHAnsi" w:hAnsiTheme="minorHAnsi" w:cstheme="minorHAnsi"/>
          <w:sz w:val="14"/>
        </w:rPr>
        <w:t xml:space="preserve"> because that means both sides are able to overcome the debating level skew equally. The alternative hypothesis is then p1 – p2 &gt; 0, meaning the negative </w:t>
      </w:r>
      <w:proofErr w:type="gramStart"/>
      <w:r w:rsidRPr="005473FA">
        <w:rPr>
          <w:rFonts w:asciiTheme="minorHAnsi" w:hAnsiTheme="minorHAnsi" w:cstheme="minorHAnsi"/>
          <w:sz w:val="14"/>
        </w:rPr>
        <w:t>is able to</w:t>
      </w:r>
      <w:proofErr w:type="gramEnd"/>
      <w:r w:rsidRPr="005473FA">
        <w:rPr>
          <w:rFonts w:asciiTheme="minorHAnsi" w:hAnsiTheme="minorHAnsi" w:cstheme="minorHAnsi"/>
          <w:sz w:val="14"/>
        </w:rPr>
        <w:t xml:space="preserve"> overcome the skew more than the affirmative is able, demonstrating a side-bias. This two-proportion z-test rejected the null hypothesis in favor of the alternative </w:t>
      </w:r>
      <w:r w:rsidRPr="005473FA">
        <w:rPr>
          <w:rStyle w:val="Emphasis"/>
          <w:rFonts w:asciiTheme="minorHAnsi" w:hAnsiTheme="minorHAnsi" w:cstheme="minorHAnsi"/>
        </w:rPr>
        <w:t>(</w:t>
      </w:r>
      <w:r w:rsidRPr="00FD4522">
        <w:rPr>
          <w:rStyle w:val="Emphasis"/>
          <w:rFonts w:asciiTheme="minorHAnsi" w:hAnsiTheme="minorHAnsi" w:cstheme="minorHAnsi"/>
          <w:highlight w:val="cyan"/>
        </w:rPr>
        <w:t>p</w:t>
      </w:r>
      <w:r w:rsidRPr="005473FA">
        <w:rPr>
          <w:rStyle w:val="Emphasis"/>
          <w:rFonts w:asciiTheme="minorHAnsi" w:hAnsiTheme="minorHAnsi" w:cstheme="minorHAnsi"/>
        </w:rPr>
        <w:t xml:space="preserve">-value </w:t>
      </w:r>
      <w:r w:rsidRPr="00FD4522">
        <w:rPr>
          <w:rStyle w:val="Emphasis"/>
          <w:rFonts w:asciiTheme="minorHAnsi" w:hAnsiTheme="minorHAnsi" w:cstheme="minorHAnsi"/>
          <w:highlight w:val="cyan"/>
        </w:rPr>
        <w:t>&lt; 0.0001</w:t>
      </w:r>
      <w:r w:rsidRPr="005473FA">
        <w:rPr>
          <w:rStyle w:val="Emphasis"/>
          <w:rFonts w:asciiTheme="minorHAnsi" w:hAnsiTheme="minorHAnsi" w:cstheme="minorHAnsi"/>
        </w:rPr>
        <w:t xml:space="preserve">). There is sufficient evidence that the negative </w:t>
      </w:r>
      <w:proofErr w:type="gramStart"/>
      <w:r w:rsidRPr="005473FA">
        <w:rPr>
          <w:rStyle w:val="Emphasis"/>
          <w:rFonts w:asciiTheme="minorHAnsi" w:hAnsiTheme="minorHAnsi" w:cstheme="minorHAnsi"/>
        </w:rPr>
        <w:t>is able to</w:t>
      </w:r>
      <w:proofErr w:type="gramEnd"/>
      <w:r w:rsidRPr="005473FA">
        <w:rPr>
          <w:rStyle w:val="Emphasis"/>
          <w:rFonts w:asciiTheme="minorHAnsi" w:hAnsiTheme="minorHAnsi" w:cstheme="minorHAnsi"/>
        </w:rPr>
        <w:t xml:space="preserve"> overcome the skew more often than the affirmative can</w:t>
      </w:r>
      <w:r w:rsidRPr="005473FA">
        <w:rPr>
          <w:rFonts w:asciiTheme="minorHAnsi" w:hAnsiTheme="minorHAnsi" w:cstheme="minorHAnsi"/>
          <w:sz w:val="14"/>
        </w:rPr>
        <w:t xml:space="preserve">. This implies </w:t>
      </w:r>
      <w:r w:rsidRPr="005473FA">
        <w:rPr>
          <w:rStyle w:val="Emphasis"/>
          <w:rFonts w:asciiTheme="minorHAnsi" w:hAnsiTheme="minorHAnsi" w:cstheme="minorHAnsi"/>
        </w:rPr>
        <w:t xml:space="preserve">there is a less than 0.01% chance that there is no </w:t>
      </w:r>
      <w:proofErr w:type="gramStart"/>
      <w:r w:rsidRPr="005473FA">
        <w:rPr>
          <w:rStyle w:val="Emphasis"/>
          <w:rFonts w:asciiTheme="minorHAnsi" w:hAnsiTheme="minorHAnsi" w:cstheme="minorHAnsi"/>
        </w:rPr>
        <w:t>side-bias</w:t>
      </w:r>
      <w:proofErr w:type="gramEnd"/>
      <w:r w:rsidRPr="005473FA">
        <w:rPr>
          <w:rStyle w:val="Emphasis"/>
          <w:rFonts w:asciiTheme="minorHAnsi" w:hAnsiTheme="minorHAnsi" w:cstheme="minorHAnsi"/>
        </w:rPr>
        <w:t xml:space="preserve"> because it demonstrates the higher proportion of </w:t>
      </w:r>
      <w:r w:rsidRPr="00FD4522">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FD4522">
        <w:rPr>
          <w:rStyle w:val="Emphasis"/>
          <w:rFonts w:asciiTheme="minorHAnsi" w:hAnsiTheme="minorHAnsi" w:cstheme="minorHAnsi"/>
          <w:highlight w:val="cyan"/>
        </w:rPr>
        <w:t>wins when</w:t>
      </w:r>
      <w:r w:rsidRPr="005473FA">
        <w:rPr>
          <w:rStyle w:val="Emphasis"/>
          <w:rFonts w:asciiTheme="minorHAnsi" w:hAnsiTheme="minorHAnsi" w:cstheme="minorHAnsi"/>
        </w:rPr>
        <w:t xml:space="preserve"> the </w:t>
      </w:r>
      <w:r w:rsidRPr="00FD4522">
        <w:rPr>
          <w:rStyle w:val="Emphasis"/>
          <w:rFonts w:asciiTheme="minorHAnsi" w:hAnsiTheme="minorHAnsi" w:cstheme="minorHAnsi"/>
          <w:highlight w:val="cyan"/>
        </w:rPr>
        <w:t>aff</w:t>
      </w:r>
      <w:r w:rsidRPr="005473FA">
        <w:rPr>
          <w:rStyle w:val="Emphasis"/>
          <w:rFonts w:asciiTheme="minorHAnsi" w:hAnsiTheme="minorHAnsi" w:cstheme="minorHAnsi"/>
        </w:rPr>
        <w:t xml:space="preserve">irmative is </w:t>
      </w:r>
      <w:r w:rsidRPr="00FD4522">
        <w:rPr>
          <w:rStyle w:val="Emphasis"/>
          <w:rFonts w:asciiTheme="minorHAnsi" w:hAnsiTheme="minorHAnsi" w:cstheme="minorHAnsi"/>
          <w:highlight w:val="cyan"/>
        </w:rPr>
        <w:t>favored is significant</w:t>
      </w:r>
      <w:r w:rsidRPr="005473FA">
        <w:rPr>
          <w:rStyle w:val="Emphasis"/>
          <w:rFonts w:asciiTheme="minorHAnsi" w:hAnsiTheme="minorHAnsi" w:cstheme="minorHAnsi"/>
        </w:rPr>
        <w:t>. In short, the negative has a greater ability to win difficult rounds than the affirmative does, which indicates there exists a skew in the negative’s favor</w:t>
      </w:r>
      <w:r w:rsidRPr="005473FA">
        <w:rPr>
          <w:rFonts w:asciiTheme="minorHAnsi" w:hAnsiTheme="minorHAnsi" w:cstheme="minorHAnsi"/>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5473FA">
        <w:rPr>
          <w:rStyle w:val="Emphasis"/>
          <w:rFonts w:asciiTheme="minorHAnsi" w:hAnsiTheme="minorHAnsi" w:cstheme="minorHAnsi"/>
        </w:rPr>
        <w:t xml:space="preserve">This analysis </w:t>
      </w:r>
      <w:r w:rsidRPr="00FD4522">
        <w:rPr>
          <w:rStyle w:val="Emphasis"/>
          <w:rFonts w:asciiTheme="minorHAnsi" w:hAnsiTheme="minorHAnsi" w:cstheme="minorHAnsi"/>
          <w:highlight w:val="cyan"/>
        </w:rPr>
        <w:t>accounts for disparities in</w:t>
      </w:r>
      <w:r w:rsidRPr="005473FA">
        <w:rPr>
          <w:rStyle w:val="Emphasis"/>
          <w:rFonts w:asciiTheme="minorHAnsi" w:hAnsiTheme="minorHAnsi" w:cstheme="minorHAnsi"/>
        </w:rPr>
        <w:t xml:space="preserve"> debating </w:t>
      </w:r>
      <w:r w:rsidRPr="00FD4522">
        <w:rPr>
          <w:rStyle w:val="Emphasis"/>
          <w:rFonts w:asciiTheme="minorHAnsi" w:hAnsiTheme="minorHAnsi" w:cstheme="minorHAnsi"/>
          <w:highlight w:val="cyan"/>
        </w:rPr>
        <w:t>skill</w:t>
      </w:r>
      <w:r w:rsidRPr="005473FA">
        <w:rPr>
          <w:rStyle w:val="Emphasis"/>
          <w:rFonts w:asciiTheme="minorHAnsi" w:hAnsiTheme="minorHAnsi" w:cstheme="minorHAnsi"/>
        </w:rPr>
        <w:t xml:space="preserve"> level.</w:t>
      </w:r>
      <w:r w:rsidRPr="005473FA">
        <w:rPr>
          <w:rFonts w:asciiTheme="minorHAnsi" w:hAnsiTheme="minorHAnsi" w:cstheme="minorHAnsi"/>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5473FA">
        <w:rPr>
          <w:rStyle w:val="Emphasis"/>
          <w:rFonts w:asciiTheme="minorHAnsi" w:hAnsiTheme="minorHAnsi" w:cstheme="minorHAnsi"/>
        </w:rPr>
        <w:t>This suggests the bias might be structural, and not topic specific, as this data spans six different topics. Therefore, this analysis confirms that affirming is in fact harder again on the 2019 January-February topic [3]. So don’t lose the flip!</w:t>
      </w:r>
    </w:p>
    <w:p w14:paraId="5861E8EB" w14:textId="77777777" w:rsidR="00763B67" w:rsidRDefault="00763B67"/>
    <w:sectPr w:rsidR="00763B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005BA" w14:textId="77777777" w:rsidR="00E97321" w:rsidRDefault="00E97321" w:rsidP="004A0C85">
      <w:pPr>
        <w:spacing w:after="0" w:line="240" w:lineRule="auto"/>
      </w:pPr>
      <w:r>
        <w:separator/>
      </w:r>
    </w:p>
  </w:endnote>
  <w:endnote w:type="continuationSeparator" w:id="0">
    <w:p w14:paraId="6DE3E4A3" w14:textId="77777777" w:rsidR="00E97321" w:rsidRDefault="00E97321" w:rsidP="004A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E7635" w14:textId="77777777" w:rsidR="00E97321" w:rsidRDefault="00E97321" w:rsidP="004A0C85">
      <w:pPr>
        <w:spacing w:after="0" w:line="240" w:lineRule="auto"/>
      </w:pPr>
      <w:r>
        <w:separator/>
      </w:r>
    </w:p>
  </w:footnote>
  <w:footnote w:type="continuationSeparator" w:id="0">
    <w:p w14:paraId="5663C644" w14:textId="77777777" w:rsidR="00E97321" w:rsidRDefault="00E97321" w:rsidP="004A0C85">
      <w:pPr>
        <w:spacing w:after="0" w:line="240" w:lineRule="auto"/>
      </w:pPr>
      <w:r>
        <w:continuationSeparator/>
      </w:r>
    </w:p>
  </w:footnote>
  <w:footnote w:id="1">
    <w:p w14:paraId="4AA70571" w14:textId="77777777" w:rsidR="004A0C85" w:rsidRPr="00752E9C" w:rsidRDefault="004A0C85" w:rsidP="004A0C8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488994B" w14:textId="77777777" w:rsidR="004A0C85" w:rsidRPr="00855FDC" w:rsidRDefault="004A0C85" w:rsidP="004A0C8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C85"/>
    <w:rsid w:val="004A0C85"/>
    <w:rsid w:val="00763B67"/>
    <w:rsid w:val="00E97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82DBC"/>
  <w15:chartTrackingRefBased/>
  <w15:docId w15:val="{E96F6D1B-EF36-4740-B33B-AF9F980E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0C85"/>
    <w:rPr>
      <w:rFonts w:ascii="Calibri" w:hAnsi="Calibri"/>
    </w:rPr>
  </w:style>
  <w:style w:type="paragraph" w:styleId="Heading1">
    <w:name w:val="heading 1"/>
    <w:aliases w:val="Pocket"/>
    <w:basedOn w:val="Normal"/>
    <w:next w:val="Normal"/>
    <w:link w:val="Heading1Char"/>
    <w:qFormat/>
    <w:rsid w:val="004A0C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0C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0C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4A0C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4A0C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0C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0C8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4A0C8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4A0C85"/>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0C85"/>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Bo"/>
    <w:basedOn w:val="DefaultParagraphFont"/>
    <w:uiPriority w:val="6"/>
    <w:qFormat/>
    <w:rsid w:val="004A0C85"/>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4A0C85"/>
    <w:rPr>
      <w:color w:val="auto"/>
      <w:u w:val="none"/>
    </w:rPr>
  </w:style>
  <w:style w:type="paragraph" w:customStyle="1" w:styleId="textbold">
    <w:name w:val="text bold"/>
    <w:basedOn w:val="Normal"/>
    <w:link w:val="Emphasis"/>
    <w:uiPriority w:val="7"/>
    <w:qFormat/>
    <w:rsid w:val="004A0C85"/>
    <w:pPr>
      <w:ind w:left="720"/>
      <w:jc w:val="both"/>
    </w:pPr>
    <w:rPr>
      <w:b/>
      <w:iCs/>
      <w:u w:val="single"/>
    </w:rPr>
  </w:style>
  <w:style w:type="character" w:customStyle="1" w:styleId="DebateUnderline">
    <w:name w:val="Debate Underline"/>
    <w:qFormat/>
    <w:rsid w:val="004A0C85"/>
    <w:rPr>
      <w:rFonts w:ascii="Times New Roman" w:hAnsi="Times New Roman"/>
      <w:sz w:val="24"/>
      <w:u w:val="thick"/>
    </w:rPr>
  </w:style>
  <w:style w:type="character" w:customStyle="1" w:styleId="untext">
    <w:name w:val="untext"/>
    <w:basedOn w:val="DefaultParagraphFont"/>
    <w:rsid w:val="004A0C85"/>
  </w:style>
  <w:style w:type="character" w:customStyle="1" w:styleId="dttext">
    <w:name w:val="dttext"/>
    <w:basedOn w:val="DefaultParagraphFont"/>
    <w:rsid w:val="004A0C85"/>
  </w:style>
  <w:style w:type="paragraph" w:styleId="ListParagraph">
    <w:name w:val="List Paragraph"/>
    <w:basedOn w:val="Normal"/>
    <w:uiPriority w:val="34"/>
    <w:qFormat/>
    <w:rsid w:val="004A0C85"/>
    <w:pPr>
      <w:ind w:left="720"/>
      <w:contextualSpacing/>
    </w:pPr>
  </w:style>
  <w:style w:type="character" w:styleId="FootnoteReference">
    <w:name w:val="footnote reference"/>
    <w:aliases w:val="FN Ref,footnote reference,fr,o,FR,(NECG) Footnote Reference"/>
    <w:basedOn w:val="DefaultParagraphFont"/>
    <w:unhideWhenUsed/>
    <w:qFormat/>
    <w:rsid w:val="004A0C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431/A-Theory-of-Socialism-and-Capitalism" TargetMode="External"/><Relationship Id="rId13" Type="http://schemas.openxmlformats.org/officeDocument/2006/relationships/hyperlink" Target="https://www.merriam-webster.com/dictionary/member" TargetMode="External"/><Relationship Id="rId18" Type="http://schemas.openxmlformats.org/officeDocument/2006/relationships/hyperlink" Target="https://www.merriam-webster.com/dictionary/to" TargetMode="External"/><Relationship Id="rId26" Type="http://schemas.openxmlformats.org/officeDocument/2006/relationships/hyperlink" Target="https://brill.com/view/book/edcoll/9789004409200/BP000008.xml?language=en" TargetMode="External"/><Relationship Id="rId3" Type="http://schemas.openxmlformats.org/officeDocument/2006/relationships/settings" Target="settings.xml"/><Relationship Id="rId21" Type="http://schemas.openxmlformats.org/officeDocument/2006/relationships/hyperlink" Target="https://www.merriam-webster.com/dictionary/protection" TargetMode="External"/><Relationship Id="rId7" Type="http://schemas.openxmlformats.org/officeDocument/2006/relationships/hyperlink" Target="http://mises.org/resources/860/The-Economics-and-Ethics-of-Private-Property-Studies-in-Political-Economy-and-Philosophy" TargetMode="External"/><Relationship Id="rId12" Type="http://schemas.openxmlformats.org/officeDocument/2006/relationships/hyperlink" Target="http://mises.org/resources/860/The-Economics-and-Ethics-of-Private-Property-Studies-in-Political-Economy-and-Philosophy" TargetMode="External"/><Relationship Id="rId17" Type="http://schemas.openxmlformats.org/officeDocument/2006/relationships/hyperlink" Target="https://www.lexico.com/en/definition/world_trade_organization" TargetMode="External"/><Relationship Id="rId25" Type="http://schemas.openxmlformats.org/officeDocument/2006/relationships/hyperlink" Target="https://brill.com/view/book/edcoll/9789004409200/BP000008.xml?language=en" TargetMode="External"/><Relationship Id="rId2" Type="http://schemas.openxmlformats.org/officeDocument/2006/relationships/styles" Target="styles.xml"/><Relationship Id="rId16" Type="http://schemas.openxmlformats.org/officeDocument/2006/relationships/hyperlink" Target="https://www.merriam-webster.com/dictionary/the" TargetMode="External"/><Relationship Id="rId20" Type="http://schemas.openxmlformats.org/officeDocument/2006/relationships/hyperlink" Target="https://www.lexico.com/en/definition/intellectual_property" TargetMode="External"/><Relationship Id="rId29" Type="http://schemas.openxmlformats.org/officeDocument/2006/relationships/hyperlink" Target="http://nsdupdate.com/2019/a-statistical-analysis-of-side-bias-on-the-2019-january-february-lincoln-douglas-debate-topi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Karl-Otto_Apel" TargetMode="External"/><Relationship Id="rId24" Type="http://schemas.openxmlformats.org/officeDocument/2006/relationships/hyperlink" Target="https://brill.com/view/book/edcoll/9789004409200/BP000008.xml?language=en" TargetMode="External"/><Relationship Id="rId5" Type="http://schemas.openxmlformats.org/officeDocument/2006/relationships/footnotes" Target="footnotes.xml"/><Relationship Id="rId15" Type="http://schemas.openxmlformats.org/officeDocument/2006/relationships/hyperlink" Target="https://www.merriam-webster.com/dictionary/of" TargetMode="External"/><Relationship Id="rId23" Type="http://schemas.openxmlformats.org/officeDocument/2006/relationships/hyperlink" Target="https://www.merriam-webster.com/dictionary/medicines" TargetMode="External"/><Relationship Id="rId28" Type="http://schemas.openxmlformats.org/officeDocument/2006/relationships/hyperlink" Target="https://brill.com/view/book/edcoll/9789004409200/BP000008.xml?language=en" TargetMode="External"/><Relationship Id="rId10" Type="http://schemas.openxmlformats.org/officeDocument/2006/relationships/hyperlink" Target="http://en.wikipedia.org/wiki/J%C3%BCrgen_Habermas" TargetMode="External"/><Relationship Id="rId19" Type="http://schemas.openxmlformats.org/officeDocument/2006/relationships/hyperlink" Target="https://www.merriam-webster.com/dictionary/reduc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ises.org/resources/860/The-Economics-and-Ethics-of-Private-Property-Studies-in-Political-Economy-and-Philosophy" TargetMode="External"/><Relationship Id="rId14" Type="http://schemas.openxmlformats.org/officeDocument/2006/relationships/hyperlink" Target="https://www.merriam-webster.com/dictionary/nations" TargetMode="External"/><Relationship Id="rId22" Type="http://schemas.openxmlformats.org/officeDocument/2006/relationships/hyperlink" Target="https://www.merriam-webster.com/dictionary/for" TargetMode="External"/><Relationship Id="rId27" Type="http://schemas.openxmlformats.org/officeDocument/2006/relationships/hyperlink" Target="https://brill.com/view/book/edcoll/9789004409200/BP000008.xml?language=en"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8777</Words>
  <Characters>50030</Characters>
  <Application>Microsoft Office Word</Application>
  <DocSecurity>0</DocSecurity>
  <Lines>416</Lines>
  <Paragraphs>117</Paragraphs>
  <ScaleCrop>false</ScaleCrop>
  <Company/>
  <LinksUpToDate>false</LinksUpToDate>
  <CharactersWithSpaces>58690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Yamamoto, MD</dc:creator>
  <cp:keywords/>
  <dc:description/>
  <cp:lastModifiedBy>Joshua Yamamoto, MD</cp:lastModifiedBy>
  <cp:revision>1</cp:revision>
  <dcterms:created xsi:type="dcterms:W3CDTF">2021-09-25T19:36:00Z</dcterms:created>
  <dcterms:modified xsi:type="dcterms:W3CDTF">2021-09-25T19:37:00Z</dcterms:modified>
</cp:coreProperties>
</file>