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E61AE" w14:textId="2EBB2315" w:rsidR="00A95652" w:rsidRDefault="00AE7C34" w:rsidP="00B55AD5">
      <w:r>
        <w:t xml:space="preserve">Brand new aff for octas </w:t>
      </w:r>
    </w:p>
    <w:p w14:paraId="5C3DB365" w14:textId="11AD1E73" w:rsidR="00AE7C34" w:rsidRDefault="00D41D94" w:rsidP="00B55AD5">
      <w:r>
        <w:t>Util – FW</w:t>
      </w:r>
    </w:p>
    <w:p w14:paraId="3975DB53" w14:textId="77777777" w:rsidR="00D41D94" w:rsidRDefault="00D41D94" w:rsidP="00D41D94">
      <w:pPr>
        <w:pStyle w:val="Heading1"/>
      </w:pPr>
      <w:r>
        <w:t xml:space="preserve">Util FW - </w:t>
      </w:r>
    </w:p>
    <w:p w14:paraId="796BC5CE" w14:textId="77777777" w:rsidR="00D41D94" w:rsidRPr="005B5AD1" w:rsidRDefault="00D41D94" w:rsidP="00D41D94">
      <w:pPr>
        <w:pStyle w:val="Heading4"/>
      </w:pPr>
      <w:r w:rsidRPr="005B5AD1">
        <w:t xml:space="preserve">I affirm the resolution; The member nations of the World Trade Organization ought to reduce intellectual property protections for medicines. </w:t>
      </w:r>
    </w:p>
    <w:p w14:paraId="36907B0E" w14:textId="77777777" w:rsidR="00D41D94" w:rsidRPr="005B5AD1" w:rsidRDefault="00D41D94" w:rsidP="00D41D94"/>
    <w:p w14:paraId="5FCD8E71" w14:textId="77777777" w:rsidR="00D41D94" w:rsidRPr="005B5AD1" w:rsidRDefault="00D41D94" w:rsidP="00D41D94">
      <w:pPr>
        <w:pStyle w:val="Heading4"/>
      </w:pPr>
      <w:r w:rsidRPr="005B5AD1">
        <w:t xml:space="preserve">My value is morality, as ought in the resolution implies a moral question. </w:t>
      </w:r>
    </w:p>
    <w:p w14:paraId="6BDE7464" w14:textId="6910350B" w:rsidR="00D41D94" w:rsidRDefault="00D41D94" w:rsidP="00D41D94"/>
    <w:p w14:paraId="2DCFC64E" w14:textId="389DA241" w:rsidR="0008183F" w:rsidRPr="005B5AD1" w:rsidRDefault="0008183F" w:rsidP="0008183F">
      <w:pPr>
        <w:pStyle w:val="Heading4"/>
      </w:pPr>
      <w:r>
        <w:t xml:space="preserve">The standard for this round is maximizing expected well being </w:t>
      </w:r>
    </w:p>
    <w:p w14:paraId="50241D62" w14:textId="77777777" w:rsidR="00D41D94" w:rsidRPr="005B5AD1" w:rsidRDefault="00D41D94" w:rsidP="00D41D94">
      <w:pPr>
        <w:pStyle w:val="Heading4"/>
      </w:pPr>
      <w:r w:rsidRPr="005B5AD1">
        <w:t xml:space="preserve">Prefer  --- </w:t>
      </w:r>
    </w:p>
    <w:p w14:paraId="14881896" w14:textId="77777777" w:rsidR="00D41D94" w:rsidRPr="005B5AD1" w:rsidRDefault="00D41D94" w:rsidP="00D41D94"/>
    <w:p w14:paraId="4424001E" w14:textId="77777777" w:rsidR="00D41D94" w:rsidRPr="005B5AD1" w:rsidRDefault="00D41D94" w:rsidP="00D41D94">
      <w:pPr>
        <w:pStyle w:val="Heading4"/>
        <w:numPr>
          <w:ilvl w:val="0"/>
          <w:numId w:val="11"/>
        </w:numPr>
        <w:tabs>
          <w:tab w:val="num" w:pos="360"/>
        </w:tabs>
        <w:ind w:left="0" w:firstLine="0"/>
      </w:pPr>
      <w:r w:rsidRPr="005B5AD1">
        <w:t xml:space="preserve">Binding- Pain and Pleasure are the only things with intrinsic disvalue and value, respectively. If I put my hand on a hot surface, I will pull my hand away – ethics have to be binding in order for obligations to be present. </w:t>
      </w:r>
    </w:p>
    <w:p w14:paraId="34255FA2" w14:textId="77777777" w:rsidR="00D41D94" w:rsidRPr="005B5AD1" w:rsidRDefault="00D41D94" w:rsidP="00D41D94">
      <w:r w:rsidRPr="005B5AD1">
        <w:t>(we have to know what is right and wrong for obligations to be present in the first place.)</w:t>
      </w:r>
    </w:p>
    <w:p w14:paraId="18D29070" w14:textId="77777777" w:rsidR="00D41D94" w:rsidRPr="005B5AD1" w:rsidRDefault="00D41D94" w:rsidP="00D41D94"/>
    <w:p w14:paraId="60FBD035" w14:textId="77777777" w:rsidR="00D41D94" w:rsidRPr="005B5AD1" w:rsidRDefault="00D41D94" w:rsidP="00D41D94">
      <w:pPr>
        <w:pStyle w:val="Heading4"/>
        <w:rPr>
          <w:rFonts w:eastAsiaTheme="minorHAnsi"/>
        </w:rPr>
      </w:pPr>
      <w:r w:rsidRPr="005B5AD1">
        <w:rPr>
          <w:rFonts w:eastAsiaTheme="minorHAnsi"/>
        </w:rPr>
        <w:t>Pleasure and pain are intrinsically valuable.</w:t>
      </w:r>
    </w:p>
    <w:p w14:paraId="376F71F2" w14:textId="77777777" w:rsidR="00D41D94" w:rsidRPr="005B5AD1" w:rsidRDefault="00D41D94" w:rsidP="00D41D94">
      <w:r w:rsidRPr="005B5AD1">
        <w:rPr>
          <w:rStyle w:val="Emphasis"/>
          <w:szCs w:val="28"/>
          <w:highlight w:val="cyan"/>
        </w:rPr>
        <w:t>Moen 16</w:t>
      </w:r>
      <w:r w:rsidRPr="005B5AD1">
        <w:t xml:space="preserve"> </w:t>
      </w:r>
      <w:r w:rsidRPr="005B5AD1">
        <w:rPr>
          <w:sz w:val="16"/>
          <w:szCs w:val="16"/>
        </w:rPr>
        <w:t>[Ole Martin Moen, Research Fellow in Philosophy at University of Oslo “An Argument for Hedonism” Journal of Value Inquiry (Springer), 50 (2) 2016: 267–281] SJDI</w:t>
      </w:r>
    </w:p>
    <w:p w14:paraId="497331F2" w14:textId="77777777" w:rsidR="00D41D94" w:rsidRPr="005B5AD1" w:rsidRDefault="00D41D94" w:rsidP="00D41D94">
      <w:pPr>
        <w:rPr>
          <w:rStyle w:val="Emphasis"/>
        </w:rPr>
      </w:pPr>
      <w:r w:rsidRPr="005B5AD1">
        <w:rPr>
          <w:sz w:val="16"/>
          <w:szCs w:val="1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5B5AD1">
        <w:rPr>
          <w:rStyle w:val="Emphasis"/>
          <w:highlight w:val="cyan"/>
        </w:rPr>
        <w:t>there is something undeniably good about</w:t>
      </w:r>
      <w:r w:rsidRPr="005B5AD1">
        <w:rPr>
          <w:sz w:val="16"/>
          <w:szCs w:val="16"/>
        </w:rPr>
        <w:t xml:space="preserve"> the way </w:t>
      </w:r>
      <w:r w:rsidRPr="005B5AD1">
        <w:rPr>
          <w:rStyle w:val="Emphasis"/>
          <w:highlight w:val="cyan"/>
        </w:rPr>
        <w:t>pleasure</w:t>
      </w:r>
      <w:r w:rsidRPr="005B5AD1">
        <w:rPr>
          <w:sz w:val="16"/>
          <w:szCs w:val="16"/>
        </w:rPr>
        <w:t xml:space="preserve"> feels </w:t>
      </w:r>
      <w:r w:rsidRPr="005B5AD1">
        <w:rPr>
          <w:rStyle w:val="Emphasis"/>
          <w:highlight w:val="cyan"/>
        </w:rPr>
        <w:t>and</w:t>
      </w:r>
      <w:r w:rsidRPr="005B5AD1">
        <w:rPr>
          <w:sz w:val="16"/>
          <w:szCs w:val="16"/>
        </w:rPr>
        <w:t xml:space="preserve"> something </w:t>
      </w:r>
      <w:r w:rsidRPr="005B5AD1">
        <w:rPr>
          <w:rStyle w:val="Emphasis"/>
          <w:highlight w:val="cyan"/>
        </w:rPr>
        <w:t>undeniably bad about</w:t>
      </w:r>
      <w:r w:rsidRPr="005B5AD1">
        <w:rPr>
          <w:sz w:val="16"/>
          <w:szCs w:val="16"/>
        </w:rPr>
        <w:t xml:space="preserve"> the way </w:t>
      </w:r>
      <w:r w:rsidRPr="005B5AD1">
        <w:rPr>
          <w:rStyle w:val="Emphasis"/>
          <w:highlight w:val="cyan"/>
        </w:rPr>
        <w:t>pain</w:t>
      </w:r>
      <w:r w:rsidRPr="005B5AD1">
        <w:rPr>
          <w:sz w:val="16"/>
          <w:szCs w:val="16"/>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t>
      </w:r>
      <w:r w:rsidRPr="005B5AD1">
        <w:rPr>
          <w:rStyle w:val="Emphasis"/>
          <w:highlight w:val="cyan"/>
        </w:rPr>
        <w:t xml:space="preserve">We never ask [a man] what his end is in being pleased, </w:t>
      </w:r>
      <w:r w:rsidRPr="005B5AD1">
        <w:rPr>
          <w:rStyle w:val="Emphasis"/>
        </w:rPr>
        <w:t xml:space="preserve">because </w:t>
      </w:r>
      <w:r w:rsidRPr="005B5AD1">
        <w:rPr>
          <w:rStyle w:val="Emphasis"/>
          <w:highlight w:val="cyan"/>
        </w:rPr>
        <w:t xml:space="preserve">we assume </w:t>
      </w:r>
      <w:r w:rsidRPr="005B5AD1">
        <w:rPr>
          <w:rStyle w:val="Emphasis"/>
        </w:rPr>
        <w:t xml:space="preserve">that </w:t>
      </w:r>
      <w:r w:rsidRPr="005B5AD1">
        <w:rPr>
          <w:rStyle w:val="Emphasis"/>
          <w:highlight w:val="cyan"/>
        </w:rPr>
        <w:t xml:space="preserve">pleasure is </w:t>
      </w:r>
      <w:r w:rsidRPr="005B5AD1">
        <w:rPr>
          <w:rStyle w:val="Emphasis"/>
        </w:rPr>
        <w:t xml:space="preserve">choice </w:t>
      </w:r>
      <w:r w:rsidRPr="005B5AD1">
        <w:rPr>
          <w:rStyle w:val="Emphasis"/>
          <w:highlight w:val="cyan"/>
        </w:rPr>
        <w:t>worthy in itself</w:t>
      </w:r>
      <w:r w:rsidRPr="005B5AD1">
        <w:rPr>
          <w:sz w:val="16"/>
          <w:szCs w:val="16"/>
        </w:rPr>
        <w:t xml:space="preserve">.”4 Presumably, a similar story can be told in the case of pains, for if someone says “This is painful!” we never respond by asking: “And why is that a problem?” We take for granted that </w:t>
      </w:r>
      <w:r w:rsidRPr="005B5AD1">
        <w:rPr>
          <w:rStyle w:val="Emphasis"/>
          <w:highlight w:val="cyan"/>
        </w:rPr>
        <w:t>if something is painful, we have a sufficient explanation of why it is bad</w:t>
      </w:r>
      <w:r w:rsidRPr="005B5AD1">
        <w:rPr>
          <w:sz w:val="16"/>
          <w:szCs w:val="16"/>
        </w:rPr>
        <w:t xml:space="preserve">. If we are onto something in our everyday reasoning about values, it seems that </w:t>
      </w:r>
      <w:r w:rsidRPr="005B5AD1">
        <w:rPr>
          <w:rStyle w:val="Emphasis"/>
          <w:highlight w:val="cyan"/>
        </w:rPr>
        <w:t>pleasure and pain are both places where we reach the end of the line in matters of value.</w:t>
      </w:r>
    </w:p>
    <w:p w14:paraId="26E75CB3" w14:textId="77777777" w:rsidR="00D41D94" w:rsidRPr="005B5AD1" w:rsidRDefault="00D41D94" w:rsidP="00D41D94"/>
    <w:p w14:paraId="14DC13ED" w14:textId="77777777" w:rsidR="00D41D94" w:rsidRPr="005B5AD1" w:rsidRDefault="00D41D94" w:rsidP="00D41D94">
      <w:pPr>
        <w:pStyle w:val="Heading4"/>
        <w:numPr>
          <w:ilvl w:val="0"/>
          <w:numId w:val="11"/>
        </w:numPr>
        <w:tabs>
          <w:tab w:val="num" w:pos="360"/>
          <w:tab w:val="num" w:pos="720"/>
        </w:tabs>
        <w:ind w:left="0" w:firstLine="0"/>
        <w:rPr>
          <w:sz w:val="32"/>
          <w:szCs w:val="32"/>
        </w:rPr>
      </w:pPr>
      <w:r w:rsidRPr="005B5AD1">
        <w:rPr>
          <w:sz w:val="32"/>
          <w:szCs w:val="32"/>
        </w:rPr>
        <w:t xml:space="preserve">In the face of Moral Uncertainty, extinction risks MUST come first. Extinction is where there is no pleasure and only pain, making it the worst possible situation. </w:t>
      </w:r>
    </w:p>
    <w:p w14:paraId="59F516DB" w14:textId="77777777" w:rsidR="00D41D94" w:rsidRPr="005B5AD1" w:rsidRDefault="00D41D94" w:rsidP="00D41D94"/>
    <w:p w14:paraId="2A7AAC65" w14:textId="77777777" w:rsidR="00D41D94" w:rsidRPr="005B5AD1" w:rsidRDefault="00D41D94" w:rsidP="00D41D94">
      <w:pPr>
        <w:pStyle w:val="Heading4"/>
        <w:rPr>
          <w:rStyle w:val="Emphasis"/>
          <w:b/>
          <w:bCs/>
          <w:sz w:val="32"/>
          <w:szCs w:val="32"/>
        </w:rPr>
      </w:pPr>
      <w:r w:rsidRPr="005B5AD1">
        <w:t xml:space="preserve">Utilitarianism is needed if extinction risks are brought up </w:t>
      </w:r>
    </w:p>
    <w:p w14:paraId="3F347A8E" w14:textId="77777777" w:rsidR="00D41D94" w:rsidRPr="005B5AD1" w:rsidRDefault="00D41D94" w:rsidP="00D41D94">
      <w:pPr>
        <w:rPr>
          <w:sz w:val="16"/>
          <w:szCs w:val="16"/>
        </w:rPr>
      </w:pPr>
      <w:r w:rsidRPr="005B5AD1">
        <w:rPr>
          <w:rStyle w:val="Emphasis"/>
          <w:sz w:val="32"/>
          <w:szCs w:val="32"/>
          <w:highlight w:val="cyan"/>
        </w:rPr>
        <w:t>Bostrom 13 -</w:t>
      </w:r>
      <w:r w:rsidRPr="005B5AD1">
        <w:rPr>
          <w:rStyle w:val="Emphasis"/>
          <w:b w:val="0"/>
          <w:bCs/>
          <w:sz w:val="32"/>
          <w:szCs w:val="32"/>
        </w:rPr>
        <w:t xml:space="preserve"> </w:t>
      </w:r>
      <w:r w:rsidRPr="005B5AD1">
        <w:rPr>
          <w:sz w:val="16"/>
          <w:szCs w:val="16"/>
        </w:rPr>
        <w:t xml:space="preserve">Nick </w:t>
      </w:r>
      <w:r w:rsidRPr="005B5AD1">
        <w:rPr>
          <w:rStyle w:val="Emphasis"/>
        </w:rPr>
        <w:t>Bostrom</w:t>
      </w:r>
      <w:r w:rsidRPr="005B5AD1">
        <w:rPr>
          <w:sz w:val="16"/>
          <w:szCs w:val="16"/>
        </w:rPr>
        <w:t>, 20</w:t>
      </w:r>
      <w:r w:rsidRPr="005B5AD1">
        <w:rPr>
          <w:rStyle w:val="Emphasis"/>
        </w:rPr>
        <w:t>13</w:t>
      </w:r>
      <w:r w:rsidRPr="005B5AD1">
        <w:rPr>
          <w:sz w:val="16"/>
          <w:szCs w:val="16"/>
        </w:rPr>
        <w:t xml:space="preserve">, </w:t>
      </w:r>
      <w:r w:rsidRPr="005B5AD1">
        <w:rPr>
          <w:rFonts w:ascii="Arial" w:hAnsi="Arial" w:cs="Arial"/>
          <w:color w:val="000000"/>
          <w:sz w:val="16"/>
          <w:szCs w:val="16"/>
        </w:rPr>
        <w:t>[</w:t>
      </w:r>
      <w:r w:rsidRPr="005B5AD1">
        <w:rPr>
          <w:rFonts w:ascii="Arial" w:hAnsi="Arial" w:cs="Arial"/>
          <w:i/>
          <w:iCs/>
          <w:color w:val="000000"/>
          <w:sz w:val="16"/>
          <w:szCs w:val="16"/>
        </w:rPr>
        <w:t>Global Policy</w:t>
      </w:r>
      <w:r w:rsidRPr="005B5AD1">
        <w:rPr>
          <w:rFonts w:ascii="Arial" w:hAnsi="Arial" w:cs="Arial"/>
          <w:color w:val="000000"/>
          <w:sz w:val="16"/>
          <w:szCs w:val="16"/>
        </w:rPr>
        <w:t xml:space="preserve">, Vol 4, Issue 1 (2013): 15-31], </w:t>
      </w:r>
      <w:hyperlink r:id="rId6" w:history="1">
        <w:r w:rsidRPr="005B5AD1">
          <w:rPr>
            <w:rStyle w:val="Hyperlink"/>
            <w:rFonts w:ascii="Arial" w:hAnsi="Arial" w:cs="Arial"/>
            <w:sz w:val="16"/>
            <w:szCs w:val="16"/>
          </w:rPr>
          <w:t>https://www.existential-risk.org/concept.html</w:t>
        </w:r>
      </w:hyperlink>
      <w:r w:rsidRPr="005B5AD1">
        <w:rPr>
          <w:rFonts w:ascii="Arial" w:hAnsi="Arial" w:cs="Arial"/>
          <w:color w:val="000000"/>
          <w:sz w:val="16"/>
          <w:szCs w:val="16"/>
        </w:rPr>
        <w:t>, Section 3.4</w:t>
      </w:r>
    </w:p>
    <w:p w14:paraId="5B4E6796" w14:textId="77777777" w:rsidR="00D41D94" w:rsidRPr="005B5AD1" w:rsidRDefault="00D41D94" w:rsidP="00D41D94">
      <w:pPr>
        <w:rPr>
          <w:sz w:val="16"/>
          <w:szCs w:val="16"/>
        </w:rPr>
      </w:pPr>
      <w:r w:rsidRPr="005B5AD1">
        <w:rPr>
          <w:sz w:val="16"/>
          <w:szCs w:val="16"/>
        </w:rPr>
        <w:t>These</w:t>
      </w:r>
      <w:r w:rsidRPr="005B5AD1">
        <w:t xml:space="preserve"> </w:t>
      </w:r>
      <w:r w:rsidRPr="005B5AD1">
        <w:rPr>
          <w:rStyle w:val="Emphasis"/>
          <w:highlight w:val="cyan"/>
        </w:rPr>
        <w:t>reflections on moral uncertainty suggest an alternative, complementary way of looking at existential risk</w:t>
      </w:r>
      <w:r w:rsidRPr="005B5AD1">
        <w:rPr>
          <w:sz w:val="16"/>
          <w:szCs w:val="16"/>
        </w:rPr>
        <w:t>; they also suggest a new way of thinking about the ideal of sustainability. Let me elaborate. Our present understanding of axiology might well be confused.</w:t>
      </w:r>
      <w:r w:rsidRPr="005B5AD1">
        <w:t xml:space="preserve"> </w:t>
      </w:r>
      <w:r w:rsidRPr="005B5AD1">
        <w:rPr>
          <w:rStyle w:val="Emphasis"/>
          <w:highlight w:val="cyan"/>
        </w:rPr>
        <w:t>We may not now know</w:t>
      </w:r>
      <w:r w:rsidRPr="005B5AD1">
        <w:t xml:space="preserve"> </w:t>
      </w:r>
      <w:r w:rsidRPr="005B5AD1">
        <w:rPr>
          <w:sz w:val="16"/>
          <w:szCs w:val="16"/>
        </w:rPr>
        <w:t>— at least not in concrete detail —</w:t>
      </w:r>
      <w:r w:rsidRPr="005B5AD1">
        <w:t xml:space="preserve"> </w:t>
      </w:r>
      <w:r w:rsidRPr="005B5AD1">
        <w:rPr>
          <w:rStyle w:val="Emphasis"/>
          <w:highlight w:val="cyan"/>
        </w:rPr>
        <w:t>what outcomes would count as a big win for humanity</w:t>
      </w:r>
      <w:r w:rsidRPr="005B5AD1">
        <w:rPr>
          <w:sz w:val="16"/>
          <w:szCs w:val="16"/>
        </w:rPr>
        <w:t>; we might not even yet be able to imagine the best ends of our journey</w:t>
      </w:r>
      <w:r w:rsidRPr="005B5AD1">
        <w:rPr>
          <w:rStyle w:val="Emphasis"/>
          <w:highlight w:val="cyan"/>
        </w:rPr>
        <w:t>. If we are indeed profoundly uncertain about our ultimate aims</w:t>
      </w:r>
      <w:r w:rsidRPr="005B5AD1">
        <w:t xml:space="preserve">, </w:t>
      </w:r>
      <w:r w:rsidRPr="005B5AD1">
        <w:rPr>
          <w:sz w:val="16"/>
          <w:szCs w:val="16"/>
        </w:rPr>
        <w:t>then</w:t>
      </w:r>
      <w:r w:rsidRPr="005B5AD1">
        <w:t xml:space="preserve"> </w:t>
      </w:r>
      <w:r w:rsidRPr="005B5AD1">
        <w:rPr>
          <w:rStyle w:val="Emphasis"/>
          <w:highlight w:val="cyan"/>
        </w:rPr>
        <w:t>we should recognize that there is a great option value in preserving</w:t>
      </w:r>
      <w:r w:rsidRPr="005B5AD1">
        <w:t xml:space="preserve"> — </w:t>
      </w:r>
      <w:r w:rsidRPr="005B5AD1">
        <w:rPr>
          <w:rStyle w:val="Emphasis"/>
          <w:highlight w:val="cyan"/>
        </w:rPr>
        <w:t>and</w:t>
      </w:r>
      <w:r w:rsidRPr="005B5AD1">
        <w:t xml:space="preserve"> </w:t>
      </w:r>
      <w:r w:rsidRPr="005B5AD1">
        <w:rPr>
          <w:sz w:val="16"/>
          <w:szCs w:val="16"/>
        </w:rPr>
        <w:t>ideally</w:t>
      </w:r>
      <w:r w:rsidRPr="005B5AD1">
        <w:t xml:space="preserve"> </w:t>
      </w:r>
      <w:r w:rsidRPr="005B5AD1">
        <w:rPr>
          <w:rStyle w:val="Emphasis"/>
          <w:highlight w:val="cyan"/>
        </w:rPr>
        <w:t>improving</w:t>
      </w:r>
      <w:r w:rsidRPr="005B5AD1">
        <w:t xml:space="preserve"> — </w:t>
      </w:r>
      <w:r w:rsidRPr="005B5AD1">
        <w:rPr>
          <w:rStyle w:val="Emphasis"/>
          <w:highlight w:val="cyan"/>
        </w:rPr>
        <w:t>our ability to recognize value and to steer the future accordingly</w:t>
      </w:r>
      <w:r w:rsidRPr="005B5AD1">
        <w:rPr>
          <w:highlight w:val="cyan"/>
        </w:rPr>
        <w:t xml:space="preserve">. </w:t>
      </w:r>
      <w:r w:rsidRPr="005B5AD1">
        <w:rPr>
          <w:rStyle w:val="Emphasis"/>
          <w:highlight w:val="cyan"/>
        </w:rPr>
        <w:t>Ensuring that there will be a future version of humanity</w:t>
      </w:r>
      <w:r w:rsidRPr="005B5AD1">
        <w:t xml:space="preserve"> </w:t>
      </w:r>
      <w:r w:rsidRPr="005B5AD1">
        <w:rPr>
          <w:sz w:val="16"/>
          <w:szCs w:val="16"/>
        </w:rPr>
        <w:t>with great powers and a propensity to use them wisely</w:t>
      </w:r>
      <w:r w:rsidRPr="005B5AD1">
        <w:t xml:space="preserve"> </w:t>
      </w:r>
      <w:r w:rsidRPr="005B5AD1">
        <w:rPr>
          <w:rStyle w:val="Emphasis"/>
          <w:highlight w:val="cyan"/>
        </w:rPr>
        <w:t>is</w:t>
      </w:r>
      <w:r w:rsidRPr="005B5AD1">
        <w:t xml:space="preserve"> </w:t>
      </w:r>
      <w:r w:rsidRPr="005B5AD1">
        <w:rPr>
          <w:sz w:val="16"/>
          <w:szCs w:val="16"/>
        </w:rPr>
        <w:t>plausibly</w:t>
      </w:r>
      <w:r w:rsidRPr="005B5AD1">
        <w:t xml:space="preserve"> </w:t>
      </w:r>
      <w:r w:rsidRPr="005B5AD1">
        <w:rPr>
          <w:rStyle w:val="Emphasis"/>
          <w:highlight w:val="cyan"/>
        </w:rPr>
        <w:t>the best way</w:t>
      </w:r>
      <w:r w:rsidRPr="005B5AD1">
        <w:t xml:space="preserve"> </w:t>
      </w:r>
      <w:r w:rsidRPr="005B5AD1">
        <w:rPr>
          <w:sz w:val="16"/>
          <w:szCs w:val="16"/>
        </w:rPr>
        <w:t>available to us</w:t>
      </w:r>
      <w:r w:rsidRPr="005B5AD1">
        <w:t xml:space="preserve"> </w:t>
      </w:r>
      <w:r w:rsidRPr="005B5AD1">
        <w:rPr>
          <w:rStyle w:val="Emphasis"/>
          <w:highlight w:val="cyan"/>
        </w:rPr>
        <w:t>to increase the probability that the future will contain a lot of value.</w:t>
      </w:r>
      <w:r w:rsidRPr="005B5AD1">
        <w:t xml:space="preserve"> </w:t>
      </w:r>
      <w:r w:rsidRPr="005B5AD1">
        <w:rPr>
          <w:sz w:val="16"/>
          <w:szCs w:val="16"/>
        </w:rPr>
        <w:t>To do this, we must prevent any existential catastrophe</w:t>
      </w:r>
    </w:p>
    <w:p w14:paraId="69E8C2B3" w14:textId="77777777" w:rsidR="00D41D94" w:rsidRPr="005B5AD1" w:rsidRDefault="00D41D94" w:rsidP="00D41D94">
      <w:pPr>
        <w:rPr>
          <w:sz w:val="16"/>
          <w:szCs w:val="16"/>
        </w:rPr>
      </w:pPr>
    </w:p>
    <w:p w14:paraId="21824BBC" w14:textId="77777777" w:rsidR="00D41D94" w:rsidRPr="005B5AD1" w:rsidRDefault="00D41D94" w:rsidP="00D41D94">
      <w:pPr>
        <w:pStyle w:val="Heading4"/>
      </w:pPr>
      <w:r w:rsidRPr="005B5AD1">
        <w:t>Extinction First –</w:t>
      </w:r>
    </w:p>
    <w:p w14:paraId="1EA024B2" w14:textId="77777777" w:rsidR="00D41D94" w:rsidRPr="005B5AD1" w:rsidRDefault="00D41D94" w:rsidP="00D41D94">
      <w:pPr>
        <w:pStyle w:val="Heading4"/>
      </w:pPr>
      <w:r w:rsidRPr="005B5AD1">
        <w:t xml:space="preserve">Prefer -- </w:t>
      </w:r>
    </w:p>
    <w:p w14:paraId="00AC7964" w14:textId="77777777" w:rsidR="00D41D94" w:rsidRPr="005B5AD1" w:rsidRDefault="00D41D94" w:rsidP="00D41D94">
      <w:pPr>
        <w:pStyle w:val="Heading4"/>
      </w:pPr>
      <w:r w:rsidRPr="005B5AD1">
        <w:t xml:space="preserve">Extinction Outweighs – irreversible impacts must always come first. </w:t>
      </w:r>
    </w:p>
    <w:p w14:paraId="73B991B2" w14:textId="77777777" w:rsidR="00D41D94" w:rsidRPr="005B5AD1" w:rsidRDefault="00D41D94" w:rsidP="00D41D94">
      <w:pPr>
        <w:pStyle w:val="Heading4"/>
      </w:pPr>
      <w:r w:rsidRPr="005B5AD1">
        <w:t xml:space="preserve">Objectivity – body count is the most objective way to calculate impacts because comparing suffering is unethical. </w:t>
      </w:r>
    </w:p>
    <w:p w14:paraId="3117457D" w14:textId="77777777" w:rsidR="00D41D94" w:rsidRPr="005B5AD1" w:rsidRDefault="00D41D94" w:rsidP="00D41D94">
      <w:pPr>
        <w:pStyle w:val="Heading4"/>
      </w:pPr>
      <w:r w:rsidRPr="005B5AD1">
        <w:t>Moral Obligation – allowing people to die in unethical and should be prevented because it creates ethics towards other people.</w:t>
      </w:r>
    </w:p>
    <w:p w14:paraId="64D19A1C" w14:textId="77777777" w:rsidR="00D41D94" w:rsidRPr="005B5AD1" w:rsidRDefault="00D41D94" w:rsidP="00D41D94"/>
    <w:p w14:paraId="58120BDF" w14:textId="77777777" w:rsidR="00D41D94" w:rsidRPr="005B5AD1" w:rsidRDefault="00D41D94" w:rsidP="00D41D94"/>
    <w:p w14:paraId="475E52D6" w14:textId="77777777" w:rsidR="00D41D94" w:rsidRPr="005B5AD1" w:rsidRDefault="00D41D94" w:rsidP="00D41D94">
      <w:pPr>
        <w:pStyle w:val="Heading4"/>
      </w:pPr>
      <w:r w:rsidRPr="005B5AD1">
        <w:t xml:space="preserve">We must act on Extinction– </w:t>
      </w:r>
    </w:p>
    <w:p w14:paraId="089CBA01" w14:textId="77777777" w:rsidR="00D41D94" w:rsidRPr="005B5AD1" w:rsidRDefault="00D41D94" w:rsidP="00D41D94">
      <w:r w:rsidRPr="005B5AD1">
        <w:t xml:space="preserve">Brian Kahn; 1/9/18; Quotes Jonathan Schell’s 1982 article in the New Yorker. Kahn 18:  </w:t>
      </w:r>
      <w:r w:rsidRPr="005B5AD1">
        <w:rPr>
          <w:b/>
          <w:bCs/>
          <w:u w:val="single"/>
        </w:rPr>
        <w:t>That’s why what journalist Jonathan Schell wrote about nuclear holocaust in The New Yorker in 1982 still rings as true today as ever:</w:t>
      </w:r>
    </w:p>
    <w:p w14:paraId="7F987F2B" w14:textId="77777777" w:rsidR="00D41D94" w:rsidRPr="005B5AD1" w:rsidRDefault="006001E1" w:rsidP="00D41D94">
      <w:hyperlink r:id="rId7" w:history="1">
        <w:r w:rsidR="00D41D94" w:rsidRPr="005B5AD1">
          <w:rPr>
            <w:rStyle w:val="Hyperlink"/>
          </w:rPr>
          <w:t>https://earther.gizmodo.com/this-is-what-nuclear-war-would-mean-for-life-on-earth-1821910459</w:t>
        </w:r>
      </w:hyperlink>
    </w:p>
    <w:p w14:paraId="1853876A" w14:textId="77777777" w:rsidR="00D41D94" w:rsidRPr="005B5AD1" w:rsidRDefault="00D41D94" w:rsidP="00D41D94">
      <w:pPr>
        <w:rPr>
          <w:rStyle w:val="Emphasis"/>
        </w:rPr>
      </w:pPr>
      <w:r w:rsidRPr="005B5AD1">
        <w:rPr>
          <w:rStyle w:val="Emphasis"/>
          <w:highlight w:val="cyan"/>
        </w:rPr>
        <w:t>Schell 82</w:t>
      </w:r>
      <w:r w:rsidRPr="005B5AD1">
        <w:rPr>
          <w:rStyle w:val="Emphasis"/>
        </w:rPr>
        <w:t xml:space="preserve"> </w:t>
      </w:r>
    </w:p>
    <w:p w14:paraId="577EAB79" w14:textId="77777777" w:rsidR="00D41D94" w:rsidRPr="005B5AD1" w:rsidRDefault="00D41D94" w:rsidP="00D41D94">
      <w:r w:rsidRPr="005B5AD1">
        <w:rPr>
          <w:b/>
          <w:bCs/>
        </w:rPr>
        <w:t xml:space="preserve">Schell 82: </w:t>
      </w:r>
      <w:r w:rsidRPr="005B5AD1">
        <w:t>“To employ a mathematical analogy, we can say that</w:t>
      </w:r>
      <w:r w:rsidRPr="005B5AD1">
        <w:rPr>
          <w:b/>
          <w:bCs/>
          <w:u w:val="single"/>
        </w:rPr>
        <w:t xml:space="preserve"> </w:t>
      </w:r>
      <w:r w:rsidRPr="00D41D94">
        <w:rPr>
          <w:rStyle w:val="Emphasis"/>
        </w:rPr>
        <w:t>although the risk of extinction may be fractional</w:t>
      </w:r>
      <w:r w:rsidRPr="005B5AD1">
        <w:rPr>
          <w:rStyle w:val="Emphasis"/>
          <w:highlight w:val="cyan"/>
        </w:rPr>
        <w:t>, the stake is, humanly speaking, infinite, and a fraction of infinity is still infinity. In other words, once we learn that a holocaust might lead to extinction we have no right to gamble, because if we lose, the game will be over, and neither we nor anyone else will ever get a another chance.”</w:t>
      </w:r>
    </w:p>
    <w:p w14:paraId="3185231D" w14:textId="77777777" w:rsidR="00D41D94" w:rsidRDefault="00D41D94" w:rsidP="00D41D94"/>
    <w:p w14:paraId="3229CF02" w14:textId="77777777" w:rsidR="00D41D94" w:rsidRDefault="00D41D94" w:rsidP="00B55AD5"/>
    <w:p w14:paraId="1A1A9AD1" w14:textId="10F858DF" w:rsidR="00AE7C34" w:rsidRDefault="00AE7C34" w:rsidP="00AE7C34">
      <w:pPr>
        <w:pStyle w:val="Heading1"/>
      </w:pPr>
      <w:r>
        <w:t>Contention 1 – Innovation</w:t>
      </w:r>
    </w:p>
    <w:p w14:paraId="10BA362A" w14:textId="3C6C197D" w:rsidR="00AE7C34" w:rsidRDefault="00AE7C34" w:rsidP="00AE7C34">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keep extending patent expiration.</w:t>
      </w:r>
    </w:p>
    <w:p w14:paraId="52BCAABF" w14:textId="77777777" w:rsidR="00AE7C34" w:rsidRPr="005B38BB" w:rsidRDefault="00AE7C34" w:rsidP="00AE7C34">
      <w:r w:rsidRPr="00F979EC">
        <w:rPr>
          <w:rStyle w:val="Emphasis"/>
          <w:highlight w:val="cyan"/>
        </w:rPr>
        <w:t>Feldman 1</w:t>
      </w:r>
      <w:r>
        <w:t xml:space="preserve"> </w:t>
      </w:r>
      <w:r w:rsidRPr="005B38BB">
        <w:t>Robin Feldman 2-11-2019 "‘One-and-done’ for new drugs could cut patent thickets and boost generic competition"</w:t>
      </w:r>
      <w:r>
        <w:t xml:space="preserve"> </w:t>
      </w:r>
      <w:hyperlink r:id="rId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 </w:t>
      </w:r>
    </w:p>
    <w:p w14:paraId="2AEF31C9" w14:textId="77777777" w:rsidR="00AE7C34" w:rsidRDefault="00AE7C34" w:rsidP="00AE7C34">
      <w:pPr>
        <w:rPr>
          <w:u w:val="single"/>
        </w:rPr>
      </w:pPr>
      <w:r w:rsidRPr="00B14BDF">
        <w:rPr>
          <w:u w:val="single"/>
        </w:rPr>
        <w:t>Drug companies</w:t>
      </w:r>
      <w:r w:rsidRPr="00B14BDF">
        <w:rPr>
          <w:sz w:val="16"/>
        </w:rPr>
        <w:t xml:space="preserve"> </w:t>
      </w:r>
      <w:r w:rsidRPr="00B14BDF">
        <w:rPr>
          <w:b/>
          <w:bCs/>
          <w:u w:val="single"/>
        </w:rPr>
        <w:t xml:space="preserve">have brought great </w:t>
      </w:r>
      <w:r w:rsidRPr="0062150D">
        <w:rPr>
          <w:rStyle w:val="Emphasis"/>
          <w:highlight w:val="cyan"/>
        </w:rPr>
        <w:t>innovations</w:t>
      </w:r>
      <w:r w:rsidRPr="0062150D">
        <w:rPr>
          <w:sz w:val="16"/>
          <w:highlight w:val="cya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62150D">
        <w:rPr>
          <w:rStyle w:val="Emphasis"/>
          <w:highlight w:val="cyan"/>
        </w:rPr>
        <w:t>not happening</w:t>
      </w:r>
      <w:r w:rsidRPr="007E660D">
        <w:rPr>
          <w:u w:val="single"/>
        </w:rPr>
        <w:t xml:space="preserve">. Instead, </w:t>
      </w:r>
      <w:r w:rsidRPr="000B65B5">
        <w:rPr>
          <w:rStyle w:val="Emphasis"/>
          <w:highlight w:val="cyan"/>
        </w:rPr>
        <w:t>drug companies build massive patent walls</w:t>
      </w:r>
      <w:r w:rsidRPr="00B14BDF">
        <w:rPr>
          <w:u w:val="single"/>
        </w:rPr>
        <w:t xml:space="preserve"> around their products</w:t>
      </w:r>
      <w:r w:rsidRPr="007E660D">
        <w:rPr>
          <w:u w:val="single"/>
        </w:rPr>
        <w:t xml:space="preserve">, </w:t>
      </w:r>
      <w:r w:rsidRPr="000B65B5">
        <w:rPr>
          <w:rStyle w:val="Emphasis"/>
          <w:highlight w:val="cyan"/>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0B65B5">
        <w:rPr>
          <w:rStyle w:val="Emphasis"/>
          <w:highlight w:val="cyan"/>
        </w:rPr>
        <w:t>expiration dates</w:t>
      </w:r>
      <w:r w:rsidRPr="000B65B5">
        <w:rPr>
          <w:highlight w:val="cyan"/>
          <w:u w:val="single"/>
        </w:rPr>
        <w:t xml:space="preserve"> </w:t>
      </w:r>
      <w:r w:rsidRPr="00B14BDF">
        <w:rPr>
          <w:b/>
          <w:bCs/>
          <w:u w:val="single"/>
          <w:bdr w:val="single" w:sz="4" w:space="0" w:color="auto"/>
        </w:rPr>
        <w:t>staggered across time</w:t>
      </w:r>
      <w:r w:rsidRPr="000B65B5">
        <w:rPr>
          <w:u w:val="single"/>
        </w:rPr>
        <w:t xml:space="preserve">. </w:t>
      </w:r>
      <w:r w:rsidRPr="000B65B5">
        <w:rPr>
          <w:sz w:val="16"/>
        </w:rPr>
        <w:t>For</w:t>
      </w:r>
      <w:r w:rsidRPr="007E660D">
        <w:rPr>
          <w:sz w:val="16"/>
        </w:rPr>
        <w:t xml:space="preserve">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0B65B5">
        <w:rPr>
          <w:rStyle w:val="Emphasis"/>
          <w:highlight w:val="cyan"/>
        </w:rPr>
        <w:t>patent system is</w:t>
      </w:r>
      <w:r w:rsidRPr="000B65B5">
        <w:rPr>
          <w:highlight w:val="cyan"/>
          <w:u w:val="single"/>
        </w:rPr>
        <w:t xml:space="preserve"> </w:t>
      </w:r>
      <w:r w:rsidRPr="007E660D">
        <w:rPr>
          <w:u w:val="single"/>
        </w:rPr>
        <w:t xml:space="preserve">now </w:t>
      </w:r>
      <w:r w:rsidRPr="00B14BDF">
        <w:rPr>
          <w:u w:val="single"/>
        </w:rPr>
        <w:t xml:space="preserve">largely </w:t>
      </w:r>
      <w:r w:rsidRPr="000B65B5">
        <w:rPr>
          <w:rStyle w:val="Emphasis"/>
          <w:highlight w:val="cyan"/>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0B65B5">
        <w:rPr>
          <w:rStyle w:val="Emphasis"/>
          <w:highlight w:val="cyan"/>
        </w:rPr>
        <w:t>patents can be obtained on minor tweaks</w:t>
      </w:r>
      <w:r w:rsidRPr="000B65B5">
        <w:rPr>
          <w:highlight w:val="cya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3555C20A" w14:textId="77777777" w:rsidR="00AE7C34" w:rsidRPr="007E660D" w:rsidRDefault="00AE7C34" w:rsidP="00AE7C34">
      <w:pPr>
        <w:rPr>
          <w:sz w:val="16"/>
        </w:rPr>
      </w:pPr>
    </w:p>
    <w:p w14:paraId="3601C131" w14:textId="77777777" w:rsidR="00AE7C34" w:rsidRDefault="00AE7C34" w:rsidP="00AE7C34">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7C5D3A2E" w14:textId="77777777" w:rsidR="00AE7C34" w:rsidRPr="005B38BB" w:rsidRDefault="00AE7C34" w:rsidP="00AE7C34">
      <w:r w:rsidRPr="00F979EC">
        <w:rPr>
          <w:rStyle w:val="Emphasis"/>
          <w:highlight w:val="cyan"/>
        </w:rPr>
        <w:t>Feldman 2</w:t>
      </w:r>
      <w:r>
        <w:t xml:space="preserve"> </w:t>
      </w:r>
      <w:r w:rsidRPr="005B38BB">
        <w:t>Robin Feldman 18, May your drug price be evergreen, Journal of Law and the Biosciences, Volume 5, Issue 3, December 2018, Pages 590–647, </w:t>
      </w:r>
      <w:hyperlink r:id="rId9"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
    <w:p w14:paraId="1F8DFE8F" w14:textId="77777777" w:rsidR="00AE7C34" w:rsidRDefault="00AE7C34" w:rsidP="00AE7C34">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F979EC">
        <w:rPr>
          <w:rStyle w:val="Emphasis"/>
          <w:highlight w:val="cyan"/>
        </w:rPr>
        <w:t>companies</w:t>
      </w:r>
      <w:r w:rsidRPr="00F979EC">
        <w:rPr>
          <w:rStyle w:val="StyleUnderline"/>
          <w:sz w:val="24"/>
          <w:highlight w:val="cyan"/>
        </w:rPr>
        <w:t xml:space="preserve"> </w:t>
      </w:r>
      <w:r w:rsidRPr="00B14BDF">
        <w:rPr>
          <w:rStyle w:val="StyleUnderline"/>
          <w:sz w:val="24"/>
        </w:rPr>
        <w:t xml:space="preserve">are </w:t>
      </w:r>
      <w:r w:rsidRPr="00F979EC">
        <w:rPr>
          <w:rStyle w:val="Emphasis"/>
          <w:highlight w:val="cyan"/>
        </w:rPr>
        <w:t>focusing</w:t>
      </w:r>
      <w:r w:rsidRPr="00F979EC">
        <w:rPr>
          <w:rStyle w:val="StyleUnderline"/>
          <w:sz w:val="24"/>
          <w:highlight w:val="cyan"/>
        </w:rPr>
        <w:t xml:space="preserve"> </w:t>
      </w:r>
      <w:r w:rsidRPr="007E660D">
        <w:rPr>
          <w:rStyle w:val="StyleUnderline"/>
          <w:sz w:val="24"/>
        </w:rPr>
        <w:t xml:space="preserve">their </w:t>
      </w:r>
      <w:r w:rsidRPr="00B14BDF">
        <w:rPr>
          <w:rStyle w:val="StyleUnderline"/>
          <w:sz w:val="24"/>
        </w:rPr>
        <w:t xml:space="preserve">time and </w:t>
      </w:r>
      <w:r w:rsidRPr="00F979EC">
        <w:rPr>
          <w:rStyle w:val="Emphasis"/>
          <w:highlight w:val="cyan"/>
        </w:rPr>
        <w:t>effort extending 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F979EC">
        <w:rPr>
          <w:rStyle w:val="Emphasis"/>
          <w:highlight w:val="cyan"/>
        </w:rPr>
        <w:t>78% of the drugs associated with new patents</w:t>
      </w:r>
      <w:r w:rsidRPr="00F979EC">
        <w:rPr>
          <w:highlight w:val="cyan"/>
          <w:u w:val="single"/>
        </w:rPr>
        <w:t xml:space="preserve"> </w:t>
      </w:r>
      <w:r w:rsidRPr="007E660D">
        <w:rPr>
          <w:u w:val="single"/>
        </w:rPr>
        <w:t xml:space="preserve">in the FDA’s records </w:t>
      </w:r>
      <w:r w:rsidRPr="00F979EC">
        <w:rPr>
          <w:rStyle w:val="Emphasis"/>
          <w:highlight w:val="cyan"/>
        </w:rPr>
        <w:t>were</w:t>
      </w:r>
      <w:r w:rsidRPr="00F979EC">
        <w:rPr>
          <w:rStyle w:val="StyleUnderline"/>
          <w:sz w:val="24"/>
          <w:highlight w:val="cyan"/>
          <w:bdr w:val="single" w:sz="4" w:space="0" w:color="auto"/>
        </w:rPr>
        <w:t xml:space="preserve"> </w:t>
      </w:r>
      <w:r w:rsidRPr="00B14BDF">
        <w:rPr>
          <w:rStyle w:val="StyleUnderline"/>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F979EC">
        <w:rPr>
          <w:rStyle w:val="Emphasis"/>
          <w:highlight w:val="cyan"/>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F979EC">
        <w:rPr>
          <w:rStyle w:val="Emphasis"/>
          <w:highlight w:val="cyan"/>
        </w:rPr>
        <w:t>40%</w:t>
      </w:r>
      <w:r w:rsidRPr="00F979EC">
        <w:rPr>
          <w:rStyle w:val="StyleUnderline"/>
          <w:sz w:val="24"/>
          <w:highlight w:val="cyan"/>
        </w:rPr>
        <w:t xml:space="preserve"> </w:t>
      </w:r>
      <w:r w:rsidRPr="00B14BDF">
        <w:rPr>
          <w:rStyle w:val="StyleUnderline"/>
          <w:sz w:val="24"/>
        </w:rPr>
        <w:t xml:space="preserve">of all drugs </w:t>
      </w:r>
      <w:r w:rsidRPr="007E660D">
        <w:rPr>
          <w:u w:val="single"/>
        </w:rPr>
        <w:t xml:space="preserve">available on the market </w:t>
      </w:r>
      <w:r w:rsidRPr="00F979EC">
        <w:rPr>
          <w:rStyle w:val="Emphasis"/>
          <w:highlight w:val="cyan"/>
        </w:rPr>
        <w:t>created</w:t>
      </w:r>
      <w:r w:rsidRPr="00F979EC">
        <w:rPr>
          <w:rStyle w:val="StyleUnderline"/>
          <w:sz w:val="24"/>
          <w:highlight w:val="cyan"/>
        </w:rPr>
        <w:t xml:space="preserve"> </w:t>
      </w:r>
      <w:r w:rsidRPr="007E660D">
        <w:rPr>
          <w:rStyle w:val="StyleUnderline"/>
          <w:sz w:val="24"/>
        </w:rPr>
        <w:t xml:space="preserve">additional </w:t>
      </w:r>
      <w:r w:rsidRPr="00F979EC">
        <w:rPr>
          <w:rStyle w:val="Emphasis"/>
          <w:highlight w:val="cyan"/>
        </w:rPr>
        <w:t>market barriers by having patents</w:t>
      </w:r>
      <w:r w:rsidRPr="00F979EC">
        <w:rPr>
          <w:rStyle w:val="StyleUnderline"/>
          <w:sz w:val="24"/>
          <w:highlight w:val="cyan"/>
        </w:rPr>
        <w:t xml:space="preserve"> </w:t>
      </w:r>
      <w:r w:rsidRPr="00B14BDF">
        <w:rPr>
          <w:rStyle w:val="StyleUnderline"/>
          <w:sz w:val="24"/>
        </w:rPr>
        <w:t xml:space="preserve">or exclusivities </w:t>
      </w:r>
      <w:r w:rsidRPr="00F979EC">
        <w:rPr>
          <w:rStyle w:val="Emphasis"/>
          <w:highlight w:val="cyan"/>
        </w:rPr>
        <w:t>added</w:t>
      </w:r>
      <w:r w:rsidRPr="00F979EC">
        <w:rPr>
          <w:rStyle w:val="StyleUnderline"/>
          <w:sz w:val="24"/>
          <w:highlight w:val="cyan"/>
        </w:rPr>
        <w:t xml:space="preserve"> </w:t>
      </w:r>
      <w:r w:rsidRPr="007E660D">
        <w:rPr>
          <w:u w:val="single"/>
        </w:rPr>
        <w:t xml:space="preserve">to them. </w:t>
      </w:r>
    </w:p>
    <w:p w14:paraId="256B7391" w14:textId="77777777" w:rsidR="00AE7C34" w:rsidRPr="00C645DA" w:rsidRDefault="00AE7C34" w:rsidP="00AE7C34">
      <w:pPr>
        <w:pStyle w:val="Heading4"/>
        <w:rPr>
          <w:rFonts w:eastAsia="Times New Roman"/>
        </w:rPr>
      </w:pPr>
      <w:r>
        <w:rPr>
          <w:rFonts w:eastAsia="Times New Roman"/>
        </w:rPr>
        <w:t xml:space="preserve">Evergreening allows for companies to make very minor developments to already existing drugs, rather than developing brand new drugs – destroys innovation and competition. </w:t>
      </w:r>
    </w:p>
    <w:p w14:paraId="263D3D52" w14:textId="77777777" w:rsidR="00AE7C34" w:rsidRPr="00C55954" w:rsidRDefault="00AE7C34" w:rsidP="00AE7C34">
      <w:pPr>
        <w:pStyle w:val="NormalWeb"/>
        <w:rPr>
          <w:rFonts w:asciiTheme="minorHAnsi" w:hAnsiTheme="minorHAnsi" w:cstheme="minorHAnsi"/>
          <w:color w:val="1C1C1C"/>
        </w:rPr>
      </w:pPr>
      <w:r w:rsidRPr="00C55954">
        <w:rPr>
          <w:rFonts w:asciiTheme="minorHAnsi" w:hAnsiTheme="minorHAnsi" w:cstheme="minorHAnsi"/>
          <w:b/>
          <w:bCs/>
          <w:color w:val="1C1C1C"/>
          <w:sz w:val="28"/>
          <w:szCs w:val="28"/>
          <w:highlight w:val="cyan"/>
        </w:rPr>
        <w:t>Dorairajan 18</w:t>
      </w:r>
      <w:r w:rsidRPr="00C55954">
        <w:rPr>
          <w:rFonts w:asciiTheme="minorHAnsi" w:hAnsiTheme="minorHAnsi" w:cstheme="minorHAnsi"/>
          <w:color w:val="1C1C1C"/>
        </w:rPr>
        <w:t xml:space="preserve"> </w:t>
      </w:r>
      <w:r w:rsidRPr="00C55954">
        <w:rPr>
          <w:rFonts w:asciiTheme="minorHAnsi" w:hAnsiTheme="minorHAnsi" w:cstheme="minorHAnsi"/>
          <w:color w:val="1C1C1C"/>
          <w:sz w:val="16"/>
          <w:szCs w:val="16"/>
        </w:rPr>
        <w:t xml:space="preserve">[Govindarajan Dorairajan, GM-Learning &amp; Organizational Development at Sun Pharmaceutical Industries Limited, 8-18-2018, “Is this "Evergreening" or Disruptive innovation?” Linked-in, </w:t>
      </w:r>
      <w:hyperlink r:id="rId10" w:history="1">
        <w:r w:rsidRPr="00C55954">
          <w:rPr>
            <w:rStyle w:val="Hyperlink"/>
            <w:rFonts w:asciiTheme="minorHAnsi" w:hAnsiTheme="minorHAnsi" w:cstheme="minorHAnsi"/>
            <w:sz w:val="16"/>
            <w:szCs w:val="16"/>
          </w:rPr>
          <w:t>https://www.linkedin.com/pulse/evergreening-disruptive-innovation-govindarajan-dorairajan</w:t>
        </w:r>
      </w:hyperlink>
      <w:r w:rsidRPr="00C55954">
        <w:rPr>
          <w:rFonts w:asciiTheme="minorHAnsi" w:hAnsiTheme="minorHAnsi" w:cstheme="minorHAnsi"/>
          <w:color w:val="1C1C1C"/>
          <w:sz w:val="16"/>
          <w:szCs w:val="16"/>
        </w:rPr>
        <w:t xml:space="preserve"> </w:t>
      </w:r>
      <w:r w:rsidRPr="00C55954">
        <w:rPr>
          <w:rFonts w:asciiTheme="minorHAnsi" w:hAnsiTheme="minorHAnsi" w:cstheme="minorHAnsi"/>
          <w:color w:val="1C1C1C"/>
        </w:rPr>
        <w:t xml:space="preserve"> </w:t>
      </w:r>
    </w:p>
    <w:p w14:paraId="16663CBF" w14:textId="77777777" w:rsidR="00AE7C34" w:rsidRPr="00C55954" w:rsidRDefault="00AE7C34" w:rsidP="00AE7C34">
      <w:pPr>
        <w:pStyle w:val="NormalWeb"/>
        <w:rPr>
          <w:rStyle w:val="Emphasis"/>
        </w:rPr>
      </w:pPr>
      <w:r w:rsidRPr="00C55954">
        <w:rPr>
          <w:rFonts w:ascii="Calibri" w:hAnsi="Calibri" w:cs="Calibri"/>
          <w:color w:val="1C1C1C"/>
          <w:sz w:val="16"/>
          <w:szCs w:val="16"/>
        </w:rPr>
        <w:t xml:space="preserve">"Evergreening" refers to the strategies whereby </w:t>
      </w:r>
      <w:r w:rsidRPr="00C55954">
        <w:rPr>
          <w:rStyle w:val="Emphasis"/>
          <w:highlight w:val="cyan"/>
        </w:rPr>
        <w:t>pharmaceutical companies use patent laws</w:t>
      </w:r>
      <w:r w:rsidRPr="00C55954">
        <w:rPr>
          <w:rFonts w:ascii="Calibri" w:hAnsi="Calibri" w:cs="Calibri"/>
          <w:color w:val="1C1C1C"/>
          <w:sz w:val="16"/>
          <w:szCs w:val="16"/>
          <w:u w:val="single"/>
        </w:rPr>
        <w:t xml:space="preserve"> and minor drug modifications </w:t>
      </w:r>
      <w:r w:rsidRPr="00C55954">
        <w:rPr>
          <w:rStyle w:val="Emphasis"/>
          <w:highlight w:val="cyan"/>
        </w:rPr>
        <w:t>to extend</w:t>
      </w:r>
      <w:r w:rsidRPr="00C55954">
        <w:rPr>
          <w:rFonts w:ascii="Calibri" w:hAnsi="Calibri" w:cs="Calibri"/>
          <w:color w:val="1C1C1C"/>
          <w:sz w:val="16"/>
          <w:szCs w:val="16"/>
          <w:u w:val="single"/>
        </w:rPr>
        <w:t xml:space="preserve"> their </w:t>
      </w:r>
      <w:r w:rsidRPr="00C55954">
        <w:rPr>
          <w:rStyle w:val="Emphasis"/>
          <w:highlight w:val="cyan"/>
        </w:rPr>
        <w:t>monopoly privileges</w:t>
      </w:r>
      <w:r w:rsidRPr="00C55954">
        <w:rPr>
          <w:rFonts w:ascii="Calibri" w:hAnsi="Calibri" w:cs="Calibri"/>
          <w:color w:val="1C1C1C"/>
          <w:sz w:val="16"/>
          <w:szCs w:val="16"/>
          <w:u w:val="single"/>
        </w:rPr>
        <w:t xml:space="preserve"> on the drug</w:t>
      </w:r>
      <w:r w:rsidRPr="00C55954">
        <w:rPr>
          <w:rFonts w:ascii="Calibri" w:hAnsi="Calibri" w:cs="Calibri"/>
          <w:color w:val="1C1C1C"/>
          <w:sz w:val="16"/>
          <w:szCs w:val="16"/>
        </w:rPr>
        <w:t xml:space="preserve"> (Dwivedi &amp; Hallihosur, 2010 &amp; Rangan et al, 2009 &amp; Wertheimer &amp; Santella, 2009). Typically, these strategies are developed before expiry of the patent of an original drug, usually a high-revenue drug (Whitehead et al, 2008 &amp; Hutchins, 2003). </w:t>
      </w:r>
      <w:r w:rsidRPr="00C55954">
        <w:rPr>
          <w:rFonts w:ascii="Calibri" w:hAnsi="Calibri" w:cs="Calibri"/>
          <w:color w:val="1C1C1C"/>
          <w:sz w:val="16"/>
          <w:szCs w:val="16"/>
          <w:u w:val="single"/>
        </w:rPr>
        <w:t xml:space="preserve">If obtained, it </w:t>
      </w:r>
      <w:r w:rsidRPr="00C55954">
        <w:rPr>
          <w:rStyle w:val="Emphasis"/>
          <w:highlight w:val="cyan"/>
        </w:rPr>
        <w:t>results in an extension</w:t>
      </w:r>
      <w:r w:rsidRPr="00C55954">
        <w:rPr>
          <w:rFonts w:ascii="Calibri" w:hAnsi="Calibri" w:cs="Calibri"/>
          <w:color w:val="1C1C1C"/>
          <w:sz w:val="16"/>
          <w:szCs w:val="16"/>
          <w:u w:val="single"/>
        </w:rPr>
        <w:t xml:space="preserve"> </w:t>
      </w:r>
      <w:r w:rsidRPr="00C55954">
        <w:rPr>
          <w:rStyle w:val="Emphasis"/>
          <w:highlight w:val="cyan"/>
        </w:rPr>
        <w:t>of</w:t>
      </w:r>
      <w:r w:rsidRPr="00C55954">
        <w:rPr>
          <w:rFonts w:ascii="Calibri" w:hAnsi="Calibri" w:cs="Calibri"/>
          <w:color w:val="1C1C1C"/>
          <w:sz w:val="16"/>
          <w:szCs w:val="16"/>
          <w:u w:val="single"/>
        </w:rPr>
        <w:t xml:space="preserve"> the </w:t>
      </w:r>
      <w:r w:rsidRPr="00C55954">
        <w:rPr>
          <w:rStyle w:val="Emphasis"/>
          <w:highlight w:val="cyan"/>
        </w:rPr>
        <w:t>patent protection</w:t>
      </w:r>
      <w:r w:rsidRPr="00C55954">
        <w:rPr>
          <w:rFonts w:ascii="Calibri" w:hAnsi="Calibri" w:cs="Calibri"/>
          <w:color w:val="1C1C1C"/>
          <w:sz w:val="16"/>
          <w:szCs w:val="16"/>
          <w:u w:val="single"/>
        </w:rPr>
        <w:t xml:space="preserve"> period or a new patent for a minimally modified version of the drug and enables the innovators to retain monopoly over its product even after expiry of patent term. The innovators usually bring in small changes and then claim patent rights for 20 years.¶</w:t>
      </w:r>
      <w:r w:rsidRPr="00C55954">
        <w:rPr>
          <w:rFonts w:ascii="Calibri" w:hAnsi="Calibri" w:cs="Calibri"/>
          <w:color w:val="1C1C1C"/>
          <w:sz w:val="16"/>
          <w:szCs w:val="16"/>
        </w:rPr>
        <w:t xml:space="preserve"> Evergreening strategies commonly adopted by the pharmaceutical industry are:¶ 1) Redundant extensions and creation of ‘next generation drugs’ which result in superfluous variation to a product and then patenting it as a new application¶ 2) Prescription to over-the-counter (OTC) switch¶ 3) Exclusive partnerships with generic drug players in the market prior to drug patent expiry which thus significantly enhancing the brand value and interim earning royalties on the product.¶ 4) Defensive pricing strategies practice wherein the innovator companies decrease the price of the product in line with the generic players for healthy competition¶ 5) Establishment of subsidiary units by respective innovator companies in generic domain before the advent of rival generic players.¶ Consequences of Evergreening: </w:t>
      </w:r>
      <w:r w:rsidRPr="00C55954">
        <w:rPr>
          <w:rFonts w:ascii="Calibri" w:hAnsi="Calibri" w:cs="Calibri"/>
          <w:color w:val="1C1C1C"/>
          <w:sz w:val="16"/>
          <w:szCs w:val="16"/>
          <w:u w:val="single"/>
        </w:rPr>
        <w:t xml:space="preserve">A </w:t>
      </w:r>
      <w:r w:rsidRPr="00C55954">
        <w:rPr>
          <w:rStyle w:val="Emphasis"/>
          <w:highlight w:val="cyan"/>
        </w:rPr>
        <w:t>consequence of evergreening is the delayed entry of generic drugs into the market</w:t>
      </w:r>
      <w:r w:rsidRPr="00C55954">
        <w:rPr>
          <w:rFonts w:ascii="Calibri" w:hAnsi="Calibri" w:cs="Calibri"/>
          <w:color w:val="1C1C1C"/>
          <w:sz w:val="16"/>
          <w:szCs w:val="16"/>
          <w:u w:val="single"/>
        </w:rPr>
        <w:t xml:space="preserve"> with extension of the original drug patent or competition between the patent-protected minimally modified version of the drug and generic drugs (Hemphil &amp; Sampat, 2012). This situation might</w:t>
      </w:r>
      <w:r w:rsidRPr="00C55954">
        <w:rPr>
          <w:rStyle w:val="Emphasis"/>
        </w:rPr>
        <w:t xml:space="preserve"> </w:t>
      </w:r>
      <w:r w:rsidRPr="00C55954">
        <w:rPr>
          <w:rStyle w:val="Emphasis"/>
          <w:highlight w:val="cyan"/>
        </w:rPr>
        <w:t>increase drug reimbursement costs by keeping the cheaper generic versions completely</w:t>
      </w:r>
      <w:r w:rsidRPr="00C55954">
        <w:rPr>
          <w:rFonts w:ascii="Calibri" w:hAnsi="Calibri" w:cs="Calibri"/>
          <w:color w:val="1C1C1C"/>
          <w:sz w:val="16"/>
          <w:szCs w:val="16"/>
          <w:u w:val="single"/>
        </w:rPr>
        <w:t xml:space="preserve"> or partly </w:t>
      </w:r>
      <w:r w:rsidRPr="00C55954">
        <w:rPr>
          <w:rStyle w:val="Emphasis"/>
          <w:highlight w:val="cyan"/>
        </w:rPr>
        <w:t>out of the market</w:t>
      </w:r>
      <w:r w:rsidRPr="00C55954">
        <w:rPr>
          <w:rFonts w:ascii="Calibri" w:hAnsi="Calibri" w:cs="Calibri"/>
          <w:color w:val="1C1C1C"/>
          <w:sz w:val="16"/>
          <w:szCs w:val="16"/>
          <w:u w:val="single"/>
        </w:rPr>
        <w:t xml:space="preserve"> (Faunce &amp; Lexchin, 2007). Pharmaceutical companies defend evergreening practices and claim that revised formulas benefit patients and the drug industry (Hughes D, 2006 &amp; Gaudry KS, 2011). Extending the patent period seizes generic drug manufacturing. Once generic drugs are under production, the price of the drug can drop by as much as 90%. Additional costs incurred through delay in generic entry can be very significant for the public health budgets and ultimately the consumer.¶</w:t>
      </w:r>
      <w:r w:rsidRPr="00C55954">
        <w:rPr>
          <w:rFonts w:ascii="Calibri" w:hAnsi="Calibri" w:cs="Calibri"/>
          <w:color w:val="1C1C1C"/>
          <w:sz w:val="16"/>
          <w:szCs w:val="16"/>
        </w:rPr>
        <w:t xml:space="preserve"> Ethical Issue: The net cost for society of evergreening patents is substantial. </w:t>
      </w:r>
      <w:r w:rsidRPr="00C55954">
        <w:rPr>
          <w:rStyle w:val="Emphasis"/>
          <w:rFonts w:eastAsiaTheme="majorEastAsia"/>
          <w:highlight w:val="cyan"/>
        </w:rPr>
        <w:t>Evergreening patents interfere and hinder fair competition</w:t>
      </w:r>
      <w:r w:rsidRPr="00C55954">
        <w:rPr>
          <w:rFonts w:ascii="Calibri" w:hAnsi="Calibri" w:cs="Calibri"/>
          <w:b/>
          <w:iCs/>
          <w:color w:val="1C1C1C"/>
          <w:sz w:val="16"/>
          <w:szCs w:val="16"/>
          <w:u w:val="single"/>
        </w:rPr>
        <w:t xml:space="preserve"> in the pharmaceutical market, with the result that pharmaceutical </w:t>
      </w:r>
      <w:r w:rsidRPr="00C55954">
        <w:rPr>
          <w:rStyle w:val="Emphasis"/>
          <w:rFonts w:eastAsiaTheme="majorEastAsia"/>
          <w:highlight w:val="cyan"/>
        </w:rPr>
        <w:t>companies</w:t>
      </w:r>
      <w:r w:rsidRPr="00C55954">
        <w:rPr>
          <w:rFonts w:ascii="Calibri" w:hAnsi="Calibri" w:cs="Calibri"/>
          <w:b/>
          <w:iCs/>
          <w:color w:val="1C1C1C"/>
          <w:sz w:val="16"/>
          <w:szCs w:val="16"/>
          <w:u w:val="single"/>
        </w:rPr>
        <w:t xml:space="preserve"> can </w:t>
      </w:r>
      <w:r w:rsidRPr="00C55954">
        <w:rPr>
          <w:rStyle w:val="Emphasis"/>
          <w:rFonts w:eastAsiaTheme="majorEastAsia"/>
          <w:highlight w:val="cyan"/>
        </w:rPr>
        <w:t>charge high</w:t>
      </w:r>
      <w:r w:rsidRPr="00C55954">
        <w:rPr>
          <w:rFonts w:ascii="Calibri" w:hAnsi="Calibri" w:cs="Calibri"/>
          <w:b/>
          <w:iCs/>
          <w:color w:val="1C1C1C"/>
          <w:sz w:val="16"/>
          <w:szCs w:val="16"/>
          <w:u w:val="single"/>
        </w:rPr>
        <w:t xml:space="preserve"> </w:t>
      </w:r>
      <w:r w:rsidRPr="00C55954">
        <w:rPr>
          <w:rStyle w:val="Emphasis"/>
          <w:rFonts w:eastAsiaTheme="majorEastAsia"/>
          <w:highlight w:val="cyan"/>
        </w:rPr>
        <w:t>monopoly prices for far longer period than is justified.</w:t>
      </w:r>
    </w:p>
    <w:p w14:paraId="6B352993" w14:textId="77777777" w:rsidR="00AE7C34" w:rsidRPr="00FE29CB" w:rsidRDefault="00AE7C34" w:rsidP="00AE7C34">
      <w:pPr>
        <w:pStyle w:val="Heading4"/>
      </w:pPr>
      <w:r>
        <w:t>I</w:t>
      </w:r>
      <w:r w:rsidRPr="00FE29CB">
        <w:t xml:space="preserve">nnovation </w:t>
      </w:r>
      <w:r>
        <w:t xml:space="preserve">is uniquely key right </w:t>
      </w:r>
      <w:r w:rsidRPr="00FE29CB">
        <w:t xml:space="preserve">now </w:t>
      </w:r>
      <w:r>
        <w:t xml:space="preserve">to </w:t>
      </w:r>
      <w:r w:rsidRPr="00FE29CB">
        <w:t xml:space="preserve">solve </w:t>
      </w:r>
      <w:r w:rsidRPr="00FE29CB">
        <w:rPr>
          <w:u w:val="single"/>
        </w:rPr>
        <w:t>AMR super-bugs</w:t>
      </w:r>
      <w:r w:rsidRPr="00FE29CB">
        <w:t xml:space="preserve"> -- </w:t>
      </w:r>
      <w:r w:rsidRPr="00FE29CB">
        <w:rPr>
          <w:u w:val="single"/>
        </w:rPr>
        <w:t>timeframe’s key</w:t>
      </w:r>
      <w:r w:rsidRPr="00FE29CB">
        <w:t xml:space="preserve">. </w:t>
      </w:r>
    </w:p>
    <w:p w14:paraId="7188E376" w14:textId="77777777" w:rsidR="00AE7C34" w:rsidRPr="00FE29CB" w:rsidRDefault="00AE7C34" w:rsidP="00AE7C34">
      <w:pPr>
        <w:rPr>
          <w:rFonts w:asciiTheme="majorHAnsi" w:hAnsiTheme="majorHAnsi" w:cstheme="majorHAnsi"/>
        </w:rPr>
      </w:pPr>
      <w:r w:rsidRPr="00924E4A">
        <w:rPr>
          <w:rStyle w:val="Emphasis"/>
          <w:highlight w:val="cyan"/>
        </w:rPr>
        <w:t>Sobti 19</w:t>
      </w:r>
      <w:r w:rsidRPr="00FE29CB">
        <w:rPr>
          <w:rFonts w:asciiTheme="majorHAnsi" w:hAnsiTheme="majorHAnsi" w:cstheme="majorHAnsi"/>
        </w:rPr>
        <w:t xml:space="preserve"> [Dr. Navjot Kaur Sobti is an internal medicine resident physician at Dartmouth-Hitchcock-Medical Center/Dartmouth School of Medicine and a member of the ABC News Medical Unit. May 1, 2019. “Amid superbug crisis, scientists urge innovation”. </w:t>
      </w:r>
      <w:hyperlink r:id="rId11" w:history="1">
        <w:r w:rsidRPr="00FE29CB">
          <w:rPr>
            <w:rStyle w:val="Hyperlink"/>
            <w:rFonts w:asciiTheme="majorHAnsi" w:hAnsiTheme="majorHAnsi" w:cstheme="majorHAnsi"/>
          </w:rPr>
          <w:t>https://abcnews.go.com/Health/amidst-superbug-crisis-scientists-urge-innovation/story?id=62763415</w:t>
        </w:r>
      </w:hyperlink>
      <w:r w:rsidRPr="00FE29CB">
        <w:rPr>
          <w:rFonts w:asciiTheme="majorHAnsi" w:hAnsiTheme="majorHAnsi" w:cstheme="majorHAnsi"/>
        </w:rPr>
        <w:t xml:space="preserve">] </w:t>
      </w:r>
    </w:p>
    <w:p w14:paraId="2B8B17D6" w14:textId="77777777" w:rsidR="00AE7C34" w:rsidRPr="00FE29CB" w:rsidRDefault="006001E1" w:rsidP="00AE7C34">
      <w:pPr>
        <w:rPr>
          <w:rFonts w:asciiTheme="majorHAnsi" w:hAnsiTheme="majorHAnsi" w:cstheme="majorHAnsi"/>
          <w:sz w:val="16"/>
        </w:rPr>
      </w:pPr>
      <w:hyperlink r:id="rId12" w:tgtFrame="_blank" w:history="1">
        <w:r w:rsidR="00AE7C34" w:rsidRPr="00FE29CB">
          <w:rPr>
            <w:rStyle w:val="StyleUnderline"/>
            <w:rFonts w:asciiTheme="majorHAnsi" w:hAnsiTheme="majorHAnsi" w:cstheme="majorHAnsi"/>
          </w:rPr>
          <w:t>The United Nations</w:t>
        </w:r>
      </w:hyperlink>
      <w:r w:rsidR="00AE7C34" w:rsidRPr="00FE29CB">
        <w:rPr>
          <w:rFonts w:asciiTheme="majorHAnsi" w:hAnsiTheme="majorHAnsi" w:cstheme="majorHAnsi"/>
        </w:rPr>
        <w:t xml:space="preserve"> </w:t>
      </w:r>
      <w:r w:rsidR="00AE7C34" w:rsidRPr="00FE29CB">
        <w:rPr>
          <w:rFonts w:asciiTheme="majorHAnsi" w:hAnsiTheme="majorHAnsi" w:cstheme="majorHAnsi"/>
          <w:sz w:val="16"/>
        </w:rPr>
        <w:t xml:space="preserve">has </w:t>
      </w:r>
      <w:r w:rsidR="00AE7C34" w:rsidRPr="00FE29CB">
        <w:rPr>
          <w:rStyle w:val="StyleUnderline"/>
          <w:rFonts w:asciiTheme="majorHAnsi" w:hAnsiTheme="majorHAnsi" w:cstheme="majorHAnsi"/>
        </w:rPr>
        <w:t xml:space="preserve">called </w:t>
      </w:r>
      <w:r w:rsidR="00AE7C34" w:rsidRPr="00FE29CB">
        <w:rPr>
          <w:rStyle w:val="Emphasis"/>
          <w:rFonts w:asciiTheme="majorHAnsi" w:hAnsiTheme="majorHAnsi" w:cstheme="majorHAnsi"/>
        </w:rPr>
        <w:t>antimicrobial resistance</w:t>
      </w:r>
      <w:r w:rsidR="00AE7C34" w:rsidRPr="00FE29CB">
        <w:rPr>
          <w:rStyle w:val="StyleUnderline"/>
          <w:rFonts w:asciiTheme="majorHAnsi" w:hAnsiTheme="majorHAnsi" w:cstheme="majorHAnsi"/>
        </w:rPr>
        <w:t xml:space="preserve"> a “</w:t>
      </w:r>
      <w:r w:rsidR="00AE7C34" w:rsidRPr="00FE29CB">
        <w:rPr>
          <w:rStyle w:val="Emphasis"/>
          <w:rFonts w:asciiTheme="majorHAnsi" w:hAnsiTheme="majorHAnsi" w:cstheme="majorHAnsi"/>
        </w:rPr>
        <w:t>global crisis</w:t>
      </w:r>
      <w:r w:rsidR="00AE7C34" w:rsidRPr="00FE29CB">
        <w:rPr>
          <w:rFonts w:asciiTheme="majorHAnsi" w:hAnsiTheme="majorHAnsi" w:cstheme="majorHAnsi"/>
          <w:sz w:val="16"/>
        </w:rPr>
        <w:t xml:space="preserve">.” </w:t>
      </w:r>
      <w:r w:rsidR="00AE7C34" w:rsidRPr="00FE29CB">
        <w:rPr>
          <w:rStyle w:val="StyleUnderline"/>
          <w:rFonts w:asciiTheme="majorHAnsi" w:hAnsiTheme="majorHAnsi" w:cstheme="majorHAnsi"/>
        </w:rPr>
        <w:t xml:space="preserve">With </w:t>
      </w:r>
      <w:r w:rsidR="00AE7C34" w:rsidRPr="00924E4A">
        <w:rPr>
          <w:rStyle w:val="Emphasis"/>
          <w:highlight w:val="cyan"/>
        </w:rPr>
        <w:t xml:space="preserve">the </w:t>
      </w:r>
      <w:hyperlink r:id="rId13" w:tgtFrame="_blank" w:history="1">
        <w:r w:rsidR="00AE7C34" w:rsidRPr="00924E4A">
          <w:rPr>
            <w:rStyle w:val="Emphasis"/>
            <w:highlight w:val="cyan"/>
          </w:rPr>
          <w:t>rise in superbugs</w:t>
        </w:r>
      </w:hyperlink>
      <w:r w:rsidR="00AE7C34" w:rsidRPr="00FE29CB">
        <w:rPr>
          <w:rStyle w:val="StyleUnderline"/>
          <w:rFonts w:asciiTheme="majorHAnsi" w:hAnsiTheme="majorHAnsi" w:cstheme="majorHAnsi"/>
        </w:rPr>
        <w:t xml:space="preserve"> across the globe</w:t>
      </w:r>
      <w:r w:rsidR="00AE7C34" w:rsidRPr="00FE29CB">
        <w:rPr>
          <w:rFonts w:asciiTheme="majorHAnsi" w:hAnsiTheme="majorHAnsi" w:cstheme="majorHAnsi"/>
          <w:sz w:val="16"/>
        </w:rPr>
        <w:t xml:space="preserve">, common </w:t>
      </w:r>
      <w:r w:rsidR="00AE7C34" w:rsidRPr="00FE29CB">
        <w:rPr>
          <w:rStyle w:val="StyleUnderline"/>
          <w:rFonts w:asciiTheme="majorHAnsi" w:hAnsiTheme="majorHAnsi" w:cstheme="majorHAnsi"/>
        </w:rPr>
        <w:t>infections are becoming harder to treat</w:t>
      </w:r>
      <w:r w:rsidR="00AE7C34" w:rsidRPr="00FE29CB">
        <w:rPr>
          <w:rFonts w:asciiTheme="majorHAnsi" w:hAnsiTheme="majorHAnsi" w:cstheme="majorHAnsi"/>
          <w:sz w:val="16"/>
        </w:rPr>
        <w:t xml:space="preserve">, </w:t>
      </w:r>
      <w:r w:rsidR="00AE7C34" w:rsidRPr="00FE29CB">
        <w:rPr>
          <w:rStyle w:val="StyleUnderline"/>
          <w:rFonts w:asciiTheme="majorHAnsi" w:hAnsiTheme="majorHAnsi" w:cstheme="majorHAnsi"/>
        </w:rPr>
        <w:t>and lifesaving procedures riskier</w:t>
      </w:r>
      <w:r w:rsidR="00AE7C34" w:rsidRPr="00FE29CB">
        <w:rPr>
          <w:rFonts w:asciiTheme="majorHAnsi" w:hAnsiTheme="majorHAnsi" w:cstheme="majorHAnsi"/>
          <w:sz w:val="16"/>
        </w:rPr>
        <w:t xml:space="preserve"> to perform. </w:t>
      </w:r>
      <w:r w:rsidR="00AE7C34" w:rsidRPr="00FE29CB">
        <w:rPr>
          <w:rStyle w:val="Emphasis"/>
          <w:rFonts w:asciiTheme="majorHAnsi" w:hAnsiTheme="majorHAnsi" w:cstheme="majorHAnsi"/>
        </w:rPr>
        <w:t>Drug-resistant infections</w:t>
      </w:r>
      <w:r w:rsidR="00AE7C34" w:rsidRPr="00FE29CB">
        <w:rPr>
          <w:rStyle w:val="StyleUnderline"/>
          <w:rFonts w:asciiTheme="majorHAnsi" w:hAnsiTheme="majorHAnsi" w:cstheme="majorHAnsi"/>
        </w:rPr>
        <w:t xml:space="preserve"> result in</w:t>
      </w:r>
      <w:r w:rsidR="00AE7C34" w:rsidRPr="00FE29CB">
        <w:rPr>
          <w:rFonts w:asciiTheme="majorHAnsi" w:hAnsiTheme="majorHAnsi" w:cstheme="majorHAnsi"/>
          <w:sz w:val="16"/>
        </w:rPr>
        <w:t xml:space="preserve"> about </w:t>
      </w:r>
      <w:r w:rsidR="00AE7C34" w:rsidRPr="00FE29CB">
        <w:rPr>
          <w:rStyle w:val="StyleUnderline"/>
          <w:rFonts w:asciiTheme="majorHAnsi" w:hAnsiTheme="majorHAnsi" w:cstheme="majorHAnsi"/>
        </w:rPr>
        <w:t>700,000 deaths per year</w:t>
      </w:r>
      <w:r w:rsidR="00AE7C34" w:rsidRPr="00FE29CB">
        <w:rPr>
          <w:rFonts w:asciiTheme="majorHAnsi" w:hAnsiTheme="majorHAnsi" w:cstheme="majorHAnsi"/>
          <w:sz w:val="16"/>
        </w:rPr>
        <w:t xml:space="preserve">, with at least 230,000 of those deaths due to multidrug resistant tuberculosis, </w:t>
      </w:r>
      <w:hyperlink r:id="rId14" w:tgtFrame="_blank" w:history="1">
        <w:r w:rsidR="00AE7C34" w:rsidRPr="00FE29CB">
          <w:rPr>
            <w:rStyle w:val="StyleUnderline"/>
            <w:rFonts w:asciiTheme="majorHAnsi" w:hAnsiTheme="majorHAnsi" w:cstheme="majorHAnsi"/>
          </w:rPr>
          <w:t>according to</w:t>
        </w:r>
        <w:r w:rsidR="00AE7C34" w:rsidRPr="00FE29CB">
          <w:rPr>
            <w:rStyle w:val="Hyperlink"/>
            <w:rFonts w:asciiTheme="majorHAnsi" w:hAnsiTheme="majorHAnsi" w:cstheme="majorHAnsi"/>
            <w:sz w:val="16"/>
          </w:rPr>
          <w:t xml:space="preserve"> a groundbreaking report from </w:t>
        </w:r>
        <w:r w:rsidR="00AE7C34" w:rsidRPr="00FE29CB">
          <w:rPr>
            <w:rStyle w:val="StyleUnderline"/>
            <w:rFonts w:asciiTheme="majorHAnsi" w:hAnsiTheme="majorHAnsi" w:cstheme="majorHAnsi"/>
          </w:rPr>
          <w:t>the World Health Organization (WHO).</w:t>
        </w:r>
      </w:hyperlink>
      <w:r w:rsidR="00AE7C34" w:rsidRPr="00FE29CB">
        <w:rPr>
          <w:rFonts w:asciiTheme="majorHAnsi" w:hAnsiTheme="majorHAnsi" w:cstheme="majorHAnsi"/>
          <w:sz w:val="16"/>
        </w:rPr>
        <w:t xml:space="preserve"> Given that antibiotic resistance is present in every country, </w:t>
      </w:r>
      <w:r w:rsidR="00AE7C34" w:rsidRPr="00FE29CB">
        <w:rPr>
          <w:rStyle w:val="StyleUnderline"/>
          <w:rFonts w:asciiTheme="majorHAnsi" w:hAnsiTheme="majorHAnsi" w:cstheme="majorHAnsi"/>
        </w:rPr>
        <w:t>antimicrobial resistance</w:t>
      </w:r>
      <w:r w:rsidR="00AE7C34" w:rsidRPr="00FE29CB">
        <w:rPr>
          <w:rFonts w:asciiTheme="majorHAnsi" w:hAnsiTheme="majorHAnsi" w:cstheme="majorHAnsi"/>
          <w:sz w:val="16"/>
        </w:rPr>
        <w:t xml:space="preserve"> (AMR) now </w:t>
      </w:r>
      <w:r w:rsidR="00AE7C34" w:rsidRPr="00924E4A">
        <w:rPr>
          <w:rStyle w:val="Emphasis"/>
          <w:highlight w:val="cyan"/>
        </w:rPr>
        <w:t>represents a global health crisis</w:t>
      </w:r>
      <w:r w:rsidR="00AE7C34" w:rsidRPr="00FE29CB">
        <w:rPr>
          <w:rFonts w:asciiTheme="majorHAnsi" w:hAnsiTheme="majorHAnsi" w:cstheme="majorHAnsi"/>
          <w:sz w:val="16"/>
        </w:rPr>
        <w:t xml:space="preserve">, according to the UN, which has urged immediate, coordinated and global action to prevent a potentially devastating health and financial crisis. </w:t>
      </w:r>
      <w:r w:rsidR="00AE7C34" w:rsidRPr="00FE29CB">
        <w:rPr>
          <w:rStyle w:val="StyleUnderline"/>
          <w:rFonts w:asciiTheme="majorHAnsi" w:hAnsiTheme="majorHAnsi" w:cstheme="majorHAnsi"/>
        </w:rPr>
        <w:t xml:space="preserve">With the </w:t>
      </w:r>
      <w:r w:rsidR="00AE7C34" w:rsidRPr="00924E4A">
        <w:rPr>
          <w:rStyle w:val="Emphasis"/>
          <w:highlight w:val="cyan"/>
        </w:rPr>
        <w:t>rising</w:t>
      </w:r>
      <w:r w:rsidR="00AE7C34" w:rsidRPr="00FE29CB">
        <w:rPr>
          <w:rStyle w:val="Emphasis"/>
          <w:rFonts w:asciiTheme="majorHAnsi" w:hAnsiTheme="majorHAnsi" w:cstheme="majorHAnsi"/>
        </w:rPr>
        <w:t xml:space="preserve"> rates</w:t>
      </w:r>
      <w:r w:rsidR="00AE7C34" w:rsidRPr="00FE29CB">
        <w:rPr>
          <w:rStyle w:val="StyleUnderline"/>
          <w:rFonts w:asciiTheme="majorHAnsi" w:hAnsiTheme="majorHAnsi" w:cstheme="majorHAnsi"/>
        </w:rPr>
        <w:t xml:space="preserve"> of </w:t>
      </w:r>
      <w:r w:rsidR="00AE7C34" w:rsidRPr="00924E4A">
        <w:rPr>
          <w:rStyle w:val="Emphasis"/>
          <w:highlight w:val="cyan"/>
        </w:rPr>
        <w:t>AMR</w:t>
      </w:r>
      <w:r w:rsidR="00AE7C34" w:rsidRPr="00FE29CB">
        <w:rPr>
          <w:rFonts w:asciiTheme="majorHAnsi" w:hAnsiTheme="majorHAnsi" w:cstheme="majorHAnsi"/>
          <w:sz w:val="16"/>
        </w:rPr>
        <w:t xml:space="preserve"> -- including antivirals, antibiotics, and antifungals -- </w:t>
      </w:r>
      <w:r w:rsidR="00AE7C34" w:rsidRPr="00FE29CB">
        <w:rPr>
          <w:rStyle w:val="StyleUnderline"/>
          <w:rFonts w:asciiTheme="majorHAnsi" w:hAnsiTheme="majorHAnsi" w:cstheme="majorHAnsi"/>
        </w:rPr>
        <w:t xml:space="preserve">estimates from the WHO show that AMR </w:t>
      </w:r>
      <w:r w:rsidR="00AE7C34" w:rsidRPr="00924E4A">
        <w:rPr>
          <w:rStyle w:val="Emphasis"/>
          <w:highlight w:val="cyan"/>
        </w:rPr>
        <w:t>may cause 10 million deaths every year</w:t>
      </w:r>
      <w:r w:rsidR="00AE7C34" w:rsidRPr="00FE29CB">
        <w:rPr>
          <w:rFonts w:asciiTheme="majorHAnsi" w:hAnsiTheme="majorHAnsi" w:cstheme="majorHAnsi"/>
          <w:sz w:val="16"/>
        </w:rPr>
        <w:t xml:space="preserve"> by 2050, send 24 million people into extreme poverty by 2030, </w:t>
      </w:r>
      <w:r w:rsidR="00AE7C34" w:rsidRPr="00FE29CB">
        <w:rPr>
          <w:rStyle w:val="StyleUnderline"/>
          <w:rFonts w:asciiTheme="majorHAnsi" w:hAnsiTheme="majorHAnsi" w:cstheme="majorHAnsi"/>
        </w:rPr>
        <w:t>and lead to a financial crisis as severe as</w:t>
      </w:r>
      <w:r w:rsidR="00AE7C34" w:rsidRPr="00FE29CB">
        <w:rPr>
          <w:rFonts w:asciiTheme="majorHAnsi" w:hAnsiTheme="majorHAnsi" w:cstheme="majorHAnsi"/>
          <w:sz w:val="16"/>
        </w:rPr>
        <w:t xml:space="preserve"> the on the U.S. experienced in </w:t>
      </w:r>
      <w:r w:rsidR="00AE7C34" w:rsidRPr="00FE29CB">
        <w:rPr>
          <w:rStyle w:val="StyleUnderline"/>
          <w:rFonts w:asciiTheme="majorHAnsi" w:hAnsiTheme="majorHAnsi" w:cstheme="majorHAnsi"/>
        </w:rPr>
        <w:t>2008</w:t>
      </w:r>
      <w:r w:rsidR="00AE7C34" w:rsidRPr="00FE29CB">
        <w:rPr>
          <w:rFonts w:asciiTheme="majorHAnsi" w:hAnsiTheme="majorHAnsi" w:cstheme="majorHAnsi"/>
          <w:sz w:val="16"/>
        </w:rPr>
        <w:t xml:space="preserve">. </w:t>
      </w:r>
      <w:r w:rsidR="00AE7C34" w:rsidRPr="00FE29CB">
        <w:rPr>
          <w:rStyle w:val="StyleUnderline"/>
          <w:rFonts w:asciiTheme="majorHAnsi" w:hAnsiTheme="majorHAnsi" w:cstheme="majorHAnsi"/>
        </w:rPr>
        <w:t xml:space="preserve">Antimicrobial </w:t>
      </w:r>
      <w:r w:rsidR="00AE7C34" w:rsidRPr="00924E4A">
        <w:rPr>
          <w:rStyle w:val="Emphasis"/>
          <w:highlight w:val="cyan"/>
        </w:rPr>
        <w:t>resistance develops when germs</w:t>
      </w:r>
      <w:r w:rsidR="00AE7C34" w:rsidRPr="00FE29CB">
        <w:rPr>
          <w:rFonts w:asciiTheme="majorHAnsi" w:hAnsiTheme="majorHAnsi" w:cstheme="majorHAnsi"/>
          <w:sz w:val="16"/>
        </w:rPr>
        <w:t xml:space="preserve"> like bacteria and fungi are able to “</w:t>
      </w:r>
      <w:r w:rsidR="00AE7C34" w:rsidRPr="00924E4A">
        <w:rPr>
          <w:rStyle w:val="Emphasis"/>
          <w:highlight w:val="cyan"/>
        </w:rPr>
        <w:t>defeat</w:t>
      </w:r>
      <w:r w:rsidR="00AE7C34" w:rsidRPr="00FE29CB">
        <w:rPr>
          <w:rFonts w:asciiTheme="majorHAnsi" w:hAnsiTheme="majorHAnsi" w:cstheme="majorHAnsi"/>
          <w:sz w:val="16"/>
        </w:rPr>
        <w:t xml:space="preserve"> the </w:t>
      </w:r>
      <w:r w:rsidR="00AE7C34" w:rsidRPr="00924E4A">
        <w:rPr>
          <w:rStyle w:val="Emphasis"/>
          <w:highlight w:val="cyan"/>
        </w:rPr>
        <w:t>drugs</w:t>
      </w:r>
      <w:r w:rsidR="00AE7C34" w:rsidRPr="00FE29CB">
        <w:rPr>
          <w:rStyle w:val="StyleUnderline"/>
          <w:rFonts w:asciiTheme="majorHAnsi" w:hAnsiTheme="majorHAnsi" w:cstheme="majorHAnsi"/>
        </w:rPr>
        <w:t xml:space="preserve"> designed to kill them</w:t>
      </w:r>
      <w:r w:rsidR="00AE7C34" w:rsidRPr="00FE29CB">
        <w:rPr>
          <w:rFonts w:asciiTheme="majorHAnsi" w:hAnsiTheme="majorHAnsi" w:cstheme="majorHAnsi"/>
          <w:sz w:val="16"/>
        </w:rPr>
        <w:t xml:space="preserve">,” according to the Centers for Disease Control and Prevention. Through a biologic “survival of the fittest,” </w:t>
      </w:r>
      <w:r w:rsidR="00AE7C34" w:rsidRPr="00FE29CB">
        <w:rPr>
          <w:rStyle w:val="StyleUnderline"/>
          <w:rFonts w:asciiTheme="majorHAnsi" w:hAnsiTheme="majorHAnsi" w:cstheme="majorHAnsi"/>
        </w:rPr>
        <w:t>germs</w:t>
      </w:r>
      <w:r w:rsidR="00AE7C34" w:rsidRPr="00FE29CB">
        <w:rPr>
          <w:rFonts w:asciiTheme="majorHAnsi" w:hAnsiTheme="majorHAnsi" w:cstheme="majorHAnsi"/>
          <w:sz w:val="16"/>
        </w:rPr>
        <w:t xml:space="preserve"> that are </w:t>
      </w:r>
      <w:r w:rsidR="00AE7C34" w:rsidRPr="00FE29CB">
        <w:rPr>
          <w:rStyle w:val="StyleUnderline"/>
          <w:rFonts w:asciiTheme="majorHAnsi" w:hAnsiTheme="majorHAnsi" w:cstheme="majorHAnsi"/>
        </w:rPr>
        <w:t xml:space="preserve">not killed by antimicrobials and </w:t>
      </w:r>
      <w:r w:rsidR="00AE7C34" w:rsidRPr="00FE29CB">
        <w:rPr>
          <w:rStyle w:val="Emphasis"/>
          <w:rFonts w:asciiTheme="majorHAnsi" w:hAnsiTheme="majorHAnsi" w:cstheme="majorHAnsi"/>
        </w:rPr>
        <w:t>continue to grow</w:t>
      </w:r>
      <w:r w:rsidR="00AE7C34" w:rsidRPr="00FE29CB">
        <w:rPr>
          <w:rFonts w:asciiTheme="majorHAnsi" w:hAnsiTheme="majorHAnsi" w:cstheme="majorHAnsi"/>
          <w:sz w:val="16"/>
        </w:rPr>
        <w:t xml:space="preserve">. WHO explains that “poor infection control, inadequate sanitary conditions and inappropriate food handling encourage the spread” of AMR, </w:t>
      </w:r>
      <w:r w:rsidR="00AE7C34" w:rsidRPr="00FE29CB">
        <w:rPr>
          <w:rStyle w:val="StyleUnderline"/>
          <w:rFonts w:asciiTheme="majorHAnsi" w:hAnsiTheme="majorHAnsi" w:cstheme="majorHAnsi"/>
        </w:rPr>
        <w:t>which can lead to “</w:t>
      </w:r>
      <w:r w:rsidR="00AE7C34" w:rsidRPr="00FE29CB">
        <w:rPr>
          <w:rStyle w:val="Emphasis"/>
          <w:rFonts w:asciiTheme="majorHAnsi" w:hAnsiTheme="majorHAnsi" w:cstheme="majorHAnsi"/>
        </w:rPr>
        <w:t>superbugs.</w:t>
      </w:r>
      <w:r w:rsidR="00AE7C34" w:rsidRPr="00FE29CB">
        <w:rPr>
          <w:rFonts w:asciiTheme="majorHAnsi" w:hAnsiTheme="majorHAnsi" w:cstheme="majorHAnsi"/>
          <w:sz w:val="16"/>
        </w:rPr>
        <w:t xml:space="preserve">” Those superbugs require powerful and oftentimes more expensive antimicrobials to treat. Examples of </w:t>
      </w:r>
      <w:r w:rsidR="00AE7C34" w:rsidRPr="00FE29CB">
        <w:rPr>
          <w:rStyle w:val="StyleUnderline"/>
          <w:rFonts w:asciiTheme="majorHAnsi" w:hAnsiTheme="majorHAnsi" w:cstheme="majorHAnsi"/>
        </w:rPr>
        <w:t>superbugs are far and</w:t>
      </w:r>
      <w:r w:rsidR="00AE7C34" w:rsidRPr="00FE29CB">
        <w:rPr>
          <w:rFonts w:asciiTheme="majorHAnsi" w:hAnsiTheme="majorHAnsi" w:cstheme="majorHAnsi"/>
          <w:sz w:val="16"/>
        </w:rPr>
        <w:t xml:space="preserve"> </w:t>
      </w:r>
      <w:r w:rsidR="00AE7C34" w:rsidRPr="00FE29CB">
        <w:rPr>
          <w:rStyle w:val="StyleUnderline"/>
          <w:rFonts w:asciiTheme="majorHAnsi" w:hAnsiTheme="majorHAnsi" w:cstheme="majorHAnsi"/>
        </w:rPr>
        <w:t>wide</w:t>
      </w:r>
      <w:r w:rsidR="00AE7C34" w:rsidRPr="00FE29CB">
        <w:rPr>
          <w:rFonts w:asciiTheme="majorHAnsi" w:hAnsiTheme="majorHAnsi" w:cstheme="majorHAnsi"/>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AE7C34" w:rsidRPr="00FE29CB">
        <w:rPr>
          <w:rFonts w:asciiTheme="majorHAnsi" w:hAnsiTheme="majorHAnsi" w:cstheme="majorHAnsi"/>
          <w:sz w:val="16"/>
          <w:szCs w:val="18"/>
        </w:rPr>
        <w:t xml:space="preserve">The people at the </w:t>
      </w:r>
      <w:hyperlink r:id="rId15" w:tgtFrame="_blank" w:history="1">
        <w:r w:rsidR="00AE7C34" w:rsidRPr="00FE29CB">
          <w:rPr>
            <w:rStyle w:val="Hyperlink"/>
            <w:rFonts w:asciiTheme="majorHAnsi" w:hAnsiTheme="majorHAnsi" w:cstheme="majorHAnsi"/>
            <w:sz w:val="16"/>
            <w:szCs w:val="18"/>
          </w:rPr>
          <w:t>highest risk for AMR</w:t>
        </w:r>
      </w:hyperlink>
      <w:r w:rsidR="00AE7C34" w:rsidRPr="00FE29CB">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6" w:history="1">
        <w:r w:rsidR="00AE7C34" w:rsidRPr="00FE29CB">
          <w:rPr>
            <w:rStyle w:val="Hyperlink"/>
            <w:rFonts w:asciiTheme="majorHAnsi" w:hAnsiTheme="majorHAnsi" w:cstheme="majorHAnsi"/>
            <w:sz w:val="16"/>
            <w:szCs w:val="18"/>
          </w:rPr>
          <w:t>(MORE: Melissa Rivers talks about her father's suicide with Dr. Jennifer Ashton)</w:t>
        </w:r>
      </w:hyperlink>
      <w:r w:rsidR="00AE7C34" w:rsidRPr="00FE29CB">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00AE7C34" w:rsidRPr="00FE29CB">
        <w:rPr>
          <w:rFonts w:asciiTheme="majorHAnsi" w:hAnsiTheme="majorHAnsi" w:cstheme="majorHAnsi"/>
          <w:sz w:val="16"/>
        </w:rPr>
        <w:t xml:space="preserve">Noting these trends, </w:t>
      </w:r>
      <w:r w:rsidR="00AE7C34" w:rsidRPr="00924E4A">
        <w:rPr>
          <w:rStyle w:val="Emphasis"/>
          <w:highlight w:val="cyan"/>
        </w:rPr>
        <w:t>the WHO has urged</w:t>
      </w:r>
      <w:r w:rsidR="00AE7C34" w:rsidRPr="00FE29CB">
        <w:rPr>
          <w:rStyle w:val="StyleUnderline"/>
          <w:rFonts w:asciiTheme="majorHAnsi" w:hAnsiTheme="majorHAnsi" w:cstheme="majorHAnsi"/>
        </w:rPr>
        <w:t xml:space="preserve"> for</w:t>
      </w:r>
      <w:r w:rsidR="00AE7C34" w:rsidRPr="00FE29CB">
        <w:rPr>
          <w:rFonts w:asciiTheme="majorHAnsi" w:hAnsiTheme="majorHAnsi" w:cstheme="majorHAnsi"/>
          <w:sz w:val="16"/>
        </w:rPr>
        <w:t xml:space="preserve"> “</w:t>
      </w:r>
      <w:r w:rsidR="00AE7C34" w:rsidRPr="00FE29CB">
        <w:rPr>
          <w:rStyle w:val="Emphasis"/>
          <w:rFonts w:asciiTheme="majorHAnsi" w:hAnsiTheme="majorHAnsi" w:cstheme="majorHAnsi"/>
        </w:rPr>
        <w:t>coordinated action</w:t>
      </w:r>
      <w:r w:rsidR="00AE7C34" w:rsidRPr="00FE29CB">
        <w:rPr>
          <w:rStyle w:val="StyleUnderline"/>
          <w:rFonts w:asciiTheme="majorHAnsi" w:hAnsiTheme="majorHAnsi" w:cstheme="majorHAnsi"/>
        </w:rPr>
        <w:t>...to minimize the emergence and spread of antimicrobial resistance</w:t>
      </w:r>
      <w:r w:rsidR="00AE7C34" w:rsidRPr="00FE29CB">
        <w:rPr>
          <w:rFonts w:asciiTheme="majorHAnsi" w:hAnsiTheme="majorHAnsi" w:cstheme="majorHAnsi"/>
          <w:sz w:val="16"/>
        </w:rPr>
        <w:t xml:space="preserve">.” It urges all countries to make national action plans, </w:t>
      </w:r>
      <w:r w:rsidR="00AE7C34" w:rsidRPr="00FE29CB">
        <w:rPr>
          <w:rStyle w:val="StyleUnderline"/>
          <w:rFonts w:asciiTheme="majorHAnsi" w:hAnsiTheme="majorHAnsi" w:cstheme="majorHAnsi"/>
        </w:rPr>
        <w:t xml:space="preserve">with a focus on the </w:t>
      </w:r>
      <w:r w:rsidR="00AE7C34" w:rsidRPr="00924E4A">
        <w:rPr>
          <w:rStyle w:val="Emphasis"/>
          <w:highlight w:val="cyan"/>
        </w:rPr>
        <w:t>development of new</w:t>
      </w:r>
      <w:r w:rsidR="00AE7C34" w:rsidRPr="00FE29CB">
        <w:rPr>
          <w:rStyle w:val="Emphasis"/>
          <w:rFonts w:asciiTheme="majorHAnsi" w:hAnsiTheme="majorHAnsi" w:cstheme="majorHAnsi"/>
        </w:rPr>
        <w:t xml:space="preserve"> antimicrobial </w:t>
      </w:r>
      <w:r w:rsidR="00AE7C34" w:rsidRPr="00924E4A">
        <w:rPr>
          <w:rStyle w:val="Emphasis"/>
          <w:highlight w:val="cyan"/>
        </w:rPr>
        <w:t>medications</w:t>
      </w:r>
      <w:r w:rsidR="00AE7C34" w:rsidRPr="00924E4A">
        <w:rPr>
          <w:rStyle w:val="Emphasis"/>
        </w:rPr>
        <w:t xml:space="preserve">, </w:t>
      </w:r>
      <w:r w:rsidR="00AE7C34" w:rsidRPr="00924E4A">
        <w:rPr>
          <w:rStyle w:val="Emphasis"/>
          <w:highlight w:val="cyan"/>
        </w:rPr>
        <w:t>vaccines</w:t>
      </w:r>
      <w:r w:rsidR="00AE7C34" w:rsidRPr="00924E4A">
        <w:rPr>
          <w:rStyle w:val="Emphasis"/>
        </w:rPr>
        <w:t xml:space="preserve">, </w:t>
      </w:r>
      <w:r w:rsidR="00AE7C34" w:rsidRPr="00924E4A">
        <w:rPr>
          <w:rStyle w:val="Emphasis"/>
          <w:highlight w:val="cyan"/>
        </w:rPr>
        <w:t>and</w:t>
      </w:r>
      <w:r w:rsidR="00AE7C34" w:rsidRPr="00FE29CB">
        <w:rPr>
          <w:rStyle w:val="StyleUnderline"/>
          <w:rFonts w:asciiTheme="majorHAnsi" w:hAnsiTheme="majorHAnsi" w:cstheme="majorHAnsi"/>
        </w:rPr>
        <w:t xml:space="preserve"> careful </w:t>
      </w:r>
      <w:r w:rsidR="00AE7C34" w:rsidRPr="00924E4A">
        <w:rPr>
          <w:rStyle w:val="Emphasis"/>
          <w:highlight w:val="cyan"/>
        </w:rPr>
        <w:t>antimicrobial use</w:t>
      </w:r>
      <w:r w:rsidR="00AE7C34" w:rsidRPr="00FE29CB">
        <w:rPr>
          <w:rFonts w:asciiTheme="majorHAnsi" w:hAnsiTheme="majorHAnsi" w:cstheme="majorHAnsi"/>
          <w:sz w:val="16"/>
        </w:rPr>
        <w:t xml:space="preserve">. </w:t>
      </w:r>
      <w:r w:rsidR="00AE7C34" w:rsidRPr="00FE29CB">
        <w:rPr>
          <w:rStyle w:val="StyleUnderline"/>
          <w:rFonts w:asciiTheme="majorHAnsi" w:hAnsiTheme="majorHAnsi" w:cstheme="majorHAnsi"/>
        </w:rPr>
        <w:t>Redfield emphasized</w:t>
      </w:r>
      <w:r w:rsidR="00AE7C34" w:rsidRPr="00FE29CB">
        <w:rPr>
          <w:rFonts w:asciiTheme="majorHAnsi" w:hAnsiTheme="majorHAnsi" w:cstheme="majorHAnsi"/>
          <w:sz w:val="16"/>
        </w:rPr>
        <w:t xml:space="preserve"> the importance of </w:t>
      </w:r>
      <w:r w:rsidR="00AE7C34" w:rsidRPr="00FE29CB">
        <w:rPr>
          <w:rStyle w:val="StyleUnderline"/>
          <w:rFonts w:asciiTheme="majorHAnsi" w:hAnsiTheme="majorHAnsi" w:cstheme="majorHAnsi"/>
        </w:rPr>
        <w:t>vaccination during the global superbug crisis</w:t>
      </w:r>
      <w:r w:rsidR="00AE7C34" w:rsidRPr="00FE29CB">
        <w:rPr>
          <w:rFonts w:asciiTheme="majorHAnsi" w:hAnsiTheme="majorHAnsi" w:cstheme="majorHAnsi"/>
          <w:sz w:val="16"/>
        </w:rPr>
        <w:t xml:space="preserve">, </w:t>
      </w:r>
      <w:r w:rsidR="00AE7C34" w:rsidRPr="00FE29CB">
        <w:rPr>
          <w:rStyle w:val="StyleUnderline"/>
          <w:rFonts w:asciiTheme="majorHAnsi" w:hAnsiTheme="majorHAnsi" w:cstheme="majorHAnsi"/>
        </w:rPr>
        <w:t>stating</w:t>
      </w:r>
      <w:r w:rsidR="00AE7C34" w:rsidRPr="00FE29CB">
        <w:rPr>
          <w:rFonts w:asciiTheme="majorHAnsi" w:hAnsiTheme="majorHAnsi" w:cstheme="majorHAnsi"/>
          <w:sz w:val="16"/>
        </w:rPr>
        <w:t xml:space="preserve"> that “</w:t>
      </w:r>
      <w:r w:rsidR="00AE7C34" w:rsidRPr="00FE29CB">
        <w:rPr>
          <w:rStyle w:val="StyleUnderline"/>
          <w:rFonts w:asciiTheme="majorHAnsi" w:hAnsiTheme="majorHAnsi" w:cstheme="majorHAnsi"/>
        </w:rPr>
        <w:t>the only way we have to eliminate an infection is vaccination</w:t>
      </w:r>
      <w:r w:rsidR="00AE7C34" w:rsidRPr="00FE29CB">
        <w:rPr>
          <w:rFonts w:asciiTheme="majorHAnsi" w:hAnsiTheme="majorHAnsi" w:cstheme="majorHAnsi"/>
          <w:sz w:val="16"/>
        </w:rPr>
        <w:t xml:space="preserve">.” He added that </w:t>
      </w:r>
      <w:r w:rsidR="00AE7C34" w:rsidRPr="00FE29CB">
        <w:rPr>
          <w:rStyle w:val="StyleUnderline"/>
          <w:rFonts w:asciiTheme="majorHAnsi" w:hAnsiTheme="majorHAnsi" w:cstheme="majorHAnsi"/>
        </w:rPr>
        <w:t xml:space="preserve">investing in </w:t>
      </w:r>
      <w:r w:rsidR="00AE7C34" w:rsidRPr="00924E4A">
        <w:rPr>
          <w:rStyle w:val="Emphasis"/>
          <w:highlight w:val="cyan"/>
        </w:rPr>
        <w:t>innovation is key to solving the crisis</w:t>
      </w:r>
      <w:r w:rsidR="00AE7C34" w:rsidRPr="00FE29CB">
        <w:rPr>
          <w:rStyle w:val="Emphasis"/>
          <w:rFonts w:asciiTheme="majorHAnsi" w:hAnsiTheme="majorHAnsi" w:cstheme="majorHAnsi"/>
        </w:rPr>
        <w:t>.</w:t>
      </w:r>
      <w:r w:rsidR="00AE7C34" w:rsidRPr="00FE29CB">
        <w:rPr>
          <w:rFonts w:asciiTheme="majorHAnsi" w:hAnsiTheme="majorHAnsi" w:cstheme="majorHAnsi"/>
          <w:sz w:val="16"/>
        </w:rPr>
        <w:t xml:space="preserve"> While WHO continues to advocate for superbug awareness, they warn that </w:t>
      </w:r>
      <w:r w:rsidR="00AE7C34" w:rsidRPr="00FE29CB">
        <w:rPr>
          <w:rStyle w:val="StyleUnderline"/>
          <w:rFonts w:asciiTheme="majorHAnsi" w:hAnsiTheme="majorHAnsi" w:cstheme="majorHAnsi"/>
        </w:rPr>
        <w:t xml:space="preserve">AMR has reversed “a century of progress in health.” </w:t>
      </w:r>
      <w:r w:rsidR="00AE7C34" w:rsidRPr="00FE29CB">
        <w:rPr>
          <w:rFonts w:asciiTheme="majorHAnsi" w:hAnsiTheme="majorHAnsi" w:cstheme="majorHAnsi"/>
          <w:sz w:val="16"/>
        </w:rPr>
        <w:t>The WHO added that “</w:t>
      </w:r>
      <w:r w:rsidR="00AE7C34" w:rsidRPr="00FE29CB">
        <w:rPr>
          <w:rStyle w:val="StyleUnderline"/>
          <w:rFonts w:asciiTheme="majorHAnsi" w:hAnsiTheme="majorHAnsi" w:cstheme="majorHAnsi"/>
        </w:rPr>
        <w:t xml:space="preserve">the </w:t>
      </w:r>
      <w:r w:rsidR="00AE7C34" w:rsidRPr="00924E4A">
        <w:rPr>
          <w:rStyle w:val="Emphasis"/>
          <w:highlight w:val="cyan"/>
        </w:rPr>
        <w:t>challenges</w:t>
      </w:r>
      <w:r w:rsidR="00AE7C34" w:rsidRPr="00FE29CB">
        <w:rPr>
          <w:rStyle w:val="StyleUnderline"/>
          <w:rFonts w:asciiTheme="majorHAnsi" w:hAnsiTheme="majorHAnsi" w:cstheme="majorHAnsi"/>
        </w:rPr>
        <w:t xml:space="preserve"> of antimicrobial resistance</w:t>
      </w:r>
      <w:r w:rsidR="00AE7C34" w:rsidRPr="00FE29CB">
        <w:rPr>
          <w:rFonts w:asciiTheme="majorHAnsi" w:hAnsiTheme="majorHAnsi" w:cstheme="majorHAnsi"/>
          <w:sz w:val="16"/>
        </w:rPr>
        <w:t xml:space="preserve">” </w:t>
      </w:r>
      <w:r w:rsidR="00AE7C34" w:rsidRPr="00924E4A">
        <w:rPr>
          <w:rStyle w:val="Emphasis"/>
          <w:highlight w:val="cyan"/>
        </w:rPr>
        <w:t>are</w:t>
      </w:r>
      <w:r w:rsidR="00AE7C34" w:rsidRPr="00924E4A">
        <w:rPr>
          <w:rStyle w:val="Emphasis"/>
        </w:rPr>
        <w:t xml:space="preserve"> “</w:t>
      </w:r>
      <w:r w:rsidR="00AE7C34" w:rsidRPr="00924E4A">
        <w:rPr>
          <w:rStyle w:val="Emphasis"/>
          <w:highlight w:val="cyan"/>
        </w:rPr>
        <w:t>not insurmountable</w:t>
      </w:r>
      <w:r w:rsidR="00AE7C34" w:rsidRPr="00FE29CB">
        <w:rPr>
          <w:rFonts w:asciiTheme="majorHAnsi" w:hAnsiTheme="majorHAnsi" w:cstheme="majorHAnsi"/>
          <w:sz w:val="16"/>
        </w:rPr>
        <w:t xml:space="preserve">,” and that </w:t>
      </w:r>
      <w:r w:rsidR="00AE7C34" w:rsidRPr="00FE29CB">
        <w:rPr>
          <w:rStyle w:val="StyleUnderline"/>
          <w:rFonts w:asciiTheme="majorHAnsi" w:hAnsiTheme="majorHAnsi" w:cstheme="majorHAnsi"/>
        </w:rPr>
        <w:t xml:space="preserve">coordinated </w:t>
      </w:r>
      <w:r w:rsidR="00AE7C34" w:rsidRPr="00924E4A">
        <w:rPr>
          <w:rStyle w:val="Emphasis"/>
          <w:highlight w:val="cyan"/>
        </w:rPr>
        <w:t>action will</w:t>
      </w:r>
      <w:r w:rsidR="00AE7C34" w:rsidRPr="00FE29CB">
        <w:rPr>
          <w:rFonts w:asciiTheme="majorHAnsi" w:hAnsiTheme="majorHAnsi" w:cstheme="majorHAnsi"/>
          <w:sz w:val="16"/>
        </w:rPr>
        <w:t xml:space="preserve"> “help to </w:t>
      </w:r>
      <w:r w:rsidR="00AE7C34" w:rsidRPr="00FE29CB">
        <w:rPr>
          <w:rStyle w:val="StyleUnderline"/>
          <w:rFonts w:asciiTheme="majorHAnsi" w:hAnsiTheme="majorHAnsi" w:cstheme="majorHAnsi"/>
        </w:rPr>
        <w:t>save millions</w:t>
      </w:r>
      <w:r w:rsidR="00AE7C34" w:rsidRPr="00FE29CB">
        <w:rPr>
          <w:rFonts w:asciiTheme="majorHAnsi" w:hAnsiTheme="majorHAnsi" w:cstheme="majorHAnsi"/>
          <w:sz w:val="16"/>
        </w:rPr>
        <w:t xml:space="preserve"> of lives, </w:t>
      </w:r>
      <w:r w:rsidR="00AE7C34" w:rsidRPr="00FE29CB">
        <w:rPr>
          <w:rStyle w:val="StyleUnderline"/>
          <w:rFonts w:asciiTheme="majorHAnsi" w:hAnsiTheme="majorHAnsi" w:cstheme="majorHAnsi"/>
        </w:rPr>
        <w:t>preserve antimicrobials for generations</w:t>
      </w:r>
      <w:r w:rsidR="00AE7C34" w:rsidRPr="00FE29CB">
        <w:rPr>
          <w:rFonts w:asciiTheme="majorHAnsi" w:hAnsiTheme="majorHAnsi" w:cstheme="majorHAnsi"/>
          <w:sz w:val="16"/>
        </w:rPr>
        <w:t xml:space="preserve"> to come </w:t>
      </w:r>
      <w:r w:rsidR="00AE7C34" w:rsidRPr="00FE29CB">
        <w:rPr>
          <w:rStyle w:val="StyleUnderline"/>
          <w:rFonts w:asciiTheme="majorHAnsi" w:hAnsiTheme="majorHAnsi" w:cstheme="majorHAnsi"/>
        </w:rPr>
        <w:t xml:space="preserve">and </w:t>
      </w:r>
      <w:r w:rsidR="00AE7C34" w:rsidRPr="00924E4A">
        <w:rPr>
          <w:rStyle w:val="Emphasis"/>
          <w:highlight w:val="cyan"/>
        </w:rPr>
        <w:t>secure the future from drug-resistant diseases</w:t>
      </w:r>
      <w:r w:rsidR="00AE7C34" w:rsidRPr="00FE29CB">
        <w:rPr>
          <w:rFonts w:asciiTheme="majorHAnsi" w:hAnsiTheme="majorHAnsi" w:cstheme="majorHAnsi"/>
          <w:sz w:val="16"/>
        </w:rPr>
        <w:t>.”</w:t>
      </w:r>
    </w:p>
    <w:p w14:paraId="121E2ADC" w14:textId="0AF13F2D" w:rsidR="00AE7C34" w:rsidRPr="00FE29CB" w:rsidRDefault="00AE7C34" w:rsidP="00AE7C34">
      <w:pPr>
        <w:pStyle w:val="Heading4"/>
      </w:pPr>
      <w:r>
        <w:t xml:space="preserve">AMR Superbugs lead to </w:t>
      </w:r>
      <w:r w:rsidR="00DB3D74">
        <w:t>extinction</w:t>
      </w:r>
      <w:r w:rsidRPr="00FE29CB">
        <w:t xml:space="preserve">- </w:t>
      </w:r>
      <w:r w:rsidR="00DB3D74">
        <w:t xml:space="preserve">generic defense non applicable </w:t>
      </w:r>
    </w:p>
    <w:p w14:paraId="2A5F03A7" w14:textId="77777777" w:rsidR="00AE7C34" w:rsidRPr="00FE29CB" w:rsidRDefault="00AE7C34" w:rsidP="00AE7C34">
      <w:pPr>
        <w:rPr>
          <w:rFonts w:asciiTheme="majorHAnsi" w:hAnsiTheme="majorHAnsi" w:cstheme="majorHAnsi"/>
        </w:rPr>
      </w:pPr>
      <w:r w:rsidRPr="00C25935">
        <w:rPr>
          <w:rStyle w:val="Emphasis"/>
          <w:highlight w:val="cyan"/>
        </w:rPr>
        <w:t>Srivatsa 17</w:t>
      </w:r>
      <w:r w:rsidRPr="00FE29CB">
        <w:rPr>
          <w:rFonts w:asciiTheme="majorHAnsi" w:hAnsiTheme="majorHAnsi" w:cstheme="majorHAnsi"/>
        </w:rPr>
        <w:t xml:space="preserve"> Kadiyali Srivatsa 1-12-2017 “Superbug Pandemics and How to Prevent Them” </w:t>
      </w:r>
      <w:hyperlink r:id="rId17" w:history="1">
        <w:r w:rsidRPr="00FE29CB">
          <w:rPr>
            <w:rStyle w:val="Hyperlink"/>
            <w:rFonts w:asciiTheme="majorHAnsi" w:hAnsiTheme="majorHAnsi" w:cstheme="majorHAnsi"/>
          </w:rPr>
          <w:t>https://www.the-american-interest.com/2017/01/12/superbug-pandemics-and-how-to-prevent-them/</w:t>
        </w:r>
      </w:hyperlink>
      <w:r w:rsidRPr="00FE29CB">
        <w:rPr>
          <w:rFonts w:asciiTheme="majorHAnsi" w:hAnsiTheme="majorHAnsi" w:cstheme="majorHAnsi"/>
        </w:rPr>
        <w:t xml:space="preserve"> (doctor, inventor, and publisher. He worked in acute and intensive pediatric care in British hospitals)//Elmer </w:t>
      </w:r>
    </w:p>
    <w:p w14:paraId="1A1BED52" w14:textId="77777777" w:rsidR="00AE7C34" w:rsidRPr="00FE29CB" w:rsidRDefault="00AE7C34" w:rsidP="00AE7C34">
      <w:pPr>
        <w:rPr>
          <w:rFonts w:asciiTheme="majorHAnsi" w:hAnsiTheme="majorHAnsi" w:cstheme="majorHAnsi"/>
          <w:b/>
          <w:iCs/>
          <w:u w:val="single"/>
          <w:bdr w:val="single" w:sz="18" w:space="0" w:color="auto"/>
        </w:rPr>
      </w:pPr>
      <w:r w:rsidRPr="00FE29CB">
        <w:rPr>
          <w:rStyle w:val="StyleUnderline"/>
          <w:rFonts w:asciiTheme="majorHAnsi" w:hAnsiTheme="majorHAnsi" w:cstheme="majorHAnsi"/>
          <w:sz w:val="24"/>
        </w:rPr>
        <w:t xml:space="preserve">It is by now no </w:t>
      </w:r>
      <w:r w:rsidRPr="00A0250C">
        <w:rPr>
          <w:rStyle w:val="StyleUnderline"/>
          <w:rFonts w:asciiTheme="majorHAnsi" w:hAnsiTheme="majorHAnsi" w:cstheme="majorHAnsi"/>
          <w:sz w:val="24"/>
        </w:rPr>
        <w:t xml:space="preserve">secret that the </w:t>
      </w:r>
      <w:r w:rsidRPr="00A0250C">
        <w:rPr>
          <w:rStyle w:val="Emphasis"/>
          <w:highlight w:val="cyan"/>
        </w:rPr>
        <w:t>human</w:t>
      </w:r>
      <w:r w:rsidRPr="00A0250C">
        <w:rPr>
          <w:rStyle w:val="StyleUnderline"/>
          <w:rFonts w:asciiTheme="majorHAnsi" w:hAnsiTheme="majorHAnsi" w:cstheme="majorHAnsi"/>
          <w:sz w:val="24"/>
        </w:rPr>
        <w:t xml:space="preserve"> species is </w:t>
      </w:r>
      <w:r w:rsidRPr="00A0250C">
        <w:rPr>
          <w:rStyle w:val="Emphasis"/>
          <w:highlight w:val="cyan"/>
        </w:rPr>
        <w:t>locked in a race</w:t>
      </w:r>
      <w:r w:rsidRPr="00FE29CB">
        <w:rPr>
          <w:rStyle w:val="StyleUnderline"/>
          <w:rFonts w:asciiTheme="majorHAnsi" w:hAnsiTheme="majorHAnsi" w:cstheme="majorHAnsi"/>
          <w:sz w:val="24"/>
        </w:rPr>
        <w:t xml:space="preserve"> of its own making </w:t>
      </w:r>
      <w:r w:rsidRPr="00A0250C">
        <w:rPr>
          <w:rStyle w:val="Emphasis"/>
          <w:highlight w:val="cyan"/>
        </w:rPr>
        <w:t>with “superbugs.”</w:t>
      </w:r>
      <w:r w:rsidRPr="00FE29CB">
        <w:rPr>
          <w:rFonts w:asciiTheme="majorHAnsi" w:hAnsiTheme="majorHAnsi" w:cstheme="maj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FE29CB">
        <w:rPr>
          <w:rStyle w:val="StyleUnderline"/>
          <w:rFonts w:asciiTheme="majorHAnsi" w:hAnsiTheme="majorHAnsi" w:cstheme="majorHAnsi"/>
          <w:sz w:val="24"/>
        </w:rPr>
        <w:t xml:space="preserve">I do not exclude the possibility that bad actors might deliberately engineer deadly superbugs.1 But even if that does not happen, humanity faces </w:t>
      </w:r>
      <w:r w:rsidRPr="00A0250C">
        <w:rPr>
          <w:rStyle w:val="Emphasis"/>
          <w:highlight w:val="cyan"/>
        </w:rPr>
        <w:t>an</w:t>
      </w:r>
      <w:r w:rsidRPr="00A0250C">
        <w:rPr>
          <w:rStyle w:val="Emphasis"/>
        </w:rPr>
        <w:t xml:space="preserve"> </w:t>
      </w:r>
      <w:r w:rsidRPr="00A0250C">
        <w:rPr>
          <w:rStyle w:val="Emphasis"/>
          <w:highlight w:val="cyan"/>
        </w:rPr>
        <w:t>existential threat</w:t>
      </w:r>
      <w:r w:rsidRPr="00FE29CB">
        <w:rPr>
          <w:rStyle w:val="StyleUnderline"/>
          <w:rFonts w:asciiTheme="majorHAnsi" w:hAnsiTheme="majorHAnsi" w:cstheme="majorHAnsi"/>
          <w:sz w:val="24"/>
        </w:rPr>
        <w:t xml:space="preserve"> largely </w:t>
      </w:r>
      <w:r w:rsidRPr="00A0250C">
        <w:rPr>
          <w:rStyle w:val="Emphasis"/>
          <w:highlight w:val="cyan"/>
        </w:rPr>
        <w:t>of its</w:t>
      </w:r>
      <w:r w:rsidRPr="00A0250C">
        <w:rPr>
          <w:rStyle w:val="Emphasis"/>
        </w:rPr>
        <w:t xml:space="preserve"> </w:t>
      </w:r>
      <w:r w:rsidRPr="00A0250C">
        <w:rPr>
          <w:rStyle w:val="Emphasis"/>
          <w:highlight w:val="cyan"/>
        </w:rPr>
        <w:t>own making</w:t>
      </w:r>
      <w:r w:rsidRPr="00FE29CB">
        <w:rPr>
          <w:rStyle w:val="StyleUnderline"/>
          <w:rFonts w:asciiTheme="majorHAnsi" w:hAnsiTheme="majorHAnsi" w:cstheme="majorHAnsi"/>
          <w:sz w:val="24"/>
        </w:rPr>
        <w:t xml:space="preserve"> in the absence of malign intentions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As threats go, this one is entirely predictable. The concept of a “black swan,” Nassim Nicholas Taleb’s term for low-probability but high-impact events, has become widely known in recent year</w:t>
      </w:r>
      <w:r w:rsidRPr="00FE29CB">
        <w:rPr>
          <w:rFonts w:asciiTheme="majorHAnsi" w:hAnsiTheme="majorHAnsi" w:cstheme="majorHAnsi"/>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FE29CB">
        <w:rPr>
          <w:rStyle w:val="StyleUnderline"/>
          <w:rFonts w:asciiTheme="majorHAnsi" w:hAnsiTheme="majorHAnsi" w:cstheme="majorHAnsi"/>
          <w:sz w:val="24"/>
        </w:rPr>
        <w:t xml:space="preserve">If one likes catchy labels, it better fits the term “gray rhino,” which, explains Michele Wucker, is </w:t>
      </w:r>
      <w:r w:rsidRPr="00A0250C">
        <w:rPr>
          <w:rStyle w:val="Emphasis"/>
          <w:highlight w:val="cyan"/>
        </w:rPr>
        <w:t>a</w:t>
      </w:r>
      <w:r w:rsidRPr="00A0250C">
        <w:rPr>
          <w:rStyle w:val="Emphasis"/>
        </w:rPr>
        <w:t xml:space="preserve"> </w:t>
      </w:r>
      <w:r w:rsidRPr="00A0250C">
        <w:rPr>
          <w:rStyle w:val="Emphasis"/>
          <w:highlight w:val="cyan"/>
        </w:rPr>
        <w:t>high-probability, high-impact event</w:t>
      </w:r>
      <w:r w:rsidRPr="00A0250C">
        <w:rPr>
          <w:rStyle w:val="Emphasis"/>
        </w:rPr>
        <w:t xml:space="preserve"> </w:t>
      </w:r>
      <w:r w:rsidRPr="00A0250C">
        <w:rPr>
          <w:rStyle w:val="Emphasis"/>
          <w:highlight w:val="cyan"/>
        </w:rPr>
        <w:t>that people</w:t>
      </w:r>
      <w:r w:rsidRPr="00FE29CB">
        <w:rPr>
          <w:rStyle w:val="StyleUnderline"/>
          <w:rFonts w:asciiTheme="majorHAnsi" w:hAnsiTheme="majorHAnsi" w:cstheme="majorHAnsi"/>
          <w:sz w:val="24"/>
        </w:rPr>
        <w:t xml:space="preserve"> manage to </w:t>
      </w:r>
      <w:r w:rsidRPr="00A0250C">
        <w:rPr>
          <w:rStyle w:val="Emphasis"/>
          <w:highlight w:val="cyan"/>
        </w:rPr>
        <w:t>ignore anyway</w:t>
      </w:r>
      <w:r w:rsidRPr="00A0250C">
        <w:rPr>
          <w:rStyle w:val="Emphasis"/>
        </w:rPr>
        <w:t xml:space="preserve"> </w:t>
      </w:r>
      <w:r w:rsidRPr="00A0250C">
        <w:rPr>
          <w:rStyle w:val="Emphasis"/>
          <w:highlight w:val="cyan"/>
        </w:rPr>
        <w:t>for</w:t>
      </w:r>
      <w:r w:rsidRPr="00FE29CB">
        <w:rPr>
          <w:rStyle w:val="StyleUnderline"/>
          <w:rFonts w:asciiTheme="majorHAnsi" w:hAnsiTheme="majorHAnsi" w:cstheme="majorHAnsi"/>
          <w:sz w:val="24"/>
        </w:rPr>
        <w:t xml:space="preserve"> a raft of </w:t>
      </w:r>
      <w:r w:rsidRPr="00A0250C">
        <w:rPr>
          <w:rStyle w:val="Emphasis"/>
          <w:highlight w:val="cyan"/>
        </w:rPr>
        <w:t>social-psychological reasons</w:t>
      </w:r>
      <w:r w:rsidRPr="00FE29CB">
        <w:rPr>
          <w:rStyle w:val="StyleUnderline"/>
          <w:rFonts w:asciiTheme="majorHAnsi" w:hAnsiTheme="majorHAnsi" w:cstheme="majorHAnsi"/>
          <w:sz w:val="24"/>
        </w:rPr>
        <w:t xml:space="preserve">.2 </w:t>
      </w:r>
      <w:r w:rsidRPr="00A0250C">
        <w:rPr>
          <w:rStyle w:val="Emphasis"/>
          <w:highlight w:val="cyan"/>
        </w:rPr>
        <w:t>A pandemic</w:t>
      </w:r>
      <w:r w:rsidRPr="00FE29CB">
        <w:rPr>
          <w:rStyle w:val="StyleUnderline"/>
          <w:rFonts w:asciiTheme="majorHAnsi" w:hAnsiTheme="majorHAnsi" w:cstheme="majorHAnsi"/>
          <w:sz w:val="24"/>
        </w:rPr>
        <w:t xml:space="preserve"> is a quintessential gray rhino, for it </w:t>
      </w:r>
      <w:r w:rsidRPr="00A0250C">
        <w:rPr>
          <w:rStyle w:val="Emphasis"/>
          <w:highlight w:val="cyan"/>
        </w:rPr>
        <w:t>is no longer a matter of if but of when</w:t>
      </w:r>
      <w:r w:rsidRPr="00FE29CB">
        <w:rPr>
          <w:rStyle w:val="StyleUnderline"/>
          <w:rFonts w:asciiTheme="majorHAnsi" w:hAnsiTheme="majorHAnsi" w:cstheme="majorHAnsi"/>
          <w:sz w:val="24"/>
        </w:rPr>
        <w:t xml:space="preserve"> it will challenge us—and of how prepared we are to deal with it when it happens. </w:t>
      </w:r>
      <w:r w:rsidRPr="00FE29CB">
        <w:rPr>
          <w:rFonts w:asciiTheme="majorHAnsi" w:hAnsiTheme="majorHAnsi" w:cstheme="majorHAnsi"/>
          <w:sz w:val="16"/>
        </w:rPr>
        <w:t xml:space="preserve">We have certainly been warned. The curse we have created was understood as a possibility from the very outset, when seventy years ago Sir Alexander Fleming, the discoverer of penicillin, predicted antibiotic resistance. </w:t>
      </w:r>
      <w:r w:rsidRPr="00FE29CB">
        <w:rPr>
          <w:rStyle w:val="StyleUnderline"/>
          <w:rFonts w:asciiTheme="majorHAnsi" w:hAnsiTheme="majorHAnsi" w:cstheme="majorHAnsi"/>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A0250C">
        <w:rPr>
          <w:rStyle w:val="Emphasis"/>
          <w:highlight w:val="cyan"/>
        </w:rPr>
        <w:t>most predictable catastrophe in</w:t>
      </w:r>
      <w:r w:rsidRPr="00FE29CB">
        <w:rPr>
          <w:rStyle w:val="StyleUnderline"/>
          <w:rFonts w:asciiTheme="majorHAnsi" w:hAnsiTheme="majorHAnsi" w:cstheme="majorHAnsi"/>
          <w:sz w:val="24"/>
        </w:rPr>
        <w:t xml:space="preserve"> the </w:t>
      </w:r>
      <w:r w:rsidRPr="00A0250C">
        <w:rPr>
          <w:rStyle w:val="Emphasis"/>
          <w:highlight w:val="cyan"/>
        </w:rPr>
        <w:t>history</w:t>
      </w:r>
      <w:r w:rsidRPr="00FE29CB">
        <w:rPr>
          <w:rStyle w:val="StyleUnderline"/>
          <w:rFonts w:asciiTheme="majorHAnsi" w:hAnsiTheme="majorHAnsi" w:cstheme="majorHAnsi"/>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FE29CB">
        <w:rPr>
          <w:rFonts w:asciiTheme="majorHAnsi" w:hAnsiTheme="majorHAnsi" w:cstheme="maj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FE29CB">
        <w:rPr>
          <w:rStyle w:val="StyleUnderline"/>
          <w:rFonts w:asciiTheme="majorHAnsi" w:hAnsiTheme="majorHAnsi" w:cstheme="maj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FE29CB">
        <w:rPr>
          <w:rFonts w:asciiTheme="majorHAnsi" w:hAnsiTheme="majorHAnsi" w:cstheme="majorHAnsi"/>
          <w:sz w:val="16"/>
        </w:rPr>
        <w:t xml:space="preserve">. They invade our cells, spread quickly, and cause havoc that we refer to generically as disease. Millions of people used to die every year as a result of bacterial infections, until we developed antibiotics. </w:t>
      </w:r>
      <w:r w:rsidRPr="00FE29CB">
        <w:rPr>
          <w:rStyle w:val="StyleUnderline"/>
          <w:rFonts w:asciiTheme="majorHAnsi" w:hAnsiTheme="majorHAnsi" w:cstheme="maj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FE29CB">
        <w:rPr>
          <w:rFonts w:asciiTheme="majorHAnsi" w:hAnsiTheme="majorHAnsi" w:cstheme="maj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FE29CB">
        <w:rPr>
          <w:rStyle w:val="StyleUnderline"/>
          <w:rFonts w:asciiTheme="majorHAnsi" w:hAnsiTheme="majorHAnsi" w:cstheme="majorHAnsi"/>
          <w:sz w:val="24"/>
        </w:rPr>
        <w:t xml:space="preserve">Perhaps even worse, </w:t>
      </w:r>
      <w:r w:rsidRPr="00A0250C">
        <w:rPr>
          <w:rStyle w:val="Emphasis"/>
          <w:highlight w:val="cyan"/>
        </w:rPr>
        <w:t>hospitals</w:t>
      </w:r>
      <w:r w:rsidRPr="00FE29CB">
        <w:rPr>
          <w:rStyle w:val="StyleUnderline"/>
          <w:rFonts w:asciiTheme="majorHAnsi" w:hAnsiTheme="majorHAnsi" w:cstheme="majorHAnsi"/>
          <w:sz w:val="24"/>
        </w:rPr>
        <w:t xml:space="preserve"> have </w:t>
      </w:r>
      <w:r w:rsidRPr="00A0250C">
        <w:rPr>
          <w:rStyle w:val="Emphasis"/>
          <w:highlight w:val="cyan"/>
        </w:rPr>
        <w:t>deployed antimicrobial products on an industrial scale</w:t>
      </w:r>
      <w:r w:rsidRPr="00FE29CB">
        <w:rPr>
          <w:rStyle w:val="StyleUnderline"/>
          <w:rFonts w:asciiTheme="majorHAnsi" w:hAnsiTheme="majorHAnsi" w:cstheme="majorHAnsi"/>
          <w:sz w:val="24"/>
        </w:rPr>
        <w:t xml:space="preserve"> for a long time now, the result being a sharp rise in iatrogenic bacterial illnesses. </w:t>
      </w:r>
      <w:r w:rsidRPr="00A0250C">
        <w:rPr>
          <w:rStyle w:val="Emphasis"/>
          <w:highlight w:val="cyan"/>
        </w:rPr>
        <w:t>Overuse</w:t>
      </w:r>
      <w:r w:rsidRPr="00FE29CB">
        <w:rPr>
          <w:rStyle w:val="StyleUnderline"/>
          <w:rFonts w:asciiTheme="majorHAnsi" w:hAnsiTheme="majorHAnsi" w:cstheme="majorHAnsi"/>
          <w:sz w:val="24"/>
        </w:rPr>
        <w:t xml:space="preserve"> of antibiotics and commercial products containing them has </w:t>
      </w:r>
      <w:r w:rsidRPr="00A0250C">
        <w:rPr>
          <w:rStyle w:val="Emphasis"/>
          <w:highlight w:val="cyan"/>
        </w:rPr>
        <w:t>helped superbugs</w:t>
      </w:r>
      <w:r w:rsidRPr="00FE29CB">
        <w:rPr>
          <w:rStyle w:val="StyleUnderline"/>
          <w:rFonts w:asciiTheme="majorHAnsi" w:hAnsiTheme="majorHAnsi" w:cstheme="majorHAnsi"/>
          <w:sz w:val="24"/>
        </w:rPr>
        <w:t xml:space="preserve"> to </w:t>
      </w:r>
      <w:r w:rsidRPr="00A0250C">
        <w:rPr>
          <w:rStyle w:val="Emphasis"/>
          <w:highlight w:val="cyan"/>
        </w:rPr>
        <w:t>evolve</w:t>
      </w:r>
      <w:r w:rsidRPr="00FE29CB">
        <w:rPr>
          <w:rStyle w:val="StyleUnderline"/>
          <w:rFonts w:asciiTheme="majorHAnsi" w:hAnsiTheme="majorHAnsi" w:cstheme="majorHAnsi"/>
          <w:sz w:val="24"/>
        </w:rPr>
        <w:t>. We now increasingly face microorganisms that cannot be killed by antibiotics, antifungals, antivirals, or any other chemical weapon we throw at them</w:t>
      </w:r>
      <w:r w:rsidRPr="00FE29CB">
        <w:rPr>
          <w:rFonts w:asciiTheme="majorHAnsi" w:hAnsiTheme="majorHAnsi" w:cstheme="majorHAnsi"/>
          <w:sz w:val="16"/>
        </w:rPr>
        <w:t xml:space="preserve">. </w:t>
      </w:r>
      <w:r w:rsidRPr="00FE29CB">
        <w:rPr>
          <w:rStyle w:val="Emphasis"/>
          <w:rFonts w:asciiTheme="majorHAnsi" w:hAnsiTheme="majorHAnsi" w:cstheme="majorHAnsi"/>
          <w:sz w:val="24"/>
        </w:rPr>
        <w:t xml:space="preserve">Pandemics are the major risk we run as a result, but it is not the only one. Overuse of antibiotics by doctors, homemakers, and hospital managers could mean that, in the not-too-distant future, </w:t>
      </w:r>
      <w:r w:rsidRPr="00A0250C">
        <w:rPr>
          <w:rStyle w:val="Emphasis"/>
          <w:highlight w:val="cyan"/>
        </w:rPr>
        <w:t>something as simple as a minor cut could</w:t>
      </w:r>
      <w:r w:rsidRPr="00FE29CB">
        <w:rPr>
          <w:rStyle w:val="Emphasis"/>
          <w:rFonts w:asciiTheme="majorHAnsi" w:hAnsiTheme="majorHAnsi" w:cstheme="majorHAnsi"/>
          <w:sz w:val="24"/>
        </w:rPr>
        <w:t xml:space="preserve"> again </w:t>
      </w:r>
      <w:r w:rsidRPr="00A0250C">
        <w:rPr>
          <w:rStyle w:val="Emphasis"/>
          <w:highlight w:val="cyan"/>
        </w:rPr>
        <w:t>become life-threatening if</w:t>
      </w:r>
      <w:r w:rsidRPr="00FE29CB">
        <w:rPr>
          <w:rStyle w:val="Emphasis"/>
          <w:rFonts w:asciiTheme="majorHAnsi" w:hAnsiTheme="majorHAnsi" w:cstheme="majorHAnsi"/>
          <w:sz w:val="24"/>
        </w:rPr>
        <w:t xml:space="preserve"> it becomes </w:t>
      </w:r>
      <w:r w:rsidRPr="00A0250C">
        <w:rPr>
          <w:rStyle w:val="Emphasis"/>
          <w:highlight w:val="cyan"/>
        </w:rPr>
        <w:t>infected</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FE29CB">
        <w:rPr>
          <w:rFonts w:asciiTheme="majorHAnsi" w:hAnsiTheme="majorHAnsi" w:cstheme="maj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FE29CB">
        <w:rPr>
          <w:rStyle w:val="StyleUnderline"/>
          <w:rFonts w:asciiTheme="majorHAnsi" w:hAnsiTheme="majorHAnsi" w:cstheme="majorHAnsi"/>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FE29CB">
        <w:rPr>
          <w:rFonts w:asciiTheme="majorHAnsi" w:hAnsiTheme="majorHAnsi" w:cstheme="majorHAnsi"/>
          <w:sz w:val="16"/>
        </w:rPr>
        <w:t xml:space="preserve"> </w:t>
      </w:r>
      <w:r w:rsidRPr="00FE29CB">
        <w:rPr>
          <w:rStyle w:val="Emphasis"/>
          <w:rFonts w:asciiTheme="majorHAnsi" w:hAnsiTheme="majorHAnsi" w:cstheme="majorHAnsi"/>
          <w:sz w:val="24"/>
        </w:rPr>
        <w:t xml:space="preserve">Therefore, the major problem for clinicians is to identify a common symptom that may potentially be an early sign of a major infection that could result in an epidemic. </w:t>
      </w:r>
      <w:r w:rsidRPr="00FE29CB">
        <w:rPr>
          <w:rStyle w:val="StyleUnderline"/>
          <w:rFonts w:asciiTheme="majorHAnsi" w:hAnsiTheme="majorHAnsi" w:cstheme="majorHAnsi"/>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FE29CB">
        <w:rPr>
          <w:rFonts w:asciiTheme="majorHAnsi" w:hAnsiTheme="majorHAnsi" w:cstheme="majorHAnsi"/>
          <w:sz w:val="16"/>
        </w:rPr>
        <w:t xml:space="preserve">. They will probably identify diseases that kill fast, but slow-spreading infections such as skin infections that can lead to septicemia are rarely diagnosed early. In addition, I </w:t>
      </w:r>
      <w:r w:rsidRPr="00FE29CB">
        <w:rPr>
          <w:rStyle w:val="StyleUnderline"/>
          <w:rFonts w:asciiTheme="majorHAnsi" w:hAnsiTheme="majorHAnsi" w:cstheme="majorHAnsi"/>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FE29CB">
        <w:rPr>
          <w:rFonts w:asciiTheme="majorHAnsi" w:hAnsiTheme="majorHAnsi" w:cstheme="majorHAnsi"/>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FE29CB">
        <w:rPr>
          <w:rStyle w:val="StyleUnderline"/>
          <w:rFonts w:asciiTheme="majorHAnsi" w:hAnsiTheme="majorHAnsi" w:cstheme="majorHAnsi"/>
          <w:sz w:val="24"/>
        </w:rPr>
        <w:t xml:space="preserve">This isn’t just an issue of bureaucratic incompetence. The </w:t>
      </w:r>
      <w:r w:rsidRPr="00A0250C">
        <w:rPr>
          <w:rStyle w:val="Emphasis"/>
          <w:sz w:val="36"/>
          <w:szCs w:val="28"/>
        </w:rPr>
        <w:t>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w:t>
      </w:r>
      <w:r w:rsidRPr="00A0250C">
        <w:rPr>
          <w:rStyle w:val="StyleUnderline"/>
          <w:rFonts w:asciiTheme="majorHAnsi" w:hAnsiTheme="majorHAnsi" w:cstheme="majorHAnsi"/>
          <w:sz w:val="32"/>
          <w:szCs w:val="28"/>
        </w:rPr>
        <w:t xml:space="preserve"> </w:t>
      </w:r>
      <w:r w:rsidRPr="00FE29CB">
        <w:rPr>
          <w:rFonts w:asciiTheme="majorHAnsi" w:hAnsiTheme="majorHAnsi" w:cstheme="majorHAnsi"/>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FE29CB">
        <w:rPr>
          <w:rStyle w:val="StyleUnderline"/>
          <w:rFonts w:asciiTheme="majorHAnsi" w:hAnsiTheme="majorHAnsi" w:cstheme="majorHAnsi"/>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FE29CB">
        <w:rPr>
          <w:rFonts w:asciiTheme="majorHAnsi" w:hAnsiTheme="majorHAnsi" w:cstheme="majorHAnsi"/>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FE29CB">
        <w:rPr>
          <w:rStyle w:val="Emphasis"/>
          <w:rFonts w:asciiTheme="majorHAnsi" w:hAnsiTheme="majorHAnsi" w:cstheme="majorHAnsi"/>
          <w:sz w:val="24"/>
        </w:rPr>
        <w:t xml:space="preserve">Worse, the situation is not static. While we sit paralyzed, </w:t>
      </w:r>
      <w:r w:rsidRPr="00A0250C">
        <w:rPr>
          <w:rStyle w:val="Emphasis"/>
          <w:highlight w:val="cyan"/>
        </w:rPr>
        <w:t>superbugs are evolving</w:t>
      </w:r>
      <w:r w:rsidRPr="00FE29CB">
        <w:rPr>
          <w:rStyle w:val="Emphasis"/>
          <w:rFonts w:asciiTheme="majorHAnsi" w:hAnsiTheme="majorHAnsi" w:cstheme="majorHAnsi"/>
          <w:sz w:val="24"/>
        </w:rPr>
        <w:t xml:space="preserve">. Epidemiological </w:t>
      </w:r>
      <w:r w:rsidRPr="00A0250C">
        <w:rPr>
          <w:rStyle w:val="Emphasis"/>
          <w:highlight w:val="cyan"/>
        </w:rPr>
        <w:t>models</w:t>
      </w:r>
      <w:r w:rsidRPr="00FE29CB">
        <w:rPr>
          <w:rStyle w:val="Emphasis"/>
          <w:rFonts w:asciiTheme="majorHAnsi" w:hAnsiTheme="majorHAnsi" w:cstheme="majorHAnsi"/>
          <w:sz w:val="24"/>
          <w:highlight w:val="cyan"/>
        </w:rPr>
        <w:t xml:space="preserve"> </w:t>
      </w:r>
      <w:r w:rsidRPr="00FE29CB">
        <w:rPr>
          <w:rStyle w:val="Emphasis"/>
          <w:rFonts w:asciiTheme="majorHAnsi" w:hAnsiTheme="majorHAnsi" w:cstheme="majorHAnsi"/>
          <w:sz w:val="24"/>
        </w:rPr>
        <w:t xml:space="preserve">now </w:t>
      </w:r>
      <w:r w:rsidRPr="00A0250C">
        <w:rPr>
          <w:rStyle w:val="Emphasis"/>
          <w:highlight w:val="cyan"/>
        </w:rPr>
        <w:t>predict</w:t>
      </w:r>
      <w:r w:rsidRPr="00FE29CB">
        <w:rPr>
          <w:rStyle w:val="Emphasis"/>
          <w:rFonts w:asciiTheme="majorHAnsi" w:hAnsiTheme="majorHAnsi" w:cstheme="majorHAnsi"/>
          <w:sz w:val="24"/>
          <w:highlight w:val="cyan"/>
        </w:rPr>
        <w:t xml:space="preserve"> </w:t>
      </w:r>
      <w:r w:rsidRPr="00FE29CB">
        <w:rPr>
          <w:rStyle w:val="Emphasis"/>
          <w:rFonts w:asciiTheme="majorHAnsi" w:hAnsiTheme="majorHAnsi" w:cstheme="majorHAnsi"/>
          <w:sz w:val="24"/>
        </w:rPr>
        <w:t xml:space="preserve">how an algorithmic process of </w:t>
      </w:r>
      <w:r w:rsidRPr="00A0250C">
        <w:rPr>
          <w:rStyle w:val="Emphasis"/>
          <w:highlight w:val="cyan"/>
        </w:rPr>
        <w:t>disease</w:t>
      </w:r>
      <w:r w:rsidRPr="00FE29CB">
        <w:rPr>
          <w:rStyle w:val="Emphasis"/>
          <w:rFonts w:asciiTheme="majorHAnsi" w:hAnsiTheme="majorHAnsi" w:cstheme="majorHAnsi"/>
          <w:sz w:val="24"/>
          <w:highlight w:val="cyan"/>
        </w:rPr>
        <w:t xml:space="preserve"> </w:t>
      </w:r>
      <w:r w:rsidRPr="00FE29CB">
        <w:rPr>
          <w:rStyle w:val="Emphasis"/>
          <w:rFonts w:asciiTheme="majorHAnsi" w:hAnsiTheme="majorHAnsi" w:cstheme="majorHAnsi"/>
          <w:sz w:val="24"/>
        </w:rPr>
        <w:t xml:space="preserve">spread will </w:t>
      </w:r>
      <w:r w:rsidRPr="00A0250C">
        <w:rPr>
          <w:rStyle w:val="Emphasis"/>
          <w:highlight w:val="cyan"/>
        </w:rPr>
        <w:t>move through the modern world</w:t>
      </w:r>
      <w:r w:rsidRPr="00A0250C">
        <w:rPr>
          <w:rStyle w:val="Emphasis"/>
        </w:rPr>
        <w:t xml:space="preserve">. </w:t>
      </w:r>
      <w:r w:rsidRPr="00A0250C">
        <w:rPr>
          <w:rStyle w:val="Emphasis"/>
          <w:highlight w:val="cyan"/>
        </w:rPr>
        <w:t>All urban centers</w:t>
      </w:r>
      <w:r w:rsidRPr="00FE29CB">
        <w:rPr>
          <w:rStyle w:val="Emphasis"/>
          <w:rFonts w:asciiTheme="majorHAnsi" w:hAnsiTheme="majorHAnsi" w:cstheme="majorHAnsi"/>
          <w:sz w:val="24"/>
          <w:highlight w:val="cyan"/>
        </w:rPr>
        <w:t xml:space="preserve"> </w:t>
      </w:r>
      <w:r w:rsidRPr="00FE29CB">
        <w:rPr>
          <w:rStyle w:val="Emphasis"/>
          <w:rFonts w:asciiTheme="majorHAnsi" w:hAnsiTheme="majorHAnsi" w:cstheme="majorHAnsi"/>
          <w:sz w:val="24"/>
        </w:rPr>
        <w:t xml:space="preserve">around the entire globe </w:t>
      </w:r>
      <w:r w:rsidRPr="007D425F">
        <w:rPr>
          <w:rStyle w:val="Emphasis"/>
          <w:highlight w:val="cyan"/>
        </w:rPr>
        <w:t>can become infected within sixty days</w:t>
      </w:r>
      <w:r w:rsidRPr="00FE29CB">
        <w:rPr>
          <w:rStyle w:val="Emphasis"/>
          <w:rFonts w:asciiTheme="majorHAnsi" w:hAnsiTheme="majorHAnsi" w:cstheme="majorHAnsi"/>
          <w:sz w:val="24"/>
          <w:highlight w:val="cyan"/>
        </w:rPr>
        <w:t xml:space="preserve"> </w:t>
      </w:r>
      <w:r w:rsidRPr="00FE29CB">
        <w:rPr>
          <w:rStyle w:val="Emphasis"/>
          <w:rFonts w:asciiTheme="majorHAnsi" w:hAnsiTheme="majorHAnsi" w:cstheme="majorHAnsi"/>
          <w:sz w:val="24"/>
        </w:rPr>
        <w:t xml:space="preserve">because we move around and cross borders much more than our ancestors did, thanks to air travel. A new </w:t>
      </w:r>
      <w:r w:rsidRPr="007D425F">
        <w:rPr>
          <w:rStyle w:val="Emphasis"/>
          <w:highlight w:val="cyan"/>
        </w:rPr>
        <w:t>pandemic</w:t>
      </w:r>
      <w:r w:rsidRPr="00FE29CB">
        <w:rPr>
          <w:rStyle w:val="Emphasis"/>
          <w:rFonts w:asciiTheme="majorHAnsi" w:hAnsiTheme="majorHAnsi" w:cstheme="majorHAnsi"/>
          <w:sz w:val="24"/>
          <w:highlight w:val="cyan"/>
        </w:rPr>
        <w:t xml:space="preserve"> </w:t>
      </w:r>
      <w:r w:rsidRPr="00FE29CB">
        <w:rPr>
          <w:rStyle w:val="Emphasis"/>
          <w:rFonts w:asciiTheme="majorHAnsi" w:hAnsiTheme="majorHAnsi" w:cstheme="majorHAnsi"/>
          <w:sz w:val="24"/>
        </w:rPr>
        <w:t xml:space="preserve">could start crossing borders before we even know it exists. A flu-like disease </w:t>
      </w:r>
      <w:r w:rsidRPr="007D425F">
        <w:rPr>
          <w:rStyle w:val="Emphasis"/>
          <w:highlight w:val="cyan"/>
        </w:rPr>
        <w:t>could kill</w:t>
      </w:r>
      <w:r w:rsidRPr="00FE29CB">
        <w:rPr>
          <w:rStyle w:val="Emphasis"/>
          <w:rFonts w:asciiTheme="majorHAnsi" w:hAnsiTheme="majorHAnsi" w:cstheme="majorHAnsi"/>
          <w:sz w:val="24"/>
          <w:highlight w:val="cyan"/>
        </w:rPr>
        <w:t xml:space="preserve"> </w:t>
      </w:r>
      <w:r w:rsidRPr="00FE29CB">
        <w:rPr>
          <w:rStyle w:val="Emphasis"/>
          <w:rFonts w:asciiTheme="majorHAnsi" w:hAnsiTheme="majorHAnsi" w:cstheme="majorHAnsi"/>
          <w:sz w:val="24"/>
        </w:rPr>
        <w:t xml:space="preserve">more than </w:t>
      </w:r>
      <w:r w:rsidRPr="007D425F">
        <w:rPr>
          <w:rStyle w:val="Emphasis"/>
          <w:highlight w:val="cyan"/>
        </w:rPr>
        <w:t xml:space="preserve">33 million </w:t>
      </w:r>
      <w:r w:rsidRPr="00FE29CB">
        <w:rPr>
          <w:rStyle w:val="Emphasis"/>
          <w:rFonts w:asciiTheme="majorHAnsi" w:hAnsiTheme="majorHAnsi" w:cstheme="majorHAnsi"/>
          <w:sz w:val="24"/>
        </w:rPr>
        <w:t xml:space="preserve">people </w:t>
      </w:r>
      <w:r w:rsidRPr="007D425F">
        <w:rPr>
          <w:rStyle w:val="Emphasis"/>
          <w:highlight w:val="cyan"/>
        </w:rPr>
        <w:t>in</w:t>
      </w:r>
      <w:r w:rsidRPr="00FE29CB">
        <w:rPr>
          <w:rStyle w:val="Emphasis"/>
          <w:rFonts w:asciiTheme="majorHAnsi" w:hAnsiTheme="majorHAnsi" w:cstheme="majorHAnsi"/>
          <w:sz w:val="24"/>
          <w:highlight w:val="cyan"/>
        </w:rPr>
        <w:t xml:space="preserve"> </w:t>
      </w:r>
      <w:r w:rsidRPr="00FE29CB">
        <w:rPr>
          <w:rStyle w:val="Emphasis"/>
          <w:rFonts w:asciiTheme="majorHAnsi" w:hAnsiTheme="majorHAnsi" w:cstheme="majorHAnsi"/>
          <w:sz w:val="24"/>
        </w:rPr>
        <w:t xml:space="preserve">250 </w:t>
      </w:r>
      <w:r w:rsidRPr="007D425F">
        <w:rPr>
          <w:rStyle w:val="Emphasis"/>
          <w:highlight w:val="cyan"/>
        </w:rPr>
        <w:t>days</w:t>
      </w:r>
      <w:r w:rsidRPr="00FE29CB">
        <w:rPr>
          <w:rStyle w:val="Emphasis"/>
          <w:rFonts w:asciiTheme="majorHAnsi" w:hAnsiTheme="majorHAnsi" w:cstheme="majorHAnsi"/>
          <w:sz w:val="24"/>
        </w:rPr>
        <w:t>.3</w:t>
      </w:r>
    </w:p>
    <w:p w14:paraId="24407394" w14:textId="6654320E" w:rsidR="00AE7C34" w:rsidRDefault="00AE7C34" w:rsidP="00B55AD5"/>
    <w:p w14:paraId="47112DC9" w14:textId="21B5BDF0" w:rsidR="00EC2DD1" w:rsidRDefault="00EC2DD1" w:rsidP="000A3DA1">
      <w:pPr>
        <w:pStyle w:val="Heading1"/>
      </w:pPr>
      <w:r>
        <w:t xml:space="preserve">Contention 2 </w:t>
      </w:r>
      <w:r w:rsidR="000A3DA1">
        <w:t>–</w:t>
      </w:r>
      <w:r>
        <w:t xml:space="preserve"> </w:t>
      </w:r>
      <w:r w:rsidR="000A3DA1">
        <w:t xml:space="preserve">Food Insecurity </w:t>
      </w:r>
    </w:p>
    <w:p w14:paraId="54447408" w14:textId="1AED9BEA" w:rsidR="000A3DA1" w:rsidRDefault="000A3DA1" w:rsidP="000A3DA1"/>
    <w:p w14:paraId="4991D692" w14:textId="77777777" w:rsidR="00C45370" w:rsidRPr="00FE51A3" w:rsidRDefault="00C45370" w:rsidP="00C45370">
      <w:pPr>
        <w:pStyle w:val="Heading4"/>
      </w:pPr>
      <w:r w:rsidRPr="00FE51A3">
        <w:t xml:space="preserve">Current food consumption habits are </w:t>
      </w:r>
      <w:r w:rsidRPr="00FE51A3">
        <w:rPr>
          <w:u w:val="single"/>
        </w:rPr>
        <w:t>unsustainable</w:t>
      </w:r>
      <w:r w:rsidRPr="00FE51A3">
        <w:t xml:space="preserve"> – warming, population growth, food requirements, loss of arable land, and demand for resource-intensive foods all mean a </w:t>
      </w:r>
      <w:r w:rsidRPr="00FE51A3">
        <w:rPr>
          <w:u w:val="single"/>
        </w:rPr>
        <w:t>shortage is imminent</w:t>
      </w:r>
      <w:r w:rsidRPr="00FE51A3">
        <w:t xml:space="preserve"> </w:t>
      </w:r>
    </w:p>
    <w:p w14:paraId="7AE16FA9" w14:textId="77777777" w:rsidR="00C45370" w:rsidRPr="00FE51A3" w:rsidRDefault="00C45370" w:rsidP="00C45370">
      <w:pPr>
        <w:rPr>
          <w:rStyle w:val="Style13ptBold"/>
          <w:rFonts w:asciiTheme="majorHAnsi" w:hAnsiTheme="majorHAnsi" w:cstheme="majorHAnsi"/>
        </w:rPr>
      </w:pPr>
      <w:r w:rsidRPr="007B6991">
        <w:rPr>
          <w:rStyle w:val="Emphasis"/>
          <w:highlight w:val="cyan"/>
        </w:rPr>
        <w:t>Goldstein and Oken 4/22</w:t>
      </w:r>
      <w:r w:rsidRPr="00FE51A3">
        <w:rPr>
          <w:rStyle w:val="Style13ptBold"/>
          <w:rFonts w:asciiTheme="majorHAnsi" w:hAnsiTheme="majorHAnsi" w:cstheme="majorHAnsi"/>
        </w:rPr>
        <w:t xml:space="preserve"> </w:t>
      </w:r>
      <w:r w:rsidRPr="00FE51A3">
        <w:rPr>
          <w:rFonts w:asciiTheme="majorHAnsi" w:hAnsiTheme="majorHAnsi" w:cstheme="majorHAnsi"/>
        </w:rPr>
        <w:t>[(Gordon, an adjunct senior fellow at the Council on Foreign Relations (CFR). From 2010 to 2018, he was also a managing director at Silver Lake, the world’s largest investment firm in the global technology industry. Goldstein represented Silver Lake as a member of the U.S. delegation to the 2012 World Conference on International Telecommunications in the United Arab Emirates and also served on the American delegation to the 2014 UN International Telecommunication Union Plenipotentiary Conference in South Korea.) (Erik, Global Chairman, Investment Banking, J.P. Morgan Presider) “America’s New Challenge: Confronting the Crisis in Food Security” Council on Foreign Relations, 4/22/2021] TDI</w:t>
      </w:r>
    </w:p>
    <w:p w14:paraId="35859151" w14:textId="77777777" w:rsidR="00C45370" w:rsidRPr="00FE51A3" w:rsidRDefault="00C45370" w:rsidP="00C45370">
      <w:pPr>
        <w:rPr>
          <w:rStyle w:val="Emphasis"/>
          <w:rFonts w:asciiTheme="majorHAnsi" w:hAnsiTheme="majorHAnsi" w:cstheme="majorHAnsi"/>
        </w:rPr>
      </w:pPr>
      <w:r w:rsidRPr="00FE51A3">
        <w:rPr>
          <w:rStyle w:val="StyleUnderline"/>
          <w:rFonts w:asciiTheme="majorHAnsi" w:hAnsiTheme="majorHAnsi" w:cstheme="majorHAnsi"/>
        </w:rPr>
        <w:t xml:space="preserve">The global dimensions of food instability are staggering. </w:t>
      </w:r>
      <w:r w:rsidRPr="00FE51A3">
        <w:rPr>
          <w:rFonts w:asciiTheme="majorHAnsi" w:hAnsiTheme="majorHAnsi" w:cstheme="majorHAnsi"/>
        </w:rPr>
        <w:t xml:space="preserve">As </w:t>
      </w:r>
      <w:r w:rsidRPr="007D050A">
        <w:rPr>
          <w:rStyle w:val="Emphasis"/>
          <w:highlight w:val="cyan"/>
        </w:rPr>
        <w:t>the global population grows to a projected 10 billion in 2050</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with a concurrent growth in income, overall </w:t>
      </w:r>
      <w:r w:rsidRPr="007D050A">
        <w:rPr>
          <w:rStyle w:val="Emphasis"/>
          <w:highlight w:val="cyan"/>
        </w:rPr>
        <w:t>food requirements</w:t>
      </w:r>
      <w:r w:rsidRPr="00FE51A3">
        <w:rPr>
          <w:rStyle w:val="StyleUnderline"/>
          <w:rFonts w:asciiTheme="majorHAnsi" w:hAnsiTheme="majorHAnsi" w:cstheme="majorHAnsi"/>
        </w:rPr>
        <w:t xml:space="preserve"> are forecast </w:t>
      </w:r>
      <w:r w:rsidRPr="007D050A">
        <w:rPr>
          <w:rStyle w:val="Emphasis"/>
          <w:highlight w:val="cyan"/>
        </w:rPr>
        <w:t>to increase</w:t>
      </w:r>
      <w:r w:rsidRPr="00FE51A3">
        <w:rPr>
          <w:rFonts w:asciiTheme="majorHAnsi" w:hAnsiTheme="majorHAnsi" w:cstheme="majorHAnsi"/>
        </w:rPr>
        <w:t xml:space="preserve"> [PDF] </w:t>
      </w:r>
      <w:r w:rsidRPr="00FE51A3">
        <w:rPr>
          <w:rStyle w:val="StyleUnderline"/>
          <w:rFonts w:asciiTheme="majorHAnsi" w:hAnsiTheme="majorHAnsi" w:cstheme="majorHAnsi"/>
        </w:rPr>
        <w:t xml:space="preserve">by more than </w:t>
      </w:r>
      <w:r w:rsidRPr="007D050A">
        <w:rPr>
          <w:rStyle w:val="Emphasis"/>
          <w:highlight w:val="cyan"/>
        </w:rPr>
        <w:t>50 percent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demand for </w:t>
      </w:r>
      <w:r w:rsidRPr="007D050A">
        <w:rPr>
          <w:rStyle w:val="Emphasis"/>
          <w:highlight w:val="cyan"/>
        </w:rPr>
        <w:t>resource-intensive foods</w:t>
      </w:r>
      <w:r w:rsidRPr="00FE51A3">
        <w:rPr>
          <w:rStyle w:val="StyleUnderline"/>
          <w:rFonts w:asciiTheme="majorHAnsi" w:hAnsiTheme="majorHAnsi" w:cstheme="majorHAnsi"/>
        </w:rPr>
        <w:t xml:space="preserve"> like meat and dairy is projected to grow by </w:t>
      </w:r>
      <w:r w:rsidRPr="007D050A">
        <w:rPr>
          <w:rStyle w:val="Emphasis"/>
          <w:highlight w:val="cyan"/>
        </w:rPr>
        <w:t>70 percent</w:t>
      </w:r>
      <w:r w:rsidRPr="00FE51A3">
        <w:rPr>
          <w:rStyle w:val="Emphasis"/>
          <w:rFonts w:asciiTheme="majorHAnsi" w:hAnsiTheme="majorHAnsi" w:cstheme="majorHAnsi"/>
        </w:rPr>
        <w:t>.</w:t>
      </w:r>
    </w:p>
    <w:p w14:paraId="6024B20E" w14:textId="77777777" w:rsidR="00C45370" w:rsidRPr="00FE51A3" w:rsidRDefault="00C45370" w:rsidP="00C45370">
      <w:pPr>
        <w:rPr>
          <w:rFonts w:asciiTheme="majorHAnsi" w:hAnsiTheme="majorHAnsi" w:cstheme="majorHAnsi"/>
        </w:rPr>
      </w:pPr>
      <w:r w:rsidRPr="00FE51A3">
        <w:rPr>
          <w:rStyle w:val="StyleUnderline"/>
          <w:rFonts w:asciiTheme="majorHAnsi" w:hAnsiTheme="majorHAnsi" w:cstheme="majorHAnsi"/>
        </w:rPr>
        <w:t>The crisis in food sustainability displays a disturbing daily cadence</w:t>
      </w:r>
      <w:r w:rsidRPr="00FE51A3">
        <w:rPr>
          <w:rFonts w:asciiTheme="majorHAnsi" w:hAnsiTheme="majorHAnsi" w:cstheme="majorHAnsi"/>
        </w:rPr>
        <w:t xml:space="preserve">. </w:t>
      </w:r>
      <w:r w:rsidRPr="00FE51A3">
        <w:rPr>
          <w:rStyle w:val="Emphasis"/>
          <w:rFonts w:asciiTheme="majorHAnsi" w:hAnsiTheme="majorHAnsi" w:cstheme="majorHAnsi"/>
        </w:rPr>
        <w:t>The world has lost 1,000 football fields worth of forest every hour</w:t>
      </w:r>
      <w:r w:rsidRPr="00FE51A3">
        <w:rPr>
          <w:rFonts w:asciiTheme="majorHAnsi" w:hAnsiTheme="majorHAnsi" w:cstheme="majorHAnsi"/>
        </w:rPr>
        <w:t xml:space="preserve">, almost </w:t>
      </w:r>
      <w:r w:rsidRPr="00FE51A3">
        <w:rPr>
          <w:rStyle w:val="Emphasis"/>
          <w:rFonts w:asciiTheme="majorHAnsi" w:hAnsiTheme="majorHAnsi" w:cstheme="majorHAnsi"/>
        </w:rPr>
        <w:t>30 million acres annually.</w:t>
      </w:r>
      <w:r w:rsidRPr="00FE51A3">
        <w:rPr>
          <w:rFonts w:asciiTheme="majorHAnsi" w:hAnsiTheme="majorHAnsi" w:cstheme="majorHAnsi"/>
        </w:rPr>
        <w:t xml:space="preserve"> According to a recent scientific study, </w:t>
      </w:r>
      <w:r w:rsidRPr="007D050A">
        <w:rPr>
          <w:rStyle w:val="Emphasis"/>
          <w:highlight w:val="cyan"/>
        </w:rPr>
        <w:t>climate change has diminished global food productivity</w:t>
      </w:r>
      <w:r w:rsidRPr="00FE51A3">
        <w:rPr>
          <w:rStyle w:val="StyleUnderline"/>
          <w:rFonts w:asciiTheme="majorHAnsi" w:hAnsiTheme="majorHAnsi" w:cstheme="majorHAnsi"/>
        </w:rPr>
        <w:t xml:space="preserve"> by more than 20 percent over the past 60 years.</w:t>
      </w:r>
      <w:r w:rsidRPr="00FE51A3">
        <w:rPr>
          <w:rFonts w:asciiTheme="majorHAnsi" w:hAnsiTheme="majorHAnsi" w:cstheme="majorHAnsi"/>
        </w:rPr>
        <w:t xml:space="preserve"> </w:t>
      </w:r>
      <w:r w:rsidRPr="00FE51A3">
        <w:rPr>
          <w:rStyle w:val="StyleUnderline"/>
          <w:rFonts w:asciiTheme="majorHAnsi" w:hAnsiTheme="majorHAnsi" w:cstheme="majorHAnsi"/>
        </w:rPr>
        <w:t>If crop and pasture yields continue to grow as projected, by 2050 agricultural land will need to increase by an area nearly twice the size of India.</w:t>
      </w:r>
    </w:p>
    <w:p w14:paraId="7ACFB6EC" w14:textId="77777777" w:rsidR="00C45370" w:rsidRPr="00FE51A3" w:rsidRDefault="00C45370" w:rsidP="00C45370">
      <w:pPr>
        <w:rPr>
          <w:rStyle w:val="StyleUnderline"/>
          <w:rFonts w:asciiTheme="majorHAnsi" w:hAnsiTheme="majorHAnsi" w:cstheme="majorHAnsi"/>
        </w:rPr>
      </w:pPr>
      <w:r w:rsidRPr="00FE51A3">
        <w:rPr>
          <w:rFonts w:asciiTheme="majorHAnsi" w:hAnsiTheme="majorHAnsi" w:cstheme="majorHAnsi"/>
        </w:rPr>
        <w:t xml:space="preserve">Not surprisingly, </w:t>
      </w:r>
      <w:r w:rsidRPr="00FE51A3">
        <w:rPr>
          <w:rStyle w:val="StyleUnderline"/>
          <w:rFonts w:asciiTheme="majorHAnsi" w:hAnsiTheme="majorHAnsi" w:cstheme="majorHAnsi"/>
        </w:rPr>
        <w:t>the world’s most populous and wealthy countries contribute the most to the crisis in food sustainability</w:t>
      </w:r>
      <w:r w:rsidRPr="00FE51A3">
        <w:rPr>
          <w:rFonts w:asciiTheme="majorHAnsi" w:hAnsiTheme="majorHAnsi" w:cstheme="majorHAnsi"/>
        </w:rPr>
        <w:t xml:space="preserve">. Roughly </w:t>
      </w:r>
      <w:r w:rsidRPr="00186084">
        <w:rPr>
          <w:rStyle w:val="Emphasis"/>
          <w:highlight w:val="cyan"/>
        </w:rPr>
        <w:t>40 percent of greenhouse gas emissions from agriculture are clustered in four countries</w:t>
      </w:r>
      <w:r w:rsidRPr="00FE51A3">
        <w:rPr>
          <w:rFonts w:asciiTheme="majorHAnsi" w:hAnsiTheme="majorHAnsi" w:cstheme="majorHAnsi"/>
        </w:rPr>
        <w:t xml:space="preserve">—the United States, China, India and Brazil. </w:t>
      </w:r>
      <w:r w:rsidRPr="00FE51A3">
        <w:rPr>
          <w:rStyle w:val="StyleUnderline"/>
          <w:rFonts w:asciiTheme="majorHAnsi" w:hAnsiTheme="majorHAnsi" w:cstheme="majorHAnsi"/>
        </w:rPr>
        <w:t xml:space="preserve">Since 1990, roughly 24 percent of global Greenhouse Gas </w:t>
      </w:r>
      <w:r w:rsidRPr="00330EE7">
        <w:rPr>
          <w:rStyle w:val="Emphasis"/>
          <w:highlight w:val="cyan"/>
        </w:rPr>
        <w:t>Emissions</w:t>
      </w:r>
      <w:r w:rsidRPr="00FE51A3">
        <w:rPr>
          <w:rStyle w:val="StyleUnderline"/>
          <w:rFonts w:asciiTheme="majorHAnsi" w:hAnsiTheme="majorHAnsi" w:cstheme="majorHAnsi"/>
        </w:rPr>
        <w:t xml:space="preserve"> can be attributed </w:t>
      </w:r>
      <w:r w:rsidRPr="00330EE7">
        <w:rPr>
          <w:rStyle w:val="Emphasis"/>
          <w:highlight w:val="cyan"/>
        </w:rPr>
        <w:t>to</w:t>
      </w:r>
      <w:r w:rsidRPr="00FE51A3">
        <w:rPr>
          <w:rStyle w:val="StyleUnderline"/>
          <w:rFonts w:asciiTheme="majorHAnsi" w:hAnsiTheme="majorHAnsi" w:cstheme="majorHAnsi"/>
        </w:rPr>
        <w:t xml:space="preserve"> the </w:t>
      </w:r>
      <w:r w:rsidRPr="00330EE7">
        <w:rPr>
          <w:rStyle w:val="Emphasis"/>
          <w:highlight w:val="cyan"/>
        </w:rPr>
        <w:t>food</w:t>
      </w:r>
      <w:r w:rsidRPr="00FE51A3">
        <w:rPr>
          <w:rStyle w:val="StyleUnderline"/>
          <w:rFonts w:asciiTheme="majorHAnsi" w:hAnsiTheme="majorHAnsi" w:cstheme="majorHAnsi"/>
        </w:rPr>
        <w:t xml:space="preserve"> </w:t>
      </w:r>
      <w:r w:rsidRPr="00330EE7">
        <w:rPr>
          <w:rStyle w:val="Emphasis"/>
          <w:highlight w:val="cyan"/>
        </w:rPr>
        <w:t>system</w:t>
      </w:r>
      <w:r w:rsidRPr="00FE51A3">
        <w:rPr>
          <w:rStyle w:val="StyleUnderline"/>
          <w:rFonts w:asciiTheme="majorHAnsi" w:hAnsiTheme="majorHAnsi" w:cstheme="majorHAnsi"/>
        </w:rPr>
        <w:t xml:space="preserve"> and our disproportionate reliance on livestock. Further exacerbating the problem is the methane produced in the agriculture industry, which is ~30 to ~80 times as deleterious to the environment as carbon dioxide.</w:t>
      </w:r>
    </w:p>
    <w:p w14:paraId="0DA974E6" w14:textId="77777777" w:rsidR="00C45370" w:rsidRPr="00FE51A3" w:rsidRDefault="00C45370" w:rsidP="00C45370">
      <w:pPr>
        <w:pStyle w:val="Heading4"/>
      </w:pPr>
      <w:r w:rsidRPr="00FE51A3">
        <w:t xml:space="preserve">Food insecurity causes state collapse, nuclear war, and terror – extinction </w:t>
      </w:r>
    </w:p>
    <w:p w14:paraId="38F64417" w14:textId="77777777" w:rsidR="00C45370" w:rsidRPr="00FE51A3" w:rsidRDefault="00C45370" w:rsidP="00C45370">
      <w:pPr>
        <w:rPr>
          <w:rStyle w:val="Style13ptBold"/>
          <w:rFonts w:asciiTheme="majorHAnsi" w:hAnsiTheme="majorHAnsi" w:cstheme="majorHAnsi"/>
        </w:rPr>
      </w:pPr>
      <w:r w:rsidRPr="00AF1437">
        <w:rPr>
          <w:rStyle w:val="Emphasis"/>
          <w:highlight w:val="cyan"/>
        </w:rPr>
        <w:t>DeFeo 17</w:t>
      </w:r>
      <w:r w:rsidRPr="00FE51A3">
        <w:rPr>
          <w:rStyle w:val="Style13ptBold"/>
          <w:rFonts w:asciiTheme="majorHAnsi" w:hAnsiTheme="majorHAnsi" w:cstheme="majorHAnsi"/>
        </w:rPr>
        <w:t xml:space="preserve"> </w:t>
      </w:r>
      <w:r w:rsidRPr="00FE51A3">
        <w:rPr>
          <w:rFonts w:asciiTheme="majorHAnsi" w:hAnsiTheme="majorHAnsi" w:cstheme="majorHAnsi"/>
        </w:rPr>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TDI </w:t>
      </w:r>
    </w:p>
    <w:p w14:paraId="5A9F0A75" w14:textId="77777777" w:rsidR="00C45370" w:rsidRPr="00FE51A3" w:rsidRDefault="00C45370" w:rsidP="00C45370">
      <w:pPr>
        <w:rPr>
          <w:rFonts w:asciiTheme="majorHAnsi" w:hAnsiTheme="majorHAnsi" w:cstheme="majorHAnsi"/>
          <w:sz w:val="12"/>
        </w:rPr>
      </w:pPr>
      <w:r w:rsidRPr="00FE51A3">
        <w:rPr>
          <w:rFonts w:asciiTheme="majorHAnsi" w:hAnsiTheme="majorHAnsi" w:cstheme="majorHAnsi"/>
          <w:sz w:val="12"/>
        </w:rPr>
        <w:t>Poor Institutional Capacity</w:t>
      </w:r>
    </w:p>
    <w:p w14:paraId="22611E1F" w14:textId="77777777" w:rsidR="00C45370" w:rsidRPr="0091497D" w:rsidRDefault="00C45370" w:rsidP="00C45370">
      <w:pPr>
        <w:rPr>
          <w:rStyle w:val="Emphasis"/>
        </w:rPr>
      </w:pPr>
      <w:r w:rsidRPr="00FE51A3">
        <w:rPr>
          <w:rStyle w:val="StyleUnderline"/>
          <w:rFonts w:asciiTheme="majorHAnsi" w:hAnsiTheme="majorHAnsi" w:cstheme="majorHAnsi"/>
        </w:rPr>
        <w:t xml:space="preserve">Although the developed world experiences food insecurity, it is the </w:t>
      </w:r>
      <w:r w:rsidRPr="00AF1437">
        <w:rPr>
          <w:rStyle w:val="Emphasis"/>
          <w:highlight w:val="cyan"/>
        </w:rPr>
        <w:t>lack of infrastructure and government institutions</w:t>
      </w:r>
      <w:r w:rsidRPr="00FE51A3">
        <w:rPr>
          <w:rStyle w:val="StyleUnderline"/>
          <w:rFonts w:asciiTheme="majorHAnsi" w:hAnsiTheme="majorHAnsi" w:cstheme="majorHAnsi"/>
        </w:rPr>
        <w:t xml:space="preserve"> in developing countries that contribute to civil wars and state fragility</w:t>
      </w:r>
      <w:r w:rsidRPr="00FE51A3">
        <w:rPr>
          <w:rFonts w:asciiTheme="majorHAnsi" w:hAnsiTheme="majorHAnsi" w:cstheme="majorHAnsi"/>
          <w:sz w:val="12"/>
        </w:rPr>
        <w:t xml:space="preserve">. </w:t>
      </w:r>
      <w:r w:rsidRPr="0091497D">
        <w:rPr>
          <w:rStyle w:val="Emphasis"/>
          <w:highlight w:val="cyan"/>
        </w:rPr>
        <w:t>Foreign exchange shortages can provoke food and fuel scarcities that force governments to spend less on essential services and public goods</w:t>
      </w:r>
      <w:r w:rsidRPr="00FE51A3">
        <w:rPr>
          <w:rStyle w:val="Emphasis"/>
          <w:rFonts w:asciiTheme="majorHAnsi" w:hAnsiTheme="majorHAnsi" w:cstheme="majorHAnsi"/>
        </w:rPr>
        <w:t>.</w:t>
      </w:r>
      <w:r w:rsidRPr="00FE51A3">
        <w:rPr>
          <w:rFonts w:asciiTheme="majorHAnsi" w:hAnsiTheme="majorHAnsi" w:cstheme="majorHAnsi"/>
          <w:sz w:val="12"/>
        </w:rPr>
        <w:t xml:space="preserve"> Accordingly, citizens see their medical and educational entitlements melt away. </w:t>
      </w:r>
      <w:r w:rsidRPr="00FE51A3">
        <w:rPr>
          <w:rStyle w:val="StyleUnderline"/>
          <w:rFonts w:asciiTheme="majorHAnsi" w:hAnsiTheme="majorHAnsi" w:cstheme="majorHAnsi"/>
        </w:rPr>
        <w:t xml:space="preserve">Such circumstances </w:t>
      </w:r>
      <w:r w:rsidRPr="0091497D">
        <w:rPr>
          <w:rStyle w:val="Emphasis"/>
          <w:highlight w:val="cyan"/>
        </w:rPr>
        <w:t>create breeding grounds for internal conflict.</w:t>
      </w:r>
    </w:p>
    <w:p w14:paraId="02CD4928" w14:textId="77777777" w:rsidR="00C45370" w:rsidRPr="00FE51A3" w:rsidRDefault="00C45370" w:rsidP="00C45370">
      <w:pPr>
        <w:rPr>
          <w:rFonts w:asciiTheme="majorHAnsi" w:hAnsiTheme="majorHAnsi" w:cstheme="majorHAnsi"/>
          <w:sz w:val="12"/>
        </w:rPr>
      </w:pPr>
      <w:r w:rsidRPr="00FE51A3">
        <w:rPr>
          <w:rStyle w:val="StyleUnderline"/>
          <w:rFonts w:asciiTheme="majorHAnsi" w:hAnsiTheme="majorHAnsi" w:cstheme="majorHAnsi"/>
        </w:rPr>
        <w:t>All violent conflicts destroy</w:t>
      </w:r>
      <w:r w:rsidRPr="00FE51A3">
        <w:rPr>
          <w:rFonts w:asciiTheme="majorHAnsi" w:hAnsiTheme="majorHAnsi" w:cstheme="majorHAnsi"/>
          <w:sz w:val="12"/>
        </w:rPr>
        <w:t xml:space="preserve"> land, water, and social </w:t>
      </w:r>
      <w:r w:rsidRPr="00FE51A3">
        <w:rPr>
          <w:rStyle w:val="StyleUnderline"/>
          <w:rFonts w:asciiTheme="majorHAnsi" w:hAnsiTheme="majorHAnsi" w:cstheme="majorHAnsi"/>
        </w:rPr>
        <w:t>resources for food production. Developing countries do not have massive industrial machines that can remedy such losses, therefore, the population will suffer.</w:t>
      </w:r>
      <w:r w:rsidRPr="00FE51A3">
        <w:rPr>
          <w:rFonts w:asciiTheme="majorHAnsi" w:hAnsiTheme="majorHAnsi" w:cstheme="majorHAnsi"/>
          <w:sz w:val="12"/>
        </w:rPr>
        <w:t xml:space="preserve"> </w:t>
      </w:r>
      <w:r w:rsidRPr="0091497D">
        <w:rPr>
          <w:rStyle w:val="Emphasis"/>
          <w:highlight w:val="cyan"/>
        </w:rPr>
        <w:t>Food insecurity is a recruitment tool for violent extremist groups</w:t>
      </w:r>
      <w:r w:rsidRPr="00FE51A3">
        <w:rPr>
          <w:rFonts w:asciiTheme="majorHAnsi" w:hAnsiTheme="majorHAnsi" w:cstheme="majorHAnsi"/>
          <w:sz w:val="12"/>
        </w:rPr>
        <w:t xml:space="preserve">. </w:t>
      </w:r>
      <w:r w:rsidRPr="00FE51A3">
        <w:rPr>
          <w:rStyle w:val="StyleUnderline"/>
          <w:rFonts w:asciiTheme="majorHAnsi" w:hAnsiTheme="majorHAnsi" w:cstheme="majorHAnsi"/>
        </w:rPr>
        <w:t>Promising food and water to a starving population</w:t>
      </w:r>
      <w:r w:rsidRPr="00FE51A3">
        <w:rPr>
          <w:rFonts w:asciiTheme="majorHAnsi" w:hAnsiTheme="majorHAnsi" w:cstheme="majorHAnsi"/>
          <w:sz w:val="12"/>
        </w:rPr>
        <w:t>, especially in urban areas</w:t>
      </w:r>
      <w:r w:rsidRPr="00FE51A3">
        <w:rPr>
          <w:rStyle w:val="StyleUnderline"/>
          <w:rFonts w:asciiTheme="majorHAnsi" w:hAnsiTheme="majorHAnsi" w:cstheme="majorHAnsi"/>
        </w:rPr>
        <w:t>, makes recruiting</w:t>
      </w:r>
      <w:r w:rsidRPr="00FE51A3">
        <w:rPr>
          <w:rFonts w:asciiTheme="majorHAnsi" w:hAnsiTheme="majorHAnsi" w:cstheme="majorHAnsi"/>
          <w:sz w:val="12"/>
        </w:rPr>
        <w:t xml:space="preserve"> young and disgruntled youth </w:t>
      </w:r>
      <w:r w:rsidRPr="00FE51A3">
        <w:rPr>
          <w:rStyle w:val="StyleUnderline"/>
          <w:rFonts w:asciiTheme="majorHAnsi" w:hAnsiTheme="majorHAnsi" w:cstheme="majorHAnsi"/>
        </w:rPr>
        <w:t>easier</w:t>
      </w:r>
      <w:r w:rsidRPr="00FE51A3">
        <w:rPr>
          <w:rFonts w:asciiTheme="majorHAnsi" w:hAnsiTheme="majorHAnsi" w:cstheme="majorHAnsi"/>
          <w:sz w:val="12"/>
        </w:rPr>
        <w:t xml:space="preserve"> (Messer &amp; Cohen, 2015). Syria had limited institutional capacity to deal with the mass displacement, and that lead to a civilian revolt and recruitment into the Islamic State.</w:t>
      </w:r>
    </w:p>
    <w:p w14:paraId="187C385C" w14:textId="77777777" w:rsidR="00C45370" w:rsidRPr="00FE51A3" w:rsidRDefault="00C45370" w:rsidP="00C45370">
      <w:pPr>
        <w:rPr>
          <w:rFonts w:asciiTheme="majorHAnsi" w:hAnsiTheme="majorHAnsi" w:cstheme="majorHAnsi"/>
          <w:sz w:val="12"/>
          <w:szCs w:val="12"/>
        </w:rPr>
      </w:pPr>
      <w:r w:rsidRPr="00FE51A3">
        <w:rPr>
          <w:rFonts w:asciiTheme="majorHAnsi" w:hAnsiTheme="majorHAnsi" w:cstheme="majorHAnsi"/>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(Wischnath, 2014).</w:t>
      </w:r>
    </w:p>
    <w:p w14:paraId="708AD712" w14:textId="77777777" w:rsidR="00C45370" w:rsidRPr="00FE51A3" w:rsidRDefault="00C45370" w:rsidP="00C45370">
      <w:pPr>
        <w:rPr>
          <w:rFonts w:asciiTheme="majorHAnsi" w:hAnsiTheme="majorHAnsi" w:cstheme="majorHAnsi"/>
          <w:sz w:val="12"/>
          <w:szCs w:val="12"/>
        </w:rPr>
      </w:pPr>
      <w:r w:rsidRPr="00FE51A3">
        <w:rPr>
          <w:rFonts w:asciiTheme="majorHAnsi" w:hAnsiTheme="majorHAnsi" w:cstheme="majorHAnsi"/>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(Koubi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(Paveliuc-Olariu, 2013).</w:t>
      </w:r>
    </w:p>
    <w:p w14:paraId="1969C07B" w14:textId="77777777" w:rsidR="00C45370" w:rsidRPr="0091497D" w:rsidRDefault="00C45370" w:rsidP="00C45370">
      <w:pPr>
        <w:rPr>
          <w:rStyle w:val="Emphasis"/>
        </w:rPr>
      </w:pPr>
      <w:r w:rsidRPr="00FE51A3">
        <w:rPr>
          <w:rFonts w:asciiTheme="majorHAnsi" w:hAnsiTheme="majorHAnsi" w:cstheme="majorHAnsi"/>
          <w:sz w:val="12"/>
        </w:rPr>
        <w:t xml:space="preserve">Moreover, </w:t>
      </w:r>
      <w:r w:rsidRPr="00FE51A3">
        <w:rPr>
          <w:rStyle w:val="StyleUnderline"/>
          <w:rFonts w:asciiTheme="majorHAnsi" w:hAnsiTheme="majorHAnsi" w:cstheme="majorHAnsi"/>
        </w:rPr>
        <w:t>civil war can create economic opportunities for certain groups, so they try to avoid resolving the conflict</w:t>
      </w:r>
      <w:r w:rsidRPr="00FE51A3">
        <w:rPr>
          <w:rFonts w:asciiTheme="majorHAnsi" w:hAnsiTheme="majorHAnsi" w:cstheme="majorHAnsi"/>
          <w:sz w:val="12"/>
        </w:rPr>
        <w:t xml:space="preserve">. Urban elites in Somalia profited tremendously off of internal conflict because of the absurd amount of foreign aid that was pumped into the country and then largely stolen (Shortland, Christopoulou, &amp; Makatsoris, 2013). </w:t>
      </w:r>
      <w:r w:rsidRPr="0091497D">
        <w:rPr>
          <w:rStyle w:val="Emphasis"/>
          <w:highlight w:val="cyan"/>
        </w:rPr>
        <w:t>Once a country experiences a food shortage, it may lead to</w:t>
      </w:r>
      <w:r w:rsidRPr="0091497D">
        <w:rPr>
          <w:rStyle w:val="Emphasis"/>
        </w:rPr>
        <w:t xml:space="preserve"> </w:t>
      </w:r>
      <w:r w:rsidRPr="00FE51A3">
        <w:rPr>
          <w:rStyle w:val="Emphasis"/>
          <w:rFonts w:asciiTheme="majorHAnsi" w:hAnsiTheme="majorHAnsi" w:cstheme="majorHAnsi"/>
        </w:rPr>
        <w:t xml:space="preserve">protests, riots, and </w:t>
      </w:r>
      <w:r w:rsidRPr="0091497D">
        <w:rPr>
          <w:rStyle w:val="Emphasis"/>
          <w:highlight w:val="cyan"/>
        </w:rPr>
        <w:t>violence</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This all contributes to state instability, but it is not the state alone that suffers. </w:t>
      </w:r>
      <w:r w:rsidRPr="0091497D">
        <w:rPr>
          <w:rStyle w:val="Emphasis"/>
          <w:highlight w:val="cyan"/>
        </w:rPr>
        <w:t>If one country fails, it creates a crisis that could destabilize an entire region.</w:t>
      </w:r>
    </w:p>
    <w:p w14:paraId="0909FABD" w14:textId="77777777" w:rsidR="00C45370" w:rsidRPr="00FE51A3" w:rsidRDefault="00C45370" w:rsidP="00C45370">
      <w:pPr>
        <w:rPr>
          <w:rFonts w:asciiTheme="majorHAnsi" w:hAnsiTheme="majorHAnsi" w:cstheme="majorHAnsi"/>
          <w:sz w:val="12"/>
        </w:rPr>
      </w:pPr>
      <w:r w:rsidRPr="00FE51A3">
        <w:rPr>
          <w:rFonts w:asciiTheme="majorHAnsi" w:hAnsiTheme="majorHAnsi" w:cstheme="majorHAnsi"/>
          <w:sz w:val="12"/>
        </w:rPr>
        <w:t>State Failure and the Threat to Regional Stability</w:t>
      </w:r>
    </w:p>
    <w:p w14:paraId="5EE4E625" w14:textId="77777777" w:rsidR="00C45370" w:rsidRPr="00FE51A3" w:rsidRDefault="00C45370" w:rsidP="00C45370">
      <w:pPr>
        <w:rPr>
          <w:rStyle w:val="StyleUnderline"/>
          <w:rFonts w:asciiTheme="majorHAnsi" w:hAnsiTheme="majorHAnsi" w:cstheme="majorHAnsi"/>
        </w:rPr>
      </w:pPr>
      <w:r w:rsidRPr="00FE51A3">
        <w:rPr>
          <w:rStyle w:val="StyleUnderline"/>
          <w:rFonts w:asciiTheme="majorHAnsi" w:hAnsiTheme="majorHAnsi" w:cstheme="majorHAnsi"/>
        </w:rPr>
        <w:t>Although fragile governments in developing countries are at a heightened risk</w:t>
      </w:r>
      <w:r w:rsidRPr="00FE51A3">
        <w:rPr>
          <w:rFonts w:asciiTheme="majorHAnsi" w:hAnsiTheme="majorHAnsi" w:cstheme="majorHAnsi"/>
          <w:sz w:val="12"/>
        </w:rPr>
        <w:t xml:space="preserve"> for internal conflict that could topple them, </w:t>
      </w:r>
      <w:r w:rsidRPr="00FE51A3">
        <w:rPr>
          <w:rStyle w:val="StyleUnderline"/>
          <w:rFonts w:asciiTheme="majorHAnsi" w:hAnsiTheme="majorHAnsi" w:cstheme="majorHAnsi"/>
        </w:rPr>
        <w:t>that risk also threatens the country’s neighbors</w:t>
      </w:r>
      <w:r w:rsidRPr="00FE51A3">
        <w:rPr>
          <w:rFonts w:asciiTheme="majorHAnsi" w:hAnsiTheme="majorHAnsi" w:cstheme="majorHAnsi"/>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E51A3">
        <w:rPr>
          <w:rStyle w:val="StyleUnderline"/>
          <w:rFonts w:asciiTheme="majorHAnsi" w:hAnsiTheme="majorHAnsi" w:cstheme="majorHAnsi"/>
        </w:rPr>
        <w:t>. Food cannot be grown without water. The majority of the world is engaged in some sort of agreement with neighboring countries to share water supplies, but thirty-seven countries still do not share their water resources</w:t>
      </w:r>
      <w:r w:rsidRPr="00FE51A3">
        <w:rPr>
          <w:rFonts w:asciiTheme="majorHAnsi" w:hAnsiTheme="majorHAnsi" w:cstheme="majorHAnsi"/>
          <w:sz w:val="12"/>
        </w:rPr>
        <w:t xml:space="preserve"> (El Hassan, 2014). </w:t>
      </w:r>
      <w:r w:rsidRPr="00FE51A3">
        <w:rPr>
          <w:rStyle w:val="StyleUnderline"/>
          <w:rFonts w:asciiTheme="majorHAnsi" w:hAnsiTheme="majorHAnsi" w:cstheme="majorHAnsi"/>
        </w:rPr>
        <w:t>Lack of cooperation can cause civil as well as interstate conflict</w:t>
      </w:r>
      <w:r w:rsidRPr="00FE51A3">
        <w:rPr>
          <w:rFonts w:asciiTheme="majorHAnsi" w:hAnsiTheme="majorHAnsi" w:cstheme="majorHAnsi"/>
          <w:sz w:val="12"/>
        </w:rPr>
        <w:t xml:space="preserve">. South Sudan legally has no share of the Nile River and </w:t>
      </w:r>
      <w:r w:rsidRPr="00FE51A3">
        <w:rPr>
          <w:rStyle w:val="StyleUnderline"/>
          <w:rFonts w:asciiTheme="majorHAnsi" w:hAnsiTheme="majorHAnsi" w:cstheme="majorHAnsi"/>
        </w:rPr>
        <w:t>the effects of that lack of water access have been mass starvation and violence.</w:t>
      </w:r>
    </w:p>
    <w:p w14:paraId="0E5E1035" w14:textId="77777777" w:rsidR="00C45370" w:rsidRPr="00FE51A3" w:rsidRDefault="00C45370" w:rsidP="00C45370">
      <w:pPr>
        <w:rPr>
          <w:rFonts w:asciiTheme="majorHAnsi" w:hAnsiTheme="majorHAnsi" w:cstheme="majorHAnsi"/>
          <w:sz w:val="12"/>
        </w:rPr>
      </w:pPr>
      <w:r w:rsidRPr="00FE51A3">
        <w:rPr>
          <w:rFonts w:asciiTheme="majorHAnsi" w:hAnsiTheme="majorHAnsi" w:cstheme="majorHAnsi"/>
          <w:sz w:val="12"/>
        </w:rPr>
        <w:t xml:space="preserve">The effects of climate change, water shortages, and mass migrations have resulted in acute food insecurity not just in Syria, but across the region (El Hassan, 2014). </w:t>
      </w:r>
      <w:r w:rsidRPr="00FE51A3">
        <w:rPr>
          <w:rStyle w:val="StyleUnderline"/>
          <w:rFonts w:asciiTheme="majorHAnsi" w:hAnsiTheme="majorHAnsi" w:cstheme="majorHAnsi"/>
        </w:rPr>
        <w:t>Food insecurity, plus an increase in the prices of staple foods have destabilized much of the area</w:t>
      </w:r>
      <w:r w:rsidRPr="00FE51A3">
        <w:rPr>
          <w:rFonts w:asciiTheme="majorHAnsi" w:hAnsiTheme="majorHAnsi" w:cstheme="majorHAnsi"/>
          <w:sz w:val="12"/>
        </w:rPr>
        <w:t>. The Arab Spring was the beginning of multiple conflicts that have affected countries like Syria, Egypt, and Libya. In Syria, food insecurity resulted in mass violence and has now created an international crisis involving multiple world powers.</w:t>
      </w:r>
    </w:p>
    <w:p w14:paraId="49A070E8" w14:textId="77777777" w:rsidR="00C45370" w:rsidRPr="00FE51A3" w:rsidRDefault="00C45370" w:rsidP="00C45370">
      <w:pPr>
        <w:rPr>
          <w:rStyle w:val="StyleUnderline"/>
          <w:rFonts w:asciiTheme="majorHAnsi" w:hAnsiTheme="majorHAnsi" w:cstheme="majorHAnsi"/>
        </w:rPr>
      </w:pPr>
      <w:r w:rsidRPr="0091497D">
        <w:rPr>
          <w:rStyle w:val="Emphasis"/>
          <w:highlight w:val="cyan"/>
        </w:rPr>
        <w:t>Food insecurity is such a threat to entire regions because people cannot live without food and people want to live</w:t>
      </w:r>
      <w:r w:rsidRPr="00FE51A3">
        <w:rPr>
          <w:rFonts w:asciiTheme="majorHAnsi" w:hAnsiTheme="majorHAnsi" w:cstheme="majorHAnsi"/>
          <w:sz w:val="12"/>
        </w:rPr>
        <w:t xml:space="preserve">. </w:t>
      </w:r>
      <w:r w:rsidRPr="00FE51A3">
        <w:rPr>
          <w:rStyle w:val="StyleUnderline"/>
          <w:rFonts w:asciiTheme="majorHAnsi" w:hAnsiTheme="majorHAnsi" w:cstheme="majorHAnsi"/>
        </w:rPr>
        <w:t>When a region experiences food scarcity and that population feels threatened by hunger, it will relinquish dependency on any political authority and take up arms in order to ensure its well-being</w:t>
      </w:r>
      <w:r w:rsidRPr="00FE51A3">
        <w:rPr>
          <w:rFonts w:asciiTheme="majorHAnsi" w:hAnsiTheme="majorHAnsi" w:cstheme="majorHAnsi"/>
          <w:sz w:val="12"/>
        </w:rPr>
        <w:t xml:space="preserve"> (Paveliuc-Olariu, 2013). This is human survivalism</w:t>
      </w:r>
      <w:r w:rsidRPr="00FE51A3">
        <w:rPr>
          <w:rStyle w:val="StyleUnderline"/>
          <w:rFonts w:asciiTheme="majorHAnsi" w:hAnsiTheme="majorHAnsi" w:cstheme="majorHAnsi"/>
        </w:rPr>
        <w:t>. It is important for developing countries in areas that are at risk for food insecurity to formulate policy that ensures aid goes to the food insecurity hotspots so as to maintain stability.</w:t>
      </w:r>
    </w:p>
    <w:p w14:paraId="2B186234" w14:textId="77777777" w:rsidR="00C45370" w:rsidRPr="00FE51A3" w:rsidRDefault="00C45370" w:rsidP="00C45370">
      <w:pPr>
        <w:rPr>
          <w:rFonts w:asciiTheme="majorHAnsi" w:hAnsiTheme="majorHAnsi" w:cstheme="majorHAnsi"/>
          <w:sz w:val="12"/>
        </w:rPr>
      </w:pPr>
      <w:r w:rsidRPr="00FE51A3">
        <w:rPr>
          <w:rFonts w:asciiTheme="majorHAnsi" w:hAnsiTheme="majorHAnsi" w:cstheme="majorHAnsi"/>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(Tappis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617C2A46" w14:textId="77777777" w:rsidR="00C45370" w:rsidRPr="00FE51A3" w:rsidRDefault="00C45370" w:rsidP="00C45370">
      <w:pPr>
        <w:rPr>
          <w:rFonts w:asciiTheme="majorHAnsi" w:hAnsiTheme="majorHAnsi" w:cstheme="majorHAnsi"/>
          <w:sz w:val="12"/>
        </w:rPr>
      </w:pPr>
      <w:r w:rsidRPr="00FE51A3">
        <w:rPr>
          <w:rFonts w:asciiTheme="majorHAnsi" w:hAnsiTheme="majorHAnsi" w:cstheme="majorHAnsi"/>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(Rotberg,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736EA0E9" w14:textId="77777777" w:rsidR="00C45370" w:rsidRPr="00FE51A3" w:rsidRDefault="00C45370" w:rsidP="00C45370">
      <w:pPr>
        <w:rPr>
          <w:rStyle w:val="Emphasis"/>
          <w:rFonts w:asciiTheme="majorHAnsi" w:hAnsiTheme="majorHAnsi" w:cstheme="majorHAnsi"/>
        </w:rPr>
      </w:pPr>
      <w:r w:rsidRPr="00FE51A3">
        <w:rPr>
          <w:rStyle w:val="Emphasis"/>
          <w:rFonts w:asciiTheme="majorHAnsi" w:hAnsiTheme="majorHAnsi" w:cstheme="majorHAnsi"/>
        </w:rPr>
        <w:t>Global Consequences of State Failure</w:t>
      </w:r>
    </w:p>
    <w:p w14:paraId="761FF08B" w14:textId="77777777" w:rsidR="00C45370" w:rsidRPr="00FE51A3" w:rsidRDefault="00C45370" w:rsidP="00C45370">
      <w:pPr>
        <w:rPr>
          <w:rFonts w:asciiTheme="majorHAnsi" w:hAnsiTheme="majorHAnsi" w:cstheme="majorHAnsi"/>
          <w:sz w:val="12"/>
        </w:rPr>
      </w:pPr>
      <w:r w:rsidRPr="00FE51A3">
        <w:rPr>
          <w:rStyle w:val="StyleUnderline"/>
          <w:rFonts w:asciiTheme="majorHAnsi" w:hAnsiTheme="majorHAnsi" w:cstheme="majorHAnsi"/>
        </w:rPr>
        <w:t>Failing states and destabilized regions are not just a problem for the developing world</w:t>
      </w:r>
      <w:r w:rsidRPr="00FE51A3">
        <w:rPr>
          <w:rFonts w:asciiTheme="majorHAnsi" w:hAnsiTheme="majorHAnsi" w:cstheme="majorHAnsi"/>
          <w:sz w:val="12"/>
        </w:rPr>
        <w:t xml:space="preserve">. </w:t>
      </w:r>
      <w:r w:rsidRPr="00FE51A3">
        <w:rPr>
          <w:rStyle w:val="Emphasis"/>
          <w:rFonts w:asciiTheme="majorHAnsi" w:hAnsiTheme="majorHAnsi" w:cstheme="majorHAnsi"/>
        </w:rPr>
        <w:t>They are a very real concern for the United States and other developed countries as well.</w:t>
      </w:r>
      <w:r w:rsidRPr="00FE51A3">
        <w:rPr>
          <w:rFonts w:asciiTheme="majorHAnsi" w:hAnsiTheme="majorHAnsi" w:cstheme="majorHAnsi"/>
          <w:sz w:val="12"/>
        </w:rPr>
        <w:t xml:space="preserve"> The Islamic State fed off of the Syrian Civil War and helped destabilize Iraq, Syria, Libya, and even Afghanistan and the Philippines. </w:t>
      </w:r>
      <w:r w:rsidRPr="00FE51A3">
        <w:rPr>
          <w:rStyle w:val="StyleUnderline"/>
          <w:rFonts w:asciiTheme="majorHAnsi" w:hAnsiTheme="majorHAnsi" w:cstheme="majorHAnsi"/>
        </w:rPr>
        <w:t>They have at also inspired terror attacks in Europe and the United States.</w:t>
      </w:r>
      <w:r w:rsidRPr="00FE51A3">
        <w:rPr>
          <w:rFonts w:asciiTheme="majorHAnsi" w:hAnsiTheme="majorHAnsi" w:cstheme="majorHAnsi"/>
          <w:sz w:val="12"/>
        </w:rPr>
        <w:t xml:space="preserve"> </w:t>
      </w:r>
      <w:r w:rsidRPr="0091497D">
        <w:rPr>
          <w:rStyle w:val="Emphasis"/>
          <w:highlight w:val="cyan"/>
        </w:rPr>
        <w:t>They are a threat to both the developed and developing world</w:t>
      </w:r>
      <w:r w:rsidRPr="00FE51A3">
        <w:rPr>
          <w:rFonts w:asciiTheme="majorHAnsi" w:hAnsiTheme="majorHAnsi" w:cstheme="majorHAnsi"/>
          <w:sz w:val="12"/>
        </w:rPr>
        <w:t xml:space="preserve">. </w:t>
      </w:r>
      <w:r w:rsidRPr="00FE51A3">
        <w:rPr>
          <w:rStyle w:val="StyleUnderline"/>
          <w:rFonts w:asciiTheme="majorHAnsi" w:hAnsiTheme="majorHAnsi" w:cstheme="majorHAnsi"/>
        </w:rPr>
        <w:t>State instability allows them to recruit and train without government interference, which in turn allows them to plan attacks outside the region</w:t>
      </w:r>
      <w:r w:rsidRPr="00FE51A3">
        <w:rPr>
          <w:rFonts w:asciiTheme="majorHAnsi" w:hAnsiTheme="majorHAnsi" w:cstheme="majorHAnsi"/>
          <w:sz w:val="12"/>
        </w:rPr>
        <w:t>. An important source of income for the Islamic State has been agriculture from Iraq and Syria. While this revenue has received less media attention than oil extraction, it is still an important part of their economy (Jaafar &amp; Woertz, 2016</w:t>
      </w:r>
      <w:r w:rsidRPr="00FE51A3">
        <w:rPr>
          <w:rStyle w:val="StyleUnderline"/>
          <w:rFonts w:asciiTheme="majorHAnsi" w:hAnsiTheme="majorHAnsi" w:cstheme="majorHAnsi"/>
        </w:rPr>
        <w:t>). It is also a key aspect of their political legitimacy because it allows them to feed their soldiers and those they control</w:t>
      </w:r>
      <w:r w:rsidRPr="00FE51A3">
        <w:rPr>
          <w:rFonts w:asciiTheme="majorHAnsi" w:hAnsiTheme="majorHAnsi" w:cstheme="majorHAnsi"/>
          <w:sz w:val="12"/>
        </w:rPr>
        <w:t>.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14:paraId="425C05E6" w14:textId="77777777" w:rsidR="00C45370" w:rsidRPr="00FE51A3" w:rsidRDefault="00C45370" w:rsidP="00C45370">
      <w:pPr>
        <w:rPr>
          <w:rFonts w:asciiTheme="majorHAnsi" w:hAnsiTheme="majorHAnsi" w:cstheme="majorHAnsi"/>
          <w:sz w:val="12"/>
        </w:rPr>
      </w:pPr>
      <w:r w:rsidRPr="00FE51A3">
        <w:rPr>
          <w:rStyle w:val="StyleUnderline"/>
          <w:rFonts w:asciiTheme="majorHAnsi" w:hAnsiTheme="majorHAnsi" w:cstheme="majorHAnsi"/>
        </w:rPr>
        <w:t>In the 20th century, state failure had few implications for international peace</w:t>
      </w:r>
      <w:r w:rsidRPr="00FE51A3">
        <w:rPr>
          <w:rFonts w:asciiTheme="majorHAnsi" w:hAnsiTheme="majorHAnsi" w:cstheme="majorHAnsi"/>
          <w:sz w:val="12"/>
        </w:rPr>
        <w:t xml:space="preserve"> and security. </w:t>
      </w:r>
      <w:r w:rsidRPr="00FE51A3">
        <w:rPr>
          <w:rStyle w:val="Emphasis"/>
          <w:rFonts w:asciiTheme="majorHAnsi" w:hAnsiTheme="majorHAnsi" w:cstheme="majorHAnsi"/>
        </w:rPr>
        <w:t xml:space="preserve">Thanks to globalization, that is no longer the case. </w:t>
      </w:r>
      <w:r w:rsidRPr="00F41705">
        <w:rPr>
          <w:rStyle w:val="Emphasis"/>
          <w:highlight w:val="cyan"/>
        </w:rPr>
        <w:t>Failed states pose a threat to themselves, their neighbors, and the entire international community</w:t>
      </w:r>
      <w:r w:rsidRPr="00FE51A3">
        <w:rPr>
          <w:rFonts w:asciiTheme="majorHAnsi" w:hAnsiTheme="majorHAnsi" w:cstheme="majorHAnsi"/>
          <w:sz w:val="12"/>
        </w:rPr>
        <w:t xml:space="preserve"> (Rotberg, 2002). Islamic State - inspired </w:t>
      </w:r>
      <w:r w:rsidRPr="00FE51A3">
        <w:rPr>
          <w:rStyle w:val="StyleUnderline"/>
          <w:rFonts w:asciiTheme="majorHAnsi" w:hAnsiTheme="majorHAnsi" w:cstheme="majorHAnsi"/>
        </w:rPr>
        <w:t>terror attacks in Belgium and France are a direct result of state collapse in Syria and Iraq</w:t>
      </w:r>
      <w:r w:rsidRPr="00FE51A3">
        <w:rPr>
          <w:rFonts w:asciiTheme="majorHAnsi" w:hAnsiTheme="majorHAnsi" w:cstheme="majorHAnsi"/>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(Rotberg, 2002). </w:t>
      </w:r>
      <w:r w:rsidRPr="00FE51A3">
        <w:rPr>
          <w:rStyle w:val="StyleUnderline"/>
          <w:rFonts w:asciiTheme="majorHAnsi" w:hAnsiTheme="majorHAnsi" w:cstheme="majorHAnsi"/>
        </w:rPr>
        <w:t xml:space="preserve">Developed countries must have the political will to ensure that people in developing countries are fed so that they remain pacified. </w:t>
      </w:r>
      <w:r w:rsidRPr="00FE51A3">
        <w:rPr>
          <w:rStyle w:val="Emphasis"/>
          <w:rFonts w:asciiTheme="majorHAnsi" w:hAnsiTheme="majorHAnsi" w:cstheme="majorHAnsi"/>
        </w:rPr>
        <w:t>It is often severe food insecurity that precedes ethnic or religious violence</w:t>
      </w:r>
      <w:r w:rsidRPr="00FE51A3">
        <w:rPr>
          <w:rStyle w:val="StyleUnderline"/>
          <w:rFonts w:asciiTheme="majorHAnsi" w:hAnsiTheme="majorHAnsi" w:cstheme="majorHAnsi"/>
        </w:rPr>
        <w:t xml:space="preserve">, as has been the case in South Sudan, therefore, </w:t>
      </w:r>
      <w:r w:rsidRPr="00F41705">
        <w:rPr>
          <w:rStyle w:val="Emphasis"/>
          <w:highlight w:val="cyan"/>
        </w:rPr>
        <w:t>adequate food is paramount to avoiding humanitarian crises</w:t>
      </w:r>
      <w:r w:rsidRPr="00FE51A3">
        <w:rPr>
          <w:rStyle w:val="Emphasis"/>
          <w:rFonts w:asciiTheme="majorHAnsi" w:hAnsiTheme="majorHAnsi" w:cstheme="majorHAnsi"/>
        </w:rPr>
        <w:t xml:space="preserve"> that accompany ethnic and sectarian conflict</w:t>
      </w:r>
      <w:r w:rsidRPr="00FE51A3">
        <w:rPr>
          <w:rFonts w:asciiTheme="majorHAnsi" w:hAnsiTheme="majorHAnsi" w:cstheme="majorHAnsi"/>
          <w:sz w:val="12"/>
        </w:rPr>
        <w:t xml:space="preserve"> (The Economist, 2016).</w:t>
      </w:r>
    </w:p>
    <w:p w14:paraId="5F5B16B4" w14:textId="77777777" w:rsidR="00C45370" w:rsidRPr="00FE51A3" w:rsidRDefault="00C45370" w:rsidP="00C45370">
      <w:pPr>
        <w:rPr>
          <w:rFonts w:asciiTheme="majorHAnsi" w:hAnsiTheme="majorHAnsi" w:cstheme="majorHAnsi"/>
          <w:sz w:val="12"/>
          <w:szCs w:val="12"/>
        </w:rPr>
      </w:pPr>
      <w:r w:rsidRPr="00FE51A3">
        <w:rPr>
          <w:rFonts w:asciiTheme="majorHAnsi" w:hAnsiTheme="majorHAnsi" w:cstheme="majorHAnsi"/>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4482E28A" w14:textId="77777777" w:rsidR="00C45370" w:rsidRPr="00FE51A3" w:rsidRDefault="00C45370" w:rsidP="00C45370">
      <w:pPr>
        <w:rPr>
          <w:rFonts w:asciiTheme="majorHAnsi" w:hAnsiTheme="majorHAnsi" w:cstheme="majorHAnsi"/>
          <w:sz w:val="12"/>
          <w:szCs w:val="12"/>
        </w:rPr>
      </w:pPr>
      <w:r w:rsidRPr="00FE51A3">
        <w:rPr>
          <w:rFonts w:asciiTheme="majorHAnsi" w:hAnsiTheme="majorHAnsi" w:cstheme="majorHAnsi"/>
          <w:sz w:val="12"/>
          <w:szCs w:val="12"/>
        </w:rPr>
        <w:t>Paying to help developing nations is expensive and will continue to be so. Afghanistan and Iraq are proof of that. But the war on terror, repeated military intervention, and humanitarian aid are expensive as well. In 2002, Robert Rotberg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6C39983B" w14:textId="77777777" w:rsidR="00C45370" w:rsidRPr="00FE51A3" w:rsidRDefault="00C45370" w:rsidP="00C45370">
      <w:pPr>
        <w:rPr>
          <w:rFonts w:asciiTheme="majorHAnsi" w:hAnsiTheme="majorHAnsi" w:cstheme="majorHAnsi"/>
          <w:sz w:val="12"/>
          <w:szCs w:val="12"/>
        </w:rPr>
      </w:pPr>
      <w:r w:rsidRPr="00FE51A3">
        <w:rPr>
          <w:rFonts w:asciiTheme="majorHAnsi" w:hAnsiTheme="majorHAnsi" w:cstheme="majorHAnsi"/>
          <w:sz w:val="12"/>
          <w:szCs w:val="12"/>
        </w:rPr>
        <w:t>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14:paraId="7891EFF0" w14:textId="77777777" w:rsidR="00C45370" w:rsidRPr="00FE51A3" w:rsidRDefault="00C45370" w:rsidP="00C45370">
      <w:pPr>
        <w:rPr>
          <w:rStyle w:val="StyleUnderline"/>
          <w:rFonts w:asciiTheme="majorHAnsi" w:hAnsiTheme="majorHAnsi" w:cstheme="majorHAnsi"/>
        </w:rPr>
      </w:pPr>
      <w:r w:rsidRPr="00FE51A3">
        <w:rPr>
          <w:rStyle w:val="StyleUnderline"/>
          <w:rFonts w:asciiTheme="majorHAnsi" w:hAnsiTheme="majorHAnsi" w:cstheme="majorHAnsi"/>
        </w:rPr>
        <w:t>The Threat of the Future</w:t>
      </w:r>
    </w:p>
    <w:p w14:paraId="11AEC898" w14:textId="77777777" w:rsidR="00C45370" w:rsidRPr="00FE51A3" w:rsidRDefault="00C45370" w:rsidP="00C45370">
      <w:pPr>
        <w:rPr>
          <w:rStyle w:val="StyleUnderline"/>
          <w:rFonts w:asciiTheme="majorHAnsi" w:hAnsiTheme="majorHAnsi" w:cstheme="majorHAnsi"/>
        </w:rPr>
      </w:pPr>
      <w:r w:rsidRPr="00FE51A3">
        <w:rPr>
          <w:rFonts w:asciiTheme="majorHAnsi" w:hAnsiTheme="majorHAnsi" w:cstheme="majorHAnsi"/>
          <w:sz w:val="12"/>
        </w:rPr>
        <w:t xml:space="preserve">Finally, </w:t>
      </w:r>
      <w:r w:rsidRPr="00FE51A3">
        <w:rPr>
          <w:rStyle w:val="StyleUnderline"/>
          <w:rFonts w:asciiTheme="majorHAnsi" w:hAnsiTheme="majorHAnsi" w:cstheme="majorHAnsi"/>
        </w:rPr>
        <w:t>the threats from food shortages</w:t>
      </w:r>
      <w:r w:rsidRPr="00FE51A3">
        <w:rPr>
          <w:rFonts w:asciiTheme="majorHAnsi" w:hAnsiTheme="majorHAnsi" w:cstheme="majorHAnsi"/>
          <w:sz w:val="12"/>
        </w:rPr>
        <w:t xml:space="preserve"> in South Sudan, Somalia, Afghanistan, Iraq, and Syria </w:t>
      </w:r>
      <w:r w:rsidRPr="00FE51A3">
        <w:rPr>
          <w:rStyle w:val="StyleUnderline"/>
          <w:rFonts w:asciiTheme="majorHAnsi" w:hAnsiTheme="majorHAnsi" w:cstheme="majorHAnsi"/>
        </w:rPr>
        <w:t>are important to the United States and the international community at large, but there is one country that, while it is not a failing state right now, could easily become one if the wealthy nations of the world do not ensure its stability</w:t>
      </w:r>
      <w:r w:rsidRPr="00FE51A3">
        <w:rPr>
          <w:rFonts w:asciiTheme="majorHAnsi" w:hAnsiTheme="majorHAnsi" w:cstheme="majorHAnsi"/>
          <w:sz w:val="12"/>
        </w:rPr>
        <w:t xml:space="preserve">. That country is </w:t>
      </w:r>
      <w:r w:rsidRPr="00FE51A3">
        <w:rPr>
          <w:rStyle w:val="Emphasis"/>
          <w:rFonts w:asciiTheme="majorHAnsi" w:hAnsiTheme="majorHAnsi" w:cstheme="majorHAnsi"/>
        </w:rPr>
        <w:t>Pakistan</w:t>
      </w:r>
      <w:r w:rsidRPr="00FE51A3">
        <w:rPr>
          <w:rFonts w:asciiTheme="majorHAnsi" w:hAnsiTheme="majorHAnsi" w:cstheme="majorHAnsi"/>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FE51A3">
        <w:rPr>
          <w:rStyle w:val="StyleUnderline"/>
          <w:rFonts w:asciiTheme="majorHAnsi" w:hAnsiTheme="majorHAnsi" w:cstheme="majorHAnsi"/>
        </w:rPr>
        <w:t xml:space="preserve"> If internal conflict and potential state failure at its most basic level begins with food and water insecurity, then Pakistan could become a real problem very soon.</w:t>
      </w:r>
    </w:p>
    <w:p w14:paraId="7952332D" w14:textId="77777777" w:rsidR="00C45370" w:rsidRPr="00FE51A3" w:rsidRDefault="00C45370" w:rsidP="00C45370">
      <w:pPr>
        <w:rPr>
          <w:rStyle w:val="Emphasis"/>
          <w:rFonts w:asciiTheme="majorHAnsi" w:hAnsiTheme="majorHAnsi" w:cstheme="majorHAnsi"/>
        </w:rPr>
      </w:pPr>
      <w:r w:rsidRPr="00FE51A3">
        <w:rPr>
          <w:rFonts w:asciiTheme="majorHAnsi" w:hAnsiTheme="majorHAnsi" w:cstheme="majorHAnsi"/>
          <w:sz w:val="12"/>
        </w:rPr>
        <w:t xml:space="preserve">Considering the risk of state failure, </w:t>
      </w:r>
      <w:r w:rsidRPr="00FE51A3">
        <w:rPr>
          <w:rStyle w:val="StyleUnderline"/>
          <w:rFonts w:asciiTheme="majorHAnsi" w:hAnsiTheme="majorHAnsi" w:cstheme="majorHAnsi"/>
        </w:rPr>
        <w:t xml:space="preserve">Pakistan poses the greatest threat to the rest of the world because of the existence of </w:t>
      </w:r>
      <w:r w:rsidRPr="00FE51A3">
        <w:rPr>
          <w:rStyle w:val="Emphasis"/>
          <w:rFonts w:asciiTheme="majorHAnsi" w:hAnsiTheme="majorHAnsi" w:cstheme="majorHAnsi"/>
        </w:rPr>
        <w:t>nuclear weapons</w:t>
      </w:r>
      <w:r w:rsidRPr="00FE51A3">
        <w:rPr>
          <w:rStyle w:val="StyleUnderline"/>
          <w:rFonts w:asciiTheme="majorHAnsi" w:hAnsiTheme="majorHAnsi" w:cstheme="majorHAnsi"/>
        </w:rPr>
        <w:t xml:space="preserve"> within the country</w:t>
      </w:r>
      <w:r w:rsidRPr="00FE51A3">
        <w:rPr>
          <w:rFonts w:asciiTheme="majorHAnsi" w:hAnsiTheme="majorHAnsi" w:cstheme="majorHAnsi"/>
          <w:sz w:val="12"/>
        </w:rPr>
        <w:t xml:space="preserve">. Pakistan is not a member of the Nuclear Non-Proliferation Treaty, yet it has about 120 nuclear weapons. It also has a Shaheen 1A ballistic missile that can reach targets 550 miles away (Pakistan Defence, 2015). </w:t>
      </w:r>
      <w:r w:rsidRPr="00FE51A3">
        <w:rPr>
          <w:rStyle w:val="StyleUnderline"/>
          <w:rFonts w:asciiTheme="majorHAnsi" w:hAnsiTheme="majorHAnsi" w:cstheme="majorHAnsi"/>
        </w:rPr>
        <w:t>Should a food crisis arise in Pakistan that results in civil war and governmental collapse, those weapons could end up in the hands of a group that intends to use them maliciously as an act of terror.</w:t>
      </w:r>
      <w:r w:rsidRPr="00FE51A3">
        <w:rPr>
          <w:rFonts w:asciiTheme="majorHAnsi" w:hAnsiTheme="majorHAnsi" w:cstheme="majorHAnsi"/>
          <w:sz w:val="12"/>
        </w:rPr>
        <w:t xml:space="preserve"> </w:t>
      </w:r>
      <w:r w:rsidRPr="00FE51A3">
        <w:rPr>
          <w:rStyle w:val="Emphasis"/>
          <w:rFonts w:asciiTheme="majorHAnsi" w:hAnsiTheme="majorHAnsi" w:cstheme="majorHAnsi"/>
        </w:rPr>
        <w:t>That prospect should be incentive enough for the developed countries to realize that they cannot and must not leave food insecure countries to devour themselves.</w:t>
      </w:r>
    </w:p>
    <w:p w14:paraId="61823BE2" w14:textId="77777777" w:rsidR="00C45370" w:rsidRPr="00FE51A3" w:rsidRDefault="00C45370" w:rsidP="00C45370">
      <w:pPr>
        <w:rPr>
          <w:rFonts w:asciiTheme="majorHAnsi" w:hAnsiTheme="majorHAnsi" w:cstheme="majorHAnsi"/>
          <w:sz w:val="12"/>
        </w:rPr>
      </w:pPr>
      <w:r w:rsidRPr="00FE51A3">
        <w:rPr>
          <w:rFonts w:asciiTheme="majorHAnsi" w:hAnsiTheme="majorHAnsi" w:cstheme="majorHAnsi"/>
          <w:sz w:val="12"/>
        </w:rPr>
        <w:t xml:space="preserve">While it is difficult to argue that food insecurity immediately and directly causes civil conflict, there is no denying </w:t>
      </w:r>
      <w:r w:rsidRPr="00FE51A3">
        <w:rPr>
          <w:rStyle w:val="Emphasis"/>
          <w:rFonts w:asciiTheme="majorHAnsi" w:hAnsiTheme="majorHAnsi" w:cstheme="majorHAnsi"/>
        </w:rPr>
        <w:t>that people need food and water and will fight to survive</w:t>
      </w:r>
      <w:r w:rsidRPr="00FE51A3">
        <w:rPr>
          <w:rFonts w:asciiTheme="majorHAnsi" w:hAnsiTheme="majorHAnsi" w:cstheme="majorHAnsi"/>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FE51A3">
        <w:rPr>
          <w:rStyle w:val="StyleUnderline"/>
          <w:rFonts w:asciiTheme="majorHAnsi" w:hAnsiTheme="majorHAnsi" w:cstheme="majorHAnsi"/>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FE51A3">
        <w:rPr>
          <w:rFonts w:asciiTheme="majorHAnsi" w:hAnsiTheme="majorHAnsi" w:cstheme="majorHAnsi"/>
          <w:sz w:val="12"/>
        </w:rPr>
        <w:t xml:space="preserve">. That is why the </w:t>
      </w:r>
      <w:r w:rsidRPr="00FE51A3">
        <w:rPr>
          <w:rStyle w:val="Emphasis"/>
          <w:rFonts w:asciiTheme="majorHAnsi" w:hAnsiTheme="majorHAnsi" w:cstheme="majorHAnsi"/>
        </w:rPr>
        <w:t>developed Western nations must pay attention and provide aid to the developing world in order to maintain stability</w:t>
      </w:r>
      <w:r w:rsidRPr="00FE51A3">
        <w:rPr>
          <w:rFonts w:asciiTheme="majorHAnsi" w:hAnsiTheme="majorHAnsi" w:cstheme="majorHAnsi"/>
          <w:sz w:val="12"/>
        </w:rPr>
        <w:t xml:space="preserve">. </w:t>
      </w:r>
      <w:r w:rsidRPr="00FE51A3">
        <w:rPr>
          <w:rStyle w:val="Emphasis"/>
          <w:rFonts w:asciiTheme="majorHAnsi" w:hAnsiTheme="majorHAnsi" w:cstheme="majorHAnsi"/>
        </w:rPr>
        <w:t>There will be more food crises in developing countries in the future</w:t>
      </w:r>
      <w:r w:rsidRPr="00FE51A3">
        <w:rPr>
          <w:rFonts w:asciiTheme="majorHAnsi" w:hAnsiTheme="majorHAnsi" w:cstheme="majorHAnsi"/>
          <w:sz w:val="12"/>
        </w:rPr>
        <w:t>, but if the North has the strength to continue aiding the South, perhaps it will be able to curb mass starvation and avoid the horrendous violence that consumes starving countries</w:t>
      </w:r>
    </w:p>
    <w:p w14:paraId="5C4034BA" w14:textId="77777777" w:rsidR="00C45370" w:rsidRDefault="00C45370" w:rsidP="00C45370"/>
    <w:p w14:paraId="382BAE8E" w14:textId="77777777" w:rsidR="00567298" w:rsidRPr="00FE51A3" w:rsidRDefault="00567298" w:rsidP="00567298">
      <w:pPr>
        <w:pStyle w:val="Heading4"/>
      </w:pPr>
      <w:r w:rsidRPr="00FE51A3">
        <w:t>CRISPR solves</w:t>
      </w:r>
      <w:r>
        <w:t xml:space="preserve"> for food insecurity </w:t>
      </w:r>
      <w:r w:rsidRPr="00FE51A3">
        <w:t xml:space="preserve"> –a </w:t>
      </w:r>
      <w:r w:rsidRPr="00FE51A3">
        <w:rPr>
          <w:u w:val="single"/>
        </w:rPr>
        <w:t>Chinese lead</w:t>
      </w:r>
      <w:r w:rsidRPr="00FE51A3">
        <w:t xml:space="preserve"> in initiative can drive more efficient agriculture practices</w:t>
      </w:r>
    </w:p>
    <w:p w14:paraId="7ED43F5F" w14:textId="77777777" w:rsidR="00567298" w:rsidRPr="00FE51A3" w:rsidRDefault="00567298" w:rsidP="00567298">
      <w:pPr>
        <w:rPr>
          <w:rStyle w:val="Style13ptBold"/>
          <w:rFonts w:asciiTheme="majorHAnsi" w:hAnsiTheme="majorHAnsi" w:cstheme="majorHAnsi"/>
        </w:rPr>
      </w:pPr>
      <w:r w:rsidRPr="00AF1437">
        <w:rPr>
          <w:rStyle w:val="Emphasis"/>
          <w:highlight w:val="cyan"/>
        </w:rPr>
        <w:t>Molteni 19</w:t>
      </w:r>
      <w:r w:rsidRPr="00AF1437">
        <w:rPr>
          <w:rStyle w:val="Emphasis"/>
        </w:rPr>
        <w:t xml:space="preserve"> </w:t>
      </w:r>
      <w:r w:rsidRPr="00FE51A3">
        <w:rPr>
          <w:rFonts w:asciiTheme="majorHAnsi" w:hAnsiTheme="majorHAnsi" w:cstheme="majorHAnsi"/>
        </w:rPr>
        <w:t>[(Megan, a science writer at STAT News. Previously, she was a staff writer at WIRED, covering biotechnology, public health, and genetic privacy.) “</w:t>
      </w:r>
      <w:r w:rsidRPr="00FE51A3">
        <w:rPr>
          <w:rStyle w:val="Emphasis"/>
          <w:rFonts w:asciiTheme="majorHAnsi" w:hAnsiTheme="majorHAnsi" w:cstheme="majorHAnsi"/>
        </w:rPr>
        <w:t>Crispr Can Help Solve Our Looming Food Crisis—Here's How</w:t>
      </w:r>
      <w:r w:rsidRPr="00FE51A3">
        <w:rPr>
          <w:rFonts w:asciiTheme="majorHAnsi" w:hAnsiTheme="majorHAnsi" w:cstheme="majorHAnsi"/>
        </w:rPr>
        <w:t>” WIRED, 8/8/2019] TDI</w:t>
      </w:r>
    </w:p>
    <w:p w14:paraId="2F900BC9" w14:textId="77777777" w:rsidR="00567298" w:rsidRPr="00FE51A3" w:rsidRDefault="00567298" w:rsidP="00567298">
      <w:pPr>
        <w:rPr>
          <w:rStyle w:val="Emphasis"/>
          <w:rFonts w:asciiTheme="majorHAnsi" w:hAnsiTheme="majorHAnsi" w:cstheme="majorHAnsi"/>
        </w:rPr>
      </w:pPr>
      <w:r w:rsidRPr="00FE51A3">
        <w:rPr>
          <w:rStyle w:val="StyleUnderline"/>
          <w:rFonts w:asciiTheme="majorHAnsi" w:hAnsiTheme="majorHAnsi" w:cstheme="majorHAnsi"/>
        </w:rPr>
        <w:t>In the US, six companies are currently developing Crispr-modified crops.</w:t>
      </w:r>
      <w:r w:rsidRPr="00FE51A3">
        <w:rPr>
          <w:rFonts w:asciiTheme="majorHAnsi" w:hAnsiTheme="majorHAnsi" w:cstheme="majorHAnsi"/>
        </w:rPr>
        <w:t xml:space="preserve"> </w:t>
      </w:r>
      <w:r w:rsidRPr="00FE51A3">
        <w:rPr>
          <w:rStyle w:val="Emphasis"/>
          <w:rFonts w:asciiTheme="majorHAnsi" w:hAnsiTheme="majorHAnsi" w:cstheme="majorHAnsi"/>
        </w:rPr>
        <w:t>But it’s not clear how many of them will actually help feed the world more sustainably</w:t>
      </w:r>
      <w:r w:rsidRPr="00FE51A3">
        <w:rPr>
          <w:rFonts w:asciiTheme="majorHAnsi" w:hAnsiTheme="majorHAnsi" w:cstheme="majorHAnsi"/>
        </w:rPr>
        <w:t xml:space="preserve">. Corteva, DowDuPont’s agtech arm, will likely bring the first Crispr crop to market in the US—an even waxier waxy corn, which gets processed into food thickeners and adhesives. </w:t>
      </w:r>
      <w:r w:rsidRPr="00FE51A3">
        <w:rPr>
          <w:rStyle w:val="Emphasis"/>
          <w:rFonts w:asciiTheme="majorHAnsi" w:hAnsiTheme="majorHAnsi" w:cstheme="majorHAnsi"/>
        </w:rPr>
        <w:t>To see where Crispr might transform the food supply to one that can survive the ravages of climate change, you have to go to China.</w:t>
      </w:r>
    </w:p>
    <w:p w14:paraId="4420E3A1" w14:textId="77777777" w:rsidR="00567298" w:rsidRPr="00FE51A3" w:rsidRDefault="00567298" w:rsidP="00567298">
      <w:pPr>
        <w:rPr>
          <w:rFonts w:asciiTheme="majorHAnsi" w:hAnsiTheme="majorHAnsi" w:cstheme="majorHAnsi"/>
        </w:rPr>
      </w:pPr>
      <w:r w:rsidRPr="00FE51A3">
        <w:rPr>
          <w:rFonts w:asciiTheme="majorHAnsi" w:hAnsiTheme="majorHAnsi" w:cstheme="majorHAnsi"/>
        </w:rPr>
        <w:t xml:space="preserve">According to a recent report in Science, </w:t>
      </w:r>
      <w:r w:rsidRPr="00FE51A3">
        <w:rPr>
          <w:rStyle w:val="StyleUnderline"/>
          <w:rFonts w:asciiTheme="majorHAnsi" w:hAnsiTheme="majorHAnsi" w:cstheme="majorHAnsi"/>
        </w:rPr>
        <w:t>China has been ramping up its Crispr crop work, with more than 20 labs dedicated to developing plants to feed the country’s swelling population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 2013, the most recent year for which comparative figures exist, China </w:t>
      </w:r>
      <w:r w:rsidRPr="00FE51A3">
        <w:rPr>
          <w:rStyle w:val="Emphasis"/>
          <w:rFonts w:asciiTheme="majorHAnsi" w:hAnsiTheme="majorHAnsi" w:cstheme="majorHAnsi"/>
        </w:rPr>
        <w:t>outspent the US</w:t>
      </w:r>
      <w:r w:rsidRPr="00FE51A3">
        <w:rPr>
          <w:rStyle w:val="StyleUnderline"/>
          <w:rFonts w:asciiTheme="majorHAnsi" w:hAnsiTheme="majorHAnsi" w:cstheme="majorHAnsi"/>
        </w:rPr>
        <w:t xml:space="preserve"> government on public funding of agricultural research more than </w:t>
      </w:r>
      <w:r w:rsidRPr="00FE51A3">
        <w:rPr>
          <w:rStyle w:val="Emphasis"/>
          <w:rFonts w:asciiTheme="majorHAnsi" w:hAnsiTheme="majorHAnsi" w:cstheme="majorHAnsi"/>
        </w:rPr>
        <w:t>twice over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pumping </w:t>
      </w:r>
      <w:r w:rsidRPr="00FE51A3">
        <w:rPr>
          <w:rStyle w:val="Emphasis"/>
          <w:rFonts w:asciiTheme="majorHAnsi" w:hAnsiTheme="majorHAnsi" w:cstheme="majorHAnsi"/>
        </w:rPr>
        <w:t>$10 billion</w:t>
      </w:r>
      <w:r w:rsidRPr="00FE51A3">
        <w:rPr>
          <w:rStyle w:val="StyleUnderline"/>
          <w:rFonts w:asciiTheme="majorHAnsi" w:hAnsiTheme="majorHAnsi" w:cstheme="majorHAnsi"/>
        </w:rPr>
        <w:t xml:space="preserve"> into more than 1100 research institutions</w:t>
      </w:r>
      <w:r w:rsidRPr="00FE51A3">
        <w:rPr>
          <w:rFonts w:asciiTheme="majorHAnsi" w:hAnsiTheme="majorHAnsi" w:cstheme="majorHAnsi"/>
        </w:rPr>
        <w:t xml:space="preserve">. And in 2017, </w:t>
      </w:r>
      <w:r w:rsidRPr="00FE51A3">
        <w:rPr>
          <w:rStyle w:val="StyleUnderline"/>
          <w:rFonts w:asciiTheme="majorHAnsi" w:hAnsiTheme="majorHAnsi" w:cstheme="majorHAnsi"/>
        </w:rPr>
        <w:t>the state-owned company ChemChina paid $43 billion for one of the world’s largest agribusinesses, Syngenta, which has a significant Crispr division.</w:t>
      </w:r>
      <w:r w:rsidRPr="00FE51A3">
        <w:rPr>
          <w:rFonts w:asciiTheme="majorHAnsi" w:hAnsiTheme="majorHAnsi" w:cstheme="majorHAnsi"/>
        </w:rPr>
        <w:t xml:space="preserve"> China still has yet to decide if it will follow the US’s lead with regards to regulation of Crispr crops, or if it will treat them the same as first-generation GMOs, as the European Union ruled last year.</w:t>
      </w:r>
    </w:p>
    <w:p w14:paraId="3CC96783" w14:textId="77777777" w:rsidR="00567298" w:rsidRPr="00FE51A3" w:rsidRDefault="00567298" w:rsidP="00567298">
      <w:pPr>
        <w:rPr>
          <w:rStyle w:val="Emphasis"/>
          <w:rFonts w:asciiTheme="majorHAnsi" w:hAnsiTheme="majorHAnsi" w:cstheme="majorHAnsi"/>
        </w:rPr>
      </w:pPr>
      <w:r w:rsidRPr="00FE51A3">
        <w:rPr>
          <w:rFonts w:asciiTheme="majorHAnsi" w:hAnsiTheme="majorHAnsi" w:cstheme="majorHAnsi"/>
        </w:rPr>
        <w:t xml:space="preserve">In theory, </w:t>
      </w:r>
      <w:r w:rsidRPr="00FE51A3">
        <w:rPr>
          <w:rStyle w:val="StyleUnderline"/>
          <w:rFonts w:asciiTheme="majorHAnsi" w:hAnsiTheme="majorHAnsi" w:cstheme="majorHAnsi"/>
        </w:rPr>
        <w:t>Crispr and other genetic technologies could help reduce agriculture’s footprint in four big ways</w:t>
      </w:r>
      <w:r w:rsidRPr="00FE51A3">
        <w:rPr>
          <w:rFonts w:asciiTheme="majorHAnsi" w:hAnsiTheme="majorHAnsi" w:cstheme="majorHAnsi"/>
        </w:rPr>
        <w:t>. One</w:t>
      </w:r>
      <w:r w:rsidRPr="00FE51A3">
        <w:rPr>
          <w:rStyle w:val="Emphasis"/>
          <w:rFonts w:asciiTheme="majorHAnsi" w:hAnsiTheme="majorHAnsi" w:cstheme="majorHAnsi"/>
        </w:rPr>
        <w:t>, it could keep already established croplands productive in the face of a changing climate</w:t>
      </w:r>
      <w:r w:rsidRPr="00FE51A3">
        <w:rPr>
          <w:rFonts w:asciiTheme="majorHAnsi" w:hAnsiTheme="majorHAnsi" w:cstheme="majorHAnsi"/>
        </w:rPr>
        <w:t xml:space="preserve">, </w:t>
      </w:r>
      <w:r w:rsidRPr="00FE51A3">
        <w:rPr>
          <w:rStyle w:val="StyleUnderline"/>
          <w:rFonts w:asciiTheme="majorHAnsi" w:hAnsiTheme="majorHAnsi" w:cstheme="majorHAnsi"/>
        </w:rPr>
        <w:t>preventing the conversion of what remains of the planet’s wild areas to food production.</w:t>
      </w:r>
      <w:r w:rsidRPr="00FE51A3">
        <w:rPr>
          <w:rFonts w:asciiTheme="majorHAnsi" w:hAnsiTheme="majorHAnsi" w:cstheme="majorHAnsi"/>
        </w:rPr>
        <w:t xml:space="preserve"> Two, </w:t>
      </w:r>
      <w:r w:rsidRPr="00FE51A3">
        <w:rPr>
          <w:rStyle w:val="Emphasis"/>
          <w:rFonts w:asciiTheme="majorHAnsi" w:hAnsiTheme="majorHAnsi" w:cstheme="majorHAnsi"/>
        </w:rPr>
        <w:t>it could reduce farmers’ reliance on fertilizers, by helping companies develop designer microbes that produce nitrogen for crops instead.</w:t>
      </w:r>
      <w:r w:rsidRPr="00FE51A3">
        <w:rPr>
          <w:rFonts w:asciiTheme="majorHAnsi" w:hAnsiTheme="majorHAnsi" w:cstheme="majorHAnsi"/>
        </w:rPr>
        <w:t xml:space="preserve"> Three, </w:t>
      </w:r>
      <w:r w:rsidRPr="00FE51A3">
        <w:rPr>
          <w:rStyle w:val="Emphasis"/>
          <w:rFonts w:asciiTheme="majorHAnsi" w:hAnsiTheme="majorHAnsi" w:cstheme="majorHAnsi"/>
        </w:rPr>
        <w:t>it could make raising livestock both more efficient</w:t>
      </w:r>
      <w:r w:rsidRPr="00FE51A3">
        <w:rPr>
          <w:rFonts w:asciiTheme="majorHAnsi" w:hAnsiTheme="majorHAnsi" w:cstheme="majorHAnsi"/>
        </w:rPr>
        <w:t xml:space="preserve">, more sustainable, and more humane. And lastly, but probably most </w:t>
      </w:r>
      <w:r w:rsidRPr="00FE51A3">
        <w:rPr>
          <w:rStyle w:val="StyleUnderline"/>
          <w:rFonts w:asciiTheme="majorHAnsi" w:hAnsiTheme="majorHAnsi" w:cstheme="majorHAnsi"/>
        </w:rPr>
        <w:t xml:space="preserve">realistically, it will help create crops with less spectacular traits that offer more incremental advances in efficiency—they </w:t>
      </w:r>
      <w:r w:rsidRPr="00FE51A3">
        <w:rPr>
          <w:rStyle w:val="Emphasis"/>
          <w:rFonts w:asciiTheme="majorHAnsi" w:hAnsiTheme="majorHAnsi" w:cstheme="majorHAnsi"/>
        </w:rPr>
        <w:t>sequester more carbon,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pack in more nutrients</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produce more food per acre with fewer inputs.</w:t>
      </w:r>
    </w:p>
    <w:p w14:paraId="288320E6" w14:textId="77777777" w:rsidR="00C45370" w:rsidRPr="000A3DA1" w:rsidRDefault="00C45370" w:rsidP="000A3DA1"/>
    <w:p w14:paraId="25C85C6A" w14:textId="07484C75" w:rsidR="00AE7C34" w:rsidRDefault="00AE7C34" w:rsidP="00EC7AA0">
      <w:pPr>
        <w:pStyle w:val="Heading1"/>
      </w:pPr>
      <w:r>
        <w:t xml:space="preserve">Contention </w:t>
      </w:r>
      <w:r w:rsidR="00EC2DD1">
        <w:t>3</w:t>
      </w:r>
      <w:r>
        <w:t xml:space="preserve"> </w:t>
      </w:r>
      <w:r w:rsidR="00EC7AA0">
        <w:t>–</w:t>
      </w:r>
      <w:r>
        <w:t xml:space="preserve"> </w:t>
      </w:r>
      <w:r w:rsidR="00EC7AA0">
        <w:t xml:space="preserve">Pandemics </w:t>
      </w:r>
      <w:r w:rsidR="00F05B03">
        <w:t>(if time)</w:t>
      </w:r>
    </w:p>
    <w:p w14:paraId="2A9651DE" w14:textId="63CF899D" w:rsidR="00EC7AA0" w:rsidRDefault="00EC7AA0" w:rsidP="00EC7AA0"/>
    <w:p w14:paraId="2C2703C1" w14:textId="77777777" w:rsidR="00EC7AA0" w:rsidRDefault="00EC7AA0" w:rsidP="00EC7AA0">
      <w:pPr>
        <w:pStyle w:val="Heading4"/>
      </w:pPr>
      <w:r>
        <w:t xml:space="preserve">CRISPR prices are extremely high right now, and are inaccessible – patents are to blame for this </w:t>
      </w:r>
    </w:p>
    <w:p w14:paraId="6FC7C7F8" w14:textId="77777777" w:rsidR="00EC7AA0" w:rsidRDefault="00EC7AA0" w:rsidP="00EC7AA0">
      <w:r w:rsidRPr="006326E8">
        <w:rPr>
          <w:rStyle w:val="Emphasis"/>
          <w:highlight w:val="cyan"/>
        </w:rPr>
        <w:t>Sherkow 17</w:t>
      </w:r>
      <w:r>
        <w:t xml:space="preserve"> Jacob S. Sherkow, </w:t>
      </w:r>
      <w:hyperlink r:id="rId18" w:history="1">
        <w:r w:rsidRPr="006326E8">
          <w:rPr>
            <w:rStyle w:val="Hyperlink"/>
          </w:rPr>
          <w:t>Yale J Biol Med.</w:t>
        </w:r>
      </w:hyperlink>
      <w:r w:rsidRPr="006326E8">
        <w:t> 2017 Dec; 90(4): 667–672.</w:t>
      </w:r>
      <w:r>
        <w:t xml:space="preserve"> </w:t>
      </w:r>
      <w:r w:rsidRPr="006326E8">
        <w:t>Published online 2017 Dec 19.</w:t>
      </w:r>
      <w:r>
        <w:t xml:space="preserve"> </w:t>
      </w:r>
      <w:r w:rsidRPr="006326E8">
        <w:t>PMCID: PMC5733839</w:t>
      </w:r>
      <w:r>
        <w:t xml:space="preserve"> </w:t>
      </w:r>
      <w:r w:rsidRPr="006326E8">
        <w:t>PMID: </w:t>
      </w:r>
      <w:hyperlink r:id="rId19" w:history="1">
        <w:r w:rsidRPr="006326E8">
          <w:rPr>
            <w:rStyle w:val="Hyperlink"/>
          </w:rPr>
          <w:t>29259531</w:t>
        </w:r>
      </w:hyperlink>
      <w:r>
        <w:t xml:space="preserve"> </w:t>
      </w:r>
      <w:r w:rsidRPr="006326E8">
        <w:t>Focus: Genome Editing</w:t>
      </w:r>
    </w:p>
    <w:p w14:paraId="5E4F7286" w14:textId="77777777" w:rsidR="00EC7AA0" w:rsidRPr="00F81537" w:rsidRDefault="00EC7AA0" w:rsidP="00EC7AA0">
      <w:r w:rsidRPr="00F81537">
        <w:rPr>
          <w:rStyle w:val="Emphasis"/>
          <w:highlight w:val="cyan"/>
        </w:rPr>
        <w:t>Patent</w:t>
      </w:r>
      <w:r w:rsidRPr="00F81537">
        <w:t xml:space="preserve"> issues </w:t>
      </w:r>
      <w:r w:rsidRPr="00F81537">
        <w:rPr>
          <w:rStyle w:val="Emphasis"/>
          <w:highlight w:val="cyan"/>
        </w:rPr>
        <w:t>surrounding CRISPR</w:t>
      </w:r>
      <w:r w:rsidRPr="00F81537">
        <w:t xml:space="preserve">, the revolutionary genetic editing technology, may have important implications for the public health. Patents </w:t>
      </w:r>
      <w:r w:rsidRPr="00F81537">
        <w:rPr>
          <w:rStyle w:val="Emphasis"/>
          <w:highlight w:val="cyan"/>
        </w:rPr>
        <w:t>maintain high prices</w:t>
      </w:r>
      <w:r w:rsidRPr="00F81537">
        <w:t xml:space="preserve"> for novel therapies, </w:t>
      </w:r>
      <w:r w:rsidRPr="00F81537">
        <w:rPr>
          <w:rStyle w:val="Emphasis"/>
          <w:highlight w:val="cyan"/>
        </w:rPr>
        <w:t>limiting patient access</w:t>
      </w:r>
      <w:r w:rsidRPr="00F81537">
        <w:t xml:space="preserve">. Relatedly, insurance coverage for expensive therapies is waning. </w:t>
      </w:r>
      <w:r w:rsidRPr="00F81537">
        <w:rPr>
          <w:rStyle w:val="Emphasis"/>
          <w:highlight w:val="cyan"/>
        </w:rPr>
        <w:t>Patents</w:t>
      </w:r>
      <w:r w:rsidRPr="00F81537">
        <w:t xml:space="preserve"> also </w:t>
      </w:r>
      <w:r w:rsidRPr="00F81537">
        <w:rPr>
          <w:rStyle w:val="Emphasis"/>
          <w:highlight w:val="cyan"/>
        </w:rPr>
        <w:t>misallocate research and development resources</w:t>
      </w:r>
      <w:r w:rsidRPr="00F81537">
        <w:t xml:space="preserve"> to profitable disease indications rather than those that necessarily impinge on the public health. And it is unclear how CRISPR therapies will figure into the current regulatory framework for biosimilars. Policy makers and physicians should consider these issues now, before CRISPR therapies become widely adopted—and entrenched—in the marketplace.</w:t>
      </w:r>
    </w:p>
    <w:p w14:paraId="28E95B38" w14:textId="77777777" w:rsidR="00EC7AA0" w:rsidRPr="007D4D16" w:rsidRDefault="00EC7AA0" w:rsidP="00EC7AA0">
      <w:r w:rsidRPr="007D4D16">
        <w:t>Similarly, patents would allow developers of CRISPR therapies to price their products in a way that makes up for low patient demand, either because the disease indication sought to be treated is rare or, like Glybera, the treatment is a one-time dose [</w:t>
      </w:r>
      <w:hyperlink r:id="rId20" w:anchor="R14" w:history="1">
        <w:r w:rsidRPr="007D4D16">
          <w:rPr>
            <w:rStyle w:val="Hyperlink"/>
          </w:rPr>
          <w:t>14</w:t>
        </w:r>
      </w:hyperlink>
      <w:r w:rsidRPr="007D4D16">
        <w:t>]. Glybera, in fact, provides a sterling example of patents covering rare-indication, permanent gene therapies; the treatment is protected by at least eight patent families, covering the viral vector, protein expression systems, and manufacturing processes, with multiple patents and patent applications for each family [</w:t>
      </w:r>
      <w:hyperlink r:id="rId21" w:anchor="R21" w:history="1">
        <w:r w:rsidRPr="007D4D16">
          <w:rPr>
            <w:rStyle w:val="Hyperlink"/>
          </w:rPr>
          <w:t>21</w:t>
        </w:r>
      </w:hyperlink>
      <w:r w:rsidRPr="007D4D16">
        <w:t xml:space="preserve">]. </w:t>
      </w:r>
      <w:r w:rsidRPr="007D4D16">
        <w:rPr>
          <w:rStyle w:val="Emphasis"/>
          <w:highlight w:val="cyan"/>
        </w:rPr>
        <w:t>CRISPR developers</w:t>
      </w:r>
      <w:r w:rsidRPr="007D4D16">
        <w:t xml:space="preserve"> are </w:t>
      </w:r>
      <w:r w:rsidRPr="007D4D16">
        <w:rPr>
          <w:rStyle w:val="Emphasis"/>
          <w:highlight w:val="cyan"/>
        </w:rPr>
        <w:t>famously</w:t>
      </w:r>
      <w:r w:rsidRPr="007D4D16">
        <w:t xml:space="preserve"> making </w:t>
      </w:r>
      <w:r w:rsidRPr="007D4D16">
        <w:rPr>
          <w:rStyle w:val="Emphasis"/>
          <w:highlight w:val="cyan"/>
        </w:rPr>
        <w:t>use</w:t>
      </w:r>
      <w:r w:rsidRPr="007D4D16">
        <w:t xml:space="preserve"> of </w:t>
      </w:r>
      <w:r w:rsidRPr="007D4D16">
        <w:rPr>
          <w:rStyle w:val="Emphasis"/>
          <w:highlight w:val="cyan"/>
        </w:rPr>
        <w:t>extensive patent</w:t>
      </w:r>
      <w:r w:rsidRPr="007D4D16">
        <w:t xml:space="preserve"> families like these, with enormous licensing fees paid </w:t>
      </w:r>
      <w:r w:rsidRPr="007D4D16">
        <w:rPr>
          <w:rStyle w:val="Emphasis"/>
          <w:highlight w:val="cyan"/>
        </w:rPr>
        <w:t>to</w:t>
      </w:r>
      <w:r w:rsidRPr="007D4D16">
        <w:t xml:space="preserve"> collaborators [</w:t>
      </w:r>
      <w:hyperlink r:id="rId22" w:anchor="R4" w:history="1">
        <w:r w:rsidRPr="007D4D16">
          <w:rPr>
            <w:rStyle w:val="Hyperlink"/>
          </w:rPr>
          <w:t>4</w:t>
        </w:r>
      </w:hyperlink>
      <w:r w:rsidRPr="007D4D16">
        <w:t xml:space="preserve">]. The ultimate </w:t>
      </w:r>
      <w:r w:rsidRPr="007D4D16">
        <w:rPr>
          <w:rStyle w:val="Emphasis"/>
          <w:highlight w:val="cyan"/>
        </w:rPr>
        <w:t>retail prices</w:t>
      </w:r>
      <w:r w:rsidRPr="007D4D16">
        <w:t xml:space="preserve"> of these and related therapies can be </w:t>
      </w:r>
      <w:r w:rsidRPr="007D4D16">
        <w:rPr>
          <w:rStyle w:val="Emphasis"/>
          <w:highlight w:val="cyan"/>
        </w:rPr>
        <w:t>astronomical</w:t>
      </w:r>
      <w:r w:rsidRPr="007D4D16">
        <w:t>. Novartis’s Kymriah (tisagenlecleucel)—the first approved CAR-T therapy, albeit without using CRISPR—costs $475,000 [</w:t>
      </w:r>
      <w:hyperlink r:id="rId23" w:anchor="R22" w:history="1">
        <w:r w:rsidRPr="007D4D16">
          <w:rPr>
            <w:rStyle w:val="Hyperlink"/>
          </w:rPr>
          <w:t>22</w:t>
        </w:r>
      </w:hyperlink>
      <w:r w:rsidRPr="007D4D16">
        <w:t>]. It stands to reason that such patents will likely make any CRISPR therapies for rare diseases similarly expensive.</w:t>
      </w:r>
      <w:r w:rsidRPr="007D4D16">
        <w:rPr>
          <w:rFonts w:ascii="Tahoma" w:hAnsi="Tahoma" w:cs="Tahoma"/>
        </w:rPr>
        <w:t> </w:t>
      </w:r>
    </w:p>
    <w:p w14:paraId="1B5D3356" w14:textId="77777777" w:rsidR="00EC7AA0" w:rsidRPr="007D4D16" w:rsidRDefault="00EC7AA0" w:rsidP="00EC7AA0">
      <w:r w:rsidRPr="007D4D16">
        <w:t xml:space="preserve">The potential price of </w:t>
      </w:r>
      <w:r w:rsidRPr="007D4D16">
        <w:rPr>
          <w:rStyle w:val="Emphasis"/>
          <w:highlight w:val="cyan"/>
        </w:rPr>
        <w:t>patented CRISPR</w:t>
      </w:r>
      <w:r w:rsidRPr="007D4D16">
        <w:t xml:space="preserve"> therapies also illuminates a larger point about drug pricing: it allows developers to set profit maximizing prices independent of the marginal costs of production [</w:t>
      </w:r>
      <w:hyperlink r:id="rId24" w:anchor="R23" w:history="1">
        <w:r w:rsidRPr="007D4D16">
          <w:rPr>
            <w:rStyle w:val="Hyperlink"/>
          </w:rPr>
          <w:t>23</w:t>
        </w:r>
      </w:hyperlink>
      <w:r w:rsidRPr="007D4D16">
        <w:t xml:space="preserve">]. That is, patents </w:t>
      </w:r>
      <w:r w:rsidRPr="00C55228">
        <w:rPr>
          <w:rStyle w:val="Emphasis"/>
          <w:highlight w:val="cyan"/>
        </w:rPr>
        <w:t>allow drug developers to price their products as high</w:t>
      </w:r>
      <w:r w:rsidRPr="007D4D16">
        <w:t xml:space="preserve"> as the market will bear regardless of how much therapies cost to make. This is important for CRISPR-based therapies sought to replace expensive-to-produce, multi-dose drugs. Monoclonocal antibody therapy, for example, is typically costly and difficult to manufacture, store, and provide to patients [</w:t>
      </w:r>
      <w:hyperlink r:id="rId25" w:anchor="R24" w:history="1">
        <w:r w:rsidRPr="007D4D16">
          <w:rPr>
            <w:rStyle w:val="Hyperlink"/>
          </w:rPr>
          <w:t>24</w:t>
        </w:r>
      </w:hyperlink>
      <w:r w:rsidRPr="007D4D16">
        <w:t xml:space="preserve">]. CRISPR-based alternatives may ultimately be cheaper to produce. But </w:t>
      </w:r>
      <w:r w:rsidRPr="00A13903">
        <w:rPr>
          <w:rStyle w:val="Emphasis"/>
          <w:highlight w:val="cyan"/>
        </w:rPr>
        <w:t>patent coverage of the product</w:t>
      </w:r>
      <w:r w:rsidRPr="007D4D16">
        <w:t xml:space="preserve"> </w:t>
      </w:r>
      <w:r w:rsidRPr="00A13903">
        <w:rPr>
          <w:rStyle w:val="Emphasis"/>
          <w:highlight w:val="cyan"/>
        </w:rPr>
        <w:t>allows</w:t>
      </w:r>
      <w:r w:rsidRPr="007D4D16">
        <w:t xml:space="preserve"> the therapy’s developer to set prices </w:t>
      </w:r>
      <w:r w:rsidRPr="00A13903">
        <w:rPr>
          <w:rStyle w:val="Emphasis"/>
          <w:highlight w:val="cyan"/>
        </w:rPr>
        <w:t>far</w:t>
      </w:r>
      <w:r w:rsidRPr="007D4D16">
        <w:t xml:space="preserve"> enough </w:t>
      </w:r>
      <w:r w:rsidRPr="00A13903">
        <w:rPr>
          <w:rStyle w:val="Emphasis"/>
          <w:highlight w:val="cyan"/>
        </w:rPr>
        <w:t>above</w:t>
      </w:r>
      <w:r w:rsidRPr="007D4D16">
        <w:t xml:space="preserve"> this </w:t>
      </w:r>
      <w:r w:rsidRPr="00A13903">
        <w:rPr>
          <w:rStyle w:val="Emphasis"/>
          <w:highlight w:val="cyan"/>
        </w:rPr>
        <w:t>manufacturing cost</w:t>
      </w:r>
      <w:r w:rsidRPr="007D4D16">
        <w:t xml:space="preserve"> as to make it irrelevant [</w:t>
      </w:r>
      <w:hyperlink r:id="rId26" w:anchor="R23" w:history="1">
        <w:r w:rsidRPr="007D4D16">
          <w:rPr>
            <w:rStyle w:val="Hyperlink"/>
          </w:rPr>
          <w:t>23</w:t>
        </w:r>
      </w:hyperlink>
      <w:r w:rsidRPr="007D4D16">
        <w:t xml:space="preserve">]. The ease, cost, and permanency of CRISPR therapies do </w:t>
      </w:r>
      <w:r w:rsidRPr="00A13903">
        <w:rPr>
          <w:rStyle w:val="Emphasis"/>
          <w:highlight w:val="cyan"/>
        </w:rPr>
        <w:t>not</w:t>
      </w:r>
      <w:r w:rsidRPr="007D4D16">
        <w:t xml:space="preserve"> necessarily mean they will </w:t>
      </w:r>
      <w:r w:rsidRPr="00A13903">
        <w:rPr>
          <w:rStyle w:val="Emphasis"/>
          <w:highlight w:val="cyan"/>
        </w:rPr>
        <w:t>be</w:t>
      </w:r>
      <w:r w:rsidRPr="007D4D16">
        <w:t xml:space="preserve"> </w:t>
      </w:r>
      <w:r w:rsidRPr="00A13903">
        <w:rPr>
          <w:rStyle w:val="Emphasis"/>
          <w:highlight w:val="cyan"/>
        </w:rPr>
        <w:t>cheaper</w:t>
      </w:r>
      <w:r w:rsidRPr="007D4D16">
        <w:t xml:space="preserve"> than companion therapies, especially </w:t>
      </w:r>
      <w:r w:rsidRPr="00A13903">
        <w:rPr>
          <w:rStyle w:val="Emphasis"/>
          <w:highlight w:val="cyan"/>
        </w:rPr>
        <w:t>where patents are involved</w:t>
      </w:r>
      <w:r w:rsidRPr="007D4D16">
        <w:t>.</w:t>
      </w:r>
      <w:r w:rsidRPr="007D4D16">
        <w:rPr>
          <w:rFonts w:ascii="Tahoma" w:hAnsi="Tahoma" w:cs="Tahoma"/>
        </w:rPr>
        <w:t> </w:t>
      </w:r>
    </w:p>
    <w:p w14:paraId="6187225D" w14:textId="77777777" w:rsidR="00EC7AA0" w:rsidRDefault="00EC7AA0" w:rsidP="00EC7AA0"/>
    <w:p w14:paraId="183E2580" w14:textId="77777777" w:rsidR="00EC7AA0" w:rsidRDefault="00EC7AA0" w:rsidP="00EC7AA0">
      <w:pPr>
        <w:pStyle w:val="Heading4"/>
      </w:pPr>
      <w:r>
        <w:t xml:space="preserve">The Prevalence of pandemics is set to steadily increase in the future. </w:t>
      </w:r>
    </w:p>
    <w:p w14:paraId="23315F91" w14:textId="77777777" w:rsidR="00EC7AA0" w:rsidRDefault="00EC7AA0" w:rsidP="00EC7AA0">
      <w:pPr>
        <w:rPr>
          <w:b/>
          <w:iCs/>
        </w:rPr>
      </w:pPr>
      <w:r w:rsidRPr="009A20DB">
        <w:rPr>
          <w:rStyle w:val="Emphasis"/>
          <w:szCs w:val="28"/>
          <w:highlight w:val="cyan"/>
        </w:rPr>
        <w:t>UNESCO 20</w:t>
      </w:r>
      <w:r w:rsidRPr="00083ECB">
        <w:rPr>
          <w:rStyle w:val="Emphasis"/>
          <w:u w:val="none"/>
        </w:rPr>
        <w:t xml:space="preserve"> ;</w:t>
      </w:r>
      <w:r>
        <w:rPr>
          <w:rStyle w:val="Emphasis"/>
        </w:rPr>
        <w:t xml:space="preserve">  </w:t>
      </w:r>
      <w:r w:rsidRPr="00671F81">
        <w:rPr>
          <w:rStyle w:val="Emphasis"/>
          <w:sz w:val="16"/>
          <w:szCs w:val="16"/>
          <w:u w:val="none"/>
        </w:rPr>
        <w:t xml:space="preserve">UNESCO, </w:t>
      </w:r>
      <w:r w:rsidRPr="00671F81">
        <w:rPr>
          <w:b/>
          <w:iCs/>
          <w:sz w:val="16"/>
          <w:szCs w:val="16"/>
        </w:rPr>
        <w:t xml:space="preserve">UNESCO is among IPBES’ main institutional United Nations partners, together with FAO, UNDP and UNEP. UNESCO's Local and Indigenous Knowledge Systems programme (LINKS) hosts the Technical Support Unit for the IPBES Task Force on Indigenous and Local Knowledge Systems, 10/29/20, </w:t>
      </w:r>
      <w:hyperlink r:id="rId27" w:history="1">
        <w:r w:rsidRPr="00671F81">
          <w:rPr>
            <w:rStyle w:val="Hyperlink"/>
            <w:b/>
            <w:iCs/>
            <w:sz w:val="16"/>
            <w:szCs w:val="16"/>
          </w:rPr>
          <w:t>https://en.unesco.org/news/pandemics-increase-frequency-and-severity-unless-biodiversity-loss-addressed</w:t>
        </w:r>
      </w:hyperlink>
      <w:r w:rsidRPr="00671F81">
        <w:rPr>
          <w:b/>
          <w:iCs/>
          <w:sz w:val="16"/>
          <w:szCs w:val="16"/>
        </w:rPr>
        <w:t>,</w:t>
      </w:r>
      <w:r>
        <w:rPr>
          <w:b/>
          <w:iCs/>
        </w:rPr>
        <w:t xml:space="preserve"> </w:t>
      </w:r>
    </w:p>
    <w:p w14:paraId="382BFCC4" w14:textId="77777777" w:rsidR="00EC7AA0" w:rsidRPr="00911F20" w:rsidRDefault="00EC7AA0" w:rsidP="00EC7AA0">
      <w:pPr>
        <w:rPr>
          <w:b/>
          <w:iCs/>
          <w:sz w:val="16"/>
          <w:szCs w:val="16"/>
        </w:rPr>
      </w:pPr>
      <w:r w:rsidRPr="00911F20">
        <w:rPr>
          <w:b/>
          <w:iCs/>
          <w:sz w:val="16"/>
          <w:szCs w:val="16"/>
        </w:rPr>
        <w:t>This report released 29 October is the result of a virtual workshop between 22 leading experts who agree that escaping the era of pandemics is possible, but that this will require a seismic shift in approach from reaction to prevention.</w:t>
      </w:r>
    </w:p>
    <w:p w14:paraId="0A8CC2CC" w14:textId="77777777" w:rsidR="00EC7AA0" w:rsidRPr="00911F20" w:rsidRDefault="00EC7AA0" w:rsidP="00EC7AA0">
      <w:pPr>
        <w:rPr>
          <w:rStyle w:val="Emphasis"/>
        </w:rPr>
      </w:pPr>
      <w:r w:rsidRPr="00911F20">
        <w:rPr>
          <w:rStyle w:val="Emphasis"/>
          <w:highlight w:val="cyan"/>
        </w:rPr>
        <w:t>There is a clear link between</w:t>
      </w:r>
      <w:r w:rsidRPr="00911F20">
        <w:rPr>
          <w:b/>
          <w:iCs/>
          <w:sz w:val="16"/>
          <w:szCs w:val="16"/>
        </w:rPr>
        <w:t xml:space="preserve"> global health </w:t>
      </w:r>
      <w:r w:rsidRPr="00911F20">
        <w:rPr>
          <w:rStyle w:val="Emphasis"/>
          <w:highlight w:val="cyan"/>
        </w:rPr>
        <w:t>pandemics</w:t>
      </w:r>
      <w:r w:rsidRPr="00911F20">
        <w:rPr>
          <w:b/>
          <w:iCs/>
          <w:sz w:val="16"/>
          <w:szCs w:val="16"/>
        </w:rPr>
        <w:t xml:space="preserve"> </w:t>
      </w:r>
      <w:r w:rsidRPr="00911F20">
        <w:rPr>
          <w:rStyle w:val="Emphasis"/>
          <w:highlight w:val="cyan"/>
        </w:rPr>
        <w:t>and</w:t>
      </w:r>
      <w:r w:rsidRPr="00911F20">
        <w:rPr>
          <w:b/>
          <w:iCs/>
          <w:sz w:val="16"/>
          <w:szCs w:val="16"/>
        </w:rPr>
        <w:t xml:space="preserve"> the </w:t>
      </w:r>
      <w:r w:rsidRPr="00911F20">
        <w:rPr>
          <w:rStyle w:val="Emphasis"/>
          <w:highlight w:val="cyan"/>
        </w:rPr>
        <w:t>biodiversity and climate crisis</w:t>
      </w:r>
      <w:r w:rsidRPr="00911F20">
        <w:rPr>
          <w:b/>
          <w:iCs/>
          <w:sz w:val="16"/>
          <w:szCs w:val="16"/>
        </w:rPr>
        <w:t xml:space="preserve"> we are experiencing. The </w:t>
      </w:r>
      <w:r w:rsidRPr="00911F20">
        <w:rPr>
          <w:rStyle w:val="Emphasis"/>
          <w:highlight w:val="cyan"/>
        </w:rPr>
        <w:t>root causes of the pandemics are</w:t>
      </w:r>
      <w:r w:rsidRPr="00911F20">
        <w:rPr>
          <w:b/>
          <w:iCs/>
          <w:sz w:val="16"/>
          <w:szCs w:val="16"/>
        </w:rPr>
        <w:t xml:space="preserve"> also the driving force behind the erosion of biodiversity and climate change: </w:t>
      </w:r>
      <w:r w:rsidRPr="00911F20">
        <w:rPr>
          <w:rStyle w:val="Emphasis"/>
          <w:highlight w:val="cyan"/>
        </w:rPr>
        <w:t>human activities</w:t>
      </w:r>
      <w:r w:rsidRPr="00911F20">
        <w:rPr>
          <w:b/>
          <w:iCs/>
          <w:sz w:val="16"/>
          <w:szCs w:val="16"/>
        </w:rPr>
        <w:t xml:space="preserve">. </w:t>
      </w:r>
      <w:r w:rsidRPr="00911F20">
        <w:rPr>
          <w:rStyle w:val="Emphasis"/>
          <w:highlight w:val="cyan"/>
        </w:rPr>
        <w:t>Changes in land use</w:t>
      </w:r>
      <w:r w:rsidRPr="00911F20">
        <w:rPr>
          <w:b/>
          <w:iCs/>
          <w:sz w:val="16"/>
          <w:szCs w:val="16"/>
        </w:rPr>
        <w:t xml:space="preserve">, the expansion and intensification of agriculture and the trade and consumption of wildlife, disrupt ecosystems, </w:t>
      </w:r>
      <w:r w:rsidRPr="00911F20">
        <w:rPr>
          <w:rStyle w:val="Emphasis"/>
          <w:highlight w:val="cyan"/>
        </w:rPr>
        <w:t>promote</w:t>
      </w:r>
      <w:r w:rsidRPr="00911F20">
        <w:rPr>
          <w:b/>
          <w:iCs/>
          <w:sz w:val="16"/>
          <w:szCs w:val="16"/>
        </w:rPr>
        <w:t xml:space="preserve"> proximity between humans and wildlife, livestock and humans and thus with </w:t>
      </w:r>
      <w:r w:rsidRPr="00911F20">
        <w:rPr>
          <w:rStyle w:val="Emphasis"/>
          <w:highlight w:val="cyan"/>
        </w:rPr>
        <w:t>the pathogens they carry.</w:t>
      </w:r>
    </w:p>
    <w:p w14:paraId="5519CC8C" w14:textId="77777777" w:rsidR="00EC7AA0" w:rsidRPr="00911F20" w:rsidRDefault="00EC7AA0" w:rsidP="00EC7AA0">
      <w:pPr>
        <w:rPr>
          <w:b/>
          <w:iCs/>
          <w:sz w:val="16"/>
          <w:szCs w:val="16"/>
        </w:rPr>
      </w:pPr>
      <w:r w:rsidRPr="00911F20">
        <w:rPr>
          <w:b/>
          <w:iCs/>
          <w:sz w:val="16"/>
          <w:szCs w:val="16"/>
        </w:rPr>
        <w:t xml:space="preserve">The report warns that </w:t>
      </w:r>
      <w:r w:rsidRPr="00911F20">
        <w:rPr>
          <w:rStyle w:val="Emphasis"/>
          <w:highlight w:val="cyan"/>
        </w:rPr>
        <w:t>future pandemics will emerge more often, spread more rapidly, do more damage to the world economy and kill more people</w:t>
      </w:r>
      <w:r w:rsidRPr="00911F20">
        <w:rPr>
          <w:b/>
          <w:iCs/>
          <w:sz w:val="16"/>
          <w:szCs w:val="16"/>
        </w:rPr>
        <w:t xml:space="preserve"> than COVID-19 </w:t>
      </w:r>
      <w:r w:rsidRPr="00911F20">
        <w:rPr>
          <w:rStyle w:val="Emphasis"/>
          <w:highlight w:val="cyan"/>
        </w:rPr>
        <w:t>unless there is a transformative change in the global approach to dealing</w:t>
      </w:r>
      <w:r w:rsidRPr="00911F20">
        <w:rPr>
          <w:b/>
          <w:iCs/>
          <w:sz w:val="16"/>
          <w:szCs w:val="16"/>
        </w:rPr>
        <w:t xml:space="preserve"> </w:t>
      </w:r>
      <w:r w:rsidRPr="00911F20">
        <w:rPr>
          <w:rStyle w:val="Emphasis"/>
          <w:highlight w:val="cyan"/>
        </w:rPr>
        <w:t>with</w:t>
      </w:r>
      <w:r w:rsidRPr="00911F20">
        <w:rPr>
          <w:b/>
          <w:iCs/>
          <w:sz w:val="16"/>
          <w:szCs w:val="16"/>
        </w:rPr>
        <w:t xml:space="preserve"> infectious </w:t>
      </w:r>
      <w:r w:rsidRPr="00911F20">
        <w:rPr>
          <w:rStyle w:val="Emphasis"/>
          <w:highlight w:val="cyan"/>
        </w:rPr>
        <w:t>disease</w:t>
      </w:r>
      <w:r w:rsidRPr="00911F20">
        <w:rPr>
          <w:b/>
          <w:iCs/>
          <w:sz w:val="16"/>
          <w:szCs w:val="16"/>
        </w:rPr>
        <w:t>s, from reaction to prevention. The experts estimate that the cost of risk reduction to prevent pandemics is 100 times less than the cost of responding to such pandemics, "providing strong economic incentives for transformative change". This will require a deep reassessment and transformation of the relationship between humans and nature, and of the unsustainable consumption practices leading to biodiversity loss, climate change and the emergence of pandemics.</w:t>
      </w:r>
    </w:p>
    <w:p w14:paraId="59C8F8CA" w14:textId="77777777" w:rsidR="00EC7AA0" w:rsidRPr="00911F20" w:rsidRDefault="00EC7AA0" w:rsidP="00EC7AA0">
      <w:pPr>
        <w:rPr>
          <w:b/>
          <w:iCs/>
          <w:sz w:val="16"/>
          <w:szCs w:val="16"/>
        </w:rPr>
      </w:pPr>
      <w:r w:rsidRPr="00911F20">
        <w:rPr>
          <w:b/>
          <w:iCs/>
          <w:sz w:val="16"/>
          <w:szCs w:val="16"/>
        </w:rPr>
        <w:t>The experts recommend the establishment of a new intergovernmental partnership on health and trade, and the creation of a high-level intergovernmental council on pandemic prevention. They also stress the importance of valuing the commitment and knowledge of indigenous peoples and local communities.</w:t>
      </w:r>
    </w:p>
    <w:p w14:paraId="0DFD46BC" w14:textId="77777777" w:rsidR="00EC7AA0" w:rsidRPr="00911F20" w:rsidRDefault="00EC7AA0" w:rsidP="00EC7AA0">
      <w:pPr>
        <w:rPr>
          <w:b/>
          <w:iCs/>
          <w:sz w:val="16"/>
          <w:szCs w:val="16"/>
        </w:rPr>
      </w:pPr>
      <w:r w:rsidRPr="00911F20">
        <w:rPr>
          <w:b/>
          <w:iCs/>
          <w:sz w:val="16"/>
          <w:szCs w:val="16"/>
        </w:rPr>
        <w:t>Through its biodiversity strategy, UNESCO mobilizes its networks and partners to work on a set of values and principles that should guide actions to restore, conserve and transmit the value of biodiversity. We must transform the way we live on Earth together with other species of the living world, and establish a new pact.</w:t>
      </w:r>
    </w:p>
    <w:p w14:paraId="488F5C9C" w14:textId="77777777" w:rsidR="00EC7AA0" w:rsidRPr="00083ECB" w:rsidRDefault="00EC7AA0" w:rsidP="00EC7AA0">
      <w:pPr>
        <w:rPr>
          <w:rStyle w:val="Emphasis"/>
          <w:u w:val="none"/>
        </w:rPr>
      </w:pPr>
    </w:p>
    <w:p w14:paraId="3EE09CFF" w14:textId="77777777" w:rsidR="00EC7AA0" w:rsidRPr="00D820B6" w:rsidRDefault="00EC7AA0" w:rsidP="00EC7AA0">
      <w:pPr>
        <w:pStyle w:val="Heading4"/>
        <w:rPr>
          <w:rFonts w:eastAsia="Times New Roman"/>
        </w:rPr>
      </w:pPr>
      <w:r w:rsidRPr="00D820B6">
        <w:rPr>
          <w:rFonts w:eastAsia="Times New Roman"/>
        </w:rPr>
        <w:t>Disease is a</w:t>
      </w:r>
      <w:r>
        <w:rPr>
          <w:rFonts w:eastAsia="Times New Roman"/>
        </w:rPr>
        <w:t xml:space="preserve">n </w:t>
      </w:r>
      <w:r w:rsidRPr="00D820B6">
        <w:rPr>
          <w:rFonts w:eastAsia="Times New Roman"/>
          <w:u w:val="single"/>
        </w:rPr>
        <w:t>existential risk</w:t>
      </w:r>
      <w:r w:rsidRPr="00D820B6">
        <w:rPr>
          <w:rFonts w:eastAsia="Times New Roman"/>
        </w:rPr>
        <w:t>---</w:t>
      </w:r>
      <w:r>
        <w:rPr>
          <w:rFonts w:eastAsia="Times New Roman"/>
        </w:rPr>
        <w:t xml:space="preserve"> encloses </w:t>
      </w:r>
      <w:r w:rsidRPr="00D820B6">
        <w:rPr>
          <w:rFonts w:eastAsia="Times New Roman"/>
        </w:rPr>
        <w:t>AND outweighs other threats</w:t>
      </w:r>
    </w:p>
    <w:p w14:paraId="49F3B1B0" w14:textId="77777777" w:rsidR="00EC7AA0" w:rsidRPr="00D820B6" w:rsidRDefault="00EC7AA0" w:rsidP="00EC7AA0">
      <w:pPr>
        <w:pStyle w:val="NormalWeb"/>
        <w:rPr>
          <w:rFonts w:asciiTheme="minorHAnsi" w:hAnsiTheme="minorHAnsi" w:cstheme="minorHAnsi"/>
          <w:color w:val="1C1C1C"/>
        </w:rPr>
      </w:pPr>
      <w:r w:rsidRPr="00D820B6">
        <w:rPr>
          <w:rStyle w:val="Emphasis"/>
          <w:szCs w:val="28"/>
          <w:highlight w:val="cyan"/>
        </w:rPr>
        <w:t>Pamlin &amp; Armstrong 15,</w:t>
      </w:r>
      <w:r w:rsidRPr="00D820B6">
        <w:rPr>
          <w:rFonts w:asciiTheme="minorHAnsi" w:hAnsiTheme="minorHAnsi" w:cstheme="minorHAnsi"/>
          <w:color w:val="1C1C1C"/>
        </w:rPr>
        <w:t xml:space="preserve"> </w:t>
      </w:r>
      <w:r w:rsidRPr="00D820B6">
        <w:rPr>
          <w:rFonts w:asciiTheme="minorHAnsi" w:hAnsiTheme="minorHAnsi" w:cstheme="minorHAnsi"/>
          <w:color w:val="1C1C1C"/>
          <w:sz w:val="16"/>
          <w:szCs w:val="16"/>
        </w:rPr>
        <w:t>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24F4789E" w14:textId="77777777" w:rsidR="00EC7AA0" w:rsidRPr="00BE2260" w:rsidRDefault="00EC7AA0" w:rsidP="00EC7AA0">
      <w:r w:rsidRPr="00D820B6">
        <w:rPr>
          <w:rFonts w:asciiTheme="minorHAnsi" w:hAnsiTheme="minorHAnsi" w:cstheme="minorHAnsi"/>
          <w:color w:val="1C1C1C"/>
          <w:sz w:val="16"/>
          <w:szCs w:val="16"/>
        </w:rPr>
        <w:t xml:space="preserve">4 Global </w:t>
      </w:r>
      <w:r w:rsidRPr="00D820B6">
        <w:rPr>
          <w:rFonts w:asciiTheme="minorHAnsi" w:hAnsiTheme="minorHAnsi" w:cstheme="minorHAnsi"/>
          <w:color w:val="1C1C1C"/>
          <w:sz w:val="16"/>
          <w:szCs w:val="16"/>
          <w:u w:val="single"/>
        </w:rPr>
        <w:t>A pandemic</w:t>
      </w:r>
      <w:r w:rsidRPr="00D820B6">
        <w:rPr>
          <w:rFonts w:asciiTheme="minorHAnsi" w:hAnsiTheme="minorHAnsi" w:cstheme="minorHAnsi"/>
          <w:color w:val="1C1C1C"/>
          <w:sz w:val="16"/>
          <w:szCs w:val="16"/>
        </w:rPr>
        <w:t xml:space="preserve"> (from Greek πᾶν, pan, “all”, and δῆμος demos, “people”) </w:t>
      </w:r>
      <w:r w:rsidRPr="00D820B6">
        <w:rPr>
          <w:rFonts w:asciiTheme="minorHAnsi" w:hAnsiTheme="minorHAnsi" w:cstheme="minorHAnsi"/>
          <w:color w:val="1C1C1C"/>
          <w:sz w:val="16"/>
          <w:szCs w:val="16"/>
          <w:u w:val="single"/>
        </w:rPr>
        <w:t xml:space="preserve">is an epidemic of infectious disease that has spread through human populations across a </w:t>
      </w:r>
      <w:r w:rsidRPr="00D820B6">
        <w:rPr>
          <w:rFonts w:asciiTheme="minorHAnsi" w:hAnsiTheme="minorHAnsi" w:cstheme="minorHAnsi"/>
          <w:b/>
          <w:iCs/>
          <w:color w:val="1C1C1C"/>
          <w:sz w:val="16"/>
          <w:szCs w:val="16"/>
          <w:u w:val="single"/>
        </w:rPr>
        <w:t>large region</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 xml:space="preserve">for instance </w:t>
      </w:r>
      <w:r w:rsidRPr="00D820B6">
        <w:rPr>
          <w:rFonts w:asciiTheme="minorHAnsi" w:hAnsiTheme="minorHAnsi" w:cstheme="minorHAnsi"/>
          <w:b/>
          <w:iCs/>
          <w:color w:val="1C1C1C"/>
          <w:sz w:val="16"/>
          <w:szCs w:val="16"/>
          <w:u w:val="single"/>
        </w:rPr>
        <w:t>several continents</w:t>
      </w:r>
      <w:r w:rsidRPr="00D820B6">
        <w:rPr>
          <w:rFonts w:asciiTheme="minorHAnsi" w:hAnsiTheme="minorHAnsi" w:cstheme="minorHAnsi"/>
          <w:color w:val="1C1C1C"/>
          <w:sz w:val="16"/>
          <w:szCs w:val="16"/>
          <w:u w:val="single"/>
        </w:rPr>
        <w:t xml:space="preserve">, or even </w:t>
      </w:r>
      <w:r w:rsidRPr="00D820B6">
        <w:rPr>
          <w:rFonts w:asciiTheme="minorHAnsi" w:hAnsiTheme="minorHAnsi" w:cstheme="minorHAnsi"/>
          <w:b/>
          <w:iCs/>
          <w:color w:val="1C1C1C"/>
          <w:sz w:val="16"/>
          <w:szCs w:val="16"/>
          <w:u w:val="single"/>
        </w:rPr>
        <w:t>worldwide</w:t>
      </w:r>
      <w:r w:rsidRPr="00D820B6">
        <w:rPr>
          <w:rFonts w:asciiTheme="minorHAnsi" w:hAnsiTheme="minorHAnsi" w:cstheme="minorHAnsi"/>
          <w:color w:val="1C1C1C"/>
          <w:sz w:val="16"/>
          <w:szCs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w:t>
      </w:r>
      <w:r w:rsidRPr="00D820B6">
        <w:rPr>
          <w:rFonts w:asciiTheme="minorHAnsi" w:hAnsiTheme="minorHAnsi" w:cstheme="minorHAnsi"/>
          <w:color w:val="1C1C1C"/>
          <w:sz w:val="16"/>
          <w:szCs w:val="16"/>
          <w:u w:val="single"/>
        </w:rPr>
        <w:t xml:space="preserve">Infectious </w:t>
      </w:r>
      <w:r w:rsidRPr="00D820B6">
        <w:rPr>
          <w:rStyle w:val="Emphasis"/>
          <w:highlight w:val="cyan"/>
        </w:rPr>
        <w:t>diseases have been</w:t>
      </w:r>
      <w:r w:rsidRPr="00D820B6">
        <w:rPr>
          <w:rFonts w:asciiTheme="minorHAnsi" w:hAnsiTheme="minorHAnsi" w:cstheme="minorHAnsi"/>
          <w:color w:val="1C1C1C"/>
          <w:sz w:val="16"/>
          <w:szCs w:val="16"/>
          <w:u w:val="single"/>
        </w:rPr>
        <w:t xml:space="preserve"> one of </w:t>
      </w:r>
      <w:r w:rsidRPr="00D820B6">
        <w:rPr>
          <w:rStyle w:val="Emphasis"/>
          <w:highlight w:val="cyan"/>
        </w:rPr>
        <w:t xml:space="preserve">the </w:t>
      </w:r>
      <w:r w:rsidRPr="00D820B6">
        <w:rPr>
          <w:rStyle w:val="Emphasis"/>
          <w:rFonts w:eastAsiaTheme="majorEastAsia"/>
          <w:highlight w:val="cyan"/>
        </w:rPr>
        <w:t>greatest causes of mortality in history</w:t>
      </w:r>
      <w:r w:rsidRPr="00D820B6">
        <w:rPr>
          <w:rFonts w:asciiTheme="minorHAnsi" w:hAnsiTheme="minorHAnsi" w:cstheme="minorHAnsi"/>
          <w:color w:val="1C1C1C"/>
          <w:sz w:val="16"/>
          <w:szCs w:val="16"/>
          <w:u w:val="single"/>
        </w:rPr>
        <w:t xml:space="preserve">. Unlike many other global challenges pandemics have happened recently, as we can see where reasonably good data exist. Plotting historic epidemic fatalities on a log scale reveals that these tend to follow a </w:t>
      </w:r>
      <w:r w:rsidRPr="00D820B6">
        <w:rPr>
          <w:rFonts w:asciiTheme="minorHAnsi" w:hAnsiTheme="minorHAnsi" w:cstheme="minorHAnsi"/>
          <w:b/>
          <w:iCs/>
          <w:color w:val="1C1C1C"/>
          <w:sz w:val="16"/>
          <w:szCs w:val="16"/>
          <w:u w:val="single"/>
        </w:rPr>
        <w:t>power law with a small exponent</w:t>
      </w:r>
      <w:r w:rsidRPr="00D820B6">
        <w:rPr>
          <w:rFonts w:asciiTheme="minorHAnsi" w:hAnsiTheme="minorHAnsi" w:cstheme="minorHAnsi"/>
          <w:color w:val="1C1C1C"/>
          <w:sz w:val="16"/>
          <w:szCs w:val="16"/>
        </w:rPr>
        <w:t xml:space="preserve">: many plagues have been found to follow a power law with exponent 0.26.261 </w:t>
      </w:r>
      <w:r w:rsidRPr="00D820B6">
        <w:rPr>
          <w:rFonts w:asciiTheme="minorHAnsi" w:hAnsiTheme="minorHAnsi" w:cstheme="minorHAnsi"/>
          <w:color w:val="1C1C1C"/>
          <w:sz w:val="16"/>
          <w:szCs w:val="16"/>
          <w:u w:val="single"/>
        </w:rPr>
        <w:t xml:space="preserve">These kinds of power laws are </w:t>
      </w:r>
      <w:r w:rsidRPr="00D820B6">
        <w:rPr>
          <w:rFonts w:asciiTheme="minorHAnsi" w:hAnsiTheme="minorHAnsi" w:cstheme="minorHAnsi"/>
          <w:b/>
          <w:iCs/>
          <w:color w:val="1C1C1C"/>
          <w:sz w:val="16"/>
          <w:szCs w:val="16"/>
          <w:u w:val="single"/>
        </w:rPr>
        <w:t>heavy-tailed</w:t>
      </w:r>
      <w:r w:rsidRPr="00D820B6">
        <w:rPr>
          <w:rFonts w:asciiTheme="minorHAnsi" w:hAnsiTheme="minorHAnsi" w:cstheme="minorHAnsi"/>
          <w:color w:val="1C1C1C"/>
          <w:sz w:val="16"/>
          <w:szCs w:val="16"/>
        </w:rPr>
        <w:t xml:space="preserve">262 </w:t>
      </w:r>
      <w:r w:rsidRPr="00D820B6">
        <w:rPr>
          <w:rFonts w:asciiTheme="minorHAnsi" w:hAnsiTheme="minorHAnsi" w:cstheme="minorHAnsi"/>
          <w:color w:val="1C1C1C"/>
          <w:sz w:val="16"/>
          <w:szCs w:val="16"/>
          <w:u w:val="single"/>
        </w:rPr>
        <w:t>to a significant degree</w:t>
      </w:r>
      <w:r w:rsidRPr="00D820B6">
        <w:rPr>
          <w:rFonts w:asciiTheme="minorHAnsi" w:hAnsiTheme="minorHAnsi" w:cstheme="minorHAnsi"/>
          <w:color w:val="1C1C1C"/>
          <w:sz w:val="16"/>
          <w:szCs w:val="16"/>
        </w:rPr>
        <w:t xml:space="preserve">.263 </w:t>
      </w:r>
      <w:r w:rsidRPr="00D820B6">
        <w:rPr>
          <w:rFonts w:asciiTheme="minorHAnsi" w:hAnsiTheme="minorHAnsi" w:cstheme="minorHAnsi"/>
          <w:color w:val="1C1C1C"/>
          <w:sz w:val="16"/>
          <w:szCs w:val="16"/>
          <w:u w:val="single"/>
        </w:rPr>
        <w:t xml:space="preserve">In consequence most of the fatalities are accounted for by the </w:t>
      </w:r>
      <w:r w:rsidRPr="00D820B6">
        <w:rPr>
          <w:rFonts w:asciiTheme="minorHAnsi" w:hAnsiTheme="minorHAnsi" w:cstheme="minorHAnsi"/>
          <w:b/>
          <w:iCs/>
          <w:color w:val="1C1C1C"/>
          <w:sz w:val="16"/>
          <w:szCs w:val="16"/>
          <w:u w:val="single"/>
        </w:rPr>
        <w:t>top few events</w:t>
      </w:r>
      <w:r w:rsidRPr="00D820B6">
        <w:rPr>
          <w:rFonts w:asciiTheme="minorHAnsi" w:hAnsiTheme="minorHAnsi" w:cstheme="minorHAnsi"/>
          <w:color w:val="1C1C1C"/>
          <w:sz w:val="16"/>
          <w:szCs w:val="16"/>
        </w:rPr>
        <w:t xml:space="preserve">.264 </w:t>
      </w:r>
      <w:r w:rsidRPr="00D820B6">
        <w:rPr>
          <w:rFonts w:asciiTheme="minorHAnsi" w:hAnsiTheme="minorHAnsi" w:cstheme="minorHAnsi"/>
          <w:color w:val="1C1C1C"/>
          <w:sz w:val="16"/>
          <w:szCs w:val="16"/>
          <w:u w:val="single"/>
        </w:rPr>
        <w:t>If this law holds for future pandemics as well</w:t>
      </w:r>
      <w:r w:rsidRPr="00D820B6">
        <w:rPr>
          <w:rFonts w:asciiTheme="minorHAnsi" w:hAnsiTheme="minorHAnsi" w:cstheme="minorHAnsi"/>
          <w:color w:val="1C1C1C"/>
          <w:sz w:val="16"/>
          <w:szCs w:val="16"/>
        </w:rPr>
        <w:t xml:space="preserve">,265 </w:t>
      </w:r>
      <w:r w:rsidRPr="00D820B6">
        <w:rPr>
          <w:rFonts w:asciiTheme="minorHAnsi" w:hAnsiTheme="minorHAnsi" w:cstheme="minorHAnsi"/>
          <w:color w:val="1C1C1C"/>
          <w:sz w:val="16"/>
          <w:szCs w:val="16"/>
          <w:u w:val="single"/>
        </w:rPr>
        <w:t xml:space="preserve">then the </w:t>
      </w:r>
      <w:r w:rsidRPr="00D820B6">
        <w:rPr>
          <w:rStyle w:val="Emphasis"/>
          <w:highlight w:val="cyan"/>
        </w:rPr>
        <w:t>majority of people who will die</w:t>
      </w:r>
      <w:r w:rsidRPr="00D820B6">
        <w:rPr>
          <w:rFonts w:asciiTheme="minorHAnsi" w:hAnsiTheme="minorHAnsi" w:cstheme="minorHAnsi"/>
          <w:color w:val="1C1C1C"/>
          <w:sz w:val="16"/>
          <w:szCs w:val="16"/>
          <w:u w:val="single"/>
        </w:rPr>
        <w:t xml:space="preserve"> from epidemics will likely die </w:t>
      </w:r>
      <w:r w:rsidRPr="00D820B6">
        <w:rPr>
          <w:rStyle w:val="Emphasis"/>
          <w:highlight w:val="cyan"/>
        </w:rPr>
        <w:t xml:space="preserve">from the </w:t>
      </w:r>
      <w:r w:rsidRPr="00D820B6">
        <w:rPr>
          <w:rStyle w:val="Emphasis"/>
          <w:rFonts w:eastAsiaTheme="majorEastAsia"/>
          <w:highlight w:val="cyan"/>
        </w:rPr>
        <w:t>single largest pandemic</w:t>
      </w:r>
      <w:r w:rsidRPr="00D820B6">
        <w:rPr>
          <w:rFonts w:asciiTheme="minorHAnsi" w:hAnsiTheme="minorHAnsi" w:cstheme="minorHAnsi"/>
          <w:color w:val="1C1C1C"/>
          <w:sz w:val="16"/>
          <w:szCs w:val="16"/>
        </w:rPr>
        <w:t xml:space="preserve">. Most epidemic fatalities follow a power law, with some extreme events – such as the Black Death and Spanish Flu – being even more deadly.267 There are other grounds for suspecting </w:t>
      </w:r>
      <w:r w:rsidRPr="00D820B6">
        <w:rPr>
          <w:rStyle w:val="StyleUnderline"/>
        </w:rPr>
        <w:t>that such a high</w:t>
      </w:r>
      <w:r>
        <w:rPr>
          <w:rStyle w:val="StyleUnderline"/>
        </w:rPr>
        <w:t xml:space="preserve"> </w:t>
      </w:r>
      <w:r w:rsidRPr="00D820B6">
        <w:rPr>
          <w:rStyle w:val="StyleUnderline"/>
        </w:rPr>
        <w:t xml:space="preserve">impact epidemic will have a </w:t>
      </w:r>
      <w:r w:rsidRPr="00D820B6">
        <w:rPr>
          <w:rStyle w:val="StyleUnderline"/>
          <w:rFonts w:eastAsiaTheme="majorEastAsia"/>
        </w:rPr>
        <w:t>greater probability</w:t>
      </w:r>
      <w:r w:rsidRPr="00D820B6">
        <w:rPr>
          <w:rStyle w:val="StyleUnderline"/>
        </w:rPr>
        <w:t xml:space="preserve"> than </w:t>
      </w:r>
      <w:r w:rsidRPr="00D820B6">
        <w:rPr>
          <w:rStyle w:val="StyleUnderline"/>
          <w:rFonts w:eastAsiaTheme="majorEastAsia"/>
        </w:rPr>
        <w:t>usually assumed</w:t>
      </w:r>
      <w:r w:rsidRPr="00D820B6">
        <w:rPr>
          <w:rStyle w:val="StyleUnderline"/>
        </w:rPr>
        <w:t xml:space="preserve">. </w:t>
      </w:r>
      <w:r w:rsidRPr="00D820B6">
        <w:rPr>
          <w:rStyle w:val="Emphasis"/>
          <w:highlight w:val="cyan"/>
        </w:rPr>
        <w:t xml:space="preserve">All the features of an extremely devastating disease </w:t>
      </w:r>
      <w:r w:rsidRPr="00D820B6">
        <w:rPr>
          <w:rStyle w:val="Emphasis"/>
          <w:rFonts w:eastAsiaTheme="majorEastAsia"/>
          <w:highlight w:val="cyan"/>
        </w:rPr>
        <w:t>already exist in nature</w:t>
      </w:r>
      <w:r w:rsidRPr="00D820B6">
        <w:rPr>
          <w:rStyle w:val="StyleUnderline"/>
        </w:rPr>
        <w:t xml:space="preserve">: essentially </w:t>
      </w:r>
      <w:r w:rsidRPr="00D820B6">
        <w:rPr>
          <w:rStyle w:val="StyleUnderline"/>
          <w:rFonts w:eastAsiaTheme="majorEastAsia"/>
        </w:rPr>
        <w:t>incurable</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Ebola</w:t>
      </w:r>
      <w:r w:rsidRPr="00D820B6">
        <w:rPr>
          <w:rFonts w:asciiTheme="minorHAnsi" w:hAnsiTheme="minorHAnsi" w:cstheme="minorHAnsi"/>
          <w:color w:val="1C1C1C"/>
          <w:sz w:val="16"/>
          <w:szCs w:val="16"/>
        </w:rPr>
        <w:t xml:space="preserve">268), </w:t>
      </w:r>
      <w:r w:rsidRPr="00D820B6">
        <w:rPr>
          <w:rFonts w:asciiTheme="minorHAnsi" w:hAnsiTheme="minorHAnsi" w:cstheme="minorHAnsi"/>
          <w:color w:val="1C1C1C"/>
          <w:sz w:val="16"/>
          <w:szCs w:val="16"/>
          <w:u w:val="single"/>
        </w:rPr>
        <w:t xml:space="preserve">nearly always </w:t>
      </w:r>
      <w:r w:rsidRPr="00D820B6">
        <w:rPr>
          <w:rFonts w:asciiTheme="minorHAnsi" w:hAnsiTheme="minorHAnsi" w:cstheme="minorHAnsi"/>
          <w:b/>
          <w:iCs/>
          <w:color w:val="1C1C1C"/>
          <w:sz w:val="16"/>
          <w:szCs w:val="16"/>
          <w:u w:val="single"/>
        </w:rPr>
        <w:t>fatal</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rabies</w:t>
      </w:r>
      <w:r w:rsidRPr="00D820B6">
        <w:rPr>
          <w:rFonts w:asciiTheme="minorHAnsi" w:hAnsiTheme="minorHAnsi" w:cstheme="minorHAnsi"/>
          <w:color w:val="1C1C1C"/>
          <w:sz w:val="16"/>
          <w:szCs w:val="16"/>
        </w:rPr>
        <w:t xml:space="preserve">269), </w:t>
      </w:r>
      <w:r w:rsidRPr="00D820B6">
        <w:rPr>
          <w:rFonts w:asciiTheme="minorHAnsi" w:hAnsiTheme="minorHAnsi" w:cstheme="minorHAnsi"/>
          <w:b/>
          <w:iCs/>
          <w:color w:val="1C1C1C"/>
          <w:sz w:val="16"/>
          <w:szCs w:val="16"/>
          <w:u w:val="single"/>
        </w:rPr>
        <w:t>extremely infectious</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common cold</w:t>
      </w:r>
      <w:r w:rsidRPr="00D820B6">
        <w:rPr>
          <w:rFonts w:asciiTheme="minorHAnsi" w:hAnsiTheme="minorHAnsi" w:cstheme="minorHAnsi"/>
          <w:color w:val="1C1C1C"/>
          <w:sz w:val="16"/>
          <w:szCs w:val="16"/>
        </w:rPr>
        <w:t xml:space="preserve">270), </w:t>
      </w:r>
      <w:r w:rsidRPr="00D820B6">
        <w:rPr>
          <w:rFonts w:asciiTheme="minorHAnsi" w:hAnsiTheme="minorHAnsi" w:cstheme="minorHAnsi"/>
          <w:color w:val="1C1C1C"/>
          <w:sz w:val="16"/>
          <w:szCs w:val="16"/>
          <w:u w:val="single"/>
        </w:rPr>
        <w:t>and</w:t>
      </w:r>
      <w:r w:rsidRPr="00D820B6">
        <w:rPr>
          <w:rFonts w:asciiTheme="minorHAnsi" w:hAnsiTheme="minorHAnsi" w:cstheme="minorHAnsi"/>
          <w:color w:val="1C1C1C"/>
          <w:sz w:val="16"/>
          <w:szCs w:val="16"/>
        </w:rPr>
        <w:t xml:space="preserve"> </w:t>
      </w:r>
      <w:r w:rsidRPr="00D820B6">
        <w:rPr>
          <w:rFonts w:asciiTheme="minorHAnsi" w:hAnsiTheme="minorHAnsi" w:cstheme="minorHAnsi"/>
          <w:b/>
          <w:iCs/>
          <w:color w:val="1C1C1C"/>
          <w:sz w:val="16"/>
          <w:szCs w:val="16"/>
          <w:u w:val="single"/>
        </w:rPr>
        <w:t>long incubation periods</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HIV</w:t>
      </w:r>
      <w:r w:rsidRPr="00D820B6">
        <w:rPr>
          <w:rFonts w:asciiTheme="minorHAnsi" w:hAnsiTheme="minorHAnsi" w:cstheme="minorHAnsi"/>
          <w:color w:val="1C1C1C"/>
          <w:sz w:val="16"/>
          <w:szCs w:val="16"/>
        </w:rPr>
        <w:t xml:space="preserve">271). </w:t>
      </w:r>
      <w:r w:rsidRPr="00D820B6">
        <w:rPr>
          <w:rFonts w:asciiTheme="minorHAnsi" w:hAnsiTheme="minorHAnsi" w:cstheme="minorHAnsi"/>
          <w:color w:val="1C1C1C"/>
          <w:sz w:val="16"/>
          <w:szCs w:val="16"/>
          <w:u w:val="single"/>
        </w:rPr>
        <w:t>If a pathogen were to emerge that</w:t>
      </w:r>
      <w:r w:rsidRPr="00D820B6">
        <w:rPr>
          <w:rFonts w:asciiTheme="minorHAnsi" w:hAnsiTheme="minorHAnsi" w:cstheme="minorHAnsi"/>
          <w:color w:val="1C1C1C"/>
          <w:sz w:val="16"/>
          <w:szCs w:val="16"/>
        </w:rPr>
        <w:t xml:space="preserve"> somehow </w:t>
      </w:r>
      <w:r w:rsidRPr="00D820B6">
        <w:rPr>
          <w:rFonts w:asciiTheme="minorHAnsi" w:hAnsiTheme="minorHAnsi" w:cstheme="minorHAnsi"/>
          <w:color w:val="1C1C1C"/>
          <w:sz w:val="16"/>
          <w:szCs w:val="16"/>
          <w:u w:val="single"/>
        </w:rPr>
        <w:t>combined these features</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 xml:space="preserve">and influenza has demonstrated </w:t>
      </w:r>
      <w:r w:rsidRPr="00D820B6">
        <w:rPr>
          <w:rFonts w:asciiTheme="minorHAnsi" w:hAnsiTheme="minorHAnsi" w:cstheme="minorHAnsi"/>
          <w:b/>
          <w:iCs/>
          <w:color w:val="1C1C1C"/>
          <w:sz w:val="16"/>
          <w:szCs w:val="16"/>
          <w:u w:val="single"/>
        </w:rPr>
        <w:t>antigenic shift</w:t>
      </w:r>
      <w:r w:rsidRPr="00D820B6">
        <w:rPr>
          <w:rFonts w:asciiTheme="minorHAnsi" w:hAnsiTheme="minorHAnsi" w:cstheme="minorHAnsi"/>
          <w:color w:val="1C1C1C"/>
          <w:sz w:val="16"/>
          <w:szCs w:val="16"/>
          <w:u w:val="single"/>
        </w:rPr>
        <w:t>, the ability to combine features from different viruses</w:t>
      </w:r>
      <w:r w:rsidRPr="00D820B6">
        <w:rPr>
          <w:rFonts w:asciiTheme="minorHAnsi" w:hAnsiTheme="minorHAnsi" w:cstheme="minorHAnsi"/>
          <w:color w:val="1C1C1C"/>
          <w:sz w:val="16"/>
          <w:szCs w:val="16"/>
        </w:rPr>
        <w:t xml:space="preserve">272), </w:t>
      </w:r>
      <w:r w:rsidRPr="00D820B6">
        <w:rPr>
          <w:rStyle w:val="Emphasis"/>
          <w:highlight w:val="cyan"/>
        </w:rPr>
        <w:t>its death toll would be extreme</w:t>
      </w:r>
      <w:r w:rsidRPr="00D820B6">
        <w:rPr>
          <w:rFonts w:asciiTheme="minorHAnsi" w:hAnsiTheme="minorHAnsi" w:cstheme="minorHAnsi"/>
          <w:color w:val="1C1C1C"/>
          <w:sz w:val="16"/>
          <w:szCs w:val="16"/>
          <w:u w:val="single"/>
        </w:rPr>
        <w:t>.</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Many relevant features of the world have changed considerably, making past comparisons problematic. The modern world has better sanitation and medical research</w:t>
      </w:r>
      <w:r w:rsidRPr="00D820B6">
        <w:rPr>
          <w:rFonts w:asciiTheme="minorHAnsi" w:hAnsiTheme="minorHAnsi" w:cstheme="minorHAnsi"/>
          <w:color w:val="1C1C1C"/>
          <w:sz w:val="16"/>
          <w:szCs w:val="16"/>
        </w:rPr>
        <w:t xml:space="preserve">, as well as national and supra-national institutions dedicated to combating diseases. Private insurers are also interested in modelling pandemic risks.273 </w:t>
      </w:r>
      <w:r w:rsidRPr="00D820B6">
        <w:rPr>
          <w:rFonts w:asciiTheme="minorHAnsi" w:hAnsiTheme="minorHAnsi" w:cstheme="minorHAnsi"/>
          <w:color w:val="1C1C1C"/>
          <w:sz w:val="16"/>
          <w:szCs w:val="16"/>
          <w:u w:val="single"/>
        </w:rPr>
        <w:t xml:space="preserve">Set against this is the fact that </w:t>
      </w:r>
      <w:r w:rsidRPr="00D820B6">
        <w:rPr>
          <w:rFonts w:asciiTheme="minorHAnsi" w:hAnsiTheme="minorHAnsi" w:cstheme="minorHAnsi"/>
          <w:b/>
          <w:iCs/>
          <w:color w:val="1C1C1C"/>
          <w:sz w:val="16"/>
          <w:szCs w:val="16"/>
          <w:u w:val="single"/>
        </w:rPr>
        <w:t>modern transport</w:t>
      </w:r>
      <w:r w:rsidRPr="00D820B6">
        <w:rPr>
          <w:rFonts w:asciiTheme="minorHAnsi" w:hAnsiTheme="minorHAnsi" w:cstheme="minorHAnsi"/>
          <w:color w:val="1C1C1C"/>
          <w:sz w:val="16"/>
          <w:szCs w:val="16"/>
          <w:u w:val="single"/>
        </w:rPr>
        <w:t xml:space="preserve"> and </w:t>
      </w:r>
      <w:r w:rsidRPr="00D820B6">
        <w:rPr>
          <w:rStyle w:val="Emphasis"/>
          <w:rFonts w:eastAsiaTheme="majorEastAsia"/>
          <w:highlight w:val="cyan"/>
        </w:rPr>
        <w:t>dense human population</w:t>
      </w:r>
      <w:r w:rsidRPr="00D820B6">
        <w:rPr>
          <w:rStyle w:val="Emphasis"/>
          <w:highlight w:val="cyan"/>
        </w:rPr>
        <w:t xml:space="preserve"> allow infections to spread much more rapidly</w:t>
      </w:r>
      <w:r w:rsidRPr="00D820B6">
        <w:rPr>
          <w:rFonts w:asciiTheme="minorHAnsi" w:hAnsiTheme="minorHAnsi" w:cstheme="minorHAnsi"/>
          <w:color w:val="1C1C1C"/>
          <w:sz w:val="16"/>
          <w:szCs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D820B6">
        <w:rPr>
          <w:rFonts w:asciiTheme="minorHAnsi" w:hAnsiTheme="minorHAnsi" w:cstheme="minorHAnsi"/>
          <w:color w:val="1C1C1C"/>
          <w:sz w:val="16"/>
          <w:szCs w:val="16"/>
          <w:u w:val="single"/>
        </w:rPr>
        <w:t>the</w:t>
      </w:r>
      <w:r w:rsidRPr="00D820B6">
        <w:rPr>
          <w:rFonts w:asciiTheme="minorHAnsi" w:hAnsiTheme="minorHAnsi" w:cstheme="minorHAnsi"/>
          <w:color w:val="1C1C1C"/>
          <w:sz w:val="16"/>
          <w:szCs w:val="16"/>
        </w:rPr>
        <w:t xml:space="preserve"> </w:t>
      </w:r>
      <w:r w:rsidRPr="00D820B6">
        <w:rPr>
          <w:rStyle w:val="Emphasis"/>
          <w:rFonts w:eastAsiaTheme="majorEastAsia"/>
          <w:highlight w:val="cyan"/>
        </w:rPr>
        <w:t>ripple</w:t>
      </w:r>
      <w:r w:rsidRPr="00D820B6">
        <w:rPr>
          <w:rFonts w:asciiTheme="minorHAnsi" w:hAnsiTheme="minorHAnsi" w:cstheme="minorHAnsi"/>
          <w:b/>
          <w:iCs/>
          <w:color w:val="1C1C1C"/>
          <w:sz w:val="16"/>
          <w:szCs w:val="16"/>
          <w:u w:val="single"/>
        </w:rPr>
        <w:t xml:space="preserve"> </w:t>
      </w:r>
      <w:r w:rsidRPr="00D820B6">
        <w:rPr>
          <w:rStyle w:val="Emphasis"/>
          <w:rFonts w:eastAsiaTheme="majorEastAsia"/>
          <w:highlight w:val="cyan"/>
        </w:rPr>
        <w:t>effect</w:t>
      </w:r>
      <w:r w:rsidRPr="00D820B6">
        <w:rPr>
          <w:rFonts w:asciiTheme="minorHAnsi" w:hAnsiTheme="minorHAnsi" w:cstheme="minorHAnsi"/>
          <w:color w:val="1C1C1C"/>
          <w:sz w:val="16"/>
          <w:szCs w:val="16"/>
        </w:rPr>
        <w:t xml:space="preserve"> </w:t>
      </w:r>
      <w:r w:rsidRPr="00D820B6">
        <w:rPr>
          <w:rStyle w:val="Emphasis"/>
          <w:highlight w:val="cyan"/>
        </w:rPr>
        <w:t>of</w:t>
      </w:r>
      <w:r w:rsidRPr="00D820B6">
        <w:rPr>
          <w:rFonts w:asciiTheme="minorHAnsi" w:hAnsiTheme="minorHAnsi" w:cstheme="minorHAnsi"/>
          <w:color w:val="1C1C1C"/>
          <w:sz w:val="16"/>
          <w:szCs w:val="16"/>
        </w:rPr>
        <w:t xml:space="preserve"> the </w:t>
      </w:r>
      <w:r w:rsidRPr="00D820B6">
        <w:rPr>
          <w:rStyle w:val="Emphasis"/>
          <w:highlight w:val="cyan"/>
        </w:rPr>
        <w:t>fatalities</w:t>
      </w:r>
      <w:r w:rsidRPr="00D820B6">
        <w:rPr>
          <w:rFonts w:asciiTheme="minorHAnsi" w:hAnsiTheme="minorHAnsi" w:cstheme="minorHAnsi"/>
          <w:color w:val="1C1C1C"/>
          <w:sz w:val="16"/>
          <w:szCs w:val="16"/>
          <w:u w:val="single"/>
        </w:rPr>
        <w:t xml:space="preserve"> and</w:t>
      </w:r>
      <w:r w:rsidRPr="00D820B6">
        <w:rPr>
          <w:rFonts w:asciiTheme="minorHAnsi" w:hAnsiTheme="minorHAnsi" w:cstheme="minorHAnsi"/>
          <w:color w:val="1C1C1C"/>
          <w:sz w:val="16"/>
          <w:szCs w:val="16"/>
        </w:rPr>
        <w:t xml:space="preserve"> the </w:t>
      </w:r>
      <w:r w:rsidRPr="00D820B6">
        <w:rPr>
          <w:rFonts w:asciiTheme="minorHAnsi" w:hAnsiTheme="minorHAnsi" w:cstheme="minorHAnsi"/>
          <w:color w:val="1C1C1C"/>
          <w:sz w:val="16"/>
          <w:szCs w:val="16"/>
          <w:u w:val="single"/>
        </w:rPr>
        <w:t>policy responses</w:t>
      </w:r>
      <w:r w:rsidRPr="00D820B6">
        <w:rPr>
          <w:rFonts w:asciiTheme="minorHAnsi" w:hAnsiTheme="minorHAnsi" w:cstheme="minorHAnsi"/>
          <w:color w:val="1C1C1C"/>
          <w:sz w:val="16"/>
          <w:szCs w:val="16"/>
        </w:rPr>
        <w:t xml:space="preserve">. These </w:t>
      </w:r>
      <w:r w:rsidRPr="00D820B6">
        <w:rPr>
          <w:rFonts w:asciiTheme="minorHAnsi" w:hAnsiTheme="minorHAnsi" w:cstheme="minorHAnsi"/>
          <w:color w:val="1C1C1C"/>
          <w:sz w:val="16"/>
          <w:szCs w:val="16"/>
          <w:u w:val="single"/>
        </w:rPr>
        <w:t xml:space="preserve">would include </w:t>
      </w:r>
      <w:r w:rsidRPr="00D820B6">
        <w:rPr>
          <w:rFonts w:eastAsiaTheme="majorEastAsia"/>
        </w:rPr>
        <w:t>political and agricultural disruption</w:t>
      </w:r>
      <w:r w:rsidRPr="00D820B6">
        <w:t xml:space="preserve"> as well as </w:t>
      </w:r>
      <w:r w:rsidRPr="00D820B6">
        <w:rPr>
          <w:rFonts w:eastAsiaTheme="majorEastAsia"/>
        </w:rPr>
        <w:t>economic dislocation</w:t>
      </w:r>
      <w:r w:rsidRPr="00D820B6">
        <w:t xml:space="preserve"> and damage to the world’s </w:t>
      </w:r>
      <w:r w:rsidRPr="00D820B6">
        <w:rPr>
          <w:rFonts w:eastAsiaTheme="majorEastAsia"/>
        </w:rPr>
        <w:t>trade network</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including the food trade</w:t>
      </w:r>
      <w:r w:rsidRPr="00D820B6">
        <w:rPr>
          <w:rFonts w:asciiTheme="minorHAnsi" w:hAnsiTheme="minorHAnsi" w:cstheme="minorHAnsi"/>
          <w:color w:val="1C1C1C"/>
          <w:sz w:val="16"/>
          <w:szCs w:val="16"/>
        </w:rPr>
        <w:t xml:space="preserve">). </w:t>
      </w:r>
      <w:r w:rsidRPr="00D820B6">
        <w:rPr>
          <w:rStyle w:val="Emphasis"/>
          <w:rFonts w:eastAsiaTheme="majorEastAsia"/>
          <w:highlight w:val="cyan"/>
        </w:rPr>
        <w:t>Extinction risk</w:t>
      </w:r>
      <w:r w:rsidRPr="00D820B6">
        <w:rPr>
          <w:rFonts w:asciiTheme="minorHAnsi" w:hAnsiTheme="minorHAnsi" w:cstheme="minorHAnsi"/>
          <w:color w:val="1C1C1C"/>
          <w:sz w:val="16"/>
          <w:szCs w:val="16"/>
          <w:u w:val="single"/>
        </w:rPr>
        <w:t xml:space="preserve"> </w:t>
      </w:r>
      <w:r w:rsidRPr="00D820B6">
        <w:rPr>
          <w:rStyle w:val="Emphasis"/>
          <w:highlight w:val="cyan"/>
        </w:rPr>
        <w:t>is</w:t>
      </w:r>
      <w:r w:rsidRPr="00D820B6">
        <w:rPr>
          <w:rFonts w:asciiTheme="minorHAnsi" w:hAnsiTheme="minorHAnsi" w:cstheme="minorHAnsi"/>
          <w:color w:val="1C1C1C"/>
          <w:sz w:val="16"/>
          <w:szCs w:val="16"/>
        </w:rPr>
        <w:t xml:space="preserve"> only </w:t>
      </w:r>
      <w:r w:rsidRPr="00D820B6">
        <w:rPr>
          <w:rStyle w:val="Emphasis"/>
          <w:highlight w:val="cyan"/>
        </w:rPr>
        <w:t>possible</w:t>
      </w:r>
      <w:r w:rsidRPr="00D820B6">
        <w:rPr>
          <w:rFonts w:asciiTheme="minorHAnsi" w:hAnsiTheme="minorHAnsi" w:cstheme="minorHAnsi"/>
          <w:color w:val="1C1C1C"/>
          <w:sz w:val="16"/>
          <w:szCs w:val="16"/>
          <w:u w:val="single"/>
        </w:rPr>
        <w:t xml:space="preserve"> </w:t>
      </w:r>
      <w:r w:rsidRPr="00D820B6">
        <w:rPr>
          <w:rStyle w:val="Emphasis"/>
          <w:highlight w:val="cyan"/>
        </w:rPr>
        <w:t>if the</w:t>
      </w:r>
      <w:r w:rsidRPr="00D820B6">
        <w:rPr>
          <w:rFonts w:asciiTheme="minorHAnsi" w:hAnsiTheme="minorHAnsi" w:cstheme="minorHAnsi"/>
          <w:color w:val="1C1C1C"/>
          <w:sz w:val="16"/>
          <w:szCs w:val="16"/>
          <w:u w:val="single"/>
        </w:rPr>
        <w:t xml:space="preserve"> aftermath of the </w:t>
      </w:r>
      <w:r w:rsidRPr="00D820B6">
        <w:rPr>
          <w:rStyle w:val="Emphasis"/>
          <w:highlight w:val="cyan"/>
        </w:rPr>
        <w:t>epidemic</w:t>
      </w:r>
      <w:r w:rsidRPr="00D820B6">
        <w:rPr>
          <w:rFonts w:asciiTheme="minorHAnsi" w:hAnsiTheme="minorHAnsi" w:cstheme="minorHAnsi"/>
          <w:color w:val="1C1C1C"/>
          <w:sz w:val="16"/>
          <w:szCs w:val="16"/>
          <w:u w:val="single"/>
        </w:rPr>
        <w:t xml:space="preserve"> </w:t>
      </w:r>
      <w:r w:rsidRPr="00D820B6">
        <w:rPr>
          <w:rFonts w:asciiTheme="minorHAnsi" w:hAnsiTheme="minorHAnsi" w:cstheme="minorHAnsi"/>
          <w:b/>
          <w:iCs/>
          <w:color w:val="1C1C1C"/>
          <w:sz w:val="16"/>
          <w:szCs w:val="16"/>
          <w:u w:val="single"/>
        </w:rPr>
        <w:t xml:space="preserve">fragments and </w:t>
      </w:r>
      <w:r w:rsidRPr="00D820B6">
        <w:rPr>
          <w:rStyle w:val="Emphasis"/>
          <w:rFonts w:eastAsiaTheme="majorEastAsia"/>
          <w:highlight w:val="cyan"/>
        </w:rPr>
        <w:t>diminishes human society</w:t>
      </w:r>
      <w:r w:rsidRPr="00D820B6">
        <w:rPr>
          <w:rStyle w:val="Emphasis"/>
          <w:highlight w:val="cyan"/>
        </w:rPr>
        <w:t xml:space="preserve"> to the extent that recovery becomes impossible</w:t>
      </w:r>
      <w:r w:rsidRPr="00D820B6">
        <w:rPr>
          <w:rFonts w:asciiTheme="minorHAnsi" w:hAnsiTheme="minorHAnsi" w:cstheme="minorHAnsi"/>
          <w:color w:val="1C1C1C"/>
          <w:sz w:val="16"/>
          <w:szCs w:val="16"/>
        </w:rPr>
        <w:t xml:space="preserve"> </w:t>
      </w:r>
      <w:r w:rsidRPr="00D820B6">
        <w:rPr>
          <w:rFonts w:asciiTheme="minorHAnsi" w:hAnsiTheme="minorHAnsi" w:cstheme="minorHAnsi"/>
          <w:color w:val="1C1C1C"/>
          <w:sz w:val="16"/>
          <w:szCs w:val="16"/>
          <w:u w:val="single"/>
        </w:rPr>
        <w:t xml:space="preserve">before humanity succumbs to </w:t>
      </w:r>
      <w:r w:rsidRPr="00D820B6">
        <w:rPr>
          <w:rFonts w:asciiTheme="minorHAnsi" w:hAnsiTheme="minorHAnsi" w:cstheme="minorHAnsi"/>
          <w:b/>
          <w:iCs/>
          <w:color w:val="1C1C1C"/>
          <w:sz w:val="16"/>
          <w:szCs w:val="16"/>
          <w:u w:val="single"/>
        </w:rPr>
        <w:t>other risks</w:t>
      </w:r>
      <w:r w:rsidRPr="00D820B6">
        <w:rPr>
          <w:rFonts w:asciiTheme="minorHAnsi" w:hAnsiTheme="minorHAnsi" w:cstheme="minorHAnsi"/>
          <w:color w:val="1C1C1C"/>
          <w:sz w:val="16"/>
          <w:szCs w:val="16"/>
          <w:u w:val="single"/>
        </w:rPr>
        <w:t xml:space="preserve"> (such as </w:t>
      </w:r>
      <w:r w:rsidRPr="00D820B6">
        <w:rPr>
          <w:rFonts w:asciiTheme="minorHAnsi" w:hAnsiTheme="minorHAnsi" w:cstheme="minorHAnsi"/>
          <w:b/>
          <w:iCs/>
          <w:color w:val="1C1C1C"/>
          <w:sz w:val="16"/>
          <w:szCs w:val="16"/>
          <w:u w:val="single"/>
        </w:rPr>
        <w:t>climate change</w:t>
      </w:r>
      <w:r w:rsidRPr="00D820B6">
        <w:rPr>
          <w:rFonts w:asciiTheme="minorHAnsi" w:hAnsiTheme="minorHAnsi" w:cstheme="minorHAnsi"/>
          <w:color w:val="1C1C1C"/>
          <w:sz w:val="16"/>
          <w:szCs w:val="16"/>
          <w:u w:val="single"/>
        </w:rPr>
        <w:t xml:space="preserve"> or </w:t>
      </w:r>
      <w:r w:rsidRPr="00D820B6">
        <w:rPr>
          <w:rFonts w:asciiTheme="minorHAnsi" w:hAnsiTheme="minorHAnsi" w:cstheme="minorHAnsi"/>
          <w:b/>
          <w:iCs/>
          <w:color w:val="1C1C1C"/>
          <w:sz w:val="16"/>
          <w:szCs w:val="16"/>
          <w:u w:val="single"/>
        </w:rPr>
        <w:t>further pandemics</w:t>
      </w:r>
      <w:r w:rsidRPr="00D820B6">
        <w:rPr>
          <w:rFonts w:asciiTheme="minorHAnsi" w:hAnsiTheme="minorHAnsi" w:cstheme="minorHAnsi"/>
          <w:color w:val="1C1C1C"/>
          <w:sz w:val="16"/>
          <w:szCs w:val="16"/>
          <w:u w:val="single"/>
        </w:rPr>
        <w:t>).</w:t>
      </w:r>
      <w:r w:rsidRPr="00D820B6">
        <w:rPr>
          <w:rFonts w:asciiTheme="minorHAnsi" w:hAnsiTheme="minorHAnsi" w:cstheme="minorHAnsi"/>
          <w:color w:val="1C1C1C"/>
          <w:sz w:val="16"/>
          <w:szCs w:val="16"/>
        </w:rPr>
        <w:t xml:space="preserve"> Five </w:t>
      </w:r>
      <w:r w:rsidRPr="00D820B6">
        <w:rPr>
          <w:rFonts w:asciiTheme="minorHAnsi" w:hAnsiTheme="minorHAnsi" w:cstheme="minorHAnsi"/>
          <w:color w:val="1C1C1C"/>
          <w:sz w:val="16"/>
          <w:szCs w:val="16"/>
          <w:u w:val="single"/>
        </w:rPr>
        <w:t>important factors in estimating the probabilities and impacts of the challenge</w:t>
      </w:r>
      <w:r w:rsidRPr="00D820B6">
        <w:rPr>
          <w:rFonts w:asciiTheme="minorHAnsi" w:hAnsiTheme="minorHAnsi" w:cstheme="minorHAnsi"/>
          <w:color w:val="1C1C1C"/>
          <w:sz w:val="16"/>
          <w:szCs w:val="16"/>
        </w:rPr>
        <w:t xml:space="preserve">: 1. What the true probability distribution for pandemics is, especially at the tail. 2. </w:t>
      </w:r>
      <w:r w:rsidRPr="00D820B6">
        <w:rPr>
          <w:rFonts w:asciiTheme="minorHAnsi" w:hAnsiTheme="minorHAnsi" w:cstheme="minorHAnsi"/>
          <w:color w:val="1C1C1C"/>
          <w:sz w:val="16"/>
          <w:szCs w:val="16"/>
          <w:u w:val="single"/>
        </w:rPr>
        <w:t>The capacity of modern international health systems to deal with an extreme pandemic</w:t>
      </w:r>
      <w:r w:rsidRPr="00D820B6">
        <w:rPr>
          <w:rFonts w:asciiTheme="minorHAnsi" w:hAnsiTheme="minorHAnsi" w:cstheme="minorHAnsi"/>
          <w:color w:val="1C1C1C"/>
          <w:sz w:val="16"/>
          <w:szCs w:val="16"/>
        </w:rPr>
        <w:t>. 3. How fast medical research can proceed in an emergency. 4. How mobility of goods and people, as well as population density, will affect pandemic tran</w:t>
      </w:r>
    </w:p>
    <w:p w14:paraId="480B3E7F" w14:textId="4D727517" w:rsidR="004F601A" w:rsidRPr="00BE2260" w:rsidRDefault="004F601A" w:rsidP="004F601A">
      <w:pPr>
        <w:pStyle w:val="Heading4"/>
      </w:pPr>
      <w:r>
        <w:t>CRISPR will be able to solve for future pandemics; COVID proves</w:t>
      </w:r>
      <w:r w:rsidR="006001E1">
        <w:t>, timeframe is key</w:t>
      </w:r>
    </w:p>
    <w:p w14:paraId="726971A4" w14:textId="77777777" w:rsidR="004F601A" w:rsidRPr="00BE2260" w:rsidRDefault="004F601A" w:rsidP="004F601A">
      <w:r w:rsidRPr="003031D9">
        <w:rPr>
          <w:rStyle w:val="Emphasis"/>
          <w:highlight w:val="cyan"/>
        </w:rPr>
        <w:t>Levy 20</w:t>
      </w:r>
      <w:r>
        <w:t xml:space="preserve"> Steven Levy, 3/10/20, </w:t>
      </w:r>
      <w:r w:rsidRPr="003031D9">
        <w:t>https://www.wired.com/story/could-crispr-be-the-next-virus-killer/</w:t>
      </w:r>
      <w:r w:rsidRPr="00BE2260">
        <w:tab/>
      </w:r>
      <w:r w:rsidRPr="00BE2260">
        <w:tab/>
        <w:t xml:space="preserve"> </w:t>
      </w:r>
    </w:p>
    <w:p w14:paraId="523982CF" w14:textId="77777777" w:rsidR="004F601A" w:rsidRPr="00400B50" w:rsidRDefault="004F601A" w:rsidP="004F601A">
      <w:r w:rsidRPr="00400B50">
        <w:t>In this particular experiment, he had introduced the lab’s Crispr-based system for finding and destroying SARS-Cov 2 (what scientists </w:t>
      </w:r>
      <w:hyperlink r:id="rId28" w:history="1">
        <w:r w:rsidRPr="00400B50">
          <w:rPr>
            <w:rStyle w:val="Hyperlink"/>
          </w:rPr>
          <w:t>call the new coronavirus</w:t>
        </w:r>
      </w:hyperlink>
      <w:r w:rsidRPr="00400B50">
        <w:t>) into a solution containing an inert synthesized fragment of that virus. Like </w:t>
      </w:r>
      <w:hyperlink r:id="rId29" w:history="1">
        <w:r w:rsidRPr="00400B50">
          <w:rPr>
            <w:rStyle w:val="Hyperlink"/>
          </w:rPr>
          <w:t>all Crispr systems</w:t>
        </w:r>
      </w:hyperlink>
      <w:r w:rsidRPr="00400B50">
        <w:t>, this one was composed of two parts: an enzyme and a strand of so-called "guide RNA." The RNA directs the enzyme, in this case, Cas-13d, to latch onto specific spots in the coronavirus's genome where it then makes a series of cuts. You can think of it like a pair of scissors programmed to scan a cookbook and chop up only the page containing the recipe for SARS-Cov-2.</w:t>
      </w:r>
    </w:p>
    <w:p w14:paraId="035C1E23" w14:textId="77777777" w:rsidR="004F601A" w:rsidRDefault="004F601A" w:rsidP="004F601A">
      <w:r w:rsidRPr="00400B50">
        <w:t xml:space="preserve">After Abbott analyzed the data, he called over Marie La Russa, a research scientist managing the project, to verify what he’d seen. The </w:t>
      </w:r>
      <w:r w:rsidRPr="00400B50">
        <w:rPr>
          <w:rStyle w:val="Emphasis"/>
          <w:highlight w:val="cyan"/>
        </w:rPr>
        <w:t>coronavirus-targeted Crispr</w:t>
      </w:r>
      <w:r w:rsidRPr="00400B50">
        <w:t xml:space="preserve"> had </w:t>
      </w:r>
      <w:r w:rsidRPr="00400B50">
        <w:rPr>
          <w:rStyle w:val="Emphasis"/>
          <w:highlight w:val="cyan"/>
        </w:rPr>
        <w:t>reduced the amount of virus</w:t>
      </w:r>
      <w:r w:rsidRPr="00400B50">
        <w:t xml:space="preserve"> in the solution by</w:t>
      </w:r>
      <w:r>
        <w:t xml:space="preserve"> </w:t>
      </w:r>
      <w:r w:rsidRPr="0076440A">
        <w:rPr>
          <w:rStyle w:val="Emphasis"/>
          <w:highlight w:val="cyan"/>
        </w:rPr>
        <w:t>[in a person]</w:t>
      </w:r>
      <w:r w:rsidRPr="00400B50">
        <w:rPr>
          <w:rStyle w:val="Emphasis"/>
          <w:highlight w:val="cyan"/>
        </w:rPr>
        <w:t xml:space="preserve"> 90 percent</w:t>
      </w:r>
      <w:r w:rsidRPr="00400B50">
        <w:t xml:space="preserve">. If effectively delivered, </w:t>
      </w:r>
      <w:r w:rsidRPr="00400B50">
        <w:rPr>
          <w:rStyle w:val="Emphasis"/>
          <w:highlight w:val="cyan"/>
        </w:rPr>
        <w:t>this kill rate</w:t>
      </w:r>
      <w:r w:rsidRPr="00400B50">
        <w:t xml:space="preserve">, they theorized, might be </w:t>
      </w:r>
      <w:r w:rsidRPr="00400B50">
        <w:rPr>
          <w:rStyle w:val="Emphasis"/>
          <w:highlight w:val="cyan"/>
        </w:rPr>
        <w:t>enough to stop the disease in a human</w:t>
      </w:r>
      <w:r w:rsidRPr="00400B50">
        <w:t>.</w:t>
      </w:r>
    </w:p>
    <w:p w14:paraId="7FFCDD82" w14:textId="77777777" w:rsidR="004F601A" w:rsidRPr="00400B50" w:rsidRDefault="004F601A" w:rsidP="004F601A">
      <w:r>
        <w:t>…</w:t>
      </w:r>
    </w:p>
    <w:p w14:paraId="22CAB84B" w14:textId="77777777" w:rsidR="004F601A" w:rsidRPr="009D452E" w:rsidRDefault="004F601A" w:rsidP="004F601A">
      <w:r w:rsidRPr="009D452E">
        <w:t xml:space="preserve">The </w:t>
      </w:r>
      <w:r w:rsidRPr="009D452E">
        <w:rPr>
          <w:rStyle w:val="Emphasis"/>
          <w:highlight w:val="cyan"/>
        </w:rPr>
        <w:t>gene-editing power of Crispr technology has been increasingly directed at fighting diseases</w:t>
      </w:r>
      <w:r w:rsidRPr="009D452E">
        <w:t xml:space="preserve">, originally against genetic ones. But more </w:t>
      </w:r>
      <w:r w:rsidRPr="009D452E">
        <w:rPr>
          <w:rStyle w:val="Emphasis"/>
          <w:highlight w:val="cyan"/>
        </w:rPr>
        <w:t>recently, it’s been harnessed </w:t>
      </w:r>
      <w:hyperlink r:id="rId30" w:history="1">
        <w:r w:rsidRPr="009D452E">
          <w:rPr>
            <w:rStyle w:val="Emphasis"/>
            <w:highlight w:val="cyan"/>
          </w:rPr>
          <w:t>to fight infectious diseases</w:t>
        </w:r>
      </w:hyperlink>
      <w:r w:rsidRPr="009D452E">
        <w:t>, including, now, the new coronavirus. For instance, multiple teams inside and outside of academia are working on </w:t>
      </w:r>
      <w:hyperlink r:id="rId31" w:history="1">
        <w:r w:rsidRPr="009D452E">
          <w:rPr>
            <w:rStyle w:val="Hyperlink"/>
          </w:rPr>
          <w:t>using Crispr for more effective tests</w:t>
        </w:r>
      </w:hyperlink>
      <w:r w:rsidRPr="009D452E">
        <w:t>. Mammoth Biosciences, a private company, claims to have developed </w:t>
      </w:r>
      <w:hyperlink r:id="rId32" w:tgtFrame="_blank" w:history="1">
        <w:r w:rsidRPr="009D452E">
          <w:rPr>
            <w:rStyle w:val="Hyperlink"/>
          </w:rPr>
          <w:t>a test for Covid-19</w:t>
        </w:r>
      </w:hyperlink>
      <w:r w:rsidRPr="009D452E">
        <w:t> that cuts the result time from several hours to under 30 minutes. Sherlock Biosciences has produced a protocol that could possibly enable something that would work </w:t>
      </w:r>
      <w:hyperlink r:id="rId33" w:tgtFrame="_blank" w:history="1">
        <w:r w:rsidRPr="009D452E">
          <w:rPr>
            <w:rStyle w:val="Hyperlink"/>
          </w:rPr>
          <w:t>like a pregnancy test</w:t>
        </w:r>
      </w:hyperlink>
      <w:r w:rsidRPr="009D452E">
        <w:t>, giving a positive signal on a test strip.</w:t>
      </w:r>
    </w:p>
    <w:p w14:paraId="560CD6A8" w14:textId="77777777" w:rsidR="004F601A" w:rsidRDefault="004F601A" w:rsidP="004F601A">
      <w:r w:rsidRPr="00256F32">
        <w:rPr>
          <w:rStyle w:val="Emphasis"/>
          <w:highlight w:val="cyan"/>
        </w:rPr>
        <w:t>Efforts using Crispr</w:t>
      </w:r>
      <w:r w:rsidRPr="000A03D3">
        <w:t xml:space="preserve"> to actually prevent or fight coronavirus are also </w:t>
      </w:r>
      <w:r w:rsidRPr="00256F32">
        <w:rPr>
          <w:rStyle w:val="Emphasis"/>
          <w:highlight w:val="cyan"/>
        </w:rPr>
        <w:t>emerg</w:t>
      </w:r>
      <w:r w:rsidRPr="000A03D3">
        <w:t xml:space="preserve">ing </w:t>
      </w:r>
      <w:r w:rsidRPr="00256F32">
        <w:rPr>
          <w:rStyle w:val="Emphasis"/>
          <w:highlight w:val="cyan"/>
        </w:rPr>
        <w:t>from existing projects</w:t>
      </w:r>
      <w:r w:rsidRPr="000A03D3">
        <w:t xml:space="preserve"> designed </w:t>
      </w:r>
      <w:r w:rsidRPr="00256F32">
        <w:rPr>
          <w:rStyle w:val="Emphasis"/>
          <w:highlight w:val="cyan"/>
        </w:rPr>
        <w:t>to fight</w:t>
      </w:r>
      <w:r w:rsidRPr="000A03D3">
        <w:t xml:space="preserve"> influenza and other </w:t>
      </w:r>
      <w:r w:rsidRPr="00256F32">
        <w:rPr>
          <w:rStyle w:val="Emphasis"/>
          <w:highlight w:val="cyan"/>
        </w:rPr>
        <w:t>infectious viruses</w:t>
      </w:r>
      <w:r w:rsidRPr="000A03D3">
        <w:t>. In 2018, Darpa began a four-year program called </w:t>
      </w:r>
      <w:hyperlink r:id="rId34" w:tgtFrame="_blank" w:history="1">
        <w:r w:rsidRPr="000A03D3">
          <w:rPr>
            <w:rStyle w:val="Hyperlink"/>
          </w:rPr>
          <w:t>Prepare.</w:t>
        </w:r>
      </w:hyperlink>
      <w:r w:rsidRPr="000A03D3">
        <w:t xml:space="preserve"> According to its call for proposals, the idea was to use genetic approaches to “generate new medical countermeasures </w:t>
      </w:r>
      <w:r w:rsidRPr="000A30DF">
        <w:rPr>
          <w:rStyle w:val="Emphasis"/>
          <w:highlight w:val="cyan"/>
        </w:rPr>
        <w:t>for future use in humans</w:t>
      </w:r>
      <w:r w:rsidRPr="000A03D3">
        <w:t>.” Qi’s lab at Stanford was one of several grant recipients. In April 2019, they began working on a Crispr-based means of fighting influenza. Naturally, as the coronavirus </w:t>
      </w:r>
      <w:hyperlink r:id="rId35" w:history="1">
        <w:r w:rsidRPr="000A03D3">
          <w:rPr>
            <w:rStyle w:val="Hyperlink"/>
          </w:rPr>
          <w:t>spread earlier this year</w:t>
        </w:r>
      </w:hyperlink>
      <w:r w:rsidRPr="000A03D3">
        <w:t>, the team took notice, and in late January they switched their focus to the virus that’s now changed the way we live.</w:t>
      </w:r>
    </w:p>
    <w:p w14:paraId="4593DAD3" w14:textId="77777777" w:rsidR="004F601A" w:rsidRDefault="004F601A" w:rsidP="004F601A">
      <w:r>
        <w:t>…</w:t>
      </w:r>
    </w:p>
    <w:p w14:paraId="543EAACA" w14:textId="77777777" w:rsidR="004F601A" w:rsidRPr="00CF457B" w:rsidRDefault="004F601A" w:rsidP="004F601A">
      <w:r w:rsidRPr="00CF457B">
        <w:t xml:space="preserve">For all of that, the Stanford paper may one day be seen as a milestone. </w:t>
      </w:r>
      <w:r w:rsidRPr="00CF457B">
        <w:rPr>
          <w:rStyle w:val="Emphasis"/>
          <w:highlight w:val="cyan"/>
        </w:rPr>
        <w:t>The</w:t>
      </w:r>
      <w:r w:rsidRPr="00CF457B">
        <w:t xml:space="preserve"> ultimate </w:t>
      </w:r>
      <w:r w:rsidRPr="00CF457B">
        <w:rPr>
          <w:rStyle w:val="Emphasis"/>
          <w:highlight w:val="cyan"/>
        </w:rPr>
        <w:t>promise of a Crispr-based system is that</w:t>
      </w:r>
      <w:r w:rsidRPr="00CF457B">
        <w:t xml:space="preserve"> once you identify the genetic targets of a new virus, altering </w:t>
      </w:r>
      <w:r w:rsidRPr="00CF457B">
        <w:rPr>
          <w:rStyle w:val="Emphasis"/>
          <w:highlight w:val="cyan"/>
        </w:rPr>
        <w:t>a</w:t>
      </w:r>
      <w:r w:rsidRPr="00CF457B">
        <w:t xml:space="preserve"> previous </w:t>
      </w:r>
      <w:r w:rsidRPr="00CF457B">
        <w:rPr>
          <w:rStyle w:val="Emphasis"/>
          <w:highlight w:val="cyan"/>
        </w:rPr>
        <w:t>treatment</w:t>
      </w:r>
      <w:r w:rsidRPr="00CF457B">
        <w:t xml:space="preserve"> is a simpler process, and </w:t>
      </w:r>
      <w:r w:rsidRPr="00CF457B">
        <w:rPr>
          <w:rStyle w:val="Emphasis"/>
          <w:highlight w:val="cyan"/>
        </w:rPr>
        <w:t>can be quickly implemented</w:t>
      </w:r>
      <w:r w:rsidRPr="00CF457B">
        <w:t xml:space="preserve">. “So maybe down the line </w:t>
      </w:r>
      <w:r w:rsidRPr="00CF457B">
        <w:rPr>
          <w:rStyle w:val="Emphasis"/>
          <w:highlight w:val="cyan"/>
        </w:rPr>
        <w:t>in the future</w:t>
      </w:r>
      <w:r w:rsidRPr="00CF457B">
        <w:t xml:space="preserve">, </w:t>
      </w:r>
      <w:r w:rsidRPr="00CF457B">
        <w:rPr>
          <w:rStyle w:val="Emphasis"/>
          <w:highlight w:val="cyan"/>
        </w:rPr>
        <w:t>we would have the system that is completely agnostic to which virus that you're [fighting</w:t>
      </w:r>
      <w:r w:rsidRPr="00CF457B">
        <w:t>],” says Abbott. “All you would have to do is change one simple part, and then, boom, you’re actually protected against this new novel virus.” (He concedes that the FDA would still have to sign off on any new use for the therapy.)</w:t>
      </w:r>
    </w:p>
    <w:p w14:paraId="2BDF2F51" w14:textId="77777777" w:rsidR="00EC7AA0" w:rsidRPr="00EC7AA0" w:rsidRDefault="00EC7AA0" w:rsidP="00EC7AA0"/>
    <w:sectPr w:rsidR="00EC7AA0" w:rsidRPr="00EC7A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011111"/>
    <w:multiLevelType w:val="hybridMultilevel"/>
    <w:tmpl w:val="CEB21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E7C34"/>
    <w:rsid w:val="000139A3"/>
    <w:rsid w:val="0004456B"/>
    <w:rsid w:val="0008183F"/>
    <w:rsid w:val="000A3DA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601A"/>
    <w:rsid w:val="00537BD5"/>
    <w:rsid w:val="00567298"/>
    <w:rsid w:val="0057268A"/>
    <w:rsid w:val="005921E7"/>
    <w:rsid w:val="005D2912"/>
    <w:rsid w:val="006001E1"/>
    <w:rsid w:val="0060188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497D"/>
    <w:rsid w:val="0091627E"/>
    <w:rsid w:val="0097032B"/>
    <w:rsid w:val="009D2EAD"/>
    <w:rsid w:val="009D54B2"/>
    <w:rsid w:val="009E1922"/>
    <w:rsid w:val="009F7ED2"/>
    <w:rsid w:val="00A31759"/>
    <w:rsid w:val="00A93661"/>
    <w:rsid w:val="00A95652"/>
    <w:rsid w:val="00AC0AB8"/>
    <w:rsid w:val="00AE7C34"/>
    <w:rsid w:val="00B33C6D"/>
    <w:rsid w:val="00B4508F"/>
    <w:rsid w:val="00B55AD5"/>
    <w:rsid w:val="00B8057C"/>
    <w:rsid w:val="00BD6238"/>
    <w:rsid w:val="00BF593B"/>
    <w:rsid w:val="00BF773A"/>
    <w:rsid w:val="00BF7E81"/>
    <w:rsid w:val="00C13773"/>
    <w:rsid w:val="00C17CC8"/>
    <w:rsid w:val="00C45370"/>
    <w:rsid w:val="00C83417"/>
    <w:rsid w:val="00C9604F"/>
    <w:rsid w:val="00CA19AA"/>
    <w:rsid w:val="00CC5298"/>
    <w:rsid w:val="00CD736E"/>
    <w:rsid w:val="00CD798D"/>
    <w:rsid w:val="00CE161E"/>
    <w:rsid w:val="00CF59A8"/>
    <w:rsid w:val="00D325A9"/>
    <w:rsid w:val="00D36A8A"/>
    <w:rsid w:val="00D41D94"/>
    <w:rsid w:val="00D61409"/>
    <w:rsid w:val="00D6691E"/>
    <w:rsid w:val="00D71170"/>
    <w:rsid w:val="00DA1C92"/>
    <w:rsid w:val="00DA25D4"/>
    <w:rsid w:val="00DA6538"/>
    <w:rsid w:val="00DB3D74"/>
    <w:rsid w:val="00E15E75"/>
    <w:rsid w:val="00E5262C"/>
    <w:rsid w:val="00E807DE"/>
    <w:rsid w:val="00EC2DD1"/>
    <w:rsid w:val="00EC7AA0"/>
    <w:rsid w:val="00EC7DC4"/>
    <w:rsid w:val="00ED30CF"/>
    <w:rsid w:val="00F05B03"/>
    <w:rsid w:val="00F176EF"/>
    <w:rsid w:val="00F41705"/>
    <w:rsid w:val="00F45E10"/>
    <w:rsid w:val="00F6364A"/>
    <w:rsid w:val="00F807E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C50FF"/>
  <w15:chartTrackingRefBased/>
  <w15:docId w15:val="{BE4060CB-747B-4F29-ACB9-35F536B2F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183F"/>
    <w:rPr>
      <w:rFonts w:ascii="Calibri" w:hAnsi="Calibri" w:cs="Calibri"/>
    </w:rPr>
  </w:style>
  <w:style w:type="paragraph" w:styleId="Heading1">
    <w:name w:val="heading 1"/>
    <w:aliases w:val="Pocket"/>
    <w:basedOn w:val="Normal"/>
    <w:next w:val="Normal"/>
    <w:link w:val="Heading1Char"/>
    <w:qFormat/>
    <w:rsid w:val="000818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64"/>
      <w:szCs w:val="32"/>
    </w:rPr>
  </w:style>
  <w:style w:type="paragraph" w:styleId="Heading2">
    <w:name w:val="heading 2"/>
    <w:aliases w:val="Hat"/>
    <w:basedOn w:val="Normal"/>
    <w:next w:val="Normal"/>
    <w:link w:val="Heading2Char"/>
    <w:uiPriority w:val="1"/>
    <w:unhideWhenUsed/>
    <w:qFormat/>
    <w:rsid w:val="0008183F"/>
    <w:pPr>
      <w:keepNext/>
      <w:keepLines/>
      <w:pageBreakBefore/>
      <w:spacing w:before="40" w:after="0"/>
      <w:jc w:val="center"/>
      <w:outlineLvl w:val="1"/>
    </w:pPr>
    <w:rPr>
      <w:rFonts w:eastAsiaTheme="majorEastAsia" w:cstheme="majorBidi"/>
      <w:b/>
      <w:sz w:val="52"/>
      <w:szCs w:val="26"/>
      <w:u w:val="double"/>
    </w:rPr>
  </w:style>
  <w:style w:type="paragraph" w:styleId="Heading3">
    <w:name w:val="heading 3"/>
    <w:aliases w:val="Block"/>
    <w:basedOn w:val="Normal"/>
    <w:next w:val="Normal"/>
    <w:link w:val="Heading3Char"/>
    <w:uiPriority w:val="2"/>
    <w:unhideWhenUsed/>
    <w:qFormat/>
    <w:rsid w:val="0008183F"/>
    <w:pPr>
      <w:keepNext/>
      <w:keepLines/>
      <w:pageBreakBefore/>
      <w:spacing w:before="40" w:after="0"/>
      <w:jc w:val="center"/>
      <w:outlineLvl w:val="2"/>
    </w:pPr>
    <w:rPr>
      <w:rFonts w:eastAsiaTheme="majorEastAsia" w:cstheme="majorBidi"/>
      <w:b/>
      <w:sz w:val="44"/>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11"/>
    <w:basedOn w:val="Normal"/>
    <w:next w:val="Normal"/>
    <w:link w:val="Heading4Char"/>
    <w:uiPriority w:val="3"/>
    <w:unhideWhenUsed/>
    <w:qFormat/>
    <w:rsid w:val="0008183F"/>
    <w:pPr>
      <w:keepNext/>
      <w:keepLines/>
      <w:spacing w:before="40" w:after="0"/>
      <w:outlineLvl w:val="3"/>
    </w:pPr>
    <w:rPr>
      <w:rFonts w:eastAsiaTheme="majorEastAsia" w:cstheme="majorBidi"/>
      <w:b/>
      <w:iCs/>
      <w:sz w:val="36"/>
    </w:rPr>
  </w:style>
  <w:style w:type="character" w:default="1" w:styleId="DefaultParagraphFont">
    <w:name w:val="Default Paragraph Font"/>
    <w:uiPriority w:val="1"/>
    <w:semiHidden/>
    <w:unhideWhenUsed/>
    <w:rsid w:val="000818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183F"/>
  </w:style>
  <w:style w:type="character" w:customStyle="1" w:styleId="Heading1Char">
    <w:name w:val="Heading 1 Char"/>
    <w:aliases w:val="Pocket Char"/>
    <w:basedOn w:val="DefaultParagraphFont"/>
    <w:link w:val="Heading1"/>
    <w:rsid w:val="0008183F"/>
    <w:rPr>
      <w:rFonts w:ascii="Calibri" w:eastAsiaTheme="majorEastAsia" w:hAnsi="Calibri" w:cstheme="majorBidi"/>
      <w:b/>
      <w:sz w:val="64"/>
      <w:szCs w:val="32"/>
    </w:rPr>
  </w:style>
  <w:style w:type="character" w:customStyle="1" w:styleId="Heading2Char">
    <w:name w:val="Heading 2 Char"/>
    <w:aliases w:val="Hat Char"/>
    <w:basedOn w:val="DefaultParagraphFont"/>
    <w:link w:val="Heading2"/>
    <w:uiPriority w:val="1"/>
    <w:rsid w:val="0008183F"/>
    <w:rPr>
      <w:rFonts w:ascii="Calibri" w:eastAsiaTheme="majorEastAsia" w:hAnsi="Calibri" w:cstheme="majorBidi"/>
      <w:b/>
      <w:sz w:val="52"/>
      <w:szCs w:val="26"/>
      <w:u w:val="double"/>
    </w:rPr>
  </w:style>
  <w:style w:type="character" w:customStyle="1" w:styleId="Heading3Char">
    <w:name w:val="Heading 3 Char"/>
    <w:aliases w:val="Block Char"/>
    <w:basedOn w:val="DefaultParagraphFont"/>
    <w:link w:val="Heading3"/>
    <w:uiPriority w:val="2"/>
    <w:rsid w:val="0008183F"/>
    <w:rPr>
      <w:rFonts w:ascii="Calibri" w:eastAsiaTheme="majorEastAsia" w:hAnsi="Calibri" w:cstheme="majorBidi"/>
      <w:b/>
      <w:sz w:val="44"/>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08183F"/>
    <w:rPr>
      <w:rFonts w:ascii="Calibri" w:eastAsiaTheme="majorEastAsia" w:hAnsi="Calibri" w:cstheme="majorBidi"/>
      <w:b/>
      <w:iCs/>
      <w:sz w:val="3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Emphasis1"/>
    <w:uiPriority w:val="7"/>
    <w:qFormat/>
    <w:rsid w:val="0008183F"/>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8183F"/>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08183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08183F"/>
    <w:rPr>
      <w:color w:val="auto"/>
      <w:u w:val="none"/>
    </w:rPr>
  </w:style>
  <w:style w:type="character" w:styleId="FollowedHyperlink">
    <w:name w:val="FollowedHyperlink"/>
    <w:basedOn w:val="DefaultParagraphFont"/>
    <w:uiPriority w:val="99"/>
    <w:semiHidden/>
    <w:unhideWhenUsed/>
    <w:rsid w:val="0008183F"/>
    <w:rPr>
      <w:color w:val="auto"/>
      <w:u w:val="none"/>
    </w:rPr>
  </w:style>
  <w:style w:type="paragraph" w:styleId="NormalWeb">
    <w:name w:val="Normal (Web)"/>
    <w:basedOn w:val="Normal"/>
    <w:uiPriority w:val="99"/>
    <w:unhideWhenUsed/>
    <w:rsid w:val="00AE7C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autoRedefine/>
    <w:uiPriority w:val="7"/>
    <w:qFormat/>
    <w:rsid w:val="00AE7C34"/>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AE7C3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ncbi.nlm.nih.gov/pmc/articles/PMC5733839/" TargetMode="External"/><Relationship Id="rId26" Type="http://schemas.openxmlformats.org/officeDocument/2006/relationships/hyperlink" Target="https://www.ncbi.nlm.nih.gov/pmc/articles/PMC5733839/" TargetMode="External"/><Relationship Id="rId21" Type="http://schemas.openxmlformats.org/officeDocument/2006/relationships/hyperlink" Target="https://www.ncbi.nlm.nih.gov/pmc/articles/PMC5733839/" TargetMode="External"/><Relationship Id="rId34" Type="http://schemas.openxmlformats.org/officeDocument/2006/relationships/hyperlink" Target="https://www.darpa.mil/news-events/2018-05-25" TargetMode="External"/><Relationship Id="rId7" Type="http://schemas.openxmlformats.org/officeDocument/2006/relationships/hyperlink" Target="https://earther.gizmodo.com/this-is-what-nuclear-war-would-mean-for-life-on-earth-1821910459"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5" Type="http://schemas.openxmlformats.org/officeDocument/2006/relationships/hyperlink" Target="https://www.ncbi.nlm.nih.gov/pmc/articles/PMC5733839/" TargetMode="External"/><Relationship Id="rId33" Type="http://schemas.openxmlformats.org/officeDocument/2006/relationships/hyperlink" Target="https://www.broadinstitute.org/news/enabling-coronavirus-detection-using-crispr-cas13-open-access-sherlock-research-protocols-and"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ncbi.nlm.nih.gov/pmc/articles/PMC5733839/" TargetMode="External"/><Relationship Id="rId29" Type="http://schemas.openxmlformats.org/officeDocument/2006/relationships/hyperlink" Target="https://www.wired.com/story/dna-editing-crispr-cas9-cas12e-cas12b-cas12a/" TargetMode="External"/><Relationship Id="rId1" Type="http://schemas.openxmlformats.org/officeDocument/2006/relationships/customXml" Target="../customXml/item1.xml"/><Relationship Id="rId6" Type="http://schemas.openxmlformats.org/officeDocument/2006/relationships/hyperlink" Target="https://www.existential-risk.org/concept.html" TargetMode="External"/><Relationship Id="rId11" Type="http://schemas.openxmlformats.org/officeDocument/2006/relationships/hyperlink" Target="https://abcnews.go.com/Health/amidst-superbug-crisis-scientists-urge-innovation/story?id=62763415" TargetMode="External"/><Relationship Id="rId24" Type="http://schemas.openxmlformats.org/officeDocument/2006/relationships/hyperlink" Target="https://www.ncbi.nlm.nih.gov/pmc/articles/PMC5733839/" TargetMode="External"/><Relationship Id="rId32" Type="http://schemas.openxmlformats.org/officeDocument/2006/relationships/hyperlink" Target="https://mammoth.bio/wp-content/uploads/2020/02/A-protocol-for-rapid-detection-of-the-2019-novel-coronavirus-SARS-CoV-2-using-CRISPR-diagnostics-SARS-CoV-2-DETECTR.pd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23" Type="http://schemas.openxmlformats.org/officeDocument/2006/relationships/hyperlink" Target="https://www.ncbi.nlm.nih.gov/pmc/articles/PMC5733839/" TargetMode="External"/><Relationship Id="rId28" Type="http://schemas.openxmlformats.org/officeDocument/2006/relationships/hyperlink" Target="https://www.wired.com/story/coronavirus-has-a-name-the-deadly-disease-is-covid-19/" TargetMode="External"/><Relationship Id="rId36" Type="http://schemas.openxmlformats.org/officeDocument/2006/relationships/fontTable" Target="fontTable.xml"/><Relationship Id="rId10" Type="http://schemas.openxmlformats.org/officeDocument/2006/relationships/hyperlink" Target="https://www.linkedin.com/pulse/evergreening-disruptive-innovation-govindarajan-dorairajan" TargetMode="External"/><Relationship Id="rId19" Type="http://schemas.openxmlformats.org/officeDocument/2006/relationships/hyperlink" Target="https://www.ncbi.nlm.nih.gov/pubmed/29259531" TargetMode="External"/><Relationship Id="rId31" Type="http://schemas.openxmlformats.org/officeDocument/2006/relationships/hyperlink" Target="https://www.wired.com/story/a-new-startup-wants-to-use-crispr-to-diagnose-disease/" TargetMode="External"/><Relationship Id="rId4" Type="http://schemas.openxmlformats.org/officeDocument/2006/relationships/settings" Target="settings.xml"/><Relationship Id="rId9" Type="http://schemas.openxmlformats.org/officeDocument/2006/relationships/hyperlink" Target="https://doi.org/10.1093/jlb/lsy022"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hyperlink" Target="https://www.ncbi.nlm.nih.gov/pmc/articles/PMC5733839/" TargetMode="External"/><Relationship Id="rId27" Type="http://schemas.openxmlformats.org/officeDocument/2006/relationships/hyperlink" Target="https://en.unesco.org/news/pandemics-increase-frequency-and-severity-unless-biodiversity-loss-addressed" TargetMode="External"/><Relationship Id="rId30" Type="http://schemas.openxmlformats.org/officeDocument/2006/relationships/hyperlink" Target="https://www.wired.com/story/chinese-scientists-try-to-cure-one-mans-hiv-with-crispr/" TargetMode="External"/><Relationship Id="rId35" Type="http://schemas.openxmlformats.org/officeDocument/2006/relationships/hyperlink" Target="https://www.wired.com/story/wuhan-china-coronavirus-global-health-emergency/" TargetMode="External"/><Relationship Id="rId8" Type="http://schemas.openxmlformats.org/officeDocument/2006/relationships/hyperlink" Target="https://www.statnews.com/2019/02/11/drug-patent-protection-one-don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v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12014</Words>
  <Characters>68481</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aravs</dc:creator>
  <cp:keywords>5.1.1</cp:keywords>
  <dc:description/>
  <cp:lastModifiedBy>Arav Singh</cp:lastModifiedBy>
  <cp:revision>16</cp:revision>
  <dcterms:created xsi:type="dcterms:W3CDTF">2021-10-02T21:54:00Z</dcterms:created>
  <dcterms:modified xsi:type="dcterms:W3CDTF">2021-10-03T13:40:00Z</dcterms:modified>
</cp:coreProperties>
</file>