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don’t think this link’ll actually work but i like it</w:t>
      </w:r>
    </w:p>
    <w:p w:rsidR="00000000" w:rsidDel="00000000" w:rsidP="00000000" w:rsidRDefault="00000000" w:rsidRPr="00000000" w14:paraId="00000002">
      <w:pPr>
        <w:rPr/>
      </w:pPr>
      <w:hyperlink r:id="rId7">
        <w:r w:rsidDel="00000000" w:rsidR="00000000" w:rsidRPr="00000000">
          <w:rPr>
            <w:color w:val="1155cc"/>
            <w:u w:val="single"/>
            <w:rtl w:val="0"/>
          </w:rPr>
          <w:t xml:space="preserve">https://cdn.discordapp.com/attachments/743625914302070844/862373340370436136/back_by_unpopular_demand.mp4</w:t>
        </w:r>
      </w:hyperlink>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Ignore my terrible formatting i’m sorry</w:t>
      </w:r>
    </w:p>
    <w:p w:rsidR="00000000" w:rsidDel="00000000" w:rsidP="00000000" w:rsidRDefault="00000000" w:rsidRPr="00000000" w14:paraId="00000004">
      <w:pPr>
        <w:rPr/>
      </w:pPr>
      <w:r w:rsidDel="00000000" w:rsidR="00000000" w:rsidRPr="00000000">
        <w:rPr>
          <w:rtl w:val="0"/>
        </w:rPr>
        <w:t xml:space="preserve">You can ask me what i did and didn’t read before cx starts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4"/>
        <w:spacing w:after="0" w:before="40" w:line="259" w:lineRule="auto"/>
        <w:rPr>
          <w:color w:val="000000"/>
          <w:sz w:val="26"/>
          <w:szCs w:val="26"/>
        </w:rPr>
      </w:pPr>
      <w:r w:rsidDel="00000000" w:rsidR="00000000" w:rsidRPr="00000000">
        <w:rPr>
          <w:color w:val="000000"/>
          <w:sz w:val="26"/>
          <w:szCs w:val="26"/>
          <w:rtl w:val="0"/>
        </w:rPr>
        <w:t xml:space="preserve">I affirm. (Resolved: a just government ought to recognize an unconditional of workers to strike)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4"/>
        <w:spacing w:after="0" w:before="40" w:line="259" w:lineRule="auto"/>
        <w:rPr>
          <w:color w:val="000000"/>
          <w:sz w:val="26"/>
          <w:szCs w:val="26"/>
        </w:rPr>
      </w:pPr>
      <w:r w:rsidDel="00000000" w:rsidR="00000000" w:rsidRPr="00000000">
        <w:rPr>
          <w:color w:val="000000"/>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9">
      <w:pPr>
        <w:pStyle w:val="Heading4"/>
        <w:numPr>
          <w:ilvl w:val="0"/>
          <w:numId w:val="1"/>
        </w:numPr>
        <w:spacing w:after="0" w:before="40" w:line="259" w:lineRule="auto"/>
        <w:ind w:left="720" w:hanging="360"/>
        <w:rPr>
          <w:color w:val="666666"/>
          <w:sz w:val="26"/>
          <w:szCs w:val="26"/>
        </w:rPr>
      </w:pPr>
      <w:r w:rsidDel="00000000" w:rsidR="00000000" w:rsidRPr="00000000">
        <w:rPr>
          <w:color w:val="000000"/>
          <w:sz w:val="26"/>
          <w:szCs w:val="26"/>
          <w:rtl w:val="0"/>
        </w:rPr>
        <w:t xml:space="preserve">Deliberation: If people are excluded from deliberation due to uncontrollable factors, then ethics have no epistemic validity since they’re only agreed to by certain people. </w:t>
      </w:r>
    </w:p>
    <w:p w:rsidR="00000000" w:rsidDel="00000000" w:rsidP="00000000" w:rsidRDefault="00000000" w:rsidRPr="00000000" w14:paraId="0000000A">
      <w:pPr>
        <w:pStyle w:val="Heading4"/>
        <w:numPr>
          <w:ilvl w:val="0"/>
          <w:numId w:val="1"/>
        </w:numPr>
        <w:spacing w:after="0" w:before="40" w:line="259" w:lineRule="auto"/>
        <w:ind w:left="720" w:hanging="360"/>
        <w:rPr>
          <w:color w:val="666666"/>
          <w:sz w:val="26"/>
          <w:szCs w:val="26"/>
        </w:rPr>
      </w:pPr>
      <w:r w:rsidDel="00000000" w:rsidR="00000000" w:rsidRPr="00000000">
        <w:rPr>
          <w:color w:val="000000"/>
          <w:sz w:val="26"/>
          <w:szCs w:val="26"/>
          <w:rtl w:val="0"/>
        </w:rPr>
        <w:t xml:space="preserve">Motivation: If a class of people don’t agree to ethics, then they have no reason to follow them. Motivation outweighs since every ethic assumes people will follow it. </w:t>
      </w:r>
    </w:p>
    <w:p w:rsidR="00000000" w:rsidDel="00000000" w:rsidP="00000000" w:rsidRDefault="00000000" w:rsidRPr="00000000" w14:paraId="0000000B">
      <w:pPr>
        <w:spacing w:after="160" w:line="259" w:lineRule="auto"/>
        <w:rPr/>
      </w:pPr>
      <w:r w:rsidDel="00000000" w:rsidR="00000000" w:rsidRPr="00000000">
        <w:rPr>
          <w:rtl w:val="0"/>
        </w:rPr>
      </w:r>
    </w:p>
    <w:p w:rsidR="00000000" w:rsidDel="00000000" w:rsidP="00000000" w:rsidRDefault="00000000" w:rsidRPr="00000000" w14:paraId="0000000C">
      <w:pPr>
        <w:pStyle w:val="Heading4"/>
        <w:spacing w:after="0" w:before="40" w:line="259" w:lineRule="auto"/>
        <w:rPr>
          <w:b w:val="1"/>
          <w:color w:val="000000"/>
          <w:sz w:val="26"/>
          <w:szCs w:val="26"/>
        </w:rPr>
      </w:pPr>
      <w:r w:rsidDel="00000000" w:rsidR="00000000" w:rsidRPr="00000000">
        <w:rPr>
          <w:color w:val="000000"/>
          <w:sz w:val="26"/>
          <w:szCs w:val="26"/>
          <w:rtl w:val="0"/>
        </w:rPr>
        <w:t xml:space="preserve">Judging questions of justice from behind the veil of ignorance is the best way to account for the value and equality of individuals, stripping them of arbitrary factors which make them unequal – removing potential for discrimination</w:t>
      </w:r>
      <w:r w:rsidDel="00000000" w:rsidR="00000000" w:rsidRPr="00000000">
        <w:rPr>
          <w:b w:val="1"/>
          <w:color w:val="000000"/>
          <w:sz w:val="26"/>
          <w:szCs w:val="26"/>
          <w:rtl w:val="0"/>
        </w:rPr>
        <w:t xml:space="preserve"> Shelby: </w:t>
      </w:r>
    </w:p>
    <w:p w:rsidR="00000000" w:rsidDel="00000000" w:rsidP="00000000" w:rsidRDefault="00000000" w:rsidRPr="00000000" w14:paraId="0000000D">
      <w:pPr>
        <w:spacing w:after="160" w:line="259" w:lineRule="auto"/>
        <w:rPr>
          <w:b w:val="1"/>
          <w:sz w:val="14"/>
          <w:szCs w:val="14"/>
        </w:rPr>
      </w:pPr>
      <w:r w:rsidDel="00000000" w:rsidR="00000000" w:rsidRPr="00000000">
        <w:rPr>
          <w:b w:val="1"/>
          <w:sz w:val="14"/>
          <w:szCs w:val="14"/>
          <w:rtl w:val="0"/>
        </w:rPr>
        <w:t xml:space="preserve">Tommie Shelby, Race and Ethnicity, Race and Social Justice: Rawlsian Considerations, 72 Fordham L. Rev. 1697 (2004). Available at: http://ir.lawnet.fordham.edu/flr/vol72/iss5/15</w:t>
      </w:r>
    </w:p>
    <w:p w:rsidR="00000000" w:rsidDel="00000000" w:rsidP="00000000" w:rsidRDefault="00000000" w:rsidRPr="00000000" w14:paraId="0000000E">
      <w:pPr>
        <w:spacing w:after="160" w:line="259" w:lineRule="auto"/>
        <w:rPr>
          <w:sz w:val="10"/>
          <w:szCs w:val="10"/>
        </w:rPr>
      </w:pPr>
      <w:r w:rsidDel="00000000" w:rsidR="00000000" w:rsidRPr="00000000">
        <w:rPr>
          <w:sz w:val="10"/>
          <w:szCs w:val="10"/>
          <w:rtl w:val="0"/>
        </w:rPr>
        <w:t xml:space="preserve"> However, Rawls's two principles, understood within his wider theoretical framework, can accommodate these concerns without further complicating the two principles. As I have argued above, both </w:t>
      </w:r>
      <w:r w:rsidDel="00000000" w:rsidR="00000000" w:rsidRPr="00000000">
        <w:rPr>
          <w:b w:val="1"/>
          <w:u w:val="single"/>
          <w:rtl w:val="0"/>
        </w:rPr>
        <w:t xml:space="preserve">de jure and de facto </w:t>
      </w:r>
      <w:r w:rsidDel="00000000" w:rsidR="00000000" w:rsidRPr="00000000">
        <w:rPr>
          <w:b w:val="1"/>
          <w:highlight w:val="yellow"/>
          <w:u w:val="single"/>
          <w:rtl w:val="0"/>
        </w:rPr>
        <w:t xml:space="preserve">discriminatory treatment</w:t>
      </w:r>
      <w:r w:rsidDel="00000000" w:rsidR="00000000" w:rsidRPr="00000000">
        <w:rPr>
          <w:sz w:val="10"/>
          <w:szCs w:val="10"/>
          <w:rtl w:val="0"/>
        </w:rPr>
        <w:t xml:space="preserve"> of citizens </w:t>
      </w:r>
      <w:r w:rsidDel="00000000" w:rsidR="00000000" w:rsidRPr="00000000">
        <w:rPr>
          <w:b w:val="1"/>
          <w:highlight w:val="yellow"/>
          <w:u w:val="single"/>
          <w:rtl w:val="0"/>
        </w:rPr>
        <w:t xml:space="preserve">is</w:t>
      </w:r>
      <w:r w:rsidDel="00000000" w:rsidR="00000000" w:rsidRPr="00000000">
        <w:rPr>
          <w:sz w:val="10"/>
          <w:szCs w:val="10"/>
          <w:rtl w:val="0"/>
        </w:rPr>
        <w:t xml:space="preserve"> already </w:t>
      </w:r>
      <w:r w:rsidDel="00000000" w:rsidR="00000000" w:rsidRPr="00000000">
        <w:rPr>
          <w:b w:val="1"/>
          <w:highlight w:val="yellow"/>
          <w:u w:val="single"/>
          <w:rtl w:val="0"/>
        </w:rPr>
        <w:t xml:space="preserve">prohibited by</w:t>
      </w:r>
      <w:r w:rsidDel="00000000" w:rsidR="00000000" w:rsidRPr="00000000">
        <w:rPr>
          <w:b w:val="1"/>
          <w:u w:val="single"/>
          <w:rtl w:val="0"/>
        </w:rPr>
        <w:t xml:space="preserve"> </w:t>
      </w:r>
      <w:r w:rsidDel="00000000" w:rsidR="00000000" w:rsidRPr="00000000">
        <w:rPr>
          <w:sz w:val="10"/>
          <w:szCs w:val="10"/>
          <w:rtl w:val="0"/>
        </w:rPr>
        <w:t xml:space="preserve">the joint </w:t>
      </w:r>
      <w:r w:rsidDel="00000000" w:rsidR="00000000" w:rsidRPr="00000000">
        <w:rPr>
          <w:b w:val="1"/>
          <w:highlight w:val="yellow"/>
          <w:u w:val="single"/>
          <w:rtl w:val="0"/>
        </w:rPr>
        <w:t xml:space="preserve">commitment to equal citizenship </w:t>
      </w:r>
      <w:r w:rsidDel="00000000" w:rsidR="00000000" w:rsidRPr="00000000">
        <w:rPr>
          <w:b w:val="1"/>
          <w:u w:val="single"/>
          <w:rtl w:val="0"/>
        </w:rPr>
        <w:t xml:space="preserve">and formal justice</w:t>
      </w:r>
      <w:r w:rsidDel="00000000" w:rsidR="00000000" w:rsidRPr="00000000">
        <w:rPr>
          <w:sz w:val="10"/>
          <w:szCs w:val="10"/>
          <w:rtl w:val="0"/>
        </w:rPr>
        <w:t xml:space="preserve">, including the rule of law</w:t>
      </w:r>
      <w:r w:rsidDel="00000000" w:rsidR="00000000" w:rsidRPr="00000000">
        <w:rPr>
          <w:b w:val="1"/>
          <w:u w:val="single"/>
          <w:rtl w:val="0"/>
        </w:rPr>
        <w:t xml:space="preserve">. </w:t>
      </w:r>
      <w:r w:rsidDel="00000000" w:rsidR="00000000" w:rsidRPr="00000000">
        <w:rPr>
          <w:b w:val="1"/>
          <w:highlight w:val="yellow"/>
          <w:u w:val="single"/>
          <w:rtl w:val="0"/>
        </w:rPr>
        <w:t xml:space="preserve">No citizen is to be subject to partial or arbitrary treatment by</w:t>
      </w:r>
      <w:r w:rsidDel="00000000" w:rsidR="00000000" w:rsidRPr="00000000">
        <w:rPr>
          <w:b w:val="1"/>
          <w:u w:val="single"/>
          <w:rtl w:val="0"/>
        </w:rPr>
        <w:t xml:space="preserve"> the </w:t>
      </w:r>
      <w:r w:rsidDel="00000000" w:rsidR="00000000" w:rsidRPr="00000000">
        <w:rPr>
          <w:b w:val="1"/>
          <w:highlight w:val="yellow"/>
          <w:u w:val="single"/>
          <w:rtl w:val="0"/>
        </w:rPr>
        <w:t xml:space="preserve">institutions </w:t>
      </w:r>
      <w:r w:rsidDel="00000000" w:rsidR="00000000" w:rsidRPr="00000000">
        <w:rPr>
          <w:b w:val="1"/>
          <w:u w:val="single"/>
          <w:rtl w:val="0"/>
        </w:rPr>
        <w:t xml:space="preserve">of the basic structure</w:t>
      </w:r>
      <w:r w:rsidDel="00000000" w:rsidR="00000000" w:rsidRPr="00000000">
        <w:rPr>
          <w:sz w:val="10"/>
          <w:szCs w:val="10"/>
          <w:highlight w:val="yellow"/>
          <w:rtl w:val="0"/>
        </w:rPr>
        <w:t xml:space="preserve">, </w:t>
      </w:r>
      <w:r w:rsidDel="00000000" w:rsidR="00000000" w:rsidRPr="00000000">
        <w:rPr>
          <w:b w:val="1"/>
          <w:highlight w:val="yellow"/>
          <w:u w:val="single"/>
          <w:rtl w:val="0"/>
        </w:rPr>
        <w:t xml:space="preserve">but</w:t>
      </w:r>
      <w:r w:rsidDel="00000000" w:rsidR="00000000" w:rsidRPr="00000000">
        <w:rPr>
          <w:sz w:val="10"/>
          <w:szCs w:val="10"/>
          <w:rtl w:val="0"/>
        </w:rPr>
        <w:t xml:space="preserve"> rather all are to be </w:t>
      </w:r>
      <w:r w:rsidDel="00000000" w:rsidR="00000000" w:rsidRPr="00000000">
        <w:rPr>
          <w:b w:val="1"/>
          <w:highlight w:val="yellow"/>
          <w:u w:val="single"/>
          <w:rtl w:val="0"/>
        </w:rPr>
        <w:t xml:space="preserve">regarded as </w:t>
      </w:r>
      <w:r w:rsidDel="00000000" w:rsidR="00000000" w:rsidRPr="00000000">
        <w:rPr>
          <w:sz w:val="10"/>
          <w:szCs w:val="10"/>
          <w:rtl w:val="0"/>
        </w:rPr>
        <w:t xml:space="preserve">free and</w:t>
      </w:r>
      <w:r w:rsidDel="00000000" w:rsidR="00000000" w:rsidRPr="00000000">
        <w:rPr>
          <w:b w:val="1"/>
          <w:highlight w:val="yellow"/>
          <w:u w:val="single"/>
          <w:rtl w:val="0"/>
        </w:rPr>
        <w:t xml:space="preserve"> equal persons </w:t>
      </w:r>
      <w:r w:rsidDel="00000000" w:rsidR="00000000" w:rsidRPr="00000000">
        <w:rPr>
          <w:sz w:val="10"/>
          <w:szCs w:val="10"/>
          <w:rtl w:val="0"/>
        </w:rPr>
        <w:t xml:space="preserve">who are</w:t>
      </w:r>
      <w:r w:rsidDel="00000000" w:rsidR="00000000" w:rsidRPr="00000000">
        <w:rPr>
          <w:b w:val="1"/>
          <w:u w:val="single"/>
          <w:rtl w:val="0"/>
        </w:rPr>
        <w:t xml:space="preserve"> </w:t>
      </w:r>
      <w:r w:rsidDel="00000000" w:rsidR="00000000" w:rsidRPr="00000000">
        <w:rPr>
          <w:b w:val="1"/>
          <w:highlight w:val="yellow"/>
          <w:u w:val="single"/>
          <w:rtl w:val="0"/>
        </w:rPr>
        <w:t xml:space="preserve">entitled to equal justice</w:t>
      </w:r>
      <w:r w:rsidDel="00000000" w:rsidR="00000000" w:rsidRPr="00000000">
        <w:rPr>
          <w:sz w:val="10"/>
          <w:szCs w:val="10"/>
          <w:rtl w:val="0"/>
        </w:rPr>
        <w:t xml:space="preserve">. There will of course be </w:t>
      </w:r>
      <w:r w:rsidDel="00000000" w:rsidR="00000000" w:rsidRPr="00000000">
        <w:rPr>
          <w:b w:val="1"/>
          <w:highlight w:val="yellow"/>
          <w:u w:val="single"/>
          <w:rtl w:val="0"/>
        </w:rPr>
        <w:t xml:space="preserve">specific</w:t>
      </w:r>
      <w:r w:rsidDel="00000000" w:rsidR="00000000" w:rsidRPr="00000000">
        <w:rPr>
          <w:sz w:val="10"/>
          <w:szCs w:val="10"/>
          <w:rtl w:val="0"/>
        </w:rPr>
        <w:t xml:space="preserve"> forms of </w:t>
      </w:r>
      <w:r w:rsidDel="00000000" w:rsidR="00000000" w:rsidRPr="00000000">
        <w:rPr>
          <w:b w:val="1"/>
          <w:highlight w:val="yellow"/>
          <w:u w:val="single"/>
          <w:rtl w:val="0"/>
        </w:rPr>
        <w:t xml:space="preserve">discrimination</w:t>
      </w:r>
      <w:r w:rsidDel="00000000" w:rsidR="00000000" w:rsidRPr="00000000">
        <w:rPr>
          <w:sz w:val="10"/>
          <w:szCs w:val="10"/>
          <w:rtl w:val="0"/>
        </w:rPr>
        <w:t xml:space="preserve"> that </w:t>
      </w:r>
      <w:r w:rsidDel="00000000" w:rsidR="00000000" w:rsidRPr="00000000">
        <w:rPr>
          <w:b w:val="1"/>
          <w:highlight w:val="yellow"/>
          <w:u w:val="single"/>
          <w:rtl w:val="0"/>
        </w:rPr>
        <w:t xml:space="preserve">will be prevalent in some societies</w:t>
      </w:r>
      <w:r w:rsidDel="00000000" w:rsidR="00000000" w:rsidRPr="00000000">
        <w:rPr>
          <w:sz w:val="10"/>
          <w:szCs w:val="10"/>
          <w:rtl w:val="0"/>
        </w:rPr>
        <w:t xml:space="preserve">, and thus those societies will want to take extra measures, perhaps even constitutional provisions, to deal effectively with these and other social problems that undermine the proper regulation of just institutions and that deny some citizens their equal basic liberties and fair opportunities. Apart from affirming equal protection and formal justice, or perhaps introducing historically contingent factors in order to apply the principles of justice in particular circumstances, it is not clear to me that we can give content to the idea of "general discriminatory treatment</w:t>
      </w:r>
      <w:r w:rsidDel="00000000" w:rsidR="00000000" w:rsidRPr="00000000">
        <w:rPr>
          <w:b w:val="1"/>
          <w:u w:val="single"/>
          <w:rtl w:val="0"/>
        </w:rPr>
        <w:t xml:space="preserve">." Discrimination, as we have come to understand this thick concept, is not simply a matter of arbitrary or inconsistent treatment, regardless of whether such unfair treatment is intentional. Rather, </w:t>
      </w:r>
      <w:r w:rsidDel="00000000" w:rsidR="00000000" w:rsidRPr="00000000">
        <w:rPr>
          <w:b w:val="1"/>
          <w:highlight w:val="yellow"/>
          <w:u w:val="single"/>
          <w:rtl w:val="0"/>
        </w:rPr>
        <w:t xml:space="preserve">discrimination is at work when a characteristic</w:t>
      </w:r>
      <w:r w:rsidDel="00000000" w:rsidR="00000000" w:rsidRPr="00000000">
        <w:rPr>
          <w:b w:val="1"/>
          <w:u w:val="single"/>
          <w:rtl w:val="0"/>
        </w:rPr>
        <w:t xml:space="preserve"> (or set of characteristics) possessed by or </w:t>
      </w:r>
      <w:r w:rsidDel="00000000" w:rsidR="00000000" w:rsidRPr="00000000">
        <w:rPr>
          <w:b w:val="1"/>
          <w:highlight w:val="yellow"/>
          <w:u w:val="single"/>
          <w:rtl w:val="0"/>
        </w:rPr>
        <w:t xml:space="preserve">ascribed</w:t>
      </w:r>
      <w:r w:rsidDel="00000000" w:rsidR="00000000" w:rsidRPr="00000000">
        <w:rPr>
          <w:b w:val="1"/>
          <w:u w:val="single"/>
          <w:rtl w:val="0"/>
        </w:rPr>
        <w:t xml:space="preserve"> to the members of a social group </w:t>
      </w:r>
      <w:r w:rsidDel="00000000" w:rsidR="00000000" w:rsidRPr="00000000">
        <w:rPr>
          <w:b w:val="1"/>
          <w:highlight w:val="yellow"/>
          <w:u w:val="single"/>
          <w:rtl w:val="0"/>
        </w:rPr>
        <w:t xml:space="preserve">is </w:t>
      </w:r>
      <w:r w:rsidDel="00000000" w:rsidR="00000000" w:rsidRPr="00000000">
        <w:rPr>
          <w:sz w:val="10"/>
          <w:szCs w:val="10"/>
          <w:rtl w:val="0"/>
        </w:rPr>
        <w:t xml:space="preserve">widely but wrongly</w:t>
      </w:r>
      <w:r w:rsidDel="00000000" w:rsidR="00000000" w:rsidRPr="00000000">
        <w:rPr>
          <w:b w:val="1"/>
          <w:highlight w:val="yellow"/>
          <w:u w:val="single"/>
          <w:rtl w:val="0"/>
        </w:rPr>
        <w:t xml:space="preserve"> treated as a source of</w:t>
      </w:r>
      <w:r w:rsidDel="00000000" w:rsidR="00000000" w:rsidRPr="00000000">
        <w:rPr>
          <w:b w:val="1"/>
          <w:u w:val="single"/>
          <w:rtl w:val="0"/>
        </w:rPr>
        <w:t xml:space="preserve"> disvalue, </w:t>
      </w:r>
      <w:r w:rsidDel="00000000" w:rsidR="00000000" w:rsidRPr="00000000">
        <w:rPr>
          <w:sz w:val="10"/>
          <w:szCs w:val="10"/>
          <w:rtl w:val="0"/>
        </w:rPr>
        <w:t xml:space="preserve">incompetence, or </w:t>
      </w:r>
      <w:r w:rsidDel="00000000" w:rsidR="00000000" w:rsidRPr="00000000">
        <w:rPr>
          <w:b w:val="1"/>
          <w:highlight w:val="yellow"/>
          <w:u w:val="single"/>
          <w:rtl w:val="0"/>
        </w:rPr>
        <w:t xml:space="preserve">inferiority</w:t>
      </w:r>
      <w:r w:rsidDel="00000000" w:rsidR="00000000" w:rsidRPr="00000000">
        <w:rPr>
          <w:sz w:val="10"/>
          <w:szCs w:val="10"/>
          <w:rtl w:val="0"/>
        </w:rPr>
        <w:t xml:space="preserve">. 3 Thus </w:t>
      </w:r>
      <w:r w:rsidDel="00000000" w:rsidR="00000000" w:rsidRPr="00000000">
        <w:rPr>
          <w:b w:val="1"/>
          <w:highlight w:val="yellow"/>
          <w:u w:val="single"/>
          <w:rtl w:val="0"/>
        </w:rPr>
        <w:t xml:space="preserve">discrimination</w:t>
      </w:r>
      <w:r w:rsidDel="00000000" w:rsidR="00000000" w:rsidRPr="00000000">
        <w:rPr>
          <w:sz w:val="10"/>
          <w:szCs w:val="10"/>
          <w:highlight w:val="yellow"/>
          <w:rtl w:val="0"/>
        </w:rPr>
        <w:t xml:space="preserve"> </w:t>
      </w:r>
      <w:r w:rsidDel="00000000" w:rsidR="00000000" w:rsidRPr="00000000">
        <w:rPr>
          <w:b w:val="1"/>
          <w:highlight w:val="yellow"/>
          <w:u w:val="single"/>
          <w:rtl w:val="0"/>
        </w:rPr>
        <w:t xml:space="preserve">is never</w:t>
      </w:r>
      <w:r w:rsidDel="00000000" w:rsidR="00000000" w:rsidRPr="00000000">
        <w:rPr>
          <w:sz w:val="10"/>
          <w:szCs w:val="10"/>
          <w:rtl w:val="0"/>
        </w:rPr>
        <w:t xml:space="preserve"> discrimination in </w:t>
      </w:r>
      <w:r w:rsidDel="00000000" w:rsidR="00000000" w:rsidRPr="00000000">
        <w:rPr>
          <w:b w:val="1"/>
          <w:highlight w:val="yellow"/>
          <w:u w:val="single"/>
          <w:rtl w:val="0"/>
        </w:rPr>
        <w:t xml:space="preserve">general, but</w:t>
      </w:r>
      <w:r w:rsidDel="00000000" w:rsidR="00000000" w:rsidRPr="00000000">
        <w:rPr>
          <w:sz w:val="10"/>
          <w:szCs w:val="10"/>
          <w:rtl w:val="0"/>
        </w:rPr>
        <w:t xml:space="preserve"> discrimination </w:t>
      </w:r>
      <w:r w:rsidDel="00000000" w:rsidR="00000000" w:rsidRPr="00000000">
        <w:rPr>
          <w:b w:val="1"/>
          <w:u w:val="single"/>
          <w:rtl w:val="0"/>
        </w:rPr>
        <w:t xml:space="preserve">based on </w:t>
      </w:r>
      <w:r w:rsidDel="00000000" w:rsidR="00000000" w:rsidRPr="00000000">
        <w:rPr>
          <w:b w:val="1"/>
          <w:highlight w:val="yellow"/>
          <w:u w:val="single"/>
          <w:rtl w:val="0"/>
        </w:rPr>
        <w:t xml:space="preserve">race</w:t>
      </w:r>
      <w:r w:rsidDel="00000000" w:rsidR="00000000" w:rsidRPr="00000000">
        <w:rPr>
          <w:b w:val="1"/>
          <w:u w:val="single"/>
          <w:rtl w:val="0"/>
        </w:rPr>
        <w:t xml:space="preserve">, ethnicity, </w:t>
      </w:r>
      <w:r w:rsidDel="00000000" w:rsidR="00000000" w:rsidRPr="00000000">
        <w:rPr>
          <w:b w:val="1"/>
          <w:highlight w:val="yellow"/>
          <w:u w:val="single"/>
          <w:rtl w:val="0"/>
        </w:rPr>
        <w:t xml:space="preserve">gender</w:t>
      </w:r>
      <w:r w:rsidDel="00000000" w:rsidR="00000000" w:rsidRPr="00000000">
        <w:rPr>
          <w:b w:val="1"/>
          <w:u w:val="single"/>
          <w:rtl w:val="0"/>
        </w:rPr>
        <w:t xml:space="preserve">, religion, </w:t>
      </w:r>
      <w:r w:rsidDel="00000000" w:rsidR="00000000" w:rsidRPr="00000000">
        <w:rPr>
          <w:b w:val="1"/>
          <w:highlight w:val="yellow"/>
          <w:u w:val="single"/>
          <w:rtl w:val="0"/>
        </w:rPr>
        <w:t xml:space="preserve">sexuality</w:t>
      </w:r>
      <w:r w:rsidDel="00000000" w:rsidR="00000000" w:rsidRPr="00000000">
        <w:rPr>
          <w:b w:val="1"/>
          <w:u w:val="single"/>
          <w:rtl w:val="0"/>
        </w:rPr>
        <w:t xml:space="preserve">, </w:t>
      </w:r>
      <w:r w:rsidDel="00000000" w:rsidR="00000000" w:rsidRPr="00000000">
        <w:rPr>
          <w:b w:val="1"/>
          <w:highlight w:val="yellow"/>
          <w:u w:val="single"/>
          <w:rtl w:val="0"/>
        </w:rPr>
        <w:t xml:space="preserve">or some other</w:t>
      </w:r>
      <w:r w:rsidDel="00000000" w:rsidR="00000000" w:rsidRPr="00000000">
        <w:rPr>
          <w:b w:val="1"/>
          <w:u w:val="single"/>
          <w:rtl w:val="0"/>
        </w:rPr>
        <w:t xml:space="preserve"> (real or merely ascribed) </w:t>
      </w:r>
      <w:r w:rsidDel="00000000" w:rsidR="00000000" w:rsidRPr="00000000">
        <w:rPr>
          <w:b w:val="1"/>
          <w:highlight w:val="yellow"/>
          <w:u w:val="single"/>
          <w:rtl w:val="0"/>
        </w:rPr>
        <w:t xml:space="preserve">human characteristic</w:t>
      </w:r>
      <w:r w:rsidDel="00000000" w:rsidR="00000000" w:rsidRPr="00000000">
        <w:rPr>
          <w:b w:val="1"/>
          <w:u w:val="single"/>
          <w:rtl w:val="0"/>
        </w:rPr>
        <w:t xml:space="preserve">.</w:t>
      </w:r>
      <w:r w:rsidDel="00000000" w:rsidR="00000000" w:rsidRPr="00000000">
        <w:rPr>
          <w:sz w:val="10"/>
          <w:szCs w:val="10"/>
          <w:rtl w:val="0"/>
        </w:rPr>
        <w:t xml:space="preserve"> 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F">
      <w:pPr>
        <w:pStyle w:val="Heading4"/>
        <w:spacing w:after="0" w:before="40" w:line="259" w:lineRule="auto"/>
        <w:rPr>
          <w:b w:val="1"/>
          <w:color w:val="000000"/>
          <w:sz w:val="26"/>
          <w:szCs w:val="26"/>
        </w:rPr>
      </w:pPr>
      <w:r w:rsidDel="00000000" w:rsidR="00000000" w:rsidRPr="00000000">
        <w:rPr>
          <w:color w:val="000000"/>
          <w:sz w:val="26"/>
          <w:szCs w:val="26"/>
          <w:rtl w:val="0"/>
        </w:rPr>
        <w:t xml:space="preserve">The veil is key to form consensus on principles of justice – agreement can only be the basis for ethics if people decide with limited info</w:t>
      </w:r>
      <w:r w:rsidDel="00000000" w:rsidR="00000000" w:rsidRPr="00000000">
        <w:rPr>
          <w:b w:val="1"/>
          <w:color w:val="000000"/>
          <w:sz w:val="26"/>
          <w:szCs w:val="26"/>
          <w:rtl w:val="0"/>
        </w:rPr>
        <w:t xml:space="preserve"> Rawls:</w:t>
      </w:r>
    </w:p>
    <w:p w:rsidR="00000000" w:rsidDel="00000000" w:rsidP="00000000" w:rsidRDefault="00000000" w:rsidRPr="00000000" w14:paraId="00000010">
      <w:pPr>
        <w:spacing w:after="160" w:line="259" w:lineRule="auto"/>
        <w:rPr>
          <w:b w:val="1"/>
          <w:sz w:val="14"/>
          <w:szCs w:val="14"/>
        </w:rPr>
      </w:pPr>
      <w:r w:rsidDel="00000000" w:rsidR="00000000" w:rsidRPr="00000000">
        <w:rPr>
          <w:b w:val="1"/>
          <w:sz w:val="14"/>
          <w:szCs w:val="14"/>
          <w:rtl w:val="0"/>
        </w:rPr>
        <w:t xml:space="preserve">Rawls, John [James Bryant Conant University Professor of Philosophy, Harvard University]. A Theory of Justice. Belknap, 1971.</w:t>
      </w:r>
    </w:p>
    <w:p w:rsidR="00000000" w:rsidDel="00000000" w:rsidP="00000000" w:rsidRDefault="00000000" w:rsidRPr="00000000" w14:paraId="00000011">
      <w:pPr>
        <w:spacing w:after="160" w:line="259" w:lineRule="auto"/>
        <w:rPr>
          <w:sz w:val="12"/>
          <w:szCs w:val="12"/>
        </w:rPr>
      </w:pP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b w:val="1"/>
          <w:highlight w:val="yellow"/>
          <w:u w:val="single"/>
          <w:rtl w:val="0"/>
        </w:rPr>
        <w:t xml:space="preserve">restrictions on</w:t>
      </w:r>
      <w:r w:rsidDel="00000000" w:rsidR="00000000" w:rsidRPr="00000000">
        <w:rPr>
          <w:rtl w:val="0"/>
        </w:rPr>
        <w:t xml:space="preserve"> </w:t>
      </w:r>
      <w:r w:rsidDel="00000000" w:rsidR="00000000" w:rsidRPr="00000000">
        <w:rPr>
          <w:sz w:val="12"/>
          <w:szCs w:val="12"/>
          <w:rtl w:val="0"/>
        </w:rPr>
        <w:t xml:space="preserve">particular</w:t>
      </w:r>
      <w:r w:rsidDel="00000000" w:rsidR="00000000" w:rsidRPr="00000000">
        <w:rPr>
          <w:rtl w:val="0"/>
        </w:rPr>
        <w:t xml:space="preserve"> </w:t>
      </w:r>
      <w:r w:rsidDel="00000000" w:rsidR="00000000" w:rsidRPr="00000000">
        <w:rPr>
          <w:b w:val="1"/>
          <w:highlight w:val="yellow"/>
          <w:u w:val="single"/>
          <w:rtl w:val="0"/>
        </w:rPr>
        <w:t xml:space="preserve">info</w:t>
      </w:r>
      <w:r w:rsidDel="00000000" w:rsidR="00000000" w:rsidRPr="00000000">
        <w:rPr>
          <w:sz w:val="12"/>
          <w:szCs w:val="12"/>
          <w:rtl w:val="0"/>
        </w:rPr>
        <w:t xml:space="preserve">rmation</w:t>
      </w:r>
      <w:r w:rsidDel="00000000" w:rsidR="00000000" w:rsidRPr="00000000">
        <w:rPr>
          <w:rtl w:val="0"/>
        </w:rPr>
        <w:t xml:space="preserve"> </w:t>
      </w:r>
      <w:r w:rsidDel="00000000" w:rsidR="00000000" w:rsidRPr="00000000">
        <w:rPr>
          <w:sz w:val="12"/>
          <w:szCs w:val="12"/>
          <w:rtl w:val="0"/>
        </w:rPr>
        <w:t xml:space="preserve">in the original position</w:t>
      </w:r>
      <w:r w:rsidDel="00000000" w:rsidR="00000000" w:rsidRPr="00000000">
        <w:rPr>
          <w:rtl w:val="0"/>
        </w:rPr>
        <w:t xml:space="preserve"> </w:t>
      </w:r>
      <w:r w:rsidDel="00000000" w:rsidR="00000000" w:rsidRPr="00000000">
        <w:rPr>
          <w:b w:val="1"/>
          <w:highlight w:val="yellow"/>
          <w:u w:val="single"/>
          <w:rtl w:val="0"/>
        </w:rPr>
        <w:t xml:space="preserve">are</w:t>
      </w:r>
      <w:r w:rsidDel="00000000" w:rsidR="00000000" w:rsidRPr="00000000">
        <w:rPr>
          <w:rtl w:val="0"/>
        </w:rPr>
        <w:t xml:space="preserve">, </w:t>
      </w:r>
      <w:r w:rsidDel="00000000" w:rsidR="00000000" w:rsidRPr="00000000">
        <w:rPr>
          <w:sz w:val="12"/>
          <w:szCs w:val="12"/>
          <w:rtl w:val="0"/>
        </w:rPr>
        <w:t xml:space="preserve">then</w:t>
      </w:r>
      <w:r w:rsidDel="00000000" w:rsidR="00000000" w:rsidRPr="00000000">
        <w:rPr>
          <w:rtl w:val="0"/>
        </w:rPr>
        <w:t xml:space="preserve">, </w:t>
      </w:r>
      <w:r w:rsidDel="00000000" w:rsidR="00000000" w:rsidRPr="00000000">
        <w:rPr>
          <w:b w:val="1"/>
          <w:highlight w:val="yellow"/>
          <w:u w:val="single"/>
          <w:rtl w:val="0"/>
        </w:rPr>
        <w:t xml:space="preserve">of fundamental importance. Without them we would not be able to work out any</w:t>
      </w:r>
      <w:r w:rsidDel="00000000" w:rsidR="00000000" w:rsidRPr="00000000">
        <w:rPr>
          <w:b w:val="1"/>
          <w:u w:val="single"/>
          <w:rtl w:val="0"/>
        </w:rPr>
        <w:t xml:space="preserve"> </w:t>
      </w:r>
      <w:r w:rsidDel="00000000" w:rsidR="00000000" w:rsidRPr="00000000">
        <w:rPr>
          <w:sz w:val="12"/>
          <w:szCs w:val="12"/>
          <w:rtl w:val="0"/>
        </w:rPr>
        <w:t xml:space="preserve">definite</w:t>
      </w:r>
      <w:r w:rsidDel="00000000" w:rsidR="00000000" w:rsidRPr="00000000">
        <w:rPr>
          <w:b w:val="1"/>
          <w:u w:val="single"/>
          <w:rtl w:val="0"/>
        </w:rPr>
        <w:t xml:space="preserve"> </w:t>
      </w:r>
      <w:r w:rsidDel="00000000" w:rsidR="00000000" w:rsidRPr="00000000">
        <w:rPr>
          <w:b w:val="1"/>
          <w:highlight w:val="yellow"/>
          <w:u w:val="single"/>
          <w:rtl w:val="0"/>
        </w:rPr>
        <w:t xml:space="preserve">theory of justice at all</w:t>
      </w:r>
      <w:r w:rsidDel="00000000" w:rsidR="00000000" w:rsidRPr="00000000">
        <w:rPr>
          <w:b w:val="1"/>
          <w:u w:val="single"/>
          <w:rtl w:val="0"/>
        </w:rPr>
        <w:t xml:space="preserve">. </w:t>
      </w:r>
      <w:r w:rsidDel="00000000" w:rsidR="00000000" w:rsidRPr="00000000">
        <w:rPr>
          <w:sz w:val="12"/>
          <w:szCs w:val="12"/>
          <w:rtl w:val="0"/>
        </w:rPr>
        <w:t xml:space="preserve">We would have to be</w:t>
      </w:r>
      <w:r w:rsidDel="00000000" w:rsidR="00000000" w:rsidRPr="00000000">
        <w:rPr>
          <w:b w:val="1"/>
          <w:u w:val="single"/>
          <w:rtl w:val="0"/>
        </w:rPr>
        <w:t xml:space="preserve"> </w:t>
      </w:r>
      <w:r w:rsidDel="00000000" w:rsidR="00000000" w:rsidRPr="00000000">
        <w:rPr>
          <w:b w:val="1"/>
          <w:highlight w:val="yellow"/>
          <w:u w:val="single"/>
          <w:rtl w:val="0"/>
        </w:rPr>
        <w:t xml:space="preserve">content with a vague formula</w:t>
      </w:r>
      <w:r w:rsidDel="00000000" w:rsidR="00000000" w:rsidRPr="00000000">
        <w:rPr>
          <w:rtl w:val="0"/>
        </w:rPr>
        <w:t xml:space="preserve"> </w:t>
      </w:r>
      <w:r w:rsidDel="00000000" w:rsidR="00000000" w:rsidRPr="00000000">
        <w:rPr>
          <w:sz w:val="12"/>
          <w:szCs w:val="12"/>
          <w:rtl w:val="0"/>
        </w:rPr>
        <w:t xml:space="preserve">stating that justice is what would be agreed to without being able to say much, if anything, about the substance of the agreement itself. The formal constraints of the concept of right, those applying to principles directly, are not sufficient for our purpose.</w:t>
      </w:r>
      <w:r w:rsidDel="00000000" w:rsidR="00000000" w:rsidRPr="00000000">
        <w:rPr>
          <w:rtl w:val="0"/>
        </w:rPr>
        <w:t xml:space="preserve"> </w:t>
      </w:r>
      <w:r w:rsidDel="00000000" w:rsidR="00000000" w:rsidRPr="00000000">
        <w:rPr>
          <w:b w:val="1"/>
          <w:highlight w:val="yellow"/>
          <w:u w:val="single"/>
          <w:rtl w:val="0"/>
        </w:rPr>
        <w:t xml:space="preserve">The veil of ignorance makes</w:t>
      </w:r>
      <w:r w:rsidDel="00000000" w:rsidR="00000000" w:rsidRPr="00000000">
        <w:rPr>
          <w:b w:val="1"/>
          <w:u w:val="single"/>
          <w:rtl w:val="0"/>
        </w:rPr>
        <w:t xml:space="preserve"> </w:t>
      </w:r>
      <w:r w:rsidDel="00000000" w:rsidR="00000000" w:rsidRPr="00000000">
        <w:rPr>
          <w:sz w:val="12"/>
          <w:szCs w:val="12"/>
          <w:rtl w:val="0"/>
        </w:rPr>
        <w:t xml:space="preserve">possible</w:t>
      </w:r>
      <w:r w:rsidDel="00000000" w:rsidR="00000000" w:rsidRPr="00000000">
        <w:rPr>
          <w:b w:val="1"/>
          <w:u w:val="single"/>
          <w:rtl w:val="0"/>
        </w:rPr>
        <w:t xml:space="preserve"> </w:t>
      </w:r>
      <w:r w:rsidDel="00000000" w:rsidR="00000000" w:rsidRPr="00000000">
        <w:rPr>
          <w:b w:val="1"/>
          <w:highlight w:val="yellow"/>
          <w:u w:val="single"/>
          <w:rtl w:val="0"/>
        </w:rPr>
        <w:t xml:space="preserve">a unanimous</w:t>
      </w:r>
      <w:r w:rsidDel="00000000" w:rsidR="00000000" w:rsidRPr="00000000">
        <w:rPr>
          <w:b w:val="1"/>
          <w:u w:val="single"/>
          <w:rtl w:val="0"/>
        </w:rPr>
        <w:t xml:space="preserve"> </w:t>
      </w:r>
      <w:r w:rsidDel="00000000" w:rsidR="00000000" w:rsidRPr="00000000">
        <w:rPr>
          <w:sz w:val="12"/>
          <w:szCs w:val="12"/>
          <w:rtl w:val="0"/>
        </w:rPr>
        <w:t xml:space="preserve">choice of a particular</w:t>
      </w:r>
      <w:r w:rsidDel="00000000" w:rsidR="00000000" w:rsidRPr="00000000">
        <w:rPr>
          <w:b w:val="1"/>
          <w:u w:val="single"/>
          <w:rtl w:val="0"/>
        </w:rPr>
        <w:t xml:space="preserve"> </w:t>
      </w:r>
      <w:r w:rsidDel="00000000" w:rsidR="00000000" w:rsidRPr="00000000">
        <w:rPr>
          <w:b w:val="1"/>
          <w:highlight w:val="yellow"/>
          <w:u w:val="single"/>
          <w:rtl w:val="0"/>
        </w:rPr>
        <w:t xml:space="preserve">conception of justice. Without</w:t>
      </w:r>
      <w:r w:rsidDel="00000000" w:rsidR="00000000" w:rsidRPr="00000000">
        <w:rPr>
          <w:b w:val="1"/>
          <w:u w:val="single"/>
          <w:rtl w:val="0"/>
        </w:rPr>
        <w:t xml:space="preserve"> </w:t>
      </w:r>
      <w:r w:rsidDel="00000000" w:rsidR="00000000" w:rsidRPr="00000000">
        <w:rPr>
          <w:sz w:val="12"/>
          <w:szCs w:val="12"/>
          <w:rtl w:val="0"/>
        </w:rPr>
        <w:t xml:space="preserve">these</w:t>
      </w:r>
      <w:r w:rsidDel="00000000" w:rsidR="00000000" w:rsidRPr="00000000">
        <w:rPr>
          <w:b w:val="1"/>
          <w:u w:val="single"/>
          <w:rtl w:val="0"/>
        </w:rPr>
        <w:t xml:space="preserve"> </w:t>
      </w:r>
      <w:r w:rsidDel="00000000" w:rsidR="00000000" w:rsidRPr="00000000">
        <w:rPr>
          <w:b w:val="1"/>
          <w:highlight w:val="yellow"/>
          <w:u w:val="single"/>
          <w:rtl w:val="0"/>
        </w:rPr>
        <w:t xml:space="preserve">limitations on knowledge</w:t>
      </w:r>
      <w:r w:rsidDel="00000000" w:rsidR="00000000" w:rsidRPr="00000000">
        <w:rPr>
          <w:b w:val="1"/>
          <w:u w:val="single"/>
          <w:rtl w:val="0"/>
        </w:rPr>
        <w:t xml:space="preserve"> </w:t>
      </w:r>
      <w:r w:rsidDel="00000000" w:rsidR="00000000" w:rsidRPr="00000000">
        <w:rPr>
          <w:sz w:val="12"/>
          <w:szCs w:val="12"/>
          <w:rtl w:val="0"/>
        </w:rPr>
        <w:t xml:space="preserve">the</w:t>
      </w:r>
      <w:r w:rsidDel="00000000" w:rsidR="00000000" w:rsidRPr="00000000">
        <w:rPr>
          <w:b w:val="1"/>
          <w:u w:val="single"/>
          <w:rtl w:val="0"/>
        </w:rPr>
        <w:t xml:space="preserve"> </w:t>
      </w:r>
      <w:r w:rsidDel="00000000" w:rsidR="00000000" w:rsidRPr="00000000">
        <w:rPr>
          <w:b w:val="1"/>
          <w:highlight w:val="yellow"/>
          <w:u w:val="single"/>
          <w:rtl w:val="0"/>
        </w:rPr>
        <w:t xml:space="preserve">bargaining</w:t>
      </w:r>
      <w:r w:rsidDel="00000000" w:rsidR="00000000" w:rsidRPr="00000000">
        <w:rPr>
          <w:b w:val="1"/>
          <w:u w:val="single"/>
          <w:rtl w:val="0"/>
        </w:rPr>
        <w:t xml:space="preserve"> </w:t>
      </w:r>
      <w:r w:rsidDel="00000000" w:rsidR="00000000" w:rsidRPr="00000000">
        <w:rPr>
          <w:sz w:val="12"/>
          <w:szCs w:val="12"/>
          <w:rtl w:val="0"/>
        </w:rPr>
        <w:t xml:space="preserve">problem of the original position</w:t>
      </w:r>
      <w:r w:rsidDel="00000000" w:rsidR="00000000" w:rsidRPr="00000000">
        <w:rPr>
          <w:b w:val="1"/>
          <w:u w:val="single"/>
          <w:rtl w:val="0"/>
        </w:rPr>
        <w:t xml:space="preserve"> </w:t>
      </w:r>
      <w:r w:rsidDel="00000000" w:rsidR="00000000" w:rsidRPr="00000000">
        <w:rPr>
          <w:b w:val="1"/>
          <w:highlight w:val="yellow"/>
          <w:u w:val="single"/>
          <w:rtl w:val="0"/>
        </w:rPr>
        <w:t xml:space="preserve">would be</w:t>
      </w:r>
      <w:r w:rsidDel="00000000" w:rsidR="00000000" w:rsidRPr="00000000">
        <w:rPr>
          <w:b w:val="1"/>
          <w:u w:val="single"/>
          <w:rtl w:val="0"/>
        </w:rPr>
        <w:t xml:space="preserve"> </w:t>
      </w:r>
      <w:r w:rsidDel="00000000" w:rsidR="00000000" w:rsidRPr="00000000">
        <w:rPr>
          <w:sz w:val="12"/>
          <w:szCs w:val="12"/>
          <w:rtl w:val="0"/>
        </w:rPr>
        <w:t xml:space="preserve">hopelessly</w:t>
      </w:r>
      <w:r w:rsidDel="00000000" w:rsidR="00000000" w:rsidRPr="00000000">
        <w:rPr>
          <w:b w:val="1"/>
          <w:u w:val="single"/>
          <w:rtl w:val="0"/>
        </w:rPr>
        <w:t xml:space="preserve"> </w:t>
      </w:r>
      <w:r w:rsidDel="00000000" w:rsidR="00000000" w:rsidRPr="00000000">
        <w:rPr>
          <w:b w:val="1"/>
          <w:highlight w:val="yellow"/>
          <w:u w:val="single"/>
          <w:rtl w:val="0"/>
        </w:rPr>
        <w:t xml:space="preserve">complicated.</w:t>
      </w:r>
      <w:r w:rsidDel="00000000" w:rsidR="00000000" w:rsidRPr="00000000">
        <w:rPr>
          <w:rtl w:val="0"/>
        </w:rPr>
        <w:t xml:space="preserve"> </w:t>
      </w:r>
      <w:r w:rsidDel="00000000" w:rsidR="00000000" w:rsidRPr="00000000">
        <w:rPr>
          <w:sz w:val="12"/>
          <w:szCs w:val="12"/>
          <w:rtl w:val="0"/>
        </w:rPr>
        <w:t xml:space="preserve">Even if theoretically a solution were to exist, we would not, at present anyway, be able to determine it.</w:t>
      </w:r>
      <w:r w:rsidDel="00000000" w:rsidR="00000000" w:rsidRPr="00000000">
        <w:rPr>
          <w:rtl w:val="0"/>
        </w:rPr>
        <w:t xml:space="preserve"> </w:t>
      </w:r>
      <w:r w:rsidDel="00000000" w:rsidR="00000000" w:rsidRPr="00000000">
        <w:rPr>
          <w:sz w:val="12"/>
          <w:szCs w:val="12"/>
          <w:rtl w:val="0"/>
        </w:rPr>
        <w:t xml:space="preserve">The notion of the veil of ignorance is implicit, I think, in Kant’s ethics (§40). Nevertheless the problem of defining the knowledge of the parties </w:t>
      </w:r>
      <w:r w:rsidDel="00000000" w:rsidR="00000000" w:rsidRPr="00000000">
        <w:rPr>
          <w:b w:val="1"/>
          <w:highlight w:val="yellow"/>
          <w:u w:val="single"/>
          <w:rtl w:val="0"/>
        </w:rPr>
        <w:t xml:space="preserve">and</w:t>
      </w:r>
      <w:r w:rsidDel="00000000" w:rsidR="00000000" w:rsidRPr="00000000">
        <w:rPr>
          <w:sz w:val="12"/>
          <w:szCs w:val="12"/>
          <w:rtl w:val="0"/>
        </w:rPr>
        <w:t xml:space="preserve">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reject utilitarianism on much the same grounds suggested earlier: namely, that it improperly extends the principle of choice for one person to choices facing society. The right course of action is characterized as that which best advances social aims as these would be formulated by reflective agreement, given that the parties have full knowledge of the circumstances and are moved by a benevolent concern for one another’s interests. No effort is made, however, to specify in any precise way the possible outcomes of this sort of agreement. Indeed, without a far more elaborate account, no conclusions can be drawn.13 I do not wish here to criticize others; rather, I want to explain the necessity for what may seem at times like so many irrelevant details. Now the reasons for the veil of ignorance go beyond mere simplicity. We want to define the original position so that we get the desired solution. If a knowledge of particulars is allowed, then the outcome is biased by arbitrary contingencies. 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w:t>
      </w:r>
      <w:r w:rsidDel="00000000" w:rsidR="00000000" w:rsidRPr="00000000">
        <w:rPr>
          <w:rtl w:val="0"/>
        </w:rPr>
        <w:t xml:space="preserve"> </w:t>
      </w:r>
      <w:r w:rsidDel="00000000" w:rsidR="00000000" w:rsidRPr="00000000">
        <w:rPr>
          <w:sz w:val="12"/>
          <w:szCs w:val="12"/>
          <w:rtl w:val="0"/>
        </w:rPr>
        <w:t xml:space="preserve">Moreover, if in choosing principles we required unanimity even when there is full information, only a few rather obvious cases could be decided. A conception of </w:t>
      </w:r>
      <w:r w:rsidDel="00000000" w:rsidR="00000000" w:rsidRPr="00000000">
        <w:rPr>
          <w:b w:val="1"/>
          <w:highlight w:val="yellow"/>
          <w:u w:val="single"/>
          <w:rtl w:val="0"/>
        </w:rPr>
        <w:t xml:space="preserve">justice</w:t>
      </w:r>
      <w:r w:rsidDel="00000000" w:rsidR="00000000" w:rsidRPr="00000000">
        <w:rPr>
          <w:b w:val="1"/>
          <w:u w:val="single"/>
          <w:rtl w:val="0"/>
        </w:rPr>
        <w:t xml:space="preserve"> </w:t>
      </w:r>
      <w:r w:rsidDel="00000000" w:rsidR="00000000" w:rsidRPr="00000000">
        <w:rPr>
          <w:sz w:val="12"/>
          <w:szCs w:val="12"/>
          <w:rtl w:val="0"/>
        </w:rPr>
        <w:t xml:space="preserve">based on unanimity</w:t>
      </w:r>
      <w:r w:rsidDel="00000000" w:rsidR="00000000" w:rsidRPr="00000000">
        <w:rPr>
          <w:rtl w:val="0"/>
        </w:rPr>
        <w:t xml:space="preserve"> </w:t>
      </w:r>
      <w:r w:rsidDel="00000000" w:rsidR="00000000" w:rsidRPr="00000000">
        <w:rPr>
          <w:sz w:val="12"/>
          <w:szCs w:val="12"/>
          <w:rtl w:val="0"/>
        </w:rPr>
        <w:t xml:space="preserve">in these circumstances</w:t>
      </w:r>
      <w:r w:rsidDel="00000000" w:rsidR="00000000" w:rsidRPr="00000000">
        <w:rPr>
          <w:rtl w:val="0"/>
        </w:rPr>
        <w:t xml:space="preserve"> </w:t>
      </w:r>
      <w:r w:rsidDel="00000000" w:rsidR="00000000" w:rsidRPr="00000000">
        <w:rPr>
          <w:b w:val="1"/>
          <w:highlight w:val="yellow"/>
          <w:u w:val="single"/>
          <w:rtl w:val="0"/>
        </w:rPr>
        <w:t xml:space="preserve">would</w:t>
      </w:r>
      <w:r w:rsidDel="00000000" w:rsidR="00000000" w:rsidRPr="00000000">
        <w:rPr>
          <w:b w:val="1"/>
          <w:u w:val="single"/>
          <w:rtl w:val="0"/>
        </w:rPr>
        <w:t xml:space="preserve"> </w:t>
      </w:r>
      <w:r w:rsidDel="00000000" w:rsidR="00000000" w:rsidRPr="00000000">
        <w:rPr>
          <w:sz w:val="12"/>
          <w:szCs w:val="12"/>
          <w:rtl w:val="0"/>
        </w:rPr>
        <w:t xml:space="preserve">indeed</w:t>
      </w:r>
      <w:r w:rsidDel="00000000" w:rsidR="00000000" w:rsidRPr="00000000">
        <w:rPr>
          <w:rtl w:val="0"/>
        </w:rPr>
        <w:t xml:space="preserve"> </w:t>
      </w:r>
      <w:r w:rsidDel="00000000" w:rsidR="00000000" w:rsidRPr="00000000">
        <w:rPr>
          <w:b w:val="1"/>
          <w:highlight w:val="yellow"/>
          <w:u w:val="single"/>
          <w:rtl w:val="0"/>
        </w:rPr>
        <w:t xml:space="preserve">be</w:t>
      </w:r>
      <w:r w:rsidDel="00000000" w:rsidR="00000000" w:rsidRPr="00000000">
        <w:rPr>
          <w:b w:val="1"/>
          <w:u w:val="single"/>
          <w:rtl w:val="0"/>
        </w:rPr>
        <w:t xml:space="preserve"> </w:t>
      </w:r>
      <w:r w:rsidDel="00000000" w:rsidR="00000000" w:rsidRPr="00000000">
        <w:rPr>
          <w:sz w:val="12"/>
          <w:szCs w:val="12"/>
          <w:rtl w:val="0"/>
        </w:rPr>
        <w:t xml:space="preserve">weak and</w:t>
      </w:r>
      <w:r w:rsidDel="00000000" w:rsidR="00000000" w:rsidRPr="00000000">
        <w:rPr>
          <w:rtl w:val="0"/>
        </w:rPr>
        <w:t xml:space="preserve"> </w:t>
      </w:r>
      <w:r w:rsidDel="00000000" w:rsidR="00000000" w:rsidRPr="00000000">
        <w:rPr>
          <w:b w:val="1"/>
          <w:highlight w:val="yellow"/>
          <w:u w:val="single"/>
          <w:rtl w:val="0"/>
        </w:rPr>
        <w:t xml:space="preserve">trivial. But once knowledge is excluded</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the requirement of unanimity is not out of place and the fact that</w:t>
      </w:r>
      <w:r w:rsidDel="00000000" w:rsidR="00000000" w:rsidRPr="00000000">
        <w:rPr>
          <w:rtl w:val="0"/>
        </w:rPr>
        <w:t xml:space="preserve"> </w:t>
      </w:r>
      <w:r w:rsidDel="00000000" w:rsidR="00000000" w:rsidRPr="00000000">
        <w:rPr>
          <w:b w:val="1"/>
          <w:highlight w:val="yellow"/>
          <w:u w:val="single"/>
          <w:rtl w:val="0"/>
        </w:rPr>
        <w:t xml:space="preserve">it can be satisfied</w:t>
      </w:r>
      <w:r w:rsidDel="00000000" w:rsidR="00000000" w:rsidRPr="00000000">
        <w:rPr>
          <w:b w:val="1"/>
          <w:u w:val="single"/>
          <w:rtl w:val="0"/>
        </w:rPr>
        <w:t xml:space="preserve"> </w:t>
      </w:r>
      <w:r w:rsidDel="00000000" w:rsidR="00000000" w:rsidRPr="00000000">
        <w:rPr>
          <w:sz w:val="12"/>
          <w:szCs w:val="12"/>
          <w:rtl w:val="0"/>
        </w:rPr>
        <w:t xml:space="preserve">is of great importance. It enables us to say</w:t>
      </w:r>
      <w:r w:rsidDel="00000000" w:rsidR="00000000" w:rsidRPr="00000000">
        <w:rPr>
          <w:rtl w:val="0"/>
        </w:rPr>
        <w:t xml:space="preserve"> </w:t>
      </w:r>
      <w:r w:rsidDel="00000000" w:rsidR="00000000" w:rsidRPr="00000000">
        <w:rPr>
          <w:sz w:val="12"/>
          <w:szCs w:val="12"/>
          <w:rtl w:val="0"/>
        </w:rPr>
        <w:t xml:space="preserve">of</w:t>
      </w:r>
      <w:r w:rsidDel="00000000" w:rsidR="00000000" w:rsidRPr="00000000">
        <w:rPr>
          <w:rtl w:val="0"/>
        </w:rPr>
        <w:t xml:space="preserve"> </w:t>
      </w:r>
      <w:r w:rsidDel="00000000" w:rsidR="00000000" w:rsidRPr="00000000">
        <w:rPr>
          <w:b w:val="1"/>
          <w:highlight w:val="yellow"/>
          <w:u w:val="single"/>
          <w:rtl w:val="0"/>
        </w:rPr>
        <w:t xml:space="preserve">the preferred conception</w:t>
      </w:r>
      <w:r w:rsidDel="00000000" w:rsidR="00000000" w:rsidRPr="00000000">
        <w:rPr>
          <w:b w:val="1"/>
          <w:u w:val="single"/>
          <w:rtl w:val="0"/>
        </w:rPr>
        <w:t xml:space="preserve"> </w:t>
      </w:r>
      <w:r w:rsidDel="00000000" w:rsidR="00000000" w:rsidRPr="00000000">
        <w:rPr>
          <w:sz w:val="12"/>
          <w:szCs w:val="12"/>
          <w:rtl w:val="0"/>
        </w:rPr>
        <w:t xml:space="preserve">of justice that it</w:t>
      </w:r>
      <w:r w:rsidDel="00000000" w:rsidR="00000000" w:rsidRPr="00000000">
        <w:rPr>
          <w:rtl w:val="0"/>
        </w:rPr>
        <w:t xml:space="preserve"> </w:t>
      </w:r>
      <w:r w:rsidDel="00000000" w:rsidR="00000000" w:rsidRPr="00000000">
        <w:rPr>
          <w:b w:val="1"/>
          <w:highlight w:val="yellow"/>
          <w:u w:val="single"/>
          <w:rtl w:val="0"/>
        </w:rPr>
        <w:t xml:space="preserve">represents</w:t>
      </w:r>
      <w:r w:rsidDel="00000000" w:rsidR="00000000" w:rsidRPr="00000000">
        <w:rPr>
          <w:b w:val="1"/>
          <w:u w:val="single"/>
          <w:rtl w:val="0"/>
        </w:rPr>
        <w:t xml:space="preserve"> </w:t>
      </w:r>
      <w:r w:rsidDel="00000000" w:rsidR="00000000" w:rsidRPr="00000000">
        <w:rPr>
          <w:sz w:val="12"/>
          <w:szCs w:val="12"/>
          <w:rtl w:val="0"/>
        </w:rPr>
        <w:t xml:space="preserve">a</w:t>
      </w:r>
      <w:r w:rsidDel="00000000" w:rsidR="00000000" w:rsidRPr="00000000">
        <w:rPr>
          <w:rtl w:val="0"/>
        </w:rPr>
        <w:t xml:space="preserve"> </w:t>
      </w:r>
      <w:r w:rsidDel="00000000" w:rsidR="00000000" w:rsidRPr="00000000">
        <w:rPr>
          <w:b w:val="1"/>
          <w:highlight w:val="yellow"/>
          <w:u w:val="single"/>
          <w:rtl w:val="0"/>
        </w:rPr>
        <w:t xml:space="preserve">genuine reconciliation</w:t>
      </w:r>
      <w:r w:rsidDel="00000000" w:rsidR="00000000" w:rsidRPr="00000000">
        <w:rPr>
          <w:b w:val="1"/>
          <w:u w:val="single"/>
          <w:rtl w:val="0"/>
        </w:rPr>
        <w:t xml:space="preserve"> </w:t>
      </w:r>
      <w:r w:rsidDel="00000000" w:rsidR="00000000" w:rsidRPr="00000000">
        <w:rPr>
          <w:sz w:val="12"/>
          <w:szCs w:val="12"/>
          <w:rtl w:val="0"/>
        </w:rPr>
        <w:t xml:space="preserve">of interests</w:t>
      </w:r>
    </w:p>
    <w:p w:rsidR="00000000" w:rsidDel="00000000" w:rsidP="00000000" w:rsidRDefault="00000000" w:rsidRPr="00000000" w14:paraId="00000012">
      <w:pPr>
        <w:pStyle w:val="Heading4"/>
        <w:spacing w:after="0" w:before="40" w:line="259" w:lineRule="auto"/>
        <w:rPr>
          <w:color w:val="000000"/>
          <w:sz w:val="26"/>
          <w:szCs w:val="26"/>
        </w:rPr>
      </w:pPr>
      <w:r w:rsidDel="00000000" w:rsidR="00000000" w:rsidRPr="00000000">
        <w:rPr>
          <w:color w:val="000000"/>
          <w:sz w:val="26"/>
          <w:szCs w:val="26"/>
          <w:rtl w:val="0"/>
        </w:rPr>
        <w:t xml:space="preserve">Thus the standard of the round is consistency with Rawlsian principles.</w:t>
      </w:r>
    </w:p>
    <w:p w:rsidR="00000000" w:rsidDel="00000000" w:rsidP="00000000" w:rsidRDefault="00000000" w:rsidRPr="00000000" w14:paraId="00000013">
      <w:pPr>
        <w:pStyle w:val="Heading4"/>
        <w:spacing w:after="0" w:before="40" w:line="259" w:lineRule="auto"/>
        <w:rPr>
          <w:color w:val="000000"/>
          <w:sz w:val="26"/>
          <w:szCs w:val="26"/>
        </w:rPr>
      </w:pPr>
      <w:bookmarkStart w:colFirst="0" w:colLast="0" w:name="_qmkucejacuu7" w:id="0"/>
      <w:bookmarkEnd w:id="0"/>
      <w:r w:rsidDel="00000000" w:rsidR="00000000" w:rsidRPr="00000000">
        <w:rPr>
          <w:rtl w:val="0"/>
        </w:rPr>
      </w:r>
    </w:p>
    <w:p w:rsidR="00000000" w:rsidDel="00000000" w:rsidP="00000000" w:rsidRDefault="00000000" w:rsidRPr="00000000" w14:paraId="00000014">
      <w:pPr>
        <w:pStyle w:val="Heading4"/>
        <w:spacing w:after="0" w:before="40" w:line="259" w:lineRule="auto"/>
        <w:rPr>
          <w:color w:val="000000"/>
          <w:sz w:val="26"/>
          <w:szCs w:val="26"/>
        </w:rPr>
      </w:pPr>
      <w:bookmarkStart w:colFirst="0" w:colLast="0" w:name="_kysm7q69ob1c" w:id="1"/>
      <w:bookmarkEnd w:id="1"/>
      <w:r w:rsidDel="00000000" w:rsidR="00000000" w:rsidRPr="00000000">
        <w:rPr>
          <w:color w:val="000000"/>
          <w:sz w:val="26"/>
          <w:szCs w:val="26"/>
          <w:rtl w:val="0"/>
        </w:rPr>
        <w:t xml:space="preserve">The aff burden is to show that a just government, positioned behind a veil of ignorance, would choose to recognize an unconditional right of workers to strike. Prefer for two additional reasons:</w:t>
      </w:r>
    </w:p>
    <w:p w:rsidR="00000000" w:rsidDel="00000000" w:rsidP="00000000" w:rsidRDefault="00000000" w:rsidRPr="00000000" w14:paraId="00000015">
      <w:pPr>
        <w:pStyle w:val="Heading4"/>
        <w:spacing w:after="0" w:before="40" w:line="259" w:lineRule="auto"/>
        <w:rPr>
          <w:b w:val="1"/>
          <w:color w:val="000000"/>
          <w:sz w:val="26"/>
          <w:szCs w:val="26"/>
        </w:rPr>
      </w:pPr>
      <w:r w:rsidDel="00000000" w:rsidR="00000000" w:rsidRPr="00000000">
        <w:rPr>
          <w:color w:val="000000"/>
          <w:sz w:val="26"/>
          <w:szCs w:val="26"/>
          <w:rtl w:val="0"/>
        </w:rPr>
        <w:t xml:space="preserve">1. Rawlsian theory is necessary to formulate correct responses to injustice – many warrants.</w:t>
      </w:r>
      <w:r w:rsidDel="00000000" w:rsidR="00000000" w:rsidRPr="00000000">
        <w:rPr>
          <w:b w:val="1"/>
          <w:color w:val="000000"/>
          <w:sz w:val="26"/>
          <w:szCs w:val="26"/>
          <w:rtl w:val="0"/>
        </w:rPr>
        <w:t xml:space="preserve"> Laurence</w:t>
      </w:r>
      <w:r w:rsidDel="00000000" w:rsidR="00000000" w:rsidRPr="00000000">
        <w:rPr>
          <w:b w:val="1"/>
          <w:color w:val="000000"/>
          <w:sz w:val="16"/>
          <w:szCs w:val="16"/>
          <w:vertAlign w:val="superscript"/>
        </w:rPr>
        <w:footnoteReference w:customMarkFollows="0" w:id="0"/>
      </w:r>
      <w:r w:rsidDel="00000000" w:rsidR="00000000" w:rsidRPr="00000000">
        <w:rPr>
          <w:b w:val="1"/>
          <w:color w:val="000000"/>
          <w:sz w:val="26"/>
          <w:szCs w:val="26"/>
          <w:rtl w:val="0"/>
        </w:rPr>
        <w:t xml:space="preserve">:</w:t>
      </w:r>
    </w:p>
    <w:p w:rsidR="00000000" w:rsidDel="00000000" w:rsidP="00000000" w:rsidRDefault="00000000" w:rsidRPr="00000000" w14:paraId="00000016">
      <w:pPr>
        <w:spacing w:after="160" w:line="259" w:lineRule="auto"/>
        <w:rPr>
          <w:sz w:val="26"/>
          <w:szCs w:val="26"/>
        </w:rPr>
      </w:pPr>
      <w:r w:rsidDel="00000000" w:rsidR="00000000" w:rsidRPr="00000000">
        <w:rPr>
          <w:sz w:val="12"/>
          <w:szCs w:val="12"/>
          <w:rtl w:val="0"/>
        </w:rPr>
        <w:t xml:space="preserve">As we have seen, Rawls agrees with his critics that it is possible to identify injustice without recourse to worked out views about justice. However, to identify injustice in a systematic fashion, we need ideal theory. For, to identify injustice in a systematic fashion, we need to go beyond our piecemeal judgments about injustice, and group different classes of injustices together by relating them to the general normative requirements that they violate. Such systematic classification of injustice thus depends on the principles of justice developed in ideal theory. The</w:t>
      </w:r>
      <w:r w:rsidDel="00000000" w:rsidR="00000000" w:rsidRPr="00000000">
        <w:rPr>
          <w:b w:val="1"/>
          <w:u w:val="single"/>
          <w:rtl w:val="0"/>
        </w:rPr>
        <w:t xml:space="preserve"> </w:t>
      </w:r>
      <w:r w:rsidDel="00000000" w:rsidR="00000000" w:rsidRPr="00000000">
        <w:rPr>
          <w:b w:val="1"/>
          <w:highlight w:val="yellow"/>
          <w:u w:val="single"/>
          <w:rtl w:val="0"/>
        </w:rPr>
        <w:t xml:space="preserve">principles bring</w:t>
      </w:r>
      <w:r w:rsidDel="00000000" w:rsidR="00000000" w:rsidRPr="00000000">
        <w:rPr>
          <w:rtl w:val="0"/>
        </w:rPr>
        <w:t xml:space="preserve"> </w:t>
      </w:r>
      <w:r w:rsidDel="00000000" w:rsidR="00000000" w:rsidRPr="00000000">
        <w:rPr>
          <w:sz w:val="12"/>
          <w:szCs w:val="12"/>
          <w:rtl w:val="0"/>
        </w:rPr>
        <w:t xml:space="preserve">further</w:t>
      </w:r>
      <w:r w:rsidDel="00000000" w:rsidR="00000000" w:rsidRPr="00000000">
        <w:rPr>
          <w:rtl w:val="0"/>
        </w:rPr>
        <w:t xml:space="preserve"> </w:t>
      </w:r>
      <w:r w:rsidDel="00000000" w:rsidR="00000000" w:rsidRPr="00000000">
        <w:rPr>
          <w:b w:val="1"/>
          <w:highlight w:val="yellow"/>
          <w:u w:val="single"/>
          <w:rtl w:val="0"/>
        </w:rPr>
        <w:t xml:space="preserve">system to</w:t>
      </w:r>
      <w:r w:rsidDel="00000000" w:rsidR="00000000" w:rsidRPr="00000000">
        <w:rPr>
          <w:b w:val="1"/>
          <w:u w:val="single"/>
          <w:rtl w:val="0"/>
        </w:rPr>
        <w:t xml:space="preserve"> </w:t>
      </w:r>
      <w:r w:rsidDel="00000000" w:rsidR="00000000" w:rsidRPr="00000000">
        <w:rPr>
          <w:sz w:val="12"/>
          <w:szCs w:val="12"/>
          <w:rtl w:val="0"/>
        </w:rPr>
        <w:t xml:space="preserve">our </w:t>
      </w:r>
      <w:r w:rsidDel="00000000" w:rsidR="00000000" w:rsidRPr="00000000">
        <w:rPr>
          <w:b w:val="1"/>
          <w:highlight w:val="yellow"/>
          <w:u w:val="single"/>
          <w:rtl w:val="0"/>
        </w:rPr>
        <w:t xml:space="preserve">judgments</w:t>
      </w:r>
      <w:r w:rsidDel="00000000" w:rsidR="00000000" w:rsidRPr="00000000">
        <w:rPr>
          <w:b w:val="1"/>
          <w:u w:val="single"/>
          <w:rtl w:val="0"/>
        </w:rPr>
        <w:t xml:space="preserve"> </w:t>
      </w:r>
      <w:r w:rsidDel="00000000" w:rsidR="00000000" w:rsidRPr="00000000">
        <w:rPr>
          <w:sz w:val="12"/>
          <w:szCs w:val="12"/>
          <w:rtl w:val="0"/>
        </w:rPr>
        <w:t xml:space="preserve">insofar</w:t>
      </w:r>
      <w:r w:rsidDel="00000000" w:rsidR="00000000" w:rsidRPr="00000000">
        <w:rPr>
          <w:rtl w:val="0"/>
        </w:rPr>
        <w:t xml:space="preserve"> </w:t>
      </w:r>
      <w:r w:rsidDel="00000000" w:rsidR="00000000" w:rsidRPr="00000000">
        <w:rPr>
          <w:sz w:val="12"/>
          <w:szCs w:val="12"/>
          <w:rtl w:val="0"/>
        </w:rPr>
        <w:t xml:space="preserve">as they</w:t>
      </w:r>
      <w:r w:rsidDel="00000000" w:rsidR="00000000" w:rsidRPr="00000000">
        <w:rPr>
          <w:b w:val="1"/>
          <w:u w:val="single"/>
          <w:rtl w:val="0"/>
        </w:rPr>
        <w:t xml:space="preserve"> </w:t>
      </w:r>
      <w:r w:rsidDel="00000000" w:rsidR="00000000" w:rsidRPr="00000000">
        <w:rPr>
          <w:b w:val="1"/>
          <w:highlight w:val="yellow"/>
          <w:u w:val="single"/>
          <w:rtl w:val="0"/>
        </w:rPr>
        <w:t xml:space="preserve">allow[ing] us to extend</w:t>
      </w:r>
      <w:r w:rsidDel="00000000" w:rsidR="00000000" w:rsidRPr="00000000">
        <w:rPr>
          <w:b w:val="1"/>
          <w:u w:val="single"/>
          <w:rtl w:val="0"/>
        </w:rPr>
        <w:t xml:space="preserve"> </w:t>
      </w:r>
      <w:r w:rsidDel="00000000" w:rsidR="00000000" w:rsidRPr="00000000">
        <w:rPr>
          <w:sz w:val="12"/>
          <w:szCs w:val="12"/>
          <w:rtl w:val="0"/>
        </w:rPr>
        <w:t xml:space="preserve">our judgments </w:t>
      </w:r>
      <w:r w:rsidDel="00000000" w:rsidR="00000000" w:rsidRPr="00000000">
        <w:rPr>
          <w:b w:val="1"/>
          <w:highlight w:val="yellow"/>
          <w:u w:val="single"/>
          <w:rtl w:val="0"/>
        </w:rPr>
        <w:t xml:space="preserve">into ignored</w:t>
      </w:r>
      <w:r w:rsidDel="00000000" w:rsidR="00000000" w:rsidRPr="00000000">
        <w:rPr>
          <w:rtl w:val="0"/>
        </w:rPr>
        <w:t xml:space="preserve"> </w:t>
      </w:r>
      <w:r w:rsidDel="00000000" w:rsidR="00000000" w:rsidRPr="00000000">
        <w:rPr>
          <w:sz w:val="12"/>
          <w:szCs w:val="12"/>
          <w:rtl w:val="0"/>
        </w:rPr>
        <w:t xml:space="preserve">or uncertain</w:t>
      </w:r>
      <w:r w:rsidDel="00000000" w:rsidR="00000000" w:rsidRPr="00000000">
        <w:rPr>
          <w:rtl w:val="0"/>
        </w:rPr>
        <w:t xml:space="preserve"> </w:t>
      </w:r>
      <w:r w:rsidDel="00000000" w:rsidR="00000000" w:rsidRPr="00000000">
        <w:rPr>
          <w:b w:val="1"/>
          <w:highlight w:val="yellow"/>
          <w:u w:val="single"/>
          <w:rtl w:val="0"/>
        </w:rPr>
        <w:t xml:space="preserve">areas</w:t>
      </w:r>
      <w:r w:rsidDel="00000000" w:rsidR="00000000" w:rsidRPr="00000000">
        <w:rPr>
          <w:rtl w:val="0"/>
        </w:rPr>
        <w:t xml:space="preserve"> </w:t>
      </w:r>
      <w:r w:rsidDel="00000000" w:rsidR="00000000" w:rsidRPr="00000000">
        <w:rPr>
          <w:sz w:val="12"/>
          <w:szCs w:val="12"/>
          <w:rtl w:val="0"/>
        </w:rPr>
        <w:t xml:space="preserve">where we are conflicted and unsure in our judgments. Since our considered judgments of injustice often come along with an awareness of the grounds on which we make the judgment, we can often explain the injustice of various phenomena without recourse to ideal theory.</w:t>
      </w:r>
      <w:r w:rsidDel="00000000" w:rsidR="00000000" w:rsidRPr="00000000">
        <w:rPr>
          <w:rtl w:val="0"/>
        </w:rPr>
        <w:t xml:space="preserve"> </w:t>
      </w:r>
      <w:r w:rsidDel="00000000" w:rsidR="00000000" w:rsidRPr="00000000">
        <w:rPr>
          <w:sz w:val="12"/>
          <w:szCs w:val="12"/>
          <w:rtl w:val="0"/>
        </w:rPr>
        <w:t xml:space="preserve">However,</w:t>
      </w:r>
      <w:r w:rsidDel="00000000" w:rsidR="00000000" w:rsidRPr="00000000">
        <w:rPr>
          <w:rtl w:val="0"/>
        </w:rPr>
        <w:t xml:space="preserve"> </w:t>
      </w:r>
      <w:r w:rsidDel="00000000" w:rsidR="00000000" w:rsidRPr="00000000">
        <w:rPr>
          <w:b w:val="1"/>
          <w:highlight w:val="yellow"/>
          <w:u w:val="single"/>
          <w:rtl w:val="0"/>
        </w:rPr>
        <w:t xml:space="preserve">ideal theory</w:t>
      </w:r>
      <w:r w:rsidDel="00000000" w:rsidR="00000000" w:rsidRPr="00000000">
        <w:rPr>
          <w:rtl w:val="0"/>
        </w:rPr>
        <w:t xml:space="preserve"> </w:t>
      </w:r>
      <w:r w:rsidDel="00000000" w:rsidR="00000000" w:rsidRPr="00000000">
        <w:rPr>
          <w:sz w:val="12"/>
          <w:szCs w:val="12"/>
          <w:rtl w:val="0"/>
        </w:rPr>
        <w:t xml:space="preserve">functions to deepen and systematize these explanations. It does so by deriving the relevant judgments along with the supporting reasons from principles</w:t>
      </w:r>
      <w:r w:rsidDel="00000000" w:rsidR="00000000" w:rsidRPr="00000000">
        <w:rPr>
          <w:rtl w:val="0"/>
        </w:rPr>
        <w:t xml:space="preserve"> </w:t>
      </w:r>
      <w:r w:rsidDel="00000000" w:rsidR="00000000" w:rsidRPr="00000000">
        <w:rPr>
          <w:sz w:val="12"/>
          <w:szCs w:val="12"/>
          <w:rtl w:val="0"/>
        </w:rPr>
        <w:t xml:space="preserve">of justice. These, in turn, are grounded in our general judgments about the relations of reciprocity between free equals. The arguments in favor of the principle that the identified injustice violates</w:t>
      </w:r>
      <w:r w:rsidDel="00000000" w:rsidR="00000000" w:rsidRPr="00000000">
        <w:rPr>
          <w:rtl w:val="0"/>
        </w:rPr>
        <w:t xml:space="preserve"> </w:t>
      </w:r>
      <w:r w:rsidDel="00000000" w:rsidR="00000000" w:rsidRPr="00000000">
        <w:rPr>
          <w:b w:val="1"/>
          <w:highlight w:val="yellow"/>
          <w:u w:val="single"/>
          <w:rtl w:val="0"/>
        </w:rPr>
        <w:t xml:space="preserve">renders legible the</w:t>
      </w:r>
      <w:r w:rsidDel="00000000" w:rsidR="00000000" w:rsidRPr="00000000">
        <w:rPr>
          <w:rtl w:val="0"/>
        </w:rPr>
        <w:t xml:space="preserve"> </w:t>
      </w:r>
      <w:r w:rsidDel="00000000" w:rsidR="00000000" w:rsidRPr="00000000">
        <w:rPr>
          <w:sz w:val="12"/>
          <w:szCs w:val="12"/>
          <w:rtl w:val="0"/>
        </w:rPr>
        <w:t xml:space="preserve">explanatory</w:t>
      </w:r>
      <w:r w:rsidDel="00000000" w:rsidR="00000000" w:rsidRPr="00000000">
        <w:rPr>
          <w:rtl w:val="0"/>
        </w:rPr>
        <w:t xml:space="preserve"> </w:t>
      </w:r>
      <w:r w:rsidDel="00000000" w:rsidR="00000000" w:rsidRPr="00000000">
        <w:rPr>
          <w:b w:val="1"/>
          <w:highlight w:val="yellow"/>
          <w:u w:val="single"/>
          <w:rtl w:val="0"/>
        </w:rPr>
        <w:t xml:space="preserve">connection between the principle</w:t>
      </w:r>
      <w:r w:rsidDel="00000000" w:rsidR="00000000" w:rsidRPr="00000000">
        <w:rPr>
          <w:b w:val="1"/>
          <w:u w:val="single"/>
          <w:rtl w:val="0"/>
        </w:rPr>
        <w:t xml:space="preserve"> and</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sz w:val="12"/>
          <w:szCs w:val="12"/>
          <w:rtl w:val="0"/>
        </w:rPr>
        <w:t xml:space="preserve">more </w:t>
      </w:r>
      <w:r w:rsidDel="00000000" w:rsidR="00000000" w:rsidRPr="00000000">
        <w:rPr>
          <w:b w:val="1"/>
          <w:u w:val="single"/>
          <w:rtl w:val="0"/>
        </w:rPr>
        <w:t xml:space="preserve">general thoughts</w:t>
      </w:r>
      <w:r w:rsidDel="00000000" w:rsidR="00000000" w:rsidRPr="00000000">
        <w:rPr>
          <w:rtl w:val="0"/>
        </w:rPr>
        <w:t xml:space="preserve"> </w:t>
      </w:r>
      <w:r w:rsidDel="00000000" w:rsidR="00000000" w:rsidRPr="00000000">
        <w:rPr>
          <w:sz w:val="12"/>
          <w:szCs w:val="12"/>
          <w:rtl w:val="0"/>
        </w:rPr>
        <w:t xml:space="preserve">about the relations between citizens. Ideal theory thus serves to deepen our explanations of injustice by showing how the unjust feature is incompatible with the relation of free equals in a democratic society. Such explanations also, of course,</w:t>
      </w:r>
      <w:r w:rsidDel="00000000" w:rsidR="00000000" w:rsidRPr="00000000">
        <w:rPr>
          <w:rtl w:val="0"/>
        </w:rPr>
        <w:t xml:space="preserve"> </w:t>
      </w:r>
      <w:r w:rsidDel="00000000" w:rsidR="00000000" w:rsidRPr="00000000">
        <w:rPr>
          <w:b w:val="1"/>
          <w:highlight w:val="yellow"/>
          <w:u w:val="single"/>
          <w:rtl w:val="0"/>
        </w:rPr>
        <w:t xml:space="preserve">bring[ing] to light</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sz w:val="12"/>
          <w:szCs w:val="12"/>
          <w:rtl w:val="0"/>
        </w:rPr>
        <w:t xml:space="preserve">common </w:t>
      </w:r>
      <w:r w:rsidDel="00000000" w:rsidR="00000000" w:rsidRPr="00000000">
        <w:rPr>
          <w:b w:val="1"/>
          <w:highlight w:val="yellow"/>
          <w:u w:val="single"/>
          <w:rtl w:val="0"/>
        </w:rPr>
        <w:t xml:space="preserve">grounds underlying</w:t>
      </w:r>
      <w:r w:rsidDel="00000000" w:rsidR="00000000" w:rsidRPr="00000000">
        <w:rPr>
          <w:rtl w:val="0"/>
        </w:rPr>
        <w:t xml:space="preserve"> </w:t>
      </w:r>
      <w:r w:rsidDel="00000000" w:rsidR="00000000" w:rsidRPr="00000000">
        <w:rPr>
          <w:sz w:val="12"/>
          <w:szCs w:val="12"/>
          <w:rtl w:val="0"/>
        </w:rPr>
        <w:t xml:space="preserve">the judgments of</w:t>
      </w:r>
      <w:r w:rsidDel="00000000" w:rsidR="00000000" w:rsidRPr="00000000">
        <w:rPr>
          <w:rtl w:val="0"/>
        </w:rPr>
        <w:t xml:space="preserve"> </w:t>
      </w:r>
      <w:r w:rsidDel="00000000" w:rsidR="00000000" w:rsidRPr="00000000">
        <w:rPr>
          <w:b w:val="1"/>
          <w:highlight w:val="yellow"/>
          <w:u w:val="single"/>
          <w:rtl w:val="0"/>
        </w:rPr>
        <w:t xml:space="preserve">injustice of a variety of kinds</w:t>
      </w:r>
      <w:r w:rsidDel="00000000" w:rsidR="00000000" w:rsidRPr="00000000">
        <w:rPr>
          <w:sz w:val="12"/>
          <w:szCs w:val="12"/>
          <w:rtl w:val="0"/>
        </w:rPr>
        <w:t xml:space="preserve">, unifying and connecting the explanation[s.] for various lowerlevel judgments about injustice. The third dimension of justificatory dependence concerns the function of nonideal theory to equip us to make </w:t>
      </w:r>
      <w:r w:rsidDel="00000000" w:rsidR="00000000" w:rsidRPr="00000000">
        <w:rPr>
          <w:i w:val="1"/>
          <w:sz w:val="12"/>
          <w:szCs w:val="12"/>
          <w:rtl w:val="0"/>
        </w:rPr>
        <w:t xml:space="preserve">comparative </w:t>
      </w:r>
      <w:r w:rsidDel="00000000" w:rsidR="00000000" w:rsidRPr="00000000">
        <w:rPr>
          <w:sz w:val="12"/>
          <w:szCs w:val="12"/>
          <w:rtl w:val="0"/>
        </w:rPr>
        <w:t xml:space="preserve">judgments concerning the grievousness of different injustices. While it is a mistake to assume that knowledge of how to response to injustice is exhausted by the ability to make such</w:t>
      </w:r>
      <w:r w:rsidDel="00000000" w:rsidR="00000000" w:rsidRPr="00000000">
        <w:rPr>
          <w:rtl w:val="0"/>
        </w:rPr>
        <w:t xml:space="preserve"> </w:t>
      </w:r>
      <w:r w:rsidDel="00000000" w:rsidR="00000000" w:rsidRPr="00000000">
        <w:rPr>
          <w:b w:val="1"/>
          <w:highlight w:val="yellow"/>
          <w:u w:val="single"/>
          <w:rtl w:val="0"/>
        </w:rPr>
        <w:t xml:space="preserve">comparative judgments</w:t>
      </w:r>
      <w:r w:rsidDel="00000000" w:rsidR="00000000" w:rsidRPr="00000000">
        <w:rPr>
          <w:sz w:val="12"/>
          <w:szCs w:val="12"/>
          <w:rtl w:val="0"/>
        </w:rPr>
        <w:t xml:space="preserve">, they do</w:t>
      </w:r>
      <w:r w:rsidDel="00000000" w:rsidR="00000000" w:rsidRPr="00000000">
        <w:rPr>
          <w:rtl w:val="0"/>
        </w:rPr>
        <w:t xml:space="preserve"> </w:t>
      </w:r>
      <w:r w:rsidDel="00000000" w:rsidR="00000000" w:rsidRPr="00000000">
        <w:rPr>
          <w:b w:val="1"/>
          <w:highlight w:val="yellow"/>
          <w:u w:val="single"/>
          <w:rtl w:val="0"/>
        </w:rPr>
        <w:t xml:space="preserve">have a</w:t>
      </w:r>
      <w:r w:rsidDel="00000000" w:rsidR="00000000" w:rsidRPr="00000000">
        <w:rPr>
          <w:b w:val="1"/>
          <w:u w:val="single"/>
          <w:rtl w:val="0"/>
        </w:rPr>
        <w:t xml:space="preserve"> </w:t>
      </w:r>
      <w:r w:rsidDel="00000000" w:rsidR="00000000" w:rsidRPr="00000000">
        <w:rPr>
          <w:sz w:val="12"/>
          <w:szCs w:val="12"/>
          <w:rtl w:val="0"/>
        </w:rPr>
        <w:t xml:space="preserve">substantial </w:t>
      </w:r>
      <w:r w:rsidDel="00000000" w:rsidR="00000000" w:rsidRPr="00000000">
        <w:rPr>
          <w:b w:val="1"/>
          <w:highlight w:val="yellow"/>
          <w:u w:val="single"/>
          <w:rtl w:val="0"/>
        </w:rPr>
        <w:t xml:space="preserve">role to play</w:t>
      </w:r>
      <w:r w:rsidDel="00000000" w:rsidR="00000000" w:rsidRPr="00000000">
        <w:rPr>
          <w:rtl w:val="0"/>
        </w:rPr>
        <w:t xml:space="preserve"> </w:t>
      </w:r>
      <w:r w:rsidDel="00000000" w:rsidR="00000000" w:rsidRPr="00000000">
        <w:rPr>
          <w:sz w:val="12"/>
          <w:szCs w:val="12"/>
          <w:rtl w:val="0"/>
        </w:rPr>
        <w:t xml:space="preserve">in nonideal theorizing. 60 This is so</w:t>
      </w:r>
      <w:r w:rsidDel="00000000" w:rsidR="00000000" w:rsidRPr="00000000">
        <w:rPr>
          <w:rtl w:val="0"/>
        </w:rPr>
        <w:t xml:space="preserve"> </w:t>
      </w:r>
      <w:r w:rsidDel="00000000" w:rsidR="00000000" w:rsidRPr="00000000">
        <w:rPr>
          <w:b w:val="1"/>
          <w:highlight w:val="yellow"/>
          <w:u w:val="single"/>
          <w:rtl w:val="0"/>
        </w:rPr>
        <w:t xml:space="preserve">because progress</w:t>
      </w:r>
      <w:r w:rsidDel="00000000" w:rsidR="00000000" w:rsidRPr="00000000">
        <w:rPr>
          <w:rtl w:val="0"/>
        </w:rPr>
        <w:t xml:space="preserve"> </w:t>
      </w:r>
      <w:r w:rsidDel="00000000" w:rsidR="00000000" w:rsidRPr="00000000">
        <w:rPr>
          <w:sz w:val="12"/>
          <w:szCs w:val="12"/>
          <w:rtl w:val="0"/>
        </w:rPr>
        <w:t xml:space="preserve">towards justice</w:t>
      </w:r>
      <w:r w:rsidDel="00000000" w:rsidR="00000000" w:rsidRPr="00000000">
        <w:rPr>
          <w:rtl w:val="0"/>
        </w:rPr>
        <w:t xml:space="preserve"> </w:t>
      </w:r>
      <w:r w:rsidDel="00000000" w:rsidR="00000000" w:rsidRPr="00000000">
        <w:rPr>
          <w:b w:val="1"/>
          <w:highlight w:val="yellow"/>
          <w:u w:val="single"/>
          <w:rtl w:val="0"/>
        </w:rPr>
        <w:t xml:space="preserve">is often</w:t>
      </w:r>
      <w:r w:rsidDel="00000000" w:rsidR="00000000" w:rsidRPr="00000000">
        <w:rPr>
          <w:b w:val="1"/>
          <w:u w:val="single"/>
          <w:rtl w:val="0"/>
        </w:rPr>
        <w:t xml:space="preserve"> </w:t>
      </w:r>
      <w:r w:rsidDel="00000000" w:rsidR="00000000" w:rsidRPr="00000000">
        <w:rPr>
          <w:sz w:val="12"/>
          <w:szCs w:val="12"/>
          <w:rtl w:val="0"/>
        </w:rPr>
        <w:t xml:space="preserve">a matter of </w:t>
      </w:r>
      <w:r w:rsidDel="00000000" w:rsidR="00000000" w:rsidRPr="00000000">
        <w:rPr>
          <w:b w:val="1"/>
          <w:highlight w:val="yellow"/>
          <w:u w:val="single"/>
          <w:rtl w:val="0"/>
        </w:rPr>
        <w:t xml:space="preserve">replacing one unjust feature</w:t>
      </w:r>
      <w:r w:rsidDel="00000000" w:rsidR="00000000" w:rsidRPr="00000000">
        <w:rPr>
          <w:rtl w:val="0"/>
        </w:rPr>
        <w:t xml:space="preserve"> </w:t>
      </w:r>
      <w:r w:rsidDel="00000000" w:rsidR="00000000" w:rsidRPr="00000000">
        <w:rPr>
          <w:sz w:val="12"/>
          <w:szCs w:val="12"/>
          <w:rtl w:val="0"/>
        </w:rPr>
        <w:t xml:space="preserve">of society</w:t>
      </w:r>
      <w:r w:rsidDel="00000000" w:rsidR="00000000" w:rsidRPr="00000000">
        <w:rPr>
          <w:rtl w:val="0"/>
        </w:rPr>
        <w:t xml:space="preserve"> </w:t>
      </w:r>
      <w:r w:rsidDel="00000000" w:rsidR="00000000" w:rsidRPr="00000000">
        <w:rPr>
          <w:b w:val="1"/>
          <w:highlight w:val="yellow"/>
          <w:u w:val="single"/>
          <w:rtl w:val="0"/>
        </w:rPr>
        <w:t xml:space="preserve">with another</w:t>
      </w:r>
      <w:r w:rsidDel="00000000" w:rsidR="00000000" w:rsidRPr="00000000">
        <w:rPr>
          <w:b w:val="1"/>
          <w:u w:val="single"/>
          <w:rtl w:val="0"/>
        </w:rPr>
        <w:t xml:space="preserve"> </w:t>
      </w:r>
      <w:r w:rsidDel="00000000" w:rsidR="00000000" w:rsidRPr="00000000">
        <w:rPr>
          <w:sz w:val="12"/>
          <w:szCs w:val="12"/>
          <w:rtl w:val="0"/>
        </w:rPr>
        <w:t xml:space="preserve">that is less unjust. Nonideal theorizing is thus thick with comparative judgments about justice. Although such comparison can sometimes be made on the basis of our untutored judgments, a systematic approach to such comparative judgments must draw on ideal theory.61 By providing principles of justice and their institutional realization,</w:t>
      </w:r>
      <w:r w:rsidDel="00000000" w:rsidR="00000000" w:rsidRPr="00000000">
        <w:rPr>
          <w:rtl w:val="0"/>
        </w:rPr>
        <w:t xml:space="preserve"> </w:t>
      </w:r>
      <w:r w:rsidDel="00000000" w:rsidR="00000000" w:rsidRPr="00000000">
        <w:rPr>
          <w:b w:val="1"/>
          <w:highlight w:val="yellow"/>
          <w:u w:val="single"/>
          <w:rtl w:val="0"/>
        </w:rPr>
        <w:t xml:space="preserve">ideal theory</w:t>
      </w:r>
      <w:r w:rsidDel="00000000" w:rsidR="00000000" w:rsidRPr="00000000">
        <w:rPr>
          <w:rtl w:val="0"/>
        </w:rPr>
        <w:t xml:space="preserve"> </w:t>
      </w:r>
      <w:r w:rsidDel="00000000" w:rsidR="00000000" w:rsidRPr="00000000">
        <w:rPr>
          <w:sz w:val="12"/>
          <w:szCs w:val="12"/>
          <w:rtl w:val="0"/>
        </w:rPr>
        <w:t xml:space="preserve">contain a great deal of thinking specifying dimensions along which various failures can occur. While not delivering an algorithm for comparative judgments, it</w:t>
      </w:r>
      <w:r w:rsidDel="00000000" w:rsidR="00000000" w:rsidRPr="00000000">
        <w:rPr>
          <w:rtl w:val="0"/>
        </w:rPr>
        <w:t xml:space="preserve"> </w:t>
      </w:r>
      <w:r w:rsidDel="00000000" w:rsidR="00000000" w:rsidRPr="00000000">
        <w:rPr>
          <w:b w:val="1"/>
          <w:highlight w:val="yellow"/>
          <w:u w:val="single"/>
          <w:rtl w:val="0"/>
        </w:rPr>
        <w:t xml:space="preserve">specifies</w:t>
      </w:r>
      <w:r w:rsidDel="00000000" w:rsidR="00000000" w:rsidRPr="00000000">
        <w:rPr>
          <w:rtl w:val="0"/>
        </w:rPr>
        <w:t xml:space="preserve"> </w:t>
      </w:r>
      <w:r w:rsidDel="00000000" w:rsidR="00000000" w:rsidRPr="00000000">
        <w:rPr>
          <w:sz w:val="12"/>
          <w:szCs w:val="12"/>
          <w:rtl w:val="0"/>
        </w:rPr>
        <w:t xml:space="preserve">numerous</w:t>
      </w:r>
      <w:r w:rsidDel="00000000" w:rsidR="00000000" w:rsidRPr="00000000">
        <w:rPr>
          <w:rtl w:val="0"/>
        </w:rPr>
        <w:t xml:space="preserve"> </w:t>
      </w:r>
      <w:r w:rsidDel="00000000" w:rsidR="00000000" w:rsidRPr="00000000">
        <w:rPr>
          <w:b w:val="1"/>
          <w:highlight w:val="yellow"/>
          <w:u w:val="single"/>
          <w:rtl w:val="0"/>
        </w:rPr>
        <w:t xml:space="preserve">relevant features</w:t>
      </w:r>
      <w:r w:rsidDel="00000000" w:rsidR="00000000" w:rsidRPr="00000000">
        <w:rPr>
          <w:rtl w:val="0"/>
        </w:rPr>
        <w:t xml:space="preserve">. </w:t>
      </w:r>
      <w:r w:rsidDel="00000000" w:rsidR="00000000" w:rsidRPr="00000000">
        <w:rPr>
          <w:sz w:val="12"/>
          <w:szCs w:val="12"/>
          <w:rtl w:val="0"/>
        </w:rPr>
        <w:t xml:space="preserve">If we wish to be systematic in our comparison, awareness of the numerous relevant dimensions of justice is important. Furthermore, the principles of justice specify the reasonable claims citizens have on one another to order their institutions. Often, different sorts of values stand on each side of a claim. In a just society, these claims are ordered and handled in some way that the principles of justice make clear. (To explain how such claims are ordered is a central task of ideal theory.) Ideal theory will thus contain some important information about how justice requires us to handle situations</w:t>
      </w:r>
      <w:r w:rsidDel="00000000" w:rsidR="00000000" w:rsidRPr="00000000">
        <w:rPr>
          <w:b w:val="1"/>
          <w:u w:val="single"/>
          <w:rtl w:val="0"/>
        </w:rPr>
        <w:t xml:space="preserve"> </w:t>
      </w:r>
      <w:r w:rsidDel="00000000" w:rsidR="00000000" w:rsidRPr="00000000">
        <w:rPr>
          <w:b w:val="1"/>
          <w:highlight w:val="yellow"/>
          <w:u w:val="single"/>
          <w:rtl w:val="0"/>
        </w:rPr>
        <w:t xml:space="preserve">where more than one value is in play</w:t>
      </w:r>
      <w:r w:rsidDel="00000000" w:rsidR="00000000" w:rsidRPr="00000000">
        <w:rPr>
          <w:sz w:val="12"/>
          <w:szCs w:val="12"/>
          <w:rtl w:val="0"/>
        </w:rPr>
        <w:t xml:space="preserve">. Such evaluations, giving precedence to some claims over others, can</w:t>
      </w:r>
      <w:r w:rsidDel="00000000" w:rsidR="00000000" w:rsidRPr="00000000">
        <w:rPr>
          <w:rtl w:val="0"/>
        </w:rPr>
        <w:t xml:space="preserve"> </w:t>
      </w:r>
      <w:r w:rsidDel="00000000" w:rsidR="00000000" w:rsidRPr="00000000">
        <w:rPr>
          <w:b w:val="1"/>
          <w:highlight w:val="yellow"/>
          <w:u w:val="single"/>
          <w:rtl w:val="0"/>
        </w:rPr>
        <w:t xml:space="preserve">guid[ing] us</w:t>
      </w:r>
      <w:r w:rsidDel="00000000" w:rsidR="00000000" w:rsidRPr="00000000">
        <w:rPr>
          <w:b w:val="1"/>
          <w:u w:val="single"/>
          <w:rtl w:val="0"/>
        </w:rPr>
        <w:t xml:space="preserve"> </w:t>
      </w:r>
      <w:r w:rsidDel="00000000" w:rsidR="00000000" w:rsidRPr="00000000">
        <w:rPr>
          <w:sz w:val="12"/>
          <w:szCs w:val="12"/>
          <w:rtl w:val="0"/>
        </w:rPr>
        <w:t xml:space="preserve">when making comparative judgments</w:t>
      </w:r>
      <w:r w:rsidDel="00000000" w:rsidR="00000000" w:rsidRPr="00000000">
        <w:rPr>
          <w:b w:val="1"/>
          <w:u w:val="single"/>
          <w:rtl w:val="0"/>
        </w:rPr>
        <w:t xml:space="preserve"> </w:t>
      </w:r>
      <w:r w:rsidDel="00000000" w:rsidR="00000000" w:rsidRPr="00000000">
        <w:rPr>
          <w:sz w:val="12"/>
          <w:szCs w:val="12"/>
          <w:rtl w:val="0"/>
        </w:rPr>
        <w:t xml:space="preserve">about the grievousness of situations where the choice is between two different injustices.62 For example, if a just society would not diminish rights of democratic participation to improve economic opportunity, then this indicates to us that lacking the right to vote is more unjust than having a lower rate of opportunity for upward economic mobility. (Note that acknowledging the reasons for this weighting adds depth to the explanation to comparative judgments about injustice in the way I sketched above.)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w:t>
      </w:r>
      <w:r w:rsidDel="00000000" w:rsidR="00000000" w:rsidRPr="00000000">
        <w:rPr>
          <w:rtl w:val="0"/>
        </w:rPr>
        <w:t xml:space="preserve"> </w:t>
      </w:r>
      <w:r w:rsidDel="00000000" w:rsidR="00000000" w:rsidRPr="00000000">
        <w:rPr>
          <w:sz w:val="12"/>
          <w:szCs w:val="12"/>
          <w:rtl w:val="0"/>
        </w:rPr>
        <w:t xml:space="preserve">No doubt, we can reason in a piecemeal and ad hoc fashion about what responses are called for by various injustices, sometimes successfully. However, </w:t>
      </w:r>
      <w:r w:rsidDel="00000000" w:rsidR="00000000" w:rsidRPr="00000000">
        <w:rPr>
          <w:b w:val="1"/>
          <w:highlight w:val="yellow"/>
          <w:u w:val="single"/>
          <w:rtl w:val="0"/>
        </w:rPr>
        <w:t xml:space="preserve">by specifying the long-range goal</w:t>
      </w:r>
      <w:r w:rsidDel="00000000" w:rsidR="00000000" w:rsidRPr="00000000">
        <w:rPr>
          <w:b w:val="1"/>
          <w:u w:val="single"/>
          <w:rtl w:val="0"/>
        </w:rPr>
        <w:t xml:space="preserve"> </w:t>
      </w:r>
      <w:r w:rsidDel="00000000" w:rsidR="00000000" w:rsidRPr="00000000">
        <w:rPr>
          <w:sz w:val="12"/>
          <w:szCs w:val="12"/>
          <w:rtl w:val="0"/>
        </w:rPr>
        <w:t xml:space="preserve">of our political hope and action,</w:t>
      </w:r>
      <w:r w:rsidDel="00000000" w:rsidR="00000000" w:rsidRPr="00000000">
        <w:rPr>
          <w:rtl w:val="0"/>
        </w:rPr>
        <w:t xml:space="preserve"> </w:t>
      </w:r>
      <w:r w:rsidDel="00000000" w:rsidR="00000000" w:rsidRPr="00000000">
        <w:rPr>
          <w:b w:val="1"/>
          <w:highlight w:val="yellow"/>
          <w:u w:val="single"/>
          <w:rtl w:val="0"/>
        </w:rPr>
        <w:t xml:space="preserve">ideal theory orients</w:t>
      </w:r>
      <w:r w:rsidDel="00000000" w:rsidR="00000000" w:rsidRPr="00000000">
        <w:rPr>
          <w:b w:val="1"/>
          <w:u w:val="single"/>
          <w:rtl w:val="0"/>
        </w:rPr>
        <w:t xml:space="preserve"> </w:t>
      </w:r>
      <w:r w:rsidDel="00000000" w:rsidR="00000000" w:rsidRPr="00000000">
        <w:rPr>
          <w:sz w:val="12"/>
          <w:szCs w:val="12"/>
          <w:rtl w:val="0"/>
        </w:rPr>
        <w:t xml:space="preserve">such</w:t>
      </w:r>
      <w:r w:rsidDel="00000000" w:rsidR="00000000" w:rsidRPr="00000000">
        <w:rPr>
          <w:rtl w:val="0"/>
        </w:rPr>
        <w:t xml:space="preserve"> </w:t>
      </w:r>
      <w:r w:rsidDel="00000000" w:rsidR="00000000" w:rsidRPr="00000000">
        <w:rPr>
          <w:sz w:val="12"/>
          <w:szCs w:val="12"/>
          <w:rtl w:val="0"/>
        </w:rPr>
        <w:t xml:space="preserve">practical </w:t>
      </w:r>
      <w:r w:rsidDel="00000000" w:rsidR="00000000" w:rsidRPr="00000000">
        <w:rPr>
          <w:b w:val="1"/>
          <w:highlight w:val="yellow"/>
          <w:u w:val="single"/>
          <w:rtl w:val="0"/>
        </w:rPr>
        <w:t xml:space="preserve">reasoning and allows it achieve a systematic</w:t>
      </w:r>
      <w:r w:rsidDel="00000000" w:rsidR="00000000" w:rsidRPr="00000000">
        <w:rPr>
          <w:b w:val="1"/>
          <w:u w:val="single"/>
          <w:rtl w:val="0"/>
        </w:rPr>
        <w:t xml:space="preserve"> </w:t>
      </w:r>
      <w:r w:rsidDel="00000000" w:rsidR="00000000" w:rsidRPr="00000000">
        <w:rPr>
          <w:sz w:val="12"/>
          <w:szCs w:val="12"/>
          <w:rtl w:val="0"/>
        </w:rPr>
        <w:t xml:space="preserve">and ambitious </w:t>
      </w:r>
      <w:r w:rsidDel="00000000" w:rsidR="00000000" w:rsidRPr="00000000">
        <w:rPr>
          <w:b w:val="1"/>
          <w:highlight w:val="yellow"/>
          <w:u w:val="single"/>
          <w:rtl w:val="0"/>
        </w:rPr>
        <w:t xml:space="preserve">character</w:t>
      </w:r>
      <w:r w:rsidDel="00000000" w:rsidR="00000000" w:rsidRPr="00000000">
        <w:rPr>
          <w:rtl w:val="0"/>
        </w:rPr>
        <w:t xml:space="preserve">. </w:t>
      </w:r>
      <w:r w:rsidDel="00000000" w:rsidR="00000000" w:rsidRPr="00000000">
        <w:rPr>
          <w:sz w:val="12"/>
          <w:szCs w:val="12"/>
          <w:rtl w:val="0"/>
        </w:rPr>
        <w:t xml:space="preserve">It does this in several ways. It</w:t>
      </w:r>
      <w:r w:rsidDel="00000000" w:rsidR="00000000" w:rsidRPr="00000000">
        <w:rPr>
          <w:rtl w:val="0"/>
        </w:rPr>
        <w:t xml:space="preserve"> </w:t>
      </w:r>
      <w:r w:rsidDel="00000000" w:rsidR="00000000" w:rsidRPr="00000000">
        <w:rPr>
          <w:b w:val="1"/>
          <w:highlight w:val="yellow"/>
          <w:u w:val="single"/>
          <w:rtl w:val="0"/>
        </w:rPr>
        <w:t xml:space="preserve">reminds us that there is a range of injustices, many</w:t>
      </w:r>
      <w:r w:rsidDel="00000000" w:rsidR="00000000" w:rsidRPr="00000000">
        <w:rPr>
          <w:b w:val="1"/>
          <w:u w:val="single"/>
          <w:rtl w:val="0"/>
        </w:rPr>
        <w:t xml:space="preserve"> </w:t>
      </w:r>
      <w:r w:rsidDel="00000000" w:rsidR="00000000" w:rsidRPr="00000000">
        <w:rPr>
          <w:sz w:val="12"/>
          <w:szCs w:val="12"/>
          <w:rtl w:val="0"/>
        </w:rPr>
        <w:t xml:space="preserve">of them </w:t>
      </w:r>
      <w:r w:rsidDel="00000000" w:rsidR="00000000" w:rsidRPr="00000000">
        <w:rPr>
          <w:b w:val="1"/>
          <w:highlight w:val="yellow"/>
          <w:u w:val="single"/>
          <w:rtl w:val="0"/>
        </w:rPr>
        <w:t xml:space="preserve">inter-related [and],</w:t>
      </w:r>
      <w:r w:rsidDel="00000000" w:rsidR="00000000" w:rsidRPr="00000000">
        <w:rPr>
          <w:sz w:val="12"/>
          <w:szCs w:val="12"/>
          <w:rtl w:val="0"/>
        </w:rPr>
        <w:t xml:space="preserve"> and all of which must ultimately be addressed.63 It also allows us to make more sophisticated practical judgments of a long-range character. For example, it allows us to reason ambitiously about how we must transform political conditions before various more ambitious reforms become possible.64 It also allows us to situate our comparative judgments of injustice in their context, by</w:t>
      </w:r>
      <w:r w:rsidDel="00000000" w:rsidR="00000000" w:rsidRPr="00000000">
        <w:rPr>
          <w:rtl w:val="0"/>
        </w:rPr>
        <w:t xml:space="preserve"> </w:t>
      </w:r>
      <w:r w:rsidDel="00000000" w:rsidR="00000000" w:rsidRPr="00000000">
        <w:rPr>
          <w:b w:val="1"/>
          <w:highlight w:val="yellow"/>
          <w:u w:val="single"/>
          <w:rtl w:val="0"/>
        </w:rPr>
        <w:t xml:space="preserve">recogniz[e]</w:t>
      </w:r>
      <w:r w:rsidDel="00000000" w:rsidR="00000000" w:rsidRPr="00000000">
        <w:rPr>
          <w:b w:val="1"/>
          <w:u w:val="single"/>
          <w:rtl w:val="0"/>
        </w:rPr>
        <w:t xml:space="preserve"> </w:t>
      </w:r>
      <w:r w:rsidDel="00000000" w:rsidR="00000000" w:rsidRPr="00000000">
        <w:rPr>
          <w:sz w:val="12"/>
          <w:szCs w:val="12"/>
          <w:rtl w:val="0"/>
        </w:rPr>
        <w:t xml:space="preserve">that</w:t>
      </w:r>
      <w:r w:rsidDel="00000000" w:rsidR="00000000" w:rsidRPr="00000000">
        <w:rPr>
          <w:b w:val="1"/>
          <w:u w:val="single"/>
          <w:rtl w:val="0"/>
        </w:rPr>
        <w:t xml:space="preserve"> </w:t>
      </w:r>
      <w:r w:rsidDel="00000000" w:rsidR="00000000" w:rsidRPr="00000000">
        <w:rPr>
          <w:b w:val="1"/>
          <w:highlight w:val="yellow"/>
          <w:u w:val="single"/>
          <w:rtl w:val="0"/>
        </w:rPr>
        <w:t xml:space="preserve">short term gains</w:t>
      </w:r>
      <w:r w:rsidDel="00000000" w:rsidR="00000000" w:rsidRPr="00000000">
        <w:rPr>
          <w:rtl w:val="0"/>
        </w:rPr>
        <w:t xml:space="preserve"> to</w:t>
      </w:r>
      <w:r w:rsidDel="00000000" w:rsidR="00000000" w:rsidRPr="00000000">
        <w:rPr>
          <w:sz w:val="12"/>
          <w:szCs w:val="12"/>
          <w:rtl w:val="0"/>
        </w:rPr>
        <w:t xml:space="preserve"> justice </w:t>
      </w:r>
      <w:r w:rsidDel="00000000" w:rsidR="00000000" w:rsidRPr="00000000">
        <w:rPr>
          <w:b w:val="1"/>
          <w:highlight w:val="yellow"/>
          <w:u w:val="single"/>
          <w:rtl w:val="0"/>
        </w:rPr>
        <w:t xml:space="preserve">are not always worth</w:t>
      </w:r>
      <w:r w:rsidDel="00000000" w:rsidR="00000000" w:rsidRPr="00000000">
        <w:rPr>
          <w:rtl w:val="0"/>
        </w:rPr>
        <w:t xml:space="preserve"> </w:t>
      </w:r>
      <w:r w:rsidDel="00000000" w:rsidR="00000000" w:rsidRPr="00000000">
        <w:rPr>
          <w:sz w:val="12"/>
          <w:szCs w:val="12"/>
          <w:rtl w:val="0"/>
        </w:rPr>
        <w:t xml:space="preserve">long term</w:t>
      </w:r>
      <w:r w:rsidDel="00000000" w:rsidR="00000000" w:rsidRPr="00000000">
        <w:rPr>
          <w:rtl w:val="0"/>
        </w:rPr>
        <w:t xml:space="preserve"> </w:t>
      </w:r>
      <w:r w:rsidDel="00000000" w:rsidR="00000000" w:rsidRPr="00000000">
        <w:rPr>
          <w:b w:val="1"/>
          <w:highlight w:val="yellow"/>
          <w:u w:val="single"/>
          <w:rtl w:val="0"/>
        </w:rPr>
        <w:t xml:space="preserve">costs</w:t>
      </w:r>
      <w:r w:rsidDel="00000000" w:rsidR="00000000" w:rsidRPr="00000000">
        <w:rPr>
          <w:rtl w:val="0"/>
        </w:rPr>
        <w:t xml:space="preserve">. </w:t>
      </w:r>
      <w:r w:rsidDel="00000000" w:rsidR="00000000" w:rsidRPr="00000000">
        <w:rPr>
          <w:sz w:val="12"/>
          <w:szCs w:val="12"/>
          <w:rtl w:val="0"/>
        </w:rPr>
        <w:t xml:space="preserve">This is the fourth dimension of the dependence of nonideal on ideal theory. </w:t>
      </w:r>
      <w:r w:rsidDel="00000000" w:rsidR="00000000" w:rsidRPr="00000000">
        <w:rPr>
          <w:rtl w:val="0"/>
        </w:rPr>
      </w:r>
    </w:p>
    <w:p w:rsidR="00000000" w:rsidDel="00000000" w:rsidP="00000000" w:rsidRDefault="00000000" w:rsidRPr="00000000" w14:paraId="00000017">
      <w:pPr>
        <w:pStyle w:val="Heading4"/>
        <w:spacing w:after="0" w:before="40" w:line="259" w:lineRule="auto"/>
        <w:rPr>
          <w:b w:val="1"/>
          <w:color w:val="000000"/>
          <w:sz w:val="26"/>
          <w:szCs w:val="26"/>
        </w:rPr>
      </w:pPr>
      <w:r w:rsidDel="00000000" w:rsidR="00000000" w:rsidRPr="00000000">
        <w:rPr>
          <w:color w:val="000000"/>
          <w:sz w:val="26"/>
          <w:szCs w:val="26"/>
          <w:rtl w:val="0"/>
        </w:rPr>
        <w:t xml:space="preserve">2. Only the original position generates self-imposed obligations, which are key to compliance.</w:t>
      </w:r>
      <w:r w:rsidDel="00000000" w:rsidR="00000000" w:rsidRPr="00000000">
        <w:rPr>
          <w:b w:val="1"/>
          <w:color w:val="000000"/>
          <w:sz w:val="26"/>
          <w:szCs w:val="26"/>
          <w:rtl w:val="0"/>
        </w:rPr>
        <w:t xml:space="preserve"> Rawls 2:</w:t>
      </w:r>
    </w:p>
    <w:p w:rsidR="00000000" w:rsidDel="00000000" w:rsidP="00000000" w:rsidRDefault="00000000" w:rsidRPr="00000000" w14:paraId="00000018">
      <w:pPr>
        <w:spacing w:line="259" w:lineRule="auto"/>
        <w:ind w:left="0" w:right="288" w:firstLine="0"/>
        <w:rPr>
          <w:sz w:val="14"/>
          <w:szCs w:val="14"/>
        </w:rPr>
      </w:pPr>
      <w:r w:rsidDel="00000000" w:rsidR="00000000" w:rsidRPr="00000000">
        <w:rPr>
          <w:b w:val="1"/>
          <w:highlight w:val="yellow"/>
          <w:u w:val="single"/>
          <w:rtl w:val="0"/>
        </w:rPr>
        <w:t xml:space="preserve">No society can</w:t>
      </w:r>
      <w:r w:rsidDel="00000000" w:rsidR="00000000" w:rsidRPr="00000000">
        <w:rPr>
          <w:sz w:val="14"/>
          <w:szCs w:val="14"/>
          <w:rtl w:val="0"/>
        </w:rPr>
        <w:t xml:space="preserve">, of course, </w:t>
      </w:r>
      <w:r w:rsidDel="00000000" w:rsidR="00000000" w:rsidRPr="00000000">
        <w:rPr>
          <w:b w:val="1"/>
          <w:highlight w:val="yellow"/>
          <w:u w:val="single"/>
          <w:rtl w:val="0"/>
        </w:rPr>
        <w:t xml:space="preserve">be a scheme of cooperation which</w:t>
      </w:r>
      <w:r w:rsidDel="00000000" w:rsidR="00000000" w:rsidRPr="00000000">
        <w:rPr>
          <w:rtl w:val="0"/>
        </w:rPr>
        <w:t xml:space="preserve"> men</w:t>
      </w:r>
      <w:r w:rsidDel="00000000" w:rsidR="00000000" w:rsidRPr="00000000">
        <w:rPr>
          <w:highlight w:val="cyan"/>
          <w:u w:val="single"/>
          <w:rtl w:val="0"/>
        </w:rPr>
        <w:t xml:space="preserve"> </w:t>
      </w:r>
      <w:r w:rsidDel="00000000" w:rsidR="00000000" w:rsidRPr="00000000">
        <w:rPr>
          <w:b w:val="1"/>
          <w:highlight w:val="yellow"/>
          <w:u w:val="single"/>
          <w:rtl w:val="0"/>
        </w:rPr>
        <w:t xml:space="preserve">[people] enter voluntarily in a literal sense</w:t>
      </w:r>
      <w:r w:rsidDel="00000000" w:rsidR="00000000" w:rsidRPr="00000000">
        <w:rPr>
          <w:sz w:val="14"/>
          <w:szCs w:val="14"/>
          <w:rtl w:val="0"/>
        </w:rPr>
        <w:t xml:space="preserve">; each person finds himself placed at birth in some particular position in some particular society, and the nature of this position materially affects his life prospects. Yet </w:t>
      </w:r>
      <w:r w:rsidDel="00000000" w:rsidR="00000000" w:rsidRPr="00000000">
        <w:rPr>
          <w:b w:val="1"/>
          <w:highlight w:val="yellow"/>
          <w:u w:val="single"/>
          <w:rtl w:val="0"/>
        </w:rPr>
        <w:t xml:space="preserve">a society satisfying</w:t>
      </w:r>
      <w:r w:rsidDel="00000000" w:rsidR="00000000" w:rsidRPr="00000000">
        <w:rPr>
          <w:highlight w:val="yellow"/>
          <w:u w:val="single"/>
          <w:rtl w:val="0"/>
        </w:rPr>
        <w:t xml:space="preserve"> </w:t>
      </w:r>
      <w:r w:rsidDel="00000000" w:rsidR="00000000" w:rsidRPr="00000000">
        <w:rPr>
          <w:u w:val="single"/>
          <w:rtl w:val="0"/>
        </w:rPr>
        <w:t xml:space="preserve">the principles of </w:t>
      </w:r>
      <w:r w:rsidDel="00000000" w:rsidR="00000000" w:rsidRPr="00000000">
        <w:rPr>
          <w:b w:val="1"/>
          <w:highlight w:val="yellow"/>
          <w:u w:val="single"/>
          <w:rtl w:val="0"/>
        </w:rPr>
        <w:t xml:space="preserve">justice as fairness comes</w:t>
      </w:r>
      <w:r w:rsidDel="00000000" w:rsidR="00000000" w:rsidRPr="00000000">
        <w:rPr>
          <w:highlight w:val="yellow"/>
          <w:u w:val="single"/>
          <w:rtl w:val="0"/>
        </w:rPr>
        <w:t xml:space="preserve"> </w:t>
      </w:r>
      <w:r w:rsidDel="00000000" w:rsidR="00000000" w:rsidRPr="00000000">
        <w:rPr>
          <w:u w:val="single"/>
          <w:rtl w:val="0"/>
        </w:rPr>
        <w:t xml:space="preserve">as close </w:t>
      </w:r>
      <w:r w:rsidDel="00000000" w:rsidR="00000000" w:rsidRPr="00000000">
        <w:rPr>
          <w:b w:val="1"/>
          <w:highlight w:val="yellow"/>
          <w:u w:val="single"/>
          <w:rtl w:val="0"/>
        </w:rPr>
        <w:t xml:space="preserve">as </w:t>
      </w:r>
      <w:r w:rsidDel="00000000" w:rsidR="00000000" w:rsidRPr="00000000">
        <w:rPr>
          <w:u w:val="single"/>
          <w:rtl w:val="0"/>
        </w:rPr>
        <w:t xml:space="preserve">a society can to being a </w:t>
      </w:r>
      <w:r w:rsidDel="00000000" w:rsidR="00000000" w:rsidRPr="00000000">
        <w:rPr>
          <w:b w:val="1"/>
          <w:highlight w:val="yellow"/>
          <w:u w:val="single"/>
          <w:rtl w:val="0"/>
        </w:rPr>
        <w:t xml:space="preserve">voluntary</w:t>
      </w:r>
      <w:r w:rsidDel="00000000" w:rsidR="00000000" w:rsidRPr="00000000">
        <w:rPr>
          <w:highlight w:val="yellow"/>
          <w:u w:val="single"/>
          <w:rtl w:val="0"/>
        </w:rPr>
        <w:t xml:space="preserve"> </w:t>
      </w:r>
      <w:r w:rsidDel="00000000" w:rsidR="00000000" w:rsidRPr="00000000">
        <w:rPr>
          <w:u w:val="single"/>
          <w:rtl w:val="0"/>
        </w:rPr>
        <w:t xml:space="preserve">scheme, </w:t>
      </w:r>
      <w:r w:rsidDel="00000000" w:rsidR="00000000" w:rsidRPr="00000000">
        <w:rPr>
          <w:b w:val="1"/>
          <w:highlight w:val="yellow"/>
          <w:u w:val="single"/>
          <w:rtl w:val="0"/>
        </w:rPr>
        <w:t xml:space="preserve">for it meets the principles which free and equal persons would assent to under circumstances that are fair</w:t>
      </w:r>
      <w:r w:rsidDel="00000000" w:rsidR="00000000" w:rsidRPr="00000000">
        <w:rPr>
          <w:sz w:val="14"/>
          <w:szCs w:val="14"/>
          <w:rtl w:val="0"/>
        </w:rPr>
        <w:t xml:space="preserve">. In this sense its members are autonomous and </w:t>
      </w:r>
      <w:r w:rsidDel="00000000" w:rsidR="00000000" w:rsidRPr="00000000">
        <w:rPr>
          <w:b w:val="1"/>
          <w:highlight w:val="yellow"/>
          <w:u w:val="single"/>
          <w:rtl w:val="0"/>
        </w:rPr>
        <w:t xml:space="preserve">the obligations</w:t>
      </w:r>
      <w:r w:rsidDel="00000000" w:rsidR="00000000" w:rsidRPr="00000000">
        <w:rPr>
          <w:highlight w:val="yellow"/>
          <w:u w:val="single"/>
          <w:rtl w:val="0"/>
        </w:rPr>
        <w:t xml:space="preserve"> </w:t>
      </w:r>
      <w:r w:rsidDel="00000000" w:rsidR="00000000" w:rsidRPr="00000000">
        <w:rPr>
          <w:u w:val="single"/>
          <w:rtl w:val="0"/>
        </w:rPr>
        <w:t xml:space="preserve">they recognize </w:t>
      </w:r>
      <w:r w:rsidDel="00000000" w:rsidR="00000000" w:rsidRPr="00000000">
        <w:rPr>
          <w:b w:val="1"/>
          <w:highlight w:val="yellow"/>
          <w:u w:val="single"/>
          <w:rtl w:val="0"/>
        </w:rPr>
        <w:t xml:space="preserve">self-imposed</w:t>
      </w:r>
      <w:r w:rsidDel="00000000" w:rsidR="00000000" w:rsidRPr="00000000">
        <w:rPr>
          <w:sz w:val="14"/>
          <w:szCs w:val="14"/>
          <w:rtl w:val="0"/>
        </w:rPr>
        <w:t xml:space="preserve">. (11-2)</w:t>
      </w:r>
    </w:p>
    <w:p w:rsidR="00000000" w:rsidDel="00000000" w:rsidP="00000000" w:rsidRDefault="00000000" w:rsidRPr="00000000" w14:paraId="00000019">
      <w:pPr>
        <w:spacing w:after="160" w:line="259" w:lineRule="auto"/>
        <w:rPr>
          <w:sz w:val="20"/>
          <w:szCs w:val="20"/>
        </w:rPr>
      </w:pPr>
      <w:r w:rsidDel="00000000" w:rsidR="00000000" w:rsidRPr="00000000">
        <w:rPr>
          <w:sz w:val="20"/>
          <w:szCs w:val="20"/>
          <w:rtl w:val="0"/>
        </w:rPr>
        <w:t xml:space="preserve">Rawls, John [James Bryant Conant University Professor of Philosophy, Harvard University]. </w:t>
      </w:r>
      <w:r w:rsidDel="00000000" w:rsidR="00000000" w:rsidRPr="00000000">
        <w:rPr>
          <w:i w:val="1"/>
          <w:sz w:val="20"/>
          <w:szCs w:val="20"/>
          <w:rtl w:val="0"/>
        </w:rPr>
        <w:t xml:space="preserve">A Theory of Justice</w:t>
      </w:r>
      <w:r w:rsidDel="00000000" w:rsidR="00000000" w:rsidRPr="00000000">
        <w:rPr>
          <w:sz w:val="20"/>
          <w:szCs w:val="20"/>
          <w:rtl w:val="0"/>
        </w:rPr>
        <w:t xml:space="preserve">. Belknap, 1971.</w:t>
      </w:r>
    </w:p>
    <w:p w:rsidR="00000000" w:rsidDel="00000000" w:rsidP="00000000" w:rsidRDefault="00000000" w:rsidRPr="00000000" w14:paraId="0000001A">
      <w:pPr>
        <w:spacing w:line="240" w:lineRule="auto"/>
        <w:rPr/>
      </w:pPr>
      <w:r w:rsidDel="00000000" w:rsidR="00000000" w:rsidRPr="00000000">
        <w:rPr>
          <w:rtl w:val="0"/>
        </w:rPr>
      </w:r>
    </w:p>
    <w:p w:rsidR="00000000" w:rsidDel="00000000" w:rsidP="00000000" w:rsidRDefault="00000000" w:rsidRPr="00000000" w14:paraId="0000001B">
      <w:pPr>
        <w:spacing w:line="259" w:lineRule="auto"/>
        <w:rPr/>
      </w:pPr>
      <w:r w:rsidDel="00000000" w:rsidR="00000000" w:rsidRPr="00000000">
        <w:rPr>
          <w:rtl w:val="0"/>
        </w:rPr>
        <w:t xml:space="preserve">And, </w:t>
      </w:r>
    </w:p>
    <w:p w:rsidR="00000000" w:rsidDel="00000000" w:rsidP="00000000" w:rsidRDefault="00000000" w:rsidRPr="00000000" w14:paraId="0000001C">
      <w:pPr>
        <w:spacing w:line="259" w:lineRule="auto"/>
        <w:rPr/>
      </w:pPr>
      <w:r w:rsidDel="00000000" w:rsidR="00000000" w:rsidRPr="00000000">
        <w:rPr>
          <w:rtl w:val="0"/>
        </w:rPr>
      </w:r>
    </w:p>
    <w:p w:rsidR="00000000" w:rsidDel="00000000" w:rsidP="00000000" w:rsidRDefault="00000000" w:rsidRPr="00000000" w14:paraId="0000001D">
      <w:pPr>
        <w:spacing w:line="259" w:lineRule="auto"/>
        <w:rPr>
          <w:sz w:val="26"/>
          <w:szCs w:val="26"/>
        </w:rPr>
      </w:pPr>
      <w:r w:rsidDel="00000000" w:rsidR="00000000" w:rsidRPr="00000000">
        <w:rPr>
          <w:sz w:val="26"/>
          <w:szCs w:val="26"/>
          <w:rtl w:val="0"/>
        </w:rPr>
        <w:t xml:space="preserve">Individuals maximize the welfare of the least well off from behind the veil.</w:t>
      </w:r>
    </w:p>
    <w:p w:rsidR="00000000" w:rsidDel="00000000" w:rsidP="00000000" w:rsidRDefault="00000000" w:rsidRPr="00000000" w14:paraId="0000001E">
      <w:pPr>
        <w:pStyle w:val="Heading4"/>
        <w:numPr>
          <w:ilvl w:val="0"/>
          <w:numId w:val="2"/>
        </w:numPr>
        <w:spacing w:after="0" w:before="40" w:line="259" w:lineRule="auto"/>
        <w:ind w:left="720" w:hanging="360"/>
        <w:rPr>
          <w:color w:val="666666"/>
          <w:sz w:val="26"/>
          <w:szCs w:val="26"/>
        </w:rPr>
      </w:pPr>
      <w:bookmarkStart w:colFirst="0" w:colLast="0" w:name="_tzwsnl3v50at" w:id="2"/>
      <w:bookmarkEnd w:id="2"/>
      <w:r w:rsidDel="00000000" w:rsidR="00000000" w:rsidRPr="00000000">
        <w:rPr>
          <w:color w:val="000000"/>
          <w:sz w:val="26"/>
          <w:szCs w:val="26"/>
          <w:rtl w:val="0"/>
        </w:rPr>
        <w:t xml:space="preserve">Individuals are either egoistic, or altruistic. Only legislating for the worst off accounts for both these possibilities a. either they want to protect their own asses from being screwed in the event they are the worst off b. they altruistically want to help those who are the worst off even if they’re not in that position. Prefer this because it solves back the only relevant variables whereas their interp assumes one of these to be correct and the other wrong.</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Now affirm. </w:t>
      </w:r>
    </w:p>
    <w:p w:rsidR="00000000" w:rsidDel="00000000" w:rsidP="00000000" w:rsidRDefault="00000000" w:rsidRPr="00000000" w14:paraId="00000021">
      <w:pPr>
        <w:rPr>
          <w:sz w:val="26"/>
          <w:szCs w:val="26"/>
        </w:rPr>
      </w:pPr>
      <w:r w:rsidDel="00000000" w:rsidR="00000000" w:rsidRPr="00000000">
        <w:rPr>
          <w:rtl w:val="0"/>
        </w:rPr>
      </w:r>
    </w:p>
    <w:p w:rsidR="00000000" w:rsidDel="00000000" w:rsidP="00000000" w:rsidRDefault="00000000" w:rsidRPr="00000000" w14:paraId="00000022">
      <w:pPr>
        <w:rPr>
          <w:b w:val="1"/>
          <w:sz w:val="26"/>
          <w:szCs w:val="26"/>
        </w:rPr>
      </w:pPr>
      <w:r w:rsidDel="00000000" w:rsidR="00000000" w:rsidRPr="00000000">
        <w:rPr>
          <w:b w:val="1"/>
          <w:sz w:val="26"/>
          <w:szCs w:val="26"/>
          <w:rtl w:val="0"/>
        </w:rPr>
        <w:t xml:space="preserve">I’ll define a worker here, Davidov:</w:t>
      </w:r>
    </w:p>
    <w:p w:rsidR="00000000" w:rsidDel="00000000" w:rsidP="00000000" w:rsidRDefault="00000000" w:rsidRPr="00000000" w14:paraId="00000023">
      <w:pPr>
        <w:rPr>
          <w:sz w:val="12"/>
          <w:szCs w:val="12"/>
        </w:rPr>
      </w:pPr>
      <w:r w:rsidDel="00000000" w:rsidR="00000000" w:rsidRPr="00000000">
        <w:rPr>
          <w:sz w:val="12"/>
          <w:szCs w:val="12"/>
          <w:rtl w:val="0"/>
        </w:rPr>
        <w:t xml:space="preserve">Briefly put, it is argued that a distinction should be maintained between two related, but separate, characteristics of employment relationships: dependency and democratic deficits (often referred to, in this context, as subordination). While ‘employees’ should be identified by the accumulation of both characteristics, </w:t>
      </w:r>
      <w:r w:rsidDel="00000000" w:rsidR="00000000" w:rsidRPr="00000000">
        <w:rPr>
          <w:sz w:val="12"/>
          <w:szCs w:val="12"/>
          <w:rtl w:val="0"/>
        </w:rPr>
        <w:t xml:space="preserve">the group of </w:t>
      </w:r>
      <w:r w:rsidDel="00000000" w:rsidR="00000000" w:rsidRPr="00000000">
        <w:rPr>
          <w:b w:val="1"/>
          <w:u w:val="single"/>
          <w:rtl w:val="0"/>
        </w:rPr>
        <w:t xml:space="preserve">‘workers’ should consist of people who are dependent </w:t>
      </w:r>
      <w:r w:rsidDel="00000000" w:rsidR="00000000" w:rsidRPr="00000000">
        <w:rPr>
          <w:sz w:val="12"/>
          <w:szCs w:val="12"/>
          <w:rtl w:val="0"/>
        </w:rPr>
        <w:t xml:space="preserve">(mostly economically) </w:t>
      </w:r>
      <w:r w:rsidDel="00000000" w:rsidR="00000000" w:rsidRPr="00000000">
        <w:rPr>
          <w:b w:val="1"/>
          <w:u w:val="single"/>
          <w:rtl w:val="0"/>
        </w:rPr>
        <w:t xml:space="preserve">on the relationship with a particular employer, even when no democratic deficits exist</w:t>
      </w:r>
      <w:r w:rsidDel="00000000" w:rsidR="00000000" w:rsidRPr="00000000">
        <w:rPr>
          <w:sz w:val="12"/>
          <w:szCs w:val="12"/>
          <w:rtl w:val="0"/>
        </w:rPr>
        <w:t xml:space="preserve">. Otherwise put, it is argued that </w:t>
      </w:r>
      <w:r w:rsidDel="00000000" w:rsidR="00000000" w:rsidRPr="00000000">
        <w:rPr>
          <w:b w:val="1"/>
          <w:u w:val="single"/>
          <w:rtl w:val="0"/>
        </w:rPr>
        <w:t xml:space="preserve">‘workers’ should not be identified as being ‘semi-dependent’</w:t>
      </w:r>
      <w:r w:rsidDel="00000000" w:rsidR="00000000" w:rsidRPr="00000000">
        <w:rPr>
          <w:sz w:val="12"/>
          <w:szCs w:val="12"/>
          <w:rtl w:val="0"/>
        </w:rPr>
        <w:t xml:space="preserve">, as has been suggested. Rather, </w:t>
      </w:r>
      <w:r w:rsidDel="00000000" w:rsidR="00000000" w:rsidRPr="00000000">
        <w:rPr>
          <w:b w:val="1"/>
          <w:u w:val="single"/>
          <w:rtl w:val="0"/>
        </w:rPr>
        <w:t xml:space="preserve">this intermediate category should catch work relationships that are characterised by significant dependency on a single employer, even when no subordination exists</w:t>
      </w:r>
      <w:r w:rsidDel="00000000" w:rsidR="00000000" w:rsidRPr="00000000">
        <w:rPr>
          <w:sz w:val="12"/>
          <w:szCs w:val="12"/>
          <w:rtl w:val="0"/>
        </w:rPr>
        <w:t xml:space="preserve">.</w:t>
      </w:r>
    </w:p>
    <w:p w:rsidR="00000000" w:rsidDel="00000000" w:rsidP="00000000" w:rsidRDefault="00000000" w:rsidRPr="00000000" w14:paraId="00000024">
      <w:pPr>
        <w:rPr>
          <w:sz w:val="20"/>
          <w:szCs w:val="20"/>
        </w:rPr>
      </w:pPr>
      <w:r w:rsidDel="00000000" w:rsidR="00000000" w:rsidRPr="00000000">
        <w:rPr>
          <w:sz w:val="20"/>
          <w:szCs w:val="20"/>
          <w:rtl w:val="0"/>
        </w:rPr>
        <w:t xml:space="preserve">Davidov, Guy. "Who is a Worker?." Industrial Law Journal 34.1 (2005): 57-71.</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Thus workers are always going to be the least well off in a society as they are always tied to their employers and have the least amount of liberties given to them.</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sz w:val="26"/>
          <w:szCs w:val="26"/>
        </w:rPr>
      </w:pPr>
      <w:r w:rsidDel="00000000" w:rsidR="00000000" w:rsidRPr="00000000">
        <w:rPr>
          <w:b w:val="1"/>
          <w:sz w:val="26"/>
          <w:szCs w:val="26"/>
          <w:rtl w:val="0"/>
        </w:rPr>
        <w:t xml:space="preserve">A Rawlsian conception of rights allows for the unconditional right to strike. Croucher et al.:</w:t>
      </w:r>
    </w:p>
    <w:p w:rsidR="00000000" w:rsidDel="00000000" w:rsidP="00000000" w:rsidRDefault="00000000" w:rsidRPr="00000000" w14:paraId="00000029">
      <w:pPr>
        <w:rPr/>
      </w:pPr>
      <w:r w:rsidDel="00000000" w:rsidR="00000000" w:rsidRPr="00000000">
        <w:rPr>
          <w:b w:val="1"/>
          <w:u w:val="single"/>
          <w:rtl w:val="0"/>
        </w:rPr>
        <w:t xml:space="preserve">The right to strike </w:t>
      </w:r>
      <w:r w:rsidDel="00000000" w:rsidR="00000000" w:rsidRPr="00000000">
        <w:rPr>
          <w:sz w:val="12"/>
          <w:szCs w:val="12"/>
          <w:rtl w:val="0"/>
        </w:rPr>
        <w:t xml:space="preserve">appears as a special and controversial case, then, but we argue that from a rights perspective it </w:t>
      </w:r>
      <w:r w:rsidDel="00000000" w:rsidR="00000000" w:rsidRPr="00000000">
        <w:rPr>
          <w:b w:val="1"/>
          <w:u w:val="single"/>
          <w:rtl w:val="0"/>
        </w:rPr>
        <w:t xml:space="preserve">is a simple, fundamental freedom. The right to conduct industrial action is </w:t>
      </w:r>
      <w:r w:rsidDel="00000000" w:rsidR="00000000" w:rsidRPr="00000000">
        <w:rPr>
          <w:sz w:val="12"/>
          <w:szCs w:val="12"/>
          <w:rtl w:val="0"/>
        </w:rPr>
        <w:t xml:space="preserve">in effect that </w:t>
      </w:r>
      <w:r w:rsidDel="00000000" w:rsidR="00000000" w:rsidRPr="00000000">
        <w:rPr>
          <w:b w:val="1"/>
          <w:u w:val="single"/>
          <w:rtl w:val="0"/>
        </w:rPr>
        <w:t xml:space="preserve">to withdraw their labour </w:t>
      </w:r>
      <w:r w:rsidDel="00000000" w:rsidR="00000000" w:rsidRPr="00000000">
        <w:rPr>
          <w:sz w:val="12"/>
          <w:szCs w:val="12"/>
          <w:rtl w:val="0"/>
        </w:rPr>
        <w:t xml:space="preserve">in some way </w:t>
      </w:r>
      <w:r w:rsidDel="00000000" w:rsidR="00000000" w:rsidRPr="00000000">
        <w:rPr>
          <w:sz w:val="12"/>
          <w:szCs w:val="12"/>
          <w:rtl w:val="0"/>
        </w:rPr>
        <w:t xml:space="preserve">(quitting, striking, going slow) unless collective demands are met. </w:t>
      </w:r>
      <w:r w:rsidDel="00000000" w:rsidR="00000000" w:rsidRPr="00000000">
        <w:rPr>
          <w:b w:val="1"/>
          <w:u w:val="single"/>
          <w:rtl w:val="0"/>
        </w:rPr>
        <w:t xml:space="preserve">As individuals, every worker</w:t>
      </w:r>
      <w:r w:rsidDel="00000000" w:rsidR="00000000" w:rsidRPr="00000000">
        <w:rPr>
          <w:sz w:val="12"/>
          <w:szCs w:val="12"/>
          <w:rtl w:val="0"/>
        </w:rPr>
        <w:t xml:space="preserve">, if they are not a slave (and slavery is explicitly not permitted under Rawls’s first principle) </w:t>
      </w:r>
      <w:r w:rsidDel="00000000" w:rsidR="00000000" w:rsidRPr="00000000">
        <w:rPr>
          <w:b w:val="1"/>
          <w:u w:val="single"/>
          <w:rtl w:val="0"/>
        </w:rPr>
        <w:t xml:space="preserve">has a right to withdraw their own labour</w:t>
      </w:r>
      <w:r w:rsidDel="00000000" w:rsidR="00000000" w:rsidRPr="00000000">
        <w:rPr>
          <w:sz w:val="12"/>
          <w:szCs w:val="12"/>
          <w:rtl w:val="0"/>
        </w:rPr>
        <w:t xml:space="preserve">, and might of course threaten this in individual negotiations with their employer. Effectively, what occurs in </w:t>
      </w:r>
      <w:r w:rsidDel="00000000" w:rsidR="00000000" w:rsidRPr="00000000">
        <w:rPr>
          <w:b w:val="1"/>
          <w:u w:val="single"/>
          <w:rtl w:val="0"/>
        </w:rPr>
        <w:t xml:space="preserve">industrial action is a pooling of individual rights into collective rights, via the individual freedom to associate with our peers</w:t>
      </w:r>
      <w:r w:rsidDel="00000000" w:rsidR="00000000" w:rsidRPr="00000000">
        <w:rPr>
          <w:sz w:val="12"/>
          <w:szCs w:val="12"/>
          <w:rtl w:val="0"/>
        </w:rPr>
        <w:t xml:space="preserve">, and in this respect we may still discuss these collective rights qua individual rights under Rawls’s first principle of justice. That is, </w:t>
      </w:r>
      <w:r w:rsidDel="00000000" w:rsidR="00000000" w:rsidRPr="00000000">
        <w:rPr>
          <w:b w:val="1"/>
          <w:u w:val="single"/>
          <w:rtl w:val="0"/>
        </w:rPr>
        <w:t xml:space="preserve">individuals may be said to have an individual right to join in collective industrial action to improve their conditions.</w:t>
      </w:r>
      <w:r w:rsidDel="00000000" w:rsidR="00000000" w:rsidRPr="00000000">
        <w:rPr>
          <w:rtl w:val="0"/>
        </w:rPr>
        <w:t xml:space="preserve"> </w:t>
      </w:r>
    </w:p>
    <w:p w:rsidR="00000000" w:rsidDel="00000000" w:rsidP="00000000" w:rsidRDefault="00000000" w:rsidRPr="00000000" w14:paraId="0000002A">
      <w:pPr>
        <w:rPr>
          <w:sz w:val="12"/>
          <w:szCs w:val="12"/>
        </w:rPr>
      </w:pPr>
      <w:r w:rsidDel="00000000" w:rsidR="00000000" w:rsidRPr="00000000">
        <w:rPr>
          <w:sz w:val="12"/>
          <w:szCs w:val="12"/>
          <w:rtl w:val="0"/>
        </w:rPr>
        <w:t xml:space="preserve">Of course, it will be argued that there is no right to strike if it involves a breach of contract. However, </w:t>
      </w:r>
      <w:r w:rsidDel="00000000" w:rsidR="00000000" w:rsidRPr="00000000">
        <w:rPr>
          <w:b w:val="1"/>
          <w:u w:val="single"/>
          <w:rtl w:val="0"/>
        </w:rPr>
        <w:t xml:space="preserve">no contract can literally force labour – if it did that, it would breach the right to freedom from slavery</w:t>
      </w:r>
      <w:r w:rsidDel="00000000" w:rsidR="00000000" w:rsidRPr="00000000">
        <w:rPr>
          <w:sz w:val="12"/>
          <w:szCs w:val="12"/>
          <w:rtl w:val="0"/>
        </w:rPr>
        <w:t xml:space="preserve">. Rather, it can only schedule penalties, typically financial, where labour is not performed. In effect, </w:t>
      </w:r>
      <w:r w:rsidDel="00000000" w:rsidR="00000000" w:rsidRPr="00000000">
        <w:rPr>
          <w:b w:val="1"/>
          <w:u w:val="single"/>
          <w:rtl w:val="0"/>
        </w:rPr>
        <w:t xml:space="preserve">as long as the freedom to contract is limited by the right to freedom from slavery, there is a</w:t>
      </w:r>
      <w:r w:rsidDel="00000000" w:rsidR="00000000" w:rsidRPr="00000000">
        <w:rPr>
          <w:sz w:val="12"/>
          <w:szCs w:val="12"/>
          <w:rtl w:val="0"/>
        </w:rPr>
        <w:t xml:space="preserve">n implied </w:t>
      </w:r>
      <w:r w:rsidDel="00000000" w:rsidR="00000000" w:rsidRPr="00000000">
        <w:rPr>
          <w:b w:val="1"/>
          <w:u w:val="single"/>
          <w:rtl w:val="0"/>
        </w:rPr>
        <w:t xml:space="preserve">freedom to strike</w:t>
      </w:r>
      <w:r w:rsidDel="00000000" w:rsidR="00000000" w:rsidRPr="00000000">
        <w:rPr>
          <w:sz w:val="12"/>
          <w:szCs w:val="12"/>
          <w:rtl w:val="0"/>
        </w:rPr>
        <w:t xml:space="preserve">. Thus, it is because of the very lack of complete freedom to make contracts that prevents us having a primary right to bargain that we do have a primary freedom to strike. </w:t>
      </w:r>
      <w:r w:rsidDel="00000000" w:rsidR="00000000" w:rsidRPr="00000000">
        <w:rPr>
          <w:b w:val="1"/>
          <w:u w:val="single"/>
          <w:rtl w:val="0"/>
        </w:rPr>
        <w:t xml:space="preserve">We cannot</w:t>
      </w:r>
      <w:r w:rsidDel="00000000" w:rsidR="00000000" w:rsidRPr="00000000">
        <w:rPr>
          <w:sz w:val="12"/>
          <w:szCs w:val="12"/>
          <w:rtl w:val="0"/>
        </w:rPr>
        <w:t xml:space="preserve">, according to Rawls, </w:t>
      </w:r>
      <w:r w:rsidDel="00000000" w:rsidR="00000000" w:rsidRPr="00000000">
        <w:rPr>
          <w:b w:val="1"/>
          <w:u w:val="single"/>
          <w:rtl w:val="0"/>
        </w:rPr>
        <w:t xml:space="preserve">sign away our basic freedom to refuse to do any particular job</w:t>
      </w:r>
      <w:r w:rsidDel="00000000" w:rsidR="00000000" w:rsidRPr="00000000">
        <w:rPr>
          <w:sz w:val="12"/>
          <w:szCs w:val="12"/>
          <w:rtl w:val="0"/>
        </w:rPr>
        <w:t xml:space="preserve">.40 </w:t>
      </w:r>
    </w:p>
    <w:p w:rsidR="00000000" w:rsidDel="00000000" w:rsidP="00000000" w:rsidRDefault="00000000" w:rsidRPr="00000000" w14:paraId="0000002B">
      <w:pPr>
        <w:rPr/>
      </w:pPr>
      <w:r w:rsidDel="00000000" w:rsidR="00000000" w:rsidRPr="00000000">
        <w:rPr>
          <w:sz w:val="20"/>
          <w:szCs w:val="20"/>
          <w:rtl w:val="0"/>
        </w:rPr>
        <w:t xml:space="preserve">Croucher, Richard, Mark Kely, and Lilian Miles. "A Rawlsian basis for core labor rights." Comp. Lab. L. &amp; Pol'y J. 33 (2011): 297.</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Thus I affirm</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UV varies by round</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1">
      <w:pPr>
        <w:spacing w:after="160" w:line="259"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Laurence, Ben [Assistant Professor of Philosophy, University of Chicago]. “The Priority of Ideal Theory.” 2014.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dn.discordapp.com/attachments/743625914302070844/862373340370436136/back_by_unpopular_demand.mp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