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4"/>
          <w:szCs w:val="24"/>
          <w:rtl w:val="0"/>
        </w:rPr>
        <w:t xml:space="preserve">I affirm: Resolved: The appropriation of outer space by private entities is unjust.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color w:val="000000"/>
          <w:sz w:val="23"/>
          <w:szCs w:val="23"/>
          <w:highlight w:val="white"/>
          <w:rtl w:val="0"/>
        </w:rPr>
        <w:t xml:space="preserve">In order to clarify the debate I offer the following definitions</w:t>
      </w: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b w:val="1"/>
          <w:color w:val="000000"/>
          <w:sz w:val="23"/>
          <w:szCs w:val="23"/>
          <w:highlight w:val="white"/>
          <w:u w:val="single"/>
          <w:rtl w:val="0"/>
        </w:rPr>
        <w:t xml:space="preserve">Private entity</w:t>
      </w:r>
      <w:r w:rsidDel="00000000" w:rsidR="00000000" w:rsidRPr="00000000">
        <w:rPr>
          <w:b w:val="1"/>
          <w:color w:val="333333"/>
          <w:sz w:val="23"/>
          <w:szCs w:val="23"/>
          <w:highlight w:val="white"/>
          <w:u w:val="single"/>
          <w:rtl w:val="0"/>
        </w:rPr>
        <w:t xml:space="preserve"> means any natural person, corporation</w:t>
      </w:r>
      <w:r w:rsidDel="00000000" w:rsidR="00000000" w:rsidRPr="00000000">
        <w:rPr>
          <w:color w:val="333333"/>
          <w:sz w:val="23"/>
          <w:szCs w:val="23"/>
          <w:highlight w:val="white"/>
          <w:rtl w:val="0"/>
        </w:rPr>
        <w:t xml:space="preserve">, </w:t>
      </w:r>
      <w:r w:rsidDel="00000000" w:rsidR="00000000" w:rsidRPr="00000000">
        <w:rPr>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b w:val="1"/>
          <w:color w:val="333333"/>
          <w:sz w:val="23"/>
          <w:szCs w:val="23"/>
          <w:highlight w:val="white"/>
          <w:u w:val="single"/>
          <w:rtl w:val="0"/>
        </w:rPr>
        <w:t xml:space="preserve">nonprofit entity, or other business entity.</w:t>
      </w:r>
      <w:r w:rsidDel="00000000" w:rsidR="00000000" w:rsidRPr="00000000">
        <w:rPr>
          <w:rtl w:val="0"/>
        </w:rPr>
      </w:r>
    </w:p>
    <w:p w:rsidR="00000000" w:rsidDel="00000000" w:rsidP="00000000" w:rsidRDefault="00000000" w:rsidRPr="00000000" w14:paraId="00000005">
      <w:pPr>
        <w:spacing w:after="0" w:line="240" w:lineRule="auto"/>
        <w:rPr>
          <w:sz w:val="24"/>
          <w:szCs w:val="24"/>
        </w:rPr>
      </w:pPr>
      <w:hyperlink r:id="rId6">
        <w:r w:rsidDel="00000000" w:rsidR="00000000" w:rsidRPr="00000000">
          <w:rPr>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sz w:val="24"/>
          <w:szCs w:val="24"/>
          <w:rtl w:val="0"/>
        </w:rPr>
        <w:t xml:space="preserve">Outer space is defined as </w:t>
      </w:r>
      <w:r w:rsidDel="00000000" w:rsidR="00000000" w:rsidRPr="00000000">
        <w:rPr>
          <w:sz w:val="24"/>
          <w:szCs w:val="24"/>
          <w:rtl w:val="0"/>
        </w:rPr>
        <w:t xml:space="preserve">space immediately outside the earth's atmosphere [Merriam-Webster]</w:t>
      </w:r>
    </w:p>
    <w:p w:rsidR="00000000" w:rsidDel="00000000" w:rsidP="00000000" w:rsidRDefault="00000000" w:rsidRPr="00000000" w14:paraId="00000008">
      <w:pPr>
        <w:rPr>
          <w:sz w:val="24"/>
          <w:szCs w:val="24"/>
        </w:rPr>
      </w:pPr>
      <w:r w:rsidDel="00000000" w:rsidR="00000000" w:rsidRPr="00000000">
        <w:rPr>
          <w:rtl w:val="0"/>
        </w:rPr>
        <w:t xml:space="preserve">https://www.merriam-webster.com/dictionary/outer%20space</w:t>
      </w:r>
      <w:r w:rsidDel="00000000" w:rsidR="00000000" w:rsidRPr="00000000">
        <w:rPr>
          <w:rtl w:val="0"/>
        </w:rPr>
      </w:r>
    </w:p>
    <w:p w:rsidR="00000000" w:rsidDel="00000000" w:rsidP="00000000" w:rsidRDefault="00000000" w:rsidRPr="00000000" w14:paraId="00000009">
      <w:pPr>
        <w:spacing w:after="40" w:before="240" w:line="240" w:lineRule="auto"/>
        <w:rPr>
          <w:b w:val="1"/>
          <w:sz w:val="24"/>
          <w:szCs w:val="24"/>
        </w:rPr>
      </w:pPr>
      <w:r w:rsidDel="00000000" w:rsidR="00000000" w:rsidRPr="00000000">
        <w:rPr>
          <w:b w:val="1"/>
          <w:color w:val="000000"/>
          <w:sz w:val="24"/>
          <w:szCs w:val="24"/>
          <w:rtl w:val="0"/>
        </w:rPr>
        <w:t xml:space="preserve">“Appropriation of outer space” by private entities refers to the exercise of exclusive control of space. </w:t>
      </w:r>
      <w:r w:rsidDel="00000000" w:rsidR="00000000" w:rsidRPr="00000000">
        <w:rPr>
          <w:b w:val="1"/>
          <w:sz w:val="24"/>
          <w:szCs w:val="24"/>
          <w:rtl w:val="0"/>
        </w:rPr>
        <w:t xml:space="preserve">Trapp:</w:t>
      </w:r>
    </w:p>
    <w:p w:rsidR="00000000" w:rsidDel="00000000" w:rsidP="00000000" w:rsidRDefault="00000000" w:rsidRPr="00000000" w14:paraId="0000000A">
      <w:pPr>
        <w:spacing w:after="240" w:before="240" w:line="240" w:lineRule="auto"/>
        <w:rPr>
          <w:sz w:val="20"/>
          <w:szCs w:val="20"/>
        </w:rPr>
      </w:pPr>
      <w:r w:rsidDel="00000000" w:rsidR="00000000" w:rsidRPr="00000000">
        <w:rPr>
          <w:color w:val="000000"/>
          <w:sz w:val="20"/>
          <w:szCs w:val="20"/>
          <w:rtl w:val="0"/>
        </w:rPr>
        <w:t xml:space="preserve">TIMOTHY JUSTIN </w:t>
      </w:r>
      <w:r w:rsidDel="00000000" w:rsidR="00000000" w:rsidRPr="00000000">
        <w:rPr>
          <w:b w:val="1"/>
          <w:color w:val="000000"/>
          <w:sz w:val="20"/>
          <w:szCs w:val="20"/>
          <w:rtl w:val="0"/>
        </w:rPr>
        <w:t xml:space="preserve">TRAPP</w:t>
      </w:r>
      <w:r w:rsidDel="00000000" w:rsidR="00000000" w:rsidRPr="00000000">
        <w:rPr>
          <w:color w:val="000000"/>
          <w:sz w:val="20"/>
          <w:szCs w:val="20"/>
          <w:rtl w:val="0"/>
        </w:rPr>
        <w:t xml:space="preserve">, JD Candidate @ UIUC Law, ’13, TAKING UP SPACE BY ANY OTHER MEANS: COMING TO TERMS WITH THE NONAPPROPRIATION ARTICLE OF THE OUTER SPACE TREATY UNIVERSITY OF ILLINOIS LAW REVIEW [Vol. 2013 No. 4]</w:t>
      </w:r>
      <w:r w:rsidDel="00000000" w:rsidR="00000000" w:rsidRPr="00000000">
        <w:rPr>
          <w:rtl w:val="0"/>
        </w:rPr>
      </w:r>
    </w:p>
    <w:p w:rsidR="00000000" w:rsidDel="00000000" w:rsidP="00000000" w:rsidRDefault="00000000" w:rsidRPr="00000000" w14:paraId="0000000B">
      <w:pPr>
        <w:spacing w:after="240" w:before="240" w:line="240" w:lineRule="auto"/>
        <w:rPr>
          <w:sz w:val="24"/>
          <w:szCs w:val="24"/>
        </w:rPr>
      </w:pPr>
      <w:r w:rsidDel="00000000" w:rsidR="00000000" w:rsidRPr="00000000">
        <w:rPr>
          <w:color w:val="000000"/>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color w:val="000000"/>
          <w:sz w:val="24"/>
          <w:szCs w:val="24"/>
          <w:rtl w:val="0"/>
        </w:rPr>
        <w:t xml:space="preserve">(“</w:t>
      </w:r>
      <w:r w:rsidDel="00000000" w:rsidR="00000000" w:rsidRPr="00000000">
        <w:rPr>
          <w:b w:val="1"/>
          <w:color w:val="000000"/>
          <w:sz w:val="24"/>
          <w:szCs w:val="24"/>
          <w:highlight w:val="yellow"/>
          <w:u w:val="single"/>
          <w:rtl w:val="0"/>
        </w:rPr>
        <w:t xml:space="preserve">Appropriation of outer space</w:t>
      </w:r>
      <w:r w:rsidDel="00000000" w:rsidR="00000000" w:rsidRPr="00000000">
        <w:rPr>
          <w:color w:val="000000"/>
          <w:sz w:val="24"/>
          <w:szCs w:val="24"/>
          <w:rtl w:val="0"/>
        </w:rPr>
        <w:t xml:space="preserve">, </w:t>
      </w:r>
      <w:r w:rsidDel="00000000" w:rsidR="00000000" w:rsidRPr="00000000">
        <w:rPr>
          <w:color w:val="000000"/>
          <w:rtl w:val="0"/>
        </w:rPr>
        <w:t xml:space="preserve">therefore,</w:t>
      </w:r>
      <w:r w:rsidDel="00000000" w:rsidR="00000000" w:rsidRPr="00000000">
        <w:rPr>
          <w:b w:val="1"/>
          <w:color w:val="000000"/>
          <w:highlight w:val="yellow"/>
          <w:u w:val="single"/>
          <w:rtl w:val="0"/>
        </w:rPr>
        <w:t xml:space="preserve"> </w:t>
      </w:r>
      <w:r w:rsidDel="00000000" w:rsidR="00000000" w:rsidRPr="00000000">
        <w:rPr>
          <w:b w:val="1"/>
          <w:color w:val="000000"/>
          <w:sz w:val="24"/>
          <w:szCs w:val="24"/>
          <w:highlight w:val="yellow"/>
          <w:u w:val="single"/>
          <w:rtl w:val="0"/>
        </w:rPr>
        <w:t xml:space="preserve">is ‘the exercise of exclusive control </w:t>
      </w:r>
      <w:r w:rsidDel="00000000" w:rsidR="00000000" w:rsidRPr="00000000">
        <w:rPr>
          <w:color w:val="000000"/>
          <w:rtl w:val="0"/>
        </w:rPr>
        <w:t xml:space="preserve">or exclusive use’</w:t>
      </w:r>
      <w:r w:rsidDel="00000000" w:rsidR="00000000" w:rsidRPr="00000000">
        <w:rPr>
          <w:b w:val="1"/>
          <w:color w:val="000000"/>
          <w:u w:val="single"/>
          <w:rtl w:val="0"/>
        </w:rPr>
        <w:t xml:space="preserve"> </w:t>
      </w:r>
      <w:r w:rsidDel="00000000" w:rsidR="00000000" w:rsidRPr="00000000">
        <w:rPr>
          <w:b w:val="1"/>
          <w:color w:val="000000"/>
          <w:sz w:val="24"/>
          <w:szCs w:val="24"/>
          <w:highlight w:val="yellow"/>
          <w:u w:val="single"/>
          <w:rtl w:val="0"/>
        </w:rPr>
        <w:t xml:space="preserve">with a sense of permanence, which limits other nations’ access</w:t>
      </w:r>
      <w:r w:rsidDel="00000000" w:rsidR="00000000" w:rsidRPr="00000000">
        <w:rPr>
          <w:color w:val="000000"/>
          <w:rtl w:val="0"/>
        </w:rPr>
        <w:t xml:space="preserve"> </w:t>
      </w:r>
      <w:r w:rsidDel="00000000" w:rsidR="00000000" w:rsidRPr="00000000">
        <w:rPr>
          <w:color w:val="000000"/>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4"/>
          <w:szCs w:val="24"/>
          <w:rtl w:val="0"/>
        </w:rPr>
        <w:t xml:space="preserve">The topic is fundamentally a question of </w:t>
      </w:r>
      <w:r w:rsidDel="00000000" w:rsidR="00000000" w:rsidRPr="00000000">
        <w:rPr>
          <w:i w:val="1"/>
          <w:color w:val="000000"/>
          <w:sz w:val="24"/>
          <w:szCs w:val="24"/>
          <w:rtl w:val="0"/>
        </w:rPr>
        <w:t xml:space="preserve">property distribution. </w:t>
      </w: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color w:val="000000"/>
          <w:sz w:val="24"/>
          <w:szCs w:val="24"/>
          <w:rtl w:val="0"/>
        </w:rPr>
        <w:t xml:space="preserve">My value is justice, as indicated in the resolution. </w:t>
      </w: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4"/>
          <w:szCs w:val="24"/>
          <w:rtl w:val="0"/>
        </w:rPr>
        <w:t xml:space="preserve">First, all persons are fundamentally morally equal. No natural distinction justifies giving some persons or groups of persons arbitrary power over others. </w:t>
      </w:r>
      <w:r w:rsidDel="00000000" w:rsidR="00000000" w:rsidRPr="00000000">
        <w:rPr>
          <w:sz w:val="24"/>
          <w:szCs w:val="24"/>
          <w:rtl w:val="0"/>
        </w:rPr>
        <w:t xml:space="preserve">This “ideal” definition of universal value precedes identity because:</w:t>
      </w:r>
    </w:p>
    <w:p w:rsidR="00000000" w:rsidDel="00000000" w:rsidP="00000000" w:rsidRDefault="00000000" w:rsidRPr="00000000" w14:paraId="00000012">
      <w:pPr>
        <w:spacing w:after="0" w:line="240" w:lineRule="auto"/>
        <w:rPr>
          <w:sz w:val="24"/>
          <w:szCs w:val="24"/>
        </w:rPr>
      </w:pPr>
      <w:r w:rsidDel="00000000" w:rsidR="00000000" w:rsidRPr="00000000">
        <w:rPr>
          <w:sz w:val="24"/>
          <w:szCs w:val="24"/>
          <w:rtl w:val="0"/>
        </w:rPr>
        <w:tab/>
        <w:t xml:space="preserve">(A) Universal moral worth is the basis of identity concerns. Because all individuals are morally equal, we must critique </w:t>
      </w:r>
      <w:r w:rsidDel="00000000" w:rsidR="00000000" w:rsidRPr="00000000">
        <w:rPr>
          <w:sz w:val="24"/>
          <w:szCs w:val="24"/>
          <w:rtl w:val="0"/>
        </w:rPr>
        <w:t xml:space="preserve">structures</w:t>
      </w:r>
      <w:r w:rsidDel="00000000" w:rsidR="00000000" w:rsidRPr="00000000">
        <w:rPr>
          <w:sz w:val="24"/>
          <w:szCs w:val="24"/>
          <w:rtl w:val="0"/>
        </w:rPr>
        <w:t xml:space="preserve"> that subordinate people arbitrarily.</w:t>
      </w:r>
    </w:p>
    <w:p w:rsidR="00000000" w:rsidDel="00000000" w:rsidP="00000000" w:rsidRDefault="00000000" w:rsidRPr="00000000" w14:paraId="00000013">
      <w:pPr>
        <w:spacing w:after="0" w:line="240" w:lineRule="auto"/>
        <w:rPr>
          <w:sz w:val="24"/>
          <w:szCs w:val="24"/>
        </w:rPr>
      </w:pPr>
      <w:r w:rsidDel="00000000" w:rsidR="00000000" w:rsidRPr="00000000">
        <w:rPr>
          <w:sz w:val="24"/>
          <w:szCs w:val="24"/>
          <w:rtl w:val="0"/>
        </w:rPr>
        <w:tab/>
        <w:t xml:space="preserve">(B) Material oppression is rooted in violations of universal value. </w:t>
      </w: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color w:val="000000"/>
          <w:sz w:val="24"/>
          <w:szCs w:val="24"/>
          <w:rtl w:val="0"/>
        </w:rPr>
        <w:t xml:space="preserve">Thus, all people have an equal initial claim to access naturally existing resources. </w:t>
      </w:r>
      <w:r w:rsidDel="00000000" w:rsidR="00000000" w:rsidRPr="00000000">
        <w:rPr>
          <w:b w:val="1"/>
          <w:color w:val="000000"/>
          <w:sz w:val="24"/>
          <w:szCs w:val="24"/>
          <w:rtl w:val="0"/>
        </w:rPr>
        <w:t xml:space="preserve">Roark:</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b w:val="1"/>
          <w:color w:val="000000"/>
          <w:sz w:val="24"/>
          <w:szCs w:val="24"/>
          <w:u w:val="single"/>
          <w:rtl w:val="0"/>
        </w:rPr>
        <w:t xml:space="preserve">“</w:t>
      </w:r>
      <w:r w:rsidDel="00000000" w:rsidR="00000000" w:rsidRPr="00000000">
        <w:rPr>
          <w:color w:val="000000"/>
          <w:sz w:val="10"/>
          <w:szCs w:val="10"/>
          <w:rtl w:val="0"/>
        </w:rPr>
        <w:t xml:space="preserve">The notion that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moral agents have an initially equal moral claim</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respect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is highly plausible because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an agent cannot appeal to anything [they have] </w:t>
      </w:r>
      <w:r w:rsidDel="00000000" w:rsidR="00000000" w:rsidRPr="00000000">
        <w:rPr>
          <w:color w:val="000000"/>
          <w:sz w:val="10"/>
          <w:szCs w:val="10"/>
          <w:highlight w:val="yellow"/>
          <w:rtl w:val="0"/>
        </w:rPr>
        <w:t xml:space="preserve">that she has</w:t>
      </w:r>
      <w:r w:rsidDel="00000000" w:rsidR="00000000" w:rsidRPr="00000000">
        <w:rPr>
          <w:b w:val="1"/>
          <w:color w:val="000000"/>
          <w:sz w:val="24"/>
          <w:szCs w:val="24"/>
          <w:highlight w:val="yellow"/>
          <w:u w:val="single"/>
          <w:rtl w:val="0"/>
        </w:rPr>
        <w:t xml:space="preserve"> done</w:t>
      </w:r>
      <w:r w:rsidDel="00000000" w:rsidR="00000000" w:rsidRPr="00000000">
        <w:rPr>
          <w:color w:val="000000"/>
          <w:sz w:val="10"/>
          <w:szCs w:val="10"/>
          <w:highlight w:val="yellow"/>
          <w:rtl w:val="0"/>
        </w:rPr>
        <w:t xml:space="preserve"> or any</w:t>
      </w:r>
      <w:r w:rsidDel="00000000" w:rsidR="00000000" w:rsidRPr="00000000">
        <w:rPr>
          <w:color w:val="000000"/>
          <w:sz w:val="10"/>
          <w:szCs w:val="10"/>
          <w:rtl w:val="0"/>
        </w:rPr>
        <w:t xml:space="preserve"> sort of </w:t>
      </w:r>
      <w:r w:rsidDel="00000000" w:rsidR="00000000" w:rsidRPr="00000000">
        <w:rPr>
          <w:color w:val="000000"/>
          <w:sz w:val="10"/>
          <w:szCs w:val="10"/>
          <w:highlight w:val="yellow"/>
          <w:rtl w:val="0"/>
        </w:rPr>
        <w:t xml:space="preserve">hereditary right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that she has</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to establish a greater initial claim over natural resources than any other</w:t>
      </w:r>
      <w:r w:rsidDel="00000000" w:rsidR="00000000" w:rsidRPr="00000000">
        <w:rPr>
          <w:b w:val="1"/>
          <w:color w:val="000000"/>
          <w:sz w:val="24"/>
          <w:szCs w:val="24"/>
          <w:u w:val="single"/>
          <w:rtl w:val="0"/>
        </w:rPr>
        <w:t xml:space="preserve"> </w:t>
      </w:r>
      <w:r w:rsidDel="00000000" w:rsidR="00000000" w:rsidRPr="00000000">
        <w:rPr>
          <w:color w:val="000000"/>
          <w:sz w:val="10"/>
          <w:szCs w:val="10"/>
          <w:rtl w:val="0"/>
        </w:rPr>
        <w:t xml:space="preserve">agent can legitimately claim. All agents stand in the same initial moral relationship to natural resources.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No agent is </w:t>
      </w:r>
      <w:r w:rsidDel="00000000" w:rsidR="00000000" w:rsidRPr="00000000">
        <w:rPr>
          <w:color w:val="000000"/>
          <w:sz w:val="10"/>
          <w:szCs w:val="10"/>
          <w:highlight w:val="yellow"/>
          <w:rtl w:val="0"/>
        </w:rPr>
        <w:t xml:space="preserve">morally, or</w:t>
      </w:r>
      <w:r w:rsidDel="00000000" w:rsidR="00000000" w:rsidRPr="00000000">
        <w:rPr>
          <w:color w:val="000000"/>
          <w:sz w:val="10"/>
          <w:szCs w:val="10"/>
          <w:rtl w:val="0"/>
        </w:rPr>
        <w:t xml:space="preserve"> for that matter </w:t>
      </w:r>
      <w:r w:rsidDel="00000000" w:rsidR="00000000" w:rsidRPr="00000000">
        <w:rPr>
          <w:color w:val="000000"/>
          <w:sz w:val="10"/>
          <w:szCs w:val="10"/>
          <w:highlight w:val="yellow"/>
          <w:rtl w:val="0"/>
        </w:rPr>
        <w:t xml:space="preserve">causally,</w:t>
      </w:r>
      <w:r w:rsidDel="00000000" w:rsidR="00000000" w:rsidRPr="00000000">
        <w:rPr>
          <w:b w:val="1"/>
          <w:color w:val="000000"/>
          <w:sz w:val="24"/>
          <w:szCs w:val="24"/>
          <w:highlight w:val="yellow"/>
          <w:u w:val="single"/>
          <w:rtl w:val="0"/>
        </w:rPr>
        <w:t xml:space="preserve"> responsible for creating</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or establishing in any way whatsoever</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land, fresh water, the oceans, the atmosphere, </w:t>
      </w:r>
      <w:r w:rsidDel="00000000" w:rsidR="00000000" w:rsidRPr="00000000">
        <w:rPr>
          <w:color w:val="000000"/>
          <w:sz w:val="10"/>
          <w:szCs w:val="10"/>
          <w:highlight w:val="yellow"/>
          <w:rtl w:val="0"/>
        </w:rPr>
        <w:t xml:space="preserve">crude oil, wild berries </w:t>
      </w:r>
      <w:r w:rsidDel="00000000" w:rsidR="00000000" w:rsidRPr="00000000">
        <w:rPr>
          <w:b w:val="1"/>
          <w:color w:val="000000"/>
          <w:sz w:val="24"/>
          <w:szCs w:val="24"/>
          <w:highlight w:val="yellow"/>
          <w:u w:val="single"/>
          <w:rtl w:val="0"/>
        </w:rPr>
        <w:t xml:space="preserve">or any other natural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 resources are simply established or given by Nature or God.</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Appealing to</w:t>
      </w:r>
      <w:r w:rsidDel="00000000" w:rsidR="00000000" w:rsidRPr="00000000">
        <w:rPr>
          <w:color w:val="000000"/>
          <w:sz w:val="10"/>
          <w:szCs w:val="10"/>
          <w:highlight w:val="yellow"/>
          <w:rtl w:val="0"/>
        </w:rPr>
        <w:t xml:space="preserve"> an agent’s</w:t>
      </w:r>
      <w:r w:rsidDel="00000000" w:rsidR="00000000" w:rsidRPr="00000000">
        <w:rPr>
          <w:b w:val="1"/>
          <w:color w:val="000000"/>
          <w:sz w:val="24"/>
          <w:szCs w:val="24"/>
          <w:highlight w:val="yellow"/>
          <w:u w:val="single"/>
          <w:rtl w:val="0"/>
        </w:rPr>
        <w:t xml:space="preserve"> industriousness,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labor, or other aspects of her agency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cannot demonstrate </w:t>
      </w:r>
      <w:r w:rsidDel="00000000" w:rsidR="00000000" w:rsidRPr="00000000">
        <w:rPr>
          <w:color w:val="000000"/>
          <w:sz w:val="10"/>
          <w:szCs w:val="10"/>
          <w:highlight w:val="yellow"/>
          <w:rtl w:val="0"/>
        </w:rPr>
        <w:t xml:space="preserve">that she possesses</w:t>
      </w:r>
      <w:r w:rsidDel="00000000" w:rsidR="00000000" w:rsidRPr="00000000">
        <w:rPr>
          <w:b w:val="1"/>
          <w:color w:val="000000"/>
          <w:sz w:val="24"/>
          <w:szCs w:val="24"/>
          <w:highlight w:val="yellow"/>
          <w:u w:val="single"/>
          <w:rtl w:val="0"/>
        </w:rPr>
        <w:t xml:space="preserve"> any greater initial claim to</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natural</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resources </w:t>
      </w:r>
      <w:r w:rsidDel="00000000" w:rsidR="00000000" w:rsidRPr="00000000">
        <w:rPr>
          <w:color w:val="000000"/>
          <w:sz w:val="10"/>
          <w:szCs w:val="10"/>
          <w:rtl w:val="0"/>
        </w:rPr>
        <w:t xml:space="preserve">than any other agent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because natural resources are not brought about as a result of labor </w:t>
      </w:r>
      <w:r w:rsidDel="00000000" w:rsidR="00000000" w:rsidRPr="00000000">
        <w:rPr>
          <w:color w:val="000000"/>
          <w:sz w:val="10"/>
          <w:szCs w:val="10"/>
          <w:rtl w:val="0"/>
        </w:rPr>
        <w:t xml:space="preserve">or any aspect of agency</w:t>
      </w:r>
      <w:r w:rsidDel="00000000" w:rsidR="00000000" w:rsidRPr="00000000">
        <w:rPr>
          <w:b w:val="1"/>
          <w:color w:val="000000"/>
          <w:sz w:val="24"/>
          <w:szCs w:val="24"/>
          <w:u w:val="single"/>
          <w:rtl w:val="0"/>
        </w:rPr>
        <w:t xml:space="preserve">.”</w:t>
      </w:r>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color w:val="000000"/>
          <w:sz w:val="18"/>
          <w:szCs w:val="18"/>
          <w:rtl w:val="0"/>
        </w:rPr>
        <w:t xml:space="preserve">Roark, Eric. </w:t>
      </w:r>
      <w:r w:rsidDel="00000000" w:rsidR="00000000" w:rsidRPr="00000000">
        <w:rPr>
          <w:i w:val="1"/>
          <w:color w:val="000000"/>
          <w:sz w:val="18"/>
          <w:szCs w:val="18"/>
          <w:rtl w:val="0"/>
        </w:rPr>
        <w:t xml:space="preserve">Removing the Commons. </w:t>
      </w:r>
      <w:r w:rsidDel="00000000" w:rsidR="00000000" w:rsidRPr="00000000">
        <w:rPr>
          <w:color w:val="000000"/>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b w:val="1"/>
          <w:sz w:val="24"/>
          <w:szCs w:val="24"/>
          <w:rtl w:val="0"/>
        </w:rPr>
        <w:t xml:space="preserve">Weiss:</w:t>
      </w: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rtl w:val="0"/>
        </w:rPr>
      </w:r>
    </w:p>
    <w:p w:rsidR="00000000" w:rsidDel="00000000" w:rsidP="00000000" w:rsidRDefault="00000000" w:rsidRPr="00000000" w14:paraId="0000001D">
      <w:pPr>
        <w:spacing w:after="0" w:line="240" w:lineRule="auto"/>
        <w:rPr>
          <w:b w:val="1"/>
          <w:sz w:val="24"/>
          <w:szCs w:val="24"/>
          <w:u w:val="single"/>
        </w:rPr>
      </w:pPr>
      <w:r w:rsidDel="00000000" w:rsidR="00000000" w:rsidRPr="00000000">
        <w:rPr>
          <w:b w:val="1"/>
          <w:sz w:val="24"/>
          <w:szCs w:val="24"/>
          <w:u w:val="single"/>
          <w:rtl w:val="0"/>
        </w:rPr>
        <w:t xml:space="preserve">“</w:t>
      </w:r>
      <w:r w:rsidDel="00000000" w:rsidR="00000000" w:rsidRPr="00000000">
        <w:rPr>
          <w:sz w:val="10"/>
          <w:szCs w:val="10"/>
          <w:rtl w:val="0"/>
        </w:rPr>
        <w:t xml:space="preserve">The second fundamental relationship is that between different generations of the human species. </w:t>
      </w:r>
      <w:r w:rsidDel="00000000" w:rsidR="00000000" w:rsidRPr="00000000">
        <w:rPr>
          <w:b w:val="1"/>
          <w:sz w:val="24"/>
          <w:szCs w:val="24"/>
          <w:highlight w:val="yellow"/>
          <w:u w:val="single"/>
          <w:rtl w:val="0"/>
        </w:rPr>
        <w:t xml:space="preserve">All generations are</w:t>
      </w:r>
      <w:r w:rsidDel="00000000" w:rsidR="00000000" w:rsidRPr="00000000">
        <w:rPr>
          <w:sz w:val="24"/>
          <w:szCs w:val="24"/>
          <w:rtl w:val="0"/>
        </w:rPr>
        <w:t xml:space="preserve"> </w:t>
      </w:r>
      <w:r w:rsidDel="00000000" w:rsidR="00000000" w:rsidRPr="00000000">
        <w:rPr>
          <w:sz w:val="10"/>
          <w:szCs w:val="10"/>
          <w:rtl w:val="0"/>
        </w:rPr>
        <w:t xml:space="preserve">inherently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linked</w:t>
      </w:r>
      <w:r w:rsidDel="00000000" w:rsidR="00000000" w:rsidRPr="00000000">
        <w:rPr>
          <w:sz w:val="24"/>
          <w:szCs w:val="24"/>
          <w:rtl w:val="0"/>
        </w:rPr>
        <w:t xml:space="preserve"> </w:t>
      </w:r>
      <w:r w:rsidDel="00000000" w:rsidR="00000000" w:rsidRPr="00000000">
        <w:rPr>
          <w:sz w:val="10"/>
          <w:szCs w:val="10"/>
          <w:rtl w:val="0"/>
        </w:rPr>
        <w:t xml:space="preserve">to other generations, past and future, in using the common patrimony of earth. To define intergenerational equity, it is useful to view</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the human community</w:t>
      </w:r>
      <w:r w:rsidDel="00000000" w:rsidR="00000000" w:rsidRPr="00000000">
        <w:rPr>
          <w:sz w:val="24"/>
          <w:szCs w:val="24"/>
          <w:rtl w:val="0"/>
        </w:rPr>
        <w:t xml:space="preserve"> </w:t>
      </w:r>
      <w:r w:rsidDel="00000000" w:rsidR="00000000" w:rsidRPr="00000000">
        <w:rPr>
          <w:sz w:val="10"/>
          <w:szCs w:val="10"/>
          <w:rtl w:val="0"/>
        </w:rPr>
        <w:t xml:space="preserve">as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[is] a partnership</w:t>
      </w:r>
      <w:r w:rsidDel="00000000" w:rsidR="00000000" w:rsidRPr="00000000">
        <w:rPr>
          <w:sz w:val="24"/>
          <w:szCs w:val="24"/>
          <w:rtl w:val="0"/>
        </w:rPr>
        <w:t xml:space="preserve"> </w:t>
      </w:r>
      <w:r w:rsidDel="00000000" w:rsidR="00000000" w:rsidRPr="00000000">
        <w:rPr>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b w:val="1"/>
          <w:sz w:val="24"/>
          <w:szCs w:val="24"/>
          <w:highlight w:val="yellow"/>
          <w:u w:val="single"/>
          <w:rtl w:val="0"/>
        </w:rPr>
        <w:t xml:space="preserve">between those who are living</w:t>
      </w:r>
      <w:r w:rsidDel="00000000" w:rsidR="00000000" w:rsidRPr="00000000">
        <w:rPr>
          <w:sz w:val="24"/>
          <w:szCs w:val="24"/>
          <w:rtl w:val="0"/>
        </w:rPr>
        <w:t xml:space="preserve"> </w:t>
      </w:r>
      <w:r w:rsidDel="00000000" w:rsidR="00000000" w:rsidRPr="00000000">
        <w:rPr>
          <w:sz w:val="10"/>
          <w:szCs w:val="10"/>
          <w:rtl w:val="0"/>
        </w:rPr>
        <w:t xml:space="preserve">but between those who are living, those who are dead,</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and those who are to be born.’</w:t>
      </w:r>
      <w:r w:rsidDel="00000000" w:rsidR="00000000" w:rsidRPr="00000000">
        <w:rPr>
          <w:sz w:val="10"/>
          <w:szCs w:val="10"/>
          <w:rtl w:val="0"/>
        </w:rPr>
        <w:t xml:space="preserve"> The purpose of human society must be to realize and protect the welfare and well-being of every generation.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This requires sustaining the</w:t>
      </w:r>
      <w:r w:rsidDel="00000000" w:rsidR="00000000" w:rsidRPr="00000000">
        <w:rPr>
          <w:sz w:val="24"/>
          <w:szCs w:val="24"/>
          <w:rtl w:val="0"/>
        </w:rPr>
        <w:t xml:space="preserve"> </w:t>
      </w:r>
      <w:r w:rsidDel="00000000" w:rsidR="00000000" w:rsidRPr="00000000">
        <w:rPr>
          <w:sz w:val="10"/>
          <w:szCs w:val="10"/>
          <w:rtl w:val="0"/>
        </w:rPr>
        <w:t xml:space="preserve">life-support systems of the planet, the ecological processes, and the</w:t>
      </w:r>
      <w:r w:rsidDel="00000000" w:rsidR="00000000" w:rsidRPr="00000000">
        <w:rPr>
          <w:sz w:val="24"/>
          <w:szCs w:val="24"/>
          <w:rtl w:val="0"/>
        </w:rPr>
        <w:t xml:space="preserve"> </w:t>
      </w:r>
      <w:r w:rsidDel="00000000" w:rsidR="00000000" w:rsidRPr="00000000">
        <w:rPr>
          <w:sz w:val="10"/>
          <w:szCs w:val="10"/>
          <w:rtl w:val="0"/>
        </w:rPr>
        <w:t xml:space="preserve">environmental</w:t>
      </w:r>
      <w:r w:rsidDel="00000000" w:rsidR="00000000" w:rsidRPr="00000000">
        <w:rPr>
          <w:b w:val="1"/>
          <w:sz w:val="24"/>
          <w:szCs w:val="24"/>
          <w:u w:val="single"/>
          <w:rtl w:val="0"/>
        </w:rPr>
        <w:t xml:space="preserve"> </w:t>
      </w:r>
      <w:r w:rsidDel="00000000" w:rsidR="00000000" w:rsidRPr="00000000">
        <w:rPr>
          <w:sz w:val="10"/>
          <w:szCs w:val="10"/>
          <w:rtl w:val="0"/>
        </w:rPr>
        <w:t xml:space="preserve">conditions necessary for a healthy and decent human </w:t>
      </w:r>
      <w:r w:rsidDel="00000000" w:rsidR="00000000" w:rsidRPr="00000000">
        <w:rPr>
          <w:b w:val="1"/>
          <w:sz w:val="24"/>
          <w:szCs w:val="24"/>
          <w:highlight w:val="yellow"/>
          <w:u w:val="single"/>
          <w:rtl w:val="0"/>
        </w:rPr>
        <w:t xml:space="preserve">environment.</w:t>
      </w:r>
      <w:r w:rsidDel="00000000" w:rsidR="00000000" w:rsidRPr="00000000">
        <w:rPr>
          <w:sz w:val="24"/>
          <w:szCs w:val="24"/>
          <w:rtl w:val="0"/>
        </w:rPr>
        <w:t xml:space="preserve"> </w:t>
      </w:r>
      <w:r w:rsidDel="00000000" w:rsidR="00000000" w:rsidRPr="00000000">
        <w:rPr>
          <w:sz w:val="10"/>
          <w:szCs w:val="10"/>
          <w:rtl w:val="0"/>
        </w:rPr>
        <w:t xml:space="preserve">In this partnership,</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no generation knows</w:t>
      </w:r>
      <w:r w:rsidDel="00000000" w:rsidR="00000000" w:rsidRPr="00000000">
        <w:rPr>
          <w:sz w:val="24"/>
          <w:szCs w:val="24"/>
          <w:rtl w:val="0"/>
        </w:rPr>
        <w:t xml:space="preserve"> </w:t>
      </w:r>
      <w:r w:rsidDel="00000000" w:rsidR="00000000" w:rsidRPr="00000000">
        <w:rPr>
          <w:sz w:val="10"/>
          <w:szCs w:val="10"/>
          <w:rtl w:val="0"/>
        </w:rPr>
        <w:t xml:space="preserve">beforehand</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when it will be</w:t>
      </w:r>
      <w:r w:rsidDel="00000000" w:rsidR="00000000" w:rsidRPr="00000000">
        <w:rPr>
          <w:b w:val="1"/>
          <w:sz w:val="24"/>
          <w:szCs w:val="24"/>
          <w:u w:val="single"/>
          <w:rtl w:val="0"/>
        </w:rPr>
        <w:t xml:space="preserve"> </w:t>
      </w:r>
      <w:r w:rsidDel="00000000" w:rsidR="00000000" w:rsidRPr="00000000">
        <w:rPr>
          <w:sz w:val="10"/>
          <w:szCs w:val="10"/>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living</w:t>
      </w:r>
      <w:r w:rsidDel="00000000" w:rsidR="00000000" w:rsidRPr="00000000">
        <w:rPr>
          <w:b w:val="1"/>
          <w:sz w:val="24"/>
          <w:szCs w:val="24"/>
          <w:u w:val="single"/>
          <w:rtl w:val="0"/>
        </w:rPr>
        <w:t xml:space="preserve"> </w:t>
      </w:r>
      <w:r w:rsidDel="00000000" w:rsidR="00000000" w:rsidRPr="00000000">
        <w:rPr>
          <w:sz w:val="10"/>
          <w:szCs w:val="10"/>
          <w:rtl w:val="0"/>
        </w:rPr>
        <w:t xml:space="preserve">generation</w:t>
      </w:r>
      <w:r w:rsidDel="00000000" w:rsidR="00000000" w:rsidRPr="00000000">
        <w:rPr>
          <w:b w:val="1"/>
          <w:sz w:val="24"/>
          <w:szCs w:val="24"/>
          <w:u w:val="single"/>
          <w:rtl w:val="0"/>
        </w:rPr>
        <w:t xml:space="preserve">,</w:t>
      </w:r>
      <w:r w:rsidDel="00000000" w:rsidR="00000000" w:rsidRPr="00000000">
        <w:rPr>
          <w:sz w:val="24"/>
          <w:szCs w:val="24"/>
          <w:rtl w:val="0"/>
        </w:rPr>
        <w:t xml:space="preserve"> </w:t>
      </w:r>
      <w:r w:rsidDel="00000000" w:rsidR="00000000" w:rsidRPr="00000000">
        <w:rPr>
          <w:sz w:val="10"/>
          <w:szCs w:val="10"/>
          <w:rtl w:val="0"/>
        </w:rPr>
        <w:t xml:space="preserve">how many members it will have, </w:t>
      </w:r>
      <w:r w:rsidDel="00000000" w:rsidR="00000000" w:rsidRPr="00000000">
        <w:rPr>
          <w:b w:val="1"/>
          <w:sz w:val="24"/>
          <w:szCs w:val="24"/>
          <w:highlight w:val="yellow"/>
          <w:u w:val="single"/>
          <w:rtl w:val="0"/>
        </w:rPr>
        <w:t xml:space="preserve">or</w:t>
      </w:r>
      <w:r w:rsidDel="00000000" w:rsidR="00000000" w:rsidRPr="00000000">
        <w:rPr>
          <w:sz w:val="24"/>
          <w:szCs w:val="24"/>
          <w:rtl w:val="0"/>
        </w:rPr>
        <w:t xml:space="preserve"> </w:t>
      </w:r>
      <w:r w:rsidDel="00000000" w:rsidR="00000000" w:rsidRPr="00000000">
        <w:rPr>
          <w:sz w:val="10"/>
          <w:szCs w:val="10"/>
          <w:rtl w:val="0"/>
        </w:rPr>
        <w:t xml:space="preserve">even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how many generations there will</w:t>
      </w:r>
      <w:r w:rsidDel="00000000" w:rsidR="00000000" w:rsidRPr="00000000">
        <w:rPr>
          <w:b w:val="1"/>
          <w:sz w:val="24"/>
          <w:szCs w:val="24"/>
          <w:u w:val="single"/>
          <w:rtl w:val="0"/>
        </w:rPr>
        <w:t xml:space="preserve"> </w:t>
      </w:r>
      <w:r w:rsidDel="00000000" w:rsidR="00000000" w:rsidRPr="00000000">
        <w:rPr>
          <w:sz w:val="10"/>
          <w:szCs w:val="10"/>
          <w:rtl w:val="0"/>
        </w:rPr>
        <w:t xml:space="preserve">ultimately</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be. </w:t>
      </w:r>
      <w:r w:rsidDel="00000000" w:rsidR="00000000" w:rsidRPr="00000000">
        <w:rPr>
          <w:sz w:val="10"/>
          <w:szCs w:val="10"/>
          <w:rtl w:val="0"/>
        </w:rPr>
        <w:t xml:space="preserve">It is useful, then, to </w:t>
      </w:r>
      <w:r w:rsidDel="00000000" w:rsidR="00000000" w:rsidRPr="00000000">
        <w:rPr>
          <w:b w:val="1"/>
          <w:sz w:val="24"/>
          <w:szCs w:val="24"/>
          <w:highlight w:val="yellow"/>
          <w:u w:val="single"/>
          <w:rtl w:val="0"/>
        </w:rPr>
        <w:t xml:space="preserve">[So] take the perspective of a generation </w:t>
      </w:r>
      <w:r w:rsidDel="00000000" w:rsidR="00000000" w:rsidRPr="00000000">
        <w:rPr>
          <w:sz w:val="10"/>
          <w:szCs w:val="10"/>
          <w:rtl w:val="0"/>
        </w:rPr>
        <w:t xml:space="preserve">that is placed</w:t>
      </w:r>
      <w:r w:rsidDel="00000000" w:rsidR="00000000" w:rsidRPr="00000000">
        <w:rPr>
          <w:sz w:val="24"/>
          <w:szCs w:val="24"/>
          <w:rtl w:val="0"/>
        </w:rPr>
        <w:t xml:space="preserve"> </w:t>
      </w:r>
      <w:r w:rsidDel="00000000" w:rsidR="00000000" w:rsidRPr="00000000">
        <w:rPr>
          <w:sz w:val="10"/>
          <w:szCs w:val="10"/>
          <w:rtl w:val="0"/>
        </w:rPr>
        <w:t xml:space="preserve">somewhere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along the spectrum of time, but does not know</w:t>
      </w:r>
      <w:r w:rsidDel="00000000" w:rsidR="00000000" w:rsidRPr="00000000">
        <w:rPr>
          <w:b w:val="1"/>
          <w:sz w:val="24"/>
          <w:szCs w:val="24"/>
          <w:u w:val="single"/>
          <w:rtl w:val="0"/>
        </w:rPr>
        <w:t xml:space="preserve"> </w:t>
      </w:r>
      <w:r w:rsidDel="00000000" w:rsidR="00000000" w:rsidRPr="00000000">
        <w:rPr>
          <w:sz w:val="10"/>
          <w:szCs w:val="10"/>
          <w:rtl w:val="0"/>
        </w:rPr>
        <w:t xml:space="preserve">in advance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sz w:val="24"/>
          <w:szCs w:val="24"/>
          <w:rtl w:val="0"/>
        </w:rPr>
        <w:t xml:space="preserve"> </w:t>
      </w:r>
      <w:r w:rsidDel="00000000" w:rsidR="00000000" w:rsidRPr="00000000">
        <w:rPr>
          <w:sz w:val="10"/>
          <w:szCs w:val="10"/>
          <w:rtl w:val="0"/>
        </w:rPr>
        <w:t xml:space="preserve">and to have as good access to it as previous generations.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b w:val="1"/>
          <w:sz w:val="24"/>
          <w:szCs w:val="24"/>
          <w:u w:val="single"/>
          <w:rtl w:val="0"/>
        </w:rPr>
        <w:t xml:space="preserve"> </w:t>
      </w:r>
      <w:r w:rsidDel="00000000" w:rsidR="00000000" w:rsidRPr="00000000">
        <w:rPr>
          <w:sz w:val="10"/>
          <w:szCs w:val="10"/>
          <w:rtl w:val="0"/>
        </w:rPr>
        <w:t xml:space="preserve">and benefits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Each generation is thus</w:t>
      </w:r>
      <w:r w:rsidDel="00000000" w:rsidR="00000000" w:rsidRPr="00000000">
        <w:rPr>
          <w:sz w:val="24"/>
          <w:szCs w:val="24"/>
          <w:rtl w:val="0"/>
        </w:rPr>
        <w:t xml:space="preserve"> </w:t>
      </w:r>
      <w:r w:rsidDel="00000000" w:rsidR="00000000" w:rsidRPr="00000000">
        <w:rPr>
          <w:sz w:val="10"/>
          <w:szCs w:val="10"/>
          <w:rtl w:val="0"/>
        </w:rPr>
        <w:t xml:space="preserve">both</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 trustee for the planet </w:t>
      </w:r>
      <w:r w:rsidDel="00000000" w:rsidR="00000000" w:rsidRPr="00000000">
        <w:rPr>
          <w:sz w:val="10"/>
          <w:szCs w:val="10"/>
          <w:rtl w:val="0"/>
        </w:rPr>
        <w:t xml:space="preserve">with obligations to care for it and a beneficiary with rights to use it</w:t>
      </w:r>
      <w:r w:rsidDel="00000000" w:rsidR="00000000" w:rsidRPr="00000000">
        <w:rPr>
          <w:b w:val="1"/>
          <w:sz w:val="24"/>
          <w:szCs w:val="24"/>
          <w:u w:val="single"/>
          <w:rtl w:val="0"/>
        </w:rPr>
        <w:t xml:space="preserve">.”</w:t>
      </w:r>
    </w:p>
    <w:p w:rsidR="00000000" w:rsidDel="00000000" w:rsidP="00000000" w:rsidRDefault="00000000" w:rsidRPr="00000000" w14:paraId="0000001E">
      <w:pPr>
        <w:spacing w:after="0" w:line="240" w:lineRule="auto"/>
        <w:rPr>
          <w:sz w:val="18"/>
          <w:szCs w:val="18"/>
        </w:rPr>
      </w:pPr>
      <w:r w:rsidDel="00000000" w:rsidR="00000000" w:rsidRPr="00000000">
        <w:rPr>
          <w:sz w:val="18"/>
          <w:szCs w:val="18"/>
          <w:rtl w:val="0"/>
        </w:rPr>
        <w:t xml:space="preserve">Weiss, Edith. “Our rights and obligations to future generations for the environment.” </w:t>
      </w:r>
      <w:r w:rsidDel="00000000" w:rsidR="00000000" w:rsidRPr="00000000">
        <w:rPr>
          <w:i w:val="1"/>
          <w:sz w:val="18"/>
          <w:szCs w:val="18"/>
          <w:rtl w:val="0"/>
        </w:rPr>
        <w:t xml:space="preserve">The American Journal of International Law, </w:t>
      </w:r>
      <w:r w:rsidDel="00000000" w:rsidR="00000000" w:rsidRPr="00000000">
        <w:rPr>
          <w:sz w:val="18"/>
          <w:szCs w:val="18"/>
          <w:rtl w:val="0"/>
        </w:rPr>
        <w:t xml:space="preserve">vol. 84, No. 1, January 1990, pp. 198-207. </w:t>
      </w:r>
    </w:p>
    <w:p w:rsidR="00000000" w:rsidDel="00000000" w:rsidP="00000000" w:rsidRDefault="00000000" w:rsidRPr="00000000" w14:paraId="0000001F">
      <w:pPr>
        <w:spacing w:after="0" w:line="240" w:lineRule="auto"/>
        <w:rPr>
          <w:sz w:val="18"/>
          <w:szCs w:val="18"/>
        </w:rPr>
      </w:pP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color w:val="000000"/>
          <w:sz w:val="24"/>
          <w:szCs w:val="24"/>
          <w:rtl w:val="0"/>
        </w:rPr>
        <w:t xml:space="preserve">Since all people have a legitimate and equal claim to a proportional share of the natural commons, any action that degrades the commons such that others either present or future have access to a degraded commons constitutes an arbitrary taking. Since all property derives from a commons, the individual’s right to exclusion requires justification. Thus, the criterion is </w:t>
      </w:r>
      <w:r w:rsidDel="00000000" w:rsidR="00000000" w:rsidRPr="00000000">
        <w:rPr>
          <w:b w:val="1"/>
          <w:color w:val="000000"/>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color w:val="000000"/>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color w:val="000000"/>
          <w:sz w:val="24"/>
          <w:szCs w:val="24"/>
          <w:rtl w:val="0"/>
        </w:rPr>
        <w:t xml:space="preserve">And adherence to the proviso is fundamental to ethical interaction.  </w:t>
      </w:r>
      <w:r w:rsidDel="00000000" w:rsidR="00000000" w:rsidRPr="00000000">
        <w:rPr>
          <w:b w:val="1"/>
          <w:color w:val="000000"/>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rtl w:val="0"/>
        </w:rPr>
      </w:r>
    </w:p>
    <w:p w:rsidR="00000000" w:rsidDel="00000000" w:rsidP="00000000" w:rsidRDefault="00000000" w:rsidRPr="00000000" w14:paraId="00000026">
      <w:pPr>
        <w:spacing w:after="0" w:line="240" w:lineRule="auto"/>
        <w:rPr>
          <w:sz w:val="24"/>
          <w:szCs w:val="24"/>
        </w:rPr>
      </w:pPr>
      <w:r w:rsidDel="00000000" w:rsidR="00000000" w:rsidRPr="00000000">
        <w:rPr>
          <w:b w:val="1"/>
          <w:color w:val="000000"/>
          <w:sz w:val="24"/>
          <w:szCs w:val="24"/>
          <w:highlight w:val="yellow"/>
          <w:u w:val="single"/>
          <w:rtl w:val="0"/>
        </w:rPr>
        <w:t xml:space="preserve">“[A human is] fundamentally</w:t>
      </w:r>
      <w:r w:rsidDel="00000000" w:rsidR="00000000" w:rsidRPr="00000000">
        <w:rPr>
          <w:color w:val="000000"/>
          <w:sz w:val="10"/>
          <w:szCs w:val="10"/>
          <w:rtl w:val="0"/>
        </w:rPr>
        <w:t xml:space="preserve">, then,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is essentially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a self-interested ‘I,’ who has internalized the contractualist ethos and is </w:t>
      </w:r>
      <w:r w:rsidDel="00000000" w:rsidR="00000000" w:rsidRPr="00000000">
        <w:rPr>
          <w:color w:val="000000"/>
          <w:sz w:val="10"/>
          <w:szCs w:val="10"/>
          <w:rtl w:val="0"/>
        </w:rPr>
        <w:t xml:space="preserve">genuinely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interested in forming a</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decent,</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peaceful mechanism to interact with others.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[They] </w:t>
      </w:r>
      <w:r w:rsidDel="00000000" w:rsidR="00000000" w:rsidRPr="00000000">
        <w:rPr>
          <w:color w:val="000000"/>
          <w:sz w:val="10"/>
          <w:szCs w:val="10"/>
          <w:rtl w:val="0"/>
        </w:rPr>
        <w:t xml:space="preserve">therefore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wish</w:t>
      </w:r>
      <w:r w:rsidDel="00000000" w:rsidR="00000000" w:rsidRPr="00000000">
        <w:rPr>
          <w:color w:val="000000"/>
          <w:sz w:val="10"/>
          <w:szCs w:val="10"/>
          <w:rtl w:val="0"/>
        </w:rPr>
        <w:t xml:space="preserve">es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to be licensed to act in accordance to [their] </w:t>
      </w:r>
      <w:r w:rsidDel="00000000" w:rsidR="00000000" w:rsidRPr="00000000">
        <w:rPr>
          <w:color w:val="000000"/>
          <w:sz w:val="10"/>
          <w:szCs w:val="10"/>
          <w:rtl w:val="0"/>
        </w:rPr>
        <w:t xml:space="preserve">his </w:t>
      </w:r>
      <w:r w:rsidDel="00000000" w:rsidR="00000000" w:rsidRPr="00000000">
        <w:rPr>
          <w:b w:val="1"/>
          <w:color w:val="000000"/>
          <w:sz w:val="24"/>
          <w:szCs w:val="24"/>
          <w:highlight w:val="yellow"/>
          <w:u w:val="single"/>
          <w:rtl w:val="0"/>
        </w:rPr>
        <w:t xml:space="preserve">own ends by forming</w:t>
      </w:r>
      <w:r w:rsidDel="00000000" w:rsidR="00000000" w:rsidRPr="00000000">
        <w:rPr>
          <w:b w:val="1"/>
          <w:color w:val="000000"/>
          <w:sz w:val="24"/>
          <w:szCs w:val="24"/>
          <w:u w:val="single"/>
          <w:rtl w:val="0"/>
        </w:rPr>
        <w:t xml:space="preserve"> </w:t>
      </w:r>
      <w:r w:rsidDel="00000000" w:rsidR="00000000" w:rsidRPr="00000000">
        <w:rPr>
          <w:color w:val="000000"/>
          <w:sz w:val="24"/>
          <w:szCs w:val="24"/>
          <w:rtl w:val="0"/>
        </w:rPr>
        <w:t xml:space="preserve">an</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agreed upon</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regulative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set of</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rules for cooperating with everyone.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Given that the </w:t>
      </w:r>
      <w:r w:rsidDel="00000000" w:rsidR="00000000" w:rsidRPr="00000000">
        <w:rPr>
          <w:i w:val="1"/>
          <w:color w:val="000000"/>
          <w:sz w:val="10"/>
          <w:szCs w:val="10"/>
          <w:rtl w:val="0"/>
        </w:rPr>
        <w:t xml:space="preserve">homo contractus </w:t>
      </w:r>
      <w:r w:rsidDel="00000000" w:rsidR="00000000" w:rsidRPr="00000000">
        <w:rPr>
          <w:color w:val="000000"/>
          <w:sz w:val="10"/>
          <w:szCs w:val="10"/>
          <w:rtl w:val="0"/>
        </w:rPr>
        <w:t xml:space="preserve">has refined his basic self-interestedness and sincerely values decency,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governing ideal</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in his interpersonal relations</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is fair reciprocity.</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He</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therefore</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believes that </w:t>
      </w:r>
      <w:r w:rsidDel="00000000" w:rsidR="00000000" w:rsidRPr="00000000">
        <w:rPr>
          <w:b w:val="1"/>
          <w:color w:val="000000"/>
          <w:sz w:val="24"/>
          <w:szCs w:val="24"/>
          <w:highlight w:val="yellow"/>
          <w:u w:val="single"/>
          <w:rtl w:val="0"/>
        </w:rPr>
        <w:t xml:space="preserve">others have an equal right to common resources</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potential adversaries become parties to the contract.</w:t>
      </w:r>
      <w:r w:rsidDel="00000000" w:rsidR="00000000" w:rsidRPr="00000000">
        <w:rPr>
          <w:color w:val="000000"/>
          <w:sz w:val="24"/>
          <w:szCs w:val="24"/>
          <w:rtl w:val="0"/>
        </w:rPr>
        <w:t xml:space="preserve"> </w:t>
      </w:r>
      <w:r w:rsidDel="00000000" w:rsidR="00000000" w:rsidRPr="00000000">
        <w:rPr>
          <w:color w:val="000000"/>
          <w:sz w:val="10"/>
          <w:szCs w:val="10"/>
          <w:rtl w:val="0"/>
        </w:rPr>
        <w:t xml:space="preserve">Thought of as parties to the moral agreement, they are </w:t>
      </w:r>
      <w:r w:rsidDel="00000000" w:rsidR="00000000" w:rsidRPr="00000000">
        <w:rPr>
          <w:b w:val="1"/>
          <w:color w:val="000000"/>
          <w:sz w:val="24"/>
          <w:szCs w:val="24"/>
          <w:highlight w:val="yellow"/>
          <w:u w:val="single"/>
          <w:rtl w:val="0"/>
        </w:rPr>
        <w:t xml:space="preserve">measured by their ability to contribute to </w:t>
      </w:r>
      <w:r w:rsidDel="00000000" w:rsidR="00000000" w:rsidRPr="00000000">
        <w:rPr>
          <w:color w:val="000000"/>
          <w:sz w:val="10"/>
          <w:szCs w:val="10"/>
          <w:rtl w:val="0"/>
        </w:rPr>
        <w:t xml:space="preserve">it, that is, to</w:t>
      </w:r>
      <w:r w:rsidDel="00000000" w:rsidR="00000000" w:rsidRPr="00000000">
        <w:rPr>
          <w:color w:val="000000"/>
          <w:sz w:val="24"/>
          <w:szCs w:val="24"/>
          <w:rtl w:val="0"/>
        </w:rPr>
        <w:t xml:space="preserve"> </w:t>
      </w:r>
      <w:r w:rsidDel="00000000" w:rsidR="00000000" w:rsidRPr="00000000">
        <w:rPr>
          <w:b w:val="1"/>
          <w:color w:val="000000"/>
          <w:sz w:val="24"/>
          <w:szCs w:val="24"/>
          <w:highlight w:val="yellow"/>
          <w:u w:val="single"/>
          <w:rtl w:val="0"/>
        </w:rPr>
        <w:t xml:space="preserve">the cooperative system</w:t>
      </w:r>
      <w:r w:rsidDel="00000000" w:rsidR="00000000" w:rsidRPr="00000000">
        <w:rPr>
          <w:color w:val="000000"/>
          <w:sz w:val="10"/>
          <w:szCs w:val="10"/>
          <w:rtl w:val="0"/>
        </w:rPr>
        <w:t xml:space="preserve"> (agreeing on the principles for regulation.)</w:t>
      </w:r>
      <w:r w:rsidDel="00000000" w:rsidR="00000000" w:rsidRPr="00000000">
        <w:rPr>
          <w:b w:val="1"/>
          <w:color w:val="000000"/>
          <w:sz w:val="24"/>
          <w:szCs w:val="24"/>
          <w:u w:val="single"/>
          <w:rtl w:val="0"/>
        </w:rPr>
        <w:t xml:space="preserve">”</w:t>
      </w: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color w:val="000000"/>
          <w:sz w:val="18"/>
          <w:szCs w:val="18"/>
          <w:rtl w:val="0"/>
        </w:rPr>
        <w:t xml:space="preserve">Kedar, Ronit. “Reciprocity in morality and law.” </w:t>
      </w:r>
      <w:r w:rsidDel="00000000" w:rsidR="00000000" w:rsidRPr="00000000">
        <w:rPr>
          <w:i w:val="1"/>
          <w:color w:val="000000"/>
          <w:sz w:val="18"/>
          <w:szCs w:val="18"/>
          <w:rtl w:val="0"/>
        </w:rPr>
        <w:t xml:space="preserve">Law &amp; Ethics of Human Rights, </w:t>
      </w:r>
      <w:r w:rsidDel="00000000" w:rsidR="00000000" w:rsidRPr="00000000">
        <w:rPr>
          <w:color w:val="000000"/>
          <w:sz w:val="18"/>
          <w:szCs w:val="18"/>
          <w:rtl w:val="0"/>
        </w:rPr>
        <w:t xml:space="preserve">vol. 6. issue 2, 2012.</w:t>
      </w:r>
      <w:r w:rsidDel="00000000" w:rsidR="00000000" w:rsidRPr="00000000">
        <w:rPr>
          <w:rtl w:val="0"/>
        </w:rPr>
      </w:r>
    </w:p>
    <w:p w:rsidR="00000000" w:rsidDel="00000000" w:rsidP="00000000" w:rsidRDefault="00000000" w:rsidRPr="00000000" w14:paraId="00000028">
      <w:pPr>
        <w:spacing w:after="0" w:line="240" w:lineRule="auto"/>
        <w:rPr>
          <w:sz w:val="24"/>
          <w:szCs w:val="24"/>
        </w:rPr>
      </w:pPr>
      <w:r w:rsidDel="00000000" w:rsidR="00000000" w:rsidRPr="00000000">
        <w:rPr>
          <w:rtl w:val="0"/>
        </w:rPr>
      </w:r>
    </w:p>
    <w:p w:rsidR="00000000" w:rsidDel="00000000" w:rsidP="00000000" w:rsidRDefault="00000000" w:rsidRPr="00000000" w14:paraId="00000029">
      <w:pPr>
        <w:spacing w:after="0" w:line="240" w:lineRule="auto"/>
        <w:rPr>
          <w:sz w:val="24"/>
          <w:szCs w:val="24"/>
        </w:rPr>
      </w:pPr>
      <w:r w:rsidDel="00000000" w:rsidR="00000000" w:rsidRPr="00000000">
        <w:rPr>
          <w:b w:val="1"/>
          <w:color w:val="000000"/>
          <w:sz w:val="24"/>
          <w:szCs w:val="24"/>
          <w:rtl w:val="0"/>
        </w:rPr>
        <w:t xml:space="preserve">The thesis of the affirmative is that we all have a positive obligation under justice to ensure that we and all of our descendants have equitable and continuing access to natural resources - on Earth or elsewhere. Private appropriation is inconsistent with this duty. </w:t>
      </w:r>
      <w:r w:rsidDel="00000000" w:rsidR="00000000" w:rsidRPr="00000000">
        <w:rPr>
          <w:rtl w:val="0"/>
        </w:rPr>
      </w:r>
    </w:p>
    <w:p w:rsidR="00000000" w:rsidDel="00000000" w:rsidP="00000000" w:rsidRDefault="00000000" w:rsidRPr="00000000" w14:paraId="0000002A">
      <w:pPr>
        <w:spacing w:after="240" w:line="240" w:lineRule="auto"/>
        <w:rPr>
          <w:sz w:val="24"/>
          <w:szCs w:val="24"/>
        </w:rPr>
      </w:pPr>
      <w:r w:rsidDel="00000000" w:rsidR="00000000" w:rsidRPr="00000000">
        <w:rPr>
          <w:rtl w:val="0"/>
        </w:rPr>
      </w:r>
    </w:p>
    <w:p w:rsidR="00000000" w:rsidDel="00000000" w:rsidP="00000000" w:rsidRDefault="00000000" w:rsidRPr="00000000" w14:paraId="0000002B">
      <w:pPr>
        <w:spacing w:after="240" w:line="240" w:lineRule="auto"/>
        <w:rPr>
          <w:sz w:val="24"/>
          <w:szCs w:val="24"/>
        </w:rPr>
      </w:pPr>
      <w:r w:rsidDel="00000000" w:rsidR="00000000" w:rsidRPr="00000000">
        <w:rPr>
          <w:sz w:val="24"/>
          <w:szCs w:val="24"/>
          <w:rtl w:val="0"/>
        </w:rPr>
        <w:t xml:space="preserve">Additionally, under the Proviso we prioritize intents, consequences fail for multiple reasons</w:t>
      </w:r>
    </w:p>
    <w:p w:rsidR="00000000" w:rsidDel="00000000" w:rsidP="00000000" w:rsidRDefault="00000000" w:rsidRPr="00000000" w14:paraId="0000002C">
      <w:pPr>
        <w:numPr>
          <w:ilvl w:val="0"/>
          <w:numId w:val="1"/>
        </w:numPr>
        <w:shd w:fill="ffffff" w:val="clear"/>
        <w:spacing w:after="0" w:afterAutospacing="0" w:before="240" w:line="276" w:lineRule="auto"/>
        <w:ind w:left="720" w:hanging="360"/>
        <w:rPr>
          <w:b w:val="1"/>
          <w:sz w:val="24"/>
          <w:szCs w:val="24"/>
        </w:rPr>
      </w:pPr>
      <w:r w:rsidDel="00000000" w:rsidR="00000000" w:rsidRPr="00000000">
        <w:rPr>
          <w:b w:val="1"/>
          <w:sz w:val="24"/>
          <w:szCs w:val="24"/>
          <w:rtl w:val="0"/>
        </w:rPr>
        <w:t xml:space="preserve">Morally abhorrent-by maximizing pleasure for the majority it justifies atrocities like slavery for its economic benefits</w:t>
      </w:r>
    </w:p>
    <w:p w:rsidR="00000000" w:rsidDel="00000000" w:rsidP="00000000" w:rsidRDefault="00000000" w:rsidRPr="00000000" w14:paraId="0000002D">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Aggregation is impossible and leads to a double bind- Either we can’t weigh 5 headaches vs one migraine and if individuals can’t weigh that means that governments which are made up of individuals can’t weigh either or governments can aggregate and that util aggregation is so immoral that they’ve justified slavery</w:t>
      </w:r>
    </w:p>
    <w:p w:rsidR="00000000" w:rsidDel="00000000" w:rsidP="00000000" w:rsidRDefault="00000000" w:rsidRPr="00000000" w14:paraId="0000002E">
      <w:pPr>
        <w:numPr>
          <w:ilvl w:val="0"/>
          <w:numId w:val="1"/>
        </w:numPr>
        <w:shd w:fill="ffffff" w:val="clear"/>
        <w:spacing w:after="0" w:afterAutospacing="0" w:before="0" w:beforeAutospacing="0" w:line="276" w:lineRule="auto"/>
        <w:ind w:left="720" w:hanging="360"/>
        <w:rPr>
          <w:b w:val="1"/>
          <w:sz w:val="24"/>
          <w:szCs w:val="24"/>
        </w:rPr>
      </w:pPr>
      <w:r w:rsidDel="00000000" w:rsidR="00000000" w:rsidRPr="00000000">
        <w:rPr>
          <w:b w:val="1"/>
          <w:sz w:val="24"/>
          <w:szCs w:val="24"/>
          <w:rtl w:val="0"/>
        </w:rPr>
        <w:t xml:space="preserve">Infinite regress-every consequence leads to another consequence and another which means our ends are unforeseeable, only intent based ethics solve</w:t>
      </w:r>
    </w:p>
    <w:p w:rsidR="00000000" w:rsidDel="00000000" w:rsidP="00000000" w:rsidRDefault="00000000" w:rsidRPr="00000000" w14:paraId="0000002F">
      <w:pPr>
        <w:numPr>
          <w:ilvl w:val="0"/>
          <w:numId w:val="1"/>
        </w:numPr>
        <w:spacing w:after="0" w:lineRule="auto"/>
        <w:ind w:left="720" w:hanging="360"/>
        <w:rPr>
          <w:b w:val="1"/>
          <w:sz w:val="24"/>
          <w:szCs w:val="24"/>
        </w:rPr>
      </w:pPr>
      <w:r w:rsidDel="00000000" w:rsidR="00000000" w:rsidRPr="00000000">
        <w:rPr>
          <w:b w:val="1"/>
          <w:rtl w:val="0"/>
        </w:rPr>
        <w:t xml:space="preserve">Retroactivity – we only know consequences after actions are taken so can’t make a moral judgement before we act </w:t>
      </w:r>
      <w:r w:rsidDel="00000000" w:rsidR="00000000" w:rsidRPr="00000000">
        <w:rPr>
          <w:rtl w:val="0"/>
        </w:rPr>
      </w:r>
    </w:p>
    <w:p w:rsidR="00000000" w:rsidDel="00000000" w:rsidP="00000000" w:rsidRDefault="00000000" w:rsidRPr="00000000" w14:paraId="00000030">
      <w:pPr>
        <w:numPr>
          <w:ilvl w:val="0"/>
          <w:numId w:val="1"/>
        </w:numPr>
        <w:ind w:left="720" w:hanging="360"/>
        <w:rPr>
          <w:b w:val="1"/>
          <w:sz w:val="24"/>
          <w:szCs w:val="24"/>
        </w:rPr>
      </w:pPr>
      <w:r w:rsidDel="00000000" w:rsidR="00000000" w:rsidRPr="00000000">
        <w:rPr>
          <w:b w:val="1"/>
          <w:rtl w:val="0"/>
        </w:rPr>
        <w:t xml:space="preserve">Pain and pleasure are subjective – smoker would enjoy smoking even though its bad for them </w:t>
      </w:r>
      <w:r w:rsidDel="00000000" w:rsidR="00000000" w:rsidRPr="00000000">
        <w:rPr>
          <w:rtl w:val="0"/>
        </w:rPr>
      </w:r>
    </w:p>
    <w:p w:rsidR="00000000" w:rsidDel="00000000" w:rsidP="00000000" w:rsidRDefault="00000000" w:rsidRPr="00000000" w14:paraId="00000031">
      <w:pPr>
        <w:pStyle w:val="Heading4"/>
        <w:keepNext w:val="1"/>
        <w:keepLines w:val="1"/>
        <w:shd w:fill="ffffff" w:val="clear"/>
        <w:spacing w:after="240" w:before="240" w:lineRule="auto"/>
        <w:rPr>
          <w:rFonts w:ascii="Calibri" w:cs="Calibri" w:eastAsia="Calibri" w:hAnsi="Calibri"/>
          <w:b w:val="0"/>
          <w:i w:val="1"/>
        </w:rPr>
      </w:pPr>
      <w:bookmarkStart w:colFirst="0" w:colLast="0" w:name="_cf5nb9ogzyq9" w:id="0"/>
      <w:bookmarkEnd w:id="0"/>
      <w:r w:rsidDel="00000000" w:rsidR="00000000" w:rsidRPr="00000000">
        <w:rPr>
          <w:rFonts w:ascii="Calibri" w:cs="Calibri" w:eastAsia="Calibri" w:hAnsi="Calibri"/>
          <w:b w:val="0"/>
          <w:rtl w:val="0"/>
        </w:rPr>
        <w:t xml:space="preserve">Ethical theories themselves determine what counts as evidence, not an external framework. Joyce:</w:t>
      </w:r>
      <w:r w:rsidDel="00000000" w:rsidR="00000000" w:rsidRPr="00000000">
        <w:rPr>
          <w:rFonts w:ascii="Calibri" w:cs="Calibri" w:eastAsia="Calibri" w:hAnsi="Calibri"/>
          <w:b w:val="0"/>
          <w:i w:val="1"/>
          <w:rtl w:val="0"/>
        </w:rPr>
        <w:t xml:space="preserve"> </w:t>
      </w:r>
    </w:p>
    <w:p w:rsidR="00000000" w:rsidDel="00000000" w:rsidP="00000000" w:rsidRDefault="00000000" w:rsidRPr="00000000" w14:paraId="00000032">
      <w:pPr>
        <w:shd w:fill="ffffff" w:val="clear"/>
        <w:spacing w:after="240" w:before="240" w:line="240" w:lineRule="auto"/>
        <w:rPr>
          <w:sz w:val="20"/>
          <w:szCs w:val="20"/>
        </w:rPr>
      </w:pPr>
      <w:r w:rsidDel="00000000" w:rsidR="00000000" w:rsidRPr="00000000">
        <w:rPr>
          <w:sz w:val="20"/>
          <w:szCs w:val="20"/>
          <w:rtl w:val="0"/>
        </w:rPr>
        <w:t xml:space="preserve">Joyce, Richard. Myth of Morality. Port Chester, NY, USA: Cambridge University Press, 2002. p 45-47. /// AHS PB /// (N8)</w:t>
      </w:r>
    </w:p>
    <w:p w:rsidR="00000000" w:rsidDel="00000000" w:rsidP="00000000" w:rsidRDefault="00000000" w:rsidRPr="00000000" w14:paraId="00000033">
      <w:pPr>
        <w:shd w:fill="ffffff" w:val="clear"/>
        <w:spacing w:after="240" w:before="240" w:line="240" w:lineRule="auto"/>
        <w:rPr>
          <w:sz w:val="24"/>
          <w:szCs w:val="24"/>
        </w:rPr>
      </w:pPr>
      <w:r w:rsidDel="00000000" w:rsidR="00000000" w:rsidRPr="00000000">
        <w:rPr>
          <w:sz w:val="12"/>
          <w:szCs w:val="12"/>
          <w:rtl w:val="0"/>
        </w:rPr>
        <w:t xml:space="preserve">This distinction between what is accepted fro</w:t>
      </w:r>
      <w:r w:rsidDel="00000000" w:rsidR="00000000" w:rsidRPr="00000000">
        <w:rPr>
          <w:sz w:val="10"/>
          <w:szCs w:val="10"/>
          <w:rtl w:val="0"/>
        </w:rPr>
        <w:t xml:space="preserve">m within an institution, and “stepping out” of that institution and appraising it from an exterior perspective, is close to Carnap’s distinction between internal and external questions. 15 Certain “linguistic frameworks” (as Carnap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Del="00000000" w:rsidR="00000000" w:rsidRPr="00000000">
        <w:rPr>
          <w:sz w:val="12"/>
          <w:szCs w:val="12"/>
          <w:rtl w:val="0"/>
        </w:rPr>
        <w:t xml:space="preserve">ernal to the framework in question, </w:t>
      </w:r>
      <w:r w:rsidDel="00000000" w:rsidR="00000000" w:rsidRPr="00000000">
        <w:rPr>
          <w:b w:val="1"/>
          <w:sz w:val="24"/>
          <w:szCs w:val="24"/>
          <w:u w:val="single"/>
          <w:rtl w:val="0"/>
        </w:rPr>
        <w:t xml:space="preserve">confirming or disconfirming the truth of</w:t>
      </w:r>
      <w:r w:rsidDel="00000000" w:rsidR="00000000" w:rsidRPr="00000000">
        <w:rPr>
          <w:sz w:val="10"/>
          <w:szCs w:val="10"/>
          <w:rtl w:val="0"/>
        </w:rPr>
        <w:t xml:space="preserve"> these </w:t>
      </w:r>
      <w:r w:rsidDel="00000000" w:rsidR="00000000" w:rsidRPr="00000000">
        <w:rPr>
          <w:b w:val="1"/>
          <w:sz w:val="24"/>
          <w:szCs w:val="24"/>
          <w:u w:val="single"/>
          <w:rtl w:val="0"/>
        </w:rPr>
        <w:t xml:space="preserve">propositions is</w:t>
      </w:r>
      <w:r w:rsidDel="00000000" w:rsidR="00000000" w:rsidRPr="00000000">
        <w:rPr>
          <w:sz w:val="12"/>
          <w:szCs w:val="12"/>
          <w:rtl w:val="0"/>
        </w:rPr>
        <w:t xml:space="preserve"> a </w:t>
      </w:r>
      <w:r w:rsidDel="00000000" w:rsidR="00000000" w:rsidRPr="00000000">
        <w:rPr>
          <w:b w:val="1"/>
          <w:sz w:val="24"/>
          <w:szCs w:val="24"/>
          <w:u w:val="single"/>
          <w:rtl w:val="0"/>
        </w:rPr>
        <w:t xml:space="preserve">trivial</w:t>
      </w:r>
      <w:r w:rsidDel="00000000" w:rsidR="00000000" w:rsidRPr="00000000">
        <w:rPr>
          <w:sz w:val="12"/>
          <w:szCs w:val="12"/>
          <w:rtl w:val="0"/>
        </w:rPr>
        <w:t xml:space="preserve"> matter.</w:t>
      </w:r>
      <w:r w:rsidDel="00000000" w:rsidR="00000000" w:rsidRPr="00000000">
        <w:rPr>
          <w:b w:val="1"/>
          <w:sz w:val="24"/>
          <w:szCs w:val="24"/>
          <w:u w:val="single"/>
          <w:rtl w:val="0"/>
        </w:rPr>
        <w:t xml:space="preserve"> </w:t>
      </w:r>
      <w:r w:rsidDel="00000000" w:rsidR="00000000" w:rsidRPr="00000000">
        <w:rPr>
          <w:sz w:val="12"/>
          <w:szCs w:val="12"/>
          <w:rtl w:val="0"/>
        </w:rPr>
        <w:t xml:space="preserve">But traditionall</w:t>
      </w:r>
      <w:r w:rsidDel="00000000" w:rsidR="00000000" w:rsidRPr="00000000">
        <w:rPr>
          <w:sz w:val="10"/>
          <w:szCs w:val="10"/>
          <w:rtl w:val="0"/>
        </w:rPr>
        <w:t xml:space="preserve">y philosophers have interested themselves in the external question – the issue of the adequacy of the framework itself: “Do obj</w:t>
      </w:r>
      <w:r w:rsidDel="00000000" w:rsidR="00000000" w:rsidRPr="00000000">
        <w:rPr>
          <w:sz w:val="12"/>
          <w:szCs w:val="12"/>
          <w:rtl w:val="0"/>
        </w:rPr>
        <w:t xml:space="preserve">ects exist?”, “Does the world exist?”, “Are there numbers?”, “Are the propositions?”, etc. Carnap’s argument is that</w:t>
      </w:r>
      <w:r w:rsidDel="00000000" w:rsidR="00000000" w:rsidRPr="00000000">
        <w:rPr>
          <w:sz w:val="24"/>
          <w:szCs w:val="24"/>
          <w:rtl w:val="0"/>
        </w:rPr>
        <w:t xml:space="preserve"> </w:t>
      </w:r>
      <w:r w:rsidDel="00000000" w:rsidR="00000000" w:rsidRPr="00000000">
        <w:rPr>
          <w:b w:val="1"/>
          <w:sz w:val="24"/>
          <w:szCs w:val="24"/>
          <w:u w:val="single"/>
          <w:rtl w:val="0"/>
        </w:rPr>
        <w:t xml:space="preserve">the external question, </w:t>
      </w:r>
      <w:r w:rsidDel="00000000" w:rsidR="00000000" w:rsidRPr="00000000">
        <w:rPr>
          <w:sz w:val="12"/>
          <w:szCs w:val="12"/>
          <w:rtl w:val="0"/>
        </w:rPr>
        <w:t xml:space="preserve">as it has been typically construed,</w:t>
      </w:r>
      <w:r w:rsidDel="00000000" w:rsidR="00000000" w:rsidRPr="00000000">
        <w:rPr>
          <w:sz w:val="24"/>
          <w:szCs w:val="24"/>
          <w:rtl w:val="0"/>
        </w:rPr>
        <w:t xml:space="preserve"> </w:t>
      </w:r>
      <w:r w:rsidDel="00000000" w:rsidR="00000000" w:rsidRPr="00000000">
        <w:rPr>
          <w:b w:val="1"/>
          <w:sz w:val="24"/>
          <w:szCs w:val="24"/>
          <w:u w:val="single"/>
          <w:rtl w:val="0"/>
        </w:rPr>
        <w:t xml:space="preserve">does not make sense.</w:t>
      </w:r>
      <w:r w:rsidDel="00000000" w:rsidR="00000000" w:rsidRPr="00000000">
        <w:rPr>
          <w:sz w:val="24"/>
          <w:szCs w:val="24"/>
          <w:rtl w:val="0"/>
        </w:rPr>
        <w:t xml:space="preserve"> </w:t>
      </w:r>
      <w:r w:rsidDel="00000000" w:rsidR="00000000" w:rsidRPr="00000000">
        <w:rPr>
          <w:sz w:val="12"/>
          <w:szCs w:val="12"/>
          <w:rtl w:val="0"/>
        </w:rPr>
        <w:t xml:space="preserve">Fr</w:t>
      </w:r>
      <w:r w:rsidDel="00000000" w:rsidR="00000000" w:rsidRPr="00000000">
        <w:rPr>
          <w:sz w:val="10"/>
          <w:szCs w:val="10"/>
          <w:rtl w:val="0"/>
        </w:rPr>
        <w:t xml:space="preserve">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w:t>
      </w:r>
      <w:r w:rsidDel="00000000" w:rsidR="00000000" w:rsidRPr="00000000">
        <w:rPr>
          <w:sz w:val="12"/>
          <w:szCs w:val="12"/>
          <w:rtl w:val="0"/>
        </w:rPr>
        <w:t xml:space="preserve">me and space.</w:t>
      </w:r>
      <w:r w:rsidDel="00000000" w:rsidR="00000000" w:rsidRPr="00000000">
        <w:rPr>
          <w:sz w:val="24"/>
          <w:szCs w:val="24"/>
          <w:rtl w:val="0"/>
        </w:rPr>
        <w:t xml:space="preserve"> </w:t>
      </w:r>
      <w:r w:rsidDel="00000000" w:rsidR="00000000" w:rsidRPr="00000000">
        <w:rPr>
          <w:b w:val="1"/>
          <w:sz w:val="24"/>
          <w:szCs w:val="24"/>
          <w:u w:val="single"/>
          <w:rtl w:val="0"/>
        </w:rPr>
        <w:t xml:space="preserve">To</w:t>
      </w:r>
      <w:r w:rsidDel="00000000" w:rsidR="00000000" w:rsidRPr="00000000">
        <w:rPr>
          <w:sz w:val="24"/>
          <w:szCs w:val="24"/>
          <w:rtl w:val="0"/>
        </w:rPr>
        <w:t xml:space="preserve"> </w:t>
      </w:r>
      <w:r w:rsidDel="00000000" w:rsidR="00000000" w:rsidRPr="00000000">
        <w:rPr>
          <w:sz w:val="12"/>
          <w:szCs w:val="12"/>
          <w:rtl w:val="0"/>
        </w:rPr>
        <w:t xml:space="preserve">step out of the thing language and </w:t>
      </w:r>
      <w:r w:rsidDel="00000000" w:rsidR="00000000" w:rsidRPr="00000000">
        <w:rPr>
          <w:b w:val="1"/>
          <w:sz w:val="24"/>
          <w:szCs w:val="24"/>
          <w:u w:val="single"/>
          <w:rtl w:val="0"/>
        </w:rPr>
        <w:t xml:space="preserve">ask </w:t>
      </w:r>
      <w:r w:rsidDel="00000000" w:rsidR="00000000" w:rsidRPr="00000000">
        <w:rPr>
          <w:sz w:val="10"/>
          <w:szCs w:val="10"/>
          <w:rtl w:val="0"/>
        </w:rPr>
        <w:t xml:space="preserve">“But </w:t>
      </w:r>
      <w:r w:rsidDel="00000000" w:rsidR="00000000" w:rsidRPr="00000000">
        <w:rPr>
          <w:b w:val="1"/>
          <w:sz w:val="24"/>
          <w:szCs w:val="24"/>
          <w:u w:val="single"/>
          <w:rtl w:val="0"/>
        </w:rPr>
        <w:t xml:space="preserve">does the world exist?” is a mistake, </w:t>
      </w:r>
      <w:r w:rsidDel="00000000" w:rsidR="00000000" w:rsidRPr="00000000">
        <w:rPr>
          <w:sz w:val="12"/>
          <w:szCs w:val="12"/>
          <w:rtl w:val="0"/>
        </w:rPr>
        <w:t xml:space="preserve">Carnap thinks,</w:t>
      </w:r>
      <w:r w:rsidDel="00000000" w:rsidR="00000000" w:rsidRPr="00000000">
        <w:rPr>
          <w:sz w:val="24"/>
          <w:szCs w:val="24"/>
          <w:rtl w:val="0"/>
        </w:rPr>
        <w:t xml:space="preserve"> </w:t>
      </w:r>
      <w:r w:rsidDel="00000000" w:rsidR="00000000" w:rsidRPr="00000000">
        <w:rPr>
          <w:b w:val="1"/>
          <w:sz w:val="24"/>
          <w:szCs w:val="24"/>
          <w:u w:val="single"/>
          <w:rtl w:val="0"/>
        </w:rPr>
        <w:t xml:space="preserve">because </w:t>
      </w:r>
      <w:r w:rsidDel="00000000" w:rsidR="00000000" w:rsidRPr="00000000">
        <w:rPr>
          <w:sz w:val="10"/>
          <w:szCs w:val="10"/>
          <w:rtl w:val="0"/>
        </w:rPr>
        <w:t xml:space="preserve">the very notion of </w:t>
      </w:r>
      <w:r w:rsidDel="00000000" w:rsidR="00000000" w:rsidRPr="00000000">
        <w:rPr>
          <w:b w:val="1"/>
          <w:sz w:val="24"/>
          <w:szCs w:val="24"/>
          <w:u w:val="single"/>
          <w:rtl w:val="0"/>
        </w:rPr>
        <w:t xml:space="preserve">“existence” is a term </w:t>
      </w:r>
      <w:r w:rsidDel="00000000" w:rsidR="00000000" w:rsidRPr="00000000">
        <w:rPr>
          <w:sz w:val="10"/>
          <w:szCs w:val="10"/>
          <w:rtl w:val="0"/>
        </w:rPr>
        <w:t xml:space="preserve">which belongs to the thing language, and</w:t>
      </w:r>
      <w:r w:rsidDel="00000000" w:rsidR="00000000" w:rsidRPr="00000000">
        <w:rPr>
          <w:b w:val="1"/>
          <w:sz w:val="24"/>
          <w:szCs w:val="24"/>
          <w:u w:val="single"/>
          <w:rtl w:val="0"/>
        </w:rPr>
        <w:t xml:space="preserve"> [that] can be understood only within that framework,</w:t>
      </w:r>
      <w:r w:rsidDel="00000000" w:rsidR="00000000" w:rsidRPr="00000000">
        <w:rPr>
          <w:sz w:val="24"/>
          <w:szCs w:val="24"/>
          <w:rtl w:val="0"/>
        </w:rPr>
        <w:t xml:space="preserve"> </w:t>
      </w:r>
      <w:r w:rsidDel="00000000" w:rsidR="00000000" w:rsidRPr="00000000">
        <w:rPr>
          <w:sz w:val="12"/>
          <w:szCs w:val="12"/>
          <w:rtl w:val="0"/>
        </w:rPr>
        <w:t xml:space="preserve">“hence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Carnap adds that this is so because</w:t>
      </w:r>
      <w:r w:rsidDel="00000000" w:rsidR="00000000" w:rsidRPr="00000000">
        <w:rPr>
          <w:sz w:val="24"/>
          <w:szCs w:val="24"/>
          <w:rtl w:val="0"/>
        </w:rPr>
        <w:t xml:space="preserve"> </w:t>
      </w:r>
      <w:r w:rsidDel="00000000" w:rsidR="00000000" w:rsidRPr="00000000">
        <w:rPr>
          <w:b w:val="1"/>
          <w:sz w:val="24"/>
          <w:szCs w:val="24"/>
          <w:u w:val="single"/>
          <w:rtl w:val="0"/>
        </w:rPr>
        <w:t xml:space="preserve">there is nothing that both parties would possibly count as evidence that would sway the debate one way or the other.</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4">
      <w:pPr>
        <w:spacing w:after="0" w:line="240" w:lineRule="auto"/>
        <w:rPr>
          <w:sz w:val="24"/>
          <w:szCs w:val="24"/>
        </w:rPr>
      </w:pPr>
      <w:r w:rsidDel="00000000" w:rsidR="00000000" w:rsidRPr="00000000">
        <w:rPr>
          <w:sz w:val="24"/>
          <w:szCs w:val="24"/>
          <w:rtl w:val="0"/>
        </w:rPr>
        <w:t xml:space="preserve">I defend the resolution as a general principle. CX checks to avoid frivolous T debates: The negative must check potential advocacy changes in CX that grant the neg whatever </w:t>
      </w:r>
      <w:r w:rsidDel="00000000" w:rsidR="00000000" w:rsidRPr="00000000">
        <w:rPr>
          <w:sz w:val="24"/>
          <w:szCs w:val="24"/>
          <w:rtl w:val="0"/>
        </w:rPr>
        <w:t xml:space="preserve">disad</w:t>
      </w:r>
      <w:r w:rsidDel="00000000" w:rsidR="00000000" w:rsidRPr="00000000">
        <w:rPr>
          <w:sz w:val="24"/>
          <w:szCs w:val="24"/>
          <w:rtl w:val="0"/>
        </w:rPr>
        <w:t xml:space="preserve"> or CP ground they want, but that doesn’t guarantee those positions apply under my framework.</w:t>
      </w:r>
    </w:p>
    <w:p w:rsidR="00000000" w:rsidDel="00000000" w:rsidP="00000000" w:rsidRDefault="00000000" w:rsidRPr="00000000" w14:paraId="00000035">
      <w:pPr>
        <w:spacing w:after="0" w:line="240" w:lineRule="auto"/>
        <w:rPr>
          <w:sz w:val="24"/>
          <w:szCs w:val="24"/>
        </w:rPr>
      </w:pPr>
      <w:r w:rsidDel="00000000" w:rsidR="00000000" w:rsidRPr="00000000">
        <w:rPr>
          <w:rtl w:val="0"/>
        </w:rPr>
      </w:r>
    </w:p>
    <w:p w:rsidR="00000000" w:rsidDel="00000000" w:rsidP="00000000" w:rsidRDefault="00000000" w:rsidRPr="00000000" w14:paraId="00000036">
      <w:pPr>
        <w:spacing w:after="0" w:line="240" w:lineRule="auto"/>
        <w:rPr>
          <w:sz w:val="24"/>
          <w:szCs w:val="24"/>
        </w:rPr>
      </w:pPr>
      <w:r w:rsidDel="00000000" w:rsidR="00000000" w:rsidRPr="00000000">
        <w:rPr>
          <w:color w:val="000000"/>
          <w:sz w:val="24"/>
          <w:szCs w:val="24"/>
          <w:rtl w:val="0"/>
        </w:rPr>
        <w:t xml:space="preserve">CONTENTION:</w:t>
      </w: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color w:val="000000"/>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r w:rsidDel="00000000" w:rsidR="00000000" w:rsidRPr="00000000">
        <w:rPr>
          <w:rtl w:val="0"/>
        </w:rPr>
      </w:r>
    </w:p>
    <w:p w:rsidR="00000000" w:rsidDel="00000000" w:rsidP="00000000" w:rsidRDefault="00000000" w:rsidRPr="00000000" w14:paraId="00000039">
      <w:pPr>
        <w:spacing w:after="0" w:line="240" w:lineRule="auto"/>
        <w:rPr>
          <w:sz w:val="24"/>
          <w:szCs w:val="24"/>
        </w:rPr>
      </w:pP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b w:val="1"/>
          <w:color w:val="000000"/>
          <w:sz w:val="24"/>
          <w:szCs w:val="24"/>
          <w:rtl w:val="0"/>
        </w:rPr>
        <w:t xml:space="preserve">Steiner 1:</w:t>
      </w:r>
      <w:r w:rsidDel="00000000" w:rsidR="00000000" w:rsidRPr="00000000">
        <w:rPr>
          <w:color w:val="000000"/>
          <w:sz w:val="24"/>
          <w:szCs w:val="24"/>
          <w:rtl w:val="0"/>
        </w:rPr>
        <w:t xml:space="preserve"> </w:t>
      </w:r>
      <w:r w:rsidDel="00000000" w:rsidR="00000000" w:rsidRPr="00000000">
        <w:rPr>
          <w:color w:val="000000"/>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b w:val="1"/>
          <w:color w:val="000000"/>
          <w:sz w:val="24"/>
          <w:szCs w:val="24"/>
          <w:highlight w:val="yellow"/>
          <w:u w:val="single"/>
          <w:rtl w:val="0"/>
        </w:rPr>
        <w:t xml:space="preserve">what counts as circumstance</w:t>
      </w:r>
      <w:r w:rsidDel="00000000" w:rsidR="00000000" w:rsidRPr="00000000">
        <w:rPr>
          <w:color w:val="000000"/>
          <w:sz w:val="12"/>
          <w:szCs w:val="12"/>
          <w:rtl w:val="0"/>
        </w:rPr>
        <w:t xml:space="preserve">, I suggest,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is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pretty adequately</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captured by</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what we would include under the heading of</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b w:val="1"/>
          <w:color w:val="000000"/>
          <w:sz w:val="24"/>
          <w:szCs w:val="24"/>
          <w:highlight w:val="yellow"/>
          <w:u w:val="single"/>
          <w:rtl w:val="0"/>
        </w:rPr>
        <w:t xml:space="preserve">nature</w:t>
      </w:r>
      <w:r w:rsidDel="00000000" w:rsidR="00000000" w:rsidRPr="00000000">
        <w:rPr>
          <w:color w:val="000000"/>
          <w:sz w:val="12"/>
          <w:szCs w:val="12"/>
          <w:rtl w:val="0"/>
        </w:rPr>
        <w:t xml:space="preserve">.” “Nature” covers a lot: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there are places where it rains all the time and places where it never rains; places with oil deposits and places with </w:t>
      </w:r>
      <w:r w:rsidDel="00000000" w:rsidR="00000000" w:rsidRPr="00000000">
        <w:rPr>
          <w:color w:val="000000"/>
          <w:sz w:val="10"/>
          <w:szCs w:val="10"/>
          <w:highlight w:val="yellow"/>
          <w:rtl w:val="0"/>
        </w:rPr>
        <w:t xml:space="preserve">serious</w:t>
      </w:r>
      <w:r w:rsidDel="00000000" w:rsidR="00000000" w:rsidRPr="00000000">
        <w:rPr>
          <w:b w:val="1"/>
          <w:color w:val="000000"/>
          <w:sz w:val="24"/>
          <w:szCs w:val="24"/>
          <w:highlight w:val="yellow"/>
          <w:u w:val="single"/>
          <w:rtl w:val="0"/>
        </w:rPr>
        <w:t xml:space="preserve"> geological faults</w:t>
      </w:r>
      <w:r w:rsidDel="00000000" w:rsidR="00000000" w:rsidRPr="00000000">
        <w:rPr>
          <w:color w:val="000000"/>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b w:val="1"/>
          <w:color w:val="000000"/>
          <w:sz w:val="24"/>
          <w:szCs w:val="24"/>
          <w:highlight w:val="yellow"/>
          <w:u w:val="single"/>
          <w:rtl w:val="0"/>
        </w:rPr>
        <w:t xml:space="preserve">Rights to</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 to nature, compendiously construed -</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are rights to bits of </w:t>
      </w:r>
      <w:r w:rsidDel="00000000" w:rsidR="00000000" w:rsidRPr="00000000">
        <w:rPr>
          <w:color w:val="000000"/>
          <w:sz w:val="12"/>
          <w:szCs w:val="12"/>
          <w:rtl w:val="0"/>
        </w:rPr>
        <w:t xml:space="preserve">all these various, and </w:t>
      </w:r>
      <w:r w:rsidDel="00000000" w:rsidR="00000000" w:rsidRPr="00000000">
        <w:rPr>
          <w:b w:val="1"/>
          <w:color w:val="000000"/>
          <w:sz w:val="24"/>
          <w:szCs w:val="24"/>
          <w:highlight w:val="yellow"/>
          <w:u w:val="single"/>
          <w:rtl w:val="0"/>
        </w:rPr>
        <w:t xml:space="preserve">variously valued, things.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So if we follow Locke and a number of other thinkers in that tradition, if we hold that</w:t>
      </w:r>
      <w:r w:rsidDel="00000000" w:rsidR="00000000" w:rsidRPr="00000000">
        <w:rPr>
          <w:b w:val="1"/>
          <w:color w:val="000000"/>
          <w:sz w:val="24"/>
          <w:szCs w:val="24"/>
          <w:u w:val="single"/>
          <w:rtl w:val="0"/>
        </w:rPr>
        <w:t xml:space="preserve"> </w:t>
      </w:r>
      <w:r w:rsidDel="00000000" w:rsidR="00000000" w:rsidRPr="00000000">
        <w:rPr>
          <w:b w:val="1"/>
          <w:color w:val="000000"/>
          <w:sz w:val="24"/>
          <w:szCs w:val="24"/>
          <w:highlight w:val="yellow"/>
          <w:u w:val="single"/>
          <w:rtl w:val="0"/>
        </w:rPr>
        <w:t xml:space="preserve">anyone claiming ownership over some bits of nature must leave “enough and as good for others”, </w:t>
      </w:r>
      <w:r w:rsidDel="00000000" w:rsidR="00000000" w:rsidRPr="00000000">
        <w:rPr>
          <w:color w:val="000000"/>
          <w:sz w:val="10"/>
          <w:szCs w:val="10"/>
          <w:highlight w:val="yellow"/>
          <w:rtl w:val="0"/>
        </w:rPr>
        <w:t xml:space="preserve">we’re led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by a series of plausible steps to the conclusion that, in a fully appropriated world,</w:t>
      </w:r>
      <w:r w:rsidDel="00000000" w:rsidR="00000000" w:rsidRPr="00000000">
        <w:rPr>
          <w:color w:val="000000"/>
          <w:sz w:val="32"/>
          <w:szCs w:val="32"/>
          <w:rtl w:val="0"/>
        </w:rPr>
        <w:t xml:space="preserve"> </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thus</w:t>
      </w:r>
      <w:r w:rsidDel="00000000" w:rsidR="00000000" w:rsidRPr="00000000">
        <w:rPr>
          <w:b w:val="1"/>
          <w:color w:val="000000"/>
          <w:sz w:val="24"/>
          <w:szCs w:val="24"/>
          <w:highlight w:val="yellow"/>
          <w:rtl w:val="0"/>
        </w:rPr>
        <w:t xml:space="preserve">]</w:t>
      </w:r>
      <w:r w:rsidDel="00000000" w:rsidR="00000000" w:rsidRPr="00000000">
        <w:rPr>
          <w:b w:val="1"/>
          <w:color w:val="000000"/>
          <w:sz w:val="24"/>
          <w:szCs w:val="24"/>
          <w:highlight w:val="yellow"/>
          <w:u w:val="single"/>
          <w:rtl w:val="0"/>
        </w:rPr>
        <w:t xml:space="preserve">each person is entitled to an equal portion of the value of these bits of nature.</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That is,</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b w:val="1"/>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3B">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 </w:t>
      </w:r>
      <w:r w:rsidDel="00000000" w:rsidR="00000000" w:rsidRPr="00000000">
        <w:rPr>
          <w:rtl w:val="0"/>
        </w:rPr>
      </w:r>
    </w:p>
    <w:p w:rsidR="00000000" w:rsidDel="00000000" w:rsidP="00000000" w:rsidRDefault="00000000" w:rsidRPr="00000000" w14:paraId="0000003C">
      <w:pPr>
        <w:spacing w:after="0" w:line="240" w:lineRule="auto"/>
        <w:jc w:val="both"/>
        <w:rPr>
          <w:sz w:val="24"/>
          <w:szCs w:val="24"/>
        </w:rPr>
      </w:pPr>
      <w:r w:rsidDel="00000000" w:rsidR="00000000" w:rsidRPr="00000000">
        <w:rPr>
          <w:color w:val="000000"/>
          <w:sz w:val="24"/>
          <w:szCs w:val="24"/>
          <w:rtl w:val="0"/>
        </w:rPr>
        <w:t xml:space="preserve">And, this right to equitable access can’t be overcome or eliminated by aggregation of resources, because it is an outgrowth of our fundamental natural rights. </w:t>
      </w:r>
      <w:r w:rsidDel="00000000" w:rsidR="00000000" w:rsidRPr="00000000">
        <w:rPr>
          <w:b w:val="1"/>
          <w:color w:val="000000"/>
          <w:sz w:val="24"/>
          <w:szCs w:val="24"/>
          <w:rtl w:val="0"/>
        </w:rPr>
        <w:t xml:space="preserve">Steiner 2: </w:t>
      </w:r>
      <w:r w:rsidDel="00000000" w:rsidR="00000000" w:rsidRPr="00000000">
        <w:rPr>
          <w:rtl w:val="0"/>
        </w:rPr>
      </w:r>
    </w:p>
    <w:p w:rsidR="00000000" w:rsidDel="00000000" w:rsidP="00000000" w:rsidRDefault="00000000" w:rsidRPr="00000000" w14:paraId="0000003D">
      <w:pPr>
        <w:spacing w:after="0" w:line="240" w:lineRule="auto"/>
        <w:rPr>
          <w:sz w:val="24"/>
          <w:szCs w:val="24"/>
        </w:rPr>
      </w:pPr>
      <w:r w:rsidDel="00000000" w:rsidR="00000000" w:rsidRPr="00000000">
        <w:rPr>
          <w:rtl w:val="0"/>
        </w:rPr>
      </w:r>
    </w:p>
    <w:p w:rsidR="00000000" w:rsidDel="00000000" w:rsidP="00000000" w:rsidRDefault="00000000" w:rsidRPr="00000000" w14:paraId="0000003E">
      <w:pPr>
        <w:spacing w:after="240" w:line="240" w:lineRule="auto"/>
        <w:jc w:val="both"/>
        <w:rPr>
          <w:sz w:val="24"/>
          <w:szCs w:val="24"/>
        </w:rPr>
      </w:pPr>
      <w:r w:rsidDel="00000000" w:rsidR="00000000" w:rsidRPr="00000000">
        <w:rPr>
          <w:color w:val="000000"/>
          <w:sz w:val="12"/>
          <w:szCs w:val="12"/>
          <w:rtl w:val="0"/>
        </w:rPr>
        <w:t xml:space="preserve">And what’s especially important for libertarians to note in this regard is that</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this</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grant</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not</w:t>
      </w:r>
      <w:r w:rsidDel="00000000" w:rsidR="00000000" w:rsidRPr="00000000">
        <w:rPr>
          <w:b w:val="1"/>
          <w:color w:val="000000"/>
          <w:sz w:val="24"/>
          <w:szCs w:val="24"/>
          <w:highlight w:val="yellow"/>
          <w:u w:val="single"/>
          <w:rtl w:val="0"/>
        </w:rPr>
        <w:t xml:space="preserve"> as a</w:t>
      </w:r>
      <w:r w:rsidDel="00000000" w:rsidR="00000000" w:rsidRPr="00000000">
        <w:rPr>
          <w:b w:val="1"/>
          <w:color w:val="000000"/>
          <w:sz w:val="24"/>
          <w:szCs w:val="24"/>
          <w:u w:val="single"/>
          <w:rtl w:val="0"/>
        </w:rPr>
        <w:t xml:space="preserve"> </w:t>
      </w:r>
      <w:r w:rsidDel="00000000" w:rsidR="00000000" w:rsidRPr="00000000">
        <w:rPr>
          <w:color w:val="000000"/>
          <w:sz w:val="12"/>
          <w:szCs w:val="12"/>
          <w:rtl w:val="0"/>
        </w:rPr>
        <w:t xml:space="preserve">basic</w:t>
      </w:r>
      <w:r w:rsidDel="00000000" w:rsidR="00000000" w:rsidRPr="00000000">
        <w:rPr>
          <w:color w:val="000000"/>
          <w:sz w:val="32"/>
          <w:szCs w:val="32"/>
          <w:rtl w:val="0"/>
        </w:rPr>
        <w:t xml:space="preserve"> </w:t>
      </w:r>
      <w:r w:rsidDel="00000000" w:rsidR="00000000" w:rsidRPr="00000000">
        <w:rPr>
          <w:color w:val="000000"/>
          <w:sz w:val="10"/>
          <w:szCs w:val="10"/>
          <w:highlight w:val="yellow"/>
          <w:rtl w:val="0"/>
        </w:rPr>
        <w:t xml:space="preserve">positive right</w:t>
      </w:r>
      <w:r w:rsidDel="00000000" w:rsidR="00000000" w:rsidRPr="00000000">
        <w:rPr>
          <w:color w:val="000000"/>
          <w:sz w:val="10"/>
          <w:szCs w:val="10"/>
          <w:rtl w:val="0"/>
        </w:rPr>
        <w:t xml:space="preserve"> </w:t>
      </w:r>
      <w:r w:rsidDel="00000000" w:rsidR="00000000" w:rsidRPr="00000000">
        <w:rPr>
          <w:color w:val="000000"/>
          <w:sz w:val="10"/>
          <w:szCs w:val="10"/>
          <w:rtl w:val="0"/>
        </w:rPr>
        <w:t xml:space="preserve">- for on this sort of theory, </w:t>
      </w:r>
      <w:r w:rsidDel="00000000" w:rsidR="00000000" w:rsidRPr="00000000">
        <w:rPr>
          <w:color w:val="000000"/>
          <w:sz w:val="10"/>
          <w:szCs w:val="10"/>
          <w:highlight w:val="yellow"/>
          <w:rtl w:val="0"/>
        </w:rPr>
        <w:t xml:space="preserve">there are no positive rights which are </w:t>
      </w:r>
      <w:r w:rsidDel="00000000" w:rsidR="00000000" w:rsidRPr="00000000">
        <w:rPr>
          <w:b w:val="1"/>
          <w:color w:val="000000"/>
          <w:sz w:val="24"/>
          <w:szCs w:val="24"/>
          <w:highlight w:val="yellow"/>
          <w:u w:val="single"/>
          <w:rtl w:val="0"/>
        </w:rPr>
        <w:t xml:space="preserve">basic</w:t>
      </w:r>
      <w:r w:rsidDel="00000000" w:rsidR="00000000" w:rsidRPr="00000000">
        <w:rPr>
          <w:color w:val="000000"/>
          <w:sz w:val="10"/>
          <w:szCs w:val="10"/>
          <w:highlight w:val="yellow"/>
          <w:rtl w:val="0"/>
        </w:rPr>
        <w:t xml:space="preserve">, but only</w:t>
      </w:r>
      <w:r w:rsidDel="00000000" w:rsidR="00000000" w:rsidRPr="00000000">
        <w:rPr>
          <w:b w:val="1"/>
          <w:color w:val="000000"/>
          <w:sz w:val="24"/>
          <w:szCs w:val="24"/>
          <w:highlight w:val="yellow"/>
          <w:u w:val="single"/>
          <w:rtl w:val="0"/>
        </w:rPr>
        <w:t xml:space="preserve"> negative [right] </w:t>
      </w:r>
      <w:r w:rsidDel="00000000" w:rsidR="00000000" w:rsidRPr="00000000">
        <w:rPr>
          <w:color w:val="000000"/>
          <w:sz w:val="10"/>
          <w:szCs w:val="10"/>
          <w:highlight w:val="yellow"/>
          <w:rtl w:val="0"/>
        </w:rPr>
        <w:t xml:space="preserve">ones</w:t>
      </w:r>
      <w:r w:rsidDel="00000000" w:rsidR="00000000" w:rsidRPr="00000000">
        <w:rPr>
          <w:b w:val="1"/>
          <w:color w:val="000000"/>
          <w:sz w:val="24"/>
          <w:szCs w:val="24"/>
          <w:highlight w:val="yellow"/>
          <w:u w:val="single"/>
          <w:rtl w:val="0"/>
        </w:rPr>
        <w:t xml:space="preserve">,</w:t>
      </w:r>
      <w:r w:rsidDel="00000000" w:rsidR="00000000" w:rsidRPr="00000000">
        <w:rPr>
          <w:color w:val="000000"/>
          <w:sz w:val="12"/>
          <w:szCs w:val="12"/>
          <w:rtl w:val="0"/>
        </w:rPr>
        <w:t xml:space="preserve"> with all positive rights being derived solely from antecedent contractual understandings or rights-violations. Rather,</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we’re owed it as a matter of redress by those who do not forbear from acquiring </w:t>
      </w:r>
      <w:r w:rsidDel="00000000" w:rsidR="00000000" w:rsidRPr="00000000">
        <w:rPr>
          <w:color w:val="000000"/>
          <w:sz w:val="10"/>
          <w:szCs w:val="10"/>
          <w:highlight w:val="yellow"/>
          <w:rtl w:val="0"/>
        </w:rPr>
        <w:t xml:space="preserve">or retaining</w:t>
      </w:r>
      <w:r w:rsidDel="00000000" w:rsidR="00000000" w:rsidRPr="00000000">
        <w:rPr>
          <w:b w:val="1"/>
          <w:color w:val="000000"/>
          <w:sz w:val="24"/>
          <w:szCs w:val="24"/>
          <w:highlight w:val="yellow"/>
          <w:u w:val="single"/>
          <w:rtl w:val="0"/>
        </w:rPr>
        <w:t xml:space="preserve"> more than “enough and as good”</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natural</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resources</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 negative duty which they have by virtue of our </w:t>
      </w:r>
      <w:r w:rsidDel="00000000" w:rsidR="00000000" w:rsidRPr="00000000">
        <w:rPr>
          <w:color w:val="000000"/>
          <w:sz w:val="10"/>
          <w:szCs w:val="10"/>
          <w:highlight w:val="yellow"/>
          <w:rtl w:val="0"/>
        </w:rPr>
        <w:t xml:space="preserve">ultimately</w:t>
      </w:r>
      <w:r w:rsidDel="00000000" w:rsidR="00000000" w:rsidRPr="00000000">
        <w:rPr>
          <w:b w:val="1"/>
          <w:color w:val="000000"/>
          <w:sz w:val="24"/>
          <w:szCs w:val="24"/>
          <w:highlight w:val="yellow"/>
          <w:u w:val="single"/>
          <w:rtl w:val="0"/>
        </w:rPr>
        <w:t xml:space="preserve"> foundational right to equal freedom.</w:t>
      </w:r>
      <w:r w:rsidDel="00000000" w:rsidR="00000000" w:rsidRPr="00000000">
        <w:rPr>
          <w:color w:val="000000"/>
          <w:sz w:val="32"/>
          <w:szCs w:val="32"/>
          <w:rtl w:val="0"/>
        </w:rPr>
        <w:t xml:space="preserve"> </w:t>
      </w:r>
      <w:r w:rsidDel="00000000" w:rsidR="00000000" w:rsidRPr="00000000">
        <w:rPr>
          <w:color w:val="000000"/>
          <w:sz w:val="12"/>
          <w:szCs w:val="12"/>
          <w:rtl w:val="0"/>
        </w:rPr>
        <w:t xml:space="preserve">It’s </w:t>
      </w:r>
      <w:r w:rsidDel="00000000" w:rsidR="00000000" w:rsidRPr="00000000">
        <w:rPr>
          <w:b w:val="1"/>
          <w:color w:val="000000"/>
          <w:sz w:val="24"/>
          <w:szCs w:val="24"/>
          <w:highlight w:val="yellow"/>
          <w:u w:val="single"/>
          <w:rtl w:val="0"/>
        </w:rPr>
        <w:t xml:space="preserve">this </w:t>
      </w:r>
      <w:r w:rsidDel="00000000" w:rsidR="00000000" w:rsidRPr="00000000">
        <w:rPr>
          <w:color w:val="000000"/>
          <w:sz w:val="10"/>
          <w:szCs w:val="10"/>
          <w:highlight w:val="yellow"/>
          <w:rtl w:val="0"/>
        </w:rPr>
        <w:t xml:space="preserve">fundamental</w:t>
      </w:r>
      <w:r w:rsidDel="00000000" w:rsidR="00000000" w:rsidRPr="00000000">
        <w:rPr>
          <w:b w:val="1"/>
          <w:color w:val="000000"/>
          <w:sz w:val="24"/>
          <w:szCs w:val="24"/>
          <w:highlight w:val="yellow"/>
          <w:u w:val="single"/>
          <w:rtl w:val="0"/>
        </w:rPr>
        <w:t xml:space="preserve"> right</w:t>
      </w:r>
      <w:r w:rsidDel="00000000" w:rsidR="00000000" w:rsidRPr="00000000">
        <w:rPr>
          <w:color w:val="000000"/>
          <w:sz w:val="10"/>
          <w:szCs w:val="10"/>
          <w:highlight w:val="yellow"/>
          <w:rtl w:val="0"/>
        </w:rPr>
        <w:t xml:space="preserve"> to equal freedom that</w:t>
      </w:r>
      <w:r w:rsidDel="00000000" w:rsidR="00000000" w:rsidRPr="00000000">
        <w:rPr>
          <w:b w:val="1"/>
          <w:color w:val="000000"/>
          <w:sz w:val="24"/>
          <w:szCs w:val="24"/>
          <w:highlight w:val="yellow"/>
          <w:u w:val="single"/>
          <w:rtl w:val="0"/>
        </w:rPr>
        <w:t xml:space="preserve"> gives us both our rights to self-ownership and</w:t>
      </w:r>
      <w:r w:rsidDel="00000000" w:rsidR="00000000" w:rsidRPr="00000000">
        <w:rPr>
          <w:color w:val="000000"/>
          <w:sz w:val="10"/>
          <w:szCs w:val="10"/>
          <w:highlight w:val="yellow"/>
          <w:rtl w:val="0"/>
        </w:rPr>
        <w:t xml:space="preserve"> our rights</w:t>
      </w:r>
      <w:r w:rsidDel="00000000" w:rsidR="00000000" w:rsidRPr="00000000">
        <w:rPr>
          <w:b w:val="1"/>
          <w:color w:val="000000"/>
          <w:sz w:val="24"/>
          <w:szCs w:val="24"/>
          <w:highlight w:val="yellow"/>
          <w:u w:val="single"/>
          <w:rtl w:val="0"/>
        </w:rPr>
        <w:t xml:space="preserve"> to natural resources</w:t>
      </w:r>
      <w:r w:rsidDel="00000000" w:rsidR="00000000" w:rsidRPr="00000000">
        <w:rPr>
          <w:color w:val="000000"/>
          <w:sz w:val="32"/>
          <w:szCs w:val="32"/>
          <w:rtl w:val="0"/>
        </w:rPr>
        <w:t xml:space="preserve">.</w:t>
      </w:r>
      <w:r w:rsidDel="00000000" w:rsidR="00000000" w:rsidRPr="00000000">
        <w:rPr>
          <w:color w:val="000000"/>
          <w:sz w:val="12"/>
          <w:szCs w:val="12"/>
          <w:rtl w:val="0"/>
        </w:rPr>
        <w:t xml:space="preserve">8 And</w:t>
      </w:r>
      <w:r w:rsidDel="00000000" w:rsidR="00000000" w:rsidRPr="00000000">
        <w:rPr>
          <w:color w:val="000000"/>
          <w:sz w:val="32"/>
          <w:szCs w:val="32"/>
          <w:rtl w:val="0"/>
        </w:rPr>
        <w:t xml:space="preserve"> </w:t>
      </w:r>
      <w:r w:rsidDel="00000000" w:rsidR="00000000" w:rsidRPr="00000000">
        <w:rPr>
          <w:b w:val="1"/>
          <w:color w:val="000000"/>
          <w:sz w:val="24"/>
          <w:szCs w:val="24"/>
          <w:highlight w:val="yellow"/>
          <w:u w:val="single"/>
          <w:rtl w:val="0"/>
        </w:rPr>
        <w:t xml:space="preserve">all our other </w:t>
      </w:r>
      <w:r w:rsidDel="00000000" w:rsidR="00000000" w:rsidRPr="00000000">
        <w:rPr>
          <w:color w:val="000000"/>
          <w:sz w:val="10"/>
          <w:szCs w:val="10"/>
          <w:highlight w:val="yellow"/>
          <w:rtl w:val="0"/>
        </w:rPr>
        <w:t xml:space="preserve">just</w:t>
      </w:r>
      <w:r w:rsidDel="00000000" w:rsidR="00000000" w:rsidRPr="00000000">
        <w:rPr>
          <w:b w:val="1"/>
          <w:color w:val="000000"/>
          <w:sz w:val="24"/>
          <w:szCs w:val="24"/>
          <w:highlight w:val="yellow"/>
          <w:u w:val="single"/>
          <w:rtl w:val="0"/>
        </w:rPr>
        <w:t xml:space="preserve"> rights are created by exercises of these two rights </w:t>
      </w:r>
      <w:r w:rsidDel="00000000" w:rsidR="00000000" w:rsidRPr="00000000">
        <w:rPr>
          <w:color w:val="000000"/>
          <w:sz w:val="10"/>
          <w:szCs w:val="10"/>
          <w:highlight w:val="yellow"/>
          <w:rtl w:val="0"/>
        </w:rPr>
        <w:t xml:space="preserve">and of the rights successively derived from those exercises</w:t>
      </w:r>
      <w:r w:rsidDel="00000000" w:rsidR="00000000" w:rsidRPr="00000000">
        <w:rPr>
          <w:b w:val="1"/>
          <w:color w:val="000000"/>
          <w:sz w:val="24"/>
          <w:szCs w:val="24"/>
          <w:highlight w:val="yellow"/>
          <w:u w:val="single"/>
          <w:rtl w:val="0"/>
        </w:rPr>
        <w:t xml:space="preserve">. </w:t>
      </w:r>
      <w:r w:rsidDel="00000000" w:rsidR="00000000" w:rsidRPr="00000000">
        <w:rPr>
          <w:rtl w:val="0"/>
        </w:rPr>
      </w:r>
    </w:p>
    <w:p w:rsidR="00000000" w:rsidDel="00000000" w:rsidP="00000000" w:rsidRDefault="00000000" w:rsidRPr="00000000" w14:paraId="0000003F">
      <w:pPr>
        <w:spacing w:after="240" w:line="240" w:lineRule="auto"/>
        <w:jc w:val="both"/>
        <w:rPr>
          <w:sz w:val="24"/>
          <w:szCs w:val="24"/>
        </w:rPr>
      </w:pPr>
      <w:r w:rsidDel="00000000" w:rsidR="00000000" w:rsidRPr="00000000">
        <w:rPr>
          <w:color w:val="000000"/>
          <w:sz w:val="24"/>
          <w:szCs w:val="24"/>
          <w:rtl w:val="0"/>
        </w:rPr>
        <w:t xml:space="preserve">Steiner, Hillel. “Left libertarianism and the ownership of natural resources.” </w:t>
      </w:r>
      <w:r w:rsidDel="00000000" w:rsidR="00000000" w:rsidRPr="00000000">
        <w:rPr>
          <w:i w:val="1"/>
          <w:color w:val="000000"/>
          <w:sz w:val="24"/>
          <w:szCs w:val="24"/>
          <w:rtl w:val="0"/>
        </w:rPr>
        <w:t xml:space="preserve">Bleeding Heart Libertarians, </w:t>
      </w:r>
      <w:r w:rsidDel="00000000" w:rsidR="00000000" w:rsidRPr="00000000">
        <w:rPr>
          <w:color w:val="000000"/>
          <w:sz w:val="24"/>
          <w:szCs w:val="24"/>
          <w:rtl w:val="0"/>
        </w:rPr>
        <w:t xml:space="preserve">April 24, 2012.</w:t>
      </w:r>
      <w:r w:rsidDel="00000000" w:rsidR="00000000" w:rsidRPr="00000000">
        <w:rPr>
          <w:rtl w:val="0"/>
        </w:rPr>
      </w:r>
    </w:p>
    <w:p w:rsidR="00000000" w:rsidDel="00000000" w:rsidP="00000000" w:rsidRDefault="00000000" w:rsidRPr="00000000" w14:paraId="00000040">
      <w:pPr>
        <w:spacing w:after="0" w:line="240" w:lineRule="auto"/>
        <w:rPr>
          <w:sz w:val="24"/>
          <w:szCs w:val="24"/>
        </w:rPr>
      </w:pPr>
      <w:r w:rsidDel="00000000" w:rsidR="00000000" w:rsidRPr="00000000">
        <w:rPr>
          <w:rtl w:val="0"/>
        </w:rPr>
      </w:r>
    </w:p>
    <w:p w:rsidR="00000000" w:rsidDel="00000000" w:rsidP="00000000" w:rsidRDefault="00000000" w:rsidRPr="00000000" w14:paraId="00000041">
      <w:pPr>
        <w:spacing w:after="0" w:line="240" w:lineRule="auto"/>
        <w:rPr>
          <w:sz w:val="24"/>
          <w:szCs w:val="24"/>
        </w:rPr>
      </w:pPr>
      <w:r w:rsidDel="00000000" w:rsidR="00000000" w:rsidRPr="00000000">
        <w:rPr>
          <w:sz w:val="24"/>
          <w:szCs w:val="24"/>
          <w:rtl w:val="0"/>
        </w:rPr>
        <w:t xml:space="preserve">In outer space, there is no governing authority and thus claiming property imposes your will over others.</w:t>
      </w:r>
    </w:p>
    <w:p w:rsidR="00000000" w:rsidDel="00000000" w:rsidP="00000000" w:rsidRDefault="00000000" w:rsidRPr="00000000" w14:paraId="00000042">
      <w:pPr>
        <w:spacing w:after="0" w:line="240" w:lineRule="auto"/>
        <w:rPr>
          <w:b w:val="1"/>
          <w:sz w:val="24"/>
          <w:szCs w:val="24"/>
        </w:rPr>
      </w:pPr>
      <w:r w:rsidDel="00000000" w:rsidR="00000000" w:rsidRPr="00000000">
        <w:rPr>
          <w:rtl w:val="0"/>
        </w:rPr>
      </w:r>
    </w:p>
    <w:p w:rsidR="00000000" w:rsidDel="00000000" w:rsidP="00000000" w:rsidRDefault="00000000" w:rsidRPr="00000000" w14:paraId="00000043">
      <w:pPr>
        <w:spacing w:after="0" w:line="240" w:lineRule="auto"/>
        <w:rPr>
          <w:sz w:val="24"/>
          <w:szCs w:val="24"/>
        </w:rPr>
      </w:pPr>
      <w:r w:rsidDel="00000000" w:rsidR="00000000" w:rsidRPr="00000000">
        <w:rPr>
          <w:b w:val="1"/>
          <w:sz w:val="24"/>
          <w:szCs w:val="24"/>
          <w:rtl w:val="0"/>
        </w:rPr>
        <w:t xml:space="preserve">Stilz 09</w:t>
      </w:r>
      <w:r w:rsidDel="00000000" w:rsidR="00000000" w:rsidRPr="00000000">
        <w:rPr>
          <w:sz w:val="24"/>
          <w:szCs w:val="24"/>
          <w:rtl w:val="0"/>
        </w:rPr>
        <w:t xml:space="preserve"> (Anna Stilz, Anna Stilz is Laurance S. Rockefeller Professor of Politics and the University</w:t>
      </w:r>
    </w:p>
    <w:p w:rsidR="00000000" w:rsidDel="00000000" w:rsidP="00000000" w:rsidRDefault="00000000" w:rsidRPr="00000000" w14:paraId="00000044">
      <w:pPr>
        <w:spacing w:after="0" w:line="240" w:lineRule="auto"/>
        <w:rPr>
          <w:sz w:val="24"/>
          <w:szCs w:val="24"/>
        </w:rPr>
      </w:pPr>
      <w:r w:rsidDel="00000000" w:rsidR="00000000" w:rsidRPr="00000000">
        <w:rPr>
          <w:sz w:val="24"/>
          <w:szCs w:val="24"/>
          <w:rtl w:val="0"/>
        </w:rPr>
        <w:t xml:space="preserve">Center for Human Values. Her research focuses on questions of political membership, authority</w:t>
      </w:r>
    </w:p>
    <w:p w:rsidR="00000000" w:rsidDel="00000000" w:rsidP="00000000" w:rsidRDefault="00000000" w:rsidRPr="00000000" w14:paraId="00000045">
      <w:pPr>
        <w:spacing w:after="0" w:line="240" w:lineRule="auto"/>
        <w:rPr>
          <w:sz w:val="24"/>
          <w:szCs w:val="24"/>
        </w:rPr>
      </w:pPr>
      <w:r w:rsidDel="00000000" w:rsidR="00000000" w:rsidRPr="00000000">
        <w:rPr>
          <w:sz w:val="24"/>
          <w:szCs w:val="24"/>
          <w:rtl w:val="0"/>
        </w:rPr>
        <w:t xml:space="preserve">and political obligation, nationalism and self-determination, rights to land and territory, and</w:t>
      </w:r>
    </w:p>
    <w:p w:rsidR="00000000" w:rsidDel="00000000" w:rsidP="00000000" w:rsidRDefault="00000000" w:rsidRPr="00000000" w14:paraId="00000046">
      <w:pPr>
        <w:spacing w:after="0" w:line="240" w:lineRule="auto"/>
        <w:rPr>
          <w:sz w:val="12"/>
          <w:szCs w:val="12"/>
        </w:rPr>
      </w:pPr>
      <w:r w:rsidDel="00000000" w:rsidR="00000000" w:rsidRPr="00000000">
        <w:rPr>
          <w:sz w:val="24"/>
          <w:szCs w:val="24"/>
          <w:rtl w:val="0"/>
        </w:rPr>
        <w:t xml:space="preserve">collective agency. , 2009, accessed on 12-18-2021, Muse.jhu, “Project MUSE - Liberal Loyalty”, </w:t>
      </w:r>
      <w:r w:rsidDel="00000000" w:rsidR="00000000" w:rsidRPr="00000000">
        <w:rPr>
          <w:rtl w:val="0"/>
        </w:rPr>
        <w:t xml:space="preserve">https://muse.jhu.edu/book/30179)//phs st</w:t>
      </w:r>
      <w:r w:rsidDel="00000000" w:rsidR="00000000" w:rsidRPr="00000000">
        <w:rPr>
          <w:rtl w:val="0"/>
        </w:rPr>
      </w:r>
    </w:p>
    <w:p w:rsidR="00000000" w:rsidDel="00000000" w:rsidP="00000000" w:rsidRDefault="00000000" w:rsidRPr="00000000" w14:paraId="00000047">
      <w:pPr>
        <w:spacing w:after="0" w:line="240" w:lineRule="auto"/>
        <w:rPr>
          <w:sz w:val="12"/>
          <w:szCs w:val="12"/>
        </w:rPr>
      </w:pPr>
      <w:r w:rsidDel="00000000" w:rsidR="00000000" w:rsidRPr="00000000">
        <w:rPr>
          <w:sz w:val="12"/>
          <w:szCs w:val="12"/>
          <w:rtl w:val="0"/>
        </w:rPr>
        <w:t xml:space="preserve">It might seem, then, that Kant, like Simmons, would hold that although our acquired rights are initially indefinite, our private acts of appropria- tion in a state of nature can function to more clearly delimit their contours. Once I appropriate an external object—for example, my piece of land in the state of nature—the boundaries of my right to external freedom might simply be equivalent to those of the things and spaces that I have appropriated. If this were so, then individuals could succeed in more precisely defining property without the help of the state, and simply by coordinating expectations based on their private acts. In order to respect and acknowledge my external freedom, on this view, you would just have to cede me the spot I have rightfully occupied and to refrain from infringing on my choices within that sphere. Yet Kant does not take this position: he argues that the rights made possible by the postulate of practical reason are problematic. Whatever rights </w:t>
      </w:r>
      <w:r w:rsidDel="00000000" w:rsidR="00000000" w:rsidRPr="00000000">
        <w:rPr>
          <w:b w:val="1"/>
          <w:sz w:val="24"/>
          <w:szCs w:val="24"/>
          <w:highlight w:val="cyan"/>
          <w:u w:val="single"/>
          <w:rtl w:val="0"/>
        </w:rPr>
        <w:t xml:space="preserve">our private acts of appropriation outside the state</w:t>
      </w:r>
      <w:r w:rsidDel="00000000" w:rsidR="00000000" w:rsidRPr="00000000">
        <w:rPr>
          <w:sz w:val="12"/>
          <w:szCs w:val="12"/>
          <w:rtl w:val="0"/>
        </w:rPr>
        <w:t xml:space="preserve"> confer upon us can only be understood as provisional rights, that is, they are not conclusive and settled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The essential problem with acquiring property rights </w:t>
      </w:r>
      <w:r w:rsidDel="00000000" w:rsidR="00000000" w:rsidRPr="00000000">
        <w:rPr>
          <w:b w:val="1"/>
          <w:sz w:val="24"/>
          <w:szCs w:val="24"/>
          <w:highlight w:val="cyan"/>
          <w:u w:val="single"/>
          <w:rtl w:val="0"/>
        </w:rPr>
        <w:t xml:space="preserve">in a state of nature</w:t>
      </w:r>
      <w:r w:rsidDel="00000000" w:rsidR="00000000" w:rsidRPr="00000000">
        <w:rPr>
          <w:sz w:val="12"/>
          <w:szCs w:val="12"/>
          <w:rtl w:val="0"/>
        </w:rPr>
        <w:t xml:space="preserve">, for Kant, seems to be that we </w:t>
      </w:r>
      <w:r w:rsidDel="00000000" w:rsidR="00000000" w:rsidRPr="00000000">
        <w:rPr>
          <w:b w:val="1"/>
          <w:sz w:val="24"/>
          <w:szCs w:val="24"/>
          <w:highlight w:val="cyan"/>
          <w:u w:val="single"/>
          <w:rtl w:val="0"/>
        </w:rPr>
        <w:t xml:space="preserve">cannot unilaterally</w:t>
      </w:r>
      <w:r w:rsidDel="00000000" w:rsidR="00000000" w:rsidRPr="00000000">
        <w:rPr>
          <w:sz w:val="12"/>
          <w:szCs w:val="12"/>
          <w:rtl w:val="0"/>
        </w:rPr>
        <w:t xml:space="preserve">—through private will— </w:t>
      </w:r>
      <w:r w:rsidDel="00000000" w:rsidR="00000000" w:rsidRPr="00000000">
        <w:rPr>
          <w:b w:val="1"/>
          <w:sz w:val="24"/>
          <w:szCs w:val="24"/>
          <w:highlight w:val="cyan"/>
          <w:u w:val="single"/>
          <w:rtl w:val="0"/>
        </w:rPr>
        <w:t xml:space="preserve">impose a new obligation on other persons to respect our property</w:t>
      </w:r>
      <w:r w:rsidDel="00000000" w:rsidR="00000000" w:rsidRPr="00000000">
        <w:rPr>
          <w:sz w:val="12"/>
          <w:szCs w:val="12"/>
          <w:rtl w:val="0"/>
        </w:rPr>
        <w:t xml:space="preserve"> that they would not otherwise have had.30 “By my unilateral choice I cannot bind another to refrain from using a thing, an obligation he would not otherwise have; hence I can do this only through the united choice of all who possess it in common” (MM, 6:261).31 Even </w:t>
      </w:r>
      <w:r w:rsidDel="00000000" w:rsidR="00000000" w:rsidRPr="00000000">
        <w:rPr>
          <w:b w:val="1"/>
          <w:sz w:val="24"/>
          <w:szCs w:val="24"/>
          <w:highlight w:val="cyan"/>
          <w:u w:val="single"/>
          <w:rtl w:val="0"/>
        </w:rPr>
        <w:t xml:space="preserve">claiming</w:t>
      </w:r>
      <w:r w:rsidDel="00000000" w:rsidR="00000000" w:rsidRPr="00000000">
        <w:rPr>
          <w:sz w:val="12"/>
          <w:szCs w:val="12"/>
          <w:rtl w:val="0"/>
        </w:rPr>
        <w:t xml:space="preserve"> to interpret the a priori general will on another person’s behalf, says Kant, </w:t>
      </w:r>
      <w:r w:rsidDel="00000000" w:rsidR="00000000" w:rsidRPr="00000000">
        <w:rPr>
          <w:b w:val="1"/>
          <w:sz w:val="24"/>
          <w:szCs w:val="24"/>
          <w:highlight w:val="cyan"/>
          <w:u w:val="single"/>
          <w:rtl w:val="0"/>
        </w:rPr>
        <w:t xml:space="preserve">is at- tempting to impose a law on them on my own private authority</w:t>
      </w:r>
      <w:r w:rsidDel="00000000" w:rsidR="00000000" w:rsidRPr="00000000">
        <w:rPr>
          <w:sz w:val="12"/>
          <w:szCs w:val="12"/>
          <w:rtl w:val="0"/>
        </w:rPr>
        <w:t xml:space="preserve">, since every act of appropriation is “the giving of a law that holds for everyone” (MM, 6:253).32 And he worries that this claim to private authority over others is a potential source of injustice: “Now when someone makes ar- rangements about another, it is always possible for him to do the other wrong; but he can never do wrong in what he decides upon with regard to himself (for volenti non fit inuria)” (MM, 6:314). </w:t>
      </w:r>
      <w:r w:rsidDel="00000000" w:rsidR="00000000" w:rsidRPr="00000000">
        <w:rPr>
          <w:b w:val="1"/>
          <w:sz w:val="24"/>
          <w:szCs w:val="24"/>
          <w:highlight w:val="cyan"/>
          <w:u w:val="single"/>
          <w:rtl w:val="0"/>
        </w:rPr>
        <w:t xml:space="preserve">My will to appro- priate</w:t>
      </w:r>
      <w:r w:rsidDel="00000000" w:rsidR="00000000" w:rsidRPr="00000000">
        <w:rPr>
          <w:sz w:val="12"/>
          <w:szCs w:val="12"/>
          <w:rtl w:val="0"/>
        </w:rPr>
        <w:t xml:space="preserve">, in the belief that my appropriation is justifiable to others, </w:t>
      </w:r>
      <w:r w:rsidDel="00000000" w:rsidR="00000000" w:rsidRPr="00000000">
        <w:rPr>
          <w:b w:val="1"/>
          <w:sz w:val="24"/>
          <w:szCs w:val="24"/>
          <w:highlight w:val="cyan"/>
          <w:u w:val="single"/>
          <w:rtl w:val="0"/>
        </w:rPr>
        <w:t xml:space="preserve">cannot yet serve as a (coercive) law</w:t>
      </w:r>
      <w:r w:rsidDel="00000000" w:rsidR="00000000" w:rsidRPr="00000000">
        <w:rPr>
          <w:sz w:val="12"/>
          <w:szCs w:val="12"/>
          <w:rtl w:val="0"/>
        </w:rPr>
        <w:t xml:space="preserve"> for everyone else, because </w:t>
      </w:r>
      <w:r w:rsidDel="00000000" w:rsidR="00000000" w:rsidRPr="00000000">
        <w:rPr>
          <w:b w:val="1"/>
          <w:sz w:val="24"/>
          <w:szCs w:val="24"/>
          <w:highlight w:val="cyan"/>
          <w:u w:val="single"/>
          <w:rtl w:val="0"/>
        </w:rPr>
        <w:t xml:space="preserve">it cannot put them under an obligation</w:t>
      </w:r>
      <w:r w:rsidDel="00000000" w:rsidR="00000000" w:rsidRPr="00000000">
        <w:rPr>
          <w:sz w:val="12"/>
          <w:szCs w:val="12"/>
          <w:rtl w:val="0"/>
        </w:rPr>
        <w:t xml:space="preserve">. Kant suggests, in other words, that figuring out how to carve up shares of the external world consistently with everyone’s freedom does not ex- haust the entire problem of justice involved in acquiring rights to prop- erty. We might appeal to criteria of salience or convention to help coordi- nate our expectations on which of the many possible property distributions to choose. But we face an additional difficulty: how do we impose one of these distributions without at the same time arrogating to ourselves the private authority to lay down the law for an equally free being, one who has an innate right not to be constrained by our private will? In coercing someone to respect our view of our property rights, we are also necessarily claiming the right to impose our private will upon that person. If it is to really respect everyone’s freedom, Kant thinks, 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 This right to do what seems right and good to him derives from the moral equality of persons: no one has an innate right to decide in another person’s behalf. And be- cause </w:t>
      </w:r>
      <w:r w:rsidDel="00000000" w:rsidR="00000000" w:rsidRPr="00000000">
        <w:rPr>
          <w:b w:val="1"/>
          <w:sz w:val="24"/>
          <w:szCs w:val="24"/>
          <w:highlight w:val="cyan"/>
          <w:u w:val="single"/>
          <w:rtl w:val="0"/>
        </w:rPr>
        <w:t xml:space="preserve">each person is an equally authoritative judge, it is</w:t>
      </w:r>
      <w:r w:rsidDel="00000000" w:rsidR="00000000" w:rsidRPr="00000000">
        <w:rPr>
          <w:sz w:val="12"/>
          <w:szCs w:val="12"/>
          <w:rtl w:val="0"/>
        </w:rPr>
        <w:t xml:space="preserve"> therefore impossi- ble—</w:t>
      </w:r>
      <w:r w:rsidDel="00000000" w:rsidR="00000000" w:rsidRPr="00000000">
        <w:rPr>
          <w:b w:val="1"/>
          <w:sz w:val="24"/>
          <w:szCs w:val="24"/>
          <w:highlight w:val="cyan"/>
          <w:u w:val="single"/>
          <w:rtl w:val="0"/>
        </w:rPr>
        <w:t xml:space="preserve">in a state of nature—to put [them] under an obligation of justice that [they] </w:t>
      </w:r>
      <w:r w:rsidDel="00000000" w:rsidR="00000000" w:rsidRPr="00000000">
        <w:rPr>
          <w:sz w:val="12"/>
          <w:szCs w:val="12"/>
          <w:rtl w:val="0"/>
        </w:rPr>
        <w:t xml:space="preserve">himself </w:t>
      </w:r>
      <w:r w:rsidDel="00000000" w:rsidR="00000000" w:rsidRPr="00000000">
        <w:rPr>
          <w:b w:val="1"/>
          <w:sz w:val="24"/>
          <w:szCs w:val="24"/>
          <w:highlight w:val="cyan"/>
          <w:u w:val="single"/>
          <w:rtl w:val="0"/>
        </w:rPr>
        <w:t xml:space="preserve">do</w:t>
      </w:r>
      <w:r w:rsidDel="00000000" w:rsidR="00000000" w:rsidRPr="00000000">
        <w:rPr>
          <w:sz w:val="12"/>
          <w:szCs w:val="12"/>
          <w:rtl w:val="0"/>
        </w:rPr>
        <w:t xml:space="preserve">es </w:t>
      </w:r>
      <w:r w:rsidDel="00000000" w:rsidR="00000000" w:rsidRPr="00000000">
        <w:rPr>
          <w:b w:val="1"/>
          <w:sz w:val="24"/>
          <w:szCs w:val="24"/>
          <w:highlight w:val="cyan"/>
          <w:u w:val="single"/>
          <w:rtl w:val="0"/>
        </w:rPr>
        <w:t xml:space="preserve">not recognize</w:t>
      </w:r>
      <w:r w:rsidDel="00000000" w:rsidR="00000000" w:rsidRPr="00000000">
        <w:rPr>
          <w:sz w:val="12"/>
          <w:szCs w:val="12"/>
          <w:rtl w:val="0"/>
        </w:rPr>
        <w:t xml:space="preserve">. 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effec- tively claim to impose an obligation on others. Instead, Kant says that “all right,” that is to say all claims that impose binding duties on others, “depends on laws” (TP, 8:294). </w:t>
      </w:r>
      <w:r w:rsidDel="00000000" w:rsidR="00000000" w:rsidRPr="00000000">
        <w:rPr>
          <w:b w:val="1"/>
          <w:sz w:val="24"/>
          <w:szCs w:val="24"/>
          <w:highlight w:val="cyan"/>
          <w:u w:val="single"/>
          <w:rtl w:val="0"/>
        </w:rPr>
        <w:t xml:space="preserve">Law overcomes the problem of unilater- alism</w:t>
      </w:r>
      <w:r w:rsidDel="00000000" w:rsidR="00000000" w:rsidRPr="00000000">
        <w:rPr>
          <w:sz w:val="12"/>
          <w:szCs w:val="12"/>
          <w:rtl w:val="0"/>
        </w:rPr>
        <w:t xml:space="preserve"> inherent in imposing new obligations on others on one’s own au- thority, by substituting an omnilateral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Del="00000000" w:rsidR="00000000" w:rsidRPr="00000000">
        <w:rPr>
          <w:b w:val="1"/>
          <w:sz w:val="24"/>
          <w:szCs w:val="24"/>
          <w:highlight w:val="cyan"/>
          <w:u w:val="single"/>
          <w:rtl w:val="0"/>
        </w:rPr>
        <w:t xml:space="preserve">defining</w:t>
      </w:r>
      <w:r w:rsidDel="00000000" w:rsidR="00000000" w:rsidRPr="00000000">
        <w:rPr>
          <w:sz w:val="12"/>
          <w:szCs w:val="12"/>
          <w:rtl w:val="0"/>
        </w:rPr>
        <w:t xml:space="preserve"> and enforcing both our rights over our bodies and </w:t>
      </w:r>
      <w:r w:rsidDel="00000000" w:rsidR="00000000" w:rsidRPr="00000000">
        <w:rPr>
          <w:b w:val="1"/>
          <w:sz w:val="24"/>
          <w:szCs w:val="24"/>
          <w:highlight w:val="cyan"/>
          <w:u w:val="single"/>
          <w:rtl w:val="0"/>
        </w:rPr>
        <w:t xml:space="preserve">our rights to external objects through public</w:t>
      </w:r>
      <w:r w:rsidDel="00000000" w:rsidR="00000000" w:rsidRPr="00000000">
        <w:rPr>
          <w:sz w:val="12"/>
          <w:szCs w:val="12"/>
          <w:rtl w:val="0"/>
        </w:rPr>
        <w:t xml:space="preserve"> and nonarbitrary </w:t>
      </w:r>
      <w:r w:rsidDel="00000000" w:rsidR="00000000" w:rsidRPr="00000000">
        <w:rPr>
          <w:b w:val="1"/>
          <w:sz w:val="24"/>
          <w:szCs w:val="24"/>
          <w:highlight w:val="cyan"/>
          <w:u w:val="single"/>
          <w:rtl w:val="0"/>
        </w:rPr>
        <w:t xml:space="preserve">laws is the only way to secure ourselves against</w:t>
      </w:r>
      <w:r w:rsidDel="00000000" w:rsidR="00000000" w:rsidRPr="00000000">
        <w:rPr>
          <w:sz w:val="12"/>
          <w:szCs w:val="12"/>
          <w:rtl w:val="0"/>
        </w:rPr>
        <w:t xml:space="preserve"> the </w:t>
      </w:r>
      <w:r w:rsidDel="00000000" w:rsidR="00000000" w:rsidRPr="00000000">
        <w:rPr>
          <w:b w:val="1"/>
          <w:sz w:val="24"/>
          <w:szCs w:val="24"/>
          <w:highlight w:val="cyan"/>
          <w:u w:val="single"/>
          <w:rtl w:val="0"/>
        </w:rPr>
        <w:t xml:space="preserve">coercive interference</w:t>
      </w:r>
      <w:r w:rsidDel="00000000" w:rsidR="00000000" w:rsidRPr="00000000">
        <w:rPr>
          <w:sz w:val="12"/>
          <w:szCs w:val="12"/>
          <w:rtl w:val="0"/>
        </w:rPr>
        <w:t xml:space="preserve"> of other private persons in our affairs. For Kant, then, the only sort of </w:t>
      </w:r>
      <w:r w:rsidDel="00000000" w:rsidR="00000000" w:rsidRPr="00000000">
        <w:rPr>
          <w:b w:val="1"/>
          <w:sz w:val="24"/>
          <w:szCs w:val="24"/>
          <w:highlight w:val="cyan"/>
          <w:u w:val="single"/>
          <w:rtl w:val="0"/>
        </w:rPr>
        <w:t xml:space="preserve">property distribution</w:t>
      </w:r>
      <w:r w:rsidDel="00000000" w:rsidR="00000000" w:rsidRPr="00000000">
        <w:rPr>
          <w:sz w:val="12"/>
          <w:szCs w:val="12"/>
          <w:rtl w:val="0"/>
        </w:rPr>
        <w:t xml:space="preserve"> to which we could all hypothetically consent </w:t>
      </w:r>
      <w:r w:rsidDel="00000000" w:rsidR="00000000" w:rsidRPr="00000000">
        <w:rPr>
          <w:b w:val="1"/>
          <w:sz w:val="24"/>
          <w:szCs w:val="24"/>
          <w:highlight w:val="cyan"/>
          <w:u w:val="single"/>
          <w:rtl w:val="0"/>
        </w:rPr>
        <w:t xml:space="preserve">must</w:t>
      </w:r>
      <w:r w:rsidDel="00000000" w:rsidR="00000000" w:rsidRPr="00000000">
        <w:rPr>
          <w:sz w:val="12"/>
          <w:szCs w:val="12"/>
          <w:rtl w:val="0"/>
        </w:rPr>
        <w:t xml:space="preserve"> necessarily </w:t>
      </w:r>
      <w:r w:rsidDel="00000000" w:rsidR="00000000" w:rsidRPr="00000000">
        <w:rPr>
          <w:b w:val="1"/>
          <w:sz w:val="24"/>
          <w:szCs w:val="24"/>
          <w:highlight w:val="cyan"/>
          <w:u w:val="single"/>
          <w:rtl w:val="0"/>
        </w:rPr>
        <w:t xml:space="preserve">be</w:t>
      </w:r>
      <w:r w:rsidDel="00000000" w:rsidR="00000000" w:rsidRPr="00000000">
        <w:rPr>
          <w:sz w:val="12"/>
          <w:szCs w:val="12"/>
          <w:rtl w:val="0"/>
        </w:rPr>
        <w:t xml:space="preserve"> one that is  </w:t>
      </w:r>
      <w:r w:rsidDel="00000000" w:rsidR="00000000" w:rsidRPr="00000000">
        <w:rPr>
          <w:b w:val="1"/>
          <w:sz w:val="24"/>
          <w:szCs w:val="24"/>
          <w:highlight w:val="cyan"/>
          <w:u w:val="single"/>
          <w:rtl w:val="0"/>
        </w:rPr>
        <w:t xml:space="preserve">defined and enforced by the state</w:t>
      </w:r>
      <w:r w:rsidDel="00000000" w:rsidR="00000000" w:rsidRPr="00000000">
        <w:rPr>
          <w:sz w:val="12"/>
          <w:szCs w:val="12"/>
          <w:rtl w:val="0"/>
        </w:rPr>
        <w:t xml:space="preserv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rsidR="00000000" w:rsidDel="00000000" w:rsidP="00000000" w:rsidRDefault="00000000" w:rsidRPr="00000000" w14:paraId="00000048">
      <w:pPr>
        <w:spacing w:after="0" w:line="240" w:lineRule="auto"/>
        <w:rPr>
          <w:sz w:val="24"/>
          <w:szCs w:val="24"/>
        </w:rPr>
      </w:pPr>
      <w:r w:rsidDel="00000000" w:rsidR="00000000" w:rsidRPr="00000000">
        <w:rPr>
          <w:rtl w:val="0"/>
        </w:rPr>
      </w:r>
    </w:p>
    <w:p w:rsidR="00000000" w:rsidDel="00000000" w:rsidP="00000000" w:rsidRDefault="00000000" w:rsidRPr="00000000" w14:paraId="00000049">
      <w:pPr>
        <w:tabs>
          <w:tab w:val="left" w:pos="1120"/>
        </w:tabs>
        <w:spacing w:after="0" w:line="240" w:lineRule="auto"/>
        <w:rPr>
          <w:b w:val="1"/>
          <w:sz w:val="24"/>
          <w:szCs w:val="24"/>
        </w:rPr>
      </w:pPr>
      <w:r w:rsidDel="00000000" w:rsidR="00000000" w:rsidRPr="00000000">
        <w:rPr>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b w:val="1"/>
          <w:sz w:val="24"/>
          <w:szCs w:val="24"/>
          <w:rtl w:val="0"/>
        </w:rPr>
        <w:t xml:space="preserve">Bickham:</w:t>
      </w:r>
    </w:p>
    <w:p w:rsidR="00000000" w:rsidDel="00000000" w:rsidP="00000000" w:rsidRDefault="00000000" w:rsidRPr="00000000" w14:paraId="0000004A">
      <w:pPr>
        <w:tabs>
          <w:tab w:val="left" w:pos="1120"/>
        </w:tabs>
        <w:spacing w:after="0" w:line="240" w:lineRule="auto"/>
        <w:rPr>
          <w:sz w:val="24"/>
          <w:szCs w:val="24"/>
        </w:rPr>
      </w:pPr>
      <w:r w:rsidDel="00000000" w:rsidR="00000000" w:rsidRPr="00000000">
        <w:rPr>
          <w:rtl w:val="0"/>
        </w:rPr>
      </w:r>
    </w:p>
    <w:p w:rsidR="00000000" w:rsidDel="00000000" w:rsidP="00000000" w:rsidRDefault="00000000" w:rsidRPr="00000000" w14:paraId="0000004B">
      <w:pPr>
        <w:tabs>
          <w:tab w:val="left" w:pos="1120"/>
        </w:tabs>
        <w:spacing w:after="0" w:line="240" w:lineRule="auto"/>
        <w:rPr>
          <w:b w:val="1"/>
          <w:sz w:val="10"/>
          <w:szCs w:val="10"/>
          <w:highlight w:val="yellow"/>
          <w:u w:val="single"/>
        </w:rPr>
      </w:pPr>
      <w:r w:rsidDel="00000000" w:rsidR="00000000" w:rsidRPr="00000000">
        <w:rPr>
          <w:b w:val="1"/>
          <w:sz w:val="24"/>
          <w:szCs w:val="24"/>
          <w:highlight w:val="yellow"/>
          <w:u w:val="single"/>
          <w:rtl w:val="0"/>
        </w:rPr>
        <w:t xml:space="preserve">“The idea that each generation’s obligation to the future can be met by</w:t>
      </w:r>
      <w:r w:rsidDel="00000000" w:rsidR="00000000" w:rsidRPr="00000000">
        <w:rPr>
          <w:sz w:val="24"/>
          <w:szCs w:val="24"/>
          <w:rtl w:val="0"/>
        </w:rPr>
        <w:t xml:space="preserve"> </w:t>
      </w:r>
      <w:r w:rsidDel="00000000" w:rsidR="00000000" w:rsidRPr="00000000">
        <w:rPr>
          <w:sz w:val="10"/>
          <w:szCs w:val="10"/>
          <w:rtl w:val="0"/>
        </w:rPr>
        <w:t xml:space="preserve">savings - by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salting away a certain amount of ‘capital’</w:t>
      </w:r>
      <w:r w:rsidDel="00000000" w:rsidR="00000000" w:rsidRPr="00000000">
        <w:rPr>
          <w:sz w:val="10"/>
          <w:szCs w:val="10"/>
          <w:rtl w:val="0"/>
        </w:rPr>
        <w:t xml:space="preserve"> - oversimplifies this obligation through</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fail[s]</w:t>
      </w:r>
      <w:r w:rsidDel="00000000" w:rsidR="00000000" w:rsidRPr="00000000">
        <w:rPr>
          <w:sz w:val="10"/>
          <w:szCs w:val="10"/>
          <w:rtl w:val="0"/>
        </w:rPr>
        <w:t xml:space="preserve">ing</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to take account</w:t>
      </w:r>
      <w:r w:rsidDel="00000000" w:rsidR="00000000" w:rsidRPr="00000000">
        <w:rPr>
          <w:sz w:val="24"/>
          <w:szCs w:val="24"/>
          <w:rtl w:val="0"/>
        </w:rPr>
        <w:t xml:space="preserve"> </w:t>
      </w:r>
      <w:r w:rsidDel="00000000" w:rsidR="00000000" w:rsidRPr="00000000">
        <w:rPr>
          <w:sz w:val="10"/>
          <w:szCs w:val="10"/>
          <w:rtl w:val="0"/>
        </w:rPr>
        <w:t xml:space="preserve">accurately</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of the diverse ways that a particular generation can injure later ones. No type of savings</w:t>
      </w:r>
      <w:r w:rsidDel="00000000" w:rsidR="00000000" w:rsidRPr="00000000">
        <w:rPr>
          <w:sz w:val="10"/>
          <w:szCs w:val="10"/>
          <w:rtl w:val="0"/>
        </w:rPr>
        <w:t xml:space="preserve">, for instance,</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could account for a</w:t>
      </w:r>
      <w:r w:rsidDel="00000000" w:rsidR="00000000" w:rsidRPr="00000000">
        <w:rPr>
          <w:sz w:val="24"/>
          <w:szCs w:val="24"/>
          <w:rtl w:val="0"/>
        </w:rPr>
        <w:t xml:space="preserve"> </w:t>
      </w:r>
      <w:r w:rsidDel="00000000" w:rsidR="00000000" w:rsidRPr="00000000">
        <w:rPr>
          <w:sz w:val="10"/>
          <w:szCs w:val="10"/>
          <w:rtl w:val="0"/>
        </w:rPr>
        <w:t xml:space="preserve">particular</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generation’s obligation to the future with regard to [some kinds of damage]</w:t>
      </w:r>
      <w:r w:rsidDel="00000000" w:rsidR="00000000" w:rsidRPr="00000000">
        <w:rPr>
          <w:sz w:val="24"/>
          <w:szCs w:val="24"/>
          <w:rtl w:val="0"/>
        </w:rPr>
        <w:t xml:space="preserve"> </w:t>
      </w:r>
      <w:r w:rsidDel="00000000" w:rsidR="00000000" w:rsidRPr="00000000">
        <w:rPr>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the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cost of</w:t>
      </w:r>
      <w:r w:rsidDel="00000000" w:rsidR="00000000" w:rsidRPr="00000000">
        <w:rPr>
          <w:sz w:val="24"/>
          <w:szCs w:val="24"/>
          <w:rtl w:val="0"/>
        </w:rPr>
        <w:t xml:space="preserve"> </w:t>
      </w:r>
      <w:r w:rsidDel="00000000" w:rsidR="00000000" w:rsidRPr="00000000">
        <w:rPr>
          <w:sz w:val="10"/>
          <w:szCs w:val="10"/>
          <w:rtl w:val="0"/>
        </w:rPr>
        <w:t xml:space="preserve">the creation of certain</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pollutants cannot be</w:t>
      </w:r>
      <w:r w:rsidDel="00000000" w:rsidR="00000000" w:rsidRPr="00000000">
        <w:rPr>
          <w:sz w:val="24"/>
          <w:szCs w:val="24"/>
          <w:rtl w:val="0"/>
        </w:rPr>
        <w:t xml:space="preserve"> </w:t>
      </w:r>
      <w:r w:rsidDel="00000000" w:rsidR="00000000" w:rsidRPr="00000000">
        <w:rPr>
          <w:sz w:val="10"/>
          <w:szCs w:val="10"/>
          <w:rtl w:val="0"/>
        </w:rPr>
        <w:t xml:space="preserve">at all </w:t>
      </w:r>
      <w:r w:rsidDel="00000000" w:rsidR="00000000" w:rsidRPr="00000000">
        <w:rPr>
          <w:b w:val="1"/>
          <w:sz w:val="24"/>
          <w:szCs w:val="24"/>
          <w:highlight w:val="yellow"/>
          <w:u w:val="single"/>
          <w:rtl w:val="0"/>
        </w:rPr>
        <w:t xml:space="preserve">accurately calculated.</w:t>
      </w:r>
      <w:r w:rsidDel="00000000" w:rsidR="00000000" w:rsidRPr="00000000">
        <w:rPr>
          <w:sz w:val="24"/>
          <w:szCs w:val="24"/>
          <w:rtl w:val="0"/>
        </w:rPr>
        <w:t xml:space="preserve"> </w:t>
      </w:r>
      <w:r w:rsidDel="00000000" w:rsidR="00000000" w:rsidRPr="00000000">
        <w:rPr>
          <w:sz w:val="10"/>
          <w:szCs w:val="10"/>
          <w:rtl w:val="0"/>
        </w:rPr>
        <w:t xml:space="preserve">We do not know what the effects of continuing to use fluorocarbons in spray cans would be. Moreover, in this case as in others</w:t>
      </w:r>
      <w:r w:rsidDel="00000000" w:rsidR="00000000" w:rsidRPr="00000000">
        <w:rPr>
          <w:sz w:val="24"/>
          <w:szCs w:val="24"/>
          <w:rtl w:val="0"/>
        </w:rPr>
        <w:t xml:space="preserve"> </w:t>
      </w:r>
      <w:r w:rsidDel="00000000" w:rsidR="00000000" w:rsidRPr="00000000">
        <w:rPr>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4C">
      <w:pPr>
        <w:tabs>
          <w:tab w:val="left" w:pos="1120"/>
        </w:tabs>
        <w:spacing w:after="0" w:line="240" w:lineRule="auto"/>
        <w:rPr>
          <w:sz w:val="24"/>
          <w:szCs w:val="24"/>
        </w:rPr>
      </w:pPr>
      <w:r w:rsidDel="00000000" w:rsidR="00000000" w:rsidRPr="00000000">
        <w:rPr>
          <w:sz w:val="24"/>
          <w:szCs w:val="24"/>
          <w:rtl w:val="0"/>
        </w:rPr>
        <w:t xml:space="preserve">Bickham, Stephen. “Future generations and contemporary ethical theory.” </w:t>
      </w:r>
      <w:r w:rsidDel="00000000" w:rsidR="00000000" w:rsidRPr="00000000">
        <w:rPr>
          <w:i w:val="1"/>
          <w:sz w:val="24"/>
          <w:szCs w:val="24"/>
          <w:rtl w:val="0"/>
        </w:rPr>
        <w:t xml:space="preserve">Journal of Value Inquiry, </w:t>
      </w:r>
      <w:r w:rsidDel="00000000" w:rsidR="00000000" w:rsidRPr="00000000">
        <w:rPr>
          <w:sz w:val="24"/>
          <w:szCs w:val="24"/>
          <w:rtl w:val="0"/>
        </w:rPr>
        <w:t xml:space="preserve">15:169-177; 1981. </w:t>
      </w:r>
    </w:p>
    <w:p w:rsidR="00000000" w:rsidDel="00000000" w:rsidP="00000000" w:rsidRDefault="00000000" w:rsidRPr="00000000" w14:paraId="0000004D">
      <w:pPr>
        <w:spacing w:after="0" w:line="240" w:lineRule="auto"/>
        <w:rPr>
          <w:sz w:val="24"/>
          <w:szCs w:val="24"/>
        </w:rPr>
      </w:pPr>
      <w:r w:rsidDel="00000000" w:rsidR="00000000" w:rsidRPr="00000000">
        <w:rPr>
          <w:rtl w:val="0"/>
        </w:rPr>
      </w:r>
    </w:p>
    <w:p w:rsidR="00000000" w:rsidDel="00000000" w:rsidP="00000000" w:rsidRDefault="00000000" w:rsidRPr="00000000" w14:paraId="0000004E">
      <w:pPr>
        <w:spacing w:after="0" w:line="240" w:lineRule="auto"/>
        <w:rPr>
          <w:sz w:val="24"/>
          <w:szCs w:val="24"/>
        </w:rPr>
      </w:pPr>
      <w:r w:rsidDel="00000000" w:rsidR="00000000" w:rsidRPr="00000000">
        <w:rPr>
          <w:color w:val="000000"/>
          <w:sz w:val="24"/>
          <w:szCs w:val="24"/>
          <w:rtl w:val="0"/>
        </w:rPr>
        <w:t xml:space="preserve">Space is a finite and fascinating set of resources that we are only beginning to understand. In order to uphold our duties under justice, we have to make sure that private entities are not laying arbitrary claim to these common resources. Affirming achieves this, and thus upholds justice. </w:t>
      </w:r>
      <w:r w:rsidDel="00000000" w:rsidR="00000000" w:rsidRPr="00000000">
        <w:rPr>
          <w:rtl w:val="0"/>
        </w:rPr>
      </w:r>
    </w:p>
    <w:p w:rsidR="00000000" w:rsidDel="00000000" w:rsidP="00000000" w:rsidRDefault="00000000" w:rsidRPr="00000000" w14:paraId="0000004F">
      <w:pPr>
        <w:spacing w:after="0" w:line="276"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