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5EC13" w14:textId="537A141B" w:rsidR="00A73F66" w:rsidRDefault="00A73F66" w:rsidP="00A73F66">
      <w:pPr>
        <w:pStyle w:val="Heading2"/>
      </w:pPr>
      <w:r>
        <w:t>1</w:t>
      </w:r>
    </w:p>
    <w:p w14:paraId="418E8A3E" w14:textId="77777777" w:rsidR="00A73F66" w:rsidRPr="00406E60" w:rsidRDefault="00A73F66" w:rsidP="00A73F66">
      <w:pPr>
        <w:pStyle w:val="Heading4"/>
      </w:pPr>
      <w:r>
        <w:t xml:space="preserve">Interpretation – </w:t>
      </w:r>
      <w:r w:rsidRPr="0046142A">
        <w:t xml:space="preserve">The affirmative can only garner offense </w:t>
      </w:r>
      <w:r>
        <w:t>from</w:t>
      </w:r>
      <w:r w:rsidRPr="0046142A">
        <w:t xml:space="preserve"> </w:t>
      </w:r>
      <w:r>
        <w:t>“</w:t>
      </w:r>
      <w:r w:rsidRPr="0046142A">
        <w:t>the appropriation of outer space by private entities being unjust</w:t>
      </w:r>
      <w:r>
        <w:t>”</w:t>
      </w:r>
      <w:r w:rsidRPr="0046142A">
        <w:t>.</w:t>
      </w:r>
      <w:r>
        <w:t xml:space="preserve"> To clarify, they can’t garner offense off of methods to solve private entities appropriating outer space such as treaties or actor action.</w:t>
      </w:r>
    </w:p>
    <w:p w14:paraId="145A3163" w14:textId="77777777" w:rsidR="00A73F66" w:rsidRDefault="00A73F66" w:rsidP="00A73F66"/>
    <w:p w14:paraId="632553AB" w14:textId="62DEE587" w:rsidR="00A73F66" w:rsidRDefault="00A73F66" w:rsidP="00A73F66">
      <w:pPr>
        <w:pStyle w:val="Heading4"/>
      </w:pPr>
      <w:r>
        <w:t xml:space="preserve">Violation – They have extra offense </w:t>
      </w:r>
      <w:r w:rsidR="00BD0026">
        <w:t>from adopting a binnding international agreement, and esblishing outer space as a global common subject to regulatory deliming and liability</w:t>
      </w:r>
    </w:p>
    <w:p w14:paraId="2A07A382" w14:textId="77777777" w:rsidR="00A73F66" w:rsidRDefault="00A73F66" w:rsidP="00A73F66"/>
    <w:p w14:paraId="02188AA5" w14:textId="77777777" w:rsidR="00A73F66" w:rsidRDefault="00A73F66" w:rsidP="00A73F66">
      <w:pPr>
        <w:pStyle w:val="Heading4"/>
      </w:pPr>
      <w:r>
        <w:t>Standards:</w:t>
      </w:r>
    </w:p>
    <w:p w14:paraId="028B9C4F" w14:textId="3E1F8C16" w:rsidR="00A73F66" w:rsidRDefault="00A73F66" w:rsidP="00A73F66">
      <w:pPr>
        <w:pStyle w:val="Heading4"/>
      </w:pPr>
      <w:r>
        <w:t xml:space="preserve">1] Limits – Only our interp accurately sets the upper limit to the topic. The CI will let the aff garner offense from any possible way to reduce property rights/private appropriation, which can range from treaties like OST, PTD, Common Heritage or state/actor action, which there are hundreds of. 0% chance the neg can prep for all possible offense relating to space possible and forces random LARP generics, </w:t>
      </w:r>
      <w:r w:rsidR="006B4948">
        <w:t>turns edu by spreading us thin</w:t>
      </w:r>
    </w:p>
    <w:p w14:paraId="40F8374D" w14:textId="3C047030" w:rsidR="00A73F66" w:rsidRDefault="00A73F66" w:rsidP="00A73F66">
      <w:pPr>
        <w:pStyle w:val="Heading4"/>
      </w:pPr>
      <w:r>
        <w:t xml:space="preserve">2] </w:t>
      </w:r>
      <w:r w:rsidR="006B4948">
        <w:t xml:space="preserve">Neg-flex – </w:t>
      </w:r>
      <w:r>
        <w:t xml:space="preserve">Forces the negative to allows fall back onto generics that can never have the potential to engage with affirmative on a content level. </w:t>
      </w:r>
      <w:r w:rsidR="006B4948">
        <w:t>Aff gets 2 months to pigeonhole and prep out everyneg arg</w:t>
      </w:r>
    </w:p>
    <w:p w14:paraId="0D6E6315" w14:textId="77777777" w:rsidR="00A73F66" w:rsidRDefault="00A73F66" w:rsidP="00A73F66">
      <w:pPr>
        <w:pStyle w:val="Heading4"/>
      </w:pPr>
      <w:r>
        <w:t xml:space="preserve">Voters - </w:t>
      </w:r>
    </w:p>
    <w:p w14:paraId="5EDBCDDB" w14:textId="77777777" w:rsidR="00A73F66" w:rsidRPr="005C5BAA" w:rsidRDefault="00A73F66" w:rsidP="00A73F66">
      <w:pPr>
        <w:pStyle w:val="Heading4"/>
      </w:pPr>
      <w:r>
        <w:t xml:space="preserve">1]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3175315D" w14:textId="77777777" w:rsidR="00A73F66" w:rsidRDefault="00A73F66" w:rsidP="00A73F66">
      <w:pPr>
        <w:pStyle w:val="Heading4"/>
      </w:pPr>
      <w:r>
        <w:t>2] Fairness – Fairness controls engagement with the 1AC and what we are actually able to do in the round. If the game stops becoming fair we have no reason to play in the first place. If every round was 80/20 skewed towards the aff then no one would ever be able to play the game.  Fairness is key to clash and is an internal link into any of their offense</w:t>
      </w:r>
    </w:p>
    <w:p w14:paraId="77F3785A" w14:textId="77777777" w:rsidR="00A73F66" w:rsidRDefault="00A73F66" w:rsidP="00A73F66"/>
    <w:p w14:paraId="525CFE0B" w14:textId="77777777" w:rsidR="00A73F66" w:rsidRPr="00991928" w:rsidRDefault="00A73F66" w:rsidP="00A73F66">
      <w:pPr>
        <w:pStyle w:val="Heading4"/>
      </w:pPr>
      <w:r>
        <w:t xml:space="preserve">Paradigms - </w:t>
      </w:r>
    </w:p>
    <w:p w14:paraId="548AD4D2" w14:textId="1150B609" w:rsidR="00A73F66" w:rsidRDefault="00A73F66" w:rsidP="00A73F66">
      <w:pPr>
        <w:pStyle w:val="Heading4"/>
      </w:pPr>
      <w:r>
        <w:t xml:space="preserve">Extra T is drop the debater – We indict your ability to read and garner offense from the affirmative in the first place. </w:t>
      </w:r>
    </w:p>
    <w:p w14:paraId="6D135A8C" w14:textId="47AB1D96" w:rsidR="00A73F66" w:rsidRDefault="00A73F66" w:rsidP="00A73F66">
      <w:pPr>
        <w:pStyle w:val="Heading4"/>
      </w:pPr>
      <w:r>
        <w:t xml:space="preserve">Competing interps over reasonability – Reasonability is always arbitrary </w:t>
      </w:r>
      <w:r w:rsidR="006B4948">
        <w:t xml:space="preserve">and innvites judge intervention </w:t>
      </w:r>
    </w:p>
    <w:p w14:paraId="1A859A08" w14:textId="77777777" w:rsidR="00A73F66" w:rsidRDefault="00A73F66" w:rsidP="00A73F66">
      <w:pPr>
        <w:pStyle w:val="Heading4"/>
      </w:pPr>
      <w:r>
        <w:t xml:space="preserve">No RVIs on Extra T – </w:t>
      </w:r>
    </w:p>
    <w:p w14:paraId="1272F169" w14:textId="7B5DC331" w:rsidR="00A73F66" w:rsidRDefault="00A73F66" w:rsidP="00A73F66">
      <w:pPr>
        <w:pStyle w:val="Heading4"/>
      </w:pPr>
      <w:r>
        <w:t xml:space="preserve">1] Extra T is a gateway issue </w:t>
      </w:r>
      <w:r w:rsidR="006B4948">
        <w:t>–</w:t>
      </w:r>
      <w:r>
        <w:t xml:space="preserve"> Affirmative is always proactive while the neg is reactive. we always have to hyper tailor T args to the affirmative while the aff can </w:t>
      </w:r>
      <w:r w:rsidR="006B4948">
        <w:t xml:space="preserve">just prep out the few </w:t>
      </w:r>
    </w:p>
    <w:p w14:paraId="5EA40E14" w14:textId="57163705" w:rsidR="00A73F66" w:rsidRDefault="00A73F66" w:rsidP="00A73F66">
      <w:pPr>
        <w:pStyle w:val="Heading4"/>
      </w:pPr>
      <w:r>
        <w:t>2] Illogical – You don’t get to win for following the rules</w:t>
      </w:r>
    </w:p>
    <w:p w14:paraId="56BCF34D" w14:textId="56EB182D" w:rsidR="00A73F66" w:rsidRDefault="00A73F66" w:rsidP="00A73F66">
      <w:pPr>
        <w:pStyle w:val="Heading4"/>
      </w:pPr>
      <w:r>
        <w:t>3] Deterrence –</w:t>
      </w:r>
      <w:r w:rsidR="006B4948">
        <w:t xml:space="preserve"> d</w:t>
      </w:r>
      <w:r>
        <w:t>eters debaters from calling out untopical affs</w:t>
      </w:r>
      <w:r w:rsidR="006B4948">
        <w:t>, otherwise unfair affs always win</w:t>
      </w:r>
    </w:p>
    <w:p w14:paraId="783F61F2" w14:textId="6CEF0DB1" w:rsidR="00A73F66" w:rsidRDefault="00A73F66" w:rsidP="00A73F66">
      <w:pPr>
        <w:pStyle w:val="Heading4"/>
      </w:pPr>
      <w:r w:rsidRPr="00E61E0F">
        <w:t>outweighs 1AR theory</w:t>
      </w:r>
      <w:r w:rsidR="006B4948">
        <w:t xml:space="preserve">, it’s </w:t>
      </w:r>
      <w:r w:rsidRPr="00E61E0F">
        <w:t>a forced r</w:t>
      </w:r>
      <w:r>
        <w:t>eaction to untopical affs</w:t>
      </w:r>
    </w:p>
    <w:p w14:paraId="3C5A3EC3" w14:textId="0818706F" w:rsidR="00A73F66" w:rsidRPr="00A73F66" w:rsidRDefault="00A73F66" w:rsidP="00A73F66">
      <w:pPr>
        <w:pStyle w:val="Heading2"/>
      </w:pPr>
      <w:r>
        <w:t>2</w:t>
      </w:r>
    </w:p>
    <w:p w14:paraId="6D26917C" w14:textId="77777777" w:rsidR="00A73F66" w:rsidRDefault="00A73F66" w:rsidP="00A73F66">
      <w:pPr>
        <w:pStyle w:val="Heading4"/>
      </w:pPr>
      <w:r>
        <w:t xml:space="preserve">[Ranganathan 16] The aff is not a true “Global Commons” but having the technologically advanced “govern access to global resource </w:t>
      </w:r>
      <w:r w:rsidRPr="00F64C96">
        <w:rPr>
          <w:i/>
          <w:iCs/>
        </w:rPr>
        <w:t>in the name of all</w:t>
      </w:r>
      <w:r>
        <w:t>” – UNCLOS and the current international system proves that the basic assumptions of the “Common Heritage of Mankind” justified nothing but interventionist programs at the interest of the hegemonies</w:t>
      </w:r>
    </w:p>
    <w:p w14:paraId="7BA8294B" w14:textId="77777777" w:rsidR="00A73F66" w:rsidRPr="006A5465" w:rsidRDefault="00A73F66" w:rsidP="00A73F66">
      <w:r w:rsidRPr="006A5465">
        <w:rPr>
          <w:rStyle w:val="Heading4Char"/>
        </w:rPr>
        <w:t>Ranganathan 16</w:t>
      </w:r>
      <w:r>
        <w:t xml:space="preserve"> </w:t>
      </w:r>
      <w:r w:rsidRPr="006A5465">
        <w:t>[(Surabhi Ranganathan is a University Senior Lecturer in International Law, a Deputy Director of the Lauterpacht Centre for International Law, and a Fellow and Director of Studies in Law at King's College. She is also a fellow of the Cambridge Centre for Environment, Energy and Natural Resource Governance (C-EENRG).)</w:t>
      </w:r>
      <w:r>
        <w:t xml:space="preserve"> </w:t>
      </w:r>
      <w:r w:rsidRPr="006A5465">
        <w:t xml:space="preserve">Ranganathan, S. (2016). Global Commons. European Journal of International Law, 27(3), 693–717. </w:t>
      </w:r>
      <w:r>
        <w:t>|</w:t>
      </w:r>
      <w:r w:rsidRPr="006A5465">
        <w:t xml:space="preserve"> </w:t>
      </w:r>
      <w:hyperlink r:id="rId5" w:history="1">
        <w:r w:rsidRPr="00EF4626">
          <w:rPr>
            <w:rStyle w:val="Hyperlink"/>
          </w:rPr>
          <w:t>https://sci-hub.st/https://doi.org/10.1093/ejil/chw037|</w:t>
        </w:r>
      </w:hyperlink>
      <w:r>
        <w:t>] Comrade PW</w:t>
      </w:r>
    </w:p>
    <w:p w14:paraId="7D452E22" w14:textId="77777777" w:rsidR="00A73F66" w:rsidRDefault="00A73F66" w:rsidP="00A73F66">
      <w:pPr>
        <w:ind w:left="720"/>
      </w:pPr>
      <w:r>
        <w:t>TOC = Tradegy of the Commons</w:t>
      </w:r>
    </w:p>
    <w:p w14:paraId="6207D359" w14:textId="77777777" w:rsidR="00A73F66" w:rsidRDefault="00A73F66" w:rsidP="00A73F66">
      <w:pPr>
        <w:ind w:left="720"/>
      </w:pPr>
      <w:r>
        <w:t>CHM = the Common Heritage of Mankind</w:t>
      </w:r>
    </w:p>
    <w:p w14:paraId="6143E70E" w14:textId="77777777" w:rsidR="00A73F66" w:rsidRPr="00B401D7" w:rsidRDefault="00A73F66" w:rsidP="00A73F66">
      <w:pPr>
        <w:ind w:left="720"/>
      </w:pPr>
      <w:r>
        <w:t>Parochialism = relating to the local, limited outlook and perspective</w:t>
      </w:r>
    </w:p>
    <w:p w14:paraId="0503E93E" w14:textId="77777777" w:rsidR="00A73F66" w:rsidRPr="00B401D7" w:rsidRDefault="00A73F66" w:rsidP="00A73F66">
      <w:pPr>
        <w:rPr>
          <w:sz w:val="16"/>
        </w:rPr>
      </w:pPr>
      <w:r w:rsidRPr="00B401D7">
        <w:rPr>
          <w:sz w:val="16"/>
        </w:rPr>
        <w:t xml:space="preserve">4 Juxtaposing Hardin and Pardo: Politics and Epistemologies At the outset, the concepts of TOC and CHM seem to emerge from different worldviews for all that they address the same subject – commons. </w:t>
      </w:r>
      <w:r w:rsidRPr="00B401D7">
        <w:rPr>
          <w:rStyle w:val="Emphasis"/>
        </w:rPr>
        <w:t>TOC</w:t>
      </w:r>
      <w:r w:rsidRPr="00B401D7">
        <w:rPr>
          <w:rStyle w:val="StyleUnderline"/>
        </w:rPr>
        <w:t xml:space="preserve"> </w:t>
      </w:r>
      <w:r w:rsidRPr="00B401D7">
        <w:rPr>
          <w:rStyle w:val="Emphasis"/>
        </w:rPr>
        <w:t xml:space="preserve">outlines </w:t>
      </w:r>
      <w:r w:rsidRPr="007F6089">
        <w:rPr>
          <w:rStyle w:val="Emphasis"/>
          <w:highlight w:val="cyan"/>
        </w:rPr>
        <w:t xml:space="preserve">the threat of a </w:t>
      </w:r>
      <w:r w:rsidRPr="00603239">
        <w:rPr>
          <w:rStyle w:val="Emphasis"/>
        </w:rPr>
        <w:t>dystopian future</w:t>
      </w:r>
      <w:r w:rsidRPr="00B401D7">
        <w:rPr>
          <w:rStyle w:val="StyleUnderline"/>
        </w:rPr>
        <w:t xml:space="preserve">, overrun with people and </w:t>
      </w:r>
      <w:r w:rsidRPr="007F6089">
        <w:rPr>
          <w:rStyle w:val="Emphasis"/>
          <w:highlight w:val="cyan"/>
        </w:rPr>
        <w:t>under</w:t>
      </w:r>
      <w:r w:rsidRPr="00B401D7">
        <w:rPr>
          <w:rStyle w:val="Emphasis"/>
        </w:rPr>
        <w:t>-</w:t>
      </w:r>
      <w:r w:rsidRPr="007F6089">
        <w:rPr>
          <w:rStyle w:val="Emphasis"/>
          <w:highlight w:val="cyan"/>
        </w:rPr>
        <w:t>nourished with resources</w:t>
      </w:r>
      <w:r w:rsidRPr="00B401D7">
        <w:rPr>
          <w:sz w:val="16"/>
        </w:rPr>
        <w:t xml:space="preserve">; CHM grounds itself in a techno-utopian vision in which the oceans will supply fresh resources for continued human flourishing. TOC, evidenced in the politics of its author, is a parochial vision of the world that is split into so many inward-looking ‘lifeboats’; </w:t>
      </w:r>
      <w:r w:rsidRPr="00B401D7">
        <w:rPr>
          <w:rStyle w:val="Emphasis"/>
        </w:rPr>
        <w:t xml:space="preserve">CHM is </w:t>
      </w:r>
      <w:r w:rsidRPr="007F6089">
        <w:rPr>
          <w:rStyle w:val="Emphasis"/>
          <w:highlight w:val="cyan"/>
        </w:rPr>
        <w:t>a</w:t>
      </w:r>
      <w:r w:rsidRPr="00B401D7">
        <w:rPr>
          <w:rStyle w:val="Emphasis"/>
        </w:rPr>
        <w:t xml:space="preserve"> </w:t>
      </w:r>
      <w:r w:rsidRPr="007F6089">
        <w:rPr>
          <w:rStyle w:val="Emphasis"/>
          <w:highlight w:val="cyan"/>
        </w:rPr>
        <w:t>cosmopolitan vision of</w:t>
      </w:r>
      <w:r w:rsidRPr="00B401D7">
        <w:rPr>
          <w:rStyle w:val="Emphasis"/>
        </w:rPr>
        <w:t xml:space="preserve"> spaceship </w:t>
      </w:r>
      <w:r w:rsidRPr="007F6089">
        <w:rPr>
          <w:rStyle w:val="Emphasis"/>
          <w:highlight w:val="cyan"/>
        </w:rPr>
        <w:t>Earth</w:t>
      </w:r>
      <w:r w:rsidRPr="00B401D7">
        <w:rPr>
          <w:rStyle w:val="Emphasis"/>
        </w:rPr>
        <w:t xml:space="preserve">, in </w:t>
      </w:r>
      <w:r w:rsidRPr="007F6089">
        <w:rPr>
          <w:rStyle w:val="Emphasis"/>
          <w:highlight w:val="cyan"/>
        </w:rPr>
        <w:t>which ‘mankind’ is the ultimate</w:t>
      </w:r>
      <w:r w:rsidRPr="00B401D7">
        <w:rPr>
          <w:rStyle w:val="Emphasis"/>
        </w:rPr>
        <w:t xml:space="preserve"> </w:t>
      </w:r>
      <w:r w:rsidRPr="007F6089">
        <w:rPr>
          <w:rStyle w:val="Emphasis"/>
          <w:highlight w:val="cyan"/>
        </w:rPr>
        <w:t>subject</w:t>
      </w:r>
      <w:r w:rsidRPr="00B401D7">
        <w:rPr>
          <w:rStyle w:val="Emphasis"/>
        </w:rPr>
        <w:t xml:space="preserve"> of law-making</w:t>
      </w:r>
      <w:r w:rsidRPr="00B401D7">
        <w:rPr>
          <w:sz w:val="16"/>
        </w:rPr>
        <w:t xml:space="preserve">. Decolonization, for Hardin, </w:t>
      </w:r>
      <w:r w:rsidRPr="007F6089">
        <w:rPr>
          <w:rStyle w:val="Emphasis"/>
          <w:highlight w:val="cyan"/>
        </w:rPr>
        <w:t>was the context</w:t>
      </w:r>
      <w:r w:rsidRPr="00B401D7">
        <w:rPr>
          <w:sz w:val="16"/>
        </w:rPr>
        <w:t xml:space="preserve"> in which TOC would come</w:t>
      </w:r>
      <w:r w:rsidRPr="00B401D7">
        <w:rPr>
          <w:rStyle w:val="StyleUnderline"/>
        </w:rPr>
        <w:t xml:space="preserve"> </w:t>
      </w:r>
      <w:r w:rsidRPr="00B401D7">
        <w:rPr>
          <w:rStyle w:val="Emphasis"/>
        </w:rPr>
        <w:t>to</w:t>
      </w:r>
      <w:r w:rsidRPr="00B401D7">
        <w:rPr>
          <w:rStyle w:val="StyleUnderline"/>
        </w:rPr>
        <w:t xml:space="preserve"> </w:t>
      </w:r>
      <w:r w:rsidRPr="00B401D7">
        <w:rPr>
          <w:sz w:val="16"/>
        </w:rPr>
        <w:t xml:space="preserve">bite, and he was supportive </w:t>
      </w:r>
      <w:r w:rsidRPr="007F6089">
        <w:rPr>
          <w:rStyle w:val="Emphasis"/>
          <w:highlight w:val="cyan"/>
        </w:rPr>
        <w:t>of coercive international relations between developed and developing states</w:t>
      </w:r>
      <w:r w:rsidRPr="00B401D7">
        <w:rPr>
          <w:sz w:val="16"/>
        </w:rPr>
        <w:t xml:space="preserve">; decolonization for Pardo presented the need to think about the needs of developing states and enable their access to global resources – CHM was the encapsulation of these hopes. However, I hope that the analysis in the foregoing sections has given cause to complicate, rather than perpetuate, this summary of differences. </w:t>
      </w:r>
      <w:r w:rsidRPr="00B401D7">
        <w:rPr>
          <w:rStyle w:val="StyleUnderline"/>
        </w:rPr>
        <w:t xml:space="preserve">Both interventions </w:t>
      </w:r>
      <w:r w:rsidRPr="007F6089">
        <w:rPr>
          <w:rStyle w:val="Emphasis"/>
          <w:highlight w:val="cyan"/>
        </w:rPr>
        <w:t>reveal</w:t>
      </w:r>
      <w:r w:rsidRPr="00B401D7">
        <w:rPr>
          <w:rStyle w:val="StyleUnderline"/>
        </w:rPr>
        <w:t xml:space="preserve"> </w:t>
      </w:r>
      <w:r w:rsidRPr="00B401D7">
        <w:rPr>
          <w:rStyle w:val="Emphasis"/>
        </w:rPr>
        <w:t>parochial and cosmopolitan tendencies</w:t>
      </w:r>
      <w:r w:rsidRPr="00B401D7">
        <w:rPr>
          <w:sz w:val="16"/>
        </w:rPr>
        <w:t xml:space="preserve"> if we consider where, between home and world, their focus lay. Hardin’s parochialism needs no further elaboration, but it is well to keep in mind that, like other practitioners of the dynamic of difference, </w:t>
      </w:r>
      <w:r w:rsidRPr="00B401D7">
        <w:rPr>
          <w:rStyle w:val="StyleUnderline"/>
        </w:rPr>
        <w:t xml:space="preserve">his imaginary was a global one – his </w:t>
      </w:r>
      <w:r w:rsidRPr="00B401D7">
        <w:rPr>
          <w:rStyle w:val="Emphasis"/>
        </w:rPr>
        <w:t>fear</w:t>
      </w:r>
      <w:r w:rsidRPr="00B401D7">
        <w:rPr>
          <w:rStyle w:val="StyleUnderline"/>
        </w:rPr>
        <w:t xml:space="preserve"> was that a failure </w:t>
      </w:r>
      <w:r w:rsidRPr="00B401D7">
        <w:rPr>
          <w:rStyle w:val="Emphasis"/>
        </w:rPr>
        <w:t>to adopt a lifeboat ethics</w:t>
      </w:r>
      <w:r w:rsidRPr="00B401D7">
        <w:rPr>
          <w:rStyle w:val="StyleUnderline"/>
        </w:rPr>
        <w:t xml:space="preserve"> would </w:t>
      </w:r>
      <w:r w:rsidRPr="00B401D7">
        <w:rPr>
          <w:rStyle w:val="Emphasis"/>
        </w:rPr>
        <w:t>lead to the Earth’s carrying capacity being exceeded by its population</w:t>
      </w:r>
      <w:r w:rsidRPr="00B401D7">
        <w:rPr>
          <w:sz w:val="16"/>
        </w:rPr>
        <w:t xml:space="preserve">. Pardo’s </w:t>
      </w:r>
      <w:r w:rsidRPr="00B401D7">
        <w:rPr>
          <w:rStyle w:val="StyleUnderline"/>
        </w:rPr>
        <w:t>cosmopolitan proposal</w:t>
      </w:r>
      <w:r w:rsidRPr="00B401D7">
        <w:rPr>
          <w:sz w:val="16"/>
        </w:rPr>
        <w:t xml:space="preserve">, on the other hand, </w:t>
      </w:r>
      <w:r w:rsidRPr="00B401D7">
        <w:rPr>
          <w:rStyle w:val="StyleUnderline"/>
        </w:rPr>
        <w:t>emerged from a parochial ambition,</w:t>
      </w:r>
      <w:r w:rsidRPr="00B401D7">
        <w:rPr>
          <w:sz w:val="16"/>
        </w:rPr>
        <w:t xml:space="preserve"> namely </w:t>
      </w:r>
      <w:r w:rsidRPr="00B401D7">
        <w:rPr>
          <w:rStyle w:val="Emphasis"/>
        </w:rPr>
        <w:t>to</w:t>
      </w:r>
      <w:r w:rsidRPr="00B401D7">
        <w:rPr>
          <w:rStyle w:val="StyleUnderline"/>
        </w:rPr>
        <w:t xml:space="preserve"> </w:t>
      </w:r>
      <w:r w:rsidRPr="00B401D7">
        <w:rPr>
          <w:rStyle w:val="Emphasis"/>
        </w:rPr>
        <w:t>establish Malta’s presence</w:t>
      </w:r>
      <w:r w:rsidRPr="00B401D7">
        <w:rPr>
          <w:sz w:val="16"/>
        </w:rPr>
        <w:t xml:space="preserve"> in international affairs and obtain for it the benefits that would flow from hosting the headquarters of some international organization on its territory Moreover, </w:t>
      </w:r>
      <w:r w:rsidRPr="00B401D7">
        <w:rPr>
          <w:rStyle w:val="StyleUnderline"/>
        </w:rPr>
        <w:t>Pardo’s intervention</w:t>
      </w:r>
      <w:r w:rsidRPr="00B401D7">
        <w:rPr>
          <w:sz w:val="16"/>
        </w:rPr>
        <w:t xml:space="preserve">, like Hardin’s, </w:t>
      </w:r>
      <w:r w:rsidRPr="00B401D7">
        <w:rPr>
          <w:rStyle w:val="Emphasis"/>
        </w:rPr>
        <w:t>had</w:t>
      </w:r>
      <w:r w:rsidRPr="00B401D7">
        <w:rPr>
          <w:sz w:val="16"/>
        </w:rPr>
        <w:t xml:space="preserve"> both </w:t>
      </w:r>
      <w:r w:rsidRPr="00B401D7">
        <w:rPr>
          <w:rStyle w:val="StyleUnderline"/>
        </w:rPr>
        <w:t xml:space="preserve">illiberal and </w:t>
      </w:r>
      <w:r w:rsidRPr="007F6089">
        <w:rPr>
          <w:rStyle w:val="Emphasis"/>
          <w:highlight w:val="cyan"/>
        </w:rPr>
        <w:t>imperial dimensions</w:t>
      </w:r>
      <w:r w:rsidRPr="00B401D7">
        <w:rPr>
          <w:sz w:val="16"/>
        </w:rPr>
        <w:t xml:space="preserve">. Pardo </w:t>
      </w:r>
      <w:r w:rsidRPr="007F6089">
        <w:rPr>
          <w:rStyle w:val="Emphasis"/>
          <w:highlight w:val="cyan"/>
        </w:rPr>
        <w:t>sought to bring</w:t>
      </w:r>
      <w:r w:rsidRPr="00B401D7">
        <w:rPr>
          <w:rStyle w:val="Emphasis"/>
        </w:rPr>
        <w:t xml:space="preserve"> the largest</w:t>
      </w:r>
      <w:r w:rsidRPr="00B401D7">
        <w:rPr>
          <w:rStyle w:val="StyleUnderline"/>
        </w:rPr>
        <w:t xml:space="preserve"> possible </w:t>
      </w:r>
      <w:r w:rsidRPr="00B401D7">
        <w:rPr>
          <w:rStyle w:val="Emphasis"/>
        </w:rPr>
        <w:t xml:space="preserve">area of the </w:t>
      </w:r>
      <w:r w:rsidRPr="007F6089">
        <w:rPr>
          <w:rStyle w:val="Emphasis"/>
          <w:highlight w:val="cyan"/>
        </w:rPr>
        <w:t>seabed within a</w:t>
      </w:r>
      <w:r w:rsidRPr="00B401D7">
        <w:rPr>
          <w:rStyle w:val="StyleUnderline"/>
        </w:rPr>
        <w:t xml:space="preserve"> </w:t>
      </w:r>
      <w:r w:rsidRPr="007F6089">
        <w:rPr>
          <w:rStyle w:val="StyleUnderline"/>
          <w:highlight w:val="cyan"/>
        </w:rPr>
        <w:t>centralized</w:t>
      </w:r>
      <w:r w:rsidRPr="00B401D7">
        <w:rPr>
          <w:rStyle w:val="StyleUnderline"/>
        </w:rPr>
        <w:t xml:space="preserve"> licensing </w:t>
      </w:r>
      <w:r w:rsidRPr="007F6089">
        <w:rPr>
          <w:rStyle w:val="Emphasis"/>
          <w:highlight w:val="cyan"/>
        </w:rPr>
        <w:t>regime</w:t>
      </w:r>
      <w:r w:rsidRPr="00B401D7">
        <w:rPr>
          <w:rStyle w:val="Emphasis"/>
        </w:rPr>
        <w:t>, asking states to forsake national claims to</w:t>
      </w:r>
      <w:r w:rsidRPr="00B401D7">
        <w:rPr>
          <w:rStyle w:val="StyleUnderline"/>
        </w:rPr>
        <w:t xml:space="preserve"> extended </w:t>
      </w:r>
      <w:r w:rsidRPr="00B401D7">
        <w:rPr>
          <w:rStyle w:val="Emphasis"/>
        </w:rPr>
        <w:t>continental shelves</w:t>
      </w:r>
      <w:r w:rsidRPr="00B401D7">
        <w:rPr>
          <w:sz w:val="16"/>
        </w:rPr>
        <w:t xml:space="preserve">. Moreover, </w:t>
      </w:r>
      <w:r w:rsidRPr="00B401D7">
        <w:rPr>
          <w:rStyle w:val="Emphasis"/>
        </w:rPr>
        <w:t xml:space="preserve">although he </w:t>
      </w:r>
      <w:r w:rsidRPr="00B401D7">
        <w:rPr>
          <w:rStyle w:val="StyleUnderline"/>
        </w:rPr>
        <w:t>dwelled on the possible appropriation and militarization</w:t>
      </w:r>
      <w:r w:rsidRPr="00B401D7">
        <w:rPr>
          <w:sz w:val="16"/>
        </w:rPr>
        <w:t xml:space="preserve"> of the seabed </w:t>
      </w:r>
      <w:r w:rsidRPr="00B401D7">
        <w:rPr>
          <w:rStyle w:val="StyleUnderline"/>
        </w:rPr>
        <w:t>by</w:t>
      </w:r>
      <w:r w:rsidRPr="00B401D7">
        <w:rPr>
          <w:sz w:val="16"/>
        </w:rPr>
        <w:t xml:space="preserve"> </w:t>
      </w:r>
      <w:r w:rsidRPr="00B401D7">
        <w:rPr>
          <w:rStyle w:val="StyleUnderline"/>
        </w:rPr>
        <w:t xml:space="preserve">technologically advanced states, and </w:t>
      </w:r>
      <w:r w:rsidRPr="00B401D7">
        <w:rPr>
          <w:rStyle w:val="Emphasis"/>
        </w:rPr>
        <w:t>urged</w:t>
      </w:r>
      <w:r w:rsidRPr="00B401D7">
        <w:rPr>
          <w:sz w:val="16"/>
        </w:rPr>
        <w:t xml:space="preserve"> that </w:t>
      </w:r>
      <w:r w:rsidRPr="00B401D7">
        <w:rPr>
          <w:rStyle w:val="Emphasis"/>
        </w:rPr>
        <w:t>benefits</w:t>
      </w:r>
      <w:r w:rsidRPr="00B401D7">
        <w:rPr>
          <w:sz w:val="16"/>
        </w:rPr>
        <w:t xml:space="preserve"> from exploitation should </w:t>
      </w:r>
      <w:r w:rsidRPr="00B401D7">
        <w:rPr>
          <w:rStyle w:val="Emphasis"/>
        </w:rPr>
        <w:t>flow to developing states</w:t>
      </w:r>
      <w:r w:rsidRPr="00B401D7">
        <w:rPr>
          <w:rStyle w:val="StyleUnderline"/>
        </w:rPr>
        <w:t xml:space="preserve">, </w:t>
      </w:r>
      <w:r w:rsidRPr="00B401D7">
        <w:rPr>
          <w:rStyle w:val="Emphasis"/>
        </w:rPr>
        <w:t xml:space="preserve">his envisaged </w:t>
      </w:r>
      <w:r w:rsidRPr="007F6089">
        <w:rPr>
          <w:rStyle w:val="Emphasis"/>
          <w:highlight w:val="cyan"/>
        </w:rPr>
        <w:t>administrative authority</w:t>
      </w:r>
      <w:r w:rsidRPr="007F6089">
        <w:rPr>
          <w:sz w:val="16"/>
          <w:highlight w:val="cyan"/>
        </w:rPr>
        <w:t xml:space="preserve"> </w:t>
      </w:r>
      <w:r w:rsidRPr="007F6089">
        <w:rPr>
          <w:rStyle w:val="Emphasis"/>
          <w:highlight w:val="cyan"/>
        </w:rPr>
        <w:t>vested</w:t>
      </w:r>
      <w:r w:rsidRPr="00B401D7">
        <w:rPr>
          <w:rStyle w:val="StyleUnderline"/>
        </w:rPr>
        <w:t xml:space="preserve"> the right of rule </w:t>
      </w:r>
      <w:r w:rsidRPr="007F6089">
        <w:rPr>
          <w:rStyle w:val="Emphasis"/>
          <w:highlight w:val="cyan"/>
        </w:rPr>
        <w:t>in the hands</w:t>
      </w:r>
      <w:r w:rsidRPr="00B401D7">
        <w:rPr>
          <w:rStyle w:val="StyleUnderline"/>
        </w:rPr>
        <w:t xml:space="preserve"> </w:t>
      </w:r>
      <w:r w:rsidRPr="007F6089">
        <w:rPr>
          <w:rStyle w:val="Emphasis"/>
          <w:highlight w:val="cyan"/>
        </w:rPr>
        <w:t>of</w:t>
      </w:r>
      <w:r w:rsidRPr="00B401D7">
        <w:rPr>
          <w:rStyle w:val="StyleUnderline"/>
        </w:rPr>
        <w:t xml:space="preserve"> the former</w:t>
      </w:r>
      <w:r w:rsidRPr="00B401D7">
        <w:rPr>
          <w:sz w:val="16"/>
        </w:rPr>
        <w:t xml:space="preserve">. He argued for </w:t>
      </w:r>
      <w:r w:rsidRPr="00B401D7">
        <w:rPr>
          <w:rStyle w:val="StyleUnderline"/>
        </w:rPr>
        <w:t xml:space="preserve">a special agency </w:t>
      </w:r>
      <w:r w:rsidRPr="00B401D7">
        <w:rPr>
          <w:sz w:val="16"/>
        </w:rPr>
        <w:t xml:space="preserve">that would be </w:t>
      </w:r>
      <w:r w:rsidRPr="00B401D7">
        <w:rPr>
          <w:rStyle w:val="StyleUnderline"/>
        </w:rPr>
        <w:t xml:space="preserve">led by </w:t>
      </w:r>
      <w:r w:rsidRPr="007F6089">
        <w:rPr>
          <w:rStyle w:val="Emphasis"/>
          <w:highlight w:val="cyan"/>
        </w:rPr>
        <w:t>technologically</w:t>
      </w:r>
      <w:r w:rsidRPr="00B401D7">
        <w:rPr>
          <w:rStyle w:val="StyleUnderline"/>
        </w:rPr>
        <w:t xml:space="preserve"> </w:t>
      </w:r>
      <w:r w:rsidRPr="007F6089">
        <w:rPr>
          <w:rStyle w:val="Emphasis"/>
          <w:highlight w:val="cyan"/>
        </w:rPr>
        <w:t>advanced states</w:t>
      </w:r>
      <w:r w:rsidRPr="00B401D7">
        <w:rPr>
          <w:rStyle w:val="StyleUnderline"/>
        </w:rPr>
        <w:t xml:space="preserve"> rather than</w:t>
      </w:r>
      <w:r w:rsidRPr="00B401D7">
        <w:rPr>
          <w:sz w:val="16"/>
        </w:rPr>
        <w:t xml:space="preserve"> UNGA </w:t>
      </w:r>
      <w:r w:rsidRPr="00B401D7">
        <w:rPr>
          <w:rStyle w:val="StyleUnderline"/>
        </w:rPr>
        <w:t>oversight in which all states would have an equal vote. His plea</w:t>
      </w:r>
      <w:r w:rsidRPr="00B401D7">
        <w:rPr>
          <w:sz w:val="16"/>
        </w:rPr>
        <w:t xml:space="preserve">, thus, </w:t>
      </w:r>
      <w:r w:rsidRPr="00B401D7">
        <w:rPr>
          <w:rStyle w:val="StyleUnderline"/>
        </w:rPr>
        <w:t xml:space="preserve">was for </w:t>
      </w:r>
      <w:r w:rsidRPr="007F6089">
        <w:rPr>
          <w:rStyle w:val="Emphasis"/>
          <w:highlight w:val="cyan"/>
        </w:rPr>
        <w:t>a few – advanced</w:t>
      </w:r>
      <w:r w:rsidRPr="00B401D7">
        <w:rPr>
          <w:rStyle w:val="Emphasis"/>
        </w:rPr>
        <w:t xml:space="preserve"> – states</w:t>
      </w:r>
      <w:r w:rsidRPr="00B401D7">
        <w:rPr>
          <w:rStyle w:val="StyleUnderline"/>
        </w:rPr>
        <w:t xml:space="preserve"> to </w:t>
      </w:r>
      <w:r w:rsidRPr="007F6089">
        <w:rPr>
          <w:rStyle w:val="Emphasis"/>
          <w:highlight w:val="cyan"/>
        </w:rPr>
        <w:t>govern access</w:t>
      </w:r>
      <w:r w:rsidRPr="00B401D7">
        <w:rPr>
          <w:rStyle w:val="StyleUnderline"/>
        </w:rPr>
        <w:t xml:space="preserve"> </w:t>
      </w:r>
      <w:r w:rsidRPr="00B401D7">
        <w:rPr>
          <w:rStyle w:val="Emphasis"/>
        </w:rPr>
        <w:t>to</w:t>
      </w:r>
      <w:r w:rsidRPr="00B401D7">
        <w:rPr>
          <w:sz w:val="16"/>
        </w:rPr>
        <w:t xml:space="preserve">, and use of, </w:t>
      </w:r>
      <w:r w:rsidRPr="00B401D7">
        <w:rPr>
          <w:rStyle w:val="StyleUnderline"/>
        </w:rPr>
        <w:t xml:space="preserve">a </w:t>
      </w:r>
      <w:r w:rsidRPr="007F6089">
        <w:rPr>
          <w:rStyle w:val="Emphasis"/>
          <w:highlight w:val="cyan"/>
        </w:rPr>
        <w:t>global resource in the name of all</w:t>
      </w:r>
      <w:r w:rsidRPr="00B401D7">
        <w:rPr>
          <w:rStyle w:val="StyleUnderline"/>
        </w:rPr>
        <w:t>.</w:t>
      </w:r>
      <w:r>
        <w:rPr>
          <w:rStyle w:val="StyleUnderline"/>
        </w:rPr>
        <w:t xml:space="preserve"> </w:t>
      </w:r>
      <w:r w:rsidRPr="00B401D7">
        <w:rPr>
          <w:sz w:val="16"/>
        </w:rPr>
        <w:t xml:space="preserve">Although this article does not examine later deployments of CHM and TOC, it is worth mentioning that </w:t>
      </w:r>
      <w:r w:rsidRPr="00B401D7">
        <w:rPr>
          <w:rStyle w:val="StyleUnderline"/>
        </w:rPr>
        <w:t>such assertions</w:t>
      </w:r>
      <w:r w:rsidRPr="00B401D7">
        <w:rPr>
          <w:sz w:val="16"/>
        </w:rPr>
        <w:t xml:space="preserve"> have also sought to </w:t>
      </w:r>
      <w:r w:rsidRPr="00F64C96">
        <w:rPr>
          <w:rStyle w:val="Emphasis"/>
          <w:highlight w:val="cyan"/>
        </w:rPr>
        <w:t>reframe resources</w:t>
      </w:r>
      <w:r w:rsidRPr="00B401D7">
        <w:rPr>
          <w:rStyle w:val="Emphasis"/>
        </w:rPr>
        <w:t xml:space="preserve"> lying within national jurisdictions </w:t>
      </w:r>
      <w:r w:rsidRPr="00F64C96">
        <w:rPr>
          <w:rStyle w:val="Emphasis"/>
          <w:highlight w:val="cyan"/>
        </w:rPr>
        <w:t>as</w:t>
      </w:r>
      <w:r w:rsidRPr="00B401D7">
        <w:rPr>
          <w:rStyle w:val="Emphasis"/>
        </w:rPr>
        <w:t xml:space="preserve"> objects of </w:t>
      </w:r>
      <w:r w:rsidRPr="00F64C96">
        <w:rPr>
          <w:rStyle w:val="Emphasis"/>
          <w:highlight w:val="cyan"/>
        </w:rPr>
        <w:t>global</w:t>
      </w:r>
      <w:r w:rsidRPr="00B401D7">
        <w:rPr>
          <w:rStyle w:val="Emphasis"/>
        </w:rPr>
        <w:t xml:space="preserve"> </w:t>
      </w:r>
      <w:r w:rsidRPr="00F64C96">
        <w:rPr>
          <w:rStyle w:val="Emphasis"/>
          <w:highlight w:val="cyan"/>
        </w:rPr>
        <w:t>governance</w:t>
      </w:r>
      <w:r w:rsidRPr="00B401D7">
        <w:rPr>
          <w:sz w:val="16"/>
        </w:rPr>
        <w:t xml:space="preserve">.135 However, the illiberal and imperial dimensions of </w:t>
      </w:r>
      <w:r w:rsidRPr="00B401D7">
        <w:rPr>
          <w:rStyle w:val="StyleUnderline"/>
        </w:rPr>
        <w:t>Hardin’s</w:t>
      </w:r>
      <w:r w:rsidRPr="00B401D7">
        <w:rPr>
          <w:sz w:val="16"/>
        </w:rPr>
        <w:t xml:space="preserve"> </w:t>
      </w:r>
      <w:r w:rsidRPr="00B401D7">
        <w:rPr>
          <w:rStyle w:val="StyleUnderline"/>
        </w:rPr>
        <w:t>intervention</w:t>
      </w:r>
      <w:r w:rsidRPr="00B401D7">
        <w:rPr>
          <w:sz w:val="16"/>
        </w:rPr>
        <w:t xml:space="preserve"> were of a different order; he </w:t>
      </w:r>
      <w:r w:rsidRPr="00F64C96">
        <w:rPr>
          <w:rStyle w:val="Emphasis"/>
          <w:highlight w:val="cyan"/>
        </w:rPr>
        <w:t>advocated</w:t>
      </w:r>
      <w:r w:rsidRPr="00B401D7">
        <w:rPr>
          <w:sz w:val="16"/>
        </w:rPr>
        <w:t xml:space="preserve"> not simply constraints on economic activity in an international area but, rather, </w:t>
      </w:r>
      <w:r w:rsidRPr="00B401D7">
        <w:rPr>
          <w:rStyle w:val="Emphasis"/>
        </w:rPr>
        <w:t xml:space="preserve">an </w:t>
      </w:r>
      <w:r w:rsidRPr="00F64C96">
        <w:rPr>
          <w:rStyle w:val="Emphasis"/>
          <w:highlight w:val="cyan"/>
        </w:rPr>
        <w:t>interventionist</w:t>
      </w:r>
      <w:r w:rsidRPr="00B401D7">
        <w:rPr>
          <w:rStyle w:val="StyleUnderline"/>
        </w:rPr>
        <w:t xml:space="preserve"> </w:t>
      </w:r>
      <w:r w:rsidRPr="00B401D7">
        <w:rPr>
          <w:sz w:val="16"/>
        </w:rPr>
        <w:t xml:space="preserve">American (more generally, </w:t>
      </w:r>
      <w:r w:rsidRPr="00B401D7">
        <w:rPr>
          <w:rStyle w:val="StyleUnderline"/>
        </w:rPr>
        <w:t>Western</w:t>
      </w:r>
      <w:r w:rsidRPr="00B401D7">
        <w:rPr>
          <w:sz w:val="16"/>
        </w:rPr>
        <w:t xml:space="preserve">) </w:t>
      </w:r>
      <w:r w:rsidRPr="00B401D7">
        <w:rPr>
          <w:rStyle w:val="StyleUnderline"/>
        </w:rPr>
        <w:t xml:space="preserve">foreign </w:t>
      </w:r>
      <w:r w:rsidRPr="00F64C96">
        <w:rPr>
          <w:rStyle w:val="Emphasis"/>
          <w:highlight w:val="cyan"/>
        </w:rPr>
        <w:t>policy</w:t>
      </w:r>
      <w:r w:rsidRPr="00B401D7">
        <w:rPr>
          <w:rStyle w:val="StyleUnderline"/>
        </w:rPr>
        <w:t xml:space="preserve"> </w:t>
      </w:r>
      <w:r w:rsidRPr="00B401D7">
        <w:rPr>
          <w:rStyle w:val="Emphasis"/>
        </w:rPr>
        <w:t>that</w:t>
      </w:r>
      <w:r w:rsidRPr="00B401D7">
        <w:rPr>
          <w:sz w:val="16"/>
        </w:rPr>
        <w:t xml:space="preserve"> would effectively </w:t>
      </w:r>
      <w:r w:rsidRPr="00B401D7">
        <w:rPr>
          <w:rStyle w:val="Emphasis"/>
        </w:rPr>
        <w:t>determine the reproductive choices of Third World</w:t>
      </w:r>
      <w:r w:rsidRPr="00B401D7">
        <w:rPr>
          <w:rStyle w:val="StyleUnderline"/>
        </w:rPr>
        <w:t xml:space="preserve"> people</w:t>
      </w:r>
      <w:r w:rsidRPr="00B401D7">
        <w:rPr>
          <w:sz w:val="16"/>
        </w:rPr>
        <w:t xml:space="preserve"> – and rejected educative ‘family planning’ approaches embraced by UN agencies and organizations like Planned Parenthood.136 His </w:t>
      </w:r>
      <w:r w:rsidRPr="00F64C96">
        <w:rPr>
          <w:rStyle w:val="Emphasis"/>
          <w:highlight w:val="cyan"/>
        </w:rPr>
        <w:t>eugenicist assumptions, clothed in</w:t>
      </w:r>
      <w:r w:rsidRPr="00B401D7">
        <w:rPr>
          <w:rStyle w:val="Emphasis"/>
        </w:rPr>
        <w:t xml:space="preserve"> assertions of </w:t>
      </w:r>
      <w:r w:rsidRPr="00F64C96">
        <w:rPr>
          <w:rStyle w:val="Emphasis"/>
          <w:highlight w:val="cyan"/>
        </w:rPr>
        <w:t>ecological concern</w:t>
      </w:r>
      <w:r w:rsidRPr="00B401D7">
        <w:rPr>
          <w:rStyle w:val="StyleUnderline"/>
        </w:rPr>
        <w:t>, allowed him to</w:t>
      </w:r>
      <w:r w:rsidRPr="00B401D7">
        <w:rPr>
          <w:sz w:val="16"/>
        </w:rPr>
        <w:t xml:space="preserve"> simultaneously </w:t>
      </w:r>
      <w:r w:rsidRPr="00F64C96">
        <w:rPr>
          <w:rStyle w:val="Emphasis"/>
          <w:highlight w:val="cyan"/>
        </w:rPr>
        <w:t>defend</w:t>
      </w:r>
      <w:r w:rsidRPr="00B401D7">
        <w:rPr>
          <w:rStyle w:val="StyleUnderline"/>
        </w:rPr>
        <w:t xml:space="preserve"> enclosures and heavy </w:t>
      </w:r>
      <w:r w:rsidRPr="00F64C96">
        <w:rPr>
          <w:rStyle w:val="Emphasis"/>
          <w:highlight w:val="cyan"/>
        </w:rPr>
        <w:t>consumption by</w:t>
      </w:r>
      <w:r w:rsidRPr="00B401D7">
        <w:rPr>
          <w:rStyle w:val="Emphasis"/>
        </w:rPr>
        <w:t xml:space="preserve"> </w:t>
      </w:r>
      <w:r w:rsidRPr="00B401D7">
        <w:rPr>
          <w:rStyle w:val="StyleUnderline"/>
        </w:rPr>
        <w:t xml:space="preserve">rich </w:t>
      </w:r>
      <w:r w:rsidRPr="00F64C96">
        <w:rPr>
          <w:rStyle w:val="Emphasis"/>
          <w:highlight w:val="cyan"/>
        </w:rPr>
        <w:t>West</w:t>
      </w:r>
      <w:r w:rsidRPr="00B401D7">
        <w:rPr>
          <w:rStyle w:val="StyleUnderline"/>
        </w:rPr>
        <w:t xml:space="preserve">ern people </w:t>
      </w:r>
      <w:r w:rsidRPr="00F64C96">
        <w:rPr>
          <w:rStyle w:val="Emphasis"/>
          <w:highlight w:val="cyan"/>
        </w:rPr>
        <w:t>and withhold resources from poor</w:t>
      </w:r>
      <w:r w:rsidRPr="00B401D7">
        <w:rPr>
          <w:rStyle w:val="Emphasis"/>
        </w:rPr>
        <w:t xml:space="preserve"> </w:t>
      </w:r>
      <w:r w:rsidRPr="00B401D7">
        <w:rPr>
          <w:rStyle w:val="StyleUnderline"/>
        </w:rPr>
        <w:t>and Third World people.</w:t>
      </w:r>
      <w:r>
        <w:rPr>
          <w:rStyle w:val="StyleUnderline"/>
        </w:rPr>
        <w:t xml:space="preserve"> </w:t>
      </w:r>
      <w:r w:rsidRPr="00B401D7">
        <w:rPr>
          <w:sz w:val="16"/>
        </w:rPr>
        <w:t xml:space="preserve">A third theme is the role that an integrative approach played in the production and impact of both TOC and CHM. As discussed above, it is by combining facts and theories culled from various disciplines that both Pardo and Hardin developed their </w:t>
      </w:r>
      <w:r w:rsidRPr="00F64C96">
        <w:rPr>
          <w:rStyle w:val="Emphasis"/>
          <w:highlight w:val="cyan"/>
        </w:rPr>
        <w:t>imaginaries of the commons</w:t>
      </w:r>
      <w:r w:rsidRPr="00B401D7">
        <w:rPr>
          <w:sz w:val="16"/>
        </w:rPr>
        <w:t xml:space="preserve">. </w:t>
      </w:r>
      <w:r w:rsidRPr="00B401D7">
        <w:rPr>
          <w:rStyle w:val="Emphasis"/>
        </w:rPr>
        <w:t xml:space="preserve">Both </w:t>
      </w:r>
      <w:r w:rsidRPr="00F64C96">
        <w:rPr>
          <w:rStyle w:val="Emphasis"/>
          <w:highlight w:val="cyan"/>
        </w:rPr>
        <w:t>emphasize</w:t>
      </w:r>
      <w:r w:rsidRPr="00F64C96">
        <w:rPr>
          <w:rStyle w:val="StyleUnderline"/>
          <w:highlight w:val="cyan"/>
        </w:rPr>
        <w:t>d</w:t>
      </w:r>
      <w:r w:rsidRPr="00F64C96">
        <w:rPr>
          <w:sz w:val="16"/>
          <w:highlight w:val="cyan"/>
        </w:rPr>
        <w:t xml:space="preserve"> </w:t>
      </w:r>
      <w:r w:rsidRPr="00F64C96">
        <w:rPr>
          <w:rStyle w:val="Emphasis"/>
          <w:highlight w:val="cyan"/>
        </w:rPr>
        <w:t>tech</w:t>
      </w:r>
      <w:r w:rsidRPr="00B401D7">
        <w:rPr>
          <w:rStyle w:val="StyleUnderline"/>
        </w:rPr>
        <w:t xml:space="preserve">nology </w:t>
      </w:r>
      <w:r w:rsidRPr="00F64C96">
        <w:rPr>
          <w:rStyle w:val="Emphasis"/>
          <w:highlight w:val="cyan"/>
        </w:rPr>
        <w:t>and</w:t>
      </w:r>
      <w:r w:rsidRPr="00B401D7">
        <w:rPr>
          <w:rStyle w:val="StyleUnderline"/>
        </w:rPr>
        <w:t xml:space="preserve"> </w:t>
      </w:r>
      <w:r w:rsidRPr="00F64C96">
        <w:rPr>
          <w:rStyle w:val="Emphasis"/>
          <w:highlight w:val="cyan"/>
        </w:rPr>
        <w:t>rationality-based theories</w:t>
      </w:r>
      <w:r w:rsidRPr="00B401D7">
        <w:rPr>
          <w:rStyle w:val="StyleUnderline"/>
        </w:rPr>
        <w:t xml:space="preserve"> </w:t>
      </w:r>
      <w:r w:rsidRPr="00B401D7">
        <w:rPr>
          <w:sz w:val="16"/>
        </w:rPr>
        <w:t xml:space="preserve">as the framework within which </w:t>
      </w:r>
      <w:r w:rsidRPr="00B401D7">
        <w:rPr>
          <w:rStyle w:val="StyleUnderline"/>
        </w:rPr>
        <w:t>to understand social and economic issues</w:t>
      </w:r>
      <w:r w:rsidRPr="00B401D7">
        <w:rPr>
          <w:sz w:val="16"/>
        </w:rPr>
        <w:t xml:space="preserve">. Hardin, </w:t>
      </w:r>
      <w:r w:rsidRPr="00B401D7">
        <w:rPr>
          <w:rStyle w:val="Emphasis"/>
        </w:rPr>
        <w:t xml:space="preserve">building on </w:t>
      </w:r>
      <w:r w:rsidRPr="00B401D7">
        <w:rPr>
          <w:rStyle w:val="StyleUnderline"/>
        </w:rPr>
        <w:t xml:space="preserve">a biological account of individual </w:t>
      </w:r>
      <w:r w:rsidRPr="00B401D7">
        <w:rPr>
          <w:rStyle w:val="Emphasis"/>
        </w:rPr>
        <w:t>selfishness</w:t>
      </w:r>
      <w:r w:rsidRPr="00B401D7">
        <w:rPr>
          <w:rStyle w:val="StyleUnderline"/>
        </w:rPr>
        <w:t xml:space="preserve"> and brute rationality</w:t>
      </w:r>
      <w:r w:rsidRPr="00B401D7">
        <w:rPr>
          <w:sz w:val="16"/>
        </w:rPr>
        <w:t xml:space="preserve"> (</w:t>
      </w:r>
      <w:r w:rsidRPr="00B401D7">
        <w:rPr>
          <w:rStyle w:val="Emphasis"/>
        </w:rPr>
        <w:t>except</w:t>
      </w:r>
      <w:r w:rsidRPr="00B401D7">
        <w:rPr>
          <w:rStyle w:val="StyleUnderline"/>
        </w:rPr>
        <w:t xml:space="preserve"> where </w:t>
      </w:r>
      <w:r w:rsidRPr="00B401D7">
        <w:rPr>
          <w:rStyle w:val="Emphasis"/>
        </w:rPr>
        <w:t>tempered by civilizational influences</w:t>
      </w:r>
      <w:r w:rsidRPr="00B401D7">
        <w:rPr>
          <w:rStyle w:val="StyleUnderline"/>
        </w:rPr>
        <w:t>, as among rich Western people</w:t>
      </w:r>
      <w:r w:rsidRPr="00B401D7">
        <w:rPr>
          <w:sz w:val="16"/>
        </w:rPr>
        <w:t xml:space="preserve">), </w:t>
      </w:r>
      <w:r w:rsidRPr="00B401D7">
        <w:rPr>
          <w:rStyle w:val="StyleUnderline"/>
        </w:rPr>
        <w:t>joined</w:t>
      </w:r>
      <w:r w:rsidRPr="00B401D7">
        <w:rPr>
          <w:sz w:val="16"/>
        </w:rPr>
        <w:t xml:space="preserve"> </w:t>
      </w:r>
      <w:r w:rsidRPr="00B401D7">
        <w:rPr>
          <w:rStyle w:val="StyleUnderline"/>
        </w:rPr>
        <w:t>to assert</w:t>
      </w:r>
      <w:r w:rsidRPr="00B401D7">
        <w:rPr>
          <w:sz w:val="16"/>
        </w:rPr>
        <w:t>ions about the deleterious impact of technological advances that lowered mortality rates of poor and Third World peoples and improved access to food and other resources, argued against both laissez-faire and welfare economics, advocating the far-reaching enclosure of resources and coercive taxes on the use of public goods.</w:t>
      </w:r>
    </w:p>
    <w:p w14:paraId="0217AB3F" w14:textId="4FA29EBE" w:rsidR="00A73F66" w:rsidRPr="0054576A" w:rsidRDefault="00A73F66" w:rsidP="00A73F66">
      <w:pPr>
        <w:pStyle w:val="Heading4"/>
      </w:pPr>
      <w:r>
        <w:t xml:space="preserve">[S&amp;H 19] The belief that exploration of outer space would lead to universality </w:t>
      </w:r>
      <w:r w:rsidR="00807BA5">
        <w:t>and some sort of “</w:t>
      </w:r>
      <w:r w:rsidR="00807BA5" w:rsidRPr="00807BA5">
        <w:rPr>
          <w:rStyle w:val="Emphasis"/>
        </w:rPr>
        <w:t>Given</w:t>
      </w:r>
      <w:r w:rsidR="00807BA5" w:rsidRPr="00592BA1">
        <w:rPr>
          <w:rStyle w:val="StyleUnderline"/>
        </w:rPr>
        <w:t xml:space="preserve"> the logic underlying </w:t>
      </w:r>
      <w:r w:rsidR="00807BA5" w:rsidRPr="00807BA5">
        <w:rPr>
          <w:rStyle w:val="Emphasis"/>
          <w:highlight w:val="cyan"/>
        </w:rPr>
        <w:t>cosmocapitalism</w:t>
      </w:r>
      <w:r w:rsidR="00807BA5" w:rsidRPr="00807BA5">
        <w:rPr>
          <w:rStyle w:val="Emphasis"/>
        </w:rPr>
        <w:t xml:space="preserve">, we must find </w:t>
      </w:r>
      <w:r w:rsidR="00807BA5" w:rsidRPr="00807BA5">
        <w:rPr>
          <w:rStyle w:val="StyleUnderline"/>
        </w:rPr>
        <w:t>out</w:t>
      </w:r>
      <w:r w:rsidR="00807BA5" w:rsidRPr="00807BA5">
        <w:rPr>
          <w:rStyle w:val="Emphasis"/>
        </w:rPr>
        <w:t xml:space="preserve"> a </w:t>
      </w:r>
      <w:r w:rsidR="00807BA5" w:rsidRPr="00807BA5">
        <w:rPr>
          <w:rStyle w:val="Emphasis"/>
          <w:highlight w:val="cyan"/>
        </w:rPr>
        <w:t xml:space="preserve">new </w:t>
      </w:r>
      <w:r w:rsidR="00807BA5" w:rsidRPr="00807BA5">
        <w:rPr>
          <w:rStyle w:val="StyleUnderline"/>
          <w:highlight w:val="cyan"/>
        </w:rPr>
        <w:t>type of</w:t>
      </w:r>
      <w:r w:rsidR="00807BA5" w:rsidRPr="00807BA5">
        <w:rPr>
          <w:rStyle w:val="Emphasis"/>
          <w:highlight w:val="cyan"/>
        </w:rPr>
        <w:t xml:space="preserve"> global democracy</w:t>
      </w:r>
      <w:r w:rsidR="00807BA5" w:rsidRPr="00592BA1">
        <w:rPr>
          <w:rStyle w:val="StyleUnderline"/>
        </w:rPr>
        <w:t xml:space="preserve"> </w:t>
      </w:r>
      <w:r w:rsidR="00807BA5" w:rsidRPr="00807BA5">
        <w:rPr>
          <w:rStyle w:val="Emphasis"/>
        </w:rPr>
        <w:t xml:space="preserve">if we wish to have </w:t>
      </w:r>
      <w:r w:rsidR="00807BA5" w:rsidRPr="00807BA5">
        <w:rPr>
          <w:rStyle w:val="StyleUnderline"/>
        </w:rPr>
        <w:t>any</w:t>
      </w:r>
      <w:r w:rsidR="00807BA5" w:rsidRPr="00807BA5">
        <w:rPr>
          <w:rStyle w:val="Emphasis"/>
        </w:rPr>
        <w:t xml:space="preserve"> chance of </w:t>
      </w:r>
      <w:r w:rsidR="00807BA5" w:rsidRPr="00807BA5">
        <w:rPr>
          <w:rStyle w:val="StyleUnderline"/>
        </w:rPr>
        <w:t>halting and</w:t>
      </w:r>
      <w:r w:rsidR="00807BA5" w:rsidRPr="00807BA5">
        <w:rPr>
          <w:rStyle w:val="Emphasis"/>
        </w:rPr>
        <w:t xml:space="preserve"> reversing it</w:t>
      </w:r>
      <w:r w:rsidR="00807BA5" w:rsidRPr="00807BA5">
        <w:t>”</w:t>
      </w:r>
      <w:r>
        <w:t xml:space="preserve">is underpinned by naively humanistic neoliberal understanding of beings that only paves the way for a cartography of capital </w:t>
      </w:r>
    </w:p>
    <w:p w14:paraId="61113A72" w14:textId="77777777" w:rsidR="00A73F66" w:rsidRPr="0054576A" w:rsidRDefault="00A73F66" w:rsidP="00A73F66">
      <w:r w:rsidRPr="0054576A">
        <w:rPr>
          <w:rStyle w:val="Heading4Char"/>
        </w:rPr>
        <w:t>Shammas &amp; Holen 19</w:t>
      </w:r>
      <w:r>
        <w:t xml:space="preserve"> [ </w:t>
      </w:r>
      <w:r w:rsidRPr="00420C06">
        <w:t xml:space="preserve">(Victor Lund Shammas is Associate Professor of Sociology at the Department of Sociology and Social Work, University of Agder, Norway. His research interests include comparative penology, political economy, critical theory, ethnographic methods, and theology.Thomas B. Holen is an independent scholar at Oslo, Norway) </w:t>
      </w:r>
      <w:r w:rsidRPr="0054576A">
        <w:t>“One Giant Leap for Capitalistkind: Private Enterprise in Outer Space.” Palgrave Communications, vol. 5, no. 1, 29 Jan. 2019, www.nature.com/articles/s41599-019-0218-9, 10.1057/s41599-019-0218-9. Accessed 9 Dec. 2021.</w:t>
      </w:r>
      <w:r>
        <w:t>] Comrade PW</w:t>
      </w:r>
    </w:p>
    <w:p w14:paraId="6CFC07D9" w14:textId="77777777" w:rsidR="00A73F66" w:rsidRPr="00841173" w:rsidRDefault="00A73F66" w:rsidP="00A73F66">
      <w:pPr>
        <w:rPr>
          <w:sz w:val="16"/>
        </w:rPr>
      </w:pPr>
      <w:r w:rsidRPr="00585459">
        <w:rPr>
          <w:rStyle w:val="Emphasis"/>
          <w:highlight w:val="cyan"/>
        </w:rPr>
        <w:t>Outer space</w:t>
      </w:r>
      <w:r w:rsidRPr="00841173">
        <w:rPr>
          <w:sz w:val="16"/>
        </w:rPr>
        <w:t xml:space="preserve"> necessarily </w:t>
      </w:r>
      <w:r w:rsidRPr="0054576A">
        <w:rPr>
          <w:rStyle w:val="Emphasis"/>
        </w:rPr>
        <w:t>reduces</w:t>
      </w:r>
      <w:r w:rsidRPr="00841173">
        <w:rPr>
          <w:sz w:val="16"/>
        </w:rPr>
        <w:t xml:space="preserve"> inter-</w:t>
      </w:r>
      <w:r w:rsidRPr="0054576A">
        <w:rPr>
          <w:rStyle w:val="Emphasis"/>
        </w:rPr>
        <w:t>human difference to a common</w:t>
      </w:r>
      <w:r w:rsidRPr="00D86260">
        <w:rPr>
          <w:rStyle w:val="StyleUnderline"/>
        </w:rPr>
        <w:t xml:space="preserve"> denominator</w:t>
      </w:r>
      <w:r w:rsidRPr="00841173">
        <w:rPr>
          <w:sz w:val="16"/>
        </w:rPr>
        <w:t xml:space="preserve"> or a shared </w:t>
      </w:r>
      <w:r w:rsidRPr="0054576A">
        <w:rPr>
          <w:rStyle w:val="Emphasis"/>
        </w:rPr>
        <w:t>species-being</w:t>
      </w:r>
      <w:r w:rsidRPr="00841173">
        <w:rPr>
          <w:sz w:val="16"/>
        </w:rPr>
        <w:t xml:space="preserve">. An important leitmotiv </w:t>
      </w:r>
      <w:r w:rsidRPr="00D86260">
        <w:rPr>
          <w:rStyle w:val="StyleUnderline"/>
        </w:rPr>
        <w:t>in many</w:t>
      </w:r>
      <w:r w:rsidRPr="00841173">
        <w:rPr>
          <w:sz w:val="16"/>
        </w:rPr>
        <w:t xml:space="preserve"> Hollywood science fiction </w:t>
      </w:r>
      <w:r w:rsidRPr="00D86260">
        <w:rPr>
          <w:rStyle w:val="StyleUnderline"/>
        </w:rPr>
        <w:t>movies</w:t>
      </w:r>
      <w:r w:rsidRPr="00841173">
        <w:rPr>
          <w:sz w:val="16"/>
        </w:rPr>
        <w:t xml:space="preserve">, including Arrival (2016), is that a first </w:t>
      </w:r>
      <w:r w:rsidRPr="00D86260">
        <w:rPr>
          <w:rStyle w:val="StyleUnderline"/>
        </w:rPr>
        <w:t>encounter with an alien</w:t>
      </w:r>
      <w:r w:rsidRPr="00841173">
        <w:rPr>
          <w:sz w:val="16"/>
        </w:rPr>
        <w:t xml:space="preserve"> species of intelligent beings </w:t>
      </w:r>
      <w:r w:rsidRPr="00D86260">
        <w:rPr>
          <w:rStyle w:val="StyleUnderline"/>
        </w:rPr>
        <w:t>tends to flatten all human</w:t>
      </w:r>
      <w:r w:rsidRPr="00841173">
        <w:rPr>
          <w:sz w:val="16"/>
        </w:rPr>
        <w:t xml:space="preserve"> difference (including </w:t>
      </w:r>
      <w:r w:rsidRPr="00D86260">
        <w:rPr>
          <w:rStyle w:val="StyleUnderline"/>
        </w:rPr>
        <w:t>ethnoracial and national categories</w:t>
      </w:r>
      <w:r w:rsidRPr="00841173">
        <w:rPr>
          <w:sz w:val="16"/>
        </w:rPr>
        <w:t xml:space="preserve">), thereby </w:t>
      </w:r>
      <w:r w:rsidRPr="00585459">
        <w:rPr>
          <w:rStyle w:val="Emphasis"/>
          <w:highlight w:val="cyan"/>
        </w:rPr>
        <w:t>restor</w:t>
      </w:r>
      <w:r w:rsidRPr="0054576A">
        <w:rPr>
          <w:rStyle w:val="Emphasis"/>
        </w:rPr>
        <w:t xml:space="preserve">ing </w:t>
      </w:r>
      <w:r w:rsidRPr="00585459">
        <w:rPr>
          <w:rStyle w:val="Emphasis"/>
          <w:highlight w:val="cyan"/>
        </w:rPr>
        <w:t>humankind to</w:t>
      </w:r>
      <w:r w:rsidRPr="00D86260">
        <w:rPr>
          <w:rStyle w:val="StyleUnderline"/>
        </w:rPr>
        <w:t xml:space="preserve"> its proper </w:t>
      </w:r>
      <w:r w:rsidRPr="00585459">
        <w:rPr>
          <w:rStyle w:val="Emphasis"/>
          <w:highlight w:val="cyan"/>
        </w:rPr>
        <w:t>universality</w:t>
      </w:r>
      <w:r w:rsidRPr="00841173">
        <w:rPr>
          <w:sz w:val="16"/>
        </w:rPr>
        <w:t xml:space="preserve"> (see also Novoa, 2016). Ambassadors of Earth as a whole, not representatives of particular nations, step forth to meet alien emissaries. But even in the absence of such an encounter, </w:t>
      </w:r>
      <w:r w:rsidRPr="00D86260">
        <w:rPr>
          <w:rStyle w:val="StyleUnderline"/>
        </w:rPr>
        <w:t xml:space="preserve">the </w:t>
      </w:r>
      <w:r w:rsidRPr="0054576A">
        <w:rPr>
          <w:rStyle w:val="Emphasis"/>
        </w:rPr>
        <w:t>search for habitable</w:t>
      </w:r>
      <w:r w:rsidRPr="00D86260">
        <w:rPr>
          <w:rStyle w:val="StyleUnderline"/>
        </w:rPr>
        <w:t xml:space="preserve"> </w:t>
      </w:r>
      <w:r w:rsidRPr="0054576A">
        <w:rPr>
          <w:rStyle w:val="Emphasis"/>
        </w:rPr>
        <w:t>domains</w:t>
      </w:r>
      <w:r w:rsidRPr="00841173">
        <w:rPr>
          <w:sz w:val="16"/>
        </w:rPr>
        <w:t xml:space="preserve"> (or rather, profitable locales) beyond Earth </w:t>
      </w:r>
      <w:r w:rsidRPr="00D86260">
        <w:rPr>
          <w:rStyle w:val="StyleUnderline"/>
        </w:rPr>
        <w:t xml:space="preserve">will necessarily </w:t>
      </w:r>
      <w:r w:rsidRPr="00585459">
        <w:rPr>
          <w:rStyle w:val="Emphasis"/>
          <w:highlight w:val="cyan"/>
        </w:rPr>
        <w:t>forge a shared</w:t>
      </w:r>
      <w:r w:rsidRPr="0054576A">
        <w:rPr>
          <w:rStyle w:val="Emphasis"/>
        </w:rPr>
        <w:t xml:space="preserve"> </w:t>
      </w:r>
      <w:r w:rsidRPr="00D040B9">
        <w:rPr>
          <w:rStyle w:val="Emphasis"/>
          <w:highlight w:val="cyan"/>
        </w:rPr>
        <w:t>conception of the human</w:t>
      </w:r>
      <w:r w:rsidRPr="0054576A">
        <w:rPr>
          <w:rStyle w:val="Emphasis"/>
        </w:rPr>
        <w:t xml:space="preserve"> condition</w:t>
      </w:r>
      <w:r w:rsidRPr="00841173">
        <w:rPr>
          <w:sz w:val="16"/>
        </w:rPr>
        <w:t xml:space="preserve">,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r w:rsidRPr="00D86260">
        <w:rPr>
          <w:rStyle w:val="StyleUnderline"/>
        </w:rPr>
        <w:t xml:space="preserve">This </w:t>
      </w:r>
      <w:r w:rsidRPr="00585459">
        <w:rPr>
          <w:rStyle w:val="Emphasis"/>
          <w:highlight w:val="cyan"/>
        </w:rPr>
        <w:t>naïvely humanistic</w:t>
      </w:r>
      <w:r w:rsidRPr="00D86260">
        <w:rPr>
          <w:rStyle w:val="StyleUnderline"/>
        </w:rPr>
        <w:t xml:space="preserve"> vision</w:t>
      </w:r>
      <w:r w:rsidRPr="00841173">
        <w:rPr>
          <w:sz w:val="16"/>
        </w:rPr>
        <w:t xml:space="preserve"> has been one of the dominant tropes in the discourse on space since the 1950s, and it </w:t>
      </w:r>
      <w:r w:rsidRPr="00D86260">
        <w:rPr>
          <w:rStyle w:val="StyleUnderline"/>
        </w:rPr>
        <w:t>remains strong today</w:t>
      </w:r>
      <w:r w:rsidRPr="00841173">
        <w:rPr>
          <w:sz w:val="16"/>
        </w:rPr>
        <w:t xml:space="preserve">, as </w:t>
      </w:r>
      <w:r w:rsidRPr="00D86260">
        <w:rPr>
          <w:rStyle w:val="StyleUnderline"/>
        </w:rPr>
        <w:t>with the claims of</w:t>
      </w:r>
      <w:r w:rsidRPr="00841173">
        <w:rPr>
          <w:sz w:val="16"/>
        </w:rPr>
        <w:t xml:space="preserve"> the </w:t>
      </w:r>
      <w:r w:rsidRPr="0054576A">
        <w:rPr>
          <w:rStyle w:val="StyleUnderline"/>
        </w:rPr>
        <w:t>United Nations Office for Outer Space Affairs</w:t>
      </w:r>
      <w:r w:rsidRPr="00841173">
        <w:rPr>
          <w:sz w:val="16"/>
        </w:rPr>
        <w:t xml:space="preserve"> (</w:t>
      </w:r>
      <w:r w:rsidRPr="0054576A">
        <w:rPr>
          <w:rStyle w:val="Emphasis"/>
        </w:rPr>
        <w:t>UNOOSA</w:t>
      </w:r>
      <w:r w:rsidRPr="00841173">
        <w:rPr>
          <w:sz w:val="16"/>
        </w:rPr>
        <w:t xml:space="preserve">) </w:t>
      </w:r>
      <w:r w:rsidRPr="00D86260">
        <w:rPr>
          <w:rStyle w:val="StyleUnderline"/>
        </w:rPr>
        <w:t>that</w:t>
      </w:r>
      <w:r w:rsidRPr="00841173">
        <w:rPr>
          <w:sz w:val="16"/>
        </w:rPr>
        <w:t xml:space="preserve"> </w:t>
      </w:r>
      <w:r w:rsidRPr="00D86260">
        <w:rPr>
          <w:rStyle w:val="StyleUnderline"/>
        </w:rPr>
        <w:t xml:space="preserve">their </w:t>
      </w:r>
      <w:r w:rsidRPr="0054576A">
        <w:rPr>
          <w:rStyle w:val="Emphasis"/>
        </w:rPr>
        <w:t>task</w:t>
      </w:r>
      <w:r w:rsidRPr="00D86260">
        <w:rPr>
          <w:rStyle w:val="StyleUnderline"/>
        </w:rPr>
        <w:t xml:space="preserve"> is </w:t>
      </w:r>
      <w:r w:rsidRPr="0054576A">
        <w:rPr>
          <w:rStyle w:val="Emphasis"/>
        </w:rPr>
        <w:t xml:space="preserve">to ‘uphold the vision of </w:t>
      </w:r>
      <w:r w:rsidRPr="00D86260">
        <w:rPr>
          <w:rStyle w:val="StyleUnderline"/>
        </w:rPr>
        <w:t xml:space="preserve">a more equitable </w:t>
      </w:r>
      <w:r w:rsidRPr="0054576A">
        <w:rPr>
          <w:rStyle w:val="Emphasis"/>
        </w:rPr>
        <w:t>future for</w:t>
      </w:r>
      <w:r w:rsidRPr="00D86260">
        <w:rPr>
          <w:rStyle w:val="StyleUnderline"/>
        </w:rPr>
        <w:t xml:space="preserve"> all </w:t>
      </w:r>
      <w:r w:rsidRPr="0054576A">
        <w:rPr>
          <w:rStyle w:val="Emphasis"/>
        </w:rPr>
        <w:t>humankind</w:t>
      </w:r>
      <w:r w:rsidRPr="00D86260">
        <w:rPr>
          <w:rStyle w:val="StyleUnderline"/>
        </w:rPr>
        <w:t xml:space="preserve"> </w:t>
      </w:r>
      <w:r w:rsidRPr="0054576A">
        <w:rPr>
          <w:rStyle w:val="Emphasis"/>
        </w:rPr>
        <w:t>through</w:t>
      </w:r>
      <w:r w:rsidRPr="00D86260">
        <w:rPr>
          <w:rStyle w:val="StyleUnderline"/>
        </w:rPr>
        <w:t xml:space="preserve"> shared </w:t>
      </w:r>
      <w:r w:rsidRPr="0054576A">
        <w:rPr>
          <w:rStyle w:val="Emphasis"/>
        </w:rPr>
        <w:t>achievements in space'</w:t>
      </w:r>
      <w:r w:rsidRPr="00D86260">
        <w:rPr>
          <w:rStyle w:val="StyleUnderline"/>
        </w:rPr>
        <w:t>. This representational tendency</w:t>
      </w:r>
      <w:r w:rsidRPr="00841173">
        <w:rPr>
          <w:sz w:val="16"/>
        </w:rPr>
        <w:t xml:space="preserve"> </w:t>
      </w:r>
      <w:r w:rsidRPr="0054576A">
        <w:rPr>
          <w:rStyle w:val="Emphasis"/>
        </w:rPr>
        <w:t>mobilizes humanism to generate enthusiasm about space</w:t>
      </w:r>
      <w:r w:rsidRPr="00D86260">
        <w:rPr>
          <w:rStyle w:val="StyleUnderline"/>
        </w:rPr>
        <w:t xml:space="preserve">-related </w:t>
      </w:r>
      <w:r w:rsidRPr="0054576A">
        <w:rPr>
          <w:rStyle w:val="Emphasis"/>
        </w:rPr>
        <w:t>activities</w:t>
      </w:r>
      <w:r w:rsidRPr="00841173">
        <w:rPr>
          <w:sz w:val="16"/>
        </w:rPr>
        <w:t xml:space="preserve">. But </w:t>
      </w:r>
      <w:r w:rsidRPr="00D86260">
        <w:rPr>
          <w:rStyle w:val="StyleUnderline"/>
        </w:rPr>
        <w:t>such rep</w:t>
      </w:r>
      <w:r w:rsidRPr="00841173">
        <w:rPr>
          <w:sz w:val="16"/>
        </w:rPr>
        <w:t>resentation</w:t>
      </w:r>
      <w:r w:rsidRPr="00D86260">
        <w:rPr>
          <w:rStyle w:val="StyleUnderline"/>
        </w:rPr>
        <w:t>s are</w:t>
      </w:r>
      <w:r w:rsidRPr="00841173">
        <w:rPr>
          <w:sz w:val="16"/>
        </w:rPr>
        <w:t xml:space="preserve"> increasingly being </w:t>
      </w:r>
      <w:r w:rsidRPr="00585459">
        <w:rPr>
          <w:rStyle w:val="Emphasis"/>
          <w:highlight w:val="cyan"/>
        </w:rPr>
        <w:t>recuperated by capitalist enterprise, so that</w:t>
      </w:r>
      <w:r w:rsidRPr="00D86260">
        <w:rPr>
          <w:rStyle w:val="StyleUnderline"/>
        </w:rPr>
        <w:t xml:space="preserve"> it is </w:t>
      </w:r>
      <w:r w:rsidRPr="00585459">
        <w:rPr>
          <w:rStyle w:val="StyleUnderline"/>
          <w:highlight w:val="cyan"/>
        </w:rPr>
        <w:t>not humankind but</w:t>
      </w:r>
      <w:r w:rsidRPr="00D86260">
        <w:rPr>
          <w:rStyle w:val="StyleUnderline"/>
        </w:rPr>
        <w:t xml:space="preserve"> </w:t>
      </w:r>
      <w:r w:rsidRPr="0054576A">
        <w:rPr>
          <w:rStyle w:val="Emphasis"/>
        </w:rPr>
        <w:t xml:space="preserve">its modulation by </w:t>
      </w:r>
      <w:r w:rsidRPr="00585459">
        <w:rPr>
          <w:rStyle w:val="Emphasis"/>
          <w:highlight w:val="cyan"/>
        </w:rPr>
        <w:t>space capitalists</w:t>
      </w:r>
      <w:r w:rsidRPr="00585459">
        <w:rPr>
          <w:sz w:val="16"/>
          <w:highlight w:val="cyan"/>
        </w:rPr>
        <w:t xml:space="preserve"> </w:t>
      </w:r>
      <w:r w:rsidRPr="00585459">
        <w:rPr>
          <w:rStyle w:val="Emphasis"/>
          <w:highlight w:val="cyan"/>
        </w:rPr>
        <w:t>that</w:t>
      </w:r>
      <w:r w:rsidRPr="00D86260">
        <w:rPr>
          <w:rStyle w:val="StyleUnderline"/>
        </w:rPr>
        <w:t xml:space="preserve"> will </w:t>
      </w:r>
      <w:r w:rsidRPr="00585459">
        <w:rPr>
          <w:rStyle w:val="Emphasis"/>
          <w:highlight w:val="cyan"/>
        </w:rPr>
        <w:t>launch into the</w:t>
      </w:r>
      <w:r w:rsidRPr="00841173">
        <w:rPr>
          <w:sz w:val="16"/>
        </w:rPr>
        <w:t xml:space="preserve"> dark </w:t>
      </w:r>
      <w:r w:rsidRPr="00585459">
        <w:rPr>
          <w:rStyle w:val="Emphasis"/>
          <w:highlight w:val="cyan"/>
        </w:rPr>
        <w:t>unknown</w:t>
      </w:r>
      <w:r w:rsidRPr="00841173">
        <w:rPr>
          <w:sz w:val="16"/>
        </w:rPr>
        <w:t xml:space="preserve">. It is </w:t>
      </w:r>
      <w:r w:rsidRPr="00D86260">
        <w:rPr>
          <w:rStyle w:val="StyleUnderline"/>
        </w:rPr>
        <w:t>not humankind but capitalistkind</w:t>
      </w:r>
      <w:r w:rsidRPr="00841173">
        <w:rPr>
          <w:sz w:val="16"/>
        </w:rPr>
        <w:t xml:space="preserve"> </w:t>
      </w:r>
      <w:r w:rsidRPr="00D86260">
        <w:rPr>
          <w:rStyle w:val="StyleUnderline"/>
        </w:rPr>
        <w:t>that ventures forth</w:t>
      </w:r>
      <w:r w:rsidRPr="00841173">
        <w:rPr>
          <w:sz w:val="16"/>
        </w:rPr>
        <w:t xml:space="preserve">. In early 2018, NASA was set to request $150 million in its 2019 budget to ‘enable the development and maturation of commercial entities and capabilities which will ensure that commercial successors to the ISS…are operational when they are needed', only one of many signs that </w:t>
      </w:r>
      <w:r w:rsidRPr="00585459">
        <w:rPr>
          <w:rStyle w:val="Emphasis"/>
          <w:highlight w:val="cyan"/>
        </w:rPr>
        <w:t>space</w:t>
      </w:r>
      <w:r w:rsidRPr="00D86260">
        <w:rPr>
          <w:rStyle w:val="StyleUnderline"/>
        </w:rPr>
        <w:t xml:space="preserve"> is </w:t>
      </w:r>
      <w:r w:rsidRPr="00585459">
        <w:rPr>
          <w:rStyle w:val="Emphasis"/>
          <w:highlight w:val="cyan"/>
        </w:rPr>
        <w:t>becom</w:t>
      </w:r>
      <w:r w:rsidRPr="00585459">
        <w:rPr>
          <w:rStyle w:val="StyleUnderline"/>
          <w:highlight w:val="cyan"/>
        </w:rPr>
        <w:t xml:space="preserve">ing </w:t>
      </w:r>
      <w:r w:rsidRPr="00585459">
        <w:rPr>
          <w:rStyle w:val="Emphasis"/>
          <w:highlight w:val="cyan"/>
        </w:rPr>
        <w:t>a space for capitalism</w:t>
      </w:r>
      <w:r w:rsidRPr="00D86260">
        <w:rPr>
          <w:rStyle w:val="StyleUnderline"/>
        </w:rPr>
        <w:t>.</w:t>
      </w:r>
      <w:r w:rsidRPr="00841173">
        <w:rPr>
          <w:sz w:val="16"/>
        </w:rPr>
        <w:t xml:space="preserve"> According to one estimate, </w:t>
      </w:r>
      <w:r w:rsidRPr="00D86260">
        <w:rPr>
          <w:rStyle w:val="StyleUnderline"/>
        </w:rPr>
        <w:t xml:space="preserve">the value of </w:t>
      </w:r>
      <w:r w:rsidRPr="00841173">
        <w:rPr>
          <w:sz w:val="16"/>
        </w:rPr>
        <w:t xml:space="preserve">just </w:t>
      </w:r>
      <w:r w:rsidRPr="00D86260">
        <w:rPr>
          <w:rStyle w:val="StyleUnderline"/>
        </w:rPr>
        <w:t>one single asteroid would be</w:t>
      </w:r>
      <w:r w:rsidRPr="00841173">
        <w:rPr>
          <w:sz w:val="16"/>
        </w:rPr>
        <w:t xml:space="preserve"> more than $20 trillion in rare earth and platinum-group metals (Lewis, 1996), </w:t>
      </w:r>
      <w:r w:rsidRPr="00D86260">
        <w:rPr>
          <w:rStyle w:val="StyleUnderline"/>
        </w:rPr>
        <w:t>a precious prize</w:t>
      </w:r>
      <w:r w:rsidRPr="00841173">
        <w:rPr>
          <w:sz w:val="16"/>
        </w:rPr>
        <w:t xml:space="preserve"> indeed </w:t>
      </w:r>
      <w:r w:rsidRPr="00D86260">
        <w:rPr>
          <w:rStyle w:val="StyleUnderline"/>
        </w:rPr>
        <w:t>for profit-hungry corporations.</w:t>
      </w:r>
      <w:r w:rsidRPr="00841173">
        <w:rPr>
          <w:sz w:val="16"/>
        </w:rPr>
        <w:t xml:space="preserve">10 Even the </w:t>
      </w:r>
      <w:r w:rsidRPr="00D86260">
        <w:rPr>
          <w:rStyle w:val="StyleUnderline"/>
        </w:rPr>
        <w:t>UNOOSA spoke</w:t>
      </w:r>
      <w:r w:rsidRPr="00841173">
        <w:rPr>
          <w:sz w:val="16"/>
        </w:rPr>
        <w:t xml:space="preserve"> vociferously </w:t>
      </w:r>
      <w:r w:rsidRPr="00D86260">
        <w:rPr>
          <w:rStyle w:val="StyleUnderline"/>
        </w:rPr>
        <w:t>in favor of the commercialization of space, appealing</w:t>
      </w:r>
      <w:r w:rsidRPr="00841173">
        <w:rPr>
          <w:sz w:val="16"/>
        </w:rPr>
        <w:t xml:space="preserve"> variously </w:t>
      </w:r>
      <w:r w:rsidRPr="00D86260">
        <w:rPr>
          <w:rStyle w:val="StyleUnderline"/>
        </w:rPr>
        <w:t>to the ‘industry and private sector' and elevating the ‘space economy'</w:t>
      </w:r>
      <w:r w:rsidRPr="00841173">
        <w:rPr>
          <w:sz w:val="16"/>
        </w:rPr>
        <w:t xml:space="preserve">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NewSpace entrepreneurs. To take but one example: Naveen Jain, the chairman and co-founder of MoonEx, a </w:t>
      </w:r>
      <w:r w:rsidRPr="0054576A">
        <w:rPr>
          <w:rStyle w:val="Emphasis"/>
        </w:rPr>
        <w:t>lunar commercialization firm</w:t>
      </w:r>
      <w:r w:rsidRPr="00841173">
        <w:rPr>
          <w:sz w:val="16"/>
        </w:rPr>
        <w:t xml:space="preserve">, has </w:t>
      </w:r>
      <w:r w:rsidRPr="0054576A">
        <w:rPr>
          <w:rStyle w:val="Emphasis"/>
        </w:rPr>
        <w:t>claimed</w:t>
      </w:r>
      <w:r w:rsidRPr="00D86260">
        <w:rPr>
          <w:rStyle w:val="StyleUnderline"/>
        </w:rPr>
        <w:t xml:space="preserve"> </w:t>
      </w:r>
      <w:r w:rsidRPr="0054576A">
        <w:rPr>
          <w:rStyle w:val="Emphasis"/>
        </w:rPr>
        <w:t>that</w:t>
      </w:r>
      <w:r w:rsidRPr="00D86260">
        <w:rPr>
          <w:rStyle w:val="StyleUnderline"/>
        </w:rPr>
        <w:t xml:space="preserve"> ‘</w:t>
      </w:r>
      <w:r w:rsidRPr="0054576A">
        <w:rPr>
          <w:rStyle w:val="Emphasis"/>
        </w:rPr>
        <w:t>from</w:t>
      </w:r>
      <w:r w:rsidRPr="00D86260">
        <w:rPr>
          <w:rStyle w:val="StyleUnderline"/>
        </w:rPr>
        <w:t xml:space="preserve"> an </w:t>
      </w:r>
      <w:r w:rsidRPr="0054576A">
        <w:rPr>
          <w:rStyle w:val="Emphasis"/>
        </w:rPr>
        <w:t xml:space="preserve">entrepreneur’s perspective, the moon has never </w:t>
      </w:r>
      <w:r w:rsidRPr="00D86260">
        <w:rPr>
          <w:rStyle w:val="StyleUnderline"/>
        </w:rPr>
        <w:t xml:space="preserve">truly </w:t>
      </w:r>
      <w:r w:rsidRPr="0054576A">
        <w:rPr>
          <w:rStyle w:val="Emphasis"/>
        </w:rPr>
        <w:t>been explored'</w:t>
      </w:r>
      <w:r w:rsidRPr="00D86260">
        <w:rPr>
          <w:rStyle w:val="StyleUnderline"/>
        </w:rPr>
        <w:t>. The moon</w:t>
      </w:r>
      <w:r w:rsidRPr="00841173">
        <w:rPr>
          <w:sz w:val="16"/>
        </w:rPr>
        <w:t>, Jain has claimed, ‘</w:t>
      </w:r>
      <w:r w:rsidRPr="00D86260">
        <w:rPr>
          <w:rStyle w:val="StyleUnderline"/>
        </w:rPr>
        <w:t xml:space="preserve">could hold resources that benefit Earth and all humanity' </w:t>
      </w:r>
      <w:r w:rsidRPr="00841173">
        <w:rPr>
          <w:sz w:val="16"/>
        </w:rPr>
        <w:t xml:space="preserve">(Hennigan, 2011). We should note </w:t>
      </w:r>
      <w:r w:rsidRPr="00D86260">
        <w:rPr>
          <w:rStyle w:val="StyleUnderline"/>
        </w:rPr>
        <w:t xml:space="preserve">the recourse to the trope of all of humanity by this NewSpace entrepreneur, </w:t>
      </w:r>
      <w:r w:rsidRPr="00841173">
        <w:rPr>
          <w:sz w:val="16"/>
        </w:rPr>
        <w:t xml:space="preserve">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w:t>
      </w:r>
      <w:r w:rsidRPr="00D86260">
        <w:rPr>
          <w:rStyle w:val="StyleUnderline"/>
        </w:rPr>
        <w:t>cartographic techniques have not been put to capitalist uses: mapping minerals</w:t>
      </w:r>
      <w:r w:rsidRPr="00841173">
        <w:rPr>
          <w:sz w:val="16"/>
        </w:rPr>
        <w:t xml:space="preserve">, for instance, or producing detailed schemata that might one day </w:t>
      </w:r>
      <w:r w:rsidRPr="00D86260">
        <w:rPr>
          <w:rStyle w:val="StyleUnderline"/>
        </w:rPr>
        <w:t xml:space="preserve">turn the Moon into a ‘gas station' for commercial space ventures, </w:t>
      </w:r>
      <w:r w:rsidRPr="00841173">
        <w:rPr>
          <w:sz w:val="16"/>
        </w:rPr>
        <w:t xml:space="preserve">as Wilbur Ross, Trump’s Secretary of Commerce, has proposed (Bryan, 2018). </w:t>
      </w:r>
      <w:r w:rsidRPr="00585459">
        <w:rPr>
          <w:rStyle w:val="Emphasis"/>
          <w:highlight w:val="cyan"/>
        </w:rPr>
        <w:t>What is lacking</w:t>
      </w:r>
      <w:r w:rsidRPr="0054576A">
        <w:rPr>
          <w:rStyle w:val="Emphasis"/>
        </w:rPr>
        <w:t>,</w:t>
      </w:r>
      <w:r w:rsidRPr="00D86260">
        <w:rPr>
          <w:rStyle w:val="StyleUnderline"/>
        </w:rPr>
        <w:t xml:space="preserve"> in short, </w:t>
      </w:r>
      <w:r w:rsidRPr="00585459">
        <w:rPr>
          <w:rStyle w:val="Emphasis"/>
          <w:highlight w:val="cyan"/>
        </w:rPr>
        <w:t>are</w:t>
      </w:r>
      <w:r w:rsidRPr="0054576A">
        <w:rPr>
          <w:rStyle w:val="Emphasis"/>
        </w:rPr>
        <w:t xml:space="preserve"> capitalist maps of</w:t>
      </w:r>
      <w:r w:rsidRPr="00D86260">
        <w:rPr>
          <w:rStyle w:val="StyleUnderline"/>
        </w:rPr>
        <w:t xml:space="preserve"> the Moon, i.e</w:t>
      </w:r>
      <w:r w:rsidRPr="00585459">
        <w:rPr>
          <w:rStyle w:val="StyleUnderline"/>
          <w:highlight w:val="cyan"/>
        </w:rPr>
        <w:t xml:space="preserve">., </w:t>
      </w:r>
      <w:r w:rsidRPr="00585459">
        <w:rPr>
          <w:rStyle w:val="Emphasis"/>
          <w:highlight w:val="cyan"/>
        </w:rPr>
        <w:t>a cartography for capital</w:t>
      </w:r>
      <w:r w:rsidRPr="00D86260">
        <w:rPr>
          <w:rStyle w:val="StyleUnderline"/>
        </w:rPr>
        <w:t>.</w:t>
      </w:r>
      <w:r w:rsidRPr="00841173">
        <w:rPr>
          <w:sz w:val="16"/>
        </w:rPr>
        <w:t xml:space="preserve">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w:t>
      </w:r>
      <w:r w:rsidRPr="00585459">
        <w:rPr>
          <w:sz w:val="16"/>
        </w:rPr>
        <w:t xml:space="preserve">p. 203). We have already noted that </w:t>
      </w:r>
      <w:r w:rsidRPr="00585459">
        <w:rPr>
          <w:rStyle w:val="Emphasis"/>
        </w:rPr>
        <w:t>it is not humanity,</w:t>
      </w:r>
      <w:r w:rsidRPr="00585459">
        <w:rPr>
          <w:rStyle w:val="StyleUnderline"/>
        </w:rPr>
        <w:t xml:space="preserve"> conceived as species-being</w:t>
      </w:r>
      <w:r w:rsidRPr="00585459">
        <w:rPr>
          <w:sz w:val="16"/>
        </w:rPr>
        <w:t xml:space="preserve">, a Gattungswesen, </w:t>
      </w:r>
      <w:r w:rsidRPr="00585459">
        <w:rPr>
          <w:rStyle w:val="Emphasis"/>
        </w:rPr>
        <w:t>that makes its way into space</w:t>
      </w:r>
      <w:r w:rsidRPr="00585459">
        <w:rPr>
          <w:sz w:val="16"/>
        </w:rPr>
        <w:t>. The term Gattungswesen, of course, has a long intellectual pedigree, harking back to Hegel, Feuerbach, Marx, and others. The term can ‘be naturally applied both to the individual human being and to the common nature or essence which resides in every individual man and</w:t>
      </w:r>
      <w:r w:rsidRPr="00841173">
        <w:rPr>
          <w:sz w:val="16"/>
        </w:rPr>
        <w:t xml:space="preserve"> woman', Allan Wood (2004, p. 17) writes, as well as ‘to the entire human race, referring to humanity as a single collective entity or else to the essential property which characterizes this entity and makes it a single distinctive thing in its own right'. Significantly, the</w:t>
      </w:r>
      <w:r w:rsidRPr="00D86260">
        <w:rPr>
          <w:rStyle w:val="StyleUnderline"/>
        </w:rPr>
        <w:t xml:space="preserve"> adherents of NewSpace </w:t>
      </w:r>
      <w:r w:rsidRPr="00841173">
        <w:rPr>
          <w:sz w:val="16"/>
        </w:rPr>
        <w:t xml:space="preserve">often </w:t>
      </w:r>
      <w:r w:rsidRPr="00D86260">
        <w:rPr>
          <w:rStyle w:val="StyleUnderline"/>
        </w:rPr>
        <w:t xml:space="preserve">resort to the </w:t>
      </w:r>
      <w:r w:rsidRPr="00585459">
        <w:rPr>
          <w:rStyle w:val="Emphasis"/>
          <w:highlight w:val="cyan"/>
        </w:rPr>
        <w:t>idea of humanity</w:t>
      </w:r>
      <w:r w:rsidRPr="0054576A">
        <w:rPr>
          <w:rStyle w:val="Emphasis"/>
        </w:rPr>
        <w:t xml:space="preserve"> in</w:t>
      </w:r>
      <w:r w:rsidRPr="00D86260">
        <w:rPr>
          <w:rStyle w:val="StyleUnderline"/>
        </w:rPr>
        <w:t xml:space="preserve"> its </w:t>
      </w:r>
      <w:r w:rsidRPr="0054576A">
        <w:rPr>
          <w:rStyle w:val="Emphasis"/>
        </w:rPr>
        <w:t>broad universality</w:t>
      </w:r>
      <w:r w:rsidRPr="00841173">
        <w:rPr>
          <w:sz w:val="16"/>
        </w:rPr>
        <w:t xml:space="preserve"> (e.g., Musk, 2017), </w:t>
      </w:r>
      <w:r w:rsidRPr="00D86260">
        <w:rPr>
          <w:rStyle w:val="StyleUnderline"/>
        </w:rPr>
        <w:t xml:space="preserve">but this denies and </w:t>
      </w:r>
      <w:r w:rsidRPr="00585459">
        <w:rPr>
          <w:rStyle w:val="Emphasis"/>
          <w:highlight w:val="cyan"/>
        </w:rPr>
        <w:t>distorts the modulation of humanity by</w:t>
      </w:r>
      <w:r w:rsidRPr="00D86260">
        <w:rPr>
          <w:rStyle w:val="StyleUnderline"/>
        </w:rPr>
        <w:t xml:space="preserve"> its </w:t>
      </w:r>
      <w:r w:rsidRPr="00585459">
        <w:rPr>
          <w:rStyle w:val="Emphasis"/>
          <w:highlight w:val="cyan"/>
        </w:rPr>
        <w:t>imbrication with</w:t>
      </w:r>
      <w:r w:rsidRPr="0054576A">
        <w:rPr>
          <w:rStyle w:val="Emphasis"/>
        </w:rPr>
        <w:t xml:space="preserve"> the project of </w:t>
      </w:r>
      <w:r w:rsidRPr="00585459">
        <w:rPr>
          <w:rStyle w:val="Emphasis"/>
          <w:highlight w:val="cyan"/>
        </w:rPr>
        <w:t>global</w:t>
      </w:r>
      <w:r w:rsidRPr="00841173">
        <w:rPr>
          <w:sz w:val="16"/>
        </w:rPr>
        <w:t xml:space="preserve"> (</w:t>
      </w:r>
      <w:r w:rsidRPr="00D86260">
        <w:rPr>
          <w:rStyle w:val="StyleUnderline"/>
        </w:rPr>
        <w:t>and post-global</w:t>
      </w:r>
      <w:r w:rsidRPr="00841173">
        <w:rPr>
          <w:sz w:val="16"/>
        </w:rPr>
        <w:t>, i.e., space-bound</w:t>
      </w:r>
      <w:r w:rsidRPr="00585459">
        <w:rPr>
          <w:sz w:val="16"/>
        </w:rPr>
        <w:t xml:space="preserve">) </w:t>
      </w:r>
      <w:r w:rsidRPr="00585459">
        <w:rPr>
          <w:rStyle w:val="Emphasis"/>
          <w:highlight w:val="cyan"/>
        </w:rPr>
        <w:t>cap</w:t>
      </w:r>
      <w:r w:rsidRPr="0054576A">
        <w:rPr>
          <w:rStyle w:val="Emphasis"/>
        </w:rPr>
        <w:t>italism</w:t>
      </w:r>
      <w:r w:rsidRPr="00841173">
        <w:rPr>
          <w:sz w:val="16"/>
        </w:rPr>
        <w:t xml:space="preserve">. It is precisely </w:t>
      </w:r>
      <w:r w:rsidRPr="00D86260">
        <w:rPr>
          <w:rStyle w:val="StyleUnderline"/>
        </w:rPr>
        <w:t xml:space="preserve">the sort </w:t>
      </w:r>
      <w:r w:rsidRPr="000B1BFE">
        <w:rPr>
          <w:rStyle w:val="StyleUnderline"/>
        </w:rPr>
        <w:t xml:space="preserve">of </w:t>
      </w:r>
      <w:r w:rsidRPr="000B1BFE">
        <w:rPr>
          <w:rStyle w:val="Emphasis"/>
        </w:rPr>
        <w:t>false universality</w:t>
      </w:r>
      <w:r w:rsidRPr="00D86260">
        <w:rPr>
          <w:rStyle w:val="StyleUnderline"/>
        </w:rPr>
        <w:t xml:space="preserve"> implied in the humanism of the supporters of NewSpace that Marx subjected to a scathing critique in the sixth of his Theses on Feuerbach</w:t>
      </w:r>
      <w:r w:rsidRPr="00841173">
        <w:rPr>
          <w:sz w:val="16"/>
        </w:rPr>
        <w:t xml:space="preserve">. Here Marx noted that the </w:t>
      </w:r>
      <w:r w:rsidRPr="00585459">
        <w:rPr>
          <w:rStyle w:val="Emphasis"/>
          <w:highlight w:val="cyan"/>
        </w:rPr>
        <w:t>human</w:t>
      </w:r>
      <w:r w:rsidRPr="00D86260">
        <w:rPr>
          <w:rStyle w:val="StyleUnderline"/>
        </w:rPr>
        <w:t xml:space="preserve"> </w:t>
      </w:r>
      <w:r w:rsidRPr="00585459">
        <w:rPr>
          <w:rStyle w:val="Emphasis"/>
          <w:highlight w:val="cyan"/>
        </w:rPr>
        <w:t>essence is not made up of</w:t>
      </w:r>
      <w:r w:rsidRPr="0054576A">
        <w:rPr>
          <w:rStyle w:val="Emphasis"/>
        </w:rPr>
        <w:t xml:space="preserve"> some ‘</w:t>
      </w:r>
      <w:r w:rsidRPr="00585459">
        <w:rPr>
          <w:rStyle w:val="Emphasis"/>
          <w:highlight w:val="cyan"/>
        </w:rPr>
        <w:t>abstraction inherent in</w:t>
      </w:r>
      <w:r w:rsidRPr="0054576A">
        <w:rPr>
          <w:rStyle w:val="Emphasis"/>
        </w:rPr>
        <w:t xml:space="preserve"> each single </w:t>
      </w:r>
      <w:r w:rsidRPr="00585459">
        <w:rPr>
          <w:rStyle w:val="Emphasis"/>
          <w:highlight w:val="cyan"/>
        </w:rPr>
        <w:t>individual'</w:t>
      </w:r>
      <w:r w:rsidRPr="00841173">
        <w:rPr>
          <w:sz w:val="16"/>
        </w:rPr>
        <w:t xml:space="preserve"> (1998, p. 570). </w:t>
      </w:r>
      <w:r w:rsidRPr="00585459">
        <w:rPr>
          <w:rStyle w:val="Emphasis"/>
          <w:highlight w:val="cyan"/>
        </w:rPr>
        <w:t>Instead</w:t>
      </w:r>
      <w:r w:rsidRPr="00D86260">
        <w:rPr>
          <w:rStyle w:val="StyleUnderline"/>
        </w:rPr>
        <w:t xml:space="preserve">, humans are </w:t>
      </w:r>
      <w:r w:rsidRPr="0054576A">
        <w:rPr>
          <w:rStyle w:val="Emphasis"/>
        </w:rPr>
        <w:t xml:space="preserve">defined by </w:t>
      </w:r>
      <w:r w:rsidRPr="00585459">
        <w:rPr>
          <w:rStyle w:val="Emphasis"/>
          <w:highlight w:val="cyan"/>
        </w:rPr>
        <w:t>the ‘ensemble of social relations</w:t>
      </w:r>
      <w:r w:rsidRPr="0054576A">
        <w:rPr>
          <w:rStyle w:val="Emphasis"/>
        </w:rPr>
        <w:t>'</w:t>
      </w:r>
      <w:r w:rsidRPr="00D86260">
        <w:rPr>
          <w:rStyle w:val="StyleUnderline"/>
        </w:rPr>
        <w:t xml:space="preserve"> in </w:t>
      </w:r>
      <w:r w:rsidRPr="0054576A">
        <w:rPr>
          <w:rStyle w:val="Emphasis"/>
        </w:rPr>
        <w:t>which they are enmeshed</w:t>
      </w:r>
      <w:r w:rsidRPr="00D86260">
        <w:rPr>
          <w:rStyle w:val="StyleUnderline"/>
        </w:rPr>
        <w:t xml:space="preserve">. </w:t>
      </w:r>
      <w:r w:rsidRPr="0005375D">
        <w:rPr>
          <w:rStyle w:val="Emphasis"/>
        </w:rPr>
        <w:t>Under NewSpace</w:t>
      </w:r>
      <w:r w:rsidRPr="00D86260">
        <w:rPr>
          <w:rStyle w:val="StyleUnderline"/>
        </w:rPr>
        <w:t xml:space="preserve">, </w:t>
      </w:r>
      <w:r w:rsidRPr="0054576A">
        <w:rPr>
          <w:rStyle w:val="Emphasis"/>
        </w:rPr>
        <w:t>it is not humanity</w:t>
      </w:r>
      <w:r w:rsidRPr="00841173">
        <w:rPr>
          <w:sz w:val="16"/>
        </w:rPr>
        <w:t xml:space="preserve">, plain and simple, </w:t>
      </w:r>
      <w:r w:rsidRPr="0054576A">
        <w:rPr>
          <w:rStyle w:val="Emphasis"/>
        </w:rPr>
        <w:t xml:space="preserve">that ventures forth, but </w:t>
      </w:r>
      <w:r w:rsidRPr="00585459">
        <w:rPr>
          <w:rStyle w:val="Emphasis"/>
          <w:highlight w:val="cyan"/>
        </w:rPr>
        <w:t>a specific set of capitalist</w:t>
      </w:r>
      <w:r w:rsidRPr="0054576A">
        <w:rPr>
          <w:rStyle w:val="Emphasis"/>
        </w:rPr>
        <w:t xml:space="preserve"> entrepreneurs, </w:t>
      </w:r>
      <w:r w:rsidRPr="00585459">
        <w:rPr>
          <w:rStyle w:val="Emphasis"/>
          <w:highlight w:val="cyan"/>
        </w:rPr>
        <w:t>carrying a particular ideologi</w:t>
      </w:r>
      <w:r w:rsidRPr="0054576A">
        <w:rPr>
          <w:rStyle w:val="Emphasis"/>
        </w:rPr>
        <w:t>cal</w:t>
      </w:r>
      <w:r w:rsidRPr="00D86260">
        <w:rPr>
          <w:rStyle w:val="StyleUnderline"/>
        </w:rPr>
        <w:t xml:space="preserve"> payload, alongside their satellites, instruments, and supplies,</w:t>
      </w:r>
      <w:r w:rsidRPr="00841173">
        <w:rPr>
          <w:sz w:val="16"/>
        </w:rPr>
        <w:t xml:space="preserve"> a point noted by other sociologists of </w:t>
      </w:r>
      <w:r w:rsidRPr="000B1BFE">
        <w:rPr>
          <w:rStyle w:val="Emphasis"/>
          <w:highlight w:val="cyan"/>
        </w:rPr>
        <w:t>outer space</w:t>
      </w:r>
      <w:r w:rsidRPr="00841173">
        <w:rPr>
          <w:sz w:val="16"/>
        </w:rPr>
        <w:t>, or ‘astrosociologists' (Dickens and Ormrod, 2007a, 2007b).</w:t>
      </w:r>
    </w:p>
    <w:p w14:paraId="1BC5F7E9" w14:textId="77777777" w:rsidR="00A73F66" w:rsidRDefault="00A73F66" w:rsidP="00A73F66">
      <w:pPr>
        <w:pStyle w:val="Heading4"/>
      </w:pPr>
      <w:r>
        <w:t xml:space="preserve">[Landis 21] Capitalism causes warming and extinction – prioritization of profits, commodification of nature, and its impulse to expand – only the alt solves </w:t>
      </w:r>
    </w:p>
    <w:p w14:paraId="14C464AA" w14:textId="77777777" w:rsidR="00A73F66" w:rsidRPr="00DE2154" w:rsidRDefault="00A73F66" w:rsidP="00A73F66">
      <w:r w:rsidRPr="00FC0A2B">
        <w:rPr>
          <w:rStyle w:val="Heading4Char"/>
        </w:rPr>
        <w:t>Landis 8-10</w:t>
      </w:r>
      <w:r>
        <w:t xml:space="preserve"> [</w:t>
      </w:r>
      <w:r w:rsidRPr="00DE2154">
        <w:t>(Tina Landis is the author of a new book entitled “</w:t>
      </w:r>
      <w:hyperlink r:id="rId6" w:tgtFrame="_blank" w:history="1">
        <w:r w:rsidRPr="00DE2154">
          <w:rPr>
            <w:rStyle w:val="Hyperlink"/>
          </w:rPr>
          <w:t>Climate Solutions Beyond Capitalism</w:t>
        </w:r>
      </w:hyperlink>
      <w:r w:rsidRPr="00DE2154">
        <w:t xml:space="preserve">.”) (2021, August 11). “Code red” climate report and the failure of capitalism. Retrieved September 26, 2021, from Liberation News website: </w:t>
      </w:r>
      <w:hyperlink r:id="rId7" w:history="1">
        <w:r w:rsidRPr="009A15CF">
          <w:rPr>
            <w:rStyle w:val="Hyperlink"/>
          </w:rPr>
          <w:t>https://www.liberationnews.org/code-red-climate-report-and-the-failure-of-capitalism/</w:t>
        </w:r>
      </w:hyperlink>
      <w:r>
        <w:t>] Comrade PW</w:t>
      </w:r>
    </w:p>
    <w:p w14:paraId="4D567804" w14:textId="77174AF3" w:rsidR="00A73F66" w:rsidRDefault="00A73F66" w:rsidP="00A73F66">
      <w:pPr>
        <w:rPr>
          <w:rStyle w:val="StyleUnderline"/>
        </w:rPr>
      </w:pPr>
      <w:r w:rsidRPr="00DE2154">
        <w:rPr>
          <w:sz w:val="16"/>
        </w:rPr>
        <w:t>The </w:t>
      </w:r>
      <w:hyperlink r:id="rId8" w:history="1">
        <w:r w:rsidRPr="00DE2154">
          <w:rPr>
            <w:rStyle w:val="Hyperlink"/>
            <w:sz w:val="16"/>
          </w:rPr>
          <w:t>UN Intergovernmental Panel on Climate Change</w:t>
        </w:r>
      </w:hyperlink>
      <w:r w:rsidRPr="00DE2154">
        <w:rPr>
          <w:sz w:val="16"/>
        </w:rPr>
        <w:t xml:space="preserve"> report released August 9 warns of a “code red for humanity” </w:t>
      </w:r>
      <w:r w:rsidRPr="00DE2154">
        <w:rPr>
          <w:rStyle w:val="StyleUnderline"/>
        </w:rPr>
        <w:t xml:space="preserve">if we fail to drastically cut greenhouse gas emissions </w:t>
      </w:r>
      <w:r w:rsidRPr="00BD7148">
        <w:rPr>
          <w:rStyle w:val="Emphasis"/>
          <w:highlight w:val="cyan"/>
        </w:rPr>
        <w:t>by 2050</w:t>
      </w:r>
      <w:r w:rsidRPr="00DE2154">
        <w:rPr>
          <w:sz w:val="16"/>
        </w:rPr>
        <w:t xml:space="preserve">. Compiled by 234 scientists and based on analysis of 14,000 studies, the new report states that even rapidly cutting emissions immediately means warming will continue beyond 2040 — meaning adaptation measures, as well as immediate mitigation efforts, are crucial. The </w:t>
      </w:r>
      <w:hyperlink r:id="rId9" w:history="1">
        <w:r w:rsidRPr="00DE2154">
          <w:rPr>
            <w:rStyle w:val="Hyperlink"/>
            <w:sz w:val="16"/>
          </w:rPr>
          <w:t>report</w:t>
        </w:r>
      </w:hyperlink>
      <w:r w:rsidRPr="00DE2154">
        <w:rPr>
          <w:sz w:val="16"/>
        </w:rPr>
        <w:t xml:space="preserve"> states: “Global surface </w:t>
      </w:r>
      <w:r w:rsidRPr="00BD7148">
        <w:rPr>
          <w:rStyle w:val="Emphasis"/>
          <w:highlight w:val="cyan"/>
        </w:rPr>
        <w:t>temperature</w:t>
      </w:r>
      <w:r w:rsidRPr="00EF2835">
        <w:rPr>
          <w:rStyle w:val="Emphasis"/>
        </w:rPr>
        <w:t xml:space="preserve"> will continue to increase</w:t>
      </w:r>
      <w:r w:rsidRPr="00DE2154">
        <w:rPr>
          <w:sz w:val="16"/>
        </w:rPr>
        <w:t xml:space="preserve"> until at least the mid-century under all emissions scenarios considered. Global warming of 1.5°C and 2°C will be exceeded during the 21st century unless deep reductions in carbon dioxide (CO2) and other greenhouse gas emissions occur in the coming decades.” </w:t>
      </w:r>
      <w:r w:rsidRPr="00DE2154">
        <w:rPr>
          <w:rStyle w:val="StyleUnderline"/>
        </w:rPr>
        <w:t>We are</w:t>
      </w:r>
      <w:r w:rsidRPr="00DE2154">
        <w:rPr>
          <w:sz w:val="16"/>
        </w:rPr>
        <w:t xml:space="preserve"> currently </w:t>
      </w:r>
      <w:r w:rsidRPr="00DE2154">
        <w:rPr>
          <w:rStyle w:val="StyleUnderline"/>
        </w:rPr>
        <w:t>on track to reach 3 C warming</w:t>
      </w:r>
      <w:r w:rsidRPr="00DE2154">
        <w:rPr>
          <w:sz w:val="16"/>
        </w:rPr>
        <w:t xml:space="preserve"> based on global emissions reduction pledges, which would be catastrophic. The report’s </w:t>
      </w:r>
      <w:hyperlink r:id="rId10" w:history="1">
        <w:r w:rsidRPr="00DE2154">
          <w:rPr>
            <w:rStyle w:val="Hyperlink"/>
            <w:sz w:val="16"/>
          </w:rPr>
          <w:t>Interactive Atlas</w:t>
        </w:r>
      </w:hyperlink>
      <w:r w:rsidRPr="00DE2154">
        <w:rPr>
          <w:sz w:val="16"/>
        </w:rPr>
        <w:t xml:space="preserve"> forecasts various scenarios for each degree of temperature </w:t>
      </w:r>
      <w:r w:rsidRPr="00BD7148">
        <w:rPr>
          <w:rStyle w:val="Emphasis"/>
          <w:highlight w:val="cyan"/>
        </w:rPr>
        <w:t>increase</w:t>
      </w:r>
      <w:r w:rsidRPr="00DE2154">
        <w:rPr>
          <w:rStyle w:val="StyleUnderline"/>
        </w:rPr>
        <w:t xml:space="preserve"> and its </w:t>
      </w:r>
      <w:r w:rsidRPr="00EF2835">
        <w:rPr>
          <w:rStyle w:val="Emphasis"/>
        </w:rPr>
        <w:t xml:space="preserve">impact on </w:t>
      </w:r>
      <w:r w:rsidRPr="00BD7148">
        <w:rPr>
          <w:rStyle w:val="Emphasis"/>
          <w:highlight w:val="cyan"/>
        </w:rPr>
        <w:t>precipitation</w:t>
      </w:r>
      <w:r w:rsidRPr="00DE2154">
        <w:rPr>
          <w:sz w:val="16"/>
        </w:rPr>
        <w:t xml:space="preserve"> and temperatures in different regions globally and shows the dire impacts if we fail to act now. Every corner of the globe is already experiencing ever worsening impacts of the climate crisis — </w:t>
      </w:r>
      <w:r w:rsidRPr="00DE2154">
        <w:rPr>
          <w:rStyle w:val="StyleUnderline"/>
        </w:rPr>
        <w:t xml:space="preserve">from </w:t>
      </w:r>
      <w:r w:rsidRPr="00BD7148">
        <w:rPr>
          <w:rStyle w:val="Emphasis"/>
          <w:highlight w:val="cyan"/>
        </w:rPr>
        <w:t>droughts and</w:t>
      </w:r>
      <w:r w:rsidRPr="00EF2835">
        <w:rPr>
          <w:rStyle w:val="Emphasis"/>
        </w:rPr>
        <w:t xml:space="preserve"> </w:t>
      </w:r>
      <w:r w:rsidRPr="00BD7148">
        <w:rPr>
          <w:rStyle w:val="Emphasis"/>
          <w:highlight w:val="cyan"/>
        </w:rPr>
        <w:t>wildfires</w:t>
      </w:r>
      <w:r w:rsidRPr="00DE2154">
        <w:rPr>
          <w:rStyle w:val="StyleUnderline"/>
        </w:rPr>
        <w:t xml:space="preserve">, to temperature extremes, </w:t>
      </w:r>
      <w:r w:rsidRPr="00BD7148">
        <w:rPr>
          <w:rStyle w:val="Emphasis"/>
          <w:highlight w:val="cyan"/>
        </w:rPr>
        <w:t>floods</w:t>
      </w:r>
      <w:r w:rsidRPr="00DE2154">
        <w:rPr>
          <w:rStyle w:val="StyleUnderline"/>
        </w:rPr>
        <w:t xml:space="preserve"> and </w:t>
      </w:r>
      <w:r w:rsidRPr="00BD7148">
        <w:rPr>
          <w:rStyle w:val="Emphasis"/>
          <w:highlight w:val="cyan"/>
        </w:rPr>
        <w:t>severe storms</w:t>
      </w:r>
      <w:r w:rsidRPr="00DE2154">
        <w:rPr>
          <w:sz w:val="16"/>
        </w:rPr>
        <w:t xml:space="preserve">. Our </w:t>
      </w:r>
      <w:hyperlink r:id="rId11" w:history="1">
        <w:r w:rsidRPr="00DE2154">
          <w:rPr>
            <w:rStyle w:val="StyleUnderline"/>
          </w:rPr>
          <w:t>climate is unraveling</w:t>
        </w:r>
        <w:r>
          <w:rPr>
            <w:rStyle w:val="StyleUnderline"/>
          </w:rPr>
          <w:t xml:space="preserve"> </w:t>
        </w:r>
      </w:hyperlink>
      <w:r w:rsidRPr="00DE2154">
        <w:rPr>
          <w:rStyle w:val="StyleUnderline"/>
        </w:rPr>
        <w:t>and still little is being done to turn the tide despite decades of warnings</w:t>
      </w:r>
      <w:r w:rsidRPr="00DE2154">
        <w:rPr>
          <w:sz w:val="16"/>
        </w:rPr>
        <w:t xml:space="preserve"> from the scientific community and the existence of actual solutions. The </w:t>
      </w:r>
      <w:r w:rsidRPr="00BD7148">
        <w:rPr>
          <w:rStyle w:val="Emphasis"/>
          <w:highlight w:val="cyan"/>
        </w:rPr>
        <w:t>Earth’s systems are</w:t>
      </w:r>
      <w:r w:rsidRPr="00DE2154">
        <w:rPr>
          <w:sz w:val="16"/>
        </w:rPr>
        <w:t xml:space="preserve"> rapidly </w:t>
      </w:r>
      <w:r w:rsidRPr="00BD7148">
        <w:rPr>
          <w:rStyle w:val="Emphasis"/>
          <w:highlight w:val="cyan"/>
        </w:rPr>
        <w:t>destabilizing faster</w:t>
      </w:r>
      <w:r w:rsidRPr="00DE2154">
        <w:rPr>
          <w:rStyle w:val="StyleUnderline"/>
        </w:rPr>
        <w:t xml:space="preserve"> than</w:t>
      </w:r>
      <w:r w:rsidRPr="00DE2154">
        <w:rPr>
          <w:sz w:val="16"/>
        </w:rPr>
        <w:t xml:space="preserve"> previous IPCC reports </w:t>
      </w:r>
      <w:r w:rsidRPr="00DE2154">
        <w:rPr>
          <w:rStyle w:val="StyleUnderline"/>
        </w:rPr>
        <w:t>warned</w:t>
      </w:r>
      <w:r w:rsidRPr="00DE2154">
        <w:rPr>
          <w:sz w:val="16"/>
        </w:rPr>
        <w:t xml:space="preserve">, which tend to be conservative in their predictions. If our so-called “leaders” continue to fail to act, </w:t>
      </w:r>
      <w:r w:rsidRPr="00DE2154">
        <w:rPr>
          <w:rStyle w:val="StyleUnderline"/>
        </w:rPr>
        <w:t>humanity’s future is very uncertain as the life-sustaining systems of the planet falter</w:t>
      </w:r>
      <w:r w:rsidRPr="00DE2154">
        <w:rPr>
          <w:sz w:val="16"/>
        </w:rPr>
        <w:t xml:space="preserve">. The </w:t>
      </w:r>
      <w:r w:rsidRPr="00EF2835">
        <w:rPr>
          <w:rStyle w:val="Emphasis"/>
        </w:rPr>
        <w:t xml:space="preserve">endless </w:t>
      </w:r>
      <w:r w:rsidRPr="00BD7148">
        <w:rPr>
          <w:rStyle w:val="Emphasis"/>
        </w:rPr>
        <w:t>growth</w:t>
      </w:r>
      <w:r w:rsidRPr="00BD7148">
        <w:rPr>
          <w:rStyle w:val="StyleUnderline"/>
        </w:rPr>
        <w:t xml:space="preserve"> </w:t>
      </w:r>
      <w:r w:rsidRPr="00BD7148">
        <w:rPr>
          <w:rStyle w:val="Emphasis"/>
        </w:rPr>
        <w:t xml:space="preserve">model of </w:t>
      </w:r>
      <w:r w:rsidRPr="00BD7148">
        <w:rPr>
          <w:rStyle w:val="Emphasis"/>
          <w:highlight w:val="cyan"/>
        </w:rPr>
        <w:t>capi</w:t>
      </w:r>
      <w:r w:rsidRPr="00BD7148">
        <w:rPr>
          <w:rStyle w:val="Emphasis"/>
        </w:rPr>
        <w:t>talism</w:t>
      </w:r>
      <w:r w:rsidRPr="00DE2154">
        <w:rPr>
          <w:rStyle w:val="StyleUnderline"/>
        </w:rPr>
        <w:t xml:space="preserve">, that </w:t>
      </w:r>
      <w:r w:rsidRPr="00BD7148">
        <w:rPr>
          <w:rStyle w:val="Emphasis"/>
          <w:highlight w:val="cyan"/>
        </w:rPr>
        <w:t>treats everything</w:t>
      </w:r>
      <w:r w:rsidRPr="00DE2154">
        <w:rPr>
          <w:sz w:val="16"/>
        </w:rPr>
        <w:t xml:space="preserve"> on the planet </w:t>
      </w:r>
      <w:r w:rsidRPr="00BD7148">
        <w:rPr>
          <w:rStyle w:val="Emphasis"/>
          <w:highlight w:val="cyan"/>
        </w:rPr>
        <w:t>as</w:t>
      </w:r>
      <w:r w:rsidRPr="00DE2154">
        <w:rPr>
          <w:rStyle w:val="StyleUnderline"/>
        </w:rPr>
        <w:t xml:space="preserve"> a </w:t>
      </w:r>
      <w:r w:rsidRPr="00BD7148">
        <w:rPr>
          <w:rStyle w:val="Emphasis"/>
          <w:highlight w:val="cyan"/>
        </w:rPr>
        <w:t>commodity</w:t>
      </w:r>
      <w:r w:rsidRPr="00DE2154">
        <w:rPr>
          <w:rStyle w:val="StyleUnderline"/>
        </w:rPr>
        <w:t xml:space="preserve"> to be exploited with complete </w:t>
      </w:r>
      <w:r w:rsidRPr="00EF2835">
        <w:rPr>
          <w:rStyle w:val="Emphasis"/>
        </w:rPr>
        <w:t>disregard</w:t>
      </w:r>
      <w:r w:rsidRPr="00DE2154">
        <w:rPr>
          <w:rStyle w:val="StyleUnderline"/>
        </w:rPr>
        <w:t xml:space="preserve"> for </w:t>
      </w:r>
      <w:r w:rsidRPr="00EF2835">
        <w:rPr>
          <w:rStyle w:val="Emphasis"/>
        </w:rPr>
        <w:t>future generations</w:t>
      </w:r>
      <w:r w:rsidRPr="00DE2154">
        <w:rPr>
          <w:rStyle w:val="StyleUnderline"/>
        </w:rPr>
        <w:t xml:space="preserve">, </w:t>
      </w:r>
      <w:r w:rsidRPr="00EF2835">
        <w:rPr>
          <w:rStyle w:val="Emphasis"/>
        </w:rPr>
        <w:t xml:space="preserve">is </w:t>
      </w:r>
      <w:r w:rsidRPr="00BD7148">
        <w:rPr>
          <w:rStyle w:val="Emphasis"/>
          <w:highlight w:val="cyan"/>
        </w:rPr>
        <w:t>the root cause of climate change</w:t>
      </w:r>
      <w:r w:rsidRPr="00DE2154">
        <w:rPr>
          <w:sz w:val="16"/>
        </w:rPr>
        <w:t xml:space="preserve">. The </w:t>
      </w:r>
      <w:r w:rsidRPr="00DE2154">
        <w:rPr>
          <w:rStyle w:val="StyleUnderline"/>
        </w:rPr>
        <w:t>capitalist “</w:t>
      </w:r>
      <w:r w:rsidRPr="00BD7148">
        <w:rPr>
          <w:rStyle w:val="Emphasis"/>
          <w:highlight w:val="cyan"/>
        </w:rPr>
        <w:t>expand-or-die</w:t>
      </w:r>
      <w:r w:rsidRPr="00EF2835">
        <w:rPr>
          <w:rStyle w:val="Emphasis"/>
        </w:rPr>
        <w:t>”</w:t>
      </w:r>
      <w:r w:rsidRPr="00DE2154">
        <w:rPr>
          <w:rStyle w:val="StyleUnderline"/>
        </w:rPr>
        <w:t xml:space="preserve"> model </w:t>
      </w:r>
      <w:r w:rsidRPr="00BD7148">
        <w:rPr>
          <w:rStyle w:val="Emphasis"/>
          <w:highlight w:val="cyan"/>
        </w:rPr>
        <w:t>is incompatible with sustainability</w:t>
      </w:r>
      <w:r w:rsidRPr="00BD7148">
        <w:rPr>
          <w:rStyle w:val="StyleUnderline"/>
          <w:highlight w:val="cyan"/>
        </w:rPr>
        <w:t xml:space="preserve"> </w:t>
      </w:r>
      <w:r w:rsidRPr="00BD7148">
        <w:rPr>
          <w:rStyle w:val="Emphasis"/>
          <w:highlight w:val="cyan"/>
        </w:rPr>
        <w:t>and</w:t>
      </w:r>
      <w:r w:rsidRPr="00DE2154">
        <w:rPr>
          <w:rStyle w:val="StyleUnderline"/>
        </w:rPr>
        <w:t xml:space="preserve"> is rapidly </w:t>
      </w:r>
      <w:r w:rsidRPr="00BD7148">
        <w:rPr>
          <w:rStyle w:val="Emphasis"/>
          <w:highlight w:val="cyan"/>
        </w:rPr>
        <w:t>driving</w:t>
      </w:r>
      <w:r w:rsidRPr="00DE2154">
        <w:rPr>
          <w:rStyle w:val="StyleUnderline"/>
        </w:rPr>
        <w:t xml:space="preserve"> the majority of </w:t>
      </w:r>
      <w:r w:rsidRPr="00BD7148">
        <w:rPr>
          <w:rStyle w:val="Emphasis"/>
          <w:highlight w:val="cyan"/>
        </w:rPr>
        <w:t>species</w:t>
      </w:r>
      <w:r w:rsidRPr="00BD7148">
        <w:rPr>
          <w:rStyle w:val="StyleUnderline"/>
          <w:highlight w:val="cyan"/>
        </w:rPr>
        <w:t xml:space="preserve"> </w:t>
      </w:r>
      <w:r w:rsidRPr="00BD7148">
        <w:rPr>
          <w:rStyle w:val="Emphasis"/>
          <w:highlight w:val="cyan"/>
        </w:rPr>
        <w:t>toward extinction — including our own</w:t>
      </w:r>
      <w:r w:rsidRPr="00BD7148">
        <w:rPr>
          <w:sz w:val="16"/>
          <w:highlight w:val="cyan"/>
        </w:rPr>
        <w:t xml:space="preserve">. </w:t>
      </w:r>
      <w:r w:rsidRPr="00BD7148">
        <w:rPr>
          <w:rStyle w:val="Emphasis"/>
          <w:highlight w:val="cyan"/>
        </w:rPr>
        <w:t>Meanwhile</w:t>
      </w:r>
      <w:r w:rsidRPr="00DE2154">
        <w:rPr>
          <w:sz w:val="16"/>
        </w:rPr>
        <w:t xml:space="preserve">, the </w:t>
      </w:r>
      <w:r w:rsidRPr="00DE2154">
        <w:rPr>
          <w:rStyle w:val="StyleUnderline"/>
        </w:rPr>
        <w:t>billionaires play “astronaut” in their “space race” as the working class</w:t>
      </w:r>
      <w:r w:rsidRPr="00DE2154">
        <w:rPr>
          <w:sz w:val="16"/>
        </w:rPr>
        <w:t xml:space="preserve"> around the globe </w:t>
      </w:r>
      <w:r w:rsidRPr="00DE2154">
        <w:rPr>
          <w:rStyle w:val="StyleUnderline"/>
        </w:rPr>
        <w:t>suffers in the real world</w:t>
      </w:r>
      <w:r w:rsidRPr="00DE2154">
        <w:rPr>
          <w:sz w:val="16"/>
        </w:rPr>
        <w:t xml:space="preserve"> from climate change. And the </w:t>
      </w:r>
      <w:r w:rsidRPr="00EF2835">
        <w:rPr>
          <w:rStyle w:val="Emphasis"/>
        </w:rPr>
        <w:t>millionaires</w:t>
      </w:r>
      <w:r w:rsidRPr="00DE2154">
        <w:rPr>
          <w:sz w:val="16"/>
        </w:rPr>
        <w:t xml:space="preserve"> in Congress </w:t>
      </w:r>
      <w:r w:rsidRPr="00DE2154">
        <w:rPr>
          <w:rStyle w:val="StyleUnderline"/>
        </w:rPr>
        <w:t xml:space="preserve">waste precious time debating the bandaid passive solutions in Biden’s infrastructure bill </w:t>
      </w:r>
      <w:r w:rsidRPr="00DE2154">
        <w:rPr>
          <w:sz w:val="16"/>
        </w:rPr>
        <w:t xml:space="preserve">that may achieve some minor reductions in greenhouse gas emissions, but do nothing to steer the train off course from hurtling over the cliff. </w:t>
      </w:r>
      <w:r w:rsidRPr="00DE2154">
        <w:rPr>
          <w:rStyle w:val="StyleUnderline"/>
        </w:rPr>
        <w:t>These</w:t>
      </w:r>
      <w:r w:rsidRPr="00DE2154">
        <w:rPr>
          <w:sz w:val="16"/>
        </w:rPr>
        <w:t xml:space="preserve"> millionaire “</w:t>
      </w:r>
      <w:r w:rsidRPr="00DE2154">
        <w:rPr>
          <w:rStyle w:val="StyleUnderline"/>
        </w:rPr>
        <w:t>representatives</w:t>
      </w:r>
      <w:r w:rsidRPr="00DE2154">
        <w:rPr>
          <w:sz w:val="16"/>
        </w:rPr>
        <w:t xml:space="preserve">” have proven time and again to be </w:t>
      </w:r>
      <w:r w:rsidRPr="00EF2835">
        <w:rPr>
          <w:rStyle w:val="Emphasis"/>
        </w:rPr>
        <w:t>completely</w:t>
      </w:r>
      <w:r w:rsidRPr="00DE2154">
        <w:rPr>
          <w:sz w:val="16"/>
        </w:rPr>
        <w:t xml:space="preserve"> out of touch and </w:t>
      </w:r>
      <w:r w:rsidRPr="00EF2835">
        <w:rPr>
          <w:rStyle w:val="Emphasis"/>
        </w:rPr>
        <w:t>unconcerned</w:t>
      </w:r>
      <w:r w:rsidRPr="00DE2154">
        <w:rPr>
          <w:rStyle w:val="StyleUnderline"/>
        </w:rPr>
        <w:t xml:space="preserve"> with the plight of those they claim to represent. From COVID relief</w:t>
      </w:r>
      <w:r w:rsidRPr="00DE2154">
        <w:rPr>
          <w:sz w:val="16"/>
        </w:rPr>
        <w:t xml:space="preserve"> and eviction moratoriums </w:t>
      </w:r>
      <w:r w:rsidRPr="00DE2154">
        <w:rPr>
          <w:rStyle w:val="StyleUnderline"/>
        </w:rPr>
        <w:t>to</w:t>
      </w:r>
      <w:r w:rsidRPr="00DE2154">
        <w:rPr>
          <w:sz w:val="16"/>
        </w:rPr>
        <w:t xml:space="preserve"> an increased </w:t>
      </w:r>
      <w:r w:rsidRPr="00DE2154">
        <w:rPr>
          <w:rStyle w:val="StyleUnderline"/>
        </w:rPr>
        <w:t>minimum wage, they squabble over even throwing tiny crumbs to the</w:t>
      </w:r>
      <w:r w:rsidRPr="00DE2154">
        <w:rPr>
          <w:sz w:val="16"/>
        </w:rPr>
        <w:t xml:space="preserve"> working class while they eagerly hand out trillions to the banks, corporations and military industrial complex. </w:t>
      </w:r>
      <w:r w:rsidRPr="00DE2154">
        <w:rPr>
          <w:rStyle w:val="StyleUnderline"/>
        </w:rPr>
        <w:t>These wealthy politicians</w:t>
      </w:r>
      <w:r w:rsidRPr="00DE2154">
        <w:rPr>
          <w:sz w:val="16"/>
        </w:rPr>
        <w:t xml:space="preserve">, and their billionaire corporate backers, </w:t>
      </w:r>
      <w:r w:rsidRPr="00DE2154">
        <w:rPr>
          <w:rStyle w:val="StyleUnderline"/>
        </w:rPr>
        <w:t xml:space="preserve">can </w:t>
      </w:r>
      <w:r w:rsidRPr="00EF2835">
        <w:rPr>
          <w:rStyle w:val="Emphasis"/>
        </w:rPr>
        <w:t>continue life as usual</w:t>
      </w:r>
      <w:r w:rsidRPr="00DE2154">
        <w:rPr>
          <w:rStyle w:val="StyleUnderline"/>
        </w:rPr>
        <w:t xml:space="preserve"> largely free of the climate impacts that the working class deals with</w:t>
      </w:r>
      <w:r w:rsidRPr="00DE2154">
        <w:rPr>
          <w:sz w:val="16"/>
        </w:rPr>
        <w:t xml:space="preserve"> in our “new normal.” They can just go to their second or third home if one burns down or gets washed away in a flood. They can shift their investments so that they actually make profits off these disasters. And </w:t>
      </w:r>
      <w:r w:rsidRPr="00DE2154">
        <w:rPr>
          <w:rStyle w:val="StyleUnderline"/>
        </w:rPr>
        <w:t xml:space="preserve">they likely </w:t>
      </w:r>
      <w:r w:rsidRPr="00EF2835">
        <w:rPr>
          <w:rStyle w:val="Emphasis"/>
        </w:rPr>
        <w:t>don’t</w:t>
      </w:r>
      <w:r w:rsidRPr="00DE2154">
        <w:rPr>
          <w:rStyle w:val="StyleUnderline"/>
        </w:rPr>
        <w:t xml:space="preserve"> even </w:t>
      </w:r>
      <w:r w:rsidRPr="00EF2835">
        <w:rPr>
          <w:rStyle w:val="Emphasis"/>
        </w:rPr>
        <w:t>notice the increased costs for food</w:t>
      </w:r>
      <w:r w:rsidRPr="00DE2154">
        <w:rPr>
          <w:rStyle w:val="StyleUnderline"/>
        </w:rPr>
        <w:t xml:space="preserve"> and clean water</w:t>
      </w:r>
      <w:r w:rsidRPr="00DE2154">
        <w:rPr>
          <w:sz w:val="16"/>
        </w:rPr>
        <w:t xml:space="preserve"> as droughts impact availability — beyond perhaps seeing an increase in their return on investments in these sectors. Their economic status protects them from the reality that the rest of us face. </w:t>
      </w:r>
      <w:r w:rsidRPr="00EF2835">
        <w:rPr>
          <w:rStyle w:val="Emphasis"/>
        </w:rPr>
        <w:t>It is poor</w:t>
      </w:r>
      <w:r w:rsidRPr="00DE2154">
        <w:rPr>
          <w:rStyle w:val="StyleUnderline"/>
        </w:rPr>
        <w:t xml:space="preserve"> </w:t>
      </w:r>
      <w:r w:rsidRPr="00DE2154">
        <w:rPr>
          <w:sz w:val="16"/>
        </w:rPr>
        <w:t xml:space="preserve">communities </w:t>
      </w:r>
      <w:r w:rsidRPr="00EF2835">
        <w:rPr>
          <w:rStyle w:val="Emphasis"/>
        </w:rPr>
        <w:t xml:space="preserve">and </w:t>
      </w:r>
      <w:r w:rsidRPr="00BD7148">
        <w:rPr>
          <w:rStyle w:val="Emphasis"/>
          <w:highlight w:val="cyan"/>
        </w:rPr>
        <w:t>c</w:t>
      </w:r>
      <w:r w:rsidRPr="00434764">
        <w:rPr>
          <w:rStyle w:val="Emphasis"/>
        </w:rPr>
        <w:t>ommunities</w:t>
      </w:r>
      <w:r w:rsidRPr="00BD7148">
        <w:rPr>
          <w:rStyle w:val="Emphasis"/>
          <w:highlight w:val="cyan"/>
        </w:rPr>
        <w:t xml:space="preserve"> o</w:t>
      </w:r>
      <w:r w:rsidRPr="00434764">
        <w:rPr>
          <w:rStyle w:val="Emphasis"/>
        </w:rPr>
        <w:t>f</w:t>
      </w:r>
      <w:r w:rsidRPr="00BD7148">
        <w:rPr>
          <w:rStyle w:val="Emphasis"/>
          <w:highlight w:val="cyan"/>
        </w:rPr>
        <w:t xml:space="preserve"> c</w:t>
      </w:r>
      <w:r w:rsidRPr="00434764">
        <w:rPr>
          <w:rStyle w:val="Emphasis"/>
        </w:rPr>
        <w:t>olor</w:t>
      </w:r>
      <w:r w:rsidRPr="00DE2154">
        <w:rPr>
          <w:rStyle w:val="StyleUnderline"/>
        </w:rPr>
        <w:t xml:space="preserve"> that are </w:t>
      </w:r>
      <w:r w:rsidRPr="00BD7148">
        <w:rPr>
          <w:rStyle w:val="Emphasis"/>
          <w:highlight w:val="cyan"/>
        </w:rPr>
        <w:t>forced to live in inadequate housing</w:t>
      </w:r>
      <w:r w:rsidRPr="00DE2154">
        <w:rPr>
          <w:sz w:val="16"/>
        </w:rPr>
        <w:t xml:space="preserve"> that isn’t weatherized to withstand temperature extremes or to keep out wildfire smoke. I</w:t>
      </w:r>
      <w:r w:rsidRPr="00DE2154">
        <w:rPr>
          <w:rStyle w:val="StyleUnderline"/>
        </w:rPr>
        <w:t xml:space="preserve">t is </w:t>
      </w:r>
      <w:r w:rsidRPr="00BD7148">
        <w:rPr>
          <w:rStyle w:val="Emphasis"/>
          <w:highlight w:val="cyan"/>
        </w:rPr>
        <w:t>working-class people</w:t>
      </w:r>
      <w:r w:rsidRPr="00EF2835">
        <w:rPr>
          <w:rStyle w:val="Emphasis"/>
        </w:rPr>
        <w:t xml:space="preserve"> who </w:t>
      </w:r>
      <w:r w:rsidRPr="00BD7148">
        <w:rPr>
          <w:rStyle w:val="Emphasis"/>
          <w:highlight w:val="cyan"/>
        </w:rPr>
        <w:t>froze to death</w:t>
      </w:r>
      <w:r w:rsidRPr="00DE2154">
        <w:rPr>
          <w:rStyle w:val="StyleUnderline"/>
        </w:rPr>
        <w:t xml:space="preserve"> in their homes </w:t>
      </w:r>
      <w:r w:rsidRPr="00BD7148">
        <w:rPr>
          <w:rStyle w:val="Emphasis"/>
          <w:highlight w:val="cyan"/>
        </w:rPr>
        <w:t>in</w:t>
      </w:r>
      <w:r w:rsidRPr="00DE2154">
        <w:rPr>
          <w:sz w:val="16"/>
        </w:rPr>
        <w:t xml:space="preserve"> the </w:t>
      </w:r>
      <w:r w:rsidRPr="00DE2154">
        <w:rPr>
          <w:rStyle w:val="StyleUnderline"/>
        </w:rPr>
        <w:t xml:space="preserve">deep freeze in </w:t>
      </w:r>
      <w:r w:rsidRPr="00BD7148">
        <w:rPr>
          <w:rStyle w:val="Emphasis"/>
          <w:highlight w:val="cyan"/>
        </w:rPr>
        <w:t>Texas</w:t>
      </w:r>
      <w:r w:rsidRPr="00DE2154">
        <w:rPr>
          <w:sz w:val="16"/>
        </w:rPr>
        <w:t xml:space="preserve"> in February and working-class people in the Pacific Northwest who died in the severe heatwave in June. It is </w:t>
      </w:r>
      <w:r w:rsidRPr="00DE2154">
        <w:rPr>
          <w:rStyle w:val="StyleUnderline"/>
        </w:rPr>
        <w:t>low-income residents in the rural West</w:t>
      </w:r>
      <w:r w:rsidRPr="00DE2154">
        <w:rPr>
          <w:sz w:val="16"/>
        </w:rPr>
        <w:t xml:space="preserve"> whose </w:t>
      </w:r>
      <w:r w:rsidRPr="00EF2835">
        <w:rPr>
          <w:rStyle w:val="Emphasis"/>
        </w:rPr>
        <w:t>wells</w:t>
      </w:r>
      <w:r w:rsidRPr="00DE2154">
        <w:rPr>
          <w:rStyle w:val="StyleUnderline"/>
        </w:rPr>
        <w:t xml:space="preserve"> are </w:t>
      </w:r>
      <w:r w:rsidRPr="00EF2835">
        <w:rPr>
          <w:rStyle w:val="Emphasis"/>
        </w:rPr>
        <w:t>running dry</w:t>
      </w:r>
      <w:r w:rsidRPr="00DE2154">
        <w:rPr>
          <w:sz w:val="16"/>
        </w:rPr>
        <w:t xml:space="preserve">, unable to afford to drill deeper wells, while Big Agriculture drains the precious aquifer for cash crops. It is the immigrant farmworkers who face lethal heatwaves and wildfire smoke working in the fields of California. It is poor communities and communities of color that are forced to live in floodplain areas where the </w:t>
      </w:r>
      <w:r w:rsidRPr="00EF2835">
        <w:rPr>
          <w:rStyle w:val="Emphasis"/>
        </w:rPr>
        <w:t xml:space="preserve">affordable </w:t>
      </w:r>
      <w:r w:rsidRPr="00434764">
        <w:rPr>
          <w:rStyle w:val="Emphasis"/>
          <w:highlight w:val="cyan"/>
        </w:rPr>
        <w:t>housing</w:t>
      </w:r>
      <w:r w:rsidRPr="00EF2835">
        <w:rPr>
          <w:rStyle w:val="Emphasis"/>
        </w:rPr>
        <w:t xml:space="preserve"> is</w:t>
      </w:r>
      <w:r w:rsidRPr="00DE2154">
        <w:rPr>
          <w:sz w:val="16"/>
        </w:rPr>
        <w:t xml:space="preserve">, who have their homes </w:t>
      </w:r>
      <w:r w:rsidRPr="00BD7148">
        <w:rPr>
          <w:rStyle w:val="Emphasis"/>
          <w:highlight w:val="cyan"/>
        </w:rPr>
        <w:t>washed away</w:t>
      </w:r>
      <w:r w:rsidRPr="00DE2154">
        <w:rPr>
          <w:rStyle w:val="StyleUnderline"/>
        </w:rPr>
        <w:t xml:space="preserve"> from</w:t>
      </w:r>
      <w:r w:rsidRPr="00DE2154">
        <w:rPr>
          <w:sz w:val="16"/>
        </w:rPr>
        <w:t xml:space="preserve"> the ever increasing </w:t>
      </w:r>
      <w:r w:rsidRPr="00DE2154">
        <w:rPr>
          <w:rStyle w:val="StyleUnderline"/>
        </w:rPr>
        <w:t>severe storms</w:t>
      </w:r>
      <w:r w:rsidRPr="00DE2154">
        <w:rPr>
          <w:sz w:val="16"/>
        </w:rPr>
        <w:t xml:space="preserve">. It is </w:t>
      </w:r>
      <w:r w:rsidRPr="00DE2154">
        <w:rPr>
          <w:rStyle w:val="StyleUnderline"/>
        </w:rPr>
        <w:t>working-class urban communities</w:t>
      </w:r>
      <w:r w:rsidRPr="00DE2154">
        <w:rPr>
          <w:sz w:val="16"/>
        </w:rPr>
        <w:t xml:space="preserve"> that </w:t>
      </w:r>
      <w:r w:rsidRPr="00DE2154">
        <w:rPr>
          <w:rStyle w:val="StyleUnderline"/>
        </w:rPr>
        <w:t>live in sweltering heat islands</w:t>
      </w:r>
      <w:r w:rsidRPr="00DE2154">
        <w:rPr>
          <w:sz w:val="16"/>
        </w:rPr>
        <w:t xml:space="preserve"> where temperatures are up to 7 F higher than in wealthy neighborhoods with trees and vegetation — which during prolonged heat waves can mean life or death. It is working-class people who are priced out of flood and fire insurance, who are left homeless when climate disasters occur. It is indigenous communities and low-income rural communities that bear the brunt of pollution and ecological destruction from extractive industries that make profits while continuing to fuel the climate crisis. </w:t>
      </w:r>
      <w:r w:rsidRPr="00EF2835">
        <w:rPr>
          <w:rStyle w:val="Emphasis"/>
        </w:rPr>
        <w:t xml:space="preserve">The </w:t>
      </w:r>
      <w:r w:rsidRPr="00BD7148">
        <w:rPr>
          <w:rStyle w:val="Emphasis"/>
          <w:highlight w:val="cyan"/>
        </w:rPr>
        <w:t>climate crisis is a class war. The rich can install</w:t>
      </w:r>
      <w:r w:rsidRPr="00DE2154">
        <w:rPr>
          <w:sz w:val="16"/>
        </w:rPr>
        <w:t xml:space="preserve"> state-of-the-art </w:t>
      </w:r>
      <w:r w:rsidRPr="00BD7148">
        <w:rPr>
          <w:rStyle w:val="Emphasis"/>
          <w:highlight w:val="cyan"/>
        </w:rPr>
        <w:t>air</w:t>
      </w:r>
      <w:r w:rsidRPr="00DE2154">
        <w:rPr>
          <w:rStyle w:val="StyleUnderline"/>
        </w:rPr>
        <w:t xml:space="preserve"> </w:t>
      </w:r>
      <w:r w:rsidRPr="00BD7148">
        <w:rPr>
          <w:rStyle w:val="Emphasis"/>
          <w:highlight w:val="cyan"/>
        </w:rPr>
        <w:t>filtration</w:t>
      </w:r>
      <w:r w:rsidRPr="00EF2835">
        <w:rPr>
          <w:rStyle w:val="Emphasis"/>
        </w:rPr>
        <w:t xml:space="preserve"> in their mansions</w:t>
      </w:r>
      <w:r w:rsidRPr="00DE2154">
        <w:rPr>
          <w:rStyle w:val="StyleUnderline"/>
        </w:rPr>
        <w:t xml:space="preserve"> so they can breathe easily </w:t>
      </w:r>
      <w:r w:rsidRPr="00BD7148">
        <w:rPr>
          <w:rStyle w:val="Emphasis"/>
          <w:highlight w:val="cyan"/>
        </w:rPr>
        <w:t>while the world burns</w:t>
      </w:r>
      <w:r w:rsidRPr="00DE2154">
        <w:rPr>
          <w:sz w:val="16"/>
        </w:rPr>
        <w:t xml:space="preserve">. They can </w:t>
      </w:r>
      <w:r w:rsidRPr="00EF2835">
        <w:rPr>
          <w:rStyle w:val="Emphasis"/>
        </w:rPr>
        <w:t>move to higher elevation</w:t>
      </w:r>
      <w:r w:rsidRPr="00DE2154">
        <w:rPr>
          <w:rStyle w:val="StyleUnderline"/>
        </w:rPr>
        <w:t xml:space="preserve"> while</w:t>
      </w:r>
      <w:r w:rsidRPr="00DE2154">
        <w:rPr>
          <w:sz w:val="16"/>
        </w:rPr>
        <w:t xml:space="preserve"> the </w:t>
      </w:r>
      <w:r w:rsidRPr="00DE2154">
        <w:rPr>
          <w:rStyle w:val="StyleUnderline"/>
        </w:rPr>
        <w:t>coastal areas are</w:t>
      </w:r>
      <w:r w:rsidRPr="00DE2154">
        <w:rPr>
          <w:sz w:val="16"/>
        </w:rPr>
        <w:t xml:space="preserve"> inundated by sea level rise. </w:t>
      </w:r>
      <w:r w:rsidRPr="00DE2154">
        <w:rPr>
          <w:rStyle w:val="StyleUnderline"/>
        </w:rPr>
        <w:t>The 1% richest, the capitalist owners, have caused the climate crisis</w:t>
      </w:r>
      <w:r w:rsidRPr="00DE2154">
        <w:rPr>
          <w:sz w:val="16"/>
        </w:rPr>
        <w:t xml:space="preserve"> and their wealth should be used to solve it. We must stand up and demand that the government take action to protect the people from the unfolding catastrophe and do everything possible to stem the crisis. We cannot allow fear to demobilize us. </w:t>
      </w:r>
      <w:r w:rsidRPr="00DE2154">
        <w:rPr>
          <w:rStyle w:val="StyleUnderline"/>
        </w:rPr>
        <w:t>There are real solutions and must join together and demand real action</w:t>
      </w:r>
      <w:r w:rsidRPr="00DE2154">
        <w:rPr>
          <w:sz w:val="16"/>
        </w:rPr>
        <w:t xml:space="preserve">. And </w:t>
      </w:r>
      <w:r w:rsidRPr="00EF2835">
        <w:rPr>
          <w:rStyle w:val="Emphasis"/>
        </w:rPr>
        <w:t>if</w:t>
      </w:r>
      <w:r w:rsidRPr="00DE2154">
        <w:rPr>
          <w:rStyle w:val="StyleUnderline"/>
        </w:rPr>
        <w:t xml:space="preserve"> </w:t>
      </w:r>
      <w:r w:rsidRPr="00EF2835">
        <w:rPr>
          <w:rStyle w:val="Emphasis"/>
        </w:rPr>
        <w:t>our “leaders” continue to stall</w:t>
      </w:r>
      <w:r w:rsidRPr="00DE2154">
        <w:rPr>
          <w:rStyle w:val="StyleUnderline"/>
        </w:rPr>
        <w:t xml:space="preserve"> and make excuses, </w:t>
      </w:r>
      <w:r w:rsidRPr="00BD7148">
        <w:rPr>
          <w:rStyle w:val="Emphasis"/>
          <w:highlight w:val="cyan"/>
        </w:rPr>
        <w:t>we must</w:t>
      </w:r>
      <w:r w:rsidRPr="00EF2835">
        <w:rPr>
          <w:rStyle w:val="Emphasis"/>
        </w:rPr>
        <w:t xml:space="preserve"> rise up and </w:t>
      </w:r>
      <w:r w:rsidRPr="00BD7148">
        <w:rPr>
          <w:rStyle w:val="Emphasis"/>
          <w:highlight w:val="cyan"/>
        </w:rPr>
        <w:t>replace them with</w:t>
      </w:r>
      <w:r w:rsidRPr="00DE2154">
        <w:rPr>
          <w:rStyle w:val="StyleUnderline"/>
        </w:rPr>
        <w:t xml:space="preserve"> people and </w:t>
      </w:r>
      <w:r w:rsidRPr="00BD7148">
        <w:rPr>
          <w:rStyle w:val="Emphasis"/>
          <w:highlight w:val="cyan"/>
        </w:rPr>
        <w:t>a system that truly</w:t>
      </w:r>
      <w:r w:rsidRPr="00DE2154">
        <w:rPr>
          <w:sz w:val="16"/>
        </w:rPr>
        <w:t xml:space="preserve"> does represent us. And that system is socialism, where the resources and knowledge of society are used for the </w:t>
      </w:r>
      <w:r w:rsidRPr="00BD7148">
        <w:rPr>
          <w:rStyle w:val="Emphasis"/>
          <w:highlight w:val="cyan"/>
        </w:rPr>
        <w:t>benefit</w:t>
      </w:r>
      <w:r w:rsidRPr="00DE2154">
        <w:rPr>
          <w:rStyle w:val="StyleUnderline"/>
        </w:rPr>
        <w:t xml:space="preserve"> </w:t>
      </w:r>
      <w:r w:rsidRPr="00DE2154">
        <w:rPr>
          <w:sz w:val="16"/>
        </w:rPr>
        <w:t>of</w:t>
      </w:r>
      <w:r w:rsidRPr="00DE2154">
        <w:rPr>
          <w:rStyle w:val="StyleUnderline"/>
        </w:rPr>
        <w:t xml:space="preserve"> </w:t>
      </w:r>
      <w:r w:rsidRPr="00BD7148">
        <w:rPr>
          <w:rStyle w:val="Emphasis"/>
          <w:highlight w:val="cyan"/>
        </w:rPr>
        <w:t>all</w:t>
      </w:r>
      <w:r w:rsidRPr="00DE2154">
        <w:rPr>
          <w:rStyle w:val="StyleUnderline"/>
        </w:rPr>
        <w:t xml:space="preserve"> of </w:t>
      </w:r>
      <w:r w:rsidRPr="00BD7148">
        <w:rPr>
          <w:rStyle w:val="Emphasis"/>
          <w:highlight w:val="cyan"/>
        </w:rPr>
        <w:t>humanity</w:t>
      </w:r>
      <w:r w:rsidRPr="00EF2835">
        <w:rPr>
          <w:rStyle w:val="Emphasis"/>
        </w:rPr>
        <w:t xml:space="preserve"> and the planet</w:t>
      </w:r>
      <w:r w:rsidRPr="00DE2154">
        <w:rPr>
          <w:rStyle w:val="StyleUnderline"/>
        </w:rPr>
        <w:t>.</w:t>
      </w:r>
      <w:r>
        <w:rPr>
          <w:rStyle w:val="StyleUnderline"/>
        </w:rPr>
        <w:t xml:space="preserve"> </w:t>
      </w:r>
      <w:r w:rsidRPr="00DE2154">
        <w:rPr>
          <w:sz w:val="16"/>
        </w:rPr>
        <w:t xml:space="preserve">Under socialism, our representatives would be those most qualified and knowledgeable to do the job, not those who have the millions needed to pay for campaign ads and a marketing team. Our representatives would be scientists, ecologists, engineers, medical doctors, educators, farmers and other leaders from our communities, who understand the problems and the solutions. These are the people we need in leadership — people who are workers themselves — who </w:t>
      </w:r>
      <w:r w:rsidRPr="00DE2154">
        <w:rPr>
          <w:rStyle w:val="StyleUnderline"/>
        </w:rPr>
        <w:t xml:space="preserve">can </w:t>
      </w:r>
      <w:r w:rsidRPr="00BD7148">
        <w:rPr>
          <w:rStyle w:val="Emphasis"/>
          <w:highlight w:val="cyan"/>
        </w:rPr>
        <w:t>mobilize</w:t>
      </w:r>
      <w:r w:rsidRPr="00DE2154">
        <w:rPr>
          <w:rStyle w:val="StyleUnderline"/>
        </w:rPr>
        <w:t xml:space="preserve"> all sectors of </w:t>
      </w:r>
      <w:r w:rsidRPr="00BD7148">
        <w:rPr>
          <w:rStyle w:val="Emphasis"/>
          <w:highlight w:val="cyan"/>
        </w:rPr>
        <w:t>society to make the transition</w:t>
      </w:r>
      <w:r w:rsidRPr="00DE2154">
        <w:rPr>
          <w:rStyle w:val="StyleUnderline"/>
        </w:rPr>
        <w:t xml:space="preserve"> t</w:t>
      </w:r>
      <w:r w:rsidRPr="00EF2835">
        <w:rPr>
          <w:rStyle w:val="Emphasis"/>
        </w:rPr>
        <w:t>o an equitable and ecologically-regenerative society</w:t>
      </w:r>
      <w:r w:rsidRPr="00DE2154">
        <w:rPr>
          <w:rStyle w:val="StyleUnderline"/>
        </w:rPr>
        <w:t xml:space="preserve"> where humanity and all life have a positive, livable future.</w:t>
      </w:r>
    </w:p>
    <w:p w14:paraId="375003BF" w14:textId="22D55AC7" w:rsidR="000E7BBD" w:rsidRPr="00B55AA4" w:rsidRDefault="000E7BBD" w:rsidP="000E7BBD">
      <w:pPr>
        <w:pStyle w:val="Heading4"/>
        <w:rPr>
          <w:lang w:eastAsia="zh-CN"/>
        </w:rPr>
      </w:pPr>
      <w:r>
        <w:rPr>
          <w:lang w:eastAsia="zh-CN"/>
        </w:rPr>
        <w:t>[Beller 17] The language and system of control that capitalism is artificially set up to eradicate the communicability of a revolution, but the spectre of communism still haunts and linger over the continent</w:t>
      </w:r>
      <w:r w:rsidR="00C54D64">
        <w:rPr>
          <w:lang w:eastAsia="zh-CN"/>
        </w:rPr>
        <w:t xml:space="preserve">. The aff is a top-down nation state change that inevitbale gets coopted by capitalism; </w:t>
      </w:r>
      <w:r>
        <w:rPr>
          <w:lang w:eastAsia="zh-CN"/>
        </w:rPr>
        <w:t xml:space="preserve">the alt is </w:t>
      </w:r>
      <w:r w:rsidR="00C54D64">
        <w:rPr>
          <w:lang w:eastAsia="zh-CN"/>
        </w:rPr>
        <w:t xml:space="preserve">a bottom up </w:t>
      </w:r>
      <w:r>
        <w:rPr>
          <w:lang w:eastAsia="zh-CN"/>
        </w:rPr>
        <w:t>cybernetic communism that hijacks and interrupts the capitalist forms of control – through attacks on the cybernetic extension of lives, alternative practices, and different ways of living – as a pre-req for revolution to take place</w:t>
      </w:r>
    </w:p>
    <w:p w14:paraId="13AC898F" w14:textId="77777777" w:rsidR="000E7BBD" w:rsidRPr="00B401D7" w:rsidRDefault="000E7BBD" w:rsidP="000E7BBD">
      <w:pPr>
        <w:rPr>
          <w:lang w:eastAsia="zh-CN"/>
        </w:rPr>
      </w:pPr>
      <w:r>
        <w:rPr>
          <w:lang w:eastAsia="zh-CN"/>
        </w:rPr>
        <w:t>[</w:t>
      </w:r>
      <w:r w:rsidRPr="00B401D7">
        <w:rPr>
          <w:lang w:eastAsia="zh-CN"/>
        </w:rPr>
        <w:t>Beller, J. (2017). Preface to the revolution: digital specters of communism and the expiration of politics. Social Identities, 24(2), 238–254. doi:10.1080/13504630.2017.1321719 </w:t>
      </w:r>
      <w:r>
        <w:rPr>
          <w:lang w:eastAsia="zh-CN"/>
        </w:rPr>
        <w:t>] Recut Comrade PW</w:t>
      </w:r>
    </w:p>
    <w:p w14:paraId="53A335B3" w14:textId="1597CC26" w:rsidR="000E7BBD" w:rsidRPr="000E7BBD" w:rsidRDefault="000E7BBD" w:rsidP="00A73F66">
      <w:pPr>
        <w:rPr>
          <w:sz w:val="16"/>
        </w:rPr>
      </w:pPr>
      <w:r w:rsidRPr="00790828">
        <w:rPr>
          <w:sz w:val="16"/>
        </w:rPr>
        <w:t xml:space="preserve">This becoming obsolescent of </w:t>
      </w:r>
      <w:r w:rsidRPr="00303CA7">
        <w:rPr>
          <w:rStyle w:val="StyleUnderline"/>
        </w:rPr>
        <w:t>linguistic debate</w:t>
      </w:r>
      <w:r w:rsidRPr="00790828">
        <w:rPr>
          <w:sz w:val="16"/>
        </w:rPr>
        <w:t xml:space="preserve"> and the wholesale sublation of the political by the economic in the ‘Sekend’ World, </w:t>
      </w:r>
      <w:r w:rsidRPr="00303CA7">
        <w:rPr>
          <w:rStyle w:val="StyleUnderline"/>
        </w:rPr>
        <w:t>is</w:t>
      </w:r>
      <w:r w:rsidRPr="00790828">
        <w:rPr>
          <w:sz w:val="16"/>
        </w:rPr>
        <w:t xml:space="preserve"> particularly </w:t>
      </w:r>
      <w:r w:rsidRPr="00303CA7">
        <w:rPr>
          <w:rStyle w:val="StyleUnderline"/>
        </w:rPr>
        <w:t>remarkable</w:t>
      </w:r>
      <w:r w:rsidRPr="00790828">
        <w:rPr>
          <w:sz w:val="16"/>
        </w:rPr>
        <w:t xml:space="preserve">, given the prior Soviet demands on linguistic acumen. </w:t>
      </w:r>
      <w:r w:rsidRPr="00303CA7">
        <w:rPr>
          <w:rStyle w:val="StyleUnderline"/>
        </w:rPr>
        <w:t>If one buys,</w:t>
      </w:r>
      <w:r w:rsidRPr="00790828">
        <w:rPr>
          <w:sz w:val="16"/>
        </w:rPr>
        <w:t xml:space="preserve"> even provisionally, </w:t>
      </w:r>
      <w:r w:rsidRPr="00303CA7">
        <w:rPr>
          <w:rStyle w:val="StyleUnderline"/>
        </w:rPr>
        <w:t>the underlying assumption</w:t>
      </w:r>
      <w:r w:rsidRPr="00790828">
        <w:rPr>
          <w:sz w:val="16"/>
        </w:rPr>
        <w:t xml:space="preserve"> here, </w:t>
      </w:r>
      <w:r w:rsidRPr="00303CA7">
        <w:rPr>
          <w:rStyle w:val="StyleUnderline"/>
        </w:rPr>
        <w:t>that</w:t>
      </w:r>
      <w:r w:rsidRPr="00790828">
        <w:rPr>
          <w:sz w:val="16"/>
        </w:rPr>
        <w:t xml:space="preserve"> whether nominally capitalist or not, </w:t>
      </w:r>
      <w:r w:rsidRPr="00790828">
        <w:rPr>
          <w:rStyle w:val="Emphasis"/>
        </w:rPr>
        <w:t>the discursive situation of citizens</w:t>
      </w:r>
      <w:r w:rsidRPr="00303CA7">
        <w:rPr>
          <w:rStyle w:val="StyleUnderline"/>
        </w:rPr>
        <w:t xml:space="preserve"> and their states was </w:t>
      </w:r>
      <w:r w:rsidRPr="00790828">
        <w:rPr>
          <w:rStyle w:val="Emphasis"/>
        </w:rPr>
        <w:t>being reorganized by the informatics of capitalism</w:t>
      </w:r>
      <w:r w:rsidRPr="00303CA7">
        <w:rPr>
          <w:rStyle w:val="StyleUnderline"/>
        </w:rPr>
        <w:t xml:space="preserve"> by visual, social and linguistic means</w:t>
      </w:r>
      <w:r w:rsidRPr="00790828">
        <w:rPr>
          <w:sz w:val="16"/>
        </w:rPr>
        <w:t xml:space="preserve">, than it becomes easier to see that whether via the first world or the second, </w:t>
      </w:r>
      <w:r w:rsidRPr="00303CA7">
        <w:rPr>
          <w:rStyle w:val="StyleUnderline"/>
        </w:rPr>
        <w:t>we</w:t>
      </w:r>
      <w:r w:rsidRPr="00790828">
        <w:rPr>
          <w:sz w:val="16"/>
        </w:rPr>
        <w:t xml:space="preserve"> seem to </w:t>
      </w:r>
      <w:r w:rsidRPr="00303CA7">
        <w:rPr>
          <w:rStyle w:val="StyleUnderline"/>
        </w:rPr>
        <w:t>arrive by 1989 at the liquidation of linguistic command and thus of politics as such</w:t>
      </w:r>
      <w:r w:rsidRPr="00790828">
        <w:rPr>
          <w:sz w:val="16"/>
        </w:rPr>
        <w:t xml:space="preserve"> – at least i</w:t>
      </w:r>
      <w:r w:rsidRPr="00303CA7">
        <w:rPr>
          <w:rStyle w:val="StyleUnderline"/>
        </w:rPr>
        <w:t xml:space="preserve">n relation to capitalism. </w:t>
      </w:r>
      <w:r w:rsidRPr="00790828">
        <w:rPr>
          <w:sz w:val="16"/>
        </w:rPr>
        <w:t xml:space="preserve">Agreeing with Godzich’s (2014) </w:t>
      </w:r>
      <w:r w:rsidRPr="00303CA7">
        <w:rPr>
          <w:rStyle w:val="StyleUnderline"/>
        </w:rPr>
        <w:t>notion that the ‘amputation of a third of the whole word affects the whole’</w:t>
      </w:r>
      <w:r w:rsidRPr="00790828">
        <w:rPr>
          <w:sz w:val="16"/>
        </w:rPr>
        <w:t xml:space="preserve">, we observe that the </w:t>
      </w:r>
      <w:r w:rsidRPr="00790828">
        <w:rPr>
          <w:rStyle w:val="Emphasis"/>
          <w:highlight w:val="cyan"/>
        </w:rPr>
        <w:t xml:space="preserve">tech revolution </w:t>
      </w:r>
      <w:r w:rsidRPr="00790828">
        <w:rPr>
          <w:rStyle w:val="Emphasis"/>
        </w:rPr>
        <w:t xml:space="preserve">and the collapse of </w:t>
      </w:r>
      <w:r w:rsidRPr="00790828">
        <w:rPr>
          <w:sz w:val="16"/>
        </w:rPr>
        <w:t xml:space="preserve">the </w:t>
      </w:r>
      <w:r w:rsidRPr="00790828">
        <w:rPr>
          <w:rStyle w:val="Emphasis"/>
        </w:rPr>
        <w:t>S</w:t>
      </w:r>
      <w:r w:rsidRPr="00790828">
        <w:rPr>
          <w:sz w:val="16"/>
        </w:rPr>
        <w:t xml:space="preserve">oviet </w:t>
      </w:r>
      <w:r w:rsidRPr="00790828">
        <w:rPr>
          <w:rStyle w:val="Emphasis"/>
        </w:rPr>
        <w:t>U</w:t>
      </w:r>
      <w:r w:rsidRPr="00790828">
        <w:rPr>
          <w:sz w:val="16"/>
        </w:rPr>
        <w:t xml:space="preserve">nion </w:t>
      </w:r>
      <w:r w:rsidRPr="00790828">
        <w:rPr>
          <w:rStyle w:val="Emphasis"/>
          <w:highlight w:val="cyan"/>
        </w:rPr>
        <w:t>meant</w:t>
      </w:r>
      <w:r w:rsidRPr="00790828">
        <w:rPr>
          <w:sz w:val="16"/>
        </w:rPr>
        <w:t xml:space="preserve"> precisely </w:t>
      </w:r>
      <w:r w:rsidRPr="00790828">
        <w:rPr>
          <w:rStyle w:val="Emphasis"/>
          <w:highlight w:val="cyan"/>
        </w:rPr>
        <w:t>the subordination of linguistic</w:t>
      </w:r>
      <w:r w:rsidRPr="00790828">
        <w:rPr>
          <w:rStyle w:val="Emphasis"/>
        </w:rPr>
        <w:t xml:space="preserve"> command </w:t>
      </w:r>
      <w:r w:rsidRPr="00790828">
        <w:rPr>
          <w:rStyle w:val="Emphasis"/>
          <w:highlight w:val="cyan"/>
        </w:rPr>
        <w:t>to capitalist machines</w:t>
      </w:r>
      <w:r w:rsidRPr="00303CA7">
        <w:rPr>
          <w:rStyle w:val="StyleUnderline"/>
        </w:rPr>
        <w:t xml:space="preserve"> and media</w:t>
      </w:r>
      <w:r w:rsidRPr="00790828">
        <w:rPr>
          <w:sz w:val="16"/>
        </w:rPr>
        <w:t xml:space="preserve"> at a higher level. </w:t>
      </w:r>
      <w:r w:rsidRPr="00303CA7">
        <w:rPr>
          <w:rStyle w:val="StyleUnderline"/>
        </w:rPr>
        <w:t>The colonization of discourse by capital’s different ‘sectors’</w:t>
      </w:r>
      <w:r w:rsidRPr="00790828">
        <w:rPr>
          <w:sz w:val="16"/>
        </w:rPr>
        <w:t xml:space="preserve"> (Debord, 1995), </w:t>
      </w:r>
      <w:r w:rsidRPr="00303CA7">
        <w:rPr>
          <w:rStyle w:val="StyleUnderline"/>
        </w:rPr>
        <w:t>meant that neither the word nor the world would be</w:t>
      </w:r>
      <w:r w:rsidRPr="00790828">
        <w:rPr>
          <w:sz w:val="16"/>
        </w:rPr>
        <w:t xml:space="preserve"> </w:t>
      </w:r>
      <w:r w:rsidRPr="00303CA7">
        <w:rPr>
          <w:rStyle w:val="StyleUnderline"/>
        </w:rPr>
        <w:t>organized</w:t>
      </w:r>
      <w:r w:rsidRPr="00790828">
        <w:rPr>
          <w:sz w:val="16"/>
        </w:rPr>
        <w:t xml:space="preserve"> any longer </w:t>
      </w:r>
      <w:r w:rsidRPr="00303CA7">
        <w:rPr>
          <w:rStyle w:val="StyleUnderline"/>
        </w:rPr>
        <w:t>by sovereign subjects</w:t>
      </w:r>
      <w:r w:rsidRPr="00790828">
        <w:rPr>
          <w:sz w:val="16"/>
        </w:rPr>
        <w:t xml:space="preserve">. Of course it really never was, but the historical development of modern subjectivity in capitalism via the exchange of equivalents posited the subject of exchange not only as equal with other subjects, but as at once a convenient site of command-control and the necessary pathway to freedom. However </w:t>
      </w:r>
      <w:r w:rsidRPr="00303CA7">
        <w:rPr>
          <w:rStyle w:val="StyleUnderline"/>
        </w:rPr>
        <w:t xml:space="preserve">the bureaucratic </w:t>
      </w:r>
      <w:r w:rsidRPr="00790828">
        <w:rPr>
          <w:rStyle w:val="Emphasis"/>
        </w:rPr>
        <w:t>organization of production,</w:t>
      </w:r>
      <w:r w:rsidRPr="00790828">
        <w:rPr>
          <w:sz w:val="16"/>
        </w:rPr>
        <w:t xml:space="preserve"> which we now understand as composed at once of financialized institutions and the importation of </w:t>
      </w:r>
      <w:r w:rsidRPr="00303CA7">
        <w:rPr>
          <w:rStyle w:val="StyleUnderline"/>
        </w:rPr>
        <w:t xml:space="preserve">bureaucratic thinking into machines </w:t>
      </w:r>
      <w:r w:rsidRPr="00790828">
        <w:rPr>
          <w:rStyle w:val="Emphasis"/>
          <w:highlight w:val="cyan"/>
        </w:rPr>
        <w:t>in</w:t>
      </w:r>
      <w:r w:rsidRPr="00790828">
        <w:rPr>
          <w:rStyle w:val="Emphasis"/>
        </w:rPr>
        <w:t xml:space="preserve"> the form of </w:t>
      </w:r>
      <w:r w:rsidRPr="00790828">
        <w:rPr>
          <w:rStyle w:val="Emphasis"/>
          <w:highlight w:val="cyan"/>
        </w:rPr>
        <w:t>algorithms</w:t>
      </w:r>
      <w:r w:rsidRPr="00303CA7">
        <w:rPr>
          <w:rStyle w:val="StyleUnderline"/>
        </w:rPr>
        <w:t xml:space="preserve"> </w:t>
      </w:r>
      <w:r w:rsidRPr="00790828">
        <w:rPr>
          <w:sz w:val="16"/>
        </w:rPr>
        <w:t xml:space="preserve">(characterized by the distinct dystopian possibility of a unified institution/algorithm of Capital at ‘the top’) </w:t>
      </w:r>
      <w:r w:rsidRPr="00303CA7">
        <w:rPr>
          <w:rStyle w:val="StyleUnderline"/>
        </w:rPr>
        <w:t>would</w:t>
      </w:r>
      <w:r w:rsidRPr="00790828">
        <w:rPr>
          <w:sz w:val="16"/>
        </w:rPr>
        <w:t xml:space="preserve"> </w:t>
      </w:r>
      <w:r w:rsidRPr="00303CA7">
        <w:rPr>
          <w:rStyle w:val="StyleUnderline"/>
        </w:rPr>
        <w:t>foreclose that path and grasp the subject as an interface among interfaces</w:t>
      </w:r>
      <w:r w:rsidRPr="00790828">
        <w:rPr>
          <w:sz w:val="16"/>
        </w:rPr>
        <w:t xml:space="preserve">. </w:t>
      </w:r>
      <w:r w:rsidRPr="00790828">
        <w:rPr>
          <w:rStyle w:val="Emphasis"/>
        </w:rPr>
        <w:t>Language belongs to the bureaucracy and to the machines</w:t>
      </w:r>
      <w:r w:rsidRPr="00790828">
        <w:rPr>
          <w:sz w:val="16"/>
        </w:rPr>
        <w:t xml:space="preserve"> – which are increasingly the same entities. Google, we note in passing, did not rename itself Alphabet for nothing – it is perhaps more aware than most of the functionalization of language by financialized digitization. The corollary here is that of Moten and Harney’s insight: </w:t>
      </w:r>
      <w:r w:rsidRPr="00303CA7">
        <w:rPr>
          <w:rStyle w:val="StyleUnderline"/>
        </w:rPr>
        <w:t xml:space="preserve">all that </w:t>
      </w:r>
      <w:r w:rsidRPr="00790828">
        <w:rPr>
          <w:rStyle w:val="Emphasis"/>
          <w:highlight w:val="cyan"/>
        </w:rPr>
        <w:t>today</w:t>
      </w:r>
      <w:r w:rsidRPr="00303CA7">
        <w:rPr>
          <w:rStyle w:val="StyleUnderline"/>
        </w:rPr>
        <w:t xml:space="preserve"> goes under the name ‘</w:t>
      </w:r>
      <w:r w:rsidRPr="00790828">
        <w:rPr>
          <w:rStyle w:val="Emphasis"/>
          <w:highlight w:val="cyan"/>
        </w:rPr>
        <w:t>politics’ is</w:t>
      </w:r>
      <w:r w:rsidRPr="00790828">
        <w:rPr>
          <w:rStyle w:val="Emphasis"/>
        </w:rPr>
        <w:t xml:space="preserve"> in fact the </w:t>
      </w:r>
      <w:r w:rsidRPr="00790828">
        <w:rPr>
          <w:rStyle w:val="Emphasis"/>
          <w:highlight w:val="cyan"/>
        </w:rPr>
        <w:t>politics of capital</w:t>
      </w:r>
      <w:r w:rsidRPr="00303CA7">
        <w:rPr>
          <w:rStyle w:val="StyleUnderline"/>
        </w:rPr>
        <w:t xml:space="preserve"> </w:t>
      </w:r>
      <w:r w:rsidRPr="00790828">
        <w:rPr>
          <w:sz w:val="16"/>
        </w:rPr>
        <w:t xml:space="preserve">(meaning to say the practices of politics are informatic generators that can be harvested as data and metadata for capitalist valorization) and that under current conditions, </w:t>
      </w:r>
      <w:r w:rsidRPr="00303CA7">
        <w:rPr>
          <w:rStyle w:val="StyleUnderline"/>
        </w:rPr>
        <w:t>the removal of the scare quotes from ‘politics’ is no longer possible</w:t>
      </w:r>
      <w:r w:rsidRPr="00790828">
        <w:rPr>
          <w:sz w:val="16"/>
        </w:rPr>
        <w:t xml:space="preserve"> in as much as the signifier itself is the/a property (in all senses) </w:t>
      </w:r>
      <w:r w:rsidRPr="00303CA7">
        <w:rPr>
          <w:rStyle w:val="StyleUnderline"/>
        </w:rPr>
        <w:t>of capitalist mediation</w:t>
      </w:r>
      <w:r w:rsidRPr="00790828">
        <w:rPr>
          <w:sz w:val="16"/>
        </w:rPr>
        <w:t xml:space="preserve">. This, of course, is what is meant by virtuosity at the linguistic level, but it took Moten and Harney, with their careful attention to the persistence of racism, to draw the full conclusion of not just </w:t>
      </w:r>
      <w:r w:rsidRPr="00303CA7">
        <w:rPr>
          <w:rStyle w:val="StyleUnderline"/>
        </w:rPr>
        <w:t>the failure of the political</w:t>
      </w:r>
      <w:r w:rsidRPr="00790828">
        <w:rPr>
          <w:sz w:val="16"/>
        </w:rPr>
        <w:t xml:space="preserve"> as a category, but, of politicization as </w:t>
      </w:r>
      <w:r w:rsidRPr="00790828">
        <w:rPr>
          <w:rStyle w:val="Emphasis"/>
        </w:rPr>
        <w:t>symptomatic of a new form of governance</w:t>
      </w:r>
      <w:r w:rsidRPr="00303CA7">
        <w:rPr>
          <w:rStyle w:val="StyleUnderline"/>
        </w:rPr>
        <w:t xml:space="preserve"> structurally </w:t>
      </w:r>
      <w:r w:rsidRPr="00790828">
        <w:rPr>
          <w:rStyle w:val="Emphasis"/>
          <w:highlight w:val="cyan"/>
        </w:rPr>
        <w:t>subordinated to</w:t>
      </w:r>
      <w:r w:rsidRPr="00790828">
        <w:rPr>
          <w:rStyle w:val="Emphasis"/>
        </w:rPr>
        <w:t xml:space="preserve"> the logistics of </w:t>
      </w:r>
      <w:r w:rsidRPr="00790828">
        <w:rPr>
          <w:rStyle w:val="Emphasis"/>
          <w:highlight w:val="cyan"/>
        </w:rPr>
        <w:t>racial</w:t>
      </w:r>
      <w:r w:rsidRPr="00790828">
        <w:rPr>
          <w:rStyle w:val="Emphasis"/>
        </w:rPr>
        <w:t xml:space="preserve"> capital</w:t>
      </w:r>
      <w:r w:rsidRPr="00303CA7">
        <w:rPr>
          <w:rStyle w:val="StyleUnderline"/>
        </w:rPr>
        <w:t xml:space="preserve"> </w:t>
      </w:r>
      <w:r w:rsidRPr="00790828">
        <w:rPr>
          <w:sz w:val="16"/>
        </w:rPr>
        <w:t xml:space="preserve">and therefore a complicit participant in oppression. In this view, </w:t>
      </w:r>
      <w:r w:rsidRPr="00303CA7">
        <w:rPr>
          <w:rStyle w:val="StyleUnderline"/>
        </w:rPr>
        <w:t xml:space="preserve">politics is a subroutine </w:t>
      </w:r>
      <w:r w:rsidRPr="00790828">
        <w:rPr>
          <w:rStyle w:val="Emphasis"/>
        </w:rPr>
        <w:t xml:space="preserve">of </w:t>
      </w:r>
      <w:r w:rsidRPr="00790828">
        <w:rPr>
          <w:rStyle w:val="Emphasis"/>
          <w:highlight w:val="cyan"/>
        </w:rPr>
        <w:t>computational capital</w:t>
      </w:r>
      <w:r w:rsidRPr="00790828">
        <w:rPr>
          <w:sz w:val="16"/>
        </w:rPr>
        <w:t xml:space="preserve">. If we believe Baudrillard (and Franco Berardi says we should), what became mass media in ‘The West’ was always already postsocialist. Commenting on media coverage of Paris 1968 in his 1972 essay ‘Requiem for the Media’, Baudrillard writes, ‘transgression and subversion never get “on the air” without being subtly negated as they are transformed into models, neutralized into signs, they are eviscerated of their meaning’ (2003, p. 283). Baudrillard refers to the ‘imposition of models’ as an aspect of ‘the terrorism of the code’ (2003, p. 285), which he sees functioning as ‘a decentralized totalitarianism’ (2003, p. 286), </w:t>
      </w:r>
      <w:r w:rsidRPr="00303CA7">
        <w:rPr>
          <w:rStyle w:val="StyleUnderline"/>
        </w:rPr>
        <w:t>‘</w:t>
      </w:r>
      <w:r w:rsidRPr="00790828">
        <w:rPr>
          <w:rStyle w:val="Emphasis"/>
        </w:rPr>
        <w:t>The code’,</w:t>
      </w:r>
      <w:r w:rsidRPr="00790828">
        <w:rPr>
          <w:sz w:val="16"/>
        </w:rPr>
        <w:t xml:space="preserve"> which we must here remember to understand was </w:t>
      </w:r>
      <w:r w:rsidRPr="00790828">
        <w:rPr>
          <w:rStyle w:val="Emphasis"/>
        </w:rPr>
        <w:t>a new way of talking about language</w:t>
      </w:r>
      <w:r w:rsidRPr="00303CA7">
        <w:rPr>
          <w:rStyle w:val="StyleUnderline"/>
        </w:rPr>
        <w:t xml:space="preserve"> within</w:t>
      </w:r>
      <w:r w:rsidRPr="00790828">
        <w:rPr>
          <w:sz w:val="16"/>
        </w:rPr>
        <w:t xml:space="preserve"> the frameworks of semiotics, </w:t>
      </w:r>
      <w:r w:rsidRPr="00303CA7">
        <w:rPr>
          <w:rStyle w:val="StyleUnderline"/>
        </w:rPr>
        <w:t>communication theory</w:t>
      </w:r>
      <w:r w:rsidRPr="00790828">
        <w:rPr>
          <w:sz w:val="16"/>
        </w:rPr>
        <w:t xml:space="preserve"> and computation, </w:t>
      </w:r>
      <w:r w:rsidRPr="00790828">
        <w:rPr>
          <w:rStyle w:val="Emphasis"/>
          <w:highlight w:val="cyan"/>
        </w:rPr>
        <w:t>prevents</w:t>
      </w:r>
      <w:r w:rsidRPr="00303CA7">
        <w:rPr>
          <w:rStyle w:val="StyleUnderline"/>
        </w:rPr>
        <w:t xml:space="preserve"> reciprocity</w:t>
      </w:r>
      <w:r w:rsidRPr="00790828">
        <w:rPr>
          <w:sz w:val="16"/>
        </w:rPr>
        <w:t xml:space="preserve"> for Baudrillard – who, it should be noted, wrote one of the most important books on capital and sign function, For a critique of the political economy of the sign. For Baudrillard in ‘Requiem’ the code is </w:t>
      </w:r>
      <w:r w:rsidRPr="00303CA7">
        <w:rPr>
          <w:rStyle w:val="StyleUnderline"/>
        </w:rPr>
        <w:t>de facto counter-</w:t>
      </w:r>
      <w:r w:rsidRPr="00790828">
        <w:rPr>
          <w:rStyle w:val="Emphasis"/>
          <w:highlight w:val="cyan"/>
        </w:rPr>
        <w:t>revolution</w:t>
      </w:r>
      <w:r w:rsidRPr="00303CA7">
        <w:rPr>
          <w:rStyle w:val="StyleUnderline"/>
        </w:rPr>
        <w:t>ary and</w:t>
      </w:r>
      <w:r w:rsidRPr="00790828">
        <w:rPr>
          <w:sz w:val="16"/>
        </w:rPr>
        <w:t xml:space="preserve"> its very function enacts </w:t>
      </w:r>
      <w:r w:rsidRPr="00303CA7">
        <w:rPr>
          <w:rStyle w:val="StyleUnderline"/>
        </w:rPr>
        <w:t>a postsocialist ethic, since all struggle against hierarchy and the capitalist foreclosure of democratic representation is</w:t>
      </w:r>
      <w:r w:rsidRPr="00790828">
        <w:rPr>
          <w:sz w:val="16"/>
        </w:rPr>
        <w:t xml:space="preserve"> functionally </w:t>
      </w:r>
      <w:r w:rsidRPr="00303CA7">
        <w:rPr>
          <w:rStyle w:val="StyleUnderline"/>
        </w:rPr>
        <w:t>liquidated</w:t>
      </w:r>
      <w:r w:rsidRPr="00790828">
        <w:rPr>
          <w:sz w:val="16"/>
        </w:rPr>
        <w:t xml:space="preserve"> immediately </w:t>
      </w:r>
      <w:r w:rsidRPr="00303CA7">
        <w:rPr>
          <w:rStyle w:val="StyleUnderline"/>
        </w:rPr>
        <w:t>through</w:t>
      </w:r>
      <w:r w:rsidRPr="00790828">
        <w:rPr>
          <w:sz w:val="16"/>
        </w:rPr>
        <w:t xml:space="preserve"> the sheer fact of </w:t>
      </w:r>
      <w:r w:rsidRPr="00303CA7">
        <w:rPr>
          <w:rStyle w:val="StyleUnderline"/>
        </w:rPr>
        <w:t xml:space="preserve">its reportage. </w:t>
      </w:r>
      <w:r w:rsidRPr="00790828">
        <w:rPr>
          <w:rStyle w:val="Emphasis"/>
          <w:highlight w:val="cyan"/>
        </w:rPr>
        <w:t>The code contains socialism</w:t>
      </w:r>
      <w:r w:rsidRPr="00303CA7">
        <w:rPr>
          <w:rStyle w:val="StyleUnderline"/>
        </w:rPr>
        <w:t xml:space="preserve"> – in the sense of </w:t>
      </w:r>
      <w:r w:rsidRPr="00790828">
        <w:rPr>
          <w:rStyle w:val="Emphasis"/>
          <w:highlight w:val="cyan"/>
        </w:rPr>
        <w:t>enforc</w:t>
      </w:r>
      <w:r w:rsidRPr="00790828">
        <w:rPr>
          <w:rStyle w:val="Emphasis"/>
        </w:rPr>
        <w:t xml:space="preserve">ing </w:t>
      </w:r>
      <w:r w:rsidRPr="00790828">
        <w:rPr>
          <w:rStyle w:val="Emphasis"/>
          <w:highlight w:val="cyan"/>
        </w:rPr>
        <w:t>its</w:t>
      </w:r>
      <w:r w:rsidRPr="00790828">
        <w:rPr>
          <w:rStyle w:val="Emphasis"/>
        </w:rPr>
        <w:t xml:space="preserve"> imprisonment</w:t>
      </w:r>
      <w:r w:rsidRPr="00303CA7">
        <w:rPr>
          <w:rStyle w:val="StyleUnderline"/>
        </w:rPr>
        <w:t xml:space="preserve"> and </w:t>
      </w:r>
      <w:r w:rsidRPr="00790828">
        <w:rPr>
          <w:rStyle w:val="StyleUnderline"/>
          <w:highlight w:val="cyan"/>
        </w:rPr>
        <w:t>cancellation</w:t>
      </w:r>
      <w:r w:rsidRPr="00303CA7">
        <w:rPr>
          <w:rStyle w:val="StyleUnderline"/>
        </w:rPr>
        <w:t>.</w:t>
      </w:r>
      <w:r w:rsidRPr="00790828">
        <w:rPr>
          <w:sz w:val="16"/>
        </w:rPr>
        <w:t xml:space="preserve"> It is </w:t>
      </w:r>
      <w:r w:rsidRPr="00790828">
        <w:rPr>
          <w:rStyle w:val="Emphasis"/>
        </w:rPr>
        <w:t>a medium of governance</w:t>
      </w:r>
      <w:r w:rsidRPr="00790828">
        <w:rPr>
          <w:sz w:val="16"/>
        </w:rPr>
        <w:t xml:space="preserve">. Thus it is postsocialist before the arrival of socialism. And therefore, before the arrival of ‘Postsocialism’. Which is to suggest that Postsocialism is the logical consequence of finacialization’s colonization of discourse through code – the very practice and practical application of communication and information theory. Here we begin to get at the deeper meanings and consequences of what is called </w:t>
      </w:r>
      <w:r w:rsidRPr="00790828">
        <w:rPr>
          <w:rStyle w:val="Emphasis"/>
        </w:rPr>
        <w:t>Digital Culture</w:t>
      </w:r>
      <w:r w:rsidRPr="00790828">
        <w:rPr>
          <w:sz w:val="16"/>
        </w:rPr>
        <w:t>, 1 and 2. As experiments on Pavlov’s dogs with both acid and with electric shock amply showed, instrumental reason, but one could retrospectively say ‘</w:t>
      </w:r>
      <w:r w:rsidRPr="00790828">
        <w:rPr>
          <w:rStyle w:val="Emphasis"/>
        </w:rPr>
        <w:t>program</w:t>
      </w:r>
      <w:r w:rsidRPr="00303CA7">
        <w:rPr>
          <w:rStyle w:val="StyleUnderline"/>
        </w:rPr>
        <w:t>ming’</w:t>
      </w:r>
      <w:r w:rsidRPr="00790828">
        <w:rPr>
          <w:sz w:val="16"/>
        </w:rPr>
        <w:t xml:space="preserve">, applied to reflexes in order </w:t>
      </w:r>
      <w:r w:rsidRPr="00790828">
        <w:rPr>
          <w:rStyle w:val="Emphasis"/>
        </w:rPr>
        <w:t>to condition</w:t>
      </w:r>
      <w:r w:rsidRPr="00303CA7">
        <w:rPr>
          <w:rStyle w:val="StyleUnderline"/>
        </w:rPr>
        <w:t xml:space="preserve"> or re-condition</w:t>
      </w:r>
      <w:r w:rsidRPr="00790828">
        <w:rPr>
          <w:sz w:val="16"/>
        </w:rPr>
        <w:t xml:space="preserve"> them in accord </w:t>
      </w:r>
      <w:r w:rsidRPr="00790828">
        <w:rPr>
          <w:rStyle w:val="Emphasis"/>
        </w:rPr>
        <w:t>with the will of the ‘scientist’</w:t>
      </w:r>
      <w:r w:rsidRPr="00790828">
        <w:rPr>
          <w:sz w:val="16"/>
        </w:rPr>
        <w:t xml:space="preserve"> (the word is the same with and without quotation marks, until proven otherwise), may use pain or the anticipation of pain to inhibit even what Pavlov calls ‘the freedom reflex’. Thus we push the date of postsocialism/postcommunism back even further. If by communism was meant autonomy, self-determination, community or communion, or even, as Groys suggests, </w:t>
      </w:r>
      <w:r w:rsidRPr="00303CA7">
        <w:rPr>
          <w:rStyle w:val="StyleUnderline"/>
        </w:rPr>
        <w:t>the reliance on language</w:t>
      </w:r>
      <w:r w:rsidRPr="00790828">
        <w:rPr>
          <w:sz w:val="16"/>
        </w:rPr>
        <w:t xml:space="preserve"> as a system of </w:t>
      </w:r>
      <w:r w:rsidRPr="00303CA7">
        <w:rPr>
          <w:rStyle w:val="StyleUnderline"/>
        </w:rPr>
        <w:t>command-control over the economy, reflexo-logical programming</w:t>
      </w:r>
      <w:r w:rsidRPr="00790828">
        <w:rPr>
          <w:sz w:val="16"/>
        </w:rPr>
        <w:t xml:space="preserve"> (pace Eisenstein, who used ideas drawn from Pavlovian conditioning to construct both his theories of montage and his films) hailed a future (premised on Reflexology and shortly thereafter Taylorism/Fordism, and later the deterriotrialized factory of the cinema) was designed to be postcommunist even before the Bolsheveik revolution – unless, perhaps, one considers the revolutionary potential of the destruction of (bourgeois) subjectivity. But in brief we have the foreclosure of inter-subjective reciprocity by the coding of sign function and the organization of ‘subjective’ sovereignty by machinic automation. Thus the Soviet critique of cybernetics under Stalinism, while more truthful about the West than most English-speaking readers will acknowledge, may also deflect or displace some self-criticism. Ben Peters tells us that ‘in 1954 the fourth edition of the Kratki˘ı filosofski˘ı slovar’ (Concise dictionary of philosophy) cast cybernetics as a slightly ridiculous, although still harmful, anti-Marxist “reactionary pseudoscience …”’. In sum, one sees </w:t>
      </w:r>
      <w:r w:rsidRPr="00303CA7">
        <w:rPr>
          <w:rStyle w:val="StyleUnderline"/>
        </w:rPr>
        <w:t>from either side of the iron curtain</w:t>
      </w:r>
      <w:r w:rsidRPr="00790828">
        <w:rPr>
          <w:sz w:val="16"/>
        </w:rPr>
        <w:t xml:space="preserve"> </w:t>
      </w:r>
      <w:r w:rsidRPr="00303CA7">
        <w:rPr>
          <w:rStyle w:val="StyleUnderline"/>
        </w:rPr>
        <w:t>a generalized movement towards the computational managemen</w:t>
      </w:r>
      <w:r w:rsidRPr="00790828">
        <w:rPr>
          <w:sz w:val="16"/>
        </w:rPr>
        <w:t xml:space="preserve">t and administration </w:t>
      </w:r>
      <w:r w:rsidRPr="00303CA7">
        <w:rPr>
          <w:rStyle w:val="StyleUnderline"/>
        </w:rPr>
        <w:t>of social practice</w:t>
      </w:r>
      <w:r w:rsidRPr="00790828">
        <w:rPr>
          <w:sz w:val="16"/>
        </w:rPr>
        <w:t xml:space="preserve"> – a seemingly </w:t>
      </w:r>
      <w:r w:rsidRPr="00303CA7">
        <w:rPr>
          <w:rStyle w:val="StyleUnderline"/>
        </w:rPr>
        <w:t>necessary evolution for the organization of complexity and scale</w:t>
      </w:r>
      <w:r w:rsidRPr="00790828">
        <w:rPr>
          <w:sz w:val="16"/>
        </w:rPr>
        <w:t xml:space="preserve"> that confronted the super-powers. From this perspective, Orwell’s three worlds, Oceania, Eastasia and Eurasia, were always-already postsocialist, and the variants of ‘democracy’ as either the Free Enterprise System, the Soviet Union or Communism, were all names for the advance of capitalism. </w:t>
      </w:r>
      <w:r w:rsidRPr="00303CA7">
        <w:rPr>
          <w:rStyle w:val="StyleUnderline"/>
        </w:rPr>
        <w:t xml:space="preserve">From the standpoint of capitalist hegemony, the various collapses </w:t>
      </w:r>
      <w:r w:rsidRPr="00790828">
        <w:rPr>
          <w:sz w:val="16"/>
        </w:rPr>
        <w:t xml:space="preserve">and transformations in the three worlds </w:t>
      </w:r>
      <w:r w:rsidRPr="00303CA7">
        <w:rPr>
          <w:rStyle w:val="StyleUnderline"/>
        </w:rPr>
        <w:t>manifest the ‘objectivity’ of a computational capital that could no longer be dismissed and</w:t>
      </w:r>
      <w:r w:rsidRPr="00790828">
        <w:rPr>
          <w:sz w:val="16"/>
        </w:rPr>
        <w:t xml:space="preserve"> that </w:t>
      </w:r>
      <w:r w:rsidRPr="00303CA7">
        <w:rPr>
          <w:rStyle w:val="StyleUnderline"/>
        </w:rPr>
        <w:t>tended</w:t>
      </w:r>
      <w:r w:rsidRPr="00790828">
        <w:rPr>
          <w:sz w:val="16"/>
        </w:rPr>
        <w:t xml:space="preserve"> </w:t>
      </w:r>
      <w:r w:rsidRPr="00303CA7">
        <w:rPr>
          <w:rStyle w:val="StyleUnderline"/>
        </w:rPr>
        <w:t>everywhere to functionalize language as a computational subroutine</w:t>
      </w:r>
      <w:r w:rsidRPr="00790828">
        <w:rPr>
          <w:sz w:val="16"/>
        </w:rPr>
        <w:t xml:space="preserve">. Here we approach the full meaning of platform sovereignty. </w:t>
      </w:r>
      <w:r w:rsidRPr="00790828">
        <w:rPr>
          <w:rStyle w:val="Emphasis"/>
        </w:rPr>
        <w:t>The communism of computational capital</w:t>
      </w:r>
      <w:r w:rsidRPr="00790828">
        <w:rPr>
          <w:sz w:val="16"/>
        </w:rPr>
        <w:t xml:space="preserve"> As early as 1950 Norbert Wiener warned the world about letting the genie (of cybernetics) out of the bottle and thus of further displacing labor by converting humans into either cogs or irrelevant entities. </w:t>
      </w:r>
      <w:r w:rsidRPr="00303CA7">
        <w:rPr>
          <w:rStyle w:val="StyleUnderline"/>
        </w:rPr>
        <w:t>The emergent ‘human use of human beings’</w:t>
      </w:r>
      <w:r w:rsidRPr="00790828">
        <w:rPr>
          <w:sz w:val="16"/>
        </w:rPr>
        <w:t xml:space="preserve"> as Weiner entitled his 1950 volume </w:t>
      </w:r>
      <w:r w:rsidRPr="00303CA7">
        <w:rPr>
          <w:rStyle w:val="StyleUnderline"/>
        </w:rPr>
        <w:t xml:space="preserve">on </w:t>
      </w:r>
      <w:r w:rsidRPr="00790828">
        <w:rPr>
          <w:rStyle w:val="Emphasis"/>
          <w:highlight w:val="cyan"/>
        </w:rPr>
        <w:t>cybernetics</w:t>
      </w:r>
      <w:r w:rsidRPr="00790828">
        <w:rPr>
          <w:sz w:val="16"/>
        </w:rPr>
        <w:t xml:space="preserve"> appears to be at once a continuation of earlier forms of usury, an </w:t>
      </w:r>
      <w:r w:rsidRPr="00303CA7">
        <w:rPr>
          <w:rStyle w:val="StyleUnderline"/>
        </w:rPr>
        <w:t xml:space="preserve">extraordinary </w:t>
      </w:r>
      <w:r w:rsidRPr="00790828">
        <w:rPr>
          <w:rStyle w:val="Emphasis"/>
        </w:rPr>
        <w:t>innovation</w:t>
      </w:r>
      <w:r w:rsidRPr="00303CA7">
        <w:rPr>
          <w:rStyle w:val="StyleUnderline"/>
        </w:rPr>
        <w:t xml:space="preserve"> </w:t>
      </w:r>
      <w:r w:rsidRPr="00790828">
        <w:rPr>
          <w:rStyle w:val="StyleUnderline"/>
          <w:highlight w:val="cyan"/>
        </w:rPr>
        <w:t xml:space="preserve">that </w:t>
      </w:r>
      <w:r w:rsidRPr="00790828">
        <w:rPr>
          <w:rStyle w:val="Emphasis"/>
          <w:highlight w:val="cyan"/>
        </w:rPr>
        <w:t>allows</w:t>
      </w:r>
      <w:r w:rsidRPr="00303CA7">
        <w:rPr>
          <w:rStyle w:val="StyleUnderline"/>
        </w:rPr>
        <w:t xml:space="preserve"> humans to </w:t>
      </w:r>
      <w:r w:rsidRPr="00790828">
        <w:rPr>
          <w:sz w:val="16"/>
        </w:rPr>
        <w:t xml:space="preserve">engineer automata </w:t>
      </w:r>
      <w:r w:rsidRPr="00303CA7">
        <w:rPr>
          <w:rStyle w:val="StyleUnderline"/>
        </w:rPr>
        <w:t>enabl</w:t>
      </w:r>
      <w:r w:rsidRPr="00790828">
        <w:rPr>
          <w:sz w:val="16"/>
        </w:rPr>
        <w:t xml:space="preserve">ing the real-time application of </w:t>
      </w:r>
      <w:r w:rsidRPr="00790828">
        <w:rPr>
          <w:rStyle w:val="Emphasis"/>
          <w:highlight w:val="cyan"/>
        </w:rPr>
        <w:t>statistical</w:t>
      </w:r>
      <w:r w:rsidRPr="00790828">
        <w:rPr>
          <w:rStyle w:val="Emphasis"/>
        </w:rPr>
        <w:t xml:space="preserve"> and algorithmic </w:t>
      </w:r>
      <w:r w:rsidRPr="00790828">
        <w:rPr>
          <w:rStyle w:val="Emphasis"/>
          <w:highlight w:val="cyan"/>
        </w:rPr>
        <w:t>methods to human</w:t>
      </w:r>
      <w:r w:rsidRPr="00790828">
        <w:rPr>
          <w:rStyle w:val="Emphasis"/>
        </w:rPr>
        <w:t xml:space="preserve"> practices</w:t>
      </w:r>
      <w:r w:rsidRPr="00303CA7">
        <w:rPr>
          <w:rStyle w:val="StyleUnderline"/>
        </w:rPr>
        <w:t xml:space="preserve"> such that human metabolic undertakings may be </w:t>
      </w:r>
      <w:r w:rsidRPr="00790828">
        <w:rPr>
          <w:rStyle w:val="Emphasis"/>
          <w:highlight w:val="cyan"/>
        </w:rPr>
        <w:t>structured</w:t>
      </w:r>
      <w:r w:rsidRPr="00790828">
        <w:rPr>
          <w:rStyle w:val="Emphasis"/>
        </w:rPr>
        <w:t xml:space="preserve"> and organized through</w:t>
      </w:r>
      <w:r w:rsidRPr="00303CA7">
        <w:rPr>
          <w:rStyle w:val="StyleUnderline"/>
        </w:rPr>
        <w:t xml:space="preserve"> algorithmic </w:t>
      </w:r>
      <w:r w:rsidRPr="00790828">
        <w:rPr>
          <w:rStyle w:val="Emphasis"/>
        </w:rPr>
        <w:t>governance</w:t>
      </w:r>
      <w:r w:rsidRPr="00790828">
        <w:rPr>
          <w:sz w:val="16"/>
        </w:rPr>
        <w:t xml:space="preserve"> in order </w:t>
      </w:r>
      <w:r w:rsidRPr="00790828">
        <w:rPr>
          <w:rStyle w:val="Emphasis"/>
          <w:highlight w:val="cyan"/>
        </w:rPr>
        <w:t>to extract obedience</w:t>
      </w:r>
      <w:r w:rsidRPr="00790828">
        <w:rPr>
          <w:sz w:val="16"/>
        </w:rPr>
        <w:t xml:space="preserve"> and more importantly, </w:t>
      </w:r>
      <w:r w:rsidRPr="00790828">
        <w:rPr>
          <w:rStyle w:val="Emphasis"/>
          <w:highlight w:val="cyan"/>
        </w:rPr>
        <w:t>profit</w:t>
      </w:r>
      <w:r w:rsidRPr="00790828">
        <w:rPr>
          <w:rStyle w:val="Emphasis"/>
        </w:rPr>
        <w:t xml:space="preserve"> and</w:t>
      </w:r>
      <w:r w:rsidRPr="00790828">
        <w:rPr>
          <w:sz w:val="16"/>
        </w:rPr>
        <w:t xml:space="preserve"> finally, </w:t>
      </w:r>
      <w:r w:rsidRPr="00303CA7">
        <w:rPr>
          <w:rStyle w:val="StyleUnderline"/>
        </w:rPr>
        <w:t xml:space="preserve">a </w:t>
      </w:r>
      <w:r w:rsidRPr="00790828">
        <w:rPr>
          <w:rStyle w:val="Emphasis"/>
        </w:rPr>
        <w:t>selffulfilling</w:t>
      </w:r>
      <w:r w:rsidRPr="00303CA7">
        <w:rPr>
          <w:rStyle w:val="StyleUnderline"/>
        </w:rPr>
        <w:t xml:space="preserve"> </w:t>
      </w:r>
      <w:r w:rsidRPr="00790828">
        <w:rPr>
          <w:rStyle w:val="Emphasis"/>
        </w:rPr>
        <w:t>prophecy haunted by slavery, colonialism, patriarchy, hierarchy and white supremacy</w:t>
      </w:r>
      <w:r w:rsidRPr="00790828">
        <w:rPr>
          <w:sz w:val="16"/>
        </w:rPr>
        <w:t xml:space="preserve"> in societies that are purportedly postracial, postcolonial and postsocialist. In my own view, </w:t>
      </w:r>
      <w:r w:rsidRPr="00790828">
        <w:rPr>
          <w:rStyle w:val="Emphasis"/>
        </w:rPr>
        <w:t>this process of cyberneticization</w:t>
      </w:r>
      <w:r w:rsidRPr="00303CA7">
        <w:rPr>
          <w:rStyle w:val="StyleUnderline"/>
        </w:rPr>
        <w:t xml:space="preserve"> is </w:t>
      </w:r>
      <w:r w:rsidRPr="00790828">
        <w:rPr>
          <w:rStyle w:val="StyleUnderline"/>
          <w:highlight w:val="cyan"/>
        </w:rPr>
        <w:t>so</w:t>
      </w:r>
      <w:r w:rsidRPr="00303CA7">
        <w:rPr>
          <w:rStyle w:val="StyleUnderline"/>
        </w:rPr>
        <w:t xml:space="preserve"> endemic </w:t>
      </w:r>
      <w:r w:rsidRPr="00790828">
        <w:rPr>
          <w:rStyle w:val="Emphasis"/>
          <w:highlight w:val="cyan"/>
        </w:rPr>
        <w:t>that</w:t>
      </w:r>
      <w:r w:rsidRPr="00790828">
        <w:rPr>
          <w:sz w:val="16"/>
        </w:rPr>
        <w:t xml:space="preserve"> it is arguable that </w:t>
      </w:r>
      <w:r w:rsidRPr="00790828">
        <w:rPr>
          <w:rStyle w:val="Emphasis"/>
          <w:highlight w:val="cyan"/>
        </w:rPr>
        <w:t>all</w:t>
      </w:r>
      <w:r w:rsidRPr="00790828">
        <w:rPr>
          <w:rStyle w:val="Emphasis"/>
        </w:rPr>
        <w:t xml:space="preserve"> thought has </w:t>
      </w:r>
      <w:r w:rsidRPr="00790828">
        <w:rPr>
          <w:rStyle w:val="Emphasis"/>
          <w:highlight w:val="cyan"/>
        </w:rPr>
        <w:t>become</w:t>
      </w:r>
      <w:r w:rsidRPr="00790828">
        <w:rPr>
          <w:rStyle w:val="Emphasis"/>
        </w:rPr>
        <w:t xml:space="preserve"> machine </w:t>
      </w:r>
      <w:r w:rsidRPr="00790828">
        <w:rPr>
          <w:rStyle w:val="Emphasis"/>
          <w:highlight w:val="cyan"/>
        </w:rPr>
        <w:t>mediated</w:t>
      </w:r>
      <w:r w:rsidRPr="00303CA7">
        <w:rPr>
          <w:rStyle w:val="StyleUnderline"/>
        </w:rPr>
        <w:t xml:space="preserve"> and</w:t>
      </w:r>
      <w:r w:rsidRPr="00790828">
        <w:rPr>
          <w:sz w:val="16"/>
        </w:rPr>
        <w:t xml:space="preserve"> thus </w:t>
      </w:r>
      <w:r w:rsidRPr="00303CA7">
        <w:rPr>
          <w:rStyle w:val="StyleUnderline"/>
        </w:rPr>
        <w:t>all intelligence is</w:t>
      </w:r>
      <w:r w:rsidRPr="00790828">
        <w:rPr>
          <w:sz w:val="16"/>
        </w:rPr>
        <w:t xml:space="preserve">, strictly speaking, </w:t>
      </w:r>
      <w:r w:rsidRPr="00303CA7">
        <w:rPr>
          <w:rStyle w:val="StyleUnderline"/>
        </w:rPr>
        <w:t>artificial</w:t>
      </w:r>
      <w:r w:rsidRPr="00790828">
        <w:rPr>
          <w:sz w:val="16"/>
        </w:rPr>
        <w:t xml:space="preserve"> – now even more artificial. </w:t>
      </w:r>
      <w:r w:rsidRPr="00303CA7">
        <w:rPr>
          <w:rStyle w:val="StyleUnderline"/>
        </w:rPr>
        <w:t>Cybernetics understood as a</w:t>
      </w:r>
      <w:r w:rsidRPr="00790828">
        <w:rPr>
          <w:sz w:val="16"/>
        </w:rPr>
        <w:t xml:space="preserve"> development of computational capital is a </w:t>
      </w:r>
      <w:r w:rsidRPr="00303CA7">
        <w:rPr>
          <w:rStyle w:val="StyleUnderline"/>
        </w:rPr>
        <w:t xml:space="preserve">matter of dialectics </w:t>
      </w:r>
      <w:r w:rsidRPr="00790828">
        <w:rPr>
          <w:sz w:val="16"/>
        </w:rPr>
        <w:t xml:space="preserve">and indicates a thoroughgoing transformation of the life-world on a planetary scale. Allowing for some poetic exceptions (which may indeed be as vast as ‘the surround’), algorithmic governance is inexorably imbrecated with thought and practice post 1989, and was already in fact imbrecated with thought in the second world, albeit by other means. The troubling conclusion is that ‘We’ are the intelligence of computers, which is another way of saying that the species has been slated for subsumption by automata and this has taken place differently and unevenly across different sectors. Thus even as we limn the degree to which our own autonomy has been limned by automation, channeling Morpheus from The Matrix (1999) and suggesting that ‘because you are a slave, Neo … ’, does nothing to change the still haunting fact that some slaves are more equal than others. ‘Post-socialism’ in no way vitiates the need for socialism – the conversation on this topic could remember that. Indeed as Atanasoski and Vora (2017) conclude for the introduction to this special issue, </w:t>
      </w:r>
      <w:r w:rsidRPr="00303CA7">
        <w:rPr>
          <w:rStyle w:val="StyleUnderline"/>
        </w:rPr>
        <w:t>The ‘post’ in [postsocialism] signals not the death of socialism</w:t>
      </w:r>
      <w:r w:rsidRPr="00790828">
        <w:rPr>
          <w:sz w:val="16"/>
        </w:rPr>
        <w:t xml:space="preserve">, the fall of the Berlin Wall and the disintegration of the U.S.S.R., or the politics of ‘transition’ in formerly state socialist nations, </w:t>
      </w:r>
      <w:r w:rsidRPr="00303CA7">
        <w:rPr>
          <w:rStyle w:val="StyleUnderline"/>
        </w:rPr>
        <w:t>but</w:t>
      </w:r>
      <w:r w:rsidRPr="00790828">
        <w:rPr>
          <w:sz w:val="16"/>
        </w:rPr>
        <w:t xml:space="preserve"> rather it signifies </w:t>
      </w:r>
      <w:r w:rsidRPr="00303CA7">
        <w:rPr>
          <w:rStyle w:val="StyleUnderline"/>
        </w:rPr>
        <w:t xml:space="preserve">an epistemological shift that makes evident how the </w:t>
      </w:r>
      <w:r w:rsidRPr="00790828">
        <w:rPr>
          <w:rStyle w:val="Emphasis"/>
        </w:rPr>
        <w:t>Cold War imposed a false historical binary</w:t>
      </w:r>
      <w:r w:rsidRPr="00303CA7">
        <w:rPr>
          <w:rStyle w:val="StyleUnderline"/>
        </w:rPr>
        <w:t xml:space="preserve">, delimiting </w:t>
      </w:r>
      <w:r w:rsidRPr="00790828">
        <w:rPr>
          <w:sz w:val="16"/>
        </w:rPr>
        <w:t xml:space="preserve">both </w:t>
      </w:r>
      <w:r w:rsidRPr="00303CA7">
        <w:rPr>
          <w:rStyle w:val="StyleUnderline"/>
        </w:rPr>
        <w:t>socialism and capitalism as singular visions and practices. A postsocialist approach to temporality insists that</w:t>
      </w:r>
      <w:r w:rsidRPr="00790828">
        <w:rPr>
          <w:sz w:val="16"/>
        </w:rPr>
        <w:t xml:space="preserve"> the </w:t>
      </w:r>
      <w:r w:rsidRPr="00790828">
        <w:rPr>
          <w:rStyle w:val="Emphasis"/>
          <w:highlight w:val="cyan"/>
        </w:rPr>
        <w:t>end of the Cold War was</w:t>
      </w:r>
      <w:r w:rsidRPr="00303CA7">
        <w:rPr>
          <w:rStyle w:val="StyleUnderline"/>
        </w:rPr>
        <w:t xml:space="preserve"> not</w:t>
      </w:r>
      <w:r w:rsidRPr="00790828">
        <w:rPr>
          <w:sz w:val="16"/>
        </w:rPr>
        <w:t xml:space="preserve"> in fact </w:t>
      </w:r>
      <w:r w:rsidRPr="00303CA7">
        <w:rPr>
          <w:rStyle w:val="StyleUnderline"/>
        </w:rPr>
        <w:t xml:space="preserve">the end of history, but </w:t>
      </w:r>
      <w:r w:rsidRPr="00790828">
        <w:rPr>
          <w:rStyle w:val="Emphasis"/>
        </w:rPr>
        <w:t xml:space="preserve">the </w:t>
      </w:r>
      <w:r w:rsidRPr="00790828">
        <w:rPr>
          <w:rStyle w:val="Emphasis"/>
          <w:highlight w:val="cyan"/>
        </w:rPr>
        <w:t>re-igniting</w:t>
      </w:r>
      <w:r w:rsidRPr="00790828">
        <w:rPr>
          <w:rStyle w:val="Emphasis"/>
        </w:rPr>
        <w:t xml:space="preserve"> of the</w:t>
      </w:r>
      <w:r w:rsidRPr="00303CA7">
        <w:rPr>
          <w:rStyle w:val="StyleUnderline"/>
        </w:rPr>
        <w:t xml:space="preserve"> multiplicity of </w:t>
      </w:r>
      <w:r w:rsidRPr="00790828">
        <w:rPr>
          <w:sz w:val="16"/>
        </w:rPr>
        <w:t xml:space="preserve">socialisms and </w:t>
      </w:r>
      <w:r w:rsidRPr="00790828">
        <w:rPr>
          <w:rStyle w:val="Emphasis"/>
          <w:highlight w:val="cyan"/>
        </w:rPr>
        <w:t>socialist legacies</w:t>
      </w:r>
      <w:r w:rsidRPr="00790828">
        <w:rPr>
          <w:sz w:val="16"/>
        </w:rPr>
        <w:t xml:space="preserve"> acting in the world today. (p. 6) As I have been suggestion all along </w:t>
      </w:r>
      <w:r w:rsidRPr="00303CA7">
        <w:rPr>
          <w:rStyle w:val="StyleUnderline"/>
        </w:rPr>
        <w:t>these dialectical dreams were</w:t>
      </w:r>
      <w:r w:rsidRPr="00790828">
        <w:rPr>
          <w:sz w:val="16"/>
        </w:rPr>
        <w:t xml:space="preserve"> being </w:t>
      </w:r>
      <w:r w:rsidRPr="00303CA7">
        <w:rPr>
          <w:rStyle w:val="StyleUnderline"/>
        </w:rPr>
        <w:t>captured as they emerged by the</w:t>
      </w:r>
      <w:r w:rsidRPr="00790828">
        <w:rPr>
          <w:sz w:val="16"/>
        </w:rPr>
        <w:t xml:space="preserve"> very </w:t>
      </w:r>
      <w:r w:rsidRPr="00303CA7">
        <w:rPr>
          <w:rStyle w:val="StyleUnderline"/>
        </w:rPr>
        <w:t>media</w:t>
      </w:r>
      <w:r w:rsidRPr="00790828">
        <w:rPr>
          <w:sz w:val="16"/>
        </w:rPr>
        <w:t xml:space="preserve"> of their emergence. And yet </w:t>
      </w:r>
      <w:r w:rsidRPr="00303CA7">
        <w:rPr>
          <w:rStyle w:val="StyleUnderline"/>
        </w:rPr>
        <w:t>there are so many dreams</w:t>
      </w:r>
      <w:r w:rsidRPr="00790828">
        <w:rPr>
          <w:sz w:val="16"/>
        </w:rPr>
        <w:t xml:space="preserve">. With varying inflections, a kind of totalitarian imaginary has been in play since at least the mid-twentieth century, with roots that go back well into the nineteenth. </w:t>
      </w:r>
      <w:r w:rsidRPr="00790828">
        <w:rPr>
          <w:rStyle w:val="Emphasis"/>
          <w:highlight w:val="cyan"/>
        </w:rPr>
        <w:t>The real specter of modernity</w:t>
      </w:r>
      <w:r w:rsidRPr="00790828">
        <w:rPr>
          <w:rStyle w:val="Emphasis"/>
        </w:rPr>
        <w:t xml:space="preserve">, </w:t>
      </w:r>
      <w:r w:rsidRPr="00303CA7">
        <w:rPr>
          <w:rStyle w:val="StyleUnderline"/>
        </w:rPr>
        <w:t xml:space="preserve">with its positing of innovation, connection and cosmopolitanism, </w:t>
      </w:r>
      <w:r w:rsidRPr="00790828">
        <w:rPr>
          <w:rStyle w:val="Emphasis"/>
          <w:highlight w:val="cyan"/>
        </w:rPr>
        <w:t>is communism</w:t>
      </w:r>
      <w:r w:rsidRPr="00303CA7">
        <w:rPr>
          <w:rStyle w:val="StyleUnderline"/>
        </w:rPr>
        <w:t xml:space="preserve"> </w:t>
      </w:r>
      <w:r w:rsidRPr="00790828">
        <w:rPr>
          <w:sz w:val="16"/>
        </w:rPr>
        <w:t xml:space="preserve">– a planetary hauntology if there ever was one. The subsumption of the species by cybernetics and computation makes sense, if we heed the shade cast on human exceptionalism by Turing (1950) in ‘Computing, Machinery and Intelligence’. Turing, recall, strongly suggested that there was no way to disprove the possibility that there is a rule set governing human behavior. The implication is that </w:t>
      </w:r>
      <w:r w:rsidRPr="00303CA7">
        <w:rPr>
          <w:rStyle w:val="StyleUnderline"/>
        </w:rPr>
        <w:t xml:space="preserve">the entire domain of </w:t>
      </w:r>
      <w:r w:rsidRPr="00790828">
        <w:rPr>
          <w:rStyle w:val="Emphasis"/>
        </w:rPr>
        <w:t>human existence</w:t>
      </w:r>
      <w:r w:rsidRPr="00790828">
        <w:rPr>
          <w:sz w:val="16"/>
        </w:rPr>
        <w:t xml:space="preserve"> including theology, cosmology and spirituality and more generally thought, </w:t>
      </w:r>
      <w:r w:rsidRPr="00790828">
        <w:rPr>
          <w:rStyle w:val="Emphasis"/>
        </w:rPr>
        <w:t>is a technical effect</w:t>
      </w:r>
      <w:r w:rsidRPr="00303CA7">
        <w:rPr>
          <w:rStyle w:val="StyleUnderline"/>
        </w:rPr>
        <w:t xml:space="preserve"> – the execution </w:t>
      </w:r>
      <w:r w:rsidRPr="00790828">
        <w:rPr>
          <w:rStyle w:val="Emphasis"/>
        </w:rPr>
        <w:t>of a program</w:t>
      </w:r>
      <w:r w:rsidRPr="00790828">
        <w:rPr>
          <w:sz w:val="16"/>
        </w:rPr>
        <w:t xml:space="preserve">. </w:t>
      </w:r>
      <w:r w:rsidRPr="00790828">
        <w:rPr>
          <w:rStyle w:val="Emphasis"/>
        </w:rPr>
        <w:t>Computational advancemen</w:t>
      </w:r>
      <w:r w:rsidRPr="00303CA7">
        <w:rPr>
          <w:rStyle w:val="StyleUnderline"/>
        </w:rPr>
        <w:t>t, and history itself, is</w:t>
      </w:r>
      <w:r w:rsidRPr="00790828">
        <w:rPr>
          <w:sz w:val="16"/>
        </w:rPr>
        <w:t xml:space="preserve"> thus not rupture but </w:t>
      </w:r>
      <w:r w:rsidRPr="00303CA7">
        <w:rPr>
          <w:rStyle w:val="StyleUnderline"/>
        </w:rPr>
        <w:t>emergence</w:t>
      </w:r>
      <w:r w:rsidRPr="00790828">
        <w:rPr>
          <w:sz w:val="16"/>
        </w:rPr>
        <w:t xml:space="preserve">. Understood in this way, artificial intelligence allows for the perception that all intelligence is artificial – at least in the sense that it has no essential being or immaterial spirit. </w:t>
      </w:r>
      <w:r w:rsidRPr="00303CA7">
        <w:rPr>
          <w:rStyle w:val="StyleUnderline"/>
        </w:rPr>
        <w:t>The materiality of the spirit</w:t>
      </w:r>
      <w:r w:rsidRPr="00790828">
        <w:rPr>
          <w:sz w:val="16"/>
        </w:rPr>
        <w:t xml:space="preserve">, what Marx must have meant (going out on a limb here) by species being, </w:t>
      </w:r>
      <w:r w:rsidRPr="00303CA7">
        <w:rPr>
          <w:rStyle w:val="StyleUnderline"/>
        </w:rPr>
        <w:t>is</w:t>
      </w:r>
      <w:r w:rsidRPr="00790828">
        <w:rPr>
          <w:sz w:val="16"/>
        </w:rPr>
        <w:t xml:space="preserve">, in this framework at least, </w:t>
      </w:r>
      <w:r w:rsidRPr="00303CA7">
        <w:rPr>
          <w:rStyle w:val="StyleUnderline"/>
        </w:rPr>
        <w:t>the world-historical repressed that underpins modernity’s theology of civilization</w:t>
      </w:r>
      <w:r w:rsidRPr="00790828">
        <w:rPr>
          <w:sz w:val="16"/>
        </w:rPr>
        <w:t xml:space="preserve">. What was truly spectral in </w:t>
      </w:r>
      <w:r w:rsidRPr="00303CA7">
        <w:rPr>
          <w:rStyle w:val="StyleUnderline"/>
        </w:rPr>
        <w:t>Western civilization’s unprecedented barbarity was</w:t>
      </w:r>
      <w:r w:rsidRPr="00790828">
        <w:rPr>
          <w:sz w:val="16"/>
        </w:rPr>
        <w:t xml:space="preserve"> not just communism, but its synonym – whatever was meant, however hypocritically or paradoxically, in the highest invocations of ‘</w:t>
      </w:r>
      <w:r w:rsidRPr="00303CA7">
        <w:rPr>
          <w:rStyle w:val="StyleUnderline"/>
        </w:rPr>
        <w:t>the human’</w:t>
      </w:r>
      <w:r w:rsidRPr="00790828">
        <w:rPr>
          <w:sz w:val="16"/>
        </w:rPr>
        <w:t xml:space="preserve">. As Bostrom (2014) suggests, the logical conclusion from Turing’s insights were already drawn in 1965 by I. J. Good chief statistician of Turing’s code-breaking team in World War II: Let an ultraintelligent machine be defined as a machine that can far surpass all the intellectual activities of any man [sic] however clever. Since </w:t>
      </w:r>
      <w:r w:rsidRPr="00303CA7">
        <w:rPr>
          <w:rStyle w:val="StyleUnderline"/>
        </w:rPr>
        <w:t xml:space="preserve">the design of machines is </w:t>
      </w:r>
      <w:r w:rsidRPr="00790828">
        <w:rPr>
          <w:sz w:val="16"/>
        </w:rPr>
        <w:t xml:space="preserve">one of those </w:t>
      </w:r>
      <w:r w:rsidRPr="00303CA7">
        <w:rPr>
          <w:rStyle w:val="StyleUnderline"/>
        </w:rPr>
        <w:t>intellectual</w:t>
      </w:r>
      <w:r w:rsidRPr="00790828">
        <w:rPr>
          <w:sz w:val="16"/>
        </w:rPr>
        <w:t xml:space="preserve"> </w:t>
      </w:r>
      <w:r w:rsidRPr="00303CA7">
        <w:rPr>
          <w:rStyle w:val="StyleUnderline"/>
        </w:rPr>
        <w:t>activities</w:t>
      </w:r>
      <w:r w:rsidRPr="00790828">
        <w:rPr>
          <w:sz w:val="16"/>
        </w:rPr>
        <w:t xml:space="preserve">, an ultraintelligent machine could design even better machines; there would then unquestionably be an ‘intelligence explosion,’ and the intelligence of man would be left far behind. Thus the first ultraintelligent machine is the last invention man need ever make, provided that the machine is docile enough to tell us how to keep it under control. (p. 4; Good, 1965, p. 33; cited in Bostrom, 2014, p. 4) </w:t>
      </w:r>
      <w:r w:rsidRPr="00790828">
        <w:rPr>
          <w:rStyle w:val="Emphasis"/>
        </w:rPr>
        <w:t>The collective loss of</w:t>
      </w:r>
      <w:r w:rsidRPr="00790828">
        <w:rPr>
          <w:rStyle w:val="StyleUnderline"/>
        </w:rPr>
        <w:t xml:space="preserve"> human </w:t>
      </w:r>
      <w:r w:rsidRPr="00790828">
        <w:rPr>
          <w:rStyle w:val="Emphasis"/>
        </w:rPr>
        <w:t>control</w:t>
      </w:r>
      <w:r w:rsidRPr="00790828">
        <w:rPr>
          <w:sz w:val="16"/>
        </w:rPr>
        <w:t xml:space="preserve">, visible in what would be historically the sublation of homo sapiens or ontologically </w:t>
      </w:r>
      <w:r w:rsidRPr="00790828">
        <w:rPr>
          <w:rStyle w:val="StyleUnderline"/>
        </w:rPr>
        <w:t xml:space="preserve">the subsumption of homo-sapiens </w:t>
      </w:r>
      <w:r w:rsidRPr="00790828">
        <w:rPr>
          <w:rStyle w:val="Emphasis"/>
        </w:rPr>
        <w:t>by computation</w:t>
      </w:r>
      <w:r w:rsidRPr="00790828">
        <w:rPr>
          <w:sz w:val="16"/>
        </w:rPr>
        <w:t xml:space="preserve">, </w:t>
      </w:r>
      <w:r w:rsidRPr="00790828">
        <w:rPr>
          <w:rStyle w:val="StyleUnderline"/>
        </w:rPr>
        <w:t>informed the aspirations for control</w:t>
      </w:r>
      <w:r w:rsidRPr="00790828">
        <w:rPr>
          <w:sz w:val="16"/>
        </w:rPr>
        <w:t xml:space="preserve"> and thus for Norbert Weiner </w:t>
      </w:r>
      <w:r w:rsidRPr="00790828">
        <w:rPr>
          <w:rStyle w:val="Emphasis"/>
        </w:rPr>
        <w:t>with cybernetics – the root of</w:t>
      </w:r>
      <w:r w:rsidRPr="00790828">
        <w:rPr>
          <w:sz w:val="16"/>
        </w:rPr>
        <w:t xml:space="preserve"> which is kubernetes or </w:t>
      </w:r>
      <w:r w:rsidRPr="00790828">
        <w:rPr>
          <w:rStyle w:val="Emphasis"/>
        </w:rPr>
        <w:t>governance</w:t>
      </w:r>
      <w:r w:rsidRPr="00790828">
        <w:rPr>
          <w:rStyle w:val="StyleUnderline"/>
        </w:rPr>
        <w:t xml:space="preserve">. The loss of the human was </w:t>
      </w:r>
      <w:r w:rsidRPr="00790828">
        <w:rPr>
          <w:sz w:val="16"/>
        </w:rPr>
        <w:t xml:space="preserve">to be </w:t>
      </w:r>
      <w:r w:rsidRPr="00790828">
        <w:rPr>
          <w:rStyle w:val="StyleUnderline"/>
        </w:rPr>
        <w:t xml:space="preserve">restored by </w:t>
      </w:r>
      <w:r w:rsidRPr="00790828">
        <w:rPr>
          <w:sz w:val="16"/>
        </w:rPr>
        <w:t xml:space="preserve">the saving power of </w:t>
      </w:r>
      <w:r w:rsidRPr="00790828">
        <w:rPr>
          <w:rStyle w:val="StyleUnderline"/>
        </w:rPr>
        <w:t>technology. The loss of subjective agency</w:t>
      </w:r>
      <w:r w:rsidRPr="00790828">
        <w:rPr>
          <w:sz w:val="16"/>
        </w:rPr>
        <w:t xml:space="preserve"> to a total system also haunts the works of Niklas Luhman, Maturana and Varela, and the notion of autopoesis: in which systems can only know themselves and are inherently closed off to any outside. </w:t>
      </w:r>
      <w:r w:rsidRPr="00790828">
        <w:rPr>
          <w:rStyle w:val="Emphasis"/>
        </w:rPr>
        <w:t>Communication becomes predicated</w:t>
      </w:r>
      <w:r w:rsidRPr="00790828">
        <w:rPr>
          <w:rStyle w:val="StyleUnderline"/>
        </w:rPr>
        <w:t xml:space="preserve"> on the </w:t>
      </w:r>
      <w:r w:rsidRPr="00790828">
        <w:rPr>
          <w:rStyle w:val="Emphasis"/>
        </w:rPr>
        <w:t>non-transcendence of the communicative situation</w:t>
      </w:r>
      <w:r w:rsidRPr="00790828">
        <w:rPr>
          <w:rStyle w:val="StyleUnderline"/>
        </w:rPr>
        <w:t xml:space="preserve">; </w:t>
      </w:r>
      <w:r w:rsidRPr="00790828">
        <w:rPr>
          <w:sz w:val="16"/>
        </w:rPr>
        <w:t xml:space="preserve">the loss of the outside based on a self/other dipole proffers the paradigm of emergence, which is itself </w:t>
      </w:r>
      <w:r w:rsidRPr="00790828">
        <w:rPr>
          <w:rStyle w:val="StyleUnderline"/>
        </w:rPr>
        <w:t>a variant on totalitarianism</w:t>
      </w:r>
      <w:r w:rsidRPr="00790828">
        <w:rPr>
          <w:sz w:val="16"/>
        </w:rPr>
        <w:t xml:space="preserve"> in as much as it fully closed. With emergence, whatever crosses the threshold is always already internal to the system. Thus </w:t>
      </w:r>
      <w:r w:rsidRPr="00790828">
        <w:rPr>
          <w:rStyle w:val="StyleUnderline"/>
        </w:rPr>
        <w:t>within the framework of computational capital’s autopoesis</w:t>
      </w:r>
      <w:r w:rsidRPr="00790828">
        <w:rPr>
          <w:sz w:val="16"/>
        </w:rPr>
        <w:t xml:space="preserve"> in which </w:t>
      </w:r>
      <w:r w:rsidRPr="00790828">
        <w:rPr>
          <w:rStyle w:val="Emphasis"/>
          <w:highlight w:val="cyan"/>
        </w:rPr>
        <w:t>all communication is</w:t>
      </w:r>
      <w:r w:rsidRPr="00790828">
        <w:rPr>
          <w:rStyle w:val="StyleUnderline"/>
        </w:rPr>
        <w:t xml:space="preserve"> </w:t>
      </w:r>
      <w:r w:rsidRPr="00790828">
        <w:rPr>
          <w:sz w:val="16"/>
        </w:rPr>
        <w:t>always-</w:t>
      </w:r>
      <w:r w:rsidRPr="00790828">
        <w:rPr>
          <w:rStyle w:val="StyleUnderline"/>
        </w:rPr>
        <w:t xml:space="preserve">already </w:t>
      </w:r>
      <w:r w:rsidRPr="00790828">
        <w:rPr>
          <w:rStyle w:val="Emphasis"/>
          <w:highlight w:val="cyan"/>
        </w:rPr>
        <w:t>financialized</w:t>
      </w:r>
      <w:r w:rsidRPr="00790828">
        <w:rPr>
          <w:rStyle w:val="StyleUnderline"/>
          <w:highlight w:val="cyan"/>
        </w:rPr>
        <w:t xml:space="preserve">, </w:t>
      </w:r>
      <w:r w:rsidRPr="00790828">
        <w:rPr>
          <w:rStyle w:val="Emphasis"/>
          <w:highlight w:val="cyan"/>
        </w:rPr>
        <w:t>anti-cap</w:t>
      </w:r>
      <w:r w:rsidRPr="00790828">
        <w:rPr>
          <w:rStyle w:val="StyleUnderline"/>
        </w:rPr>
        <w:t xml:space="preserve">italist </w:t>
      </w:r>
      <w:r w:rsidRPr="00790828">
        <w:rPr>
          <w:rStyle w:val="Emphasis"/>
          <w:highlight w:val="cyan"/>
        </w:rPr>
        <w:t>struggle is structurally</w:t>
      </w:r>
      <w:r w:rsidRPr="00790828">
        <w:rPr>
          <w:sz w:val="16"/>
        </w:rPr>
        <w:t xml:space="preserve"> and thus by definition </w:t>
      </w:r>
      <w:r w:rsidRPr="00790828">
        <w:rPr>
          <w:rStyle w:val="StyleUnderline"/>
        </w:rPr>
        <w:t>radically</w:t>
      </w:r>
      <w:r w:rsidRPr="00790828">
        <w:rPr>
          <w:sz w:val="16"/>
        </w:rPr>
        <w:t xml:space="preserve"> </w:t>
      </w:r>
      <w:r w:rsidRPr="00790828">
        <w:rPr>
          <w:rStyle w:val="Emphasis"/>
          <w:highlight w:val="cyan"/>
        </w:rPr>
        <w:t>excluded</w:t>
      </w:r>
      <w:r w:rsidRPr="00790828">
        <w:rPr>
          <w:rStyle w:val="StyleUnderline"/>
        </w:rPr>
        <w:t xml:space="preserve"> </w:t>
      </w:r>
      <w:r w:rsidRPr="00790828">
        <w:rPr>
          <w:rStyle w:val="Emphasis"/>
          <w:highlight w:val="cyan"/>
        </w:rPr>
        <w:t>from communicability</w:t>
      </w:r>
      <w:r w:rsidRPr="00790828">
        <w:rPr>
          <w:rStyle w:val="StyleUnderline"/>
        </w:rPr>
        <w:t xml:space="preserve"> and </w:t>
      </w:r>
      <w:r w:rsidRPr="00790828">
        <w:rPr>
          <w:sz w:val="16"/>
        </w:rPr>
        <w:t xml:space="preserve">is </w:t>
      </w:r>
      <w:r w:rsidRPr="00790828">
        <w:rPr>
          <w:rStyle w:val="StyleUnderline"/>
        </w:rPr>
        <w:t>itself in a condition of subalternity, erasure and spectrality</w:t>
      </w:r>
      <w:r w:rsidRPr="00790828">
        <w:rPr>
          <w:sz w:val="16"/>
        </w:rPr>
        <w:t xml:space="preserve">.8 To get to this unholy place in which </w:t>
      </w:r>
      <w:r w:rsidRPr="00790828">
        <w:rPr>
          <w:rStyle w:val="StyleUnderline"/>
        </w:rPr>
        <w:t>language and psychic function</w:t>
      </w:r>
      <w:r w:rsidRPr="00790828">
        <w:rPr>
          <w:sz w:val="16"/>
        </w:rPr>
        <w:t xml:space="preserve"> are but valueproductive sub-routines of </w:t>
      </w:r>
      <w:r w:rsidRPr="00790828">
        <w:rPr>
          <w:rStyle w:val="StyleUnderline"/>
        </w:rPr>
        <w:t>the</w:t>
      </w:r>
      <w:r w:rsidRPr="00790828">
        <w:rPr>
          <w:rStyle w:val="Emphasis"/>
        </w:rPr>
        <w:t xml:space="preserve"> violent calculus of capitalist hierarchies </w:t>
      </w:r>
      <w:r w:rsidRPr="00790828">
        <w:rPr>
          <w:rStyle w:val="StyleUnderline"/>
        </w:rPr>
        <w:t>and the profit motive</w:t>
      </w:r>
      <w:r w:rsidRPr="00790828">
        <w:rPr>
          <w:sz w:val="16"/>
        </w:rPr>
        <w:t xml:space="preserve"> (precisely, the autopoesis of capital, and precisely, again, the medium as the message, but in a far more sinister key), one needs, in my view at any rate, the rise of what I call </w:t>
      </w:r>
      <w:r w:rsidRPr="00790828">
        <w:rPr>
          <w:rStyle w:val="StyleUnderline"/>
        </w:rPr>
        <w:t>the calculus of the image</w:t>
      </w:r>
      <w:r w:rsidRPr="00790828">
        <w:rPr>
          <w:sz w:val="16"/>
        </w:rPr>
        <w:t xml:space="preserve">, and the simultaneous </w:t>
      </w:r>
      <w:r w:rsidRPr="00790828">
        <w:rPr>
          <w:rStyle w:val="StyleUnderline"/>
        </w:rPr>
        <w:t>rise of attention economies, to scramble and re-organize psycho-semiotic domain</w:t>
      </w:r>
      <w:r w:rsidRPr="00790828">
        <w:rPr>
          <w:sz w:val="16"/>
        </w:rPr>
        <w:t xml:space="preserve"> – to mount the ‘liquidation of tradition’ by visuality – and now, </w:t>
      </w:r>
      <w:r w:rsidRPr="00790828">
        <w:rPr>
          <w:rStyle w:val="StyleUnderline"/>
        </w:rPr>
        <w:t>to impose with Digital Culture</w:t>
      </w:r>
      <w:r w:rsidRPr="00790828">
        <w:rPr>
          <w:sz w:val="16"/>
        </w:rPr>
        <w:t xml:space="preserve"> 2.0 the large-scale adaptation of fully computable algorithms that will increase the granular resolution of the social metabolism by the monetizeable interface known as the screen. SOCIAL IDENTITIES 249 The wager I want to close with here (and wager we must) is that from the global sixties forward, </w:t>
      </w:r>
      <w:r w:rsidRPr="00790828">
        <w:rPr>
          <w:rStyle w:val="StyleUnderline"/>
        </w:rPr>
        <w:t>there was a radical shift in the organization of sign function and</w:t>
      </w:r>
      <w:r w:rsidRPr="00790828">
        <w:rPr>
          <w:sz w:val="16"/>
        </w:rPr>
        <w:t xml:space="preserve"> the varied </w:t>
      </w:r>
      <w:r w:rsidRPr="00790828">
        <w:rPr>
          <w:rStyle w:val="StyleUnderline"/>
        </w:rPr>
        <w:t>responses to the endeavors of hegemonic powers</w:t>
      </w:r>
      <w:r w:rsidRPr="00790828">
        <w:rPr>
          <w:sz w:val="16"/>
        </w:rPr>
        <w:t xml:space="preserve"> and their institutions constituted, loosely speaking, an emergent world literature, radical forms of deconstruction, ‘magical’ realisms, the blurring of documentary genres, shifts in narrative forms and forms of embodiment and the generation of discourses necessary for social revolution. Not just counter-histories but counter-codes and anti-codes, rising up in response to </w:t>
      </w:r>
      <w:r w:rsidRPr="00790828">
        <w:rPr>
          <w:rStyle w:val="Emphasis"/>
        </w:rPr>
        <w:t>digital colonialism</w:t>
      </w:r>
      <w:r w:rsidRPr="00790828">
        <w:rPr>
          <w:sz w:val="16"/>
        </w:rPr>
        <w:t xml:space="preserve">, the program of </w:t>
      </w:r>
      <w:r w:rsidRPr="00790828">
        <w:rPr>
          <w:rStyle w:val="StyleUnderline"/>
        </w:rPr>
        <w:t>neo-imperialism and the white mythology of technological development</w:t>
      </w:r>
      <w:r w:rsidRPr="00790828">
        <w:rPr>
          <w:sz w:val="16"/>
        </w:rPr>
        <w:t xml:space="preserve">. This formation, </w:t>
      </w:r>
      <w:r w:rsidRPr="00790828">
        <w:rPr>
          <w:rStyle w:val="StyleUnderline"/>
        </w:rPr>
        <w:t>a dialectical scramble</w:t>
      </w:r>
      <w:r w:rsidRPr="00790828">
        <w:rPr>
          <w:sz w:val="16"/>
        </w:rPr>
        <w:t xml:space="preserve"> sometimes designated wholesale as postmodernism, </w:t>
      </w:r>
      <w:r w:rsidRPr="00790828">
        <w:rPr>
          <w:rStyle w:val="Emphasis"/>
        </w:rPr>
        <w:t>contained</w:t>
      </w:r>
      <w:r w:rsidRPr="00790828">
        <w:rPr>
          <w:rStyle w:val="StyleUnderline"/>
        </w:rPr>
        <w:t xml:space="preserve"> within </w:t>
      </w:r>
      <w:r w:rsidRPr="00790828">
        <w:rPr>
          <w:rStyle w:val="Emphasis"/>
        </w:rPr>
        <w:t>itself strains of a rejection of</w:t>
      </w:r>
      <w:r w:rsidRPr="00790828">
        <w:rPr>
          <w:rStyle w:val="StyleUnderline"/>
        </w:rPr>
        <w:t xml:space="preserve"> </w:t>
      </w:r>
      <w:r w:rsidRPr="00790828">
        <w:rPr>
          <w:sz w:val="16"/>
        </w:rPr>
        <w:t xml:space="preserve">aspects of the standardization of codification and </w:t>
      </w:r>
      <w:r w:rsidRPr="00790828">
        <w:rPr>
          <w:rStyle w:val="Emphasis"/>
        </w:rPr>
        <w:t>the ‘post-socialism’</w:t>
      </w:r>
      <w:r w:rsidRPr="00790828">
        <w:rPr>
          <w:rStyle w:val="StyleUnderline"/>
        </w:rPr>
        <w:t xml:space="preserve"> of the code. </w:t>
      </w:r>
      <w:r w:rsidRPr="00790828">
        <w:rPr>
          <w:rStyle w:val="Emphasis"/>
        </w:rPr>
        <w:t>Radical energies</w:t>
      </w:r>
      <w:r w:rsidRPr="00790828">
        <w:rPr>
          <w:sz w:val="16"/>
        </w:rPr>
        <w:t xml:space="preserve"> fought the computational and financial encroachments of a postsocialism that </w:t>
      </w:r>
      <w:r w:rsidRPr="00790828">
        <w:rPr>
          <w:rStyle w:val="Emphasis"/>
        </w:rPr>
        <w:t>conscripted</w:t>
      </w:r>
      <w:r w:rsidRPr="00790828">
        <w:rPr>
          <w:rStyle w:val="StyleUnderline"/>
        </w:rPr>
        <w:t xml:space="preserve"> </w:t>
      </w:r>
      <w:r w:rsidRPr="00790828">
        <w:rPr>
          <w:rStyle w:val="Emphasis"/>
        </w:rPr>
        <w:t>socialism by endeavoring to script</w:t>
      </w:r>
      <w:r w:rsidRPr="00790828">
        <w:rPr>
          <w:rStyle w:val="StyleUnderline"/>
        </w:rPr>
        <w:t xml:space="preserve"> and thus conscript social interaction </w:t>
      </w:r>
      <w:r w:rsidRPr="00790828">
        <w:rPr>
          <w:rStyle w:val="Emphasis"/>
        </w:rPr>
        <w:t>before socialism could</w:t>
      </w:r>
      <w:r w:rsidRPr="00790828">
        <w:rPr>
          <w:rStyle w:val="StyleUnderline"/>
        </w:rPr>
        <w:t xml:space="preserve"> ever </w:t>
      </w:r>
      <w:r w:rsidRPr="00790828">
        <w:rPr>
          <w:rStyle w:val="Emphasis"/>
        </w:rPr>
        <w:t>arrive</w:t>
      </w:r>
      <w:r w:rsidRPr="00790828">
        <w:rPr>
          <w:sz w:val="16"/>
        </w:rPr>
        <w:t xml:space="preserve">. They </w:t>
      </w:r>
      <w:r w:rsidRPr="00790828">
        <w:rPr>
          <w:rStyle w:val="StyleUnderline"/>
        </w:rPr>
        <w:t xml:space="preserve">imagined communities and communions counter </w:t>
      </w:r>
      <w:r w:rsidRPr="00790828">
        <w:rPr>
          <w:sz w:val="16"/>
        </w:rPr>
        <w:t xml:space="preserve">to what </w:t>
      </w:r>
      <w:r w:rsidRPr="00790828">
        <w:rPr>
          <w:rStyle w:val="StyleUnderline"/>
        </w:rPr>
        <w:t>was</w:t>
      </w:r>
      <w:r w:rsidRPr="00790828">
        <w:rPr>
          <w:sz w:val="16"/>
        </w:rPr>
        <w:t xml:space="preserve"> being officially </w:t>
      </w:r>
      <w:r w:rsidRPr="00790828">
        <w:rPr>
          <w:rStyle w:val="StyleUnderline"/>
        </w:rPr>
        <w:t>imagined or cancelled</w:t>
      </w:r>
      <w:r w:rsidRPr="00790828">
        <w:rPr>
          <w:sz w:val="16"/>
        </w:rPr>
        <w:t xml:space="preserve">. Culture, let’s call it, was, from the capitalist side, macropolitically harnessed as means of production through financialized visuality and digitization, yet, from let’s just say the peoples’ side, </w:t>
      </w:r>
      <w:r w:rsidRPr="00790828">
        <w:rPr>
          <w:rStyle w:val="StyleUnderline"/>
        </w:rPr>
        <w:t>this medium of life and meaning had to address</w:t>
      </w:r>
      <w:r w:rsidRPr="00790828">
        <w:rPr>
          <w:sz w:val="16"/>
        </w:rPr>
        <w:t xml:space="preserve"> or otherwise battle </w:t>
      </w:r>
      <w:r w:rsidRPr="00790828">
        <w:rPr>
          <w:rStyle w:val="StyleUnderline"/>
        </w:rPr>
        <w:t>the postsocialist</w:t>
      </w:r>
      <w:r w:rsidRPr="00790828">
        <w:rPr>
          <w:sz w:val="16"/>
        </w:rPr>
        <w:t xml:space="preserve"> and postcommunist </w:t>
      </w:r>
      <w:r w:rsidRPr="00790828">
        <w:rPr>
          <w:rStyle w:val="StyleUnderline"/>
        </w:rPr>
        <w:t>totalitarian conformity hegemonically encoded by the financialized media of representation, or risk betraying the</w:t>
      </w:r>
      <w:r w:rsidRPr="00790828">
        <w:rPr>
          <w:sz w:val="16"/>
        </w:rPr>
        <w:t xml:space="preserve"> transmission of </w:t>
      </w:r>
      <w:r w:rsidRPr="00790828">
        <w:rPr>
          <w:rStyle w:val="StyleUnderline"/>
        </w:rPr>
        <w:t xml:space="preserve">struggle. </w:t>
      </w:r>
      <w:r w:rsidRPr="00790828">
        <w:rPr>
          <w:sz w:val="16"/>
        </w:rPr>
        <w:t xml:space="preserve">Thus radical cultural practitioners encounter such a postsocialist encoding as, to use the formulation deployed by the late Patrick Wolfe to characterize settler colonialism in his essay ‘Settler Colonialism and the Elimination of the Native:’ ‘a structure not an event’ (Wolfe, 2006, p. 2). Following the lead of Kauanui (2016), we might hypothesize that the logic and practices of a settler colonialism that ‘destroys to replace’ and is ‘inherently but not invariably genocidal’, serves as a kind of template for organizing postsocialism as well (Wolfe, 2006, 387; cited in Kauanui, 2016). </w:t>
      </w:r>
      <w:r w:rsidRPr="00790828">
        <w:rPr>
          <w:rStyle w:val="Emphasis"/>
          <w:highlight w:val="cyan"/>
        </w:rPr>
        <w:t>Capital settles into the bios</w:t>
      </w:r>
      <w:r w:rsidRPr="00790828">
        <w:rPr>
          <w:rStyle w:val="Emphasis"/>
        </w:rPr>
        <w:t xml:space="preserve"> </w:t>
      </w:r>
      <w:r w:rsidRPr="00790828">
        <w:rPr>
          <w:rStyle w:val="StyleUnderline"/>
        </w:rPr>
        <w:t xml:space="preserve">the way white American settlers settle into native land – </w:t>
      </w:r>
      <w:r w:rsidRPr="00790828">
        <w:rPr>
          <w:rStyle w:val="Emphasis"/>
          <w:highlight w:val="cyan"/>
        </w:rPr>
        <w:t>through continuing violence</w:t>
      </w:r>
      <w:r w:rsidRPr="00790828">
        <w:rPr>
          <w:rStyle w:val="StyleUnderline"/>
        </w:rPr>
        <w:t>.</w:t>
      </w:r>
      <w:r w:rsidRPr="00790828">
        <w:rPr>
          <w:sz w:val="16"/>
        </w:rPr>
        <w:t xml:space="preserve"> Rather than agreeing with official history that there has been a revolution that was defeated, better I think to say that </w:t>
      </w:r>
      <w:r w:rsidRPr="00790828">
        <w:rPr>
          <w:rStyle w:val="Emphasis"/>
          <w:highlight w:val="cyan"/>
        </w:rPr>
        <w:t>there was a revolution taking place planet-wide</w:t>
      </w:r>
      <w:r w:rsidRPr="00790828">
        <w:rPr>
          <w:rStyle w:val="StyleUnderline"/>
        </w:rPr>
        <w:t xml:space="preserve">, a revolution that was </w:t>
      </w:r>
      <w:r w:rsidRPr="00790828">
        <w:rPr>
          <w:rStyle w:val="Emphasis"/>
          <w:highlight w:val="cyan"/>
        </w:rPr>
        <w:t>diverse</w:t>
      </w:r>
      <w:r w:rsidRPr="00790828">
        <w:rPr>
          <w:rStyle w:val="StyleUnderline"/>
        </w:rPr>
        <w:t xml:space="preserve">, </w:t>
      </w:r>
      <w:r w:rsidRPr="00790828">
        <w:rPr>
          <w:rStyle w:val="Emphasis"/>
          <w:highlight w:val="cyan"/>
        </w:rPr>
        <w:t>multipronged</w:t>
      </w:r>
      <w:r w:rsidRPr="00790828">
        <w:rPr>
          <w:rStyle w:val="StyleUnderline"/>
        </w:rPr>
        <w:t xml:space="preserve">, multi-lingual </w:t>
      </w:r>
      <w:r w:rsidRPr="00790828">
        <w:rPr>
          <w:rStyle w:val="Emphasis"/>
        </w:rPr>
        <w:t>and distributed</w:t>
      </w:r>
      <w:r w:rsidRPr="00790828">
        <w:rPr>
          <w:rStyle w:val="StyleUnderline"/>
        </w:rPr>
        <w:t xml:space="preserve"> – one that is</w:t>
      </w:r>
      <w:r w:rsidRPr="00790828">
        <w:rPr>
          <w:sz w:val="16"/>
        </w:rPr>
        <w:t xml:space="preserve"> /many that are </w:t>
      </w:r>
      <w:r w:rsidRPr="00790828">
        <w:rPr>
          <w:rStyle w:val="Emphasis"/>
          <w:highlight w:val="cyan"/>
        </w:rPr>
        <w:t>still here and ongoing</w:t>
      </w:r>
      <w:r w:rsidRPr="00790828">
        <w:rPr>
          <w:rStyle w:val="StyleUnderline"/>
        </w:rPr>
        <w:t>.</w:t>
      </w:r>
      <w:r w:rsidRPr="00790828">
        <w:rPr>
          <w:sz w:val="16"/>
        </w:rPr>
        <w:t xml:space="preserve"> Such a notion </w:t>
      </w:r>
      <w:r w:rsidRPr="00790828">
        <w:rPr>
          <w:rStyle w:val="Emphasis"/>
        </w:rPr>
        <w:t>signals</w:t>
      </w:r>
      <w:r w:rsidRPr="00790828">
        <w:rPr>
          <w:rStyle w:val="StyleUnderline"/>
        </w:rPr>
        <w:t xml:space="preserve"> a new role for poesis in the elaboration-generation-simulation of</w:t>
      </w:r>
      <w:r w:rsidRPr="00790828">
        <w:rPr>
          <w:sz w:val="16"/>
        </w:rPr>
        <w:t xml:space="preserve"> ontologies and affects, </w:t>
      </w:r>
      <w:r w:rsidRPr="00790828">
        <w:rPr>
          <w:rStyle w:val="Emphasis"/>
        </w:rPr>
        <w:t>new</w:t>
      </w:r>
      <w:r w:rsidRPr="00790828">
        <w:rPr>
          <w:rStyle w:val="StyleUnderline"/>
        </w:rPr>
        <w:t xml:space="preserve"> </w:t>
      </w:r>
      <w:r w:rsidRPr="00790828">
        <w:rPr>
          <w:rStyle w:val="Emphasis"/>
        </w:rPr>
        <w:t>practices</w:t>
      </w:r>
      <w:r w:rsidRPr="00790828">
        <w:rPr>
          <w:sz w:val="16"/>
        </w:rPr>
        <w:t xml:space="preserve"> of aesthesis and poesis capable of recalling, amplifying and transmitting </w:t>
      </w:r>
      <w:r w:rsidRPr="00790828">
        <w:rPr>
          <w:rStyle w:val="StyleUnderline"/>
        </w:rPr>
        <w:t>strivings for justice and peace.</w:t>
      </w:r>
      <w:r w:rsidRPr="00790828">
        <w:rPr>
          <w:sz w:val="16"/>
        </w:rPr>
        <w:t xml:space="preserve"> At times </w:t>
      </w:r>
      <w:r w:rsidRPr="00790828">
        <w:rPr>
          <w:rStyle w:val="StyleUnderline"/>
        </w:rPr>
        <w:t>this revolution was</w:t>
      </w:r>
      <w:r w:rsidRPr="00790828">
        <w:rPr>
          <w:sz w:val="16"/>
        </w:rPr>
        <w:t xml:space="preserve"> (these revolutions were) </w:t>
      </w:r>
      <w:r w:rsidRPr="00790828">
        <w:rPr>
          <w:rStyle w:val="Emphasis"/>
        </w:rPr>
        <w:t>persistence and endurance</w:t>
      </w:r>
      <w:r w:rsidRPr="00790828">
        <w:rPr>
          <w:rStyle w:val="StyleUnderline"/>
        </w:rPr>
        <w:t>,</w:t>
      </w:r>
      <w:r w:rsidRPr="00790828">
        <w:rPr>
          <w:sz w:val="16"/>
        </w:rPr>
        <w:t xml:space="preserve"> at other times active, armed confrontation and at others everything in between. </w:t>
      </w:r>
      <w:r w:rsidRPr="00790828">
        <w:rPr>
          <w:rStyle w:val="StyleUnderline"/>
        </w:rPr>
        <w:t>This energy</w:t>
      </w:r>
      <w:r w:rsidRPr="00790828">
        <w:rPr>
          <w:sz w:val="16"/>
        </w:rPr>
        <w:t xml:space="preserve">, this </w:t>
      </w:r>
      <w:r w:rsidRPr="00790828">
        <w:rPr>
          <w:rStyle w:val="StyleUnderline"/>
        </w:rPr>
        <w:t>non-compliance</w:t>
      </w:r>
      <w:r w:rsidRPr="00790828">
        <w:rPr>
          <w:sz w:val="16"/>
        </w:rPr>
        <w:t xml:space="preserve">, this </w:t>
      </w:r>
      <w:r w:rsidRPr="00790828">
        <w:rPr>
          <w:rStyle w:val="StyleUnderline"/>
        </w:rPr>
        <w:t>planning behind the scenes</w:t>
      </w:r>
      <w:r w:rsidRPr="00790828">
        <w:rPr>
          <w:sz w:val="16"/>
        </w:rPr>
        <w:t xml:space="preserve">, this running from the new law and its police, this aesthetic, pragmatic, and all too real escape from the domain of power, in short, this overt, covert, fugitive struggle, </w:t>
      </w:r>
      <w:r w:rsidRPr="00790828">
        <w:rPr>
          <w:rStyle w:val="StyleUnderline"/>
        </w:rPr>
        <w:t>constitutes ‘</w:t>
      </w:r>
      <w:r w:rsidRPr="00790828">
        <w:rPr>
          <w:rStyle w:val="Emphasis"/>
        </w:rPr>
        <w:t>the general antagonism’</w:t>
      </w:r>
      <w:r w:rsidRPr="00790828">
        <w:rPr>
          <w:sz w:val="16"/>
        </w:rPr>
        <w:t xml:space="preserve">. So, </w:t>
      </w:r>
      <w:r w:rsidRPr="00790828">
        <w:rPr>
          <w:rStyle w:val="StyleUnderline"/>
        </w:rPr>
        <w:t xml:space="preserve">not a defeated revolution but </w:t>
      </w:r>
      <w:r w:rsidRPr="00790828">
        <w:rPr>
          <w:rStyle w:val="Emphasis"/>
          <w:highlight w:val="cyan"/>
        </w:rPr>
        <w:t>revolutions</w:t>
      </w:r>
      <w:r w:rsidRPr="00790828">
        <w:rPr>
          <w:rStyle w:val="Emphasis"/>
        </w:rPr>
        <w:t xml:space="preserve"> and modes</w:t>
      </w:r>
      <w:r w:rsidRPr="00790828">
        <w:rPr>
          <w:rStyle w:val="StyleUnderline"/>
        </w:rPr>
        <w:t xml:space="preserve"> of living that </w:t>
      </w:r>
      <w:r w:rsidRPr="00790828">
        <w:rPr>
          <w:rStyle w:val="StyleUnderline"/>
          <w:highlight w:val="cyan"/>
        </w:rPr>
        <w:t xml:space="preserve">were </w:t>
      </w:r>
      <w:r w:rsidRPr="00790828">
        <w:rPr>
          <w:rStyle w:val="Emphasis"/>
          <w:highlight w:val="cyan"/>
        </w:rPr>
        <w:t xml:space="preserve">partially defeated </w:t>
      </w:r>
      <w:r w:rsidRPr="00790828">
        <w:rPr>
          <w:rStyle w:val="Emphasis"/>
        </w:rPr>
        <w:t>by cybernetic and algorithmic counter-revolution</w:t>
      </w:r>
      <w:r w:rsidRPr="00790828">
        <w:rPr>
          <w:sz w:val="16"/>
        </w:rPr>
        <w:t xml:space="preserve"> and the programmatic decimation and dispossesion of laboring populations. I say ‘partially’ because to me it makes more sense to say that </w:t>
      </w:r>
      <w:r w:rsidRPr="00790828">
        <w:rPr>
          <w:rStyle w:val="Emphasis"/>
          <w:highlight w:val="cyan"/>
        </w:rPr>
        <w:t>there remains a distributed revolution</w:t>
      </w:r>
      <w:r w:rsidRPr="00790828">
        <w:rPr>
          <w:rStyle w:val="StyleUnderline"/>
        </w:rPr>
        <w:t>,</w:t>
      </w:r>
      <w:r w:rsidRPr="00790828">
        <w:rPr>
          <w:sz w:val="16"/>
        </w:rPr>
        <w:t xml:space="preserve"> subterranean but nonetheless palpable, a revolution </w:t>
      </w:r>
      <w:r w:rsidRPr="00790828">
        <w:rPr>
          <w:rStyle w:val="StyleUnderline"/>
          <w:highlight w:val="cyan"/>
        </w:rPr>
        <w:t xml:space="preserve">finding </w:t>
      </w:r>
      <w:r w:rsidRPr="00790828">
        <w:rPr>
          <w:rStyle w:val="Emphasis"/>
          <w:highlight w:val="cyan"/>
        </w:rPr>
        <w:t>lines of flight</w:t>
      </w:r>
      <w:r w:rsidRPr="00790828">
        <w:rPr>
          <w:rStyle w:val="StyleUnderline"/>
        </w:rPr>
        <w:t xml:space="preserve">, forms of </w:t>
      </w:r>
      <w:r w:rsidRPr="005A1CA3">
        <w:rPr>
          <w:rStyle w:val="StyleUnderline"/>
          <w:highlight w:val="cyan"/>
        </w:rPr>
        <w:t>fugitivity</w:t>
      </w:r>
      <w:r w:rsidRPr="00790828">
        <w:rPr>
          <w:rStyle w:val="StyleUnderline"/>
        </w:rPr>
        <w:t xml:space="preserve"> and </w:t>
      </w:r>
      <w:r w:rsidRPr="00790828">
        <w:rPr>
          <w:rStyle w:val="Emphasis"/>
          <w:highlight w:val="cyan"/>
        </w:rPr>
        <w:t xml:space="preserve">community, alternative </w:t>
      </w:r>
      <w:r w:rsidRPr="005A1CA3">
        <w:rPr>
          <w:rStyle w:val="Emphasis"/>
          <w:highlight w:val="cyan"/>
        </w:rPr>
        <w:t>practices, ways of caring and living</w:t>
      </w:r>
      <w:r w:rsidRPr="00790828">
        <w:rPr>
          <w:sz w:val="16"/>
        </w:rPr>
        <w:t xml:space="preserve">, waged everyday, including today, </w:t>
      </w:r>
      <w:r w:rsidRPr="00790828">
        <w:rPr>
          <w:rStyle w:val="StyleUnderline"/>
        </w:rPr>
        <w:t>that is</w:t>
      </w:r>
      <w:r w:rsidRPr="00790828">
        <w:rPr>
          <w:sz w:val="16"/>
        </w:rPr>
        <w:t xml:space="preserve"> at once </w:t>
      </w:r>
      <w:r w:rsidRPr="00790828">
        <w:rPr>
          <w:rStyle w:val="Emphasis"/>
          <w:highlight w:val="cyan"/>
        </w:rPr>
        <w:t>ongoing and undefeated</w:t>
      </w:r>
      <w:r w:rsidRPr="00790828">
        <w:rPr>
          <w:sz w:val="16"/>
        </w:rPr>
        <w:t xml:space="preserve">, albeit its victories, wagers, wounds, </w:t>
      </w:r>
      <w:r w:rsidRPr="00790828">
        <w:rPr>
          <w:rStyle w:val="StyleUnderline"/>
        </w:rPr>
        <w:t xml:space="preserve">requirements and struggles are distributed unequally. This revolution is at once </w:t>
      </w:r>
      <w:r w:rsidRPr="005A1CA3">
        <w:rPr>
          <w:rStyle w:val="StyleUnderline"/>
          <w:highlight w:val="cyan"/>
        </w:rPr>
        <w:t>world-wide</w:t>
      </w:r>
      <w:r w:rsidRPr="00790828">
        <w:rPr>
          <w:rStyle w:val="StyleUnderline"/>
        </w:rPr>
        <w:t xml:space="preserve">, in our persons </w:t>
      </w:r>
      <w:r w:rsidRPr="005A1CA3">
        <w:rPr>
          <w:rStyle w:val="StyleUnderline"/>
          <w:highlight w:val="cyan"/>
        </w:rPr>
        <w:t>and</w:t>
      </w:r>
      <w:r w:rsidRPr="00790828">
        <w:rPr>
          <w:sz w:val="16"/>
        </w:rPr>
        <w:t xml:space="preserve"> indeed </w:t>
      </w:r>
      <w:r w:rsidRPr="005A1CA3">
        <w:rPr>
          <w:rStyle w:val="StyleUnderline"/>
          <w:highlight w:val="cyan"/>
        </w:rPr>
        <w:t>in the cybernetic extensions of species life, which</w:t>
      </w:r>
      <w:r w:rsidRPr="00790828">
        <w:rPr>
          <w:sz w:val="16"/>
        </w:rPr>
        <w:t xml:space="preserve"> is also to say, it too </w:t>
      </w:r>
      <w:r w:rsidRPr="005A1CA3">
        <w:rPr>
          <w:rStyle w:val="StyleUnderline"/>
          <w:highlight w:val="cyan"/>
        </w:rPr>
        <w:t>burns in the bios and the techne</w:t>
      </w:r>
      <w:r w:rsidRPr="00790828">
        <w:rPr>
          <w:rStyle w:val="StyleUnderline"/>
        </w:rPr>
        <w:t>. This revolution is</w:t>
      </w:r>
      <w:r w:rsidRPr="00790828">
        <w:rPr>
          <w:sz w:val="16"/>
        </w:rPr>
        <w:t xml:space="preserve"> (these revolutions are) </w:t>
      </w:r>
      <w:r w:rsidRPr="00790828">
        <w:rPr>
          <w:rStyle w:val="Emphasis"/>
        </w:rPr>
        <w:t xml:space="preserve">wagered and </w:t>
      </w:r>
      <w:r w:rsidRPr="00790828">
        <w:rPr>
          <w:rStyle w:val="Emphasis"/>
          <w:highlight w:val="cyan"/>
        </w:rPr>
        <w:t>waged against/before</w:t>
      </w:r>
      <w:r w:rsidRPr="00790828">
        <w:rPr>
          <w:rStyle w:val="StyleUnderline"/>
        </w:rPr>
        <w:t xml:space="preserve">/alongside/beyond/beneath </w:t>
      </w:r>
      <w:r w:rsidRPr="00790828">
        <w:rPr>
          <w:rStyle w:val="Emphasis"/>
          <w:highlight w:val="cyan"/>
        </w:rPr>
        <w:t>capitalist conscription</w:t>
      </w:r>
      <w:r w:rsidRPr="00790828">
        <w:rPr>
          <w:rStyle w:val="Emphasis"/>
        </w:rPr>
        <w:t>.</w:t>
      </w:r>
      <w:r w:rsidRPr="00790828">
        <w:rPr>
          <w:rStyle w:val="StyleUnderline"/>
        </w:rPr>
        <w:t xml:space="preserve"> The end of politics</w:t>
      </w:r>
      <w:r w:rsidRPr="00790828">
        <w:rPr>
          <w:sz w:val="16"/>
        </w:rPr>
        <w:t xml:space="preserve"> therefore </w:t>
      </w:r>
      <w:r w:rsidRPr="00790828">
        <w:rPr>
          <w:rStyle w:val="StyleUnderline"/>
        </w:rPr>
        <w:t>means the ghost of politics, a ‘politics’ there and not there. The end of communism means the ghost of communism</w:t>
      </w:r>
      <w:r w:rsidRPr="00790828">
        <w:rPr>
          <w:sz w:val="16"/>
        </w:rPr>
        <w:t xml:space="preserve">. A hauntology, as Derrida might say. Present, denied full appearing, spectral. </w:t>
      </w:r>
      <w:r w:rsidRPr="00790828">
        <w:rPr>
          <w:rStyle w:val="StyleUnderline"/>
        </w:rPr>
        <w:t>Representation structured, institutionalized, functionalized and financialized such that under present conditions the full appearance of anything, including communism, occurs only by means of its commodification</w:t>
      </w:r>
      <w:r w:rsidRPr="00790828">
        <w:rPr>
          <w:sz w:val="16"/>
        </w:rPr>
        <w:t xml:space="preserve"> and hollowing out, for example, China. Precisely this virtualization of the political, a category strategically negated and poetically replaced by analytic feeling in The Undercommons and the affective scenes of its many becomings, haunts postcommunism. Yet even </w:t>
      </w:r>
      <w:r w:rsidRPr="00790828">
        <w:rPr>
          <w:rStyle w:val="Emphasis"/>
        </w:rPr>
        <w:t>without ‘politics’ or ‘communism’</w:t>
      </w:r>
      <w:r w:rsidRPr="00790828">
        <w:rPr>
          <w:sz w:val="16"/>
        </w:rPr>
        <w:t xml:space="preserve">, ‘we’ might feel the practices and spirits of the many forms of love unable to fully appear, by </w:t>
      </w:r>
      <w:r w:rsidRPr="00790828">
        <w:rPr>
          <w:rStyle w:val="StyleUnderline"/>
        </w:rPr>
        <w:t>no</w:t>
      </w:r>
      <w:r w:rsidRPr="00790828">
        <w:rPr>
          <w:sz w:val="16"/>
        </w:rPr>
        <w:t xml:space="preserve"> means </w:t>
      </w:r>
      <w:r w:rsidRPr="00790828">
        <w:rPr>
          <w:rStyle w:val="StyleUnderline"/>
        </w:rPr>
        <w:t>solitary endeavors;</w:t>
      </w:r>
      <w:r w:rsidRPr="00790828">
        <w:rPr>
          <w:sz w:val="16"/>
        </w:rPr>
        <w:t xml:space="preserve"> ‘we’ are aware of many others and of the necessity of many others and of our mutual embrace. </w:t>
      </w:r>
      <w:r w:rsidRPr="00790828">
        <w:rPr>
          <w:rStyle w:val="StyleUnderline"/>
        </w:rPr>
        <w:t>Otherwise</w:t>
      </w:r>
      <w:r w:rsidRPr="00790828">
        <w:rPr>
          <w:sz w:val="16"/>
        </w:rPr>
        <w:t xml:space="preserve"> in the bright white carbon-based light of the digitized day </w:t>
      </w:r>
      <w:r w:rsidRPr="00790828">
        <w:rPr>
          <w:rStyle w:val="Emphasis"/>
        </w:rPr>
        <w:t>we</w:t>
      </w:r>
      <w:r w:rsidRPr="00790828">
        <w:rPr>
          <w:rStyle w:val="StyleUnderline"/>
        </w:rPr>
        <w:t xml:space="preserve"> </w:t>
      </w:r>
      <w:r w:rsidRPr="00790828">
        <w:rPr>
          <w:rStyle w:val="Emphasis"/>
        </w:rPr>
        <w:t xml:space="preserve">confront life, </w:t>
      </w:r>
      <w:r w:rsidRPr="00790828">
        <w:rPr>
          <w:rStyle w:val="StyleUnderline"/>
        </w:rPr>
        <w:t xml:space="preserve">virtualized </w:t>
      </w:r>
      <w:r w:rsidRPr="00790828">
        <w:rPr>
          <w:rStyle w:val="Emphasis"/>
        </w:rPr>
        <w:t>from the standpoint of computational capital’s own brand of ‘communism’</w:t>
      </w:r>
      <w:r w:rsidRPr="00790828">
        <w:rPr>
          <w:rStyle w:val="StyleUnderline"/>
        </w:rPr>
        <w:t>.</w:t>
      </w:r>
      <w:r w:rsidRPr="00790828">
        <w:rPr>
          <w:sz w:val="16"/>
        </w:rPr>
        <w:t xml:space="preserve"> Computational capital: a virtualization of life itself that has sublated what was once thought of as living, a vast distributed automaton driven by a relentless pursuit of value that thus far has kept communism imprisoned in quotation marks.</w:t>
      </w:r>
    </w:p>
    <w:p w14:paraId="5C7CED6C" w14:textId="42D01C2B" w:rsidR="003E122A" w:rsidRDefault="000E7BBD" w:rsidP="000E7BBD">
      <w:pPr>
        <w:pStyle w:val="Heading1"/>
      </w:pPr>
      <w:r>
        <w:t>Case</w:t>
      </w:r>
    </w:p>
    <w:p w14:paraId="44D57776" w14:textId="6A2F4445" w:rsidR="00807BA5" w:rsidRPr="00807BA5" w:rsidRDefault="00807BA5" w:rsidP="00807BA5">
      <w:pPr>
        <w:pStyle w:val="Heading4"/>
      </w:pPr>
      <w:r>
        <w:t>Their aff is based on a coersive model</w:t>
      </w:r>
      <w:r w:rsidR="0098005F">
        <w:t xml:space="preserve"> – their models are imperailist</w:t>
      </w:r>
      <w:r>
        <w:t xml:space="preserve"> </w:t>
      </w:r>
      <w:r w:rsidR="00815A93">
        <w:t>and innherently contradictory to an idea of global democratic governance models</w:t>
      </w:r>
    </w:p>
    <w:p w14:paraId="502552E3" w14:textId="77777777" w:rsidR="000E7BBD" w:rsidRDefault="000E7BBD" w:rsidP="000E7BBD">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42E9B68A" w14:textId="6B7A72F7" w:rsidR="000E7BBD" w:rsidRDefault="000E7BBD" w:rsidP="000E7BBD">
      <w:pPr>
        <w:ind w:left="720"/>
        <w:rPr>
          <w:sz w:val="16"/>
          <w:szCs w:val="16"/>
        </w:rPr>
      </w:pP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w:t>
      </w:r>
      <w:r w:rsidRPr="009E052F">
        <w:t xml:space="preserve">An annex to </w:t>
      </w:r>
      <w:r w:rsidRPr="00272FED">
        <w:rPr>
          <w:highlight w:val="cyan"/>
        </w:rPr>
        <w:t>UNCLOS provided a procedural framework in which resource</w:t>
      </w:r>
      <w:r w:rsidRPr="009E052F">
        <w:t xml:space="preserve"> recovery enterprises </w:t>
      </w:r>
      <w:r w:rsidRPr="00272FED">
        <w:rPr>
          <w:highlight w:val="cyan"/>
        </w:rPr>
        <w:t>could operate in</w:t>
      </w:r>
      <w:r w:rsidRPr="009E052F">
        <w:t xml:space="preserve"> international common areas beyond the EEZs, precluding the unilateral capture of global resources by one nation.148 Once more, </w:t>
      </w:r>
      <w:r w:rsidRPr="000E7BBD">
        <w:rPr>
          <w:highlight w:val="cyan"/>
        </w:rPr>
        <w:t xml:space="preserve">a mutually </w:t>
      </w:r>
      <w:r w:rsidRPr="00272FED">
        <w:t>coerc</w:t>
      </w:r>
      <w:r w:rsidRPr="000E7BBD">
        <w:rPr>
          <w:highlight w:val="cyan"/>
        </w:rPr>
        <w:t>ive framework removed certain freedoms</w:t>
      </w:r>
      <w:r w:rsidRPr="009E052F">
        <w:t xml:space="preserve"> in the interest of mankind without unjustly limiting equitable access to resources.</w:t>
      </w:r>
      <w:r w:rsidRPr="000B3A06">
        <w:rPr>
          <w:sz w:val="16"/>
          <w:szCs w:val="16"/>
        </w:rPr>
        <w:t xml:space="preserve">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w:t>
      </w:r>
      <w:r w:rsidRPr="00272FED">
        <w:rPr>
          <w:highlight w:val="cyan"/>
        </w:rPr>
        <w:t>analogous to geospace debris proliferation</w:t>
      </w:r>
      <w:r w:rsidRPr="00272FED">
        <w:rPr>
          <w:sz w:val="16"/>
          <w:szCs w:val="16"/>
          <w:highlight w:val="cyan"/>
        </w:rPr>
        <w:t>.</w:t>
      </w:r>
      <w:r w:rsidRPr="000B3A06">
        <w:rPr>
          <w:sz w:val="16"/>
          <w:szCs w:val="16"/>
        </w:rPr>
        <w:t xml:space="preserve">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272FED">
        <w:rPr>
          <w:rStyle w:val="Emphasis"/>
          <w:highlight w:val="cyan"/>
        </w:rPr>
        <w:t>coerce more sustainable usage</w:t>
      </w:r>
      <w:r w:rsidRPr="004B2AF5">
        <w:rPr>
          <w:rStyle w:val="Emphasis"/>
        </w:rPr>
        <w:t xml:space="preserv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5C766E40" w14:textId="0D836C9F" w:rsidR="00212ECD" w:rsidRPr="004A2A85" w:rsidRDefault="00212ECD" w:rsidP="00212ECD">
      <w:pPr>
        <w:pStyle w:val="Heading4"/>
        <w:rPr>
          <w:rFonts w:cs="Calibri"/>
        </w:rPr>
      </w:pPr>
      <w:r>
        <w:rPr>
          <w:rFonts w:cs="Calibri"/>
        </w:rPr>
        <w:t>Their ev is not the aff</w:t>
      </w:r>
    </w:p>
    <w:p w14:paraId="53996517" w14:textId="6282DFC4" w:rsidR="00936839" w:rsidRPr="00212ECD" w:rsidRDefault="00212ECD" w:rsidP="00212ECD">
      <w:r w:rsidRPr="007B217B">
        <w:rPr>
          <w:rStyle w:val="Style13ptBold"/>
        </w:rPr>
        <w:t>Dardot 18</w:t>
      </w:r>
      <w:r>
        <w:t xml:space="preserve"> [Pierre Dardot, “What democracy for the global commons?,” The Commons and a New Global Governance, ed. Samuel Cogolati and Jan Wouters (2018). </w:t>
      </w:r>
      <w:hyperlink r:id="rId12"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1B54614D" w14:textId="0F258B3C" w:rsidR="00936839" w:rsidRPr="009C185C" w:rsidRDefault="00936839" w:rsidP="00936839">
      <w:pPr>
        <w:rPr>
          <w:sz w:val="16"/>
          <w:szCs w:val="16"/>
        </w:rPr>
      </w:pPr>
      <w:r w:rsidRPr="009E052F">
        <w:t>The first requires, above all, a political imagination, and the second assumes that we extend the observation of collective practices and experimentations already underway.¶</w:t>
      </w:r>
      <w:r>
        <w:rPr>
          <w:sz w:val="16"/>
          <w:szCs w:val="16"/>
        </w:rPr>
        <w:t xml:space="preserve">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9E052F">
        <w:t xml:space="preserve">. It is important to note that this public sui generis is </w:t>
      </w:r>
      <w:r w:rsidRPr="009E052F">
        <w:rPr>
          <w:rStyle w:val="Emphasis"/>
          <w:highlight w:val="cyan"/>
        </w:rPr>
        <w:t>non-state public</w:t>
      </w:r>
      <w:r w:rsidRPr="009E052F">
        <w:rPr>
          <w:rStyle w:val="Emphasis"/>
        </w:rPr>
        <w:t>.</w:t>
      </w:r>
      <w:r w:rsidRPr="009E052F">
        <w:t xml:space="preserve"> What exactly does this mean? </w:t>
      </w:r>
      <w:r w:rsidRPr="009E052F">
        <w:rPr>
          <w:rStyle w:val="Emphasis"/>
          <w:highlight w:val="cyan"/>
        </w:rPr>
        <w:t>The state’s public aims to ensure universal access to services but it does so by allowing state administration to monopolize the management of these services, thereby excluding users reduced to mere consumer status</w:t>
      </w:r>
      <w:r w:rsidRPr="009E052F">
        <w:rPr>
          <w:rStyle w:val="Emphasis"/>
        </w:rPr>
        <w:t>.</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w:t>
      </w:r>
      <w:r w:rsidRPr="009E052F">
        <w:t>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w:t>
      </w:r>
      <w:r>
        <w:rPr>
          <w:sz w:val="16"/>
          <w:szCs w:val="16"/>
        </w:rPr>
        <w:t xml:space="preserve"> authority that is incompatible with the democracy required by the institution of the </w:t>
      </w:r>
      <w:r w:rsidRPr="00ED7F83">
        <w:rPr>
          <w:sz w:val="16"/>
          <w:szCs w:val="16"/>
        </w:rPr>
        <w:t>commons.</w:t>
      </w:r>
    </w:p>
    <w:p w14:paraId="4A739B9A" w14:textId="5DB8BB22" w:rsidR="000E7BBD" w:rsidRDefault="00DE0798" w:rsidP="00DE0798">
      <w:pPr>
        <w:pStyle w:val="Heading3"/>
      </w:pPr>
      <w:r>
        <w:t>Adv 1</w:t>
      </w:r>
    </w:p>
    <w:p w14:paraId="199BAF96" w14:textId="7771BE36" w:rsidR="00DE0798" w:rsidRPr="00C37A22" w:rsidRDefault="00DE0798" w:rsidP="00DE0798">
      <w:pPr>
        <w:pStyle w:val="Heading4"/>
      </w:pPr>
      <w:r>
        <w:t xml:space="preserve">Turn – </w:t>
      </w:r>
      <w:r>
        <w:t xml:space="preserve">The management of space debris is rooted in a militarized approach to the future that culminates in the </w:t>
      </w:r>
      <w:r>
        <w:rPr>
          <w:i/>
        </w:rPr>
        <w:t>full-spectrum dominance</w:t>
      </w:r>
      <w:r>
        <w:t xml:space="preserve"> of the globe</w:t>
      </w:r>
    </w:p>
    <w:p w14:paraId="04ABBFFF" w14:textId="77777777" w:rsidR="00DE0798" w:rsidRPr="00C37A22" w:rsidRDefault="00DE0798" w:rsidP="00DE0798">
      <w:r w:rsidRPr="006E69F4">
        <w:rPr>
          <w:b/>
          <w:bCs/>
          <w:sz w:val="26"/>
          <w:szCs w:val="26"/>
        </w:rPr>
        <w:t>Reno 20</w:t>
      </w:r>
      <w:r w:rsidRPr="006E69F4">
        <w:rPr>
          <w:sz w:val="18"/>
          <w:szCs w:val="18"/>
        </w:rPr>
        <w:t xml:space="preserve"> </w:t>
      </w:r>
      <w:r w:rsidRPr="00C37A22">
        <w:t>(Joshua Ozias Reno, Associate Professor of Anthropology at Binghamton University. PhD from the University of Michigan, “The Wrong Stuff”, chapter 4 of Military Waste: The Unexpected Consequences of Permanent War Readiness Univ of California Press, Feb 4, 2020 Pg. 127-130)DR 19</w:t>
      </w:r>
    </w:p>
    <w:p w14:paraId="4BF15D72" w14:textId="77777777" w:rsidR="00DE0798" w:rsidRPr="00C37A22" w:rsidRDefault="00DE0798" w:rsidP="00DE0798">
      <w:r w:rsidRPr="00C37A22">
        <w:rPr>
          <w:b/>
          <w:bCs/>
          <w:u w:val="single"/>
        </w:rPr>
        <w:t>Space debris</w:t>
      </w:r>
      <w:r w:rsidRPr="00C37A22">
        <w:rPr>
          <w:u w:val="single"/>
        </w:rPr>
        <w:t xml:space="preserve"> can be dangerous to orbiting vessels and, as such, it represents an ever-growing hazard to human uses of Earth space</w:t>
      </w:r>
      <w:r w:rsidRPr="00C37A22">
        <w:t xml:space="preserve">. But these objects are hard to track and easy to mistake for something else, even for people who spend all of their time looking up at the night sky. Like space exploration itself, </w:t>
      </w:r>
      <w:r w:rsidRPr="00C37A22">
        <w:rPr>
          <w:u w:val="single"/>
        </w:rPr>
        <w:t xml:space="preserve">this is a difficult problem to solve, so it is not surprising that </w:t>
      </w:r>
      <w:r w:rsidRPr="005A03A1">
        <w:rPr>
          <w:b/>
          <w:bCs/>
          <w:highlight w:val="yellow"/>
          <w:u w:val="single"/>
        </w:rPr>
        <w:t>only the most powerful</w:t>
      </w:r>
      <w:r w:rsidRPr="00C37A22">
        <w:rPr>
          <w:b/>
          <w:bCs/>
          <w:u w:val="single"/>
        </w:rPr>
        <w:t xml:space="preserve"> and prominent </w:t>
      </w:r>
      <w:r w:rsidRPr="005A03A1">
        <w:rPr>
          <w:b/>
          <w:bCs/>
          <w:highlight w:val="yellow"/>
          <w:u w:val="single"/>
        </w:rPr>
        <w:t xml:space="preserve">space agencies </w:t>
      </w:r>
      <w:r w:rsidRPr="009F6ED7">
        <w:rPr>
          <w:b/>
          <w:bCs/>
          <w:u w:val="single"/>
        </w:rPr>
        <w:t xml:space="preserve">imagine they are </w:t>
      </w:r>
      <w:r w:rsidRPr="005A03A1">
        <w:rPr>
          <w:b/>
          <w:bCs/>
          <w:highlight w:val="yellow"/>
          <w:u w:val="single"/>
        </w:rPr>
        <w:t>capable of finding space debris</w:t>
      </w:r>
      <w:r w:rsidRPr="005A03A1">
        <w:rPr>
          <w:highlight w:val="yellow"/>
        </w:rPr>
        <w:t xml:space="preserve">, </w:t>
      </w:r>
      <w:r w:rsidRPr="005A03A1">
        <w:rPr>
          <w:rStyle w:val="Emphasis"/>
          <w:highlight w:val="yellow"/>
        </w:rPr>
        <w:t>let alone clear</w:t>
      </w:r>
      <w:r w:rsidRPr="004407E3">
        <w:rPr>
          <w:rStyle w:val="Emphasis"/>
        </w:rPr>
        <w:t xml:space="preserve">ing </w:t>
      </w:r>
      <w:r w:rsidRPr="005A03A1">
        <w:rPr>
          <w:rStyle w:val="Emphasis"/>
          <w:highlight w:val="yellow"/>
        </w:rPr>
        <w:t>it</w:t>
      </w:r>
      <w:r w:rsidRPr="00C37A22">
        <w:rPr>
          <w:rStyle w:val="Emphasis"/>
        </w:rPr>
        <w:t xml:space="preserve"> from orbital environments</w:t>
      </w:r>
      <w:r w:rsidRPr="00C37A22">
        <w:t xml:space="preserve">. </w:t>
      </w:r>
      <w:r w:rsidRPr="005A03A1">
        <w:rPr>
          <w:rStyle w:val="Emphasis"/>
          <w:highlight w:val="yellow"/>
        </w:rPr>
        <w:t>A core dimension</w:t>
      </w:r>
      <w:r w:rsidRPr="004407E3">
        <w:rPr>
          <w:u w:val="single"/>
        </w:rPr>
        <w:t xml:space="preserve"> of that </w:t>
      </w:r>
      <w:r w:rsidRPr="00C37A22">
        <w:rPr>
          <w:u w:val="single"/>
        </w:rPr>
        <w:t>power and prominence</w:t>
      </w:r>
      <w:r w:rsidRPr="00C37A22">
        <w:t xml:space="preserve">, moreover, </w:t>
      </w:r>
      <w:r w:rsidRPr="005A03A1">
        <w:rPr>
          <w:rStyle w:val="Emphasis"/>
          <w:highlight w:val="yellow"/>
        </w:rPr>
        <w:t>is</w:t>
      </w:r>
      <w:r w:rsidRPr="00C37A22">
        <w:rPr>
          <w:rStyle w:val="Emphasis"/>
        </w:rPr>
        <w:t xml:space="preserve"> about </w:t>
      </w:r>
      <w:r w:rsidRPr="004407E3">
        <w:rPr>
          <w:rStyle w:val="Emphasis"/>
        </w:rPr>
        <w:t xml:space="preserve">having </w:t>
      </w:r>
      <w:r w:rsidRPr="005A03A1">
        <w:rPr>
          <w:rStyle w:val="Emphasis"/>
          <w:highlight w:val="yellow"/>
        </w:rPr>
        <w:t>military ambitions that extend beyond the surface</w:t>
      </w:r>
      <w:r w:rsidRPr="00C37A22">
        <w:rPr>
          <w:rStyle w:val="Emphasis"/>
        </w:rPr>
        <w:t xml:space="preserve"> of the planet</w:t>
      </w:r>
      <w:r w:rsidRPr="00C37A22">
        <w:rPr>
          <w:u w:val="single"/>
        </w:rPr>
        <w:t>.</w:t>
      </w:r>
      <w:r w:rsidRPr="00C37A22">
        <w:t xml:space="preserve"> And, </w:t>
      </w:r>
      <w:r w:rsidRPr="00C37A22">
        <w:rPr>
          <w:b/>
          <w:bCs/>
          <w:u w:val="single"/>
        </w:rPr>
        <w:t>from the very beginnings</w:t>
      </w:r>
      <w:r w:rsidRPr="00C37A22">
        <w:t>, doing so has meant enrolling amateur or civilian scientists in DoD plans for outer-space.</w:t>
      </w:r>
    </w:p>
    <w:p w14:paraId="059AC705" w14:textId="77777777" w:rsidR="00DE0798" w:rsidRPr="00C37A22" w:rsidRDefault="00DE0798" w:rsidP="00DE0798">
      <w:r w:rsidRPr="00C37A22">
        <w:rPr>
          <w:u w:val="single"/>
        </w:rPr>
        <w:t xml:space="preserve">Historically, </w:t>
      </w:r>
      <w:r w:rsidRPr="005A03A1">
        <w:rPr>
          <w:b/>
          <w:bCs/>
          <w:highlight w:val="yellow"/>
          <w:u w:val="single"/>
        </w:rPr>
        <w:t>solving space</w:t>
      </w:r>
      <w:r w:rsidRPr="004407E3">
        <w:rPr>
          <w:b/>
          <w:bCs/>
          <w:u w:val="single"/>
        </w:rPr>
        <w:t>-</w:t>
      </w:r>
      <w:r w:rsidRPr="00C37A22">
        <w:rPr>
          <w:b/>
          <w:bCs/>
          <w:u w:val="single"/>
        </w:rPr>
        <w:t xml:space="preserve">related </w:t>
      </w:r>
      <w:r w:rsidRPr="005A03A1">
        <w:rPr>
          <w:b/>
          <w:bCs/>
          <w:highlight w:val="yellow"/>
          <w:u w:val="single"/>
        </w:rPr>
        <w:t>challenges has meant getting funds and resources from</w:t>
      </w:r>
      <w:r w:rsidRPr="00C37A22">
        <w:rPr>
          <w:b/>
          <w:bCs/>
          <w:u w:val="single"/>
        </w:rPr>
        <w:t xml:space="preserve"> wealthy and </w:t>
      </w:r>
      <w:r w:rsidRPr="005A03A1">
        <w:rPr>
          <w:b/>
          <w:bCs/>
          <w:highlight w:val="yellow"/>
          <w:u w:val="single"/>
        </w:rPr>
        <w:t>powerful nations</w:t>
      </w:r>
      <w:r w:rsidRPr="00C37A22">
        <w:t xml:space="preserve">. </w:t>
      </w:r>
      <w:r w:rsidRPr="009F6ED7">
        <w:rPr>
          <w:b/>
          <w:bCs/>
          <w:u w:val="single"/>
        </w:rPr>
        <w:t xml:space="preserve">With the growth of </w:t>
      </w:r>
      <w:r w:rsidRPr="009F6ED7">
        <w:rPr>
          <w:rStyle w:val="Emphasis"/>
        </w:rPr>
        <w:t>a permanent war economy</w:t>
      </w:r>
      <w:r w:rsidRPr="009F6ED7">
        <w:t xml:space="preserve">, </w:t>
      </w:r>
      <w:r w:rsidRPr="009F6ED7">
        <w:rPr>
          <w:b/>
          <w:bCs/>
          <w:u w:val="single"/>
        </w:rPr>
        <w:t>such expenditure</w:t>
      </w:r>
      <w:r w:rsidRPr="009F6ED7">
        <w:rPr>
          <w:u w:val="single"/>
        </w:rPr>
        <w:t xml:space="preserve"> is very oft</w:t>
      </w:r>
      <w:r w:rsidRPr="00C37A22">
        <w:rPr>
          <w:u w:val="single"/>
        </w:rPr>
        <w:t xml:space="preserve">en </w:t>
      </w:r>
      <w:r w:rsidRPr="005A03A1">
        <w:rPr>
          <w:b/>
          <w:bCs/>
          <w:highlight w:val="yellow"/>
          <w:u w:val="single"/>
        </w:rPr>
        <w:t>tied</w:t>
      </w:r>
      <w:r w:rsidRPr="005A03A1">
        <w:rPr>
          <w:highlight w:val="yellow"/>
          <w:u w:val="single"/>
        </w:rPr>
        <w:t xml:space="preserve"> </w:t>
      </w:r>
      <w:r w:rsidRPr="005A03A1">
        <w:rPr>
          <w:b/>
          <w:bCs/>
          <w:highlight w:val="yellow"/>
          <w:u w:val="single"/>
        </w:rPr>
        <w:t>to</w:t>
      </w:r>
      <w:r w:rsidRPr="005A03A1">
        <w:rPr>
          <w:highlight w:val="yellow"/>
          <w:u w:val="single"/>
        </w:rPr>
        <w:t xml:space="preserve"> </w:t>
      </w:r>
      <w:r w:rsidRPr="009F6ED7">
        <w:rPr>
          <w:rStyle w:val="Emphasis"/>
        </w:rPr>
        <w:t xml:space="preserve">imagined or real </w:t>
      </w:r>
      <w:r w:rsidRPr="005A03A1">
        <w:rPr>
          <w:rStyle w:val="Emphasis"/>
          <w:highlight w:val="yellow"/>
        </w:rPr>
        <w:t>military applications</w:t>
      </w:r>
      <w:r w:rsidRPr="00C37A22">
        <w:t xml:space="preserve">. Consequently, the history of space exploration has been and continues to be shaped by tensions and networks between </w:t>
      </w:r>
      <w:r w:rsidRPr="005A03A1">
        <w:rPr>
          <w:b/>
          <w:bCs/>
          <w:highlight w:val="yellow"/>
          <w:u w:val="single"/>
        </w:rPr>
        <w:t>civilian and military</w:t>
      </w:r>
      <w:r w:rsidRPr="00C37A22">
        <w:t xml:space="preserve"> scientific objectives. But these seemingly opposed </w:t>
      </w:r>
      <w:r w:rsidRPr="009F6ED7">
        <w:rPr>
          <w:b/>
          <w:bCs/>
          <w:u w:val="single"/>
        </w:rPr>
        <w:t>groups</w:t>
      </w:r>
      <w:r w:rsidRPr="00C37A22">
        <w:t xml:space="preserve"> also </w:t>
      </w:r>
      <w:r w:rsidRPr="004407E3">
        <w:rPr>
          <w:u w:val="single"/>
        </w:rPr>
        <w:t>align and</w:t>
      </w:r>
      <w:r w:rsidRPr="004407E3">
        <w:t xml:space="preserve"> </w:t>
      </w:r>
      <w:r w:rsidRPr="005A03A1">
        <w:rPr>
          <w:rStyle w:val="Emphasis"/>
          <w:highlight w:val="yellow"/>
        </w:rPr>
        <w:t>become indistinguishable</w:t>
      </w:r>
      <w:r w:rsidRPr="00C37A22">
        <w:t xml:space="preserve">, </w:t>
      </w:r>
      <w:r w:rsidRPr="00C37A22">
        <w:rPr>
          <w:u w:val="single"/>
        </w:rPr>
        <w:t xml:space="preserve">especially </w:t>
      </w:r>
      <w:r w:rsidRPr="009F6ED7">
        <w:rPr>
          <w:u w:val="single"/>
        </w:rPr>
        <w:t xml:space="preserve">insofar </w:t>
      </w:r>
      <w:r w:rsidRPr="005A03A1">
        <w:rPr>
          <w:rStyle w:val="Emphasis"/>
          <w:highlight w:val="yellow"/>
        </w:rPr>
        <w:t>as they embrace a fascination with</w:t>
      </w:r>
      <w:r w:rsidRPr="00C37A22">
        <w:rPr>
          <w:rStyle w:val="Emphasis"/>
        </w:rPr>
        <w:t xml:space="preserve"> </w:t>
      </w:r>
      <w:r w:rsidRPr="009F6ED7">
        <w:rPr>
          <w:rStyle w:val="Emphasis"/>
        </w:rPr>
        <w:t xml:space="preserve">developing the latest </w:t>
      </w:r>
      <w:r w:rsidRPr="005A03A1">
        <w:rPr>
          <w:rStyle w:val="Emphasis"/>
          <w:highlight w:val="yellow"/>
        </w:rPr>
        <w:t>tech</w:t>
      </w:r>
      <w:r w:rsidRPr="00C37A22">
        <w:rPr>
          <w:rStyle w:val="Emphasis"/>
        </w:rPr>
        <w:t xml:space="preserve">nology </w:t>
      </w:r>
      <w:r w:rsidRPr="005A03A1">
        <w:rPr>
          <w:rStyle w:val="Emphasis"/>
          <w:highlight w:val="yellow"/>
        </w:rPr>
        <w:t xml:space="preserve">and </w:t>
      </w:r>
      <w:r w:rsidRPr="009F6ED7">
        <w:rPr>
          <w:rStyle w:val="Emphasis"/>
        </w:rPr>
        <w:t xml:space="preserve">an unrelenting </w:t>
      </w:r>
      <w:r w:rsidRPr="005A03A1">
        <w:rPr>
          <w:rStyle w:val="Emphasis"/>
          <w:highlight w:val="yellow"/>
        </w:rPr>
        <w:t xml:space="preserve">faith in its ability to solve all </w:t>
      </w:r>
      <w:r w:rsidRPr="009F6ED7">
        <w:rPr>
          <w:rStyle w:val="Emphasis"/>
        </w:rPr>
        <w:t>problems</w:t>
      </w:r>
      <w:r w:rsidRPr="00C37A22">
        <w:rPr>
          <w:u w:val="single"/>
        </w:rPr>
        <w:t>.</w:t>
      </w:r>
      <w:r w:rsidRPr="00C37A22">
        <w:t xml:space="preserve"> </w:t>
      </w:r>
      <w:r w:rsidRPr="00C37A22">
        <w:rPr>
          <w:u w:val="single"/>
        </w:rPr>
        <w:t xml:space="preserve">This is </w:t>
      </w:r>
      <w:r w:rsidRPr="009F6ED7">
        <w:rPr>
          <w:u w:val="single"/>
        </w:rPr>
        <w:t xml:space="preserve">also known as </w:t>
      </w:r>
      <w:r w:rsidRPr="005A03A1">
        <w:rPr>
          <w:rStyle w:val="Emphasis"/>
          <w:highlight w:val="yellow"/>
        </w:rPr>
        <w:t>techno-solutionism</w:t>
      </w:r>
      <w:r w:rsidRPr="00C37A22">
        <w:t xml:space="preserve">. Evgeny Morozov (2013) developed this idea related to utopian appraisals of the internet. His account draws heavily on </w:t>
      </w:r>
      <w:r w:rsidRPr="00C37A22">
        <w:rPr>
          <w:b/>
          <w:bCs/>
          <w:u w:val="single"/>
        </w:rPr>
        <w:t xml:space="preserve">Hannah </w:t>
      </w:r>
      <w:r w:rsidRPr="004407E3">
        <w:rPr>
          <w:b/>
          <w:bCs/>
          <w:u w:val="single"/>
        </w:rPr>
        <w:t>Arendt’s</w:t>
      </w:r>
      <w:r w:rsidRPr="00C37A22">
        <w:rPr>
          <w:u w:val="single"/>
        </w:rPr>
        <w:t xml:space="preserve"> </w:t>
      </w:r>
      <w:r w:rsidRPr="00C37A22">
        <w:rPr>
          <w:i/>
          <w:iCs/>
          <w:u w:val="single"/>
        </w:rPr>
        <w:t>On Violence</w:t>
      </w:r>
      <w:r w:rsidRPr="00C37A22">
        <w:rPr>
          <w:i/>
          <w:iCs/>
        </w:rPr>
        <w:t xml:space="preserve"> </w:t>
      </w:r>
      <w:r w:rsidRPr="00C37A22">
        <w:t xml:space="preserve">(1970), a book which </w:t>
      </w:r>
      <w:r w:rsidRPr="00C37A22">
        <w:rPr>
          <w:u w:val="single"/>
        </w:rPr>
        <w:t xml:space="preserve">openly </w:t>
      </w:r>
      <w:r w:rsidRPr="004407E3">
        <w:rPr>
          <w:u w:val="single"/>
        </w:rPr>
        <w:t xml:space="preserve">criticizes </w:t>
      </w:r>
      <w:r w:rsidRPr="004407E3">
        <w:rPr>
          <w:b/>
          <w:bCs/>
          <w:u w:val="single"/>
        </w:rPr>
        <w:t>US administrations</w:t>
      </w:r>
      <w:r w:rsidRPr="004407E3">
        <w:rPr>
          <w:u w:val="single"/>
        </w:rPr>
        <w:t xml:space="preserve"> that thought they could solve global problems through technicall</w:t>
      </w:r>
      <w:r w:rsidRPr="00C37A22">
        <w:rPr>
          <w:u w:val="single"/>
        </w:rPr>
        <w:t xml:space="preserve">y ingenuous </w:t>
      </w:r>
      <w:r w:rsidRPr="004407E3">
        <w:rPr>
          <w:u w:val="single"/>
        </w:rPr>
        <w:t>forms of</w:t>
      </w:r>
      <w:r w:rsidRPr="00C37A22">
        <w:rPr>
          <w:u w:val="single"/>
        </w:rPr>
        <w:t xml:space="preserve"> death and </w:t>
      </w:r>
      <w:r w:rsidRPr="004407E3">
        <w:rPr>
          <w:u w:val="single"/>
        </w:rPr>
        <w:t>destruction</w:t>
      </w:r>
      <w:r w:rsidRPr="00C37A22">
        <w:t xml:space="preserve">. Broadly defined, techno-solutionism is </w:t>
      </w:r>
      <w:r w:rsidRPr="002771BB">
        <w:rPr>
          <w:rStyle w:val="Emphasis"/>
        </w:rPr>
        <w:t>faith that technical fixes can solve any problem</w:t>
      </w:r>
      <w:r w:rsidRPr="002771BB">
        <w:rPr>
          <w:u w:val="single"/>
        </w:rPr>
        <w:t xml:space="preserve">…even when they are targeting a realm like </w:t>
      </w:r>
      <w:r w:rsidRPr="002771BB">
        <w:rPr>
          <w:b/>
          <w:bCs/>
          <w:u w:val="single"/>
        </w:rPr>
        <w:t>outer space</w:t>
      </w:r>
      <w:r w:rsidRPr="002771BB">
        <w:rPr>
          <w:u w:val="single"/>
        </w:rPr>
        <w:t>,</w:t>
      </w:r>
      <w:r w:rsidRPr="002771BB">
        <w:t xml:space="preserve"> </w:t>
      </w:r>
      <w:r w:rsidRPr="002771BB">
        <w:rPr>
          <w:u w:val="single"/>
        </w:rPr>
        <w:t xml:space="preserve">one that is </w:t>
      </w:r>
      <w:r w:rsidRPr="002771BB">
        <w:rPr>
          <w:rStyle w:val="Emphasis"/>
        </w:rPr>
        <w:t>already saturated with the leftovers of generations of technological problem-</w:t>
      </w:r>
      <w:r w:rsidRPr="00C37A22">
        <w:rPr>
          <w:rStyle w:val="Emphasis"/>
        </w:rPr>
        <w:t>solving</w:t>
      </w:r>
      <w:r w:rsidRPr="00C37A22">
        <w:t xml:space="preserve">. According to Gökçe Günel (2019, 129), </w:t>
      </w:r>
      <w:r w:rsidRPr="00C37A22">
        <w:rPr>
          <w:u w:val="single"/>
        </w:rPr>
        <w:t>any technical adjustment is not only about “functionality, effectiveness, or use, but rather the ways in which its materially and conceptually indeterminate existence mobilizes potential towards a technically adjusted future</w:t>
      </w:r>
      <w:r w:rsidRPr="00C37A22">
        <w:t xml:space="preserve">.” In this sense, </w:t>
      </w:r>
      <w:r w:rsidRPr="00DE0798">
        <w:rPr>
          <w:b/>
          <w:bCs/>
          <w:u w:val="single"/>
        </w:rPr>
        <w:t xml:space="preserve">technical </w:t>
      </w:r>
      <w:r w:rsidRPr="00DE0798">
        <w:rPr>
          <w:b/>
          <w:bCs/>
          <w:highlight w:val="yellow"/>
          <w:u w:val="single"/>
        </w:rPr>
        <w:t xml:space="preserve">fixes for space debris are </w:t>
      </w:r>
      <w:r w:rsidRPr="005A03A1">
        <w:rPr>
          <w:b/>
          <w:bCs/>
          <w:highlight w:val="yellow"/>
          <w:u w:val="single"/>
        </w:rPr>
        <w:t xml:space="preserve">more about extending the </w:t>
      </w:r>
      <w:r w:rsidRPr="009F6ED7">
        <w:rPr>
          <w:b/>
          <w:bCs/>
          <w:u w:val="single"/>
        </w:rPr>
        <w:t xml:space="preserve">possibility of </w:t>
      </w:r>
      <w:r w:rsidRPr="005A03A1">
        <w:rPr>
          <w:b/>
          <w:bCs/>
          <w:highlight w:val="yellow"/>
          <w:u w:val="single"/>
        </w:rPr>
        <w:t>future technical intervention in orbital environments</w:t>
      </w:r>
      <w:r w:rsidRPr="009F6ED7">
        <w:t xml:space="preserve">, </w:t>
      </w:r>
      <w:r w:rsidRPr="009F6ED7">
        <w:rPr>
          <w:u w:val="single"/>
        </w:rPr>
        <w:t>rather than</w:t>
      </w:r>
      <w:r w:rsidRPr="009F6ED7">
        <w:t xml:space="preserve">, for instance, </w:t>
      </w:r>
      <w:r w:rsidRPr="009F6ED7">
        <w:rPr>
          <w:b/>
          <w:bCs/>
          <w:u w:val="single"/>
        </w:rPr>
        <w:t>encouraging ethical reflection</w:t>
      </w:r>
      <w:r w:rsidRPr="009F6ED7">
        <w:t xml:space="preserve"> on whether people should create debris</w:t>
      </w:r>
      <w:r w:rsidRPr="00C37A22">
        <w:t xml:space="preserve"> at all.</w:t>
      </w:r>
    </w:p>
    <w:p w14:paraId="1DD1ADCF" w14:textId="77777777" w:rsidR="00DE0798" w:rsidRPr="00C37A22" w:rsidRDefault="00DE0798" w:rsidP="00DE0798">
      <w:pPr>
        <w:rPr>
          <w:rStyle w:val="Emphasis"/>
        </w:rPr>
      </w:pPr>
      <w:r w:rsidRPr="005A03A1">
        <w:rPr>
          <w:rStyle w:val="Emphasis"/>
          <w:highlight w:val="yellow"/>
        </w:rPr>
        <w:t>Space debris</w:t>
      </w:r>
      <w:r w:rsidRPr="004407E3">
        <w:rPr>
          <w:u w:val="single"/>
        </w:rPr>
        <w:t xml:space="preserve"> is not just any problem, it is </w:t>
      </w:r>
      <w:r w:rsidRPr="004407E3">
        <w:rPr>
          <w:b/>
          <w:bCs/>
          <w:u w:val="single"/>
        </w:rPr>
        <w:t xml:space="preserve">one that </w:t>
      </w:r>
      <w:r w:rsidRPr="005A03A1">
        <w:rPr>
          <w:b/>
          <w:bCs/>
          <w:highlight w:val="yellow"/>
          <w:u w:val="single"/>
        </w:rPr>
        <w:t>originated</w:t>
      </w:r>
      <w:r w:rsidRPr="005A03A1">
        <w:rPr>
          <w:highlight w:val="yellow"/>
          <w:u w:val="single"/>
        </w:rPr>
        <w:t xml:space="preserve"> </w:t>
      </w:r>
      <w:r w:rsidRPr="005A03A1">
        <w:rPr>
          <w:b/>
          <w:bCs/>
          <w:highlight w:val="yellow"/>
          <w:u w:val="single"/>
        </w:rPr>
        <w:t>with</w:t>
      </w:r>
      <w:r w:rsidRPr="005A03A1">
        <w:rPr>
          <w:highlight w:val="yellow"/>
          <w:u w:val="single"/>
        </w:rPr>
        <w:t xml:space="preserve"> and threatens </w:t>
      </w:r>
      <w:r w:rsidRPr="005A03A1">
        <w:rPr>
          <w:b/>
          <w:bCs/>
          <w:highlight w:val="yellow"/>
          <w:u w:val="single"/>
        </w:rPr>
        <w:t>space science</w:t>
      </w:r>
      <w:r w:rsidRPr="005A03A1">
        <w:rPr>
          <w:highlight w:val="yellow"/>
        </w:rPr>
        <w:t xml:space="preserve"> </w:t>
      </w:r>
      <w:r w:rsidRPr="005A03A1">
        <w:rPr>
          <w:highlight w:val="yellow"/>
          <w:u w:val="single"/>
        </w:rPr>
        <w:t>and</w:t>
      </w:r>
      <w:r w:rsidRPr="004407E3">
        <w:t xml:space="preserve">, as such, </w:t>
      </w:r>
      <w:r w:rsidRPr="005A03A1">
        <w:rPr>
          <w:rStyle w:val="Emphasis"/>
          <w:highlight w:val="yellow"/>
        </w:rPr>
        <w:t>shows the limits of technical solution</w:t>
      </w:r>
      <w:r w:rsidRPr="004407E3">
        <w:rPr>
          <w:rStyle w:val="Emphasis"/>
        </w:rPr>
        <w:t>-making</w:t>
      </w:r>
      <w:r w:rsidRPr="004407E3">
        <w:t xml:space="preserve"> in general. </w:t>
      </w:r>
      <w:r w:rsidRPr="004407E3">
        <w:rPr>
          <w:rStyle w:val="Emphasis"/>
        </w:rPr>
        <w:t>If it is problematic to see space debris as a technical glitch</w:t>
      </w:r>
      <w:r w:rsidRPr="004407E3">
        <w:t xml:space="preserve">, as noise </w:t>
      </w:r>
      <w:r w:rsidRPr="004407E3">
        <w:rPr>
          <w:u w:val="single"/>
        </w:rPr>
        <w:t>in an otherwise perfectly rendered human design</w:t>
      </w:r>
      <w:r w:rsidRPr="004407E3">
        <w:t xml:space="preserve">, that is </w:t>
      </w:r>
      <w:r w:rsidRPr="004407E3">
        <w:rPr>
          <w:u w:val="single"/>
        </w:rPr>
        <w:t xml:space="preserve">because such a view can </w:t>
      </w:r>
      <w:r w:rsidRPr="004407E3">
        <w:rPr>
          <w:b/>
          <w:bCs/>
          <w:u w:val="single"/>
        </w:rPr>
        <w:t>mislead us</w:t>
      </w:r>
      <w:r w:rsidRPr="004407E3">
        <w:rPr>
          <w:u w:val="single"/>
        </w:rPr>
        <w:t xml:space="preserve"> into thinking that all it takes is a </w:t>
      </w:r>
      <w:r w:rsidRPr="004407E3">
        <w:rPr>
          <w:rStyle w:val="Emphasis"/>
        </w:rPr>
        <w:t>little more ingenuity</w:t>
      </w:r>
      <w:r w:rsidRPr="004407E3">
        <w:t xml:space="preserve">, </w:t>
      </w:r>
      <w:r w:rsidRPr="004407E3">
        <w:rPr>
          <w:rStyle w:val="Emphasis"/>
        </w:rPr>
        <w:t>a bit more mastery</w:t>
      </w:r>
      <w:r w:rsidRPr="004407E3">
        <w:t xml:space="preserve">, </w:t>
      </w:r>
      <w:r w:rsidRPr="004407E3">
        <w:rPr>
          <w:rStyle w:val="Emphasis"/>
        </w:rPr>
        <w:t>to solve the problem entirely</w:t>
      </w:r>
      <w:r w:rsidRPr="004407E3">
        <w:t xml:space="preserve">. </w:t>
      </w:r>
      <w:r w:rsidRPr="004407E3">
        <w:rPr>
          <w:u w:val="single"/>
        </w:rPr>
        <w:t>But, following Virilio</w:t>
      </w:r>
      <w:r w:rsidRPr="004407E3">
        <w:t xml:space="preserve"> (2007), </w:t>
      </w:r>
      <w:r w:rsidRPr="005A03A1">
        <w:rPr>
          <w:rStyle w:val="Emphasis"/>
          <w:highlight w:val="yellow"/>
        </w:rPr>
        <w:t>every new technical innovation and improvement brings a new disaster</w:t>
      </w:r>
      <w:r w:rsidRPr="004407E3">
        <w:rPr>
          <w:u w:val="single"/>
        </w:rPr>
        <w:t>, an unprecedented act of contamination</w:t>
      </w:r>
      <w:r w:rsidRPr="004407E3">
        <w:t xml:space="preserve">. </w:t>
      </w:r>
      <w:r w:rsidRPr="004407E3">
        <w:rPr>
          <w:u w:val="single"/>
        </w:rPr>
        <w:t xml:space="preserve">If </w:t>
      </w:r>
      <w:r w:rsidRPr="005A03A1">
        <w:rPr>
          <w:b/>
          <w:bCs/>
          <w:highlight w:val="yellow"/>
          <w:u w:val="single"/>
        </w:rPr>
        <w:t>space debris represents inevitable traces</w:t>
      </w:r>
      <w:r w:rsidRPr="005A03A1">
        <w:rPr>
          <w:highlight w:val="yellow"/>
          <w:u w:val="single"/>
        </w:rPr>
        <w:t xml:space="preserve"> that human artifacts</w:t>
      </w:r>
      <w:r w:rsidRPr="004407E3">
        <w:rPr>
          <w:u w:val="single"/>
        </w:rPr>
        <w:t xml:space="preserve"> and projects </w:t>
      </w:r>
      <w:r w:rsidRPr="005A03A1">
        <w:rPr>
          <w:highlight w:val="yellow"/>
          <w:u w:val="single"/>
        </w:rPr>
        <w:t>leave</w:t>
      </w:r>
      <w:r w:rsidRPr="004407E3">
        <w:rPr>
          <w:u w:val="single"/>
        </w:rPr>
        <w:t xml:space="preserve"> behind in</w:t>
      </w:r>
      <w:r w:rsidRPr="004407E3">
        <w:t xml:space="preserve"> the </w:t>
      </w:r>
      <w:r w:rsidRPr="004407E3">
        <w:rPr>
          <w:u w:val="single"/>
        </w:rPr>
        <w:t>space</w:t>
      </w:r>
      <w:r w:rsidRPr="004407E3">
        <w:t xml:space="preserve"> beyond Earth, then, whatever the future may hold, </w:t>
      </w:r>
      <w:r w:rsidRPr="005A03A1">
        <w:rPr>
          <w:rStyle w:val="Emphasis"/>
          <w:highlight w:val="yellow"/>
        </w:rPr>
        <w:t>this problem is unavoidable</w:t>
      </w:r>
      <w:r w:rsidRPr="004407E3">
        <w:t xml:space="preserve">. If people want to continue to escape their earthly confines, space debris will have to be reckoned with. </w:t>
      </w:r>
      <w:r w:rsidRPr="005A03A1">
        <w:rPr>
          <w:rStyle w:val="Emphasis"/>
          <w:highlight w:val="yellow"/>
        </w:rPr>
        <w:t xml:space="preserve">Space debris is a possibility that haunts all uses of space </w:t>
      </w:r>
      <w:r w:rsidRPr="005A03A1">
        <w:rPr>
          <w:rStyle w:val="Emphasis"/>
          <w:i/>
          <w:highlight w:val="yellow"/>
        </w:rPr>
        <w:t>tout court</w:t>
      </w:r>
      <w:r w:rsidRPr="004407E3">
        <w:t xml:space="preserve">, </w:t>
      </w:r>
      <w:r w:rsidRPr="005A03A1">
        <w:rPr>
          <w:rStyle w:val="Emphasis"/>
          <w:highlight w:val="yellow"/>
        </w:rPr>
        <w:t>rather than an incidental by-product</w:t>
      </w:r>
      <w:r w:rsidRPr="004407E3">
        <w:rPr>
          <w:rStyle w:val="Emphasis"/>
        </w:rPr>
        <w:t xml:space="preserve"> of space exploration and travel.</w:t>
      </w:r>
    </w:p>
    <w:p w14:paraId="45B28E6C" w14:textId="77777777" w:rsidR="006B4948" w:rsidRDefault="006B4948" w:rsidP="006B4948">
      <w:pPr>
        <w:pStyle w:val="Heading4"/>
      </w:pPr>
      <w:r>
        <w:t xml:space="preserve">Legal barriers block solvency. </w:t>
      </w:r>
    </w:p>
    <w:p w14:paraId="6E0EACEF" w14:textId="77777777" w:rsidR="006B4948" w:rsidRDefault="006B4948" w:rsidP="006B4948">
      <w:r w:rsidRPr="003555DE">
        <w:rPr>
          <w:rStyle w:val="Style13ptBold"/>
        </w:rPr>
        <w:t>Listner 12</w:t>
      </w:r>
      <w:r>
        <w:t xml:space="preserve"> (Michael J. Listner is an attorney and the principal of Space Law and Policy Solutions, a firm that counsels governmental and private organizations on matters relating to space law and policy, including issues surrounding space debris. He serves as General Counsel to Space Safety Magazine and contributes to that publication as well. Michael holds a Bachelor of Science (B.S.) in Computer Information Systems from Franklin Pierce University and obtained his Juris Doctorate (J.D.) from Regent University School of Law. He is a member of the New Hampshire Bar and a member of the International Institute of Space Law (IISL). “Legal issues surrounding space debris remediation.” The Space Review. August 6, 2012. http://www.thespacereview.com/article/2130/1)</w:t>
      </w:r>
    </w:p>
    <w:p w14:paraId="440D35A6" w14:textId="77777777" w:rsidR="006B4948" w:rsidRPr="003555DE" w:rsidRDefault="006B4948" w:rsidP="006B4948">
      <w:pPr>
        <w:rPr>
          <w:rStyle w:val="Emphasis"/>
        </w:rPr>
      </w:pPr>
      <w:r w:rsidRPr="003555DE">
        <w:rPr>
          <w:rStyle w:val="StyleUnderline"/>
        </w:rPr>
        <w:t>The most prominent issue surrounding cleanup of orbital space debris rests with</w:t>
      </w:r>
      <w:r w:rsidRPr="004C2224">
        <w:rPr>
          <w:sz w:val="16"/>
        </w:rPr>
        <w:t xml:space="preserve"> Article VIII of the </w:t>
      </w:r>
      <w:r w:rsidRPr="003555DE">
        <w:rPr>
          <w:rStyle w:val="StyleUnderline"/>
        </w:rPr>
        <w:t>O</w:t>
      </w:r>
      <w:r w:rsidRPr="004C2224">
        <w:rPr>
          <w:sz w:val="16"/>
        </w:rPr>
        <w:t xml:space="preserve">uter </w:t>
      </w:r>
      <w:r w:rsidRPr="003555DE">
        <w:rPr>
          <w:rStyle w:val="StyleUnderline"/>
        </w:rPr>
        <w:t>S</w:t>
      </w:r>
      <w:r w:rsidRPr="004C2224">
        <w:rPr>
          <w:sz w:val="16"/>
        </w:rPr>
        <w:t xml:space="preserve">pace </w:t>
      </w:r>
      <w:r w:rsidRPr="003555DE">
        <w:rPr>
          <w:rStyle w:val="StyleUnderline"/>
        </w:rPr>
        <w:t>T</w:t>
      </w:r>
      <w:r w:rsidRPr="004C2224">
        <w:rPr>
          <w:sz w:val="16"/>
        </w:rPr>
        <w:t xml:space="preserve">reaty, in which space objects, including nonfunctioning satellites and other space debris, continue to belong to the country or countries that launched them.2 </w:t>
      </w:r>
      <w:r w:rsidRPr="00D108A5">
        <w:rPr>
          <w:rStyle w:val="Emphasis"/>
          <w:highlight w:val="green"/>
        </w:rPr>
        <w:t>There is no right of salvage</w:t>
      </w:r>
      <w:r w:rsidRPr="003555DE">
        <w:rPr>
          <w:rStyle w:val="Emphasis"/>
        </w:rPr>
        <w:t xml:space="preserve"> analogous to the right found in maritime law,</w:t>
      </w:r>
      <w:r w:rsidRPr="004C2224">
        <w:rPr>
          <w:sz w:val="16"/>
        </w:rPr>
        <w:t xml:space="preserve"> which means that even though a satellite or some other space object may not be functioning, it does not imply that it has been abandoned by the nation that launched it. </w:t>
      </w:r>
      <w:r w:rsidRPr="00D108A5">
        <w:rPr>
          <w:rStyle w:val="StyleUnderline"/>
          <w:highlight w:val="green"/>
        </w:rPr>
        <w:t>Without consent</w:t>
      </w:r>
      <w:r w:rsidRPr="003555DE">
        <w:rPr>
          <w:rStyle w:val="StyleUnderline"/>
        </w:rPr>
        <w:t xml:space="preserve"> from the nation that launched and operates or otherwise owns the satellite or space object, </w:t>
      </w:r>
      <w:r w:rsidRPr="00D108A5">
        <w:rPr>
          <w:rStyle w:val="Emphasis"/>
          <w:highlight w:val="green"/>
        </w:rPr>
        <w:t>it cannot be disposed of</w:t>
      </w:r>
      <w:r w:rsidRPr="003555DE">
        <w:rPr>
          <w:rStyle w:val="Emphasis"/>
        </w:rPr>
        <w:t xml:space="preserve"> or otherwise interfered with</w:t>
      </w:r>
      <w:r w:rsidRPr="003555DE">
        <w:rPr>
          <w:rStyle w:val="StyleUnderline"/>
        </w:rPr>
        <w:t xml:space="preserve">. This is further complicated by the fact that international space law deems fragments and components from space objects as individual space objects in and of themselves, which would require </w:t>
      </w:r>
      <w:r w:rsidRPr="003555DE">
        <w:rPr>
          <w:rStyle w:val="Emphasis"/>
        </w:rPr>
        <w:t>identification to determine the owner and either individual or blanket consent to remove it from orbit.</w:t>
      </w:r>
    </w:p>
    <w:p w14:paraId="49CFFFA4" w14:textId="77777777" w:rsidR="006B4948" w:rsidRPr="003555DE" w:rsidRDefault="006B4948" w:rsidP="006B4948">
      <w:pPr>
        <w:rPr>
          <w:rStyle w:val="StyleUnderline"/>
        </w:rPr>
      </w:pPr>
      <w:r w:rsidRPr="003555DE">
        <w:rPr>
          <w:rStyle w:val="StyleUnderline"/>
        </w:rPr>
        <w:t xml:space="preserve">Ancillary to ownership are issues dealing with </w:t>
      </w:r>
      <w:r w:rsidRPr="00D108A5">
        <w:rPr>
          <w:rStyle w:val="Emphasis"/>
          <w:highlight w:val="green"/>
        </w:rPr>
        <w:t>licensing and compliance with</w:t>
      </w:r>
      <w:r w:rsidRPr="004C2224">
        <w:rPr>
          <w:sz w:val="16"/>
        </w:rPr>
        <w:t xml:space="preserve"> International Traffic in Arms Regulations (</w:t>
      </w:r>
      <w:r w:rsidRPr="00D108A5">
        <w:rPr>
          <w:rStyle w:val="Emphasis"/>
          <w:highlight w:val="green"/>
        </w:rPr>
        <w:t>ITAR</w:t>
      </w:r>
      <w:r w:rsidRPr="004C2224">
        <w:rPr>
          <w:sz w:val="16"/>
        </w:rPr>
        <w:t xml:space="preserve">). </w:t>
      </w:r>
      <w:r w:rsidRPr="003555DE">
        <w:rPr>
          <w:rStyle w:val="StyleUnderline"/>
        </w:rPr>
        <w:t>Methodologies to remove intact derelict satellites may include the use of mechanisms that will rendezvous, attach, and physically move the derelict from a stable orbit to either a graveyard orbit</w:t>
      </w:r>
      <w:r w:rsidRPr="004C2224">
        <w:rPr>
          <w:sz w:val="16"/>
        </w:rPr>
        <w:t>, where it will not interfere with other space objects, or into a less stable orbit that would ensure the destruction of the derelict within a short period of time</w:t>
      </w:r>
      <w:r w:rsidRPr="003555DE">
        <w:rPr>
          <w:rStyle w:val="StyleUnderline"/>
        </w:rPr>
        <w:t xml:space="preserve">. This methodology of space </w:t>
      </w:r>
      <w:r w:rsidRPr="00D108A5">
        <w:rPr>
          <w:rStyle w:val="StyleUnderline"/>
          <w:highlight w:val="green"/>
        </w:rPr>
        <w:t>debris removal requires an intimate knowledge of</w:t>
      </w:r>
      <w:r w:rsidRPr="003555DE">
        <w:rPr>
          <w:rStyle w:val="StyleUnderline"/>
        </w:rPr>
        <w:t xml:space="preserve"> the </w:t>
      </w:r>
      <w:r w:rsidRPr="00D108A5">
        <w:rPr>
          <w:rStyle w:val="StyleUnderline"/>
          <w:highlight w:val="green"/>
        </w:rPr>
        <w:t>spacecraft</w:t>
      </w:r>
      <w:r w:rsidRPr="003555DE">
        <w:rPr>
          <w:rStyle w:val="StyleUnderline"/>
        </w:rPr>
        <w:t xml:space="preserve"> so that an effort to remove it would not result in fragmentation</w:t>
      </w:r>
      <w:r w:rsidRPr="004C2224">
        <w:rPr>
          <w:sz w:val="16"/>
        </w:rPr>
        <w:t xml:space="preserve"> and the creation of additional space debris, </w:t>
      </w:r>
      <w:r w:rsidRPr="00D108A5">
        <w:rPr>
          <w:rStyle w:val="StyleUnderline"/>
          <w:highlight w:val="green"/>
        </w:rPr>
        <w:t>which</w:t>
      </w:r>
      <w:r w:rsidRPr="003555DE">
        <w:rPr>
          <w:rStyle w:val="StyleUnderline"/>
        </w:rPr>
        <w:t xml:space="preserve"> in the case of space objects belonging to the United States </w:t>
      </w:r>
      <w:r w:rsidRPr="00D108A5">
        <w:rPr>
          <w:rStyle w:val="Emphasis"/>
          <w:highlight w:val="green"/>
        </w:rPr>
        <w:t>could trigger ITAR.</w:t>
      </w:r>
    </w:p>
    <w:p w14:paraId="4B8F045A" w14:textId="77777777" w:rsidR="006B4948" w:rsidRPr="003555DE" w:rsidRDefault="006B4948" w:rsidP="006B4948">
      <w:pPr>
        <w:rPr>
          <w:rStyle w:val="Emphasis"/>
        </w:rPr>
      </w:pPr>
      <w:r w:rsidRPr="003555DE">
        <w:rPr>
          <w:rStyle w:val="Emphasis"/>
        </w:rPr>
        <w:t>Compounding the ITAR issue is that of intellectual property rights</w:t>
      </w:r>
      <w:r w:rsidRPr="004C2224">
        <w:rPr>
          <w:sz w:val="16"/>
        </w:rPr>
        <w:t xml:space="preserve">. </w:t>
      </w:r>
      <w:r w:rsidRPr="00D108A5">
        <w:rPr>
          <w:rStyle w:val="StyleUnderline"/>
          <w:highlight w:val="green"/>
        </w:rPr>
        <w:t>Disclosure</w:t>
      </w:r>
      <w:r w:rsidRPr="003555DE">
        <w:rPr>
          <w:rStyle w:val="StyleUnderline"/>
        </w:rPr>
        <w:t xml:space="preserve"> of sufficient technical details regarding a derelict spacecraft </w:t>
      </w:r>
      <w:r w:rsidRPr="00D108A5">
        <w:rPr>
          <w:rStyle w:val="StyleUnderline"/>
          <w:highlight w:val="green"/>
        </w:rPr>
        <w:t>could implicate i</w:t>
      </w:r>
      <w:r w:rsidRPr="003555DE">
        <w:rPr>
          <w:rStyle w:val="StyleUnderline"/>
        </w:rPr>
        <w:t xml:space="preserve">ntellectual </w:t>
      </w:r>
      <w:r w:rsidRPr="00D108A5">
        <w:rPr>
          <w:rStyle w:val="StyleUnderline"/>
          <w:highlight w:val="green"/>
        </w:rPr>
        <w:t>p</w:t>
      </w:r>
      <w:r w:rsidRPr="003555DE">
        <w:rPr>
          <w:rStyle w:val="StyleUnderline"/>
        </w:rPr>
        <w:t xml:space="preserve">roperty, </w:t>
      </w:r>
      <w:r w:rsidRPr="00D108A5">
        <w:rPr>
          <w:rStyle w:val="StyleUnderline"/>
          <w:highlight w:val="green"/>
        </w:rPr>
        <w:t>including</w:t>
      </w:r>
      <w:r w:rsidRPr="003555DE">
        <w:rPr>
          <w:rStyle w:val="StyleUnderline"/>
        </w:rPr>
        <w:t xml:space="preserve"> confidential and </w:t>
      </w:r>
      <w:r w:rsidRPr="00D108A5">
        <w:rPr>
          <w:rStyle w:val="StyleUnderline"/>
          <w:highlight w:val="green"/>
        </w:rPr>
        <w:t>proprietary</w:t>
      </w:r>
      <w:r w:rsidRPr="003555DE">
        <w:rPr>
          <w:rStyle w:val="StyleUnderline"/>
        </w:rPr>
        <w:t xml:space="preserve"> technical </w:t>
      </w:r>
      <w:r w:rsidRPr="00D108A5">
        <w:rPr>
          <w:rStyle w:val="StyleUnderline"/>
          <w:highlight w:val="green"/>
        </w:rPr>
        <w:t>info</w:t>
      </w:r>
      <w:r w:rsidRPr="003555DE">
        <w:rPr>
          <w:rStyle w:val="StyleUnderline"/>
        </w:rPr>
        <w:t xml:space="preserve">rmation as well as patents. </w:t>
      </w:r>
      <w:r w:rsidRPr="00D108A5">
        <w:rPr>
          <w:rStyle w:val="StyleUnderline"/>
          <w:highlight w:val="green"/>
        </w:rPr>
        <w:t>Licensing agreements</w:t>
      </w:r>
      <w:r w:rsidRPr="003555DE">
        <w:rPr>
          <w:rStyle w:val="StyleUnderline"/>
        </w:rPr>
        <w:t xml:space="preserve"> between the owners and former operators of the derelict satellites </w:t>
      </w:r>
      <w:r w:rsidRPr="00D108A5">
        <w:rPr>
          <w:rStyle w:val="StyleUnderline"/>
          <w:highlight w:val="green"/>
        </w:rPr>
        <w:t>would have to be negotiated,</w:t>
      </w:r>
      <w:r w:rsidRPr="003555DE">
        <w:rPr>
          <w:rStyle w:val="StyleUnderline"/>
        </w:rPr>
        <w:t xml:space="preserve"> as would confidentiality and nondisclosure agreements</w:t>
      </w:r>
      <w:r w:rsidRPr="004C2224">
        <w:rPr>
          <w:sz w:val="16"/>
        </w:rPr>
        <w:t xml:space="preserve"> to protect the rights of the owners. Furthermore, </w:t>
      </w:r>
      <w:r w:rsidRPr="00D108A5">
        <w:rPr>
          <w:rStyle w:val="Emphasis"/>
          <w:highlight w:val="green"/>
        </w:rPr>
        <w:t>ITAR issues could arise</w:t>
      </w:r>
      <w:r w:rsidRPr="003555DE">
        <w:rPr>
          <w:rStyle w:val="Emphasis"/>
        </w:rPr>
        <w:t xml:space="preserve"> if a derelict satellite registered to the United States is slated for removal by a methodology operated by a foreign government</w:t>
      </w:r>
      <w:r w:rsidRPr="003555DE">
        <w:rPr>
          <w:rStyle w:val="StyleUnderline"/>
        </w:rPr>
        <w:t xml:space="preserve">, especially if exporting of spacecraft-related technical data outside the United States is involved. Before such exporting and subsequent satellite disposal could take place, </w:t>
      </w:r>
      <w:r w:rsidRPr="003555DE">
        <w:rPr>
          <w:rStyle w:val="Emphasis"/>
        </w:rPr>
        <w:t>licenses or other waivers would be required to address these issues.</w:t>
      </w:r>
    </w:p>
    <w:p w14:paraId="48A6DF5D" w14:textId="77777777" w:rsidR="006B4948" w:rsidRPr="004C2224" w:rsidRDefault="006B4948" w:rsidP="006B4948">
      <w:pPr>
        <w:rPr>
          <w:sz w:val="16"/>
        </w:rPr>
      </w:pPr>
      <w:r w:rsidRPr="003555DE">
        <w:rPr>
          <w:rStyle w:val="StyleUnderline"/>
        </w:rPr>
        <w:t>Any discussion of legal issues would not be complete without noting the issue of liability</w:t>
      </w:r>
      <w:r w:rsidRPr="004C2224">
        <w:rPr>
          <w:sz w:val="16"/>
        </w:rPr>
        <w:t xml:space="preserve">. Removal of space debris will presumably be carried out by governmental organizations and nongovernmental organizations (NGOs), either exclusively or concurrently. </w:t>
      </w:r>
      <w:r w:rsidRPr="003555DE">
        <w:rPr>
          <w:rStyle w:val="Emphasis"/>
        </w:rPr>
        <w:t>Removal of space debris is not without risk</w:t>
      </w:r>
      <w:r w:rsidRPr="004C2224">
        <w:rPr>
          <w:sz w:val="16"/>
        </w:rPr>
        <w:t xml:space="preserve">, and regardless of whether NGOs or governmental organizations are performing the activity, Article VI of </w:t>
      </w:r>
      <w:r w:rsidRPr="0046763F">
        <w:rPr>
          <w:rStyle w:val="StyleUnderline"/>
        </w:rPr>
        <w:t>the</w:t>
      </w:r>
      <w:r w:rsidRPr="004C2224">
        <w:rPr>
          <w:sz w:val="16"/>
        </w:rPr>
        <w:t xml:space="preserve"> </w:t>
      </w:r>
      <w:r w:rsidRPr="0046763F">
        <w:rPr>
          <w:rStyle w:val="StyleUnderline"/>
        </w:rPr>
        <w:t>O</w:t>
      </w:r>
      <w:r w:rsidRPr="004C2224">
        <w:rPr>
          <w:sz w:val="16"/>
        </w:rPr>
        <w:t xml:space="preserve">uter </w:t>
      </w:r>
      <w:r w:rsidRPr="0046763F">
        <w:rPr>
          <w:rStyle w:val="StyleUnderline"/>
        </w:rPr>
        <w:t>S</w:t>
      </w:r>
      <w:r w:rsidRPr="004C2224">
        <w:rPr>
          <w:sz w:val="16"/>
        </w:rPr>
        <w:t xml:space="preserve">pace </w:t>
      </w:r>
      <w:r w:rsidRPr="0046763F">
        <w:rPr>
          <w:rStyle w:val="StyleUnderline"/>
        </w:rPr>
        <w:t>T</w:t>
      </w:r>
      <w:r w:rsidRPr="004C2224">
        <w:rPr>
          <w:sz w:val="16"/>
        </w:rPr>
        <w:t xml:space="preserve">reaty </w:t>
      </w:r>
      <w:r w:rsidRPr="0046763F">
        <w:rPr>
          <w:rStyle w:val="StyleUnderline"/>
        </w:rPr>
        <w:t>requires that the country under whose jurisdiction they fall retain responsibility for their activities and any accidents during their activities</w:t>
      </w:r>
      <w:r w:rsidRPr="004C2224">
        <w:rPr>
          <w:sz w:val="16"/>
        </w:rPr>
        <w:t>.3 Complicating the responsibility under Article VI of the Outer Space Treaty, the Liability Convention takes the issue of liability in Article VII of the Outer Space Treaty a step forward.</w:t>
      </w:r>
    </w:p>
    <w:p w14:paraId="44D3D77D" w14:textId="77777777" w:rsidR="006B4948" w:rsidRPr="004C2224" w:rsidRDefault="006B4948" w:rsidP="006B4948">
      <w:pPr>
        <w:rPr>
          <w:sz w:val="16"/>
        </w:rPr>
      </w:pPr>
      <w:r w:rsidRPr="004C2224">
        <w:rPr>
          <w:sz w:val="16"/>
        </w:rPr>
        <w:t xml:space="preserve">The Liability Convention envisions two scenarios where damage could be caused by a space object. The first scenario envisions a space object that causes damage to the surface of the Earth or an aircraft in flight, which applies a strict liability standard. The second scenario envisions an event where a space object causes damage someplace other than the surface of the Earth, i.e. outer space or another celestial body, and applies a fault standard.4It would be the second scenario of the Liability Convention that would be the applicable standard for accidents related to space debris removal if an accident created additional space debris or damaged a functioning spacecraft, either through accidents that cause further space debris contamination or the inadvertent loss of space objects not marked for disposal. </w:t>
      </w:r>
      <w:r w:rsidRPr="0046763F">
        <w:rPr>
          <w:rStyle w:val="StyleUnderline"/>
        </w:rPr>
        <w:t xml:space="preserve">The inherent risk to </w:t>
      </w:r>
      <w:r w:rsidRPr="00D108A5">
        <w:rPr>
          <w:rStyle w:val="StyleUnderline"/>
          <w:highlight w:val="green"/>
        </w:rPr>
        <w:t>the nation sponsoring space debris remediation would present</w:t>
      </w:r>
      <w:r w:rsidRPr="0046763F">
        <w:rPr>
          <w:rStyle w:val="StyleUnderline"/>
        </w:rPr>
        <w:t xml:space="preserve"> governmental organizations and particularly NGOs with </w:t>
      </w:r>
      <w:r w:rsidRPr="00D108A5">
        <w:rPr>
          <w:rStyle w:val="StyleUnderline"/>
          <w:highlight w:val="green"/>
        </w:rPr>
        <w:t xml:space="preserve">significant liability and </w:t>
      </w:r>
      <w:r w:rsidRPr="00D108A5">
        <w:rPr>
          <w:rStyle w:val="Emphasis"/>
          <w:highlight w:val="green"/>
        </w:rPr>
        <w:t>may require substantial third-party liability insurance</w:t>
      </w:r>
      <w:r w:rsidRPr="0046763F">
        <w:rPr>
          <w:rStyle w:val="Emphasis"/>
        </w:rPr>
        <w:t xml:space="preserve"> to cover potential incidents</w:t>
      </w:r>
      <w:r w:rsidRPr="004C2224">
        <w:rPr>
          <w:sz w:val="16"/>
        </w:rPr>
        <w:t>.</w:t>
      </w:r>
    </w:p>
    <w:p w14:paraId="0DFEB50C" w14:textId="77777777" w:rsidR="006B4948" w:rsidRPr="004C2224" w:rsidRDefault="006B4948" w:rsidP="006B4948">
      <w:pPr>
        <w:rPr>
          <w:sz w:val="16"/>
        </w:rPr>
      </w:pPr>
      <w:r w:rsidRPr="004C2224">
        <w:rPr>
          <w:sz w:val="16"/>
        </w:rPr>
        <w:t xml:space="preserve">One of the more vexing issues of space debris general is finding a suitable definition. The term “space debris” is used commonly enough when discussing the veritable junkyard of expended space objects in orbit as or even naturally occurring objects such as asteroids or meteors. While </w:t>
      </w:r>
      <w:r w:rsidRPr="00D108A5">
        <w:rPr>
          <w:rStyle w:val="Emphasis"/>
          <w:highlight w:val="green"/>
        </w:rPr>
        <w:t>there is yet</w:t>
      </w:r>
      <w:r w:rsidRPr="0046763F">
        <w:rPr>
          <w:rStyle w:val="Emphasis"/>
        </w:rPr>
        <w:t xml:space="preserve"> to be </w:t>
      </w:r>
      <w:r w:rsidRPr="00D108A5">
        <w:rPr>
          <w:rStyle w:val="Emphasis"/>
          <w:highlight w:val="green"/>
        </w:rPr>
        <w:t>a</w:t>
      </w:r>
      <w:r w:rsidRPr="0046763F">
        <w:rPr>
          <w:rStyle w:val="Emphasis"/>
        </w:rPr>
        <w:t xml:space="preserve">n acceptable </w:t>
      </w:r>
      <w:r w:rsidRPr="00D108A5">
        <w:rPr>
          <w:rStyle w:val="Emphasis"/>
          <w:highlight w:val="green"/>
        </w:rPr>
        <w:t>legal definition of</w:t>
      </w:r>
      <w:r w:rsidRPr="0046763F">
        <w:rPr>
          <w:rStyle w:val="Emphasis"/>
        </w:rPr>
        <w:t xml:space="preserve"> what </w:t>
      </w:r>
      <w:r w:rsidRPr="00D108A5">
        <w:rPr>
          <w:rStyle w:val="Emphasis"/>
          <w:highlight w:val="green"/>
        </w:rPr>
        <w:t>space debris</w:t>
      </w:r>
      <w:r w:rsidRPr="004C2224">
        <w:rPr>
          <w:sz w:val="16"/>
        </w:rPr>
        <w:t xml:space="preserve"> is there have been proposals for defining space debris but mostly in the context of legally binding treaties and liability for space debris.</w:t>
      </w:r>
    </w:p>
    <w:p w14:paraId="7F7450A4" w14:textId="77777777" w:rsidR="006B4948" w:rsidRPr="004C2224" w:rsidRDefault="006B4948" w:rsidP="006B4948">
      <w:pPr>
        <w:rPr>
          <w:sz w:val="16"/>
        </w:rPr>
      </w:pPr>
      <w:r w:rsidRPr="004C2224">
        <w:rPr>
          <w:sz w:val="16"/>
        </w:rPr>
        <w:t>For example, Lieutenant Colonel Joseph S. Imburgia suggests a definition of space debris that could be used in a legally binding treaty.5 Lt. Colonel Imburgia proposes the following definition of space debris to include:</w:t>
      </w:r>
    </w:p>
    <w:p w14:paraId="2C46A821" w14:textId="77777777" w:rsidR="006B4948" w:rsidRPr="004C2224" w:rsidRDefault="006B4948" w:rsidP="006B4948">
      <w:pPr>
        <w:rPr>
          <w:sz w:val="16"/>
        </w:rPr>
      </w:pPr>
      <w:r w:rsidRPr="004C2224">
        <w:rPr>
          <w:sz w:val="16"/>
        </w:rPr>
        <w:t>…all man-made objects, including fragments and elements thereof, in Earth orbit or reentering the atmosphere, that are non-functional, regardless of whether the debris is created accidently or intentionally; the term includes but is not limited to, fragments of older satellites and rocket boosters resulting from explosions or collisions, as well as any non-functional space object, such as dead satellites, spent rocket stages or other launch vehicles, or components thereof;</w:t>
      </w:r>
    </w:p>
    <w:p w14:paraId="2DACB9E7" w14:textId="77777777" w:rsidR="006B4948" w:rsidRPr="004C2224" w:rsidRDefault="006B4948" w:rsidP="006B4948">
      <w:pPr>
        <w:rPr>
          <w:sz w:val="16"/>
        </w:rPr>
      </w:pPr>
      <w:r w:rsidRPr="004C2224">
        <w:rPr>
          <w:sz w:val="16"/>
        </w:rPr>
        <w:t>This technical description of space debris is part of a draft of a proposed international treaty to deal with space debris in the context of liability and responsibility for the present and future crop of space debris in orbit. The current treaty proposals to deal with space debris, including the draft proposed by Imburgia focus on the current problem of responsibility and liability for damages caused by space debris and do not create a solution in terms of remediation. Furthermore, a strictly legal approach in the form of a treaty focused at the UN level has little chance of being implemented any time soon given the competing geopolitical interests of the various nations who make up the UN as well as the Committee on the Peaceful Uses of Outer Space (COPUOS).</w:t>
      </w:r>
    </w:p>
    <w:p w14:paraId="5664AA6F" w14:textId="77777777" w:rsidR="006B4948" w:rsidRPr="004C2224" w:rsidRDefault="006B4948" w:rsidP="006B4948">
      <w:pPr>
        <w:rPr>
          <w:sz w:val="16"/>
        </w:rPr>
      </w:pPr>
      <w:r w:rsidRPr="004C2224">
        <w:rPr>
          <w:sz w:val="16"/>
        </w:rPr>
        <w:t xml:space="preserve">A more practical approach to remediation of space debris is to apply a quasi-legal definition that directly addresses the problem of ownership. As mentioned above, </w:t>
      </w:r>
      <w:r w:rsidRPr="0046763F">
        <w:rPr>
          <w:rStyle w:val="StyleUnderline"/>
        </w:rPr>
        <w:t xml:space="preserve">one the primary issue with removing space debris is that </w:t>
      </w:r>
      <w:r w:rsidRPr="0046763F">
        <w:rPr>
          <w:rStyle w:val="Emphasis"/>
        </w:rPr>
        <w:t xml:space="preserve">there are no salvage rights to space debris </w:t>
      </w:r>
      <w:r w:rsidRPr="0046763F">
        <w:rPr>
          <w:rStyle w:val="StyleUnderline"/>
        </w:rPr>
        <w:t xml:space="preserve">because of the ownership issues related to </w:t>
      </w:r>
      <w:r w:rsidRPr="004C2224">
        <w:rPr>
          <w:sz w:val="16"/>
        </w:rPr>
        <w:t xml:space="preserve">Article VIII of </w:t>
      </w:r>
      <w:r w:rsidRPr="0046763F">
        <w:rPr>
          <w:rStyle w:val="StyleUnderline"/>
        </w:rPr>
        <w:t>the O</w:t>
      </w:r>
      <w:r w:rsidRPr="004C2224">
        <w:rPr>
          <w:sz w:val="16"/>
        </w:rPr>
        <w:t xml:space="preserve">uter </w:t>
      </w:r>
      <w:r w:rsidRPr="0046763F">
        <w:rPr>
          <w:rStyle w:val="StyleUnderline"/>
        </w:rPr>
        <w:t>S</w:t>
      </w:r>
      <w:r w:rsidRPr="004C2224">
        <w:rPr>
          <w:sz w:val="16"/>
        </w:rPr>
        <w:t xml:space="preserve">pace </w:t>
      </w:r>
      <w:r w:rsidRPr="0046763F">
        <w:rPr>
          <w:rStyle w:val="StyleUnderline"/>
        </w:rPr>
        <w:t>T</w:t>
      </w:r>
      <w:r w:rsidRPr="004C2224">
        <w:rPr>
          <w:sz w:val="16"/>
        </w:rPr>
        <w:t xml:space="preserve">reaty. Therefore, </w:t>
      </w:r>
      <w:r w:rsidRPr="0046763F">
        <w:rPr>
          <w:rStyle w:val="Emphasis"/>
        </w:rPr>
        <w:t xml:space="preserve">before space debris can be removed from orbit, </w:t>
      </w:r>
      <w:r w:rsidRPr="00D108A5">
        <w:rPr>
          <w:rStyle w:val="Emphasis"/>
          <w:highlight w:val="green"/>
        </w:rPr>
        <w:t>the ownership issue must be addressed</w:t>
      </w:r>
      <w:r w:rsidRPr="00D108A5">
        <w:rPr>
          <w:sz w:val="16"/>
          <w:highlight w:val="green"/>
        </w:rPr>
        <w:t>.</w:t>
      </w:r>
      <w:r w:rsidRPr="004C2224">
        <w:rPr>
          <w:sz w:val="16"/>
        </w:rPr>
        <w:t xml:space="preserve"> To that end a definition of space debris taking into account the following elements may be appropriate:</w:t>
      </w:r>
    </w:p>
    <w:p w14:paraId="6EEB4428" w14:textId="77777777" w:rsidR="006B4948" w:rsidRPr="004C2224" w:rsidRDefault="006B4948" w:rsidP="006B4948">
      <w:pPr>
        <w:rPr>
          <w:sz w:val="16"/>
        </w:rPr>
      </w:pPr>
      <w:r w:rsidRPr="004C2224">
        <w:rPr>
          <w:sz w:val="16"/>
        </w:rPr>
        <w:t>“Space debris” is:</w:t>
      </w:r>
    </w:p>
    <w:p w14:paraId="52A29895" w14:textId="77777777" w:rsidR="006B4948" w:rsidRPr="004C2224" w:rsidRDefault="006B4948" w:rsidP="006B4948">
      <w:pPr>
        <w:rPr>
          <w:sz w:val="16"/>
        </w:rPr>
      </w:pPr>
      <w:r w:rsidRPr="004C2224">
        <w:rPr>
          <w:sz w:val="16"/>
        </w:rPr>
        <w:t>a space object as defined by Article I(d) of the Liability Convention and Article I(b) of the Registration Convention;</w:t>
      </w:r>
    </w:p>
    <w:p w14:paraId="42C47541" w14:textId="77777777" w:rsidR="006B4948" w:rsidRPr="004C2224" w:rsidRDefault="006B4948" w:rsidP="006B4948">
      <w:pPr>
        <w:rPr>
          <w:sz w:val="16"/>
        </w:rPr>
      </w:pPr>
      <w:r w:rsidRPr="004C2224">
        <w:rPr>
          <w:sz w:val="16"/>
        </w:rPr>
        <w:t>that no longer performs its original function or has no tangible function;</w:t>
      </w:r>
    </w:p>
    <w:p w14:paraId="05D31263" w14:textId="77777777" w:rsidR="006B4948" w:rsidRPr="004C2224" w:rsidRDefault="006B4948" w:rsidP="006B4948">
      <w:pPr>
        <w:rPr>
          <w:sz w:val="16"/>
        </w:rPr>
      </w:pPr>
      <w:r w:rsidRPr="004C2224">
        <w:rPr>
          <w:sz w:val="16"/>
        </w:rPr>
        <w:t>that either re-enters the atmosphere, remains in Earth orbit, in outer space or on the Moon or another celestial body,</w:t>
      </w:r>
    </w:p>
    <w:p w14:paraId="0D75164B" w14:textId="77777777" w:rsidR="006B4948" w:rsidRPr="004C2224" w:rsidRDefault="006B4948" w:rsidP="006B4948">
      <w:pPr>
        <w:rPr>
          <w:sz w:val="16"/>
        </w:rPr>
      </w:pPr>
      <w:r w:rsidRPr="004C2224">
        <w:rPr>
          <w:sz w:val="16"/>
        </w:rPr>
        <w:t>is either created intentionally or through the actions or inactions of a launching state;</w:t>
      </w:r>
    </w:p>
    <w:p w14:paraId="5FE4E2CE" w14:textId="77777777" w:rsidR="006B4948" w:rsidRPr="004C2224" w:rsidRDefault="006B4948" w:rsidP="006B4948">
      <w:pPr>
        <w:rPr>
          <w:sz w:val="16"/>
        </w:rPr>
      </w:pPr>
      <w:r w:rsidRPr="004C2224">
        <w:rPr>
          <w:sz w:val="16"/>
        </w:rPr>
        <w:t>may have economic value to a launching state;</w:t>
      </w:r>
    </w:p>
    <w:p w14:paraId="6ADDF570" w14:textId="77777777" w:rsidR="006B4948" w:rsidRPr="004C2224" w:rsidRDefault="006B4948" w:rsidP="006B4948">
      <w:pPr>
        <w:rPr>
          <w:sz w:val="16"/>
        </w:rPr>
      </w:pPr>
      <w:r w:rsidRPr="004C2224">
        <w:rPr>
          <w:sz w:val="16"/>
        </w:rPr>
        <w:t>may have historical value to a launching state;</w:t>
      </w:r>
    </w:p>
    <w:p w14:paraId="601DCC83" w14:textId="77777777" w:rsidR="006B4948" w:rsidRPr="004C2224" w:rsidRDefault="006B4948" w:rsidP="006B4948">
      <w:pPr>
        <w:rPr>
          <w:sz w:val="16"/>
        </w:rPr>
      </w:pPr>
      <w:r w:rsidRPr="004C2224">
        <w:rPr>
          <w:sz w:val="16"/>
        </w:rPr>
        <w:t>and/or may have continued national security value to a launching state.</w:t>
      </w:r>
    </w:p>
    <w:p w14:paraId="723B9D1F" w14:textId="77777777" w:rsidR="006B4948" w:rsidRPr="004C2224" w:rsidRDefault="006B4948" w:rsidP="006B4948">
      <w:pPr>
        <w:rPr>
          <w:sz w:val="16"/>
        </w:rPr>
      </w:pPr>
      <w:r w:rsidRPr="004C2224">
        <w:rPr>
          <w:sz w:val="16"/>
        </w:rPr>
        <w:t>Incorporating provisions of the Liability Convention and the Registration Convention are sure to controversial since the effectiveness of both treaties is a matter of debate. More so, is the definition of “space object”. A “space object” is similarly defined by both of these treaties, and it includes not only objects launched into space by a launching state but also components from the object. There is debate about the definition of “space object” in the context of both these treaties in that it is vague as to its meaning; however, the use of the term and definition in the domestic space laws of some nations makes the case that the term as defined has legal precedent.6</w:t>
      </w:r>
    </w:p>
    <w:p w14:paraId="74079ECD" w14:textId="77777777" w:rsidR="006B4948" w:rsidRPr="004C2224" w:rsidRDefault="006B4948" w:rsidP="006B4948">
      <w:pPr>
        <w:rPr>
          <w:sz w:val="16"/>
        </w:rPr>
      </w:pPr>
      <w:r w:rsidRPr="0046763F">
        <w:rPr>
          <w:rStyle w:val="Emphasis"/>
        </w:rPr>
        <w:t xml:space="preserve">The challenge with such </w:t>
      </w:r>
      <w:r w:rsidRPr="00D108A5">
        <w:rPr>
          <w:rStyle w:val="Emphasis"/>
          <w:highlight w:val="green"/>
        </w:rPr>
        <w:t>a definition</w:t>
      </w:r>
      <w:r w:rsidRPr="0046763F">
        <w:rPr>
          <w:rStyle w:val="Emphasis"/>
        </w:rPr>
        <w:t xml:space="preserve"> is that in and of itself it </w:t>
      </w:r>
      <w:r w:rsidRPr="00D108A5">
        <w:rPr>
          <w:rStyle w:val="Emphasis"/>
          <w:highlight w:val="green"/>
        </w:rPr>
        <w:t>does not solve all the issues</w:t>
      </w:r>
      <w:r w:rsidRPr="0046763F">
        <w:rPr>
          <w:rStyle w:val="Emphasis"/>
        </w:rPr>
        <w:t xml:space="preserve"> surrounding space debris removal.</w:t>
      </w:r>
      <w:r w:rsidRPr="004C2224">
        <w:rPr>
          <w:sz w:val="16"/>
        </w:rPr>
        <w:t xml:space="preserve"> </w:t>
      </w:r>
      <w:r w:rsidRPr="0046763F">
        <w:rPr>
          <w:rStyle w:val="StyleUnderline"/>
        </w:rPr>
        <w:t xml:space="preserve">This definition also </w:t>
      </w:r>
      <w:r w:rsidRPr="00D108A5">
        <w:rPr>
          <w:rStyle w:val="StyleUnderline"/>
          <w:highlight w:val="green"/>
        </w:rPr>
        <w:t>does not address</w:t>
      </w:r>
      <w:r w:rsidRPr="0046763F">
        <w:rPr>
          <w:rStyle w:val="StyleUnderline"/>
        </w:rPr>
        <w:t xml:space="preserve"> the issue of space </w:t>
      </w:r>
      <w:r w:rsidRPr="00D108A5">
        <w:rPr>
          <w:rStyle w:val="StyleUnderline"/>
          <w:highlight w:val="green"/>
        </w:rPr>
        <w:t>objects whose national origin</w:t>
      </w:r>
      <w:r w:rsidRPr="0046763F">
        <w:rPr>
          <w:rStyle w:val="StyleUnderline"/>
        </w:rPr>
        <w:t xml:space="preserve"> and hence their launching state </w:t>
      </w:r>
      <w:r w:rsidRPr="00D108A5">
        <w:rPr>
          <w:rStyle w:val="StyleUnderline"/>
          <w:highlight w:val="green"/>
        </w:rPr>
        <w:t>is unknown.</w:t>
      </w:r>
      <w:r w:rsidRPr="004C2224">
        <w:rPr>
          <w:sz w:val="16"/>
        </w:rPr>
        <w:t>7</w:t>
      </w:r>
    </w:p>
    <w:p w14:paraId="63641814" w14:textId="77777777" w:rsidR="006B4948" w:rsidRPr="004C2224" w:rsidRDefault="006B4948" w:rsidP="006B4948">
      <w:pPr>
        <w:rPr>
          <w:sz w:val="16"/>
        </w:rPr>
      </w:pPr>
      <w:r w:rsidRPr="004C2224">
        <w:rPr>
          <w:sz w:val="16"/>
        </w:rPr>
        <w:t xml:space="preserve">Defining space debris in this manner not only will take into account the current body of international space law, but will also provide the basis of decision making for a nation to determine whether a particular object has value, and whether it can be expressly abandoned and subsequently disposed of.8 More so, </w:t>
      </w:r>
      <w:r w:rsidRPr="0051190A">
        <w:rPr>
          <w:rStyle w:val="StyleUnderline"/>
        </w:rPr>
        <w:t xml:space="preserve">a definition incorporating these elements is </w:t>
      </w:r>
      <w:r w:rsidRPr="0051190A">
        <w:rPr>
          <w:rStyle w:val="Emphasis"/>
        </w:rPr>
        <w:t>not an end-all for solving the legal issues surrounding space debris remediation</w:t>
      </w:r>
      <w:r w:rsidRPr="0051190A">
        <w:rPr>
          <w:rStyle w:val="StyleUnderline"/>
        </w:rPr>
        <w:t>, but rather it would need find itself as part of a quasi-legal protocol or as part of an annex to one or more of the existing space law treaties to set out the rules and protocols for space debris removal.</w:t>
      </w:r>
      <w:r w:rsidRPr="004C2224">
        <w:rPr>
          <w:sz w:val="16"/>
        </w:rPr>
        <w:t xml:space="preserve"> Regardless, the idea of a definition of space debris that focuses on the issues surrounding remediation instead of placing blame is a proactive one and one that is needed to address the present and future situation.</w:t>
      </w:r>
    </w:p>
    <w:p w14:paraId="11FCAFFA" w14:textId="77777777" w:rsidR="006B4948" w:rsidRPr="009160B7" w:rsidRDefault="006B4948" w:rsidP="006B4948">
      <w:r w:rsidRPr="00D108A5">
        <w:rPr>
          <w:rStyle w:val="StyleUnderline"/>
          <w:highlight w:val="green"/>
        </w:rPr>
        <w:t>A final legal hurdle</w:t>
      </w:r>
      <w:r w:rsidRPr="0051190A">
        <w:rPr>
          <w:rStyle w:val="StyleUnderline"/>
        </w:rPr>
        <w:t xml:space="preserve"> that must be addressed </w:t>
      </w:r>
      <w:r w:rsidRPr="00D108A5">
        <w:rPr>
          <w:rStyle w:val="StyleUnderline"/>
          <w:highlight w:val="green"/>
        </w:rPr>
        <w:t>is the legal act of removing space debris</w:t>
      </w:r>
      <w:r w:rsidRPr="004C2224">
        <w:rPr>
          <w:sz w:val="16"/>
        </w:rPr>
        <w:t xml:space="preserve">. This act in the context of space debris as defined for remediation does not have sufficient legal precedent to be performed en masse. However, before discussing this issue in earnest, it is recognized that </w:t>
      </w:r>
      <w:r w:rsidRPr="002B29D8">
        <w:rPr>
          <w:rStyle w:val="StyleUnderline"/>
        </w:rPr>
        <w:t>the retrieval of space object belonging to another nation is not entirely without precedent.</w:t>
      </w:r>
    </w:p>
    <w:p w14:paraId="7229B603" w14:textId="77777777" w:rsidR="006B4948" w:rsidRDefault="006B4948" w:rsidP="006B4948">
      <w:pPr>
        <w:pStyle w:val="Heading4"/>
      </w:pPr>
      <w:r>
        <w:t>There is no impact.</w:t>
      </w:r>
    </w:p>
    <w:p w14:paraId="453882FB" w14:textId="77777777" w:rsidR="006B4948" w:rsidRPr="004462B9" w:rsidRDefault="006B4948" w:rsidP="006B4948">
      <w:r w:rsidRPr="004462B9">
        <w:rPr>
          <w:rStyle w:val="Style13ptBold"/>
        </w:rPr>
        <w:t xml:space="preserve">Von Fange </w:t>
      </w:r>
      <w:r w:rsidRPr="007758E0">
        <w:rPr>
          <w:b/>
          <w:sz w:val="26"/>
          <w:szCs w:val="26"/>
        </w:rPr>
        <w:t>’</w:t>
      </w:r>
      <w:r w:rsidRPr="004462B9">
        <w:rPr>
          <w:rStyle w:val="Style13ptBold"/>
        </w:rPr>
        <w:t>17</w:t>
      </w:r>
      <w:r w:rsidRPr="004462B9">
        <w:t xml:space="preserve"> [Daniel Von Fange is a full stack developer that builds web platforms, with a particular interest in space applications. Kessler Syndrome is Over Hyped. May 21, 2017. braino.org/essays/kessler_syndrome_is_over_hyped/</w:t>
      </w:r>
      <w:r>
        <w:t>]</w:t>
      </w:r>
    </w:p>
    <w:p w14:paraId="2405B49F" w14:textId="77777777" w:rsidR="006B4948" w:rsidRPr="00F43C0F" w:rsidRDefault="006B4948" w:rsidP="006B4948">
      <w:pPr>
        <w:rPr>
          <w:sz w:val="14"/>
        </w:rPr>
      </w:pPr>
      <w:r w:rsidRPr="00F2395B">
        <w:rPr>
          <w:rStyle w:val="Emphasis"/>
          <w:highlight w:val="green"/>
        </w:rPr>
        <w:t xml:space="preserve">Kessler </w:t>
      </w:r>
      <w:r w:rsidRPr="005E7794">
        <w:rPr>
          <w:rStyle w:val="Emphasis"/>
        </w:rPr>
        <w:t>Syndrome</w:t>
      </w:r>
      <w:r w:rsidRPr="005E7794">
        <w:rPr>
          <w:u w:val="single"/>
        </w:rPr>
        <w:t xml:space="preserve"> </w:t>
      </w:r>
      <w:r w:rsidRPr="00F2395B">
        <w:rPr>
          <w:highlight w:val="green"/>
          <w:u w:val="single"/>
        </w:rPr>
        <w:t xml:space="preserve">is </w:t>
      </w:r>
      <w:r w:rsidRPr="00F2395B">
        <w:rPr>
          <w:rStyle w:val="Emphasis"/>
          <w:highlight w:val="gree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F2395B">
        <w:rPr>
          <w:highlight w:val="green"/>
          <w:u w:val="single"/>
        </w:rPr>
        <w:t>The orbital area</w:t>
      </w:r>
      <w:r w:rsidRPr="004462B9">
        <w:rPr>
          <w:u w:val="single"/>
        </w:rPr>
        <w:t xml:space="preserve"> around earth </w:t>
      </w:r>
      <w:r w:rsidRPr="00F2395B">
        <w:rPr>
          <w:highlight w:val="green"/>
          <w:u w:val="single"/>
        </w:rPr>
        <w:t>can be broken down</w:t>
      </w:r>
      <w:r w:rsidRPr="004462B9">
        <w:rPr>
          <w:u w:val="single"/>
        </w:rPr>
        <w:t xml:space="preserve"> into </w:t>
      </w:r>
      <w:r w:rsidRPr="004462B9">
        <w:rPr>
          <w:rStyle w:val="Emphasis"/>
        </w:rPr>
        <w:t>four regions</w:t>
      </w:r>
      <w:r w:rsidRPr="00F43C0F">
        <w:rPr>
          <w:sz w:val="14"/>
        </w:rPr>
        <w:t xml:space="preserve">. </w:t>
      </w:r>
      <w:r w:rsidRPr="00F2395B">
        <w:rPr>
          <w:rStyle w:val="Emphasis"/>
          <w:highlight w:val="green"/>
        </w:rPr>
        <w:t>Low LEO</w:t>
      </w:r>
      <w:r w:rsidRPr="00F43C0F">
        <w:rPr>
          <w:sz w:val="14"/>
        </w:rPr>
        <w:t xml:space="preserve"> - Up to about 400km. </w:t>
      </w:r>
      <w:r w:rsidRPr="00F2395B">
        <w:rPr>
          <w:rStyle w:val="Emphasis"/>
          <w:highlight w:val="green"/>
        </w:rPr>
        <w:t>Things</w:t>
      </w:r>
      <w:r w:rsidRPr="004462B9">
        <w:rPr>
          <w:rStyle w:val="Emphasis"/>
        </w:rPr>
        <w:t xml:space="preserve"> that orbit here </w:t>
      </w:r>
      <w:r w:rsidRPr="00F2395B">
        <w:rPr>
          <w:rStyle w:val="Emphasis"/>
          <w:highlight w:val="gree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F2395B">
        <w:rPr>
          <w:rStyle w:val="Emphasis"/>
          <w:highlight w:val="green"/>
        </w:rPr>
        <w:t>Low LEO</w:t>
      </w:r>
      <w:r w:rsidRPr="00F2395B">
        <w:rPr>
          <w:highlight w:val="green"/>
          <w:u w:val="single"/>
        </w:rPr>
        <w:t xml:space="preserve"> </w:t>
      </w:r>
      <w:r w:rsidRPr="00F2395B">
        <w:rPr>
          <w:rStyle w:val="Emphasis"/>
          <w:highlight w:val="green"/>
        </w:rPr>
        <w:t>doesn’t matter</w:t>
      </w:r>
      <w:r w:rsidRPr="00F2395B">
        <w:rPr>
          <w:highlight w:val="green"/>
          <w:u w:val="single"/>
        </w:rPr>
        <w:t xml:space="preserve"> for </w:t>
      </w:r>
      <w:r w:rsidRPr="00F2395B">
        <w:rPr>
          <w:rStyle w:val="Emphasis"/>
          <w:highlight w:val="gree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F2395B">
        <w:rPr>
          <w:rStyle w:val="Emphasis"/>
          <w:highlight w:val="gree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F2395B">
        <w:rPr>
          <w:highlight w:val="green"/>
          <w:u w:val="single"/>
        </w:rPr>
        <w:t>is where Kessler</w:t>
      </w:r>
      <w:r w:rsidRPr="00F43C0F">
        <w:rPr>
          <w:sz w:val="14"/>
        </w:rPr>
        <w:t xml:space="preserve"> Syndrome </w:t>
      </w:r>
      <w:r w:rsidRPr="00F2395B">
        <w:rPr>
          <w:highlight w:val="green"/>
          <w:u w:val="single"/>
        </w:rPr>
        <w:t>could be an issue</w:t>
      </w:r>
      <w:r w:rsidRPr="00F43C0F">
        <w:rPr>
          <w:sz w:val="14"/>
        </w:rPr>
        <w:t xml:space="preserve">. </w:t>
      </w:r>
      <w:r w:rsidRPr="00F2395B">
        <w:rPr>
          <w:rStyle w:val="Emphasis"/>
          <w:highlight w:val="green"/>
        </w:rPr>
        <w:t>Mid Orbit</w:t>
      </w:r>
      <w:r w:rsidRPr="00F43C0F">
        <w:rPr>
          <w:sz w:val="14"/>
        </w:rPr>
        <w:t xml:space="preserve"> - GPS satellites and other navigation satellites travel here in lonely, long lives. </w:t>
      </w:r>
      <w:r w:rsidRPr="00F2395B">
        <w:rPr>
          <w:highlight w:val="green"/>
          <w:u w:val="single"/>
        </w:rPr>
        <w:t xml:space="preserve">The </w:t>
      </w:r>
      <w:r w:rsidRPr="00F2395B">
        <w:rPr>
          <w:rStyle w:val="Emphasis"/>
          <w:highlight w:val="green"/>
        </w:rPr>
        <w:t>volume</w:t>
      </w:r>
      <w:r w:rsidRPr="004462B9">
        <w:rPr>
          <w:u w:val="single"/>
        </w:rPr>
        <w:t xml:space="preserve"> of space </w:t>
      </w:r>
      <w:r w:rsidRPr="00F2395B">
        <w:rPr>
          <w:highlight w:val="green"/>
          <w:u w:val="single"/>
        </w:rPr>
        <w:t xml:space="preserve">is </w:t>
      </w:r>
      <w:r w:rsidRPr="00F2395B">
        <w:rPr>
          <w:rStyle w:val="Emphasis"/>
          <w:highlight w:val="green"/>
        </w:rPr>
        <w:t>so huge</w:t>
      </w:r>
      <w:r w:rsidRPr="004462B9">
        <w:rPr>
          <w:u w:val="single"/>
        </w:rPr>
        <w:t xml:space="preserve">, </w:t>
      </w:r>
      <w:r w:rsidRPr="00F2395B">
        <w:rPr>
          <w:highlight w:val="green"/>
          <w:u w:val="single"/>
        </w:rPr>
        <w:t>and</w:t>
      </w:r>
      <w:r w:rsidRPr="004462B9">
        <w:rPr>
          <w:u w:val="single"/>
        </w:rPr>
        <w:t xml:space="preserve"> the </w:t>
      </w:r>
      <w:r w:rsidRPr="00F2395B">
        <w:rPr>
          <w:rStyle w:val="Emphasis"/>
          <w:highlight w:val="green"/>
        </w:rPr>
        <w:t>number</w:t>
      </w:r>
      <w:r w:rsidRPr="00F2395B">
        <w:rPr>
          <w:highlight w:val="green"/>
          <w:u w:val="single"/>
        </w:rPr>
        <w:t xml:space="preserve"> of </w:t>
      </w:r>
      <w:r w:rsidRPr="00F2395B">
        <w:rPr>
          <w:rStyle w:val="Emphasis"/>
          <w:highlight w:val="green"/>
        </w:rPr>
        <w:t>satellites so</w:t>
      </w:r>
      <w:r w:rsidRPr="004462B9">
        <w:rPr>
          <w:rStyle w:val="Emphasis"/>
        </w:rPr>
        <w:t xml:space="preserve"> few</w:t>
      </w:r>
      <w:r w:rsidRPr="004462B9">
        <w:rPr>
          <w:u w:val="single"/>
        </w:rPr>
        <w:t xml:space="preserve">, </w:t>
      </w:r>
      <w:r w:rsidRPr="00F2395B">
        <w:rPr>
          <w:highlight w:val="green"/>
          <w:u w:val="single"/>
        </w:rPr>
        <w:t xml:space="preserve">that we </w:t>
      </w:r>
      <w:r w:rsidRPr="00F2395B">
        <w:rPr>
          <w:rStyle w:val="Emphasis"/>
          <w:highlight w:val="green"/>
        </w:rPr>
        <w:t>don’t need to worry about Kessler</w:t>
      </w:r>
      <w:r w:rsidRPr="004462B9">
        <w:rPr>
          <w:u w:val="single"/>
        </w:rPr>
        <w:t xml:space="preserve"> here</w:t>
      </w:r>
      <w:r w:rsidRPr="00F43C0F">
        <w:rPr>
          <w:sz w:val="14"/>
        </w:rPr>
        <w:t xml:space="preserve">. </w:t>
      </w:r>
      <w:r w:rsidRPr="00F2395B">
        <w:rPr>
          <w:rStyle w:val="Emphasis"/>
          <w:highlight w:val="gree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2395B">
        <w:rPr>
          <w:rStyle w:val="Emphasis"/>
          <w:highlight w:val="green"/>
        </w:rPr>
        <w:t>all</w:t>
      </w:r>
      <w:r w:rsidRPr="004462B9">
        <w:rPr>
          <w:u w:val="single"/>
        </w:rPr>
        <w:t xml:space="preserve"> the </w:t>
      </w:r>
      <w:r w:rsidRPr="00F2395B">
        <w:rPr>
          <w:rStyle w:val="Emphasis"/>
          <w:highlight w:val="green"/>
        </w:rPr>
        <w:t>satellites</w:t>
      </w:r>
      <w:r w:rsidRPr="004462B9">
        <w:rPr>
          <w:u w:val="single"/>
        </w:rPr>
        <w:t xml:space="preserve"> here </w:t>
      </w:r>
      <w:r w:rsidRPr="00F2395B">
        <w:rPr>
          <w:highlight w:val="green"/>
          <w:u w:val="single"/>
        </w:rPr>
        <w:t xml:space="preserve">are </w:t>
      </w:r>
      <w:r w:rsidRPr="00F2395B">
        <w:rPr>
          <w:rStyle w:val="Emphasis"/>
          <w:highlight w:val="green"/>
        </w:rPr>
        <w:t>moving</w:t>
      </w:r>
      <w:r w:rsidRPr="00F2395B">
        <w:rPr>
          <w:highlight w:val="green"/>
          <w:u w:val="single"/>
        </w:rPr>
        <w:t xml:space="preserve"> the </w:t>
      </w:r>
      <w:r w:rsidRPr="00F2395B">
        <w:rPr>
          <w:rStyle w:val="Emphasis"/>
          <w:highlight w:val="green"/>
        </w:rPr>
        <w:t>same direction</w:t>
      </w:r>
      <w:r w:rsidRPr="00F2395B">
        <w:rPr>
          <w:highlight w:val="green"/>
          <w:u w:val="single"/>
        </w:rPr>
        <w:t xml:space="preserve"> at the </w:t>
      </w:r>
      <w:r w:rsidRPr="00F2395B">
        <w:rPr>
          <w:rStyle w:val="Emphasis"/>
          <w:highlight w:val="green"/>
        </w:rPr>
        <w:t>same speed</w:t>
      </w:r>
      <w:r w:rsidRPr="004462B9">
        <w:rPr>
          <w:u w:val="single"/>
        </w:rPr>
        <w:t xml:space="preserve"> - </w:t>
      </w:r>
      <w:r w:rsidRPr="00F2395B">
        <w:rPr>
          <w:rStyle w:val="Emphasis"/>
          <w:highlight w:val="green"/>
        </w:rPr>
        <w:t>debris</w:t>
      </w:r>
      <w:r w:rsidRPr="00F2395B">
        <w:rPr>
          <w:highlight w:val="green"/>
          <w:u w:val="single"/>
        </w:rPr>
        <w:t xml:space="preserve"> </w:t>
      </w:r>
      <w:r w:rsidRPr="00F2395B">
        <w:rPr>
          <w:rStyle w:val="Emphasis"/>
          <w:highlight w:val="green"/>
        </w:rPr>
        <w:t>doesn’t get free velocity</w:t>
      </w:r>
      <w:r w:rsidRPr="004462B9">
        <w:rPr>
          <w:u w:val="single"/>
        </w:rPr>
        <w:t xml:space="preserve"> from the speed of the satellites</w:t>
      </w:r>
      <w:r w:rsidRPr="00F43C0F">
        <w:rPr>
          <w:sz w:val="14"/>
        </w:rPr>
        <w:t xml:space="preserve">. Also, </w:t>
      </w:r>
      <w:r w:rsidRPr="00F2395B">
        <w:rPr>
          <w:highlight w:val="green"/>
          <w:u w:val="single"/>
        </w:rPr>
        <w:t>it’s</w:t>
      </w:r>
      <w:r w:rsidRPr="004462B9">
        <w:rPr>
          <w:u w:val="single"/>
        </w:rPr>
        <w:t xml:space="preserve"> quite </w:t>
      </w:r>
      <w:r w:rsidRPr="00F2395B">
        <w:rPr>
          <w:rStyle w:val="Emphasis"/>
          <w:highlight w:val="green"/>
        </w:rPr>
        <w:t>expensive</w:t>
      </w:r>
      <w:r w:rsidRPr="00F2395B">
        <w:rPr>
          <w:highlight w:val="green"/>
          <w:u w:val="single"/>
        </w:rPr>
        <w:t xml:space="preserve"> to </w:t>
      </w:r>
      <w:r w:rsidRPr="00F2395B">
        <w:rPr>
          <w:rStyle w:val="Emphasis"/>
          <w:highlight w:val="green"/>
        </w:rPr>
        <w:t>get a satellite</w:t>
      </w:r>
      <w:r w:rsidRPr="00F2395B">
        <w:rPr>
          <w:highlight w:val="green"/>
          <w:u w:val="single"/>
        </w:rPr>
        <w:t xml:space="preserve"> here</w:t>
      </w:r>
      <w:r w:rsidRPr="00F43C0F">
        <w:rPr>
          <w:sz w:val="14"/>
        </w:rPr>
        <w:t xml:space="preserve">, and so </w:t>
      </w:r>
      <w:r w:rsidRPr="00F2395B">
        <w:rPr>
          <w:rStyle w:val="Emphasis"/>
          <w:highlight w:val="green"/>
        </w:rPr>
        <w:t>there aren’t many</w:t>
      </w:r>
      <w:r w:rsidRPr="00F43C0F">
        <w:rPr>
          <w:sz w:val="14"/>
        </w:rPr>
        <w:t xml:space="preserve">, </w:t>
      </w:r>
      <w:r w:rsidRPr="004462B9">
        <w:rPr>
          <w:u w:val="single"/>
        </w:rPr>
        <w:t xml:space="preserve">only about </w:t>
      </w:r>
      <w:r w:rsidRPr="00F2395B">
        <w:rPr>
          <w:rStyle w:val="Emphasis"/>
          <w:highlight w:val="green"/>
        </w:rPr>
        <w:t>one</w:t>
      </w:r>
      <w:r w:rsidRPr="004462B9">
        <w:rPr>
          <w:rStyle w:val="Emphasis"/>
        </w:rPr>
        <w:t xml:space="preserve"> satellite </w:t>
      </w:r>
      <w:r w:rsidRPr="00F2395B">
        <w:rPr>
          <w:rStyle w:val="Emphasis"/>
          <w:highlight w:val="green"/>
        </w:rPr>
        <w:t>per 1000km</w:t>
      </w:r>
      <w:r w:rsidRPr="004462B9">
        <w:rPr>
          <w:u w:val="single"/>
        </w:rPr>
        <w:t xml:space="preserve"> of the ring. </w:t>
      </w:r>
      <w:r w:rsidRPr="00F2395B">
        <w:rPr>
          <w:rStyle w:val="Emphasis"/>
          <w:highlight w:val="green"/>
        </w:rPr>
        <w:t>Kessler</w:t>
      </w:r>
      <w:r w:rsidRPr="00F2395B">
        <w:rPr>
          <w:highlight w:val="green"/>
          <w:u w:val="single"/>
        </w:rPr>
        <w:t xml:space="preserve"> is </w:t>
      </w:r>
      <w:r w:rsidRPr="00F2395B">
        <w:rPr>
          <w:rStyle w:val="Emphasis"/>
          <w:highlight w:val="green"/>
        </w:rPr>
        <w:t>not a problem</w:t>
      </w:r>
      <w:r w:rsidRPr="004462B9">
        <w:rPr>
          <w:rStyle w:val="Emphasis"/>
        </w:rPr>
        <w:t xml:space="preserve"> here</w:t>
      </w:r>
      <w:r w:rsidRPr="00291952">
        <w:t xml:space="preserve">. </w:t>
      </w:r>
      <w:r w:rsidRPr="00291952">
        <w:rPr>
          <w:sz w:val="16"/>
          <w:szCs w:val="16"/>
        </w:rPr>
        <w:t>How bad could Kessler Syndrome in High LEO be?</w:t>
      </w:r>
      <w:r w:rsidRPr="00F43C0F">
        <w:rPr>
          <w:sz w:val="14"/>
        </w:rPr>
        <w:t xml:space="preserve"> </w:t>
      </w:r>
      <w:r w:rsidRPr="00F2395B">
        <w:rPr>
          <w:highlight w:val="green"/>
          <w:u w:val="single"/>
        </w:rPr>
        <w:t xml:space="preserve">Let’s imagine a </w:t>
      </w:r>
      <w:r w:rsidRPr="00F2395B">
        <w:rPr>
          <w:rStyle w:val="Emphasis"/>
          <w:highlight w:val="green"/>
        </w:rPr>
        <w:t>worst case</w:t>
      </w:r>
      <w:r w:rsidRPr="004462B9">
        <w:rPr>
          <w:rStyle w:val="Emphasis"/>
        </w:rPr>
        <w:t xml:space="preserve"> scenario</w:t>
      </w:r>
      <w:r w:rsidRPr="00F43C0F">
        <w:rPr>
          <w:sz w:val="14"/>
        </w:rPr>
        <w:t xml:space="preserve">. </w:t>
      </w:r>
      <w:r w:rsidRPr="00F2395B">
        <w:rPr>
          <w:highlight w:val="green"/>
          <w:u w:val="single"/>
        </w:rPr>
        <w:t>An</w:t>
      </w:r>
      <w:r w:rsidRPr="004462B9">
        <w:rPr>
          <w:u w:val="single"/>
        </w:rPr>
        <w:t xml:space="preserve"> </w:t>
      </w:r>
      <w:r w:rsidRPr="004462B9">
        <w:rPr>
          <w:rStyle w:val="Emphasis"/>
        </w:rPr>
        <w:t xml:space="preserve">evil </w:t>
      </w:r>
      <w:r w:rsidRPr="00F2395B">
        <w:rPr>
          <w:rStyle w:val="Emphasis"/>
          <w:highlight w:val="green"/>
        </w:rPr>
        <w:t>alien</w:t>
      </w:r>
      <w:r w:rsidRPr="004462B9">
        <w:rPr>
          <w:rStyle w:val="Emphasis"/>
        </w:rPr>
        <w:t xml:space="preserve"> intelligence</w:t>
      </w:r>
      <w:r w:rsidRPr="004462B9">
        <w:rPr>
          <w:u w:val="single"/>
        </w:rPr>
        <w:t xml:space="preserve"> </w:t>
      </w:r>
      <w:r w:rsidRPr="00F2395B">
        <w:rPr>
          <w:rStyle w:val="Emphasis"/>
          <w:highlight w:val="green"/>
        </w:rPr>
        <w:t>chops up everything</w:t>
      </w:r>
      <w:r w:rsidRPr="00F2395B">
        <w:rPr>
          <w:highlight w:val="green"/>
          <w:u w:val="single"/>
        </w:rPr>
        <w:t xml:space="preserve"> in </w:t>
      </w:r>
      <w:r w:rsidRPr="00F2395B">
        <w:rPr>
          <w:rStyle w:val="Emphasis"/>
          <w:highlight w:val="green"/>
        </w:rPr>
        <w:t>High LEO</w:t>
      </w:r>
      <w:r w:rsidRPr="00F43C0F">
        <w:rPr>
          <w:sz w:val="14"/>
        </w:rPr>
        <w:t xml:space="preserve">, turning it into 1cm cubes of death orbiting at 1000km, </w:t>
      </w:r>
      <w:r w:rsidRPr="004462B9">
        <w:rPr>
          <w:u w:val="single"/>
        </w:rPr>
        <w:t>spread as evenly across the surface of this sphere as orbital mechanics would allow</w:t>
      </w:r>
      <w:r w:rsidRPr="00F43C0F">
        <w:rPr>
          <w:sz w:val="14"/>
        </w:rPr>
        <w:t xml:space="preserve">. Is humanity cut off from space? I’m guessing </w:t>
      </w:r>
      <w:r w:rsidRPr="004462B9">
        <w:rPr>
          <w:u w:val="single"/>
        </w:rPr>
        <w:t xml:space="preserve">the world has launched about </w:t>
      </w:r>
      <w:r w:rsidRPr="004462B9">
        <w:rPr>
          <w:rStyle w:val="Emphasis"/>
        </w:rPr>
        <w:t>10,000 tons of satellites</w:t>
      </w:r>
      <w:r w:rsidRPr="004462B9">
        <w:rPr>
          <w:u w:val="single"/>
        </w:rPr>
        <w:t xml:space="preserve"> total</w:t>
      </w:r>
      <w:r w:rsidRPr="00F43C0F">
        <w:rPr>
          <w:sz w:val="14"/>
        </w:rPr>
        <w:t xml:space="preserve">. For guessing purposes, </w:t>
      </w:r>
      <w:r w:rsidRPr="00F2395B">
        <w:rPr>
          <w:highlight w:val="green"/>
          <w:u w:val="single"/>
        </w:rPr>
        <w:t>I’ll assume 2,500 tons of satellites</w:t>
      </w:r>
      <w:r w:rsidRPr="00F43C0F">
        <w:rPr>
          <w:sz w:val="14"/>
        </w:rPr>
        <w:t xml:space="preserve"> and junk </w:t>
      </w:r>
      <w:r w:rsidRPr="004462B9">
        <w:rPr>
          <w:u w:val="single"/>
        </w:rPr>
        <w:t xml:space="preserve">currently </w:t>
      </w:r>
      <w:r w:rsidRPr="00F2395B">
        <w:rPr>
          <w:highlight w:val="green"/>
          <w:u w:val="single"/>
        </w:rPr>
        <w:t>in High LEO</w:t>
      </w:r>
      <w:r w:rsidRPr="00F43C0F">
        <w:rPr>
          <w:sz w:val="14"/>
        </w:rPr>
        <w:t xml:space="preserve">. </w:t>
      </w:r>
      <w:r w:rsidRPr="004462B9">
        <w:rPr>
          <w:u w:val="single"/>
        </w:rPr>
        <w:t>If satellites are made of aluminum</w:t>
      </w:r>
      <w:r w:rsidRPr="00F43C0F">
        <w:rPr>
          <w:sz w:val="14"/>
        </w:rPr>
        <w:t xml:space="preserve">, with a density of 2.70 g/cm3, then </w:t>
      </w:r>
      <w:r w:rsidRPr="004462B9">
        <w:rPr>
          <w:u w:val="single"/>
        </w:rPr>
        <w:t>that’s 839,985,870 1cm cubes</w:t>
      </w:r>
      <w:r w:rsidRPr="00F43C0F">
        <w:rPr>
          <w:sz w:val="14"/>
        </w:rPr>
        <w:t xml:space="preserve">. A sphere for an orbit of 1,000km has a surface area of 682,752,000 square KM. So </w:t>
      </w:r>
      <w:r w:rsidRPr="00F2395B">
        <w:rPr>
          <w:highlight w:val="green"/>
          <w:u w:val="single"/>
        </w:rPr>
        <w:t xml:space="preserve">there would be </w:t>
      </w:r>
      <w:r w:rsidRPr="00F2395B">
        <w:rPr>
          <w:rStyle w:val="Emphasis"/>
          <w:highlight w:val="green"/>
        </w:rPr>
        <w:t>one cube</w:t>
      </w:r>
      <w:r w:rsidRPr="004462B9">
        <w:rPr>
          <w:u w:val="single"/>
        </w:rPr>
        <w:t xml:space="preserve"> of junk </w:t>
      </w:r>
      <w:r w:rsidRPr="00F2395B">
        <w:rPr>
          <w:rStyle w:val="Emphasis"/>
          <w:highlight w:val="green"/>
        </w:rPr>
        <w:t>per .81 square KM</w:t>
      </w:r>
      <w:r w:rsidRPr="00F43C0F">
        <w:rPr>
          <w:sz w:val="14"/>
        </w:rPr>
        <w:t xml:space="preserve">. </w:t>
      </w:r>
      <w:r w:rsidRPr="00F2395B">
        <w:rPr>
          <w:highlight w:val="green"/>
          <w:u w:val="single"/>
        </w:rPr>
        <w:t xml:space="preserve">If a </w:t>
      </w:r>
      <w:r w:rsidRPr="00F2395B">
        <w:rPr>
          <w:rStyle w:val="Emphasis"/>
          <w:highlight w:val="green"/>
        </w:rPr>
        <w:t>rocket traveled through tha</w:t>
      </w:r>
      <w:r w:rsidRPr="004462B9">
        <w:rPr>
          <w:rStyle w:val="Emphasis"/>
        </w:rPr>
        <w:t>t</w:t>
      </w:r>
      <w:r w:rsidRPr="004462B9">
        <w:rPr>
          <w:u w:val="single"/>
        </w:rPr>
        <w:t xml:space="preserve">, its </w:t>
      </w:r>
      <w:r w:rsidRPr="00F2395B">
        <w:rPr>
          <w:rStyle w:val="Emphasis"/>
          <w:highlight w:val="green"/>
        </w:rPr>
        <w:t>odds</w:t>
      </w:r>
      <w:r w:rsidRPr="00F2395B">
        <w:rPr>
          <w:highlight w:val="green"/>
          <w:u w:val="single"/>
        </w:rPr>
        <w:t xml:space="preserve"> of </w:t>
      </w:r>
      <w:r w:rsidRPr="00F2395B">
        <w:rPr>
          <w:rStyle w:val="Emphasis"/>
          <w:highlight w:val="green"/>
        </w:rPr>
        <w:t>hitting</w:t>
      </w:r>
      <w:r w:rsidRPr="00F2395B">
        <w:rPr>
          <w:highlight w:val="green"/>
          <w:u w:val="single"/>
        </w:rPr>
        <w:t xml:space="preserve"> that </w:t>
      </w:r>
      <w:r w:rsidRPr="00F2395B">
        <w:rPr>
          <w:rStyle w:val="Emphasis"/>
          <w:highlight w:val="green"/>
        </w:rPr>
        <w:t>cube</w:t>
      </w:r>
      <w:r w:rsidRPr="00F2395B">
        <w:rPr>
          <w:highlight w:val="green"/>
          <w:u w:val="single"/>
        </w:rPr>
        <w:t xml:space="preserve"> are</w:t>
      </w:r>
      <w:r w:rsidRPr="004462B9">
        <w:rPr>
          <w:u w:val="single"/>
        </w:rPr>
        <w:t xml:space="preserve"> </w:t>
      </w:r>
      <w:r w:rsidRPr="004462B9">
        <w:rPr>
          <w:rStyle w:val="Emphasis"/>
        </w:rPr>
        <w:t>tiny</w:t>
      </w:r>
      <w:r w:rsidRPr="00F43C0F">
        <w:rPr>
          <w:sz w:val="14"/>
        </w:rPr>
        <w:t xml:space="preserve"> - </w:t>
      </w:r>
      <w:r w:rsidRPr="004462B9">
        <w:rPr>
          <w:rStyle w:val="Emphasis"/>
        </w:rPr>
        <w:t xml:space="preserve">less than </w:t>
      </w:r>
      <w:r w:rsidRPr="00F2395B">
        <w:rPr>
          <w:rStyle w:val="Emphasis"/>
          <w:highlight w:val="green"/>
        </w:rPr>
        <w:t>1 in 10,000</w:t>
      </w:r>
      <w:r w:rsidRPr="00F43C0F">
        <w:rPr>
          <w:sz w:val="14"/>
        </w:rPr>
        <w:t xml:space="preserve">. So </w:t>
      </w:r>
      <w:r w:rsidRPr="00F2395B">
        <w:rPr>
          <w:rStyle w:val="Emphasis"/>
          <w:highlight w:val="green"/>
        </w:rPr>
        <w:t>even in the worst case</w:t>
      </w:r>
      <w:r w:rsidRPr="00F2395B">
        <w:rPr>
          <w:sz w:val="14"/>
          <w:highlight w:val="green"/>
        </w:rPr>
        <w:t xml:space="preserve">, </w:t>
      </w:r>
      <w:r w:rsidRPr="00F2395B">
        <w:rPr>
          <w:highlight w:val="green"/>
          <w:u w:val="single"/>
        </w:rPr>
        <w:t xml:space="preserve">we </w:t>
      </w:r>
      <w:r w:rsidRPr="00F2395B">
        <w:rPr>
          <w:rStyle w:val="Emphasis"/>
          <w:highlight w:val="green"/>
        </w:rPr>
        <w:t>don’t lose access</w:t>
      </w:r>
      <w:r w:rsidRPr="004462B9">
        <w:rPr>
          <w:u w:val="single"/>
        </w:rPr>
        <w:t xml:space="preserve"> to space</w:t>
      </w:r>
      <w:r w:rsidRPr="00F43C0F">
        <w:rPr>
          <w:sz w:val="14"/>
        </w:rPr>
        <w:t xml:space="preserve">. Now though you can travel through the debris, you couldn’t keep a satellite alive for long in this orbit of death. </w:t>
      </w:r>
      <w:r w:rsidRPr="00F2395B">
        <w:rPr>
          <w:rStyle w:val="Emphasis"/>
          <w:highlight w:val="green"/>
        </w:rPr>
        <w:t>Kessler</w:t>
      </w:r>
      <w:r w:rsidRPr="00F43C0F">
        <w:rPr>
          <w:sz w:val="14"/>
        </w:rPr>
        <w:t xml:space="preserve"> Syndrome </w:t>
      </w:r>
      <w:r w:rsidRPr="00F2395B">
        <w:rPr>
          <w:rStyle w:val="Emphasis"/>
          <w:highlight w:val="green"/>
        </w:rPr>
        <w:t>at its worst</w:t>
      </w:r>
      <w:r w:rsidRPr="00F43C0F">
        <w:rPr>
          <w:sz w:val="14"/>
        </w:rPr>
        <w:t xml:space="preserve"> </w:t>
      </w:r>
      <w:r w:rsidRPr="004462B9">
        <w:rPr>
          <w:u w:val="single"/>
        </w:rPr>
        <w:t xml:space="preserve">just </w:t>
      </w:r>
      <w:r w:rsidRPr="00F2395B">
        <w:rPr>
          <w:highlight w:val="green"/>
          <w:u w:val="single"/>
        </w:rPr>
        <w:t>prevents</w:t>
      </w:r>
      <w:r w:rsidRPr="004462B9">
        <w:rPr>
          <w:u w:val="single"/>
        </w:rPr>
        <w:t xml:space="preserve"> us from </w:t>
      </w:r>
      <w:r w:rsidRPr="00F2395B">
        <w:rPr>
          <w:rStyle w:val="Emphasis"/>
          <w:highlight w:val="green"/>
        </w:rPr>
        <w:t>putting satellites</w:t>
      </w:r>
      <w:r w:rsidRPr="00F2395B">
        <w:rPr>
          <w:highlight w:val="green"/>
          <w:u w:val="single"/>
        </w:rPr>
        <w:t xml:space="preserve"> in </w:t>
      </w:r>
      <w:r w:rsidRPr="00F2395B">
        <w:rPr>
          <w:rStyle w:val="Emphasis"/>
          <w:highlight w:val="green"/>
        </w:rPr>
        <w:t>certain orbits</w:t>
      </w:r>
      <w:r w:rsidRPr="00F43C0F">
        <w:rPr>
          <w:sz w:val="14"/>
        </w:rPr>
        <w:t xml:space="preserve">. </w:t>
      </w:r>
      <w:r w:rsidRPr="00F2395B">
        <w:rPr>
          <w:highlight w:val="green"/>
          <w:u w:val="single"/>
        </w:rPr>
        <w:t xml:space="preserve">In </w:t>
      </w:r>
      <w:r w:rsidRPr="00F2395B">
        <w:rPr>
          <w:rStyle w:val="Emphasis"/>
          <w:highlight w:val="green"/>
        </w:rPr>
        <w:t>real life</w:t>
      </w:r>
      <w:r w:rsidRPr="00F43C0F">
        <w:rPr>
          <w:sz w:val="14"/>
        </w:rPr>
        <w:t xml:space="preserve">, </w:t>
      </w:r>
      <w:r w:rsidRPr="00F2395B">
        <w:rPr>
          <w:highlight w:val="green"/>
          <w:u w:val="single"/>
        </w:rPr>
        <w:t xml:space="preserve">there’s a </w:t>
      </w:r>
      <w:r w:rsidRPr="00F2395B">
        <w:rPr>
          <w:rStyle w:val="Emphasis"/>
          <w:highlight w:val="green"/>
        </w:rPr>
        <w:t>lot of factors</w:t>
      </w:r>
      <w:r w:rsidRPr="00F2395B">
        <w:rPr>
          <w:highlight w:val="green"/>
          <w:u w:val="single"/>
        </w:rPr>
        <w:t xml:space="preserve"> that make Kessler</w:t>
      </w:r>
      <w:r w:rsidRPr="004462B9">
        <w:rPr>
          <w:u w:val="single"/>
        </w:rPr>
        <w:t xml:space="preserve"> syndrome </w:t>
      </w:r>
      <w:r w:rsidRPr="004462B9">
        <w:rPr>
          <w:rStyle w:val="Emphasis"/>
        </w:rPr>
        <w:t xml:space="preserve">even </w:t>
      </w:r>
      <w:r w:rsidRPr="00F2395B">
        <w:rPr>
          <w:rStyle w:val="Emphasis"/>
          <w:highlight w:val="green"/>
        </w:rPr>
        <w:t>less of a problem</w:t>
      </w:r>
      <w:r w:rsidRPr="00F43C0F">
        <w:rPr>
          <w:sz w:val="14"/>
        </w:rPr>
        <w:t xml:space="preserve"> </w:t>
      </w:r>
      <w:r w:rsidRPr="004462B9">
        <w:rPr>
          <w:u w:val="single"/>
        </w:rPr>
        <w:t>than our worst case</w:t>
      </w:r>
      <w:r w:rsidRPr="00F43C0F">
        <w:rPr>
          <w:sz w:val="14"/>
        </w:rPr>
        <w:t xml:space="preserve"> though experiment. </w:t>
      </w:r>
      <w:r w:rsidRPr="00F2395B">
        <w:rPr>
          <w:highlight w:val="green"/>
          <w:u w:val="single"/>
        </w:rPr>
        <w:t xml:space="preserve">Debris would be </w:t>
      </w:r>
      <w:r w:rsidRPr="00F2395B">
        <w:rPr>
          <w:rStyle w:val="Emphasis"/>
          <w:highlight w:val="green"/>
        </w:rPr>
        <w:t>spread over a volume</w:t>
      </w:r>
      <w:r w:rsidRPr="004462B9">
        <w:rPr>
          <w:u w:val="single"/>
        </w:rPr>
        <w:t xml:space="preserve"> of space, </w:t>
      </w:r>
      <w:r w:rsidRPr="00F2395B">
        <w:rPr>
          <w:rStyle w:val="Emphasis"/>
          <w:highlight w:val="green"/>
        </w:rPr>
        <w:t>not</w:t>
      </w:r>
      <w:r w:rsidRPr="00F2395B">
        <w:rPr>
          <w:highlight w:val="green"/>
          <w:u w:val="single"/>
        </w:rPr>
        <w:t xml:space="preserve"> a </w:t>
      </w:r>
      <w:r w:rsidRPr="00F2395B">
        <w:rPr>
          <w:rStyle w:val="Emphasis"/>
          <w:highlight w:val="green"/>
        </w:rPr>
        <w:t>single</w:t>
      </w:r>
      <w:r w:rsidRPr="004462B9">
        <w:rPr>
          <w:rStyle w:val="Emphasis"/>
        </w:rPr>
        <w:t xml:space="preserve"> orbital</w:t>
      </w:r>
      <w:r w:rsidRPr="004462B9">
        <w:rPr>
          <w:u w:val="single"/>
        </w:rPr>
        <w:t xml:space="preserve"> </w:t>
      </w:r>
      <w:r w:rsidRPr="00F2395B">
        <w:rPr>
          <w:highlight w:val="green"/>
          <w:u w:val="single"/>
        </w:rPr>
        <w:t>surface</w:t>
      </w:r>
      <w:r w:rsidRPr="00F43C0F">
        <w:rPr>
          <w:sz w:val="14"/>
        </w:rPr>
        <w:t xml:space="preserve">, </w:t>
      </w:r>
      <w:r w:rsidRPr="00F2395B">
        <w:rPr>
          <w:highlight w:val="green"/>
          <w:u w:val="single"/>
        </w:rPr>
        <w:t xml:space="preserve">making </w:t>
      </w:r>
      <w:r w:rsidRPr="00F2395B">
        <w:rPr>
          <w:rStyle w:val="Emphasis"/>
          <w:highlight w:val="green"/>
        </w:rPr>
        <w:t>collisions</w:t>
      </w:r>
      <w:r w:rsidRPr="00F2395B">
        <w:rPr>
          <w:highlight w:val="green"/>
          <w:u w:val="single"/>
        </w:rPr>
        <w:t xml:space="preserve"> </w:t>
      </w:r>
      <w:r w:rsidRPr="00F2395B">
        <w:rPr>
          <w:rStyle w:val="Emphasis"/>
          <w:highlight w:val="green"/>
        </w:rPr>
        <w:t>orders of magnitudes less likely</w:t>
      </w:r>
      <w:r w:rsidRPr="00F43C0F">
        <w:rPr>
          <w:sz w:val="14"/>
        </w:rPr>
        <w:t xml:space="preserve">. </w:t>
      </w:r>
      <w:r w:rsidRPr="004462B9">
        <w:rPr>
          <w:u w:val="single"/>
        </w:rPr>
        <w:t xml:space="preserve">Most impact </w:t>
      </w:r>
      <w:r w:rsidRPr="00F2395B">
        <w:rPr>
          <w:highlight w:val="green"/>
          <w:u w:val="single"/>
        </w:rPr>
        <w:t xml:space="preserve">debris will have a </w:t>
      </w:r>
      <w:r w:rsidRPr="00F2395B">
        <w:rPr>
          <w:rStyle w:val="Emphasis"/>
          <w:highlight w:val="green"/>
        </w:rPr>
        <w:t>slower</w:t>
      </w:r>
      <w:r w:rsidRPr="004462B9">
        <w:rPr>
          <w:rStyle w:val="Emphasis"/>
        </w:rPr>
        <w:t xml:space="preserve"> orbital </w:t>
      </w:r>
      <w:r w:rsidRPr="00F2395B">
        <w:rPr>
          <w:rStyle w:val="Emphasis"/>
          <w:highlight w:val="green"/>
        </w:rPr>
        <w:t>velocity</w:t>
      </w:r>
      <w:r w:rsidRPr="00F43C0F">
        <w:rPr>
          <w:rStyle w:val="Emphasis"/>
          <w:b w:val="0"/>
          <w:sz w:val="14"/>
        </w:rPr>
        <w:t xml:space="preserve"> </w:t>
      </w:r>
      <w:r w:rsidRPr="004462B9">
        <w:rPr>
          <w:u w:val="single"/>
        </w:rPr>
        <w:t xml:space="preserve">than </w:t>
      </w:r>
      <w:r w:rsidRPr="004462B9">
        <w:rPr>
          <w:rStyle w:val="Emphasis"/>
        </w:rPr>
        <w:t>either</w:t>
      </w:r>
      <w:r w:rsidRPr="004462B9">
        <w:rPr>
          <w:u w:val="single"/>
        </w:rPr>
        <w:t xml:space="preserve"> of its </w:t>
      </w:r>
      <w:r w:rsidRPr="004462B9">
        <w:rPr>
          <w:rStyle w:val="Emphasis"/>
        </w:rPr>
        <w:t>original pieces</w:t>
      </w:r>
      <w:r w:rsidRPr="00F43C0F">
        <w:rPr>
          <w:sz w:val="14"/>
        </w:rPr>
        <w:t xml:space="preserve"> - </w:t>
      </w:r>
      <w:r w:rsidRPr="004462B9">
        <w:rPr>
          <w:u w:val="single"/>
        </w:rPr>
        <w:t>this makes it deorbit much sooner</w:t>
      </w:r>
      <w:r w:rsidRPr="00F43C0F">
        <w:rPr>
          <w:sz w:val="14"/>
        </w:rPr>
        <w:t xml:space="preserve">. </w:t>
      </w:r>
      <w:r w:rsidRPr="004462B9">
        <w:rPr>
          <w:u w:val="single"/>
        </w:rPr>
        <w:t>Any collision will create large and small objects</w:t>
      </w:r>
      <w:r w:rsidRPr="00F43C0F">
        <w:rPr>
          <w:sz w:val="14"/>
        </w:rPr>
        <w:t xml:space="preserve">. </w:t>
      </w:r>
      <w:r w:rsidRPr="00F2395B">
        <w:rPr>
          <w:highlight w:val="green"/>
          <w:u w:val="single"/>
        </w:rPr>
        <w:t>Small objects</w:t>
      </w:r>
      <w:r w:rsidRPr="00943EF7">
        <w:rPr>
          <w:u w:val="single"/>
        </w:rPr>
        <w:t xml:space="preserve"> are much more affected by atmospheric drag</w:t>
      </w:r>
      <w:r w:rsidRPr="004462B9">
        <w:rPr>
          <w:u w:val="single"/>
        </w:rPr>
        <w:t xml:space="preserve"> and </w:t>
      </w:r>
      <w:r w:rsidRPr="00F2395B">
        <w:rPr>
          <w:highlight w:val="green"/>
          <w:u w:val="single"/>
        </w:rPr>
        <w:t>deorbit faster</w:t>
      </w:r>
      <w:r w:rsidRPr="00F43C0F">
        <w:rPr>
          <w:sz w:val="14"/>
        </w:rPr>
        <w:t xml:space="preserve">, even in a few months from high LEO. </w:t>
      </w:r>
      <w:r w:rsidRPr="00F2395B">
        <w:rPr>
          <w:rStyle w:val="Emphasis"/>
          <w:highlight w:val="green"/>
        </w:rPr>
        <w:t>Larger objects</w:t>
      </w:r>
      <w:r w:rsidRPr="00F2395B">
        <w:rPr>
          <w:highlight w:val="green"/>
          <w:u w:val="single"/>
        </w:rPr>
        <w:t xml:space="preserve"> can be </w:t>
      </w:r>
      <w:r w:rsidRPr="00F2395B">
        <w:rPr>
          <w:rStyle w:val="Emphasis"/>
          <w:highlight w:val="green"/>
        </w:rPr>
        <w:t>tracked</w:t>
      </w:r>
      <w:r w:rsidRPr="00F43C0F">
        <w:rPr>
          <w:sz w:val="14"/>
        </w:rPr>
        <w:t xml:space="preserve"> by earth based radar and avoided. </w:t>
      </w:r>
      <w:r w:rsidRPr="004462B9">
        <w:rPr>
          <w:u w:val="single"/>
        </w:rPr>
        <w:t xml:space="preserve">The </w:t>
      </w:r>
      <w:r w:rsidRPr="00F2395B">
        <w:rPr>
          <w:rStyle w:val="Emphasis"/>
          <w:highlight w:val="green"/>
        </w:rPr>
        <w:t>planned</w:t>
      </w:r>
      <w:r w:rsidRPr="004462B9">
        <w:rPr>
          <w:u w:val="single"/>
        </w:rPr>
        <w:t xml:space="preserve"> big new </w:t>
      </w:r>
      <w:r w:rsidRPr="00F2395B">
        <w:rPr>
          <w:rStyle w:val="Emphasis"/>
          <w:highlight w:val="green"/>
        </w:rPr>
        <w:t>constellations</w:t>
      </w:r>
      <w:r w:rsidRPr="00F2395B">
        <w:rPr>
          <w:highlight w:val="green"/>
          <w:u w:val="single"/>
        </w:rPr>
        <w:t xml:space="preserve"> are not in High LEO</w:t>
      </w:r>
      <w:r w:rsidRPr="004462B9">
        <w:rPr>
          <w:u w:val="single"/>
        </w:rPr>
        <w:t xml:space="preserve">, but in </w:t>
      </w:r>
      <w:r w:rsidRPr="004462B9">
        <w:rPr>
          <w:rStyle w:val="Emphasis"/>
        </w:rPr>
        <w:t>Low LEO</w:t>
      </w:r>
      <w:r w:rsidRPr="00F43C0F">
        <w:rPr>
          <w:sz w:val="14"/>
        </w:rPr>
        <w:t xml:space="preserve"> for faster communications with the earth. </w:t>
      </w:r>
      <w:r w:rsidRPr="00F2395B">
        <w:rPr>
          <w:highlight w:val="green"/>
          <w:u w:val="single"/>
        </w:rPr>
        <w:t xml:space="preserve">They </w:t>
      </w:r>
      <w:r w:rsidRPr="00F2395B">
        <w:rPr>
          <w:rStyle w:val="Emphasis"/>
          <w:highlight w:val="green"/>
        </w:rPr>
        <w:t>aren’t an issue for Kessler</w:t>
      </w:r>
      <w:r w:rsidRPr="00F43C0F">
        <w:rPr>
          <w:sz w:val="14"/>
        </w:rPr>
        <w:t xml:space="preserve">. </w:t>
      </w:r>
      <w:r w:rsidRPr="004462B9">
        <w:rPr>
          <w:u w:val="single"/>
        </w:rPr>
        <w:t>Most importantly, all new satellite launches</w:t>
      </w:r>
      <w:r w:rsidRPr="00F43C0F">
        <w:rPr>
          <w:sz w:val="14"/>
        </w:rPr>
        <w:t xml:space="preserve"> since the 1990’s </w:t>
      </w:r>
      <w:r w:rsidRPr="004462B9">
        <w:rPr>
          <w:u w:val="single"/>
        </w:rPr>
        <w:t>are required to include a plan to get rid of the satellite</w:t>
      </w:r>
      <w:r w:rsidRPr="00F43C0F">
        <w:rPr>
          <w:sz w:val="14"/>
        </w:rPr>
        <w:t xml:space="preserve"> at the end of its useful life (usually by deorbiting) So </w:t>
      </w:r>
      <w:r w:rsidRPr="00F2395B">
        <w:rPr>
          <w:highlight w:val="green"/>
          <w:u w:val="single"/>
        </w:rPr>
        <w:t xml:space="preserve">the </w:t>
      </w:r>
      <w:r w:rsidRPr="00F2395B">
        <w:rPr>
          <w:rStyle w:val="Emphasis"/>
          <w:highlight w:val="green"/>
        </w:rPr>
        <w:t>realistic worst case</w:t>
      </w:r>
      <w:r w:rsidRPr="00F2395B">
        <w:rPr>
          <w:highlight w:val="green"/>
          <w:u w:val="single"/>
        </w:rPr>
        <w:t xml:space="preserve"> is</w:t>
      </w:r>
      <w:r w:rsidRPr="004462B9">
        <w:rPr>
          <w:u w:val="single"/>
        </w:rPr>
        <w:t xml:space="preserve"> that </w:t>
      </w:r>
      <w:r w:rsidRPr="00F2395B">
        <w:rPr>
          <w:rStyle w:val="Emphasis"/>
          <w:highlight w:val="green"/>
        </w:rPr>
        <w:t>insurance premiums</w:t>
      </w:r>
      <w:r w:rsidRPr="00F2395B">
        <w:rPr>
          <w:highlight w:val="green"/>
          <w:u w:val="single"/>
        </w:rPr>
        <w:t xml:space="preserve"> on </w:t>
      </w:r>
      <w:r w:rsidRPr="00F2395B">
        <w:rPr>
          <w:rStyle w:val="Emphasis"/>
          <w:highlight w:val="green"/>
        </w:rPr>
        <w:t>satellites</w:t>
      </w:r>
      <w:r w:rsidRPr="00F2395B">
        <w:rPr>
          <w:highlight w:val="green"/>
          <w:u w:val="single"/>
        </w:rPr>
        <w:t xml:space="preserve"> </w:t>
      </w:r>
      <w:r w:rsidRPr="00F2395B">
        <w:rPr>
          <w:rStyle w:val="Emphasis"/>
          <w:highlight w:val="green"/>
        </w:rPr>
        <w:t>go up a bit</w:t>
      </w:r>
      <w:r w:rsidRPr="00F43C0F">
        <w:rPr>
          <w:sz w:val="14"/>
        </w:rPr>
        <w:t xml:space="preserve">. Given the current trend toward much smaller, cheaper micro satellites, this wouldn’t even have a huge effect. </w:t>
      </w:r>
      <w:r w:rsidRPr="004462B9">
        <w:rPr>
          <w:u w:val="single"/>
        </w:rPr>
        <w:t xml:space="preserve">I’m </w:t>
      </w:r>
      <w:r w:rsidRPr="004462B9">
        <w:rPr>
          <w:rStyle w:val="Emphasis"/>
        </w:rPr>
        <w:t>removing Kessler</w:t>
      </w:r>
      <w:r w:rsidRPr="004462B9">
        <w:rPr>
          <w:u w:val="single"/>
        </w:rPr>
        <w:t xml:space="preserve"> Syndrome from my </w:t>
      </w:r>
      <w:r w:rsidRPr="004462B9">
        <w:rPr>
          <w:rStyle w:val="Emphasis"/>
        </w:rPr>
        <w:t>list</w:t>
      </w:r>
      <w:r w:rsidRPr="004462B9">
        <w:rPr>
          <w:u w:val="single"/>
        </w:rPr>
        <w:t xml:space="preserve"> of </w:t>
      </w:r>
      <w:r w:rsidRPr="004462B9">
        <w:rPr>
          <w:rStyle w:val="Emphasis"/>
        </w:rPr>
        <w:t>things to worry about</w:t>
      </w:r>
      <w:r w:rsidRPr="00F43C0F">
        <w:rPr>
          <w:sz w:val="14"/>
        </w:rPr>
        <w:t xml:space="preserve">. </w:t>
      </w:r>
    </w:p>
    <w:p w14:paraId="12EFEE75" w14:textId="77777777" w:rsidR="00DE0798" w:rsidRPr="00DE0798" w:rsidRDefault="00DE0798" w:rsidP="00DE0798"/>
    <w:sectPr w:rsidR="00DE0798" w:rsidRPr="00DE0798"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E7BBD"/>
    <w:rsid w:val="00212ECD"/>
    <w:rsid w:val="00236C23"/>
    <w:rsid w:val="00252DBB"/>
    <w:rsid w:val="00272FED"/>
    <w:rsid w:val="002A68A1"/>
    <w:rsid w:val="003126CF"/>
    <w:rsid w:val="00322128"/>
    <w:rsid w:val="003E122A"/>
    <w:rsid w:val="004B03C1"/>
    <w:rsid w:val="004C748E"/>
    <w:rsid w:val="005C0636"/>
    <w:rsid w:val="006B4948"/>
    <w:rsid w:val="006D5E35"/>
    <w:rsid w:val="007E1BA8"/>
    <w:rsid w:val="00807BA5"/>
    <w:rsid w:val="00815A93"/>
    <w:rsid w:val="00936839"/>
    <w:rsid w:val="0098005F"/>
    <w:rsid w:val="00A73F66"/>
    <w:rsid w:val="00AA3293"/>
    <w:rsid w:val="00BD0026"/>
    <w:rsid w:val="00BD6E74"/>
    <w:rsid w:val="00C54D64"/>
    <w:rsid w:val="00D258A7"/>
    <w:rsid w:val="00DE0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3F66"/>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A73F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3F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3F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A73F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3F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3F66"/>
  </w:style>
  <w:style w:type="character" w:customStyle="1" w:styleId="Heading1Char">
    <w:name w:val="Heading 1 Char"/>
    <w:aliases w:val="Pocket Char"/>
    <w:basedOn w:val="DefaultParagraphFont"/>
    <w:link w:val="Heading1"/>
    <w:uiPriority w:val="9"/>
    <w:rsid w:val="00A73F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3F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3F66"/>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A73F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3F6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A73F66"/>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B1"/>
    <w:basedOn w:val="DefaultParagraphFont"/>
    <w:link w:val="textbold"/>
    <w:uiPriority w:val="20"/>
    <w:qFormat/>
    <w:rsid w:val="00A73F6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73F6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A73F66"/>
    <w:rPr>
      <w:color w:val="auto"/>
      <w:u w:val="none"/>
    </w:rPr>
  </w:style>
  <w:style w:type="paragraph" w:styleId="DocumentMap">
    <w:name w:val="Document Map"/>
    <w:basedOn w:val="Normal"/>
    <w:link w:val="DocumentMapChar"/>
    <w:uiPriority w:val="99"/>
    <w:semiHidden/>
    <w:unhideWhenUsed/>
    <w:rsid w:val="00A73F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3F66"/>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customStyle="1" w:styleId="Emphasis1">
    <w:name w:val="Emphasis1"/>
    <w:basedOn w:val="Normal"/>
    <w:autoRedefine/>
    <w:uiPriority w:val="20"/>
    <w:qFormat/>
    <w:rsid w:val="000E7BB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8/09/climate/un-climate-report-takeaway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berationnews.org/code-red-climate-report-and-the-failure-of-capitalism/" TargetMode="External"/><Relationship Id="rId12"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ore.pslweb.org/Climate-Solutions-Beyond-Capitalism_p_69.html" TargetMode="External"/><Relationship Id="rId11" Type="http://schemas.openxmlformats.org/officeDocument/2006/relationships/hyperlink" Target="https://www.liberationnews.org/inaction-from-government-as-climate-unravels-coast-to-coast/" TargetMode="External"/><Relationship Id="rId5" Type="http://schemas.openxmlformats.org/officeDocument/2006/relationships/hyperlink" Target="https://sci-hub.st/https://doi.org/10.1093/ejil/chw037|" TargetMode="External"/><Relationship Id="rId10" Type="http://schemas.openxmlformats.org/officeDocument/2006/relationships/hyperlink" Target="https://interactive-atlas.ipcc.ch/" TargetMode="External"/><Relationship Id="rId4" Type="http://schemas.openxmlformats.org/officeDocument/2006/relationships/webSettings" Target="webSettings.xml"/><Relationship Id="rId9" Type="http://schemas.openxmlformats.org/officeDocument/2006/relationships/hyperlink" Target="https://www.ipcc.ch/report/sixth-assessment-report-working-group-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24</TotalTime>
  <Pages>1</Pages>
  <Words>13935</Words>
  <Characters>67866</Characters>
  <Application>Microsoft Office Word</Application>
  <DocSecurity>0</DocSecurity>
  <Lines>1211</Lines>
  <Paragraphs>619</Paragraphs>
  <ScaleCrop>false</ScaleCrop>
  <Company/>
  <LinksUpToDate>false</LinksUpToDate>
  <CharactersWithSpaces>81182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24</cp:revision>
  <dcterms:created xsi:type="dcterms:W3CDTF">2020-10-09T14:32:00Z</dcterms:created>
  <dcterms:modified xsi:type="dcterms:W3CDTF">2022-01-22T22:10:00Z</dcterms:modified>
</cp:coreProperties>
</file>