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57045" w14:textId="49F69CE0" w:rsidR="007D23CF" w:rsidRDefault="007D23CF" w:rsidP="007D23CF">
      <w:pPr>
        <w:pStyle w:val="Heading1"/>
      </w:pPr>
      <w:bookmarkStart w:id="0" w:name="_Hlk85280275"/>
      <w:r>
        <w:t>1NC</w:t>
      </w:r>
    </w:p>
    <w:p w14:paraId="14ED1439" w14:textId="19C514DE" w:rsidR="007D23CF" w:rsidRPr="007D23CF" w:rsidRDefault="007D23CF" w:rsidP="007D23CF">
      <w:pPr>
        <w:pStyle w:val="Heading2"/>
      </w:pPr>
      <w:r>
        <w:t xml:space="preserve">Off 1 - </w:t>
      </w:r>
    </w:p>
    <w:p w14:paraId="6E5278FA" w14:textId="6A4A63D9" w:rsidR="00F9080D" w:rsidRDefault="00F9080D" w:rsidP="00F9080D">
      <w:pPr>
        <w:pStyle w:val="Heading3"/>
      </w:pPr>
      <w:r>
        <w:t>Framing:</w:t>
      </w:r>
    </w:p>
    <w:p w14:paraId="6CF80162" w14:textId="77777777" w:rsidR="00F9080D" w:rsidRDefault="00F9080D" w:rsidP="00F9080D">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015A0278" w14:textId="77777777" w:rsidR="00F9080D" w:rsidRPr="003D5475" w:rsidRDefault="00F9080D" w:rsidP="00F9080D">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751D5E6D" w14:textId="77777777" w:rsidR="00F9080D" w:rsidRPr="003D5475" w:rsidRDefault="00F9080D" w:rsidP="00F9080D">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another..</w:t>
      </w:r>
    </w:p>
    <w:p w14:paraId="02BC7B95" w14:textId="77777777" w:rsidR="00F9080D" w:rsidRPr="003D5475" w:rsidRDefault="00F9080D" w:rsidP="00F9080D">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13DDA513" w14:textId="77777777" w:rsidR="00F9080D" w:rsidRPr="003D5475" w:rsidRDefault="00F9080D" w:rsidP="00F9080D">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3912883F" w14:textId="77777777" w:rsidR="00F9080D" w:rsidRDefault="00F9080D" w:rsidP="00F9080D">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w:t>
      </w:r>
      <w:r w:rsidRPr="00581DDC">
        <w:rPr>
          <w:rStyle w:val="Emphasis"/>
          <w:b w:val="0"/>
          <w:bCs/>
        </w:rPr>
        <w:t xml:space="preserve"> do (as we suspect) </w:t>
      </w:r>
      <w:r w:rsidRPr="00874CF7">
        <w:rPr>
          <w:rStyle w:val="Emphasis"/>
          <w:b w:val="0"/>
          <w:bCs/>
          <w:highlight w:val="green"/>
        </w:rPr>
        <w:t>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w:t>
      </w:r>
      <w:r w:rsidRPr="00CB1EE4">
        <w:rPr>
          <w:rStyle w:val="Emphasis"/>
          <w:highlight w:val="green"/>
        </w:rPr>
        <w:t>on</w:t>
      </w:r>
      <w:r w:rsidRPr="007E26CA">
        <w:rPr>
          <w:rStyle w:val="Emphasis"/>
        </w:rPr>
        <w:t>.</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1701A82A" w14:textId="77777777" w:rsidR="00F9080D" w:rsidRPr="00E84A83" w:rsidRDefault="00F9080D" w:rsidP="00F9080D">
      <w:pPr>
        <w:rPr>
          <w:u w:val="single"/>
        </w:rPr>
      </w:pPr>
    </w:p>
    <w:p w14:paraId="359D0D7A" w14:textId="77777777" w:rsidR="00F9080D" w:rsidRDefault="00F9080D" w:rsidP="00F9080D">
      <w:pPr>
        <w:pStyle w:val="Heading4"/>
      </w:pPr>
      <w:r>
        <w:t>Permissibility and Presumption negate:</w:t>
      </w:r>
    </w:p>
    <w:p w14:paraId="651AE054" w14:textId="74579CEC" w:rsidR="00F9080D" w:rsidRDefault="00F9080D" w:rsidP="00F9080D">
      <w:pPr>
        <w:pStyle w:val="Heading4"/>
      </w:pPr>
      <w:r>
        <w:t xml:space="preserve">1] Justness – the resolution indicates the affirmative has to prove something as </w:t>
      </w:r>
      <w:r w:rsidR="007D23CF">
        <w:t xml:space="preserve">unilaterally </w:t>
      </w:r>
      <w:r>
        <w:t xml:space="preserve">unjust or wrong, and permissibility would deny the existence of </w:t>
      </w:r>
      <w:proofErr w:type="gramStart"/>
      <w:r>
        <w:t>wrongness</w:t>
      </w:r>
      <w:proofErr w:type="gramEnd"/>
      <w:r>
        <w:t xml:space="preserve"> so you presume neg</w:t>
      </w:r>
    </w:p>
    <w:p w14:paraId="531CDCA4" w14:textId="77777777" w:rsidR="00F9080D" w:rsidRPr="00831522" w:rsidRDefault="00F9080D" w:rsidP="00F9080D"/>
    <w:p w14:paraId="15496F86" w14:textId="77777777" w:rsidR="00F9080D" w:rsidRDefault="00F9080D" w:rsidP="00F9080D">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4F7F6A76" w14:textId="77777777" w:rsidR="00F9080D" w:rsidRPr="001C72C7" w:rsidRDefault="00F9080D" w:rsidP="00F9080D"/>
    <w:p w14:paraId="66242142" w14:textId="154C64F0" w:rsidR="00F9080D" w:rsidRDefault="007D23CF" w:rsidP="00F9080D">
      <w:pPr>
        <w:pStyle w:val="Heading4"/>
      </w:pPr>
      <w:r>
        <w:t>3</w:t>
      </w:r>
      <w:r w:rsidR="00F9080D">
        <w:t>] Burden of truth – Aff has the burden of truth and needs to prove the res as true</w:t>
      </w:r>
    </w:p>
    <w:p w14:paraId="131CCC80" w14:textId="77777777" w:rsidR="00F9080D" w:rsidRDefault="00F9080D" w:rsidP="00F9080D"/>
    <w:p w14:paraId="6C0EBC44" w14:textId="5BA20818" w:rsidR="00F9080D" w:rsidRPr="00B270FE" w:rsidRDefault="007D23CF" w:rsidP="007D23CF">
      <w:pPr>
        <w:pStyle w:val="Heading4"/>
      </w:pPr>
      <w:r>
        <w:t>4</w:t>
      </w:r>
      <w:r w:rsidR="00F9080D">
        <w:t>] Illogical - negating becomes impossible because all defense becomes offense for the aff</w:t>
      </w:r>
    </w:p>
    <w:p w14:paraId="0C597DA8" w14:textId="77777777" w:rsidR="00F9080D" w:rsidRDefault="00F9080D" w:rsidP="00F9080D">
      <w:pPr>
        <w:pStyle w:val="Heading4"/>
      </w:pPr>
    </w:p>
    <w:p w14:paraId="603660BC" w14:textId="77777777" w:rsidR="00F9080D" w:rsidRPr="00595693" w:rsidRDefault="00F9080D" w:rsidP="00F9080D">
      <w:pPr>
        <w:pStyle w:val="Heading4"/>
      </w:pPr>
      <w:r>
        <w:t xml:space="preserve">No new 1AR presumption and permissibility warrants as to why </w:t>
      </w:r>
      <w:r w:rsidRPr="00EB1B7E">
        <w:t xml:space="preserve">they affirm - becomes a 10-7 </w:t>
      </w:r>
      <w:proofErr w:type="spellStart"/>
      <w:r w:rsidRPr="00EB1B7E">
        <w:t>timeskew</w:t>
      </w:r>
      <w:proofErr w:type="spellEnd"/>
      <w:r w:rsidRPr="00EB1B7E">
        <w:t xml:space="preserve"> since I don’t get new 2nr justifications</w:t>
      </w:r>
    </w:p>
    <w:p w14:paraId="2129E9CF" w14:textId="77777777" w:rsidR="00F9080D" w:rsidRPr="00831522" w:rsidRDefault="00F9080D" w:rsidP="00F9080D"/>
    <w:p w14:paraId="5FFB780C" w14:textId="77777777" w:rsidR="00F9080D" w:rsidRDefault="00F9080D" w:rsidP="00F9080D">
      <w:pPr>
        <w:pStyle w:val="Heading3"/>
      </w:pPr>
      <w:r>
        <w:t>Offense:</w:t>
      </w:r>
    </w:p>
    <w:p w14:paraId="4D3959FF" w14:textId="2C1335AD" w:rsidR="00F9080D" w:rsidRDefault="00F9080D" w:rsidP="00F9080D">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r w:rsidR="00D6279E">
        <w:t xml:space="preserve">. The affirmative claims the broad moral statement that is the resolution is </w:t>
      </w:r>
      <w:proofErr w:type="gramStart"/>
      <w:r w:rsidR="00D6279E">
        <w:t>true, yet</w:t>
      </w:r>
      <w:proofErr w:type="gramEnd"/>
      <w:r w:rsidR="00D6279E">
        <w:t xml:space="preserve"> doesn’t consider that broad moral principles fundamentally cannot be accurate in every instance because of their inability to analyze contexts, thus the aff posits a statement that fundamentally cannot be universally true.</w:t>
      </w:r>
    </w:p>
    <w:p w14:paraId="2C3E6C39" w14:textId="77777777" w:rsidR="00F9080D" w:rsidRPr="00831522" w:rsidRDefault="00F9080D" w:rsidP="00F9080D"/>
    <w:p w14:paraId="71CA7F5A" w14:textId="77777777" w:rsidR="00F9080D" w:rsidRDefault="00F9080D" w:rsidP="00F9080D">
      <w:pPr>
        <w:pStyle w:val="Heading4"/>
      </w:pPr>
      <w:r>
        <w:t>B] Tying morality to principles causes harmful ethical thought – means we can never adjust our thoughts or break principles even if the situation would be better for it</w:t>
      </w:r>
    </w:p>
    <w:p w14:paraId="008485D4" w14:textId="77777777" w:rsidR="00F9080D" w:rsidRPr="00831522" w:rsidRDefault="00F9080D" w:rsidP="00F9080D"/>
    <w:p w14:paraId="770EB94E" w14:textId="77777777" w:rsidR="00F9080D" w:rsidRDefault="00F9080D" w:rsidP="00F9080D">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p>
    <w:p w14:paraId="0AE7D462" w14:textId="77777777" w:rsidR="00F9080D" w:rsidRPr="00831522" w:rsidRDefault="00F9080D" w:rsidP="00F9080D"/>
    <w:p w14:paraId="7ACB79F5" w14:textId="77777777" w:rsidR="00F9080D" w:rsidRPr="000B1A4B" w:rsidRDefault="00F9080D" w:rsidP="00F9080D">
      <w:pPr>
        <w:pStyle w:val="Heading4"/>
      </w:pPr>
      <w:r>
        <w:t>D] MP necessary to formulating real world ethical thinking – not all situations are in the same context and require specific moral analysis to derive moral action, and actual governmental bodies contest bills because of specific instances, like how the bill hurts their specific town/city and specific workers</w:t>
      </w:r>
    </w:p>
    <w:p w14:paraId="6B129B58" w14:textId="77777777" w:rsidR="00F9080D" w:rsidRPr="00831522" w:rsidRDefault="00F9080D" w:rsidP="00F9080D"/>
    <w:p w14:paraId="43DE7C2D" w14:textId="21A37F65" w:rsidR="00F9080D" w:rsidRDefault="00F9080D" w:rsidP="00F9080D">
      <w:pPr>
        <w:pStyle w:val="Heading4"/>
      </w:pPr>
      <w:r>
        <w:t>E]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bookmarkEnd w:id="0"/>
    </w:p>
    <w:p w14:paraId="185B15DE" w14:textId="4A5C3E21" w:rsidR="00D6279E" w:rsidRDefault="00D6279E" w:rsidP="00D6279E"/>
    <w:p w14:paraId="313E987C" w14:textId="6913A3D5" w:rsidR="00D6279E" w:rsidRDefault="00D6279E" w:rsidP="00D6279E">
      <w:pPr>
        <w:pStyle w:val="Heading4"/>
      </w:pPr>
      <w:r>
        <w:t xml:space="preserve">F] If the aff wants to be able to prove the resolution true, they cannot use a broad moral statement or framework to do so, as it can never analyze specific contexts that need different moral understandings. They must </w:t>
      </w:r>
      <w:r w:rsidR="00BA3661">
        <w:t>analyze</w:t>
      </w:r>
      <w:r>
        <w:t xml:space="preserve"> specific contexts, but not only that, they would have to analyze every specific context that resolution posits, aka all the different kinds of private entities and regions of space and prove each of those instances of appropriation to be unjust. </w:t>
      </w:r>
    </w:p>
    <w:p w14:paraId="31810463" w14:textId="3D9213EB" w:rsidR="00B65F89" w:rsidRDefault="00B65F89" w:rsidP="00B65F89"/>
    <w:p w14:paraId="281302ED" w14:textId="2982D855" w:rsidR="00B65F89" w:rsidRDefault="00B65F89" w:rsidP="00B65F89">
      <w:pPr>
        <w:pStyle w:val="Heading2"/>
      </w:pPr>
      <w:r>
        <w:t xml:space="preserve">Off 2 – </w:t>
      </w:r>
    </w:p>
    <w:p w14:paraId="5FE083A7" w14:textId="77777777" w:rsidR="00B65F89" w:rsidRPr="00406E60" w:rsidRDefault="00B65F89" w:rsidP="00B65F89">
      <w:pPr>
        <w:pStyle w:val="Heading4"/>
      </w:pPr>
      <w:r>
        <w:t xml:space="preserve">Interpretation – </w:t>
      </w:r>
      <w:r w:rsidRPr="0046142A">
        <w:t xml:space="preserve">The affirmative can only garner offense </w:t>
      </w:r>
      <w:r>
        <w:t>from</w:t>
      </w:r>
      <w:r w:rsidRPr="0046142A">
        <w:t xml:space="preserve"> the appropriation of outer space by private entities being unjust.</w:t>
      </w:r>
      <w:r>
        <w:t xml:space="preserve"> To clarify, no garnering offense off of methods to solve private entities appropriating outer space such as treaties or actor action.</w:t>
      </w:r>
    </w:p>
    <w:p w14:paraId="432775C9" w14:textId="77777777" w:rsidR="00B65F89" w:rsidRDefault="00B65F89" w:rsidP="00B65F89"/>
    <w:p w14:paraId="5BDE6ADF" w14:textId="77777777" w:rsidR="00B65F89" w:rsidRDefault="00B65F89" w:rsidP="00B65F89">
      <w:pPr>
        <w:pStyle w:val="Heading4"/>
      </w:pPr>
      <w:r>
        <w:t xml:space="preserve">Violation – They have extra offense from - </w:t>
      </w:r>
    </w:p>
    <w:p w14:paraId="7EB6D875" w14:textId="77777777" w:rsidR="00B65F89" w:rsidRDefault="00B65F89" w:rsidP="00B65F89"/>
    <w:p w14:paraId="479AEC7A" w14:textId="77777777" w:rsidR="00B65F89" w:rsidRDefault="00B65F89" w:rsidP="00B65F89">
      <w:pPr>
        <w:pStyle w:val="Heading4"/>
      </w:pPr>
      <w:r>
        <w:t>Standards:</w:t>
      </w:r>
    </w:p>
    <w:p w14:paraId="1D6ED46C" w14:textId="77777777" w:rsidR="00B65F89" w:rsidRDefault="00B65F89" w:rsidP="00B65F89">
      <w:pPr>
        <w:pStyle w:val="Heading4"/>
      </w:pPr>
      <w:r>
        <w:t>1] Limits – Only our interp accurately sets the upper limit to the topic. The CI will let the aff garner offense from any possible way to reduce property rights/private appropriation, which can range from treaties like OST, PTD, Common Heritage or state/actor action, which there are hundreds of. 0% chance the neg can prep for all possible offense relating to space possible and forces random LARP generics, killing fairness.</w:t>
      </w:r>
    </w:p>
    <w:p w14:paraId="3FD7ED61" w14:textId="77777777" w:rsidR="00B65F89" w:rsidRDefault="00B65F89" w:rsidP="00B65F89">
      <w:pPr>
        <w:pStyle w:val="Heading4"/>
      </w:pPr>
      <w:r>
        <w:t xml:space="preserve">2] Strat-Skew – Open ended interpretations that allow public companies to appropriate literally anything in space leads to infinite 1ACs. Forces the negative to allows fall back onto generics that can never have the potential to engage with affirmative on a content level. Aff gets everything while the neg is left with breadcrumbs. Kills fairness since the neg is always on the backfoot and no </w:t>
      </w:r>
      <w:proofErr w:type="spellStart"/>
      <w:r>
        <w:t>edu</w:t>
      </w:r>
      <w:proofErr w:type="spellEnd"/>
      <w:r>
        <w:t xml:space="preserve"> as we read backfile generics and try to </w:t>
      </w:r>
      <w:proofErr w:type="spellStart"/>
      <w:r>
        <w:t>outtech</w:t>
      </w:r>
      <w:proofErr w:type="spellEnd"/>
      <w:r>
        <w:t>.</w:t>
      </w:r>
    </w:p>
    <w:p w14:paraId="59BA7A47" w14:textId="77777777" w:rsidR="00B65F89" w:rsidRDefault="00B65F89" w:rsidP="00B65F89">
      <w:pPr>
        <w:pStyle w:val="Heading4"/>
      </w:pPr>
    </w:p>
    <w:p w14:paraId="61F1E00A" w14:textId="77777777" w:rsidR="00B65F89" w:rsidRDefault="00B65F89" w:rsidP="00B65F89">
      <w:pPr>
        <w:pStyle w:val="Heading4"/>
      </w:pPr>
      <w:r>
        <w:t xml:space="preserve">Voters - </w:t>
      </w:r>
    </w:p>
    <w:p w14:paraId="172CCF34" w14:textId="77777777" w:rsidR="00B65F89" w:rsidRPr="005C5BAA" w:rsidRDefault="00B65F89" w:rsidP="00B65F89">
      <w:pPr>
        <w:pStyle w:val="Heading4"/>
      </w:pPr>
      <w: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2D15C320" w14:textId="77777777" w:rsidR="00B65F89" w:rsidRDefault="00B65F89" w:rsidP="00B65F89">
      <w:pPr>
        <w:pStyle w:val="Heading4"/>
      </w:pPr>
      <w:r>
        <w:t>2] Fairness – Fairness controls engagement with the 1AC and what we are actually able to do in the round. If the game stops becoming fair we have no reason to play in the first place. If every round was 80/20 skewed towards the aff then no one would ever be able to play the game.  Fairness is key to clash and is an internal link into any of their offense</w:t>
      </w:r>
    </w:p>
    <w:p w14:paraId="36EB762C" w14:textId="77777777" w:rsidR="00B65F89" w:rsidRDefault="00B65F89" w:rsidP="00B65F89"/>
    <w:p w14:paraId="02213DC5" w14:textId="77777777" w:rsidR="00B65F89" w:rsidRPr="00991928" w:rsidRDefault="00B65F89" w:rsidP="00B65F89">
      <w:pPr>
        <w:pStyle w:val="Heading4"/>
      </w:pPr>
      <w:r>
        <w:t xml:space="preserve">Paradigms - </w:t>
      </w:r>
    </w:p>
    <w:p w14:paraId="504B627E" w14:textId="77777777" w:rsidR="00B65F89" w:rsidRDefault="00B65F89" w:rsidP="00B65F89">
      <w:pPr>
        <w:pStyle w:val="Heading4"/>
      </w:pPr>
      <w:r>
        <w:t xml:space="preserve">Extra T is </w:t>
      </w:r>
      <w:proofErr w:type="gramStart"/>
      <w:r>
        <w:t>drop</w:t>
      </w:r>
      <w:proofErr w:type="gramEnd"/>
      <w:r>
        <w:t xml:space="preserve"> the debater – We indict your ability to read and garner offense from the affirmative in the first place. DTA on this shell means drop the aff as a whole anyway. The more the aff drops offense to meet the shell the less they </w:t>
      </w:r>
      <w:proofErr w:type="gramStart"/>
      <w:r>
        <w:t>solve</w:t>
      </w:r>
      <w:proofErr w:type="gramEnd"/>
      <w:r>
        <w:t xml:space="preserve"> and you can vote on presumption. </w:t>
      </w:r>
    </w:p>
    <w:p w14:paraId="770E50E4" w14:textId="77777777" w:rsidR="00B65F89" w:rsidRDefault="00B65F89" w:rsidP="00B65F89">
      <w:pPr>
        <w:pStyle w:val="Heading4"/>
      </w:pPr>
      <w:r>
        <w:t xml:space="preserve">Competing interps over reasonability – Reasonability is always arbitrary and can never set a Brightline on what is reasonable and what isn’t. Extra T is a question of models not specific affirmatives or rounds. </w:t>
      </w:r>
    </w:p>
    <w:p w14:paraId="7B4238DB" w14:textId="77777777" w:rsidR="00B65F89" w:rsidRDefault="00B65F89" w:rsidP="00B65F89">
      <w:pPr>
        <w:pStyle w:val="Heading4"/>
      </w:pPr>
      <w:r>
        <w:t xml:space="preserve">No RVIs on Extra T – </w:t>
      </w:r>
    </w:p>
    <w:p w14:paraId="368C177B" w14:textId="77777777" w:rsidR="00B65F89" w:rsidRDefault="00B65F89" w:rsidP="00B65F89">
      <w:pPr>
        <w:pStyle w:val="Heading4"/>
      </w:pPr>
      <w:r>
        <w:t xml:space="preserve">1] Extra T is a gateway issue for the negative towards the affirmative. Affirmative is always proactive towards topicality while the neg is forced </w:t>
      </w:r>
      <w:proofErr w:type="gramStart"/>
      <w:r>
        <w:t>to</w:t>
      </w:r>
      <w:proofErr w:type="gramEnd"/>
      <w:r>
        <w:t xml:space="preserve"> always be reactive towards the affirmative. The ground is skewed because we always have to hyper tailor T </w:t>
      </w:r>
      <w:proofErr w:type="spellStart"/>
      <w:r>
        <w:t>args</w:t>
      </w:r>
      <w:proofErr w:type="spellEnd"/>
      <w:r>
        <w:t xml:space="preserve"> to the affirmative while the aff can infinitely prep out the 6 T shells on the Topic</w:t>
      </w:r>
    </w:p>
    <w:p w14:paraId="376D8F25" w14:textId="77777777" w:rsidR="00B65F89" w:rsidRDefault="00B65F89" w:rsidP="00B65F89">
      <w:pPr>
        <w:pStyle w:val="Heading4"/>
      </w:pPr>
      <w:r>
        <w:t>2] Illogical – You don’t get to win for following the rules. That’s like me getting to win because I didn’t read 8 condo positions</w:t>
      </w:r>
    </w:p>
    <w:p w14:paraId="01194088" w14:textId="77777777" w:rsidR="00B65F89" w:rsidRDefault="00B65F89" w:rsidP="00B65F89">
      <w:pPr>
        <w:pStyle w:val="Heading4"/>
      </w:pPr>
      <w:r>
        <w:t>3] Deterrence – Winning you are topical isn’t justification for an aff ballot. Deters debaters from calling out untopical affs against techier opponents because they will always lose on the flow even if they are true. Shouldn’t actively punish for trying to meet the rules of the game.</w:t>
      </w:r>
    </w:p>
    <w:p w14:paraId="40CD5CD3" w14:textId="77777777" w:rsidR="00B65F89" w:rsidRPr="00E61E0F" w:rsidRDefault="00B65F89" w:rsidP="00B65F89">
      <w:pPr>
        <w:pStyle w:val="Heading4"/>
      </w:pPr>
      <w:r>
        <w:t>Extra T</w:t>
      </w:r>
      <w:r w:rsidRPr="00E61E0F">
        <w:t xml:space="preserve"> outweighs 1AR theory – </w:t>
      </w:r>
    </w:p>
    <w:p w14:paraId="216EE611" w14:textId="77777777" w:rsidR="00B65F89" w:rsidRDefault="00B65F89" w:rsidP="00B65F89">
      <w:pPr>
        <w:pStyle w:val="Heading4"/>
      </w:pPr>
      <w:r w:rsidRPr="00E61E0F">
        <w:t xml:space="preserve">1] </w:t>
      </w:r>
      <w:r>
        <w:t xml:space="preserve">Extra </w:t>
      </w:r>
      <w:r w:rsidRPr="00E61E0F">
        <w:t>T is a forced r</w:t>
      </w:r>
      <w:r>
        <w:t xml:space="preserve">eaction to untopical affs, even if we did something wrong, you drew first blood. Any abuse from the negative is predicated by abuse from the affirmative. </w:t>
      </w:r>
    </w:p>
    <w:p w14:paraId="18110459" w14:textId="20A28944" w:rsidR="00B65F89" w:rsidRDefault="00B65F89" w:rsidP="00B65F89"/>
    <w:p w14:paraId="1678C2F5" w14:textId="31DBEEE5" w:rsidR="00217BD3" w:rsidRDefault="00217BD3" w:rsidP="00B65F89"/>
    <w:p w14:paraId="5D68A261" w14:textId="122A3F41" w:rsidR="00217BD3" w:rsidRDefault="00217BD3" w:rsidP="00B65F89"/>
    <w:p w14:paraId="79C9562F" w14:textId="7B8A234F" w:rsidR="00217BD3" w:rsidRDefault="00217BD3" w:rsidP="00217BD3">
      <w:pPr>
        <w:pStyle w:val="Heading2"/>
      </w:pPr>
      <w:r>
        <w:t xml:space="preserve">Case – </w:t>
      </w:r>
    </w:p>
    <w:p w14:paraId="75C82766" w14:textId="21DA7483" w:rsidR="00217BD3" w:rsidRDefault="00217BD3" w:rsidP="00217BD3">
      <w:pPr>
        <w:pStyle w:val="Heading4"/>
      </w:pPr>
      <w:r>
        <w:t xml:space="preserve">Only justification for Util was ASPEC but 1] our c point hijacks, 2] doesn’t make sense why you prefer that, this debate is about being the most ethical and determining morality don’t settle for util just </w:t>
      </w:r>
      <w:proofErr w:type="spellStart"/>
      <w:r>
        <w:t>cuz</w:t>
      </w:r>
      <w:proofErr w:type="spellEnd"/>
      <w:r>
        <w:t xml:space="preserve"> “everything else impossible”</w:t>
      </w:r>
    </w:p>
    <w:p w14:paraId="54B484FA" w14:textId="2C5E5E49" w:rsidR="00217BD3" w:rsidRDefault="00217BD3" w:rsidP="00217BD3"/>
    <w:p w14:paraId="3B53ECD6" w14:textId="3B697025" w:rsidR="00217BD3" w:rsidRDefault="00217BD3" w:rsidP="00217BD3">
      <w:pPr>
        <w:pStyle w:val="Heading3"/>
      </w:pPr>
      <w:r>
        <w:t xml:space="preserve">Case Proper – </w:t>
      </w:r>
    </w:p>
    <w:p w14:paraId="6BE48C6E" w14:textId="77777777" w:rsidR="00217BD3" w:rsidRPr="00217BD3" w:rsidRDefault="00217BD3" w:rsidP="00217BD3"/>
    <w:sectPr w:rsidR="00217BD3" w:rsidRPr="00217B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82822577120"/>
    <w:docVar w:name="VerbatimVersion" w:val="5.1"/>
  </w:docVars>
  <w:rsids>
    <w:rsidRoot w:val="00F9080D"/>
    <w:rsid w:val="000139A3"/>
    <w:rsid w:val="00100833"/>
    <w:rsid w:val="00104529"/>
    <w:rsid w:val="00105942"/>
    <w:rsid w:val="00107396"/>
    <w:rsid w:val="00144A4C"/>
    <w:rsid w:val="00176AB0"/>
    <w:rsid w:val="00177B7D"/>
    <w:rsid w:val="0018322D"/>
    <w:rsid w:val="001B5776"/>
    <w:rsid w:val="001E527A"/>
    <w:rsid w:val="001F78CE"/>
    <w:rsid w:val="00217BD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3D50"/>
    <w:rsid w:val="00722258"/>
    <w:rsid w:val="007243E5"/>
    <w:rsid w:val="00766EA0"/>
    <w:rsid w:val="007A2226"/>
    <w:rsid w:val="007D23CF"/>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5F89"/>
    <w:rsid w:val="00B8057C"/>
    <w:rsid w:val="00BA366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279E"/>
    <w:rsid w:val="00D6691E"/>
    <w:rsid w:val="00D71170"/>
    <w:rsid w:val="00DA1C92"/>
    <w:rsid w:val="00DA25D4"/>
    <w:rsid w:val="00DA6538"/>
    <w:rsid w:val="00E15E75"/>
    <w:rsid w:val="00E5262C"/>
    <w:rsid w:val="00EC7DC4"/>
    <w:rsid w:val="00ED30CF"/>
    <w:rsid w:val="00F176EF"/>
    <w:rsid w:val="00F45E10"/>
    <w:rsid w:val="00F6364A"/>
    <w:rsid w:val="00F9080D"/>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13FD9"/>
  <w15:chartTrackingRefBased/>
  <w15:docId w15:val="{E1B70B49-2401-4FF5-8EC2-9347BF27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080D"/>
    <w:rPr>
      <w:rFonts w:ascii="Calibri" w:hAnsi="Calibri" w:cs="Calibri"/>
    </w:rPr>
  </w:style>
  <w:style w:type="paragraph" w:styleId="Heading1">
    <w:name w:val="heading 1"/>
    <w:aliases w:val="Pocket"/>
    <w:basedOn w:val="Normal"/>
    <w:next w:val="Normal"/>
    <w:link w:val="Heading1Char"/>
    <w:qFormat/>
    <w:rsid w:val="00F908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08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08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F9080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08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080D"/>
  </w:style>
  <w:style w:type="character" w:customStyle="1" w:styleId="Heading1Char">
    <w:name w:val="Heading 1 Char"/>
    <w:aliases w:val="Pocket Char"/>
    <w:basedOn w:val="DefaultParagraphFont"/>
    <w:link w:val="Heading1"/>
    <w:rsid w:val="00F908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080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080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F9080D"/>
    <w:rPr>
      <w:rFonts w:ascii="Calibri" w:eastAsiaTheme="majorEastAsia" w:hAnsi="Calibri" w:cstheme="majorBidi"/>
      <w:b/>
      <w:iCs/>
      <w:sz w:val="26"/>
    </w:rPr>
  </w:style>
  <w:style w:type="character" w:styleId="Emphasis">
    <w:name w:val="Emphasis"/>
    <w:basedOn w:val="DefaultParagraphFont"/>
    <w:uiPriority w:val="7"/>
    <w:qFormat/>
    <w:rsid w:val="00F9080D"/>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F9080D"/>
    <w:rPr>
      <w:b/>
      <w:bCs/>
      <w:sz w:val="26"/>
      <w:u w:val="none"/>
    </w:rPr>
  </w:style>
  <w:style w:type="character" w:customStyle="1" w:styleId="StyleUnderline">
    <w:name w:val="Style Underline"/>
    <w:aliases w:val="Underline"/>
    <w:basedOn w:val="DefaultParagraphFont"/>
    <w:uiPriority w:val="6"/>
    <w:qFormat/>
    <w:rsid w:val="00F9080D"/>
    <w:rPr>
      <w:b w:val="0"/>
      <w:sz w:val="22"/>
      <w:u w:val="single"/>
    </w:rPr>
  </w:style>
  <w:style w:type="character" w:styleId="Hyperlink">
    <w:name w:val="Hyperlink"/>
    <w:basedOn w:val="DefaultParagraphFont"/>
    <w:uiPriority w:val="99"/>
    <w:semiHidden/>
    <w:unhideWhenUsed/>
    <w:rsid w:val="00F9080D"/>
    <w:rPr>
      <w:color w:val="auto"/>
      <w:u w:val="none"/>
    </w:rPr>
  </w:style>
  <w:style w:type="character" w:styleId="FollowedHyperlink">
    <w:name w:val="FollowedHyperlink"/>
    <w:basedOn w:val="DefaultParagraphFont"/>
    <w:uiPriority w:val="99"/>
    <w:semiHidden/>
    <w:unhideWhenUsed/>
    <w:rsid w:val="00F9080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8</cp:revision>
  <dcterms:created xsi:type="dcterms:W3CDTF">2022-02-13T13:36:00Z</dcterms:created>
  <dcterms:modified xsi:type="dcterms:W3CDTF">2022-02-13T14:06:00Z</dcterms:modified>
</cp:coreProperties>
</file>