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97187" w14:textId="2FF01D9B" w:rsidR="00657AA8" w:rsidRDefault="00D6021B" w:rsidP="00657AA8">
      <w:pPr>
        <w:pStyle w:val="Heading1"/>
      </w:pPr>
      <w:r>
        <w:t>1AC vs. Pennsbury EH</w:t>
      </w:r>
    </w:p>
    <w:p w14:paraId="7AD54492" w14:textId="77777777" w:rsidR="00657AA8" w:rsidRDefault="00657AA8" w:rsidP="00657AA8">
      <w:pPr>
        <w:pStyle w:val="Heading2"/>
      </w:pPr>
      <w:r>
        <w:t>1AC – Framing</w:t>
      </w:r>
    </w:p>
    <w:p w14:paraId="62B4910B" w14:textId="77777777" w:rsidR="00657AA8" w:rsidRDefault="00657AA8" w:rsidP="00657AA8">
      <w:pPr>
        <w:pStyle w:val="Heading4"/>
      </w:pPr>
      <w:r>
        <w:t>The standard is minimizing oppression and structural violence.</w:t>
      </w:r>
    </w:p>
    <w:p w14:paraId="442D4483" w14:textId="77777777" w:rsidR="00657AA8" w:rsidRPr="00684C2D" w:rsidRDefault="00657AA8" w:rsidP="00657AA8">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17AA368D" w14:textId="77777777" w:rsidR="00657AA8" w:rsidRPr="00352F13" w:rsidRDefault="00657AA8" w:rsidP="00657AA8">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77FB7458" w14:textId="77777777" w:rsidR="00657AA8" w:rsidRPr="009228CD" w:rsidRDefault="00657AA8" w:rsidP="00657AA8">
      <w:pPr>
        <w:spacing w:line="24" w:lineRule="auto"/>
        <w:rPr>
          <w:szCs w:val="26"/>
        </w:rPr>
      </w:pPr>
    </w:p>
    <w:p w14:paraId="04AB4BDC" w14:textId="77777777" w:rsidR="00657AA8" w:rsidRDefault="00657AA8" w:rsidP="00657AA8">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w:t>
      </w:r>
      <w:proofErr w:type="spellStart"/>
      <w:r w:rsidRPr="00044A26">
        <w:t>Opotow</w:t>
      </w:r>
      <w:proofErr w:type="spellEnd"/>
      <w:r w:rsidRPr="00044A26">
        <w:t xml:space="preserve">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w:t>
      </w:r>
      <w:proofErr w:type="spellStart"/>
      <w:r w:rsidRPr="00044A26">
        <w:t>Opotow</w:t>
      </w:r>
      <w:proofErr w:type="spellEnd"/>
      <w:r w:rsidRPr="00044A26">
        <w:t xml:space="preserve">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w:t>
      </w:r>
      <w:proofErr w:type="spellStart"/>
      <w:r w:rsidRPr="00044A26">
        <w:t>Opotow</w:t>
      </w:r>
      <w:proofErr w:type="spellEnd"/>
      <w:r w:rsidRPr="00044A26">
        <w:t xml:space="preserve">, all the authors in this section point out that </w:t>
      </w:r>
      <w:r w:rsidRPr="002B32D7">
        <w:rPr>
          <w:rStyle w:val="StyleUnderline"/>
          <w:highlight w:val="green"/>
        </w:rPr>
        <w:t xml:space="preserve">structural violence is not inevitable if we become aware of its operation, and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but these papers encourage us to step beyond guilt and anger, and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3A89DC03" w14:textId="77777777" w:rsidR="00657AA8" w:rsidRDefault="00657AA8" w:rsidP="00657AA8">
      <w:pPr>
        <w:pStyle w:val="Heading4"/>
      </w:pPr>
      <w:r>
        <w:t xml:space="preserve">2] [Nixon 11] You should privilege everyday violence for two reasons- A) social bias underrepresents its effects B) its effects are exponential, not linear which means even if there is a small amount of structural violence, its terminal impacts are huge </w:t>
      </w:r>
    </w:p>
    <w:p w14:paraId="55CA358E" w14:textId="77777777" w:rsidR="00657AA8" w:rsidRPr="00815D0A" w:rsidRDefault="00657AA8" w:rsidP="00657AA8">
      <w:r w:rsidRPr="00815D0A">
        <w:rPr>
          <w:rStyle w:val="Heading4Char"/>
          <w:highlight w:val="green"/>
        </w:rPr>
        <w:t>Nixon</w:t>
      </w:r>
      <w:r w:rsidRPr="00815D0A">
        <w:t>, Rob. "Slow Violence And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p>
    <w:p w14:paraId="497579F4" w14:textId="77777777" w:rsidR="00657AA8" w:rsidRDefault="00657AA8" w:rsidP="00657AA8">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Violence is customarily conceived as an event or action that is immediate in time, explosive and spectacular in space, and as erupting into instant sensational 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 xml:space="preserve">The long </w:t>
      </w:r>
      <w:proofErr w:type="spellStart"/>
      <w:r w:rsidRPr="00815D0A">
        <w:rPr>
          <w:rStyle w:val="StyleUnderline"/>
        </w:rPr>
        <w:t>dyings</w:t>
      </w:r>
      <w:proofErr w:type="spellEnd"/>
      <w:r w:rsidRPr="00815D0A">
        <w:rPr>
          <w:rStyle w:val="StyleUnderline"/>
        </w:rPr>
        <w:t>-the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3AD458A9" w14:textId="77777777" w:rsidR="00657AA8" w:rsidRPr="00B321A2" w:rsidRDefault="00657AA8" w:rsidP="00657AA8">
      <w:pPr>
        <w:pStyle w:val="Heading4"/>
      </w:pPr>
      <w:r>
        <w:t>3] [Matheson 15] Large scale extinction impacts are impossible to predict or simulate and will almost always be wrong – prefer impacts we know are happening</w:t>
      </w:r>
    </w:p>
    <w:p w14:paraId="7F5A2F1F" w14:textId="77777777" w:rsidR="00657AA8" w:rsidRDefault="00657AA8" w:rsidP="00657AA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
    <w:p w14:paraId="41CEAF66" w14:textId="77777777" w:rsidR="00657AA8" w:rsidRPr="00BF5057" w:rsidRDefault="00657AA8" w:rsidP="00657AA8">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BF5057">
        <w:rPr>
          <w:rStyle w:val="StyleUnderline"/>
          <w:highlight w:val="green"/>
          <w:lang w:eastAsia="ja-JP"/>
        </w:rPr>
        <w:t>think at such a scale, and</w:t>
      </w:r>
      <w:r w:rsidRPr="00BF5057">
        <w:rPr>
          <w:rStyle w:val="StyleUnderline"/>
          <w:highlight w:val="green"/>
        </w:rPr>
        <w:t xml:space="preserve"> </w:t>
      </w:r>
      <w:r w:rsidRPr="00BF5057">
        <w:rPr>
          <w:rStyle w:val="StyleUnderline"/>
          <w:highlight w:val="green"/>
          <w:lang w:eastAsia="ja-JP"/>
        </w:rPr>
        <w:t>they perform very poorly assessing probability and calculating magnitude</w:t>
      </w:r>
      <w:r w:rsidRPr="00BF5057">
        <w:rPr>
          <w:rFonts w:ascii="Times" w:eastAsia="Times New Roman" w:hAnsi="Times" w:cs="Times New Roman"/>
          <w:sz w:val="12"/>
          <w:szCs w:val="20"/>
          <w:lang w:eastAsia="ja-JP"/>
        </w:rPr>
        <w:t xml:space="preserve"> </w:t>
      </w:r>
      <w:r w:rsidRPr="00BF5057">
        <w:rPr>
          <w:rFonts w:ascii="Times" w:eastAsia="Times New Roman" w:hAnsi="Times" w:cs="Times New Roman"/>
          <w:sz w:val="12"/>
          <w:szCs w:val="8"/>
          <w:lang w:eastAsia="ja-JP"/>
        </w:rPr>
        <w:t>(Yudkowsky</w:t>
      </w:r>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71111E">
        <w:rPr>
          <w:rStyle w:val="StyleUnderline"/>
          <w:lang w:eastAsia="ja-JP"/>
        </w:rPr>
        <w:t>defense intellectuals were willing to display great confidence in untested</w:t>
      </w:r>
      <w:r w:rsidRPr="00023049">
        <w:rPr>
          <w:rStyle w:val="StyleUnderline"/>
          <w:lang w:eastAsia="ja-JP"/>
        </w:rPr>
        <w:t xml:space="preserve"> (and untestable) </w:t>
      </w:r>
      <w:r w:rsidRPr="0071111E">
        <w:rPr>
          <w:rStyle w:val="StyleUnderline"/>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71111E">
        <w:rPr>
          <w:rStyle w:val="StyleUnderline"/>
          <w:lang w:eastAsia="ja-JP"/>
        </w:rPr>
        <w:t>war game players becom</w:t>
      </w:r>
      <w:r w:rsidRPr="0071111E">
        <w:rPr>
          <w:rFonts w:ascii="Times" w:eastAsia="Times New Roman" w:hAnsi="Times" w:cs="Times New Roman"/>
          <w:sz w:val="12"/>
          <w:szCs w:val="20"/>
          <w:lang w:eastAsia="ja-JP"/>
        </w:rPr>
        <w:t xml:space="preserve">ing </w:t>
      </w:r>
      <w:r w:rsidRPr="0071111E">
        <w:rPr>
          <w:rStyle w:val="StyleUnderline"/>
          <w:lang w:eastAsia="ja-JP"/>
        </w:rPr>
        <w:t xml:space="preserve">emotionally tied to their games, sometimes in perverse ways. </w:t>
      </w:r>
      <w:r w:rsidRPr="0071111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71111E">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5D439DAE" w14:textId="77777777" w:rsidR="00657AA8" w:rsidRPr="007E4E1D" w:rsidRDefault="00657AA8" w:rsidP="00657AA8">
      <w:pPr>
        <w:pStyle w:val="Heading2"/>
      </w:pPr>
      <w:r>
        <w:t>1AC – Plan</w:t>
      </w:r>
    </w:p>
    <w:p w14:paraId="06050E1B" w14:textId="77777777" w:rsidR="00657AA8" w:rsidRDefault="00657AA8" w:rsidP="00657AA8">
      <w:pPr>
        <w:pStyle w:val="Heading4"/>
      </w:pPr>
      <w:r>
        <w:t>Plan text: The member nations of the World Trade Organization ought to reduce intellectual property protections on insulin.</w:t>
      </w:r>
    </w:p>
    <w:p w14:paraId="0AFAD8E2" w14:textId="77777777" w:rsidR="00657AA8" w:rsidRDefault="00657AA8" w:rsidP="00657AA8">
      <w:r>
        <w:t>***</w:t>
      </w:r>
      <w:r w:rsidRPr="006162B5">
        <w:t xml:space="preserve">Ask in cx for clarifications, otherwise we </w:t>
      </w:r>
      <w:r>
        <w:t>get an auto we-</w:t>
      </w:r>
      <w:r w:rsidRPr="006162B5">
        <w:t xml:space="preserve">meet on </w:t>
      </w:r>
      <w:proofErr w:type="spellStart"/>
      <w:r w:rsidRPr="006162B5">
        <w:t>interps</w:t>
      </w:r>
      <w:proofErr w:type="spellEnd"/>
    </w:p>
    <w:p w14:paraId="545F1CFC" w14:textId="77777777" w:rsidR="00657AA8" w:rsidRPr="006162B5" w:rsidRDefault="00657AA8" w:rsidP="00657AA8">
      <w:pPr>
        <w:pStyle w:val="Heading4"/>
      </w:pPr>
      <w:r>
        <w:t>A medicine is</w:t>
      </w:r>
    </w:p>
    <w:p w14:paraId="5FE7C2F1" w14:textId="77777777" w:rsidR="00657AA8" w:rsidRDefault="00657AA8" w:rsidP="00657AA8">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592E77C2" w14:textId="77777777" w:rsidR="00657AA8" w:rsidRDefault="007C74E2" w:rsidP="00657AA8">
      <w:hyperlink r:id="rId7" w:history="1">
        <w:r w:rsidR="00657AA8" w:rsidRPr="002A57BC">
          <w:rPr>
            <w:rStyle w:val="Hyperlink"/>
          </w:rPr>
          <w:t>https://www.google.com/search?q=what+is+a+medicne&amp;rlz=1C1CHBF_enUS857US857&amp;oq=w&amp;aqs=chrome.1.69i60j69i59l3j35i39j69i60l3.804j1j7&amp;sourceid=chrome&amp;ie=UTF-8</w:t>
        </w:r>
      </w:hyperlink>
      <w:r w:rsidR="00657AA8">
        <w:t xml:space="preserve"> [its literally a google link, if u want what exactly I looked up to find it, type “what is a medicine” in the google search bar]</w:t>
      </w:r>
    </w:p>
    <w:p w14:paraId="66B53001" w14:textId="77777777" w:rsidR="00657AA8" w:rsidRDefault="00657AA8" w:rsidP="00657AA8">
      <w:pPr>
        <w:pStyle w:val="Heading4"/>
      </w:pPr>
      <w:r>
        <w:t>Insulin falls under this definition</w:t>
      </w:r>
    </w:p>
    <w:p w14:paraId="4FFF9118" w14:textId="77777777" w:rsidR="00657AA8" w:rsidRDefault="00657AA8" w:rsidP="00657AA8">
      <w:pPr>
        <w:pStyle w:val="Heading4"/>
      </w:pPr>
      <w:r>
        <w:t xml:space="preserve">Prefer additionally – </w:t>
      </w:r>
    </w:p>
    <w:p w14:paraId="1A6E33CB" w14:textId="77777777" w:rsidR="00657AA8" w:rsidRPr="00D54259" w:rsidRDefault="00657AA8" w:rsidP="00657AA8">
      <w:pPr>
        <w:pStyle w:val="Heading4"/>
      </w:pPr>
      <w:r>
        <w:t xml:space="preserve">1] 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10C59FB5" w14:textId="77777777" w:rsidR="00657AA8" w:rsidRPr="00D54259" w:rsidRDefault="00657AA8" w:rsidP="00657AA8"/>
    <w:p w14:paraId="088C95A2" w14:textId="77777777" w:rsidR="00657AA8" w:rsidRDefault="00657AA8" w:rsidP="00657AA8">
      <w:pPr>
        <w:pStyle w:val="Heading4"/>
      </w:pPr>
      <w:bookmarkStart w:id="0" w:name="_Hlk82613466"/>
      <w:r>
        <w:t>[Hanson 20] Reducing IP protections breaks apart the insulin oligopoly - reduces the prices of Insulin while raising innovation</w:t>
      </w:r>
    </w:p>
    <w:p w14:paraId="14552825" w14:textId="77777777" w:rsidR="00657AA8" w:rsidRDefault="00657AA8" w:rsidP="00657AA8">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https://digitalcommons.law.uga.edu/cgi/viewcontent.cgi?article=1457&amp;context=jipl]/Kankee//edited by </w:t>
      </w:r>
      <w:proofErr w:type="spellStart"/>
      <w:r>
        <w:t>Arjuwan</w:t>
      </w:r>
      <w:proofErr w:type="spellEnd"/>
    </w:p>
    <w:p w14:paraId="21F1C113" w14:textId="77777777" w:rsidR="00657AA8" w:rsidRPr="007802C4" w:rsidRDefault="00657AA8" w:rsidP="00657AA8">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114FDE">
        <w:rPr>
          <w:rStyle w:val="StyleUnderline"/>
          <w:highlight w:val="green"/>
        </w:rPr>
        <w:t>Insulin and other biologics</w:t>
      </w:r>
      <w:r w:rsidRPr="00E36080">
        <w:rPr>
          <w:rStyle w:val="StyleUnderline"/>
        </w:rPr>
        <w:t xml:space="preserve">, by contrast, </w:t>
      </w:r>
      <w:r w:rsidRPr="00E36080">
        <w:rPr>
          <w:rStyle w:val="StyleUnderline"/>
          <w:highlight w:val="green"/>
        </w:rPr>
        <w:t>have much more complex chemical structures</w:t>
      </w:r>
      <w:r w:rsidRPr="007802C4">
        <w:rPr>
          <w:sz w:val="16"/>
        </w:rPr>
        <w:t xml:space="preserve">.190 </w:t>
      </w:r>
      <w:r w:rsidRPr="00E36080">
        <w:rPr>
          <w:rStyle w:val="StyleUnderline"/>
          <w:highlight w:val="green"/>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E36080">
        <w:rPr>
          <w:rStyle w:val="StyleUnderline"/>
          <w:highlight w:val="green"/>
        </w:rPr>
        <w:t xml:space="preserve">showing </w:t>
      </w:r>
      <w:proofErr w:type="spellStart"/>
      <w:r w:rsidRPr="00E36080">
        <w:rPr>
          <w:rStyle w:val="StyleUnderline"/>
          <w:highlight w:val="green"/>
        </w:rPr>
        <w:t>biosimilarity</w:t>
      </w:r>
      <w:proofErr w:type="spellEnd"/>
      <w:r w:rsidRPr="00E36080">
        <w:rPr>
          <w:rStyle w:val="StyleUnderline"/>
          <w:highlight w:val="green"/>
        </w:rPr>
        <w:t xml:space="preserve"> is </w:t>
      </w:r>
      <w:r w:rsidRPr="007E7D15">
        <w:rPr>
          <w:rStyle w:val="StyleUnderline"/>
        </w:rPr>
        <w:t xml:space="preserve">very </w:t>
      </w:r>
      <w:r w:rsidRPr="00E36080">
        <w:rPr>
          <w:rStyle w:val="StyleUnderline"/>
          <w:highlight w:val="green"/>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E36080">
        <w:rPr>
          <w:rStyle w:val="StyleUnderline"/>
          <w:highlight w:val="green"/>
        </w:rPr>
        <w:t xml:space="preserve">precise molecular identity of some biologic drugs </w:t>
      </w:r>
      <w:r w:rsidRPr="007E7D15">
        <w:rPr>
          <w:rStyle w:val="StyleUnderline"/>
        </w:rPr>
        <w:t xml:space="preserve">is </w:t>
      </w:r>
      <w:r w:rsidRPr="00E36080">
        <w:rPr>
          <w:rStyle w:val="StyleUnderline"/>
          <w:highlight w:val="green"/>
        </w:rPr>
        <w:t>not known because the</w:t>
      </w:r>
      <w:r w:rsidRPr="00E36080">
        <w:rPr>
          <w:rStyle w:val="StyleUnderline"/>
        </w:rPr>
        <w:t xml:space="preserve"> analytical </w:t>
      </w:r>
      <w:r w:rsidRPr="00E36080">
        <w:rPr>
          <w:rStyle w:val="StyleUnderline"/>
          <w:highlight w:val="green"/>
        </w:rPr>
        <w:t>techniques needed</w:t>
      </w:r>
      <w:r w:rsidRPr="00E36080">
        <w:rPr>
          <w:rStyle w:val="StyleUnderline"/>
        </w:rPr>
        <w:t xml:space="preserve"> to make that determination </w:t>
      </w:r>
      <w:r w:rsidRPr="00E36080">
        <w:rPr>
          <w:rStyle w:val="StyleUnderline"/>
          <w:highlight w:val="green"/>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36080">
        <w:rPr>
          <w:rStyle w:val="StyleUnderline"/>
          <w:highlight w:val="green"/>
        </w:rPr>
        <w:t xml:space="preserve">Because trade secret protection can theoretically last </w:t>
      </w:r>
      <w:r w:rsidRPr="00E36080">
        <w:rPr>
          <w:rStyle w:val="Emphasis"/>
          <w:highlight w:val="green"/>
        </w:rPr>
        <w:t>indefinitely</w:t>
      </w:r>
      <w:r w:rsidRPr="007802C4">
        <w:rPr>
          <w:sz w:val="16"/>
        </w:rPr>
        <w:t xml:space="preserve">,195 </w:t>
      </w:r>
      <w:r w:rsidRPr="00E36080">
        <w:rPr>
          <w:rStyle w:val="StyleUnderline"/>
          <w:highlight w:val="green"/>
        </w:rPr>
        <w:t>makers of would-be biosimilar insulins 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7802C4">
        <w:rPr>
          <w:sz w:val="16"/>
        </w:rPr>
        <w:t>ll</w:t>
      </w:r>
      <w:proofErr w:type="spellEnd"/>
      <w:r w:rsidRPr="007802C4">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863DDA">
        <w:rPr>
          <w:sz w:val="16"/>
        </w:rPr>
        <w:t>CocaCola</w:t>
      </w:r>
      <w:proofErr w:type="spellEnd"/>
      <w:r w:rsidRPr="00863DDA">
        <w:rPr>
          <w:sz w:val="16"/>
        </w:rPr>
        <w:t xml:space="preserve">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who can afford insulin and who cannot should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5288C121" w14:textId="77777777" w:rsidR="00657AA8" w:rsidRDefault="00657AA8" w:rsidP="00657AA8">
      <w:pPr>
        <w:pStyle w:val="Heading4"/>
      </w:pPr>
      <w:r>
        <w:t xml:space="preserve">[Johnson 18] Reducing IP protections on Insulin will reduce prices </w:t>
      </w:r>
    </w:p>
    <w:p w14:paraId="6365F6E9" w14:textId="77777777" w:rsidR="00657AA8" w:rsidRDefault="00657AA8" w:rsidP="00657AA8">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8" w:history="1">
        <w:r w:rsidRPr="00241665">
          <w:rPr>
            <w:rStyle w:val="Hyperlink"/>
          </w:rPr>
          <w:t>https://fas.org/sgp/crs/misc/IF11026.pdf</w:t>
        </w:r>
      </w:hyperlink>
      <w:r>
        <w:t>] //</w:t>
      </w:r>
      <w:proofErr w:type="spellStart"/>
      <w:r>
        <w:t>avery</w:t>
      </w:r>
      <w:proofErr w:type="spellEnd"/>
    </w:p>
    <w:p w14:paraId="59BE465F" w14:textId="77777777" w:rsidR="00657AA8" w:rsidRPr="00BB142F" w:rsidRDefault="00657AA8" w:rsidP="00657AA8">
      <w:pPr>
        <w:rPr>
          <w:sz w:val="14"/>
        </w:rPr>
      </w:pPr>
      <w:r w:rsidRPr="00BB142F">
        <w:rPr>
          <w:sz w:val="14"/>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United States</w:t>
      </w:r>
      <w:r w:rsidRPr="00BB142F">
        <w:rPr>
          <w:sz w:val="14"/>
        </w:rPr>
        <w:t xml:space="preserve">. For the most part, </w:t>
      </w:r>
      <w:r w:rsidRPr="00BB142F">
        <w:rPr>
          <w:rStyle w:val="StyleUnderline"/>
          <w:highlight w:val="green"/>
        </w:rPr>
        <w:t>insulins produced by these companies are brand-name drugs.</w:t>
      </w:r>
      <w:r w:rsidRPr="00BB142F">
        <w:rPr>
          <w:sz w:val="14"/>
        </w:rPr>
        <w:t xml:space="preserve"> In general, </w:t>
      </w:r>
      <w:proofErr w:type="spellStart"/>
      <w:r w:rsidRPr="00BB142F">
        <w:rPr>
          <w:sz w:val="14"/>
        </w:rPr>
        <w:t>brandname</w:t>
      </w:r>
      <w:proofErr w:type="spellEnd"/>
      <w:r w:rsidRPr="00BB142F">
        <w:rPr>
          <w:sz w:val="14"/>
        </w:rPr>
        <w:t xml:space="preserve"> drugs cost more because the drug manufacturer has free rein in setting the drug price due to a government sanctioned monopoly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BB142F">
        <w:rPr>
          <w:sz w:val="14"/>
        </w:rPr>
        <w:t xml:space="preserve"> issued by the U.S. Patent Office and (2) a </w:t>
      </w:r>
      <w:r w:rsidRPr="00764E8E">
        <w:rPr>
          <w:rStyle w:val="Emphasis"/>
        </w:rPr>
        <w:t>regulatory exclusivity period granted by</w:t>
      </w:r>
      <w:r w:rsidRPr="00BB142F">
        <w:rPr>
          <w:sz w:val="14"/>
        </w:rPr>
        <w:t xml:space="preserve"> FDA under the Drug Price Competition and </w:t>
      </w:r>
      <w:r w:rsidRPr="00764E8E">
        <w:rPr>
          <w:rStyle w:val="Emphasis"/>
        </w:rPr>
        <w:t>Patent Term Restoration Act</w:t>
      </w:r>
      <w:r w:rsidRPr="00BB142F">
        <w:rPr>
          <w:sz w:val="14"/>
        </w:rPr>
        <w:t xml:space="preserve"> of 1984 (P.L. 98-417), also called the Hatch-Waxman Act. According to some analysts, lack of price competition in the U.S. insulin market is a contributor to the high cost of this vital drug. The </w:t>
      </w:r>
      <w:r w:rsidRPr="00BB142F">
        <w:rPr>
          <w:rStyle w:val="StyleUnderline"/>
          <w:highlight w:val="green"/>
        </w:rPr>
        <w:t>price of a drug is directly affected by the number of different manufacturers marketing the drug</w:t>
      </w:r>
      <w:r w:rsidRPr="00BB142F">
        <w:rPr>
          <w:sz w:val="14"/>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BB142F">
        <w:rPr>
          <w:sz w:val="14"/>
        </w:rPr>
        <w:t>Basaglar</w:t>
      </w:r>
      <w:proofErr w:type="spellEnd"/>
      <w:r w:rsidRPr="00BB142F">
        <w:rPr>
          <w:sz w:val="14"/>
        </w:rPr>
        <w:t xml:space="preserve"> from FDA in August 2014. Final approval occurred in December 2015 following resolution of patent issues with Sanofi-Aventis, maker of the brand product, Lantus (insulin glargine). The </w:t>
      </w:r>
      <w:proofErr w:type="spellStart"/>
      <w:r w:rsidRPr="00BB142F">
        <w:rPr>
          <w:sz w:val="14"/>
        </w:rPr>
        <w:t>Basaglar</w:t>
      </w:r>
      <w:proofErr w:type="spellEnd"/>
      <w:r w:rsidRPr="00BB142F">
        <w:rPr>
          <w:sz w:val="14"/>
        </w:rPr>
        <w:t xml:space="preserve"> application was submitted to FDA under Section 505(b)(2) of the FFDCA and relied on the FDA’s finding of safety and effectiveness for Lantus. Eli Lilly began marketing </w:t>
      </w:r>
      <w:proofErr w:type="spellStart"/>
      <w:r w:rsidRPr="00BB142F">
        <w:rPr>
          <w:sz w:val="14"/>
        </w:rPr>
        <w:t>Basaglar</w:t>
      </w:r>
      <w:proofErr w:type="spellEnd"/>
      <w:r w:rsidRPr="00BB142F">
        <w:rPr>
          <w:sz w:val="14"/>
        </w:rPr>
        <w:t xml:space="preserve"> in the United States in December 2016; by the end of December 2017, </w:t>
      </w:r>
      <w:proofErr w:type="spellStart"/>
      <w:r w:rsidRPr="00BB142F">
        <w:rPr>
          <w:sz w:val="14"/>
        </w:rPr>
        <w:t>Basaglar</w:t>
      </w:r>
      <w:proofErr w:type="spellEnd"/>
      <w:r w:rsidRPr="00BB142F">
        <w:rPr>
          <w:sz w:val="14"/>
        </w:rPr>
        <w:t xml:space="preserve"> had captured about 17% of the U.S. Lantus volume share. Because three firms manufacture all the insulin used in this country, the market behaves differently from the usual case in pharmaceutical markets where </w:t>
      </w:r>
      <w:r w:rsidRPr="00BB142F">
        <w:rPr>
          <w:rStyle w:val="StyleUnderline"/>
          <w:highlight w:val="green"/>
        </w:rPr>
        <w:t>generic competition results in price reductions following patent expiration and the end of the exclusivity period granted by FDA</w:t>
      </w:r>
      <w:r w:rsidRPr="00BB142F">
        <w:rPr>
          <w:sz w:val="14"/>
        </w:rPr>
        <w:t xml:space="preserve"> under Hatch-Waxman. </w:t>
      </w:r>
      <w:proofErr w:type="spellStart"/>
      <w:r w:rsidRPr="00BB142F">
        <w:rPr>
          <w:sz w:val="14"/>
        </w:rPr>
        <w:t>Basaglar</w:t>
      </w:r>
      <w:proofErr w:type="spellEnd"/>
      <w:r w:rsidRPr="00BB142F">
        <w:rPr>
          <w:sz w:val="14"/>
        </w:rPr>
        <w:t xml:space="preserve">, the only follow-on insulin available in the United States, is made by one of the three insulin-making firms, Eli Lilly. </w:t>
      </w:r>
      <w:proofErr w:type="spellStart"/>
      <w:r w:rsidRPr="00BB142F">
        <w:rPr>
          <w:sz w:val="14"/>
        </w:rPr>
        <w:t>Basaglar’s</w:t>
      </w:r>
      <w:proofErr w:type="spellEnd"/>
      <w:r w:rsidRPr="00BB142F">
        <w:rPr>
          <w:sz w:val="14"/>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BB142F">
        <w:rPr>
          <w:sz w:val="14"/>
        </w:rPr>
        <w:t>Lusduna</w:t>
      </w:r>
      <w:proofErr w:type="spellEnd"/>
      <w:r w:rsidRPr="00BB142F">
        <w:rPr>
          <w:sz w:val="14"/>
        </w:rPr>
        <w:t xml:space="preserve"> </w:t>
      </w:r>
      <w:proofErr w:type="spellStart"/>
      <w:r w:rsidRPr="00BB142F">
        <w:rPr>
          <w:sz w:val="14"/>
        </w:rPr>
        <w:t>Nexvue</w:t>
      </w:r>
      <w:proofErr w:type="spellEnd"/>
      <w:r w:rsidRPr="00BB142F">
        <w:rPr>
          <w:sz w:val="14"/>
        </w:rPr>
        <w:t xml:space="preserve">, made by Merck. However, in October 2018 Merck announced that it is discontinuing </w:t>
      </w:r>
      <w:proofErr w:type="spellStart"/>
      <w:r w:rsidRPr="00BB142F">
        <w:rPr>
          <w:sz w:val="14"/>
        </w:rPr>
        <w:t>Lusduna</w:t>
      </w:r>
      <w:proofErr w:type="spellEnd"/>
      <w:r w:rsidRPr="00BB142F">
        <w:rPr>
          <w:sz w:val="14"/>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w:t>
      </w:r>
      <w:r w:rsidRPr="00BB142F">
        <w:rPr>
          <w:rStyle w:val="StyleUnderline"/>
          <w:highlight w:val="green"/>
        </w:rPr>
        <w:t>results in making the drug more affordable</w:t>
      </w:r>
      <w:r w:rsidRPr="00BB142F">
        <w:rPr>
          <w:sz w:val="14"/>
        </w:rPr>
        <w:t xml:space="preserve"> for insurance plans, but the drug remains expensive for the uninsured, as well as for those with high cost-sharing insurance plans.</w:t>
      </w:r>
    </w:p>
    <w:bookmarkEnd w:id="0"/>
    <w:p w14:paraId="739EA2C5" w14:textId="77777777" w:rsidR="00657AA8" w:rsidRDefault="00657AA8" w:rsidP="00657AA8"/>
    <w:p w14:paraId="27D74DDD" w14:textId="77777777" w:rsidR="00657AA8" w:rsidRDefault="00657AA8" w:rsidP="00657AA8">
      <w:pPr>
        <w:pStyle w:val="Heading4"/>
      </w:pPr>
      <w:bookmarkStart w:id="1" w:name="_Hlk82613448"/>
      <w:bookmarkStart w:id="2" w:name="_Hlk82613298"/>
      <w:r>
        <w:t xml:space="preserve">[Barker 20 - 1] Current IPP causes high insulin prices – only the </w:t>
      </w:r>
      <w:proofErr w:type="spellStart"/>
      <w:r>
        <w:t>aff</w:t>
      </w:r>
      <w:proofErr w:type="spellEnd"/>
      <w:r>
        <w:t xml:space="preserve"> can solve</w:t>
      </w:r>
    </w:p>
    <w:p w14:paraId="09D2D927" w14:textId="77777777" w:rsidR="00657AA8" w:rsidRDefault="00657AA8" w:rsidP="00657AA8">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9" w:history="1">
        <w:r w:rsidRPr="004E15E3">
          <w:rPr>
            <w:rStyle w:val="Hyperlink"/>
          </w:rPr>
          <w:t>https://heinonline.org/HOL/P?h=hein.journals/camplr42&amp;i=331]/Kankee//edited</w:t>
        </w:r>
      </w:hyperlink>
      <w:r>
        <w:t xml:space="preserve"> by </w:t>
      </w:r>
      <w:proofErr w:type="spellStart"/>
      <w:r>
        <w:t>Arjuwan</w:t>
      </w:r>
      <w:proofErr w:type="spellEnd"/>
    </w:p>
    <w:p w14:paraId="78E153AE" w14:textId="77777777" w:rsidR="00657AA8" w:rsidRPr="009A4F91" w:rsidRDefault="00657AA8" w:rsidP="00657AA8">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651513">
        <w:rPr>
          <w:rStyle w:val="StyleUnderline"/>
          <w:highlight w:val="green"/>
        </w:rPr>
        <w:t>pharm</w:t>
      </w:r>
      <w:r w:rsidRPr="00DC4CB2">
        <w:rPr>
          <w:rStyle w:val="StyleUnderline"/>
        </w:rPr>
        <w:t xml:space="preserve">aceutical </w:t>
      </w:r>
      <w:r w:rsidRPr="00651513">
        <w:rPr>
          <w:rStyle w:val="StyleUnderline"/>
          <w:highlight w:val="green"/>
        </w:rPr>
        <w:t>companies</w:t>
      </w:r>
      <w:r w:rsidRPr="00651513">
        <w:rPr>
          <w:sz w:val="16"/>
          <w:highlight w:val="green"/>
        </w:rPr>
        <w:t xml:space="preserve"> "</w:t>
      </w:r>
      <w:r w:rsidRPr="00651513">
        <w:rPr>
          <w:rStyle w:val="Emphasis"/>
          <w:highlight w:val="green"/>
        </w:rPr>
        <w:t>minimize competition</w:t>
      </w:r>
      <w:r w:rsidRPr="00651513">
        <w:rPr>
          <w:sz w:val="16"/>
          <w:highlight w:val="green"/>
        </w:rPr>
        <w:t xml:space="preserve"> </w:t>
      </w:r>
      <w:r w:rsidRPr="00651513">
        <w:rPr>
          <w:rStyle w:val="StyleUnderline"/>
          <w:highlight w:val="green"/>
        </w:rPr>
        <w:t xml:space="preserve">by patenting </w:t>
      </w:r>
      <w:r w:rsidRPr="00651513">
        <w:rPr>
          <w:rStyle w:val="Emphasis"/>
          <w:highlight w:val="green"/>
        </w:rPr>
        <w:t>incremental changes</w:t>
      </w:r>
      <w:r w:rsidRPr="00651513">
        <w:rPr>
          <w:sz w:val="16"/>
          <w:highlight w:val="green"/>
        </w:rPr>
        <w:t xml:space="preserve">" </w:t>
      </w:r>
      <w:r w:rsidRPr="00651513">
        <w:rPr>
          <w:rStyle w:val="StyleUnderline"/>
          <w:highlight w:val="green"/>
        </w:rPr>
        <w:t xml:space="preserve">to their insulin </w:t>
      </w:r>
      <w:r w:rsidRPr="00DC4CB2">
        <w:rPr>
          <w:rStyle w:val="StyleUnderline"/>
        </w:rPr>
        <w:t xml:space="preserve">formulas, </w:t>
      </w:r>
      <w:r w:rsidRPr="00651513">
        <w:rPr>
          <w:rStyle w:val="StyleUnderline"/>
          <w:highlight w:val="green"/>
        </w:rPr>
        <w:t xml:space="preserve">making it </w:t>
      </w:r>
      <w:r w:rsidRPr="00651513">
        <w:rPr>
          <w:rStyle w:val="Emphasis"/>
          <w:highlight w:val="green"/>
        </w:rPr>
        <w:t>extremely difficult</w:t>
      </w:r>
      <w:r w:rsidRPr="00651513">
        <w:rPr>
          <w:rStyle w:val="StyleUnderline"/>
          <w:highlight w:val="green"/>
        </w:rPr>
        <w:t xml:space="preserve"> for other manufacturers to develop affordable</w:t>
      </w:r>
      <w:r w:rsidRPr="007802C4">
        <w:rPr>
          <w:rStyle w:val="StyleUnderline"/>
        </w:rPr>
        <w:t xml:space="preserve">, effective </w:t>
      </w:r>
      <w:r w:rsidRPr="00651513">
        <w:rPr>
          <w:rStyle w:val="StyleUnderline"/>
          <w:highlight w:val="green"/>
        </w:rPr>
        <w:t>generics</w:t>
      </w:r>
      <w:r w:rsidRPr="009A4F91">
        <w:rPr>
          <w:sz w:val="16"/>
        </w:rPr>
        <w:t xml:space="preserve"> known as biosimilars. 49 </w:t>
      </w:r>
      <w:r w:rsidRPr="00A24E78">
        <w:rPr>
          <w:rStyle w:val="Emphasis"/>
        </w:rPr>
        <w:t>For example, even though Sanofi's primary patents</w:t>
      </w:r>
      <w:r w:rsidRPr="007802C4">
        <w:rPr>
          <w:rStyle w:val="StyleUnderline"/>
        </w:rPr>
        <w:t xml:space="preserve"> for</w:t>
      </w:r>
      <w:r w:rsidRPr="00651513">
        <w:rPr>
          <w:rStyle w:val="StyleUnderline"/>
        </w:rPr>
        <w:t xml:space="preserve"> the </w:t>
      </w:r>
      <w:r w:rsidRPr="007802C4">
        <w:rPr>
          <w:rStyle w:val="StyleUnderline"/>
        </w:rPr>
        <w:t>insulin</w:t>
      </w:r>
      <w:r w:rsidRPr="00651513">
        <w:rPr>
          <w:rStyle w:val="StyleUnderline"/>
        </w:rPr>
        <w:t xml:space="preserve"> Lantus </w:t>
      </w:r>
      <w:r w:rsidRPr="00A24E78">
        <w:rPr>
          <w:rStyle w:val="Emphasis"/>
        </w:rPr>
        <w:t>expired in 2015, Sanofi has filed around seventy patents for incremental changes since 2000</w:t>
      </w:r>
      <w:r w:rsidRPr="009A4F91">
        <w:rPr>
          <w:sz w:val="16"/>
        </w:rPr>
        <w:t xml:space="preserve">.s0 </w:t>
      </w:r>
      <w:r w:rsidRPr="00A24E78">
        <w:rPr>
          <w:rStyle w:val="Emphasis"/>
        </w:rPr>
        <w:t>These secondary patents will allow Sanofi to receive patent protection</w:t>
      </w:r>
      <w:r w:rsidRPr="009A4F91">
        <w:rPr>
          <w:sz w:val="16"/>
        </w:rPr>
        <w:t xml:space="preserve"> over the formula for Lantus </w:t>
      </w:r>
      <w:r w:rsidRPr="00A24E78">
        <w:rPr>
          <w:rStyle w:val="Emphasis"/>
        </w:rPr>
        <w:t>through</w:t>
      </w:r>
      <w:r w:rsidRPr="009A4F91">
        <w:rPr>
          <w:sz w:val="16"/>
        </w:rPr>
        <w:t xml:space="preserve"> at least March </w:t>
      </w:r>
      <w:r w:rsidRPr="00A24E78">
        <w:rPr>
          <w:rStyle w:val="Emphasis"/>
        </w:rPr>
        <w:t>2028</w:t>
      </w:r>
      <w:r w:rsidRPr="009A4F91">
        <w:rPr>
          <w:sz w:val="16"/>
        </w:rPr>
        <w:t xml:space="preserve">. Thus, the three </w:t>
      </w:r>
      <w:r w:rsidRPr="009A4F91">
        <w:rPr>
          <w:rStyle w:val="StyleUnderline"/>
        </w:rPr>
        <w:t xml:space="preserve">pharmaceutical </w:t>
      </w:r>
      <w:r w:rsidRPr="00A24E78">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651513">
        <w:rPr>
          <w:rStyle w:val="StyleUnderline"/>
          <w:highlight w:val="green"/>
        </w:rPr>
        <w:t xml:space="preserve">a </w:t>
      </w:r>
      <w:r w:rsidRPr="00651513">
        <w:rPr>
          <w:rStyle w:val="Emphasis"/>
          <w:highlight w:val="green"/>
        </w:rPr>
        <w:t>monopoly</w:t>
      </w:r>
      <w:r w:rsidRPr="00651513">
        <w:rPr>
          <w:rStyle w:val="StyleUnderline"/>
          <w:highlight w:val="green"/>
        </w:rPr>
        <w:t xml:space="preserve"> over the insulin </w:t>
      </w:r>
      <w:r w:rsidRPr="00DC4CB2">
        <w:rPr>
          <w:rStyle w:val="StyleUnderline"/>
          <w:highlight w:val="green"/>
        </w:rPr>
        <w:t xml:space="preserve">market through </w:t>
      </w:r>
      <w:r w:rsidRPr="00651513">
        <w:rPr>
          <w:rStyle w:val="StyleUnderline"/>
          <w:highlight w:val="green"/>
        </w:rPr>
        <w:t xml:space="preserve">this patent-based </w:t>
      </w:r>
      <w:r w:rsidRPr="00651513">
        <w:rPr>
          <w:rStyle w:val="Emphasis"/>
          <w:highlight w:val="green"/>
        </w:rPr>
        <w:t>barrier</w:t>
      </w:r>
      <w:r w:rsidRPr="00651513">
        <w:rPr>
          <w:rStyle w:val="StyleUnderline"/>
          <w:highlight w:val="green"/>
        </w:rPr>
        <w:t xml:space="preserve"> </w:t>
      </w:r>
      <w:r w:rsidRPr="007802C4">
        <w:rPr>
          <w:rStyle w:val="StyleUnderline"/>
        </w:rPr>
        <w:t>to</w:t>
      </w:r>
      <w:r w:rsidRPr="009A4F91">
        <w:rPr>
          <w:rStyle w:val="StyleUnderline"/>
        </w:rPr>
        <w:t xml:space="preserve"> potential </w:t>
      </w:r>
      <w:r w:rsidRPr="007802C4">
        <w:rPr>
          <w:rStyle w:val="StyleUnderline"/>
        </w:rPr>
        <w:t>competitors</w:t>
      </w:r>
      <w:r w:rsidRPr="009A4F91">
        <w:rPr>
          <w:sz w:val="16"/>
        </w:rPr>
        <w:t xml:space="preserve">. 52 Because </w:t>
      </w:r>
      <w:r w:rsidRPr="00FA3388">
        <w:rPr>
          <w:rStyle w:val="Emphasis"/>
        </w:rPr>
        <w:t>it is so difficult for other manufacturers to create biosimilar 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651513">
        <w:rPr>
          <w:rStyle w:val="StyleUnderline"/>
          <w:highlight w:val="green"/>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0460E3">
        <w:rPr>
          <w:rStyle w:val="StyleUnderline"/>
          <w:highlight w:val="green"/>
        </w:rPr>
        <w:t>Consumers can choose</w:t>
      </w:r>
      <w:r w:rsidRPr="009A4F91">
        <w:rPr>
          <w:sz w:val="16"/>
        </w:rPr>
        <w:t xml:space="preserve"> to either </w:t>
      </w:r>
      <w:r w:rsidRPr="009A4F91">
        <w:rPr>
          <w:rStyle w:val="StyleUnderline"/>
        </w:rPr>
        <w:t xml:space="preserve">purchase </w:t>
      </w:r>
      <w:r w:rsidRPr="000460E3">
        <w:rPr>
          <w:rStyle w:val="StyleUnderline"/>
          <w:highlight w:val="green"/>
        </w:rPr>
        <w:t>a cheaper alternative or upgrade to the</w:t>
      </w:r>
      <w:r w:rsidRPr="009A4F91">
        <w:rPr>
          <w:rStyle w:val="StyleUnderline"/>
        </w:rPr>
        <w:t xml:space="preserve"> newer, </w:t>
      </w:r>
      <w:r w:rsidRPr="000460E3">
        <w:rPr>
          <w:rStyle w:val="StyleUnderline"/>
          <w:highlight w:val="green"/>
        </w:rPr>
        <w:t>more advanced product</w:t>
      </w:r>
      <w:r w:rsidRPr="009A4F91">
        <w:rPr>
          <w:sz w:val="16"/>
        </w:rPr>
        <w:t xml:space="preserve">-either choice would lower demand for the original product, thus lowering the market value of the older version.5 7 </w:t>
      </w:r>
      <w:r w:rsidRPr="000460E3">
        <w:rPr>
          <w:rStyle w:val="StyleUnderline"/>
          <w:highlight w:val="green"/>
        </w:rPr>
        <w:t>Insulin is not</w:t>
      </w:r>
      <w:r w:rsidRPr="009A4F91">
        <w:rPr>
          <w:rStyle w:val="StyleUnderline"/>
        </w:rPr>
        <w:t xml:space="preserve"> a </w:t>
      </w:r>
      <w:r w:rsidRPr="000460E3">
        <w:rPr>
          <w:rStyle w:val="StyleUnderline"/>
          <w:highlight w:val="green"/>
        </w:rPr>
        <w:t>typical</w:t>
      </w:r>
      <w:r w:rsidRPr="009A4F91">
        <w:rPr>
          <w:rStyle w:val="StyleUnderline"/>
        </w:rPr>
        <w:t xml:space="preserve">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prevent competitors from entering the market</w:t>
      </w:r>
      <w:r w:rsidRPr="009A4F91">
        <w:rPr>
          <w:sz w:val="16"/>
        </w:rPr>
        <w:t xml:space="preserve">, but </w:t>
      </w:r>
      <w:r w:rsidRPr="000460E3">
        <w:rPr>
          <w:rStyle w:val="StyleUnderline"/>
          <w:highlight w:val="green"/>
        </w:rPr>
        <w:t>type 1 diabetics cannot</w:t>
      </w:r>
      <w:r w:rsidRPr="000460E3">
        <w:rPr>
          <w:sz w:val="16"/>
          <w:highlight w:val="green"/>
        </w:rPr>
        <w:t xml:space="preserve"> </w:t>
      </w:r>
      <w:r w:rsidRPr="000460E3">
        <w:rPr>
          <w:rStyle w:val="StyleUnderline"/>
          <w:highlight w:val="green"/>
        </w:rPr>
        <w:t xml:space="preserve">exert </w:t>
      </w:r>
      <w:r w:rsidRPr="007802C4">
        <w:rPr>
          <w:rStyle w:val="StyleUnderline"/>
          <w:highlight w:val="green"/>
        </w:rPr>
        <w:t>pressure on</w:t>
      </w:r>
      <w:r w:rsidRPr="007802C4">
        <w:rPr>
          <w:rStyle w:val="StyleUnderline"/>
        </w:rPr>
        <w:t xml:space="preserve"> the pharmaceutical</w:t>
      </w:r>
      <w:r w:rsidRPr="009A4F91">
        <w:rPr>
          <w:rStyle w:val="StyleUnderline"/>
        </w:rPr>
        <w:t xml:space="preserve"> </w:t>
      </w:r>
      <w:r w:rsidRPr="00BC5CDC">
        <w:rPr>
          <w:rStyle w:val="StyleUnderline"/>
          <w:highlight w:val="green"/>
        </w:rPr>
        <w:t xml:space="preserve">companies </w:t>
      </w:r>
      <w:r w:rsidRPr="00FA3388">
        <w:rPr>
          <w:rStyle w:val="Emphasis"/>
        </w:rPr>
        <w:t>to lower prices by simply 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 . . .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the cost is</w:t>
      </w:r>
      <w:r w:rsidRPr="00BC5CDC">
        <w:rPr>
          <w:sz w:val="16"/>
        </w:rPr>
        <w:t xml:space="preserve"> . ..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0460E3">
        <w:rPr>
          <w:rStyle w:val="StyleUnderline"/>
          <w:highlight w:val="green"/>
        </w:rPr>
        <w:t>When the market</w:t>
      </w:r>
      <w:r w:rsidRPr="00BC5CDC">
        <w:rPr>
          <w:rStyle w:val="StyleUnderline"/>
        </w:rPr>
        <w:t xml:space="preserve">place </w:t>
      </w:r>
      <w:r w:rsidRPr="00BC5CDC">
        <w:rPr>
          <w:rStyle w:val="StyleUnderline"/>
          <w:highlight w:val="green"/>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bookmarkEnd w:id="1"/>
    <w:p w14:paraId="775421FC" w14:textId="77777777" w:rsidR="00657AA8" w:rsidRDefault="00657AA8" w:rsidP="00657AA8">
      <w:pPr>
        <w:rPr>
          <w:rFonts w:eastAsiaTheme="majorEastAsia" w:cstheme="majorBidi"/>
          <w:b/>
          <w:iCs/>
          <w:sz w:val="26"/>
        </w:rPr>
      </w:pPr>
    </w:p>
    <w:p w14:paraId="71A8B06A" w14:textId="77777777" w:rsidR="00657AA8" w:rsidRDefault="00657AA8" w:rsidP="00657AA8">
      <w:pPr>
        <w:pStyle w:val="Heading4"/>
      </w:pPr>
      <w:r>
        <w:t xml:space="preserve">[Chaudhry 20] IP has caused global rent-taking by Big Pharma – Insulin supply is shortened across the globe and prices are kept inaccessible </w:t>
      </w:r>
    </w:p>
    <w:p w14:paraId="6F84B3B0" w14:textId="77777777" w:rsidR="00657AA8" w:rsidRPr="004269F0" w:rsidRDefault="00657AA8" w:rsidP="00657AA8">
      <w:pPr>
        <w:rPr>
          <w:sz w:val="16"/>
        </w:rPr>
      </w:pPr>
      <w:r w:rsidRPr="00847B63">
        <w:rPr>
          <w:rStyle w:val="Emphasis"/>
          <w:highlight w:val="green"/>
        </w:rPr>
        <w:t>Chaudhry 20</w:t>
      </w:r>
      <w:r w:rsidRPr="004269F0">
        <w:rPr>
          <w:sz w:val="16"/>
        </w:rPr>
        <w:t xml:space="preserve"> Faisal Chaudhry Professor of Law, University of Dayton A secret reason Rx drugs cost so much: A global web of patent laws protects Big Pharma January 28, 2020 8.11am EST </w:t>
      </w:r>
      <w:hyperlink r:id="rId10" w:history="1">
        <w:r w:rsidRPr="004269F0">
          <w:rPr>
            <w:rStyle w:val="Hyperlink"/>
            <w:sz w:val="16"/>
          </w:rPr>
          <w:t>https://theconversation.com/a-secret-reason-rx-drugs-cost-so-much-a-global-web-of-patent-laws-protects-big-pharma-122028</w:t>
        </w:r>
      </w:hyperlink>
      <w:r w:rsidRPr="004269F0">
        <w:rPr>
          <w:sz w:val="16"/>
        </w:rPr>
        <w:t xml:space="preserve"> //</w:t>
      </w:r>
      <w:proofErr w:type="spellStart"/>
      <w:r w:rsidRPr="004269F0">
        <w:rPr>
          <w:sz w:val="16"/>
        </w:rPr>
        <w:t>avery</w:t>
      </w:r>
      <w:proofErr w:type="spellEnd"/>
    </w:p>
    <w:p w14:paraId="50EE5767" w14:textId="77777777" w:rsidR="00657AA8" w:rsidRPr="004269F0" w:rsidRDefault="00657AA8" w:rsidP="00657AA8">
      <w:pPr>
        <w:rPr>
          <w:sz w:val="14"/>
        </w:rPr>
      </w:pPr>
      <w:r w:rsidRPr="004269F0">
        <w:rPr>
          <w:sz w:val="14"/>
        </w:rPr>
        <w:t>The high price of insulin, which has reached as </w:t>
      </w:r>
      <w:hyperlink r:id="rId11" w:history="1">
        <w:r w:rsidRPr="004269F0">
          <w:rPr>
            <w:rStyle w:val="Hyperlink"/>
            <w:sz w:val="14"/>
          </w:rPr>
          <w:t>much as US$450 per month</w:t>
        </w:r>
      </w:hyperlink>
      <w:r w:rsidRPr="004269F0">
        <w:rPr>
          <w:sz w:val="14"/>
        </w:rPr>
        <w:t>, has raised outrage across the country. Sen. Bernie Sanders (I-Vt.) has called it a </w:t>
      </w:r>
      <w:hyperlink r:id="rId12" w:history="1">
        <w:r w:rsidRPr="004269F0">
          <w:rPr>
            <w:rStyle w:val="Hyperlink"/>
            <w:sz w:val="14"/>
          </w:rPr>
          <w:t>national embarrassment</w:t>
        </w:r>
      </w:hyperlink>
      <w:r w:rsidRPr="004269F0">
        <w:rPr>
          <w:sz w:val="14"/>
        </w:rPr>
        <w:t xml:space="preserve">, wondering why U.S. residents should have to drive to Canada to buy cheaper insulin. </w:t>
      </w:r>
      <w:r w:rsidRPr="002F644D">
        <w:rPr>
          <w:rStyle w:val="StyleUnderline"/>
        </w:rPr>
        <w:t>As a </w:t>
      </w:r>
      <w:hyperlink r:id="rId13" w:history="1">
        <w:r w:rsidRPr="002F644D">
          <w:rPr>
            <w:rStyle w:val="StyleUnderline"/>
          </w:rPr>
          <w:t>legal scholar</w:t>
        </w:r>
      </w:hyperlink>
      <w:r w:rsidRPr="002F644D">
        <w:rPr>
          <w:rStyle w:val="StyleUnderline"/>
        </w:rPr>
        <w:t> who focuses on the contradictory role of property rights on economic well-being, including through the role of intellectual property rights, </w:t>
      </w:r>
      <w:hyperlink r:id="rId14" w:history="1">
        <w:r w:rsidRPr="002F644D">
          <w:rPr>
            <w:rStyle w:val="StyleUnderline"/>
          </w:rPr>
          <w:t>my research makes it clear that</w:t>
        </w:r>
      </w:hyperlink>
      <w:r w:rsidRPr="002F644D">
        <w:rPr>
          <w:rStyle w:val="StyleUnderline"/>
        </w:rPr>
        <w:t> drug pricing is far more complicated than any candidate on the debate stage has time to explain. To fully understand these complexities requires looking at a web of international patent law and trade agreements.</w:t>
      </w:r>
      <w:r w:rsidRPr="004269F0">
        <w:rPr>
          <w:sz w:val="14"/>
        </w:rPr>
        <w:t xml:space="preserve"> Insulin was discovered almost 100 years ago, saving the lives of many people with diabetes. Its soaring costs in recent years has brought outcries from patients and politicians. </w:t>
      </w:r>
      <w:hyperlink r:id="rId15" w:anchor="license" w:history="1">
        <w:r w:rsidRPr="004269F0">
          <w:rPr>
            <w:rStyle w:val="Hyperlink"/>
            <w:sz w:val="14"/>
          </w:rPr>
          <w:t>John Fredricks/</w:t>
        </w:r>
        <w:proofErr w:type="spellStart"/>
        <w:r w:rsidRPr="004269F0">
          <w:rPr>
            <w:rStyle w:val="Hyperlink"/>
            <w:sz w:val="14"/>
          </w:rPr>
          <w:t>NurPhoto</w:t>
        </w:r>
        <w:proofErr w:type="spellEnd"/>
        <w:r w:rsidRPr="004269F0">
          <w:rPr>
            <w:rStyle w:val="Hyperlink"/>
            <w:sz w:val="14"/>
          </w:rPr>
          <w:t xml:space="preserve"> via Getty Images</w:t>
        </w:r>
      </w:hyperlink>
      <w:r w:rsidRPr="004269F0">
        <w:rPr>
          <w:sz w:val="14"/>
        </w:rPr>
        <w:t xml:space="preserve"> Why no generic insulin? Scientists working in Canada’s public sector </w:t>
      </w:r>
      <w:hyperlink r:id="rId16" w:history="1">
        <w:r w:rsidRPr="004269F0">
          <w:rPr>
            <w:rStyle w:val="Hyperlink"/>
            <w:sz w:val="14"/>
          </w:rPr>
          <w:t>discovered insulin</w:t>
        </w:r>
      </w:hyperlink>
      <w:r w:rsidRPr="004269F0">
        <w:rPr>
          <w:sz w:val="14"/>
        </w:rPr>
        <w:t> nearly a century ago. The first techniques for synthesizing the compound, which should have more readily allowed for the production of generic versions, emerged some four decades ago. Yet today insulin remains </w:t>
      </w:r>
      <w:hyperlink r:id="rId17" w:history="1">
        <w:r w:rsidRPr="004269F0">
          <w:rPr>
            <w:rStyle w:val="Hyperlink"/>
            <w:sz w:val="14"/>
          </w:rPr>
          <w:t>unavailable in any significant generic version</w:t>
        </w:r>
      </w:hyperlink>
      <w:r w:rsidRPr="004269F0">
        <w:rPr>
          <w:sz w:val="14"/>
        </w:rPr>
        <w:t>. One of the three companies that </w:t>
      </w:r>
      <w:hyperlink r:id="rId18" w:history="1">
        <w:r w:rsidRPr="004269F0">
          <w:rPr>
            <w:rStyle w:val="Hyperlink"/>
            <w:sz w:val="14"/>
          </w:rPr>
          <w:t>control 90% of the world insulin market</w:t>
        </w:r>
      </w:hyperlink>
      <w:r w:rsidRPr="004269F0">
        <w:rPr>
          <w:sz w:val="14"/>
        </w:rPr>
        <w:t>, Eli Lilly, recently did bow to public pressure by announcing a forthcoming “authorized generic” version called Lispro. But that could still run some people </w:t>
      </w:r>
      <w:hyperlink r:id="rId19" w:history="1">
        <w:r w:rsidRPr="004269F0">
          <w:rPr>
            <w:rStyle w:val="Hyperlink"/>
            <w:sz w:val="14"/>
          </w:rPr>
          <w:t>$140 per prescription</w:t>
        </w:r>
      </w:hyperlink>
      <w:r w:rsidRPr="004269F0">
        <w:rPr>
          <w:sz w:val="14"/>
        </w:rPr>
        <w:t xml:space="preserve">. </w:t>
      </w:r>
      <w:r w:rsidRPr="004D0B64">
        <w:rPr>
          <w:rStyle w:val="StyleUnderline"/>
          <w:highlight w:val="green"/>
        </w:rPr>
        <w:t>U.S. consumers are not alone in facing high prices of insulin</w:t>
      </w:r>
      <w:r w:rsidRPr="004269F0">
        <w:rPr>
          <w:rStyle w:val="StyleUnderline"/>
        </w:rPr>
        <w:t xml:space="preserve"> and other life-saving drugs</w:t>
      </w:r>
      <w:r w:rsidRPr="004269F0">
        <w:rPr>
          <w:sz w:val="14"/>
        </w:rPr>
        <w:t xml:space="preserve">. For the last two decades, intense controversy has raged around </w:t>
      </w:r>
      <w:r w:rsidRPr="004D0B64">
        <w:rPr>
          <w:rStyle w:val="StyleUnderline"/>
          <w:highlight w:val="green"/>
        </w:rPr>
        <w:t>multinational pharmaceutical giants </w:t>
      </w:r>
      <w:hyperlink r:id="rId20" w:history="1">
        <w:r w:rsidRPr="004D0B64">
          <w:rPr>
            <w:rStyle w:val="StyleUnderline"/>
            <w:highlight w:val="green"/>
          </w:rPr>
          <w:t>being able to monopolize access</w:t>
        </w:r>
      </w:hyperlink>
      <w:r w:rsidRPr="004269F0">
        <w:rPr>
          <w:rStyle w:val="StyleUnderline"/>
        </w:rPr>
        <w:t xml:space="preserve"> to vital medicines the world over. </w:t>
      </w:r>
      <w:r w:rsidRPr="004269F0">
        <w:rPr>
          <w:sz w:val="14"/>
        </w:rPr>
        <w:t xml:space="preserve">A key means of doing so is </w:t>
      </w:r>
      <w:r w:rsidRPr="004D0B64">
        <w:rPr>
          <w:rStyle w:val="StyleUnderline"/>
          <w:highlight w:val="green"/>
        </w:rPr>
        <w:t xml:space="preserve">through </w:t>
      </w:r>
      <w:r w:rsidRPr="00FA3388">
        <w:rPr>
          <w:rStyle w:val="StyleUnderline"/>
        </w:rPr>
        <w:t xml:space="preserve">the legal power of </w:t>
      </w:r>
      <w:r w:rsidRPr="004D0B64">
        <w:rPr>
          <w:rStyle w:val="StyleUnderline"/>
          <w:highlight w:val="green"/>
        </w:rPr>
        <w:t>patents</w:t>
      </w:r>
      <w:r w:rsidRPr="004269F0">
        <w:rPr>
          <w:sz w:val="14"/>
        </w:rPr>
        <w:t>, and the monopoly-like profits – or what some experts call </w:t>
      </w:r>
      <w:hyperlink r:id="rId21" w:history="1">
        <w:r w:rsidRPr="004269F0">
          <w:rPr>
            <w:rStyle w:val="Hyperlink"/>
            <w:sz w:val="14"/>
          </w:rPr>
          <w:t>unearned economic rents</w:t>
        </w:r>
      </w:hyperlink>
      <w:r w:rsidRPr="004269F0">
        <w:rPr>
          <w:sz w:val="14"/>
        </w:rPr>
        <w:t> – they guarantee.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w:t>
      </w:r>
      <w:hyperlink r:id="rId22" w:history="1">
        <w:r w:rsidRPr="004269F0">
          <w:rPr>
            <w:rStyle w:val="Hyperlink"/>
            <w:sz w:val="14"/>
          </w:rPr>
          <w:t>controversies that have swirled around pharmaceutical patents</w:t>
        </w:r>
      </w:hyperlink>
      <w:r w:rsidRPr="004269F0">
        <w:rPr>
          <w:sz w:val="14"/>
        </w:rPr>
        <w:t> in countries far less wealthy than the U.S</w:t>
      </w:r>
      <w:r w:rsidRPr="00C46676">
        <w:rPr>
          <w:rStyle w:val="StyleUnderline"/>
        </w:rPr>
        <w:t xml:space="preserve">. </w:t>
      </w:r>
      <w:r w:rsidRPr="004D0B64">
        <w:rPr>
          <w:rStyle w:val="StyleUnderline"/>
          <w:highlight w:val="green"/>
        </w:rPr>
        <w:t>A worldwide problem, but hidden from sight</w:t>
      </w:r>
      <w:r w:rsidRPr="00C46676">
        <w:rPr>
          <w:rStyle w:val="StyleUnderline"/>
        </w:rPr>
        <w:t xml:space="preserve"> For more than 20 years, in various parts of Africa, Asia and Latin America, countries have been battling a </w:t>
      </w:r>
      <w:hyperlink r:id="rId23" w:history="1">
        <w:r w:rsidRPr="00C46676">
          <w:rPr>
            <w:rStyle w:val="StyleUnderline"/>
          </w:rPr>
          <w:t>global system of rent-taking,</w:t>
        </w:r>
      </w:hyperlink>
      <w:r w:rsidRPr="00C46676">
        <w:rPr>
          <w:rStyle w:val="StyleUnderline"/>
        </w:rPr>
        <w:t> or “</w:t>
      </w:r>
      <w:proofErr w:type="spellStart"/>
      <w:r w:rsidRPr="00C46676">
        <w:rPr>
          <w:rStyle w:val="StyleUnderline"/>
        </w:rPr>
        <w:t>rentierism</w:t>
      </w:r>
      <w:proofErr w:type="spellEnd"/>
      <w:r w:rsidRPr="00C46676">
        <w:rPr>
          <w:rStyle w:val="StyleUnderline"/>
        </w:rPr>
        <w:t>” for short, that disproportionately benefits Big Pharma.</w:t>
      </w:r>
      <w:r w:rsidRPr="004269F0">
        <w:rPr>
          <w:sz w:val="14"/>
        </w:rPr>
        <w:t xml:space="preserve"> This state of affairs could not exist without the government officials whom </w:t>
      </w:r>
      <w:r w:rsidRPr="004D0B64">
        <w:rPr>
          <w:rStyle w:val="StyleUnderline"/>
          <w:highlight w:val="green"/>
        </w:rPr>
        <w:t>Big Pharma has </w:t>
      </w:r>
      <w:hyperlink r:id="rId24" w:history="1">
        <w:r w:rsidRPr="004D0B64">
          <w:rPr>
            <w:rStyle w:val="StyleUnderline"/>
            <w:highlight w:val="green"/>
          </w:rPr>
          <w:t>lobbied successfully in wealthy countries</w:t>
        </w:r>
      </w:hyperlink>
      <w:r w:rsidRPr="004D0B64">
        <w:rPr>
          <w:rStyle w:val="StyleUnderline"/>
          <w:highlight w:val="green"/>
        </w:rPr>
        <w:t>. Patents and other i</w:t>
      </w:r>
      <w:r w:rsidRPr="001968D0">
        <w:rPr>
          <w:rStyle w:val="StyleUnderline"/>
        </w:rPr>
        <w:t xml:space="preserve">ntellectual </w:t>
      </w:r>
      <w:r w:rsidRPr="004D0B64">
        <w:rPr>
          <w:rStyle w:val="StyleUnderline"/>
          <w:highlight w:val="green"/>
        </w:rPr>
        <w:t>p</w:t>
      </w:r>
      <w:r w:rsidRPr="001968D0">
        <w:rPr>
          <w:rStyle w:val="StyleUnderline"/>
        </w:rPr>
        <w:t xml:space="preserve">roperty </w:t>
      </w:r>
      <w:r w:rsidRPr="004D0B64">
        <w:rPr>
          <w:rStyle w:val="StyleUnderline"/>
          <w:highlight w:val="green"/>
        </w:rPr>
        <w:t>rights allow the multinationals to</w:t>
      </w:r>
      <w:r w:rsidRPr="001968D0">
        <w:rPr>
          <w:rStyle w:val="StyleUnderline"/>
        </w:rPr>
        <w:t xml:space="preserve"> capture rent by </w:t>
      </w:r>
      <w:r w:rsidRPr="004D0B64">
        <w:rPr>
          <w:rStyle w:val="StyleUnderline"/>
          <w:highlight w:val="green"/>
        </w:rPr>
        <w:t>evad</w:t>
      </w:r>
      <w:r w:rsidRPr="001968D0">
        <w:rPr>
          <w:rStyle w:val="StyleUnderline"/>
        </w:rPr>
        <w:t xml:space="preserve">ing </w:t>
      </w:r>
      <w:r w:rsidRPr="001968D0">
        <w:rPr>
          <w:rStyle w:val="StyleUnderline"/>
          <w:highlight w:val="green"/>
        </w:rPr>
        <w:t>competition for years</w:t>
      </w:r>
      <w:r w:rsidRPr="004269F0">
        <w:rPr>
          <w:rStyle w:val="StyleUnderline"/>
        </w:rPr>
        <w:t xml:space="preserve"> </w:t>
      </w:r>
      <w:r w:rsidRPr="004D0B64">
        <w:rPr>
          <w:rStyle w:val="StyleUnderline"/>
        </w:rPr>
        <w:t xml:space="preserve">on end. </w:t>
      </w:r>
      <w:r w:rsidRPr="004D0B64">
        <w:rPr>
          <w:rStyle w:val="StyleUnderline"/>
          <w:highlight w:val="green"/>
        </w:rPr>
        <w:t>This global battle</w:t>
      </w:r>
      <w:r w:rsidRPr="004D0B64">
        <w:rPr>
          <w:rStyle w:val="StyleUnderline"/>
        </w:rPr>
        <w:t xml:space="preserve"> around pharmaceutical patents </w:t>
      </w:r>
      <w:r w:rsidRPr="004D0B64">
        <w:rPr>
          <w:rStyle w:val="StyleUnderline"/>
          <w:highlight w:val="green"/>
        </w:rPr>
        <w:t>began</w:t>
      </w:r>
      <w:r w:rsidRPr="004D0B64">
        <w:rPr>
          <w:rStyle w:val="StyleUnderline"/>
        </w:rPr>
        <w:t xml:space="preserve"> in earnest </w:t>
      </w:r>
      <w:r w:rsidRPr="004D0B64">
        <w:rPr>
          <w:rStyle w:val="StyleUnderline"/>
          <w:highlight w:val="green"/>
        </w:rPr>
        <w:t xml:space="preserve">with the </w:t>
      </w:r>
      <w:r w:rsidRPr="00FA3388">
        <w:rPr>
          <w:rStyle w:val="StyleUnderline"/>
        </w:rPr>
        <w:t>founding of the</w:t>
      </w:r>
      <w:r w:rsidRPr="004D0B64">
        <w:rPr>
          <w:rStyle w:val="StyleUnderline"/>
        </w:rPr>
        <w:t xml:space="preserve"> World Trade Organization(</w:t>
      </w:r>
      <w:r w:rsidRPr="004D0B64">
        <w:rPr>
          <w:rStyle w:val="StyleUnderline"/>
          <w:highlight w:val="green"/>
        </w:rPr>
        <w:t>WTO</w:t>
      </w:r>
      <w:r w:rsidRPr="004D0B64">
        <w:rPr>
          <w:rStyle w:val="StyleUnderline"/>
        </w:rPr>
        <w:t xml:space="preserve">) </w:t>
      </w:r>
      <w:r w:rsidRPr="001968D0">
        <w:rPr>
          <w:rStyle w:val="StyleUnderline"/>
        </w:rPr>
        <w:t>in 1994</w:t>
      </w:r>
      <w:r w:rsidRPr="004D0B64">
        <w:rPr>
          <w:rStyle w:val="StyleUnderline"/>
        </w:rPr>
        <w:t xml:space="preserve">. This </w:t>
      </w:r>
      <w:r w:rsidRPr="004D0B64">
        <w:rPr>
          <w:rStyle w:val="StyleUnderline"/>
          <w:highlight w:val="green"/>
        </w:rPr>
        <w:t>included an annex agreement on i</w:t>
      </w:r>
      <w:r w:rsidRPr="001968D0">
        <w:rPr>
          <w:rStyle w:val="StyleUnderline"/>
        </w:rPr>
        <w:t xml:space="preserve">ntellectual </w:t>
      </w:r>
      <w:r w:rsidRPr="004D0B64">
        <w:rPr>
          <w:rStyle w:val="StyleUnderline"/>
          <w:highlight w:val="green"/>
        </w:rPr>
        <w:t>p</w:t>
      </w:r>
      <w:r w:rsidRPr="001968D0">
        <w:rPr>
          <w:rStyle w:val="StyleUnderline"/>
        </w:rPr>
        <w:t>roperty</w:t>
      </w:r>
      <w:r w:rsidRPr="004D0B64">
        <w:rPr>
          <w:rStyle w:val="StyleUnderline"/>
          <w:highlight w:val="green"/>
        </w:rPr>
        <w:t xml:space="preserve"> </w:t>
      </w:r>
      <w:r w:rsidRPr="001968D0">
        <w:rPr>
          <w:rStyle w:val="StyleUnderline"/>
          <w:highlight w:val="green"/>
        </w:rPr>
        <w:t>rights known as</w:t>
      </w:r>
      <w:r w:rsidRPr="004D0B64">
        <w:rPr>
          <w:rStyle w:val="StyleUnderline"/>
        </w:rPr>
        <w:t> </w:t>
      </w:r>
      <w:hyperlink r:id="rId25" w:history="1">
        <w:r w:rsidRPr="00FF69DF">
          <w:rPr>
            <w:rStyle w:val="StyleUnderline"/>
          </w:rPr>
          <w:t xml:space="preserve">the </w:t>
        </w:r>
        <w:r w:rsidRPr="001968D0">
          <w:rPr>
            <w:rStyle w:val="StyleUnderline"/>
            <w:highlight w:val="green"/>
          </w:rPr>
          <w:t>T</w:t>
        </w:r>
        <w:r w:rsidRPr="00FF69DF">
          <w:rPr>
            <w:rStyle w:val="StyleUnderline"/>
          </w:rPr>
          <w:t>rade-</w:t>
        </w:r>
        <w:r w:rsidRPr="001968D0">
          <w:rPr>
            <w:rStyle w:val="StyleUnderline"/>
            <w:highlight w:val="green"/>
          </w:rPr>
          <w:t>R</w:t>
        </w:r>
        <w:r w:rsidRPr="00FF69DF">
          <w:rPr>
            <w:rStyle w:val="StyleUnderline"/>
          </w:rPr>
          <w:t xml:space="preserve">elated Aspects of </w:t>
        </w:r>
        <w:r w:rsidRPr="001968D0">
          <w:rPr>
            <w:rStyle w:val="StyleUnderline"/>
            <w:highlight w:val="green"/>
          </w:rPr>
          <w:t>I</w:t>
        </w:r>
        <w:r w:rsidRPr="00FF69DF">
          <w:rPr>
            <w:rStyle w:val="StyleUnderline"/>
          </w:rPr>
          <w:t xml:space="preserve">ntellectual </w:t>
        </w:r>
        <w:r w:rsidRPr="001968D0">
          <w:rPr>
            <w:rStyle w:val="StyleUnderline"/>
            <w:highlight w:val="green"/>
          </w:rPr>
          <w:t>P</w:t>
        </w:r>
        <w:r w:rsidRPr="00FF69DF">
          <w:rPr>
            <w:rStyle w:val="StyleUnderline"/>
          </w:rPr>
          <w:t>roperty</w:t>
        </w:r>
        <w:r w:rsidRPr="001968D0">
          <w:rPr>
            <w:rStyle w:val="StyleUnderline"/>
            <w:highlight w:val="green"/>
          </w:rPr>
          <w:t xml:space="preserve"> R</w:t>
        </w:r>
        <w:r w:rsidRPr="00FF69DF">
          <w:rPr>
            <w:rStyle w:val="StyleUnderline"/>
          </w:rPr>
          <w:t>ights</w:t>
        </w:r>
      </w:hyperlink>
      <w:r w:rsidRPr="004D0B64">
        <w:rPr>
          <w:rStyle w:val="StyleUnderline"/>
        </w:rPr>
        <w:t xml:space="preserve">. </w:t>
      </w:r>
      <w:r w:rsidRPr="001968D0">
        <w:rPr>
          <w:rStyle w:val="Emphasis"/>
        </w:rPr>
        <w:t>Many countries already allowed for patents before 1994, but only on “processes” of manufacture or synthesis</w:t>
      </w:r>
      <w:r w:rsidRPr="001968D0">
        <w:rPr>
          <w:rStyle w:val="StyleUnderline"/>
        </w:rPr>
        <w:t xml:space="preserve">. </w:t>
      </w:r>
      <w:r w:rsidRPr="004D0B64">
        <w:rPr>
          <w:rStyle w:val="StyleUnderline"/>
          <w:highlight w:val="green"/>
        </w:rPr>
        <w:t>After 1994, WTO member countries were required to extend patents to the vital end products of such processes as well</w:t>
      </w:r>
      <w:r w:rsidRPr="000C6472">
        <w:rPr>
          <w:rStyle w:val="StyleUnderline"/>
          <w:highlight w:val="green"/>
        </w:rPr>
        <w:t>.</w:t>
      </w:r>
      <w:r w:rsidRPr="000C6472">
        <w:rPr>
          <w:rStyle w:val="StyleUnderline"/>
        </w:rPr>
        <w:t xml:space="preserve"> </w:t>
      </w:r>
      <w:r w:rsidRPr="000C6472">
        <w:rPr>
          <w:rStyle w:val="Emphasis"/>
        </w:rPr>
        <w:t>For inhabitants of developing countries</w:t>
      </w:r>
      <w:r w:rsidRPr="004D0B64">
        <w:rPr>
          <w:rStyle w:val="StyleUnderline"/>
        </w:rPr>
        <w:t xml:space="preserve">, whose greatest public health problems at the time derived from diseases like malaria, tuberculosis and HIV-AIDS, </w:t>
      </w:r>
      <w:r w:rsidRPr="000C6472">
        <w:rPr>
          <w:rStyle w:val="Emphasis"/>
        </w:rPr>
        <w:t>this crystallized various questions</w:t>
      </w:r>
      <w:r w:rsidRPr="004D0B64">
        <w:rPr>
          <w:rStyle w:val="StyleUnderline"/>
        </w:rPr>
        <w:t xml:space="preserve"> of great import. </w:t>
      </w:r>
      <w:r w:rsidRPr="000C6472">
        <w:rPr>
          <w:rStyle w:val="Emphasis"/>
        </w:rPr>
        <w:t>Should the agreements enable Big Pharma’s monopoly-like patent rights to trump the ability of the sick and dying to obtain generic versions of life savings medicines?</w:t>
      </w:r>
      <w:r w:rsidRPr="004D0B64">
        <w:rPr>
          <w:rStyle w:val="StyleUnderline"/>
        </w:rPr>
        <w:t xml:space="preserve"> And if so, to what extent? </w:t>
      </w:r>
      <w:r w:rsidRPr="00A24E78">
        <w:rPr>
          <w:rStyle w:val="StyleUnderline"/>
        </w:rPr>
        <w:t>By 2001, all WTO member states officially </w:t>
      </w:r>
      <w:hyperlink r:id="rId26" w:history="1">
        <w:r w:rsidRPr="00A24E78">
          <w:rPr>
            <w:rStyle w:val="StyleUnderline"/>
          </w:rPr>
          <w:t>had conceded the rights of developing countries</w:t>
        </w:r>
      </w:hyperlink>
      <w:r w:rsidRPr="00A24E78">
        <w:rPr>
          <w:rStyle w:val="StyleUnderline"/>
        </w:rPr>
        <w:t> to take measures to increase access to lifesaving medicines</w:t>
      </w:r>
      <w:r w:rsidRPr="00FF69DF">
        <w:rPr>
          <w:rStyle w:val="StyleUnderline"/>
        </w:rPr>
        <w:t>. But Big Pharma and its allies have never relented</w:t>
      </w:r>
      <w:r w:rsidRPr="004269F0">
        <w:rPr>
          <w:rStyle w:val="StyleUnderline"/>
        </w:rPr>
        <w:t xml:space="preserve"> in </w:t>
      </w:r>
      <w:hyperlink r:id="rId27" w:history="1">
        <w:r w:rsidRPr="004269F0">
          <w:rPr>
            <w:rStyle w:val="StyleUnderline"/>
          </w:rPr>
          <w:t>pressing for more, not less</w:t>
        </w:r>
      </w:hyperlink>
      <w:r w:rsidRPr="004269F0">
        <w:rPr>
          <w:rStyle w:val="StyleUnderline"/>
        </w:rPr>
        <w:t>, stringent intellectual property protections </w:t>
      </w:r>
      <w:hyperlink r:id="rId28" w:history="1">
        <w:r w:rsidRPr="004269F0">
          <w:rPr>
            <w:rStyle w:val="StyleUnderline"/>
          </w:rPr>
          <w:t>around the world.</w:t>
        </w:r>
      </w:hyperlink>
      <w:r>
        <w:rPr>
          <w:rStyle w:val="StyleUnderline"/>
        </w:rPr>
        <w:t xml:space="preserve"> </w:t>
      </w:r>
      <w:r w:rsidRPr="004D0B64">
        <w:rPr>
          <w:rStyle w:val="StyleUnderline"/>
        </w:rPr>
        <w:t xml:space="preserve">Shaky justifications Since 1994, </w:t>
      </w:r>
      <w:r w:rsidRPr="0071111E">
        <w:rPr>
          <w:rStyle w:val="StyleUnderline"/>
        </w:rPr>
        <w:t>Big Pharma has imposed ever </w:t>
      </w:r>
      <w:hyperlink r:id="rId29" w:history="1">
        <w:r w:rsidRPr="0071111E">
          <w:rPr>
            <w:rStyle w:val="StyleUnderline"/>
          </w:rPr>
          <w:t>more severe requirements</w:t>
        </w:r>
      </w:hyperlink>
      <w:r w:rsidRPr="0071111E">
        <w:rPr>
          <w:rStyle w:val="StyleUnderline"/>
        </w:rPr>
        <w:t xml:space="preserve"> around patent rights. They have </w:t>
      </w:r>
      <w:r w:rsidRPr="0071111E">
        <w:rPr>
          <w:rStyle w:val="Emphasis"/>
        </w:rPr>
        <w:t>insisted that patent rights are necessary to “incentivize” the availability of drugs</w:t>
      </w:r>
      <w:r w:rsidRPr="0071111E">
        <w:rPr>
          <w:rStyle w:val="StyleUnderline"/>
        </w:rPr>
        <w:t xml:space="preserve"> for conditions like tuberculosis and malaria that, having no markets in the developed world,</w:t>
      </w:r>
      <w:hyperlink r:id="rId30" w:history="1">
        <w:r w:rsidRPr="0071111E">
          <w:rPr>
            <w:rStyle w:val="StyleUnderline"/>
          </w:rPr>
          <w:t xml:space="preserve"> require guaranteed premiums from whatever countries they are sold in.</w:t>
        </w:r>
      </w:hyperlink>
      <w:r w:rsidRPr="0071111E">
        <w:rPr>
          <w:rStyle w:val="StyleUnderline"/>
        </w:rPr>
        <w:t xml:space="preserve"> Yet for just as long, critics have alleged that </w:t>
      </w:r>
      <w:r w:rsidRPr="0071111E">
        <w:rPr>
          <w:rStyle w:val="Emphasis"/>
        </w:rPr>
        <w:t>Big Pharma typically uses </w:t>
      </w:r>
      <w:hyperlink r:id="rId31" w:history="1">
        <w:r w:rsidRPr="0071111E">
          <w:rPr>
            <w:rStyle w:val="Emphasis"/>
          </w:rPr>
          <w:t>inflated, misleading</w:t>
        </w:r>
      </w:hyperlink>
      <w:r w:rsidRPr="0071111E">
        <w:rPr>
          <w:rStyle w:val="Emphasis"/>
        </w:rPr>
        <w:t> or </w:t>
      </w:r>
      <w:hyperlink r:id="rId32" w:history="1">
        <w:r w:rsidRPr="0071111E">
          <w:rPr>
            <w:rStyle w:val="Emphasis"/>
          </w:rPr>
          <w:t>otherwise opaque cost data</w:t>
        </w:r>
      </w:hyperlink>
      <w:r w:rsidRPr="0071111E">
        <w:rPr>
          <w:rStyle w:val="Emphasis"/>
        </w:rPr>
        <w:t> to tout the billions of dollars it claims to spend on drug development</w:t>
      </w:r>
      <w:r w:rsidRPr="0071111E">
        <w:rPr>
          <w:rStyle w:val="StyleUnderline"/>
        </w:rPr>
        <w:t xml:space="preserve">. Likewise, </w:t>
      </w:r>
      <w:r w:rsidRPr="0071111E">
        <w:rPr>
          <w:rStyle w:val="Emphasis"/>
        </w:rPr>
        <w:t>critics have continuously called attention to the way that most drug development is </w:t>
      </w:r>
      <w:hyperlink r:id="rId33" w:history="1">
        <w:r w:rsidRPr="0071111E">
          <w:rPr>
            <w:rStyle w:val="Emphasis"/>
          </w:rPr>
          <w:t>built on publicly</w:t>
        </w:r>
      </w:hyperlink>
      <w:r w:rsidRPr="0071111E">
        <w:rPr>
          <w:rStyle w:val="Emphasis"/>
        </w:rPr>
        <w:t> </w:t>
      </w:r>
      <w:hyperlink r:id="rId34" w:history="1">
        <w:r w:rsidRPr="0071111E">
          <w:rPr>
            <w:rStyle w:val="Emphasis"/>
          </w:rPr>
          <w:t>funded research</w:t>
        </w:r>
      </w:hyperlink>
      <w:r w:rsidRPr="004D0B64">
        <w:rPr>
          <w:rStyle w:val="StyleUnderline"/>
        </w:rPr>
        <w:t xml:space="preserve">. And, finally, </w:t>
      </w:r>
      <w:r w:rsidRPr="00BB104F">
        <w:rPr>
          <w:rStyle w:val="Emphasis"/>
        </w:rPr>
        <w:t>critics have never stopped highlighting the fact that Big Pharma long ago largely abandoned research and development for drugs for infectious ailments in developing nations</w:t>
      </w:r>
      <w:r w:rsidRPr="004D0B64">
        <w:rPr>
          <w:rStyle w:val="StyleUnderline"/>
        </w:rPr>
        <w:t>, and increasingly switched to spending on blockbuster </w:t>
      </w:r>
      <w:hyperlink r:id="rId35" w:history="1">
        <w:r w:rsidRPr="004D0B64">
          <w:rPr>
            <w:rStyle w:val="StyleUnderline"/>
          </w:rPr>
          <w:t>noninfectious disease drugs</w:t>
        </w:r>
      </w:hyperlink>
      <w:r w:rsidRPr="004D0B64">
        <w:rPr>
          <w:rStyle w:val="StyleUnderline"/>
        </w:rPr>
        <w:t>.</w:t>
      </w:r>
      <w:r w:rsidRPr="004269F0">
        <w:rPr>
          <w:sz w:val="14"/>
        </w:rPr>
        <w:t xml:space="preserve"> Yet as diseases such as cancer and heart disease begin to </w:t>
      </w:r>
      <w:hyperlink r:id="rId36" w:history="1">
        <w:r w:rsidRPr="004269F0">
          <w:rPr>
            <w:rStyle w:val="Hyperlink"/>
            <w:sz w:val="14"/>
          </w:rPr>
          <w:t>take an even greater toll in the developing world</w:t>
        </w:r>
      </w:hyperlink>
      <w:r w:rsidRPr="004269F0">
        <w:rPr>
          <w:sz w:val="14"/>
        </w:rPr>
        <w:t xml:space="preserve">, patents will extract an ever greater toll on patient populations across the world. In a developing world where public health problems increasingly look similar to the developed world’s, in fact, multinational pharmaceutical corporations could become better – not worse – placed to expand their profits by tapping new markets for drugs like insulin and beta blockers. A convergence between the sick across the globe One unexpected lesson from this is that </w:t>
      </w:r>
      <w:r w:rsidRPr="00BB104F">
        <w:rPr>
          <w:rStyle w:val="StyleUnderline"/>
          <w:highlight w:val="green"/>
        </w:rPr>
        <w:t>ordinary people around the world will increasingly find themselves in the same boat when it comes to accessing the medicines they need</w:t>
      </w:r>
      <w:r w:rsidRPr="004269F0">
        <w:rPr>
          <w:sz w:val="14"/>
        </w:rPr>
        <w:t xml:space="preserve">. Therefore, if countries in the developing world are forced to give up the fight against patent </w:t>
      </w:r>
      <w:proofErr w:type="spellStart"/>
      <w:r w:rsidRPr="004269F0">
        <w:rPr>
          <w:sz w:val="14"/>
        </w:rPr>
        <w:t>rentierism</w:t>
      </w:r>
      <w:proofErr w:type="spellEnd"/>
      <w:r w:rsidRPr="004269F0">
        <w:rPr>
          <w:sz w:val="14"/>
        </w:rPr>
        <w:t>, it should be a concern both to their own residents and to residents of wealthy countries too. Just this past September, for example, Indian Prime Minister Narendra Modi signaled that his country – which has a robust generic drugs industry that supplies low-cost medicines to people around the world – was ready to concede to the demands of Big Pharma by moving toward abdicating his country’s vital role as </w:t>
      </w:r>
      <w:hyperlink r:id="rId37" w:history="1">
        <w:r w:rsidRPr="004269F0">
          <w:rPr>
            <w:rStyle w:val="Hyperlink"/>
            <w:sz w:val="14"/>
          </w:rPr>
          <w:t>“the pharmacy of the world</w:t>
        </w:r>
      </w:hyperlink>
      <w:r w:rsidRPr="004269F0">
        <w:rPr>
          <w:sz w:val="14"/>
        </w:rPr>
        <w:t>.” India has now signed an interim trade agreement with the Trump administration that will require it to more </w:t>
      </w:r>
      <w:hyperlink r:id="rId38" w:history="1">
        <w:r w:rsidRPr="004269F0">
          <w:rPr>
            <w:rStyle w:val="Hyperlink"/>
            <w:sz w:val="14"/>
          </w:rPr>
          <w:t>strictly enforce the patent rights of pharmaceutical multinationals</w:t>
        </w:r>
      </w:hyperlink>
      <w:r w:rsidRPr="004269F0">
        <w:rPr>
          <w:sz w:val="14"/>
        </w:rPr>
        <w:t>, with the latest news reports indicating it may </w:t>
      </w:r>
      <w:hyperlink r:id="rId39" w:history="1">
        <w:r w:rsidRPr="004269F0">
          <w:rPr>
            <w:rStyle w:val="Hyperlink"/>
            <w:sz w:val="14"/>
          </w:rPr>
          <w:t>even now be finalized</w:t>
        </w:r>
      </w:hyperlink>
      <w:r w:rsidRPr="004269F0">
        <w:rPr>
          <w:sz w:val="14"/>
        </w:rPr>
        <w:t>. Over the course of the current battle for the Democratic nomination, many will have heard about the plight of residents of Michigan who are left asking how insulin costs 10 times in the U.S. what it costs 10 minutes away across our northern border. Given the larger conversation about patent rents and access to medicines that we should be having, however, it behooves those of us who live in places like the U.S. to look not only to Canada but to what is happening </w:t>
      </w:r>
      <w:hyperlink r:id="rId40" w:history="1">
        <w:r w:rsidRPr="004269F0">
          <w:rPr>
            <w:rStyle w:val="Hyperlink"/>
            <w:rFonts w:ascii="Georgia" w:hAnsi="Georgia"/>
            <w:color w:val="383838"/>
            <w:sz w:val="14"/>
            <w:szCs w:val="27"/>
          </w:rPr>
          <w:t>around the world,</w:t>
        </w:r>
      </w:hyperlink>
      <w:r w:rsidRPr="004269F0">
        <w:rPr>
          <w:sz w:val="14"/>
        </w:rPr>
        <w:t> where the sick and dying face increasingly similar ailments – and fights – as our own.</w:t>
      </w:r>
    </w:p>
    <w:bookmarkEnd w:id="2"/>
    <w:p w14:paraId="629BFCFB" w14:textId="77777777" w:rsidR="00657AA8" w:rsidRDefault="00657AA8" w:rsidP="00657AA8"/>
    <w:p w14:paraId="15451EF9" w14:textId="77777777" w:rsidR="00657AA8" w:rsidRDefault="00657AA8" w:rsidP="00657AA8">
      <w:pPr>
        <w:pStyle w:val="Heading4"/>
      </w:pPr>
      <w:bookmarkStart w:id="3" w:name="_Hlk81944151"/>
      <w:bookmarkStart w:id="4" w:name="_Hlk82613273"/>
      <w:r>
        <w:t>[Belluz 19] Insulin is the symbol of pharmaceutical irony, a medicine intended to be accessible, only to be claimed, patented ,and then price gouged to oblivion, forcing diabetes to choose between skimping on bare necessities, or death</w:t>
      </w:r>
    </w:p>
    <w:p w14:paraId="17C1FE9E" w14:textId="77777777" w:rsidR="00657AA8" w:rsidRPr="00450824" w:rsidRDefault="00657AA8" w:rsidP="00657AA8">
      <w:bookmarkStart w:id="5" w:name="_Hlk81945447"/>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www.vox.com/2019/4/3/18293950/why-is-insulin-so-expensive. Accessed 6 Sept. 2021.</w:t>
      </w:r>
      <w:bookmarkEnd w:id="5"/>
    </w:p>
    <w:p w14:paraId="0851A3CE" w14:textId="77777777" w:rsidR="00657AA8" w:rsidRDefault="00657AA8" w:rsidP="00657AA8">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41"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xml:space="preserve">. Banting’s co-inventors, James </w:t>
      </w:r>
      <w:proofErr w:type="spellStart"/>
      <w:r w:rsidRPr="001F4897">
        <w:rPr>
          <w:rStyle w:val="StyleUnderline"/>
        </w:rPr>
        <w:t>Collip</w:t>
      </w:r>
      <w:proofErr w:type="spellEnd"/>
      <w:r w:rsidRPr="001F4897">
        <w:rPr>
          <w:rStyle w:val="StyleUnderline"/>
        </w:rPr>
        <w:t xml:space="preserve">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1F4897">
        <w:rPr>
          <w:rStyle w:val="StyleUnderline"/>
          <w:highlight w:val="green"/>
        </w:rPr>
        <w:t>The cost of the </w:t>
      </w:r>
      <w:hyperlink r:id="rId42" w:history="1">
        <w:r w:rsidRPr="001F4897">
          <w:rPr>
            <w:rStyle w:val="StyleUnderline"/>
            <w:highlight w:val="green"/>
          </w:rPr>
          <w:t>four most popular types of insulin</w:t>
        </w:r>
      </w:hyperlink>
      <w:r w:rsidRPr="001F4897">
        <w:rPr>
          <w:rStyle w:val="StyleUnderline"/>
          <w:highlight w:val="green"/>
        </w:rPr>
        <w:t xml:space="preserve"> has tripled over the past decade, </w:t>
      </w:r>
      <w:r w:rsidRPr="001F4897">
        <w:rPr>
          <w:rStyle w:val="StyleUnderline"/>
        </w:rPr>
        <w:t xml:space="preserve">and the </w:t>
      </w:r>
      <w:r w:rsidRPr="001F4897">
        <w:rPr>
          <w:rStyle w:val="StyleUnderline"/>
          <w:highlight w:val="green"/>
        </w:rPr>
        <w:t>out-of-pocket prescription costs</w:t>
      </w:r>
      <w:r w:rsidRPr="001F4897">
        <w:rPr>
          <w:rStyle w:val="StyleUnderline"/>
        </w:rPr>
        <w:t xml:space="preserve"> patients now face have </w:t>
      </w:r>
      <w:r w:rsidRPr="001F4897">
        <w:rPr>
          <w:rStyle w:val="StyleUnderline"/>
          <w:highlight w:val="green"/>
        </w:rPr>
        <w:t xml:space="preserve">doubled. By 2016, the average </w:t>
      </w:r>
      <w:r w:rsidRPr="00A351C4">
        <w:rPr>
          <w:rStyle w:val="Emphasis"/>
          <w:highlight w:val="green"/>
        </w:rPr>
        <w:t>price per month </w:t>
      </w:r>
      <w:hyperlink r:id="rId43" w:history="1">
        <w:r w:rsidRPr="00A351C4">
          <w:rPr>
            <w:rStyle w:val="Emphasis"/>
            <w:highlight w:val="green"/>
          </w:rPr>
          <w:t>rose to $450</w:t>
        </w:r>
      </w:hyperlink>
      <w:r w:rsidRPr="001F4897">
        <w:rPr>
          <w:rStyle w:val="StyleUnderline"/>
          <w:highlight w:val="green"/>
        </w:rPr>
        <w:t> — and costs continue to rise,</w:t>
      </w:r>
      <w:r w:rsidRPr="001F4897">
        <w:rPr>
          <w:rStyle w:val="StyleUnderline"/>
        </w:rPr>
        <w:t xml:space="preserve"> </w:t>
      </w:r>
      <w:r w:rsidRPr="00767A1B">
        <w:rPr>
          <w:rStyle w:val="StyleUnderline"/>
          <w:highlight w:val="green"/>
        </w:rPr>
        <w:t>so much so that as many as </w:t>
      </w:r>
      <w:hyperlink r:id="rId44" w:history="1">
        <w:r w:rsidRPr="00767A1B">
          <w:rPr>
            <w:rStyle w:val="StyleUnderline"/>
            <w:highlight w:val="green"/>
          </w:rPr>
          <w:t>one in four people with diabetes are now skimping on or skipping lifesaving doses</w:t>
        </w:r>
      </w:hyperlink>
      <w:r w:rsidRPr="001F4897">
        <w:rPr>
          <w:rStyle w:val="StyleUnderline"/>
        </w:rPr>
        <w:t xml:space="preserve">. </w:t>
      </w:r>
      <w:r w:rsidRPr="00767A1B">
        <w:rPr>
          <w:rStyle w:val="Emphasis"/>
        </w:rPr>
        <w:t>Members of Congress have been </w:t>
      </w:r>
      <w:hyperlink r:id="rId45" w:history="1">
        <w:r w:rsidRPr="00767A1B">
          <w:rPr>
            <w:rStyle w:val="Emphasis"/>
          </w:rPr>
          <w:t>pressuring drug companies and pharmacy benefit managers to bring insulin costs under control</w:t>
        </w:r>
      </w:hyperlink>
      <w:r w:rsidRPr="00450824">
        <w:rPr>
          <w:sz w:val="16"/>
        </w:rPr>
        <w:t xml:space="preserve"> — and there have been several promising moves. </w:t>
      </w:r>
      <w:r w:rsidRPr="001F4897">
        <w:rPr>
          <w:rStyle w:val="StyleUnderline"/>
        </w:rPr>
        <w:t>In May, </w:t>
      </w:r>
      <w:hyperlink r:id="rId46" w:history="1">
        <w:r w:rsidRPr="00767A1B">
          <w:rPr>
            <w:rStyle w:val="Emphasis"/>
          </w:rPr>
          <w:t>Colorado</w:t>
        </w:r>
      </w:hyperlink>
      <w:r w:rsidRPr="00767A1B">
        <w:rPr>
          <w:rStyle w:val="Emphasis"/>
        </w:rPr>
        <w:t> took the unusual step of capping the price of insulin in the state</w:t>
      </w:r>
      <w:r w:rsidRPr="001F4897">
        <w:rPr>
          <w:rStyle w:val="StyleUnderline"/>
        </w:rPr>
        <w:t>: A new law says people with </w:t>
      </w:r>
      <w:hyperlink r:id="rId47" w:history="1">
        <w:r w:rsidRPr="001F4897">
          <w:rPr>
            <w:rStyle w:val="StyleUnderline"/>
          </w:rPr>
          <w:t>diabetes won’t have to shell out more than $100 per monthly copay for the drug, regardless of how much they use</w:t>
        </w:r>
      </w:hyperlink>
      <w:r w:rsidRPr="001F4897">
        <w:rPr>
          <w:rStyle w:val="StyleUnderline"/>
        </w:rPr>
        <w:t>.</w:t>
      </w:r>
      <w:r w:rsidRPr="00450824">
        <w:rPr>
          <w:sz w:val="16"/>
        </w:rPr>
        <w:t xml:space="preserve"> The state’s attorney general will also investigate rising insulin prices and make recommendations for other legislative changes. Before that, the insurance behemoth </w:t>
      </w:r>
      <w:r w:rsidRPr="00767A1B">
        <w:rPr>
          <w:rStyle w:val="Emphasis"/>
        </w:rPr>
        <w:t>Cigna</w:t>
      </w:r>
      <w:r w:rsidRPr="001F4897">
        <w:rPr>
          <w:rStyle w:val="StyleUnderline"/>
        </w:rPr>
        <w:t xml:space="preserve">, and its pharmacy benefit arm Express Scripts, </w:t>
      </w:r>
      <w:r w:rsidRPr="00767A1B">
        <w:rPr>
          <w:rStyle w:val="Emphasis"/>
        </w:rPr>
        <w:t>announced a program that’ll </w:t>
      </w:r>
      <w:hyperlink r:id="rId48" w:history="1">
        <w:r w:rsidRPr="00767A1B">
          <w:rPr>
            <w:rStyle w:val="Emphasis"/>
          </w:rPr>
          <w:t>cap the 30-day cost of insulin at $25</w:t>
        </w:r>
      </w:hyperlink>
      <w:r w:rsidRPr="001F4897">
        <w:rPr>
          <w:rStyle w:val="StyleUnderline"/>
        </w:rPr>
        <w:t xml:space="preserve">. That’s </w:t>
      </w:r>
      <w:r w:rsidRPr="000C6472">
        <w:rPr>
          <w:rStyle w:val="StyleUnderline"/>
        </w:rPr>
        <w:t>a 40 percent reduction from the</w:t>
      </w:r>
      <w:r w:rsidRPr="001F4897">
        <w:rPr>
          <w:rStyle w:val="StyleUnderline"/>
        </w:rPr>
        <w:t xml:space="preserve"> $41.50-per-month </w:t>
      </w:r>
      <w:r w:rsidRPr="000C6472">
        <w:rPr>
          <w:rStyle w:val="StyleUnderline"/>
        </w:rPr>
        <w:t>fee</w:t>
      </w:r>
      <w:r w:rsidRPr="001F4897">
        <w:rPr>
          <w:rStyle w:val="StyleUnderline"/>
        </w:rPr>
        <w:t xml:space="preserve"> people with Express Scripts benefits were paying </w:t>
      </w:r>
      <w:r w:rsidRPr="000C6472">
        <w:rPr>
          <w:rStyle w:val="StyleUnderline"/>
        </w:rPr>
        <w:t>in 2018</w:t>
      </w:r>
      <w:r w:rsidRPr="001F4897">
        <w:rPr>
          <w:rStyle w:val="StyleUnderline"/>
        </w:rPr>
        <w:t>.</w:t>
      </w:r>
      <w:r w:rsidRPr="00450824">
        <w:rPr>
          <w:sz w:val="16"/>
        </w:rPr>
        <w:t xml:space="preserve"> The program is also expected to launch later this year for insurance plans that work with Express Scripts benefits. And by next year, all diabetes patients on Cigna plans will be able to join, according to the </w:t>
      </w:r>
      <w:hyperlink r:id="rId49" w:history="1">
        <w:r w:rsidRPr="00450824">
          <w:rPr>
            <w:rStyle w:val="Hyperlink"/>
            <w:sz w:val="16"/>
          </w:rPr>
          <w:t>Washington Post</w:t>
        </w:r>
      </w:hyperlink>
      <w:r w:rsidRPr="00450824">
        <w:rPr>
          <w:sz w:val="16"/>
        </w:rPr>
        <w:t xml:space="preserve">. </w:t>
      </w:r>
      <w:hyperlink r:id="rId50" w:history="1">
        <w:r w:rsidRPr="00767A1B">
          <w:rPr>
            <w:rStyle w:val="Emphasis"/>
          </w:rPr>
          <w:t>Federal fixes</w:t>
        </w:r>
      </w:hyperlink>
      <w:r w:rsidRPr="00767A1B">
        <w:rPr>
          <w:rStyle w:val="Emphasis"/>
        </w:rPr>
        <w:t> to reduce insulin prices have also been proposed — like the </w:t>
      </w:r>
      <w:hyperlink r:id="rId51" w:history="1">
        <w:r w:rsidRPr="00767A1B">
          <w:rPr>
            <w:rStyle w:val="Emphasis"/>
          </w:rPr>
          <w:t>Affordable Drug Manufacturing Act</w:t>
        </w:r>
      </w:hyperlink>
      <w:r w:rsidRPr="001F4897">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767A1B">
        <w:rPr>
          <w:rStyle w:val="Emphasis"/>
        </w:rPr>
        <w:t>But the </w:t>
      </w:r>
      <w:hyperlink r:id="rId52" w:history="1">
        <w:r w:rsidRPr="00767A1B">
          <w:rPr>
            <w:rStyle w:val="Emphasis"/>
          </w:rPr>
          <w:t>bill didn’t go anywhere</w:t>
        </w:r>
      </w:hyperlink>
      <w:r w:rsidRPr="00767A1B">
        <w:rPr>
          <w:rStyle w:val="Emphasis"/>
        </w:rPr>
        <w:t>.</w:t>
      </w:r>
      <w:r w:rsidRPr="00767A1B">
        <w:rPr>
          <w:rStyle w:val="StyleUnderline"/>
        </w:rPr>
        <w:t xml:space="preserve"> </w:t>
      </w:r>
      <w:r w:rsidRPr="000C6472">
        <w:rPr>
          <w:rStyle w:val="StyleUnderline"/>
        </w:rPr>
        <w:t>While these measures suggest the problem of insulin price gouging is finally being tackled</w:t>
      </w:r>
      <w:r w:rsidRPr="00767A1B">
        <w:rPr>
          <w:rStyle w:val="StyleUnderline"/>
        </w:rPr>
        <w:t xml:space="preserve">, </w:t>
      </w:r>
      <w:r w:rsidRPr="00767A1B">
        <w:rPr>
          <w:rStyle w:val="Emphasis"/>
        </w:rPr>
        <w:t>there are several catches to consider. Colorado is just one state,</w:t>
      </w:r>
      <w:r w:rsidRPr="00767A1B">
        <w:rPr>
          <w:rStyle w:val="StyleUnderline"/>
        </w:rPr>
        <w:t xml:space="preserve"> </w:t>
      </w:r>
      <w:r w:rsidRPr="000C6472">
        <w:rPr>
          <w:rStyle w:val="StyleUnderline"/>
        </w:rPr>
        <w:t xml:space="preserve">and people with diabetes live in every state in America. </w:t>
      </w:r>
      <w:r w:rsidRPr="00767A1B">
        <w:rPr>
          <w:rStyle w:val="Emphasis"/>
        </w:rPr>
        <w:t>The cap</w:t>
      </w:r>
      <w:r w:rsidRPr="00767A1B">
        <w:rPr>
          <w:rStyle w:val="StyleUnderline"/>
        </w:rPr>
        <w:t xml:space="preserve"> </w:t>
      </w:r>
      <w:r w:rsidRPr="000C6472">
        <w:rPr>
          <w:rStyle w:val="StyleUnderline"/>
        </w:rPr>
        <w:t xml:space="preserve">also </w:t>
      </w:r>
      <w:r w:rsidRPr="00767A1B">
        <w:rPr>
          <w:rStyle w:val="Emphasis"/>
        </w:rPr>
        <w:t>only applies to people who have health insurance coverage. As for Cigna’s plan, patients can only participate if their employers opt into the change in plan</w:t>
      </w:r>
      <w:r w:rsidRPr="001F4897">
        <w:rPr>
          <w:rStyle w:val="StyleUnderline"/>
        </w:rPr>
        <w:t>, </w:t>
      </w:r>
      <w:hyperlink r:id="rId53" w:history="1">
        <w:r w:rsidRPr="001F4897">
          <w:rPr>
            <w:rStyle w:val="StyleUnderline"/>
          </w:rPr>
          <w:t>Stat</w:t>
        </w:r>
      </w:hyperlink>
      <w:r w:rsidRPr="001F4897">
        <w:rPr>
          <w:rStyle w:val="StyleUnderline"/>
        </w:rPr>
        <w:t> reported. Cigna is just one of many insurance companies out there, covering less than 1 percent of the 23 million living with diabetes in America. And new federal laws haven’t passed.</w:t>
      </w:r>
      <w:r w:rsidRPr="00450824">
        <w:rPr>
          <w:sz w:val="16"/>
        </w:rPr>
        <w:t xml:space="preserve"> “As solutions to the insulin-cost crisis are being considered,” a new </w:t>
      </w:r>
      <w:proofErr w:type="spellStart"/>
      <w:r w:rsidR="007C74E2">
        <w:fldChar w:fldCharType="begin"/>
      </w:r>
      <w:r w:rsidR="007C74E2">
        <w:instrText xml:space="preserve"> HYPERLINK "https://www.nejm.org/doi/full/10.1056/NEJMp1909402?query=TOC" </w:instrText>
      </w:r>
      <w:r w:rsidR="007C74E2">
        <w:fldChar w:fldCharType="separate"/>
      </w:r>
      <w:r w:rsidRPr="00450824">
        <w:rPr>
          <w:rStyle w:val="Hyperlink"/>
          <w:sz w:val="16"/>
        </w:rPr>
        <w:t>New</w:t>
      </w:r>
      <w:proofErr w:type="spellEnd"/>
      <w:r w:rsidRPr="00450824">
        <w:rPr>
          <w:rStyle w:val="Hyperlink"/>
          <w:sz w:val="16"/>
        </w:rPr>
        <w:t xml:space="preserve"> England Journal of Medicine</w:t>
      </w:r>
      <w:r w:rsidR="007C74E2">
        <w:rPr>
          <w:rStyle w:val="Hyperlink"/>
          <w:sz w:val="16"/>
        </w:rPr>
        <w:fldChar w:fldCharType="end"/>
      </w:r>
      <w:r w:rsidRPr="00450824">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737AFD">
        <w:rPr>
          <w:rStyle w:val="StyleUnderline"/>
        </w:rPr>
        <w:t xml:space="preserve">Most </w:t>
      </w:r>
      <w:r w:rsidRPr="00A351C4">
        <w:rPr>
          <w:rStyle w:val="StyleUnderline"/>
          <w:highlight w:val="green"/>
        </w:rPr>
        <w:t xml:space="preserve">patients with diabetes remain </w:t>
      </w:r>
      <w:r w:rsidRPr="00A351C4">
        <w:rPr>
          <w:rStyle w:val="Emphasis"/>
          <w:highlight w:val="green"/>
        </w:rPr>
        <w:t>vulnerable to the whims of drug company pricing</w:t>
      </w:r>
      <w:r w:rsidRPr="00737AFD">
        <w:rPr>
          <w:rStyle w:val="StyleUnderline"/>
        </w:rPr>
        <w:t xml:space="preserve">, since companies can still set whatever prices they wish. And no drug is better for understanding how that happened than insulin. </w:t>
      </w:r>
    </w:p>
    <w:p w14:paraId="3F05D659" w14:textId="77777777" w:rsidR="00657AA8" w:rsidRDefault="00657AA8" w:rsidP="00657AA8">
      <w:pPr>
        <w:rPr>
          <w:rStyle w:val="StyleUnderline"/>
        </w:rPr>
      </w:pPr>
      <w:bookmarkStart w:id="6" w:name="_Hlk81945442"/>
      <w:r w:rsidRPr="00737AFD">
        <w:rPr>
          <w:rStyle w:val="StyleUnderline"/>
        </w:rPr>
        <w:t xml:space="preserve">How the companies justify their price increases </w:t>
      </w:r>
    </w:p>
    <w:p w14:paraId="5DFCFD3B" w14:textId="77777777" w:rsidR="00657AA8" w:rsidRPr="000C6472" w:rsidRDefault="00657AA8" w:rsidP="00657AA8">
      <w:pPr>
        <w:rPr>
          <w:rStyle w:val="Emphasis"/>
        </w:rPr>
      </w:pPr>
      <w:r w:rsidRPr="00737AFD">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450824">
        <w:rPr>
          <w:sz w:val="16"/>
        </w:rPr>
        <w:t xml:space="preserve"> The US is a global outlier on money spent on the drug, representing only 15 percent of the global insulin market and </w:t>
      </w:r>
      <w:hyperlink r:id="rId54" w:history="1">
        <w:r w:rsidRPr="00450824">
          <w:rPr>
            <w:rStyle w:val="Hyperlink"/>
            <w:sz w:val="16"/>
          </w:rPr>
          <w:t>generating</w:t>
        </w:r>
      </w:hyperlink>
      <w:r w:rsidRPr="00450824">
        <w:rPr>
          <w:sz w:val="16"/>
        </w:rPr>
        <w:t xml:space="preserve"> almost half of the pharmaceutical industry’s insulin revenue. </w:t>
      </w:r>
      <w:r w:rsidRPr="00737AFD">
        <w:rPr>
          <w:rStyle w:val="StyleUnderline"/>
        </w:rPr>
        <w:t>According to a recent study in </w:t>
      </w:r>
      <w:hyperlink r:id="rId55" w:history="1">
        <w:r w:rsidRPr="00737AFD">
          <w:rPr>
            <w:rStyle w:val="StyleUnderline"/>
          </w:rPr>
          <w:t>JAMA Internal Medicine</w:t>
        </w:r>
      </w:hyperlink>
      <w:r w:rsidRPr="00737AFD">
        <w:rPr>
          <w:rStyle w:val="StyleUnderline"/>
        </w:rPr>
        <w:t xml:space="preserve">, </w:t>
      </w:r>
      <w:r w:rsidRPr="00D93F0B">
        <w:rPr>
          <w:rStyle w:val="StyleUnderline"/>
          <w:highlight w:val="green"/>
        </w:rPr>
        <w:t>in the</w:t>
      </w:r>
      <w:r w:rsidRPr="00737AFD">
        <w:rPr>
          <w:rStyle w:val="StyleUnderline"/>
        </w:rPr>
        <w:t xml:space="preserve"> 19</w:t>
      </w:r>
      <w:r w:rsidRPr="00D93F0B">
        <w:rPr>
          <w:rStyle w:val="StyleUnderline"/>
          <w:highlight w:val="green"/>
        </w:rPr>
        <w:t>90s Medicaid paid between $2.36 and $4.43 per unit of insulin; by 2014, those prices more than tripled</w:t>
      </w:r>
      <w:r w:rsidRPr="00737AFD">
        <w:rPr>
          <w:rStyle w:val="StyleUnderline"/>
        </w:rPr>
        <w:t>, depending on the formulation. The doctors and researchers who study insulin say it is yet another example — along with </w:t>
      </w:r>
      <w:hyperlink r:id="rId56" w:history="1">
        <w:r w:rsidRPr="00737AFD">
          <w:rPr>
            <w:rStyle w:val="StyleUnderline"/>
          </w:rPr>
          <w:t>EpiPens</w:t>
        </w:r>
      </w:hyperlink>
      <w:r w:rsidRPr="00737AFD">
        <w:rPr>
          <w:rStyle w:val="StyleUnderline"/>
        </w:rPr>
        <w:t> and </w:t>
      </w:r>
      <w:hyperlink r:id="rId57" w:history="1">
        <w:r w:rsidRPr="00737AFD">
          <w:rPr>
            <w:rStyle w:val="StyleUnderline"/>
          </w:rPr>
          <w:t>decades-old generic drugs</w:t>
        </w:r>
      </w:hyperlink>
      <w:r w:rsidRPr="00737AFD">
        <w:rPr>
          <w:rStyle w:val="StyleUnderline"/>
        </w:rPr>
        <w:t xml:space="preserve"> — of </w:t>
      </w:r>
      <w:r w:rsidRPr="00D93F0B">
        <w:rPr>
          <w:rStyle w:val="StyleUnderline"/>
          <w:highlight w:val="green"/>
        </w:rPr>
        <w:t>companies</w:t>
      </w:r>
      <w:r w:rsidRPr="00737AFD">
        <w:rPr>
          <w:rStyle w:val="StyleUnderline"/>
        </w:rPr>
        <w:t xml:space="preserve"> raising the cost of their products because of the lax </w:t>
      </w:r>
      <w:hyperlink r:id="rId58" w:history="1">
        <w:r w:rsidRPr="00737AFD">
          <w:rPr>
            <w:rStyle w:val="StyleUnderline"/>
          </w:rPr>
          <w:t>regulatory environment</w:t>
        </w:r>
      </w:hyperlink>
      <w:r w:rsidRPr="00737AFD">
        <w:rPr>
          <w:rStyle w:val="StyleUnderline"/>
        </w:rPr>
        <w:t xml:space="preserve"> around drug pricing. “They </w:t>
      </w:r>
      <w:r w:rsidRPr="00D93F0B">
        <w:rPr>
          <w:rStyle w:val="StyleUnderline"/>
          <w:highlight w:val="green"/>
        </w:rPr>
        <w:t>are doing it because they can</w:t>
      </w:r>
      <w:r w:rsidRPr="00737AFD">
        <w:rPr>
          <w:rStyle w:val="StyleUnderline"/>
        </w:rPr>
        <w:t>,” </w:t>
      </w:r>
      <w:hyperlink r:id="rId59" w:history="1">
        <w:r w:rsidRPr="00737AFD">
          <w:rPr>
            <w:rStyle w:val="StyleUnderline"/>
          </w:rPr>
          <w:t>Jing Luo</w:t>
        </w:r>
      </w:hyperlink>
      <w:r w:rsidRPr="00737AFD">
        <w:rPr>
          <w:rStyle w:val="StyleUnderline"/>
        </w:rPr>
        <w:t>, a researcher at Brigham and Women’s Hospital, told Vox in 2017, “and it’s scary because it happens in all kinds of different drugs and drug classes.”</w:t>
      </w:r>
      <w:r w:rsidRPr="00450824">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0C6472">
        <w:rPr>
          <w:rStyle w:val="Emphasis"/>
        </w:rPr>
        <w:t>Insulin manufacturers say the increases are just the price tag that comes with innovation</w:t>
      </w:r>
      <w:r w:rsidRPr="00756CF8">
        <w:rPr>
          <w:rStyle w:val="StyleUnderline"/>
        </w:rPr>
        <w:t xml:space="preserve"> — creating more effective insulin formulations for patients</w:t>
      </w:r>
      <w:r w:rsidRPr="00D93F0B">
        <w:rPr>
          <w:rStyle w:val="StyleUnderline"/>
        </w:rPr>
        <w:t>. According to a </w:t>
      </w:r>
      <w:hyperlink r:id="rId60" w:history="1">
        <w:r w:rsidRPr="00D93F0B">
          <w:rPr>
            <w:rStyle w:val="StyleUnderline"/>
          </w:rPr>
          <w:t>2017 Lancet paper</w:t>
        </w:r>
      </w:hyperlink>
      <w:r w:rsidRPr="00D93F0B">
        <w:rPr>
          <w:rStyle w:val="StyleUnderline"/>
        </w:rPr>
        <w:t> on insulin price increases, “</w:t>
      </w:r>
      <w:r w:rsidRPr="00756CF8">
        <w:rPr>
          <w:rStyle w:val="StyleUnderline"/>
        </w:rPr>
        <w:t>Older insulins have been</w:t>
      </w:r>
      <w:r w:rsidRPr="00D93F0B">
        <w:rPr>
          <w:rStyle w:val="StyleUnderline"/>
        </w:rPr>
        <w:t xml:space="preserve"> successively </w:t>
      </w:r>
      <w:r w:rsidRPr="00756CF8">
        <w:rPr>
          <w:rStyle w:val="StyleUnderline"/>
        </w:rPr>
        <w:t>replaced with</w:t>
      </w:r>
      <w:r w:rsidRPr="00D93F0B">
        <w:rPr>
          <w:rStyle w:val="StyleUnderline"/>
        </w:rPr>
        <w:t xml:space="preserve"> newer, </w:t>
      </w:r>
      <w:r w:rsidRPr="00756CF8">
        <w:rPr>
          <w:rStyle w:val="StyleUnderline"/>
        </w:rPr>
        <w:t>incrementally improved products covered by numerous additional patents</w:t>
      </w:r>
      <w:r w:rsidRPr="00D93F0B">
        <w:rPr>
          <w:rStyle w:val="StyleUnderline"/>
        </w:rPr>
        <w:t xml:space="preserve">.” The result is that more than 90 percent of privately insured patients with Type 2 diabetes in America are prescribed the latest and costliest versions of insulin. </w:t>
      </w:r>
      <w:r w:rsidRPr="000C6472">
        <w:rPr>
          <w:rStyle w:val="Emphasis"/>
        </w:rPr>
        <w:t>But soaring prices for these newer formulations is out of step with how much they improve treatment for patients, said Yale endocrinologist </w:t>
      </w:r>
      <w:hyperlink r:id="rId61"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62"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“The list price of these products are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bookmarkEnd w:id="6"/>
    <w:p w14:paraId="4D8BA5A9" w14:textId="77777777" w:rsidR="00657AA8" w:rsidRDefault="00657AA8" w:rsidP="00657AA8">
      <w:pPr>
        <w:rPr>
          <w:rStyle w:val="StyleUnderline"/>
        </w:rPr>
      </w:pPr>
      <w:r w:rsidRPr="00D93F0B">
        <w:rPr>
          <w:rStyle w:val="StyleUnderline"/>
        </w:rPr>
        <w:t xml:space="preserve">Drugmakers do this because they can </w:t>
      </w:r>
    </w:p>
    <w:p w14:paraId="015F2D73" w14:textId="77777777" w:rsidR="00657AA8" w:rsidRDefault="00657AA8" w:rsidP="00657AA8">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63"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we’re also 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64"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65" w:history="1">
        <w:r w:rsidRPr="00450824">
          <w:rPr>
            <w:rStyle w:val="StyleUnderline"/>
            <w:highlight w:val="green"/>
          </w:rPr>
          <w:t>currently no true generic options available</w:t>
        </w:r>
      </w:hyperlink>
      <w:r w:rsidRPr="00D93F0B">
        <w:rPr>
          <w:rStyle w:val="StyleUnderline"/>
        </w:rPr>
        <w:t> (though there are several </w:t>
      </w:r>
      <w:hyperlink r:id="rId66"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of fashion. But not all insulins are patent-protected. </w:t>
      </w:r>
      <w:r w:rsidRPr="00450824">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67" w:history="1">
        <w:r w:rsidRPr="00450824">
          <w:rPr>
            <w:rStyle w:val="Hyperlink"/>
            <w:sz w:val="16"/>
          </w:rPr>
          <w:t>Food and Drug Administration</w:t>
        </w:r>
      </w:hyperlink>
      <w:r w:rsidRPr="00450824">
        <w:rPr>
          <w:sz w:val="16"/>
        </w:rPr>
        <w:t>, have been working to streamline.</w:t>
      </w:r>
      <w:r w:rsidRPr="00D93F0B">
        <w:rPr>
          <w:rStyle w:val="StyleUnderline"/>
        </w:rPr>
        <w:t xml:space="preserve"> History has shown that their efforts are worthwhile: </w:t>
      </w:r>
      <w:r w:rsidRPr="00450824">
        <w:rPr>
          <w:rStyle w:val="StyleUnderline"/>
          <w:highlight w:val="green"/>
        </w:rPr>
        <w:t>When</w:t>
      </w:r>
      <w:hyperlink r:id="rId68" w:history="1">
        <w:r w:rsidRPr="00450824">
          <w:rPr>
            <w:rStyle w:val="StyleUnderline"/>
            <w:highlight w:val="green"/>
          </w:rPr>
          <w:t> cheaper generic options are introduced</w:t>
        </w:r>
      </w:hyperlink>
      <w:r w:rsidRPr="00450824">
        <w:rPr>
          <w:rStyle w:val="StyleUnderline"/>
          <w:highlight w:val="green"/>
        </w:rPr>
        <w:t> to the market, overall drug prices come down. A century after insulin was discovered, it’s about time we had one.</w:t>
      </w:r>
      <w:bookmarkEnd w:id="3"/>
    </w:p>
    <w:bookmarkEnd w:id="4"/>
    <w:p w14:paraId="3B5F3B37" w14:textId="77777777" w:rsidR="00657AA8" w:rsidRPr="00BC300B" w:rsidRDefault="00657AA8" w:rsidP="00657AA8">
      <w:pPr>
        <w:rPr>
          <w:u w:val="single"/>
        </w:rPr>
      </w:pPr>
    </w:p>
    <w:p w14:paraId="4F6F8DCA" w14:textId="77777777" w:rsidR="00657AA8" w:rsidRPr="009A4F91" w:rsidRDefault="00657AA8" w:rsidP="00657AA8">
      <w:pPr>
        <w:pStyle w:val="Heading4"/>
      </w:pPr>
      <w:r>
        <w:t>[Barker 20 - 2] Here are some stories of diabetics if you weren’t convinced that the insulin crisis is bad</w:t>
      </w:r>
    </w:p>
    <w:p w14:paraId="059F5767" w14:textId="77777777" w:rsidR="00657AA8" w:rsidRDefault="00657AA8" w:rsidP="00657AA8">
      <w:r w:rsidRPr="00C9297C">
        <w:rPr>
          <w:rStyle w:val="Heading4Char"/>
        </w:rPr>
        <w:t>Barker 20</w:t>
      </w:r>
      <w:r>
        <w:t xml:space="preserve"> [Erin M Barker, Executive Editor at the Campbell Law Review with a JD, 2020, "When Market Forces Fail: The Case for Federal Regulation of Insulin Prices," Campbell Law Review, </w:t>
      </w:r>
      <w:hyperlink r:id="rId69" w:history="1">
        <w:r w:rsidRPr="00383CE1">
          <w:rPr>
            <w:rStyle w:val="Hyperlink"/>
          </w:rPr>
          <w:t>https://heinonline.org/HOL/P?h=hein.journals/camplr42&amp;i=331]/Kankee//re-cut</w:t>
        </w:r>
      </w:hyperlink>
      <w:r>
        <w:t xml:space="preserve">/edited </w:t>
      </w:r>
      <w:proofErr w:type="spellStart"/>
      <w:r>
        <w:t>Arjuwan</w:t>
      </w:r>
      <w:proofErr w:type="spellEnd"/>
    </w:p>
    <w:p w14:paraId="7E6C611E" w14:textId="77777777" w:rsidR="00D6021B" w:rsidRDefault="00657AA8" w:rsidP="00657AA8">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A84CB9">
        <w:rPr>
          <w:rStyle w:val="StyleUnderline"/>
        </w:rPr>
        <w:t>insulin can cost more than $250 in the United States</w:t>
      </w:r>
      <w:r w:rsidRPr="00A84CB9">
        <w:rPr>
          <w:sz w:val="16"/>
        </w:rPr>
        <w:t xml:space="preserve">, and </w:t>
      </w:r>
      <w:r w:rsidRPr="00A84CB9">
        <w:rPr>
          <w:rStyle w:val="StyleUnderline"/>
        </w:rPr>
        <w:t>most patients use between two and four vials each month</w:t>
      </w:r>
      <w:r w:rsidRPr="00A84CB9">
        <w:rPr>
          <w:sz w:val="16"/>
        </w:rPr>
        <w:t xml:space="preserve">.' Consequently, if a diabetic patient is without insurance, or if insurance does not cover a specific brand of insulin, </w:t>
      </w:r>
      <w:r w:rsidRPr="00A84CB9">
        <w:rPr>
          <w:rStyle w:val="StyleUnderline"/>
        </w:rPr>
        <w:t>that person could pay</w:t>
      </w:r>
      <w:r w:rsidRPr="00A84CB9">
        <w:rPr>
          <w:sz w:val="16"/>
        </w:rPr>
        <w:t xml:space="preserve"> upwards of $500 to </w:t>
      </w:r>
      <w:r w:rsidRPr="00A84CB9">
        <w:rPr>
          <w:rStyle w:val="StyleUnderline"/>
        </w:rPr>
        <w:t xml:space="preserve">$1,000 per month </w:t>
      </w:r>
      <w:r w:rsidRPr="00A84CB9">
        <w:rPr>
          <w:rStyle w:val="Emphasis"/>
        </w:rPr>
        <w:t>out-of-pocket</w:t>
      </w:r>
      <w:r w:rsidRPr="00A84CB9">
        <w:rPr>
          <w:rStyle w:val="StyleUnderline"/>
        </w:rPr>
        <w:t xml:space="preserve"> for an essential medication</w:t>
      </w:r>
      <w:r w:rsidRPr="00A84CB9">
        <w:rPr>
          <w:sz w:val="16"/>
        </w:rPr>
        <w:t xml:space="preserve">.2 </w:t>
      </w:r>
      <w:r w:rsidRPr="00A84CB9">
        <w:rPr>
          <w:rStyle w:val="StyleUnderline"/>
        </w:rPr>
        <w:t xml:space="preserve">These costs are </w:t>
      </w:r>
      <w:r w:rsidRPr="00A84CB9">
        <w:rPr>
          <w:rStyle w:val="Emphasis"/>
        </w:rPr>
        <w:t>astronomical</w:t>
      </w:r>
      <w:r w:rsidRPr="00A84CB9">
        <w:rPr>
          <w:rStyle w:val="StyleUnderline"/>
        </w:rPr>
        <w:t xml:space="preserve"> and unacceptable</w:t>
      </w:r>
      <w:r w:rsidRPr="00A84CB9">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84CB9">
        <w:rPr>
          <w:sz w:val="16"/>
        </w:rPr>
        <w:t>Collip</w:t>
      </w:r>
      <w:proofErr w:type="spellEnd"/>
      <w:r w:rsidRPr="00A84CB9">
        <w:rPr>
          <w:sz w:val="16"/>
        </w:rPr>
        <w:t xml:space="preserve">, and John Macleod.12 Following Banting's and Best's initial publication of their results,13 </w:t>
      </w:r>
      <w:r w:rsidRPr="00A84CB9">
        <w:rPr>
          <w:rStyle w:val="StyleUnderline"/>
        </w:rPr>
        <w:t>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w:t>
      </w:r>
      <w:r w:rsidRPr="00A84CB9">
        <w:rPr>
          <w:sz w:val="16"/>
        </w:rPr>
        <w:t xml:space="preserve">." For their discovery, Banting and Macleod won the 1923 Nobel Prize in Physiology or Medicine and split their winnings with Best and Collip.16 Banting, Best, and </w:t>
      </w:r>
      <w:proofErr w:type="spellStart"/>
      <w:r w:rsidRPr="00A84CB9">
        <w:rPr>
          <w:sz w:val="16"/>
        </w:rPr>
        <w:t>Collip</w:t>
      </w:r>
      <w:proofErr w:type="spellEnd"/>
      <w:r w:rsidRPr="00A84CB9">
        <w:rPr>
          <w:sz w:val="16"/>
        </w:rPr>
        <w:t xml:space="preserve"> acquired an American patent on insulin and its method of creation on January 23, 1923.17 </w:t>
      </w:r>
      <w:r w:rsidRPr="00A84CB9">
        <w:rPr>
          <w:rStyle w:val="StyleUnderline"/>
        </w:rPr>
        <w:t>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w:t>
      </w:r>
      <w:r w:rsidRPr="00A84CB9">
        <w:rPr>
          <w:sz w:val="16"/>
        </w:rPr>
        <w:t xml:space="preserve">20 Banting, Best, and </w:t>
      </w:r>
      <w:proofErr w:type="spellStart"/>
      <w:r w:rsidRPr="00A84CB9">
        <w:rPr>
          <w:sz w:val="16"/>
        </w:rPr>
        <w:t>Collip</w:t>
      </w:r>
      <w:proofErr w:type="spellEnd"/>
      <w:r w:rsidRPr="00A84CB9">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84CB9">
        <w:rPr>
          <w:sz w:val="16"/>
        </w:rPr>
        <w:t>ofRising</w:t>
      </w:r>
      <w:proofErr w:type="spellEnd"/>
      <w:r w:rsidRPr="00A84CB9">
        <w:rPr>
          <w:sz w:val="16"/>
        </w:rPr>
        <w:t xml:space="preserve"> Insulin Prices </w:t>
      </w:r>
      <w:r w:rsidRPr="00A84CB9">
        <w:rPr>
          <w:rStyle w:val="StyleUnderline"/>
        </w:rPr>
        <w:t xml:space="preserve">From 2002 to 2013, the cost of insulin </w:t>
      </w:r>
      <w:r w:rsidRPr="00A84CB9">
        <w:rPr>
          <w:sz w:val="16"/>
        </w:rPr>
        <w:t>nearly</w:t>
      </w:r>
      <w:r w:rsidRPr="00A84CB9">
        <w:rPr>
          <w:rStyle w:val="StyleUnderline"/>
        </w:rPr>
        <w:t xml:space="preserve"> </w:t>
      </w:r>
      <w:r w:rsidRPr="00A84CB9">
        <w:rPr>
          <w:rStyle w:val="Emphasis"/>
        </w:rPr>
        <w:t>tripled.</w:t>
      </w:r>
      <w:r w:rsidRPr="00A84CB9">
        <w:rPr>
          <w:sz w:val="16"/>
        </w:rPr>
        <w:t xml:space="preserve">21 Then, </w:t>
      </w:r>
      <w:r w:rsidRPr="00A84CB9">
        <w:rPr>
          <w:rStyle w:val="StyleUnderline"/>
        </w:rPr>
        <w:t>from 2012 to 2016, the cost of insulin rose dramatically again</w:t>
      </w:r>
      <w:r w:rsidRPr="00A84CB9">
        <w:rPr>
          <w:sz w:val="16"/>
        </w:rPr>
        <w:t xml:space="preserve">, </w:t>
      </w:r>
      <w:r w:rsidRPr="00A84CB9">
        <w:rPr>
          <w:rStyle w:val="StyleUnderline"/>
        </w:rPr>
        <w:t xml:space="preserve">nearly </w:t>
      </w:r>
      <w:r w:rsidRPr="00A84CB9">
        <w:rPr>
          <w:rStyle w:val="Emphasis"/>
        </w:rPr>
        <w:t>doubling</w:t>
      </w:r>
      <w:r w:rsidRPr="00A84CB9">
        <w:rPr>
          <w:sz w:val="16"/>
        </w:rPr>
        <w:t xml:space="preserve">. 22 </w:t>
      </w:r>
      <w:r w:rsidRPr="00A84CB9">
        <w:rPr>
          <w:rStyle w:val="StyleUnderline"/>
        </w:rPr>
        <w:t>In the first month of 2019 alone, insulin manufacturers Sanofi and Novo Nordisk</w:t>
      </w:r>
      <w:r w:rsidRPr="00A84CB9">
        <w:rPr>
          <w:sz w:val="16"/>
        </w:rPr>
        <w:t xml:space="preserve"> </w:t>
      </w:r>
      <w:r w:rsidRPr="00A84CB9">
        <w:rPr>
          <w:rStyle w:val="StyleUnderline"/>
        </w:rPr>
        <w:t>raised</w:t>
      </w:r>
      <w:r w:rsidRPr="00A84CB9">
        <w:rPr>
          <w:sz w:val="16"/>
        </w:rPr>
        <w:t xml:space="preserve"> some of </w:t>
      </w:r>
      <w:r w:rsidRPr="00A84CB9">
        <w:rPr>
          <w:rStyle w:val="StyleUnderline"/>
        </w:rPr>
        <w:t>their insulin product prices</w:t>
      </w:r>
      <w:r w:rsidRPr="00A84CB9">
        <w:rPr>
          <w:sz w:val="16"/>
        </w:rPr>
        <w:t xml:space="preserve"> as much as </w:t>
      </w:r>
      <w:r w:rsidRPr="00A84CB9">
        <w:rPr>
          <w:rStyle w:val="StyleUnderline"/>
        </w:rPr>
        <w:t>4.9% and 5.2%,</w:t>
      </w:r>
      <w:r w:rsidRPr="00A84CB9">
        <w:rPr>
          <w:sz w:val="16"/>
        </w:rPr>
        <w:t xml:space="preserve"> respectively. 23 As of 2017, </w:t>
      </w:r>
      <w:r w:rsidRPr="00A84CB9">
        <w:rPr>
          <w:rStyle w:val="StyleUnderline"/>
        </w:rPr>
        <w:t>diabetes treatment and complications cost the United States</w:t>
      </w:r>
      <w:r w:rsidRPr="00A84CB9">
        <w:rPr>
          <w:sz w:val="16"/>
        </w:rPr>
        <w:t xml:space="preserve"> ("</w:t>
      </w:r>
      <w:r w:rsidRPr="00A84CB9">
        <w:rPr>
          <w:rStyle w:val="StyleUnderline"/>
        </w:rPr>
        <w:t>U.S</w:t>
      </w:r>
      <w:r w:rsidRPr="00A84CB9">
        <w:rPr>
          <w:sz w:val="16"/>
        </w:rPr>
        <w:t xml:space="preserve">.") </w:t>
      </w:r>
      <w:r w:rsidRPr="00A84CB9">
        <w:rPr>
          <w:rStyle w:val="StyleUnderline"/>
        </w:rPr>
        <w:t>more than $327 billion per year, making it the most expensive chronic illness in the country</w:t>
      </w:r>
      <w:r w:rsidRPr="00A84CB9">
        <w:rPr>
          <w:sz w:val="16"/>
        </w:rPr>
        <w:t xml:space="preserve">.24 </w:t>
      </w:r>
      <w:r w:rsidRPr="00A84CB9">
        <w:rPr>
          <w:rStyle w:val="StyleUnderline"/>
        </w:rPr>
        <w:t>This cost is a combination of $237 billion in direct medical costs, including $15 billion for insulin, and $90 billion in indirect costs.</w:t>
      </w:r>
      <w:r w:rsidRPr="00A84CB9">
        <w:rPr>
          <w:sz w:val="16"/>
        </w:rPr>
        <w:t xml:space="preserve"> 25 The American Diabetes Association reports: </w:t>
      </w:r>
      <w:r w:rsidRPr="00A84CB9">
        <w:rPr>
          <w:rStyle w:val="Emphasis"/>
        </w:rPr>
        <w:t>While much of the cost of diabetes appears to fall on insurers</w:t>
      </w:r>
      <w:r w:rsidRPr="00A84CB9">
        <w:rPr>
          <w:rStyle w:val="StyleUnderline"/>
        </w:rPr>
        <w:t xml:space="preserve"> (especially Medicare) and employers (in the form of reduced productivity at work</w:t>
      </w:r>
      <w:r w:rsidRPr="00A84CB9">
        <w:rPr>
          <w:sz w:val="16"/>
        </w:rPr>
        <w:t xml:space="preserve">, </w:t>
      </w:r>
      <w:r w:rsidRPr="00A84CB9">
        <w:rPr>
          <w:rStyle w:val="StyleUnderline"/>
        </w:rPr>
        <w:t>missed work days</w:t>
      </w:r>
      <w:r w:rsidRPr="00A84CB9">
        <w:rPr>
          <w:sz w:val="16"/>
        </w:rPr>
        <w:t xml:space="preserve">, </w:t>
      </w:r>
      <w:r w:rsidRPr="00A84CB9">
        <w:rPr>
          <w:rStyle w:val="StyleUnderline"/>
        </w:rPr>
        <w:t>and higher employer expenditures for health</w:t>
      </w:r>
      <w:r w:rsidRPr="00A84CB9">
        <w:rPr>
          <w:sz w:val="16"/>
        </w:rPr>
        <w:t xml:space="preserve"> </w:t>
      </w:r>
      <w:r w:rsidRPr="00A84CB9">
        <w:rPr>
          <w:rStyle w:val="StyleUnderline"/>
        </w:rPr>
        <w:t xml:space="preserve">care), in </w:t>
      </w:r>
      <w:r w:rsidRPr="00A84CB9">
        <w:rPr>
          <w:rStyle w:val="Emphasis"/>
        </w:rPr>
        <w:t>reality such costs are passed along to all of society in the form of higher insurance premiums and taxes, reduced earnings, and reduced standard of living</w:t>
      </w:r>
      <w:r w:rsidRPr="00A84CB9">
        <w:rPr>
          <w:sz w:val="16"/>
        </w:rPr>
        <w:t>.26 Government insurance, including Medicare, Medicaid, and insurance through the military, provide for a majority (67.3%) of the cost of diabetes care in this country.27 Private insurance</w:t>
      </w:r>
      <w:r w:rsidRPr="009A4F91">
        <w:rPr>
          <w:sz w:val="16"/>
        </w:rPr>
        <w:t xml:space="preserv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8F1C5D">
        <w:rPr>
          <w:rStyle w:val="Emphasis"/>
        </w:rPr>
        <w:t>Rising insulin prices induce "negative health and financial burdens on the population</w:t>
      </w:r>
      <w:r w:rsidRPr="00BC5CDC">
        <w:rPr>
          <w:rStyle w:val="StyleUnderline"/>
        </w:rPr>
        <w:t>.</w:t>
      </w:r>
      <w:r w:rsidRPr="00BC5CDC">
        <w:rPr>
          <w:sz w:val="16"/>
        </w:rPr>
        <w:t xml:space="preserve">" 3 1 </w:t>
      </w:r>
      <w:r w:rsidRPr="008F1C5D">
        <w:rPr>
          <w:rStyle w:val="StyleUnderline"/>
          <w:highlight w:val="green"/>
        </w:rPr>
        <w:t>Of the 30 million diabetic Americans</w:t>
      </w:r>
      <w:r w:rsidRPr="00BC5CDC">
        <w:rPr>
          <w:rStyle w:val="StyleUnderline"/>
        </w:rPr>
        <w:t xml:space="preserve">,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w:t>
      </w:r>
      <w:r w:rsidRPr="00A84CB9">
        <w:rPr>
          <w:rStyle w:val="StyleUnderline"/>
        </w:rPr>
        <w:t xml:space="preserve">insulin </w:t>
      </w:r>
      <w:r w:rsidRPr="00A84CB9">
        <w:rPr>
          <w:rStyle w:val="StyleUnderline"/>
          <w:highlight w:val="green"/>
        </w:rPr>
        <w:t xml:space="preserve">prices have forced some </w:t>
      </w:r>
      <w:r w:rsidRPr="00BC5CDC">
        <w:rPr>
          <w:rStyle w:val="StyleUnderline"/>
          <w:highlight w:val="green"/>
        </w:rPr>
        <w:t>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93566E">
        <w:rPr>
          <w:rStyle w:val="StyleUnderline"/>
          <w:highlight w:val="green"/>
        </w:rPr>
        <w:t xml:space="preserve">necessities such as </w:t>
      </w:r>
      <w:r w:rsidRPr="0093566E">
        <w:rPr>
          <w:rStyle w:val="Emphasis"/>
          <w:highlight w:val="green"/>
        </w:rPr>
        <w:t>food or rent</w:t>
      </w:r>
      <w:r w:rsidRPr="009A4F91">
        <w:rPr>
          <w:sz w:val="16"/>
        </w:rPr>
        <w:t xml:space="preserve"> in order </w:t>
      </w:r>
      <w:r w:rsidRPr="008F1C5D">
        <w:rPr>
          <w:rStyle w:val="StyleUnderline"/>
        </w:rPr>
        <w:t>to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 xml:space="preserve">.35 Recently, </w:t>
      </w:r>
      <w:r w:rsidRPr="0093566E">
        <w:rPr>
          <w:rStyle w:val="StyleUnderline"/>
        </w:rPr>
        <w:t xml:space="preserve">poignant </w:t>
      </w:r>
      <w:r w:rsidRPr="0093566E">
        <w:rPr>
          <w:rStyle w:val="Emphasis"/>
          <w:highlight w:val="green"/>
        </w:rPr>
        <w:t xml:space="preserve">stories have emerged detailing the tragic </w:t>
      </w:r>
      <w:r w:rsidRPr="008F1C5D">
        <w:rPr>
          <w:rStyle w:val="Emphasis"/>
        </w:rPr>
        <w:t xml:space="preserve">societal </w:t>
      </w:r>
      <w:r w:rsidRPr="0093566E">
        <w:rPr>
          <w:rStyle w:val="Emphasis"/>
          <w:highlight w:val="green"/>
        </w:rPr>
        <w:t xml:space="preserve">consequences of these </w:t>
      </w:r>
      <w:r w:rsidRPr="008F1C5D">
        <w:rPr>
          <w:rStyle w:val="Emphasis"/>
        </w:rPr>
        <w:t xml:space="preserve">negative </w:t>
      </w:r>
      <w:r w:rsidRPr="0093566E">
        <w:rPr>
          <w:rStyle w:val="Emphasis"/>
          <w:highlight w:val="green"/>
        </w:rPr>
        <w:t>health and financial burdens, including deaths due to an inability to afford insulin</w:t>
      </w:r>
      <w:r w:rsidRPr="009A4F91">
        <w:rPr>
          <w:sz w:val="16"/>
        </w:rPr>
        <w:t xml:space="preserve">. 6 </w:t>
      </w:r>
      <w:r w:rsidRPr="0093566E">
        <w:rPr>
          <w:rStyle w:val="StyleUnderline"/>
          <w:highlight w:val="green"/>
        </w:rPr>
        <w:t xml:space="preserve">One </w:t>
      </w:r>
      <w:r w:rsidRPr="00F50883">
        <w:rPr>
          <w:rStyle w:val="StyleUnderline"/>
        </w:rPr>
        <w:t xml:space="preserve">such story </w:t>
      </w:r>
      <w:r w:rsidRPr="0093566E">
        <w:rPr>
          <w:rStyle w:val="StyleUnderline"/>
          <w:highlight w:val="green"/>
        </w:rPr>
        <w:t xml:space="preserve">is that of </w:t>
      </w:r>
      <w:r w:rsidRPr="0093566E">
        <w:rPr>
          <w:rStyle w:val="Emphasis"/>
          <w:highlight w:val="green"/>
        </w:rPr>
        <w:t>Alec Smith</w:t>
      </w:r>
      <w:r w:rsidRPr="0093566E">
        <w:rPr>
          <w:rStyle w:val="Emphasis"/>
        </w:rPr>
        <w:t xml:space="preserve">, a twenty-six-year-old </w:t>
      </w:r>
      <w:r w:rsidRPr="00E465A7">
        <w:rPr>
          <w:rStyle w:val="Emphasis"/>
          <w:highlight w:val="green"/>
        </w:rPr>
        <w:t>who died less than a month after his mother's health insurance plan removed him as a beneficiary</w:t>
      </w:r>
      <w:r w:rsidRPr="009A4F91">
        <w:rPr>
          <w:sz w:val="16"/>
        </w:rPr>
        <w:t xml:space="preserve">.3 7 </w:t>
      </w:r>
      <w:r w:rsidRPr="00E465A7">
        <w:rPr>
          <w:rStyle w:val="StyleUnderline"/>
          <w:highlight w:val="green"/>
        </w:rPr>
        <w:t>Smith</w:t>
      </w:r>
      <w:r w:rsidRPr="00F50883">
        <w:rPr>
          <w:rStyle w:val="StyleUnderline"/>
          <w:highlight w:val="green"/>
        </w:rPr>
        <w:t>, who</w:t>
      </w:r>
      <w:r w:rsidRPr="00E465A7">
        <w:rPr>
          <w:rStyle w:val="StyleUnderline"/>
        </w:rPr>
        <w:t xml:space="preserve"> worked a full-time job and </w:t>
      </w:r>
      <w:r w:rsidRPr="0093566E">
        <w:rPr>
          <w:rStyle w:val="StyleUnderline"/>
          <w:highlight w:val="green"/>
        </w:rPr>
        <w:t xml:space="preserve">earned more than minimum wage, </w:t>
      </w:r>
      <w:r w:rsidRPr="0093566E">
        <w:rPr>
          <w:rStyle w:val="Emphasis"/>
          <w:highlight w:val="green"/>
        </w:rPr>
        <w:t>could afford neither new insurance nor the monthly $1,000 out-of-pocket cost of his insulin</w:t>
      </w:r>
      <w:r w:rsidRPr="009A4F91">
        <w:rPr>
          <w:sz w:val="16"/>
        </w:rPr>
        <w:t xml:space="preserve">. 38 </w:t>
      </w:r>
      <w:r w:rsidRPr="0093566E">
        <w:rPr>
          <w:rStyle w:val="Emphasis"/>
          <w:highlight w:val="green"/>
        </w:rPr>
        <w:t>Another</w:t>
      </w:r>
      <w:r w:rsidRPr="00F50883">
        <w:rPr>
          <w:rStyle w:val="Emphasis"/>
        </w:rPr>
        <w:t xml:space="preserve"> story </w:t>
      </w:r>
      <w:r w:rsidRPr="0093566E">
        <w:rPr>
          <w:rStyle w:val="Emphasis"/>
          <w:highlight w:val="green"/>
        </w:rPr>
        <w:t>is that of Meaghan Carter, a forty-seven-year-old woman who died alone on her sofa on Christmas night because she could not afford insulin</w:t>
      </w:r>
      <w:r w:rsidRPr="009A4F91">
        <w:rPr>
          <w:sz w:val="16"/>
        </w:rPr>
        <w:t xml:space="preserve">.3 9 </w:t>
      </w:r>
      <w:r w:rsidRPr="00F50883">
        <w:rPr>
          <w:rStyle w:val="StyleUnderline"/>
          <w:highlight w:val="green"/>
        </w:rPr>
        <w:t>Carter, a nurse, was between jobs</w:t>
      </w:r>
      <w:r w:rsidRPr="009A4F91">
        <w:rPr>
          <w:sz w:val="16"/>
        </w:rPr>
        <w:t xml:space="preserve">.4 0 </w:t>
      </w:r>
      <w:r w:rsidRPr="0093566E">
        <w:rPr>
          <w:rStyle w:val="StyleUnderline"/>
        </w:rPr>
        <w:t>She planned to start a new nursing position with health insurance benefits only a week after her death.</w:t>
      </w:r>
      <w:r w:rsidRPr="009A4F91">
        <w:rPr>
          <w:sz w:val="16"/>
        </w:rPr>
        <w:t xml:space="preserve">4 1 </w:t>
      </w:r>
      <w:r w:rsidRPr="0093566E">
        <w:rPr>
          <w:rStyle w:val="StyleUnderline"/>
        </w:rPr>
        <w:t>Carter's family found empty vials of insulin among Carter's nursing supplies in her home.42 According to Carter's sister-in-law Mindi Patterson, "[s]he had gauze, bandages and all her nursing supplies"-"plenty to take care of others but not enough to take care of herself."</w:t>
      </w:r>
      <w:r w:rsidRPr="009A4F91">
        <w:rPr>
          <w:sz w:val="16"/>
        </w:rPr>
        <w:t xml:space="preserve"> 4 3 The stories of Alec Smith and Meaghan Carter demonstrate that there is more than just money at stake here-</w:t>
      </w:r>
      <w:r w:rsidRPr="00BC5CDC">
        <w:rPr>
          <w:rStyle w:val="StyleUnderline"/>
          <w:highlight w:val="green"/>
        </w:rPr>
        <w:t xml:space="preserve">people's lives are </w:t>
      </w:r>
      <w:r w:rsidRPr="00BC5CDC">
        <w:rPr>
          <w:rStyle w:val="Emphasis"/>
          <w:highlight w:val="green"/>
        </w:rPr>
        <w:t xml:space="preserve">on the </w:t>
      </w:r>
      <w:r w:rsidRPr="00F50883">
        <w:rPr>
          <w:rStyle w:val="Emphasis"/>
          <w:highlight w:val="green"/>
        </w:rPr>
        <w:t>line</w:t>
      </w:r>
      <w:r w:rsidRPr="00F50883">
        <w:rPr>
          <w:rStyle w:val="StyleUnderline"/>
          <w:highlight w:val="green"/>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p>
    <w:p w14:paraId="710E9040" w14:textId="7B3B3FAD" w:rsidR="00A95652" w:rsidRDefault="00657AA8" w:rsidP="00D6021B">
      <w:pPr>
        <w:pStyle w:val="Heading2"/>
      </w:pPr>
      <w:r>
        <w:br/>
      </w:r>
      <w:proofErr w:type="spellStart"/>
      <w:r w:rsidR="00D6021B">
        <w:t>Underview</w:t>
      </w:r>
      <w:proofErr w:type="spellEnd"/>
      <w:r w:rsidR="005A41D3">
        <w:t>:</w:t>
      </w:r>
    </w:p>
    <w:p w14:paraId="4718F924" w14:textId="21919BF8" w:rsidR="00D6021B" w:rsidRDefault="00D6021B" w:rsidP="00D6021B">
      <w:pPr>
        <w:pStyle w:val="Heading4"/>
      </w:pPr>
      <w:r>
        <w:t xml:space="preserve">1] </w:t>
      </w:r>
      <w:proofErr w:type="spellStart"/>
      <w:r>
        <w:t>Aff</w:t>
      </w:r>
      <w:proofErr w:type="spellEnd"/>
      <w:r>
        <w:t xml:space="preserve"> gets 1AR theory, otherwise neg can spam </w:t>
      </w:r>
      <w:proofErr w:type="spellStart"/>
      <w:r>
        <w:t>aprioris</w:t>
      </w:r>
      <w:proofErr w:type="spellEnd"/>
      <w:r>
        <w:t xml:space="preserve"> and tricks and </w:t>
      </w:r>
      <w:proofErr w:type="spellStart"/>
      <w:r>
        <w:t>insta</w:t>
      </w:r>
      <w:proofErr w:type="spellEnd"/>
      <w:r>
        <w:t xml:space="preserve"> win, kills </w:t>
      </w:r>
      <w:proofErr w:type="spellStart"/>
      <w:r>
        <w:t>edu</w:t>
      </w:r>
      <w:proofErr w:type="spellEnd"/>
      <w:r>
        <w:t xml:space="preserve"> &amp; fairness. 1AR theory is DTD, CI and no RVIs, DTD disincentivizes </w:t>
      </w:r>
      <w:proofErr w:type="spellStart"/>
      <w:r>
        <w:t>friv</w:t>
      </w:r>
      <w:proofErr w:type="spellEnd"/>
      <w:r>
        <w:t xml:space="preserve"> theory, reasonability hard to warrant and only applies for </w:t>
      </w:r>
      <w:proofErr w:type="spellStart"/>
      <w:r>
        <w:t>friv</w:t>
      </w:r>
      <w:proofErr w:type="spellEnd"/>
      <w:r>
        <w:t xml:space="preserve"> shells, CI makes the most sense and has no judge intervention. </w:t>
      </w:r>
    </w:p>
    <w:p w14:paraId="3E03E482" w14:textId="77777777" w:rsidR="005A41D3" w:rsidRPr="005A41D3" w:rsidRDefault="005A41D3" w:rsidP="005A41D3"/>
    <w:p w14:paraId="63112CB3" w14:textId="2FA1E90E" w:rsidR="00D6021B" w:rsidRPr="00D6021B" w:rsidRDefault="00D6021B" w:rsidP="00D6021B">
      <w:pPr>
        <w:pStyle w:val="Heading4"/>
      </w:pPr>
      <w:r>
        <w:t xml:space="preserve">2] T has RVIs, a] same </w:t>
      </w:r>
      <w:proofErr w:type="spellStart"/>
      <w:r>
        <w:t>timeskew</w:t>
      </w:r>
      <w:proofErr w:type="spellEnd"/>
      <w:r>
        <w:t xml:space="preserve"> that heavily favors neg, makes sure neg can’t </w:t>
      </w:r>
      <w:proofErr w:type="spellStart"/>
      <w:r>
        <w:t>blipstorm</w:t>
      </w:r>
      <w:proofErr w:type="spellEnd"/>
      <w:r>
        <w:t xml:space="preserve"> shells and drop them all to go for substance because the </w:t>
      </w:r>
      <w:proofErr w:type="spellStart"/>
      <w:r>
        <w:t>aff</w:t>
      </w:r>
      <w:proofErr w:type="spellEnd"/>
      <w:r>
        <w:t xml:space="preserve"> </w:t>
      </w:r>
      <w:proofErr w:type="spellStart"/>
      <w:r>
        <w:t>underresponded</w:t>
      </w:r>
      <w:proofErr w:type="spellEnd"/>
      <w:r>
        <w:t xml:space="preserve"> in the 1AR, b] actually deters </w:t>
      </w:r>
      <w:proofErr w:type="spellStart"/>
      <w:r>
        <w:t>friv</w:t>
      </w:r>
      <w:proofErr w:type="spellEnd"/>
      <w:r>
        <w:t xml:space="preserve"> theory like </w:t>
      </w:r>
      <w:proofErr w:type="spellStart"/>
      <w:r>
        <w:t>nebel</w:t>
      </w:r>
      <w:proofErr w:type="spellEnd"/>
      <w:r>
        <w:t xml:space="preserve"> and keep the debate to substance, increasing education, c] increases fairness, </w:t>
      </w:r>
      <w:proofErr w:type="spellStart"/>
      <w:r>
        <w:t>aff</w:t>
      </w:r>
      <w:proofErr w:type="spellEnd"/>
      <w:r>
        <w:t xml:space="preserve"> objectively has less time for shells so they need something to fight back</w:t>
      </w:r>
    </w:p>
    <w:sectPr w:rsidR="00D6021B" w:rsidRPr="00D602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82E14"/>
    <w:rsid w:val="000139A3"/>
    <w:rsid w:val="00100833"/>
    <w:rsid w:val="00104529"/>
    <w:rsid w:val="00105942"/>
    <w:rsid w:val="00107396"/>
    <w:rsid w:val="00144A4C"/>
    <w:rsid w:val="00176AB0"/>
    <w:rsid w:val="00177B7D"/>
    <w:rsid w:val="0018322D"/>
    <w:rsid w:val="001B5776"/>
    <w:rsid w:val="001E527A"/>
    <w:rsid w:val="001F78CE"/>
    <w:rsid w:val="00251FC7"/>
    <w:rsid w:val="00273F5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41D3"/>
    <w:rsid w:val="005D2912"/>
    <w:rsid w:val="006065BD"/>
    <w:rsid w:val="00645FA9"/>
    <w:rsid w:val="00647866"/>
    <w:rsid w:val="00657AA8"/>
    <w:rsid w:val="00665003"/>
    <w:rsid w:val="006A2AD0"/>
    <w:rsid w:val="006C2375"/>
    <w:rsid w:val="006D4ECC"/>
    <w:rsid w:val="00713D50"/>
    <w:rsid w:val="00722258"/>
    <w:rsid w:val="007243E5"/>
    <w:rsid w:val="00766EA0"/>
    <w:rsid w:val="007A2226"/>
    <w:rsid w:val="007C74E2"/>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2E1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21B"/>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32B05"/>
  <w15:chartTrackingRefBased/>
  <w15:docId w15:val="{DC7008DC-03F9-4877-ACB9-ACD75757B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74E2"/>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7C74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74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74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C74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7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4E2"/>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C74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74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74E2"/>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C74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C74E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74E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C74E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C74E2"/>
    <w:rPr>
      <w:color w:val="auto"/>
      <w:u w:val="none"/>
    </w:rPr>
  </w:style>
  <w:style w:type="character" w:styleId="FollowedHyperlink">
    <w:name w:val="FollowedHyperlink"/>
    <w:basedOn w:val="DefaultParagraphFont"/>
    <w:uiPriority w:val="99"/>
    <w:semiHidden/>
    <w:unhideWhenUsed/>
    <w:rsid w:val="007C74E2"/>
    <w:rPr>
      <w:color w:val="auto"/>
      <w:u w:val="none"/>
    </w:rPr>
  </w:style>
  <w:style w:type="paragraph" w:customStyle="1" w:styleId="textbold">
    <w:name w:val="text bold"/>
    <w:basedOn w:val="Normal"/>
    <w:link w:val="Emphasis"/>
    <w:uiPriority w:val="7"/>
    <w:qFormat/>
    <w:rsid w:val="00657AA8"/>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57A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o.int/medicines/areas/policy/doha_declaration/en/" TargetMode="External"/><Relationship Id="rId21" Type="http://schemas.openxmlformats.org/officeDocument/2006/relationships/hyperlink" Target="https://www.investopedia.com/terms/e/economicrent.asp" TargetMode="External"/><Relationship Id="rId42" Type="http://schemas.openxmlformats.org/officeDocument/2006/relationships/hyperlink" Target="https://jamanetwork.com/journals/jamainternalmedicine/fullarticle/2717498" TargetMode="External"/><Relationship Id="rId47" Type="http://schemas.openxmlformats.org/officeDocument/2006/relationships/hyperlink" Target="https://leg.colorado.gov/sites/default/files/documents/2019A/bills/2019a_1216_enr.pdf" TargetMode="External"/><Relationship Id="rId63" Type="http://schemas.openxmlformats.org/officeDocument/2006/relationships/hyperlink" Target="https://khn.org/morning-breakout/insulin-makers-to-be-called-in-front-of-congress-to-answer-for-price-hikes/" TargetMode="External"/><Relationship Id="rId68" Type="http://schemas.openxmlformats.org/officeDocument/2006/relationships/hyperlink" Target="https://www.vox.com/2017/1/31/14453870/trump-pharmaceutical-lower-drug-prices" TargetMode="External"/><Relationship Id="rId7" Type="http://schemas.openxmlformats.org/officeDocument/2006/relationships/hyperlink" Target="https://www.google.com/search?q=what+is+a+medicne&amp;rlz=1C1CHBF_enUS857US857&amp;oq=w&amp;aqs=chrome.1.69i60j69i59l3j35i39j69i60l3.804j1j7&amp;sourceid=chrome&amp;ie=UTF-8"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canadianencyclopedia.ca/en/article/the-discovery-of-insulin" TargetMode="External"/><Relationship Id="rId29" Type="http://schemas.openxmlformats.org/officeDocument/2006/relationships/hyperlink" Target="https://heinonline.org/HOL/LandingPage?handle=hein.journals/wisint20&amp;div=24&amp;id=&amp;page=" TargetMode="External"/><Relationship Id="rId11" Type="http://schemas.openxmlformats.org/officeDocument/2006/relationships/hyperlink" Target="https://www.vox.com/2019/4/3/18293950/why-is-insulin-so-expensive" TargetMode="External"/><Relationship Id="rId24" Type="http://schemas.openxmlformats.org/officeDocument/2006/relationships/hyperlink" Target="https://newrepublic.com/article/149438/big-pharma-captured-one-percent" TargetMode="External"/><Relationship Id="rId32" Type="http://schemas.openxmlformats.org/officeDocument/2006/relationships/hyperlink" Target="https://www.citizen.org/news/pharmaceutical-research-costs-the-myth-of-the-2-6-billion-pill/" TargetMode="External"/><Relationship Id="rId37" Type="http://schemas.openxmlformats.org/officeDocument/2006/relationships/hyperlink" Target="https://www.thehindubusinessline.com/news/science/pharmacy-of-the-world-is-in-peril/article10048324.ece" TargetMode="External"/><Relationship Id="rId40" Type="http://schemas.openxmlformats.org/officeDocument/2006/relationships/hyperlink" Target="https://www.nytimes.com/2019/11/13/health/insulin-prices-generic-who.html?action=click&amp;module=Well&amp;pgtype=Homepage&amp;section=Health" TargetMode="External"/><Relationship Id="rId45"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3" Type="http://schemas.openxmlformats.org/officeDocument/2006/relationships/hyperlink" Target="https://www.statnews.com/2019/04/03/cigna-reduce-insulin-cost/" TargetMode="External"/><Relationship Id="rId58" Type="http://schemas.openxmlformats.org/officeDocument/2006/relationships/hyperlink" Target="http://www.vox.com/2016/2/4/10915190/congressional-hearing-drug-prices-shkreli" TargetMode="External"/><Relationship Id="rId66" Type="http://schemas.openxmlformats.org/officeDocument/2006/relationships/hyperlink" Target="https://www.t1international.com/blog/2014/11/20/whats-deal-generic-insulin/" TargetMode="External"/><Relationship Id="rId5" Type="http://schemas.openxmlformats.org/officeDocument/2006/relationships/webSettings" Target="webSettings.xml"/><Relationship Id="rId61" Type="http://schemas.openxmlformats.org/officeDocument/2006/relationships/hyperlink" Target="https://medicine.yale.edu/intmed/people/kasia_lipska.profile" TargetMode="External"/><Relationship Id="rId19" Type="http://schemas.openxmlformats.org/officeDocument/2006/relationships/hyperlink" Target="https://khn.org/news/how-much-difference-will-eli-lillys-half-price-insulin-make/" TargetMode="External"/><Relationship Id="rId14" Type="http://schemas.openxmlformats.org/officeDocument/2006/relationships/hyperlink" Target="https://papers.ssrn.com/sol3/papers.cfm?abstract_id=3192074" TargetMode="External"/><Relationship Id="rId22" Type="http://schemas.openxmlformats.org/officeDocument/2006/relationships/hyperlink" Target="https://ssrn.com/abstract=3192074" TargetMode="External"/><Relationship Id="rId27" Type="http://schemas.openxmlformats.org/officeDocument/2006/relationships/hyperlink" Target="https://msfaccess.org/spotlight-trips-trips-plus-and-doha" TargetMode="External"/><Relationship Id="rId30" Type="http://schemas.openxmlformats.org/officeDocument/2006/relationships/hyperlink" Target="https://lawcat.berkeley.edu/record/1120730" TargetMode="External"/><Relationship Id="rId35" Type="http://schemas.openxmlformats.org/officeDocument/2006/relationships/hyperlink" Target="https://ssrn.com/abstract=3192074" TargetMode="External"/><Relationship Id="rId43" Type="http://schemas.openxmlformats.org/officeDocument/2006/relationships/hyperlink" Target="https://www.nytimes.com/2019/04/03/health/drug-prices-insulin-express-scripts.html" TargetMode="External"/><Relationship Id="rId48" Type="http://schemas.openxmlformats.org/officeDocument/2006/relationships/hyperlink" Target="https://www.statnews.com/2019/04/03/cigna-reduce-insulin-cost/" TargetMode="External"/><Relationship Id="rId56" Type="http://schemas.openxmlformats.org/officeDocument/2006/relationships/hyperlink" Target="http://www.vox.com/2016/8/23/12608316/epipen-price-mylan" TargetMode="External"/><Relationship Id="rId64" Type="http://schemas.openxmlformats.org/officeDocument/2006/relationships/hyperlink" Target="https://www.nejm.org/doi/full/10.1056/NEJMp1909402?query=TOC" TargetMode="External"/><Relationship Id="rId69" Type="http://schemas.openxmlformats.org/officeDocument/2006/relationships/hyperlink" Target="https://heinonline.org/HOL/P?h=hein.journals/camplr42&amp;i=331%5d/Kankee//re-cut" TargetMode="External"/><Relationship Id="rId8" Type="http://schemas.openxmlformats.org/officeDocument/2006/relationships/hyperlink" Target="https://fas.org/sgp/crs/misc/IF11026.pdf" TargetMode="External"/><Relationship Id="rId51" Type="http://schemas.openxmlformats.org/officeDocument/2006/relationships/hyperlink" Target="https://www.vox.com/policy-and-politics/2018/12/20/18146993/elizabeth-warren-2020-election-drug-prices-bill" TargetMode="External"/><Relationship Id="rId3" Type="http://schemas.openxmlformats.org/officeDocument/2006/relationships/styles" Target="styles.xml"/><Relationship Id="rId12" Type="http://schemas.openxmlformats.org/officeDocument/2006/relationships/hyperlink" Target="https://www.freep.com/story/news/politics/elections/2019/07/28/bernie-sanders-diabetes-canada-cheaper-insulin/1852000001/" TargetMode="External"/><Relationship Id="rId17" Type="http://schemas.openxmlformats.org/officeDocument/2006/relationships/hyperlink" Target="https://www.npr.org/sections/health-shots/2015/03/19/393856788/why-is-u-s-insulin-so-expensive" TargetMode="External"/><Relationship Id="rId25" Type="http://schemas.openxmlformats.org/officeDocument/2006/relationships/hyperlink" Target="https://www.wto.org/english/docs_e/legal_e/27-trips_01_e.htm" TargetMode="External"/><Relationship Id="rId33" Type="http://schemas.openxmlformats.org/officeDocument/2006/relationships/hyperlink" Target="https://marianamazzucato.com/research/health-innovation/" TargetMode="External"/><Relationship Id="rId38" Type="http://schemas.openxmlformats.org/officeDocument/2006/relationships/hyperlink" Target="https://www.livemint.com/news/india/india-us-expected-to-sign-interim-trade-agreement-today-1569327945744.html" TargetMode="External"/><Relationship Id="rId46" Type="http://schemas.openxmlformats.org/officeDocument/2006/relationships/hyperlink" Target="https://www.denverpost.com/2019/05/23/colorado-insulin-price-cap/" TargetMode="External"/><Relationship Id="rId59" Type="http://schemas.openxmlformats.org/officeDocument/2006/relationships/hyperlink" Target="https://connects.catalyst.harvard.edu/Profiles/display/Person/125144" TargetMode="External"/><Relationship Id="rId67" Type="http://schemas.openxmlformats.org/officeDocument/2006/relationships/hyperlink" Target="https://www.fda.gov/NewsEvents/Newsroom/PressAnnouncements/ucm628121.htm" TargetMode="External"/><Relationship Id="rId20" Type="http://schemas.openxmlformats.org/officeDocument/2006/relationships/hyperlink" Target="https://hbr.org/2017/04/how-pharma-companies-game-the-system-to-keep-drugs-expensive" TargetMode="External"/><Relationship Id="rId41" Type="http://schemas.openxmlformats.org/officeDocument/2006/relationships/hyperlink" Target="http://thelancet.com/journals/landia/article/PIIS2213-8587(17)30115-8/fulltext" TargetMode="External"/><Relationship Id="rId54" Type="http://schemas.openxmlformats.org/officeDocument/2006/relationships/hyperlink" Target="https://www.ncbi.nlm.nih.gov/pubmed/26284715" TargetMode="External"/><Relationship Id="rId62" Type="http://schemas.openxmlformats.org/officeDocument/2006/relationships/hyperlink" Target="https://connects.catalyst.harvard.edu/Profiles/display/Person/125144"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jstor.org/stable/j.ctt2jbsgw" TargetMode="External"/><Relationship Id="rId15" Type="http://schemas.openxmlformats.org/officeDocument/2006/relationships/hyperlink" Target="https://www.gettyimages.com/photos/insulin?agreements=pa:77130&amp;family=editorial&amp;page=2&amp;phrase=insulin&amp;sort=best" TargetMode="External"/><Relationship Id="rId23" Type="http://schemas.openxmlformats.org/officeDocument/2006/relationships/hyperlink" Target="https://www.npr.org/sections/goatsandsoda/2019/07/08/737786567/drug-prices-can-take-a-surprising-turn-when-a-poor-country-gets-richer" TargetMode="External"/><Relationship Id="rId28" Type="http://schemas.openxmlformats.org/officeDocument/2006/relationships/hyperlink" Target="https://bfogp.org/publications-and-projects/the-transatlantic-colossus/" TargetMode="External"/><Relationship Id="rId36" Type="http://schemas.openxmlformats.org/officeDocument/2006/relationships/hyperlink" Target="https://www.who.int/global-coordination-mechanism/ncd-themes/poverty-development/en/" TargetMode="External"/><Relationship Id="rId49"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7" Type="http://schemas.openxmlformats.org/officeDocument/2006/relationships/hyperlink" Target="http://www.vox.com/2016/2/4/10915190/congressional-hearing-drug-prices-shkreli" TargetMode="External"/><Relationship Id="rId10" Type="http://schemas.openxmlformats.org/officeDocument/2006/relationships/hyperlink" Target="https://theconversation.com/a-secret-reason-rx-drugs-cost-so-much-a-global-web-of-patent-laws-protects-big-pharma-122028" TargetMode="External"/><Relationship Id="rId31" Type="http://schemas.openxmlformats.org/officeDocument/2006/relationships/hyperlink" Target="https://www.keionline.org/22646" TargetMode="External"/><Relationship Id="rId44" Type="http://schemas.openxmlformats.org/officeDocument/2006/relationships/hyperlink" Target="https://jamanetwork.com/journals/jamainternalmedicine/fullarticle/2717499" TargetMode="External"/><Relationship Id="rId52" Type="http://schemas.openxmlformats.org/officeDocument/2006/relationships/hyperlink" Target="https://www.govtrack.us/congress/bills/115/s3775" TargetMode="External"/><Relationship Id="rId60" Type="http://schemas.openxmlformats.org/officeDocument/2006/relationships/hyperlink" Target="http://www.thelancet.com/journals/landia/article/PIIS2213-8587(17)30041-4/fulltext" TargetMode="External"/><Relationship Id="rId65" Type="http://schemas.openxmlformats.org/officeDocument/2006/relationships/hyperlink" Target="https://www.ncbi.nlm.nih.gov/pubmed/25785977?dopt=Abstract" TargetMode="External"/><Relationship Id="rId4" Type="http://schemas.openxmlformats.org/officeDocument/2006/relationships/settings" Target="settings.xml"/><Relationship Id="rId9" Type="http://schemas.openxmlformats.org/officeDocument/2006/relationships/hyperlink" Target="https://heinonline.org/HOL/P?h=hein.journals/camplr42&amp;i=331%5d/Kankee//edited" TargetMode="External"/><Relationship Id="rId13" Type="http://schemas.openxmlformats.org/officeDocument/2006/relationships/hyperlink" Target="https://udayton.edu/directory/law/chaudhry_faisal.php" TargetMode="External"/><Relationship Id="rId18" Type="http://schemas.openxmlformats.org/officeDocument/2006/relationships/hyperlink" Target="https://www.t1international.com/blog/2019/01/20/why-insulin-so-expensive/" TargetMode="External"/><Relationship Id="rId39" Type="http://schemas.openxmlformats.org/officeDocument/2006/relationships/hyperlink" Target="https://www.wsj.com/articles/u-s-india-draft-trade-pact-for-unveiling-in-possible-trump-visit-11579266484" TargetMode="External"/><Relationship Id="rId34" Type="http://schemas.openxmlformats.org/officeDocument/2006/relationships/hyperlink" Target="https://www.latimes.com/opinion/op-ed/la-oe-1027-mazzucato-big-pharma-prices-20151027-story.html" TargetMode="External"/><Relationship Id="rId50" Type="http://schemas.openxmlformats.org/officeDocument/2006/relationships/hyperlink" Target="https://www.nejm.org/doi/full/10.1056/NEJMp1909402?query=TOC" TargetMode="External"/><Relationship Id="rId55" Type="http://schemas.openxmlformats.org/officeDocument/2006/relationships/hyperlink" Target="http://jamanetwork.com/journals/jamainternalmedicine/fullarticle/24295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10709</Words>
  <Characters>61043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6</cp:revision>
  <dcterms:created xsi:type="dcterms:W3CDTF">2021-09-18T15:46:00Z</dcterms:created>
  <dcterms:modified xsi:type="dcterms:W3CDTF">2021-09-18T16:07:00Z</dcterms:modified>
</cp:coreProperties>
</file>