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38C6B4" w14:textId="562B94A5" w:rsidR="009850D6" w:rsidRDefault="009850D6" w:rsidP="009850D6"/>
    <w:p w14:paraId="79D73C4F" w14:textId="434DD525" w:rsidR="009850D6" w:rsidRDefault="00AD0C6F" w:rsidP="009850D6">
      <w:pPr>
        <w:pStyle w:val="Heading2"/>
      </w:pPr>
      <w:r>
        <w:t>1</w:t>
      </w:r>
    </w:p>
    <w:p w14:paraId="67784A87" w14:textId="77777777" w:rsidR="009850D6" w:rsidRPr="006D797E" w:rsidRDefault="009850D6" w:rsidP="009850D6">
      <w:pPr>
        <w:pStyle w:val="Heading4"/>
        <w:rPr>
          <w:rFonts w:cs="Calibri"/>
        </w:rPr>
      </w:pPr>
      <w:proofErr w:type="spellStart"/>
      <w:r w:rsidRPr="006D797E">
        <w:rPr>
          <w:rFonts w:cs="Calibri"/>
        </w:rPr>
        <w:t>Interp</w:t>
      </w:r>
      <w:proofErr w:type="spellEnd"/>
      <w:r w:rsidRPr="006D797E">
        <w:rPr>
          <w:rFonts w:cs="Calibri"/>
        </w:rPr>
        <w:t xml:space="preserve">: Debaters must disclose round reports on the </w:t>
      </w:r>
      <w:r>
        <w:rPr>
          <w:rFonts w:cs="Calibri"/>
        </w:rPr>
        <w:t>2021</w:t>
      </w:r>
      <w:r w:rsidRPr="009A0BAF">
        <w:rPr>
          <w:rFonts w:cs="Calibri"/>
        </w:rPr>
        <w:t>-</w:t>
      </w:r>
      <w:r>
        <w:rPr>
          <w:rFonts w:cs="Calibri"/>
        </w:rPr>
        <w:t>22</w:t>
      </w:r>
      <w:r w:rsidRPr="009A0BAF">
        <w:rPr>
          <w:rFonts w:cs="Calibri"/>
        </w:rPr>
        <w:t xml:space="preserve"> </w:t>
      </w:r>
      <w:r w:rsidRPr="006D797E">
        <w:rPr>
          <w:rFonts w:cs="Calibri"/>
        </w:rPr>
        <w:t xml:space="preserve">NDCA LD wiki for every round they have debated this </w:t>
      </w:r>
      <w:r>
        <w:rPr>
          <w:rFonts w:cs="Calibri"/>
        </w:rPr>
        <w:t>tournament</w:t>
      </w:r>
      <w:r w:rsidRPr="006D797E">
        <w:rPr>
          <w:rFonts w:cs="Calibri"/>
        </w:rPr>
        <w:t>. Round reports disclose which positions (AC, NC, K, T, Theory, etc.) were read/gone for in every speech.</w:t>
      </w:r>
    </w:p>
    <w:p w14:paraId="0CD01C33" w14:textId="77777777" w:rsidR="009850D6" w:rsidRDefault="009850D6" w:rsidP="009850D6">
      <w:pPr>
        <w:pStyle w:val="Heading4"/>
        <w:rPr>
          <w:rFonts w:cs="Calibri"/>
        </w:rPr>
      </w:pPr>
      <w:r w:rsidRPr="006D797E">
        <w:rPr>
          <w:rFonts w:cs="Calibri"/>
        </w:rPr>
        <w:t xml:space="preserve">Violation: screenshot in the doc – they have </w:t>
      </w:r>
      <w:r>
        <w:rPr>
          <w:rFonts w:cs="Calibri"/>
        </w:rPr>
        <w:t>only done it for r1</w:t>
      </w:r>
    </w:p>
    <w:p w14:paraId="4AE49457" w14:textId="3E1BB528" w:rsidR="009850D6" w:rsidRDefault="009850D6" w:rsidP="009850D6"/>
    <w:p w14:paraId="48019A6B" w14:textId="270551CE" w:rsidR="009850D6" w:rsidRPr="009850D6" w:rsidRDefault="009850D6" w:rsidP="009850D6">
      <w:r>
        <w:rPr>
          <w:noProof/>
        </w:rPr>
        <w:drawing>
          <wp:inline distT="0" distB="0" distL="0" distR="0" wp14:anchorId="12201977" wp14:editId="747DA499">
            <wp:extent cx="5393145" cy="1130300"/>
            <wp:effectExtent l="0" t="0" r="4445"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9"/>
                    <a:stretch>
                      <a:fillRect/>
                    </a:stretch>
                  </pic:blipFill>
                  <pic:spPr>
                    <a:xfrm>
                      <a:off x="0" y="0"/>
                      <a:ext cx="5416051" cy="1135101"/>
                    </a:xfrm>
                    <a:prstGeom prst="rect">
                      <a:avLst/>
                    </a:prstGeom>
                  </pic:spPr>
                </pic:pic>
              </a:graphicData>
            </a:graphic>
          </wp:inline>
        </w:drawing>
      </w:r>
    </w:p>
    <w:p w14:paraId="073C32E0" w14:textId="77777777" w:rsidR="009850D6" w:rsidRPr="009850D6" w:rsidRDefault="009850D6" w:rsidP="009850D6"/>
    <w:p w14:paraId="6F7FCA4D" w14:textId="77777777" w:rsidR="009850D6" w:rsidRPr="006D797E" w:rsidRDefault="009850D6" w:rsidP="009850D6">
      <w:pPr>
        <w:pStyle w:val="Heading4"/>
        <w:rPr>
          <w:rFonts w:cs="Calibri"/>
        </w:rPr>
      </w:pPr>
      <w:r w:rsidRPr="006D797E">
        <w:rPr>
          <w:rFonts w:cs="Calibri"/>
        </w:rPr>
        <w:t>Standards:</w:t>
      </w:r>
    </w:p>
    <w:p w14:paraId="1480D34D" w14:textId="77777777" w:rsidR="009850D6" w:rsidRPr="006D797E" w:rsidRDefault="009850D6" w:rsidP="009850D6">
      <w:pPr>
        <w:pStyle w:val="Heading4"/>
        <w:rPr>
          <w:rFonts w:cs="Calibri"/>
        </w:rPr>
      </w:pPr>
      <w:r w:rsidRPr="006D797E">
        <w:rPr>
          <w:rFonts w:cs="Calibri"/>
        </w:rPr>
        <w:t xml:space="preserve">1] Level Playing Field – big schools can go around and scout and collect </w:t>
      </w:r>
      <w:proofErr w:type="gramStart"/>
      <w:r w:rsidRPr="006D797E">
        <w:rPr>
          <w:rFonts w:cs="Calibri"/>
        </w:rPr>
        <w:t>flows</w:t>
      </w:r>
      <w:proofErr w:type="gramEnd"/>
      <w:r w:rsidRPr="006D797E">
        <w:rPr>
          <w:rFonts w:cs="Calibri"/>
        </w:rPr>
        <w:t xml:space="preserve"> but independents are left in the dark so round reports are key </w:t>
      </w:r>
      <w:r>
        <w:rPr>
          <w:rFonts w:cs="Calibri"/>
        </w:rPr>
        <w:t xml:space="preserve">to </w:t>
      </w:r>
      <w:r w:rsidRPr="006D797E">
        <w:rPr>
          <w:rFonts w:cs="Calibri"/>
        </w:rPr>
        <w:t>prep- they give you an idea of overall what layers debaters like going for so you can best prepare your strategy when you hit them. Accessibility first and independent voter – it’s an impact multiplier</w:t>
      </w:r>
    </w:p>
    <w:p w14:paraId="2D36F708" w14:textId="77777777" w:rsidR="009850D6" w:rsidRDefault="009850D6" w:rsidP="009850D6">
      <w:pPr>
        <w:pStyle w:val="Heading4"/>
        <w:rPr>
          <w:rFonts w:cs="Calibri"/>
        </w:rPr>
      </w:pPr>
      <w:r w:rsidRPr="006D797E">
        <w:rPr>
          <w:rFonts w:cs="Calibri"/>
        </w:rPr>
        <w:t xml:space="preserve">2] Strategy Education – round reports help novices understand the context in which positions are read by good debaters and help with brainstorming potential 1NCs vs </w:t>
      </w:r>
      <w:proofErr w:type="spellStart"/>
      <w:r w:rsidRPr="006D797E">
        <w:rPr>
          <w:rFonts w:cs="Calibri"/>
        </w:rPr>
        <w:t>affs</w:t>
      </w:r>
      <w:proofErr w:type="spellEnd"/>
      <w:r w:rsidRPr="006D797E">
        <w:rPr>
          <w:rFonts w:cs="Calibri"/>
        </w:rPr>
        <w:t xml:space="preserve"> – helps compensate for kids who can’t afford coaches to prep out </w:t>
      </w:r>
      <w:proofErr w:type="spellStart"/>
      <w:r w:rsidRPr="006D797E">
        <w:rPr>
          <w:rFonts w:cs="Calibri"/>
        </w:rPr>
        <w:t>affs</w:t>
      </w:r>
      <w:proofErr w:type="spellEnd"/>
      <w:r w:rsidRPr="006D797E">
        <w:rPr>
          <w:rFonts w:cs="Calibri"/>
        </w:rPr>
        <w:t xml:space="preserve">. </w:t>
      </w:r>
    </w:p>
    <w:p w14:paraId="38F3ADE5" w14:textId="77777777" w:rsidR="00AD0C6F" w:rsidRPr="00CB2F13" w:rsidRDefault="00AD0C6F" w:rsidP="00AD0C6F">
      <w:pPr>
        <w:pStyle w:val="Heading4"/>
        <w:rPr>
          <w:rFonts w:cstheme="minorHAnsi"/>
        </w:rPr>
      </w:pPr>
      <w:r>
        <w:rPr>
          <w:rFonts w:cstheme="minorHAnsi"/>
        </w:rPr>
        <w:t>In round competitive equity first:</w:t>
      </w:r>
    </w:p>
    <w:p w14:paraId="776306BA" w14:textId="77777777" w:rsidR="00AD0C6F" w:rsidRDefault="00AD0C6F" w:rsidP="00AD0C6F">
      <w:pPr>
        <w:pStyle w:val="Heading4"/>
        <w:spacing w:line="276" w:lineRule="auto"/>
      </w:pPr>
      <w:r>
        <w:rPr>
          <w:rFonts w:eastAsia="Times New Roman" w:cs="Times New Roman"/>
        </w:rPr>
        <w:t>[1]</w:t>
      </w:r>
      <w:r w:rsidRPr="7430E429">
        <w:rPr>
          <w:rFonts w:eastAsia="Times New Roman" w:cs="Times New Roman"/>
        </w:rPr>
        <w:t xml:space="preserve"> </w:t>
      </w:r>
      <w:r>
        <w:t>Evaluation – their arguments only seem true because they have an advantage – equity is a meta constraint on your ability to determine who’s better under the aff method since if one debater had 10 minutes to speak and the other had 1 it alters the ability to judge the truth value of the aff which means no cross apps and you should presume their arguments are false since I wasn’t adequately prepared to contest them so they don’t get to weigh the case if we couldn’t engage it to start with since I couldn’t disprove it.</w:t>
      </w:r>
    </w:p>
    <w:p w14:paraId="586B835E" w14:textId="1C19A154" w:rsidR="00AD0C6F" w:rsidRDefault="00AD0C6F" w:rsidP="00AD0C6F">
      <w:pPr>
        <w:pStyle w:val="Heading4"/>
      </w:pPr>
      <w:r>
        <w:t>[2] Ballot proximity – the ballot can’t solve their offense or actualize their method since the</w:t>
      </w:r>
      <w:r w:rsidRPr="007F7E65">
        <w:t xml:space="preserve"> arguments we read have no effect on our subjectivity,</w:t>
      </w:r>
      <w:r>
        <w:t xml:space="preserve"> but the judge can determine the direction of good norms and equitable practices so a risk our </w:t>
      </w:r>
      <w:proofErr w:type="spellStart"/>
      <w:r>
        <w:t>interp</w:t>
      </w:r>
      <w:proofErr w:type="spellEnd"/>
      <w:r>
        <w:t xml:space="preserve"> is good means negate. We can always read their literature later, but a loss is permanent.</w:t>
      </w:r>
    </w:p>
    <w:p w14:paraId="6EA788CA" w14:textId="77777777" w:rsidR="00AD0C6F" w:rsidRDefault="00AD0C6F" w:rsidP="00AD0C6F">
      <w:pPr>
        <w:pStyle w:val="Heading4"/>
      </w:pPr>
      <w:r>
        <w:t>Drop the debater – a] deter future abuse and b] set better norms for debate.</w:t>
      </w:r>
    </w:p>
    <w:p w14:paraId="2C37AF63" w14:textId="77777777" w:rsidR="00AD0C6F" w:rsidRDefault="00AD0C6F" w:rsidP="00AD0C6F">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6F502222" w14:textId="77777777" w:rsidR="00AD0C6F" w:rsidRDefault="00AD0C6F" w:rsidP="00AD0C6F">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59A06C76" w14:textId="62D44457" w:rsidR="00E42E4C" w:rsidRDefault="00AD0C6F" w:rsidP="00AD0C6F">
      <w:pPr>
        <w:pStyle w:val="Heading2"/>
      </w:pPr>
      <w:r>
        <w:t>2</w:t>
      </w:r>
    </w:p>
    <w:p w14:paraId="2EA62975" w14:textId="6411561F" w:rsidR="00AD0C6F" w:rsidRDefault="00AD0C6F" w:rsidP="00AD0C6F">
      <w:pPr>
        <w:pStyle w:val="Heading4"/>
      </w:pPr>
      <w:proofErr w:type="spellStart"/>
      <w:r>
        <w:t>Interp</w:t>
      </w:r>
      <w:proofErr w:type="spellEnd"/>
      <w:r>
        <w:t xml:space="preserve">: The affirmative debater may not claim that each </w:t>
      </w:r>
      <w:r w:rsidR="00F40219">
        <w:t>affirmation is a possibility of negating</w:t>
      </w:r>
      <w:r>
        <w:t xml:space="preserve">. To clarify, </w:t>
      </w:r>
      <w:proofErr w:type="spellStart"/>
      <w:r>
        <w:t>indexicals</w:t>
      </w:r>
      <w:proofErr w:type="spellEnd"/>
      <w:r>
        <w:t xml:space="preserve"> is bad.</w:t>
      </w:r>
    </w:p>
    <w:p w14:paraId="3791281A" w14:textId="3102954E" w:rsidR="00AD0C6F" w:rsidRDefault="00AD0C6F" w:rsidP="00AD0C6F">
      <w:pPr>
        <w:pStyle w:val="Heading4"/>
      </w:pPr>
      <w:r>
        <w:t xml:space="preserve">Violation – </w:t>
      </w:r>
      <w:r w:rsidR="00FF16BB">
        <w:t>the impact calc b point</w:t>
      </w:r>
    </w:p>
    <w:p w14:paraId="56BC2E12" w14:textId="77777777" w:rsidR="00AD0C6F" w:rsidRDefault="00AD0C6F" w:rsidP="00AD0C6F">
      <w:pPr>
        <w:pStyle w:val="Heading4"/>
      </w:pPr>
      <w:r>
        <w:t>Negate:</w:t>
      </w:r>
    </w:p>
    <w:p w14:paraId="0C4048C0" w14:textId="77777777" w:rsidR="00AD0C6F" w:rsidRDefault="00AD0C6F" w:rsidP="00AD0C6F">
      <w:pPr>
        <w:pStyle w:val="Heading4"/>
      </w:pPr>
      <w:r>
        <w:t>[1] infinite abuse – there are infinite potential indexes that could affirm including descriptive standards that are impossible to turn and allowing them to win if they affirm under any index makes it impossible to negate – they can introduce a new descriptive index in the 1ar and auto-win which means it’s impossible to beat them. strongest internal link to fairness since one side wins every round.</w:t>
      </w:r>
    </w:p>
    <w:p w14:paraId="1933A9EC" w14:textId="77777777" w:rsidR="00AD0C6F" w:rsidRDefault="00AD0C6F" w:rsidP="00AD0C6F">
      <w:pPr>
        <w:pStyle w:val="Heading4"/>
      </w:pPr>
      <w:r>
        <w:t xml:space="preserve">[2] accessibility – </w:t>
      </w:r>
      <w:proofErr w:type="spellStart"/>
      <w:r>
        <w:t>indexicals</w:t>
      </w:r>
      <w:proofErr w:type="spellEnd"/>
      <w:r>
        <w:t xml:space="preserve"> justifies horrible things, </w:t>
      </w:r>
      <w:proofErr w:type="gramStart"/>
      <w:r>
        <w:t>i.e.</w:t>
      </w:r>
      <w:proofErr w:type="gramEnd"/>
      <w:r>
        <w:t xml:space="preserve"> if the resolution was “slavery ought to be reinstated,” under a certain index, that would affirm such as “consistency with reinstating slavery,” which means they can justify literally any reprehensible action and can’t condemn things like racism or genocide since there are indexes that would affirm that. That’s an independent voter since they make debate </w:t>
      </w:r>
      <w:proofErr w:type="gramStart"/>
      <w:r>
        <w:t>unsafe</w:t>
      </w:r>
      <w:proofErr w:type="gramEnd"/>
      <w:r>
        <w:t xml:space="preserve"> and accessibility is a prior question to being able to debate. It’s also false – a] generation an obligation requires an absolute obligation that justifies following it b] we can have indexes that negate which </w:t>
      </w:r>
      <w:proofErr w:type="spellStart"/>
      <w:r>
        <w:t>nonuniques</w:t>
      </w:r>
      <w:proofErr w:type="spellEnd"/>
      <w:r>
        <w:t xml:space="preserve"> their offense since you need to prove it 100% true.</w:t>
      </w:r>
    </w:p>
    <w:p w14:paraId="00DCB8B2" w14:textId="77777777" w:rsidR="00AD0C6F" w:rsidRPr="00AD0C6F" w:rsidRDefault="00AD0C6F" w:rsidP="00AD0C6F"/>
    <w:p w14:paraId="2AAC8B0D" w14:textId="56232170" w:rsidR="00AD0C6F" w:rsidRDefault="00AD0C6F" w:rsidP="00AD0C6F">
      <w:pPr>
        <w:pStyle w:val="Heading2"/>
      </w:pPr>
      <w:r>
        <w:t>3</w:t>
      </w:r>
    </w:p>
    <w:p w14:paraId="3AB2CFF0" w14:textId="77777777" w:rsidR="004C2C7E" w:rsidRPr="00756E63" w:rsidRDefault="004C2C7E" w:rsidP="004C2C7E">
      <w:pPr>
        <w:pStyle w:val="Heading4"/>
        <w:rPr>
          <w:rFonts w:cs="Calibri"/>
        </w:rPr>
      </w:pPr>
      <w:r w:rsidRPr="00756E63">
        <w:rPr>
          <w:rFonts w:cs="Calibri"/>
        </w:rPr>
        <w:t xml:space="preserve">Their scholarship is </w:t>
      </w:r>
      <w:r>
        <w:rPr>
          <w:rFonts w:cs="Calibri"/>
        </w:rPr>
        <w:t>bad</w:t>
      </w:r>
      <w:r w:rsidRPr="00756E63">
        <w:rPr>
          <w:rFonts w:cs="Calibri"/>
        </w:rPr>
        <w:t xml:space="preserve"> and a reason to lose the round—their author endorsed pedophilia and actively advocated against the age of consent law.</w:t>
      </w:r>
    </w:p>
    <w:p w14:paraId="78E00991" w14:textId="77777777" w:rsidR="004C2C7E" w:rsidRPr="00756E63" w:rsidRDefault="004C2C7E" w:rsidP="004C2C7E">
      <w:pPr>
        <w:rPr>
          <w:rStyle w:val="Style13ptBold"/>
          <w:b w:val="0"/>
          <w:sz w:val="20"/>
          <w:szCs w:val="20"/>
        </w:rPr>
      </w:pPr>
      <w:proofErr w:type="spellStart"/>
      <w:r w:rsidRPr="00756E63">
        <w:rPr>
          <w:rStyle w:val="Style13ptBold"/>
        </w:rPr>
        <w:t>Doezema</w:t>
      </w:r>
      <w:proofErr w:type="spellEnd"/>
      <w:r w:rsidRPr="00756E63">
        <w:rPr>
          <w:rStyle w:val="Style13ptBold"/>
        </w:rPr>
        <w:t xml:space="preserve"> 18 </w:t>
      </w:r>
      <w:r w:rsidRPr="00756E63">
        <w:rPr>
          <w:rStyle w:val="Style13ptBold"/>
          <w:b w:val="0"/>
          <w:sz w:val="20"/>
          <w:szCs w:val="20"/>
        </w:rPr>
        <w:t xml:space="preserve">[Marie </w:t>
      </w:r>
      <w:proofErr w:type="spellStart"/>
      <w:r w:rsidRPr="00756E63">
        <w:rPr>
          <w:rStyle w:val="Style13ptBold"/>
          <w:b w:val="0"/>
          <w:sz w:val="20"/>
          <w:szCs w:val="20"/>
        </w:rPr>
        <w:t>Doezema</w:t>
      </w:r>
      <w:proofErr w:type="spellEnd"/>
      <w:r w:rsidRPr="00756E63">
        <w:rPr>
          <w:rStyle w:val="Style13ptBold"/>
          <w:b w:val="0"/>
          <w:sz w:val="20"/>
          <w:szCs w:val="20"/>
        </w:rPr>
        <w:t xml:space="preserve"> (Parisian Journalist). “France, Where Age of Consent Is Up for Debate.” The Atlantic, 10 March 2018. https://www.theatlantic.com/international/archive/2018/03/frances-existential-crisis-over-sexual-harassment-laws/550700/ //WWDH]</w:t>
      </w:r>
    </w:p>
    <w:p w14:paraId="45DC08A5" w14:textId="77777777" w:rsidR="004C2C7E" w:rsidRDefault="004C2C7E" w:rsidP="004C2C7E">
      <w:pPr>
        <w:rPr>
          <w:sz w:val="16"/>
        </w:rPr>
      </w:pPr>
      <w:r w:rsidRPr="00756E63">
        <w:rPr>
          <w:sz w:val="16"/>
        </w:rPr>
        <w:t xml:space="preserve">After May 1968, French intellectuals would challenge the state’s authority to protect minors from sexual abuse. In one prominent example, on January 26, 1977, Le Monde, </w:t>
      </w:r>
      <w:r w:rsidRPr="00756E63">
        <w:rPr>
          <w:rStyle w:val="Emphasis"/>
          <w:highlight w:val="green"/>
        </w:rPr>
        <w:t>a French newspaper, published a petition signed by</w:t>
      </w:r>
      <w:r w:rsidRPr="00756E63">
        <w:rPr>
          <w:sz w:val="16"/>
          <w:highlight w:val="green"/>
        </w:rPr>
        <w:t xml:space="preserve"> </w:t>
      </w:r>
      <w:r w:rsidRPr="00756E63">
        <w:rPr>
          <w:sz w:val="16"/>
        </w:rPr>
        <w:t xml:space="preserve">the era’s most </w:t>
      </w:r>
      <w:r w:rsidRPr="00756E63">
        <w:rPr>
          <w:rStyle w:val="Emphasis"/>
          <w:highlight w:val="green"/>
        </w:rPr>
        <w:t xml:space="preserve">prominent intellectuals—including </w:t>
      </w:r>
      <w:r w:rsidRPr="00756E63">
        <w:rPr>
          <w:sz w:val="16"/>
        </w:rPr>
        <w:t xml:space="preserve">Jean-Paul </w:t>
      </w:r>
      <w:r w:rsidRPr="00756E63">
        <w:rPr>
          <w:rStyle w:val="Emphasis"/>
          <w:highlight w:val="green"/>
        </w:rPr>
        <w:t>Sartre</w:t>
      </w:r>
      <w:r w:rsidRPr="00756E63">
        <w:rPr>
          <w:sz w:val="16"/>
        </w:rPr>
        <w:t xml:space="preserve">, Simone </w:t>
      </w:r>
      <w:r w:rsidRPr="00756E63">
        <w:rPr>
          <w:rStyle w:val="Emphasis"/>
          <w:highlight w:val="green"/>
        </w:rPr>
        <w:t>de Beauvoir</w:t>
      </w:r>
      <w:r w:rsidRPr="00756E63">
        <w:rPr>
          <w:sz w:val="16"/>
        </w:rPr>
        <w:t xml:space="preserve">, Gilles </w:t>
      </w:r>
      <w:r w:rsidRPr="00756E63">
        <w:rPr>
          <w:rStyle w:val="Emphasis"/>
          <w:highlight w:val="green"/>
        </w:rPr>
        <w:t>Deleuze</w:t>
      </w:r>
      <w:r w:rsidRPr="00756E63">
        <w:rPr>
          <w:sz w:val="16"/>
        </w:rPr>
        <w:t xml:space="preserve">, Roland Barthes, Philippe </w:t>
      </w:r>
      <w:proofErr w:type="spellStart"/>
      <w:r w:rsidRPr="00756E63">
        <w:rPr>
          <w:sz w:val="16"/>
        </w:rPr>
        <w:t>Sollers</w:t>
      </w:r>
      <w:proofErr w:type="spellEnd"/>
      <w:r w:rsidRPr="00756E63">
        <w:rPr>
          <w:sz w:val="16"/>
        </w:rPr>
        <w:t xml:space="preserve">, André </w:t>
      </w:r>
      <w:proofErr w:type="spellStart"/>
      <w:r w:rsidRPr="00756E63">
        <w:rPr>
          <w:sz w:val="16"/>
        </w:rPr>
        <w:t>Glucksmann</w:t>
      </w:r>
      <w:proofErr w:type="spellEnd"/>
      <w:r w:rsidRPr="00756E63">
        <w:rPr>
          <w:sz w:val="16"/>
        </w:rPr>
        <w:t xml:space="preserve"> and Louis Aragon—</w:t>
      </w:r>
      <w:r w:rsidRPr="00756E63">
        <w:rPr>
          <w:rStyle w:val="Emphasis"/>
          <w:highlight w:val="green"/>
        </w:rPr>
        <w:t>in defense of</w:t>
      </w:r>
      <w:r w:rsidRPr="00756E63">
        <w:rPr>
          <w:sz w:val="16"/>
          <w:highlight w:val="green"/>
        </w:rPr>
        <w:t xml:space="preserve"> </w:t>
      </w:r>
      <w:r w:rsidRPr="00756E63">
        <w:rPr>
          <w:sz w:val="16"/>
        </w:rPr>
        <w:t xml:space="preserve">three men on trial for </w:t>
      </w:r>
      <w:r w:rsidRPr="00756E63">
        <w:rPr>
          <w:rStyle w:val="Emphasis"/>
          <w:highlight w:val="green"/>
        </w:rPr>
        <w:t>engaging in sexual acts with minors</w:t>
      </w:r>
      <w:r w:rsidRPr="00756E63">
        <w:rPr>
          <w:sz w:val="16"/>
        </w:rPr>
        <w:t xml:space="preserve">. “French law recognizes in 13- and 14-year-olds a capacity for discernment that it can judge and punish,” the petition stated, “But it rejects such a capacity when the child's emotional and sexual life is concerned.” Furthermore, </w:t>
      </w:r>
      <w:r w:rsidRPr="00756E63">
        <w:rPr>
          <w:rStyle w:val="Emphasis"/>
          <w:highlight w:val="green"/>
        </w:rPr>
        <w:t>the signatories argued, children and adolescents have the right to a sexual life</w:t>
      </w:r>
      <w:r w:rsidRPr="00756E63">
        <w:rPr>
          <w:sz w:val="16"/>
        </w:rPr>
        <w:t xml:space="preserve">: “If a 13-year-old girl has the right to take the pill, what is it for?” It’s unclear what impact, if any, the petition had. The defendants were sentenced to five years in </w:t>
      </w:r>
      <w:proofErr w:type="gramStart"/>
      <w:r w:rsidRPr="00756E63">
        <w:rPr>
          <w:sz w:val="16"/>
        </w:rPr>
        <w:t>prison, but</w:t>
      </w:r>
      <w:proofErr w:type="gramEnd"/>
      <w:r w:rsidRPr="00756E63">
        <w:rPr>
          <w:sz w:val="16"/>
        </w:rPr>
        <w:t xml:space="preserve"> did not serve their full sentences.</w:t>
      </w:r>
    </w:p>
    <w:p w14:paraId="7C842FC1" w14:textId="127A8783" w:rsidR="00AD0C6F" w:rsidRPr="00253C8D" w:rsidRDefault="00AD0C6F" w:rsidP="00AD0C6F">
      <w:pPr>
        <w:pStyle w:val="Heading4"/>
      </w:pPr>
      <w:r>
        <w:t>That o/w and is a reason to vote them down</w:t>
      </w:r>
    </w:p>
    <w:p w14:paraId="01DA4BA6" w14:textId="77777777" w:rsidR="00AD0C6F" w:rsidRPr="00253C8D" w:rsidRDefault="00AD0C6F" w:rsidP="00AD0C6F">
      <w:pPr>
        <w:pStyle w:val="Heading4"/>
        <w:rPr>
          <w:rFonts w:cstheme="minorHAnsi"/>
          <w:color w:val="000000" w:themeColor="text1"/>
        </w:rPr>
      </w:pPr>
      <w:r w:rsidRPr="00253C8D">
        <w:rPr>
          <w:rFonts w:cstheme="minorHAnsi"/>
          <w:color w:val="000000" w:themeColor="text1"/>
        </w:rPr>
        <w:t>[1] Reversibility: once oppressive rhetoric is used it cannot be taken back</w:t>
      </w:r>
    </w:p>
    <w:p w14:paraId="2E94CC1D" w14:textId="77777777" w:rsidR="00AD0C6F" w:rsidRPr="00253C8D" w:rsidRDefault="00AD0C6F" w:rsidP="00AD0C6F">
      <w:pPr>
        <w:pStyle w:val="Heading4"/>
        <w:rPr>
          <w:rFonts w:cstheme="minorHAnsi"/>
          <w:color w:val="000000" w:themeColor="text1"/>
        </w:rPr>
      </w:pPr>
      <w:r w:rsidRPr="00253C8D">
        <w:rPr>
          <w:rFonts w:cstheme="minorHAnsi"/>
          <w:color w:val="000000" w:themeColor="text1"/>
        </w:rPr>
        <w:t xml:space="preserve">[2] Norm setting: we are part of a larger debate community with extensive norms – letting bad discourse be rampant kills the community </w:t>
      </w:r>
    </w:p>
    <w:p w14:paraId="1D673FD8" w14:textId="77777777" w:rsidR="00AD0C6F" w:rsidRPr="00253C8D" w:rsidRDefault="00AD0C6F" w:rsidP="00AD0C6F">
      <w:pPr>
        <w:rPr>
          <w:b/>
          <w:bCs/>
          <w:color w:val="000000" w:themeColor="text1"/>
          <w:sz w:val="26"/>
        </w:rPr>
      </w:pPr>
      <w:r w:rsidRPr="00253C8D">
        <w:rPr>
          <w:rFonts w:cstheme="minorHAnsi"/>
          <w:b/>
          <w:bCs/>
          <w:color w:val="000000" w:themeColor="text1"/>
          <w:sz w:val="26"/>
        </w:rPr>
        <w:t>[3] Competition: debate is an educational competition with no place for offensive rhetoric – that kills access to the lasting benefit debate provides</w:t>
      </w:r>
    </w:p>
    <w:p w14:paraId="379E2A9E" w14:textId="77777777" w:rsidR="00AD0C6F" w:rsidRPr="00AD0C6F" w:rsidRDefault="00AD0C6F" w:rsidP="00AD0C6F"/>
    <w:p w14:paraId="72FE7FD1" w14:textId="0D7AD1D8" w:rsidR="00AD0C6F" w:rsidRDefault="00AD0C6F" w:rsidP="00AD0C6F">
      <w:pPr>
        <w:pStyle w:val="Heading2"/>
      </w:pPr>
      <w:r>
        <w:t>4</w:t>
      </w:r>
    </w:p>
    <w:p w14:paraId="287A7940" w14:textId="77777777" w:rsidR="00AD0C6F" w:rsidRDefault="00AD0C6F" w:rsidP="00AD0C6F">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7D8A5DB2" w14:textId="77777777" w:rsidR="00AD0C6F" w:rsidRDefault="00AD0C6F" w:rsidP="00AD0C6F">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40396083" w14:textId="77777777" w:rsidR="00AD0C6F" w:rsidRDefault="00AD0C6F" w:rsidP="00AD0C6F">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74385C53" w14:textId="77777777" w:rsidR="00AD0C6F" w:rsidRPr="00611177" w:rsidRDefault="00AD0C6F" w:rsidP="00AD0C6F">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313ADB15" w14:textId="77777777" w:rsidR="00AD0C6F" w:rsidRPr="00611177" w:rsidRDefault="00AD0C6F" w:rsidP="00AD0C6F">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39F38314" w14:textId="77777777" w:rsidR="00AD0C6F" w:rsidRPr="00484031" w:rsidRDefault="00AD0C6F" w:rsidP="00AD0C6F">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4DF876EC" w14:textId="77777777" w:rsidR="00AD0C6F" w:rsidRDefault="00AD0C6F" w:rsidP="00AD0C6F">
      <w:pPr>
        <w:pStyle w:val="Heading4"/>
      </w:pPr>
      <w:r>
        <w:t>4] Extinction outweighs</w:t>
      </w:r>
    </w:p>
    <w:p w14:paraId="4FF721B6" w14:textId="77777777" w:rsidR="00AD0C6F" w:rsidRPr="00166CFF" w:rsidRDefault="00AD0C6F" w:rsidP="00AD0C6F">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56D5251F" w14:textId="77777777" w:rsidR="00AD0C6F" w:rsidRPr="00947060" w:rsidRDefault="00AD0C6F" w:rsidP="00AD0C6F">
      <w:pPr>
        <w:rPr>
          <w:sz w:val="14"/>
        </w:rPr>
      </w:pPr>
      <w:proofErr w:type="gramStart"/>
      <w:r w:rsidRPr="00166CFF">
        <w:rPr>
          <w:rStyle w:val="StyleUnderline"/>
        </w:rPr>
        <w:t>The human race</w:t>
      </w:r>
      <w:proofErr w:type="gramEnd"/>
      <w:r w:rsidRPr="00166CFF">
        <w:rPr>
          <w:rStyle w:val="StyleUnderline"/>
        </w:rPr>
        <w:t xml:space="preserve"> might go extinct </w:t>
      </w:r>
      <w:r w:rsidRPr="00166CFF">
        <w:rPr>
          <w:sz w:val="14"/>
        </w:rPr>
        <w:t xml:space="preserve">from a number of causes: asteroids, </w:t>
      </w:r>
      <w:proofErr w:type="spellStart"/>
      <w:r w:rsidRPr="00166CFF">
        <w:rPr>
          <w:sz w:val="14"/>
        </w:rPr>
        <w:t>supervolcanoes</w:t>
      </w:r>
      <w:proofErr w:type="spellEnd"/>
      <w:r w:rsidRPr="00166CFF">
        <w:rPr>
          <w:sz w:val="14"/>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rPr>
        <w:t xml:space="preserve">different moral views give opposing answers to question of whether this would be a </w:t>
      </w:r>
      <w:r w:rsidRPr="00166CFF">
        <w:rPr>
          <w:sz w:val="14"/>
        </w:rPr>
        <w:t>good</w:t>
      </w:r>
      <w:r w:rsidRPr="00166CFF">
        <w:rPr>
          <w:rStyle w:val="StyleUnderline"/>
        </w:rPr>
        <w:t xml:space="preserve"> </w:t>
      </w:r>
      <w:r w:rsidRPr="00166CFF">
        <w:rPr>
          <w:sz w:val="14"/>
        </w:rPr>
        <w:t xml:space="preserve">or a </w:t>
      </w:r>
      <w:r w:rsidRPr="00166CFF">
        <w:rPr>
          <w:rStyle w:val="StyleUnderline"/>
        </w:rPr>
        <w:t>bad thing</w:t>
      </w:r>
      <w:r w:rsidRPr="00166CFF">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rPr>
        <w:t>the human race</w:t>
      </w:r>
      <w:proofErr w:type="gramEnd"/>
      <w:r w:rsidRPr="00166CFF">
        <w:rPr>
          <w:sz w:val="14"/>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rPr>
        <w:t>thing.For</w:t>
      </w:r>
      <w:proofErr w:type="spellEnd"/>
      <w:r w:rsidRPr="00166CFF">
        <w:rPr>
          <w:sz w:val="14"/>
        </w:rPr>
        <w:t xml:space="preserve"> example, one might regard the prevention of </w:t>
      </w:r>
      <w:proofErr w:type="spellStart"/>
      <w:r w:rsidRPr="00166CFF">
        <w:rPr>
          <w:sz w:val="14"/>
        </w:rPr>
        <w:t>bads</w:t>
      </w:r>
      <w:proofErr w:type="spellEnd"/>
      <w:r w:rsidRPr="00166CFF">
        <w:rPr>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rPr>
        <w:t>bads</w:t>
      </w:r>
      <w:proofErr w:type="spellEnd"/>
      <w:r w:rsidRPr="00166CFF">
        <w:rPr>
          <w:sz w:val="14"/>
        </w:rPr>
        <w:t xml:space="preserve">, such as war and genocide, as being much more important than the promotion of objective goods, such as scientific and artistic progress. If </w:t>
      </w:r>
      <w:proofErr w:type="gramStart"/>
      <w:r w:rsidRPr="00166CFF">
        <w:rPr>
          <w:sz w:val="14"/>
        </w:rPr>
        <w:t>the human race</w:t>
      </w:r>
      <w:proofErr w:type="gramEnd"/>
      <w:r w:rsidRPr="00166CFF">
        <w:rPr>
          <w:sz w:val="14"/>
        </w:rPr>
        <w:t xml:space="preserve"> continues its future will inevitably involve suffering as well as happiness, and objective </w:t>
      </w:r>
      <w:proofErr w:type="spellStart"/>
      <w:r w:rsidRPr="00166CFF">
        <w:rPr>
          <w:sz w:val="14"/>
        </w:rPr>
        <w:t>bads</w:t>
      </w:r>
      <w:proofErr w:type="spellEnd"/>
      <w:r w:rsidRPr="00166CFF">
        <w:rPr>
          <w:sz w:val="14"/>
        </w:rPr>
        <w:t xml:space="preserve"> as well as objective goods. So, if one weights the </w:t>
      </w:r>
      <w:proofErr w:type="spellStart"/>
      <w:r w:rsidRPr="00166CFF">
        <w:rPr>
          <w:sz w:val="14"/>
        </w:rPr>
        <w:t>bads</w:t>
      </w:r>
      <w:proofErr w:type="spellEnd"/>
      <w:r w:rsidRPr="00166CFF">
        <w:rPr>
          <w:sz w:val="14"/>
        </w:rPr>
        <w:t xml:space="preserve"> sufficiently heavily against the goods, or if one is sufficiently pessimistic about humanity’s ability to achieve good outcomes, then one will regard human extinction as a good thing.187 </w:t>
      </w:r>
      <w:r w:rsidRPr="00166CFF">
        <w:rPr>
          <w:rStyle w:val="StyleUnderline"/>
        </w:rPr>
        <w:t xml:space="preserve">However, even if we believe in a moral view </w:t>
      </w:r>
      <w:r w:rsidRPr="00166CFF">
        <w:rPr>
          <w:sz w:val="14"/>
        </w:rPr>
        <w:t xml:space="preserve">according to </w:t>
      </w:r>
      <w:r w:rsidRPr="00166CFF">
        <w:rPr>
          <w:rStyle w:val="StyleUnderline"/>
        </w:rPr>
        <w:t xml:space="preserve">which human extinction would be a good thing, </w:t>
      </w:r>
      <w:r w:rsidRPr="00973948">
        <w:rPr>
          <w:rStyle w:val="StyleUnderline"/>
          <w:highlight w:val="green"/>
        </w:rPr>
        <w:t xml:space="preserve">we </w:t>
      </w:r>
      <w:r w:rsidRPr="00166CFF">
        <w:rPr>
          <w:rStyle w:val="StyleUnderline"/>
        </w:rPr>
        <w:t xml:space="preserve">still </w:t>
      </w:r>
      <w:r w:rsidRPr="00973948">
        <w:rPr>
          <w:rStyle w:val="StyleUnderline"/>
          <w:highlight w:val="green"/>
        </w:rPr>
        <w:t>have strong reason to prevent near-term</w:t>
      </w:r>
      <w:r w:rsidRPr="00166CFF">
        <w:rPr>
          <w:rStyle w:val="StyleUnderline"/>
        </w:rPr>
        <w:t xml:space="preserve"> </w:t>
      </w:r>
      <w:r w:rsidRPr="00166CFF">
        <w:rPr>
          <w:sz w:val="14"/>
        </w:rPr>
        <w:t>human</w:t>
      </w:r>
      <w:r w:rsidRPr="00166CFF">
        <w:rPr>
          <w:rStyle w:val="StyleUnderline"/>
        </w:rPr>
        <w:t xml:space="preserve"> </w:t>
      </w:r>
      <w:r w:rsidRPr="00973948">
        <w:rPr>
          <w:rStyle w:val="StyleUnderline"/>
          <w:highlight w:val="green"/>
        </w:rPr>
        <w:t>extinction</w:t>
      </w:r>
      <w:r w:rsidRPr="00166CFF">
        <w:rPr>
          <w:sz w:val="14"/>
        </w:rPr>
        <w:t xml:space="preserve">. To see this, we must note three points. </w:t>
      </w:r>
      <w:r w:rsidRPr="00166CFF">
        <w:rPr>
          <w:rStyle w:val="StyleUnderline"/>
        </w:rPr>
        <w:t>First</w:t>
      </w:r>
      <w:r w:rsidRPr="00166CFF">
        <w:rPr>
          <w:sz w:val="14"/>
        </w:rPr>
        <w:t xml:space="preserve">, we should note that the </w:t>
      </w:r>
      <w:r w:rsidRPr="00166CFF">
        <w:rPr>
          <w:rStyle w:val="StyleUnderline"/>
        </w:rPr>
        <w:t>extinction</w:t>
      </w:r>
      <w:r w:rsidRPr="00166CFF">
        <w:rPr>
          <w:sz w:val="14"/>
        </w:rPr>
        <w:t xml:space="preserve"> of </w:t>
      </w:r>
      <w:proofErr w:type="gramStart"/>
      <w:r w:rsidRPr="00166CFF">
        <w:rPr>
          <w:sz w:val="14"/>
        </w:rPr>
        <w:t>the human race</w:t>
      </w:r>
      <w:proofErr w:type="gramEnd"/>
      <w:r w:rsidRPr="00166CFF">
        <w:rPr>
          <w:sz w:val="14"/>
        </w:rPr>
        <w:t xml:space="preserve"> </w:t>
      </w:r>
      <w:r w:rsidRPr="00166CFF">
        <w:rPr>
          <w:rStyle w:val="StyleUnderline"/>
        </w:rPr>
        <w:t xml:space="preserve">is </w:t>
      </w:r>
      <w:r w:rsidRPr="00166CFF">
        <w:rPr>
          <w:sz w:val="14"/>
        </w:rPr>
        <w:t xml:space="preserve">an </w:t>
      </w:r>
      <w:r w:rsidRPr="00973948">
        <w:rPr>
          <w:rStyle w:val="StyleUnderline"/>
          <w:highlight w:val="green"/>
        </w:rPr>
        <w:t>extremely high stakes</w:t>
      </w:r>
      <w:r w:rsidRPr="00166CFF">
        <w:rPr>
          <w:sz w:val="14"/>
        </w:rPr>
        <w:t xml:space="preserve"> moral issue. Humanity could be around for a very long time: if humans survive </w:t>
      </w:r>
      <w:proofErr w:type="gramStart"/>
      <w:r w:rsidRPr="00166CFF">
        <w:rPr>
          <w:sz w:val="14"/>
        </w:rPr>
        <w:t>as long as</w:t>
      </w:r>
      <w:proofErr w:type="gramEnd"/>
      <w:r w:rsidRPr="00166CFF">
        <w:rPr>
          <w:sz w:val="14"/>
        </w:rPr>
        <w:t xml:space="preserve"> the median mammal species, we will last another two million years. On this estimate, </w:t>
      </w:r>
      <w:r w:rsidRPr="00166CFF">
        <w:rPr>
          <w:rStyle w:val="StyleUnderline"/>
        </w:rPr>
        <w:t xml:space="preserve">the number of humans in existence </w:t>
      </w:r>
      <w:r w:rsidRPr="00166CFF">
        <w:rPr>
          <w:sz w:val="14"/>
        </w:rPr>
        <w:t>in the</w:t>
      </w:r>
      <w:r w:rsidRPr="00166CFF">
        <w:rPr>
          <w:rStyle w:val="StyleUnderline"/>
        </w:rPr>
        <w:t xml:space="preserve"> </w:t>
      </w:r>
      <w:proofErr w:type="spellStart"/>
      <w:proofErr w:type="gramStart"/>
      <w:r w:rsidRPr="00166CFF">
        <w:rPr>
          <w:sz w:val="14"/>
        </w:rPr>
        <w:t>The</w:t>
      </w:r>
      <w:proofErr w:type="spellEnd"/>
      <w:proofErr w:type="gramEnd"/>
      <w:r w:rsidRPr="00166CFF">
        <w:rPr>
          <w:sz w:val="14"/>
        </w:rPr>
        <w:t xml:space="preserve"> future, </w:t>
      </w:r>
      <w:r w:rsidRPr="00166CFF">
        <w:rPr>
          <w:rStyle w:val="StyleUnderline"/>
        </w:rPr>
        <w:t>given that we don’t go extinct</w:t>
      </w:r>
      <w:r w:rsidRPr="00166CFF">
        <w:rPr>
          <w:sz w:val="14"/>
        </w:rPr>
        <w:t xml:space="preserve"> any time soon, </w:t>
      </w:r>
      <w:r w:rsidRPr="00166CFF">
        <w:rPr>
          <w:rStyle w:val="StyleUnderline"/>
        </w:rPr>
        <w:t>would be 2×10^14</w:t>
      </w:r>
      <w:r w:rsidRPr="00166CFF">
        <w:rPr>
          <w:sz w:val="14"/>
        </w:rPr>
        <w:t xml:space="preserve">. </w:t>
      </w:r>
      <w:proofErr w:type="gramStart"/>
      <w:r w:rsidRPr="00166CFF">
        <w:rPr>
          <w:rStyle w:val="StyleUnderline"/>
        </w:rPr>
        <w:t>So</w:t>
      </w:r>
      <w:proofErr w:type="gramEnd"/>
      <w:r w:rsidRPr="00166CFF">
        <w:rPr>
          <w:rStyle w:val="StyleUnderline"/>
        </w:rPr>
        <w:t xml:space="preserve"> if it is good to bring new people into existence, then it’s very good to prevent </w:t>
      </w:r>
      <w:r w:rsidRPr="00166CFF">
        <w:rPr>
          <w:sz w:val="14"/>
        </w:rPr>
        <w:t>human</w:t>
      </w:r>
      <w:r w:rsidRPr="00166CFF">
        <w:rPr>
          <w:rStyle w:val="StyleUnderline"/>
        </w:rPr>
        <w:t xml:space="preserve"> extinction. Second</w:t>
      </w:r>
      <w:r w:rsidRPr="00166CFF">
        <w:rPr>
          <w:sz w:val="14"/>
        </w:rPr>
        <w:t xml:space="preserve">, human </w:t>
      </w:r>
      <w:r w:rsidRPr="00973948">
        <w:rPr>
          <w:rStyle w:val="StyleUnderline"/>
          <w:highlight w:val="green"/>
        </w:rPr>
        <w:t>extinction is</w:t>
      </w:r>
      <w:r w:rsidRPr="00166CFF">
        <w:rPr>
          <w:rStyle w:val="StyleUnderline"/>
        </w:rPr>
        <w:t xml:space="preserve"> </w:t>
      </w:r>
      <w:r w:rsidRPr="00166CFF">
        <w:rPr>
          <w:sz w:val="14"/>
        </w:rPr>
        <w:t xml:space="preserve">by its nature an </w:t>
      </w:r>
      <w:r w:rsidRPr="00973948">
        <w:rPr>
          <w:rStyle w:val="StyleUnderline"/>
          <w:highlight w:val="green"/>
        </w:rPr>
        <w:t>irreversible</w:t>
      </w:r>
      <w:r w:rsidRPr="00166CFF">
        <w:rPr>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rPr>
        <w:t>at a later date</w:t>
      </w:r>
      <w:proofErr w:type="gramEnd"/>
      <w:r w:rsidRPr="00166CFF">
        <w:rPr>
          <w:sz w:val="14"/>
        </w:rPr>
        <w:t xml:space="preserve">. </w:t>
      </w:r>
      <w:r w:rsidRPr="00166CFF">
        <w:rPr>
          <w:rStyle w:val="StyleUnderline"/>
        </w:rPr>
        <w:t xml:space="preserve">Third, we should </w:t>
      </w:r>
      <w:r w:rsidRPr="00973948">
        <w:rPr>
          <w:rStyle w:val="StyleUnderline"/>
          <w:highlight w:val="green"/>
        </w:rPr>
        <w:t>expect</w:t>
      </w:r>
      <w:r w:rsidRPr="00166CFF">
        <w:rPr>
          <w:sz w:val="14"/>
        </w:rPr>
        <w:t xml:space="preserve"> ourselves </w:t>
      </w:r>
      <w:r w:rsidRPr="00973948">
        <w:rPr>
          <w:rStyle w:val="StyleUnderline"/>
          <w:highlight w:val="green"/>
        </w:rPr>
        <w:t>to progress, morally</w:t>
      </w:r>
      <w:r w:rsidRPr="00166CFF">
        <w:rPr>
          <w:sz w:val="14"/>
        </w:rPr>
        <w:t xml:space="preserve">, over the next few centuries, </w:t>
      </w:r>
      <w:r w:rsidRPr="00973948">
        <w:rPr>
          <w:rStyle w:val="StyleUnderline"/>
          <w:highlight w:val="green"/>
        </w:rPr>
        <w:t xml:space="preserve">as </w:t>
      </w:r>
      <w:r w:rsidRPr="00166CFF">
        <w:rPr>
          <w:rStyle w:val="StyleUnderline"/>
        </w:rPr>
        <w:t>we have</w:t>
      </w:r>
      <w:r w:rsidRPr="00166CFF">
        <w:rPr>
          <w:sz w:val="14"/>
        </w:rPr>
        <w:t xml:space="preserve"> progressed </w:t>
      </w:r>
      <w:r w:rsidRPr="00973948">
        <w:rPr>
          <w:rStyle w:val="StyleUnderline"/>
          <w:highlight w:val="green"/>
        </w:rPr>
        <w:t>in the past</w:t>
      </w:r>
      <w:r w:rsidRPr="00166CFF">
        <w:rPr>
          <w:rStyle w:val="StyleUnderline"/>
        </w:rPr>
        <w:t>.</w:t>
      </w:r>
      <w:r w:rsidRPr="00166CFF">
        <w:rPr>
          <w:sz w:val="14"/>
        </w:rPr>
        <w:t xml:space="preserve"> </w:t>
      </w:r>
      <w:proofErr w:type="gramStart"/>
      <w:r w:rsidRPr="00166CFF">
        <w:rPr>
          <w:sz w:val="14"/>
        </w:rPr>
        <w:t>So</w:t>
      </w:r>
      <w:proofErr w:type="gramEnd"/>
      <w:r w:rsidRPr="00166CFF">
        <w:rPr>
          <w:sz w:val="14"/>
        </w:rPr>
        <w:t xml:space="preserve"> we should expect that </w:t>
      </w:r>
      <w:r w:rsidRPr="00973948">
        <w:rPr>
          <w:rStyle w:val="StyleUnderline"/>
          <w:highlight w:val="green"/>
        </w:rPr>
        <w:t xml:space="preserve">in </w:t>
      </w:r>
      <w:r w:rsidRPr="00166CFF">
        <w:rPr>
          <w:rStyle w:val="StyleUnderline"/>
        </w:rPr>
        <w:t xml:space="preserve">a few centuries’ </w:t>
      </w:r>
      <w:r w:rsidRPr="00973948">
        <w:rPr>
          <w:rStyle w:val="StyleUnderline"/>
          <w:highlight w:val="green"/>
        </w:rPr>
        <w:t>time we will have better evidence about how to evaluate</w:t>
      </w:r>
      <w:r w:rsidRPr="00166CFF">
        <w:rPr>
          <w:sz w:val="14"/>
        </w:rPr>
        <w:t xml:space="preserve"> human </w:t>
      </w:r>
      <w:r w:rsidRPr="00973948">
        <w:rPr>
          <w:rStyle w:val="StyleUnderline"/>
          <w:highlight w:val="green"/>
        </w:rPr>
        <w:t>extinction</w:t>
      </w:r>
      <w:r w:rsidRPr="00166CFF">
        <w:rPr>
          <w:sz w:val="14"/>
        </w:rPr>
        <w:t xml:space="preserve"> than we currently have. Given these three factors, it would be better to prevent the near-term extinction of </w:t>
      </w:r>
      <w:proofErr w:type="gramStart"/>
      <w:r w:rsidRPr="00166CFF">
        <w:rPr>
          <w:sz w:val="14"/>
        </w:rPr>
        <w:t>the human race</w:t>
      </w:r>
      <w:proofErr w:type="gramEnd"/>
      <w:r w:rsidRPr="00166CFF">
        <w:rPr>
          <w:sz w:val="14"/>
        </w:rPr>
        <w:t xml:space="preserve">, even if we thought that the extinction of the human race would actually be a very good thing. To make this concrete, I’ll give the following simple but illustrative model. </w:t>
      </w:r>
      <w:r w:rsidRPr="00166CFF">
        <w:rPr>
          <w:rStyle w:val="StyleUnderline"/>
        </w:rPr>
        <w:t>Suppose that we have</w:t>
      </w:r>
      <w:r w:rsidRPr="00166CFF">
        <w:rPr>
          <w:sz w:val="14"/>
        </w:rPr>
        <w:t xml:space="preserve"> 0.8 credence that it is a bad thing to produce new people, and </w:t>
      </w:r>
      <w:r w:rsidRPr="00166CFF">
        <w:rPr>
          <w:rStyle w:val="StyleUnderline"/>
        </w:rPr>
        <w:t>0.2</w:t>
      </w:r>
      <w:r w:rsidRPr="00166CFF">
        <w:rPr>
          <w:sz w:val="14"/>
        </w:rPr>
        <w:t xml:space="preserve"> </w:t>
      </w:r>
      <w:r w:rsidRPr="00166CFF">
        <w:rPr>
          <w:rStyle w:val="StyleUnderline"/>
        </w:rPr>
        <w:t>certain that it’s a good thing to produce new people</w:t>
      </w:r>
      <w:r w:rsidRPr="00166CFF">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rPr>
        <w:t>future, if</w:t>
      </w:r>
      <w:proofErr w:type="gramEnd"/>
      <w:r w:rsidRPr="00166CFF">
        <w:rPr>
          <w:sz w:val="14"/>
        </w:rPr>
        <w:t xml:space="preserve"> we avoid near-term human extinction. Given our stipulated </w:t>
      </w:r>
      <w:proofErr w:type="spellStart"/>
      <w:r w:rsidRPr="00166CFF">
        <w:rPr>
          <w:sz w:val="14"/>
        </w:rPr>
        <w:t>credences</w:t>
      </w:r>
      <w:proofErr w:type="spellEnd"/>
      <w:r w:rsidRPr="00166CFF">
        <w:rPr>
          <w:sz w:val="14"/>
        </w:rPr>
        <w:t>, the expected benefit of letting the human race go extinct now would be (.8-.</w:t>
      </w:r>
      <w:proofErr w:type="gramStart"/>
      <w:r w:rsidRPr="00166CFF">
        <w:rPr>
          <w:sz w:val="14"/>
        </w:rPr>
        <w:t>2)×</w:t>
      </w:r>
      <w:proofErr w:type="gramEnd"/>
      <w:r w:rsidRPr="00166CFF">
        <w:rPr>
          <w:sz w:val="14"/>
        </w:rPr>
        <w:t>(2×10^14) = 1.2×(10^14). Suppose that,</w:t>
      </w:r>
      <w:r w:rsidRPr="00166CFF">
        <w:rPr>
          <w:rStyle w:val="StyleUnderline"/>
        </w:rPr>
        <w:t xml:space="preserve"> </w:t>
      </w:r>
      <w:r w:rsidRPr="00973948">
        <w:rPr>
          <w:rStyle w:val="StyleUnderline"/>
          <w:highlight w:val="green"/>
        </w:rPr>
        <w:t>if we</w:t>
      </w:r>
      <w:r w:rsidRPr="00166CFF">
        <w:rPr>
          <w:rStyle w:val="StyleUnderline"/>
        </w:rPr>
        <w:t xml:space="preserve"> </w:t>
      </w:r>
      <w:r w:rsidRPr="00166CFF">
        <w:rPr>
          <w:sz w:val="14"/>
        </w:rPr>
        <w:t xml:space="preserve">let </w:t>
      </w:r>
      <w:proofErr w:type="gramStart"/>
      <w:r w:rsidRPr="00166CFF">
        <w:rPr>
          <w:sz w:val="14"/>
        </w:rPr>
        <w:t>the human race</w:t>
      </w:r>
      <w:proofErr w:type="gramEnd"/>
      <w:r w:rsidRPr="00166CFF">
        <w:rPr>
          <w:sz w:val="14"/>
        </w:rPr>
        <w:t xml:space="preserve"> continue and</w:t>
      </w:r>
      <w:r w:rsidRPr="00166CFF">
        <w:rPr>
          <w:rStyle w:val="StyleUnderline"/>
        </w:rPr>
        <w:t xml:space="preserve"> </w:t>
      </w:r>
      <w:r w:rsidRPr="00973948">
        <w:rPr>
          <w:rStyle w:val="StyleUnderline"/>
          <w:highlight w:val="green"/>
        </w:rPr>
        <w:t>did research</w:t>
      </w:r>
      <w:r w:rsidRPr="00166CFF">
        <w:rPr>
          <w:rStyle w:val="StyleUnderline"/>
        </w:rPr>
        <w:t xml:space="preserve"> for 300 years, </w:t>
      </w:r>
      <w:r w:rsidRPr="00973948">
        <w:rPr>
          <w:rStyle w:val="StyleUnderline"/>
          <w:highlight w:val="green"/>
        </w:rPr>
        <w:t xml:space="preserve">we would know for certain whether or not </w:t>
      </w:r>
      <w:r w:rsidRPr="00166CFF">
        <w:rPr>
          <w:rStyle w:val="StyleUnderline"/>
        </w:rPr>
        <w:t xml:space="preserve">additional </w:t>
      </w:r>
      <w:r w:rsidRPr="00973948">
        <w:rPr>
          <w:rStyle w:val="StyleUnderline"/>
          <w:highlight w:val="green"/>
        </w:rPr>
        <w:t>people</w:t>
      </w:r>
      <w:r w:rsidRPr="00166CFF">
        <w:rPr>
          <w:rStyle w:val="StyleUnderline"/>
        </w:rPr>
        <w:t xml:space="preserve"> are of </w:t>
      </w:r>
      <w:r w:rsidRPr="00973948">
        <w:rPr>
          <w:rStyle w:val="StyleUnderline"/>
          <w:highlight w:val="green"/>
        </w:rPr>
        <w:t>positive</w:t>
      </w:r>
      <w:r w:rsidRPr="00166CFF">
        <w:rPr>
          <w:sz w:val="14"/>
        </w:rPr>
        <w:t xml:space="preserve"> or negative </w:t>
      </w:r>
      <w:r w:rsidRPr="00166CFF">
        <w:rPr>
          <w:rStyle w:val="StyleUnderline"/>
        </w:rPr>
        <w:t>value</w:t>
      </w:r>
      <w:r w:rsidRPr="00166CFF">
        <w:rPr>
          <w:sz w:val="14"/>
        </w:rPr>
        <w:t xml:space="preserve">. If so, then with the </w:t>
      </w:r>
      <w:proofErr w:type="spellStart"/>
      <w:r w:rsidRPr="00166CFF">
        <w:rPr>
          <w:sz w:val="14"/>
        </w:rPr>
        <w:t>credences</w:t>
      </w:r>
      <w:proofErr w:type="spellEnd"/>
      <w:r w:rsidRPr="00166CFF">
        <w:rPr>
          <w:sz w:val="14"/>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rPr>
        <w:t>×(</w:t>
      </w:r>
      <w:proofErr w:type="gramEnd"/>
      <w:r w:rsidRPr="00166CFF">
        <w:rPr>
          <w:sz w:val="14"/>
        </w:rPr>
        <w:t xml:space="preserve">10^10) (because of the delay of letting the human race go extinct), the expected value of which is 2.4×(10^10). But </w:t>
      </w:r>
      <w:r w:rsidRPr="00166CFF">
        <w:rPr>
          <w:rStyle w:val="StyleUnderline"/>
        </w:rPr>
        <w:t>there’s</w:t>
      </w:r>
      <w:r w:rsidRPr="00166CFF">
        <w:rPr>
          <w:sz w:val="14"/>
        </w:rPr>
        <w:t xml:space="preserve"> also </w:t>
      </w:r>
      <w:r w:rsidRPr="00166CFF">
        <w:rPr>
          <w:rStyle w:val="StyleUnderline"/>
        </w:rPr>
        <w:t>a 20% chance of a gain of 2</w:t>
      </w:r>
      <w:proofErr w:type="gramStart"/>
      <w:r w:rsidRPr="00166CFF">
        <w:rPr>
          <w:rStyle w:val="StyleUnderline"/>
        </w:rPr>
        <w:t>×(</w:t>
      </w:r>
      <w:proofErr w:type="gramEnd"/>
      <w:r w:rsidRPr="00166CFF">
        <w:rPr>
          <w:rStyle w:val="StyleUnderline"/>
        </w:rPr>
        <w:t>10^14),</w:t>
      </w:r>
      <w:r w:rsidRPr="00166CFF">
        <w:rPr>
          <w:sz w:val="14"/>
        </w:rPr>
        <w:t xml:space="preserve"> </w:t>
      </w:r>
      <w:r w:rsidRPr="00166CFF">
        <w:rPr>
          <w:rStyle w:val="StyleUnderline"/>
        </w:rPr>
        <w:t>the expected value of which is 4×(10^13).</w:t>
      </w:r>
      <w:r w:rsidRPr="00166CFF">
        <w:rPr>
          <w:sz w:val="14"/>
        </w:rPr>
        <w:t xml:space="preserve"> That is, </w:t>
      </w:r>
      <w:r w:rsidRPr="00166CFF">
        <w:rPr>
          <w:rStyle w:val="StyleUnderline"/>
        </w:rPr>
        <w:t xml:space="preserve">in expected value terms, </w:t>
      </w:r>
      <w:r w:rsidRPr="00973948">
        <w:rPr>
          <w:rStyle w:val="StyleUnderline"/>
          <w:highlight w:val="green"/>
        </w:rPr>
        <w:t>the cost of waiting</w:t>
      </w:r>
      <w:r w:rsidRPr="00166CFF">
        <w:rPr>
          <w:rStyle w:val="StyleUnderline"/>
        </w:rPr>
        <w:t xml:space="preserve"> </w:t>
      </w:r>
      <w:r w:rsidRPr="00166CFF">
        <w:rPr>
          <w:sz w:val="14"/>
        </w:rPr>
        <w:t>for a few hundred years</w:t>
      </w:r>
      <w:r w:rsidRPr="00166CFF">
        <w:rPr>
          <w:rStyle w:val="StyleUnderline"/>
        </w:rPr>
        <w:t xml:space="preserve"> </w:t>
      </w:r>
      <w:r w:rsidRPr="00973948">
        <w:rPr>
          <w:rStyle w:val="StyleUnderline"/>
          <w:highlight w:val="green"/>
        </w:rPr>
        <w:t xml:space="preserve">is </w:t>
      </w:r>
      <w:r w:rsidRPr="00166CFF">
        <w:rPr>
          <w:rStyle w:val="StyleUnderline"/>
        </w:rPr>
        <w:t xml:space="preserve">vanishingly </w:t>
      </w:r>
      <w:r w:rsidRPr="00973948">
        <w:rPr>
          <w:rStyle w:val="StyleUnderline"/>
          <w:highlight w:val="green"/>
        </w:rPr>
        <w:t>small compared with</w:t>
      </w:r>
      <w:r w:rsidRPr="00166CFF">
        <w:rPr>
          <w:rStyle w:val="StyleUnderline"/>
        </w:rPr>
        <w:t xml:space="preserve"> </w:t>
      </w:r>
      <w:r w:rsidRPr="00166CFF">
        <w:rPr>
          <w:sz w:val="14"/>
        </w:rPr>
        <w:t>the benefit of</w:t>
      </w:r>
      <w:r w:rsidRPr="00166CFF">
        <w:rPr>
          <w:rStyle w:val="StyleUnderline"/>
        </w:rPr>
        <w:t xml:space="preserve"> </w:t>
      </w:r>
      <w:r w:rsidRPr="00973948">
        <w:rPr>
          <w:rStyle w:val="StyleUnderline"/>
          <w:highlight w:val="green"/>
        </w:rPr>
        <w:t xml:space="preserve">keeping </w:t>
      </w:r>
      <w:r w:rsidRPr="00166CFF">
        <w:rPr>
          <w:rStyle w:val="StyleUnderline"/>
        </w:rPr>
        <w:t xml:space="preserve">one’s </w:t>
      </w:r>
      <w:r w:rsidRPr="00973948">
        <w:rPr>
          <w:rStyle w:val="StyleUnderline"/>
          <w:highlight w:val="green"/>
        </w:rPr>
        <w:t>options open</w:t>
      </w:r>
      <w:r w:rsidRPr="00166CFF">
        <w:rPr>
          <w:rStyle w:val="StyleUnderline"/>
        </w:rPr>
        <w:t xml:space="preserve"> </w:t>
      </w:r>
      <w:r w:rsidRPr="00166CFF">
        <w:rPr>
          <w:sz w:val="14"/>
        </w:rPr>
        <w:t>while one gains new information.</w:t>
      </w:r>
    </w:p>
    <w:p w14:paraId="49FE0694" w14:textId="77777777" w:rsidR="00AD0C6F" w:rsidRPr="002F7434" w:rsidRDefault="00AD0C6F" w:rsidP="00AD0C6F"/>
    <w:p w14:paraId="314F4052" w14:textId="77777777" w:rsidR="00AD0C6F" w:rsidRPr="00AD0C6F" w:rsidRDefault="00AD0C6F" w:rsidP="00AD0C6F"/>
    <w:p w14:paraId="48635A7D" w14:textId="5CD13013" w:rsidR="00AD0C6F" w:rsidRDefault="00AD0C6F" w:rsidP="00AD0C6F">
      <w:pPr>
        <w:pStyle w:val="Heading2"/>
      </w:pPr>
      <w:r>
        <w:t>5</w:t>
      </w:r>
    </w:p>
    <w:p w14:paraId="269338F1" w14:textId="77777777" w:rsidR="00AD0C6F" w:rsidRDefault="00AD0C6F" w:rsidP="00AD0C6F">
      <w:pPr>
        <w:pStyle w:val="Heading4"/>
      </w:pPr>
      <w:r>
        <w:t xml:space="preserve">The stock market is </w:t>
      </w:r>
      <w:r w:rsidRPr="006D757B">
        <w:rPr>
          <w:u w:val="single"/>
        </w:rPr>
        <w:t>booming</w:t>
      </w:r>
      <w:r>
        <w:t xml:space="preserve"> despite corona – consumer confidence is </w:t>
      </w:r>
      <w:r w:rsidRPr="006D757B">
        <w:rPr>
          <w:u w:val="single"/>
        </w:rPr>
        <w:t>soaring</w:t>
      </w:r>
      <w:r>
        <w:t>.</w:t>
      </w:r>
    </w:p>
    <w:p w14:paraId="78FC2C9F" w14:textId="77777777" w:rsidR="00AD0C6F" w:rsidRPr="006D757B" w:rsidRDefault="00AD0C6F" w:rsidP="00AD0C6F">
      <w:proofErr w:type="spellStart"/>
      <w:r w:rsidRPr="006D757B">
        <w:rPr>
          <w:rStyle w:val="Style13ptBold"/>
        </w:rPr>
        <w:t>Ziemer</w:t>
      </w:r>
      <w:proofErr w:type="spellEnd"/>
      <w:r w:rsidRPr="006D757B">
        <w:rPr>
          <w:rStyle w:val="Style13ptBold"/>
        </w:rPr>
        <w:t xml:space="preserve"> 21</w:t>
      </w:r>
      <w:r>
        <w:t xml:space="preserve"> [Colin; New York Stock Exchange; The author may be wrong </w:t>
      </w:r>
      <w:proofErr w:type="spellStart"/>
      <w:r>
        <w:t>cuz</w:t>
      </w:r>
      <w:proofErr w:type="spellEnd"/>
      <w:r>
        <w:t xml:space="preserve"> it was placed under a picture so idk if it was the author or picture creds, if not assume </w:t>
      </w:r>
      <w:proofErr w:type="spellStart"/>
      <w:r>
        <w:t>DealBook</w:t>
      </w:r>
      <w:proofErr w:type="spellEnd"/>
      <w:r>
        <w:t xml:space="preserve"> as the author; “What is going on?” </w:t>
      </w:r>
      <w:proofErr w:type="spellStart"/>
      <w:r>
        <w:t>Dealbook</w:t>
      </w:r>
      <w:proofErr w:type="spellEnd"/>
      <w:r>
        <w:t xml:space="preserve"> | Business and Policy; NYTimes; 8/19/20, Updated 5/7/21; </w:t>
      </w:r>
      <w:hyperlink r:id="rId10" w:history="1">
        <w:r w:rsidRPr="00AF436A">
          <w:rPr>
            <w:rStyle w:val="Hyperlink"/>
          </w:rPr>
          <w:t>https://www.nytimes.com/2020/08/19/business/dealbook/stock-market-record-high.html</w:t>
        </w:r>
      </w:hyperlink>
      <w:r>
        <w:t>] Justin</w:t>
      </w:r>
    </w:p>
    <w:p w14:paraId="7D48BD01" w14:textId="77777777" w:rsidR="00AD0C6F" w:rsidRPr="006D757B" w:rsidRDefault="00AD0C6F" w:rsidP="00AD0C6F">
      <w:pPr>
        <w:rPr>
          <w:u w:val="single"/>
        </w:rPr>
      </w:pPr>
      <w:r w:rsidRPr="006D757B">
        <w:rPr>
          <w:u w:val="single"/>
        </w:rPr>
        <w:t xml:space="preserve">‘This </w:t>
      </w:r>
      <w:r w:rsidRPr="006D757B">
        <w:rPr>
          <w:highlight w:val="green"/>
          <w:u w:val="single"/>
        </w:rPr>
        <w:t xml:space="preserve">market is </w:t>
      </w:r>
      <w:r w:rsidRPr="006D757B">
        <w:rPr>
          <w:rStyle w:val="Emphasis"/>
          <w:highlight w:val="green"/>
        </w:rPr>
        <w:t>nuts</w:t>
      </w:r>
      <w:r w:rsidRPr="006D757B">
        <w:rPr>
          <w:rStyle w:val="Emphasis"/>
        </w:rPr>
        <w:t>’</w:t>
      </w:r>
    </w:p>
    <w:p w14:paraId="6A87C945" w14:textId="77777777" w:rsidR="00AD0C6F" w:rsidRPr="006D757B" w:rsidRDefault="00AD0C6F" w:rsidP="00AD0C6F">
      <w:pPr>
        <w:rPr>
          <w:rStyle w:val="Emphasis"/>
        </w:rPr>
      </w:pPr>
      <w:r w:rsidRPr="006D757B">
        <w:rPr>
          <w:sz w:val="16"/>
        </w:rPr>
        <w:t xml:space="preserve">The </w:t>
      </w:r>
      <w:r w:rsidRPr="006D757B">
        <w:rPr>
          <w:highlight w:val="green"/>
          <w:u w:val="single"/>
        </w:rPr>
        <w:t>S&amp;P 500 is</w:t>
      </w:r>
      <w:r w:rsidRPr="006D757B">
        <w:rPr>
          <w:u w:val="single"/>
        </w:rPr>
        <w:t xml:space="preserve"> </w:t>
      </w:r>
      <w:r w:rsidRPr="006D757B">
        <w:rPr>
          <w:rStyle w:val="Emphasis"/>
          <w:highlight w:val="green"/>
        </w:rPr>
        <w:t>0.1 percent higher</w:t>
      </w:r>
      <w:r w:rsidRPr="006D757B">
        <w:rPr>
          <w:highlight w:val="green"/>
          <w:u w:val="single"/>
        </w:rPr>
        <w:t xml:space="preserve"> than</w:t>
      </w:r>
      <w:r w:rsidRPr="006D757B">
        <w:rPr>
          <w:u w:val="single"/>
        </w:rPr>
        <w:t xml:space="preserve"> it was </w:t>
      </w:r>
      <w:r w:rsidRPr="006D757B">
        <w:rPr>
          <w:highlight w:val="green"/>
          <w:u w:val="single"/>
        </w:rPr>
        <w:t>six months ago</w:t>
      </w:r>
      <w:r w:rsidRPr="006D757B">
        <w:rPr>
          <w:sz w:val="16"/>
        </w:rPr>
        <w:t xml:space="preserve">, </w:t>
      </w:r>
      <w:r w:rsidRPr="006D757B">
        <w:rPr>
          <w:highlight w:val="green"/>
          <w:u w:val="single"/>
        </w:rPr>
        <w:t xml:space="preserve">setting a </w:t>
      </w:r>
      <w:r w:rsidRPr="006D757B">
        <w:rPr>
          <w:rStyle w:val="Emphasis"/>
          <w:highlight w:val="green"/>
        </w:rPr>
        <w:t>record</w:t>
      </w:r>
      <w:r w:rsidRPr="006D757B">
        <w:rPr>
          <w:u w:val="single"/>
        </w:rPr>
        <w:t xml:space="preserve"> at the </w:t>
      </w:r>
      <w:r w:rsidRPr="006D757B">
        <w:rPr>
          <w:rStyle w:val="Emphasis"/>
        </w:rPr>
        <w:t>close of trading yesterday</w:t>
      </w:r>
      <w:r w:rsidRPr="006D757B">
        <w:rPr>
          <w:u w:val="single"/>
        </w:rPr>
        <w:t xml:space="preserve">. That doesn’t seem so </w:t>
      </w:r>
      <w:r w:rsidRPr="006D757B">
        <w:rPr>
          <w:rStyle w:val="Emphasis"/>
        </w:rPr>
        <w:t>momentous</w:t>
      </w:r>
      <w:r w:rsidRPr="006D757B">
        <w:rPr>
          <w:u w:val="single"/>
        </w:rPr>
        <w:t xml:space="preserve"> — until you consider what happened </w:t>
      </w:r>
      <w:r w:rsidRPr="006D757B">
        <w:rPr>
          <w:rStyle w:val="Emphasis"/>
        </w:rPr>
        <w:t>in between</w:t>
      </w:r>
      <w:r w:rsidRPr="006D757B">
        <w:rPr>
          <w:u w:val="single"/>
        </w:rPr>
        <w:t xml:space="preserve">: The blue-chip index shed a third of its value in the early stages of the pandemic and then roared back, soaring more than </w:t>
      </w:r>
      <w:r w:rsidRPr="006D757B">
        <w:rPr>
          <w:rStyle w:val="Emphasis"/>
        </w:rPr>
        <w:t>50 percent from its low in late March.</w:t>
      </w:r>
    </w:p>
    <w:p w14:paraId="76414A48" w14:textId="77777777" w:rsidR="00AD0C6F" w:rsidRPr="006D757B" w:rsidRDefault="00AD0C6F" w:rsidP="00AD0C6F">
      <w:pPr>
        <w:rPr>
          <w:sz w:val="16"/>
        </w:rPr>
      </w:pPr>
      <w:r w:rsidRPr="006D757B">
        <w:rPr>
          <w:noProof/>
          <w:sz w:val="16"/>
        </w:rPr>
        <w:drawing>
          <wp:inline distT="0" distB="0" distL="0" distR="0" wp14:anchorId="3B5D165A" wp14:editId="7D2F41A6">
            <wp:extent cx="2703803" cy="1912776"/>
            <wp:effectExtent l="0" t="0" r="0" b="0"/>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Chart, line char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12945" cy="1919243"/>
                    </a:xfrm>
                    <a:prstGeom prst="rect">
                      <a:avLst/>
                    </a:prstGeom>
                    <a:noFill/>
                    <a:ln>
                      <a:noFill/>
                    </a:ln>
                  </pic:spPr>
                </pic:pic>
              </a:graphicData>
            </a:graphic>
          </wp:inline>
        </w:drawing>
      </w:r>
    </w:p>
    <w:p w14:paraId="41CBB3C7" w14:textId="77777777" w:rsidR="00AD0C6F" w:rsidRPr="006D757B" w:rsidRDefault="00AD0C6F" w:rsidP="00AD0C6F">
      <w:pPr>
        <w:rPr>
          <w:u w:val="single"/>
        </w:rPr>
      </w:pPr>
      <w:r w:rsidRPr="006D757B">
        <w:rPr>
          <w:sz w:val="16"/>
        </w:rPr>
        <w:t xml:space="preserve">What gives? </w:t>
      </w:r>
      <w:r w:rsidRPr="006D757B">
        <w:rPr>
          <w:u w:val="single"/>
        </w:rPr>
        <w:t xml:space="preserve">A </w:t>
      </w:r>
      <w:r w:rsidRPr="006D757B">
        <w:rPr>
          <w:highlight w:val="green"/>
          <w:u w:val="single"/>
        </w:rPr>
        <w:t xml:space="preserve">new market record may seem </w:t>
      </w:r>
      <w:r w:rsidRPr="006D757B">
        <w:rPr>
          <w:rStyle w:val="Emphasis"/>
          <w:highlight w:val="green"/>
        </w:rPr>
        <w:t>strange</w:t>
      </w:r>
      <w:r w:rsidRPr="006D757B">
        <w:rPr>
          <w:highlight w:val="green"/>
          <w:u w:val="single"/>
        </w:rPr>
        <w:t xml:space="preserve"> when set against</w:t>
      </w:r>
      <w:r w:rsidRPr="006D757B">
        <w:rPr>
          <w:u w:val="single"/>
        </w:rPr>
        <w:t xml:space="preserve"> the </w:t>
      </w:r>
      <w:r w:rsidRPr="006D757B">
        <w:rPr>
          <w:rStyle w:val="Emphasis"/>
        </w:rPr>
        <w:t>human</w:t>
      </w:r>
      <w:r w:rsidRPr="006D757B">
        <w:rPr>
          <w:u w:val="single"/>
        </w:rPr>
        <w:t xml:space="preserve"> and </w:t>
      </w:r>
      <w:r w:rsidRPr="006D757B">
        <w:rPr>
          <w:rStyle w:val="Emphasis"/>
        </w:rPr>
        <w:t>economic</w:t>
      </w:r>
      <w:r w:rsidRPr="006D757B">
        <w:rPr>
          <w:u w:val="single"/>
        </w:rPr>
        <w:t xml:space="preserve"> </w:t>
      </w:r>
      <w:r w:rsidRPr="006D757B">
        <w:rPr>
          <w:rStyle w:val="Emphasis"/>
        </w:rPr>
        <w:t>devastation</w:t>
      </w:r>
      <w:r w:rsidRPr="006D757B">
        <w:rPr>
          <w:u w:val="single"/>
        </w:rPr>
        <w:t xml:space="preserve"> of </w:t>
      </w:r>
      <w:r w:rsidRPr="006D757B">
        <w:rPr>
          <w:highlight w:val="green"/>
          <w:u w:val="single"/>
        </w:rPr>
        <w:t xml:space="preserve">the </w:t>
      </w:r>
      <w:r w:rsidRPr="006D757B">
        <w:rPr>
          <w:rStyle w:val="Emphasis"/>
          <w:highlight w:val="green"/>
        </w:rPr>
        <w:t>pandemic</w:t>
      </w:r>
      <w:r w:rsidRPr="006D757B">
        <w:rPr>
          <w:sz w:val="16"/>
        </w:rPr>
        <w:t xml:space="preserve">. (Or as one analyst put it: “This market is nuts.”). As Andrew explains in a guest appearance in The Morning, our sister newsletter, </w:t>
      </w:r>
      <w:r w:rsidRPr="006D757B">
        <w:rPr>
          <w:highlight w:val="green"/>
          <w:u w:val="single"/>
        </w:rPr>
        <w:t>there are</w:t>
      </w:r>
      <w:r w:rsidRPr="006D757B">
        <w:rPr>
          <w:u w:val="single"/>
        </w:rPr>
        <w:t xml:space="preserve"> </w:t>
      </w:r>
      <w:r w:rsidRPr="006D757B">
        <w:rPr>
          <w:rStyle w:val="Emphasis"/>
        </w:rPr>
        <w:t>five</w:t>
      </w:r>
      <w:r w:rsidRPr="006D757B">
        <w:rPr>
          <w:u w:val="single"/>
        </w:rPr>
        <w:t xml:space="preserve"> </w:t>
      </w:r>
      <w:r w:rsidRPr="006D757B">
        <w:rPr>
          <w:rStyle w:val="Emphasis"/>
        </w:rPr>
        <w:t>major</w:t>
      </w:r>
      <w:r w:rsidRPr="006D757B">
        <w:rPr>
          <w:u w:val="single"/>
        </w:rPr>
        <w:t xml:space="preserve"> </w:t>
      </w:r>
      <w:r w:rsidRPr="006D757B">
        <w:rPr>
          <w:rStyle w:val="Emphasis"/>
          <w:highlight w:val="green"/>
        </w:rPr>
        <w:t>considerations</w:t>
      </w:r>
      <w:r w:rsidRPr="006D757B">
        <w:rPr>
          <w:u w:val="single"/>
        </w:rPr>
        <w:t xml:space="preserve"> that </w:t>
      </w:r>
      <w:r w:rsidRPr="006D757B">
        <w:rPr>
          <w:highlight w:val="green"/>
          <w:u w:val="single"/>
        </w:rPr>
        <w:t xml:space="preserve">investors are </w:t>
      </w:r>
      <w:r w:rsidRPr="006D757B">
        <w:rPr>
          <w:rStyle w:val="Emphasis"/>
          <w:highlight w:val="green"/>
        </w:rPr>
        <w:t>making</w:t>
      </w:r>
      <w:r w:rsidRPr="006D757B">
        <w:rPr>
          <w:u w:val="single"/>
        </w:rPr>
        <w:t xml:space="preserve"> to justify the rally:</w:t>
      </w:r>
    </w:p>
    <w:p w14:paraId="3EBCAA71" w14:textId="77777777" w:rsidR="00AD0C6F" w:rsidRPr="006D757B" w:rsidRDefault="00AD0C6F" w:rsidP="00AD0C6F">
      <w:pPr>
        <w:rPr>
          <w:rStyle w:val="Emphasis"/>
        </w:rPr>
      </w:pPr>
      <w:r w:rsidRPr="006D757B">
        <w:rPr>
          <w:highlight w:val="green"/>
          <w:u w:val="single"/>
        </w:rPr>
        <w:t>1️</w:t>
      </w:r>
      <w:r w:rsidRPr="006D757B">
        <w:rPr>
          <w:rFonts w:ascii="Tahoma" w:hAnsi="Tahoma" w:cs="Tahoma"/>
          <w:highlight w:val="green"/>
          <w:u w:val="single"/>
        </w:rPr>
        <w:t>⃣</w:t>
      </w:r>
      <w:r w:rsidRPr="006D757B">
        <w:rPr>
          <w:highlight w:val="green"/>
          <w:u w:val="single"/>
        </w:rPr>
        <w:t xml:space="preserve"> Looking </w:t>
      </w:r>
      <w:r w:rsidRPr="006D757B">
        <w:rPr>
          <w:rStyle w:val="Emphasis"/>
          <w:highlight w:val="green"/>
        </w:rPr>
        <w:t>past</w:t>
      </w:r>
      <w:r w:rsidRPr="006D757B">
        <w:rPr>
          <w:highlight w:val="green"/>
          <w:u w:val="single"/>
        </w:rPr>
        <w:t xml:space="preserve"> bad</w:t>
      </w:r>
      <w:r w:rsidRPr="006D757B">
        <w:rPr>
          <w:u w:val="single"/>
        </w:rPr>
        <w:t xml:space="preserve"> news today </w:t>
      </w:r>
      <w:r w:rsidRPr="006D757B">
        <w:rPr>
          <w:highlight w:val="green"/>
          <w:u w:val="single"/>
        </w:rPr>
        <w:t xml:space="preserve">and anticipating </w:t>
      </w:r>
      <w:r w:rsidRPr="006D757B">
        <w:rPr>
          <w:rStyle w:val="Emphasis"/>
          <w:highlight w:val="green"/>
        </w:rPr>
        <w:t>better conditions</w:t>
      </w:r>
      <w:r w:rsidRPr="006D757B">
        <w:rPr>
          <w:rStyle w:val="Emphasis"/>
        </w:rPr>
        <w:t xml:space="preserve"> 12 to 18 months from now</w:t>
      </w:r>
    </w:p>
    <w:p w14:paraId="66E38006" w14:textId="77777777" w:rsidR="00AD0C6F" w:rsidRPr="006D757B" w:rsidRDefault="00AD0C6F" w:rsidP="00AD0C6F">
      <w:pPr>
        <w:rPr>
          <w:rStyle w:val="Emphasis"/>
        </w:rPr>
      </w:pPr>
      <w:r w:rsidRPr="006D757B">
        <w:rPr>
          <w:highlight w:val="green"/>
          <w:u w:val="single"/>
        </w:rPr>
        <w:t>2️</w:t>
      </w:r>
      <w:r w:rsidRPr="006D757B">
        <w:rPr>
          <w:rFonts w:ascii="Tahoma" w:hAnsi="Tahoma" w:cs="Tahoma"/>
          <w:highlight w:val="green"/>
          <w:u w:val="single"/>
        </w:rPr>
        <w:t>⃣</w:t>
      </w:r>
      <w:r w:rsidRPr="006D757B">
        <w:rPr>
          <w:u w:val="single"/>
        </w:rPr>
        <w:t xml:space="preserve"> The </w:t>
      </w:r>
      <w:r w:rsidRPr="006D757B">
        <w:rPr>
          <w:rStyle w:val="Emphasis"/>
          <w:highlight w:val="green"/>
        </w:rPr>
        <w:t>continued</w:t>
      </w:r>
      <w:r w:rsidRPr="006D757B">
        <w:rPr>
          <w:rStyle w:val="Emphasis"/>
        </w:rPr>
        <w:t xml:space="preserve"> good </w:t>
      </w:r>
      <w:r w:rsidRPr="006D757B">
        <w:rPr>
          <w:rStyle w:val="Emphasis"/>
          <w:highlight w:val="green"/>
        </w:rPr>
        <w:t>fortunes</w:t>
      </w:r>
      <w:r w:rsidRPr="006D757B">
        <w:rPr>
          <w:rStyle w:val="Emphasis"/>
        </w:rPr>
        <w:t xml:space="preserve"> of a few big tech companies</w:t>
      </w:r>
    </w:p>
    <w:p w14:paraId="40B35141" w14:textId="77777777" w:rsidR="00AD0C6F" w:rsidRPr="006D757B" w:rsidRDefault="00AD0C6F" w:rsidP="00AD0C6F">
      <w:pPr>
        <w:rPr>
          <w:u w:val="single"/>
        </w:rPr>
      </w:pPr>
      <w:r w:rsidRPr="006D757B">
        <w:rPr>
          <w:highlight w:val="green"/>
          <w:u w:val="single"/>
        </w:rPr>
        <w:t>3️</w:t>
      </w:r>
      <w:r w:rsidRPr="006D757B">
        <w:rPr>
          <w:rFonts w:ascii="Tahoma" w:hAnsi="Tahoma" w:cs="Tahoma"/>
          <w:highlight w:val="green"/>
          <w:u w:val="single"/>
        </w:rPr>
        <w:t>⃣</w:t>
      </w:r>
      <w:r w:rsidRPr="006D757B">
        <w:rPr>
          <w:u w:val="single"/>
        </w:rPr>
        <w:t xml:space="preserve"> An </w:t>
      </w:r>
      <w:r w:rsidRPr="006D757B">
        <w:rPr>
          <w:rStyle w:val="Emphasis"/>
        </w:rPr>
        <w:t>almighty</w:t>
      </w:r>
      <w:r w:rsidRPr="006D757B">
        <w:rPr>
          <w:u w:val="single"/>
        </w:rPr>
        <w:t xml:space="preserve"> </w:t>
      </w:r>
      <w:r w:rsidRPr="006D757B">
        <w:rPr>
          <w:rStyle w:val="Emphasis"/>
          <w:highlight w:val="green"/>
        </w:rPr>
        <w:t>market</w:t>
      </w:r>
      <w:r w:rsidRPr="006D757B">
        <w:rPr>
          <w:highlight w:val="green"/>
          <w:u w:val="single"/>
        </w:rPr>
        <w:t xml:space="preserve"> </w:t>
      </w:r>
      <w:r w:rsidRPr="006D757B">
        <w:rPr>
          <w:rStyle w:val="Emphasis"/>
          <w:highlight w:val="green"/>
        </w:rPr>
        <w:t>pop</w:t>
      </w:r>
      <w:r w:rsidRPr="006D757B">
        <w:rPr>
          <w:highlight w:val="green"/>
          <w:u w:val="single"/>
        </w:rPr>
        <w:t xml:space="preserve"> </w:t>
      </w:r>
      <w:r w:rsidRPr="006D757B">
        <w:rPr>
          <w:u w:val="single"/>
        </w:rPr>
        <w:t xml:space="preserve">that </w:t>
      </w:r>
      <w:r w:rsidRPr="006D757B">
        <w:rPr>
          <w:highlight w:val="green"/>
          <w:u w:val="single"/>
        </w:rPr>
        <w:t>would arise from</w:t>
      </w:r>
      <w:r w:rsidRPr="006D757B">
        <w:rPr>
          <w:u w:val="single"/>
        </w:rPr>
        <w:t xml:space="preserve"> </w:t>
      </w:r>
      <w:r w:rsidRPr="006D757B">
        <w:rPr>
          <w:rStyle w:val="Emphasis"/>
        </w:rPr>
        <w:t>news</w:t>
      </w:r>
      <w:r w:rsidRPr="006D757B">
        <w:rPr>
          <w:u w:val="single"/>
        </w:rPr>
        <w:t xml:space="preserve"> of a </w:t>
      </w:r>
      <w:r w:rsidRPr="006D757B">
        <w:rPr>
          <w:rStyle w:val="Emphasis"/>
          <w:highlight w:val="green"/>
        </w:rPr>
        <w:t>vaccine</w:t>
      </w:r>
      <w:r w:rsidRPr="006D757B">
        <w:rPr>
          <w:u w:val="single"/>
        </w:rPr>
        <w:t xml:space="preserve"> </w:t>
      </w:r>
      <w:r w:rsidRPr="006D757B">
        <w:rPr>
          <w:rStyle w:val="Emphasis"/>
        </w:rPr>
        <w:t>breakthrough</w:t>
      </w:r>
    </w:p>
    <w:p w14:paraId="3A40F3BE" w14:textId="77777777" w:rsidR="00AD0C6F" w:rsidRPr="006D757B" w:rsidRDefault="00AD0C6F" w:rsidP="00AD0C6F">
      <w:pPr>
        <w:rPr>
          <w:rStyle w:val="Emphasis"/>
        </w:rPr>
      </w:pPr>
      <w:r w:rsidRPr="006D757B">
        <w:rPr>
          <w:highlight w:val="green"/>
          <w:u w:val="single"/>
        </w:rPr>
        <w:t>4️</w:t>
      </w:r>
      <w:r w:rsidRPr="006D757B">
        <w:rPr>
          <w:rFonts w:ascii="Tahoma" w:hAnsi="Tahoma" w:cs="Tahoma"/>
          <w:highlight w:val="green"/>
          <w:u w:val="single"/>
        </w:rPr>
        <w:t>⃣</w:t>
      </w:r>
      <w:r w:rsidRPr="006D757B">
        <w:rPr>
          <w:u w:val="single"/>
        </w:rPr>
        <w:t xml:space="preserve"> An accommodating </w:t>
      </w:r>
      <w:r w:rsidRPr="006D757B">
        <w:rPr>
          <w:rStyle w:val="Emphasis"/>
          <w:highlight w:val="green"/>
        </w:rPr>
        <w:t>Fed</w:t>
      </w:r>
      <w:r w:rsidRPr="006D757B">
        <w:rPr>
          <w:rStyle w:val="Emphasis"/>
        </w:rPr>
        <w:t xml:space="preserve"> printing money and </w:t>
      </w:r>
      <w:r w:rsidRPr="006D757B">
        <w:rPr>
          <w:rStyle w:val="Emphasis"/>
          <w:highlight w:val="green"/>
        </w:rPr>
        <w:t>keeping rates low</w:t>
      </w:r>
    </w:p>
    <w:p w14:paraId="68D3A4A6" w14:textId="77777777" w:rsidR="00AD0C6F" w:rsidRPr="006D757B" w:rsidRDefault="00AD0C6F" w:rsidP="00AD0C6F">
      <w:pPr>
        <w:rPr>
          <w:rStyle w:val="Emphasis"/>
        </w:rPr>
      </w:pPr>
      <w:r w:rsidRPr="006D757B">
        <w:rPr>
          <w:highlight w:val="green"/>
          <w:u w:val="single"/>
        </w:rPr>
        <w:t>5️</w:t>
      </w:r>
      <w:r w:rsidRPr="006D757B">
        <w:rPr>
          <w:rFonts w:ascii="Tahoma" w:hAnsi="Tahoma" w:cs="Tahoma"/>
          <w:highlight w:val="green"/>
          <w:u w:val="single"/>
        </w:rPr>
        <w:t>⃣</w:t>
      </w:r>
      <w:r w:rsidRPr="006D757B">
        <w:rPr>
          <w:u w:val="single"/>
        </w:rPr>
        <w:t xml:space="preserve"> The hope that </w:t>
      </w:r>
      <w:r w:rsidRPr="006D757B">
        <w:rPr>
          <w:highlight w:val="green"/>
          <w:u w:val="single"/>
        </w:rPr>
        <w:t>Congress</w:t>
      </w:r>
      <w:r w:rsidRPr="006D757B">
        <w:rPr>
          <w:u w:val="single"/>
        </w:rPr>
        <w:t xml:space="preserve"> overcomes its divisions and </w:t>
      </w:r>
      <w:r w:rsidRPr="006D757B">
        <w:rPr>
          <w:rStyle w:val="Emphasis"/>
          <w:highlight w:val="green"/>
        </w:rPr>
        <w:t>pumps the economy</w:t>
      </w:r>
      <w:r w:rsidRPr="006D757B">
        <w:rPr>
          <w:rStyle w:val="Emphasis"/>
        </w:rPr>
        <w:t xml:space="preserve"> with more stimulus</w:t>
      </w:r>
    </w:p>
    <w:p w14:paraId="1A607256" w14:textId="77777777" w:rsidR="00AD0C6F" w:rsidRPr="006D757B" w:rsidRDefault="00AD0C6F" w:rsidP="00AD0C6F">
      <w:pPr>
        <w:rPr>
          <w:sz w:val="16"/>
        </w:rPr>
      </w:pPr>
      <w:r w:rsidRPr="006D757B">
        <w:rPr>
          <w:sz w:val="16"/>
        </w:rPr>
        <w:t xml:space="preserve">Can it last? “Markets often operate as something of an experiment in mass psychology,” The Times’s Matt Phillips writes. </w:t>
      </w:r>
      <w:proofErr w:type="gramStart"/>
      <w:r w:rsidRPr="006D757B">
        <w:rPr>
          <w:sz w:val="16"/>
        </w:rPr>
        <w:t>So</w:t>
      </w:r>
      <w:proofErr w:type="gramEnd"/>
      <w:r w:rsidRPr="006D757B">
        <w:rPr>
          <w:sz w:val="16"/>
        </w:rPr>
        <w:t xml:space="preserve"> what could dampen the mood?</w:t>
      </w:r>
      <w:r>
        <w:rPr>
          <w:sz w:val="16"/>
        </w:rPr>
        <w:t xml:space="preserve"> </w:t>
      </w:r>
      <w:r w:rsidRPr="006D757B">
        <w:rPr>
          <w:sz w:val="16"/>
        </w:rPr>
        <w:t>• The market is very top-heavy, with just five companies — Alphabet, Amazon, Apple, Facebook and Microsoft — accounting for more than a fifth of the S&amp;P 500’s market value. Those tech giants have gained around 40 percent so far this year, while the 495 other stocks in the index have collectively lost a few percentage points.</w:t>
      </w:r>
      <w:r>
        <w:rPr>
          <w:sz w:val="16"/>
        </w:rPr>
        <w:t xml:space="preserve"> </w:t>
      </w:r>
      <w:r w:rsidRPr="006D757B">
        <w:rPr>
          <w:sz w:val="16"/>
        </w:rPr>
        <w:t xml:space="preserve">• Another potentially ominous sign comes from company insiders, who have been selling their holdings in greater numbers. The data platform </w:t>
      </w:r>
      <w:proofErr w:type="spellStart"/>
      <w:r w:rsidRPr="006D757B">
        <w:rPr>
          <w:sz w:val="16"/>
        </w:rPr>
        <w:t>AlphaSense</w:t>
      </w:r>
      <w:proofErr w:type="spellEnd"/>
      <w:r w:rsidRPr="006D757B">
        <w:rPr>
          <w:sz w:val="16"/>
        </w:rPr>
        <w:t xml:space="preserve"> sifted through regulatory filings for </w:t>
      </w:r>
      <w:proofErr w:type="spellStart"/>
      <w:r w:rsidRPr="006D757B">
        <w:rPr>
          <w:sz w:val="16"/>
        </w:rPr>
        <w:t>DealBook</w:t>
      </w:r>
      <w:proofErr w:type="spellEnd"/>
      <w:r w:rsidRPr="006D757B">
        <w:rPr>
          <w:sz w:val="16"/>
        </w:rPr>
        <w:t xml:space="preserve"> and found that disclosures of executive stock sales so far this month have already surpassed last month’s </w:t>
      </w:r>
      <w:proofErr w:type="gramStart"/>
      <w:r w:rsidRPr="006D757B">
        <w:rPr>
          <w:sz w:val="16"/>
        </w:rPr>
        <w:t>total, and</w:t>
      </w:r>
      <w:proofErr w:type="gramEnd"/>
      <w:r w:rsidRPr="006D757B">
        <w:rPr>
          <w:sz w:val="16"/>
        </w:rPr>
        <w:t xml:space="preserve"> are on track to beat the record set in February, when the market set its previous high.</w:t>
      </w:r>
      <w:r>
        <w:rPr>
          <w:sz w:val="16"/>
        </w:rPr>
        <w:t xml:space="preserve"> </w:t>
      </w:r>
      <w:r w:rsidRPr="006D757B">
        <w:rPr>
          <w:sz w:val="16"/>
        </w:rPr>
        <w:t>Here’s what is happening</w:t>
      </w:r>
      <w:r>
        <w:rPr>
          <w:sz w:val="16"/>
        </w:rPr>
        <w:t xml:space="preserve"> </w:t>
      </w:r>
      <w:proofErr w:type="gramStart"/>
      <w:r w:rsidRPr="006D757B">
        <w:rPr>
          <w:sz w:val="16"/>
        </w:rPr>
        <w:t>In</w:t>
      </w:r>
      <w:proofErr w:type="gramEnd"/>
      <w:r w:rsidRPr="006D757B">
        <w:rPr>
          <w:sz w:val="16"/>
        </w:rPr>
        <w:t xml:space="preserve"> case there was any doubt, Joe Biden has been confirmed as the Democratic presidential nominee. He was formally nominated by the party last night at the party’s national convention. Also onscreen: Former President Bill Clinton and Jill Biden rejected President Trump’s handling of the pandemic, Representative Alexandria Ocasio-Cortez highlighted progressive priorities in her cameo appearance, and other Democrats focused on improving health care. Tonight’s agenda includes Senator Elizabeth Warren (more on her below), former President Barack Obama and Senator Kamala Harris, Mr. Biden’s running mate.</w:t>
      </w:r>
      <w:r>
        <w:rPr>
          <w:sz w:val="16"/>
        </w:rPr>
        <w:t xml:space="preserve"> </w:t>
      </w:r>
      <w:r w:rsidRPr="006D757B">
        <w:rPr>
          <w:sz w:val="16"/>
        </w:rPr>
        <w:t xml:space="preserve">Cost-cutting measures at the Postal Service were put on hold. Postmaster General Louis </w:t>
      </w:r>
      <w:proofErr w:type="spellStart"/>
      <w:r w:rsidRPr="006D757B">
        <w:rPr>
          <w:sz w:val="16"/>
        </w:rPr>
        <w:t>DeJoy</w:t>
      </w:r>
      <w:proofErr w:type="spellEnd"/>
      <w:r w:rsidRPr="006D757B">
        <w:rPr>
          <w:sz w:val="16"/>
        </w:rPr>
        <w:t xml:space="preserve"> announced that operational changes, which drew criticism for causing mail delays and for potentially affecting voting by mail, would now take place after the November elections.</w:t>
      </w:r>
      <w:r>
        <w:rPr>
          <w:sz w:val="16"/>
        </w:rPr>
        <w:t xml:space="preserve"> </w:t>
      </w:r>
      <w:r w:rsidRPr="006D757B">
        <w:rPr>
          <w:sz w:val="16"/>
        </w:rPr>
        <w:t>A Senate panel found extensive links between the 2016 Trump campaign and Russia. The Republican-led Senate Intelligence Committee released a nearly 1,000-page report concluding that some Trump advisers maintained extensive contacts with Russian intelligence officials who sought to disrupt the 2016 election.</w:t>
      </w:r>
    </w:p>
    <w:p w14:paraId="010F14A7" w14:textId="77777777" w:rsidR="00AD0C6F" w:rsidRPr="006D757B" w:rsidRDefault="00AD0C6F" w:rsidP="00AD0C6F">
      <w:pPr>
        <w:rPr>
          <w:u w:val="single"/>
        </w:rPr>
      </w:pPr>
      <w:r w:rsidRPr="006D757B">
        <w:rPr>
          <w:u w:val="single"/>
        </w:rPr>
        <w:t xml:space="preserve">The </w:t>
      </w:r>
      <w:r w:rsidRPr="006D757B">
        <w:rPr>
          <w:highlight w:val="green"/>
          <w:u w:val="single"/>
        </w:rPr>
        <w:t>shipping giant</w:t>
      </w:r>
      <w:r w:rsidRPr="006D757B">
        <w:rPr>
          <w:u w:val="single"/>
        </w:rPr>
        <w:t xml:space="preserve"> A.P. Moller-Maersk </w:t>
      </w:r>
      <w:r w:rsidRPr="006D757B">
        <w:rPr>
          <w:highlight w:val="green"/>
          <w:u w:val="single"/>
        </w:rPr>
        <w:t xml:space="preserve">raised </w:t>
      </w:r>
      <w:r w:rsidRPr="006D757B">
        <w:rPr>
          <w:rStyle w:val="Emphasis"/>
          <w:highlight w:val="green"/>
        </w:rPr>
        <w:t>profit expectations</w:t>
      </w:r>
      <w:r w:rsidRPr="006D757B">
        <w:rPr>
          <w:u w:val="single"/>
        </w:rPr>
        <w:t xml:space="preserve">. The </w:t>
      </w:r>
      <w:r w:rsidRPr="006D757B">
        <w:rPr>
          <w:highlight w:val="green"/>
          <w:u w:val="single"/>
        </w:rPr>
        <w:t xml:space="preserve">world’s </w:t>
      </w:r>
      <w:r w:rsidRPr="006D757B">
        <w:rPr>
          <w:rStyle w:val="Emphasis"/>
          <w:highlight w:val="green"/>
        </w:rPr>
        <w:t>biggest container company</w:t>
      </w:r>
      <w:r w:rsidRPr="006D757B">
        <w:rPr>
          <w:u w:val="single"/>
        </w:rPr>
        <w:t xml:space="preserve"> not only reinstated full-year financial guidance, but </w:t>
      </w:r>
      <w:r w:rsidRPr="006D757B">
        <w:rPr>
          <w:highlight w:val="green"/>
          <w:u w:val="single"/>
        </w:rPr>
        <w:t xml:space="preserve">pegged it above </w:t>
      </w:r>
      <w:r w:rsidRPr="006D757B">
        <w:rPr>
          <w:rStyle w:val="Emphasis"/>
          <w:highlight w:val="green"/>
        </w:rPr>
        <w:t>pre-pandemic levels</w:t>
      </w:r>
      <w:r w:rsidRPr="006D757B">
        <w:rPr>
          <w:u w:val="single"/>
        </w:rPr>
        <w:t xml:space="preserve">, a sign that </w:t>
      </w:r>
      <w:r w:rsidRPr="006D757B">
        <w:rPr>
          <w:highlight w:val="green"/>
          <w:u w:val="single"/>
        </w:rPr>
        <w:t xml:space="preserve">international trade may </w:t>
      </w:r>
      <w:r w:rsidRPr="006D757B">
        <w:rPr>
          <w:rStyle w:val="Emphasis"/>
          <w:highlight w:val="green"/>
        </w:rPr>
        <w:t>not</w:t>
      </w:r>
      <w:r w:rsidRPr="006D757B">
        <w:rPr>
          <w:highlight w:val="green"/>
          <w:u w:val="single"/>
        </w:rPr>
        <w:t xml:space="preserve"> be</w:t>
      </w:r>
      <w:r w:rsidRPr="006D757B">
        <w:rPr>
          <w:u w:val="single"/>
        </w:rPr>
        <w:t xml:space="preserve"> as </w:t>
      </w:r>
      <w:r w:rsidRPr="006D757B">
        <w:rPr>
          <w:highlight w:val="green"/>
          <w:u w:val="single"/>
        </w:rPr>
        <w:t>bad</w:t>
      </w:r>
      <w:r w:rsidRPr="006D757B">
        <w:rPr>
          <w:u w:val="single"/>
        </w:rPr>
        <w:t xml:space="preserve"> as feared (provided there isn’t a second wave of the virus, the company noted). The </w:t>
      </w:r>
      <w:r w:rsidRPr="006D757B">
        <w:rPr>
          <w:highlight w:val="green"/>
          <w:u w:val="single"/>
        </w:rPr>
        <w:t xml:space="preserve">Danish company’s shares </w:t>
      </w:r>
      <w:r w:rsidRPr="006D757B">
        <w:rPr>
          <w:rStyle w:val="Emphasis"/>
          <w:highlight w:val="green"/>
        </w:rPr>
        <w:t>jumped</w:t>
      </w:r>
      <w:r w:rsidRPr="006D757B">
        <w:rPr>
          <w:u w:val="single"/>
        </w:rPr>
        <w:t xml:space="preserve"> more </w:t>
      </w:r>
      <w:r w:rsidRPr="006D757B">
        <w:rPr>
          <w:rStyle w:val="Emphasis"/>
        </w:rPr>
        <w:t xml:space="preserve">than </w:t>
      </w:r>
      <w:r w:rsidRPr="006D757B">
        <w:rPr>
          <w:rStyle w:val="Emphasis"/>
          <w:highlight w:val="green"/>
        </w:rPr>
        <w:t>7 percent</w:t>
      </w:r>
      <w:r w:rsidRPr="006D757B">
        <w:rPr>
          <w:u w:val="single"/>
        </w:rPr>
        <w:t xml:space="preserve"> in early trading today.</w:t>
      </w:r>
    </w:p>
    <w:p w14:paraId="3A98021E" w14:textId="77777777" w:rsidR="00AD0C6F" w:rsidRPr="006D757B" w:rsidRDefault="00AD0C6F" w:rsidP="00AD0C6F">
      <w:pPr>
        <w:rPr>
          <w:sz w:val="16"/>
        </w:rPr>
      </w:pPr>
      <w:r w:rsidRPr="006D757B">
        <w:rPr>
          <w:highlight w:val="green"/>
          <w:u w:val="single"/>
        </w:rPr>
        <w:t>C.E.O. pay reached</w:t>
      </w:r>
      <w:r w:rsidRPr="006D757B">
        <w:rPr>
          <w:u w:val="single"/>
        </w:rPr>
        <w:t xml:space="preserve"> a </w:t>
      </w:r>
      <w:r w:rsidRPr="006D757B">
        <w:rPr>
          <w:highlight w:val="green"/>
          <w:u w:val="single"/>
        </w:rPr>
        <w:t>seven-year high</w:t>
      </w:r>
      <w:r w:rsidRPr="006D757B">
        <w:rPr>
          <w:sz w:val="16"/>
        </w:rPr>
        <w:t>. The left-leaning Economic Policy Institute found that leaders of the 350 largest American companies earned an average of $21.3 million last year, setting the ratio of C.E.O.-to-worker pay at 320-to-1. Rising stock markets could propel executives’ pay to similarly high levels again this year, despite pandemic-inspired cuts to salaries, which tend to be a small proportion of C.E.O.’s stock and option-based pay packages.</w:t>
      </w:r>
    </w:p>
    <w:p w14:paraId="7495FC42" w14:textId="77777777" w:rsidR="00AD0C6F" w:rsidRPr="006D757B" w:rsidRDefault="00AD0C6F" w:rsidP="00AD0C6F">
      <w:pPr>
        <w:rPr>
          <w:sz w:val="16"/>
        </w:rPr>
      </w:pPr>
      <w:r w:rsidRPr="006D757B">
        <w:rPr>
          <w:sz w:val="16"/>
        </w:rPr>
        <w:t>SPACs are so hot right now</w:t>
      </w:r>
      <w:r>
        <w:rPr>
          <w:sz w:val="16"/>
        </w:rPr>
        <w:t xml:space="preserve"> </w:t>
      </w:r>
      <w:r w:rsidRPr="006D757B">
        <w:rPr>
          <w:sz w:val="16"/>
        </w:rPr>
        <w:t>Another day, another flurry of news about so-called special-purpose acquisition companies, the publicly traded M.&amp;A. machines that are Wall Street’s hot new craze. (How hot? These “blank check” firms have raised more than $30 billion so far this year, according to SPAC Research, compared with $13.6 billion in all of 2019.)</w:t>
      </w:r>
      <w:r>
        <w:rPr>
          <w:sz w:val="16"/>
        </w:rPr>
        <w:t xml:space="preserve"> </w:t>
      </w:r>
      <w:r w:rsidRPr="006D757B">
        <w:rPr>
          <w:sz w:val="16"/>
        </w:rPr>
        <w:t xml:space="preserve">Another electric vehicle maker went public by merging with a SPAC. </w:t>
      </w:r>
      <w:proofErr w:type="spellStart"/>
      <w:r w:rsidRPr="006D757B">
        <w:rPr>
          <w:sz w:val="16"/>
        </w:rPr>
        <w:t>Canoo</w:t>
      </w:r>
      <w:proofErr w:type="spellEnd"/>
      <w:r w:rsidRPr="006D757B">
        <w:rPr>
          <w:sz w:val="16"/>
        </w:rPr>
        <w:t xml:space="preserve">, which sells van-like vehicles that require a subscription, announced plans to merge with Hennessy Capital Acquisition Corp IV to gain a stock listing. It’s the fourth electric vehicle company to pursue this route, after Nikola, </w:t>
      </w:r>
      <w:proofErr w:type="spellStart"/>
      <w:r w:rsidRPr="006D757B">
        <w:rPr>
          <w:sz w:val="16"/>
        </w:rPr>
        <w:t>Lordstown</w:t>
      </w:r>
      <w:proofErr w:type="spellEnd"/>
      <w:r w:rsidRPr="006D757B">
        <w:rPr>
          <w:sz w:val="16"/>
        </w:rPr>
        <w:t xml:space="preserve"> Motors and </w:t>
      </w:r>
      <w:proofErr w:type="spellStart"/>
      <w:r w:rsidRPr="006D757B">
        <w:rPr>
          <w:sz w:val="16"/>
        </w:rPr>
        <w:t>Fisker</w:t>
      </w:r>
      <w:proofErr w:type="spellEnd"/>
      <w:r w:rsidRPr="006D757B">
        <w:rPr>
          <w:sz w:val="16"/>
        </w:rPr>
        <w:t>.</w:t>
      </w:r>
      <w:r>
        <w:rPr>
          <w:sz w:val="16"/>
        </w:rPr>
        <w:t xml:space="preserve"> </w:t>
      </w:r>
      <w:r w:rsidRPr="006D757B">
        <w:rPr>
          <w:sz w:val="16"/>
        </w:rPr>
        <w:t>More SPACs have been founded, featuring some prominent names:</w:t>
      </w:r>
      <w:r>
        <w:rPr>
          <w:sz w:val="16"/>
        </w:rPr>
        <w:t xml:space="preserve"> </w:t>
      </w:r>
      <w:r w:rsidRPr="006D757B">
        <w:rPr>
          <w:sz w:val="16"/>
        </w:rPr>
        <w:t>• Starboard Value, the activist hedge fund, announced plans to raise $300 million, following in the footsteps of Bill Ackman and Dan Loeb.</w:t>
      </w:r>
      <w:r>
        <w:rPr>
          <w:sz w:val="16"/>
        </w:rPr>
        <w:t xml:space="preserve"> </w:t>
      </w:r>
      <w:r w:rsidRPr="006D757B">
        <w:rPr>
          <w:sz w:val="16"/>
        </w:rPr>
        <w:t>• Bill Foley, a longtime financier with plenty of experience with SPACs, raised $1.3 billion, increasing the size of the deal by $100 million.</w:t>
      </w:r>
      <w:r>
        <w:rPr>
          <w:sz w:val="16"/>
        </w:rPr>
        <w:t xml:space="preserve"> </w:t>
      </w:r>
      <w:r w:rsidRPr="006D757B">
        <w:rPr>
          <w:sz w:val="16"/>
        </w:rPr>
        <w:t>• And Kevin Hartz, the co-founder of Eventbrite, raised $200 million for a new SPAC to buy a tech start-up.</w:t>
      </w:r>
      <w:r>
        <w:rPr>
          <w:sz w:val="16"/>
        </w:rPr>
        <w:t xml:space="preserve"> </w:t>
      </w:r>
      <w:r w:rsidRPr="006D757B">
        <w:rPr>
          <w:sz w:val="16"/>
        </w:rPr>
        <w:t xml:space="preserve">Mr. Hartz explained to </w:t>
      </w:r>
      <w:proofErr w:type="spellStart"/>
      <w:r w:rsidRPr="006D757B">
        <w:rPr>
          <w:sz w:val="16"/>
        </w:rPr>
        <w:t>DealBook</w:t>
      </w:r>
      <w:proofErr w:type="spellEnd"/>
      <w:r w:rsidRPr="006D757B">
        <w:rPr>
          <w:sz w:val="16"/>
        </w:rPr>
        <w:t xml:space="preserve"> the thinking behind his SPAC, and how he’s dealing with the competition. Consumer internet companies, marketplaces and fintech start-ups are on his radar, and the fund’s smaller size allows it to target younger companies with founders that he wants to take a bet on, much like the traditional venture model. Indeed, he is banking on his relationships with venture funds and start-up founders around Silicon Valley to stand out in an increasingly crowded field. (In addition to founding Eventbrite, Mr. Hartz was an early investor in Airbnb and Uber.)</w:t>
      </w:r>
      <w:r>
        <w:rPr>
          <w:sz w:val="16"/>
        </w:rPr>
        <w:t xml:space="preserve"> </w:t>
      </w:r>
      <w:r w:rsidRPr="006D757B">
        <w:rPr>
          <w:sz w:val="16"/>
        </w:rPr>
        <w:t xml:space="preserve">• What, in his mind, is driving the SPAC boom? Strong equity markets are helping SPAC deals get done quickly despite pandemic-imposed travel restrictions. “We had our first org meeting with Goldman Sachs on June 18 — we retained our lawyer then — and 60 days later we’re now a public entity in the market ready to go,” Mr. Hartz told Lauren Hirsch, our new </w:t>
      </w:r>
      <w:proofErr w:type="spellStart"/>
      <w:r w:rsidRPr="006D757B">
        <w:rPr>
          <w:sz w:val="16"/>
        </w:rPr>
        <w:t>DealBook</w:t>
      </w:r>
      <w:proofErr w:type="spellEnd"/>
      <w:r w:rsidRPr="006D757B">
        <w:rPr>
          <w:sz w:val="16"/>
        </w:rPr>
        <w:t xml:space="preserve"> reporter.</w:t>
      </w:r>
      <w:r>
        <w:rPr>
          <w:sz w:val="16"/>
        </w:rPr>
        <w:t xml:space="preserve"> </w:t>
      </w:r>
      <w:r w:rsidRPr="006D757B">
        <w:rPr>
          <w:sz w:val="16"/>
        </w:rPr>
        <w:t>How to spend it</w:t>
      </w:r>
      <w:r>
        <w:rPr>
          <w:sz w:val="16"/>
        </w:rPr>
        <w:t xml:space="preserve"> </w:t>
      </w:r>
      <w:proofErr w:type="gramStart"/>
      <w:r w:rsidRPr="006D757B">
        <w:rPr>
          <w:sz w:val="16"/>
        </w:rPr>
        <w:t>As</w:t>
      </w:r>
      <w:proofErr w:type="gramEnd"/>
      <w:r w:rsidRPr="006D757B">
        <w:rPr>
          <w:sz w:val="16"/>
        </w:rPr>
        <w:t xml:space="preserve"> lockdowns ease, where people are opening their wallets shows how the pandemic is reshaping spending habits. Check out this series of infographics assembled by The Times using location-tracking data from smartphones for state- and store-level details of shopping activity.</w:t>
      </w:r>
      <w:r>
        <w:rPr>
          <w:sz w:val="16"/>
        </w:rPr>
        <w:t xml:space="preserve"> </w:t>
      </w:r>
      <w:r w:rsidRPr="006D757B">
        <w:rPr>
          <w:sz w:val="16"/>
        </w:rPr>
        <w:t>The revenge of brick-and-mortar retailers. In-store shopping is still (mostly) down from pre-pandemic times, forcing retailers with physical locations to up their online game. For some, that has paid off handsomely: Target reported its strongest sales growth in history this morning, propelled by digital sales that nearly tripled in its most recent quarter. That followed Walmart’s blowout earnings yesterday, in which its U.S. online sales doubled.</w:t>
      </w:r>
      <w:r>
        <w:rPr>
          <w:sz w:val="16"/>
        </w:rPr>
        <w:t xml:space="preserve"> </w:t>
      </w:r>
      <w:r w:rsidRPr="006D757B">
        <w:rPr>
          <w:sz w:val="16"/>
        </w:rPr>
        <w:t>• New nationwide e-commerce data also reflects this trend, with retailers that sell online as well as in store (Walmart and Target) growing faster than their online-only counterparts (Amazon). As of June, online-only retailers accounted for 55 percent of overall e-commerce sales in the U.S., according to the Census Bureau.</w:t>
      </w:r>
    </w:p>
    <w:p w14:paraId="38FB6098" w14:textId="77777777" w:rsidR="00AD0C6F" w:rsidRPr="006D757B" w:rsidRDefault="00AD0C6F" w:rsidP="00AD0C6F">
      <w:pPr>
        <w:rPr>
          <w:sz w:val="16"/>
        </w:rPr>
      </w:pPr>
      <w:r w:rsidRPr="006D757B">
        <w:rPr>
          <w:sz w:val="16"/>
        </w:rPr>
        <w:t xml:space="preserve">Look out ahead. Walmart executives said that </w:t>
      </w:r>
      <w:r w:rsidRPr="006D757B">
        <w:rPr>
          <w:u w:val="single"/>
        </w:rPr>
        <w:t xml:space="preserve">government </w:t>
      </w:r>
      <w:r w:rsidRPr="006D757B">
        <w:rPr>
          <w:highlight w:val="green"/>
          <w:u w:val="single"/>
        </w:rPr>
        <w:t>stimulus was the</w:t>
      </w:r>
      <w:r w:rsidRPr="006D757B">
        <w:rPr>
          <w:u w:val="single"/>
        </w:rPr>
        <w:t xml:space="preserve"> main “</w:t>
      </w:r>
      <w:r w:rsidRPr="006D757B">
        <w:rPr>
          <w:highlight w:val="green"/>
          <w:u w:val="single"/>
        </w:rPr>
        <w:t>tailwind</w:t>
      </w:r>
      <w:r w:rsidRPr="006D757B">
        <w:rPr>
          <w:u w:val="single"/>
        </w:rPr>
        <w:t>” driving the jump in sales</w:t>
      </w:r>
      <w:r w:rsidRPr="006D757B">
        <w:rPr>
          <w:sz w:val="16"/>
        </w:rPr>
        <w:t>: They mentioned “stimulus” 13 times on their call with analysts yesterday. Keeping up that red-hot sales streak might depend on lawmakers negotiating a new round of unemployment insurance and support measures, which is shaping up to be less generous than before. “As stimulus funds tapered off toward the end of the quarter, sales started to normalize,” Brett Biggs, Walmart’s C.F.O., said on the call.</w:t>
      </w:r>
    </w:p>
    <w:p w14:paraId="1EB5815C" w14:textId="77777777" w:rsidR="00AD0C6F" w:rsidRPr="006D757B" w:rsidRDefault="00AD0C6F" w:rsidP="00AD0C6F"/>
    <w:p w14:paraId="34306D9B" w14:textId="77777777" w:rsidR="00AD0C6F" w:rsidRDefault="00AD0C6F" w:rsidP="00AD0C6F">
      <w:pPr>
        <w:pStyle w:val="Heading4"/>
      </w:pPr>
      <w:r>
        <w:t xml:space="preserve">Best data proves union strike victories </w:t>
      </w:r>
      <w:r w:rsidRPr="003F1A0E">
        <w:rPr>
          <w:u w:val="single"/>
        </w:rPr>
        <w:t>statistically cause stock market crash</w:t>
      </w:r>
      <w:r>
        <w:t>.</w:t>
      </w:r>
    </w:p>
    <w:p w14:paraId="40E99C37" w14:textId="77777777" w:rsidR="00AD0C6F" w:rsidRPr="003F1A0E" w:rsidRDefault="00AD0C6F" w:rsidP="00AD0C6F">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12" w:history="1">
        <w:r w:rsidRPr="00540FF3">
          <w:rPr>
            <w:rStyle w:val="Hyperlink"/>
          </w:rPr>
          <w:t>https://academic.oup.com/qje/article-abstract/127/1/333/1834007?redirectedFrom=fulltext</w:t>
        </w:r>
      </w:hyperlink>
      <w:r>
        <w:t>] Justin</w:t>
      </w:r>
    </w:p>
    <w:p w14:paraId="5D1AB9B4" w14:textId="77777777" w:rsidR="00AD0C6F" w:rsidRPr="009B1F9A" w:rsidRDefault="00AD0C6F" w:rsidP="00AD0C6F">
      <w:pPr>
        <w:rPr>
          <w:sz w:val="16"/>
        </w:rPr>
      </w:pPr>
      <w:r w:rsidRPr="009B1F9A">
        <w:rPr>
          <w:sz w:val="16"/>
        </w:rPr>
        <w:t xml:space="preserve">We begin </w:t>
      </w:r>
      <w:r w:rsidRPr="009F3290">
        <w:rPr>
          <w:u w:val="single"/>
        </w:rPr>
        <w:t xml:space="preserve">analyzing the </w:t>
      </w:r>
      <w:r w:rsidRPr="00286B00">
        <w:rPr>
          <w:rStyle w:val="Emphasis"/>
          <w:highlight w:val="green"/>
        </w:rPr>
        <w:t>stock</w:t>
      </w:r>
      <w:r w:rsidRPr="00286B00">
        <w:rPr>
          <w:highlight w:val="green"/>
          <w:u w:val="single"/>
        </w:rPr>
        <w:t xml:space="preserve"> </w:t>
      </w:r>
      <w:r w:rsidRPr="00286B00">
        <w:rPr>
          <w:rStyle w:val="Emphasis"/>
          <w:highlight w:val="green"/>
        </w:rPr>
        <w:t>market</w:t>
      </w:r>
      <w:r w:rsidRPr="00286B00">
        <w:rPr>
          <w:highlight w:val="green"/>
          <w:u w:val="single"/>
        </w:rPr>
        <w:t xml:space="preserve"> reaction</w:t>
      </w:r>
      <w:r w:rsidRPr="009F3290">
        <w:rPr>
          <w:u w:val="single"/>
        </w:rPr>
        <w:t xml:space="preserve"> to </w:t>
      </w:r>
      <w:r w:rsidRPr="00286B00">
        <w:rPr>
          <w:rStyle w:val="Emphasis"/>
          <w:highlight w:val="green"/>
        </w:rPr>
        <w:t>union</w:t>
      </w:r>
      <w:r w:rsidRPr="00286B00">
        <w:rPr>
          <w:highlight w:val="green"/>
          <w:u w:val="single"/>
        </w:rPr>
        <w:t xml:space="preserve"> </w:t>
      </w:r>
      <w:r w:rsidRPr="00286B00">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w:t>
      </w:r>
      <w:proofErr w:type="spellStart"/>
      <w:r w:rsidRPr="009B1F9A">
        <w:rPr>
          <w:sz w:val="16"/>
        </w:rPr>
        <w:t>postevent</w:t>
      </w:r>
      <w:proofErr w:type="spellEnd"/>
      <w:r w:rsidRPr="009B1F9A">
        <w:rPr>
          <w:sz w:val="16"/>
        </w:rPr>
        <w:t xml:space="preserve"> period. The long panel also allows us to examine returns several months beyond the event, </w:t>
      </w:r>
      <w:proofErr w:type="gramStart"/>
      <w:r w:rsidRPr="009B1F9A">
        <w:rPr>
          <w:sz w:val="16"/>
        </w:rPr>
        <w:t>so as to</w:t>
      </w:r>
      <w:proofErr w:type="gramEnd"/>
      <w:r w:rsidRPr="009B1F9A">
        <w:rPr>
          <w:sz w:val="16"/>
        </w:rPr>
        <w:t xml:space="preserve"> capture the long-run expected effects of new unions, without having to rely heavily on the assumption that the stock price immediately and instantaneously adjusts to capture the expected presence of the unions.9</w:t>
      </w:r>
    </w:p>
    <w:p w14:paraId="6553126B" w14:textId="77777777" w:rsidR="00AD0C6F" w:rsidRPr="009B1F9A" w:rsidRDefault="00AD0C6F" w:rsidP="00AD0C6F">
      <w:pPr>
        <w:rPr>
          <w:sz w:val="16"/>
        </w:rPr>
      </w:pPr>
      <w:r w:rsidRPr="009B1F9A">
        <w:rPr>
          <w:sz w:val="16"/>
        </w:rPr>
        <w:t xml:space="preserve">Our </w:t>
      </w:r>
      <w:r w:rsidRPr="009F3290">
        <w:rPr>
          <w:u w:val="single"/>
        </w:rPr>
        <w:t xml:space="preserve">event-study </w:t>
      </w:r>
      <w:r w:rsidRPr="00286B00">
        <w:rPr>
          <w:highlight w:val="green"/>
          <w:u w:val="single"/>
        </w:rPr>
        <w:t xml:space="preserve">analysis reveals </w:t>
      </w:r>
      <w:r w:rsidRPr="00286B00">
        <w:rPr>
          <w:rStyle w:val="Emphasis"/>
          <w:highlight w:val="green"/>
        </w:rPr>
        <w:t>substantial</w:t>
      </w:r>
      <w:r w:rsidRPr="00286B00">
        <w:rPr>
          <w:highlight w:val="green"/>
          <w:u w:val="single"/>
        </w:rPr>
        <w:t xml:space="preserve"> </w:t>
      </w:r>
      <w:r w:rsidRPr="00286B00">
        <w:rPr>
          <w:rStyle w:val="Emphasis"/>
          <w:highlight w:val="green"/>
        </w:rPr>
        <w:t>losses</w:t>
      </w:r>
      <w:r w:rsidRPr="00286B00">
        <w:rPr>
          <w:highlight w:val="green"/>
          <w:u w:val="single"/>
        </w:rPr>
        <w:t xml:space="preserve"> in market value following</w:t>
      </w:r>
      <w:r w:rsidRPr="009F3290">
        <w:rPr>
          <w:u w:val="single"/>
        </w:rPr>
        <w:t xml:space="preserve"> a </w:t>
      </w:r>
      <w:r w:rsidRPr="00286B00">
        <w:rPr>
          <w:rStyle w:val="Emphasis"/>
          <w:highlight w:val="green"/>
        </w:rPr>
        <w:t>union</w:t>
      </w:r>
      <w:r w:rsidRPr="009B1F9A">
        <w:rPr>
          <w:sz w:val="16"/>
        </w:rPr>
        <w:t xml:space="preserve"> election </w:t>
      </w:r>
      <w:r w:rsidRPr="00286B00">
        <w:rPr>
          <w:rStyle w:val="Emphasis"/>
          <w:highlight w:val="green"/>
        </w:rPr>
        <w:t>victory</w:t>
      </w:r>
      <w:r w:rsidRPr="009F3290">
        <w:rPr>
          <w:u w:val="single"/>
        </w:rPr>
        <w:t xml:space="preserve">—about </w:t>
      </w:r>
      <w:r w:rsidRPr="00286B00">
        <w:rPr>
          <w:rStyle w:val="Emphasis"/>
        </w:rPr>
        <w:t xml:space="preserve">a </w:t>
      </w:r>
      <w:r w:rsidRPr="00286B00">
        <w:rPr>
          <w:rStyle w:val="Emphasis"/>
          <w:highlight w:val="green"/>
        </w:rPr>
        <w:t>10% decline</w:t>
      </w:r>
      <w:r w:rsidRPr="00286B00">
        <w:rPr>
          <w:highlight w:val="green"/>
          <w:u w:val="single"/>
        </w:rPr>
        <w:t xml:space="preserve"> in market value</w:t>
      </w:r>
      <w:r w:rsidRPr="009B1F9A">
        <w:rPr>
          <w:sz w:val="16"/>
        </w:rPr>
        <w:t xml:space="preserve">, </w:t>
      </w:r>
      <w:r w:rsidRPr="009F3290">
        <w:rPr>
          <w:u w:val="single"/>
        </w:rPr>
        <w:t xml:space="preserve">equivalent to </w:t>
      </w:r>
      <w:r w:rsidRPr="00286B00">
        <w:rPr>
          <w:rStyle w:val="Emphasis"/>
        </w:rPr>
        <w:t xml:space="preserve">about </w:t>
      </w:r>
      <w:r w:rsidRPr="00286B00">
        <w:rPr>
          <w:rStyle w:val="Emphasis"/>
          <w:highlight w:val="green"/>
        </w:rPr>
        <w:t>$40,500 per unionized worke</w:t>
      </w:r>
      <w:r w:rsidRPr="00286B00">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286B00">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286B00">
        <w:rPr>
          <w:highlight w:val="green"/>
          <w:u w:val="single"/>
        </w:rPr>
        <w:t>transfers to workers and</w:t>
      </w:r>
      <w:r w:rsidRPr="009F3290">
        <w:rPr>
          <w:u w:val="single"/>
        </w:rPr>
        <w:t xml:space="preserve"> any other </w:t>
      </w:r>
      <w:r w:rsidRPr="00286B00">
        <w:rPr>
          <w:rStyle w:val="Emphasis"/>
          <w:highlight w:val="green"/>
        </w:rPr>
        <w:t>productivity</w:t>
      </w:r>
      <w:r w:rsidRPr="00286B00">
        <w:rPr>
          <w:highlight w:val="green"/>
          <w:u w:val="single"/>
        </w:rPr>
        <w:t xml:space="preserve"> </w:t>
      </w:r>
      <w:r w:rsidRPr="00286B00">
        <w:rPr>
          <w:rStyle w:val="Emphasis"/>
          <w:highlight w:val="green"/>
        </w:rPr>
        <w:t>impacts</w:t>
      </w:r>
      <w:r w:rsidRPr="00286B00">
        <w:rPr>
          <w:highlight w:val="green"/>
          <w:u w:val="single"/>
        </w:rPr>
        <w:t xml:space="preserve"> of </w:t>
      </w:r>
      <w:r w:rsidRPr="00286B00">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our </w:t>
      </w:r>
      <w:r w:rsidRPr="00286B00">
        <w:rPr>
          <w:rStyle w:val="Emphasis"/>
          <w:highlight w:val="green"/>
        </w:rPr>
        <w:t>event</w:t>
      </w:r>
      <w:r w:rsidRPr="00286B00">
        <w:rPr>
          <w:highlight w:val="green"/>
          <w:u w:val="single"/>
        </w:rPr>
        <w:t>-</w:t>
      </w:r>
      <w:r w:rsidRPr="00286B00">
        <w:rPr>
          <w:rStyle w:val="Emphasis"/>
          <w:highlight w:val="green"/>
        </w:rPr>
        <w:t>study</w:t>
      </w:r>
      <w:r w:rsidRPr="00286B00">
        <w:rPr>
          <w:highlight w:val="green"/>
          <w:u w:val="single"/>
        </w:rPr>
        <w:t xml:space="preserve"> estimates is </w:t>
      </w:r>
      <w:r w:rsidRPr="00286B00">
        <w:rPr>
          <w:rStyle w:val="Emphasis"/>
          <w:highlight w:val="green"/>
        </w:rPr>
        <w:t>compelling</w:t>
      </w:r>
      <w:r w:rsidRPr="009B1F9A">
        <w:rPr>
          <w:sz w:val="16"/>
        </w:rPr>
        <w:t xml:space="preserve">: we find that these </w:t>
      </w:r>
      <w:r w:rsidRPr="00286B00">
        <w:rPr>
          <w:rStyle w:val="Emphasis"/>
          <w:highlight w:val="green"/>
        </w:rPr>
        <w:t>firms’</w:t>
      </w:r>
      <w:r w:rsidRPr="009F3290">
        <w:rPr>
          <w:u w:val="single"/>
        </w:rPr>
        <w:t xml:space="preserve"> </w:t>
      </w:r>
      <w:r w:rsidRPr="00286B00">
        <w:rPr>
          <w:rStyle w:val="Emphasis"/>
        </w:rPr>
        <w:t>average</w:t>
      </w:r>
      <w:r w:rsidRPr="009F3290">
        <w:rPr>
          <w:u w:val="single"/>
        </w:rPr>
        <w:t xml:space="preserve"> </w:t>
      </w:r>
      <w:r w:rsidRPr="00286B00">
        <w:rPr>
          <w:rStyle w:val="Emphasis"/>
          <w:highlight w:val="green"/>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xml:space="preserve">. The results for these firms are robust to </w:t>
      </w:r>
      <w:proofErr w:type="gramStart"/>
      <w:r w:rsidRPr="009B1F9A">
        <w:rPr>
          <w:sz w:val="16"/>
        </w:rPr>
        <w:t>a number of</w:t>
      </w:r>
      <w:proofErr w:type="gramEnd"/>
      <w:r w:rsidRPr="009B1F9A">
        <w:rPr>
          <w:sz w:val="16"/>
        </w:rPr>
        <w:t xml:space="preserve"> different specifications. In the sample of firms where we know that the union is a small fraction of the workforce, we </w:t>
      </w:r>
      <w:proofErr w:type="spellStart"/>
      <w:r w:rsidRPr="009B1F9A">
        <w:rPr>
          <w:sz w:val="16"/>
        </w:rPr>
        <w:t>donot</w:t>
      </w:r>
      <w:proofErr w:type="spellEnd"/>
      <w:r w:rsidRPr="009B1F9A">
        <w:rPr>
          <w:sz w:val="16"/>
        </w:rPr>
        <w:t xml:space="preserve"> find a similar divergence of returns from the benchmark.</w:t>
      </w:r>
    </w:p>
    <w:p w14:paraId="3EF67F84" w14:textId="77777777" w:rsidR="00AD0C6F" w:rsidRPr="009B1F9A" w:rsidRDefault="00AD0C6F" w:rsidP="00AD0C6F">
      <w:pPr>
        <w:rPr>
          <w:sz w:val="16"/>
        </w:rPr>
      </w:pPr>
      <w:r w:rsidRPr="009B1F9A">
        <w:rPr>
          <w:sz w:val="16"/>
        </w:rPr>
        <w:t>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14:paraId="1186D355" w14:textId="77777777" w:rsidR="00AD0C6F" w:rsidRPr="009B1F9A" w:rsidRDefault="00AD0C6F" w:rsidP="00AD0C6F">
      <w:pPr>
        <w:rPr>
          <w:sz w:val="16"/>
        </w:rPr>
      </w:pPr>
      <w:r w:rsidRPr="009B1F9A">
        <w:rPr>
          <w:sz w:val="16"/>
        </w:rPr>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286B00">
        <w:rPr>
          <w:highlight w:val="green"/>
          <w:u w:val="single"/>
        </w:rPr>
        <w:t>estimates</w:t>
      </w:r>
      <w:r w:rsidRPr="009B1F9A">
        <w:rPr>
          <w:u w:val="single"/>
        </w:rPr>
        <w:t xml:space="preserve"> show a </w:t>
      </w:r>
      <w:r w:rsidRPr="00286B00">
        <w:rPr>
          <w:rStyle w:val="Emphasis"/>
          <w:highlight w:val="green"/>
        </w:rPr>
        <w:t>4% positive</w:t>
      </w:r>
      <w:r w:rsidRPr="009B1F9A">
        <w:rPr>
          <w:sz w:val="16"/>
        </w:rPr>
        <w:t xml:space="preserve"> (though statistically insignificant) </w:t>
      </w:r>
      <w:r w:rsidRPr="00286B00">
        <w:rPr>
          <w:rStyle w:val="Emphasis"/>
          <w:highlight w:val="green"/>
        </w:rPr>
        <w:t>effect</w:t>
      </w:r>
      <w:r w:rsidRPr="00286B00">
        <w:rPr>
          <w:highlight w:val="green"/>
          <w:u w:val="single"/>
        </w:rPr>
        <w:t xml:space="preserve"> of </w:t>
      </w:r>
      <w:r w:rsidRPr="00286B00">
        <w:rPr>
          <w:rStyle w:val="Emphasis"/>
          <w:highlight w:val="green"/>
        </w:rPr>
        <w:t>union</w:t>
      </w:r>
      <w:r w:rsidRPr="009B1F9A">
        <w:rPr>
          <w:sz w:val="16"/>
        </w:rPr>
        <w:t xml:space="preserve"> certification (vis-`a-vis union </w:t>
      </w:r>
      <w:r w:rsidRPr="00286B00">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14:paraId="7C661853" w14:textId="77777777" w:rsidR="00AD0C6F" w:rsidRDefault="00AD0C6F" w:rsidP="00AD0C6F"/>
    <w:p w14:paraId="73C02E0C" w14:textId="77777777" w:rsidR="00AD0C6F" w:rsidRDefault="00AD0C6F" w:rsidP="00AD0C6F">
      <w:pPr>
        <w:pStyle w:val="Heading4"/>
      </w:pPr>
      <w:r>
        <w:t>Crashes lead to a great depression.</w:t>
      </w:r>
    </w:p>
    <w:p w14:paraId="2EB372FA" w14:textId="77777777" w:rsidR="00AD0C6F" w:rsidRPr="006D757B" w:rsidRDefault="00AD0C6F" w:rsidP="00AD0C6F">
      <w:proofErr w:type="spellStart"/>
      <w:r w:rsidRPr="006D757B">
        <w:rPr>
          <w:rStyle w:val="Style13ptBold"/>
        </w:rPr>
        <w:t>Rusoff</w:t>
      </w:r>
      <w:proofErr w:type="spellEnd"/>
      <w:r w:rsidRPr="006D757B">
        <w:rPr>
          <w:rStyle w:val="Style13ptBold"/>
        </w:rPr>
        <w:t xml:space="preserve"> 21</w:t>
      </w:r>
      <w:r>
        <w:t xml:space="preserve"> [</w:t>
      </w:r>
      <w:r w:rsidRPr="006D757B">
        <w:t>Jane</w:t>
      </w:r>
      <w:r>
        <w:t xml:space="preserve">; </w:t>
      </w:r>
      <w:proofErr w:type="spellStart"/>
      <w:r w:rsidRPr="006D757B">
        <w:t>ThinkAdvisor</w:t>
      </w:r>
      <w:proofErr w:type="spellEnd"/>
      <w:r w:rsidRPr="006D757B">
        <w:t xml:space="preserve"> Contributing Editor specializing in interviews with thought leaders. She has written for The New York Times, The Washington Post, USA Today and Esquire, among numerous other publications. Author/co-author of five books, Jane was a staff editor at London Express Features and Billboard’s Merchandising Magazine</w:t>
      </w:r>
      <w:r>
        <w:t>; “</w:t>
      </w:r>
      <w:r w:rsidRPr="006D757B">
        <w:t>Harry Dent: ‘Biggest Crash Ever’ Likely by End of June</w:t>
      </w:r>
      <w:r>
        <w:t xml:space="preserve">,” </w:t>
      </w:r>
      <w:proofErr w:type="spellStart"/>
      <w:r>
        <w:t>ThinkAdvisor</w:t>
      </w:r>
      <w:proofErr w:type="spellEnd"/>
      <w:r>
        <w:t xml:space="preserve">; 3/10/21; </w:t>
      </w:r>
      <w:hyperlink r:id="rId13" w:history="1">
        <w:r w:rsidRPr="00AF436A">
          <w:rPr>
            <w:rStyle w:val="Hyperlink"/>
          </w:rPr>
          <w:t>https://www.thinkadvisor.com/2021/03/10/harry-dent-biggest-crash-ever-likely-by-end-of-june/</w:t>
        </w:r>
      </w:hyperlink>
      <w:r>
        <w:t>] Justin</w:t>
      </w:r>
    </w:p>
    <w:p w14:paraId="354EBAF6" w14:textId="77777777" w:rsidR="00AD0C6F" w:rsidRPr="006D757B" w:rsidRDefault="00AD0C6F" w:rsidP="00AD0C6F">
      <w:pPr>
        <w:rPr>
          <w:sz w:val="16"/>
        </w:rPr>
      </w:pPr>
      <w:r w:rsidRPr="006D757B">
        <w:rPr>
          <w:sz w:val="16"/>
        </w:rPr>
        <w:t>Why will the downturn that you see be so harsh?</w:t>
      </w:r>
    </w:p>
    <w:p w14:paraId="2867368D" w14:textId="77777777" w:rsidR="00AD0C6F" w:rsidRPr="006D757B" w:rsidRDefault="00AD0C6F" w:rsidP="00AD0C6F">
      <w:pPr>
        <w:rPr>
          <w:u w:val="single"/>
        </w:rPr>
      </w:pPr>
      <w:r w:rsidRPr="006D757B">
        <w:rPr>
          <w:u w:val="single"/>
        </w:rPr>
        <w:t xml:space="preserve">The </w:t>
      </w:r>
      <w:r w:rsidRPr="006D757B">
        <w:rPr>
          <w:highlight w:val="green"/>
          <w:u w:val="single"/>
        </w:rPr>
        <w:t>only reason</w:t>
      </w:r>
      <w:r w:rsidRPr="006D757B">
        <w:rPr>
          <w:u w:val="single"/>
        </w:rPr>
        <w:t xml:space="preserve"> the 20</w:t>
      </w:r>
      <w:r w:rsidRPr="006D757B">
        <w:rPr>
          <w:highlight w:val="green"/>
          <w:u w:val="single"/>
        </w:rPr>
        <w:t>08</w:t>
      </w:r>
      <w:r w:rsidRPr="006D757B">
        <w:rPr>
          <w:u w:val="single"/>
        </w:rPr>
        <w:t xml:space="preserve"> downturn </w:t>
      </w:r>
      <w:r w:rsidRPr="006D757B">
        <w:rPr>
          <w:highlight w:val="green"/>
          <w:u w:val="single"/>
        </w:rPr>
        <w:t>didn’t turn into a depression was</w:t>
      </w:r>
      <w:r w:rsidRPr="006D757B">
        <w:rPr>
          <w:u w:val="single"/>
        </w:rPr>
        <w:t xml:space="preserve"> that </w:t>
      </w:r>
      <w:r w:rsidRPr="006D757B">
        <w:rPr>
          <w:highlight w:val="green"/>
          <w:u w:val="single"/>
        </w:rPr>
        <w:t>they</w:t>
      </w:r>
      <w:r w:rsidRPr="006D757B">
        <w:rPr>
          <w:u w:val="single"/>
        </w:rPr>
        <w:t xml:space="preserve"> turned on the </w:t>
      </w:r>
      <w:r w:rsidRPr="006D757B">
        <w:rPr>
          <w:rStyle w:val="Emphasis"/>
        </w:rPr>
        <w:t>monetary spigots so hard</w:t>
      </w:r>
      <w:r w:rsidRPr="006D757B">
        <w:rPr>
          <w:u w:val="single"/>
        </w:rPr>
        <w:t xml:space="preserve"> and blew us out of it, which </w:t>
      </w:r>
      <w:r w:rsidRPr="006D757B">
        <w:rPr>
          <w:highlight w:val="green"/>
          <w:u w:val="single"/>
        </w:rPr>
        <w:t>kept the bubble going.</w:t>
      </w:r>
      <w:r w:rsidRPr="006D757B">
        <w:rPr>
          <w:u w:val="single"/>
        </w:rPr>
        <w:t xml:space="preserve"> </w:t>
      </w:r>
      <w:r w:rsidRPr="006D757B">
        <w:rPr>
          <w:sz w:val="16"/>
        </w:rPr>
        <w:t xml:space="preserve">They kept printing money and put it off. </w:t>
      </w:r>
      <w:r w:rsidRPr="006D757B">
        <w:rPr>
          <w:u w:val="single"/>
        </w:rPr>
        <w:t xml:space="preserve">Now </w:t>
      </w:r>
      <w:r w:rsidRPr="006D757B">
        <w:rPr>
          <w:highlight w:val="green"/>
          <w:u w:val="single"/>
        </w:rPr>
        <w:t xml:space="preserve">we’ve got a </w:t>
      </w:r>
      <w:r w:rsidRPr="006D757B">
        <w:rPr>
          <w:rStyle w:val="Emphasis"/>
          <w:highlight w:val="green"/>
        </w:rPr>
        <w:t>bigger bubble</w:t>
      </w:r>
      <w:r w:rsidRPr="006D757B">
        <w:rPr>
          <w:u w:val="single"/>
        </w:rPr>
        <w:t xml:space="preserve">. This </w:t>
      </w:r>
      <w:r w:rsidRPr="006D757B">
        <w:rPr>
          <w:highlight w:val="green"/>
          <w:u w:val="single"/>
        </w:rPr>
        <w:t xml:space="preserve">downturn is going to be the </w:t>
      </w:r>
      <w:r w:rsidRPr="006D757B">
        <w:rPr>
          <w:rStyle w:val="Emphasis"/>
          <w:highlight w:val="green"/>
        </w:rPr>
        <w:t>Great Depression</w:t>
      </w:r>
      <w:r w:rsidRPr="006D757B">
        <w:rPr>
          <w:u w:val="single"/>
        </w:rPr>
        <w:t xml:space="preserve"> that the deep recession of 2008 was [falling into].</w:t>
      </w:r>
    </w:p>
    <w:p w14:paraId="1AA48821" w14:textId="77777777" w:rsidR="00AD0C6F" w:rsidRPr="006D757B" w:rsidRDefault="00AD0C6F" w:rsidP="00AD0C6F">
      <w:pPr>
        <w:rPr>
          <w:sz w:val="16"/>
        </w:rPr>
      </w:pPr>
      <w:r w:rsidRPr="006D757B">
        <w:rPr>
          <w:sz w:val="16"/>
        </w:rPr>
        <w:t>How long do you think the depression will last?</w:t>
      </w:r>
    </w:p>
    <w:p w14:paraId="350729B7" w14:textId="77777777" w:rsidR="00AD0C6F" w:rsidRPr="006D757B" w:rsidRDefault="00AD0C6F" w:rsidP="00AD0C6F">
      <w:pPr>
        <w:rPr>
          <w:sz w:val="16"/>
        </w:rPr>
      </w:pPr>
      <w:r w:rsidRPr="006D757B">
        <w:rPr>
          <w:sz w:val="16"/>
        </w:rPr>
        <w:t>If the economy finally falls apart after this much stimulus, economists will flip from being endlessly bullish to endlessly bearish. They’ll say, “</w:t>
      </w:r>
      <w:r w:rsidRPr="006D757B">
        <w:rPr>
          <w:u w:val="single"/>
        </w:rPr>
        <w:t xml:space="preserve">Now we’re in a </w:t>
      </w:r>
      <w:r w:rsidRPr="006D757B">
        <w:rPr>
          <w:rStyle w:val="Emphasis"/>
          <w:highlight w:val="green"/>
        </w:rPr>
        <w:t>decade-long</w:t>
      </w:r>
      <w:r w:rsidRPr="006D757B">
        <w:rPr>
          <w:rStyle w:val="Emphasis"/>
        </w:rPr>
        <w:t>-plus depression</w:t>
      </w:r>
      <w:r w:rsidRPr="006D757B">
        <w:rPr>
          <w:u w:val="single"/>
        </w:rPr>
        <w:t>, like the 1930s</w:t>
      </w:r>
      <w:r w:rsidRPr="006D757B">
        <w:rPr>
          <w:sz w:val="16"/>
        </w:rPr>
        <w:t xml:space="preserve">.” But I’ll say, “Nope, this thing will be hell: It’s going to do its work very fast. By 2024, it will be over.” By 2023 or 2024, we’re going to be coming out of it into what I call the next Spring Boom. </w:t>
      </w:r>
    </w:p>
    <w:p w14:paraId="6ED80F25" w14:textId="77777777" w:rsidR="00AD0C6F" w:rsidRPr="006D757B" w:rsidRDefault="00AD0C6F" w:rsidP="00AD0C6F">
      <w:pPr>
        <w:rPr>
          <w:sz w:val="16"/>
        </w:rPr>
      </w:pPr>
      <w:r w:rsidRPr="006D757B">
        <w:rPr>
          <w:sz w:val="16"/>
        </w:rPr>
        <w:t>Right now, you favor investing in Treasury bonds. What’s your strategy?</w:t>
      </w:r>
    </w:p>
    <w:p w14:paraId="71C9EB16" w14:textId="77777777" w:rsidR="00AD0C6F" w:rsidRPr="006D757B" w:rsidRDefault="00AD0C6F" w:rsidP="00AD0C6F">
      <w:pPr>
        <w:rPr>
          <w:sz w:val="16"/>
        </w:rPr>
      </w:pPr>
      <w:r w:rsidRPr="006D757B">
        <w:rPr>
          <w:sz w:val="16"/>
        </w:rPr>
        <w:t xml:space="preserve">Man, what’s better than sleeping with 30-year Treasury bonds — the safest investment in the reserve currency of a country that’s in big trouble — but not as much as Europe and Japan are in and nowhere near as much as China is in. We’re in the best house in a bad neighborhood. </w:t>
      </w:r>
    </w:p>
    <w:p w14:paraId="6A4C9384" w14:textId="77777777" w:rsidR="00AD0C6F" w:rsidRPr="006D757B" w:rsidRDefault="00AD0C6F" w:rsidP="00AD0C6F">
      <w:pPr>
        <w:rPr>
          <w:u w:val="single"/>
        </w:rPr>
      </w:pPr>
      <w:r w:rsidRPr="006D757B">
        <w:rPr>
          <w:u w:val="single"/>
        </w:rPr>
        <w:t xml:space="preserve">What will happen to the 30-year Treasury bond during the </w:t>
      </w:r>
      <w:r w:rsidRPr="006D757B">
        <w:rPr>
          <w:rStyle w:val="Emphasis"/>
        </w:rPr>
        <w:t>massive</w:t>
      </w:r>
      <w:r w:rsidRPr="006D757B">
        <w:rPr>
          <w:u w:val="single"/>
        </w:rPr>
        <w:t xml:space="preserve"> </w:t>
      </w:r>
      <w:r w:rsidRPr="006D757B">
        <w:rPr>
          <w:rStyle w:val="Emphasis"/>
        </w:rPr>
        <w:t>crash</w:t>
      </w:r>
      <w:r w:rsidRPr="006D757B">
        <w:rPr>
          <w:u w:val="single"/>
        </w:rPr>
        <w:t xml:space="preserve"> you foresee?</w:t>
      </w:r>
    </w:p>
    <w:p w14:paraId="16C417C8" w14:textId="77777777" w:rsidR="00AD0C6F" w:rsidRPr="006D757B" w:rsidRDefault="00AD0C6F" w:rsidP="00AD0C6F">
      <w:pPr>
        <w:rPr>
          <w:u w:val="single"/>
        </w:rPr>
      </w:pPr>
      <w:r w:rsidRPr="006D757B">
        <w:rPr>
          <w:u w:val="single"/>
        </w:rPr>
        <w:t xml:space="preserve">It’s going to fall to </w:t>
      </w:r>
      <w:r w:rsidRPr="006D757B">
        <w:rPr>
          <w:rStyle w:val="Emphasis"/>
        </w:rPr>
        <w:t>half a percent and maybe zero</w:t>
      </w:r>
      <w:r w:rsidRPr="006D757B">
        <w:rPr>
          <w:u w:val="single"/>
        </w:rPr>
        <w:t xml:space="preserve">. It will expand your money 30%, 40%, 50%, while </w:t>
      </w:r>
      <w:r w:rsidRPr="006D757B">
        <w:rPr>
          <w:highlight w:val="green"/>
          <w:u w:val="single"/>
        </w:rPr>
        <w:t xml:space="preserve">stocks are </w:t>
      </w:r>
      <w:r w:rsidRPr="006D757B">
        <w:rPr>
          <w:rStyle w:val="Emphasis"/>
          <w:highlight w:val="green"/>
        </w:rPr>
        <w:t>crashing</w:t>
      </w:r>
      <w:r w:rsidRPr="006D757B">
        <w:rPr>
          <w:u w:val="single"/>
        </w:rPr>
        <w:t xml:space="preserve"> 70%, 80%, 90%. Real estate will go down 30%, 40%, 50%. </w:t>
      </w:r>
      <w:r w:rsidRPr="006D757B">
        <w:rPr>
          <w:highlight w:val="green"/>
          <w:u w:val="single"/>
        </w:rPr>
        <w:t>Commodities are</w:t>
      </w:r>
      <w:r w:rsidRPr="006D757B">
        <w:rPr>
          <w:u w:val="single"/>
        </w:rPr>
        <w:t xml:space="preserve"> </w:t>
      </w:r>
      <w:r w:rsidRPr="006D757B">
        <w:rPr>
          <w:rStyle w:val="Emphasis"/>
        </w:rPr>
        <w:t xml:space="preserve">already </w:t>
      </w:r>
      <w:r w:rsidRPr="006D757B">
        <w:rPr>
          <w:rStyle w:val="Emphasis"/>
          <w:highlight w:val="green"/>
        </w:rPr>
        <w:t>down</w:t>
      </w:r>
      <w:r w:rsidRPr="006D757B">
        <w:rPr>
          <w:u w:val="single"/>
        </w:rPr>
        <w:t xml:space="preserve"> 50% and are going down another 30% or 40%. Everything is going to </w:t>
      </w:r>
      <w:r w:rsidRPr="006D757B">
        <w:rPr>
          <w:rStyle w:val="Emphasis"/>
        </w:rPr>
        <w:t>default</w:t>
      </w:r>
      <w:r w:rsidRPr="006D757B">
        <w:rPr>
          <w:u w:val="single"/>
        </w:rPr>
        <w:t>. Cash will preserve your money. The 30-year Treasury will magnify your money.</w:t>
      </w:r>
    </w:p>
    <w:p w14:paraId="7BD10B8D" w14:textId="77777777" w:rsidR="00AD0C6F" w:rsidRPr="006D757B" w:rsidRDefault="00AD0C6F" w:rsidP="00AD0C6F">
      <w:pPr>
        <w:rPr>
          <w:sz w:val="16"/>
        </w:rPr>
      </w:pPr>
      <w:r w:rsidRPr="006D757B">
        <w:rPr>
          <w:sz w:val="16"/>
        </w:rPr>
        <w:t xml:space="preserve">So, do you think 50% of an investment portfolio should be in </w:t>
      </w:r>
      <w:proofErr w:type="spellStart"/>
      <w:r w:rsidRPr="006D757B">
        <w:rPr>
          <w:sz w:val="16"/>
        </w:rPr>
        <w:t>Treasurys</w:t>
      </w:r>
      <w:proofErr w:type="spellEnd"/>
      <w:r w:rsidRPr="006D757B">
        <w:rPr>
          <w:sz w:val="16"/>
        </w:rPr>
        <w:t>?</w:t>
      </w:r>
    </w:p>
    <w:p w14:paraId="1DB50D65" w14:textId="77777777" w:rsidR="00AD0C6F" w:rsidRPr="006D757B" w:rsidRDefault="00AD0C6F" w:rsidP="00AD0C6F">
      <w:pPr>
        <w:rPr>
          <w:sz w:val="16"/>
        </w:rPr>
      </w:pPr>
      <w:r w:rsidRPr="006D757B">
        <w:rPr>
          <w:sz w:val="16"/>
        </w:rPr>
        <w:t>If you’re willing to take more risk, you’ll have one bucket in long-term U.S. Treasury bonds and maybe in a few other good governments, like Sweden or Australia. Triple-A corporates could go in there too. Then you’ll have another bucket — of short stocks, not leveraged.</w:t>
      </w:r>
    </w:p>
    <w:p w14:paraId="45CFA831" w14:textId="77777777" w:rsidR="00AD0C6F" w:rsidRPr="006D757B" w:rsidRDefault="00AD0C6F" w:rsidP="00AD0C6F">
      <w:pPr>
        <w:rPr>
          <w:sz w:val="16"/>
        </w:rPr>
      </w:pPr>
      <w:r w:rsidRPr="006D757B">
        <w:rPr>
          <w:sz w:val="16"/>
        </w:rPr>
        <w:t xml:space="preserve">Stocks are very volatile on the way down. You can also be in REITs that are in very solid areas, like multi-family housing in affordable cities and medical facilities because those will hold up the best. </w:t>
      </w:r>
    </w:p>
    <w:p w14:paraId="4A744B19" w14:textId="77777777" w:rsidR="00AD0C6F" w:rsidRPr="006D757B" w:rsidRDefault="00AD0C6F" w:rsidP="00AD0C6F">
      <w:pPr>
        <w:rPr>
          <w:sz w:val="16"/>
        </w:rPr>
      </w:pPr>
      <w:r w:rsidRPr="006D757B">
        <w:rPr>
          <w:sz w:val="16"/>
        </w:rPr>
        <w:t>There’s a discernable euphoria now among investors. But John Templeton, the renowned investor and fund manager, famously said that “bull markets die on euphoria.” Do you agree with that?</w:t>
      </w:r>
    </w:p>
    <w:p w14:paraId="6A71DC1D" w14:textId="77777777" w:rsidR="00AD0C6F" w:rsidRPr="006D757B" w:rsidRDefault="00AD0C6F" w:rsidP="00AD0C6F">
      <w:pPr>
        <w:rPr>
          <w:sz w:val="16"/>
        </w:rPr>
      </w:pPr>
      <w:r w:rsidRPr="006D757B">
        <w:rPr>
          <w:sz w:val="16"/>
        </w:rPr>
        <w:t>Yes. And Jeremy Grantham [GMO co-founder] said [on Jan. 5] this level of euphoria means you’re within months — not years — of a major bubble peak. You’re at the end.</w:t>
      </w:r>
    </w:p>
    <w:p w14:paraId="2D16432A" w14:textId="77777777" w:rsidR="00AD0C6F" w:rsidRPr="006D757B" w:rsidRDefault="00AD0C6F" w:rsidP="00AD0C6F">
      <w:pPr>
        <w:rPr>
          <w:sz w:val="16"/>
        </w:rPr>
      </w:pPr>
      <w:r w:rsidRPr="006D757B">
        <w:rPr>
          <w:sz w:val="16"/>
        </w:rPr>
        <w:t>Wil cryptocurrency be part of that huge crash?</w:t>
      </w:r>
    </w:p>
    <w:p w14:paraId="4A1B7B0C" w14:textId="77777777" w:rsidR="00AD0C6F" w:rsidRPr="006D757B" w:rsidRDefault="00AD0C6F" w:rsidP="00AD0C6F">
      <w:pPr>
        <w:rPr>
          <w:sz w:val="16"/>
        </w:rPr>
      </w:pPr>
      <w:r w:rsidRPr="006D757B">
        <w:rPr>
          <w:sz w:val="16"/>
        </w:rPr>
        <w:t xml:space="preserve">Yes. I think Bitcoin is the big thing long term and that crypto and blockchain is a big trend. It’s like the internet of finance — money and assets — instead of information. </w:t>
      </w:r>
      <w:proofErr w:type="gramStart"/>
      <w:r w:rsidRPr="006D757B">
        <w:rPr>
          <w:sz w:val="16"/>
        </w:rPr>
        <w:t>So</w:t>
      </w:r>
      <w:proofErr w:type="gramEnd"/>
      <w:r w:rsidRPr="006D757B">
        <w:rPr>
          <w:sz w:val="16"/>
        </w:rPr>
        <w:t xml:space="preserve"> it’s a big deal — but in its early stages.</w:t>
      </w:r>
    </w:p>
    <w:p w14:paraId="1B4C5E91" w14:textId="77777777" w:rsidR="00AD0C6F" w:rsidRPr="006D757B" w:rsidRDefault="00AD0C6F" w:rsidP="00AD0C6F">
      <w:pPr>
        <w:rPr>
          <w:sz w:val="16"/>
        </w:rPr>
      </w:pPr>
      <w:r w:rsidRPr="006D757B">
        <w:rPr>
          <w:sz w:val="16"/>
        </w:rPr>
        <w:t>Bitcoin is going to go to 58 [thousand], 60, 80 — and then end up back at 3,000 to 4,000. I would buy it long term, a couple of years from now. I wouldn’t touch it between now and then.</w:t>
      </w:r>
    </w:p>
    <w:p w14:paraId="5BD4A708" w14:textId="77777777" w:rsidR="00AD0C6F" w:rsidRPr="006D757B" w:rsidRDefault="00AD0C6F" w:rsidP="00AD0C6F">
      <w:pPr>
        <w:rPr>
          <w:sz w:val="16"/>
        </w:rPr>
      </w:pPr>
      <w:r w:rsidRPr="006D757B">
        <w:rPr>
          <w:sz w:val="16"/>
        </w:rPr>
        <w:t xml:space="preserve">What are your expectations for the economy once the pandemic substantially fades?  </w:t>
      </w:r>
    </w:p>
    <w:p w14:paraId="0818CD41" w14:textId="77777777" w:rsidR="00AD0C6F" w:rsidRPr="006D757B" w:rsidRDefault="00AD0C6F" w:rsidP="00AD0C6F">
      <w:pPr>
        <w:rPr>
          <w:sz w:val="16"/>
        </w:rPr>
      </w:pPr>
      <w:r w:rsidRPr="006D757B">
        <w:rPr>
          <w:u w:val="single"/>
        </w:rPr>
        <w:t xml:space="preserve">Some </w:t>
      </w:r>
      <w:r w:rsidRPr="006D757B">
        <w:rPr>
          <w:highlight w:val="green"/>
          <w:u w:val="single"/>
        </w:rPr>
        <w:t xml:space="preserve">industries are </w:t>
      </w:r>
      <w:r w:rsidRPr="006D757B">
        <w:rPr>
          <w:rStyle w:val="Emphasis"/>
          <w:highlight w:val="green"/>
        </w:rPr>
        <w:t>never going to come back</w:t>
      </w:r>
      <w:r w:rsidRPr="006D757B">
        <w:rPr>
          <w:sz w:val="16"/>
        </w:rPr>
        <w:t>. We’re not back to where we were before COVID — by GDP or any other major indicator. Everybody is acting like “When we get over COVID, we’ll be back better than ever.” The stock market is already anticipating that. But it’s wrong.</w:t>
      </w:r>
    </w:p>
    <w:p w14:paraId="3A86E6F1" w14:textId="77777777" w:rsidR="00AD0C6F" w:rsidRPr="006D757B" w:rsidRDefault="00AD0C6F" w:rsidP="00AD0C6F">
      <w:pPr>
        <w:rPr>
          <w:u w:val="single"/>
        </w:rPr>
      </w:pPr>
      <w:r w:rsidRPr="006D757B">
        <w:rPr>
          <w:u w:val="single"/>
        </w:rPr>
        <w:t xml:space="preserve">The </w:t>
      </w:r>
      <w:r w:rsidRPr="006D757B">
        <w:rPr>
          <w:highlight w:val="green"/>
          <w:u w:val="single"/>
        </w:rPr>
        <w:t>only reason people are spending is</w:t>
      </w:r>
      <w:r w:rsidRPr="006D757B">
        <w:rPr>
          <w:u w:val="single"/>
        </w:rPr>
        <w:t xml:space="preserve"> because the </w:t>
      </w:r>
      <w:r w:rsidRPr="006D757B">
        <w:rPr>
          <w:rStyle w:val="Emphasis"/>
          <w:highlight w:val="green"/>
        </w:rPr>
        <w:t>government handed</w:t>
      </w:r>
      <w:r w:rsidRPr="006D757B">
        <w:rPr>
          <w:rStyle w:val="Emphasis"/>
        </w:rPr>
        <w:t xml:space="preserve"> businesses and consumers tons of </w:t>
      </w:r>
      <w:r w:rsidRPr="006D757B">
        <w:rPr>
          <w:rStyle w:val="Emphasis"/>
          <w:highlight w:val="green"/>
        </w:rPr>
        <w:t>money</w:t>
      </w:r>
      <w:r w:rsidRPr="006D757B">
        <w:rPr>
          <w:rStyle w:val="Emphasis"/>
        </w:rPr>
        <w:t>.</w:t>
      </w:r>
      <w:r w:rsidRPr="006D757B">
        <w:rPr>
          <w:sz w:val="16"/>
        </w:rPr>
        <w:t xml:space="preserve"> But </w:t>
      </w:r>
      <w:r w:rsidRPr="006D757B">
        <w:rPr>
          <w:highlight w:val="green"/>
          <w:u w:val="single"/>
        </w:rPr>
        <w:t xml:space="preserve">it will get to a point where </w:t>
      </w:r>
      <w:r w:rsidRPr="006D757B">
        <w:rPr>
          <w:rStyle w:val="Emphasis"/>
          <w:highlight w:val="green"/>
        </w:rPr>
        <w:t>it’s not going to matter how much money</w:t>
      </w:r>
      <w:r w:rsidRPr="006D757B">
        <w:rPr>
          <w:rStyle w:val="Emphasis"/>
        </w:rPr>
        <w:t xml:space="preserve"> is printed</w:t>
      </w:r>
      <w:r w:rsidRPr="006D757B">
        <w:rPr>
          <w:sz w:val="16"/>
        </w:rPr>
        <w:t xml:space="preserve"> — and then </w:t>
      </w:r>
      <w:r w:rsidRPr="006D757B">
        <w:rPr>
          <w:u w:val="single"/>
        </w:rPr>
        <w:t xml:space="preserve">you’ll have an avalanche. </w:t>
      </w:r>
      <w:r w:rsidRPr="006D757B">
        <w:rPr>
          <w:highlight w:val="green"/>
          <w:u w:val="single"/>
        </w:rPr>
        <w:t>A huge collapse</w:t>
      </w:r>
      <w:r w:rsidRPr="006D757B">
        <w:rPr>
          <w:u w:val="single"/>
        </w:rPr>
        <w:t xml:space="preserve"> is </w:t>
      </w:r>
      <w:r w:rsidRPr="006D757B">
        <w:rPr>
          <w:rStyle w:val="Emphasis"/>
        </w:rPr>
        <w:t>coming</w:t>
      </w:r>
      <w:r w:rsidRPr="006D757B">
        <w:rPr>
          <w:u w:val="single"/>
        </w:rPr>
        <w:t>.</w:t>
      </w:r>
    </w:p>
    <w:p w14:paraId="64568B75" w14:textId="77777777" w:rsidR="00AD0C6F" w:rsidRPr="006D757B" w:rsidRDefault="00AD0C6F" w:rsidP="00AD0C6F">
      <w:pPr>
        <w:rPr>
          <w:sz w:val="16"/>
        </w:rPr>
      </w:pPr>
      <w:r w:rsidRPr="006D757B">
        <w:rPr>
          <w:sz w:val="16"/>
        </w:rPr>
        <w:t>What specifically will cause it?</w:t>
      </w:r>
    </w:p>
    <w:p w14:paraId="6730F486" w14:textId="77777777" w:rsidR="00AD0C6F" w:rsidRPr="006D757B" w:rsidRDefault="00AD0C6F" w:rsidP="00AD0C6F">
      <w:pPr>
        <w:rPr>
          <w:sz w:val="16"/>
        </w:rPr>
      </w:pPr>
      <w:r w:rsidRPr="006D757B">
        <w:rPr>
          <w:sz w:val="16"/>
        </w:rPr>
        <w:t xml:space="preserve">There’s is no way you can [keep] having fake earnings, fake GDP, fake interest rates and super-high valuations. Financial assets </w:t>
      </w:r>
      <w:proofErr w:type="gramStart"/>
      <w:r w:rsidRPr="006D757B">
        <w:rPr>
          <w:sz w:val="16"/>
        </w:rPr>
        <w:t>have to</w:t>
      </w:r>
      <w:proofErr w:type="gramEnd"/>
      <w:r w:rsidRPr="006D757B">
        <w:rPr>
          <w:sz w:val="16"/>
        </w:rPr>
        <w:t xml:space="preserve"> come down to reality.</w:t>
      </w:r>
    </w:p>
    <w:p w14:paraId="5C219D88" w14:textId="77777777" w:rsidR="00AD0C6F" w:rsidRPr="006D757B" w:rsidRDefault="00AD0C6F" w:rsidP="00AD0C6F">
      <w:pPr>
        <w:rPr>
          <w:sz w:val="16"/>
        </w:rPr>
      </w:pPr>
      <w:r w:rsidRPr="006D757B">
        <w:rPr>
          <w:sz w:val="16"/>
        </w:rPr>
        <w:t>What are the implications?</w:t>
      </w:r>
    </w:p>
    <w:p w14:paraId="10A556FB" w14:textId="77777777" w:rsidR="00AD0C6F" w:rsidRPr="006D757B" w:rsidRDefault="00AD0C6F" w:rsidP="00AD0C6F">
      <w:pPr>
        <w:rPr>
          <w:u w:val="single"/>
        </w:rPr>
      </w:pPr>
      <w:r w:rsidRPr="006D757B">
        <w:rPr>
          <w:highlight w:val="green"/>
          <w:u w:val="single"/>
        </w:rPr>
        <w:t xml:space="preserve">Loans will </w:t>
      </w:r>
      <w:r w:rsidRPr="006D757B">
        <w:rPr>
          <w:rStyle w:val="Emphasis"/>
          <w:highlight w:val="green"/>
        </w:rPr>
        <w:t>fail</w:t>
      </w:r>
      <w:r w:rsidRPr="006D757B">
        <w:rPr>
          <w:u w:val="single"/>
        </w:rPr>
        <w:t xml:space="preserve"> by the boatload</w:t>
      </w:r>
      <w:r w:rsidRPr="006D757B">
        <w:rPr>
          <w:sz w:val="16"/>
        </w:rPr>
        <w:t xml:space="preserve">. Then </w:t>
      </w:r>
      <w:r w:rsidRPr="006D757B">
        <w:rPr>
          <w:highlight w:val="green"/>
          <w:u w:val="single"/>
        </w:rPr>
        <w:t xml:space="preserve">money </w:t>
      </w:r>
      <w:r w:rsidRPr="006D757B">
        <w:rPr>
          <w:rStyle w:val="Emphasis"/>
          <w:highlight w:val="green"/>
        </w:rPr>
        <w:t>disappears</w:t>
      </w:r>
      <w:r w:rsidRPr="006D757B">
        <w:rPr>
          <w:sz w:val="16"/>
        </w:rPr>
        <w:t xml:space="preserve">. That </w:t>
      </w:r>
      <w:r w:rsidRPr="006D757B">
        <w:rPr>
          <w:highlight w:val="green"/>
          <w:u w:val="single"/>
        </w:rPr>
        <w:t xml:space="preserve">causes </w:t>
      </w:r>
      <w:r w:rsidRPr="006D757B">
        <w:rPr>
          <w:rStyle w:val="Emphasis"/>
          <w:highlight w:val="green"/>
        </w:rPr>
        <w:t>bank</w:t>
      </w:r>
      <w:r w:rsidRPr="006D757B">
        <w:rPr>
          <w:highlight w:val="green"/>
          <w:u w:val="single"/>
        </w:rPr>
        <w:t xml:space="preserve"> and </w:t>
      </w:r>
      <w:r w:rsidRPr="006D757B">
        <w:rPr>
          <w:rStyle w:val="Emphasis"/>
          <w:highlight w:val="green"/>
        </w:rPr>
        <w:t>business</w:t>
      </w:r>
      <w:r w:rsidRPr="006D757B">
        <w:rPr>
          <w:highlight w:val="green"/>
          <w:u w:val="single"/>
        </w:rPr>
        <w:t xml:space="preserve"> </w:t>
      </w:r>
      <w:r w:rsidRPr="006D757B">
        <w:rPr>
          <w:rStyle w:val="Emphasis"/>
          <w:highlight w:val="green"/>
        </w:rPr>
        <w:t>failures</w:t>
      </w:r>
      <w:r w:rsidRPr="006D757B">
        <w:rPr>
          <w:u w:val="single"/>
        </w:rPr>
        <w:t xml:space="preserve">. We </w:t>
      </w:r>
      <w:proofErr w:type="gramStart"/>
      <w:r w:rsidRPr="006D757B">
        <w:rPr>
          <w:u w:val="single"/>
        </w:rPr>
        <w:t>have to</w:t>
      </w:r>
      <w:proofErr w:type="gramEnd"/>
      <w:r w:rsidRPr="006D757B">
        <w:rPr>
          <w:u w:val="single"/>
        </w:rPr>
        <w:t xml:space="preserve"> get all the </w:t>
      </w:r>
      <w:r w:rsidRPr="006D757B">
        <w:rPr>
          <w:rStyle w:val="Emphasis"/>
          <w:highlight w:val="green"/>
        </w:rPr>
        <w:t>financial</w:t>
      </w:r>
      <w:r w:rsidRPr="006D757B">
        <w:rPr>
          <w:highlight w:val="green"/>
          <w:u w:val="single"/>
        </w:rPr>
        <w:t xml:space="preserve"> </w:t>
      </w:r>
      <w:r w:rsidRPr="006D757B">
        <w:rPr>
          <w:rStyle w:val="Emphasis"/>
          <w:highlight w:val="green"/>
        </w:rPr>
        <w:t>leverage</w:t>
      </w:r>
      <w:r w:rsidRPr="006D757B">
        <w:rPr>
          <w:u w:val="single"/>
        </w:rPr>
        <w:t xml:space="preserve">, </w:t>
      </w:r>
      <w:r w:rsidRPr="006D757B">
        <w:rPr>
          <w:rStyle w:val="Emphasis"/>
          <w:highlight w:val="green"/>
        </w:rPr>
        <w:t>financial</w:t>
      </w:r>
      <w:r w:rsidRPr="006D757B">
        <w:rPr>
          <w:highlight w:val="green"/>
          <w:u w:val="single"/>
        </w:rPr>
        <w:t xml:space="preserve"> </w:t>
      </w:r>
      <w:r w:rsidRPr="006D757B">
        <w:rPr>
          <w:rStyle w:val="Emphasis"/>
          <w:highlight w:val="green"/>
        </w:rPr>
        <w:t>assets</w:t>
      </w:r>
      <w:r w:rsidRPr="006D757B">
        <w:rPr>
          <w:highlight w:val="green"/>
          <w:u w:val="single"/>
        </w:rPr>
        <w:t xml:space="preserve"> and </w:t>
      </w:r>
      <w:r w:rsidRPr="006D757B">
        <w:rPr>
          <w:rStyle w:val="Emphasis"/>
          <w:highlight w:val="green"/>
        </w:rPr>
        <w:t>debt</w:t>
      </w:r>
      <w:r w:rsidRPr="006D757B">
        <w:rPr>
          <w:highlight w:val="green"/>
          <w:u w:val="single"/>
        </w:rPr>
        <w:t xml:space="preserve"> out of our economy.</w:t>
      </w:r>
    </w:p>
    <w:p w14:paraId="3206963A" w14:textId="77777777" w:rsidR="00AD0C6F" w:rsidRDefault="00AD0C6F" w:rsidP="00AD0C6F">
      <w:pPr>
        <w:rPr>
          <w:u w:val="single"/>
        </w:rPr>
      </w:pPr>
      <w:r w:rsidRPr="006D757B">
        <w:rPr>
          <w:u w:val="single"/>
        </w:rPr>
        <w:t xml:space="preserve">Twenty percent of </w:t>
      </w:r>
      <w:r w:rsidRPr="006D757B">
        <w:rPr>
          <w:highlight w:val="green"/>
          <w:u w:val="single"/>
        </w:rPr>
        <w:t xml:space="preserve">public companies are </w:t>
      </w:r>
      <w:r w:rsidRPr="006D757B">
        <w:rPr>
          <w:rStyle w:val="Emphasis"/>
          <w:highlight w:val="green"/>
        </w:rPr>
        <w:t>zombies</w:t>
      </w:r>
      <w:r w:rsidRPr="006D757B">
        <w:rPr>
          <w:u w:val="single"/>
        </w:rPr>
        <w:t xml:space="preserve">. They </w:t>
      </w:r>
      <w:r w:rsidRPr="006D757B">
        <w:rPr>
          <w:highlight w:val="green"/>
          <w:u w:val="single"/>
        </w:rPr>
        <w:t>can’t</w:t>
      </w:r>
      <w:r w:rsidRPr="006D757B">
        <w:rPr>
          <w:u w:val="single"/>
        </w:rPr>
        <w:t xml:space="preserve"> even </w:t>
      </w:r>
      <w:r w:rsidRPr="006D757B">
        <w:rPr>
          <w:highlight w:val="green"/>
          <w:u w:val="single"/>
        </w:rPr>
        <w:t xml:space="preserve">pay their </w:t>
      </w:r>
      <w:r w:rsidRPr="006D757B">
        <w:rPr>
          <w:rStyle w:val="Emphasis"/>
          <w:highlight w:val="green"/>
        </w:rPr>
        <w:t>debt</w:t>
      </w:r>
      <w:r w:rsidRPr="006D757B">
        <w:rPr>
          <w:highlight w:val="green"/>
          <w:u w:val="single"/>
        </w:rPr>
        <w:t xml:space="preserve"> </w:t>
      </w:r>
      <w:r w:rsidRPr="006D757B">
        <w:rPr>
          <w:rStyle w:val="Emphasis"/>
          <w:highlight w:val="green"/>
        </w:rPr>
        <w:t>service</w:t>
      </w:r>
      <w:r w:rsidRPr="006D757B">
        <w:rPr>
          <w:u w:val="single"/>
        </w:rPr>
        <w:t xml:space="preserve"> in a growth economy. They’re already </w:t>
      </w:r>
      <w:r w:rsidRPr="006D757B">
        <w:rPr>
          <w:rStyle w:val="Emphasis"/>
        </w:rPr>
        <w:t>dead</w:t>
      </w:r>
      <w:r w:rsidRPr="006D757B">
        <w:rPr>
          <w:u w:val="single"/>
        </w:rPr>
        <w:t xml:space="preserve">. We’ve just keeping them </w:t>
      </w:r>
      <w:r w:rsidRPr="006D757B">
        <w:rPr>
          <w:rStyle w:val="Emphasis"/>
        </w:rPr>
        <w:t>alive</w:t>
      </w:r>
      <w:r w:rsidRPr="006D757B">
        <w:rPr>
          <w:u w:val="single"/>
        </w:rPr>
        <w:t xml:space="preserve"> with </w:t>
      </w:r>
      <w:r w:rsidRPr="006D757B">
        <w:rPr>
          <w:rStyle w:val="Emphasis"/>
        </w:rPr>
        <w:t>embalming</w:t>
      </w:r>
      <w:r w:rsidRPr="006D757B">
        <w:rPr>
          <w:u w:val="single"/>
        </w:rPr>
        <w:t>.</w:t>
      </w:r>
    </w:p>
    <w:p w14:paraId="41BE0E01" w14:textId="77777777" w:rsidR="00AD0C6F" w:rsidRDefault="00AD0C6F" w:rsidP="00AD0C6F">
      <w:pPr>
        <w:rPr>
          <w:u w:val="single"/>
        </w:rPr>
      </w:pPr>
    </w:p>
    <w:p w14:paraId="332C1B86" w14:textId="77777777" w:rsidR="00AD0C6F" w:rsidRDefault="00AD0C6F" w:rsidP="00AD0C6F">
      <w:pPr>
        <w:pStyle w:val="Heading4"/>
      </w:pPr>
      <w:r>
        <w:rPr>
          <w:u w:val="single"/>
        </w:rPr>
        <w:t>Extinction</w:t>
      </w:r>
      <w:r>
        <w:t>.</w:t>
      </w:r>
    </w:p>
    <w:p w14:paraId="3E28B161" w14:textId="77777777" w:rsidR="00AD0C6F" w:rsidRDefault="00AD0C6F" w:rsidP="00AD0C6F">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14" w:history="1">
        <w:r w:rsidRPr="003E7CF1">
          <w:rPr>
            <w:rStyle w:val="Hyperlink"/>
          </w:rPr>
          <w:t>https://www.weforum.org/agenda/2018/11/the-next-economic-crisis-could-cause-a-global-conflict-heres-why/</w:t>
        </w:r>
      </w:hyperlink>
      <w:r>
        <w:t>] Justin</w:t>
      </w:r>
    </w:p>
    <w:p w14:paraId="3A29BDF1" w14:textId="77777777" w:rsidR="00AD0C6F" w:rsidRPr="0038167F" w:rsidRDefault="00AD0C6F" w:rsidP="00AD0C6F">
      <w:pPr>
        <w:rPr>
          <w:sz w:val="16"/>
        </w:rPr>
      </w:pPr>
      <w:r w:rsidRPr="00A010E6">
        <w:rPr>
          <w:sz w:val="16"/>
        </w:rPr>
        <w:t xml:space="preserve">The next economic crisis is closer than you think. But what you should really worry about is what comes </w:t>
      </w:r>
      <w:r w:rsidRPr="0038167F">
        <w:rPr>
          <w:sz w:val="16"/>
        </w:rPr>
        <w:t xml:space="preserve">after: </w:t>
      </w:r>
      <w:r w:rsidRPr="0038167F">
        <w:rPr>
          <w:rStyle w:val="StyleUnderline"/>
        </w:rPr>
        <w:t>in the current social, political, and technological landscape, a</w:t>
      </w:r>
      <w:r w:rsidRPr="00A010E6">
        <w:rPr>
          <w:rStyle w:val="StyleUnderline"/>
        </w:rPr>
        <w:t xml:space="preserve"> </w:t>
      </w:r>
      <w:r w:rsidRPr="00063A61">
        <w:rPr>
          <w:rStyle w:val="Emphasis"/>
        </w:rPr>
        <w:t xml:space="preserve">prolonged </w:t>
      </w:r>
      <w:r w:rsidRPr="00063A61">
        <w:rPr>
          <w:rStyle w:val="Emphasis"/>
          <w:highlight w:val="green"/>
        </w:rPr>
        <w:t>economic crisis</w:t>
      </w:r>
      <w:r w:rsidRPr="00A010E6">
        <w:rPr>
          <w:rStyle w:val="StyleUnderline"/>
        </w:rPr>
        <w:t>, combined with rising</w:t>
      </w:r>
      <w:r w:rsidRPr="00A010E6">
        <w:rPr>
          <w:sz w:val="16"/>
        </w:rPr>
        <w:t xml:space="preserve"> income </w:t>
      </w:r>
      <w:r w:rsidRPr="00A010E6">
        <w:rPr>
          <w:rStyle w:val="StyleUnderline"/>
        </w:rPr>
        <w:t xml:space="preserve">inequality, </w:t>
      </w:r>
      <w:r w:rsidRPr="00063A61">
        <w:rPr>
          <w:rStyle w:val="StyleUnderline"/>
          <w:highlight w:val="green"/>
        </w:rPr>
        <w:t>could</w:t>
      </w:r>
      <w:r w:rsidRPr="00A010E6">
        <w:rPr>
          <w:sz w:val="16"/>
        </w:rPr>
        <w:t xml:space="preserve"> well </w:t>
      </w:r>
      <w:r w:rsidRPr="00063A61">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063A61">
        <w:rPr>
          <w:rStyle w:val="Emphasis"/>
          <w:highlight w:val="green"/>
        </w:rPr>
        <w:t>08</w:t>
      </w:r>
      <w:r w:rsidRPr="00A010E6">
        <w:rPr>
          <w:sz w:val="16"/>
        </w:rPr>
        <w:t xml:space="preserve">-09 global financial crisis </w:t>
      </w:r>
      <w:r w:rsidRPr="00063A61">
        <w:rPr>
          <w:rStyle w:val="StyleUnderline"/>
          <w:highlight w:val="green"/>
        </w:rPr>
        <w:t>almost</w:t>
      </w:r>
      <w:r w:rsidRPr="00A010E6">
        <w:rPr>
          <w:sz w:val="16"/>
        </w:rPr>
        <w:t xml:space="preserve"> bankrupted governments and </w:t>
      </w:r>
      <w:r w:rsidRPr="00063A61">
        <w:rPr>
          <w:rStyle w:val="StyleUnderline"/>
          <w:highlight w:val="green"/>
        </w:rPr>
        <w:t xml:space="preserve">caused </w:t>
      </w:r>
      <w:r w:rsidRPr="0038167F">
        <w:rPr>
          <w:rStyle w:val="Emphasis"/>
        </w:rPr>
        <w:t xml:space="preserve">systemic </w:t>
      </w:r>
      <w:r w:rsidRPr="00063A61">
        <w:rPr>
          <w:rStyle w:val="Emphasis"/>
          <w:highlight w:val="green"/>
        </w:rPr>
        <w:t>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global economy back </w:t>
      </w:r>
      <w:r w:rsidRPr="00063A61">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rPr>
          <w:sz w:val="16"/>
        </w:rPr>
        <w:t xml:space="preserve"> that the </w:t>
      </w:r>
      <w:r w:rsidRPr="00A010E6">
        <w:rPr>
          <w:rStyle w:val="StyleUnderline"/>
        </w:rPr>
        <w:t xml:space="preserve">unprecedented </w:t>
      </w:r>
      <w:r w:rsidRPr="00063A61">
        <w:rPr>
          <w:rStyle w:val="StyleUnderline"/>
          <w:highlight w:val="green"/>
        </w:rPr>
        <w:t>excess liquidity</w:t>
      </w:r>
      <w:r w:rsidRPr="00A010E6">
        <w:rPr>
          <w:sz w:val="16"/>
        </w:rPr>
        <w:t xml:space="preserve"> that central banks injected into their economies </w:t>
      </w:r>
      <w:r w:rsidRPr="00A010E6">
        <w:rPr>
          <w:rStyle w:val="StyleUnderline"/>
        </w:rPr>
        <w:t xml:space="preserve">was not allocated to its most efficient uses. </w:t>
      </w:r>
      <w:r w:rsidRPr="0038167F">
        <w:rPr>
          <w:rStyle w:val="StyleUnderline"/>
        </w:rPr>
        <w:t>Instead, it raised global asset prices to levels even higher than those prevailing before 2008</w:t>
      </w:r>
      <w:r w:rsidRPr="0038167F">
        <w:rPr>
          <w:sz w:val="16"/>
        </w:rPr>
        <w:t>. In the United States, housing prices are now 8% higher than they were at the peak of the property bubble in 2006, according to the property website Zillow. The price-to-earnings (CAPE) ratio, which measures whether</w:t>
      </w:r>
      <w:r w:rsidRPr="00A010E6">
        <w:rPr>
          <w:sz w:val="16"/>
        </w:rPr>
        <w:t xml:space="preserve">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rPr>
          <w:sz w:val="16"/>
        </w:rPr>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063A61">
        <w:rPr>
          <w:rStyle w:val="StyleUnderline"/>
          <w:highlight w:val="green"/>
        </w:rPr>
        <w:t xml:space="preserve">A </w:t>
      </w:r>
      <w:r w:rsidRPr="0038167F">
        <w:rPr>
          <w:rStyle w:val="StyleUnderline"/>
        </w:rPr>
        <w:t>decade of</w:t>
      </w:r>
      <w:r w:rsidRPr="0038167F">
        <w:rPr>
          <w:sz w:val="16"/>
        </w:rPr>
        <w:t xml:space="preserve"> regular adrenaline shots, in the form of ultra-low interest rates and </w:t>
      </w:r>
      <w:r w:rsidRPr="0038167F">
        <w:rPr>
          <w:rStyle w:val="StyleUnderline"/>
        </w:rPr>
        <w:t xml:space="preserve">unconventional monetary </w:t>
      </w:r>
      <w:r w:rsidRPr="00063A61">
        <w:rPr>
          <w:rStyle w:val="StyleUnderline"/>
          <w:highlight w:val="green"/>
        </w:rPr>
        <w:t>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w:t>
      </w:r>
      <w:r w:rsidRPr="0038167F">
        <w:rPr>
          <w:rStyle w:val="Emphasis"/>
        </w:rPr>
        <w:t>stimulate the economy</w:t>
      </w:r>
      <w:r w:rsidRPr="0038167F">
        <w:rPr>
          <w:sz w:val="16"/>
        </w:rPr>
        <w:t>. If</w:t>
      </w:r>
      <w:r w:rsidRPr="00A010E6">
        <w:rPr>
          <w:sz w:val="16"/>
        </w:rPr>
        <w:t xml:space="preserve">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38167F">
        <w:rPr>
          <w:rStyle w:val="StyleUnderline"/>
        </w:rPr>
        <w:t>prolonged</w:t>
      </w:r>
      <w:r w:rsidRPr="0038167F">
        <w:rPr>
          <w:sz w:val="16"/>
        </w:rPr>
        <w:t xml:space="preserve"> periods</w:t>
      </w:r>
      <w:r w:rsidRPr="00A010E6">
        <w:rPr>
          <w:sz w:val="16"/>
        </w:rPr>
        <w:t xml:space="preserve"> of </w:t>
      </w:r>
      <w:r w:rsidRPr="00063A61">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063A61">
        <w:rPr>
          <w:rStyle w:val="StyleUnderline"/>
          <w:highlight w:val="green"/>
        </w:rPr>
        <w:t>can</w:t>
      </w:r>
      <w:r w:rsidRPr="00A010E6">
        <w:rPr>
          <w:sz w:val="16"/>
        </w:rPr>
        <w:t xml:space="preserve"> help to </w:t>
      </w:r>
      <w:r w:rsidRPr="00A010E6">
        <w:rPr>
          <w:rStyle w:val="StyleUnderline"/>
        </w:rPr>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063A61">
        <w:rPr>
          <w:rStyle w:val="StyleUnderline"/>
        </w:rPr>
        <w:t>Though causality has yet to be proven,</w:t>
      </w:r>
      <w:r w:rsidRPr="00A010E6">
        <w:rPr>
          <w:rStyle w:val="StyleUnderline"/>
        </w:rPr>
        <w:t xml:space="preserve"> given the limited number of data points,</w:t>
      </w:r>
      <w:r w:rsidRPr="00A010E6">
        <w:rPr>
          <w:sz w:val="16"/>
        </w:rPr>
        <w:t xml:space="preserve"> </w:t>
      </w:r>
      <w:r w:rsidRPr="00A010E6">
        <w:rPr>
          <w:rStyle w:val="Emphasis"/>
        </w:rPr>
        <w:t xml:space="preserve">this </w:t>
      </w:r>
      <w:r w:rsidRPr="00063A61">
        <w:rPr>
          <w:rStyle w:val="Emphasis"/>
          <w:highlight w:val="green"/>
        </w:rPr>
        <w:t xml:space="preserve">correlation </w:t>
      </w:r>
      <w:r w:rsidRPr="0038167F">
        <w:rPr>
          <w:rStyle w:val="Emphasis"/>
        </w:rPr>
        <w:t xml:space="preserve">should </w:t>
      </w:r>
      <w:r w:rsidRPr="00063A61">
        <w:rPr>
          <w:rStyle w:val="Emphasis"/>
          <w:highlight w:val="green"/>
        </w:rPr>
        <w:t>not be taken lightly</w:t>
      </w:r>
      <w:r w:rsidRPr="00A010E6">
        <w:rPr>
          <w:sz w:val="16"/>
        </w:rPr>
        <w:t>, especially with wealth and income inequality at historically high levels.</w:t>
      </w:r>
      <w:r>
        <w:rPr>
          <w:sz w:val="16"/>
        </w:rPr>
        <w:t xml:space="preserve"> </w:t>
      </w:r>
      <w:r w:rsidRPr="00A010E6">
        <w:rPr>
          <w:sz w:val="16"/>
        </w:rPr>
        <w:t xml:space="preserve">This is </w:t>
      </w:r>
      <w:proofErr w:type="gramStart"/>
      <w:r w:rsidRPr="00063A61">
        <w:rPr>
          <w:rStyle w:val="StyleUnderline"/>
          <w:highlight w:val="green"/>
        </w:rPr>
        <w:t xml:space="preserve">all </w:t>
      </w:r>
      <w:r w:rsidRPr="00063A61">
        <w:rPr>
          <w:rStyle w:val="StyleUnderline"/>
        </w:rPr>
        <w:t>the more</w:t>
      </w:r>
      <w:proofErr w:type="gramEnd"/>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38167F">
        <w:rPr>
          <w:rStyle w:val="StyleUnderline"/>
        </w:rPr>
        <w:t xml:space="preserve">factors </w:t>
      </w:r>
      <w:r w:rsidRPr="00063A61">
        <w:rPr>
          <w:rStyle w:val="StyleUnderline"/>
          <w:highlight w:val="green"/>
        </w:rPr>
        <w:t>stoking</w:t>
      </w:r>
      <w:r w:rsidRPr="00A010E6">
        <w:rPr>
          <w:rStyle w:val="StyleUnderline"/>
        </w:rPr>
        <w:t xml:space="preserve"> social unrest and </w:t>
      </w:r>
      <w:r w:rsidRPr="0038167F">
        <w:rPr>
          <w:rStyle w:val="Emphasis"/>
        </w:rPr>
        <w:t xml:space="preserve">diplomatic </w:t>
      </w:r>
      <w:r w:rsidRPr="00063A61">
        <w:rPr>
          <w:rStyle w:val="Emphasis"/>
          <w:highlight w:val="green"/>
        </w:rPr>
        <w:t>tension</w:t>
      </w:r>
      <w:r w:rsidRPr="00A010E6">
        <w:rPr>
          <w:rStyle w:val="StyleUnderline"/>
        </w:rPr>
        <w:t>, including technological disruption</w:t>
      </w:r>
      <w:r w:rsidRPr="00A010E6">
        <w:rPr>
          <w:sz w:val="16"/>
        </w:rPr>
        <w:t xml:space="preserve">, a record-breaking </w:t>
      </w:r>
      <w:r w:rsidRPr="00A010E6">
        <w:rPr>
          <w:rStyle w:val="StyleUnderline"/>
        </w:rPr>
        <w:t>migration</w:t>
      </w:r>
      <w:r w:rsidRPr="00A010E6">
        <w:rPr>
          <w:sz w:val="16"/>
        </w:rPr>
        <w:t xml:space="preserve"> crisis, </w:t>
      </w:r>
      <w:r w:rsidRPr="00A010E6">
        <w:rPr>
          <w:rStyle w:val="StyleUnderline"/>
        </w:rPr>
        <w:t>anxiety over globalization, political polarization, and</w:t>
      </w:r>
      <w:r w:rsidRPr="00A010E6">
        <w:rPr>
          <w:sz w:val="16"/>
        </w:rPr>
        <w:t xml:space="preserve"> rising </w:t>
      </w:r>
      <w:r w:rsidRPr="00A010E6">
        <w:rPr>
          <w:rStyle w:val="StyleUnderline"/>
        </w:rPr>
        <w:t>nationalism.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38167F">
        <w:rPr>
          <w:rStyle w:val="Emphasis"/>
        </w:rPr>
        <w:t>the next economic crisis could lead to a large</w:t>
      </w:r>
      <w:r w:rsidRPr="00063A61">
        <w:rPr>
          <w:rStyle w:val="Emphasis"/>
        </w:rPr>
        <w:t xml:space="preserve">-scale </w:t>
      </w:r>
      <w:r w:rsidRPr="00063A61">
        <w:rPr>
          <w:rStyle w:val="Emphasis"/>
          <w:highlight w:val="green"/>
        </w:rPr>
        <w:t>military confrontation</w:t>
      </w:r>
      <w:r w:rsidRPr="00A010E6">
        <w:rPr>
          <w:sz w:val="16"/>
        </w:rPr>
        <w:t xml:space="preserve">. By the logic of the political scientist Samuel </w:t>
      </w:r>
      <w:proofErr w:type="gramStart"/>
      <w:r w:rsidRPr="00A010E6">
        <w:rPr>
          <w:sz w:val="16"/>
        </w:rPr>
        <w:t>Huntington ,</w:t>
      </w:r>
      <w:proofErr w:type="gramEnd"/>
      <w:r w:rsidRPr="00A010E6">
        <w:rPr>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r>
        <w:t xml:space="preserve"> </w:t>
      </w:r>
    </w:p>
    <w:p w14:paraId="6E688902" w14:textId="77777777" w:rsidR="00AD0C6F" w:rsidRPr="00AD0C6F" w:rsidRDefault="00AD0C6F" w:rsidP="00AD0C6F"/>
    <w:p w14:paraId="10F807B8" w14:textId="77777777" w:rsidR="00AD0C6F" w:rsidRPr="00AD0C6F" w:rsidRDefault="00AD0C6F" w:rsidP="00AD0C6F">
      <w:pPr>
        <w:pStyle w:val="Heading3"/>
      </w:pPr>
    </w:p>
    <w:sectPr w:rsidR="00AD0C6F" w:rsidRPr="00AD0C6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Headings CS)">
    <w:altName w:val="Times New Roman"/>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50D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F0A"/>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2C7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0D6"/>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0C6F"/>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10C4"/>
    <w:rsid w:val="00EB33FF"/>
    <w:rsid w:val="00EB3D1A"/>
    <w:rsid w:val="00EC2759"/>
    <w:rsid w:val="00EC7106"/>
    <w:rsid w:val="00ED0120"/>
    <w:rsid w:val="00ED3BBA"/>
    <w:rsid w:val="00ED4E12"/>
    <w:rsid w:val="00EE051B"/>
    <w:rsid w:val="00EE4213"/>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219"/>
    <w:rsid w:val="00F43EA3"/>
    <w:rsid w:val="00F50C55"/>
    <w:rsid w:val="00F57FFB"/>
    <w:rsid w:val="00F601E6"/>
    <w:rsid w:val="00F73954"/>
    <w:rsid w:val="00F94060"/>
    <w:rsid w:val="00FA56F6"/>
    <w:rsid w:val="00FB329D"/>
    <w:rsid w:val="00FC27E3"/>
    <w:rsid w:val="00FC74C7"/>
    <w:rsid w:val="00FD451D"/>
    <w:rsid w:val="00FD5948"/>
    <w:rsid w:val="00FD5B22"/>
    <w:rsid w:val="00FE1B01"/>
    <w:rsid w:val="00FF16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BB32EE"/>
  <w14:defaultImageDpi w14:val="300"/>
  <w15:docId w15:val="{7694FD8B-C13E-AF49-8B4E-87E401FB5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inorEastAsia" w:hAnsiTheme="majorHAnsi" w:cs="Times New Roman (Headings CS)"/>
        <w:sz w:val="24"/>
        <w:szCs w:val="26"/>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5F0A"/>
    <w:pPr>
      <w:spacing w:after="160" w:line="259" w:lineRule="auto"/>
    </w:pPr>
    <w:rPr>
      <w:rFonts w:ascii="Calibri" w:hAnsi="Calibri" w:cs="Calibri"/>
      <w:sz w:val="22"/>
      <w:szCs w:val="24"/>
    </w:rPr>
  </w:style>
  <w:style w:type="paragraph" w:styleId="Heading1">
    <w:name w:val="heading 1"/>
    <w:aliases w:val="Pocket"/>
    <w:basedOn w:val="Normal"/>
    <w:next w:val="Normal"/>
    <w:link w:val="Heading1Char"/>
    <w:uiPriority w:val="9"/>
    <w:qFormat/>
    <w:rsid w:val="002A5F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5F0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A5F0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2A5F0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5F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5F0A"/>
  </w:style>
  <w:style w:type="character" w:customStyle="1" w:styleId="Heading1Char">
    <w:name w:val="Heading 1 Char"/>
    <w:aliases w:val="Pocket Char"/>
    <w:basedOn w:val="DefaultParagraphFont"/>
    <w:link w:val="Heading1"/>
    <w:uiPriority w:val="9"/>
    <w:rsid w:val="002A5F0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A5F0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A5F0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2A5F0A"/>
    <w:rPr>
      <w:rFonts w:ascii="Calibri" w:eastAsiaTheme="majorEastAsia" w:hAnsi="Calibri" w:cstheme="majorBidi"/>
      <w:b/>
      <w:bCs/>
      <w:sz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2A5F0A"/>
    <w:rPr>
      <w:b/>
      <w:sz w:val="26"/>
      <w:u w:val="singl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1"/>
    <w:qFormat/>
    <w:rsid w:val="002A5F0A"/>
    <w:rPr>
      <w:b/>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2A5F0A"/>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2A5F0A"/>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2A5F0A"/>
    <w:rPr>
      <w:color w:val="auto"/>
      <w:u w:val="none"/>
    </w:rPr>
  </w:style>
  <w:style w:type="paragraph" w:styleId="DocumentMap">
    <w:name w:val="Document Map"/>
    <w:basedOn w:val="Normal"/>
    <w:link w:val="DocumentMapChar"/>
    <w:uiPriority w:val="99"/>
    <w:semiHidden/>
    <w:unhideWhenUsed/>
    <w:rsid w:val="002A5F0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5F0A"/>
    <w:rPr>
      <w:rFonts w:ascii="Lucida Grande" w:hAnsi="Lucida Grande" w:cs="Lucida Grande"/>
      <w:szCs w:val="24"/>
    </w:rPr>
  </w:style>
  <w:style w:type="character" w:customStyle="1" w:styleId="TitleChar">
    <w:name w:val="Title Char"/>
    <w:basedOn w:val="DefaultParagraphFont"/>
    <w:link w:val="Title"/>
    <w:uiPriority w:val="1"/>
    <w:qFormat/>
    <w:rsid w:val="00AD0C6F"/>
    <w:rPr>
      <w:u w:val="single"/>
    </w:rPr>
  </w:style>
  <w:style w:type="paragraph" w:styleId="Title">
    <w:name w:val="Title"/>
    <w:basedOn w:val="Normal"/>
    <w:link w:val="TitleChar"/>
    <w:uiPriority w:val="1"/>
    <w:qFormat/>
    <w:rsid w:val="00AD0C6F"/>
    <w:pPr>
      <w:spacing w:before="240" w:after="60"/>
      <w:ind w:left="432" w:right="432"/>
      <w:jc w:val="center"/>
      <w:outlineLvl w:val="0"/>
    </w:pPr>
    <w:rPr>
      <w:u w:val="single"/>
    </w:rPr>
  </w:style>
  <w:style w:type="character" w:customStyle="1" w:styleId="TitleChar1">
    <w:name w:val="Title Char1"/>
    <w:basedOn w:val="DefaultParagraphFont"/>
    <w:uiPriority w:val="10"/>
    <w:rsid w:val="00AD0C6F"/>
    <w:rPr>
      <w:rFonts w:eastAsiaTheme="majorEastAsia" w:cstheme="majorBidi"/>
      <w:spacing w:val="-10"/>
      <w:kern w:val="28"/>
      <w:sz w:val="56"/>
      <w:szCs w:val="56"/>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
    <w:basedOn w:val="Heading1"/>
    <w:link w:val="Hyperlink"/>
    <w:autoRedefine/>
    <w:uiPriority w:val="99"/>
    <w:qFormat/>
    <w:rsid w:val="00AD0C6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ajorHAnsi" w:eastAsiaTheme="minorEastAsia" w:hAnsiTheme="majorHAnsi" w:cs="Times New Roman (Headings CS)"/>
      <w:b w:val="0"/>
      <w:bCs w:val="0"/>
      <w:sz w:val="24"/>
      <w:szCs w:val="26"/>
    </w:rPr>
  </w:style>
  <w:style w:type="paragraph" w:customStyle="1" w:styleId="textbold">
    <w:name w:val="text bold"/>
    <w:basedOn w:val="Normal"/>
    <w:link w:val="Emphasis"/>
    <w:uiPriority w:val="20"/>
    <w:qFormat/>
    <w:rsid w:val="00AD0C6F"/>
    <w:pPr>
      <w:pBdr>
        <w:top w:val="single" w:sz="8" w:space="0" w:color="auto"/>
        <w:left w:val="single" w:sz="8" w:space="0" w:color="auto"/>
        <w:bottom w:val="single" w:sz="8" w:space="0" w:color="auto"/>
        <w:right w:val="single" w:sz="8" w:space="0" w:color="auto"/>
      </w:pBdr>
      <w:spacing w:line="256" w:lineRule="auto"/>
      <w:ind w:left="720"/>
    </w:pPr>
    <w:rPr>
      <w:b/>
      <w:iCs/>
      <w:szCs w:val="26"/>
      <w:u w:val="single"/>
      <w:bdr w:val="single" w:sz="12" w:space="0" w:color="auto"/>
    </w:rPr>
  </w:style>
  <w:style w:type="paragraph" w:customStyle="1" w:styleId="Emphasis1">
    <w:name w:val="Emphasis1"/>
    <w:basedOn w:val="Normal"/>
    <w:autoRedefine/>
    <w:uiPriority w:val="20"/>
    <w:qFormat/>
    <w:rsid w:val="00AD0C6F"/>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inkadvisor.com/2021/03/10/harry-dent-biggest-crash-ever-likely-by-end-of-jun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cademic.oup.com/qje/article-abstract/127/1/333/1834007?redirectedFrom=fulltex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nytimes.com/2020/08/19/business/dealbook/stock-market-record-high.html"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weforum.org/agenda/2018/11/the-next-economic-crisis-could-cause-a-global-conflict-heres-wh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6321</Words>
  <Characters>36034</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42271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2021-07-09T22:17:00Z</dcterms:created>
  <dcterms:modified xsi:type="dcterms:W3CDTF">2021-07-09T22:17:00Z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