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0" w:lineRule="auto"/>
        <w:jc w:val="center"/>
        <w:rPr>
          <w:rFonts w:ascii="Times New Roman" w:cs="Times New Roman" w:eastAsia="Times New Roman" w:hAnsi="Times New Roman"/>
          <w:b w:val="1"/>
          <w:color w:val="000000"/>
        </w:rPr>
      </w:pPr>
      <w:bookmarkStart w:colFirst="0" w:colLast="0" w:name="_qokhfi9u87l2" w:id="0"/>
      <w:bookmarkEnd w:id="0"/>
      <w:r w:rsidDel="00000000" w:rsidR="00000000" w:rsidRPr="00000000">
        <w:rPr>
          <w:rFonts w:ascii="Times New Roman" w:cs="Times New Roman" w:eastAsia="Times New Roman" w:hAnsi="Times New Roman"/>
          <w:b w:val="1"/>
          <w:color w:val="000000"/>
          <w:rtl w:val="0"/>
        </w:rPr>
        <w:t xml:space="preserve">DA- Innovation</w:t>
      </w:r>
    </w:p>
    <w:p w:rsidR="00000000" w:rsidDel="00000000" w:rsidP="00000000" w:rsidRDefault="00000000" w:rsidRPr="00000000" w14:paraId="00000002">
      <w:pPr>
        <w:pStyle w:val="Heading4"/>
        <w:spacing w:after="0" w:before="0" w:lineRule="auto"/>
        <w:rPr>
          <w:rFonts w:ascii="Times New Roman" w:cs="Times New Roman" w:eastAsia="Times New Roman" w:hAnsi="Times New Roman"/>
          <w:b w:val="1"/>
          <w:color w:val="000000"/>
          <w:sz w:val="22"/>
          <w:szCs w:val="22"/>
        </w:rPr>
      </w:pPr>
      <w:bookmarkStart w:colFirst="0" w:colLast="0" w:name="_q4b9yrxi6i7s" w:id="1"/>
      <w:bookmarkEnd w:id="1"/>
      <w:r w:rsidDel="00000000" w:rsidR="00000000" w:rsidRPr="00000000">
        <w:rPr>
          <w:rFonts w:ascii="Times New Roman" w:cs="Times New Roman" w:eastAsia="Times New Roman" w:hAnsi="Times New Roman"/>
          <w:b w:val="1"/>
          <w:color w:val="000000"/>
          <w:sz w:val="22"/>
          <w:szCs w:val="22"/>
          <w:rtl w:val="0"/>
        </w:rPr>
        <w:t xml:space="preserve">Global tech innovation is high now.</w:t>
      </w:r>
    </w:p>
    <w:p w:rsidR="00000000" w:rsidDel="00000000" w:rsidP="00000000" w:rsidRDefault="00000000" w:rsidRPr="00000000" w14:paraId="00000003">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Mercury News et al 21</w:t>
      </w:r>
      <w:r w:rsidDel="00000000" w:rsidR="00000000" w:rsidRPr="00000000">
        <w:rPr>
          <w:rFonts w:ascii="Times New Roman" w:cs="Times New Roman" w:eastAsia="Times New Roman" w:hAnsi="Times New Roman"/>
          <w:b w:val="1"/>
          <w:sz w:val="12"/>
          <w:szCs w:val="12"/>
          <w:rtl w:val="0"/>
        </w:rPr>
        <w:t xml:space="preserve"> </w:t>
      </w:r>
      <w:r w:rsidDel="00000000" w:rsidR="00000000" w:rsidRPr="00000000">
        <w:rPr>
          <w:rFonts w:ascii="Times New Roman" w:cs="Times New Roman" w:eastAsia="Times New Roman" w:hAnsi="Times New Roman"/>
          <w:sz w:val="12"/>
          <w:szCs w:val="12"/>
          <w:rtl w:val="0"/>
        </w:rPr>
        <w:t xml:space="preserve">[Mercury News and East Bay Times Editorial Boards, June 4, 2021, “Editorial: How America can Win the Global Tech War” </w:t>
      </w:r>
      <w:hyperlink r:id="rId6">
        <w:r w:rsidDel="00000000" w:rsidR="00000000" w:rsidRPr="00000000">
          <w:rPr>
            <w:rFonts w:ascii="Times New Roman" w:cs="Times New Roman" w:eastAsia="Times New Roman" w:hAnsi="Times New Roman"/>
            <w:color w:val="1155cc"/>
            <w:sz w:val="12"/>
            <w:szCs w:val="12"/>
            <w:u w:val="single"/>
            <w:rtl w:val="0"/>
          </w:rPr>
          <w:t xml:space="preserve">https://www.mercurynews.com/2021/06/04/editorial-why-silicon-valley-needs-endless-frontier-bill</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cyan"/>
          <w:u w:val="single"/>
          <w:rtl w:val="0"/>
        </w:rPr>
        <w:t xml:space="preserve">The nation that wins the global tech race will dominate the</w:t>
      </w:r>
      <w:r w:rsidDel="00000000" w:rsidR="00000000" w:rsidRPr="00000000">
        <w:rPr>
          <w:rFonts w:ascii="Times New Roman" w:cs="Times New Roman" w:eastAsia="Times New Roman" w:hAnsi="Times New Roman"/>
          <w:u w:val="single"/>
          <w:rtl w:val="0"/>
        </w:rPr>
        <w:t xml:space="preserve"> 21st </w:t>
      </w:r>
      <w:r w:rsidDel="00000000" w:rsidR="00000000" w:rsidRPr="00000000">
        <w:rPr>
          <w:rFonts w:ascii="Times New Roman" w:cs="Times New Roman" w:eastAsia="Times New Roman" w:hAnsi="Times New Roman"/>
          <w:highlight w:val="cyan"/>
          <w:u w:val="single"/>
          <w:rtl w:val="0"/>
        </w:rPr>
        <w:t xml:space="preserve">century.</w:t>
      </w:r>
      <w:r w:rsidDel="00000000" w:rsidR="00000000" w:rsidRPr="00000000">
        <w:rPr>
          <w:rFonts w:ascii="Times New Roman" w:cs="Times New Roman" w:eastAsia="Times New Roman" w:hAnsi="Times New Roman"/>
          <w:u w:val="single"/>
          <w:rtl w:val="0"/>
        </w:rPr>
        <w:t xml:space="preserve"> This has been true since the 1800s.  </w:t>
      </w:r>
      <w:r w:rsidDel="00000000" w:rsidR="00000000" w:rsidRPr="00000000">
        <w:rPr>
          <w:rFonts w:ascii="Times New Roman" w:cs="Times New Roman" w:eastAsia="Times New Roman" w:hAnsi="Times New Roman"/>
          <w:highlight w:val="cyan"/>
          <w:u w:val="single"/>
          <w:rtl w:val="0"/>
        </w:rPr>
        <w:t xml:space="preserve">Given the rapid pace of innovation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8"/>
          <w:szCs w:val="8"/>
          <w:rtl w:val="0"/>
        </w:rPr>
        <w:t xml:space="preserve">and tech’s impact on our economy and defense capabilities in the last decade, there is ample evidence to suggest that the need for investment in tech research and development has never been greater. China has been closing the tech gap in recent years by making bold investments in tech with the intent of overtaking the United States. This is a tech war we cannot afford to lose. It’s imperative that Congress pass the Endless Frontier Act and authorize the biggest R&amp;D tech investment in the United States since the Apollo years. Rep. Ro Khanna, D-Santa Clara, made a massive increase in science and technology investment a major part of his platform while campaigning for a seat in Congress in 2016.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Khanna would like Congress to authorize $100 billion over a five-year period for critical advancements in artificial intelligence, biotechnology, cybersecurity, semiconductors and other cutting-edge technologies. The Senate is talking of knocking that number down to $50 billion or $75 billion. They should be reminded of China Premier Li Keqiang’s March announcement that China would increase its research and development spending by an additional 7% per year between 2021 and 2025.</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The U</w:t>
      </w:r>
      <w:r w:rsidDel="00000000" w:rsidR="00000000" w:rsidRPr="00000000">
        <w:rPr>
          <w:rFonts w:ascii="Times New Roman" w:cs="Times New Roman" w:eastAsia="Times New Roman" w:hAnsi="Times New Roman"/>
          <w:u w:val="single"/>
          <w:rtl w:val="0"/>
        </w:rPr>
        <w:t xml:space="preserve">nited </w:t>
      </w:r>
      <w:r w:rsidDel="00000000" w:rsidR="00000000" w:rsidRPr="00000000">
        <w:rPr>
          <w:rFonts w:ascii="Times New Roman" w:cs="Times New Roman" w:eastAsia="Times New Roman" w:hAnsi="Times New Roman"/>
          <w:highlight w:val="cyan"/>
          <w:u w:val="single"/>
          <w:rtl w:val="0"/>
        </w:rPr>
        <w:t xml:space="preserve">S</w:t>
      </w:r>
      <w:r w:rsidDel="00000000" w:rsidR="00000000" w:rsidRPr="00000000">
        <w:rPr>
          <w:rFonts w:ascii="Times New Roman" w:cs="Times New Roman" w:eastAsia="Times New Roman" w:hAnsi="Times New Roman"/>
          <w:u w:val="single"/>
          <w:rtl w:val="0"/>
        </w:rPr>
        <w:t xml:space="preserve">tates still outspends China in R&amp;D, </w:t>
      </w:r>
      <w:r w:rsidDel="00000000" w:rsidR="00000000" w:rsidRPr="00000000">
        <w:rPr>
          <w:rFonts w:ascii="Times New Roman" w:cs="Times New Roman" w:eastAsia="Times New Roman" w:hAnsi="Times New Roman"/>
          <w:highlight w:val="cyan"/>
          <w:u w:val="single"/>
          <w:rtl w:val="0"/>
        </w:rPr>
        <w:t xml:space="preserve">spend</w:t>
      </w:r>
      <w:r w:rsidDel="00000000" w:rsidR="00000000" w:rsidRPr="00000000">
        <w:rPr>
          <w:rFonts w:ascii="Times New Roman" w:cs="Times New Roman" w:eastAsia="Times New Roman" w:hAnsi="Times New Roman"/>
          <w:u w:val="single"/>
          <w:rtl w:val="0"/>
        </w:rPr>
        <w:t xml:space="preserve">ing </w:t>
      </w:r>
      <w:r w:rsidDel="00000000" w:rsidR="00000000" w:rsidRPr="00000000">
        <w:rPr>
          <w:rFonts w:ascii="Times New Roman" w:cs="Times New Roman" w:eastAsia="Times New Roman" w:hAnsi="Times New Roman"/>
          <w:highlight w:val="cyan"/>
          <w:u w:val="single"/>
          <w:rtl w:val="0"/>
        </w:rPr>
        <w:t xml:space="preserve">$612 billion on research and development in 2019</w:t>
      </w:r>
      <w:r w:rsidDel="00000000" w:rsidR="00000000" w:rsidRPr="00000000">
        <w:rPr>
          <w:rFonts w:ascii="Times New Roman" w:cs="Times New Roman" w:eastAsia="Times New Roman" w:hAnsi="Times New Roman"/>
          <w:u w:val="single"/>
          <w:rtl w:val="0"/>
        </w:rPr>
        <w:t xml:space="preserve">, compared to China’s $514 billion. </w:t>
      </w:r>
      <w:r w:rsidDel="00000000" w:rsidR="00000000" w:rsidRPr="00000000">
        <w:rPr>
          <w:rFonts w:ascii="Times New Roman" w:cs="Times New Roman" w:eastAsia="Times New Roman" w:hAnsi="Times New Roman"/>
          <w:highlight w:val="cyan"/>
          <w:u w:val="single"/>
          <w:rtl w:val="0"/>
        </w:rPr>
        <w:t xml:space="preserve">But [innovation is slowing down]</w:t>
      </w:r>
      <w:r w:rsidDel="00000000" w:rsidR="00000000" w:rsidRPr="00000000">
        <w:rPr>
          <w:rFonts w:ascii="Times New Roman" w:cs="Times New Roman" w:eastAsia="Times New Roman" w:hAnsi="Times New Roman"/>
          <w:sz w:val="8"/>
          <w:szCs w:val="8"/>
          <w:rtl w:val="0"/>
        </w:rPr>
        <w:t xml:space="preserve">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Building tech centers throughout the United States should also create more support for the industry across the country.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w:t>
      </w:r>
      <w:r w:rsidDel="00000000" w:rsidR="00000000" w:rsidRPr="00000000">
        <w:rPr>
          <w:rFonts w:ascii="Times New Roman" w:cs="Times New Roman" w:eastAsia="Times New Roman" w:hAnsi="Times New Roman"/>
          <w:highlight w:val="cyan"/>
          <w:u w:val="single"/>
          <w:rtl w:val="0"/>
        </w:rPr>
        <w:t xml:space="preserve">The only way we can hope to win the 21st century is to make significant investments in research and development that will spark</w:t>
      </w:r>
      <w:r w:rsidDel="00000000" w:rsidR="00000000" w:rsidRPr="00000000">
        <w:rPr>
          <w:rFonts w:ascii="Times New Roman" w:cs="Times New Roman" w:eastAsia="Times New Roman" w:hAnsi="Times New Roman"/>
          <w:u w:val="single"/>
          <w:rtl w:val="0"/>
        </w:rPr>
        <w:t xml:space="preserve"> the next wave of innovation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pStyle w:val="Heading4"/>
        <w:spacing w:after="0" w:before="0" w:lineRule="auto"/>
        <w:rPr>
          <w:rFonts w:ascii="Times New Roman" w:cs="Times New Roman" w:eastAsia="Times New Roman" w:hAnsi="Times New Roman"/>
          <w:b w:val="1"/>
          <w:color w:val="000000"/>
          <w:sz w:val="22"/>
          <w:szCs w:val="22"/>
        </w:rPr>
      </w:pPr>
      <w:bookmarkStart w:colFirst="0" w:colLast="0" w:name="_j8nnzpj01o9o" w:id="2"/>
      <w:bookmarkEnd w:id="2"/>
      <w:r w:rsidDel="00000000" w:rsidR="00000000" w:rsidRPr="00000000">
        <w:rPr>
          <w:rFonts w:ascii="Times New Roman" w:cs="Times New Roman" w:eastAsia="Times New Roman" w:hAnsi="Times New Roman"/>
          <w:b w:val="1"/>
          <w:color w:val="000000"/>
          <w:sz w:val="22"/>
          <w:szCs w:val="22"/>
          <w:rtl w:val="0"/>
        </w:rPr>
        <w:t xml:space="preserve">Unfortunately, the aff is incompatible with sustained innovation; unionization wrecks innovation.</w:t>
      </w:r>
    </w:p>
    <w:p w:rsidR="00000000" w:rsidDel="00000000" w:rsidP="00000000" w:rsidRDefault="00000000" w:rsidRPr="00000000" w14:paraId="00000007">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Frick 15</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Walter. (Walter Frick is executive editor, membership at Quartz. Before that he was an editor at Harvard Business Review for six years, most recently as Deputy Editor of HBR.org. He's based in Boston and is interested in economics, technology, and the future of media.) "When Treating Workers Well Leads to More Innovation." Harvard Business Review, 3 Nov. 2015, hbr.org/2015/11/when-treating-workers-well-leads-to-more-innovation. TCHS-CS</w:t>
      </w:r>
    </w:p>
    <w:p w:rsidR="00000000" w:rsidDel="00000000" w:rsidP="00000000" w:rsidRDefault="00000000" w:rsidRPr="00000000" w14:paraId="00000008">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But</w:t>
      </w:r>
      <w:r w:rsidDel="00000000" w:rsidR="00000000" w:rsidRPr="00000000">
        <w:rPr>
          <w:rFonts w:ascii="Times New Roman" w:cs="Times New Roman" w:eastAsia="Times New Roman" w:hAnsi="Times New Roman"/>
          <w:highlight w:val="cyan"/>
          <w:u w:val="single"/>
          <w:rtl w:val="0"/>
        </w:rPr>
        <w:t xml:space="preserve"> not everything that’s good for workers is</w:t>
      </w:r>
      <w:r w:rsidDel="00000000" w:rsidR="00000000" w:rsidRPr="00000000">
        <w:rPr>
          <w:rFonts w:ascii="Times New Roman" w:cs="Times New Roman" w:eastAsia="Times New Roman" w:hAnsi="Times New Roman"/>
          <w:u w:val="single"/>
          <w:rtl w:val="0"/>
        </w:rPr>
        <w:t xml:space="preserve"> necessarily </w:t>
      </w:r>
      <w:r w:rsidDel="00000000" w:rsidR="00000000" w:rsidRPr="00000000">
        <w:rPr>
          <w:rFonts w:ascii="Times New Roman" w:cs="Times New Roman" w:eastAsia="Times New Roman" w:hAnsi="Times New Roman"/>
          <w:highlight w:val="cyan"/>
          <w:u w:val="single"/>
          <w:rtl w:val="0"/>
        </w:rPr>
        <w:t xml:space="preserve">good for innovation.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highlight w:val="cyan"/>
          <w:u w:val="single"/>
          <w:rtl w:val="0"/>
        </w:rPr>
        <w:t xml:space="preserve">A forthcoming paper</w:t>
      </w:r>
      <w:r w:rsidDel="00000000" w:rsidR="00000000" w:rsidRPr="00000000">
        <w:rPr>
          <w:rFonts w:ascii="Times New Roman" w:cs="Times New Roman" w:eastAsia="Times New Roman" w:hAnsi="Times New Roman"/>
          <w:u w:val="single"/>
          <w:rtl w:val="0"/>
        </w:rPr>
        <w:t xml:space="preserve"> in Management Science examined the impact of unionization on innovation. It looked at U.S. firms </w:t>
      </w:r>
      <w:r w:rsidDel="00000000" w:rsidR="00000000" w:rsidRPr="00000000">
        <w:rPr>
          <w:rFonts w:ascii="Times New Roman" w:cs="Times New Roman" w:eastAsia="Times New Roman" w:hAnsi="Times New Roman"/>
          <w:highlight w:val="cyan"/>
          <w:u w:val="single"/>
          <w:rtl w:val="0"/>
        </w:rPr>
        <w:t xml:space="preserve">from 1980 to 2005</w:t>
      </w:r>
      <w:r w:rsidDel="00000000" w:rsidR="00000000" w:rsidRPr="00000000">
        <w:rPr>
          <w:rFonts w:ascii="Times New Roman" w:cs="Times New Roman" w:eastAsia="Times New Roman" w:hAnsi="Times New Roman"/>
          <w:u w:val="single"/>
          <w:rtl w:val="0"/>
        </w:rPr>
        <w:t xml:space="preserve"> that voted to unionize, but where the vote was close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8"/>
          <w:szCs w:val="8"/>
          <w:rtl w:val="0"/>
        </w:rPr>
        <w:t xml:space="preserve"> The idea was that a close vote mirrored an experiment – the vote could plausibly have gone either way, so it was somewhat random whether the firm ended up unionized.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The researchers</w:t>
      </w:r>
      <w:r w:rsidDel="00000000" w:rsidR="00000000" w:rsidRPr="00000000">
        <w:rPr>
          <w:rFonts w:ascii="Times New Roman" w:cs="Times New Roman" w:eastAsia="Times New Roman" w:hAnsi="Times New Roman"/>
          <w:highlight w:val="cyan"/>
          <w:u w:val="single"/>
          <w:rtl w:val="0"/>
        </w:rPr>
        <w:t xml:space="preserve"> found that unionization caused a significant decline in innovation, measured by the number</w:t>
      </w:r>
      <w:r w:rsidDel="00000000" w:rsidR="00000000" w:rsidRPr="00000000">
        <w:rPr>
          <w:rFonts w:ascii="Times New Roman" w:cs="Times New Roman" w:eastAsia="Times New Roman" w:hAnsi="Times New Roman"/>
          <w:u w:val="single"/>
          <w:rtl w:val="0"/>
        </w:rPr>
        <w:t xml:space="preserve"> and quality</w:t>
      </w:r>
      <w:r w:rsidDel="00000000" w:rsidR="00000000" w:rsidRPr="00000000">
        <w:rPr>
          <w:rFonts w:ascii="Times New Roman" w:cs="Times New Roman" w:eastAsia="Times New Roman" w:hAnsi="Times New Roman"/>
          <w:highlight w:val="cyan"/>
          <w:u w:val="single"/>
          <w:rtl w:val="0"/>
        </w:rPr>
        <w:t xml:space="preserve"> of patents issued.</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sz w:val="8"/>
          <w:szCs w:val="8"/>
          <w:rtl w:val="0"/>
        </w:rPr>
        <w:t xml:space="preserve">(Previous research on how unionization impacts innovation, measured by R&amp;D spending, has been more mixed.) Why might some worker benefits make firms more innovative, but not others? Economic theory suggests the answer may have to do with long-term incentives. If workers feel pressure to deliver results in the short-term, either for fear of being fired or in order to be promoted, they may be less likely to pursue riskier innovations. On the other hand, if failure in the short-term is acceptable or even rewarded, and if workers have a stake in the company’s long-term performance, they should be more likely to innovate. Employee stock options clearly meet these criteria, by tying workers’ incentives to the long-term fate of the company. Other worker benefits may also encourage workers to take a longer view, at least indirectly; more satisfied workers stay at the firm longer, and therefore have more of a stake in the company’s long-term success. Labor laws may have a similar effect. So what’s different about unions? Daniel Bradley, a professor at the University of South Florida and co-author of the unionization study, suggested the answer is</w:t>
      </w:r>
      <w:r w:rsidDel="00000000" w:rsidR="00000000" w:rsidRPr="00000000">
        <w:rPr>
          <w:rFonts w:ascii="Times New Roman" w:cs="Times New Roman" w:eastAsia="Times New Roman" w:hAnsi="Times New Roman"/>
          <w:sz w:val="8"/>
          <w:szCs w:val="8"/>
          <w:highlight w:val="white"/>
          <w:rtl w:val="0"/>
        </w:rPr>
        <w:t xml:space="preserve"> loyalty. “Union employees invest significantly less in their company’s 401k compared to non-union</w:t>
      </w:r>
      <w:r w:rsidDel="00000000" w:rsidR="00000000" w:rsidRPr="00000000">
        <w:rPr>
          <w:rFonts w:ascii="Times New Roman" w:cs="Times New Roman" w:eastAsia="Times New Roman" w:hAnsi="Times New Roman"/>
          <w:sz w:val="8"/>
          <w:szCs w:val="8"/>
          <w:rtl w:val="0"/>
        </w:rPr>
        <w:t xml:space="preserve"> workers,” he told me, citing a 2009 study which interprets this fact as evidence that union workers are less loyal to their employer.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“Unionization inhibits employee loyalty,”</w:t>
      </w:r>
      <w:r w:rsidDel="00000000" w:rsidR="00000000" w:rsidRPr="00000000">
        <w:rPr>
          <w:rFonts w:ascii="Times New Roman" w:cs="Times New Roman" w:eastAsia="Times New Roman" w:hAnsi="Times New Roman"/>
          <w:u w:val="single"/>
          <w:rtl w:val="0"/>
        </w:rPr>
        <w:t xml:space="preserve"> he continued, “</w:t>
      </w:r>
      <w:r w:rsidDel="00000000" w:rsidR="00000000" w:rsidRPr="00000000">
        <w:rPr>
          <w:rFonts w:ascii="Times New Roman" w:cs="Times New Roman" w:eastAsia="Times New Roman" w:hAnsi="Times New Roman"/>
          <w:highlight w:val="cyan"/>
          <w:u w:val="single"/>
          <w:rtl w:val="0"/>
        </w:rPr>
        <w:t xml:space="preserve">because having a too loyal workforce would jeopardize the</w:t>
      </w:r>
      <w:r w:rsidDel="00000000" w:rsidR="00000000" w:rsidRPr="00000000">
        <w:rPr>
          <w:rFonts w:ascii="Times New Roman" w:cs="Times New Roman" w:eastAsia="Times New Roman" w:hAnsi="Times New Roman"/>
          <w:u w:val="single"/>
          <w:rtl w:val="0"/>
        </w:rPr>
        <w:t xml:space="preserve"> collective bargaining </w:t>
      </w:r>
      <w:r w:rsidDel="00000000" w:rsidR="00000000" w:rsidRPr="00000000">
        <w:rPr>
          <w:rFonts w:ascii="Times New Roman" w:cs="Times New Roman" w:eastAsia="Times New Roman" w:hAnsi="Times New Roman"/>
          <w:highlight w:val="cyan"/>
          <w:u w:val="single"/>
          <w:rtl w:val="0"/>
        </w:rPr>
        <w:t xml:space="preserve">process.</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Style w:val="Heading4"/>
        <w:spacing w:after="0" w:before="0" w:lineRule="auto"/>
        <w:rPr>
          <w:rFonts w:ascii="Times New Roman" w:cs="Times New Roman" w:eastAsia="Times New Roman" w:hAnsi="Times New Roman"/>
          <w:b w:val="1"/>
          <w:color w:val="000000"/>
          <w:sz w:val="22"/>
          <w:szCs w:val="22"/>
        </w:rPr>
      </w:pPr>
      <w:bookmarkStart w:colFirst="0" w:colLast="0" w:name="_781ew9lu76jz" w:id="3"/>
      <w:bookmarkEnd w:id="3"/>
      <w:r w:rsidDel="00000000" w:rsidR="00000000" w:rsidRPr="00000000">
        <w:rPr>
          <w:rFonts w:ascii="Times New Roman" w:cs="Times New Roman" w:eastAsia="Times New Roman" w:hAnsi="Times New Roman"/>
          <w:b w:val="1"/>
          <w:color w:val="000000"/>
          <w:sz w:val="22"/>
          <w:szCs w:val="22"/>
          <w:rtl w:val="0"/>
        </w:rPr>
        <w:t xml:space="preserve">Specifically, massive changes in union power distribution like the aff mobilizes unions in the IT sector, in turn decreasing tech innovation</w:t>
      </w:r>
    </w:p>
    <w:p w:rsidR="00000000" w:rsidDel="00000000" w:rsidP="00000000" w:rsidRDefault="00000000" w:rsidRPr="00000000" w14:paraId="0000000B">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Vynck et al 21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[Gerrit De; Carleton University, BA in Journalism and Global Politics, tech reporter for The Washington Post.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w:t>
      </w:r>
      <w:hyperlink r:id="rId7">
        <w:r w:rsidDel="00000000" w:rsidR="00000000" w:rsidRPr="00000000">
          <w:rPr>
            <w:rFonts w:ascii="Times New Roman" w:cs="Times New Roman" w:eastAsia="Times New Roman" w:hAnsi="Times New Roman"/>
            <w:color w:val="1155cc"/>
            <w:sz w:val="12"/>
            <w:szCs w:val="12"/>
            <w:u w:val="single"/>
            <w:rtl w:val="0"/>
          </w:rPr>
          <w:t xml:space="preserve">https://www.washingtonpost.com/technology/2021/01/26/tech-unions-explainer/</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0C">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highlight w:val="cyan"/>
          <w:u w:val="single"/>
          <w:rtl w:val="0"/>
        </w:rPr>
        <w:t xml:space="preserve">In response to tech company crackdowns</w:t>
      </w:r>
      <w:r w:rsidDel="00000000" w:rsidR="00000000" w:rsidRPr="00000000">
        <w:rPr>
          <w:rFonts w:ascii="Times New Roman" w:cs="Times New Roman" w:eastAsia="Times New Roman" w:hAnsi="Times New Roman"/>
          <w:u w:val="single"/>
          <w:rtl w:val="0"/>
        </w:rPr>
        <w:t xml:space="preserve"> and lobbying, gig </w:t>
      </w:r>
      <w:r w:rsidDel="00000000" w:rsidR="00000000" w:rsidRPr="00000000">
        <w:rPr>
          <w:rFonts w:ascii="Times New Roman" w:cs="Times New Roman" w:eastAsia="Times New Roman" w:hAnsi="Times New Roman"/>
          <w:highlight w:val="cyan"/>
          <w:u w:val="single"/>
          <w:rtl w:val="0"/>
        </w:rPr>
        <w:t xml:space="preserve">workers have shifted their strategy to</w:t>
      </w:r>
      <w:r w:rsidDel="00000000" w:rsidR="00000000" w:rsidRPr="00000000">
        <w:rPr>
          <w:rFonts w:ascii="Times New Roman" w:cs="Times New Roman" w:eastAsia="Times New Roman" w:hAnsi="Times New Roman"/>
          <w:u w:val="single"/>
          <w:rtl w:val="0"/>
        </w:rPr>
        <w:t xml:space="preserve"> emphasize building </w:t>
      </w:r>
      <w:r w:rsidDel="00000000" w:rsidR="00000000" w:rsidRPr="00000000">
        <w:rPr>
          <w:rFonts w:ascii="Times New Roman" w:cs="Times New Roman" w:eastAsia="Times New Roman" w:hAnsi="Times New Roman"/>
          <w:highlight w:val="cyan"/>
          <w:u w:val="single"/>
          <w:rtl w:val="0"/>
        </w:rPr>
        <w:t xml:space="preserve">worker-led movements</w:t>
      </w:r>
      <w:r w:rsidDel="00000000" w:rsidR="00000000" w:rsidRPr="00000000">
        <w:rPr>
          <w:rFonts w:ascii="Times New Roman" w:cs="Times New Roman" w:eastAsia="Times New Roman" w:hAnsi="Times New Roman"/>
          <w:u w:val="single"/>
          <w:rtl w:val="0"/>
        </w:rPr>
        <w:t xml:space="preserve"> and increasing their ranks,</w:t>
      </w:r>
      <w:r w:rsidDel="00000000" w:rsidR="00000000" w:rsidRPr="00000000">
        <w:rPr>
          <w:rFonts w:ascii="Times New Roman" w:cs="Times New Roman" w:eastAsia="Times New Roman" w:hAnsi="Times New Roman"/>
          <w:highlight w:val="cyan"/>
          <w:u w:val="single"/>
          <w:rtl w:val="0"/>
        </w:rPr>
        <w:t xml:space="preserve"> rather than focusing on employment status</w:t>
      </w:r>
      <w:r w:rsidDel="00000000" w:rsidR="00000000" w:rsidRPr="00000000">
        <w:rPr>
          <w:rFonts w:ascii="Times New Roman" w:cs="Times New Roman" w:eastAsia="Times New Roman" w:hAnsi="Times New Roman"/>
          <w:u w:val="single"/>
          <w:rtl w:val="0"/>
        </w:rPr>
        <w:t xml:space="preserve"> as the primary goal, says Veena Dubal, a law professor at the University of California Hastings College of the Law in San Francisco.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hope is that with President Biden in the White House and an even split in the Senate, legislators will mobilize at the federal level, through the NLRA or bills such as the PRO Act, to recognize gig worker collectives as real unions.</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pStyle w:val="Heading4"/>
        <w:spacing w:after="0" w:before="0" w:lineRule="auto"/>
        <w:rPr>
          <w:rFonts w:ascii="Times New Roman" w:cs="Times New Roman" w:eastAsia="Times New Roman" w:hAnsi="Times New Roman"/>
          <w:b w:val="1"/>
          <w:color w:val="000000"/>
          <w:sz w:val="22"/>
          <w:szCs w:val="22"/>
        </w:rPr>
      </w:pPr>
      <w:bookmarkStart w:colFirst="0" w:colLast="0" w:name="_lgjwqsyx2lef" w:id="4"/>
      <w:bookmarkEnd w:id="4"/>
      <w:r w:rsidDel="00000000" w:rsidR="00000000" w:rsidRPr="00000000">
        <w:rPr>
          <w:rFonts w:ascii="Times New Roman" w:cs="Times New Roman" w:eastAsia="Times New Roman" w:hAnsi="Times New Roman"/>
          <w:b w:val="1"/>
          <w:color w:val="000000"/>
          <w:sz w:val="22"/>
          <w:szCs w:val="22"/>
          <w:rtl w:val="0"/>
        </w:rPr>
        <w:t xml:space="preserve">Technological innovation is key to solve countless existential threats</w:t>
      </w:r>
    </w:p>
    <w:p w:rsidR="00000000" w:rsidDel="00000000" w:rsidP="00000000" w:rsidRDefault="00000000" w:rsidRPr="00000000" w14:paraId="0000000F">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Matthews 18</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Dylan. Co-founder of Vox, citing Nick Beckstead @ Rutgers University. 10-26-2018. "How to help people millions of years from now." Vox. </w:t>
      </w:r>
      <w:hyperlink r:id="rId8">
        <w:r w:rsidDel="00000000" w:rsidR="00000000" w:rsidRPr="00000000">
          <w:rPr>
            <w:rFonts w:ascii="Times New Roman" w:cs="Times New Roman" w:eastAsia="Times New Roman" w:hAnsi="Times New Roman"/>
            <w:color w:val="1155cc"/>
            <w:sz w:val="12"/>
            <w:szCs w:val="12"/>
            <w:u w:val="single"/>
            <w:rtl w:val="0"/>
          </w:rPr>
          <w:t xml:space="preserve">https://www.vox.com/future-perfect/2018/10/26/18023366/far-future-effective-altruism-existential-risk-doing-good</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sz w:val="8"/>
          <w:szCs w:val="8"/>
          <w:rtl w:val="0"/>
        </w:rPr>
        <w:t xml:space="preserve">If you care about improving human lives, you should overwhelmingly care about those quadrillions of lives rather than the comparatively small number of people alive today. The 7.6 billion people now living, after all, amount to less than 0.003 percent of the population that will live in the future.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It’s reasonable to suggest that</w:t>
      </w:r>
      <w:r w:rsidDel="00000000" w:rsidR="00000000" w:rsidRPr="00000000">
        <w:rPr>
          <w:rFonts w:ascii="Times New Roman" w:cs="Times New Roman" w:eastAsia="Times New Roman" w:hAnsi="Times New Roman"/>
          <w:highlight w:val="cyan"/>
          <w:u w:val="single"/>
          <w:rtl w:val="0"/>
        </w:rPr>
        <w:t xml:space="preserve"> those quadrillions of future people have</w:t>
      </w:r>
      <w:r w:rsidDel="00000000" w:rsidR="00000000" w:rsidRPr="00000000">
        <w:rPr>
          <w:rFonts w:ascii="Times New Roman" w:cs="Times New Roman" w:eastAsia="Times New Roman" w:hAnsi="Times New Roman"/>
          <w:u w:val="single"/>
          <w:rtl w:val="0"/>
        </w:rPr>
        <w:t xml:space="preserve">, accordingly</w:t>
      </w:r>
      <w:r w:rsidDel="00000000" w:rsidR="00000000" w:rsidRPr="00000000">
        <w:rPr>
          <w:rFonts w:ascii="Times New Roman" w:cs="Times New Roman" w:eastAsia="Times New Roman" w:hAnsi="Times New Roman"/>
          <w:highlight w:val="cyan"/>
          <w:u w:val="single"/>
          <w:rtl w:val="0"/>
        </w:rPr>
        <w:t xml:space="preserve">, hundreds of thousands of times more moral weight than those of us living here today do.</w:t>
      </w:r>
      <w:r w:rsidDel="00000000" w:rsidR="00000000" w:rsidRPr="00000000">
        <w:rPr>
          <w:rFonts w:ascii="Times New Roman" w:cs="Times New Roman" w:eastAsia="Times New Roman" w:hAnsi="Times New Roman"/>
          <w:sz w:val="8"/>
          <w:szCs w:val="8"/>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The most literal thing it could mean is preventing human extinction,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But in a set of slides he made in 2013, Beckstead makes a compelling case that while that’s certainly part of what caring about the far future entails, approaches that address specific threats to humanity (which he calls “targeted” approaches to the far future) have to complement “broad” approaches, where instead of trying to predict what’s going to kill us all, you just generally try to keep civilization running as best it can, so that it is, as a whole, well-equipped to deal with potential extinction events in the future, not just in 2030 or 2040 but in 3500 or 95000 or even 37 million. In other words, caring about the far future doesn’t mean just paying attention to low-probability risks of total annihilation; it also means acting on pressing needs now. For example: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We’re going to be better prepared to prevent extinction from AI or a supervirus or global warming if society</w:t>
      </w:r>
      <w:r w:rsidDel="00000000" w:rsidR="00000000" w:rsidRPr="00000000">
        <w:rPr>
          <w:rFonts w:ascii="Times New Roman" w:cs="Times New Roman" w:eastAsia="Times New Roman" w:hAnsi="Times New Roman"/>
          <w:u w:val="single"/>
          <w:rtl w:val="0"/>
        </w:rPr>
        <w:t xml:space="preserve"> as a whole </w:t>
      </w:r>
      <w:r w:rsidDel="00000000" w:rsidR="00000000" w:rsidRPr="00000000">
        <w:rPr>
          <w:rFonts w:ascii="Times New Roman" w:cs="Times New Roman" w:eastAsia="Times New Roman" w:hAnsi="Times New Roman"/>
          <w:highlight w:val="cyan"/>
          <w:u w:val="single"/>
          <w:rtl w:val="0"/>
        </w:rPr>
        <w:t xml:space="preserve">makes</w:t>
      </w:r>
      <w:r w:rsidDel="00000000" w:rsidR="00000000" w:rsidRPr="00000000">
        <w:rPr>
          <w:rFonts w:ascii="Times New Roman" w:cs="Times New Roman" w:eastAsia="Times New Roman" w:hAnsi="Times New Roman"/>
          <w:u w:val="single"/>
          <w:rtl w:val="0"/>
        </w:rPr>
        <w:t xml:space="preserve"> a lot of </w:t>
      </w:r>
      <w:r w:rsidDel="00000000" w:rsidR="00000000" w:rsidRPr="00000000">
        <w:rPr>
          <w:rFonts w:ascii="Times New Roman" w:cs="Times New Roman" w:eastAsia="Times New Roman" w:hAnsi="Times New Roman"/>
          <w:highlight w:val="cyan"/>
          <w:u w:val="single"/>
          <w:rtl w:val="0"/>
        </w:rPr>
        <w:t xml:space="preserve">scientific progress.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8"/>
          <w:szCs w:val="8"/>
          <w:rtl w:val="0"/>
        </w:rPr>
        <w:t xml:space="preserve">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So maybe </w:t>
      </w:r>
      <w:r w:rsidDel="00000000" w:rsidR="00000000" w:rsidRPr="00000000">
        <w:rPr>
          <w:rFonts w:ascii="Times New Roman" w:cs="Times New Roman" w:eastAsia="Times New Roman" w:hAnsi="Times New Roman"/>
          <w:highlight w:val="cyan"/>
          <w:u w:val="single"/>
          <w:rtl w:val="0"/>
        </w:rPr>
        <w:t xml:space="preserve">one of the best things we can do for the far future is to</w:t>
      </w:r>
      <w:r w:rsidDel="00000000" w:rsidR="00000000" w:rsidRPr="00000000">
        <w:rPr>
          <w:rFonts w:ascii="Times New Roman" w:cs="Times New Roman" w:eastAsia="Times New Roman" w:hAnsi="Times New Roman"/>
          <w:sz w:val="8"/>
          <w:szCs w:val="8"/>
          <w:rtl w:val="0"/>
        </w:rPr>
        <w:t xml:space="preserve"> improve school systems — here and now — to harness the group economist Raj Chetty calls “lost Einsteins” (potential innovators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highlight w:val="cyan"/>
          <w:u w:val="single"/>
          <w:rtl w:val="0"/>
        </w:rPr>
        <w:t xml:space="preserve">improve incentives and norms in academic work to better advance human knowledge</w:t>
      </w:r>
      <w:r w:rsidDel="00000000" w:rsidR="00000000" w:rsidRPr="00000000">
        <w:rPr>
          <w:rFonts w:ascii="Times New Roman" w:cs="Times New Roman" w:eastAsia="Times New Roman" w:hAnsi="Times New Roman"/>
          <w:u w:val="single"/>
          <w:rtl w:val="0"/>
        </w:rPr>
        <w:t xml:space="preserve"> </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jc w:val="center"/>
        <w:rPr>
          <w:rFonts w:ascii="Times New Roman" w:cs="Times New Roman" w:eastAsia="Times New Roman" w:hAnsi="Times New Roman"/>
          <w:b w:val="1"/>
          <w:color w:val="000000"/>
        </w:rPr>
      </w:pPr>
      <w:bookmarkStart w:colFirst="0" w:colLast="0" w:name="_g07aako44e0f" w:id="5"/>
      <w:bookmarkEnd w:id="5"/>
      <w:r w:rsidDel="00000000" w:rsidR="00000000" w:rsidRPr="00000000">
        <w:rPr>
          <w:rFonts w:ascii="Times New Roman" w:cs="Times New Roman" w:eastAsia="Times New Roman" w:hAnsi="Times New Roman"/>
          <w:b w:val="1"/>
          <w:color w:val="000000"/>
          <w:rtl w:val="0"/>
        </w:rPr>
        <w:t xml:space="preserve">DA- Econ</w:t>
      </w:r>
    </w:p>
    <w:p w:rsidR="00000000" w:rsidDel="00000000" w:rsidP="00000000" w:rsidRDefault="00000000" w:rsidRPr="00000000" w14:paraId="0000001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Times New Roman" w:cs="Times New Roman" w:eastAsia="Times New Roman" w:hAnsi="Times New Roman"/>
          <w:b w:val="1"/>
          <w:color w:val="000000"/>
          <w:sz w:val="22"/>
          <w:szCs w:val="22"/>
        </w:rPr>
      </w:pPr>
      <w:bookmarkStart w:colFirst="0" w:colLast="0" w:name="_qxf5zssupfhd" w:id="6"/>
      <w:bookmarkEnd w:id="6"/>
      <w:r w:rsidDel="00000000" w:rsidR="00000000" w:rsidRPr="00000000">
        <w:rPr>
          <w:rFonts w:ascii="Times New Roman" w:cs="Times New Roman" w:eastAsia="Times New Roman" w:hAnsi="Times New Roman"/>
          <w:b w:val="1"/>
          <w:color w:val="000000"/>
          <w:sz w:val="22"/>
          <w:szCs w:val="22"/>
          <w:rtl w:val="0"/>
        </w:rPr>
        <w:t xml:space="preserve">The economy is fragile! It’s slowly recovering but is uneven and requires sustained growth. A significant economic externality would derail the global economic recovery.</w:t>
      </w:r>
    </w:p>
    <w:p w:rsidR="00000000" w:rsidDel="00000000" w:rsidP="00000000" w:rsidRDefault="00000000" w:rsidRPr="00000000" w14:paraId="00000014">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World Bank 21- </w:t>
      </w:r>
      <w:r w:rsidDel="00000000" w:rsidR="00000000" w:rsidRPr="00000000">
        <w:rPr>
          <w:rFonts w:ascii="Times New Roman" w:cs="Times New Roman" w:eastAsia="Times New Roman" w:hAnsi="Times New Roman"/>
          <w:sz w:val="12"/>
          <w:szCs w:val="12"/>
          <w:rtl w:val="0"/>
        </w:rPr>
        <w:t xml:space="preserve">World Bank. “The Global Economy: on Track for Strong but Uneven Growth as COVID-19 Still Weighs.” </w:t>
      </w:r>
      <w:r w:rsidDel="00000000" w:rsidR="00000000" w:rsidRPr="00000000">
        <w:rPr>
          <w:rFonts w:ascii="Times New Roman" w:cs="Times New Roman" w:eastAsia="Times New Roman" w:hAnsi="Times New Roman"/>
          <w:i w:val="1"/>
          <w:sz w:val="12"/>
          <w:szCs w:val="12"/>
          <w:rtl w:val="0"/>
        </w:rPr>
        <w:t xml:space="preserve">World Bank</w:t>
      </w:r>
      <w:r w:rsidDel="00000000" w:rsidR="00000000" w:rsidRPr="00000000">
        <w:rPr>
          <w:rFonts w:ascii="Times New Roman" w:cs="Times New Roman" w:eastAsia="Times New Roman" w:hAnsi="Times New Roman"/>
          <w:sz w:val="12"/>
          <w:szCs w:val="12"/>
          <w:rtl w:val="0"/>
        </w:rPr>
        <w:t xml:space="preserve">, June 8, 2021, </w:t>
      </w:r>
      <w:hyperlink r:id="rId9">
        <w:r w:rsidDel="00000000" w:rsidR="00000000" w:rsidRPr="00000000">
          <w:rPr>
            <w:rFonts w:ascii="Times New Roman" w:cs="Times New Roman" w:eastAsia="Times New Roman" w:hAnsi="Times New Roman"/>
            <w:color w:val="1155cc"/>
            <w:sz w:val="12"/>
            <w:szCs w:val="12"/>
            <w:u w:val="single"/>
            <w:rtl w:val="0"/>
          </w:rPr>
          <w:t xml:space="preserve">https://www.worldbank.org/en/news/feature/2021/06/08/the-global-economy-on-track-for-strong-but-uneven-growth-as-covid-19-still-weighs</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5">
      <w:pPr>
        <w:shd w:fill="ffffff" w:val="clear"/>
        <w:rPr>
          <w:rFonts w:ascii="Times New Roman" w:cs="Times New Roman" w:eastAsia="Times New Roman" w:hAnsi="Times New Roman"/>
          <w:highlight w:val="cyan"/>
          <w:u w:val="single"/>
        </w:rPr>
      </w:pPr>
      <w:r w:rsidDel="00000000" w:rsidR="00000000" w:rsidRPr="00000000">
        <w:rPr>
          <w:rFonts w:ascii="Times New Roman" w:cs="Times New Roman" w:eastAsia="Times New Roman" w:hAnsi="Times New Roman"/>
          <w:u w:val="single"/>
          <w:rtl w:val="0"/>
        </w:rPr>
        <w:t xml:space="preserve">A year and a half since the onset of the COVID-19 pandemic,</w:t>
      </w:r>
      <w:r w:rsidDel="00000000" w:rsidR="00000000" w:rsidRPr="00000000">
        <w:rPr>
          <w:rFonts w:ascii="Times New Roman" w:cs="Times New Roman" w:eastAsia="Times New Roman" w:hAnsi="Times New Roman"/>
          <w:highlight w:val="cyan"/>
          <w:u w:val="single"/>
          <w:rtl w:val="0"/>
        </w:rPr>
        <w:t xml:space="preserve"> the global economy is poised to stage its most robust post-recession recovery in 80 years</w:t>
      </w:r>
      <w:r w:rsidDel="00000000" w:rsidR="00000000" w:rsidRPr="00000000">
        <w:rPr>
          <w:rFonts w:ascii="Times New Roman" w:cs="Times New Roman" w:eastAsia="Times New Roman" w:hAnsi="Times New Roman"/>
          <w:u w:val="single"/>
          <w:rtl w:val="0"/>
        </w:rPr>
        <w:t xml:space="preserve"> in 2021. </w:t>
      </w:r>
      <w:r w:rsidDel="00000000" w:rsidR="00000000" w:rsidRPr="00000000">
        <w:rPr>
          <w:rFonts w:ascii="Times New Roman" w:cs="Times New Roman" w:eastAsia="Times New Roman" w:hAnsi="Times New Roman"/>
          <w:highlight w:val="cyan"/>
          <w:u w:val="single"/>
          <w:rtl w:val="0"/>
        </w:rPr>
        <w:t xml:space="preserve">But the rebound is expected to be uneven across countries, as </w:t>
      </w:r>
      <w:r w:rsidDel="00000000" w:rsidR="00000000" w:rsidRPr="00000000">
        <w:rPr>
          <w:rFonts w:ascii="Times New Roman" w:cs="Times New Roman" w:eastAsia="Times New Roman" w:hAnsi="Times New Roman"/>
          <w:u w:val="single"/>
          <w:rtl w:val="0"/>
        </w:rPr>
        <w:t xml:space="preserve">major economies look set to register strong growth even as </w:t>
      </w:r>
      <w:r w:rsidDel="00000000" w:rsidR="00000000" w:rsidRPr="00000000">
        <w:rPr>
          <w:rFonts w:ascii="Times New Roman" w:cs="Times New Roman" w:eastAsia="Times New Roman" w:hAnsi="Times New Roman"/>
          <w:highlight w:val="cyan"/>
          <w:u w:val="single"/>
          <w:rtl w:val="0"/>
        </w:rPr>
        <w:t xml:space="preserve">many developing economies lag.</w:t>
      </w:r>
    </w:p>
    <w:p w:rsidR="00000000" w:rsidDel="00000000" w:rsidP="00000000" w:rsidRDefault="00000000" w:rsidRPr="00000000" w14:paraId="00000016">
      <w:pP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Global growth is expected to accelerate to 5.6% this year, largely on the strength in major economies such as the United States and China. And while growth for almost every region of the world has been revised upward for 2021, many continue to grapple with COVID-19 and what is likely to be its long shadow. Despite this year’s pickup, the level of global GDP in 2021 is expected to be 3.2% below pre-pandemic projections, and per capita GDP among many emerging market and developing economies is anticipated to remain below pre-COVID-19 peaks for an extended period. As the pandemic continues to flare, it will shape the path of global economic activity. The United States and China are each expected to contribute about one quarter of global growth in 2021. 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 Lasting Legacies Growth among emerging market and developing economies is expected to accelerate to 6% this year, helped by increased external demand and higher commodity prices. However, the recovery of many countries is constrained by resurgences of COVID-19, uneven vaccination, and a partial withdrawal of government economic support measures. Excluding China, growth is anticipated to unfold at a more modest 4.4% pace. In the longer term, the outlook for emerging market and developing economies will likely be dampened by the lasting legacies of the pandemic – erosion of skills from lost work and schooling; a sharp drop in investment; higher debt burdens; and greater financial vulnerabilities. Growth among this group of economies is forecast to moderate to 4.7% in 2022 as governments gradually withdraw policy support.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Among low-income economies</w:t>
      </w:r>
      <w:r w:rsidDel="00000000" w:rsidR="00000000" w:rsidRPr="00000000">
        <w:rPr>
          <w:rFonts w:ascii="Times New Roman" w:cs="Times New Roman" w:eastAsia="Times New Roman" w:hAnsi="Times New Roman"/>
          <w:u w:val="single"/>
          <w:rtl w:val="0"/>
        </w:rPr>
        <w:t xml:space="preserve">, where vaccination has lagged,</w:t>
      </w:r>
      <w:r w:rsidDel="00000000" w:rsidR="00000000" w:rsidRPr="00000000">
        <w:rPr>
          <w:rFonts w:ascii="Times New Roman" w:cs="Times New Roman" w:eastAsia="Times New Roman" w:hAnsi="Times New Roman"/>
          <w:highlight w:val="cyan"/>
          <w:u w:val="single"/>
          <w:rtl w:val="0"/>
        </w:rPr>
        <w:t xml:space="preserve"> growth has been revised lower to 2.9%. </w:t>
      </w:r>
      <w:r w:rsidDel="00000000" w:rsidR="00000000" w:rsidRPr="00000000">
        <w:rPr>
          <w:rFonts w:ascii="Times New Roman" w:cs="Times New Roman" w:eastAsia="Times New Roman" w:hAnsi="Times New Roman"/>
          <w:u w:val="single"/>
          <w:rtl w:val="0"/>
        </w:rPr>
        <w:t xml:space="preserve">Setting aside the contraction last year,</w:t>
      </w:r>
      <w:r w:rsidDel="00000000" w:rsidR="00000000" w:rsidRPr="00000000">
        <w:rPr>
          <w:rFonts w:ascii="Times New Roman" w:cs="Times New Roman" w:eastAsia="Times New Roman" w:hAnsi="Times New Roman"/>
          <w:highlight w:val="cyan"/>
          <w:u w:val="single"/>
          <w:rtl w:val="0"/>
        </w:rPr>
        <w:t xml:space="preserve"> this would be the slowest pace of expansion in two decades.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8"/>
          <w:szCs w:val="8"/>
          <w:rtl w:val="0"/>
        </w:rPr>
        <w:t xml:space="preserve">The group’s output level in 2022 is projected to be 4.9% lower than pre-pandemic projections. Fragile and conflict-affected low-income economies have been the hardest hit by the pandemic, and per capita income gains have been set back by at least a decade.   Regionally, the recovery is expected to be strongest in East Asia and the Pacific, largely due to the strength of China’s recovery. In South Asia, recovery has been hampered by serious renewed outbreaks of the virus in India and Nepal. The Middle East and North Africa and Latin America and the Caribbean are expected to post growth too shallow to offset the contraction of 2020. Sub-Saharan Africa’s recovery, while helped by spillovers from the global recovery, is expected to remain fragile given the slow pace of vaccination and delays to major investments in infrastructure and the extractives sector.  Uncertain Outlook The June forecast assumes that advanced economies will achieve widespread vaccination of their populations and effectively contain the pandemic by the end of the year. Major emerging market and developing economies are anticipated to substantially reduce new cases. However, the outlook is subject to considerable uncertainty.</w:t>
      </w:r>
      <w:r w:rsidDel="00000000" w:rsidR="00000000" w:rsidRPr="00000000">
        <w:rPr>
          <w:rFonts w:ascii="Times New Roman" w:cs="Times New Roman" w:eastAsia="Times New Roman" w:hAnsi="Times New Roman"/>
          <w:u w:val="single"/>
          <w:rtl w:val="0"/>
        </w:rPr>
        <w:t xml:space="preserve"> A more persistent pandemic,</w:t>
      </w:r>
      <w:r w:rsidDel="00000000" w:rsidR="00000000" w:rsidRPr="00000000">
        <w:rPr>
          <w:rFonts w:ascii="Times New Roman" w:cs="Times New Roman" w:eastAsia="Times New Roman" w:hAnsi="Times New Roman"/>
          <w:highlight w:val="cyan"/>
          <w:u w:val="single"/>
          <w:rtl w:val="0"/>
        </w:rPr>
        <w:t xml:space="preserve"> a wave of corporate bankruptcies, financial stress, or even social unrest could derail the recovery.</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2"/>
          <w:szCs w:val="12"/>
          <w:rtl w:val="0"/>
        </w:rPr>
        <w:t xml:space="preserve">At the same time, more rapid success in stamping out COVID-19 and greater spillovers from advanced economy growth could generate more vigorous global growth.</w:t>
      </w:r>
    </w:p>
    <w:p w:rsidR="00000000" w:rsidDel="00000000" w:rsidP="00000000" w:rsidRDefault="00000000" w:rsidRPr="00000000" w14:paraId="00000017">
      <w:pPr>
        <w:pStyle w:val="Heading3"/>
        <w:spacing w:after="0" w:before="0" w:lineRule="auto"/>
        <w:rPr>
          <w:rFonts w:ascii="Times New Roman" w:cs="Times New Roman" w:eastAsia="Times New Roman" w:hAnsi="Times New Roman"/>
          <w:b w:val="1"/>
          <w:color w:val="000000"/>
          <w:sz w:val="22"/>
          <w:szCs w:val="22"/>
        </w:rPr>
      </w:pPr>
      <w:bookmarkStart w:colFirst="0" w:colLast="0" w:name="_yw599d91tirh" w:id="7"/>
      <w:bookmarkEnd w:id="7"/>
      <w:r w:rsidDel="00000000" w:rsidR="00000000" w:rsidRPr="00000000">
        <w:rPr>
          <w:rtl w:val="0"/>
        </w:rPr>
      </w:r>
    </w:p>
    <w:p w:rsidR="00000000" w:rsidDel="00000000" w:rsidP="00000000" w:rsidRDefault="00000000" w:rsidRPr="00000000" w14:paraId="00000018">
      <w:pPr>
        <w:pStyle w:val="Heading4"/>
        <w:spacing w:after="0" w:before="0" w:lineRule="auto"/>
        <w:rPr>
          <w:rFonts w:ascii="Times New Roman" w:cs="Times New Roman" w:eastAsia="Times New Roman" w:hAnsi="Times New Roman"/>
          <w:b w:val="1"/>
          <w:color w:val="000000"/>
          <w:sz w:val="22"/>
          <w:szCs w:val="22"/>
        </w:rPr>
      </w:pPr>
      <w:bookmarkStart w:colFirst="0" w:colLast="0" w:name="_a0hu7p2tdb4l" w:id="8"/>
      <w:bookmarkEnd w:id="8"/>
      <w:r w:rsidDel="00000000" w:rsidR="00000000" w:rsidRPr="00000000">
        <w:rPr>
          <w:rFonts w:ascii="Times New Roman" w:cs="Times New Roman" w:eastAsia="Times New Roman" w:hAnsi="Times New Roman"/>
          <w:b w:val="1"/>
          <w:color w:val="000000"/>
          <w:sz w:val="22"/>
          <w:szCs w:val="22"/>
          <w:rtl w:val="0"/>
        </w:rPr>
        <w:t xml:space="preserve">Prolonged, unconditional strikes cause widespread economic harm- GM strikes prove.</w:t>
      </w:r>
    </w:p>
    <w:p w:rsidR="00000000" w:rsidDel="00000000" w:rsidP="00000000" w:rsidRDefault="00000000" w:rsidRPr="00000000" w14:paraId="00000019">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McElroy 19-</w:t>
      </w:r>
      <w:r w:rsidDel="00000000" w:rsidR="00000000" w:rsidRPr="00000000">
        <w:rPr>
          <w:rFonts w:ascii="Times New Roman" w:cs="Times New Roman" w:eastAsia="Times New Roman" w:hAnsi="Times New Roman"/>
          <w:sz w:val="12"/>
          <w:szCs w:val="12"/>
          <w:rtl w:val="0"/>
        </w:rPr>
        <w:t xml:space="preserve"> John McElroy, “Strikes Hurt Everybody.” Wards Auto Industry News, October 25, 2019, </w:t>
      </w:r>
      <w:hyperlink r:id="rId10">
        <w:r w:rsidDel="00000000" w:rsidR="00000000" w:rsidRPr="00000000">
          <w:rPr>
            <w:rFonts w:ascii="Times New Roman" w:cs="Times New Roman" w:eastAsia="Times New Roman" w:hAnsi="Times New Roman"/>
            <w:color w:val="1155cc"/>
            <w:sz w:val="12"/>
            <w:szCs w:val="12"/>
            <w:u w:val="single"/>
            <w:rtl w:val="0"/>
          </w:rPr>
          <w:t xml:space="preserve">https://www.wardsauto.com/ideaxchange/strikes-hurt-everybody</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A">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u w:val="single"/>
          <w:rtl w:val="0"/>
        </w:rPr>
        <w:t xml:space="preserve">But</w:t>
      </w:r>
      <w:r w:rsidDel="00000000" w:rsidR="00000000" w:rsidRPr="00000000">
        <w:rPr>
          <w:rFonts w:ascii="Times New Roman" w:cs="Times New Roman" w:eastAsia="Times New Roman" w:hAnsi="Times New Roman"/>
          <w:highlight w:val="cyan"/>
          <w:u w:val="single"/>
          <w:rtl w:val="0"/>
        </w:rPr>
        <w:t xml:space="preserve"> strikes don’t just hurt the people walking </w:t>
      </w:r>
      <w:r w:rsidDel="00000000" w:rsidR="00000000" w:rsidRPr="00000000">
        <w:rPr>
          <w:rFonts w:ascii="Times New Roman" w:cs="Times New Roman" w:eastAsia="Times New Roman" w:hAnsi="Times New Roman"/>
          <w:u w:val="single"/>
          <w:rtl w:val="0"/>
        </w:rPr>
        <w:t xml:space="preserve">the </w:t>
      </w:r>
      <w:r w:rsidDel="00000000" w:rsidR="00000000" w:rsidRPr="00000000">
        <w:rPr>
          <w:rFonts w:ascii="Times New Roman" w:cs="Times New Roman" w:eastAsia="Times New Roman" w:hAnsi="Times New Roman"/>
          <w:highlight w:val="cyan"/>
          <w:u w:val="single"/>
          <w:rtl w:val="0"/>
        </w:rPr>
        <w:t xml:space="preserve">picket lines or the company they’re striking against. They hurt suppliers</w:t>
      </w:r>
      <w:r w:rsidDel="00000000" w:rsidR="00000000" w:rsidRPr="00000000">
        <w:rPr>
          <w:rFonts w:ascii="Times New Roman" w:cs="Times New Roman" w:eastAsia="Times New Roman" w:hAnsi="Times New Roman"/>
          <w:u w:val="single"/>
          <w:rtl w:val="0"/>
        </w:rPr>
        <w:t xml:space="preserve">, car dealers </w:t>
      </w:r>
      <w:r w:rsidDel="00000000" w:rsidR="00000000" w:rsidRPr="00000000">
        <w:rPr>
          <w:rFonts w:ascii="Times New Roman" w:cs="Times New Roman" w:eastAsia="Times New Roman" w:hAnsi="Times New Roman"/>
          <w:highlight w:val="cyan"/>
          <w:u w:val="single"/>
          <w:rtl w:val="0"/>
        </w:rPr>
        <w:t xml:space="preserve">and</w:t>
      </w:r>
      <w:r w:rsidDel="00000000" w:rsidR="00000000" w:rsidRPr="00000000">
        <w:rPr>
          <w:rFonts w:ascii="Times New Roman" w:cs="Times New Roman" w:eastAsia="Times New Roman" w:hAnsi="Times New Roman"/>
          <w:u w:val="single"/>
          <w:rtl w:val="0"/>
        </w:rPr>
        <w:t xml:space="preserve"> the</w:t>
      </w:r>
      <w:r w:rsidDel="00000000" w:rsidR="00000000" w:rsidRPr="00000000">
        <w:rPr>
          <w:rFonts w:ascii="Times New Roman" w:cs="Times New Roman" w:eastAsia="Times New Roman" w:hAnsi="Times New Roman"/>
          <w:highlight w:val="cyan"/>
          <w:u w:val="single"/>
          <w:rtl w:val="0"/>
        </w:rPr>
        <w:t xml:space="preserve"> communities </w:t>
      </w:r>
      <w:r w:rsidDel="00000000" w:rsidR="00000000" w:rsidRPr="00000000">
        <w:rPr>
          <w:rFonts w:ascii="Times New Roman" w:cs="Times New Roman" w:eastAsia="Times New Roman" w:hAnsi="Times New Roman"/>
          <w:u w:val="single"/>
          <w:rtl w:val="0"/>
        </w:rPr>
        <w:t xml:space="preserve">located near the plants. The Anderson Economic Group estimates that</w:t>
      </w:r>
      <w:r w:rsidDel="00000000" w:rsidR="00000000" w:rsidRPr="00000000">
        <w:rPr>
          <w:rFonts w:ascii="Times New Roman" w:cs="Times New Roman" w:eastAsia="Times New Roman" w:hAnsi="Times New Roman"/>
          <w:highlight w:val="cyan"/>
          <w:u w:val="single"/>
          <w:rtl w:val="0"/>
        </w:rPr>
        <w:t xml:space="preserve"> 75,000 workers at supplier companies were</w:t>
      </w:r>
      <w:r w:rsidDel="00000000" w:rsidR="00000000" w:rsidRPr="00000000">
        <w:rPr>
          <w:rFonts w:ascii="Times New Roman" w:cs="Times New Roman" w:eastAsia="Times New Roman" w:hAnsi="Times New Roman"/>
          <w:u w:val="single"/>
          <w:rtl w:val="0"/>
        </w:rPr>
        <w:t xml:space="preserve"> temporarily</w:t>
      </w:r>
      <w:r w:rsidDel="00000000" w:rsidR="00000000" w:rsidRPr="00000000">
        <w:rPr>
          <w:rFonts w:ascii="Times New Roman" w:cs="Times New Roman" w:eastAsia="Times New Roman" w:hAnsi="Times New Roman"/>
          <w:highlight w:val="cyan"/>
          <w:u w:val="single"/>
          <w:rtl w:val="0"/>
        </w:rPr>
        <w:t xml:space="preserve"> laid off because of the GM strike.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Unlike UAW picketers, those supplier workers won’t get any strike pay or an $11,000 contract signing bonus. No, most of them lost close to a month’s worth of wages, which must be financially devastating for them.  Suppliers also lost a lot of money.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So now</w:t>
      </w:r>
      <w:r w:rsidDel="00000000" w:rsidR="00000000" w:rsidRPr="00000000">
        <w:rPr>
          <w:rFonts w:ascii="Times New Roman" w:cs="Times New Roman" w:eastAsia="Times New Roman" w:hAnsi="Times New Roman"/>
          <w:highlight w:val="cyan"/>
          <w:u w:val="single"/>
          <w:rtl w:val="0"/>
        </w:rPr>
        <w:t xml:space="preserve"> they’re cutting budgets and delaying capital investments to make up for the lost revenue, which is a further drag on the economy. </w:t>
      </w:r>
      <w:r w:rsidDel="00000000" w:rsidR="00000000" w:rsidRPr="00000000">
        <w:rPr>
          <w:rFonts w:ascii="Times New Roman" w:cs="Times New Roman" w:eastAsia="Times New Roman" w:hAnsi="Times New Roman"/>
          <w:u w:val="single"/>
          <w:rtl w:val="0"/>
        </w:rPr>
        <w:t xml:space="preserve">According to CAR, the </w:t>
      </w:r>
      <w:r w:rsidDel="00000000" w:rsidR="00000000" w:rsidRPr="00000000">
        <w:rPr>
          <w:rFonts w:ascii="Times New Roman" w:cs="Times New Roman" w:eastAsia="Times New Roman" w:hAnsi="Times New Roman"/>
          <w:highlight w:val="cyan"/>
          <w:u w:val="single"/>
          <w:rtl w:val="0"/>
        </w:rPr>
        <w:t xml:space="preserve">communities and states</w:t>
      </w:r>
      <w:r w:rsidDel="00000000" w:rsidR="00000000" w:rsidRPr="00000000">
        <w:rPr>
          <w:rFonts w:ascii="Times New Roman" w:cs="Times New Roman" w:eastAsia="Times New Roman" w:hAnsi="Times New Roman"/>
          <w:u w:val="single"/>
          <w:rtl w:val="0"/>
        </w:rPr>
        <w:t xml:space="preserve"> where GM’s plants are located collectively</w:t>
      </w:r>
      <w:r w:rsidDel="00000000" w:rsidR="00000000" w:rsidRPr="00000000">
        <w:rPr>
          <w:rFonts w:ascii="Times New Roman" w:cs="Times New Roman" w:eastAsia="Times New Roman" w:hAnsi="Times New Roman"/>
          <w:highlight w:val="cyan"/>
          <w:u w:val="single"/>
          <w:rtl w:val="0"/>
        </w:rPr>
        <w:t xml:space="preserve"> lost a couple of hundred million dollars in payroll and tax revenue. Some economists warn that if the strike were prolonged it could knock the state of Michigan</w:t>
      </w:r>
      <w:r w:rsidDel="00000000" w:rsidR="00000000" w:rsidRPr="00000000">
        <w:rPr>
          <w:rFonts w:ascii="Times New Roman" w:cs="Times New Roman" w:eastAsia="Times New Roman" w:hAnsi="Times New Roman"/>
          <w:u w:val="single"/>
          <w:rtl w:val="0"/>
        </w:rPr>
        <w:t xml:space="preserve"> – home to GM and the UAW –</w:t>
      </w:r>
      <w:r w:rsidDel="00000000" w:rsidR="00000000" w:rsidRPr="00000000">
        <w:rPr>
          <w:rFonts w:ascii="Times New Roman" w:cs="Times New Roman" w:eastAsia="Times New Roman" w:hAnsi="Times New Roman"/>
          <w:highlight w:val="cyan"/>
          <w:u w:val="single"/>
          <w:rtl w:val="0"/>
        </w:rPr>
        <w:t xml:space="preserve"> into a recession.</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sz w:val="12"/>
          <w:szCs w:val="12"/>
          <w:rtl w:val="0"/>
        </w:rPr>
        <w:t xml:space="preserve">That prompted the governor of Michigan, Gretchen Whitmer, to call GM CEO Mary Barra and UAW leaders and urge them to settle as fast as possible.</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pStyle w:val="Heading4"/>
        <w:spacing w:after="0" w:before="0" w:lineRule="auto"/>
        <w:rPr>
          <w:rFonts w:ascii="Times New Roman" w:cs="Times New Roman" w:eastAsia="Times New Roman" w:hAnsi="Times New Roman"/>
          <w:b w:val="1"/>
          <w:color w:val="000000"/>
          <w:sz w:val="22"/>
          <w:szCs w:val="22"/>
        </w:rPr>
      </w:pPr>
      <w:bookmarkStart w:colFirst="0" w:colLast="0" w:name="_biwc65e3abh7" w:id="9"/>
      <w:bookmarkEnd w:id="9"/>
      <w:r w:rsidDel="00000000" w:rsidR="00000000" w:rsidRPr="00000000">
        <w:rPr>
          <w:rFonts w:ascii="Times New Roman" w:cs="Times New Roman" w:eastAsia="Times New Roman" w:hAnsi="Times New Roman"/>
          <w:b w:val="1"/>
          <w:color w:val="000000"/>
          <w:sz w:val="22"/>
          <w:szCs w:val="22"/>
          <w:rtl w:val="0"/>
        </w:rPr>
        <w:t xml:space="preserve">Strikes now would trigger food shortages, undermine health care and threaten the economy.</w:t>
      </w:r>
    </w:p>
    <w:p w:rsidR="00000000" w:rsidDel="00000000" w:rsidP="00000000" w:rsidRDefault="00000000" w:rsidRPr="00000000" w14:paraId="0000001D">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Pettypiece 21-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Shannon Pettypiece “Biden on the sidelines of 'Striketober,' with economy in the balance,” October 2021, NBC News, </w:t>
      </w:r>
      <w:hyperlink r:id="rId11">
        <w:r w:rsidDel="00000000" w:rsidR="00000000" w:rsidRPr="00000000">
          <w:rPr>
            <w:rFonts w:ascii="Times New Roman" w:cs="Times New Roman" w:eastAsia="Times New Roman" w:hAnsi="Times New Roman"/>
            <w:color w:val="1155cc"/>
            <w:sz w:val="12"/>
            <w:szCs w:val="12"/>
            <w:u w:val="single"/>
            <w:rtl w:val="0"/>
          </w:rPr>
          <w:t xml:space="preserve">https://www.nbcnews.com/politics/white-house/biden-sidelines-striketober-economy-balance-n1282094</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1E">
      <w:pP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u w:val="single"/>
          <w:rtl w:val="0"/>
        </w:rPr>
        <w:t xml:space="preserve">But President Biden faces a different dynamic from candidate Biden, because</w:t>
      </w:r>
      <w:r w:rsidDel="00000000" w:rsidR="00000000" w:rsidRPr="00000000">
        <w:rPr>
          <w:rFonts w:ascii="Times New Roman" w:cs="Times New Roman" w:eastAsia="Times New Roman" w:hAnsi="Times New Roman"/>
          <w:highlight w:val="cyan"/>
          <w:u w:val="single"/>
          <w:rtl w:val="0"/>
        </w:rPr>
        <w:t xml:space="preserve"> strikes risk adding to labor shortages and supply chain disruptions that are already driving up prices </w:t>
      </w:r>
      <w:r w:rsidDel="00000000" w:rsidR="00000000" w:rsidRPr="00000000">
        <w:rPr>
          <w:rFonts w:ascii="Times New Roman" w:cs="Times New Roman" w:eastAsia="Times New Roman" w:hAnsi="Times New Roman"/>
          <w:u w:val="single"/>
          <w:rtl w:val="0"/>
        </w:rPr>
        <w:t xml:space="preserve">as the global economy reels from pandemic strains. While the strikes could benefit workers by driving up wages in the long term, </w:t>
      </w:r>
      <w:r w:rsidDel="00000000" w:rsidR="00000000" w:rsidRPr="00000000">
        <w:rPr>
          <w:rFonts w:ascii="Times New Roman" w:cs="Times New Roman" w:eastAsia="Times New Roman" w:hAnsi="Times New Roman"/>
          <w:highlight w:val="cyan"/>
          <w:u w:val="single"/>
          <w:rtl w:val="0"/>
        </w:rPr>
        <w:t xml:space="preserve">the near-term impact of</w:t>
      </w:r>
      <w:r w:rsidDel="00000000" w:rsidR="00000000" w:rsidRPr="00000000">
        <w:rPr>
          <w:rFonts w:ascii="Times New Roman" w:cs="Times New Roman" w:eastAsia="Times New Roman" w:hAnsi="Times New Roman"/>
          <w:u w:val="single"/>
          <w:rtl w:val="0"/>
        </w:rPr>
        <w:t xml:space="preserve"> persistent or growing</w:t>
      </w:r>
      <w:r w:rsidDel="00000000" w:rsidR="00000000" w:rsidRPr="00000000">
        <w:rPr>
          <w:rFonts w:ascii="Times New Roman" w:cs="Times New Roman" w:eastAsia="Times New Roman" w:hAnsi="Times New Roman"/>
          <w:highlight w:val="cyan"/>
          <w:u w:val="single"/>
          <w:rtl w:val="0"/>
        </w:rPr>
        <w:t xml:space="preserve"> work stoppages could include worst-case scenarios like food shortages or lack of access to hospitals. "This will come at an economic cost to employers and therefore the economy, </w:t>
      </w:r>
      <w:r w:rsidDel="00000000" w:rsidR="00000000" w:rsidRPr="00000000">
        <w:rPr>
          <w:rFonts w:ascii="Times New Roman" w:cs="Times New Roman" w:eastAsia="Times New Roman" w:hAnsi="Times New Roman"/>
          <w:u w:val="single"/>
          <w:rtl w:val="0"/>
        </w:rPr>
        <w:t xml:space="preserve">and I think that may be why Biden has gone a little silent," said Ariel Avgar, an associate professor of labor relations, law and history at Cornell University.</w:t>
      </w:r>
      <w:r w:rsidDel="00000000" w:rsidR="00000000" w:rsidRPr="00000000">
        <w:rPr>
          <w:rFonts w:ascii="Times New Roman" w:cs="Times New Roman" w:eastAsia="Times New Roman" w:hAnsi="Times New Roman"/>
          <w:sz w:val="12"/>
          <w:szCs w:val="12"/>
          <w:rtl w:val="0"/>
        </w:rPr>
        <w:t xml:space="preserve"> "It is tricky for him. On the one hand, he is on the record supporting unions and their ability to use collective action. On the other hand, the point of strikes is to extract an economic price for employers unwilling to negotiate in a way the union feels is appropriate.”</w:t>
      </w:r>
    </w:p>
    <w:p w:rsidR="00000000" w:rsidDel="00000000" w:rsidP="00000000" w:rsidRDefault="00000000" w:rsidRPr="00000000" w14:paraId="0000001F">
      <w:pPr>
        <w:pStyle w:val="Heading3"/>
        <w:spacing w:after="0" w:before="0" w:lineRule="auto"/>
        <w:rPr>
          <w:rFonts w:ascii="Times New Roman" w:cs="Times New Roman" w:eastAsia="Times New Roman" w:hAnsi="Times New Roman"/>
          <w:b w:val="1"/>
          <w:color w:val="000000"/>
          <w:sz w:val="22"/>
          <w:szCs w:val="22"/>
        </w:rPr>
      </w:pPr>
      <w:bookmarkStart w:colFirst="0" w:colLast="0" w:name="_1en5nrc15lu1" w:id="10"/>
      <w:bookmarkEnd w:id="10"/>
      <w:r w:rsidDel="00000000" w:rsidR="00000000" w:rsidRPr="00000000">
        <w:rPr>
          <w:rtl w:val="0"/>
        </w:rPr>
      </w:r>
    </w:p>
    <w:p w:rsidR="00000000" w:rsidDel="00000000" w:rsidP="00000000" w:rsidRDefault="00000000" w:rsidRPr="00000000" w14:paraId="00000020">
      <w:pPr>
        <w:pStyle w:val="Heading4"/>
        <w:pBdr>
          <w:top w:color="auto" w:space="2" w:sz="0" w:val="none"/>
          <w:left w:color="auto" w:space="0" w:sz="0" w:val="none"/>
          <w:bottom w:color="auto" w:space="0" w:sz="0" w:val="none"/>
          <w:right w:color="auto" w:space="0" w:sz="0" w:val="none"/>
        </w:pBdr>
        <w:shd w:fill="ffffff" w:val="clear"/>
        <w:spacing w:after="0" w:before="0" w:lineRule="auto"/>
        <w:rPr>
          <w:rFonts w:ascii="Times New Roman" w:cs="Times New Roman" w:eastAsia="Times New Roman" w:hAnsi="Times New Roman"/>
          <w:b w:val="1"/>
          <w:color w:val="000000"/>
          <w:sz w:val="22"/>
          <w:szCs w:val="22"/>
        </w:rPr>
      </w:pPr>
      <w:bookmarkStart w:colFirst="0" w:colLast="0" w:name="_3is30ly325gy" w:id="11"/>
      <w:bookmarkEnd w:id="11"/>
      <w:r w:rsidDel="00000000" w:rsidR="00000000" w:rsidRPr="00000000">
        <w:rPr>
          <w:rFonts w:ascii="Times New Roman" w:cs="Times New Roman" w:eastAsia="Times New Roman" w:hAnsi="Times New Roman"/>
          <w:b w:val="1"/>
          <w:color w:val="000000"/>
          <w:sz w:val="22"/>
          <w:szCs w:val="22"/>
          <w:rtl w:val="0"/>
        </w:rPr>
        <w:t xml:space="preserve">Sustained economic growth reduces poverty, improves quality of life, and is key to finding solutions for future global calamities. The economic shock caused by the aff makes these goals unattainable since it halts the sustained economic growth the economy is experiencing coming out of COVID-19</w:t>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DFID- </w:t>
      </w:r>
      <w:r w:rsidDel="00000000" w:rsidR="00000000" w:rsidRPr="00000000">
        <w:rPr>
          <w:rFonts w:ascii="Times New Roman" w:cs="Times New Roman" w:eastAsia="Times New Roman" w:hAnsi="Times New Roman"/>
          <w:sz w:val="12"/>
          <w:szCs w:val="12"/>
          <w:rtl w:val="0"/>
        </w:rPr>
        <w:t xml:space="preserve"> (Department for International Development. Growth: Building jobs and prosperity in developing countries. </w:t>
      </w:r>
      <w:hyperlink r:id="rId12">
        <w:r w:rsidDel="00000000" w:rsidR="00000000" w:rsidRPr="00000000">
          <w:rPr>
            <w:rFonts w:ascii="Times New Roman" w:cs="Times New Roman" w:eastAsia="Times New Roman" w:hAnsi="Times New Roman"/>
            <w:color w:val="1155cc"/>
            <w:sz w:val="12"/>
            <w:szCs w:val="12"/>
            <w:u w:val="single"/>
            <w:rtl w:val="0"/>
          </w:rPr>
          <w:t xml:space="preserve">https://www.oecd.org/derec/unitedkingdom/40700982.pdf</w:t>
        </w:r>
      </w:hyperlink>
      <w:r w:rsidDel="00000000" w:rsidR="00000000" w:rsidRPr="00000000">
        <w:rPr>
          <w:rFonts w:ascii="Times New Roman" w:cs="Times New Roman" w:eastAsia="Times New Roman" w:hAnsi="Times New Roman"/>
          <w:sz w:val="12"/>
          <w:szCs w:val="12"/>
          <w:rtl w:val="0"/>
        </w:rPr>
        <w:t xml:space="preserve">) TCHS-CS</w:t>
      </w:r>
    </w:p>
    <w:p w:rsidR="00000000" w:rsidDel="00000000" w:rsidP="00000000" w:rsidRDefault="00000000" w:rsidRPr="00000000" w14:paraId="00000022">
      <w:pPr>
        <w:pBdr>
          <w:top w:color="auto" w:space="0" w:sz="0" w:val="none"/>
          <w:left w:color="auto" w:space="0" w:sz="0" w:val="none"/>
          <w:bottom w:color="auto" w:space="8" w:sz="0" w:val="none"/>
          <w:right w:color="auto" w:space="0" w:sz="0" w:val="none"/>
        </w:pBdr>
        <w:shd w:fill="ffffff" w:val="clea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highlight w:val="cyan"/>
          <w:u w:val="single"/>
          <w:rtl w:val="0"/>
        </w:rPr>
        <w:t xml:space="preserve">Economic growth is the most powerful instrument for reducing poverty and improving the quality of life</w:t>
      </w:r>
      <w:r w:rsidDel="00000000" w:rsidR="00000000" w:rsidRPr="00000000">
        <w:rPr>
          <w:rFonts w:ascii="Times New Roman" w:cs="Times New Roman" w:eastAsia="Times New Roman" w:hAnsi="Times New Roman"/>
          <w:b w:val="1"/>
          <w:u w:val="single"/>
          <w:rtl w:val="0"/>
        </w:rPr>
        <w:t xml:space="preserve"> in developedcountries. Both cross-country research and country case studies provide overwhelming evidence that rapid and sustained growth is critical to making faster progress towards the Millennium Development Goals – and not just the first goal of halving the global proportion of people living on less than $1 a day.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Growth can generate virtuous circles of prosperity and opportunity. Strong growth and employment opportunities improve incentives for parents to invest in their children’s education by sending them to school. This may lead to the emergence of a strong and growing group of entrepreneurs, which should generate pressure for improved governance. Strong economic growth therefore advances human development, which, in turn, promotes economic growth. But under different conditions, similar rates of growth can have very different effects on poverty, the employment prospects of the poor and broader indicators of human development. The extent to which growth reduces poverty depends on the degree to which the poor participate in the growth process and share in its proceeds. Thus, </w:t>
      </w:r>
      <w:r w:rsidDel="00000000" w:rsidR="00000000" w:rsidRPr="00000000">
        <w:rPr>
          <w:rFonts w:ascii="Times New Roman" w:cs="Times New Roman" w:eastAsia="Times New Roman" w:hAnsi="Times New Roman"/>
          <w:u w:val="single"/>
          <w:rtl w:val="0"/>
        </w:rPr>
        <w:t xml:space="preserve">both the pace and pattern of growth matter for reducing poverty</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b w:val="1"/>
          <w:highlight w:val="cyan"/>
          <w:u w:val="single"/>
          <w:rtl w:val="0"/>
        </w:rPr>
        <w:t xml:space="preserve">A successful strategy of poverty reduction must have</w:t>
      </w:r>
      <w:r w:rsidDel="00000000" w:rsidR="00000000" w:rsidRPr="00000000">
        <w:rPr>
          <w:rFonts w:ascii="Times New Roman" w:cs="Times New Roman" w:eastAsia="Times New Roman" w:hAnsi="Times New Roman"/>
          <w:b w:val="1"/>
          <w:u w:val="single"/>
          <w:rtl w:val="0"/>
        </w:rPr>
        <w:t xml:space="preserve"> at its core measures to promote </w:t>
      </w:r>
      <w:r w:rsidDel="00000000" w:rsidR="00000000" w:rsidRPr="00000000">
        <w:rPr>
          <w:rFonts w:ascii="Times New Roman" w:cs="Times New Roman" w:eastAsia="Times New Roman" w:hAnsi="Times New Roman"/>
          <w:b w:val="1"/>
          <w:highlight w:val="cyan"/>
          <w:u w:val="single"/>
          <w:rtl w:val="0"/>
        </w:rPr>
        <w:t xml:space="preserve">rapid and sustained economic growth.</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challenge for policy is to combine growthpromoting policies with policies that allow the poor to participate fully in the opportunities unleashed and so contribute to that growth. </w:t>
      </w:r>
      <w:r w:rsidDel="00000000" w:rsidR="00000000" w:rsidRPr="00000000">
        <w:rPr>
          <w:rFonts w:ascii="Times New Roman" w:cs="Times New Roman" w:eastAsia="Times New Roman" w:hAnsi="Times New Roman"/>
          <w:u w:val="single"/>
          <w:rtl w:val="0"/>
        </w:rPr>
        <w:t xml:space="preserve">This includes policies to make labour markets work better, remove gender inequalities and increase financial inclusion. </w:t>
      </w:r>
      <w:r w:rsidDel="00000000" w:rsidR="00000000" w:rsidRPr="00000000">
        <w:rPr>
          <w:rFonts w:ascii="Times New Roman" w:cs="Times New Roman" w:eastAsia="Times New Roman" w:hAnsi="Times New Roman"/>
          <w:sz w:val="12"/>
          <w:szCs w:val="12"/>
          <w:rtl w:val="0"/>
        </w:rPr>
        <w:t xml:space="preserve">Asian countries are increasingly tackling this agenda of ‘inclusive growth’. India’s most recent development plan has two main objectives: raising economic growth and making growth more inclusive, policy mirrored elsewhere in South Asia and Africa. </w:t>
      </w:r>
      <w:r w:rsidDel="00000000" w:rsidR="00000000" w:rsidRPr="00000000">
        <w:rPr>
          <w:rFonts w:ascii="Times New Roman" w:cs="Times New Roman" w:eastAsia="Times New Roman" w:hAnsi="Times New Roman"/>
          <w:u w:val="single"/>
          <w:rtl w:val="0"/>
        </w:rPr>
        <w:t xml:space="preserve">Future growth will need to be based on an increasingly globalised world that offers new opportunities but also new challenges. New technologies offer not only ‘catch-up’ potential but also ‘leapfrogging’ possibilities. New science offers better prospects across both productive and service sectors. Future growth will also need to be environmentally sustainable. Improved management of water and other natural resources is required, together with movement towards low carbon technologies by both developed and developing countries. </w:t>
      </w:r>
      <w:r w:rsidDel="00000000" w:rsidR="00000000" w:rsidRPr="00000000">
        <w:rPr>
          <w:rFonts w:ascii="Times New Roman" w:cs="Times New Roman" w:eastAsia="Times New Roman" w:hAnsi="Times New Roman"/>
          <w:b w:val="1"/>
          <w:highlight w:val="cyan"/>
          <w:u w:val="single"/>
          <w:rtl w:val="0"/>
        </w:rPr>
        <w:t xml:space="preserve">With the proper institutions, growth and environmental sustainability may be seen as complements</w:t>
      </w:r>
      <w:r w:rsidDel="00000000" w:rsidR="00000000" w:rsidRPr="00000000">
        <w:rPr>
          <w:rFonts w:ascii="Times New Roman" w:cs="Times New Roman" w:eastAsia="Times New Roman" w:hAnsi="Times New Roman"/>
          <w:b w:val="1"/>
          <w:u w:val="single"/>
          <w:rtl w:val="0"/>
        </w:rPr>
        <w:t xml:space="preserve">, not substitutes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DFID will work for inclusive growth through a number of programmes and continues to spend heavily on health and education, which have a major impact on poor people’s ability to take part in growth opportunities. More and better research on the drivers of growth will be needed to improve policy. But ultimately the biggest determinants of growth in a country will be its leadership, policies and institutions</w:t>
      </w:r>
    </w:p>
    <w:p w:rsidR="00000000" w:rsidDel="00000000" w:rsidP="00000000" w:rsidRDefault="00000000" w:rsidRPr="00000000" w14:paraId="00000023">
      <w:pPr>
        <w:pStyle w:val="Heading4"/>
        <w:spacing w:after="0" w:before="40" w:line="259"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Independently, econ decline causes </w:t>
      </w:r>
      <w:r w:rsidDel="00000000" w:rsidR="00000000" w:rsidRPr="00000000">
        <w:rPr>
          <w:rFonts w:ascii="Times New Roman" w:cs="Times New Roman" w:eastAsia="Times New Roman" w:hAnsi="Times New Roman"/>
          <w:b w:val="1"/>
          <w:color w:val="000000"/>
          <w:sz w:val="22"/>
          <w:szCs w:val="22"/>
          <w:u w:val="single"/>
          <w:rtl w:val="0"/>
        </w:rPr>
        <w:t xml:space="preserve">World War III</w:t>
      </w:r>
      <w:r w:rsidDel="00000000" w:rsidR="00000000" w:rsidRPr="00000000">
        <w:rPr>
          <w:rFonts w:ascii="Times New Roman" w:cs="Times New Roman" w:eastAsia="Times New Roman" w:hAnsi="Times New Roman"/>
          <w:b w:val="1"/>
          <w:color w:val="000000"/>
          <w:sz w:val="22"/>
          <w:szCs w:val="22"/>
          <w:rtl w:val="0"/>
        </w:rPr>
        <w:t xml:space="preserve">.  (I stole this card from my old pal/arch-nemesis Nicholas Lloyd Davillier. He beat me with this card in round 2 of the LHSSL December Classic. While he went on to lose every one of our remaining matchups, his generic evidence is much appreciated). </w:t>
      </w:r>
    </w:p>
    <w:p w:rsidR="00000000" w:rsidDel="00000000" w:rsidP="00000000" w:rsidRDefault="00000000" w:rsidRPr="00000000" w14:paraId="00000024">
      <w:pPr>
        <w:spacing w:line="259"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rtl w:val="0"/>
        </w:rPr>
        <w:t xml:space="preserve">Liu 18- </w:t>
      </w:r>
      <w:r w:rsidDel="00000000" w:rsidR="00000000" w:rsidRPr="00000000">
        <w:rPr>
          <w:rFonts w:ascii="Times New Roman" w:cs="Times New Roman" w:eastAsia="Times New Roman" w:hAnsi="Times New Roman"/>
          <w:sz w:val="12"/>
          <w:szCs w:val="12"/>
          <w:rtl w:val="0"/>
        </w:rPr>
        <w:t xml:space="preserve">Qian Liu 18. China-based economist. “From economic crisis to World War III.” Project Syndicate. 11/8/2018. </w:t>
      </w:r>
      <w:hyperlink r:id="rId13">
        <w:r w:rsidDel="00000000" w:rsidR="00000000" w:rsidRPr="00000000">
          <w:rPr>
            <w:rFonts w:ascii="Times New Roman" w:cs="Times New Roman" w:eastAsia="Times New Roman" w:hAnsi="Times New Roman"/>
            <w:color w:val="1155cc"/>
            <w:sz w:val="12"/>
            <w:szCs w:val="12"/>
            <w:u w:val="single"/>
            <w:rtl w:val="0"/>
          </w:rPr>
          <w:t xml:space="preserve">https://www.projxsect-syndicate.org/commentary/economic-crisis-military-conflict-or-structural-reform-by-qian-liu-2018-11</w:t>
        </w:r>
      </w:hyperlink>
      <w:r w:rsidDel="00000000" w:rsidR="00000000" w:rsidRPr="00000000">
        <w:rPr>
          <w:rFonts w:ascii="Times New Roman" w:cs="Times New Roman" w:eastAsia="Times New Roman" w:hAnsi="Times New Roman"/>
          <w:sz w:val="12"/>
          <w:szCs w:val="12"/>
          <w:rtl w:val="0"/>
        </w:rPr>
        <w:t xml:space="preserve"> NICHOLAS LLOYD DAVILLIER</w:t>
      </w:r>
    </w:p>
    <w:p w:rsidR="00000000" w:rsidDel="00000000" w:rsidP="00000000" w:rsidRDefault="00000000" w:rsidRPr="00000000" w14:paraId="00000025">
      <w:pPr>
        <w:spacing w:after="160" w:line="259" w:lineRule="auto"/>
        <w:rPr>
          <w:rFonts w:ascii="Times New Roman" w:cs="Times New Roman" w:eastAsia="Times New Roman" w:hAnsi="Times New Roman"/>
          <w:sz w:val="12"/>
          <w:szCs w:val="12"/>
          <w:u w:val="single"/>
        </w:rPr>
      </w:pPr>
      <w:r w:rsidDel="00000000" w:rsidR="00000000" w:rsidRPr="00000000">
        <w:rPr>
          <w:rFonts w:ascii="Times New Roman" w:cs="Times New Roman" w:eastAsia="Times New Roman" w:hAnsi="Times New Roman"/>
          <w:sz w:val="12"/>
          <w:szCs w:val="12"/>
          <w:rtl w:val="0"/>
        </w:rPr>
        <w:t xml:space="preserve">The next economic crisis is closer than you think. But what you should really worry about is what comes after: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in the </w:t>
      </w:r>
      <w:r w:rsidDel="00000000" w:rsidR="00000000" w:rsidRPr="00000000">
        <w:rPr>
          <w:rFonts w:ascii="Times New Roman" w:cs="Times New Roman" w:eastAsia="Times New Roman" w:hAnsi="Times New Roman"/>
          <w:b w:val="1"/>
          <w:highlight w:val="cyan"/>
          <w:u w:val="single"/>
          <w:rtl w:val="0"/>
        </w:rPr>
        <w:t xml:space="preserve">current</w:t>
      </w:r>
      <w:r w:rsidDel="00000000" w:rsidR="00000000" w:rsidRPr="00000000">
        <w:rPr>
          <w:rFonts w:ascii="Times New Roman" w:cs="Times New Roman" w:eastAsia="Times New Roman" w:hAnsi="Times New Roman"/>
          <w:b w:val="1"/>
          <w:u w:val="single"/>
          <w:rtl w:val="0"/>
        </w:rPr>
        <w:t xml:space="preserve"> social, political, and technological </w:t>
      </w:r>
      <w:r w:rsidDel="00000000" w:rsidR="00000000" w:rsidRPr="00000000">
        <w:rPr>
          <w:rFonts w:ascii="Times New Roman" w:cs="Times New Roman" w:eastAsia="Times New Roman" w:hAnsi="Times New Roman"/>
          <w:b w:val="1"/>
          <w:highlight w:val="cyan"/>
          <w:u w:val="single"/>
          <w:rtl w:val="0"/>
        </w:rPr>
        <w:t xml:space="preserve">landscape</w:t>
      </w:r>
      <w:r w:rsidDel="00000000" w:rsidR="00000000" w:rsidRPr="00000000">
        <w:rPr>
          <w:rFonts w:ascii="Times New Roman" w:cs="Times New Roman" w:eastAsia="Times New Roman" w:hAnsi="Times New Roman"/>
          <w:u w:val="single"/>
          <w:rtl w:val="0"/>
        </w:rPr>
        <w:t xml:space="preserve">, a </w:t>
      </w:r>
      <w:r w:rsidDel="00000000" w:rsidR="00000000" w:rsidRPr="00000000">
        <w:rPr>
          <w:rFonts w:ascii="Times New Roman" w:cs="Times New Roman" w:eastAsia="Times New Roman" w:hAnsi="Times New Roman"/>
          <w:b w:val="1"/>
          <w:u w:val="single"/>
          <w:rtl w:val="0"/>
        </w:rPr>
        <w:t xml:space="preserve">prolonged </w:t>
      </w:r>
      <w:r w:rsidDel="00000000" w:rsidR="00000000" w:rsidRPr="00000000">
        <w:rPr>
          <w:rFonts w:ascii="Times New Roman" w:cs="Times New Roman" w:eastAsia="Times New Roman" w:hAnsi="Times New Roman"/>
          <w:b w:val="1"/>
          <w:highlight w:val="cyan"/>
          <w:u w:val="single"/>
          <w:rtl w:val="0"/>
        </w:rPr>
        <w:t xml:space="preserve">economic crisis</w:t>
      </w:r>
      <w:r w:rsidDel="00000000" w:rsidR="00000000" w:rsidRPr="00000000">
        <w:rPr>
          <w:rFonts w:ascii="Times New Roman" w:cs="Times New Roman" w:eastAsia="Times New Roman" w:hAnsi="Times New Roman"/>
          <w:u w:val="single"/>
          <w:rtl w:val="0"/>
        </w:rPr>
        <w:t xml:space="preserve">, combined with rising income inequality, </w:t>
      </w:r>
      <w:r w:rsidDel="00000000" w:rsidR="00000000" w:rsidRPr="00000000">
        <w:rPr>
          <w:rFonts w:ascii="Times New Roman" w:cs="Times New Roman" w:eastAsia="Times New Roman" w:hAnsi="Times New Roman"/>
          <w:highlight w:val="cyan"/>
          <w:u w:val="single"/>
          <w:rtl w:val="0"/>
        </w:rPr>
        <w:t xml:space="preserve">could</w:t>
      </w:r>
      <w:r w:rsidDel="00000000" w:rsidR="00000000" w:rsidRPr="00000000">
        <w:rPr>
          <w:rFonts w:ascii="Times New Roman" w:cs="Times New Roman" w:eastAsia="Times New Roman" w:hAnsi="Times New Roman"/>
          <w:rtl w:val="0"/>
        </w:rPr>
        <w:t xml:space="preserve"> well </w:t>
      </w:r>
      <w:r w:rsidDel="00000000" w:rsidR="00000000" w:rsidRPr="00000000">
        <w:rPr>
          <w:rFonts w:ascii="Times New Roman" w:cs="Times New Roman" w:eastAsia="Times New Roman" w:hAnsi="Times New Roman"/>
          <w:highlight w:val="cyan"/>
          <w:u w:val="single"/>
          <w:rtl w:val="0"/>
        </w:rPr>
        <w:t xml:space="preserve">escalate into a </w:t>
      </w:r>
      <w:r w:rsidDel="00000000" w:rsidR="00000000" w:rsidRPr="00000000">
        <w:rPr>
          <w:rFonts w:ascii="Times New Roman" w:cs="Times New Roman" w:eastAsia="Times New Roman" w:hAnsi="Times New Roman"/>
          <w:b w:val="1"/>
          <w:highlight w:val="cyan"/>
          <w:u w:val="single"/>
          <w:rtl w:val="0"/>
        </w:rPr>
        <w:t xml:space="preserve">major global military conflict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12"/>
          <w:szCs w:val="12"/>
          <w:rtl w:val="0"/>
        </w:rPr>
        <w:t xml:space="preserve">The 2008-09 global financial crisis almost bankrupted governments and caused systemic collapse. Policymakers managed to pull the global economy back from the brink, using massive monetary stimulus, including </w:t>
      </w:r>
      <w:r w:rsidDel="00000000" w:rsidR="00000000" w:rsidRPr="00000000">
        <w:rPr>
          <w:rFonts w:ascii="Times New Roman" w:cs="Times New Roman" w:eastAsia="Times New Roman" w:hAnsi="Times New Roman"/>
          <w:b w:val="1"/>
          <w:sz w:val="12"/>
          <w:szCs w:val="12"/>
          <w:rtl w:val="0"/>
        </w:rPr>
        <w:t xml:space="preserve">q</w:t>
      </w:r>
      <w:r w:rsidDel="00000000" w:rsidR="00000000" w:rsidRPr="00000000">
        <w:rPr>
          <w:rFonts w:ascii="Times New Roman" w:cs="Times New Roman" w:eastAsia="Times New Roman" w:hAnsi="Times New Roman"/>
          <w:sz w:val="12"/>
          <w:szCs w:val="12"/>
          <w:rtl w:val="0"/>
        </w:rPr>
        <w:t xml:space="preserve">uantitative </w:t>
      </w:r>
      <w:r w:rsidDel="00000000" w:rsidR="00000000" w:rsidRPr="00000000">
        <w:rPr>
          <w:rFonts w:ascii="Times New Roman" w:cs="Times New Roman" w:eastAsia="Times New Roman" w:hAnsi="Times New Roman"/>
          <w:b w:val="1"/>
          <w:sz w:val="12"/>
          <w:szCs w:val="12"/>
          <w:rtl w:val="0"/>
        </w:rPr>
        <w:t xml:space="preserve">e</w:t>
      </w:r>
      <w:r w:rsidDel="00000000" w:rsidR="00000000" w:rsidRPr="00000000">
        <w:rPr>
          <w:rFonts w:ascii="Times New Roman" w:cs="Times New Roman" w:eastAsia="Times New Roman" w:hAnsi="Times New Roman"/>
          <w:sz w:val="12"/>
          <w:szCs w:val="12"/>
          <w:rtl w:val="0"/>
        </w:rPr>
        <w:t xml:space="preserv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Del="00000000" w:rsidR="00000000" w:rsidRPr="00000000">
        <w:rPr>
          <w:rFonts w:ascii="Times New Roman" w:cs="Times New Roman" w:eastAsia="Times New Roman" w:hAnsi="Times New Roman"/>
          <w:u w:val="single"/>
          <w:rtl w:val="0"/>
        </w:rPr>
        <w:t xml:space="preserve">the consequences of this mistake could extend far beyond the economy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According to Harvard’s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Benjamin Friedman, </w:t>
      </w:r>
      <w:r w:rsidDel="00000000" w:rsidR="00000000" w:rsidRPr="00000000">
        <w:rPr>
          <w:rFonts w:ascii="Times New Roman" w:cs="Times New Roman" w:eastAsia="Times New Roman" w:hAnsi="Times New Roman"/>
          <w:b w:val="1"/>
          <w:u w:val="single"/>
          <w:rtl w:val="0"/>
        </w:rPr>
        <w:t xml:space="preserve">prolonged </w:t>
      </w:r>
      <w:r w:rsidDel="00000000" w:rsidR="00000000" w:rsidRPr="00000000">
        <w:rPr>
          <w:rFonts w:ascii="Times New Roman" w:cs="Times New Roman" w:eastAsia="Times New Roman" w:hAnsi="Times New Roman"/>
          <w:b w:val="1"/>
          <w:highlight w:val="cyan"/>
          <w:u w:val="single"/>
          <w:rtl w:val="0"/>
        </w:rPr>
        <w:t xml:space="preserve">periods of</w:t>
      </w:r>
      <w:r w:rsidDel="00000000" w:rsidR="00000000" w:rsidRPr="00000000">
        <w:rPr>
          <w:rFonts w:ascii="Times New Roman" w:cs="Times New Roman" w:eastAsia="Times New Roman" w:hAnsi="Times New Roman"/>
          <w:b w:val="1"/>
          <w:u w:val="single"/>
          <w:rtl w:val="0"/>
        </w:rPr>
        <w:t xml:space="preserve"> economic </w:t>
      </w:r>
      <w:r w:rsidDel="00000000" w:rsidR="00000000" w:rsidRPr="00000000">
        <w:rPr>
          <w:rFonts w:ascii="Times New Roman" w:cs="Times New Roman" w:eastAsia="Times New Roman" w:hAnsi="Times New Roman"/>
          <w:b w:val="1"/>
          <w:highlight w:val="cyan"/>
          <w:u w:val="single"/>
          <w:rtl w:val="0"/>
        </w:rPr>
        <w:t xml:space="preserve">distress</w:t>
      </w:r>
      <w:r w:rsidDel="00000000" w:rsidR="00000000" w:rsidRPr="00000000">
        <w:rPr>
          <w:rFonts w:ascii="Times New Roman" w:cs="Times New Roman" w:eastAsia="Times New Roman" w:hAnsi="Times New Roman"/>
          <w:u w:val="single"/>
          <w:rtl w:val="0"/>
        </w:rPr>
        <w:t xml:space="preserve"> have been </w:t>
      </w:r>
      <w:r w:rsidDel="00000000" w:rsidR="00000000" w:rsidRPr="00000000">
        <w:rPr>
          <w:rFonts w:ascii="Times New Roman" w:cs="Times New Roman" w:eastAsia="Times New Roman" w:hAnsi="Times New Roman"/>
          <w:highlight w:val="cyan"/>
          <w:u w:val="single"/>
          <w:rtl w:val="0"/>
        </w:rPr>
        <w:t xml:space="preserve">characterised</w:t>
      </w:r>
      <w:r w:rsidDel="00000000" w:rsidR="00000000" w:rsidRPr="00000000">
        <w:rPr>
          <w:rFonts w:ascii="Times New Roman" w:cs="Times New Roman" w:eastAsia="Times New Roman" w:hAnsi="Times New Roman"/>
          <w:rtl w:val="0"/>
        </w:rPr>
        <w:t xml:space="preserve"> also </w:t>
      </w:r>
      <w:r w:rsidDel="00000000" w:rsidR="00000000" w:rsidRPr="00000000">
        <w:rPr>
          <w:rFonts w:ascii="Times New Roman" w:cs="Times New Roman" w:eastAsia="Times New Roman" w:hAnsi="Times New Roman"/>
          <w:highlight w:val="cyan"/>
          <w:u w:val="single"/>
          <w:rtl w:val="0"/>
        </w:rPr>
        <w:t xml:space="preserve">by</w:t>
      </w:r>
      <w:r w:rsidDel="00000000" w:rsidR="00000000" w:rsidRPr="00000000">
        <w:rPr>
          <w:rFonts w:ascii="Times New Roman" w:cs="Times New Roman" w:eastAsia="Times New Roman" w:hAnsi="Times New Roman"/>
          <w:u w:val="single"/>
          <w:rtl w:val="0"/>
        </w:rPr>
        <w:t xml:space="preserve"> public </w:t>
      </w:r>
      <w:r w:rsidDel="00000000" w:rsidR="00000000" w:rsidRPr="00000000">
        <w:rPr>
          <w:rFonts w:ascii="Times New Roman" w:cs="Times New Roman" w:eastAsia="Times New Roman" w:hAnsi="Times New Roman"/>
          <w:b w:val="1"/>
          <w:highlight w:val="cyan"/>
          <w:u w:val="single"/>
          <w:rtl w:val="0"/>
        </w:rPr>
        <w:t xml:space="preserve">antipathy toward</w:t>
      </w:r>
      <w:r w:rsidDel="00000000" w:rsidR="00000000" w:rsidRPr="00000000">
        <w:rPr>
          <w:rFonts w:ascii="Times New Roman" w:cs="Times New Roman" w:eastAsia="Times New Roman" w:hAnsi="Times New Roman"/>
          <w:b w:val="1"/>
          <w:u w:val="single"/>
          <w:rtl w:val="0"/>
        </w:rPr>
        <w:t xml:space="preserve"> minority groups or </w:t>
      </w:r>
      <w:r w:rsidDel="00000000" w:rsidR="00000000" w:rsidRPr="00000000">
        <w:rPr>
          <w:rFonts w:ascii="Times New Roman" w:cs="Times New Roman" w:eastAsia="Times New Roman" w:hAnsi="Times New Roman"/>
          <w:b w:val="1"/>
          <w:highlight w:val="cyan"/>
          <w:u w:val="single"/>
          <w:rtl w:val="0"/>
        </w:rPr>
        <w:t xml:space="preserve">foreign countries</w:t>
      </w:r>
      <w:r w:rsidDel="00000000" w:rsidR="00000000" w:rsidRPr="00000000">
        <w:rPr>
          <w:rFonts w:ascii="Times New Roman" w:cs="Times New Roman" w:eastAsia="Times New Roman" w:hAnsi="Times New Roman"/>
          <w:u w:val="single"/>
          <w:rtl w:val="0"/>
        </w:rPr>
        <w:t xml:space="preserve"> – attitudes that can help to </w:t>
      </w:r>
      <w:r w:rsidDel="00000000" w:rsidR="00000000" w:rsidRPr="00000000">
        <w:rPr>
          <w:rFonts w:ascii="Times New Roman" w:cs="Times New Roman" w:eastAsia="Times New Roman" w:hAnsi="Times New Roman"/>
          <w:b w:val="1"/>
          <w:highlight w:val="cyan"/>
          <w:u w:val="single"/>
          <w:rtl w:val="0"/>
        </w:rPr>
        <w:t xml:space="preserve">fuel unrest</w:t>
      </w:r>
      <w:r w:rsidDel="00000000" w:rsidR="00000000" w:rsidRPr="00000000">
        <w:rPr>
          <w:rFonts w:ascii="Times New Roman" w:cs="Times New Roman" w:eastAsia="Times New Roman" w:hAnsi="Times New Roman"/>
          <w:highlight w:val="cyan"/>
          <w:rtl w:val="0"/>
        </w:rPr>
        <w:t xml:space="preserve">, </w:t>
      </w:r>
      <w:r w:rsidDel="00000000" w:rsidR="00000000" w:rsidRPr="00000000">
        <w:rPr>
          <w:rFonts w:ascii="Times New Roman" w:cs="Times New Roman" w:eastAsia="Times New Roman" w:hAnsi="Times New Roman"/>
          <w:b w:val="1"/>
          <w:highlight w:val="cyan"/>
          <w:u w:val="single"/>
          <w:rtl w:val="0"/>
        </w:rPr>
        <w:t xml:space="preserve">terrorism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cyan"/>
          <w:u w:val="single"/>
          <w:rtl w:val="0"/>
        </w:rPr>
        <w:t xml:space="preserve">or</w:t>
      </w:r>
      <w:r w:rsidDel="00000000" w:rsidR="00000000" w:rsidRPr="00000000">
        <w:rPr>
          <w:rFonts w:ascii="Times New Roman" w:cs="Times New Roman" w:eastAsia="Times New Roman" w:hAnsi="Times New Roman"/>
          <w:u w:val="single"/>
          <w:rtl w:val="0"/>
        </w:rPr>
        <w:t xml:space="preserve"> even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highlight w:val="cyan"/>
          <w:u w:val="single"/>
          <w:rtl w:val="0"/>
        </w:rPr>
        <w:t xml:space="preserve">war</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there is no standard path to war. But there is reason to believe that high levels of inequality can play a significant role in stoking conflict. According to research by the economist Thomas Piketty, a spike in income inequality is often followed by a great crisis.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emotionally appealing </w:t>
      </w:r>
      <w:r w:rsidDel="00000000" w:rsidR="00000000" w:rsidRPr="00000000">
        <w:rPr>
          <w:rFonts w:ascii="Times New Roman" w:cs="Times New Roman" w:eastAsia="Times New Roman" w:hAnsi="Times New Roman"/>
          <w:b w:val="1"/>
          <w:highlight w:val="cyan"/>
          <w:u w:val="single"/>
          <w:rtl w:val="0"/>
        </w:rPr>
        <w:t xml:space="preserve">populists</w:t>
      </w:r>
      <w:r w:rsidDel="00000000" w:rsidR="00000000" w:rsidRPr="00000000">
        <w:rPr>
          <w:rFonts w:ascii="Times New Roman" w:cs="Times New Roman" w:eastAsia="Times New Roman" w:hAnsi="Times New Roman"/>
          <w:u w:val="single"/>
          <w:rtl w:val="0"/>
        </w:rPr>
        <w:t xml:space="preserve"> to whom they are increasingly giving their support are offering ill-advised solutions that will </w:t>
      </w:r>
      <w:r w:rsidDel="00000000" w:rsidR="00000000" w:rsidRPr="00000000">
        <w:rPr>
          <w:rFonts w:ascii="Times New Roman" w:cs="Times New Roman" w:eastAsia="Times New Roman" w:hAnsi="Times New Roman"/>
          <w:b w:val="1"/>
          <w:u w:val="single"/>
          <w:rtl w:val="0"/>
        </w:rPr>
        <w:t xml:space="preserve">only </w:t>
      </w:r>
      <w:r w:rsidDel="00000000" w:rsidR="00000000" w:rsidRPr="00000000">
        <w:rPr>
          <w:rFonts w:ascii="Times New Roman" w:cs="Times New Roman" w:eastAsia="Times New Roman" w:hAnsi="Times New Roman"/>
          <w:b w:val="1"/>
          <w:highlight w:val="cyan"/>
          <w:u w:val="single"/>
          <w:rtl w:val="0"/>
        </w:rPr>
        <w:t xml:space="preserve">make matters worse</w:t>
      </w:r>
      <w:r w:rsidDel="00000000" w:rsidR="00000000" w:rsidRPr="00000000">
        <w:rPr>
          <w:rFonts w:ascii="Times New Roman" w:cs="Times New Roman" w:eastAsia="Times New Roman" w:hAnsi="Times New Roman"/>
          <w:u w:val="single"/>
          <w:rtl w:val="0"/>
        </w:rPr>
        <w:t xml:space="preserve">. For example, </w:t>
      </w:r>
      <w:r w:rsidDel="00000000" w:rsidR="00000000" w:rsidRPr="00000000">
        <w:rPr>
          <w:rFonts w:ascii="Times New Roman" w:cs="Times New Roman" w:eastAsia="Times New Roman" w:hAnsi="Times New Roman"/>
          <w:highlight w:val="cyan"/>
          <w:u w:val="single"/>
          <w:rtl w:val="0"/>
        </w:rPr>
        <w:t xml:space="preserve">despite</w:t>
      </w:r>
      <w:r w:rsidDel="00000000" w:rsidR="00000000" w:rsidRPr="00000000">
        <w:rPr>
          <w:rFonts w:ascii="Times New Roman" w:cs="Times New Roman" w:eastAsia="Times New Roman" w:hAnsi="Times New Roman"/>
          <w:u w:val="single"/>
          <w:rtl w:val="0"/>
        </w:rPr>
        <w:t xml:space="preserve"> the world’s unprecedented </w:t>
      </w:r>
      <w:r w:rsidDel="00000000" w:rsidR="00000000" w:rsidRPr="00000000">
        <w:rPr>
          <w:rFonts w:ascii="Times New Roman" w:cs="Times New Roman" w:eastAsia="Times New Roman" w:hAnsi="Times New Roman"/>
          <w:highlight w:val="cyan"/>
          <w:u w:val="single"/>
          <w:rtl w:val="0"/>
        </w:rPr>
        <w:t xml:space="preserve">interconnectedness, </w:t>
      </w:r>
      <w:r w:rsidDel="00000000" w:rsidR="00000000" w:rsidRPr="00000000">
        <w:rPr>
          <w:rFonts w:ascii="Times New Roman" w:cs="Times New Roman" w:eastAsia="Times New Roman" w:hAnsi="Times New Roman"/>
          <w:b w:val="1"/>
          <w:highlight w:val="cyan"/>
          <w:u w:val="single"/>
          <w:rtl w:val="0"/>
        </w:rPr>
        <w:t xml:space="preserve">multilateralism is</w:t>
      </w:r>
      <w:r w:rsidDel="00000000" w:rsidR="00000000" w:rsidRPr="00000000">
        <w:rPr>
          <w:rFonts w:ascii="Times New Roman" w:cs="Times New Roman" w:eastAsia="Times New Roman" w:hAnsi="Times New Roman"/>
          <w:b w:val="1"/>
          <w:u w:val="single"/>
          <w:rtl w:val="0"/>
        </w:rPr>
        <w:t xml:space="preserve"> increasingly </w:t>
      </w:r>
      <w:r w:rsidDel="00000000" w:rsidR="00000000" w:rsidRPr="00000000">
        <w:rPr>
          <w:rFonts w:ascii="Times New Roman" w:cs="Times New Roman" w:eastAsia="Times New Roman" w:hAnsi="Times New Roman"/>
          <w:b w:val="1"/>
          <w:highlight w:val="cyan"/>
          <w:u w:val="single"/>
          <w:rtl w:val="0"/>
        </w:rPr>
        <w:t xml:space="preserve">being eschewed</w:t>
      </w:r>
      <w:r w:rsidDel="00000000" w:rsidR="00000000" w:rsidRPr="00000000">
        <w:rPr>
          <w:rFonts w:ascii="Times New Roman" w:cs="Times New Roman" w:eastAsia="Times New Roman" w:hAnsi="Times New Roman"/>
          <w:u w:val="single"/>
          <w:rtl w:val="0"/>
        </w:rPr>
        <w:t xml:space="preserve">, as countries – most notably, Donald J. Trump’s US – pursue unilateral, isolationist policies. Meanwhile, </w:t>
      </w:r>
      <w:r w:rsidDel="00000000" w:rsidR="00000000" w:rsidRPr="00000000">
        <w:rPr>
          <w:rFonts w:ascii="Times New Roman" w:cs="Times New Roman" w:eastAsia="Times New Roman" w:hAnsi="Times New Roman"/>
          <w:b w:val="1"/>
          <w:highlight w:val="cyan"/>
          <w:u w:val="single"/>
          <w:rtl w:val="0"/>
        </w:rPr>
        <w:t xml:space="preserve">proxy wars</w:t>
      </w:r>
      <w:r w:rsidDel="00000000" w:rsidR="00000000" w:rsidRPr="00000000">
        <w:rPr>
          <w:rFonts w:ascii="Times New Roman" w:cs="Times New Roman" w:eastAsia="Times New Roman" w:hAnsi="Times New Roman"/>
          <w:highlight w:val="cyan"/>
          <w:u w:val="single"/>
          <w:rtl w:val="0"/>
        </w:rPr>
        <w:t xml:space="preserve"> are </w:t>
      </w:r>
      <w:r w:rsidDel="00000000" w:rsidR="00000000" w:rsidRPr="00000000">
        <w:rPr>
          <w:rFonts w:ascii="Times New Roman" w:cs="Times New Roman" w:eastAsia="Times New Roman" w:hAnsi="Times New Roman"/>
          <w:b w:val="1"/>
          <w:highlight w:val="cyan"/>
          <w:u w:val="single"/>
          <w:rtl w:val="0"/>
        </w:rPr>
        <w:t xml:space="preserve">raging in Syria and Yemen</w:t>
      </w:r>
      <w:r w:rsidDel="00000000" w:rsidR="00000000" w:rsidRPr="00000000">
        <w:rPr>
          <w:rFonts w:ascii="Times New Roman" w:cs="Times New Roman" w:eastAsia="Times New Roman" w:hAnsi="Times New Roman"/>
          <w:u w:val="single"/>
          <w:rtl w:val="0"/>
        </w:rPr>
        <w:t xml:space="preserve">. Against this background, we must take seriously the possibility that </w:t>
      </w:r>
      <w:r w:rsidDel="00000000" w:rsidR="00000000" w:rsidRPr="00000000">
        <w:rPr>
          <w:rFonts w:ascii="Times New Roman" w:cs="Times New Roman" w:eastAsia="Times New Roman" w:hAnsi="Times New Roman"/>
          <w:highlight w:val="cyan"/>
          <w:u w:val="single"/>
          <w:rtl w:val="0"/>
        </w:rPr>
        <w:t xml:space="preserve">the </w:t>
      </w:r>
      <w:r w:rsidDel="00000000" w:rsidR="00000000" w:rsidRPr="00000000">
        <w:rPr>
          <w:rFonts w:ascii="Times New Roman" w:cs="Times New Roman" w:eastAsia="Times New Roman" w:hAnsi="Times New Roman"/>
          <w:b w:val="1"/>
          <w:highlight w:val="cyan"/>
          <w:u w:val="single"/>
          <w:rtl w:val="0"/>
        </w:rPr>
        <w:t xml:space="preserve">next</w:t>
      </w:r>
      <w:r w:rsidDel="00000000" w:rsidR="00000000" w:rsidRPr="00000000">
        <w:rPr>
          <w:rFonts w:ascii="Times New Roman" w:cs="Times New Roman" w:eastAsia="Times New Roman" w:hAnsi="Times New Roman"/>
          <w:b w:val="1"/>
          <w:u w:val="single"/>
          <w:rtl w:val="0"/>
        </w:rPr>
        <w:t xml:space="preserve"> economic </w:t>
      </w:r>
      <w:r w:rsidDel="00000000" w:rsidR="00000000" w:rsidRPr="00000000">
        <w:rPr>
          <w:rFonts w:ascii="Times New Roman" w:cs="Times New Roman" w:eastAsia="Times New Roman" w:hAnsi="Times New Roman"/>
          <w:b w:val="1"/>
          <w:highlight w:val="cyan"/>
          <w:u w:val="single"/>
          <w:rtl w:val="0"/>
        </w:rPr>
        <w:t xml:space="preserve">crisis could lead to a large-scale military confrontation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2"/>
          <w:szCs w:val="12"/>
          <w:rtl w:val="0"/>
        </w:rPr>
        <w:t xml:space="preserve">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3"/>
        <w:pBdr>
          <w:top w:color="auto" w:space="2" w:sz="0" w:val="none"/>
          <w:left w:color="auto" w:space="0" w:sz="0" w:val="none"/>
          <w:bottom w:color="auto" w:space="0" w:sz="0" w:val="none"/>
          <w:right w:color="auto" w:space="0" w:sz="0" w:val="none"/>
        </w:pBdr>
        <w:spacing w:after="0" w:before="0" w:line="310.79999999999995" w:lineRule="auto"/>
        <w:jc w:val="center"/>
        <w:rPr>
          <w:rFonts w:ascii="Times New Roman" w:cs="Times New Roman" w:eastAsia="Times New Roman" w:hAnsi="Times New Roman"/>
          <w:b w:val="1"/>
          <w:color w:val="000000"/>
        </w:rPr>
      </w:pPr>
      <w:bookmarkStart w:colFirst="0" w:colLast="0" w:name="_mub2rqfup3h" w:id="12"/>
      <w:bookmarkEnd w:id="12"/>
      <w:r w:rsidDel="00000000" w:rsidR="00000000" w:rsidRPr="00000000">
        <w:rPr>
          <w:rFonts w:ascii="Times New Roman" w:cs="Times New Roman" w:eastAsia="Times New Roman" w:hAnsi="Times New Roman"/>
          <w:b w:val="1"/>
          <w:color w:val="000000"/>
          <w:rtl w:val="0"/>
        </w:rPr>
        <w:t xml:space="preserve">CP- UBI</w:t>
      </w:r>
    </w:p>
    <w:p w:rsidR="00000000" w:rsidDel="00000000" w:rsidP="00000000" w:rsidRDefault="00000000" w:rsidRPr="00000000" w14:paraId="00000028">
      <w:pPr>
        <w:pStyle w:val="Heading4"/>
        <w:pBdr>
          <w:top w:color="auto" w:space="2" w:sz="0" w:val="none"/>
          <w:left w:color="auto" w:space="0" w:sz="0" w:val="none"/>
          <w:bottom w:color="auto" w:space="0" w:sz="0" w:val="none"/>
          <w:right w:color="auto" w:space="0" w:sz="0" w:val="none"/>
        </w:pBdr>
        <w:spacing w:after="0" w:before="0" w:line="310.79999999999995" w:lineRule="auto"/>
        <w:rPr>
          <w:rFonts w:ascii="Times New Roman" w:cs="Times New Roman" w:eastAsia="Times New Roman" w:hAnsi="Times New Roman"/>
          <w:b w:val="1"/>
          <w:color w:val="000000"/>
          <w:sz w:val="22"/>
          <w:szCs w:val="22"/>
        </w:rPr>
      </w:pPr>
      <w:bookmarkStart w:colFirst="0" w:colLast="0" w:name="_csjmnn1086mt" w:id="13"/>
      <w:bookmarkEnd w:id="13"/>
      <w:r w:rsidDel="00000000" w:rsidR="00000000" w:rsidRPr="00000000">
        <w:rPr>
          <w:rFonts w:ascii="Times New Roman" w:cs="Times New Roman" w:eastAsia="Times New Roman" w:hAnsi="Times New Roman"/>
          <w:b w:val="1"/>
          <w:color w:val="000000"/>
          <w:sz w:val="22"/>
          <w:szCs w:val="22"/>
          <w:rtl w:val="0"/>
        </w:rPr>
        <w:t xml:space="preserve">Text: A just government ought to provide a Universal Basic Income of $1,000 per year</w:t>
      </w:r>
    </w:p>
    <w:p w:rsidR="00000000" w:rsidDel="00000000" w:rsidP="00000000" w:rsidRDefault="00000000" w:rsidRPr="00000000" w14:paraId="00000029">
      <w:pPr>
        <w:pStyle w:val="Heading4"/>
        <w:pBdr>
          <w:top w:color="auto" w:space="2" w:sz="0" w:val="none"/>
          <w:left w:color="auto" w:space="0" w:sz="0" w:val="none"/>
          <w:bottom w:color="auto" w:space="0" w:sz="0" w:val="none"/>
          <w:right w:color="auto" w:space="0" w:sz="0" w:val="none"/>
        </w:pBdr>
        <w:spacing w:after="0" w:before="0" w:line="310.79999999999995" w:lineRule="auto"/>
        <w:rPr>
          <w:rFonts w:ascii="Times New Roman" w:cs="Times New Roman" w:eastAsia="Times New Roman" w:hAnsi="Times New Roman"/>
          <w:b w:val="1"/>
          <w:color w:val="000000"/>
          <w:sz w:val="22"/>
          <w:szCs w:val="22"/>
        </w:rPr>
      </w:pPr>
      <w:bookmarkStart w:colFirst="0" w:colLast="0" w:name="_cj3s3d3eb8mq" w:id="14"/>
      <w:bookmarkEnd w:id="14"/>
      <w:r w:rsidDel="00000000" w:rsidR="00000000" w:rsidRPr="00000000">
        <w:rPr>
          <w:rFonts w:ascii="Times New Roman" w:cs="Times New Roman" w:eastAsia="Times New Roman" w:hAnsi="Times New Roman"/>
          <w:b w:val="1"/>
          <w:color w:val="000000"/>
          <w:sz w:val="22"/>
          <w:szCs w:val="22"/>
          <w:rtl w:val="0"/>
        </w:rPr>
        <w:t xml:space="preserve">A UBI boosts GDP, labor force participation, prices, and wages without affecting business confidence or causing strikes</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sz w:val="12"/>
          <w:szCs w:val="12"/>
          <w:highlight w:val="white"/>
        </w:rPr>
      </w:pPr>
      <w:r w:rsidDel="00000000" w:rsidR="00000000" w:rsidRPr="00000000">
        <w:rPr>
          <w:rFonts w:ascii="Times New Roman" w:cs="Times New Roman" w:eastAsia="Times New Roman" w:hAnsi="Times New Roman"/>
          <w:b w:val="1"/>
          <w:sz w:val="24"/>
          <w:szCs w:val="24"/>
          <w:highlight w:val="white"/>
          <w:rtl w:val="0"/>
        </w:rPr>
        <w:t xml:space="preserve">Nikifros et al 17- </w:t>
      </w:r>
      <w:r w:rsidDel="00000000" w:rsidR="00000000" w:rsidRPr="00000000">
        <w:rPr>
          <w:rFonts w:ascii="Times New Roman" w:cs="Times New Roman" w:eastAsia="Times New Roman" w:hAnsi="Times New Roman"/>
          <w:sz w:val="12"/>
          <w:szCs w:val="12"/>
          <w:highlight w:val="white"/>
          <w:rtl w:val="0"/>
        </w:rPr>
        <w:t xml:space="preserve">Michalis Nikiforos, Marshall Steinbaum, and Gennaro Zezza 17, Michalis Nikiforos is a research scholar working in the State of the US and World Economies program, Marshall Steinbaum is Research Director and a Fellow at the Roosevelt Institute, Gennaro Zezza is an associate professor of economics at the University of Cassino, Italy, 8-29-2017, "Modeling the Macroeconomic Effects of a Universal Basic Income," Roosevelt Institute, http://rooseveltinstitute.org/modeling-macroeconomic-effects-ubi//HM</w:t>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pacing w:line="310.7999999999999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cyan"/>
          <w:u w:val="single"/>
          <w:rtl w:val="0"/>
        </w:rPr>
        <w:t xml:space="preserve">$1,000 for all adults annually - expands the economy by 12.56% over the baseline after eight years. </w:t>
      </w:r>
      <w:r w:rsidDel="00000000" w:rsidR="00000000" w:rsidRPr="00000000">
        <w:rPr>
          <w:rFonts w:ascii="Times New Roman" w:cs="Times New Roman" w:eastAsia="Times New Roman" w:hAnsi="Times New Roman"/>
          <w:sz w:val="12"/>
          <w:szCs w:val="12"/>
          <w:highlight w:val="white"/>
          <w:rtl w:val="0"/>
        </w:rPr>
        <w:t xml:space="preserve">After eight years of enactment, the stimulative effects of the program dissipate and GDP growth returns to the baseline forecast, but the level of output remains permanently higher.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taxfinanced scenarios. This occurs because the distributional model incorporates the idea that an extra dollar in the hands of lower income households leads to higher spending. In other words, the households that pay more in taxes than they receive in cash assistance have a low propensity to consume, and those that receive more in assistance than they pay in taxes have a high propensity to consume. Thus, even when the policy is tax- rather than debtfinanced,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Coibion et al (2017), and Konczal and Steinbaum (2016)). Fundamentally</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b w:val="1"/>
          <w:highlight w:val="cyan"/>
          <w:u w:val="single"/>
          <w:rtl w:val="0"/>
        </w:rPr>
        <w:t xml:space="preserve">the larger the size of the UBI, the larger the increase in aggregate demand and thus the larger the resulting economy is</w:t>
      </w:r>
      <w:r w:rsidDel="00000000" w:rsidR="00000000" w:rsidRPr="00000000">
        <w:rPr>
          <w:rFonts w:ascii="Times New Roman" w:cs="Times New Roman" w:eastAsia="Times New Roman" w:hAnsi="Times New Roman"/>
          <w:b w:val="1"/>
          <w:highlight w:val="white"/>
          <w:rtl w:val="0"/>
        </w:rPr>
        <w:t xml:space="preserv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sz w:val="12"/>
          <w:szCs w:val="12"/>
          <w:highlight w:val="white"/>
          <w:rtl w:val="0"/>
        </w:rPr>
        <w:t xml:space="preserve">The individual macroeconomic indicators are (qualitatively) what one would predict given an increase in aggregate demand:</w:t>
      </w:r>
      <w:r w:rsidDel="00000000" w:rsidR="00000000" w:rsidRPr="00000000">
        <w:rPr>
          <w:rFonts w:ascii="Times New Roman" w:cs="Times New Roman" w:eastAsia="Times New Roman" w:hAnsi="Times New Roman"/>
          <w:b w:val="1"/>
          <w:sz w:val="12"/>
          <w:szCs w:val="12"/>
          <w:highlight w:val="white"/>
          <w:rtl w:val="0"/>
        </w:rPr>
        <w:t xml:space="preserve"> </w:t>
      </w:r>
      <w:r w:rsidDel="00000000" w:rsidR="00000000" w:rsidRPr="00000000">
        <w:rPr>
          <w:rFonts w:ascii="Times New Roman" w:cs="Times New Roman" w:eastAsia="Times New Roman" w:hAnsi="Times New Roman"/>
          <w:b w:val="1"/>
          <w:highlight w:val="cyan"/>
          <w:u w:val="single"/>
          <w:rtl w:val="0"/>
        </w:rPr>
        <w:t xml:space="preserve">in addition to the increase in output, employment, labor force participation, prices, and wages all go up as well</w:t>
      </w:r>
      <w:r w:rsidDel="00000000" w:rsidR="00000000" w:rsidRPr="00000000">
        <w:rPr>
          <w:rFonts w:ascii="Times New Roman" w:cs="Times New Roman" w:eastAsia="Times New Roman" w:hAnsi="Times New Roman"/>
          <w:b w:val="1"/>
          <w:highlight w:val="white"/>
          <w:rtl w:val="0"/>
        </w:rPr>
        <w:t xml:space="preserve">.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bcnews.com/politics/white-house/biden-sidelines-striketober-economy-balance-n1282094" TargetMode="External"/><Relationship Id="rId10" Type="http://schemas.openxmlformats.org/officeDocument/2006/relationships/hyperlink" Target="https://www.wardsauto.com/ideaxchange/strikes-hurt-everybody" TargetMode="External"/><Relationship Id="rId13" Type="http://schemas.openxmlformats.org/officeDocument/2006/relationships/hyperlink" Target="https://www.projxsect-syndicate.org/commentary/economic-crisis-military-conflict-or-structural-reform-by-qian-liu-2018-11" TargetMode="External"/><Relationship Id="rId12" Type="http://schemas.openxmlformats.org/officeDocument/2006/relationships/hyperlink" Target="https://www.oecd.org/derec/unitedkingdom/40700982.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orldbank.org/en/news/feature/2021/06/08/the-global-economy-on-track-for-strong-but-uneven-growth-as-covid-19-still-weighs" TargetMode="External"/><Relationship Id="rId5" Type="http://schemas.openxmlformats.org/officeDocument/2006/relationships/styles" Target="styles.xml"/><Relationship Id="rId6" Type="http://schemas.openxmlformats.org/officeDocument/2006/relationships/hyperlink" Target="https://www.mercurynews.com/2021/06/04/editorial-why-silicon-valley-needs-endless-frontier-bill" TargetMode="External"/><Relationship Id="rId7" Type="http://schemas.openxmlformats.org/officeDocument/2006/relationships/hyperlink" Target="https://www.washingtonpost.com/technology/2021/01/26/tech-unions-explainer/" TargetMode="External"/><Relationship Id="rId8"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