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affirm the resolution, Resolved: A just government ought to recognize an unconditional right of workers to strike</w:t>
      </w:r>
    </w:p>
    <w:p w:rsidR="00000000" w:rsidDel="00000000" w:rsidP="00000000" w:rsidRDefault="00000000" w:rsidRPr="00000000" w14:paraId="0000000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 the existing legal framework, “an unconditional right of workers to strike” extends to all workers BUT includes narrowly-defined injunction procedures which all-but ensure that strikes that pose a clear and present danger to the public don’t happen while maintaining workers’ bargaining power</w:t>
      </w:r>
    </w:p>
    <w:p w:rsidR="00000000" w:rsidDel="00000000" w:rsidP="00000000" w:rsidRDefault="00000000" w:rsidRPr="00000000" w14:paraId="00000004">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Malin 93 explains-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Martin H. Malin (Martin H. Malin is co-director of the Institute for Law and the Workplace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 Chicago-Kent College Of Law, 1993, "Public Employees' Right to Strike: Law and Experience," University of Michigan Journal of Law Reform, </w:t>
      </w:r>
      <w:hyperlink r:id="rId6">
        <w:r w:rsidDel="00000000" w:rsidR="00000000" w:rsidRPr="00000000">
          <w:rPr>
            <w:rFonts w:ascii="Times New Roman" w:cs="Times New Roman" w:eastAsia="Times New Roman" w:hAnsi="Times New Roman"/>
            <w:color w:val="1155cc"/>
            <w:sz w:val="12"/>
            <w:szCs w:val="12"/>
            <w:u w:val="single"/>
            <w:rtl w:val="0"/>
          </w:rPr>
          <w:t xml:space="preserve">https://repository.law.umich.edu/mjlr/vol26/iss2/3/</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05">
      <w:pPr>
        <w:rPr>
          <w:rFonts w:ascii="Times New Roman" w:cs="Times New Roman" w:eastAsia="Times New Roman" w:hAnsi="Times New Roman"/>
          <w:b w:val="1"/>
          <w:sz w:val="12"/>
          <w:szCs w:val="12"/>
        </w:rPr>
      </w:pPr>
      <w:r w:rsidDel="00000000" w:rsidR="00000000" w:rsidRPr="00000000">
        <w:rPr>
          <w:rFonts w:ascii="Times New Roman" w:cs="Times New Roman" w:eastAsia="Times New Roman" w:hAnsi="Times New Roman"/>
          <w:sz w:val="12"/>
          <w:szCs w:val="12"/>
          <w:rtl w:val="0"/>
        </w:rPr>
        <w:t xml:space="preserve">The Illinois and Ohio approaches to enjoining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law</w:t>
      </w:r>
      <w:r w:rsidDel="00000000" w:rsidR="00000000" w:rsidRPr="00000000">
        <w:rPr>
          <w:rFonts w:ascii="Times New Roman" w:cs="Times New Roman" w:eastAsia="Times New Roman" w:hAnsi="Times New Roman"/>
          <w:u w:val="single"/>
          <w:rtl w:val="0"/>
        </w:rPr>
        <w:t xml:space="preserve">ful</w:t>
      </w:r>
      <w:r w:rsidDel="00000000" w:rsidR="00000000" w:rsidRPr="00000000">
        <w:rPr>
          <w:rFonts w:ascii="Times New Roman" w:cs="Times New Roman" w:eastAsia="Times New Roman" w:hAnsi="Times New Roman"/>
          <w:sz w:val="12"/>
          <w:szCs w:val="12"/>
          <w:rtl w:val="0"/>
        </w:rPr>
        <w:t xml:space="preserve"> public employee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strike</w:t>
      </w:r>
      <w:r w:rsidDel="00000000" w:rsidR="00000000" w:rsidRPr="00000000">
        <w:rPr>
          <w:rFonts w:ascii="Times New Roman" w:cs="Times New Roman" w:eastAsia="Times New Roman" w:hAnsi="Times New Roman"/>
          <w:highlight w:val="cyan"/>
          <w:u w:val="single"/>
          <w:rtl w:val="0"/>
        </w:rPr>
        <w:t xml:space="preserv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have much to commend them. First, both states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confine injunctions to the very narrow group of strikes that pose a clear and present danger to public</w:t>
      </w:r>
      <w:r w:rsidDel="00000000" w:rsidR="00000000" w:rsidRPr="00000000">
        <w:rPr>
          <w:rFonts w:ascii="Times New Roman" w:cs="Times New Roman" w:eastAsia="Times New Roman" w:hAnsi="Times New Roman"/>
          <w:u w:val="single"/>
          <w:rtl w:val="0"/>
        </w:rPr>
        <w:t xml:space="preserve"> health and </w:t>
      </w:r>
      <w:r w:rsidDel="00000000" w:rsidR="00000000" w:rsidRPr="00000000">
        <w:rPr>
          <w:rFonts w:ascii="Times New Roman" w:cs="Times New Roman" w:eastAsia="Times New Roman" w:hAnsi="Times New Roman"/>
          <w:highlight w:val="cyan"/>
          <w:u w:val="single"/>
          <w:rtl w:val="0"/>
        </w:rPr>
        <w:t xml:space="preserve">safety</w:t>
      </w:r>
      <w:r w:rsidDel="00000000" w:rsidR="00000000" w:rsidRPr="00000000">
        <w:rPr>
          <w:rFonts w:ascii="Times New Roman" w:cs="Times New Roman" w:eastAsia="Times New Roman" w:hAnsi="Times New Roman"/>
          <w:u w:val="single"/>
          <w:rtl w:val="0"/>
        </w:rPr>
        <w:t xml:space="preserve">.3 47 Thus, </w:t>
      </w:r>
      <w:r w:rsidDel="00000000" w:rsidR="00000000" w:rsidRPr="00000000">
        <w:rPr>
          <w:rFonts w:ascii="Times New Roman" w:cs="Times New Roman" w:eastAsia="Times New Roman" w:hAnsi="Times New Roman"/>
          <w:highlight w:val="cyan"/>
          <w:u w:val="single"/>
          <w:rtl w:val="0"/>
        </w:rPr>
        <w:t xml:space="preserve">they</w:t>
      </w:r>
      <w:r w:rsidDel="00000000" w:rsidR="00000000" w:rsidRPr="00000000">
        <w:rPr>
          <w:rFonts w:ascii="Times New Roman" w:cs="Times New Roman" w:eastAsia="Times New Roman" w:hAnsi="Times New Roman"/>
          <w:u w:val="single"/>
          <w:rtl w:val="0"/>
        </w:rPr>
        <w:t xml:space="preserve"> do not allow injunctive relief to significantly reduce the uncertainties of a strike's consequences and, accordingly,</w:t>
      </w:r>
      <w:r w:rsidDel="00000000" w:rsidR="00000000" w:rsidRPr="00000000">
        <w:rPr>
          <w:rFonts w:ascii="Times New Roman" w:cs="Times New Roman" w:eastAsia="Times New Roman" w:hAnsi="Times New Roman"/>
          <w:highlight w:val="cyan"/>
          <w:u w:val="single"/>
          <w:rtl w:val="0"/>
        </w:rPr>
        <w:t xml:space="preserve"> maintain maximum pressure on the parties to settle.</w:t>
      </w:r>
      <w:r w:rsidDel="00000000" w:rsidR="00000000" w:rsidRPr="00000000">
        <w:rPr>
          <w:rFonts w:ascii="Times New Roman" w:cs="Times New Roman" w:eastAsia="Times New Roman" w:hAnsi="Times New Roman"/>
          <w:u w:val="single"/>
          <w:rtl w:val="0"/>
        </w:rPr>
        <w:t xml:space="preserve"> Second, Ohio </w:t>
      </w:r>
      <w:r w:rsidDel="00000000" w:rsidR="00000000" w:rsidRPr="00000000">
        <w:rPr>
          <w:rFonts w:ascii="Times New Roman" w:cs="Times New Roman" w:eastAsia="Times New Roman" w:hAnsi="Times New Roman"/>
          <w:highlight w:val="cyan"/>
          <w:u w:val="single"/>
          <w:rtl w:val="0"/>
        </w:rPr>
        <w:t xml:space="preserve">and</w:t>
      </w:r>
      <w:r w:rsidDel="00000000" w:rsidR="00000000" w:rsidRPr="00000000">
        <w:rPr>
          <w:rFonts w:ascii="Times New Roman" w:cs="Times New Roman" w:eastAsia="Times New Roman" w:hAnsi="Times New Roman"/>
          <w:u w:val="single"/>
          <w:rtl w:val="0"/>
        </w:rPr>
        <w:t xml:space="preserve"> Illinois </w:t>
      </w:r>
      <w:r w:rsidDel="00000000" w:rsidR="00000000" w:rsidRPr="00000000">
        <w:rPr>
          <w:rFonts w:ascii="Times New Roman" w:cs="Times New Roman" w:eastAsia="Times New Roman" w:hAnsi="Times New Roman"/>
          <w:highlight w:val="cyan"/>
          <w:u w:val="single"/>
          <w:rtl w:val="0"/>
        </w:rPr>
        <w:t xml:space="preserve">place primary responsibility for determining whether a clear and present danger exists on</w:t>
      </w:r>
      <w:r w:rsidDel="00000000" w:rsidR="00000000" w:rsidRPr="00000000">
        <w:rPr>
          <w:rFonts w:ascii="Times New Roman" w:cs="Times New Roman" w:eastAsia="Times New Roman" w:hAnsi="Times New Roman"/>
          <w:u w:val="single"/>
          <w:rtl w:val="0"/>
        </w:rPr>
        <w:t xml:space="preserve"> the</w:t>
      </w:r>
      <w:r w:rsidDel="00000000" w:rsidR="00000000" w:rsidRPr="00000000">
        <w:rPr>
          <w:rFonts w:ascii="Times New Roman" w:cs="Times New Roman" w:eastAsia="Times New Roman" w:hAnsi="Times New Roman"/>
          <w:highlight w:val="cyan"/>
          <w:u w:val="single"/>
          <w:rtl w:val="0"/>
        </w:rPr>
        <w:t xml:space="preserve"> labor boards and provide specific procedures for resolving postinjunction bargaining impasses.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8 Thus, they 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pStyle w:val="Heading3"/>
        <w:spacing w:after="0" w:before="0" w:lineRule="auto"/>
        <w:rPr>
          <w:rFonts w:ascii="Times New Roman" w:cs="Times New Roman" w:eastAsia="Times New Roman" w:hAnsi="Times New Roman"/>
          <w:b w:val="1"/>
          <w:color w:val="000000"/>
        </w:rPr>
      </w:pPr>
      <w:bookmarkStart w:colFirst="0" w:colLast="0" w:name="_6gnsf24ihdw0" w:id="0"/>
      <w:bookmarkEnd w:id="0"/>
      <w:r w:rsidDel="00000000" w:rsidR="00000000" w:rsidRPr="00000000">
        <w:rPr>
          <w:rFonts w:ascii="Times New Roman" w:cs="Times New Roman" w:eastAsia="Times New Roman" w:hAnsi="Times New Roman"/>
          <w:b w:val="1"/>
          <w:color w:val="000000"/>
          <w:rtl w:val="0"/>
        </w:rPr>
        <w:t xml:space="preserve">Framing</w:t>
      </w:r>
      <w:r w:rsidDel="00000000" w:rsidR="00000000" w:rsidRPr="00000000">
        <w:rPr>
          <w:rtl w:val="0"/>
        </w:rPr>
      </w:r>
    </w:p>
    <w:p w:rsidR="00000000" w:rsidDel="00000000" w:rsidP="00000000" w:rsidRDefault="00000000" w:rsidRPr="00000000" w14:paraId="00000008">
      <w:pPr>
        <w:pStyle w:val="Heading4"/>
        <w:spacing w:after="0" w:before="0" w:lineRule="auto"/>
        <w:rPr>
          <w:rFonts w:ascii="Times New Roman" w:cs="Times New Roman" w:eastAsia="Times New Roman" w:hAnsi="Times New Roman"/>
          <w:b w:val="1"/>
          <w:color w:val="000000"/>
          <w:sz w:val="22"/>
          <w:szCs w:val="22"/>
        </w:rPr>
      </w:pPr>
      <w:bookmarkStart w:colFirst="0" w:colLast="0" w:name="_k8bjjas2bpuc" w:id="1"/>
      <w:bookmarkEnd w:id="1"/>
      <w:r w:rsidDel="00000000" w:rsidR="00000000" w:rsidRPr="00000000">
        <w:rPr>
          <w:rFonts w:ascii="Times New Roman" w:cs="Times New Roman" w:eastAsia="Times New Roman" w:hAnsi="Times New Roman"/>
          <w:b w:val="1"/>
          <w:color w:val="000000"/>
          <w:sz w:val="22"/>
          <w:szCs w:val="22"/>
          <w:rtl w:val="0"/>
        </w:rPr>
        <w:t xml:space="preserve">Since the resolution posits a question of what features a just society ought to have, I value justice defined as giving each their due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4"/>
        <w:spacing w:after="0" w:before="0" w:lineRule="auto"/>
        <w:rPr>
          <w:rFonts w:ascii="Times New Roman" w:cs="Times New Roman" w:eastAsia="Times New Roman" w:hAnsi="Times New Roman"/>
          <w:b w:val="1"/>
          <w:color w:val="000000"/>
          <w:sz w:val="22"/>
          <w:szCs w:val="22"/>
        </w:rPr>
      </w:pPr>
      <w:bookmarkStart w:colFirst="0" w:colLast="0" w:name="_k8bjjas2bpuc" w:id="1"/>
      <w:bookmarkEnd w:id="1"/>
      <w:r w:rsidDel="00000000" w:rsidR="00000000" w:rsidRPr="00000000">
        <w:rPr>
          <w:rFonts w:ascii="Times New Roman" w:cs="Times New Roman" w:eastAsia="Times New Roman" w:hAnsi="Times New Roman"/>
          <w:b w:val="1"/>
          <w:color w:val="000000"/>
          <w:sz w:val="22"/>
          <w:szCs w:val="22"/>
          <w:rtl w:val="0"/>
        </w:rPr>
        <w:t xml:space="preserve">Unfortunately, many ethical theories of justice fall into the realm of ideal theory, which abstracts away from material instances of violence by attempting to provide a sweeping theoretical framework for how the world functions</w:t>
      </w:r>
    </w:p>
    <w:p w:rsidR="00000000" w:rsidDel="00000000" w:rsidP="00000000" w:rsidRDefault="00000000" w:rsidRPr="00000000" w14:paraId="0000000B">
      <w:pPr>
        <w:spacing w:line="256.7994545454545" w:lineRule="auto"/>
        <w:rPr>
          <w:rFonts w:ascii="Times New Roman" w:cs="Times New Roman" w:eastAsia="Times New Roman" w:hAnsi="Times New Roman"/>
          <w:color w:val="333333"/>
          <w:sz w:val="16"/>
          <w:szCs w:val="16"/>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Curry 14 –</w:t>
      </w:r>
      <w:r w:rsidDel="00000000" w:rsidR="00000000" w:rsidRPr="00000000">
        <w:rPr>
          <w:rFonts w:ascii="Times New Roman" w:cs="Times New Roman" w:eastAsia="Times New Roman" w:hAnsi="Times New Roman"/>
          <w:b w:val="1"/>
          <w:color w:val="333333"/>
          <w:sz w:val="26"/>
          <w:szCs w:val="26"/>
          <w:highlight w:val="white"/>
          <w:rtl w:val="0"/>
        </w:rPr>
        <w:t xml:space="preserve"> </w:t>
      </w:r>
      <w:r w:rsidDel="00000000" w:rsidR="00000000" w:rsidRPr="00000000">
        <w:rPr>
          <w:rFonts w:ascii="Times New Roman" w:cs="Times New Roman" w:eastAsia="Times New Roman" w:hAnsi="Times New Roman"/>
          <w:color w:val="333333"/>
          <w:sz w:val="12"/>
          <w:szCs w:val="12"/>
          <w:highlight w:val="white"/>
          <w:rtl w:val="0"/>
        </w:rPr>
        <w:t xml:space="preserve">Dr. Tommy J, Associate Professor of Philosophy, Affiliated Professor of Africana Studies, and a Ray A. Rothrock Fellow at Texas A&amp;M University; first Black JV National Debate champion (for UMKC) and was half of the first all Black CEDA team to win the Pi Kappa Delta National Debate Tournament. “The Cost of a Thing: A Kingian Reformulation of a Living Wage Argument in the 21st Century.” 2014. TCHS-CS</w:t>
      </w:r>
      <w:r w:rsidDel="00000000" w:rsidR="00000000" w:rsidRPr="00000000">
        <w:rPr>
          <w:rtl w:val="0"/>
        </w:rPr>
      </w:r>
    </w:p>
    <w:p w:rsidR="00000000" w:rsidDel="00000000" w:rsidP="00000000" w:rsidRDefault="00000000" w:rsidRPr="00000000" w14:paraId="0000000C">
      <w:pPr>
        <w:spacing w:after="160" w:line="256.7994545454545" w:lineRule="auto"/>
        <w:rPr>
          <w:rFonts w:ascii="Times New Roman" w:cs="Times New Roman" w:eastAsia="Times New Roman" w:hAnsi="Times New Roman"/>
          <w:b w:val="1"/>
          <w:color w:val="333333"/>
          <w:highlight w:val="white"/>
        </w:rPr>
      </w:pPr>
      <w:r w:rsidDel="00000000" w:rsidR="00000000" w:rsidRPr="00000000">
        <w:rPr>
          <w:rFonts w:ascii="Times New Roman" w:cs="Times New Roman" w:eastAsia="Times New Roman" w:hAnsi="Times New Roman"/>
          <w:color w:val="333333"/>
          <w:sz w:val="12"/>
          <w:szCs w:val="12"/>
          <w:highlight w:val="white"/>
          <w:rtl w:val="0"/>
        </w:rPr>
        <w:t xml:space="preserve">Despite the pronouncement of debate as an activity and intellectual exercise pointing to the real world consequences of dialogue, thinking, and (personal) politics when addressing issues of racism, sexism, economic disparity, global conflicts, and death,</w:t>
      </w:r>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Fonts w:ascii="Times New Roman" w:cs="Times New Roman" w:eastAsia="Times New Roman" w:hAnsi="Times New Roman"/>
          <w:color w:val="333333"/>
          <w:sz w:val="24"/>
          <w:szCs w:val="24"/>
          <w:highlight w:val="white"/>
          <w:u w:val="single"/>
          <w:rtl w:val="0"/>
        </w:rPr>
        <w:t xml:space="preserve">many of the </w:t>
      </w:r>
      <w:r w:rsidDel="00000000" w:rsidR="00000000" w:rsidRPr="00000000">
        <w:rPr>
          <w:rFonts w:ascii="Times New Roman" w:cs="Times New Roman" w:eastAsia="Times New Roman" w:hAnsi="Times New Roman"/>
          <w:color w:val="333333"/>
          <w:sz w:val="24"/>
          <w:szCs w:val="24"/>
          <w:highlight w:val="cyan"/>
          <w:u w:val="single"/>
          <w:rtl w:val="0"/>
        </w:rPr>
        <w:t xml:space="preserve">discussions concerning</w:t>
      </w:r>
      <w:r w:rsidDel="00000000" w:rsidR="00000000" w:rsidRPr="00000000">
        <w:rPr>
          <w:rFonts w:ascii="Times New Roman" w:cs="Times New Roman" w:eastAsia="Times New Roman" w:hAnsi="Times New Roman"/>
          <w:color w:val="333333"/>
          <w:sz w:val="24"/>
          <w:szCs w:val="24"/>
          <w:highlight w:val="white"/>
          <w:u w:val="single"/>
          <w:rtl w:val="0"/>
        </w:rPr>
        <w:t xml:space="preserve"> these </w:t>
      </w:r>
      <w:r w:rsidDel="00000000" w:rsidR="00000000" w:rsidRPr="00000000">
        <w:rPr>
          <w:rFonts w:ascii="Times New Roman" w:cs="Times New Roman" w:eastAsia="Times New Roman" w:hAnsi="Times New Roman"/>
          <w:color w:val="333333"/>
          <w:sz w:val="24"/>
          <w:szCs w:val="24"/>
          <w:highlight w:val="cyan"/>
          <w:u w:val="single"/>
          <w:rtl w:val="0"/>
        </w:rPr>
        <w:t xml:space="preserve">ongoing challenges to humanity are fixed to</w:t>
      </w:r>
      <w:r w:rsidDel="00000000" w:rsidR="00000000" w:rsidRPr="00000000">
        <w:rPr>
          <w:rFonts w:ascii="Times New Roman" w:cs="Times New Roman" w:eastAsia="Times New Roman" w:hAnsi="Times New Roman"/>
          <w:color w:val="333333"/>
          <w:sz w:val="24"/>
          <w:szCs w:val="24"/>
          <w:highlight w:val="white"/>
          <w:u w:val="single"/>
          <w:rtl w:val="0"/>
        </w:rPr>
        <w:t xml:space="preserve"> a paradigm which sees the adjudication of material disparities and sociological realities as the conquest of one </w:t>
      </w:r>
      <w:r w:rsidDel="00000000" w:rsidR="00000000" w:rsidRPr="00000000">
        <w:rPr>
          <w:rFonts w:ascii="Times New Roman" w:cs="Times New Roman" w:eastAsia="Times New Roman" w:hAnsi="Times New Roman"/>
          <w:b w:val="1"/>
          <w:color w:val="333333"/>
          <w:sz w:val="24"/>
          <w:szCs w:val="24"/>
          <w:highlight w:val="cyan"/>
          <w:u w:val="single"/>
          <w:rtl w:val="0"/>
        </w:rPr>
        <w:t xml:space="preserve">ideal theory</w:t>
      </w:r>
      <w:r w:rsidDel="00000000" w:rsidR="00000000" w:rsidRPr="00000000">
        <w:rPr>
          <w:rFonts w:ascii="Times New Roman" w:cs="Times New Roman" w:eastAsia="Times New Roman" w:hAnsi="Times New Roman"/>
          <w:color w:val="333333"/>
          <w:sz w:val="24"/>
          <w:szCs w:val="24"/>
          <w:highlight w:val="white"/>
          <w:u w:val="single"/>
          <w:rtl w:val="0"/>
        </w:rPr>
        <w:t xml:space="preserve"> over the other.</w:t>
      </w:r>
      <w:r w:rsidDel="00000000" w:rsidR="00000000" w:rsidRPr="00000000">
        <w:rPr>
          <w:rFonts w:ascii="Times New Roman" w:cs="Times New Roman" w:eastAsia="Times New Roman" w:hAnsi="Times New Roman"/>
          <w:color w:val="333333"/>
          <w:sz w:val="12"/>
          <w:szCs w:val="12"/>
          <w:highlight w:val="white"/>
          <w:rtl w:val="0"/>
        </w:rPr>
        <w:t xml:space="preserve"> </w:t>
      </w:r>
      <w:r w:rsidDel="00000000" w:rsidR="00000000" w:rsidRPr="00000000">
        <w:rPr>
          <w:rFonts w:ascii="Times New Roman" w:cs="Times New Roman" w:eastAsia="Times New Roman" w:hAnsi="Times New Roman"/>
          <w:color w:val="333333"/>
          <w:sz w:val="12"/>
          <w:szCs w:val="12"/>
          <w:rtl w:val="0"/>
        </w:rPr>
        <w:t xml:space="preserve">In “Ideal Theory as Ideology,” Charles Mills outlines the problem contemporary theoretical-performance styles in policy debate and value-weighing in Lincoln-Douglas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the conceptual chasm between what emerges as actual problems in the world (e.g.: racism, sexism, poverty, disease, etc.) and how we frame such problems theoretically—the assumptions and shared ideologies we depend upon for our problems to be heard and accepted as a worthy “problem” by an audience—is the most obvious call for an anti-ethical paradigm, since such a paradigm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w:t>
      </w:r>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Fonts w:ascii="Times New Roman" w:cs="Times New Roman" w:eastAsia="Times New Roman" w:hAnsi="Times New Roman"/>
          <w:color w:val="333333"/>
          <w:sz w:val="24"/>
          <w:szCs w:val="24"/>
          <w:highlight w:val="cyan"/>
          <w:u w:val="single"/>
          <w:rtl w:val="0"/>
        </w:rPr>
        <w:t xml:space="preserve">In the idealization of a social phenomenon</w:t>
      </w:r>
      <w:r w:rsidDel="00000000" w:rsidR="00000000" w:rsidRPr="00000000">
        <w:rPr>
          <w:rFonts w:ascii="Times New Roman" w:cs="Times New Roman" w:eastAsia="Times New Roman" w:hAnsi="Times New Roman"/>
          <w:color w:val="333333"/>
          <w:sz w:val="24"/>
          <w:szCs w:val="24"/>
          <w:highlight w:val="white"/>
          <w:rtl w:val="0"/>
        </w:rPr>
        <w:t xml:space="preserve"> (P),</w:t>
      </w:r>
      <w:r w:rsidDel="00000000" w:rsidR="00000000" w:rsidRPr="00000000">
        <w:rPr>
          <w:rFonts w:ascii="Times New Roman" w:cs="Times New Roman" w:eastAsia="Times New Roman" w:hAnsi="Times New Roman"/>
          <w:color w:val="333333"/>
          <w:sz w:val="24"/>
          <w:szCs w:val="24"/>
          <w:highlight w:val="cyan"/>
          <w:u w:val="single"/>
          <w:rtl w:val="0"/>
        </w:rPr>
        <w:t xml:space="preserve"> one “</w:t>
      </w:r>
      <w:r w:rsidDel="00000000" w:rsidR="00000000" w:rsidRPr="00000000">
        <w:rPr>
          <w:rFonts w:ascii="Times New Roman" w:cs="Times New Roman" w:eastAsia="Times New Roman" w:hAnsi="Times New Roman"/>
          <w:b w:val="1"/>
          <w:color w:val="333333"/>
          <w:sz w:val="24"/>
          <w:szCs w:val="24"/>
          <w:highlight w:val="cyan"/>
          <w:u w:val="single"/>
          <w:rtl w:val="0"/>
        </w:rPr>
        <w:t xml:space="preserve">necessarily has to abstract away from certain features”</w:t>
      </w:r>
      <w:r w:rsidDel="00000000" w:rsidR="00000000" w:rsidRPr="00000000">
        <w:rPr>
          <w:rFonts w:ascii="Times New Roman" w:cs="Times New Roman" w:eastAsia="Times New Roman" w:hAnsi="Times New Roman"/>
          <w:color w:val="333333"/>
          <w:sz w:val="24"/>
          <w:szCs w:val="24"/>
          <w:highlight w:val="white"/>
          <w:u w:val="single"/>
          <w:rtl w:val="0"/>
        </w:rPr>
        <w:t xml:space="preserve"> of (P) that is observed before abstraction occurs. </w:t>
      </w:r>
      <w:r w:rsidDel="00000000" w:rsidR="00000000" w:rsidRPr="00000000">
        <w:rPr>
          <w:rFonts w:ascii="Times New Roman" w:cs="Times New Roman" w:eastAsia="Times New Roman" w:hAnsi="Times New Roman"/>
          <w:color w:val="333333"/>
          <w:sz w:val="24"/>
          <w:szCs w:val="24"/>
          <w:highlight w:val="cyan"/>
          <w:u w:val="single"/>
          <w:rtl w:val="0"/>
        </w:rPr>
        <w:t xml:space="preserve">This gap between what is actual</w:t>
      </w:r>
      <w:r w:rsidDel="00000000" w:rsidR="00000000" w:rsidRPr="00000000">
        <w:rPr>
          <w:rFonts w:ascii="Times New Roman" w:cs="Times New Roman" w:eastAsia="Times New Roman" w:hAnsi="Times New Roman"/>
          <w:color w:val="333333"/>
          <w:sz w:val="24"/>
          <w:szCs w:val="24"/>
          <w:highlight w:val="white"/>
          <w:u w:val="single"/>
          <w:rtl w:val="0"/>
        </w:rPr>
        <w:t xml:space="preserve"> (in the world), </w:t>
      </w:r>
      <w:r w:rsidDel="00000000" w:rsidR="00000000" w:rsidRPr="00000000">
        <w:rPr>
          <w:rFonts w:ascii="Times New Roman" w:cs="Times New Roman" w:eastAsia="Times New Roman" w:hAnsi="Times New Roman"/>
          <w:color w:val="333333"/>
          <w:sz w:val="24"/>
          <w:szCs w:val="24"/>
          <w:highlight w:val="cyan"/>
          <w:u w:val="single"/>
          <w:rtl w:val="0"/>
        </w:rPr>
        <w:t xml:space="preserve">and what is represented by theories</w:t>
      </w:r>
      <w:r w:rsidDel="00000000" w:rsidR="00000000" w:rsidRPr="00000000">
        <w:rPr>
          <w:rFonts w:ascii="Times New Roman" w:cs="Times New Roman" w:eastAsia="Times New Roman" w:hAnsi="Times New Roman"/>
          <w:color w:val="333333"/>
          <w:sz w:val="24"/>
          <w:szCs w:val="24"/>
          <w:highlight w:val="white"/>
          <w:u w:val="single"/>
          <w:rtl w:val="0"/>
        </w:rPr>
        <w:t xml:space="preserve"> and politics of debaters proposed in rounds </w:t>
      </w:r>
      <w:r w:rsidDel="00000000" w:rsidR="00000000" w:rsidRPr="00000000">
        <w:rPr>
          <w:rFonts w:ascii="Times New Roman" w:cs="Times New Roman" w:eastAsia="Times New Roman" w:hAnsi="Times New Roman"/>
          <w:color w:val="333333"/>
          <w:sz w:val="24"/>
          <w:szCs w:val="24"/>
          <w:highlight w:val="cyan"/>
          <w:u w:val="single"/>
          <w:rtl w:val="0"/>
        </w:rPr>
        <w:t xml:space="preserve">threatens any real discussions about the concrete nature of oppression</w:t>
      </w:r>
      <w:r w:rsidDel="00000000" w:rsidR="00000000" w:rsidRPr="00000000">
        <w:rPr>
          <w:rFonts w:ascii="Times New Roman" w:cs="Times New Roman" w:eastAsia="Times New Roman" w:hAnsi="Times New Roman"/>
          <w:color w:val="333333"/>
          <w:sz w:val="24"/>
          <w:szCs w:val="24"/>
          <w:highlight w:val="white"/>
          <w:u w:val="single"/>
          <w:rtl w:val="0"/>
        </w:rPr>
        <w:t xml:space="preserve"> and the racist economic structures </w:t>
      </w:r>
      <w:r w:rsidDel="00000000" w:rsidR="00000000" w:rsidRPr="00000000">
        <w:rPr>
          <w:rFonts w:ascii="Times New Roman" w:cs="Times New Roman" w:eastAsia="Times New Roman" w:hAnsi="Times New Roman"/>
          <w:color w:val="333333"/>
          <w:sz w:val="24"/>
          <w:szCs w:val="24"/>
          <w:highlight w:val="cyan"/>
          <w:u w:val="single"/>
          <w:rtl w:val="0"/>
        </w:rPr>
        <w:t xml:space="preserve">which necessitate tangible policies</w:t>
      </w:r>
      <w:r w:rsidDel="00000000" w:rsidR="00000000" w:rsidRPr="00000000">
        <w:rPr>
          <w:rFonts w:ascii="Times New Roman" w:cs="Times New Roman" w:eastAsia="Times New Roman" w:hAnsi="Times New Roman"/>
          <w:color w:val="333333"/>
          <w:sz w:val="24"/>
          <w:szCs w:val="24"/>
          <w:highlight w:val="white"/>
          <w:u w:val="single"/>
          <w:rtl w:val="0"/>
        </w:rPr>
        <w:t xml:space="preserve"> and reorienting changes in our value orientations.</w:t>
      </w:r>
      <w:r w:rsidDel="00000000" w:rsidR="00000000" w:rsidRPr="00000000">
        <w:rPr>
          <w:rFonts w:ascii="Times New Roman" w:cs="Times New Roman" w:eastAsia="Times New Roman" w:hAnsi="Times New Roman"/>
          <w:color w:val="333333"/>
          <w:sz w:val="24"/>
          <w:szCs w:val="24"/>
          <w:highlight w:val="white"/>
          <w:rtl w:val="0"/>
        </w:rPr>
        <w:t xml:space="preserve"> </w:t>
      </w:r>
      <w:r w:rsidDel="00000000" w:rsidR="00000000" w:rsidRPr="00000000">
        <w:rPr>
          <w:rtl w:val="0"/>
        </w:rPr>
      </w:r>
    </w:p>
    <w:p w:rsidR="00000000" w:rsidDel="00000000" w:rsidP="00000000" w:rsidRDefault="00000000" w:rsidRPr="00000000" w14:paraId="0000000D">
      <w:pPr>
        <w:pStyle w:val="Heading4"/>
        <w:spacing w:after="0" w:before="0" w:line="256.7994545454545" w:lineRule="auto"/>
        <w:rPr>
          <w:rFonts w:ascii="Times New Roman" w:cs="Times New Roman" w:eastAsia="Times New Roman" w:hAnsi="Times New Roman"/>
          <w:b w:val="1"/>
          <w:color w:val="000000"/>
          <w:sz w:val="22"/>
          <w:szCs w:val="22"/>
        </w:rPr>
      </w:pPr>
      <w:bookmarkStart w:colFirst="0" w:colLast="0" w:name="_3u27p4vq6slp" w:id="2"/>
      <w:bookmarkEnd w:id="2"/>
      <w:r w:rsidDel="00000000" w:rsidR="00000000" w:rsidRPr="00000000">
        <w:rPr>
          <w:rFonts w:ascii="Times New Roman" w:cs="Times New Roman" w:eastAsia="Times New Roman" w:hAnsi="Times New Roman"/>
          <w:b w:val="1"/>
          <w:color w:val="000000"/>
          <w:sz w:val="22"/>
          <w:szCs w:val="22"/>
          <w:rtl w:val="0"/>
        </w:rPr>
        <w:t xml:space="preserve">However, not all instances of injustice are created equal. Our standard moral deliberations exclude people based on arbitrarily perceived differences rather than dessert. This requires ethical standards to shift towards those morally excluded by social structures to compensate for gaps in our ethical deliberation</w:t>
      </w:r>
    </w:p>
    <w:p w:rsidR="00000000" w:rsidDel="00000000" w:rsidP="00000000" w:rsidRDefault="00000000" w:rsidRPr="00000000" w14:paraId="0000000E">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Winter and Leighton 99-</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2"/>
          <w:szCs w:val="12"/>
          <w:rtl w:val="0"/>
        </w:rPr>
        <w:t xml:space="preserve">Deborah DuNann Winter and Dana C. Leighton, 6-1-99, Winter: Psychologist that specializes in Social Psych,Counseling Psych, Historical and Contemporary Issues, Peace Psychology. Leighton: PhD graduate student in the Psychology Department at the University of Arkansas, “Structural Violence Section Introduction”,</w:t>
      </w:r>
      <w:r w:rsidDel="00000000" w:rsidR="00000000" w:rsidRPr="00000000">
        <w:rPr>
          <w:rFonts w:ascii="Times New Roman" w:cs="Times New Roman" w:eastAsia="Times New Roman" w:hAnsi="Times New Roman"/>
          <w:i w:val="1"/>
          <w:sz w:val="12"/>
          <w:szCs w:val="12"/>
          <w:rtl w:val="0"/>
        </w:rPr>
        <w:t xml:space="preserve">Peace, conflict, andviolence: Peace psychology in the 21st century.</w:t>
      </w:r>
      <w:r w:rsidDel="00000000" w:rsidR="00000000" w:rsidRPr="00000000">
        <w:rPr>
          <w:rFonts w:ascii="Times New Roman" w:cs="Times New Roman" w:eastAsia="Times New Roman" w:hAnsi="Times New Roman"/>
          <w:sz w:val="12"/>
          <w:szCs w:val="12"/>
          <w:rtl w:val="0"/>
        </w:rPr>
        <w:t xml:space="preserve">New York: Prentice-Hall.  TCHS-CS</w:t>
      </w:r>
    </w:p>
    <w:p w:rsidR="00000000" w:rsidDel="00000000" w:rsidP="00000000" w:rsidRDefault="00000000" w:rsidRPr="00000000" w14:paraId="0000000F">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sz w:val="12"/>
          <w:szCs w:val="12"/>
          <w:rtl w:val="0"/>
        </w:rPr>
        <w:t xml:space="preserve">Finally, to recognize the operation of structural violence forces us to ask questions about how and why we tolerate it, questionswhich often have painful answers for the privileged elite who unconsciously support it. A final question of this section is how andwhy we allow ourselves to be so oblivious to structural violence. Susan Opotow offers an intriguing set of answers, in her article Social Injustice. She argues that </w:t>
      </w:r>
      <w:r w:rsidDel="00000000" w:rsidR="00000000" w:rsidRPr="00000000">
        <w:rPr>
          <w:rFonts w:ascii="Times New Roman" w:cs="Times New Roman" w:eastAsia="Times New Roman" w:hAnsi="Times New Roman"/>
          <w:b w:val="1"/>
          <w:highlight w:val="cyan"/>
          <w:u w:val="single"/>
          <w:rtl w:val="0"/>
        </w:rPr>
        <w:t xml:space="preserve">our normal</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u w:val="single"/>
          <w:rtl w:val="0"/>
        </w:rPr>
        <w:t xml:space="preserve">perceptual/</w:t>
      </w:r>
      <w:r w:rsidDel="00000000" w:rsidR="00000000" w:rsidRPr="00000000">
        <w:rPr>
          <w:rFonts w:ascii="Times New Roman" w:cs="Times New Roman" w:eastAsia="Times New Roman" w:hAnsi="Times New Roman"/>
          <w:b w:val="1"/>
          <w:highlight w:val="cyan"/>
          <w:u w:val="single"/>
          <w:rtl w:val="0"/>
        </w:rPr>
        <w:t xml:space="preserve">cognitive processes divide people into in</w:t>
      </w:r>
      <w:r w:rsidDel="00000000" w:rsidR="00000000" w:rsidRPr="00000000">
        <w:rPr>
          <w:rFonts w:ascii="Times New Roman" w:cs="Times New Roman" w:eastAsia="Times New Roman" w:hAnsi="Times New Roman"/>
          <w:u w:val="single"/>
          <w:rtl w:val="0"/>
        </w:rPr>
        <w:t xml:space="preserve">-groups</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and out-groups.</w:t>
      </w:r>
      <w:r w:rsidDel="00000000" w:rsidR="00000000" w:rsidRPr="00000000">
        <w:rPr>
          <w:rFonts w:ascii="Times New Roman" w:cs="Times New Roman" w:eastAsia="Times New Roman" w:hAnsi="Times New Roman"/>
          <w:u w:val="single"/>
          <w:rtl w:val="0"/>
        </w:rPr>
        <w:t xml:space="preserve"> Those outside our group lie outside our scope of justice. Injustice that would be instantaneously confronted if it occurred to someone we love or know is barely noticed if it occurs to strangers or those who are invisible or irrelevant</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sz w:val="12"/>
          <w:szCs w:val="12"/>
          <w:rtl w:val="0"/>
        </w:rPr>
        <w:t xml:space="preserve">We do not seem to be able to open our minds and our hearts to everyone, so we drawconceptual lines between those who are in and out of our moral circle.</w:t>
      </w:r>
      <w:r w:rsidDel="00000000" w:rsidR="00000000" w:rsidRPr="00000000">
        <w:rPr>
          <w:rFonts w:ascii="Times New Roman" w:cs="Times New Roman" w:eastAsia="Times New Roman" w:hAnsi="Times New Roman"/>
          <w:b w:val="1"/>
          <w:highlight w:val="cyan"/>
          <w:u w:val="single"/>
          <w:rtl w:val="0"/>
        </w:rPr>
        <w:t xml:space="preserve">Those who fall outside are morally excluded, and become </w:t>
      </w:r>
      <w:r w:rsidDel="00000000" w:rsidR="00000000" w:rsidRPr="00000000">
        <w:rPr>
          <w:rFonts w:ascii="Times New Roman" w:cs="Times New Roman" w:eastAsia="Times New Roman" w:hAnsi="Times New Roman"/>
          <w:u w:val="single"/>
          <w:rtl w:val="0"/>
        </w:rPr>
        <w:t xml:space="preserve">either invisible, or </w:t>
      </w:r>
      <w:r w:rsidDel="00000000" w:rsidR="00000000" w:rsidRPr="00000000">
        <w:rPr>
          <w:rFonts w:ascii="Times New Roman" w:cs="Times New Roman" w:eastAsia="Times New Roman" w:hAnsi="Times New Roman"/>
          <w:b w:val="1"/>
          <w:highlight w:val="cyan"/>
          <w:u w:val="single"/>
          <w:rtl w:val="0"/>
        </w:rPr>
        <w:t xml:space="preserve">demeaned in some way so that we do not have to acknowledge the injustice they suffer. </w:t>
      </w:r>
      <w:r w:rsidDel="00000000" w:rsidR="00000000" w:rsidRPr="00000000">
        <w:rPr>
          <w:rFonts w:ascii="Times New Roman" w:cs="Times New Roman" w:eastAsia="Times New Roman" w:hAnsi="Times New Roman"/>
          <w:sz w:val="12"/>
          <w:szCs w:val="12"/>
          <w:rtl w:val="0"/>
        </w:rPr>
        <w:t xml:space="preserve">Moral exclusion is a human failing, but Opotow argues convincingly that it is an outcome of everyday social cognition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highlight w:val="cyan"/>
          <w:u w:val="single"/>
          <w:rtl w:val="0"/>
        </w:rPr>
        <w:t xml:space="preserve">To reduce its nefarious effects, we must be vigilant in noticing and listening to oppressed</w:t>
      </w:r>
      <w:r w:rsidDel="00000000" w:rsidR="00000000" w:rsidRPr="00000000">
        <w:rPr>
          <w:rFonts w:ascii="Times New Roman" w:cs="Times New Roman" w:eastAsia="Times New Roman" w:hAnsi="Times New Roman"/>
          <w:u w:val="single"/>
          <w:rtl w:val="0"/>
        </w:rPr>
        <w:t xml:space="preserve">, invisible, </w:t>
      </w:r>
      <w:r w:rsidDel="00000000" w:rsidR="00000000" w:rsidRPr="00000000">
        <w:rPr>
          <w:rFonts w:ascii="Times New Roman" w:cs="Times New Roman" w:eastAsia="Times New Roman" w:hAnsi="Times New Roman"/>
          <w:b w:val="1"/>
          <w:highlight w:val="cyan"/>
          <w:u w:val="single"/>
          <w:rtl w:val="0"/>
        </w:rPr>
        <w:t xml:space="preserve">outsiders. </w:t>
      </w:r>
      <w:r w:rsidDel="00000000" w:rsidR="00000000" w:rsidRPr="00000000">
        <w:rPr>
          <w:rFonts w:ascii="Times New Roman" w:cs="Times New Roman" w:eastAsia="Times New Roman" w:hAnsi="Times New Roman"/>
          <w:u w:val="single"/>
          <w:rtl w:val="0"/>
        </w:rPr>
        <w:t xml:space="preserve">Inclusionary thinking can be fostered by relationships, communication, and appreciation of diversity.</w:t>
      </w:r>
    </w:p>
    <w:p w:rsidR="00000000" w:rsidDel="00000000" w:rsidP="00000000" w:rsidRDefault="00000000" w:rsidRPr="00000000" w14:paraId="00000010">
      <w:pPr>
        <w:pStyle w:val="Heading4"/>
        <w:spacing w:after="0" w:before="0" w:lineRule="auto"/>
        <w:rPr>
          <w:rFonts w:ascii="Times New Roman" w:cs="Times New Roman" w:eastAsia="Times New Roman" w:hAnsi="Times New Roman"/>
          <w:b w:val="1"/>
          <w:color w:val="000000"/>
          <w:sz w:val="22"/>
          <w:szCs w:val="22"/>
        </w:rPr>
      </w:pPr>
      <w:bookmarkStart w:colFirst="0" w:colLast="0" w:name="_1k6hlexkb7rs" w:id="3"/>
      <w:bookmarkEnd w:id="3"/>
      <w:r w:rsidDel="00000000" w:rsidR="00000000" w:rsidRPr="00000000">
        <w:rPr>
          <w:rtl w:val="0"/>
        </w:rPr>
      </w:r>
    </w:p>
    <w:p w:rsidR="00000000" w:rsidDel="00000000" w:rsidP="00000000" w:rsidRDefault="00000000" w:rsidRPr="00000000" w14:paraId="00000011">
      <w:pPr>
        <w:pStyle w:val="Heading4"/>
        <w:spacing w:after="0" w:before="0" w:lineRule="auto"/>
        <w:rPr>
          <w:rFonts w:ascii="Times New Roman" w:cs="Times New Roman" w:eastAsia="Times New Roman" w:hAnsi="Times New Roman"/>
          <w:b w:val="1"/>
          <w:color w:val="000000"/>
          <w:sz w:val="22"/>
          <w:szCs w:val="22"/>
        </w:rPr>
      </w:pPr>
      <w:bookmarkStart w:colFirst="0" w:colLast="0" w:name="_84sbzhalln9y" w:id="4"/>
      <w:bookmarkEnd w:id="4"/>
      <w:r w:rsidDel="00000000" w:rsidR="00000000" w:rsidRPr="00000000">
        <w:rPr>
          <w:rFonts w:ascii="Times New Roman" w:cs="Times New Roman" w:eastAsia="Times New Roman" w:hAnsi="Times New Roman"/>
          <w:b w:val="1"/>
          <w:color w:val="000000"/>
          <w:sz w:val="22"/>
          <w:szCs w:val="22"/>
          <w:rtl w:val="0"/>
        </w:rPr>
        <w:t xml:space="preserve">Thus, the value criterion is mitigating structural violence, defined as stopping action wherein social structures or social institutions cause harm by denying certain groups of people their basic needs.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3"/>
        <w:spacing w:after="0" w:before="0" w:lineRule="auto"/>
        <w:rPr>
          <w:rFonts w:ascii="Times New Roman" w:cs="Times New Roman" w:eastAsia="Times New Roman" w:hAnsi="Times New Roman"/>
          <w:b w:val="1"/>
          <w:color w:val="000000"/>
        </w:rPr>
      </w:pPr>
      <w:bookmarkStart w:colFirst="0" w:colLast="0" w:name="_2g1d2s3bsnoj" w:id="5"/>
      <w:bookmarkEnd w:id="5"/>
      <w:r w:rsidDel="00000000" w:rsidR="00000000" w:rsidRPr="00000000">
        <w:rPr>
          <w:rFonts w:ascii="Times New Roman" w:cs="Times New Roman" w:eastAsia="Times New Roman" w:hAnsi="Times New Roman"/>
          <w:b w:val="1"/>
          <w:color w:val="000000"/>
          <w:rtl w:val="0"/>
        </w:rPr>
        <w:t xml:space="preserve">Contention 1: Unions</w:t>
      </w:r>
    </w:p>
    <w:p w:rsidR="00000000" w:rsidDel="00000000" w:rsidP="00000000" w:rsidRDefault="00000000" w:rsidRPr="00000000" w14:paraId="00000014">
      <w:pPr>
        <w:pStyle w:val="Heading4"/>
        <w:spacing w:after="0" w:before="0" w:lineRule="auto"/>
        <w:rPr>
          <w:rFonts w:ascii="Times New Roman" w:cs="Times New Roman" w:eastAsia="Times New Roman" w:hAnsi="Times New Roman"/>
          <w:b w:val="1"/>
          <w:color w:val="000000"/>
          <w:sz w:val="22"/>
          <w:szCs w:val="22"/>
        </w:rPr>
      </w:pPr>
      <w:bookmarkStart w:colFirst="0" w:colLast="0" w:name="_fyylvhib111c" w:id="6"/>
      <w:bookmarkEnd w:id="6"/>
      <w:r w:rsidDel="00000000" w:rsidR="00000000" w:rsidRPr="00000000">
        <w:rPr>
          <w:rFonts w:ascii="Times New Roman" w:cs="Times New Roman" w:eastAsia="Times New Roman" w:hAnsi="Times New Roman"/>
          <w:b w:val="1"/>
          <w:color w:val="000000"/>
          <w:sz w:val="22"/>
          <w:szCs w:val="22"/>
          <w:rtl w:val="0"/>
        </w:rPr>
        <w:t xml:space="preserve">Western legal systems are failing to secure rights for workers! Union membership is at a historic low, and worker’s rights are dwindling</w:t>
      </w:r>
    </w:p>
    <w:p w:rsidR="00000000" w:rsidDel="00000000" w:rsidP="00000000" w:rsidRDefault="00000000" w:rsidRPr="00000000" w14:paraId="00000015">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Shierholz 20- </w:t>
      </w:r>
      <w:r w:rsidDel="00000000" w:rsidR="00000000" w:rsidRPr="00000000">
        <w:rPr>
          <w:rFonts w:ascii="Times New Roman" w:cs="Times New Roman" w:eastAsia="Times New Roman" w:hAnsi="Times New Roman"/>
          <w:sz w:val="12"/>
          <w:szCs w:val="12"/>
          <w:rtl w:val="0"/>
        </w:rPr>
        <w:t xml:space="preserve">Heidi Shierholz,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inequality," Economic Policy Institute, </w:t>
      </w:r>
      <w:hyperlink r:id="rId7">
        <w:r w:rsidDel="00000000" w:rsidR="00000000" w:rsidRPr="00000000">
          <w:rPr>
            <w:rFonts w:ascii="Times New Roman" w:cs="Times New Roman" w:eastAsia="Times New Roman" w:hAnsi="Times New Roman"/>
            <w:color w:val="1155cc"/>
            <w:sz w:val="12"/>
            <w:szCs w:val="12"/>
            <w:u w:val="single"/>
            <w:rtl w:val="0"/>
          </w:rPr>
          <w:t xml:space="preserve">https://www.epi.org/blog/weakened-labor-movement-leads-to-rising-economic-inequality</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6">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u w:val="single"/>
          <w:rtl w:val="0"/>
        </w:rPr>
        <w:t xml:space="preserve">The basic facts about inequality in the United States—that </w:t>
      </w:r>
      <w:r w:rsidDel="00000000" w:rsidR="00000000" w:rsidRPr="00000000">
        <w:rPr>
          <w:rFonts w:ascii="Times New Roman" w:cs="Times New Roman" w:eastAsia="Times New Roman" w:hAnsi="Times New Roman"/>
          <w:highlight w:val="cyan"/>
          <w:u w:val="single"/>
          <w:rtl w:val="0"/>
        </w:rPr>
        <w:t xml:space="preserve">for most of the last 40 years, pay has stagnated for all but the highest paid workers and inequality has risen dramatically</w:t>
      </w:r>
      <w:r w:rsidDel="00000000" w:rsidR="00000000" w:rsidRPr="00000000">
        <w:rPr>
          <w:rFonts w:ascii="Times New Roman" w:cs="Times New Roman" w:eastAsia="Times New Roman" w:hAnsi="Times New Roman"/>
          <w:u w:val="single"/>
          <w:rtl w:val="0"/>
        </w:rPr>
        <w:t xml:space="preserve">—are widely understood.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What is less well-known is the role the decline of unionization has played in those trends. The share of workers covered by a collective bargaining agreement dropped from 27 percent to 11.6 percent between 1979 and 2019, meaning</w:t>
      </w:r>
      <w:r w:rsidDel="00000000" w:rsidR="00000000" w:rsidRPr="00000000">
        <w:rPr>
          <w:rFonts w:ascii="Times New Roman" w:cs="Times New Roman" w:eastAsia="Times New Roman" w:hAnsi="Times New Roman"/>
          <w:highlight w:val="cyan"/>
          <w:u w:val="single"/>
          <w:rtl w:val="0"/>
        </w:rPr>
        <w:t xml:space="preserve"> the union coverage rate is now less than half where it was 40 years ago. Research shows that this de-unionization accounts for a sizable share of the growth in inequality over that period</w:t>
      </w:r>
      <w:r w:rsidDel="00000000" w:rsidR="00000000" w:rsidRPr="00000000">
        <w:rPr>
          <w:rFonts w:ascii="Times New Roman" w:cs="Times New Roman" w:eastAsia="Times New Roman" w:hAnsi="Times New Roman"/>
          <w:u w:val="single"/>
          <w:rtl w:val="0"/>
        </w:rPr>
        <w:t xml:space="preserve">—around 13–20 percent for women and 33–37 percent for men. </w:t>
      </w:r>
      <w:r w:rsidDel="00000000" w:rsidR="00000000" w:rsidRPr="00000000">
        <w:rPr>
          <w:rFonts w:ascii="Times New Roman" w:cs="Times New Roman" w:eastAsia="Times New Roman" w:hAnsi="Times New Roman"/>
          <w:sz w:val="12"/>
          <w:szCs w:val="12"/>
          <w:rtl w:val="0"/>
        </w:rPr>
        <w:t xml:space="preserve">Applying these shares to annual earnings data reveals that working people are now losing on the order of $200 billion per year as a result of the erosion of union coverage over the last four decades—with that money being redistributed upward, to the rich.</w:t>
      </w:r>
    </w:p>
    <w:p w:rsidR="00000000" w:rsidDel="00000000" w:rsidP="00000000" w:rsidRDefault="00000000" w:rsidRPr="00000000" w14:paraId="00000017">
      <w:pPr>
        <w:pStyle w:val="Heading3"/>
        <w:spacing w:after="0" w:before="0" w:lineRule="auto"/>
        <w:rPr>
          <w:rFonts w:ascii="Times New Roman" w:cs="Times New Roman" w:eastAsia="Times New Roman" w:hAnsi="Times New Roman"/>
          <w:b w:val="1"/>
          <w:color w:val="000000"/>
          <w:sz w:val="22"/>
          <w:szCs w:val="22"/>
        </w:rPr>
      </w:pPr>
      <w:bookmarkStart w:colFirst="0" w:colLast="0" w:name="_wqr9w62ervdy" w:id="7"/>
      <w:bookmarkEnd w:id="7"/>
      <w:r w:rsidDel="00000000" w:rsidR="00000000" w:rsidRPr="00000000">
        <w:rPr>
          <w:rtl w:val="0"/>
        </w:rPr>
      </w:r>
    </w:p>
    <w:p w:rsidR="00000000" w:rsidDel="00000000" w:rsidP="00000000" w:rsidRDefault="00000000" w:rsidRPr="00000000" w14:paraId="00000018">
      <w:pPr>
        <w:pStyle w:val="Heading4"/>
        <w:spacing w:after="0" w:before="0" w:lineRule="auto"/>
        <w:rPr>
          <w:rFonts w:ascii="Times New Roman" w:cs="Times New Roman" w:eastAsia="Times New Roman" w:hAnsi="Times New Roman"/>
          <w:b w:val="1"/>
          <w:color w:val="000000"/>
          <w:sz w:val="22"/>
          <w:szCs w:val="22"/>
        </w:rPr>
      </w:pPr>
      <w:bookmarkStart w:colFirst="0" w:colLast="0" w:name="_hzzubn1qxert" w:id="8"/>
      <w:bookmarkEnd w:id="8"/>
      <w:r w:rsidDel="00000000" w:rsidR="00000000" w:rsidRPr="00000000">
        <w:rPr>
          <w:rFonts w:ascii="Times New Roman" w:cs="Times New Roman" w:eastAsia="Times New Roman" w:hAnsi="Times New Roman"/>
          <w:b w:val="1"/>
          <w:color w:val="000000"/>
          <w:sz w:val="22"/>
          <w:szCs w:val="22"/>
          <w:rtl w:val="0"/>
        </w:rPr>
        <w:t xml:space="preserve">The right to strike strengthens labor unions by giving them bargaining power over bureaucrats</w:t>
      </w:r>
    </w:p>
    <w:p w:rsidR="00000000" w:rsidDel="00000000" w:rsidP="00000000" w:rsidRDefault="00000000" w:rsidRPr="00000000" w14:paraId="00000019">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Myall 19</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"Right to strike would level the playing field for public workers, with benefits for all of us," MECEP, April 2019, </w:t>
      </w:r>
      <w:hyperlink r:id="rId8">
        <w:r w:rsidDel="00000000" w:rsidR="00000000" w:rsidRPr="00000000">
          <w:rPr>
            <w:rFonts w:ascii="Times New Roman" w:cs="Times New Roman" w:eastAsia="Times New Roman" w:hAnsi="Times New Roman"/>
            <w:color w:val="1155cc"/>
            <w:sz w:val="12"/>
            <w:szCs w:val="12"/>
            <w:u w:val="single"/>
            <w:rtl w:val="0"/>
          </w:rPr>
          <w:t xml:space="preserve">https://www.mecep.org/blog/right-to-strike-would-level-the-playing-field-for-public-workers-with-benefits-for-all-of-us</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u w:val="single"/>
          <w:rtl w:val="0"/>
        </w:rPr>
        <w:t xml:space="preserve">The right to strike would enable fairer negotiations</w:t>
      </w:r>
      <w:r w:rsidDel="00000000" w:rsidR="00000000" w:rsidRPr="00000000">
        <w:rPr>
          <w:rFonts w:ascii="Times New Roman" w:cs="Times New Roman" w:eastAsia="Times New Roman" w:hAnsi="Times New Roman"/>
          <w:u w:val="single"/>
          <w:rtl w:val="0"/>
        </w:rPr>
        <w:t xml:space="preserve"> between public workers and the government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Periods of high union membership are associated with lower levels of income inequality, both nationally and in Maine. Strong unions, including public-sector unions, have a critical role to play in rebuilding a strong middle class. Unions help combat inequities within work places.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percent.[i] All of us have a stake in the success of collective bargaining.</w:t>
      </w:r>
      <w:r w:rsidDel="00000000" w:rsidR="00000000" w:rsidRPr="00000000">
        <w:rPr>
          <w:rFonts w:ascii="Times New Roman" w:cs="Times New Roman" w:eastAsia="Times New Roman" w:hAnsi="Times New Roman"/>
          <w:u w:val="single"/>
          <w:rtl w:val="0"/>
        </w:rPr>
        <w:t xml:space="preserve"> But </w:t>
      </w:r>
      <w:r w:rsidDel="00000000" w:rsidR="00000000" w:rsidRPr="00000000">
        <w:rPr>
          <w:rFonts w:ascii="Times New Roman" w:cs="Times New Roman" w:eastAsia="Times New Roman" w:hAnsi="Times New Roman"/>
          <w:highlight w:val="cyan"/>
          <w:u w:val="single"/>
          <w:rtl w:val="0"/>
        </w:rPr>
        <w:t xml:space="preserve">a union without the right to strike loses much of its negotiating power.</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sz w:val="12"/>
          <w:szCs w:val="12"/>
          <w:rtl w:val="0"/>
        </w:rPr>
        <w:t xml:space="preserve">The right to withdraw your labor is the foundation of collective worker action. When state employees or teachers are sitting across the negotiating table from their employers, how much leverage do they really have when they can be made to work without a contract?</w:t>
      </w:r>
      <w:r w:rsidDel="00000000" w:rsidR="00000000" w:rsidRPr="00000000">
        <w:rPr>
          <w:rFonts w:ascii="Times New Roman" w:cs="Times New Roman" w:eastAsia="Times New Roman" w:hAnsi="Times New Roman"/>
          <w:highlight w:val="cyan"/>
          <w:u w:val="single"/>
          <w:rtl w:val="0"/>
        </w:rPr>
        <w:t xml:space="preserve"> It’s like negotiating the price of a car when the salesman knows you’re going </w:t>
      </w:r>
      <w:r w:rsidDel="00000000" w:rsidR="00000000" w:rsidRPr="00000000">
        <w:rPr>
          <w:rFonts w:ascii="Times New Roman" w:cs="Times New Roman" w:eastAsia="Times New Roman" w:hAnsi="Times New Roman"/>
          <w:highlight w:val="white"/>
          <w:u w:val="single"/>
          <w:rtl w:val="0"/>
        </w:rPr>
        <w:t xml:space="preserve">to have</w:t>
      </w:r>
      <w:r w:rsidDel="00000000" w:rsidR="00000000" w:rsidRPr="00000000">
        <w:rPr>
          <w:rFonts w:ascii="Times New Roman" w:cs="Times New Roman" w:eastAsia="Times New Roman" w:hAnsi="Times New Roman"/>
          <w:highlight w:val="cyan"/>
          <w:u w:val="single"/>
          <w:rtl w:val="0"/>
        </w:rPr>
        <w:t xml:space="preserve"> to buy it </w:t>
      </w:r>
      <w:r w:rsidDel="00000000" w:rsidR="00000000" w:rsidRPr="00000000">
        <w:rPr>
          <w:rFonts w:ascii="Times New Roman" w:cs="Times New Roman" w:eastAsia="Times New Roman" w:hAnsi="Times New Roman"/>
          <w:u w:val="single"/>
          <w:rtl w:val="0"/>
        </w:rPr>
        <w:t xml:space="preserve">— whatever the final price is. </w:t>
      </w:r>
      <w:r w:rsidDel="00000000" w:rsidR="00000000" w:rsidRPr="00000000">
        <w:rPr>
          <w:rFonts w:ascii="Times New Roman" w:cs="Times New Roman" w:eastAsia="Times New Roman" w:hAnsi="Times New Roman"/>
          <w:sz w:val="12"/>
          <w:szCs w:val="12"/>
          <w:rtl w:val="0"/>
        </w:rPr>
        <w:t xml:space="preserve">Research confirms that public-sector unions are less effective without the right to strike. </w:t>
      </w:r>
      <w:r w:rsidDel="00000000" w:rsidR="00000000" w:rsidRPr="00000000">
        <w:rPr>
          <w:rFonts w:ascii="Times New Roman" w:cs="Times New Roman" w:eastAsia="Times New Roman" w:hAnsi="Times New Roman"/>
          <w:highlight w:val="cyan"/>
          <w:u w:val="single"/>
          <w:rtl w:val="0"/>
        </w:rPr>
        <w:t xml:space="preserve">Public employees with a right to strike earn between 2 </w:t>
      </w:r>
      <w:r w:rsidDel="00000000" w:rsidR="00000000" w:rsidRPr="00000000">
        <w:rPr>
          <w:rFonts w:ascii="Times New Roman" w:cs="Times New Roman" w:eastAsia="Times New Roman" w:hAnsi="Times New Roman"/>
          <w:highlight w:val="white"/>
          <w:u w:val="single"/>
          <w:rtl w:val="0"/>
        </w:rPr>
        <w:t xml:space="preserve">percent</w:t>
      </w:r>
      <w:r w:rsidDel="00000000" w:rsidR="00000000" w:rsidRPr="00000000">
        <w:rPr>
          <w:rFonts w:ascii="Times New Roman" w:cs="Times New Roman" w:eastAsia="Times New Roman" w:hAnsi="Times New Roman"/>
          <w:highlight w:val="cyan"/>
          <w:u w:val="single"/>
          <w:rtl w:val="0"/>
        </w:rPr>
        <w:t xml:space="preserve"> and 5 percent more than those without it.</w:t>
      </w:r>
      <w:r w:rsidDel="00000000" w:rsidR="00000000" w:rsidRPr="00000000">
        <w:rPr>
          <w:rFonts w:ascii="Times New Roman" w:cs="Times New Roman" w:eastAsia="Times New Roman" w:hAnsi="Times New Roman"/>
          <w:u w:val="single"/>
          <w:rtl w:val="0"/>
        </w:rPr>
        <w:t xml:space="preserve">[ii] While that’s a meaningful increase for those workers, it also should assuage any fears that a right to strike would lead to excessive pay increases or employees abusing their new right.</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pStyle w:val="Heading4"/>
        <w:spacing w:after="0" w:before="0" w:lineRule="auto"/>
        <w:rPr>
          <w:rFonts w:ascii="Times New Roman" w:cs="Times New Roman" w:eastAsia="Times New Roman" w:hAnsi="Times New Roman"/>
          <w:b w:val="1"/>
          <w:color w:val="000000"/>
          <w:sz w:val="22"/>
          <w:szCs w:val="22"/>
        </w:rPr>
      </w:pPr>
      <w:bookmarkStart w:colFirst="0" w:colLast="0" w:name="_81j348c2tz85" w:id="9"/>
      <w:bookmarkEnd w:id="9"/>
      <w:r w:rsidDel="00000000" w:rsidR="00000000" w:rsidRPr="00000000">
        <w:rPr>
          <w:rFonts w:ascii="Times New Roman" w:cs="Times New Roman" w:eastAsia="Times New Roman" w:hAnsi="Times New Roman"/>
          <w:b w:val="1"/>
          <w:color w:val="000000"/>
          <w:sz w:val="22"/>
          <w:szCs w:val="22"/>
          <w:rtl w:val="0"/>
        </w:rPr>
        <w:t xml:space="preserve">And, collective bargaining solves inequality – empirics prove de-unionization is responsible for status quo inequities</w:t>
      </w:r>
    </w:p>
    <w:p w:rsidR="00000000" w:rsidDel="00000000" w:rsidP="00000000" w:rsidRDefault="00000000" w:rsidRPr="00000000" w14:paraId="0000001D">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Shierholz 20-</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Heidi Shierholz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"Weakened labor movement leads to rising economic inequality," Economic Policy Institute, January 2020, </w:t>
      </w:r>
      <w:hyperlink r:id="rId9">
        <w:r w:rsidDel="00000000" w:rsidR="00000000" w:rsidRPr="00000000">
          <w:rPr>
            <w:rFonts w:ascii="Times New Roman" w:cs="Times New Roman" w:eastAsia="Times New Roman" w:hAnsi="Times New Roman"/>
            <w:color w:val="1155cc"/>
            <w:sz w:val="12"/>
            <w:szCs w:val="12"/>
            <w:u w:val="single"/>
            <w:rtl w:val="0"/>
          </w:rPr>
          <w:t xml:space="preserve">https://www.epi.org/blog/weakened-labor-movement-leads-to-rising-economic-inequality</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The good news is that</w:t>
      </w:r>
      <w:r w:rsidDel="00000000" w:rsidR="00000000" w:rsidRPr="00000000">
        <w:rPr>
          <w:rFonts w:ascii="Times New Roman" w:cs="Times New Roman" w:eastAsia="Times New Roman" w:hAnsi="Times New Roman"/>
          <w:highlight w:val="cyan"/>
          <w:u w:val="single"/>
          <w:rtl w:val="0"/>
        </w:rPr>
        <w:t xml:space="preserve"> restoring union coverage</w:t>
      </w:r>
      <w:r w:rsidDel="00000000" w:rsidR="00000000" w:rsidRPr="00000000">
        <w:rPr>
          <w:rFonts w:ascii="Times New Roman" w:cs="Times New Roman" w:eastAsia="Times New Roman" w:hAnsi="Times New Roman"/>
          <w:u w:val="single"/>
          <w:rtl w:val="0"/>
        </w:rPr>
        <w:t xml:space="preserve">—and strengthening workers’ abilities to join together to improve their wages and working conditions in other ways—</w:t>
      </w:r>
      <w:r w:rsidDel="00000000" w:rsidR="00000000" w:rsidRPr="00000000">
        <w:rPr>
          <w:rFonts w:ascii="Times New Roman" w:cs="Times New Roman" w:eastAsia="Times New Roman" w:hAnsi="Times New Roman"/>
          <w:highlight w:val="cyan"/>
          <w:u w:val="single"/>
          <w:rtl w:val="0"/>
        </w:rPr>
        <w:t xml:space="preserve">is</w:t>
      </w:r>
      <w:r w:rsidDel="00000000" w:rsidR="00000000" w:rsidRPr="00000000">
        <w:rPr>
          <w:rFonts w:ascii="Times New Roman" w:cs="Times New Roman" w:eastAsia="Times New Roman" w:hAnsi="Times New Roman"/>
          <w:u w:val="single"/>
          <w:rtl w:val="0"/>
        </w:rPr>
        <w:t xml:space="preserve"> therefore</w:t>
      </w:r>
      <w:r w:rsidDel="00000000" w:rsidR="00000000" w:rsidRPr="00000000">
        <w:rPr>
          <w:rFonts w:ascii="Times New Roman" w:cs="Times New Roman" w:eastAsia="Times New Roman" w:hAnsi="Times New Roman"/>
          <w:highlight w:val="cyan"/>
          <w:u w:val="single"/>
          <w:rtl w:val="0"/>
        </w:rPr>
        <w:t xml:space="preserve"> likely to put at least $200 billion per year into the pockets of working people.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These changes could happen through organizing and policy reform. Policymakers have introduced legislation, the Protecting the Right to Organize (PRO) Act, that would significantly reform current labor law. Building on the reforms in the PRO Act, the Clean Slate for Worker Power Project proposes further transformation of labor law, with innovative ideas to create balance in our economy. How is it that de-unionization has played such a large role in wage stagnation for working people and the rise of inequality? When workers are able to join together, form a union and collectively bargain, their pay goes up.</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On average,</w:t>
      </w:r>
      <w:r w:rsidDel="00000000" w:rsidR="00000000" w:rsidRPr="00000000">
        <w:rPr>
          <w:rFonts w:ascii="Times New Roman" w:cs="Times New Roman" w:eastAsia="Times New Roman" w:hAnsi="Times New Roman"/>
          <w:highlight w:val="cyan"/>
          <w:u w:val="single"/>
          <w:rtl w:val="0"/>
        </w:rPr>
        <w:t xml:space="preserve"> a worker covered by a union contract earns 13.2 percent more than a peer with similar </w:t>
      </w:r>
      <w:r w:rsidDel="00000000" w:rsidR="00000000" w:rsidRPr="00000000">
        <w:rPr>
          <w:rFonts w:ascii="Times New Roman" w:cs="Times New Roman" w:eastAsia="Times New Roman" w:hAnsi="Times New Roman"/>
          <w:highlight w:val="white"/>
          <w:u w:val="single"/>
          <w:rtl w:val="0"/>
        </w:rPr>
        <w:t xml:space="preserve">education, occ</w:t>
      </w:r>
      <w:r w:rsidDel="00000000" w:rsidR="00000000" w:rsidRPr="00000000">
        <w:rPr>
          <w:rFonts w:ascii="Times New Roman" w:cs="Times New Roman" w:eastAsia="Times New Roman" w:hAnsi="Times New Roman"/>
          <w:u w:val="single"/>
          <w:rtl w:val="0"/>
        </w:rPr>
        <w:t xml:space="preserve">upation and </w:t>
      </w:r>
      <w:r w:rsidDel="00000000" w:rsidR="00000000" w:rsidRPr="00000000">
        <w:rPr>
          <w:rFonts w:ascii="Times New Roman" w:cs="Times New Roman" w:eastAsia="Times New Roman" w:hAnsi="Times New Roman"/>
          <w:highlight w:val="cyan"/>
          <w:u w:val="single"/>
          <w:rtl w:val="0"/>
        </w:rPr>
        <w:t xml:space="preserve">experience</w:t>
      </w:r>
      <w:r w:rsidDel="00000000" w:rsidR="00000000" w:rsidRPr="00000000">
        <w:rPr>
          <w:rFonts w:ascii="Times New Roman" w:cs="Times New Roman" w:eastAsia="Times New Roman" w:hAnsi="Times New Roman"/>
          <w:u w:val="single"/>
          <w:rtl w:val="0"/>
        </w:rPr>
        <w:t xml:space="preserve"> in a non-unionized workplace in the same sector.</w:t>
      </w:r>
      <w:r w:rsidDel="00000000" w:rsidR="00000000" w:rsidRPr="00000000">
        <w:rPr>
          <w:rFonts w:ascii="Times New Roman" w:cs="Times New Roman" w:eastAsia="Times New Roman" w:hAnsi="Times New Roman"/>
          <w:sz w:val="12"/>
          <w:szCs w:val="12"/>
          <w:rtl w:val="0"/>
        </w:rPr>
        <w:t xml:space="preserve"> Furthermore, the benefits of collective bargaining extend well beyond union workers.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Where unions are strong, they</w:t>
      </w:r>
      <w:r w:rsidDel="00000000" w:rsidR="00000000" w:rsidRPr="00000000">
        <w:rPr>
          <w:rFonts w:ascii="Times New Roman" w:cs="Times New Roman" w:eastAsia="Times New Roman" w:hAnsi="Times New Roman"/>
          <w:u w:val="single"/>
          <w:rtl w:val="0"/>
        </w:rPr>
        <w:t xml:space="preserve"> essentially </w:t>
      </w:r>
      <w:r w:rsidDel="00000000" w:rsidR="00000000" w:rsidRPr="00000000">
        <w:rPr>
          <w:rFonts w:ascii="Times New Roman" w:cs="Times New Roman" w:eastAsia="Times New Roman" w:hAnsi="Times New Roman"/>
          <w:highlight w:val="cyan"/>
          <w:u w:val="single"/>
          <w:rtl w:val="0"/>
        </w:rPr>
        <w:t xml:space="preserve">set broader standards that non-union employers must match</w:t>
      </w:r>
      <w:r w:rsidDel="00000000" w:rsidR="00000000" w:rsidRPr="00000000">
        <w:rPr>
          <w:rFonts w:ascii="Times New Roman" w:cs="Times New Roman" w:eastAsia="Times New Roman" w:hAnsi="Times New Roman"/>
          <w:u w:val="single"/>
          <w:rtl w:val="0"/>
        </w:rPr>
        <w:t xml:space="preserve"> in order</w:t>
      </w:r>
      <w:r w:rsidDel="00000000" w:rsidR="00000000" w:rsidRPr="00000000">
        <w:rPr>
          <w:rFonts w:ascii="Times New Roman" w:cs="Times New Roman" w:eastAsia="Times New Roman" w:hAnsi="Times New Roman"/>
          <w:highlight w:val="cyan"/>
          <w:u w:val="single"/>
          <w:rtl w:val="0"/>
        </w:rPr>
        <w:t xml:space="preserve"> to attract</w:t>
      </w:r>
      <w:r w:rsidDel="00000000" w:rsidR="00000000" w:rsidRPr="00000000">
        <w:rPr>
          <w:rFonts w:ascii="Times New Roman" w:cs="Times New Roman" w:eastAsia="Times New Roman" w:hAnsi="Times New Roman"/>
          <w:u w:val="single"/>
          <w:rtl w:val="0"/>
        </w:rPr>
        <w:t xml:space="preserve"> and retain the</w:t>
      </w:r>
      <w:r w:rsidDel="00000000" w:rsidR="00000000" w:rsidRPr="00000000">
        <w:rPr>
          <w:rFonts w:ascii="Times New Roman" w:cs="Times New Roman" w:eastAsia="Times New Roman" w:hAnsi="Times New Roman"/>
          <w:highlight w:val="cyan"/>
          <w:u w:val="single"/>
          <w:rtl w:val="0"/>
        </w:rPr>
        <w:t xml:space="preserve"> workers</w:t>
      </w:r>
      <w:r w:rsidDel="00000000" w:rsidR="00000000" w:rsidRPr="00000000">
        <w:rPr>
          <w:rFonts w:ascii="Times New Roman" w:cs="Times New Roman" w:eastAsia="Times New Roman" w:hAnsi="Times New Roman"/>
          <w:u w:val="single"/>
          <w:rtl w:val="0"/>
        </w:rPr>
        <w:t xml:space="preserve"> they need and to avoid facing an organizing drive.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combination of the direct effect of unions on their members and this “spillover” effect to non-union workers means unions are crucial in fostering a vibrant middle class—and has also meant that </w:t>
      </w:r>
      <w:r w:rsidDel="00000000" w:rsidR="00000000" w:rsidRPr="00000000">
        <w:rPr>
          <w:rFonts w:ascii="Times New Roman" w:cs="Times New Roman" w:eastAsia="Times New Roman" w:hAnsi="Times New Roman"/>
          <w:highlight w:val="cyan"/>
          <w:u w:val="single"/>
          <w:rtl w:val="0"/>
        </w:rPr>
        <w:t xml:space="preserve">as unionization has eroded, pay for working people has stagnated and inequality has skyrocketed.</w:t>
      </w:r>
      <w:r w:rsidDel="00000000" w:rsidR="00000000" w:rsidRPr="00000000">
        <w:rPr>
          <w:rFonts w:ascii="Times New Roman" w:cs="Times New Roman" w:eastAsia="Times New Roman" w:hAnsi="Times New Roman"/>
          <w:sz w:val="12"/>
          <w:szCs w:val="12"/>
          <w:highlight w:val="cyan"/>
          <w:rtl w:val="0"/>
        </w:rPr>
        <w:t xml:space="preserve"> </w:t>
      </w:r>
      <w:r w:rsidDel="00000000" w:rsidR="00000000" w:rsidRPr="00000000">
        <w:rPr>
          <w:rtl w:val="0"/>
        </w:rPr>
      </w:r>
    </w:p>
    <w:p w:rsidR="00000000" w:rsidDel="00000000" w:rsidP="00000000" w:rsidRDefault="00000000" w:rsidRPr="00000000" w14:paraId="0000001F">
      <w:pPr>
        <w:pStyle w:val="Heading4"/>
        <w:keepNext w:val="0"/>
        <w:keepLines w:val="0"/>
        <w:spacing w:after="0" w:before="40" w:lineRule="auto"/>
        <w:rPr>
          <w:rFonts w:ascii="Times New Roman" w:cs="Times New Roman" w:eastAsia="Times New Roman" w:hAnsi="Times New Roman"/>
          <w:b w:val="1"/>
          <w:color w:val="000000"/>
          <w:sz w:val="22"/>
          <w:szCs w:val="22"/>
        </w:rPr>
      </w:pPr>
      <w:bookmarkStart w:colFirst="0" w:colLast="0" w:name="_kg911gru9hr0" w:id="10"/>
      <w:bookmarkEnd w:id="10"/>
      <w:r w:rsidDel="00000000" w:rsidR="00000000" w:rsidRPr="00000000">
        <w:rPr>
          <w:rtl w:val="0"/>
        </w:rPr>
      </w:r>
    </w:p>
    <w:p w:rsidR="00000000" w:rsidDel="00000000" w:rsidP="00000000" w:rsidRDefault="00000000" w:rsidRPr="00000000" w14:paraId="00000020">
      <w:pPr>
        <w:pStyle w:val="Heading4"/>
        <w:keepNext w:val="0"/>
        <w:keepLines w:val="0"/>
        <w:spacing w:after="0" w:before="40" w:lineRule="auto"/>
        <w:rPr>
          <w:rFonts w:ascii="Times New Roman" w:cs="Times New Roman" w:eastAsia="Times New Roman" w:hAnsi="Times New Roman"/>
          <w:b w:val="1"/>
          <w:color w:val="000000"/>
          <w:sz w:val="22"/>
          <w:szCs w:val="22"/>
        </w:rPr>
      </w:pPr>
      <w:bookmarkStart w:colFirst="0" w:colLast="0" w:name="_xe5l3jdo2gzj" w:id="11"/>
      <w:bookmarkEnd w:id="11"/>
      <w:r w:rsidDel="00000000" w:rsidR="00000000" w:rsidRPr="00000000">
        <w:rPr>
          <w:rFonts w:ascii="Times New Roman" w:cs="Times New Roman" w:eastAsia="Times New Roman" w:hAnsi="Times New Roman"/>
          <w:b w:val="1"/>
          <w:color w:val="000000"/>
          <w:sz w:val="22"/>
          <w:szCs w:val="22"/>
          <w:rtl w:val="0"/>
        </w:rPr>
        <w:t xml:space="preserve">Structural income inequality outweighs other impacts – cyclicality means we have an </w:t>
      </w:r>
      <w:r w:rsidDel="00000000" w:rsidR="00000000" w:rsidRPr="00000000">
        <w:rPr>
          <w:rFonts w:ascii="Times New Roman" w:cs="Times New Roman" w:eastAsia="Times New Roman" w:hAnsi="Times New Roman"/>
          <w:b w:val="1"/>
          <w:color w:val="000000"/>
          <w:sz w:val="22"/>
          <w:szCs w:val="22"/>
          <w:u w:val="single"/>
          <w:rtl w:val="0"/>
        </w:rPr>
        <w:t xml:space="preserve">ethical obligation</w:t>
      </w:r>
      <w:r w:rsidDel="00000000" w:rsidR="00000000" w:rsidRPr="00000000">
        <w:rPr>
          <w:rFonts w:ascii="Times New Roman" w:cs="Times New Roman" w:eastAsia="Times New Roman" w:hAnsi="Times New Roman"/>
          <w:b w:val="1"/>
          <w:color w:val="000000"/>
          <w:sz w:val="22"/>
          <w:szCs w:val="22"/>
          <w:rtl w:val="0"/>
        </w:rPr>
        <w:t xml:space="preserve"> to address it</w:t>
      </w:r>
    </w:p>
    <w:p w:rsidR="00000000" w:rsidDel="00000000" w:rsidP="00000000" w:rsidRDefault="00000000" w:rsidRPr="00000000" w14:paraId="00000021">
      <w:pPr>
        <w:spacing w:line="256.7994545454545"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Ansell 17</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sz w:val="12"/>
          <w:szCs w:val="12"/>
          <w:rtl w:val="0"/>
        </w:rPr>
        <w:t xml:space="preserve">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The Death Gap: How Inequality Kills, Published by the University of Chicago Press, ISBN 9780226428291, p. kindle 307-363)</w:t>
      </w:r>
    </w:p>
    <w:p w:rsidR="00000000" w:rsidDel="00000000" w:rsidP="00000000" w:rsidRDefault="00000000" w:rsidRPr="00000000" w14:paraId="00000022">
      <w:pPr>
        <w:spacing w:after="160" w:line="256.7994545454545"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16"/>
          <w:szCs w:val="16"/>
          <w:rtl w:val="0"/>
        </w:rPr>
        <w:t xml:space="preserve">There are many different kinds of violence. Some are obvious: punches, attacks, gunshots, explosions. These are the kinds of interpersonal violence that we tend to hear about in the news. Other kinds of violence are intimate and emotional. But </w:t>
      </w:r>
      <w:r w:rsidDel="00000000" w:rsidR="00000000" w:rsidRPr="00000000">
        <w:rPr>
          <w:rFonts w:ascii="Times New Roman" w:cs="Times New Roman" w:eastAsia="Times New Roman" w:hAnsi="Times New Roman"/>
          <w:highlight w:val="cyan"/>
          <w:u w:val="single"/>
          <w:rtl w:val="0"/>
        </w:rPr>
        <w:t xml:space="preserve">the </w:t>
      </w:r>
      <w:r w:rsidDel="00000000" w:rsidR="00000000" w:rsidRPr="00000000">
        <w:rPr>
          <w:rFonts w:ascii="Times New Roman" w:cs="Times New Roman" w:eastAsia="Times New Roman" w:hAnsi="Times New Roman"/>
          <w:b w:val="1"/>
          <w:highlight w:val="cyan"/>
          <w:u w:val="single"/>
          <w:rtl w:val="0"/>
        </w:rPr>
        <w:t xml:space="preserve">deadliest</w:t>
      </w:r>
      <w:r w:rsidDel="00000000" w:rsidR="00000000" w:rsidRPr="00000000">
        <w:rPr>
          <w:rFonts w:ascii="Times New Roman" w:cs="Times New Roman" w:eastAsia="Times New Roman" w:hAnsi="Times New Roman"/>
          <w:u w:val="single"/>
          <w:rtl w:val="0"/>
        </w:rPr>
        <w:t xml:space="preserve"> and most thoroughgoing kind of </w:t>
      </w:r>
      <w:r w:rsidDel="00000000" w:rsidR="00000000" w:rsidRPr="00000000">
        <w:rPr>
          <w:rFonts w:ascii="Times New Roman" w:cs="Times New Roman" w:eastAsia="Times New Roman" w:hAnsi="Times New Roman"/>
          <w:highlight w:val="cyan"/>
          <w:u w:val="single"/>
          <w:rtl w:val="0"/>
        </w:rPr>
        <w:t xml:space="preserve">violence</w:t>
      </w:r>
      <w:r w:rsidDel="00000000" w:rsidR="00000000" w:rsidRPr="00000000">
        <w:rPr>
          <w:rFonts w:ascii="Times New Roman" w:cs="Times New Roman" w:eastAsia="Times New Roman" w:hAnsi="Times New Roman"/>
          <w:u w:val="single"/>
          <w:rtl w:val="0"/>
        </w:rPr>
        <w:t xml:space="preserve"> is woven into the fabric of American society. It </w:t>
      </w:r>
      <w:r w:rsidDel="00000000" w:rsidR="00000000" w:rsidRPr="00000000">
        <w:rPr>
          <w:rFonts w:ascii="Times New Roman" w:cs="Times New Roman" w:eastAsia="Times New Roman" w:hAnsi="Times New Roman"/>
          <w:highlight w:val="cyan"/>
          <w:u w:val="single"/>
          <w:rtl w:val="0"/>
        </w:rPr>
        <w:t xml:space="preserve">exists when some groups have more access to </w:t>
      </w:r>
      <w:r w:rsidDel="00000000" w:rsidR="00000000" w:rsidRPr="00000000">
        <w:rPr>
          <w:rFonts w:ascii="Times New Roman" w:cs="Times New Roman" w:eastAsia="Times New Roman" w:hAnsi="Times New Roman"/>
          <w:u w:val="single"/>
          <w:rtl w:val="0"/>
        </w:rPr>
        <w:t xml:space="preserve">goods</w:t>
      </w:r>
      <w:r w:rsidDel="00000000" w:rsidR="00000000" w:rsidRPr="00000000">
        <w:rPr>
          <w:rFonts w:ascii="Times New Roman" w:cs="Times New Roman" w:eastAsia="Times New Roman" w:hAnsi="Times New Roman"/>
          <w:highlight w:val="cyan"/>
          <w:u w:val="single"/>
          <w:rtl w:val="0"/>
        </w:rPr>
        <w:t xml:space="preserve">, resources, </w:t>
      </w:r>
      <w:r w:rsidDel="00000000" w:rsidR="00000000" w:rsidRPr="00000000">
        <w:rPr>
          <w:rFonts w:ascii="Times New Roman" w:cs="Times New Roman" w:eastAsia="Times New Roman" w:hAnsi="Times New Roman"/>
          <w:u w:val="single"/>
          <w:rtl w:val="0"/>
        </w:rPr>
        <w:t xml:space="preserve">and opportunities </w:t>
      </w:r>
      <w:r w:rsidDel="00000000" w:rsidR="00000000" w:rsidRPr="00000000">
        <w:rPr>
          <w:rFonts w:ascii="Times New Roman" w:cs="Times New Roman" w:eastAsia="Times New Roman" w:hAnsi="Times New Roman"/>
          <w:highlight w:val="cyan"/>
          <w:u w:val="single"/>
          <w:rtl w:val="0"/>
        </w:rPr>
        <w:t xml:space="preserve">than other groups</w:t>
      </w:r>
      <w:r w:rsidDel="00000000" w:rsidR="00000000" w:rsidRPr="00000000">
        <w:rPr>
          <w:rFonts w:ascii="Times New Roman" w:cs="Times New Roman" w:eastAsia="Times New Roman" w:hAnsi="Times New Roman"/>
          <w:u w:val="single"/>
          <w:rtl w:val="0"/>
        </w:rPr>
        <w:t xml:space="preserve">, including health and life itself. </w:t>
      </w:r>
      <w:r w:rsidDel="00000000" w:rsidR="00000000" w:rsidRPr="00000000">
        <w:rPr>
          <w:rFonts w:ascii="Times New Roman" w:cs="Times New Roman" w:eastAsia="Times New Roman" w:hAnsi="Times New Roman"/>
          <w:sz w:val="8"/>
          <w:szCs w:val="8"/>
          <w:highlight w:val="white"/>
          <w:rtl w:val="0"/>
        </w:rPr>
        <w:t xml:space="preserve">This violence delivers </w:t>
      </w:r>
      <w:r w:rsidDel="00000000" w:rsidR="00000000" w:rsidRPr="00000000">
        <w:rPr>
          <w:rFonts w:ascii="Times New Roman" w:cs="Times New Roman" w:eastAsia="Times New Roman" w:hAnsi="Times New Roman"/>
          <w:b w:val="1"/>
          <w:sz w:val="8"/>
          <w:szCs w:val="8"/>
          <w:highlight w:val="white"/>
          <w:rtl w:val="0"/>
        </w:rPr>
        <w:t xml:space="preserve">specific blows against particular bodies in particular neighborhoods</w:t>
      </w:r>
      <w:r w:rsidDel="00000000" w:rsidR="00000000" w:rsidRPr="00000000">
        <w:rPr>
          <w:rFonts w:ascii="Times New Roman" w:cs="Times New Roman" w:eastAsia="Times New Roman" w:hAnsi="Times New Roman"/>
          <w:sz w:val="8"/>
          <w:szCs w:val="8"/>
          <w:highlight w:val="white"/>
          <w:rtl w:val="0"/>
        </w:rPr>
        <w:t xml:space="preserve">. This unequal advantage and violence is built into the very rules that govern our society. In the absence of this violence, </w:t>
      </w:r>
      <w:r w:rsidDel="00000000" w:rsidR="00000000" w:rsidRPr="00000000">
        <w:rPr>
          <w:rFonts w:ascii="Times New Roman" w:cs="Times New Roman" w:eastAsia="Times New Roman" w:hAnsi="Times New Roman"/>
          <w:b w:val="1"/>
          <w:sz w:val="8"/>
          <w:szCs w:val="8"/>
          <w:highlight w:val="white"/>
          <w:rtl w:val="0"/>
        </w:rPr>
        <w:t xml:space="preserve">large numbers of Americans would be able to live fuller and longer lives</w:t>
      </w:r>
      <w:r w:rsidDel="00000000" w:rsidR="00000000" w:rsidRPr="00000000">
        <w:rPr>
          <w:rFonts w:ascii="Times New Roman" w:cs="Times New Roman" w:eastAsia="Times New Roman" w:hAnsi="Times New Roman"/>
          <w:sz w:val="8"/>
          <w:szCs w:val="8"/>
          <w:highlight w:val="white"/>
          <w:rtl w:val="0"/>
        </w:rPr>
        <w:t xml:space="preserve">. This kind of violence is called structural violence, because it is embedded in the very laws, policies, and rules that govern day-to-day life.8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it is a product of </w:t>
      </w:r>
      <w:r w:rsidDel="00000000" w:rsidR="00000000" w:rsidRPr="00000000">
        <w:rPr>
          <w:rFonts w:ascii="Times New Roman" w:cs="Times New Roman" w:eastAsia="Times New Roman" w:hAnsi="Times New Roman"/>
          <w:b w:val="1"/>
          <w:sz w:val="8"/>
          <w:szCs w:val="8"/>
          <w:highlight w:val="white"/>
          <w:rtl w:val="0"/>
        </w:rPr>
        <w:t xml:space="preserve">racism</w:t>
      </w:r>
      <w:r w:rsidDel="00000000" w:rsidR="00000000" w:rsidRPr="00000000">
        <w:rPr>
          <w:rFonts w:ascii="Times New Roman" w:cs="Times New Roman" w:eastAsia="Times New Roman" w:hAnsi="Times New Roman"/>
          <w:sz w:val="8"/>
          <w:szCs w:val="8"/>
          <w:highlight w:val="white"/>
          <w:rtl w:val="0"/>
        </w:rPr>
        <w:t xml:space="preserve">, </w:t>
      </w:r>
      <w:r w:rsidDel="00000000" w:rsidR="00000000" w:rsidRPr="00000000">
        <w:rPr>
          <w:rFonts w:ascii="Times New Roman" w:cs="Times New Roman" w:eastAsia="Times New Roman" w:hAnsi="Times New Roman"/>
          <w:b w:val="1"/>
          <w:sz w:val="8"/>
          <w:szCs w:val="8"/>
          <w:highlight w:val="white"/>
          <w:rtl w:val="0"/>
        </w:rPr>
        <w:t xml:space="preserve">gender</w:t>
      </w:r>
      <w:r w:rsidDel="00000000" w:rsidR="00000000" w:rsidRPr="00000000">
        <w:rPr>
          <w:rFonts w:ascii="Times New Roman" w:cs="Times New Roman" w:eastAsia="Times New Roman" w:hAnsi="Times New Roman"/>
          <w:sz w:val="8"/>
          <w:szCs w:val="8"/>
          <w:highlight w:val="white"/>
          <w:rtl w:val="0"/>
        </w:rPr>
        <w:t xml:space="preserve">, and </w:t>
      </w:r>
      <w:r w:rsidDel="00000000" w:rsidR="00000000" w:rsidRPr="00000000">
        <w:rPr>
          <w:rFonts w:ascii="Times New Roman" w:cs="Times New Roman" w:eastAsia="Times New Roman" w:hAnsi="Times New Roman"/>
          <w:b w:val="1"/>
          <w:sz w:val="8"/>
          <w:szCs w:val="8"/>
          <w:highlight w:val="white"/>
          <w:rtl w:val="0"/>
        </w:rPr>
        <w:t xml:space="preserve">income inequality</w:t>
      </w:r>
      <w:r w:rsidDel="00000000" w:rsidR="00000000" w:rsidRPr="00000000">
        <w:rPr>
          <w:rFonts w:ascii="Times New Roman" w:cs="Times New Roman" w:eastAsia="Times New Roman" w:hAnsi="Times New Roman"/>
          <w:sz w:val="8"/>
          <w:szCs w:val="8"/>
          <w:highlight w:val="white"/>
          <w:rtl w:val="0"/>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u w:val="single"/>
          <w:rtl w:val="0"/>
        </w:rPr>
        <w:t xml:space="preserve">The same </w:t>
      </w:r>
      <w:r w:rsidDel="00000000" w:rsidR="00000000" w:rsidRPr="00000000">
        <w:rPr>
          <w:rFonts w:ascii="Times New Roman" w:cs="Times New Roman" w:eastAsia="Times New Roman" w:hAnsi="Times New Roman"/>
          <w:highlight w:val="cyan"/>
          <w:u w:val="single"/>
          <w:rtl w:val="0"/>
        </w:rPr>
        <w:t xml:space="preserve">structures</w:t>
      </w:r>
      <w:r w:rsidDel="00000000" w:rsidR="00000000" w:rsidRPr="00000000">
        <w:rPr>
          <w:rFonts w:ascii="Times New Roman" w:cs="Times New Roman" w:eastAsia="Times New Roman" w:hAnsi="Times New Roman"/>
          <w:u w:val="single"/>
          <w:rtl w:val="0"/>
        </w:rPr>
        <w:t xml:space="preserve"> that render life predictable, secure, comfortable, and pleasant for many </w:t>
      </w:r>
      <w:r w:rsidDel="00000000" w:rsidR="00000000" w:rsidRPr="00000000">
        <w:rPr>
          <w:rFonts w:ascii="Times New Roman" w:cs="Times New Roman" w:eastAsia="Times New Roman" w:hAnsi="Times New Roman"/>
          <w:highlight w:val="cyan"/>
          <w:u w:val="single"/>
          <w:rtl w:val="0"/>
        </w:rPr>
        <w:t xml:space="preserve">destroy</w:t>
      </w:r>
      <w:r w:rsidDel="00000000" w:rsidR="00000000" w:rsidRPr="00000000">
        <w:rPr>
          <w:rFonts w:ascii="Times New Roman" w:cs="Times New Roman" w:eastAsia="Times New Roman" w:hAnsi="Times New Roman"/>
          <w:u w:val="single"/>
          <w:rtl w:val="0"/>
        </w:rPr>
        <w:t xml:space="preserve"> the </w:t>
      </w:r>
      <w:r w:rsidDel="00000000" w:rsidR="00000000" w:rsidRPr="00000000">
        <w:rPr>
          <w:rFonts w:ascii="Times New Roman" w:cs="Times New Roman" w:eastAsia="Times New Roman" w:hAnsi="Times New Roman"/>
          <w:highlight w:val="cyan"/>
          <w:u w:val="single"/>
          <w:rtl w:val="0"/>
        </w:rPr>
        <w:t xml:space="preserve">lives</w:t>
      </w:r>
      <w:r w:rsidDel="00000000" w:rsidR="00000000" w:rsidRPr="00000000">
        <w:rPr>
          <w:rFonts w:ascii="Times New Roman" w:cs="Times New Roman" w:eastAsia="Times New Roman" w:hAnsi="Times New Roman"/>
          <w:u w:val="single"/>
          <w:rtl w:val="0"/>
        </w:rPr>
        <w:t xml:space="preserve"> of others</w:t>
      </w:r>
      <w:r w:rsidDel="00000000" w:rsidR="00000000" w:rsidRPr="00000000">
        <w:rPr>
          <w:rFonts w:ascii="Times New Roman" w:cs="Times New Roman" w:eastAsia="Times New Roman" w:hAnsi="Times New Roman"/>
          <w:sz w:val="16"/>
          <w:szCs w:val="16"/>
          <w:rtl w:val="0"/>
        </w:rPr>
        <w:t xml:space="preserve"> like Windora </w:t>
      </w:r>
      <w:r w:rsidDel="00000000" w:rsidR="00000000" w:rsidRPr="00000000">
        <w:rPr>
          <w:rFonts w:ascii="Times New Roman" w:cs="Times New Roman" w:eastAsia="Times New Roman" w:hAnsi="Times New Roman"/>
          <w:highlight w:val="cyan"/>
          <w:u w:val="single"/>
          <w:rtl w:val="0"/>
        </w:rPr>
        <w:t xml:space="preserve">through </w:t>
      </w:r>
      <w:r w:rsidDel="00000000" w:rsidR="00000000" w:rsidRPr="00000000">
        <w:rPr>
          <w:rFonts w:ascii="Times New Roman" w:cs="Times New Roman" w:eastAsia="Times New Roman" w:hAnsi="Times New Roman"/>
          <w:b w:val="1"/>
          <w:highlight w:val="cyan"/>
          <w:u w:val="single"/>
          <w:rtl w:val="0"/>
        </w:rPr>
        <w:t xml:space="preserve">suffering</w:t>
      </w:r>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poverty</w:t>
      </w:r>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ill health</w:t>
      </w:r>
      <w:r w:rsidDel="00000000" w:rsidR="00000000" w:rsidRPr="00000000">
        <w:rPr>
          <w:rFonts w:ascii="Times New Roman" w:cs="Times New Roman" w:eastAsia="Times New Roman" w:hAnsi="Times New Roman"/>
          <w:highlight w:val="cyan"/>
          <w:u w:val="single"/>
          <w:rtl w:val="0"/>
        </w:rPr>
        <w:t xml:space="preserve">, and </w:t>
      </w:r>
      <w:r w:rsidDel="00000000" w:rsidR="00000000" w:rsidRPr="00000000">
        <w:rPr>
          <w:rFonts w:ascii="Times New Roman" w:cs="Times New Roman" w:eastAsia="Times New Roman" w:hAnsi="Times New Roman"/>
          <w:b w:val="1"/>
          <w:highlight w:val="cyan"/>
          <w:u w:val="single"/>
          <w:rtl w:val="0"/>
        </w:rPr>
        <w:t xml:space="preserve">violence</w:t>
      </w:r>
      <w:r w:rsidDel="00000000" w:rsidR="00000000" w:rsidRPr="00000000">
        <w:rPr>
          <w:rFonts w:ascii="Times New Roman" w:cs="Times New Roman" w:eastAsia="Times New Roman" w:hAnsi="Times New Roman"/>
          <w:u w:val="single"/>
          <w:rtl w:val="0"/>
        </w:rPr>
        <w:t xml:space="preserve">. These structures are neither natural nor neutral</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sz w:val="8"/>
          <w:szCs w:val="8"/>
          <w:highlight w:val="white"/>
          <w:rtl w:val="0"/>
        </w:rPr>
        <w:t xml:space="preserve">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w:t>
      </w:r>
      <w:r w:rsidDel="00000000" w:rsidR="00000000" w:rsidRPr="00000000">
        <w:rPr>
          <w:rFonts w:ascii="Times New Roman" w:cs="Times New Roman" w:eastAsia="Times New Roman" w:hAnsi="Times New Roman"/>
          <w:b w:val="1"/>
          <w:sz w:val="8"/>
          <w:szCs w:val="8"/>
          <w:highlight w:val="white"/>
          <w:rtl w:val="0"/>
        </w:rPr>
        <w:t xml:space="preserve">needlessly young</w:t>
      </w:r>
      <w:r w:rsidDel="00000000" w:rsidR="00000000" w:rsidRPr="00000000">
        <w:rPr>
          <w:rFonts w:ascii="Times New Roman" w:cs="Times New Roman" w:eastAsia="Times New Roman" w:hAnsi="Times New Roman"/>
          <w:sz w:val="8"/>
          <w:szCs w:val="8"/>
          <w:highlight w:val="white"/>
          <w:rtl w:val="0"/>
        </w:rPr>
        <w:t xml:space="preserve"> as a result. The magnitude of this excess mortality is mind-boggling.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we did find ourselves at war not long ago, when almost 3,000 Americans were killed. That was September 11, 2001. That tragedy propelled the country to war. Yet when it comes to the premature deaths of urban Americans, no disaster area has been declared. No federal troops have been called up. No acts of Congress have been passed. Yet this disaster is even worse: those 3,200 black people were in Chicago alone, in just one year. </w:t>
      </w:r>
      <w:r w:rsidDel="00000000" w:rsidR="00000000" w:rsidRPr="00000000">
        <w:rPr>
          <w:rFonts w:ascii="Times New Roman" w:cs="Times New Roman" w:eastAsia="Times New Roman" w:hAnsi="Times New Roman"/>
          <w:highlight w:val="cyan"/>
          <w:u w:val="single"/>
          <w:rtl w:val="0"/>
        </w:rPr>
        <w:t xml:space="preserve">Nationwide each year, more than </w:t>
      </w:r>
      <w:r w:rsidDel="00000000" w:rsidR="00000000" w:rsidRPr="00000000">
        <w:rPr>
          <w:rFonts w:ascii="Times New Roman" w:cs="Times New Roman" w:eastAsia="Times New Roman" w:hAnsi="Times New Roman"/>
          <w:b w:val="1"/>
          <w:highlight w:val="cyan"/>
          <w:u w:val="single"/>
          <w:rtl w:val="0"/>
        </w:rPr>
        <w:t xml:space="preserve">60,000</w:t>
      </w:r>
      <w:r w:rsidDel="00000000" w:rsidR="00000000" w:rsidRPr="00000000">
        <w:rPr>
          <w:rFonts w:ascii="Times New Roman" w:cs="Times New Roman" w:eastAsia="Times New Roman" w:hAnsi="Times New Roman"/>
          <w:highlight w:val="cyan"/>
          <w:u w:val="single"/>
          <w:rtl w:val="0"/>
        </w:rPr>
        <w:t xml:space="preserve"> black people die prematurely because of inequality</w:t>
      </w:r>
      <w:r w:rsidDel="00000000" w:rsidR="00000000" w:rsidRPr="00000000">
        <w:rPr>
          <w:rFonts w:ascii="Times New Roman" w:cs="Times New Roman" w:eastAsia="Times New Roman" w:hAnsi="Times New Roman"/>
          <w:sz w:val="16"/>
          <w:szCs w:val="16"/>
          <w:highlight w:val="cyan"/>
          <w:rtl w:val="0"/>
        </w:rPr>
        <w:t xml:space="preserve">.</w:t>
      </w:r>
      <w:r w:rsidDel="00000000" w:rsidR="00000000" w:rsidRPr="00000000">
        <w:rPr>
          <w:rFonts w:ascii="Times New Roman" w:cs="Times New Roman" w:eastAsia="Times New Roman" w:hAnsi="Times New Roman"/>
          <w:sz w:val="8"/>
          <w:szCs w:val="8"/>
          <w:highlight w:val="white"/>
          <w:rtl w:val="0"/>
        </w:rPr>
        <w:t xml:space="preserve">10 While blacks suffer the most from this, it is not just an issue of racism, though racism has been a unique and powerful transmitter of violence in America for over four hundred years.11 Beyond racism, poverty and income inequality perpetuated by exploitative market capitalism are singular agents of transmission of disease and early death.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every death from structural violence is </w:t>
      </w:r>
      <w:r w:rsidDel="00000000" w:rsidR="00000000" w:rsidRPr="00000000">
        <w:rPr>
          <w:rFonts w:ascii="Times New Roman" w:cs="Times New Roman" w:eastAsia="Times New Roman" w:hAnsi="Times New Roman"/>
          <w:b w:val="1"/>
          <w:sz w:val="8"/>
          <w:szCs w:val="8"/>
          <w:highlight w:val="white"/>
          <w:rtl w:val="0"/>
        </w:rPr>
        <w:t xml:space="preserve">a person</w:t>
      </w:r>
      <w:r w:rsidDel="00000000" w:rsidR="00000000" w:rsidRPr="00000000">
        <w:rPr>
          <w:rFonts w:ascii="Times New Roman" w:cs="Times New Roman" w:eastAsia="Times New Roman" w:hAnsi="Times New Roman"/>
          <w:sz w:val="8"/>
          <w:szCs w:val="8"/>
          <w:highlight w:val="white"/>
          <w:rtl w:val="0"/>
        </w:rPr>
        <w:t xml:space="preserve">.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 Paul Farmer, the physician-anthropologist who founded Partners in Health, an international human rights agency, reflects on the juxtaposition of “unprecedented bounty and untold penury”: “It stands to reason that as beneficiaries of growing inequality, we do not like to be reminded of misery of squalor and failure. Our popular culture provides us with no shortage of anesthesia.”15 </w:t>
      </w:r>
      <w:r w:rsidDel="00000000" w:rsidR="00000000" w:rsidRPr="00000000">
        <w:rPr>
          <w:rFonts w:ascii="Times New Roman" w:cs="Times New Roman" w:eastAsia="Times New Roman" w:hAnsi="Times New Roman"/>
          <w:highlight w:val="cyan"/>
          <w:u w:val="single"/>
          <w:rtl w:val="0"/>
        </w:rPr>
        <w:t xml:space="preserve">That people suffer and die prematurely because of inequality is </w:t>
      </w:r>
      <w:r w:rsidDel="00000000" w:rsidR="00000000" w:rsidRPr="00000000">
        <w:rPr>
          <w:rFonts w:ascii="Times New Roman" w:cs="Times New Roman" w:eastAsia="Times New Roman" w:hAnsi="Times New Roman"/>
          <w:b w:val="1"/>
          <w:highlight w:val="cyan"/>
          <w:u w:val="single"/>
          <w:rtl w:val="0"/>
        </w:rPr>
        <w:t xml:space="preserve">wrong</w:t>
      </w:r>
      <w:r w:rsidDel="00000000" w:rsidR="00000000" w:rsidRPr="00000000">
        <w:rPr>
          <w:rFonts w:ascii="Times New Roman" w:cs="Times New Roman" w:eastAsia="Times New Roman" w:hAnsi="Times New Roman"/>
          <w:u w:val="single"/>
          <w:rtl w:val="0"/>
        </w:rPr>
        <w:t xml:space="preserve">. It is wrong </w:t>
      </w:r>
      <w:r w:rsidDel="00000000" w:rsidR="00000000" w:rsidRPr="00000000">
        <w:rPr>
          <w:rFonts w:ascii="Times New Roman" w:cs="Times New Roman" w:eastAsia="Times New Roman" w:hAnsi="Times New Roman"/>
          <w:highlight w:val="cyan"/>
          <w:u w:val="single"/>
          <w:rtl w:val="0"/>
        </w:rPr>
        <w:t xml:space="preserve">from an </w:t>
      </w:r>
      <w:r w:rsidDel="00000000" w:rsidR="00000000" w:rsidRPr="00000000">
        <w:rPr>
          <w:rFonts w:ascii="Times New Roman" w:cs="Times New Roman" w:eastAsia="Times New Roman" w:hAnsi="Times New Roman"/>
          <w:b w:val="1"/>
          <w:highlight w:val="cyan"/>
          <w:u w:val="single"/>
          <w:rtl w:val="0"/>
        </w:rPr>
        <w:t xml:space="preserve">ethical</w:t>
      </w:r>
      <w:r w:rsidDel="00000000" w:rsidR="00000000" w:rsidRPr="00000000">
        <w:rPr>
          <w:rFonts w:ascii="Times New Roman" w:cs="Times New Roman" w:eastAsia="Times New Roman" w:hAnsi="Times New Roman"/>
          <w:highlight w:val="cyan"/>
          <w:u w:val="single"/>
          <w:rtl w:val="0"/>
        </w:rPr>
        <w:t xml:space="preserve"> perspective</w:t>
      </w:r>
      <w:r w:rsidDel="00000000" w:rsidR="00000000" w:rsidRPr="00000000">
        <w:rPr>
          <w:rFonts w:ascii="Times New Roman" w:cs="Times New Roman" w:eastAsia="Times New Roman" w:hAnsi="Times New Roman"/>
          <w:u w:val="single"/>
          <w:rtl w:val="0"/>
        </w:rPr>
        <w:t xml:space="preserve">. It is wrong </w:t>
      </w:r>
      <w:r w:rsidDel="00000000" w:rsidR="00000000" w:rsidRPr="00000000">
        <w:rPr>
          <w:rFonts w:ascii="Times New Roman" w:cs="Times New Roman" w:eastAsia="Times New Roman" w:hAnsi="Times New Roman"/>
          <w:highlight w:val="cyan"/>
          <w:u w:val="single"/>
          <w:rtl w:val="0"/>
        </w:rPr>
        <w:t xml:space="preserve">from a </w:t>
      </w:r>
      <w:r w:rsidDel="00000000" w:rsidR="00000000" w:rsidRPr="00000000">
        <w:rPr>
          <w:rFonts w:ascii="Times New Roman" w:cs="Times New Roman" w:eastAsia="Times New Roman" w:hAnsi="Times New Roman"/>
          <w:b w:val="1"/>
          <w:highlight w:val="cyan"/>
          <w:u w:val="single"/>
          <w:rtl w:val="0"/>
        </w:rPr>
        <w:t xml:space="preserve">fairness</w:t>
      </w:r>
      <w:r w:rsidDel="00000000" w:rsidR="00000000" w:rsidRPr="00000000">
        <w:rPr>
          <w:rFonts w:ascii="Times New Roman" w:cs="Times New Roman" w:eastAsia="Times New Roman" w:hAnsi="Times New Roman"/>
          <w:highlight w:val="cyan"/>
          <w:u w:val="single"/>
          <w:rtl w:val="0"/>
        </w:rPr>
        <w:t xml:space="preserve"> perspective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And</w:t>
      </w:r>
      <w:r w:rsidDel="00000000" w:rsidR="00000000" w:rsidRPr="00000000">
        <w:rPr>
          <w:rFonts w:ascii="Times New Roman" w:cs="Times New Roman" w:eastAsia="Times New Roman" w:hAnsi="Times New Roman"/>
          <w:u w:val="single"/>
          <w:rtl w:val="0"/>
        </w:rPr>
        <w:t xml:space="preserve"> it is wrong </w:t>
      </w:r>
      <w:r w:rsidDel="00000000" w:rsidR="00000000" w:rsidRPr="00000000">
        <w:rPr>
          <w:rFonts w:ascii="Times New Roman" w:cs="Times New Roman" w:eastAsia="Times New Roman" w:hAnsi="Times New Roman"/>
          <w:highlight w:val="cyan"/>
          <w:u w:val="single"/>
          <w:rtl w:val="0"/>
        </w:rPr>
        <w:t xml:space="preserve">because </w:t>
      </w:r>
      <w:r w:rsidDel="00000000" w:rsidR="00000000" w:rsidRPr="00000000">
        <w:rPr>
          <w:rFonts w:ascii="Times New Roman" w:cs="Times New Roman" w:eastAsia="Times New Roman" w:hAnsi="Times New Roman"/>
          <w:b w:val="1"/>
          <w:highlight w:val="cyan"/>
          <w:u w:val="single"/>
          <w:rtl w:val="0"/>
        </w:rPr>
        <w:t xml:space="preserve">we have the means to fix it</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tl w:val="0"/>
        </w:rPr>
      </w:r>
    </w:p>
    <w:p w:rsidR="00000000" w:rsidDel="00000000" w:rsidP="00000000" w:rsidRDefault="00000000" w:rsidRPr="00000000" w14:paraId="00000023">
      <w:pPr>
        <w:spacing w:after="160" w:line="256.7994545454545"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4">
      <w:pPr>
        <w:pStyle w:val="Heading3"/>
        <w:spacing w:after="0" w:before="0" w:lineRule="auto"/>
        <w:rPr>
          <w:rFonts w:ascii="Times New Roman" w:cs="Times New Roman" w:eastAsia="Times New Roman" w:hAnsi="Times New Roman"/>
          <w:b w:val="1"/>
          <w:color w:val="000000"/>
        </w:rPr>
      </w:pPr>
      <w:bookmarkStart w:colFirst="0" w:colLast="0" w:name="_qv2n0sa50plb" w:id="12"/>
      <w:bookmarkEnd w:id="12"/>
      <w:r w:rsidDel="00000000" w:rsidR="00000000" w:rsidRPr="00000000">
        <w:rPr>
          <w:rFonts w:ascii="Times New Roman" w:cs="Times New Roman" w:eastAsia="Times New Roman" w:hAnsi="Times New Roman"/>
          <w:b w:val="1"/>
          <w:color w:val="000000"/>
          <w:rtl w:val="0"/>
        </w:rPr>
        <w:t xml:space="preserve">Contention 2: Productivity Deficit</w:t>
      </w:r>
      <w:r w:rsidDel="00000000" w:rsidR="00000000" w:rsidRPr="00000000">
        <w:rPr>
          <w:rtl w:val="0"/>
        </w:rPr>
      </w:r>
    </w:p>
    <w:p w:rsidR="00000000" w:rsidDel="00000000" w:rsidP="00000000" w:rsidRDefault="00000000" w:rsidRPr="00000000" w14:paraId="00000025">
      <w:pPr>
        <w:pStyle w:val="Heading4"/>
        <w:spacing w:after="0" w:before="0" w:lineRule="auto"/>
        <w:rPr>
          <w:rFonts w:ascii="Times New Roman" w:cs="Times New Roman" w:eastAsia="Times New Roman" w:hAnsi="Times New Roman"/>
          <w:b w:val="1"/>
          <w:color w:val="000000"/>
          <w:sz w:val="22"/>
          <w:szCs w:val="22"/>
        </w:rPr>
      </w:pPr>
      <w:bookmarkStart w:colFirst="0" w:colLast="0" w:name="_55nou6boy7yq" w:id="13"/>
      <w:bookmarkEnd w:id="13"/>
      <w:r w:rsidDel="00000000" w:rsidR="00000000" w:rsidRPr="00000000">
        <w:rPr>
          <w:rFonts w:ascii="Times New Roman" w:cs="Times New Roman" w:eastAsia="Times New Roman" w:hAnsi="Times New Roman"/>
          <w:b w:val="1"/>
          <w:color w:val="000000"/>
          <w:sz w:val="22"/>
          <w:szCs w:val="22"/>
          <w:rtl w:val="0"/>
        </w:rPr>
        <w:t xml:space="preserve">The COVID-induced “labor shortage” is not merely a product of worker apathy but of a desire on behalf of the working class for fair working conditions. Only a worker’s rights revolution can restore productivity to pre-pandemic levels. </w:t>
      </w:r>
    </w:p>
    <w:p w:rsidR="00000000" w:rsidDel="00000000" w:rsidP="00000000" w:rsidRDefault="00000000" w:rsidRPr="00000000" w14:paraId="00000026">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Windham 21- </w:t>
      </w:r>
      <w:r w:rsidDel="00000000" w:rsidR="00000000" w:rsidRPr="00000000">
        <w:rPr>
          <w:rFonts w:ascii="Times New Roman" w:cs="Times New Roman" w:eastAsia="Times New Roman" w:hAnsi="Times New Roman"/>
          <w:sz w:val="12"/>
          <w:szCs w:val="12"/>
          <w:rtl w:val="0"/>
        </w:rPr>
        <w:t xml:space="preserve">Lane Windham (Girl boss. </w:t>
      </w:r>
      <w:r w:rsidDel="00000000" w:rsidR="00000000" w:rsidRPr="00000000">
        <w:rPr>
          <w:rFonts w:ascii="Times New Roman" w:cs="Times New Roman" w:eastAsia="Times New Roman" w:hAnsi="Times New Roman"/>
          <w:sz w:val="12"/>
          <w:szCs w:val="12"/>
          <w:highlight w:val="white"/>
          <w:rtl w:val="0"/>
        </w:rPr>
        <w:t xml:space="preserve">Associate Director of Georgetown University's Kalmanovitz Initiative for Labor and the Working Poor and co-director of WILL Empower (Women Innovating Labor Leadership)). “It’s not a labor shortage- it’s a wage and workers’ rights shortage.” </w:t>
      </w:r>
      <w:r w:rsidDel="00000000" w:rsidR="00000000" w:rsidRPr="00000000">
        <w:rPr>
          <w:rFonts w:ascii="Times New Roman" w:cs="Times New Roman" w:eastAsia="Times New Roman" w:hAnsi="Times New Roman"/>
          <w:i w:val="1"/>
          <w:sz w:val="12"/>
          <w:szCs w:val="12"/>
          <w:highlight w:val="white"/>
          <w:rtl w:val="0"/>
        </w:rPr>
        <w:t xml:space="preserve">The Hill</w:t>
      </w:r>
      <w:r w:rsidDel="00000000" w:rsidR="00000000" w:rsidRPr="00000000">
        <w:rPr>
          <w:rFonts w:ascii="Times New Roman" w:cs="Times New Roman" w:eastAsia="Times New Roman" w:hAnsi="Times New Roman"/>
          <w:sz w:val="12"/>
          <w:szCs w:val="12"/>
          <w:highlight w:val="white"/>
          <w:rtl w:val="0"/>
        </w:rPr>
        <w:t xml:space="preserve">, 21 September 2021, </w:t>
      </w:r>
      <w:hyperlink r:id="rId10">
        <w:r w:rsidDel="00000000" w:rsidR="00000000" w:rsidRPr="00000000">
          <w:rPr>
            <w:rFonts w:ascii="Times New Roman" w:cs="Times New Roman" w:eastAsia="Times New Roman" w:hAnsi="Times New Roman"/>
            <w:color w:val="1155cc"/>
            <w:sz w:val="12"/>
            <w:szCs w:val="12"/>
            <w:highlight w:val="white"/>
            <w:u w:val="single"/>
            <w:rtl w:val="0"/>
          </w:rPr>
          <w:t xml:space="preserve">https://thehill.com/opinion/finance/570441-its-not-a-labor-shortage-its-a-wage-and-worker-rights-shortage</w:t>
        </w:r>
      </w:hyperlink>
      <w:r w:rsidDel="00000000" w:rsidR="00000000" w:rsidRPr="00000000">
        <w:rPr>
          <w:rFonts w:ascii="Times New Roman" w:cs="Times New Roman" w:eastAsia="Times New Roman" w:hAnsi="Times New Roman"/>
          <w:sz w:val="12"/>
          <w:szCs w:val="12"/>
          <w:highlight w:val="white"/>
          <w:rtl w:val="0"/>
        </w:rPr>
        <w:t xml:space="preserve"> TCHS-CS</w:t>
      </w:r>
      <w:r w:rsidDel="00000000" w:rsidR="00000000" w:rsidRPr="00000000">
        <w:rPr>
          <w:rtl w:val="0"/>
        </w:rPr>
      </w:r>
    </w:p>
    <w:p w:rsidR="00000000" w:rsidDel="00000000" w:rsidP="00000000" w:rsidRDefault="00000000" w:rsidRPr="00000000" w14:paraId="00000027">
      <w:pPr>
        <w:shd w:fill="ffffff" w:val="clea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As we approach Labor Day, America’s working people are deep into a protracted general strike. </w:t>
      </w:r>
      <w:r w:rsidDel="00000000" w:rsidR="00000000" w:rsidRPr="00000000">
        <w:rPr>
          <w:rFonts w:ascii="Times New Roman" w:cs="Times New Roman" w:eastAsia="Times New Roman" w:hAnsi="Times New Roman"/>
          <w:highlight w:val="cyan"/>
          <w:u w:val="single"/>
          <w:rtl w:val="0"/>
        </w:rPr>
        <w:t xml:space="preserve">Millions are refusing to go back into</w:t>
      </w:r>
      <w:r w:rsidDel="00000000" w:rsidR="00000000" w:rsidRPr="00000000">
        <w:rPr>
          <w:rFonts w:ascii="Times New Roman" w:cs="Times New Roman" w:eastAsia="Times New Roman" w:hAnsi="Times New Roman"/>
          <w:u w:val="single"/>
          <w:rtl w:val="0"/>
        </w:rPr>
        <w:t xml:space="preserve"> low-wage, </w:t>
      </w:r>
      <w:r w:rsidDel="00000000" w:rsidR="00000000" w:rsidRPr="00000000">
        <w:rPr>
          <w:rFonts w:ascii="Times New Roman" w:cs="Times New Roman" w:eastAsia="Times New Roman" w:hAnsi="Times New Roman"/>
          <w:highlight w:val="cyan"/>
          <w:u w:val="single"/>
          <w:rtl w:val="0"/>
        </w:rPr>
        <w:t xml:space="preserve">no-benefits jobs that require they abandon dignity</w:t>
      </w:r>
      <w:r w:rsidDel="00000000" w:rsidR="00000000" w:rsidRPr="00000000">
        <w:rPr>
          <w:rFonts w:ascii="Times New Roman" w:cs="Times New Roman" w:eastAsia="Times New Roman" w:hAnsi="Times New Roman"/>
          <w:u w:val="single"/>
          <w:rtl w:val="0"/>
        </w:rPr>
        <w:t xml:space="preserve"> and rights </w:t>
      </w:r>
      <w:r w:rsidDel="00000000" w:rsidR="00000000" w:rsidRPr="00000000">
        <w:rPr>
          <w:rFonts w:ascii="Times New Roman" w:cs="Times New Roman" w:eastAsia="Times New Roman" w:hAnsi="Times New Roman"/>
          <w:highlight w:val="cyan"/>
          <w:u w:val="single"/>
          <w:rtl w:val="0"/>
        </w:rPr>
        <w:t xml:space="preserve">at the workplace door.</w:t>
      </w:r>
      <w:r w:rsidDel="00000000" w:rsidR="00000000" w:rsidRPr="00000000">
        <w:rPr>
          <w:rFonts w:ascii="Times New Roman" w:cs="Times New Roman" w:eastAsia="Times New Roman" w:hAnsi="Times New Roman"/>
          <w:sz w:val="12"/>
          <w:szCs w:val="12"/>
          <w:highlight w:val="cyan"/>
          <w:rtl w:val="0"/>
        </w:rPr>
        <w:t xml:space="preserve"> </w:t>
      </w:r>
      <w:r w:rsidDel="00000000" w:rsidR="00000000" w:rsidRPr="00000000">
        <w:rPr>
          <w:rFonts w:ascii="Times New Roman" w:cs="Times New Roman" w:eastAsia="Times New Roman" w:hAnsi="Times New Roman"/>
          <w:sz w:val="12"/>
          <w:szCs w:val="12"/>
          <w:rtl w:val="0"/>
        </w:rPr>
        <w:t xml:space="preserve">Their struggle has brewed for 40 years as wages stagnated, benefits vanished and public policy offered working families little reprieve.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Employers complain that too few people are returning to work, but </w:t>
      </w:r>
      <w:r w:rsidDel="00000000" w:rsidR="00000000" w:rsidRPr="00000000">
        <w:rPr>
          <w:rFonts w:ascii="Times New Roman" w:cs="Times New Roman" w:eastAsia="Times New Roman" w:hAnsi="Times New Roman"/>
          <w:highlight w:val="cyan"/>
          <w:u w:val="single"/>
          <w:rtl w:val="0"/>
        </w:rPr>
        <w:t xml:space="preserve">America’s “labor shortage” is really a shortage of good wages and workers rights</w:t>
      </w:r>
      <w:r w:rsidDel="00000000" w:rsidR="00000000" w:rsidRPr="00000000">
        <w:rPr>
          <w:rFonts w:ascii="Times New Roman" w:cs="Times New Roman" w:eastAsia="Times New Roman" w:hAnsi="Times New Roman"/>
          <w:u w:val="single"/>
          <w:rtl w:val="0"/>
        </w:rPr>
        <w:t xml:space="preserve"> on the job. Recent </w:t>
      </w:r>
      <w:hyperlink r:id="rId11">
        <w:r w:rsidDel="00000000" w:rsidR="00000000" w:rsidRPr="00000000">
          <w:rPr>
            <w:rFonts w:ascii="Times New Roman" w:cs="Times New Roman" w:eastAsia="Times New Roman" w:hAnsi="Times New Roman"/>
            <w:u w:val="single"/>
            <w:rtl w:val="0"/>
          </w:rPr>
          <w:t xml:space="preserve">jobs reports</w:t>
        </w:r>
      </w:hyperlink>
      <w:r w:rsidDel="00000000" w:rsidR="00000000" w:rsidRPr="00000000">
        <w:rPr>
          <w:rFonts w:ascii="Times New Roman" w:cs="Times New Roman" w:eastAsia="Times New Roman" w:hAnsi="Times New Roman"/>
          <w:u w:val="single"/>
          <w:rtl w:val="0"/>
        </w:rPr>
        <w:t xml:space="preserve"> show an uptick in the numbers of workers returning to work, but </w:t>
      </w:r>
      <w:r w:rsidDel="00000000" w:rsidR="00000000" w:rsidRPr="00000000">
        <w:rPr>
          <w:rFonts w:ascii="Times New Roman" w:cs="Times New Roman" w:eastAsia="Times New Roman" w:hAnsi="Times New Roman"/>
          <w:highlight w:val="cyan"/>
          <w:u w:val="single"/>
          <w:rtl w:val="0"/>
        </w:rPr>
        <w:t xml:space="preserve">payroll tallies are still more than 5 million shy of pre-pandemic levels.</w:t>
      </w:r>
      <w:r w:rsidDel="00000000" w:rsidR="00000000" w:rsidRPr="00000000">
        <w:rPr>
          <w:rFonts w:ascii="Times New Roman" w:cs="Times New Roman" w:eastAsia="Times New Roman" w:hAnsi="Times New Roman"/>
          <w:u w:val="single"/>
          <w:rtl w:val="0"/>
        </w:rPr>
        <w:t xml:space="preserve"> Restaurants, retailers and hospitality firms say it is especially difficult to hire, and some blame generous unemployment checks. </w:t>
      </w:r>
      <w:r w:rsidDel="00000000" w:rsidR="00000000" w:rsidRPr="00000000">
        <w:rPr>
          <w:rFonts w:ascii="Times New Roman" w:cs="Times New Roman" w:eastAsia="Times New Roman" w:hAnsi="Times New Roman"/>
          <w:sz w:val="12"/>
          <w:szCs w:val="12"/>
          <w:rtl w:val="0"/>
        </w:rPr>
        <w:t xml:space="preserve">However, even those states that have rescinded supplemental unemployment benefits are finding that </w:t>
      </w:r>
      <w:hyperlink r:id="rId12">
        <w:r w:rsidDel="00000000" w:rsidR="00000000" w:rsidRPr="00000000">
          <w:rPr>
            <w:rFonts w:ascii="Times New Roman" w:cs="Times New Roman" w:eastAsia="Times New Roman" w:hAnsi="Times New Roman"/>
            <w:sz w:val="12"/>
            <w:szCs w:val="12"/>
            <w:rtl w:val="0"/>
          </w:rPr>
          <w:t xml:space="preserve">many people remain hesitant</w:t>
        </w:r>
      </w:hyperlink>
      <w:r w:rsidDel="00000000" w:rsidR="00000000" w:rsidRPr="00000000">
        <w:rPr>
          <w:rFonts w:ascii="Times New Roman" w:cs="Times New Roman" w:eastAsia="Times New Roman" w:hAnsi="Times New Roman"/>
          <w:sz w:val="12"/>
          <w:szCs w:val="12"/>
          <w:rtl w:val="0"/>
        </w:rPr>
        <w:t xml:space="preserve"> to take the sorts of jobs that are on offer.   The pandemic shook up what workers want and expect from a job. America cheered front-line workers during the early days of the pandemic, banging pots and pans for health care workers, honking for delivery drivers, and thanking cashiers. But these workers’ wages remain too low to cover rising housing, education and health care costs.</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You’d need an average of $25 an hour to rent a modest two-bedroom apartment</w:t>
      </w:r>
      <w:r w:rsidDel="00000000" w:rsidR="00000000" w:rsidRPr="00000000">
        <w:rPr>
          <w:rFonts w:ascii="Times New Roman" w:cs="Times New Roman" w:eastAsia="Times New Roman" w:hAnsi="Times New Roman"/>
          <w:u w:val="single"/>
          <w:rtl w:val="0"/>
        </w:rPr>
        <w:t xml:space="preserve">, according to the </w:t>
      </w:r>
      <w:hyperlink r:id="rId13">
        <w:r w:rsidDel="00000000" w:rsidR="00000000" w:rsidRPr="00000000">
          <w:rPr>
            <w:rFonts w:ascii="Times New Roman" w:cs="Times New Roman" w:eastAsia="Times New Roman" w:hAnsi="Times New Roman"/>
            <w:u w:val="single"/>
            <w:rtl w:val="0"/>
          </w:rPr>
          <w:t xml:space="preserve">National Low Income Housing Coalition</w:t>
        </w:r>
      </w:hyperlink>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and minimum wage workers can’t afford rent anywhere</w:t>
      </w:r>
      <w:r w:rsidDel="00000000" w:rsidR="00000000" w:rsidRPr="00000000">
        <w:rPr>
          <w:rFonts w:ascii="Times New Roman" w:cs="Times New Roman" w:eastAsia="Times New Roman" w:hAnsi="Times New Roman"/>
          <w:u w:val="single"/>
          <w:rtl w:val="0"/>
        </w:rPr>
        <w:t xml:space="preserve"> in the nation.</w:t>
      </w:r>
      <w:r w:rsidDel="00000000" w:rsidR="00000000" w:rsidRPr="00000000">
        <w:rPr>
          <w:rFonts w:ascii="Times New Roman" w:cs="Times New Roman" w:eastAsia="Times New Roman" w:hAnsi="Times New Roman"/>
          <w:highlight w:val="cyan"/>
          <w:u w:val="single"/>
          <w:rtl w:val="0"/>
        </w:rPr>
        <w:t xml:space="preserve"> An extra dollar</w:t>
      </w:r>
      <w:r w:rsidDel="00000000" w:rsidR="00000000" w:rsidRPr="00000000">
        <w:rPr>
          <w:rFonts w:ascii="Times New Roman" w:cs="Times New Roman" w:eastAsia="Times New Roman" w:hAnsi="Times New Roman"/>
          <w:u w:val="single"/>
          <w:rtl w:val="0"/>
        </w:rPr>
        <w:t xml:space="preserve"> or two more just</w:t>
      </w:r>
      <w:r w:rsidDel="00000000" w:rsidR="00000000" w:rsidRPr="00000000">
        <w:rPr>
          <w:rFonts w:ascii="Times New Roman" w:cs="Times New Roman" w:eastAsia="Times New Roman" w:hAnsi="Times New Roman"/>
          <w:highlight w:val="cyan"/>
          <w:u w:val="single"/>
          <w:rtl w:val="0"/>
        </w:rPr>
        <w:t xml:space="preserve"> isn’t cutting it for most people, especially when they’re putting their health on the line</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29">
      <w:pPr>
        <w:pStyle w:val="Heading4"/>
        <w:spacing w:after="0" w:before="0" w:lineRule="auto"/>
        <w:rPr>
          <w:rFonts w:ascii="Times New Roman" w:cs="Times New Roman" w:eastAsia="Times New Roman" w:hAnsi="Times New Roman"/>
          <w:b w:val="1"/>
          <w:color w:val="000000"/>
          <w:sz w:val="22"/>
          <w:szCs w:val="22"/>
        </w:rPr>
      </w:pPr>
      <w:bookmarkStart w:colFirst="0" w:colLast="0" w:name="_2sm23zdzafdu" w:id="14"/>
      <w:bookmarkEnd w:id="14"/>
      <w:r w:rsidDel="00000000" w:rsidR="00000000" w:rsidRPr="00000000">
        <w:rPr>
          <w:rFonts w:ascii="Times New Roman" w:cs="Times New Roman" w:eastAsia="Times New Roman" w:hAnsi="Times New Roman"/>
          <w:b w:val="1"/>
          <w:color w:val="000000"/>
          <w:sz w:val="22"/>
          <w:szCs w:val="22"/>
          <w:rtl w:val="0"/>
        </w:rPr>
        <w:t xml:space="preserve">The aff solves- </w:t>
      </w:r>
      <w:r w:rsidDel="00000000" w:rsidR="00000000" w:rsidRPr="00000000">
        <w:rPr>
          <w:rFonts w:ascii="Times New Roman" w:cs="Times New Roman" w:eastAsia="Times New Roman" w:hAnsi="Times New Roman"/>
          <w:b w:val="1"/>
          <w:color w:val="000000"/>
          <w:sz w:val="22"/>
          <w:szCs w:val="22"/>
          <w:rtl w:val="0"/>
        </w:rPr>
        <w:t xml:space="preserve">the only empirical study shows that an unconditional right to strike doesn’t pose a risk to public safety, decreases the total number of strikes, and leads to settlements before strikes ever happen. That’s the only way to get people back to work. </w:t>
      </w:r>
    </w:p>
    <w:p w:rsidR="00000000" w:rsidDel="00000000" w:rsidP="00000000" w:rsidRDefault="00000000" w:rsidRPr="00000000" w14:paraId="0000002A">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Malin 93-</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Martin H. Malin (Martin H. Malin is co-director of the Institute for Law and the Workplace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 Chicago-Kent College Of Law, 1993, "Public Employees' Right to Strike: Law and Experience," University of Michigan Journal of Law Reform, </w:t>
      </w:r>
      <w:hyperlink r:id="rId14">
        <w:r w:rsidDel="00000000" w:rsidR="00000000" w:rsidRPr="00000000">
          <w:rPr>
            <w:rFonts w:ascii="Times New Roman" w:cs="Times New Roman" w:eastAsia="Times New Roman" w:hAnsi="Times New Roman"/>
            <w:color w:val="1155cc"/>
            <w:sz w:val="12"/>
            <w:szCs w:val="12"/>
            <w:u w:val="single"/>
            <w:rtl w:val="0"/>
          </w:rPr>
          <w:t xml:space="preserve">https://repository.law.umich.edu/mjlr/vol26/iss2/3/</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2B">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highlight w:val="cyan"/>
          <w:u w:val="single"/>
          <w:rtl w:val="0"/>
        </w:rPr>
        <w:t xml:space="preserve">The ease of</w:t>
      </w:r>
      <w:r w:rsidDel="00000000" w:rsidR="00000000" w:rsidRPr="00000000">
        <w:rPr>
          <w:rFonts w:ascii="Times New Roman" w:cs="Times New Roman" w:eastAsia="Times New Roman" w:hAnsi="Times New Roman"/>
          <w:u w:val="single"/>
          <w:rtl w:val="0"/>
        </w:rPr>
        <w:t xml:space="preserve"> enjoining </w:t>
      </w:r>
      <w:r w:rsidDel="00000000" w:rsidR="00000000" w:rsidRPr="00000000">
        <w:rPr>
          <w:rFonts w:ascii="Times New Roman" w:cs="Times New Roman" w:eastAsia="Times New Roman" w:hAnsi="Times New Roman"/>
          <w:highlight w:val="cyan"/>
          <w:u w:val="single"/>
          <w:rtl w:val="0"/>
        </w:rPr>
        <w:t xml:space="preserve">[ending] a lawful strike</w:t>
      </w:r>
      <w:r w:rsidDel="00000000" w:rsidR="00000000" w:rsidRPr="00000000">
        <w:rPr>
          <w:rFonts w:ascii="Times New Roman" w:cs="Times New Roman" w:eastAsia="Times New Roman" w:hAnsi="Times New Roman"/>
          <w:u w:val="single"/>
          <w:rtl w:val="0"/>
        </w:rPr>
        <w:t xml:space="preserve"> not only </w:t>
      </w:r>
      <w:r w:rsidDel="00000000" w:rsidR="00000000" w:rsidRPr="00000000">
        <w:rPr>
          <w:rFonts w:ascii="Times New Roman" w:cs="Times New Roman" w:eastAsia="Times New Roman" w:hAnsi="Times New Roman"/>
          <w:highlight w:val="cyan"/>
          <w:u w:val="single"/>
          <w:rtl w:val="0"/>
        </w:rPr>
        <w:t xml:space="preserve">increases the probability of having a strike</w:t>
      </w:r>
      <w:r w:rsidDel="00000000" w:rsidR="00000000" w:rsidRPr="00000000">
        <w:rPr>
          <w:rFonts w:ascii="Times New Roman" w:cs="Times New Roman" w:eastAsia="Times New Roman" w:hAnsi="Times New Roman"/>
          <w:u w:val="single"/>
          <w:rtl w:val="0"/>
        </w:rPr>
        <w:t xml:space="preserve">, but it may also reduce the urgency for settling a strike. </w:t>
      </w:r>
      <w:r w:rsidDel="00000000" w:rsidR="00000000" w:rsidRPr="00000000">
        <w:rPr>
          <w:rFonts w:ascii="Times New Roman" w:cs="Times New Roman" w:eastAsia="Times New Roman" w:hAnsi="Times New Roman"/>
          <w:highlight w:val="cyan"/>
          <w:u w:val="single"/>
          <w:rtl w:val="0"/>
        </w:rPr>
        <w:t xml:space="preserve">As</w:t>
      </w:r>
      <w:r w:rsidDel="00000000" w:rsidR="00000000" w:rsidRPr="00000000">
        <w:rPr>
          <w:rFonts w:ascii="Times New Roman" w:cs="Times New Roman" w:eastAsia="Times New Roman" w:hAnsi="Times New Roman"/>
          <w:u w:val="single"/>
          <w:rtl w:val="0"/>
        </w:rPr>
        <w:t xml:space="preserve"> strike-induced losses mount and the</w:t>
      </w:r>
      <w:r w:rsidDel="00000000" w:rsidR="00000000" w:rsidRPr="00000000">
        <w:rPr>
          <w:rFonts w:ascii="Times New Roman" w:cs="Times New Roman" w:eastAsia="Times New Roman" w:hAnsi="Times New Roman"/>
          <w:highlight w:val="cyan"/>
          <w:u w:val="single"/>
          <w:rtl w:val="0"/>
        </w:rPr>
        <w:t xml:space="preserve"> parties approach the point where the strike will cause substantial damage, their interests in cutting losses</w:t>
      </w:r>
      <w:r w:rsidDel="00000000" w:rsidR="00000000" w:rsidRPr="00000000">
        <w:rPr>
          <w:rFonts w:ascii="Times New Roman" w:cs="Times New Roman" w:eastAsia="Times New Roman" w:hAnsi="Times New Roman"/>
          <w:u w:val="single"/>
          <w:rtl w:val="0"/>
        </w:rPr>
        <w:t xml:space="preserve"> and avoiding further damage </w:t>
      </w:r>
      <w:r w:rsidDel="00000000" w:rsidR="00000000" w:rsidRPr="00000000">
        <w:rPr>
          <w:rFonts w:ascii="Times New Roman" w:cs="Times New Roman" w:eastAsia="Times New Roman" w:hAnsi="Times New Roman"/>
          <w:highlight w:val="cyan"/>
          <w:u w:val="single"/>
          <w:rtl w:val="0"/>
        </w:rPr>
        <w:t xml:space="preserve">increase the pressure to settle.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Where, however, the result of continuing the strike is not the risk of greatly escalating losses, but rather a judicial back-towork order, the pressure and sense of urgency to settle is diminished.346 The Illinois and Ohio approaches to enjoining lawful public employee strikes have much to commend them. First, both states confine injunctions to the very narrow group of strikes that pose a clear and present danger to public health and safety.3 47 Thus, they do not allow injunctive relief to significantly reduce the uncertainties of a strike's consequences and, accordingly, maintain maximum pressure on the parties to settle. Second, Ohio and Illinois place primary responsibility for determining whether a clear and present danger exists on the labor boards and provide specific procedures for resolving postinjunction bargaining impasses. 8 Thus, they remove the primary decision regarding whether to issue an injunction from the potentially politically-charged atmosphere of the state trial courts, thereby removing many of the concerns that tempt judges in other jurisdictions to mediate the contract talks. The judge's role is confined to a purely judicial function-reviewing the labor board's determination, issuing the injunction, and sending the parties to the next phase of the statutory procedures. CONCLUSION Experience shows that granting public employees the right to strike is an appropriate policy. Public employee strikes do not distort the democratic process as once was feared. Fact-finding coupled with artificial strike prohibitions do not provide a real alternative to the right to strike. States which supposedly rely on fact-finding actually rely on the strike to motivate the parties to settle. Interest arbitration does provide a true strike substitute, but it is a poor one, tending to stifle innovation and creative problem solving in negotiations.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Experiences in Illinois and Ohio show that legalizing public employee strikes does not cause an increase in strikes and</w:t>
      </w:r>
      <w:r w:rsidDel="00000000" w:rsidR="00000000" w:rsidRPr="00000000">
        <w:rPr>
          <w:rFonts w:ascii="Times New Roman" w:cs="Times New Roman" w:eastAsia="Times New Roman" w:hAnsi="Times New Roman"/>
          <w:u w:val="single"/>
          <w:rtl w:val="0"/>
        </w:rPr>
        <w:t xml:space="preserve"> may </w:t>
      </w:r>
      <w:r w:rsidDel="00000000" w:rsidR="00000000" w:rsidRPr="00000000">
        <w:rPr>
          <w:rFonts w:ascii="Times New Roman" w:cs="Times New Roman" w:eastAsia="Times New Roman" w:hAnsi="Times New Roman"/>
          <w:highlight w:val="cyan"/>
          <w:u w:val="single"/>
          <w:rtl w:val="0"/>
        </w:rPr>
        <w:t xml:space="preserve">encourage more realistic bargaining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Legislatures which recognize public employees' right to strike should subject them to only minimal regulation. Mandatory prestrike fact-finding, currently imposed in several states, carries with it the danger of stifling bargaining in much the same way as interest arbitration, while making those strikes which do occur more difficult to settle. If fact-finding is not required, most strikes will settle quickly. Those strikes that do not settle quickly usually should be allowed to run their courses. Liberal standards for strike injunctions cause more harm than good. They strain the judiciary and reduce the incentives to settle at the bargaining table. An injunction standard narrowly confined to strikes which endanger public health and safety, applied in the first instance by a labor relations board rather than a court, and coupled with specific poststrike impasse resolution procedures, relieves the strain on the judiciary and maximizes incentives to settle at the bargaining table.</w:t>
      </w:r>
      <w:r w:rsidDel="00000000" w:rsidR="00000000" w:rsidRPr="00000000">
        <w:rPr>
          <w:rtl w:val="0"/>
        </w:rPr>
      </w:r>
    </w:p>
    <w:p w:rsidR="00000000" w:rsidDel="00000000" w:rsidP="00000000" w:rsidRDefault="00000000" w:rsidRPr="00000000" w14:paraId="0000002C">
      <w:pPr>
        <w:pStyle w:val="Heading3"/>
        <w:spacing w:after="0" w:before="0" w:lineRule="auto"/>
        <w:rPr>
          <w:rFonts w:ascii="Times New Roman" w:cs="Times New Roman" w:eastAsia="Times New Roman" w:hAnsi="Times New Roman"/>
          <w:b w:val="1"/>
          <w:color w:val="000000"/>
          <w:sz w:val="22"/>
          <w:szCs w:val="22"/>
        </w:rPr>
      </w:pPr>
      <w:bookmarkStart w:colFirst="0" w:colLast="0" w:name="_q5jeh6xafpyd" w:id="15"/>
      <w:bookmarkEnd w:id="15"/>
      <w:r w:rsidDel="00000000" w:rsidR="00000000" w:rsidRPr="00000000">
        <w:rPr>
          <w:rtl w:val="0"/>
        </w:rPr>
      </w:r>
    </w:p>
    <w:p w:rsidR="00000000" w:rsidDel="00000000" w:rsidP="00000000" w:rsidRDefault="00000000" w:rsidRPr="00000000" w14:paraId="0000002D">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pPr>
      <w:bookmarkStart w:colFirst="0" w:colLast="0" w:name="_2sowbc2zyhj7" w:id="16"/>
      <w:bookmarkEnd w:id="16"/>
      <w:r w:rsidDel="00000000" w:rsidR="00000000" w:rsidRPr="00000000">
        <w:rPr>
          <w:rtl w:val="0"/>
        </w:rPr>
      </w:r>
    </w:p>
    <w:p w:rsidR="00000000" w:rsidDel="00000000" w:rsidP="00000000" w:rsidRDefault="00000000" w:rsidRPr="00000000" w14:paraId="0000002E">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Times New Roman" w:cs="Times New Roman" w:eastAsia="Times New Roman" w:hAnsi="Times New Roman"/>
          <w:b w:val="1"/>
          <w:color w:val="000000"/>
          <w:sz w:val="22"/>
          <w:szCs w:val="22"/>
        </w:rPr>
      </w:pPr>
      <w:bookmarkStart w:colFirst="0" w:colLast="0" w:name="_mzqozhz9vjm8" w:id="17"/>
      <w:bookmarkEnd w:id="17"/>
      <w:r w:rsidDel="00000000" w:rsidR="00000000" w:rsidRPr="00000000">
        <w:rPr>
          <w:rFonts w:ascii="Times New Roman" w:cs="Times New Roman" w:eastAsia="Times New Roman" w:hAnsi="Times New Roman"/>
          <w:b w:val="1"/>
          <w:color w:val="000000"/>
          <w:sz w:val="22"/>
          <w:szCs w:val="22"/>
          <w:rtl w:val="0"/>
        </w:rPr>
        <w:t xml:space="preserve">Empirically, that increases employment significantly. Prefer this evidence because it comes from the most widespread database in recent history</w:t>
      </w:r>
    </w:p>
    <w:p w:rsidR="00000000" w:rsidDel="00000000" w:rsidP="00000000" w:rsidRDefault="00000000" w:rsidRPr="00000000" w14:paraId="0000002F">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Jordan 16- </w:t>
      </w:r>
      <w:r w:rsidDel="00000000" w:rsidR="00000000" w:rsidRPr="00000000">
        <w:rPr>
          <w:rFonts w:ascii="Times New Roman" w:cs="Times New Roman" w:eastAsia="Times New Roman" w:hAnsi="Times New Roman"/>
          <w:sz w:val="12"/>
          <w:szCs w:val="12"/>
          <w:rtl w:val="0"/>
        </w:rPr>
        <w:t xml:space="preserve">Chris Jordan. “Giving workers employment rights increases productivity and profitability.” </w:t>
      </w:r>
      <w:r w:rsidDel="00000000" w:rsidR="00000000" w:rsidRPr="00000000">
        <w:rPr>
          <w:rFonts w:ascii="Times New Roman" w:cs="Times New Roman" w:eastAsia="Times New Roman" w:hAnsi="Times New Roman"/>
          <w:i w:val="1"/>
          <w:sz w:val="12"/>
          <w:szCs w:val="12"/>
          <w:rtl w:val="0"/>
        </w:rPr>
        <w:t xml:space="preserve">University of Cambridge</w:t>
      </w:r>
      <w:r w:rsidDel="00000000" w:rsidR="00000000" w:rsidRPr="00000000">
        <w:rPr>
          <w:rFonts w:ascii="Times New Roman" w:cs="Times New Roman" w:eastAsia="Times New Roman" w:hAnsi="Times New Roman"/>
          <w:sz w:val="12"/>
          <w:szCs w:val="12"/>
          <w:rtl w:val="0"/>
        </w:rPr>
        <w:t xml:space="preserve">. November 10, 2016. </w:t>
      </w:r>
      <w:hyperlink r:id="rId15">
        <w:r w:rsidDel="00000000" w:rsidR="00000000" w:rsidRPr="00000000">
          <w:rPr>
            <w:rFonts w:ascii="Times New Roman" w:cs="Times New Roman" w:eastAsia="Times New Roman" w:hAnsi="Times New Roman"/>
            <w:color w:val="1155cc"/>
            <w:sz w:val="12"/>
            <w:szCs w:val="12"/>
            <w:u w:val="single"/>
            <w:rtl w:val="0"/>
          </w:rPr>
          <w:t xml:space="preserve">http://www.risingpowers.net/2016/11/giving-workers-employment-rights-increases-productivity-and-profitability/</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30">
      <w:pPr>
        <w:pBdr>
          <w:top w:color="auto" w:space="0" w:sz="0" w:val="none"/>
          <w:left w:color="auto" w:space="0" w:sz="0" w:val="none"/>
          <w:bottom w:color="auto" w:space="11" w:sz="0" w:val="none"/>
          <w:right w:color="auto" w:space="0" w:sz="0" w:val="none"/>
        </w:pBdr>
        <w:shd w:fill="ffffff" w:val="clear"/>
        <w:rPr/>
      </w:pPr>
      <w:r w:rsidDel="00000000" w:rsidR="00000000" w:rsidRPr="00000000">
        <w:rPr>
          <w:rFonts w:ascii="Times New Roman" w:cs="Times New Roman" w:eastAsia="Times New Roman" w:hAnsi="Times New Roman"/>
          <w:u w:val="single"/>
          <w:rtl w:val="0"/>
        </w:rPr>
        <w:t xml:space="preserve">The Centre for</w:t>
      </w:r>
      <w:r w:rsidDel="00000000" w:rsidR="00000000" w:rsidRPr="00000000">
        <w:rPr>
          <w:rFonts w:ascii="Times New Roman" w:cs="Times New Roman" w:eastAsia="Times New Roman" w:hAnsi="Times New Roman"/>
          <w:highlight w:val="white"/>
          <w:u w:val="single"/>
          <w:rtl w:val="0"/>
        </w:rPr>
        <w:t xml:space="preserve"> Business Research at t</w:t>
      </w:r>
      <w:r w:rsidDel="00000000" w:rsidR="00000000" w:rsidRPr="00000000">
        <w:rPr>
          <w:rFonts w:ascii="Times New Roman" w:cs="Times New Roman" w:eastAsia="Times New Roman" w:hAnsi="Times New Roman"/>
          <w:u w:val="single"/>
          <w:rtl w:val="0"/>
        </w:rPr>
        <w:t xml:space="preserve">he University of Cambridge has turned conventional wisdom on its head, and through a series of quantitative research projects over a number of recent years, has constructed </w:t>
      </w:r>
      <w:r w:rsidDel="00000000" w:rsidR="00000000" w:rsidRPr="00000000">
        <w:rPr>
          <w:rFonts w:ascii="Times New Roman" w:cs="Times New Roman" w:eastAsia="Times New Roman" w:hAnsi="Times New Roman"/>
          <w:highlight w:val="cyan"/>
          <w:u w:val="single"/>
          <w:rtl w:val="0"/>
        </w:rPr>
        <w:t xml:space="preserve">a new database</w:t>
      </w:r>
      <w:r w:rsidDel="00000000" w:rsidR="00000000" w:rsidRPr="00000000">
        <w:rPr>
          <w:rFonts w:ascii="Times New Roman" w:cs="Times New Roman" w:eastAsia="Times New Roman" w:hAnsi="Times New Roman"/>
          <w:u w:val="single"/>
          <w:rtl w:val="0"/>
        </w:rPr>
        <w:t xml:space="preserve"> that </w:t>
      </w:r>
      <w:r w:rsidDel="00000000" w:rsidR="00000000" w:rsidRPr="00000000">
        <w:rPr>
          <w:rFonts w:ascii="Times New Roman" w:cs="Times New Roman" w:eastAsia="Times New Roman" w:hAnsi="Times New Roman"/>
          <w:highlight w:val="cyan"/>
          <w:u w:val="single"/>
          <w:rtl w:val="0"/>
        </w:rPr>
        <w:t xml:space="preserve">reveals how improvements in labour rights can lead to increased productivity and employment </w:t>
      </w:r>
      <w:r w:rsidDel="00000000" w:rsidR="00000000" w:rsidRPr="00000000">
        <w:rPr>
          <w:rFonts w:ascii="Times New Roman" w:cs="Times New Roman" w:eastAsia="Times New Roman" w:hAnsi="Times New Roman"/>
          <w:u w:val="single"/>
          <w:rtl w:val="0"/>
        </w:rPr>
        <w:t xml:space="preserve">as well as greater equality in society.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These datasets are now online for others to access and use. International organisations are taking note of these findings and national governments would do well to consider them. Globalisation, rather than inducing a so called ‘race to the bottom’ as many commentators predicted, is making governments more aware of the need for improved protections for workers, and of the importance of enforcement. Better informed and discerning consumers who are switched on to the web and social media where they can check the sourcing of the products they buy, along with campaigning civil society groups and NGOs, are helping to enforce these values. The statistical studies carried out by the CBR complement qualitative research carried out by the Global Development Institute at The University of Manchester. </w:t>
      </w:r>
      <w:r w:rsidDel="00000000" w:rsidR="00000000" w:rsidRPr="00000000">
        <w:rPr>
          <w:rFonts w:ascii="Times New Roman" w:cs="Times New Roman" w:eastAsia="Times New Roman" w:hAnsi="Times New Roman"/>
          <w:u w:val="single"/>
          <w:rtl w:val="0"/>
        </w:rPr>
        <w:t xml:space="preserve">In a recent </w:t>
      </w:r>
      <w:hyperlink r:id="rId16">
        <w:r w:rsidDel="00000000" w:rsidR="00000000" w:rsidRPr="00000000">
          <w:rPr>
            <w:rFonts w:ascii="Times New Roman" w:cs="Times New Roman" w:eastAsia="Times New Roman" w:hAnsi="Times New Roman"/>
            <w:u w:val="single"/>
            <w:rtl w:val="0"/>
          </w:rPr>
          <w:t xml:space="preserve">CBR workshop held in Cambridge in September 2016</w:t>
        </w:r>
      </w:hyperlink>
      <w:r w:rsidDel="00000000" w:rsidR="00000000" w:rsidRPr="00000000">
        <w:rPr>
          <w:rFonts w:ascii="Times New Roman" w:cs="Times New Roman" w:eastAsia="Times New Roman" w:hAnsi="Times New Roman"/>
          <w:u w:val="single"/>
          <w:rtl w:val="0"/>
        </w:rPr>
        <w:t xml:space="preserve"> researchers from both Universities discussed the findings from ESRC-funded research on labour law reforms, </w:t>
      </w:r>
      <w:r w:rsidDel="00000000" w:rsidR="00000000" w:rsidRPr="00000000">
        <w:rPr>
          <w:rFonts w:ascii="Times New Roman" w:cs="Times New Roman" w:eastAsia="Times New Roman" w:hAnsi="Times New Roman"/>
          <w:highlight w:val="cyan"/>
          <w:u w:val="single"/>
          <w:rtl w:val="0"/>
        </w:rPr>
        <w:t xml:space="preserve">labour standards and corporate social responsibility </w:t>
      </w:r>
      <w:r w:rsidDel="00000000" w:rsidR="00000000" w:rsidRPr="00000000">
        <w:rPr>
          <w:rFonts w:ascii="Times New Roman" w:cs="Times New Roman" w:eastAsia="Times New Roman" w:hAnsi="Times New Roman"/>
          <w:u w:val="single"/>
          <w:rtl w:val="0"/>
        </w:rPr>
        <w:t xml:space="preserve">(CSR) </w:t>
      </w:r>
      <w:r w:rsidDel="00000000" w:rsidR="00000000" w:rsidRPr="00000000">
        <w:rPr>
          <w:rFonts w:ascii="Times New Roman" w:cs="Times New Roman" w:eastAsia="Times New Roman" w:hAnsi="Times New Roman"/>
          <w:highlight w:val="cyan"/>
          <w:u w:val="single"/>
          <w:rtl w:val="0"/>
        </w:rPr>
        <w:t xml:space="preserve">practices in Rising Powers [have had a significant statistical correlation with increased employment]</w:t>
      </w:r>
      <w:r w:rsidDel="00000000" w:rsidR="00000000" w:rsidRPr="00000000">
        <w:rPr>
          <w:rFonts w:ascii="Times New Roman" w:cs="Times New Roman" w:eastAsia="Times New Roman" w:hAnsi="Times New Roman"/>
          <w:u w:val="single"/>
          <w:rtl w:val="0"/>
        </w:rPr>
        <w:t xml:space="preserve">, including China, India, South Africa and Brazil. Many commentators have doubted that </w:t>
      </w:r>
      <w:r w:rsidDel="00000000" w:rsidR="00000000" w:rsidRPr="00000000">
        <w:rPr>
          <w:rFonts w:ascii="Times New Roman" w:cs="Times New Roman" w:eastAsia="Times New Roman" w:hAnsi="Times New Roman"/>
          <w:highlight w:val="cyan"/>
          <w:u w:val="single"/>
          <w:rtl w:val="0"/>
        </w:rPr>
        <w:t xml:space="preserve">worker-protective labour laws can be made effective in developing countries with high levels of informal work and weak states. </w:t>
      </w:r>
      <w:r w:rsidDel="00000000" w:rsidR="00000000" w:rsidRPr="00000000">
        <w:rPr>
          <w:rFonts w:ascii="Times New Roman" w:cs="Times New Roman" w:eastAsia="Times New Roman" w:hAnsi="Times New Roman"/>
          <w:sz w:val="12"/>
          <w:szCs w:val="12"/>
          <w:rtl w:val="0"/>
        </w:rPr>
        <w:t xml:space="preserve">This has led to interest in alternative modes of regulation including codes of practice and consumer boycotts focused on global supply chains. But this focus neglects important changes on the ground in low- and middle-income countries in Africa and Asia which over the past decade have been implementing systematic reforms to their labour laws and codes, sometimes after much publicised strikes.</w:t>
      </w:r>
      <w:r w:rsidDel="00000000" w:rsidR="00000000" w:rsidRPr="00000000">
        <w:rPr>
          <w:rtl w:val="0"/>
        </w:rPr>
      </w:r>
    </w:p>
    <w:p w:rsidR="00000000" w:rsidDel="00000000" w:rsidP="00000000" w:rsidRDefault="00000000" w:rsidRPr="00000000" w14:paraId="0000003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Times New Roman" w:cs="Times New Roman" w:eastAsia="Times New Roman" w:hAnsi="Times New Roman"/>
          <w:b w:val="1"/>
          <w:color w:val="000000"/>
          <w:sz w:val="22"/>
          <w:szCs w:val="22"/>
        </w:rPr>
      </w:pPr>
      <w:bookmarkStart w:colFirst="0" w:colLast="0" w:name="_77sivsey63xh" w:id="18"/>
      <w:bookmarkEnd w:id="18"/>
      <w:r w:rsidDel="00000000" w:rsidR="00000000" w:rsidRPr="00000000">
        <w:rPr>
          <w:rFonts w:ascii="Times New Roman" w:cs="Times New Roman" w:eastAsia="Times New Roman" w:hAnsi="Times New Roman"/>
          <w:b w:val="1"/>
          <w:color w:val="000000"/>
          <w:sz w:val="22"/>
          <w:szCs w:val="22"/>
          <w:rtl w:val="0"/>
        </w:rPr>
        <w:t xml:space="preserve">This is good- unemployment is a one-way track to an economic depression through inflation and low productivity</w:t>
      </w:r>
    </w:p>
    <w:p w:rsidR="00000000" w:rsidDel="00000000" w:rsidP="00000000" w:rsidRDefault="00000000" w:rsidRPr="00000000" w14:paraId="00000032">
      <w:pPr>
        <w:rPr/>
      </w:pPr>
      <w:r w:rsidDel="00000000" w:rsidR="00000000" w:rsidRPr="00000000">
        <w:rPr>
          <w:rFonts w:ascii="Times New Roman" w:cs="Times New Roman" w:eastAsia="Times New Roman" w:hAnsi="Times New Roman"/>
          <w:b w:val="1"/>
          <w:rtl w:val="0"/>
        </w:rPr>
        <w:t xml:space="preserve">Levanon 21- </w:t>
      </w:r>
      <w:r w:rsidDel="00000000" w:rsidR="00000000" w:rsidRPr="00000000">
        <w:rPr>
          <w:rFonts w:ascii="Times New Roman" w:cs="Times New Roman" w:eastAsia="Times New Roman" w:hAnsi="Times New Roman"/>
          <w:sz w:val="12"/>
          <w:szCs w:val="12"/>
          <w:rtl w:val="0"/>
        </w:rPr>
        <w:t xml:space="preserve">Gad Levanon. “If the labor shortage continues, the US economy won’t be able to recover.” CNN. 2021. </w:t>
      </w:r>
      <w:hyperlink r:id="rId17">
        <w:r w:rsidDel="00000000" w:rsidR="00000000" w:rsidRPr="00000000">
          <w:rPr>
            <w:rFonts w:ascii="Times New Roman" w:cs="Times New Roman" w:eastAsia="Times New Roman" w:hAnsi="Times New Roman"/>
            <w:sz w:val="12"/>
            <w:szCs w:val="12"/>
            <w:u w:val="single"/>
            <w:rtl w:val="0"/>
          </w:rPr>
          <w:t xml:space="preserve">https://www.cnn.com/2021/11/04/perspectives/labor-shortage-us-economy/index.html</w:t>
        </w:r>
      </w:hyperlink>
      <w:r w:rsidDel="00000000" w:rsidR="00000000" w:rsidRPr="00000000">
        <w:rPr>
          <w:rFonts w:ascii="Times New Roman" w:cs="Times New Roman" w:eastAsia="Times New Roman" w:hAnsi="Times New Roman"/>
          <w:sz w:val="12"/>
          <w:szCs w:val="12"/>
          <w:rtl w:val="0"/>
        </w:rPr>
        <w:t xml:space="preserve"> TCHS-CS</w:t>
      </w:r>
      <w:r w:rsidDel="00000000" w:rsidR="00000000" w:rsidRPr="00000000">
        <w:rPr>
          <w:rtl w:val="0"/>
        </w:rPr>
      </w:r>
    </w:p>
    <w:p w:rsidR="00000000" w:rsidDel="00000000" w:rsidP="00000000" w:rsidRDefault="00000000" w:rsidRPr="00000000" w14:paraId="00000033">
      <w:pPr>
        <w:shd w:fill="fefefe" w:val="clear"/>
        <w:spacing w:after="0"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What's more, not only did labor costs dramatically accelerate in 2021, but </w:t>
      </w:r>
      <w:r w:rsidDel="00000000" w:rsidR="00000000" w:rsidRPr="00000000">
        <w:rPr>
          <w:rFonts w:ascii="Times New Roman" w:cs="Times New Roman" w:eastAsia="Times New Roman" w:hAnsi="Times New Roman"/>
          <w:highlight w:val="cyan"/>
          <w:u w:val="single"/>
          <w:rtl w:val="0"/>
        </w:rPr>
        <w:t xml:space="preserve">the inability to find workers impacted</w:t>
      </w:r>
      <w:r w:rsidDel="00000000" w:rsidR="00000000" w:rsidRPr="00000000">
        <w:rPr>
          <w:rFonts w:ascii="Times New Roman" w:cs="Times New Roman" w:eastAsia="Times New Roman" w:hAnsi="Times New Roman"/>
          <w:u w:val="single"/>
          <w:rtl w:val="0"/>
        </w:rPr>
        <w:t xml:space="preserve"> some </w:t>
      </w:r>
      <w:r w:rsidDel="00000000" w:rsidR="00000000" w:rsidRPr="00000000">
        <w:rPr>
          <w:rFonts w:ascii="Times New Roman" w:cs="Times New Roman" w:eastAsia="Times New Roman" w:hAnsi="Times New Roman"/>
          <w:highlight w:val="cyan"/>
          <w:u w:val="single"/>
          <w:rtl w:val="0"/>
        </w:rPr>
        <w:t xml:space="preserve">companies' operations and contributed to lower </w:t>
      </w:r>
      <w:hyperlink r:id="rId18">
        <w:r w:rsidDel="00000000" w:rsidR="00000000" w:rsidRPr="00000000">
          <w:rPr>
            <w:rFonts w:ascii="Times New Roman" w:cs="Times New Roman" w:eastAsia="Times New Roman" w:hAnsi="Times New Roman"/>
            <w:highlight w:val="cyan"/>
            <w:u w:val="single"/>
            <w:rtl w:val="0"/>
          </w:rPr>
          <w:t xml:space="preserve">profits</w:t>
        </w:r>
      </w:hyperlink>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Meeting demand for 3 million to 4 million more workers as the US economy continues to reopen in 2022 will be a major challenge. The US needs to find ways to raise the number of workers through larger and more economically motivated immigration policies, and higher labor force participation. For example, the federal government can make labor market needs for specific skills a larger consideration in immigration policy. And companies should attempt to hire more workers from demographic groups that typically participate less in the labor force.</w:t>
      </w:r>
      <w:r w:rsidDel="00000000" w:rsidR="00000000" w:rsidRPr="00000000">
        <w:rPr>
          <w:rFonts w:ascii="Times New Roman" w:cs="Times New Roman" w:eastAsia="Times New Roman" w:hAnsi="Times New Roman"/>
          <w:rtl w:val="0"/>
        </w:rPr>
        <w:t xml:space="preserve"> </w:t>
      </w:r>
      <w:hyperlink r:id="rId19">
        <w:r w:rsidDel="00000000" w:rsidR="00000000" w:rsidRPr="00000000">
          <w:rPr>
            <w:rFonts w:ascii="Times New Roman" w:cs="Times New Roman" w:eastAsia="Times New Roman" w:hAnsi="Times New Roman"/>
            <w:u w:val="single"/>
            <w:rtl w:val="0"/>
          </w:rPr>
          <w:t xml:space="preserve">3 reasons it's so hard for companies to hire right now — and what they can do about it</w:t>
        </w:r>
      </w:hyperlink>
      <w:r w:rsidDel="00000000" w:rsidR="00000000" w:rsidRPr="00000000">
        <w:rPr>
          <w:rFonts w:ascii="Times New Roman" w:cs="Times New Roman" w:eastAsia="Times New Roman" w:hAnsi="Times New Roman"/>
          <w:highlight w:val="cy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If we do not address these issues, a continuing labor shortage would pose a serious risk to the 2022 US inflation and economic growth</w:t>
      </w:r>
      <w:r w:rsidDel="00000000" w:rsidR="00000000" w:rsidRPr="00000000">
        <w:rPr>
          <w:rFonts w:ascii="Times New Roman" w:cs="Times New Roman" w:eastAsia="Times New Roman" w:hAnsi="Times New Roman"/>
          <w:u w:val="single"/>
          <w:rtl w:val="0"/>
        </w:rPr>
        <w:t xml:space="preserve"> outlook. First, wages for new hires will continue to rapidly grow. That, on top of an escalating cost of living, will increase wage growth for workers who stay in their jobs. Across the board, </w:t>
      </w:r>
      <w:r w:rsidDel="00000000" w:rsidR="00000000" w:rsidRPr="00000000">
        <w:rPr>
          <w:rFonts w:ascii="Times New Roman" w:cs="Times New Roman" w:eastAsia="Times New Roman" w:hAnsi="Times New Roman"/>
          <w:highlight w:val="cyan"/>
          <w:u w:val="single"/>
          <w:rtl w:val="0"/>
        </w:rPr>
        <w:t xml:space="preserve">higher annual raises and special adjustments to retain workers are likely to further increase companies' overall labor costs</w:t>
      </w:r>
      <w:r w:rsidDel="00000000" w:rsidR="00000000" w:rsidRPr="00000000">
        <w:rPr>
          <w:rFonts w:ascii="Times New Roman" w:cs="Times New Roman" w:eastAsia="Times New Roman" w:hAnsi="Times New Roman"/>
          <w:u w:val="single"/>
          <w:rtl w:val="0"/>
        </w:rPr>
        <w:t xml:space="preserve">. For the first time in decades, </w:t>
      </w:r>
      <w:r w:rsidDel="00000000" w:rsidR="00000000" w:rsidRPr="00000000">
        <w:rPr>
          <w:rFonts w:ascii="Times New Roman" w:cs="Times New Roman" w:eastAsia="Times New Roman" w:hAnsi="Times New Roman"/>
          <w:highlight w:val="cyan"/>
          <w:u w:val="single"/>
          <w:rtl w:val="0"/>
        </w:rPr>
        <w:t xml:space="preserve">the scenario of a wage-price spiral, where higher prices and rising wages feed each other,</w:t>
      </w:r>
      <w:r w:rsidDel="00000000" w:rsidR="00000000" w:rsidRPr="00000000">
        <w:rPr>
          <w:rFonts w:ascii="Times New Roman" w:cs="Times New Roman" w:eastAsia="Times New Roman" w:hAnsi="Times New Roman"/>
          <w:u w:val="single"/>
          <w:rtl w:val="0"/>
        </w:rPr>
        <w:t xml:space="preserve"> leading to faster growth in both, </w:t>
      </w:r>
      <w:r w:rsidDel="00000000" w:rsidR="00000000" w:rsidRPr="00000000">
        <w:rPr>
          <w:rFonts w:ascii="Times New Roman" w:cs="Times New Roman" w:eastAsia="Times New Roman" w:hAnsi="Times New Roman"/>
          <w:highlight w:val="cyan"/>
          <w:u w:val="single"/>
          <w:rtl w:val="0"/>
        </w:rPr>
        <w:t xml:space="preserve">could</w:t>
      </w:r>
      <w:r w:rsidDel="00000000" w:rsidR="00000000" w:rsidRPr="00000000">
        <w:rPr>
          <w:rFonts w:ascii="Times New Roman" w:cs="Times New Roman" w:eastAsia="Times New Roman" w:hAnsi="Times New Roman"/>
          <w:u w:val="single"/>
          <w:rtl w:val="0"/>
        </w:rPr>
        <w:t xml:space="preserve"> actually </w:t>
      </w:r>
      <w:r w:rsidDel="00000000" w:rsidR="00000000" w:rsidRPr="00000000">
        <w:rPr>
          <w:rFonts w:ascii="Times New Roman" w:cs="Times New Roman" w:eastAsia="Times New Roman" w:hAnsi="Times New Roman"/>
          <w:highlight w:val="cyan"/>
          <w:u w:val="single"/>
          <w:rtl w:val="0"/>
        </w:rPr>
        <w:t xml:space="preserve">hinder economic growth</w:t>
      </w:r>
      <w:r w:rsidDel="00000000" w:rsidR="00000000" w:rsidRPr="00000000">
        <w:rPr>
          <w:rFonts w:ascii="Times New Roman" w:cs="Times New Roman" w:eastAsia="Times New Roman" w:hAnsi="Times New Roman"/>
          <w:u w:val="single"/>
          <w:rtl w:val="0"/>
        </w:rPr>
        <w:t xml:space="preserve">. In such an environment,</w:t>
      </w:r>
      <w:r w:rsidDel="00000000" w:rsidR="00000000" w:rsidRPr="00000000">
        <w:rPr>
          <w:rFonts w:ascii="Times New Roman" w:cs="Times New Roman" w:eastAsia="Times New Roman" w:hAnsi="Times New Roman"/>
          <w:highlight w:val="cyan"/>
          <w:u w:val="single"/>
          <w:rtl w:val="0"/>
        </w:rPr>
        <w:t xml:space="preserve"> the Fed</w:t>
      </w:r>
      <w:r w:rsidDel="00000000" w:rsidR="00000000" w:rsidRPr="00000000">
        <w:rPr>
          <w:rFonts w:ascii="Times New Roman" w:cs="Times New Roman" w:eastAsia="Times New Roman" w:hAnsi="Times New Roman"/>
          <w:u w:val="single"/>
          <w:rtl w:val="0"/>
        </w:rPr>
        <w:t xml:space="preserve">eral Reserve </w:t>
      </w:r>
      <w:r w:rsidDel="00000000" w:rsidR="00000000" w:rsidRPr="00000000">
        <w:rPr>
          <w:rFonts w:ascii="Times New Roman" w:cs="Times New Roman" w:eastAsia="Times New Roman" w:hAnsi="Times New Roman"/>
          <w:highlight w:val="cyan"/>
          <w:u w:val="single"/>
          <w:rtl w:val="0"/>
        </w:rPr>
        <w:t xml:space="preserve">will be forced to raise interest rates multiple times</w:t>
      </w:r>
      <w:r w:rsidDel="00000000" w:rsidR="00000000" w:rsidRPr="00000000">
        <w:rPr>
          <w:rFonts w:ascii="Times New Roman" w:cs="Times New Roman" w:eastAsia="Times New Roman" w:hAnsi="Times New Roman"/>
          <w:u w:val="single"/>
          <w:rtl w:val="0"/>
        </w:rPr>
        <w:t xml:space="preserve"> in 2022 </w:t>
      </w:r>
      <w:r w:rsidDel="00000000" w:rsidR="00000000" w:rsidRPr="00000000">
        <w:rPr>
          <w:rFonts w:ascii="Times New Roman" w:cs="Times New Roman" w:eastAsia="Times New Roman" w:hAnsi="Times New Roman"/>
          <w:highlight w:val="cyan"/>
          <w:u w:val="single"/>
          <w:rtl w:val="0"/>
        </w:rPr>
        <w:t xml:space="preserve">and materially slow GDP growth</w:t>
      </w:r>
      <w:r w:rsidDel="00000000" w:rsidR="00000000" w:rsidRPr="00000000">
        <w:rPr>
          <w:rFonts w:ascii="Times New Roman" w:cs="Times New Roman" w:eastAsia="Times New Roman" w:hAnsi="Times New Roman"/>
          <w:u w:val="single"/>
          <w:rtl w:val="0"/>
        </w:rPr>
        <w:t xml:space="preserve"> by more than what is already currently being forecasted</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4"/>
        <w:pBdr>
          <w:top w:color="auto" w:space="2" w:sz="0" w:val="none"/>
          <w:left w:color="auto" w:space="0" w:sz="0" w:val="none"/>
          <w:bottom w:color="auto" w:space="0" w:sz="0" w:val="none"/>
          <w:right w:color="auto" w:space="0" w:sz="0" w:val="none"/>
        </w:pBdr>
        <w:shd w:fill="ffffff" w:val="clear"/>
        <w:spacing w:after="0" w:before="0" w:lineRule="auto"/>
        <w:rPr>
          <w:rFonts w:ascii="Times New Roman" w:cs="Times New Roman" w:eastAsia="Times New Roman" w:hAnsi="Times New Roman"/>
          <w:b w:val="1"/>
          <w:color w:val="000000"/>
          <w:sz w:val="22"/>
          <w:szCs w:val="22"/>
        </w:rPr>
      </w:pPr>
      <w:bookmarkStart w:colFirst="0" w:colLast="0" w:name="_3is30ly325gy" w:id="19"/>
      <w:bookmarkEnd w:id="19"/>
      <w:r w:rsidDel="00000000" w:rsidR="00000000" w:rsidRPr="00000000">
        <w:rPr>
          <w:rFonts w:ascii="Times New Roman" w:cs="Times New Roman" w:eastAsia="Times New Roman" w:hAnsi="Times New Roman"/>
          <w:b w:val="1"/>
          <w:color w:val="000000"/>
          <w:sz w:val="22"/>
          <w:szCs w:val="22"/>
          <w:rtl w:val="0"/>
        </w:rPr>
        <w:t xml:space="preserve">Sustained economic growth reduces poverty, improves quality of life, and is key to finding solutions for future global calamities. The aff is key to save the world. </w:t>
      </w:r>
    </w:p>
    <w:p w:rsidR="00000000" w:rsidDel="00000000" w:rsidP="00000000" w:rsidRDefault="00000000" w:rsidRPr="00000000" w14:paraId="00000036">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DFID- </w:t>
      </w:r>
      <w:r w:rsidDel="00000000" w:rsidR="00000000" w:rsidRPr="00000000">
        <w:rPr>
          <w:rFonts w:ascii="Times New Roman" w:cs="Times New Roman" w:eastAsia="Times New Roman" w:hAnsi="Times New Roman"/>
          <w:sz w:val="12"/>
          <w:szCs w:val="12"/>
          <w:rtl w:val="0"/>
        </w:rPr>
        <w:t xml:space="preserve"> (Department for International Development. Growth: Building jobs and prosperity in developing countries. </w:t>
      </w:r>
      <w:hyperlink r:id="rId20">
        <w:r w:rsidDel="00000000" w:rsidR="00000000" w:rsidRPr="00000000">
          <w:rPr>
            <w:rFonts w:ascii="Times New Roman" w:cs="Times New Roman" w:eastAsia="Times New Roman" w:hAnsi="Times New Roman"/>
            <w:color w:val="1155cc"/>
            <w:sz w:val="12"/>
            <w:szCs w:val="12"/>
            <w:u w:val="single"/>
            <w:rtl w:val="0"/>
          </w:rPr>
          <w:t xml:space="preserve">https://www.oecd.org/derec/unitedkingdom/40700982.pdf</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37">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highlight w:val="cyan"/>
          <w:u w:val="single"/>
          <w:rtl w:val="0"/>
        </w:rPr>
        <w:t xml:space="preserve">Economic growth is the most powerful instrument for reducing poverty and improving the quality of life</w:t>
      </w:r>
      <w:r w:rsidDel="00000000" w:rsidR="00000000" w:rsidRPr="00000000">
        <w:rPr>
          <w:rFonts w:ascii="Times New Roman" w:cs="Times New Roman" w:eastAsia="Times New Roman" w:hAnsi="Times New Roman"/>
          <w:b w:val="1"/>
          <w:u w:val="single"/>
          <w:rtl w:val="0"/>
        </w:rPr>
        <w:t xml:space="preserve"> in developedcountries. Both cross-country research and country case studies provide overwhelming evidence that rapid and sustained growth is critical to making faster progress towards the Millennium Development Goals – and not just the first goal of halving the global proportion of people living on less than $1 a day.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Growth can generate virtuous circles of prosperity and opportunity. Strong growth and employment opportunities improve incentives for parents to invest in their children’s education by sending them to school. This may lead to the emergence of a strong and growing group of entrepreneurs, which should generate pressure for improved governance. Strong economic growth therefore advances human development, which, in turn, promotes economic growth. But under different conditions, similar rates of growth can have very different effects on poverty, the employment prospects of the poor and broader indicators of human development. The extent to which growth reduces poverty depends on the degree to which the poor participate in the growth process and share in its proceeds. Thus, </w:t>
      </w:r>
      <w:r w:rsidDel="00000000" w:rsidR="00000000" w:rsidRPr="00000000">
        <w:rPr>
          <w:rFonts w:ascii="Times New Roman" w:cs="Times New Roman" w:eastAsia="Times New Roman" w:hAnsi="Times New Roman"/>
          <w:u w:val="single"/>
          <w:rtl w:val="0"/>
        </w:rPr>
        <w:t xml:space="preserve">both the pace and pattern of growth matter for reducing poverty</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A successful strategy of poverty reduction must have</w:t>
      </w:r>
      <w:r w:rsidDel="00000000" w:rsidR="00000000" w:rsidRPr="00000000">
        <w:rPr>
          <w:rFonts w:ascii="Times New Roman" w:cs="Times New Roman" w:eastAsia="Times New Roman" w:hAnsi="Times New Roman"/>
          <w:b w:val="1"/>
          <w:u w:val="single"/>
          <w:rtl w:val="0"/>
        </w:rPr>
        <w:t xml:space="preserve"> at its core measures to promote </w:t>
      </w:r>
      <w:r w:rsidDel="00000000" w:rsidR="00000000" w:rsidRPr="00000000">
        <w:rPr>
          <w:rFonts w:ascii="Times New Roman" w:cs="Times New Roman" w:eastAsia="Times New Roman" w:hAnsi="Times New Roman"/>
          <w:b w:val="1"/>
          <w:highlight w:val="cyan"/>
          <w:u w:val="single"/>
          <w:rtl w:val="0"/>
        </w:rPr>
        <w:t xml:space="preserve">rapid and sustained economic growth.</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challenge for policy is to combine growthpromoting policies with policies that allow the poor to participate fully in the opportunities unleashed and so contribute to that growth. </w:t>
      </w:r>
      <w:r w:rsidDel="00000000" w:rsidR="00000000" w:rsidRPr="00000000">
        <w:rPr>
          <w:rFonts w:ascii="Times New Roman" w:cs="Times New Roman" w:eastAsia="Times New Roman" w:hAnsi="Times New Roman"/>
          <w:u w:val="single"/>
          <w:rtl w:val="0"/>
        </w:rPr>
        <w:t xml:space="preserve">This includes policies to make labour markets work better, remove gender inequalities and increase financial inclusion. </w:t>
      </w:r>
      <w:r w:rsidDel="00000000" w:rsidR="00000000" w:rsidRPr="00000000">
        <w:rPr>
          <w:rFonts w:ascii="Times New Roman" w:cs="Times New Roman" w:eastAsia="Times New Roman" w:hAnsi="Times New Roman"/>
          <w:sz w:val="12"/>
          <w:szCs w:val="12"/>
          <w:rtl w:val="0"/>
        </w:rPr>
        <w:t xml:space="preserve">Asian countries are increasingly tackling this agenda of ‘inclusive growth’. India’s most recent development plan has two main objectives: raising economic growth and making growth more inclusive, policy mirrored elsewhere in South Asia and Africa. </w:t>
      </w:r>
      <w:r w:rsidDel="00000000" w:rsidR="00000000" w:rsidRPr="00000000">
        <w:rPr>
          <w:rFonts w:ascii="Times New Roman" w:cs="Times New Roman" w:eastAsia="Times New Roman" w:hAnsi="Times New Roman"/>
          <w:u w:val="single"/>
          <w:rtl w:val="0"/>
        </w:rPr>
        <w:t xml:space="preserve">Future growth will need to be based on an increasingly globalised world that offers new opportunities but also new challenges. New technologies offer not only ‘catch-up’ potential but also ‘leapfrogging’ possibilities. New science offers better prospects across both productive and service sectors. Future growth will also need to be environmentally sustainable. Improved management of water and other natural resources is required, together with movement towards low carbon technologies by both developed and developing countries. </w:t>
      </w:r>
      <w:r w:rsidDel="00000000" w:rsidR="00000000" w:rsidRPr="00000000">
        <w:rPr>
          <w:rFonts w:ascii="Times New Roman" w:cs="Times New Roman" w:eastAsia="Times New Roman" w:hAnsi="Times New Roman"/>
          <w:b w:val="1"/>
          <w:highlight w:val="cyan"/>
          <w:u w:val="single"/>
          <w:rtl w:val="0"/>
        </w:rPr>
        <w:t xml:space="preserve">With the proper institutions, growth and environmental sustainability may be seen as complements</w:t>
      </w:r>
      <w:r w:rsidDel="00000000" w:rsidR="00000000" w:rsidRPr="00000000">
        <w:rPr>
          <w:rFonts w:ascii="Times New Roman" w:cs="Times New Roman" w:eastAsia="Times New Roman" w:hAnsi="Times New Roman"/>
          <w:b w:val="1"/>
          <w:u w:val="single"/>
          <w:rtl w:val="0"/>
        </w:rPr>
        <w:t xml:space="preserve">, not substitutes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DFID will work for inclusive growth through a number of programmes and continues to spend heavily on health and education, which have a major impact on poor people’s ability to take part in growth opportunities. More and better research on the drivers of growth will be needed to improve policy. But ultimately the biggest determinants of growth in a country will be its leadership, policies and institutions</w:t>
      </w:r>
    </w:p>
    <w:p w:rsidR="00000000" w:rsidDel="00000000" w:rsidP="00000000" w:rsidRDefault="00000000" w:rsidRPr="00000000" w14:paraId="00000038">
      <w:pPr>
        <w:shd w:fill="ffffff" w:val="clear"/>
        <w:spacing w:after="16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oecd.org/derec/unitedkingdom/40700982.pdf" TargetMode="External"/><Relationship Id="rId11" Type="http://schemas.openxmlformats.org/officeDocument/2006/relationships/hyperlink" Target="https://www.bls.gov/news.release/empsit.nr0.htm" TargetMode="External"/><Relationship Id="rId10" Type="http://schemas.openxmlformats.org/officeDocument/2006/relationships/hyperlink" Target="https://thehill.com/opinion/finance/570441-its-not-a-labor-shortage-its-a-wage-and-worker-rights-shortage" TargetMode="External"/><Relationship Id="rId13" Type="http://schemas.openxmlformats.org/officeDocument/2006/relationships/hyperlink" Target="https://nlihc.org/sites/default/files/oor/2021/OOR_2021_Mini-Book.pdf" TargetMode="External"/><Relationship Id="rId12" Type="http://schemas.openxmlformats.org/officeDocument/2006/relationships/hyperlink" Target="https://www.nytimes.com/2021/08/20/business/economy/unemployment-benefits-economy-state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pi.org/blog/weakened-labor-movement-leads-to-rising-economic-inequality" TargetMode="External"/><Relationship Id="rId15" Type="http://schemas.openxmlformats.org/officeDocument/2006/relationships/hyperlink" Target="http://www.risingpowers.net/2016/11/giving-workers-employment-rights-increases-productivity-and-profitability/" TargetMode="External"/><Relationship Id="rId14" Type="http://schemas.openxmlformats.org/officeDocument/2006/relationships/hyperlink" Target="https://repository.law.umich.edu/mjlr/vol26/iss2/3/" TargetMode="External"/><Relationship Id="rId17" Type="http://schemas.openxmlformats.org/officeDocument/2006/relationships/hyperlink" Target="https://www.cnn.com/2021/11/04/perspectives/labor-shortage-us-economy/index.html" TargetMode="External"/><Relationship Id="rId16" Type="http://schemas.openxmlformats.org/officeDocument/2006/relationships/hyperlink" Target="http://www.risingpowers.net/events/pastevents/workshop-labour-standards-law-reforms/" TargetMode="External"/><Relationship Id="rId5" Type="http://schemas.openxmlformats.org/officeDocument/2006/relationships/styles" Target="styles.xml"/><Relationship Id="rId19" Type="http://schemas.openxmlformats.org/officeDocument/2006/relationships/hyperlink" Target="https://www.cnn.com/2021/11/02/perspectives/linkedin-jobs-labor-shortage/index.html" TargetMode="External"/><Relationship Id="rId6" Type="http://schemas.openxmlformats.org/officeDocument/2006/relationships/hyperlink" Target="https://repository.law.umich.edu/mjlr/vol26/iss2/3/" TargetMode="External"/><Relationship Id="rId18" Type="http://schemas.openxmlformats.org/officeDocument/2006/relationships/hyperlink" Target="https://investors.fedex.com/news-and-events/investor-news/investor-news-details/2021/FedEx-Corp-Reports-First-Quarter-2022-Results/" TargetMode="External"/><Relationship Id="rId7" Type="http://schemas.openxmlformats.org/officeDocument/2006/relationships/hyperlink" Target="https://www.epi.org/blog/weakened-labor-movement-leads-to-rising-economic-inequality" TargetMode="External"/><Relationship Id="rId8" Type="http://schemas.openxmlformats.org/officeDocument/2006/relationships/hyperlink" Target="https://www.mecep.org/blog/right-to-strike-would-level-the-playing-field-for-public-workers-with-benefits-for-all-of-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