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widowControl w:val="0"/>
        <w:rPr/>
      </w:pPr>
      <w:bookmarkStart w:colFirst="0" w:colLast="0" w:name="_ikcv7doc48j" w:id="0"/>
      <w:bookmarkEnd w:id="0"/>
      <w:r w:rsidDel="00000000" w:rsidR="00000000" w:rsidRPr="00000000">
        <w:rPr>
          <w:rtl w:val="0"/>
        </w:rPr>
        <w:t xml:space="preserve">1- T - Member Nations</w:t>
      </w:r>
    </w:p>
    <w:p w:rsidR="00000000" w:rsidDel="00000000" w:rsidP="00000000" w:rsidRDefault="00000000" w:rsidRPr="00000000" w14:paraId="00000002">
      <w:pPr>
        <w:pStyle w:val="Heading4"/>
        <w:keepNext w:val="0"/>
        <w:keepLines w:val="0"/>
        <w:spacing w:after="40" w:before="240" w:line="303.4914545454546" w:lineRule="auto"/>
        <w:rPr/>
      </w:pPr>
      <w:bookmarkStart w:colFirst="0" w:colLast="0" w:name="_48f6aof3bpnd" w:id="1"/>
      <w:bookmarkEnd w:id="1"/>
      <w:r w:rsidDel="00000000" w:rsidR="00000000" w:rsidRPr="00000000">
        <w:rPr>
          <w:sz w:val="26"/>
          <w:szCs w:val="26"/>
          <w:rtl w:val="0"/>
        </w:rPr>
        <w:t xml:space="preserve">Interpretation: The aff can't defend that a subset of member nations ought to reduce IP protections.</w:t>
      </w:r>
      <w:r w:rsidDel="00000000" w:rsidR="00000000" w:rsidRPr="00000000">
        <w:rPr>
          <w:rtl w:val="0"/>
        </w:rPr>
      </w:r>
    </w:p>
    <w:p w:rsidR="00000000" w:rsidDel="00000000" w:rsidP="00000000" w:rsidRDefault="00000000" w:rsidRPr="00000000" w14:paraId="00000003">
      <w:pPr>
        <w:pStyle w:val="Heading4"/>
        <w:keepNext w:val="0"/>
        <w:keepLines w:val="0"/>
        <w:spacing w:after="40" w:before="240" w:line="303.4914545454546" w:lineRule="auto"/>
        <w:rPr>
          <w:sz w:val="26"/>
          <w:szCs w:val="26"/>
        </w:rPr>
      </w:pPr>
      <w:bookmarkStart w:colFirst="0" w:colLast="0" w:name="_4yjfki61ab3u" w:id="2"/>
      <w:bookmarkEnd w:id="2"/>
      <w:r w:rsidDel="00000000" w:rsidR="00000000" w:rsidRPr="00000000">
        <w:rPr>
          <w:sz w:val="26"/>
          <w:szCs w:val="26"/>
          <w:rtl w:val="0"/>
        </w:rPr>
        <w:t xml:space="preserve">“member nations” are a bare plural - it can’t be specified more</w:t>
      </w:r>
    </w:p>
    <w:p w:rsidR="00000000" w:rsidDel="00000000" w:rsidP="00000000" w:rsidRDefault="00000000" w:rsidRPr="00000000" w14:paraId="00000004">
      <w:pPr>
        <w:pStyle w:val="Heading4"/>
        <w:keepNext w:val="0"/>
        <w:keepLines w:val="0"/>
        <w:spacing w:after="40" w:before="240" w:line="303.4914545454546" w:lineRule="auto"/>
        <w:rPr>
          <w:sz w:val="26"/>
          <w:szCs w:val="26"/>
        </w:rPr>
      </w:pPr>
      <w:bookmarkStart w:colFirst="0" w:colLast="0" w:name="_e4qg6ichrrwh" w:id="3"/>
      <w:bookmarkEnd w:id="3"/>
      <w:r w:rsidDel="00000000" w:rsidR="00000000" w:rsidRPr="00000000">
        <w:rPr>
          <w:sz w:val="26"/>
          <w:szCs w:val="26"/>
          <w:rtl w:val="0"/>
        </w:rPr>
        <w:t xml:space="preserve">1] Upward entailment test – “member nations ought to reduce protections” doesn’t imply that “political bodies ought to reduce protections” because there might not be an obligation for the UN or terrorist groups 2] Adverb test -- “ </w:t>
      </w:r>
      <w:r w:rsidDel="00000000" w:rsidR="00000000" w:rsidRPr="00000000">
        <w:rPr>
          <w:rtl w:val="0"/>
        </w:rPr>
        <w:t xml:space="preserve">all </w:t>
      </w:r>
      <w:r w:rsidDel="00000000" w:rsidR="00000000" w:rsidRPr="00000000">
        <w:rPr>
          <w:sz w:val="26"/>
          <w:szCs w:val="26"/>
          <w:rtl w:val="0"/>
        </w:rPr>
        <w:t xml:space="preserve">member nations ought to reduce protections” doesn</w:t>
      </w:r>
      <w:r w:rsidDel="00000000" w:rsidR="00000000" w:rsidRPr="00000000">
        <w:rPr>
          <w:rtl w:val="0"/>
        </w:rPr>
        <w:t xml:space="preserve">’t </w:t>
      </w:r>
      <w:r w:rsidDel="00000000" w:rsidR="00000000" w:rsidRPr="00000000">
        <w:rPr>
          <w:sz w:val="26"/>
          <w:szCs w:val="26"/>
          <w:rtl w:val="0"/>
        </w:rPr>
        <w:t xml:space="preserve">substantially change the meaning of the res but </w:t>
      </w:r>
      <w:r w:rsidDel="00000000" w:rsidR="00000000" w:rsidRPr="00000000">
        <w:rPr>
          <w:rtl w:val="0"/>
        </w:rPr>
        <w:t xml:space="preserve">“some member nations” does </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4"/>
        <w:keepNext w:val="0"/>
        <w:keepLines w:val="0"/>
        <w:spacing w:after="40" w:before="240" w:line="303.4914545454546" w:lineRule="auto"/>
        <w:rPr>
          <w:sz w:val="26"/>
          <w:szCs w:val="26"/>
        </w:rPr>
      </w:pPr>
      <w:bookmarkStart w:colFirst="0" w:colLast="0" w:name="_800elu3ty7yv" w:id="4"/>
      <w:bookmarkEnd w:id="4"/>
      <w:r w:rsidDel="00000000" w:rsidR="00000000" w:rsidRPr="00000000">
        <w:rPr>
          <w:sz w:val="26"/>
          <w:szCs w:val="26"/>
          <w:rtl w:val="0"/>
        </w:rPr>
        <w:t xml:space="preserve">Violation: they spec the EU</w:t>
      </w:r>
    </w:p>
    <w:p w:rsidR="00000000" w:rsidDel="00000000" w:rsidP="00000000" w:rsidRDefault="00000000" w:rsidRPr="00000000" w14:paraId="00000007">
      <w:pPr>
        <w:pStyle w:val="Heading4"/>
        <w:keepNext w:val="0"/>
        <w:keepLines w:val="0"/>
        <w:spacing w:after="40" w:before="240" w:line="303.4914545454546" w:lineRule="auto"/>
        <w:rPr>
          <w:sz w:val="26"/>
          <w:szCs w:val="26"/>
        </w:rPr>
      </w:pPr>
      <w:bookmarkStart w:colFirst="0" w:colLast="0" w:name="_lrne6j45luwn" w:id="5"/>
      <w:bookmarkEnd w:id="5"/>
      <w:r w:rsidDel="00000000" w:rsidR="00000000" w:rsidRPr="00000000">
        <w:rPr>
          <w:sz w:val="26"/>
          <w:szCs w:val="26"/>
          <w:rtl w:val="0"/>
        </w:rPr>
        <w:t xml:space="preserve">[1] Precision and semantics outweigh – </w:t>
      </w:r>
      <w:r w:rsidDel="00000000" w:rsidR="00000000" w:rsidRPr="00000000">
        <w:rPr>
          <w:rtl w:val="0"/>
        </w:rPr>
        <w:tab/>
      </w:r>
      <w:r w:rsidDel="00000000" w:rsidR="00000000" w:rsidRPr="00000000">
        <w:rPr>
          <w:sz w:val="26"/>
          <w:szCs w:val="26"/>
          <w:rtl w:val="0"/>
        </w:rPr>
        <w:t xml:space="preserve"> vote aff if there wasn’t a legitimate aff.</w:t>
      </w:r>
    </w:p>
    <w:p w:rsidR="00000000" w:rsidDel="00000000" w:rsidP="00000000" w:rsidRDefault="00000000" w:rsidRPr="00000000" w14:paraId="00000008">
      <w:pPr>
        <w:pStyle w:val="Heading4"/>
        <w:keepNext w:val="0"/>
        <w:keepLines w:val="0"/>
        <w:spacing w:after="40" w:before="240" w:line="303.4914545454546" w:lineRule="auto"/>
        <w:rPr>
          <w:sz w:val="26"/>
          <w:szCs w:val="26"/>
        </w:rPr>
      </w:pPr>
      <w:bookmarkStart w:colFirst="0" w:colLast="0" w:name="_5mx8buodv8zp" w:id="6"/>
      <w:bookmarkEnd w:id="6"/>
      <w:r w:rsidDel="00000000" w:rsidR="00000000" w:rsidRPr="00000000">
        <w:rPr>
          <w:sz w:val="26"/>
          <w:szCs w:val="26"/>
          <w:rtl w:val="0"/>
        </w:rPr>
        <w:t xml:space="preserve">[2] Limits – There are over 164 affs with any permutation of member states . There’s no universal DA since each has different functions and geopolitical implications – explodes limits since there are tons of independent affs plus functionally infinite combinations, all with different advantages in different political situations.</w:t>
      </w:r>
    </w:p>
    <w:p w:rsidR="00000000" w:rsidDel="00000000" w:rsidP="00000000" w:rsidRDefault="00000000" w:rsidRPr="00000000" w14:paraId="00000009">
      <w:pPr>
        <w:pStyle w:val="Heading4"/>
        <w:keepNext w:val="0"/>
        <w:keepLines w:val="0"/>
        <w:spacing w:after="40" w:before="240" w:line="303.4914545454546" w:lineRule="auto"/>
        <w:rPr>
          <w:sz w:val="26"/>
          <w:szCs w:val="26"/>
        </w:rPr>
      </w:pPr>
      <w:bookmarkStart w:colFirst="0" w:colLast="0" w:name="_jp5eq1l2cx9m" w:id="7"/>
      <w:bookmarkEnd w:id="7"/>
      <w:r w:rsidDel="00000000" w:rsidR="00000000" w:rsidRPr="00000000">
        <w:rPr>
          <w:sz w:val="26"/>
          <w:szCs w:val="26"/>
          <w:rtl w:val="0"/>
        </w:rPr>
        <w:t xml:space="preserve">[3] TVA – just read your aff as an advantage under whole res, solves all your offense</w:t>
      </w:r>
    </w:p>
    <w:p w:rsidR="00000000" w:rsidDel="00000000" w:rsidP="00000000" w:rsidRDefault="00000000" w:rsidRPr="00000000" w14:paraId="0000000A">
      <w:pPr>
        <w:pStyle w:val="Heading4"/>
        <w:keepNext w:val="0"/>
        <w:keepLines w:val="0"/>
        <w:spacing w:after="40" w:before="240" w:line="303.4914545454546" w:lineRule="auto"/>
        <w:rPr>
          <w:sz w:val="26"/>
          <w:szCs w:val="26"/>
        </w:rPr>
      </w:pPr>
      <w:bookmarkStart w:colFirst="0" w:colLast="0" w:name="_dsltefry9pun" w:id="8"/>
      <w:bookmarkEnd w:id="8"/>
      <w:r w:rsidDel="00000000" w:rsidR="00000000" w:rsidRPr="00000000">
        <w:rPr>
          <w:sz w:val="26"/>
          <w:szCs w:val="26"/>
          <w:rtl w:val="0"/>
        </w:rPr>
        <w:t xml:space="preserve">Fairness and education are voters – its how judges evaluate rounds and why schools fund debate</w:t>
      </w:r>
    </w:p>
    <w:p w:rsidR="00000000" w:rsidDel="00000000" w:rsidP="00000000" w:rsidRDefault="00000000" w:rsidRPr="00000000" w14:paraId="0000000B">
      <w:pPr>
        <w:pStyle w:val="Heading4"/>
        <w:keepNext w:val="0"/>
        <w:keepLines w:val="0"/>
        <w:spacing w:after="40" w:before="240" w:line="303.4914545454546" w:lineRule="auto"/>
        <w:rPr>
          <w:sz w:val="26"/>
          <w:szCs w:val="26"/>
        </w:rPr>
      </w:pPr>
      <w:bookmarkStart w:colFirst="0" w:colLast="0" w:name="_quvjqgka48l8" w:id="9"/>
      <w:bookmarkEnd w:id="9"/>
      <w:r w:rsidDel="00000000" w:rsidR="00000000" w:rsidRPr="00000000">
        <w:rPr>
          <w:sz w:val="26"/>
          <w:szCs w:val="26"/>
          <w:rtl w:val="0"/>
        </w:rPr>
        <w:t xml:space="preserve">DTD – it’s key to norm set and deter future abuse</w:t>
      </w:r>
    </w:p>
    <w:p w:rsidR="00000000" w:rsidDel="00000000" w:rsidP="00000000" w:rsidRDefault="00000000" w:rsidRPr="00000000" w14:paraId="0000000C">
      <w:pPr>
        <w:pStyle w:val="Heading4"/>
        <w:keepNext w:val="0"/>
        <w:keepLines w:val="0"/>
        <w:spacing w:after="40" w:before="240" w:line="303.4914545454546" w:lineRule="auto"/>
        <w:rPr>
          <w:sz w:val="26"/>
          <w:szCs w:val="26"/>
        </w:rPr>
      </w:pPr>
      <w:bookmarkStart w:colFirst="0" w:colLast="0" w:name="_v7ybu9c6a5s2" w:id="10"/>
      <w:bookmarkEnd w:id="10"/>
      <w:r w:rsidDel="00000000" w:rsidR="00000000" w:rsidRPr="00000000">
        <w:rPr>
          <w:sz w:val="26"/>
          <w:szCs w:val="26"/>
          <w:rtl w:val="0"/>
        </w:rPr>
        <w:t xml:space="preserve">Neg theory is DTD - 1ARs control the direction of the debate because it determines what the 2NR has to go for – DTD allows us some leeway in the round by having some control in the direction</w:t>
      </w:r>
    </w:p>
    <w:p w:rsidR="00000000" w:rsidDel="00000000" w:rsidP="00000000" w:rsidRDefault="00000000" w:rsidRPr="00000000" w14:paraId="0000000D">
      <w:pPr>
        <w:pStyle w:val="Heading4"/>
        <w:keepNext w:val="0"/>
        <w:keepLines w:val="0"/>
        <w:spacing w:after="40" w:before="240" w:line="303.4914545454546" w:lineRule="auto"/>
        <w:rPr/>
      </w:pPr>
      <w:bookmarkStart w:colFirst="0" w:colLast="0" w:name="_ghgx6r87ybr0" w:id="11"/>
      <w:bookmarkEnd w:id="11"/>
      <w:r w:rsidDel="00000000" w:rsidR="00000000" w:rsidRPr="00000000">
        <w:rPr>
          <w:sz w:val="26"/>
          <w:szCs w:val="26"/>
          <w:rtl w:val="0"/>
        </w:rPr>
        <w:t xml:space="preserve">Competing interps – Reasonability invites arbitrary judge intervention and a race to the bottom of questionable argumentation </w:t>
      </w:r>
      <w:r w:rsidDel="00000000" w:rsidR="00000000" w:rsidRPr="00000000">
        <w:rPr>
          <w:rtl w:val="0"/>
        </w:rPr>
      </w:r>
    </w:p>
    <w:p w:rsidR="00000000" w:rsidDel="00000000" w:rsidP="00000000" w:rsidRDefault="00000000" w:rsidRPr="00000000" w14:paraId="0000000E">
      <w:pPr>
        <w:pStyle w:val="Heading4"/>
        <w:keepNext w:val="0"/>
        <w:keepLines w:val="0"/>
        <w:spacing w:after="40" w:before="240" w:line="303.4914545454546" w:lineRule="auto"/>
        <w:rPr>
          <w:sz w:val="26"/>
          <w:szCs w:val="26"/>
        </w:rPr>
      </w:pPr>
      <w:bookmarkStart w:colFirst="0" w:colLast="0" w:name="_bji97b7d5fci" w:id="12"/>
      <w:bookmarkEnd w:id="12"/>
      <w:r w:rsidDel="00000000" w:rsidR="00000000" w:rsidRPr="00000000">
        <w:rPr>
          <w:sz w:val="26"/>
          <w:szCs w:val="26"/>
          <w:rtl w:val="0"/>
        </w:rPr>
        <w:t xml:space="preserve">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w:t>
      </w:r>
    </w:p>
    <w:p w:rsidR="00000000" w:rsidDel="00000000" w:rsidP="00000000" w:rsidRDefault="00000000" w:rsidRPr="00000000" w14:paraId="0000000F">
      <w:pPr>
        <w:pStyle w:val="Heading4"/>
        <w:keepNext w:val="0"/>
        <w:keepLines w:val="0"/>
        <w:spacing w:after="40" w:before="240" w:line="303.4914545454546" w:lineRule="auto"/>
        <w:rPr>
          <w:sz w:val="26"/>
          <w:szCs w:val="26"/>
        </w:rPr>
      </w:pPr>
      <w:bookmarkStart w:colFirst="0" w:colLast="0" w:name="_telgfcprnfo3" w:id="13"/>
      <w:bookmarkEnd w:id="13"/>
      <w:r w:rsidDel="00000000" w:rsidR="00000000" w:rsidRPr="00000000">
        <w:rPr>
          <w:sz w:val="26"/>
          <w:szCs w:val="26"/>
          <w:rtl w:val="0"/>
        </w:rPr>
        <w:t xml:space="preserve">NC theory first - 1] Abuse was self-inflicted- They started the chain of abuse and forced me down this strategy 2] Norming- We have more speeches to norm over whether it’s a good idea 3] It was introduced first so it comes lexically prior.</w:t>
      </w:r>
    </w:p>
    <w:p w:rsidR="00000000" w:rsidDel="00000000" w:rsidP="00000000" w:rsidRDefault="00000000" w:rsidRPr="00000000" w14:paraId="00000010">
      <w:pPr>
        <w:pStyle w:val="Heading4"/>
        <w:keepNext w:val="0"/>
        <w:keepLines w:val="0"/>
        <w:spacing w:after="40" w:before="240" w:line="303.4914545454546" w:lineRule="auto"/>
        <w:rPr>
          <w:sz w:val="26"/>
          <w:szCs w:val="26"/>
        </w:rPr>
      </w:pPr>
      <w:bookmarkStart w:colFirst="0" w:colLast="0" w:name="_bq5erhmkfpzd" w:id="14"/>
      <w:bookmarkEnd w:id="14"/>
      <w:r w:rsidDel="00000000" w:rsidR="00000000" w:rsidRPr="00000000">
        <w:rPr>
          <w:sz w:val="26"/>
          <w:szCs w:val="26"/>
          <w:rtl w:val="0"/>
        </w:rPr>
        <w:t xml:space="preserve">Neg abuse outweighs Aff abuse – 1] Infinite prep time before round to frontline 2] 2AR judge psychology and 1</w:t>
      </w:r>
      <w:r w:rsidDel="00000000" w:rsidR="00000000" w:rsidRPr="00000000">
        <w:rPr>
          <w:sz w:val="26"/>
          <w:szCs w:val="26"/>
          <w:vertAlign w:val="superscript"/>
          <w:rtl w:val="0"/>
        </w:rPr>
        <w:t xml:space="preserve">st</w:t>
      </w:r>
      <w:r w:rsidDel="00000000" w:rsidR="00000000" w:rsidRPr="00000000">
        <w:rPr>
          <w:sz w:val="26"/>
          <w:szCs w:val="26"/>
          <w:rtl w:val="0"/>
        </w:rPr>
        <w:t xml:space="preserve"> and last speech 3] Infinite perms and uplayering in the 1AR.</w:t>
      </w:r>
    </w:p>
    <w:p w:rsidR="00000000" w:rsidDel="00000000" w:rsidP="00000000" w:rsidRDefault="00000000" w:rsidRPr="00000000" w14:paraId="00000011">
      <w:pPr>
        <w:pStyle w:val="Heading4"/>
        <w:keepNext w:val="0"/>
        <w:keepLines w:val="0"/>
        <w:spacing w:after="40" w:before="240" w:line="303.4914545454546" w:lineRule="auto"/>
        <w:rPr>
          <w:sz w:val="26"/>
          <w:szCs w:val="26"/>
        </w:rPr>
      </w:pPr>
      <w:bookmarkStart w:colFirst="0" w:colLast="0" w:name="_p3zeyo8kkbot" w:id="15"/>
      <w:bookmarkEnd w:id="15"/>
      <w:r w:rsidDel="00000000" w:rsidR="00000000" w:rsidRPr="00000000">
        <w:rPr>
          <w:sz w:val="26"/>
          <w:szCs w:val="26"/>
          <w:rtl w:val="0"/>
        </w:rPr>
        <w:t xml:space="preserve">Reasonability on 1AR shells – 1AR theory is very aff-biased because the 2AR gets to line-by-line every 2NR standard with new answers that never get responded to– reasonability checks 2AR sandbagging by preventing really abusive 1NCs while still giving the 2N a chance.</w:t>
      </w:r>
    </w:p>
    <w:p w:rsidR="00000000" w:rsidDel="00000000" w:rsidP="00000000" w:rsidRDefault="00000000" w:rsidRPr="00000000" w14:paraId="00000012">
      <w:pPr>
        <w:pStyle w:val="Heading4"/>
        <w:keepNext w:val="0"/>
        <w:keepLines w:val="0"/>
        <w:spacing w:after="40" w:before="240" w:line="303.4914545454546" w:lineRule="auto"/>
        <w:rPr>
          <w:sz w:val="26"/>
          <w:szCs w:val="26"/>
        </w:rPr>
      </w:pPr>
      <w:bookmarkStart w:colFirst="0" w:colLast="0" w:name="_mfb08ahm1eqt" w:id="16"/>
      <w:bookmarkEnd w:id="16"/>
      <w:r w:rsidDel="00000000" w:rsidR="00000000" w:rsidRPr="00000000">
        <w:rPr>
          <w:sz w:val="26"/>
          <w:szCs w:val="26"/>
          <w:rtl w:val="0"/>
        </w:rPr>
        <w:t xml:space="preserve">DTA on 1AR shells - They can </w:t>
      </w:r>
      <w:r w:rsidDel="00000000" w:rsidR="00000000" w:rsidRPr="00000000">
        <w:rPr>
          <w:rtl w:val="0"/>
        </w:rPr>
        <w:t xml:space="preserve">blow</w:t>
      </w:r>
      <w:r w:rsidDel="00000000" w:rsidR="00000000" w:rsidRPr="00000000">
        <w:rPr>
          <w:sz w:val="26"/>
          <w:szCs w:val="26"/>
          <w:rtl w:val="0"/>
        </w:rPr>
        <w:t xml:space="preserve"> up blippy 20 second shells in the 2AR while I have to split my time and can’t preempt 2AR spin which necessitates judge intervention and means 1AR theory is irresolvable so you shouldn’t stake the round on it.</w:t>
      </w:r>
    </w:p>
    <w:p w:rsidR="00000000" w:rsidDel="00000000" w:rsidP="00000000" w:rsidRDefault="00000000" w:rsidRPr="00000000" w14:paraId="00000013">
      <w:pPr>
        <w:pStyle w:val="Heading4"/>
        <w:keepNext w:val="0"/>
        <w:keepLines w:val="0"/>
        <w:spacing w:after="40" w:before="240" w:line="303.4914545454546" w:lineRule="auto"/>
        <w:rPr>
          <w:sz w:val="26"/>
          <w:szCs w:val="26"/>
        </w:rPr>
      </w:pPr>
      <w:bookmarkStart w:colFirst="0" w:colLast="0" w:name="_qmzs2kh1gber" w:id="17"/>
      <w:bookmarkEnd w:id="17"/>
      <w:r w:rsidDel="00000000" w:rsidR="00000000" w:rsidRPr="00000000">
        <w:rPr>
          <w:sz w:val="26"/>
          <w:szCs w:val="26"/>
          <w:rtl w:val="0"/>
        </w:rPr>
        <w:t xml:space="preserve">RVIs on 1AR theory – 1AR being able to spend 20 seconds on a shell and still win forces the 2N to allocate at least 2:30 on the shell which means RVIs check back time skew – ows on quantifiability</w:t>
      </w:r>
    </w:p>
    <w:p w:rsidR="00000000" w:rsidDel="00000000" w:rsidP="00000000" w:rsidRDefault="00000000" w:rsidRPr="00000000" w14:paraId="00000014">
      <w:pPr>
        <w:pStyle w:val="Heading4"/>
        <w:keepNext w:val="0"/>
        <w:keepLines w:val="0"/>
        <w:spacing w:after="40" w:before="240" w:line="303.4914545454546" w:lineRule="auto"/>
        <w:rPr/>
      </w:pPr>
      <w:bookmarkStart w:colFirst="0" w:colLast="0" w:name="_15hbr2odj8z6" w:id="18"/>
      <w:bookmarkEnd w:id="18"/>
      <w:r w:rsidDel="00000000" w:rsidR="00000000" w:rsidRPr="00000000">
        <w:rPr>
          <w:sz w:val="26"/>
          <w:szCs w:val="26"/>
          <w:rtl w:val="0"/>
        </w:rPr>
        <w:t xml:space="preserve">No new 1ar theory paradigm issues- A] New 1ar paradigms moot any 1NC theoretical offense B] introducing them in the aff allows for them to be more rigorously tested</w:t>
      </w:r>
      <w:r w:rsidDel="00000000" w:rsidR="00000000" w:rsidRPr="00000000">
        <w:rPr>
          <w:rtl w:val="0"/>
        </w:rPr>
      </w:r>
    </w:p>
    <w:p w:rsidR="00000000" w:rsidDel="00000000" w:rsidP="00000000" w:rsidRDefault="00000000" w:rsidRPr="00000000" w14:paraId="00000015">
      <w:pPr>
        <w:pStyle w:val="Heading1"/>
        <w:rPr/>
      </w:pPr>
      <w:bookmarkStart w:colFirst="0" w:colLast="0" w:name="_jauebe898nls" w:id="19"/>
      <w:bookmarkEnd w:id="19"/>
      <w:r w:rsidDel="00000000" w:rsidR="00000000" w:rsidRPr="00000000">
        <w:rPr>
          <w:rtl w:val="0"/>
        </w:rPr>
        <w:t xml:space="preserve">2- Log Con</w:t>
      </w:r>
    </w:p>
    <w:p w:rsidR="00000000" w:rsidDel="00000000" w:rsidP="00000000" w:rsidRDefault="00000000" w:rsidRPr="00000000" w14:paraId="00000016">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tl w:val="0"/>
        </w:rPr>
      </w:r>
    </w:p>
    <w:p w:rsidR="00000000" w:rsidDel="00000000" w:rsidP="00000000" w:rsidRDefault="00000000" w:rsidRPr="00000000" w14:paraId="00000017">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The neg burden is to prove that the aff won’t logically happen in the status quo, and the aff burden is to prove that it will. Prefer - </w:t>
      </w:r>
    </w:p>
    <w:p w:rsidR="00000000" w:rsidDel="00000000" w:rsidP="00000000" w:rsidRDefault="00000000" w:rsidRPr="00000000" w14:paraId="00000018">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 Text –</w:t>
      </w:r>
    </w:p>
    <w:p w:rsidR="00000000" w:rsidDel="00000000" w:rsidP="00000000" w:rsidRDefault="00000000" w:rsidRPr="00000000" w14:paraId="00000019">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Ought is “</w:t>
      </w:r>
      <w:r w:rsidDel="00000000" w:rsidR="00000000" w:rsidRPr="00000000">
        <w:rPr>
          <w:rFonts w:ascii="Calibri" w:cs="Calibri" w:eastAsia="Calibri" w:hAnsi="Calibri"/>
          <w:b w:val="1"/>
          <w:sz w:val="26"/>
          <w:szCs w:val="26"/>
          <w:u w:val="single"/>
          <w:rtl w:val="0"/>
        </w:rPr>
        <w:t xml:space="preserve">used to express logical consequence</w:t>
      </w:r>
      <w:r w:rsidDel="00000000" w:rsidR="00000000" w:rsidRPr="00000000">
        <w:rPr>
          <w:rFonts w:ascii="Calibri" w:cs="Calibri" w:eastAsia="Calibri" w:hAnsi="Calibri"/>
          <w:b w:val="1"/>
          <w:sz w:val="26"/>
          <w:szCs w:val="26"/>
          <w:rtl w:val="0"/>
        </w:rPr>
        <w:t xml:space="preserve">” as defined by Merriam-Webster</w:t>
      </w:r>
    </w:p>
    <w:p w:rsidR="00000000" w:rsidDel="00000000" w:rsidP="00000000" w:rsidRDefault="00000000" w:rsidRPr="00000000" w14:paraId="0000001A">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hyperlink r:id="rId6">
        <w:r w:rsidDel="00000000" w:rsidR="00000000" w:rsidRPr="00000000">
          <w:rPr>
            <w:rFonts w:ascii="Calibri" w:cs="Calibri" w:eastAsia="Calibri" w:hAnsi="Calibri"/>
            <w:sz w:val="16"/>
            <w:szCs w:val="16"/>
            <w:u w:val="single"/>
            <w:rtl w:val="0"/>
          </w:rPr>
          <w:t xml:space="preserve">http://www.merriam-webster.com/dictionary/ought</w:t>
        </w:r>
      </w:hyperlink>
      <w:r w:rsidDel="00000000" w:rsidR="00000000" w:rsidRPr="00000000">
        <w:rPr>
          <w:rFonts w:ascii="Calibri" w:cs="Calibri" w:eastAsia="Calibri" w:hAnsi="Calibri"/>
          <w:sz w:val="16"/>
          <w:szCs w:val="16"/>
          <w:rtl w:val="0"/>
        </w:rPr>
        <w:t xml:space="preserve">) //Massa</w:t>
      </w:r>
    </w:p>
    <w:p w:rsidR="00000000" w:rsidDel="00000000" w:rsidP="00000000" w:rsidRDefault="00000000" w:rsidRPr="00000000" w14:paraId="0000001B">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Oxford Dictionary defines ought as “</w:t>
      </w:r>
      <w:r w:rsidDel="00000000" w:rsidR="00000000" w:rsidRPr="00000000">
        <w:rPr>
          <w:rFonts w:ascii="Calibri" w:cs="Calibri" w:eastAsia="Calibri" w:hAnsi="Calibri"/>
          <w:b w:val="1"/>
          <w:sz w:val="26"/>
          <w:szCs w:val="26"/>
          <w:u w:val="single"/>
          <w:rtl w:val="0"/>
        </w:rPr>
        <w:t xml:space="preserve">used to indicate something that is probable</w:t>
      </w:r>
      <w:r w:rsidDel="00000000" w:rsidR="00000000" w:rsidRPr="00000000">
        <w:rPr>
          <w:rFonts w:ascii="Calibri" w:cs="Calibri" w:eastAsia="Calibri" w:hAnsi="Calibri"/>
          <w:b w:val="1"/>
          <w:sz w:val="26"/>
          <w:szCs w:val="26"/>
          <w:rtl w:val="0"/>
        </w:rPr>
        <w:t xml:space="preserve">.”</w:t>
      </w:r>
    </w:p>
    <w:p w:rsidR="00000000" w:rsidDel="00000000" w:rsidP="00000000" w:rsidRDefault="00000000" w:rsidRPr="00000000" w14:paraId="0000001C">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6"/>
          <w:szCs w:val="16"/>
        </w:rPr>
      </w:pPr>
      <w:hyperlink r:id="rId7">
        <w:r w:rsidDel="00000000" w:rsidR="00000000" w:rsidRPr="00000000">
          <w:rPr>
            <w:rFonts w:ascii="Calibri" w:cs="Calibri" w:eastAsia="Calibri" w:hAnsi="Calibri"/>
            <w:sz w:val="16"/>
            <w:szCs w:val="16"/>
            <w:u w:val="single"/>
            <w:rtl w:val="0"/>
          </w:rPr>
          <w:t xml:space="preserve">https://en.oxforddictionaries.com/definition/ought</w:t>
        </w:r>
      </w:hyperlink>
      <w:r w:rsidDel="00000000" w:rsidR="00000000" w:rsidRPr="00000000">
        <w:rPr>
          <w:rFonts w:ascii="Calibri" w:cs="Calibri" w:eastAsia="Calibri" w:hAnsi="Calibri"/>
          <w:sz w:val="16"/>
          <w:szCs w:val="16"/>
          <w:rtl w:val="0"/>
        </w:rPr>
        <w:t xml:space="preserve"> //Massa</w:t>
      </w:r>
    </w:p>
    <w:p w:rsidR="00000000" w:rsidDel="00000000" w:rsidP="00000000" w:rsidRDefault="00000000" w:rsidRPr="00000000" w14:paraId="0000001D">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 Debatability – 1) my interp means debates focus on empirics about squo trends rather than irresolvable abstract principles that’ve been argued for years 2) moral oughts cannot guide action. </w:t>
      </w:r>
      <w:r w:rsidDel="00000000" w:rsidR="00000000" w:rsidRPr="00000000">
        <w:rPr>
          <w:rFonts w:ascii="Calibri" w:cs="Calibri" w:eastAsia="Calibri" w:hAnsi="Calibri"/>
          <w:b w:val="1"/>
          <w:sz w:val="26"/>
          <w:szCs w:val="26"/>
          <w:highlight w:val="white"/>
          <w:rtl w:val="0"/>
        </w:rPr>
        <w:t xml:space="preserve">Aff forfeited their right to define ought in the 1AC, it’s in the res and late definitions kill 1NC ballot access.</w:t>
      </w:r>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Grey 11</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Grey, JW. "The Is/Ought Gap: How Do We </w:t>
      </w:r>
      <w:r w:rsidDel="00000000" w:rsidR="00000000" w:rsidRPr="00000000">
        <w:rPr>
          <w:rFonts w:ascii="Calibri" w:cs="Calibri" w:eastAsia="Calibri" w:hAnsi="Calibri"/>
          <w:rtl w:val="0"/>
        </w:rPr>
        <w:t xml:space="preserve">Get "Ought" from "Is?"" Ethical Realism. N.p., 19 July 2011</w:t>
      </w:r>
      <w:r w:rsidDel="00000000" w:rsidR="00000000" w:rsidRPr="00000000">
        <w:rPr>
          <w:rFonts w:ascii="Calibri" w:cs="Calibri" w:eastAsia="Calibri" w:hAnsi="Calibri"/>
          <w:sz w:val="16"/>
          <w:szCs w:val="16"/>
          <w:rtl w:val="0"/>
        </w:rPr>
        <w:t xml:space="preserve">. Web. 28 Oct. 2015. //Massa</w:t>
      </w:r>
    </w:p>
    <w:p w:rsidR="00000000" w:rsidDel="00000000" w:rsidP="00000000" w:rsidRDefault="00000000" w:rsidRPr="00000000" w14:paraId="0000001F">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4"/>
          <w:szCs w:val="14"/>
        </w:rPr>
      </w:pPr>
      <w:r w:rsidDel="00000000" w:rsidR="00000000" w:rsidRPr="00000000">
        <w:rPr>
          <w:rFonts w:ascii="Calibri" w:cs="Calibri" w:eastAsia="Calibri" w:hAnsi="Calibri"/>
          <w:b w:val="1"/>
          <w:sz w:val="26"/>
          <w:szCs w:val="26"/>
          <w:highlight w:val="green"/>
          <w:u w:val="single"/>
          <w:rtl w:val="0"/>
        </w:rPr>
        <w:t xml:space="preserve">The is/ought gap is a problem in moral philosophy</w:t>
      </w:r>
      <w:r w:rsidDel="00000000" w:rsidR="00000000" w:rsidRPr="00000000">
        <w:rPr>
          <w:rFonts w:ascii="Calibri" w:cs="Calibri" w:eastAsia="Calibri" w:hAnsi="Calibri"/>
          <w:b w:val="1"/>
          <w:sz w:val="26"/>
          <w:szCs w:val="26"/>
          <w:u w:val="single"/>
          <w:rtl w:val="0"/>
        </w:rPr>
        <w:t xml:space="preserve"> where what is the case and what ought to be the case seem quite different, and it presents itself as the following question</w:t>
      </w:r>
      <w:r w:rsidDel="00000000" w:rsidR="00000000" w:rsidRPr="00000000">
        <w:rPr>
          <w:rFonts w:ascii="Calibri" w:cs="Calibri" w:eastAsia="Calibri" w:hAnsi="Calibri"/>
          <w:sz w:val="14"/>
          <w:szCs w:val="14"/>
          <w:rtl w:val="0"/>
        </w:rPr>
        <w:t xml:space="preserve"> to David Hume: </w:t>
      </w:r>
      <w:r w:rsidDel="00000000" w:rsidR="00000000" w:rsidRPr="00000000">
        <w:rPr>
          <w:rFonts w:ascii="Calibri" w:cs="Calibri" w:eastAsia="Calibri" w:hAnsi="Calibri"/>
          <w:b w:val="1"/>
          <w:sz w:val="26"/>
          <w:szCs w:val="26"/>
          <w:highlight w:val="green"/>
          <w:u w:val="single"/>
          <w:rtl w:val="0"/>
        </w:rPr>
        <w:t xml:space="preserve">How do we </w:t>
      </w:r>
      <w:r w:rsidDel="00000000" w:rsidR="00000000" w:rsidRPr="00000000">
        <w:rPr>
          <w:rFonts w:ascii="Calibri" w:cs="Calibri" w:eastAsia="Calibri" w:hAnsi="Calibri"/>
          <w:b w:val="1"/>
          <w:i w:val="1"/>
          <w:sz w:val="26"/>
          <w:szCs w:val="26"/>
          <w:highlight w:val="green"/>
          <w:u w:val="single"/>
          <w:rtl w:val="0"/>
        </w:rPr>
        <w:t xml:space="preserve">know</w:t>
      </w:r>
      <w:r w:rsidDel="00000000" w:rsidR="00000000" w:rsidRPr="00000000">
        <w:rPr>
          <w:rFonts w:ascii="Calibri" w:cs="Calibri" w:eastAsia="Calibri" w:hAnsi="Calibri"/>
          <w:b w:val="1"/>
          <w:sz w:val="26"/>
          <w:szCs w:val="26"/>
          <w:highlight w:val="green"/>
          <w:u w:val="single"/>
          <w:rtl w:val="0"/>
        </w:rPr>
        <w:t xml:space="preserve"> what</w:t>
      </w:r>
      <w:r w:rsidDel="00000000" w:rsidR="00000000" w:rsidRPr="00000000">
        <w:rPr>
          <w:rFonts w:ascii="Calibri" w:cs="Calibri" w:eastAsia="Calibri" w:hAnsi="Calibri"/>
          <w:b w:val="1"/>
          <w:sz w:val="26"/>
          <w:szCs w:val="26"/>
          <w:u w:val="single"/>
          <w:rtl w:val="0"/>
        </w:rPr>
        <w:t xml:space="preserve"> morally </w:t>
      </w:r>
      <w:r w:rsidDel="00000000" w:rsidR="00000000" w:rsidRPr="00000000">
        <w:rPr>
          <w:rFonts w:ascii="Calibri" w:cs="Calibri" w:eastAsia="Calibri" w:hAnsi="Calibri"/>
          <w:b w:val="1"/>
          <w:sz w:val="26"/>
          <w:szCs w:val="26"/>
          <w:highlight w:val="green"/>
          <w:u w:val="single"/>
          <w:rtl w:val="0"/>
        </w:rPr>
        <w:t xml:space="preserve">ought to be</w:t>
      </w:r>
      <w:r w:rsidDel="00000000" w:rsidR="00000000" w:rsidRPr="00000000">
        <w:rPr>
          <w:rFonts w:ascii="Calibri" w:cs="Calibri" w:eastAsia="Calibri" w:hAnsi="Calibri"/>
          <w:b w:val="1"/>
          <w:sz w:val="26"/>
          <w:szCs w:val="26"/>
          <w:u w:val="single"/>
          <w:rtl w:val="0"/>
        </w:rPr>
        <w:t xml:space="preserve"> the case </w:t>
      </w:r>
      <w:r w:rsidDel="00000000" w:rsidR="00000000" w:rsidRPr="00000000">
        <w:rPr>
          <w:rFonts w:ascii="Calibri" w:cs="Calibri" w:eastAsia="Calibri" w:hAnsi="Calibri"/>
          <w:b w:val="1"/>
          <w:sz w:val="26"/>
          <w:szCs w:val="26"/>
          <w:highlight w:val="green"/>
          <w:u w:val="single"/>
          <w:rtl w:val="0"/>
        </w:rPr>
        <w:t xml:space="preserve">from what is</w:t>
      </w:r>
      <w:r w:rsidDel="00000000" w:rsidR="00000000" w:rsidRPr="00000000">
        <w:rPr>
          <w:rFonts w:ascii="Calibri" w:cs="Calibri" w:eastAsia="Calibri" w:hAnsi="Calibri"/>
          <w:b w:val="1"/>
          <w:sz w:val="26"/>
          <w:szCs w:val="26"/>
          <w:u w:val="single"/>
          <w:rtl w:val="0"/>
        </w:rPr>
        <w:t xml:space="preserve"> the case?</w:t>
      </w:r>
      <w:r w:rsidDel="00000000" w:rsidR="00000000" w:rsidRPr="00000000">
        <w:rPr>
          <w:rFonts w:ascii="Calibri" w:cs="Calibri" w:eastAsia="Calibri" w:hAnsi="Calibri"/>
          <w:sz w:val="14"/>
          <w:szCs w:val="14"/>
          <w:rtl w:val="0"/>
        </w:rPr>
        <w:t xml:space="preserve"> Hume posed the question in A Treatise of Human Nature Book III Part I Section I: In </w:t>
      </w:r>
      <w:r w:rsidDel="00000000" w:rsidR="00000000" w:rsidRPr="00000000">
        <w:rPr>
          <w:rFonts w:ascii="Calibri" w:cs="Calibri" w:eastAsia="Calibri" w:hAnsi="Calibri"/>
          <w:b w:val="1"/>
          <w:sz w:val="26"/>
          <w:szCs w:val="26"/>
          <w:u w:val="single"/>
          <w:rtl w:val="0"/>
        </w:rPr>
        <w:t xml:space="preserve">every system of </w:t>
      </w:r>
      <w:r w:rsidDel="00000000" w:rsidR="00000000" w:rsidRPr="00000000">
        <w:rPr>
          <w:rFonts w:ascii="Calibri" w:cs="Calibri" w:eastAsia="Calibri" w:hAnsi="Calibri"/>
          <w:b w:val="1"/>
          <w:sz w:val="26"/>
          <w:szCs w:val="26"/>
          <w:highlight w:val="green"/>
          <w:u w:val="single"/>
          <w:rtl w:val="0"/>
        </w:rPr>
        <w:t xml:space="preserve">morality</w:t>
      </w:r>
      <w:r w:rsidDel="00000000" w:rsidR="00000000" w:rsidRPr="00000000">
        <w:rPr>
          <w:rFonts w:ascii="Calibri" w:cs="Calibri" w:eastAsia="Calibri" w:hAnsi="Calibri"/>
          <w:sz w:val="14"/>
          <w:szCs w:val="14"/>
          <w:rtl w:val="0"/>
        </w:rPr>
        <w:t xml:space="preserve">, which I have hitherto met with, I have always remark’d that the author proceeds for some time in the ordinary way of reasoning, and establishes the being of a God, or makes observations concerning human affairs, when of a sudden I am surpriz’d to find, that instead of the usual copulations of propositions, is and is not, I meet with no proposition that is not connected with an ought, or an ought not. This change </w:t>
      </w:r>
      <w:r w:rsidDel="00000000" w:rsidR="00000000" w:rsidRPr="00000000">
        <w:rPr>
          <w:rFonts w:ascii="Calibri" w:cs="Calibri" w:eastAsia="Calibri" w:hAnsi="Calibri"/>
          <w:b w:val="1"/>
          <w:sz w:val="26"/>
          <w:szCs w:val="26"/>
          <w:highlight w:val="green"/>
          <w:u w:val="single"/>
          <w:rtl w:val="0"/>
        </w:rPr>
        <w:t xml:space="preserve">is imperceptible</w:t>
      </w:r>
      <w:r w:rsidDel="00000000" w:rsidR="00000000" w:rsidRPr="00000000">
        <w:rPr>
          <w:rFonts w:ascii="Calibri" w:cs="Calibri" w:eastAsia="Calibri" w:hAnsi="Calibri"/>
          <w:sz w:val="14"/>
          <w:szCs w:val="14"/>
          <w:rtl w:val="0"/>
        </w:rPr>
        <w:t xml:space="preserve">; but is, however, of the last consequence. </w:t>
      </w:r>
      <w:r w:rsidDel="00000000" w:rsidR="00000000" w:rsidRPr="00000000">
        <w:rPr>
          <w:rFonts w:ascii="Calibri" w:cs="Calibri" w:eastAsia="Calibri" w:hAnsi="Calibri"/>
          <w:b w:val="1"/>
          <w:sz w:val="26"/>
          <w:szCs w:val="26"/>
          <w:u w:val="single"/>
          <w:rtl w:val="0"/>
        </w:rPr>
        <w:t xml:space="preserve">For as this ought</w:t>
      </w:r>
      <w:r w:rsidDel="00000000" w:rsidR="00000000" w:rsidRPr="00000000">
        <w:rPr>
          <w:rFonts w:ascii="Calibri" w:cs="Calibri" w:eastAsia="Calibri" w:hAnsi="Calibri"/>
          <w:sz w:val="14"/>
          <w:szCs w:val="14"/>
          <w:rtl w:val="0"/>
        </w:rPr>
        <w:t xml:space="preserve">, or ought not, </w:t>
      </w:r>
      <w:r w:rsidDel="00000000" w:rsidR="00000000" w:rsidRPr="00000000">
        <w:rPr>
          <w:rFonts w:ascii="Calibri" w:cs="Calibri" w:eastAsia="Calibri" w:hAnsi="Calibri"/>
          <w:b w:val="1"/>
          <w:sz w:val="26"/>
          <w:szCs w:val="26"/>
          <w:u w:val="single"/>
          <w:rtl w:val="0"/>
        </w:rPr>
        <w:t xml:space="preserve">expresses some new relation</w:t>
      </w:r>
      <w:r w:rsidDel="00000000" w:rsidR="00000000" w:rsidRPr="00000000">
        <w:rPr>
          <w:rFonts w:ascii="Calibri" w:cs="Calibri" w:eastAsia="Calibri" w:hAnsi="Calibri"/>
          <w:sz w:val="14"/>
          <w:szCs w:val="14"/>
          <w:rtl w:val="0"/>
        </w:rPr>
        <w:t xml:space="preserve"> or affirmation, ‘tis necessary that it shou’d be observ’d and explain’d; and at the same time that a reason shou’d be given, </w:t>
      </w:r>
      <w:r w:rsidDel="00000000" w:rsidR="00000000" w:rsidRPr="00000000">
        <w:rPr>
          <w:rFonts w:ascii="Calibri" w:cs="Calibri" w:eastAsia="Calibri" w:hAnsi="Calibri"/>
          <w:b w:val="1"/>
          <w:sz w:val="26"/>
          <w:szCs w:val="26"/>
          <w:u w:val="single"/>
          <w:rtl w:val="0"/>
        </w:rPr>
        <w:t xml:space="preserve">for what seems altogether inconceivable</w:t>
      </w:r>
      <w:r w:rsidDel="00000000" w:rsidR="00000000" w:rsidRPr="00000000">
        <w:rPr>
          <w:rFonts w:ascii="Calibri" w:cs="Calibri" w:eastAsia="Calibri" w:hAnsi="Calibri"/>
          <w:sz w:val="14"/>
          <w:szCs w:val="14"/>
          <w:rtl w:val="0"/>
        </w:rPr>
        <w:t xml:space="preserve">, how this new relation can be a deduction from others, which are entirely different from it. It is here that Hume points out that </w:t>
      </w:r>
      <w:r w:rsidDel="00000000" w:rsidR="00000000" w:rsidRPr="00000000">
        <w:rPr>
          <w:rFonts w:ascii="Calibri" w:cs="Calibri" w:eastAsia="Calibri" w:hAnsi="Calibri"/>
          <w:b w:val="1"/>
          <w:sz w:val="26"/>
          <w:szCs w:val="26"/>
          <w:u w:val="single"/>
          <w:rtl w:val="0"/>
        </w:rPr>
        <w:t xml:space="preserve">philosophers argue about</w:t>
      </w:r>
      <w:r w:rsidDel="00000000" w:rsidR="00000000" w:rsidRPr="00000000">
        <w:rPr>
          <w:rFonts w:ascii="Calibri" w:cs="Calibri" w:eastAsia="Calibri" w:hAnsi="Calibri"/>
          <w:sz w:val="14"/>
          <w:szCs w:val="14"/>
          <w:rtl w:val="0"/>
        </w:rPr>
        <w:t xml:space="preserve"> various </w:t>
      </w:r>
      <w:r w:rsidDel="00000000" w:rsidR="00000000" w:rsidRPr="00000000">
        <w:rPr>
          <w:rFonts w:ascii="Calibri" w:cs="Calibri" w:eastAsia="Calibri" w:hAnsi="Calibri"/>
          <w:b w:val="1"/>
          <w:sz w:val="26"/>
          <w:szCs w:val="26"/>
          <w:u w:val="single"/>
          <w:rtl w:val="0"/>
        </w:rPr>
        <w:t xml:space="preserve">nonmoral facts, then somehow conclude what ought to be the case</w:t>
      </w:r>
      <w:r w:rsidDel="00000000" w:rsidR="00000000" w:rsidRPr="00000000">
        <w:rPr>
          <w:rFonts w:ascii="Calibri" w:cs="Calibri" w:eastAsia="Calibri" w:hAnsi="Calibri"/>
          <w:sz w:val="14"/>
          <w:szCs w:val="14"/>
          <w:rtl w:val="0"/>
        </w:rPr>
        <w:t xml:space="preserve"> (or what people ought to do) </w:t>
      </w:r>
      <w:r w:rsidDel="00000000" w:rsidR="00000000" w:rsidRPr="00000000">
        <w:rPr>
          <w:rFonts w:ascii="Calibri" w:cs="Calibri" w:eastAsia="Calibri" w:hAnsi="Calibri"/>
          <w:b w:val="1"/>
          <w:sz w:val="26"/>
          <w:szCs w:val="26"/>
          <w:u w:val="single"/>
          <w:rtl w:val="0"/>
        </w:rPr>
        <w:t xml:space="preserve">based on</w:t>
      </w:r>
      <w:r w:rsidDel="00000000" w:rsidR="00000000" w:rsidRPr="00000000">
        <w:rPr>
          <w:rFonts w:ascii="Calibri" w:cs="Calibri" w:eastAsia="Calibri" w:hAnsi="Calibri"/>
          <w:sz w:val="14"/>
          <w:szCs w:val="14"/>
          <w:rtl w:val="0"/>
        </w:rPr>
        <w:t xml:space="preserve"> those facts (about </w:t>
      </w:r>
      <w:r w:rsidDel="00000000" w:rsidR="00000000" w:rsidRPr="00000000">
        <w:rPr>
          <w:rFonts w:ascii="Calibri" w:cs="Calibri" w:eastAsia="Calibri" w:hAnsi="Calibri"/>
          <w:b w:val="1"/>
          <w:sz w:val="26"/>
          <w:szCs w:val="26"/>
          <w:u w:val="single"/>
          <w:rtl w:val="0"/>
        </w:rPr>
        <w:t xml:space="preserve">what is the case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For example, </w:t>
      </w:r>
      <w:r w:rsidDel="00000000" w:rsidR="00000000" w:rsidRPr="00000000">
        <w:rPr>
          <w:rFonts w:ascii="Calibri" w:cs="Calibri" w:eastAsia="Calibri" w:hAnsi="Calibri"/>
          <w:b w:val="1"/>
          <w:sz w:val="26"/>
          <w:szCs w:val="26"/>
          <w:highlight w:val="green"/>
          <w:u w:val="single"/>
          <w:rtl w:val="0"/>
        </w:rPr>
        <w:t xml:space="preserve">we might find</w:t>
      </w:r>
      <w:r w:rsidDel="00000000" w:rsidR="00000000" w:rsidRPr="00000000">
        <w:rPr>
          <w:rFonts w:ascii="Calibri" w:cs="Calibri" w:eastAsia="Calibri" w:hAnsi="Calibri"/>
          <w:b w:val="1"/>
          <w:sz w:val="26"/>
          <w:szCs w:val="26"/>
          <w:u w:val="single"/>
          <w:rtl w:val="0"/>
        </w:rPr>
        <w:t xml:space="preserve"> out that </w:t>
      </w:r>
      <w:r w:rsidDel="00000000" w:rsidR="00000000" w:rsidRPr="00000000">
        <w:rPr>
          <w:rFonts w:ascii="Calibri" w:cs="Calibri" w:eastAsia="Calibri" w:hAnsi="Calibri"/>
          <w:b w:val="1"/>
          <w:sz w:val="26"/>
          <w:szCs w:val="26"/>
          <w:highlight w:val="green"/>
          <w:u w:val="single"/>
          <w:rtl w:val="0"/>
        </w:rPr>
        <w:t xml:space="preserve">arsenic</w:t>
      </w:r>
      <w:r w:rsidDel="00000000" w:rsidR="00000000" w:rsidRPr="00000000">
        <w:rPr>
          <w:rFonts w:ascii="Calibri" w:cs="Calibri" w:eastAsia="Calibri" w:hAnsi="Calibri"/>
          <w:b w:val="1"/>
          <w:sz w:val="26"/>
          <w:szCs w:val="26"/>
          <w:u w:val="single"/>
          <w:rtl w:val="0"/>
        </w:rPr>
        <w:t xml:space="preserve"> is </w:t>
      </w:r>
      <w:r w:rsidDel="00000000" w:rsidR="00000000" w:rsidRPr="00000000">
        <w:rPr>
          <w:rFonts w:ascii="Calibri" w:cs="Calibri" w:eastAsia="Calibri" w:hAnsi="Calibri"/>
          <w:b w:val="1"/>
          <w:sz w:val="26"/>
          <w:szCs w:val="26"/>
          <w:highlight w:val="green"/>
          <w:u w:val="single"/>
          <w:rtl w:val="0"/>
        </w:rPr>
        <w:t xml:space="preserve">poisonous and conclude</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we ought not consume it.</w:t>
      </w:r>
      <w:r w:rsidDel="00000000" w:rsidR="00000000" w:rsidRPr="00000000">
        <w:rPr>
          <w:rFonts w:ascii="Calibri" w:cs="Calibri" w:eastAsia="Calibri" w:hAnsi="Calibri"/>
          <w:b w:val="1"/>
          <w:sz w:val="26"/>
          <w:szCs w:val="26"/>
          <w:u w:val="single"/>
          <w:rtl w:val="0"/>
        </w:rPr>
        <w:t xml:space="preserve"> But we need to know how </w:t>
      </w:r>
      <w:r w:rsidDel="00000000" w:rsidR="00000000" w:rsidRPr="00000000">
        <w:rPr>
          <w:rFonts w:ascii="Calibri" w:cs="Calibri" w:eastAsia="Calibri" w:hAnsi="Calibri"/>
          <w:b w:val="1"/>
          <w:sz w:val="26"/>
          <w:szCs w:val="26"/>
          <w:highlight w:val="green"/>
          <w:u w:val="single"/>
          <w:rtl w:val="0"/>
        </w:rPr>
        <w:t xml:space="preserve">nonmoral facts</w:t>
      </w:r>
      <w:r w:rsidDel="00000000" w:rsidR="00000000" w:rsidRPr="00000000">
        <w:rPr>
          <w:rFonts w:ascii="Calibri" w:cs="Calibri" w:eastAsia="Calibri" w:hAnsi="Calibri"/>
          <w:b w:val="1"/>
          <w:sz w:val="26"/>
          <w:szCs w:val="26"/>
          <w:u w:val="single"/>
          <w:rtl w:val="0"/>
        </w:rPr>
        <w:t xml:space="preserve"> can </w:t>
      </w:r>
      <w:r w:rsidDel="00000000" w:rsidR="00000000" w:rsidRPr="00000000">
        <w:rPr>
          <w:rFonts w:ascii="Calibri" w:cs="Calibri" w:eastAsia="Calibri" w:hAnsi="Calibri"/>
          <w:b w:val="1"/>
          <w:sz w:val="26"/>
          <w:szCs w:val="26"/>
          <w:highlight w:val="green"/>
          <w:u w:val="single"/>
          <w:rtl w:val="0"/>
        </w:rPr>
        <w:t xml:space="preserve">lead to moral conclusions.</w:t>
      </w:r>
      <w:r w:rsidDel="00000000" w:rsidR="00000000" w:rsidRPr="00000000">
        <w:rPr>
          <w:rFonts w:ascii="Calibri" w:cs="Calibri" w:eastAsia="Calibri" w:hAnsi="Calibri"/>
          <w:b w:val="1"/>
          <w:sz w:val="26"/>
          <w:szCs w:val="26"/>
          <w:u w:val="single"/>
          <w:rtl w:val="0"/>
        </w:rPr>
        <w:t xml:space="preserve"> These two things </w:t>
      </w:r>
      <w:r w:rsidDel="00000000" w:rsidR="00000000" w:rsidRPr="00000000">
        <w:rPr>
          <w:rFonts w:ascii="Calibri" w:cs="Calibri" w:eastAsia="Calibri" w:hAnsi="Calibri"/>
          <w:b w:val="1"/>
          <w:sz w:val="26"/>
          <w:szCs w:val="26"/>
          <w:highlight w:val="green"/>
          <w:u w:val="single"/>
          <w:rtl w:val="0"/>
        </w:rPr>
        <w:t xml:space="preserve">seem unrelated.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The is/ought gap [isn’t]</w:t>
      </w:r>
      <w:r w:rsidDel="00000000" w:rsidR="00000000" w:rsidRPr="00000000">
        <w:rPr>
          <w:rFonts w:ascii="Calibri" w:cs="Calibri" w:eastAsia="Calibri" w:hAnsi="Calibri"/>
          <w:sz w:val="14"/>
          <w:szCs w:val="14"/>
          <w:rtl w:val="0"/>
        </w:rPr>
        <w:t xml:space="preserve"> doesn’t seem like </w:t>
      </w:r>
      <w:r w:rsidDel="00000000" w:rsidR="00000000" w:rsidRPr="00000000">
        <w:rPr>
          <w:rFonts w:ascii="Calibri" w:cs="Calibri" w:eastAsia="Calibri" w:hAnsi="Calibri"/>
          <w:b w:val="1"/>
          <w:sz w:val="26"/>
          <w:szCs w:val="26"/>
          <w:highlight w:val="green"/>
          <w:u w:val="single"/>
          <w:rtl w:val="0"/>
        </w:rPr>
        <w:t xml:space="preserve">a problem for nonmoral oughts</w:t>
      </w:r>
      <w:r w:rsidDel="00000000" w:rsidR="00000000" w:rsidRPr="00000000">
        <w:rPr>
          <w:rFonts w:ascii="Calibri" w:cs="Calibri" w:eastAsia="Calibri" w:hAnsi="Calibri"/>
          <w:sz w:val="14"/>
          <w:szCs w:val="14"/>
          <w:rtl w:val="0"/>
        </w:rPr>
        <w:t xml:space="preserve">—what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rsidR="00000000" w:rsidDel="00000000" w:rsidP="00000000" w:rsidRDefault="00000000" w:rsidRPr="00000000" w14:paraId="00000020">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80" w:before="40" w:line="264" w:lineRule="auto"/>
        <w:rPr>
          <w:rFonts w:ascii="Arial" w:cs="Arial" w:eastAsia="Arial" w:hAnsi="Arial"/>
          <w:sz w:val="21"/>
          <w:szCs w:val="21"/>
        </w:rPr>
      </w:pPr>
      <w:bookmarkStart w:colFirst="0" w:colLast="0" w:name="_ozb9us12hdyv" w:id="20"/>
      <w:bookmarkEnd w:id="20"/>
      <w:r w:rsidDel="00000000" w:rsidR="00000000" w:rsidRPr="00000000">
        <w:rPr>
          <w:rFonts w:ascii="Arial" w:cs="Arial" w:eastAsia="Arial" w:hAnsi="Arial"/>
          <w:sz w:val="21"/>
          <w:szCs w:val="21"/>
          <w:rtl w:val="0"/>
        </w:rPr>
        <w:t xml:space="preserve">3. Neg definition choice – Anything else kills 1NC strategy since I premised my engagement on a lack of your definition.</w:t>
      </w:r>
    </w:p>
    <w:p w:rsidR="00000000" w:rsidDel="00000000" w:rsidP="00000000" w:rsidRDefault="00000000" w:rsidRPr="00000000" w14:paraId="00000021">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80" w:before="40" w:line="264" w:lineRule="auto"/>
        <w:rPr>
          <w:rFonts w:ascii="Arial" w:cs="Arial" w:eastAsia="Arial" w:hAnsi="Arial"/>
          <w:sz w:val="21"/>
          <w:szCs w:val="21"/>
        </w:rPr>
      </w:pPr>
      <w:bookmarkStart w:colFirst="0" w:colLast="0" w:name="_v9r0mvrnfexc" w:id="21"/>
      <w:bookmarkEnd w:id="21"/>
      <w:r w:rsidDel="00000000" w:rsidR="00000000" w:rsidRPr="00000000">
        <w:rPr>
          <w:rFonts w:ascii="Arial" w:cs="Arial" w:eastAsia="Arial" w:hAnsi="Arial"/>
          <w:sz w:val="21"/>
          <w:szCs w:val="21"/>
          <w:rtl w:val="0"/>
        </w:rPr>
        <w:t xml:space="preserve">Their inherency proves the aff won’t happen. Either a) the aff is non-inherent and you vote neg on presumption or b) It is and it isn’t going to happen.</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1"/>
        <w:rPr/>
      </w:pPr>
      <w:bookmarkStart w:colFirst="0" w:colLast="0" w:name="_o1x01i1ytkz0" w:id="22"/>
      <w:bookmarkEnd w:id="22"/>
      <w:r w:rsidDel="00000000" w:rsidR="00000000" w:rsidRPr="00000000">
        <w:rPr>
          <w:rtl w:val="0"/>
        </w:rPr>
        <w:t xml:space="preserve">3- Truth Testing</w:t>
      </w:r>
    </w:p>
    <w:p w:rsidR="00000000" w:rsidDel="00000000" w:rsidP="00000000" w:rsidRDefault="00000000" w:rsidRPr="00000000" w14:paraId="00000026">
      <w:pPr>
        <w:pStyle w:val="Heading4"/>
        <w:keepNext w:val="0"/>
        <w:keepLines w:val="0"/>
        <w:pBdr>
          <w:top w:color="auto" w:space="0" w:sz="0" w:val="none"/>
          <w:left w:color="auto" w:space="0" w:sz="0" w:val="none"/>
          <w:bottom w:color="auto" w:space="0" w:sz="0" w:val="none"/>
          <w:right w:color="auto" w:space="0" w:sz="0" w:val="none"/>
          <w:between w:color="auto" w:space="0" w:sz="0" w:val="none"/>
        </w:pBdr>
        <w:spacing w:after="80" w:before="40" w:line="264" w:lineRule="auto"/>
        <w:rPr>
          <w:rFonts w:ascii="Arial" w:cs="Arial" w:eastAsia="Arial" w:hAnsi="Arial"/>
          <w:sz w:val="21"/>
          <w:szCs w:val="21"/>
        </w:rPr>
      </w:pPr>
      <w:bookmarkStart w:colFirst="0" w:colLast="0" w:name="_6jr0df7j4v1h" w:id="23"/>
      <w:bookmarkEnd w:id="23"/>
      <w:r w:rsidDel="00000000" w:rsidR="00000000" w:rsidRPr="00000000">
        <w:rPr>
          <w:rFonts w:ascii="Arial" w:cs="Arial" w:eastAsia="Arial" w:hAnsi="Arial"/>
          <w:sz w:val="21"/>
          <w:szCs w:val="21"/>
          <w:rtl w:val="0"/>
        </w:rPr>
        <w:t xml:space="preserve">The role of the ballot is to determine whether the resolution is a true or false statement, the neg must prove it true and the aff false – anything else moots 7 minutes of the nc – their framing collapses since you must say it is true that a world is better than another before you adopt it.</w:t>
      </w:r>
    </w:p>
    <w:p w:rsidR="00000000" w:rsidDel="00000000" w:rsidP="00000000" w:rsidRDefault="00000000" w:rsidRPr="00000000" w14:paraId="00000027">
      <w:pPr>
        <w:pStyle w:val="Heading4"/>
        <w:keepNext w:val="0"/>
        <w:keepLines w:val="0"/>
        <w:numPr>
          <w:ilvl w:val="0"/>
          <w:numId w:val="1"/>
        </w:numPr>
        <w:pBdr>
          <w:top w:color="auto" w:space="0" w:sz="0" w:val="none"/>
          <w:left w:color="auto" w:space="0" w:sz="0" w:val="none"/>
          <w:bottom w:color="auto" w:space="0" w:sz="0" w:val="none"/>
          <w:right w:color="auto" w:space="0" w:sz="0" w:val="none"/>
          <w:between w:color="auto" w:space="0" w:sz="0" w:val="none"/>
        </w:pBdr>
        <w:spacing w:after="0" w:afterAutospacing="0" w:before="40" w:line="264" w:lineRule="auto"/>
        <w:ind w:left="720" w:hanging="360"/>
        <w:rPr>
          <w:b w:val="1"/>
          <w:color w:val="666666"/>
          <w:sz w:val="21"/>
          <w:szCs w:val="21"/>
        </w:rPr>
      </w:pPr>
      <w:bookmarkStart w:colFirst="0" w:colLast="0" w:name="_54jq1kj2q0xb" w:id="24"/>
      <w:bookmarkEnd w:id="24"/>
      <w:r w:rsidDel="00000000" w:rsidR="00000000" w:rsidRPr="00000000">
        <w:rPr>
          <w:rFonts w:ascii="Arial" w:cs="Arial" w:eastAsia="Arial" w:hAnsi="Arial"/>
          <w:sz w:val="21"/>
          <w:szCs w:val="21"/>
          <w:rtl w:val="0"/>
        </w:rPr>
        <w:t xml:space="preserve">They justify substantive skews since there will always be a more correct side of the issue but we compensate for flaws in the lit.</w:t>
      </w:r>
    </w:p>
    <w:p w:rsidR="00000000" w:rsidDel="00000000" w:rsidP="00000000" w:rsidRDefault="00000000" w:rsidRPr="00000000" w14:paraId="00000028">
      <w:pPr>
        <w:pStyle w:val="Heading4"/>
        <w:keepNext w:val="0"/>
        <w:keepLines w:val="0"/>
        <w:numPr>
          <w:ilvl w:val="0"/>
          <w:numId w:val="1"/>
        </w:numPr>
        <w:pBdr>
          <w:top w:color="auto" w:space="0" w:sz="0" w:val="none"/>
          <w:left w:color="auto" w:space="0" w:sz="0" w:val="none"/>
          <w:bottom w:color="auto" w:space="0" w:sz="0" w:val="none"/>
          <w:right w:color="auto" w:space="0" w:sz="0" w:val="none"/>
          <w:between w:color="auto" w:space="0" w:sz="0" w:val="none"/>
        </w:pBdr>
        <w:spacing w:after="80" w:before="0" w:beforeAutospacing="0" w:line="264" w:lineRule="auto"/>
        <w:ind w:left="720" w:hanging="360"/>
        <w:rPr>
          <w:b w:val="1"/>
          <w:color w:val="666666"/>
          <w:sz w:val="21"/>
          <w:szCs w:val="21"/>
        </w:rPr>
      </w:pPr>
      <w:bookmarkStart w:colFirst="0" w:colLast="0" w:name="_2o5rt0j54q7p" w:id="25"/>
      <w:bookmarkEnd w:id="25"/>
      <w:r w:rsidDel="00000000" w:rsidR="00000000" w:rsidRPr="00000000">
        <w:rPr>
          <w:rFonts w:ascii="Arial" w:cs="Arial" w:eastAsia="Arial" w:hAnsi="Arial"/>
          <w:sz w:val="21"/>
          <w:szCs w:val="21"/>
          <w:rtl w:val="0"/>
        </w:rPr>
        <w:t xml:space="preserve">The ballot says vote aff or neg based on a topic – five dictionaries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21"/>
          <w:szCs w:val="21"/>
          <w:rtl w:val="0"/>
        </w:rPr>
        <w:t xml:space="preserve"> define negate as to deny the truth of and affirm</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21"/>
          <w:szCs w:val="21"/>
          <w:rtl w:val="0"/>
        </w:rPr>
        <w:t xml:space="preserve"> as to prove true so it's constitutive and jurisdictional.</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Presumption - </w:t>
      </w:r>
      <w:r w:rsidDel="00000000" w:rsidR="00000000" w:rsidRPr="00000000">
        <w:rPr>
          <w:rtl w:val="0"/>
        </w:rPr>
      </w:r>
    </w:p>
    <w:p w:rsidR="00000000" w:rsidDel="00000000" w:rsidP="00000000" w:rsidRDefault="00000000" w:rsidRPr="00000000" w14:paraId="0000002B">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A statement has only one truth, but can be proven false in infinite ways.</w:t>
      </w:r>
    </w:p>
    <w:p w:rsidR="00000000" w:rsidDel="00000000" w:rsidP="00000000" w:rsidRDefault="00000000" w:rsidRPr="00000000" w14:paraId="0000002C">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Real world policies require positive justification.</w:t>
      </w:r>
    </w:p>
    <w:p w:rsidR="00000000" w:rsidDel="00000000" w:rsidP="00000000" w:rsidRDefault="00000000" w:rsidRPr="00000000" w14:paraId="0000002D">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Aff has an absolute burden of proof – any doubt means you negate or arguments are incoherent which triggers presumption.</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pacing w:line="288" w:lineRule="auto"/>
        <w:jc w:val="both"/>
        <w:rPr>
          <w:rFonts w:ascii="Calibri" w:cs="Calibri" w:eastAsia="Calibri" w:hAnsi="Calibri"/>
          <w:sz w:val="12"/>
          <w:szCs w:val="12"/>
          <w:highlight w:val="white"/>
        </w:rPr>
      </w:pPr>
      <w:r w:rsidDel="00000000" w:rsidR="00000000" w:rsidRPr="00000000">
        <w:rPr>
          <w:rFonts w:ascii="Calibri" w:cs="Calibri" w:eastAsia="Calibri" w:hAnsi="Calibri"/>
          <w:b w:val="1"/>
          <w:sz w:val="26"/>
          <w:szCs w:val="26"/>
          <w:highlight w:val="green"/>
          <w:rtl w:val="0"/>
        </w:rPr>
        <w:t xml:space="preserve">Luca</w:t>
      </w:r>
      <w:r w:rsidDel="00000000" w:rsidR="00000000" w:rsidRPr="00000000">
        <w:rPr>
          <w:rFonts w:ascii="Calibri" w:cs="Calibri" w:eastAsia="Calibri" w:hAnsi="Calibri"/>
          <w:sz w:val="12"/>
          <w:szCs w:val="12"/>
          <w:highlight w:val="white"/>
          <w:rtl w:val="0"/>
        </w:rPr>
        <w:t xml:space="preserve"> , Andrei. “LogicWarrior Demand Reason.” LogicWarrior, 9 Oct. 2017,</w:t>
      </w:r>
      <w:hyperlink r:id="rId8">
        <w:r w:rsidDel="00000000" w:rsidR="00000000" w:rsidRPr="00000000">
          <w:rPr>
            <w:rFonts w:ascii="Calibri" w:cs="Calibri" w:eastAsia="Calibri" w:hAnsi="Calibri"/>
            <w:sz w:val="12"/>
            <w:szCs w:val="12"/>
            <w:highlight w:val="white"/>
            <w:rtl w:val="0"/>
          </w:rPr>
          <w:t xml:space="preserve"> </w:t>
        </w:r>
      </w:hyperlink>
      <w:hyperlink r:id="rId9">
        <w:r w:rsidDel="00000000" w:rsidR="00000000" w:rsidRPr="00000000">
          <w:rPr>
            <w:rFonts w:ascii="Calibri" w:cs="Calibri" w:eastAsia="Calibri" w:hAnsi="Calibri"/>
            <w:sz w:val="12"/>
            <w:szCs w:val="12"/>
            <w:highlight w:val="white"/>
            <w:u w:val="single"/>
            <w:rtl w:val="0"/>
          </w:rPr>
          <w:t xml:space="preserve">www.logicwarrior.net/tag/law-of-non-contradiction/</w:t>
        </w:r>
      </w:hyperlink>
      <w:r w:rsidDel="00000000" w:rsidR="00000000" w:rsidRPr="00000000">
        <w:rPr>
          <w:rFonts w:ascii="Calibri" w:cs="Calibri" w:eastAsia="Calibri" w:hAnsi="Calibri"/>
          <w:sz w:val="12"/>
          <w:szCs w:val="12"/>
          <w:highlight w:val="white"/>
          <w:rtl w:val="0"/>
        </w:rPr>
        <w:t xml:space="preserve">.</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pacing w:line="288" w:lineRule="auto"/>
        <w:jc w:val="both"/>
        <w:rPr>
          <w:rFonts w:ascii="Calibri" w:cs="Calibri" w:eastAsia="Calibri" w:hAnsi="Calibri"/>
          <w:b w:val="1"/>
          <w:sz w:val="26"/>
          <w:szCs w:val="26"/>
        </w:rPr>
      </w:pPr>
      <w:r w:rsidDel="00000000" w:rsidR="00000000" w:rsidRPr="00000000">
        <w:rPr>
          <w:rFonts w:ascii="Calibri" w:cs="Calibri" w:eastAsia="Calibri" w:hAnsi="Calibri"/>
          <w:sz w:val="12"/>
          <w:szCs w:val="12"/>
          <w:highlight w:val="white"/>
          <w:rtl w:val="0"/>
        </w:rPr>
        <w:t xml:space="preserve">This law is another seemingly obvious point but in practice </w:t>
      </w:r>
      <w:r w:rsidDel="00000000" w:rsidR="00000000" w:rsidRPr="00000000">
        <w:rPr>
          <w:rFonts w:ascii="Calibri" w:cs="Calibri" w:eastAsia="Calibri" w:hAnsi="Calibri"/>
          <w:b w:val="1"/>
          <w:sz w:val="26"/>
          <w:szCs w:val="26"/>
          <w:highlight w:val="white"/>
          <w:u w:val="single"/>
          <w:rtl w:val="0"/>
        </w:rPr>
        <w:t xml:space="preserve">the Law of Non-Contradiction is the </w:t>
      </w:r>
      <w:r w:rsidDel="00000000" w:rsidR="00000000" w:rsidRPr="00000000">
        <w:rPr>
          <w:rFonts w:ascii="Calibri" w:cs="Calibri" w:eastAsia="Calibri" w:hAnsi="Calibri"/>
          <w:b w:val="1"/>
          <w:sz w:val="26"/>
          <w:szCs w:val="26"/>
          <w:highlight w:val="green"/>
          <w:u w:val="single"/>
          <w:rtl w:val="0"/>
        </w:rPr>
        <w:t xml:space="preserve">foundation of argumentative validity</w:t>
      </w:r>
      <w:r w:rsidDel="00000000" w:rsidR="00000000" w:rsidRPr="00000000">
        <w:rPr>
          <w:rFonts w:ascii="Calibri" w:cs="Calibri" w:eastAsia="Calibri" w:hAnsi="Calibri"/>
          <w:sz w:val="12"/>
          <w:szCs w:val="12"/>
          <w:highlight w:val="white"/>
          <w:rtl w:val="0"/>
        </w:rPr>
        <w:t xml:space="preserve">. The Law of Non-Contradiction makes logic truth preserving so that you’ll never go from a true point and arrive at a false point. Contradiction negates logic, and while true paradox may be something fun which to reflect unless you’re attempting to unite with the godhead by reaching nirvana, contradiction simply has no place in logic. This is not to say that something can’t </w:t>
      </w:r>
      <w:r w:rsidDel="00000000" w:rsidR="00000000" w:rsidRPr="00000000">
        <w:rPr>
          <w:rFonts w:ascii="Calibri" w:cs="Calibri" w:eastAsia="Calibri" w:hAnsi="Calibri"/>
          <w:i w:val="1"/>
          <w:sz w:val="12"/>
          <w:szCs w:val="12"/>
          <w:highlight w:val="white"/>
          <w:rtl w:val="0"/>
        </w:rPr>
        <w:t xml:space="preserve">appear</w:t>
      </w:r>
      <w:r w:rsidDel="00000000" w:rsidR="00000000" w:rsidRPr="00000000">
        <w:rPr>
          <w:rFonts w:ascii="Calibri" w:cs="Calibri" w:eastAsia="Calibri" w:hAnsi="Calibri"/>
          <w:sz w:val="12"/>
          <w:szCs w:val="12"/>
          <w:highlight w:val="white"/>
          <w:rtl w:val="0"/>
        </w:rPr>
        <w:t xml:space="preserve"> to be self-contradictory and this idea is the basis of a lot of statements of reflection. </w:t>
      </w:r>
      <w:r w:rsidDel="00000000" w:rsidR="00000000" w:rsidRPr="00000000">
        <w:rPr>
          <w:rFonts w:ascii="Calibri" w:cs="Calibri" w:eastAsia="Calibri" w:hAnsi="Calibri"/>
          <w:b w:val="1"/>
          <w:sz w:val="26"/>
          <w:szCs w:val="26"/>
          <w:highlight w:val="green"/>
          <w:u w:val="single"/>
          <w:rtl w:val="0"/>
        </w:rPr>
        <w:t xml:space="preserve">In</w:t>
      </w:r>
      <w:r w:rsidDel="00000000" w:rsidR="00000000" w:rsidRPr="00000000">
        <w:rPr>
          <w:rFonts w:ascii="Calibri" w:cs="Calibri" w:eastAsia="Calibri" w:hAnsi="Calibri"/>
          <w:b w:val="1"/>
          <w:sz w:val="26"/>
          <w:szCs w:val="26"/>
          <w:highlight w:val="white"/>
          <w:u w:val="single"/>
          <w:rtl w:val="0"/>
        </w:rPr>
        <w:t xml:space="preserve"> the course of </w:t>
      </w:r>
      <w:r w:rsidDel="00000000" w:rsidR="00000000" w:rsidRPr="00000000">
        <w:rPr>
          <w:rFonts w:ascii="Calibri" w:cs="Calibri" w:eastAsia="Calibri" w:hAnsi="Calibri"/>
          <w:b w:val="1"/>
          <w:sz w:val="26"/>
          <w:szCs w:val="26"/>
          <w:highlight w:val="green"/>
          <w:u w:val="single"/>
          <w:rtl w:val="0"/>
        </w:rPr>
        <w:t xml:space="preserve">debate</w:t>
      </w:r>
      <w:r w:rsidDel="00000000" w:rsidR="00000000" w:rsidRPr="00000000">
        <w:rPr>
          <w:rFonts w:ascii="Calibri" w:cs="Calibri" w:eastAsia="Calibri" w:hAnsi="Calibri"/>
          <w:sz w:val="12"/>
          <w:szCs w:val="12"/>
          <w:highlight w:val="white"/>
          <w:rtl w:val="0"/>
        </w:rPr>
        <w:t xml:space="preserve"> another definition may become useful: </w:t>
      </w:r>
      <w:r w:rsidDel="00000000" w:rsidR="00000000" w:rsidRPr="00000000">
        <w:rPr>
          <w:rFonts w:ascii="Calibri" w:cs="Calibri" w:eastAsia="Calibri" w:hAnsi="Calibri"/>
          <w:b w:val="1"/>
          <w:sz w:val="26"/>
          <w:szCs w:val="26"/>
          <w:highlight w:val="white"/>
          <w:u w:val="single"/>
          <w:rtl w:val="0"/>
        </w:rPr>
        <w:t xml:space="preserve">Both </w:t>
      </w:r>
      <w:r w:rsidDel="00000000" w:rsidR="00000000" w:rsidRPr="00000000">
        <w:rPr>
          <w:rFonts w:ascii="Calibri" w:cs="Calibri" w:eastAsia="Calibri" w:hAnsi="Calibri"/>
          <w:b w:val="1"/>
          <w:sz w:val="26"/>
          <w:szCs w:val="26"/>
          <w:highlight w:val="green"/>
          <w:u w:val="single"/>
          <w:rtl w:val="0"/>
        </w:rPr>
        <w:t xml:space="preserve">a claim and not that claim can’t be true. </w:t>
      </w:r>
      <w:r w:rsidDel="00000000" w:rsidR="00000000" w:rsidRPr="00000000">
        <w:rPr>
          <w:rFonts w:ascii="Calibri" w:cs="Calibri" w:eastAsia="Calibri" w:hAnsi="Calibri"/>
          <w:b w:val="1"/>
          <w:sz w:val="26"/>
          <w:szCs w:val="26"/>
          <w:highlight w:val="white"/>
          <w:u w:val="single"/>
          <w:rtl w:val="0"/>
        </w:rPr>
        <w:t xml:space="preserve">So, </w:t>
      </w:r>
      <w:r w:rsidDel="00000000" w:rsidR="00000000" w:rsidRPr="00000000">
        <w:rPr>
          <w:rFonts w:ascii="Calibri" w:cs="Calibri" w:eastAsia="Calibri" w:hAnsi="Calibri"/>
          <w:b w:val="1"/>
          <w:sz w:val="26"/>
          <w:szCs w:val="26"/>
          <w:highlight w:val="green"/>
          <w:u w:val="single"/>
          <w:rtl w:val="0"/>
        </w:rPr>
        <w:t xml:space="preserve">if a statement holds even a teensy</w:t>
      </w:r>
      <w:r w:rsidDel="00000000" w:rsidR="00000000" w:rsidRPr="00000000">
        <w:rPr>
          <w:rFonts w:ascii="Calibri" w:cs="Calibri" w:eastAsia="Calibri" w:hAnsi="Calibri"/>
          <w:sz w:val="12"/>
          <w:szCs w:val="12"/>
          <w:highlight w:val="white"/>
          <w:rtl w:val="0"/>
        </w:rPr>
        <w:t xml:space="preserve"> weensy </w:t>
      </w:r>
      <w:r w:rsidDel="00000000" w:rsidR="00000000" w:rsidRPr="00000000">
        <w:rPr>
          <w:rFonts w:ascii="Calibri" w:cs="Calibri" w:eastAsia="Calibri" w:hAnsi="Calibri"/>
          <w:b w:val="1"/>
          <w:sz w:val="26"/>
          <w:szCs w:val="26"/>
          <w:highlight w:val="green"/>
          <w:u w:val="single"/>
          <w:rtl w:val="0"/>
        </w:rPr>
        <w:t xml:space="preserve">bit of falseness</w:t>
      </w:r>
      <w:r w:rsidDel="00000000" w:rsidR="00000000" w:rsidRPr="00000000">
        <w:rPr>
          <w:rFonts w:ascii="Calibri" w:cs="Calibri" w:eastAsia="Calibri" w:hAnsi="Calibri"/>
          <w:b w:val="1"/>
          <w:sz w:val="26"/>
          <w:szCs w:val="26"/>
          <w:highlight w:val="white"/>
          <w:u w:val="single"/>
          <w:rtl w:val="0"/>
        </w:rPr>
        <w:t xml:space="preserve">, it </w:t>
      </w:r>
      <w:r w:rsidDel="00000000" w:rsidR="00000000" w:rsidRPr="00000000">
        <w:rPr>
          <w:rFonts w:ascii="Calibri" w:cs="Calibri" w:eastAsia="Calibri" w:hAnsi="Calibri"/>
          <w:b w:val="1"/>
          <w:sz w:val="26"/>
          <w:szCs w:val="26"/>
          <w:highlight w:val="green"/>
          <w:u w:val="single"/>
          <w:rtl w:val="0"/>
        </w:rPr>
        <w:t xml:space="preserve">must be entirely false.</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pStyle w:val="Heading1"/>
        <w:rPr/>
      </w:pPr>
      <w:bookmarkStart w:colFirst="0" w:colLast="0" w:name="_q95feb4toww" w:id="26"/>
      <w:bookmarkEnd w:id="26"/>
      <w:r w:rsidDel="00000000" w:rsidR="00000000" w:rsidRPr="00000000">
        <w:rPr>
          <w:rtl w:val="0"/>
        </w:rPr>
        <w:t xml:space="preserve">4 - NC</w:t>
      </w:r>
    </w:p>
    <w:p w:rsidR="00000000" w:rsidDel="00000000" w:rsidP="00000000" w:rsidRDefault="00000000" w:rsidRPr="00000000" w14:paraId="00000033">
      <w:pPr>
        <w:pStyle w:val="Heading4"/>
        <w:rPr/>
      </w:pPr>
      <w:bookmarkStart w:colFirst="0" w:colLast="0" w:name="_p4ukufrvmesu" w:id="27"/>
      <w:bookmarkEnd w:id="27"/>
      <w:r w:rsidDel="00000000" w:rsidR="00000000" w:rsidRPr="00000000">
        <w:rPr>
          <w:rtl w:val="0"/>
        </w:rPr>
        <w:t xml:space="preserve">[1] If everything exists in a place in space time, that place must also have a place that it exists and that larger place needs a larger location to infinity. Therefore, identifying ought statements is impossible since those statements assume acting on objects in the space-time continuum</w:t>
      </w:r>
    </w:p>
    <w:p w:rsidR="00000000" w:rsidDel="00000000" w:rsidP="00000000" w:rsidRDefault="00000000" w:rsidRPr="00000000" w14:paraId="00000034">
      <w:pPr>
        <w:pStyle w:val="Heading4"/>
        <w:rPr/>
      </w:pPr>
      <w:bookmarkStart w:colFirst="0" w:colLast="0" w:name="_h8l70rxg9nji" w:id="28"/>
      <w:bookmarkEnd w:id="28"/>
      <w:r w:rsidDel="00000000" w:rsidR="00000000" w:rsidRPr="00000000">
        <w:rPr>
          <w:rtl w:val="0"/>
        </w:rPr>
        <w:t xml:space="preserve">[2] Premise 1: there’s an infinite number of arrangements of atoms where the aff fails, and a finite amount where it succeeds.</w:t>
      </w:r>
    </w:p>
    <w:p w:rsidR="00000000" w:rsidDel="00000000" w:rsidP="00000000" w:rsidRDefault="00000000" w:rsidRPr="00000000" w14:paraId="00000035">
      <w:pPr>
        <w:pStyle w:val="Heading4"/>
        <w:rPr/>
      </w:pPr>
      <w:bookmarkStart w:colFirst="0" w:colLast="0" w:name="_konff67s2sfr" w:id="29"/>
      <w:bookmarkEnd w:id="29"/>
      <w:r w:rsidDel="00000000" w:rsidR="00000000" w:rsidRPr="00000000">
        <w:rPr>
          <w:rtl w:val="0"/>
        </w:rPr>
        <w:t xml:space="preserve">Premise 2: Let x be the cases where the aff succeeds. The probability of the aff succeeding is x divided by x plus the number of cases where the aff fails, which is infinity, and an infinite denominator converges to zero.</w:t>
      </w:r>
    </w:p>
    <w:p w:rsidR="00000000" w:rsidDel="00000000" w:rsidP="00000000" w:rsidRDefault="00000000" w:rsidRPr="00000000" w14:paraId="00000036">
      <w:pPr>
        <w:pStyle w:val="Heading4"/>
        <w:rPr/>
      </w:pPr>
      <w:bookmarkStart w:colFirst="0" w:colLast="0" w:name="_824swtkuchq7" w:id="30"/>
      <w:bookmarkEnd w:id="30"/>
      <w:r w:rsidDel="00000000" w:rsidR="00000000" w:rsidRPr="00000000">
        <w:rPr>
          <w:rtl w:val="0"/>
        </w:rPr>
        <w:t xml:space="preserve">Premise 3: The probability the aff succeeds is 0, the probability it fails is 100 - no solvency.</w:t>
      </w:r>
    </w:p>
    <w:p w:rsidR="00000000" w:rsidDel="00000000" w:rsidP="00000000" w:rsidRDefault="00000000" w:rsidRPr="00000000" w14:paraId="00000037">
      <w:pPr>
        <w:pStyle w:val="Heading4"/>
        <w:rPr/>
      </w:pPr>
      <w:bookmarkStart w:colFirst="0" w:colLast="0" w:name="_ebl98hg1cf5a" w:id="31"/>
      <w:bookmarkEnd w:id="31"/>
      <w:r w:rsidDel="00000000" w:rsidR="00000000" w:rsidRPr="00000000">
        <w:rPr>
          <w:rtl w:val="0"/>
        </w:rPr>
        <w:t xml:space="preserve">[3] To go anywhere, you must go halfway first, then half the remaining distance, then again, and so on to infinity. Motion is impossible since you must travel infinite distances in finite time</w:t>
      </w:r>
      <w:r w:rsidDel="00000000" w:rsidR="00000000" w:rsidRPr="00000000">
        <w:rPr>
          <w:rtl w:val="0"/>
        </w:rPr>
        <w:t xml:space="preserve">.</w:t>
      </w:r>
    </w:p>
    <w:p w:rsidR="00000000" w:rsidDel="00000000" w:rsidP="00000000" w:rsidRDefault="00000000" w:rsidRPr="00000000" w14:paraId="00000038">
      <w:pPr>
        <w:pStyle w:val="Heading4"/>
        <w:rPr/>
      </w:pPr>
      <w:bookmarkStart w:colFirst="0" w:colLast="0" w:name="_gnms3lk5177a" w:id="32"/>
      <w:bookmarkEnd w:id="32"/>
      <w:r w:rsidDel="00000000" w:rsidR="00000000" w:rsidRPr="00000000">
        <w:rPr>
          <w:rtl w:val="0"/>
        </w:rPr>
        <w:t xml:space="preserve">[4] Merriam Webster defines ‘reduce’ as: to decrease the volume and concentrate the flavor of by boiling</w:t>
      </w:r>
      <w:r w:rsidDel="00000000" w:rsidR="00000000" w:rsidRPr="00000000">
        <w:rPr>
          <w:vertAlign w:val="superscript"/>
          <w:rtl w:val="0"/>
        </w:rPr>
        <w:t xml:space="preserve"> </w:t>
      </w:r>
      <w:r w:rsidDel="00000000" w:rsidR="00000000" w:rsidRPr="00000000">
        <w:rPr>
          <w:rtl w:val="0"/>
        </w:rPr>
      </w:r>
    </w:p>
    <w:p w:rsidR="00000000" w:rsidDel="00000000" w:rsidP="00000000" w:rsidRDefault="00000000" w:rsidRPr="00000000" w14:paraId="00000039">
      <w:pPr>
        <w:rPr>
          <w:sz w:val="24"/>
          <w:szCs w:val="24"/>
        </w:rPr>
      </w:pPr>
      <w:hyperlink r:id="rId10">
        <w:r w:rsidDel="00000000" w:rsidR="00000000" w:rsidRPr="00000000">
          <w:rPr>
            <w:rFonts w:ascii="Calibri" w:cs="Calibri" w:eastAsia="Calibri" w:hAnsi="Calibri"/>
            <w:color w:val="1155cc"/>
            <w:sz w:val="24"/>
            <w:szCs w:val="24"/>
            <w:u w:val="single"/>
            <w:rtl w:val="0"/>
          </w:rPr>
          <w:t xml:space="preserve">https://www.merriam-webster.com/dictionary/reduce</w:t>
        </w:r>
      </w:hyperlink>
      <w:r w:rsidDel="00000000" w:rsidR="00000000" w:rsidRPr="00000000">
        <w:rPr>
          <w:rtl w:val="0"/>
        </w:rPr>
      </w:r>
    </w:p>
    <w:p w:rsidR="00000000" w:rsidDel="00000000" w:rsidP="00000000" w:rsidRDefault="00000000" w:rsidRPr="00000000" w14:paraId="0000003A">
      <w:pPr>
        <w:pStyle w:val="Heading4"/>
        <w:rPr>
          <w:vertAlign w:val="superscript"/>
        </w:rPr>
      </w:pPr>
      <w:bookmarkStart w:colFirst="0" w:colLast="0" w:name="_rfke4cl0awa2" w:id="33"/>
      <w:bookmarkEnd w:id="33"/>
      <w:r w:rsidDel="00000000" w:rsidR="00000000" w:rsidRPr="00000000">
        <w:rPr>
          <w:rFonts w:ascii="Calibri" w:cs="Calibri" w:eastAsia="Calibri" w:hAnsi="Calibri"/>
          <w:rtl w:val="0"/>
        </w:rPr>
        <w:t xml:space="preserve">[5] </w:t>
      </w:r>
      <w:r w:rsidDel="00000000" w:rsidR="00000000" w:rsidRPr="00000000">
        <w:rPr>
          <w:rtl w:val="0"/>
        </w:rPr>
        <w:t xml:space="preserve">Merriam Webster defines ‘trade’ as: having a larger softcover format than that of a mass-market paperback and usually sold only in bookstores</w:t>
      </w:r>
      <w:r w:rsidDel="00000000" w:rsidR="00000000" w:rsidRPr="00000000">
        <w:rPr>
          <w:rtl w:val="0"/>
        </w:rPr>
      </w:r>
    </w:p>
    <w:p w:rsidR="00000000" w:rsidDel="00000000" w:rsidP="00000000" w:rsidRDefault="00000000" w:rsidRPr="00000000" w14:paraId="0000003B">
      <w:pPr>
        <w:rPr>
          <w:rFonts w:ascii="Calibri" w:cs="Calibri" w:eastAsia="Calibri" w:hAnsi="Calibri"/>
          <w:sz w:val="24"/>
          <w:szCs w:val="24"/>
        </w:rPr>
      </w:pPr>
      <w:hyperlink r:id="rId11">
        <w:r w:rsidDel="00000000" w:rsidR="00000000" w:rsidRPr="00000000">
          <w:rPr>
            <w:rFonts w:ascii="Calibri" w:cs="Calibri" w:eastAsia="Calibri" w:hAnsi="Calibri"/>
            <w:color w:val="1155cc"/>
            <w:sz w:val="24"/>
            <w:szCs w:val="24"/>
            <w:u w:val="single"/>
            <w:rtl w:val="0"/>
          </w:rPr>
          <w:t xml:space="preserve">https://www.merriam-webster.com/dictionary/trade</w:t>
        </w:r>
      </w:hyperlink>
      <w:r w:rsidDel="00000000" w:rsidR="00000000" w:rsidRPr="00000000">
        <w:rPr>
          <w:rtl w:val="0"/>
        </w:rPr>
      </w:r>
    </w:p>
    <w:p w:rsidR="00000000" w:rsidDel="00000000" w:rsidP="00000000" w:rsidRDefault="00000000" w:rsidRPr="00000000" w14:paraId="0000003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D">
      <w:pPr>
        <w:pStyle w:val="Heading1"/>
        <w:rPr/>
      </w:pPr>
      <w:bookmarkStart w:colFirst="0" w:colLast="0" w:name="_l548xyuhmiak" w:id="34"/>
      <w:bookmarkEnd w:id="34"/>
      <w:r w:rsidDel="00000000" w:rsidR="00000000" w:rsidRPr="00000000">
        <w:rPr>
          <w:rtl w:val="0"/>
        </w:rPr>
        <w:t xml:space="preserve">5 - provide evidence sources</w:t>
      </w:r>
    </w:p>
    <w:p w:rsidR="00000000" w:rsidDel="00000000" w:rsidP="00000000" w:rsidRDefault="00000000" w:rsidRPr="00000000" w14:paraId="0000003E">
      <w:pPr>
        <w:rPr/>
      </w:pPr>
      <w:r w:rsidDel="00000000" w:rsidR="00000000" w:rsidRPr="00000000">
        <w:rPr>
          <w:rtl w:val="0"/>
        </w:rPr>
        <w:t xml:space="preserve">A- must provide a link to the evidence, or literally any other way to access it easily</w:t>
      </w:r>
      <w:r w:rsidDel="00000000" w:rsidR="00000000" w:rsidRPr="00000000">
        <w:rPr>
          <w:rtl w:val="0"/>
        </w:rPr>
      </w:r>
    </w:p>
    <w:p w:rsidR="00000000" w:rsidDel="00000000" w:rsidP="00000000" w:rsidRDefault="00000000" w:rsidRPr="00000000" w14:paraId="0000003F">
      <w:pPr>
        <w:pBdr>
          <w:top w:color="auto" w:space="2" w:sz="0" w:val="none"/>
          <w:left w:color="auto" w:space="0" w:sz="0" w:val="none"/>
          <w:bottom w:color="auto" w:space="0" w:sz="0" w:val="none"/>
          <w:right w:color="auto" w:space="0" w:sz="0" w:val="none"/>
        </w:pBdr>
        <w:shd w:fill="ffffff" w:val="clear"/>
        <w:spacing w:line="310.79999999999995" w:lineRule="auto"/>
        <w:rPr/>
      </w:pPr>
      <w:r w:rsidDel="00000000" w:rsidR="00000000" w:rsidRPr="00000000">
        <w:rPr>
          <w:rtl w:val="0"/>
        </w:rPr>
      </w:r>
    </w:p>
    <w:p w:rsidR="00000000" w:rsidDel="00000000" w:rsidP="00000000" w:rsidRDefault="00000000" w:rsidRPr="00000000" w14:paraId="00000040">
      <w:pPr>
        <w:pBdr>
          <w:top w:color="auto" w:space="2" w:sz="0" w:val="none"/>
          <w:left w:color="auto" w:space="0" w:sz="0" w:val="none"/>
          <w:bottom w:color="auto" w:space="0" w:sz="0" w:val="none"/>
          <w:right w:color="auto" w:space="0" w:sz="0" w:val="none"/>
        </w:pBdr>
        <w:shd w:fill="ffffff" w:val="clear"/>
        <w:spacing w:line="310.79999999999995" w:lineRule="auto"/>
        <w:rPr/>
      </w:pPr>
      <w:r w:rsidDel="00000000" w:rsidR="00000000" w:rsidRPr="00000000">
        <w:rPr/>
        <w:drawing>
          <wp:inline distB="114300" distT="114300" distL="114300" distR="114300">
            <wp:extent cx="5781675" cy="1104900"/>
            <wp:effectExtent b="0" l="0" r="0" t="0"/>
            <wp:docPr id="1"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781675" cy="1104900"/>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pBdr>
          <w:top w:color="auto" w:space="2" w:sz="0" w:val="none"/>
          <w:left w:color="auto" w:space="0" w:sz="0" w:val="none"/>
          <w:bottom w:color="auto" w:space="0" w:sz="0" w:val="none"/>
          <w:right w:color="auto" w:space="0" w:sz="0" w:val="none"/>
        </w:pBdr>
        <w:shd w:fill="ffffff" w:val="clear"/>
        <w:spacing w:line="310.79999999999995" w:lineRule="auto"/>
        <w:rPr/>
      </w:pPr>
      <w:r w:rsidDel="00000000" w:rsidR="00000000" w:rsidRPr="00000000">
        <w:rPr>
          <w:rtl w:val="0"/>
        </w:rPr>
        <w:t xml:space="preserve">standards</w:t>
      </w:r>
    </w:p>
    <w:p w:rsidR="00000000" w:rsidDel="00000000" w:rsidP="00000000" w:rsidRDefault="00000000" w:rsidRPr="00000000" w14:paraId="00000042">
      <w:pPr>
        <w:pBdr>
          <w:top w:color="auto" w:space="2" w:sz="0" w:val="none"/>
          <w:left w:color="auto" w:space="0" w:sz="0" w:val="none"/>
          <w:bottom w:color="auto" w:space="0" w:sz="0" w:val="none"/>
          <w:right w:color="auto" w:space="0" w:sz="0" w:val="none"/>
        </w:pBdr>
        <w:shd w:fill="ffffff" w:val="clear"/>
        <w:spacing w:line="310.79999999999995" w:lineRule="auto"/>
        <w:rPr/>
      </w:pPr>
      <w:r w:rsidDel="00000000" w:rsidR="00000000" w:rsidRPr="00000000">
        <w:rPr>
          <w:rtl w:val="0"/>
        </w:rPr>
        <w:t xml:space="preserve">A- evidence ethics - can make up stuff or misconstrue &amp; I cant check source back </w:t>
      </w:r>
    </w:p>
    <w:p w:rsidR="00000000" w:rsidDel="00000000" w:rsidP="00000000" w:rsidRDefault="00000000" w:rsidRPr="00000000" w14:paraId="00000043">
      <w:pPr>
        <w:pBdr>
          <w:top w:color="auto" w:space="2" w:sz="0" w:val="none"/>
          <w:left w:color="auto" w:space="0" w:sz="0" w:val="none"/>
          <w:bottom w:color="auto" w:space="0" w:sz="0" w:val="none"/>
          <w:right w:color="auto" w:space="0" w:sz="0" w:val="none"/>
        </w:pBdr>
        <w:shd w:fill="ffffff" w:val="clear"/>
        <w:spacing w:line="310.79999999999995" w:lineRule="auto"/>
        <w:rPr/>
      </w:pPr>
      <w:r w:rsidDel="00000000" w:rsidR="00000000" w:rsidRPr="00000000">
        <w:rPr>
          <w:rtl w:val="0"/>
        </w:rPr>
        <w:t xml:space="preserve">B- timeskew - searching it up takes away from my prep </w:t>
      </w:r>
    </w:p>
    <w:p w:rsidR="00000000" w:rsidDel="00000000" w:rsidP="00000000" w:rsidRDefault="00000000" w:rsidRPr="00000000" w14:paraId="00000044">
      <w:pPr>
        <w:pBdr>
          <w:top w:color="auto" w:space="2" w:sz="0" w:val="none"/>
          <w:left w:color="auto" w:space="0" w:sz="0" w:val="none"/>
          <w:bottom w:color="auto" w:space="0" w:sz="0" w:val="none"/>
          <w:right w:color="auto" w:space="0" w:sz="0" w:val="none"/>
        </w:pBdr>
        <w:shd w:fill="ffffff" w:val="clear"/>
        <w:spacing w:line="310.79999999999995" w:lineRule="auto"/>
        <w:rPr/>
      </w:pPr>
      <w:r w:rsidDel="00000000" w:rsidR="00000000" w:rsidRPr="00000000">
        <w:rPr>
          <w:rtl w:val="0"/>
        </w:rPr>
        <w:t xml:space="preserve">Yes fairness &amp; education </w:t>
        <w:br w:type="textWrapping"/>
        <w:t xml:space="preserve">Dtd </w:t>
      </w:r>
    </w:p>
    <w:p w:rsidR="00000000" w:rsidDel="00000000" w:rsidP="00000000" w:rsidRDefault="00000000" w:rsidRPr="00000000" w14:paraId="00000045">
      <w:pPr>
        <w:pBdr>
          <w:top w:color="auto" w:space="2" w:sz="0" w:val="none"/>
          <w:left w:color="auto" w:space="0" w:sz="0" w:val="none"/>
          <w:bottom w:color="auto" w:space="0" w:sz="0" w:val="none"/>
          <w:right w:color="auto" w:space="0" w:sz="0" w:val="none"/>
        </w:pBdr>
        <w:shd w:fill="ffffff" w:val="clear"/>
        <w:spacing w:line="310.79999999999995" w:lineRule="auto"/>
        <w:rPr/>
      </w:pPr>
      <w:r w:rsidDel="00000000" w:rsidR="00000000" w:rsidRPr="00000000">
        <w:rPr>
          <w:rtl w:val="0"/>
        </w:rPr>
      </w:r>
    </w:p>
    <w:p w:rsidR="00000000" w:rsidDel="00000000" w:rsidP="00000000" w:rsidRDefault="00000000" w:rsidRPr="00000000" w14:paraId="00000046">
      <w:pPr>
        <w:pBdr>
          <w:top w:color="auto" w:space="2" w:sz="0" w:val="none"/>
          <w:left w:color="auto" w:space="0" w:sz="0" w:val="none"/>
          <w:bottom w:color="auto" w:space="0" w:sz="0" w:val="none"/>
          <w:right w:color="auto" w:space="0" w:sz="0" w:val="none"/>
        </w:pBdr>
        <w:shd w:fill="ffffff" w:val="clear"/>
        <w:spacing w:line="310.79999999999995" w:lineRule="auto"/>
        <w:rPr/>
      </w:pPr>
      <w:r w:rsidDel="00000000" w:rsidR="00000000" w:rsidRPr="00000000">
        <w:rPr>
          <w:rtl w:val="0"/>
        </w:rPr>
        <w:t xml:space="preserve">Same no rvis yes Cis from Nebel</w:t>
      </w:r>
    </w:p>
    <w:p w:rsidR="00000000" w:rsidDel="00000000" w:rsidP="00000000" w:rsidRDefault="00000000" w:rsidRPr="00000000" w14:paraId="00000047">
      <w:pPr>
        <w:pBdr>
          <w:top w:color="auto" w:space="2" w:sz="0" w:val="none"/>
          <w:left w:color="auto" w:space="0" w:sz="0" w:val="none"/>
          <w:bottom w:color="auto" w:space="0" w:sz="0" w:val="none"/>
          <w:right w:color="auto" w:space="0" w:sz="0" w:val="none"/>
        </w:pBdr>
        <w:shd w:fill="ffffff" w:val="clear"/>
        <w:spacing w:line="310.79999999999995" w:lineRule="auto"/>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sectPr>
      <w:headerReference r:id="rId1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line="259" w:lineRule="auto"/>
      <w:ind w:left="-1080" w:right="-1080" w:firstLine="0"/>
      <w:jc w:val="center"/>
    </w:pPr>
    <w:rPr>
      <w:rFonts w:ascii="Calibri" w:cs="Calibri" w:eastAsia="Calibri" w:hAnsi="Calibri"/>
      <w:b w:val="1"/>
      <w:sz w:val="60"/>
      <w:szCs w:val="60"/>
    </w:rPr>
  </w:style>
  <w:style w:type="paragraph" w:styleId="Heading2">
    <w:name w:val="heading 2"/>
    <w:basedOn w:val="Normal"/>
    <w:next w:val="Normal"/>
    <w:pPr>
      <w:keepNext w:val="1"/>
      <w:keepLines w:val="1"/>
      <w:jc w:val="center"/>
    </w:pPr>
    <w:rPr>
      <w:rFonts w:ascii="Calibri" w:cs="Calibri" w:eastAsia="Calibri" w:hAnsi="Calibri"/>
      <w:b w:val="1"/>
      <w:sz w:val="48"/>
      <w:szCs w:val="48"/>
      <w:u w:val="single"/>
    </w:rPr>
  </w:style>
  <w:style w:type="paragraph" w:styleId="Heading3">
    <w:name w:val="heading 3"/>
    <w:basedOn w:val="Normal"/>
    <w:next w:val="Normal"/>
    <w:pPr>
      <w:keepNext w:val="1"/>
      <w:keepLines w:val="1"/>
      <w:jc w:val="center"/>
    </w:pPr>
    <w:rPr>
      <w:rFonts w:ascii="Calibri" w:cs="Calibri" w:eastAsia="Calibri" w:hAnsi="Calibri"/>
      <w:b w:val="1"/>
      <w:sz w:val="40"/>
      <w:szCs w:val="40"/>
      <w:u w:val="single"/>
    </w:rPr>
  </w:style>
  <w:style w:type="paragraph" w:styleId="Heading4">
    <w:name w:val="heading 4"/>
    <w:basedOn w:val="Normal"/>
    <w:next w:val="Normal"/>
    <w:pPr>
      <w:keepNext w:val="1"/>
      <w:keepLines w:val="1"/>
      <w:spacing w:before="40" w:line="240" w:lineRule="auto"/>
    </w:pPr>
    <w:rPr>
      <w:rFonts w:ascii="Calibri" w:cs="Calibri" w:eastAsia="Calibri" w:hAnsi="Calibri"/>
      <w:b w:val="1"/>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merriam-webster.com/dictionary/trade" TargetMode="External"/><Relationship Id="rId10" Type="http://schemas.openxmlformats.org/officeDocument/2006/relationships/hyperlink" Target="https://www.merriam-webster.com/dictionary/reduce" TargetMode="External"/><Relationship Id="rId13" Type="http://schemas.openxmlformats.org/officeDocument/2006/relationships/header" Target="header1.xm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logicwarrior.net/tag/law-of-non-contradiction/" TargetMode="External"/><Relationship Id="rId5" Type="http://schemas.openxmlformats.org/officeDocument/2006/relationships/styles" Target="styles.xml"/><Relationship Id="rId6" Type="http://schemas.openxmlformats.org/officeDocument/2006/relationships/hyperlink" Target="http://www.merriam-webster.com/dictionary/ought" TargetMode="External"/><Relationship Id="rId7" Type="http://schemas.openxmlformats.org/officeDocument/2006/relationships/hyperlink" Target="https://en.oxforddictionaries.com/definition/ought" TargetMode="External"/><Relationship Id="rId8" Type="http://schemas.openxmlformats.org/officeDocument/2006/relationships/hyperlink" Target="http://www.logicwarrior.net/tag/law-of-non-contradi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