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BEF67" w14:textId="6E3A0E79" w:rsidR="00E42E4C" w:rsidRDefault="00A258F3" w:rsidP="00DD2CE4">
      <w:pPr>
        <w:pStyle w:val="Heading1"/>
      </w:pPr>
      <w:r>
        <w:t xml:space="preserve">Lay </w:t>
      </w:r>
      <w:r w:rsidR="00DD2CE4">
        <w:t>1AC (send)</w:t>
      </w:r>
    </w:p>
    <w:p w14:paraId="1D01D1D7" w14:textId="779ED631" w:rsidR="00524D0F" w:rsidRDefault="00793DB1" w:rsidP="00793DB1">
      <w:pPr>
        <w:pStyle w:val="Heading2"/>
      </w:pPr>
      <w:r>
        <w:lastRenderedPageBreak/>
        <w:t>1AC</w:t>
      </w:r>
    </w:p>
    <w:p w14:paraId="08DD3E3E" w14:textId="5C83FC8F" w:rsidR="00793DB1" w:rsidRDefault="00793DB1" w:rsidP="00FC0AAD"/>
    <w:p w14:paraId="6C381BE1" w14:textId="06F80C42" w:rsidR="00CE74FB" w:rsidRDefault="00CE74FB" w:rsidP="00CE74FB">
      <w:pPr>
        <w:pStyle w:val="Heading3"/>
      </w:pPr>
      <w:r>
        <w:lastRenderedPageBreak/>
        <w:t>1AC - Contention</w:t>
      </w:r>
    </w:p>
    <w:p w14:paraId="6BA7419D" w14:textId="21FFC513" w:rsidR="004D051E" w:rsidRPr="004D051E" w:rsidRDefault="004D051E" w:rsidP="002D0DAA">
      <w:pPr>
        <w:pStyle w:val="Heading4"/>
        <w:rPr>
          <w:rFonts w:asciiTheme="majorHAnsi" w:hAnsiTheme="majorHAnsi" w:cstheme="majorHAnsi"/>
        </w:rPr>
      </w:pPr>
      <w:r w:rsidRPr="004D051E">
        <w:rPr>
          <w:rFonts w:asciiTheme="majorHAnsi" w:hAnsiTheme="majorHAnsi" w:cstheme="majorHAnsi"/>
        </w:rPr>
        <w:t>The contention is space tourism.</w:t>
      </w:r>
    </w:p>
    <w:p w14:paraId="06FA0867" w14:textId="04347633" w:rsidR="002D0DAA" w:rsidRPr="0023355B" w:rsidRDefault="002D0DAA" w:rsidP="002D0DAA">
      <w:pPr>
        <w:pStyle w:val="Heading4"/>
        <w:rPr>
          <w:rFonts w:asciiTheme="majorHAnsi" w:hAnsiTheme="majorHAnsi" w:cstheme="majorHAnsi"/>
        </w:rPr>
      </w:pPr>
      <w:r w:rsidRPr="0023355B">
        <w:rPr>
          <w:rFonts w:asciiTheme="majorHAnsi" w:hAnsiTheme="majorHAnsi" w:cstheme="majorHAnsi"/>
          <w:u w:val="single"/>
        </w:rPr>
        <w:t>Space tourism</w:t>
      </w:r>
      <w:r w:rsidRPr="0023355B">
        <w:rPr>
          <w:rFonts w:asciiTheme="majorHAnsi" w:hAnsiTheme="majorHAnsi" w:cstheme="majorHAnsi"/>
        </w:rPr>
        <w:t xml:space="preserve"> is a burgeoning market --- </w:t>
      </w:r>
      <w:r w:rsidRPr="0023355B">
        <w:rPr>
          <w:rFonts w:asciiTheme="majorHAnsi" w:hAnsiTheme="majorHAnsi" w:cstheme="majorHAnsi"/>
          <w:u w:val="single"/>
        </w:rPr>
        <w:t>2021</w:t>
      </w:r>
      <w:r w:rsidRPr="0023355B">
        <w:rPr>
          <w:rFonts w:asciiTheme="majorHAnsi" w:hAnsiTheme="majorHAnsi" w:cstheme="majorHAnsi"/>
        </w:rPr>
        <w:t xml:space="preserve"> was just the </w:t>
      </w:r>
      <w:r w:rsidRPr="0023355B">
        <w:rPr>
          <w:rFonts w:asciiTheme="majorHAnsi" w:hAnsiTheme="majorHAnsi" w:cstheme="majorHAnsi"/>
          <w:u w:val="single"/>
        </w:rPr>
        <w:t>beginning</w:t>
      </w:r>
    </w:p>
    <w:p w14:paraId="41211575" w14:textId="77777777" w:rsidR="002D0DAA" w:rsidRPr="0023355B" w:rsidRDefault="002D0DAA" w:rsidP="002D0DAA">
      <w:pPr>
        <w:rPr>
          <w:rFonts w:asciiTheme="majorHAnsi" w:hAnsiTheme="majorHAnsi" w:cstheme="majorHAnsi"/>
        </w:rPr>
      </w:pPr>
      <w:r w:rsidRPr="0023355B">
        <w:rPr>
          <w:rStyle w:val="Style13ptBold"/>
          <w:rFonts w:asciiTheme="majorHAnsi" w:hAnsiTheme="majorHAnsi" w:cstheme="majorHAnsi"/>
        </w:rPr>
        <w:t xml:space="preserve">Howell 21 </w:t>
      </w:r>
      <w:r w:rsidRPr="0023355B">
        <w:rPr>
          <w:rFonts w:asciiTheme="majorHAnsi" w:hAnsiTheme="majorHAnsi" w:cstheme="majorHAnsi"/>
          <w:sz w:val="16"/>
          <w:szCs w:val="18"/>
        </w:rPr>
        <w:t>[Elizabeth Howell, Ph.D., is a contributing writer for Space.com; she holds a Ph.D. and M.Sc. in Space Studies from the University of North Dakota, and a Bachelor of Journalism from Canada's Carleton University. Her latest book, NASA Leadership Moments, is co-written with astronaut Dave Williams.  “</w:t>
      </w:r>
      <w:r w:rsidRPr="00036EBF">
        <w:rPr>
          <w:rStyle w:val="StyleUnderline"/>
          <w:rFonts w:asciiTheme="majorHAnsi" w:hAnsiTheme="majorHAnsi" w:cstheme="majorHAnsi"/>
          <w:highlight w:val="green"/>
        </w:rPr>
        <w:t>Space Tourism</w:t>
      </w:r>
      <w:r w:rsidRPr="0023355B">
        <w:rPr>
          <w:rStyle w:val="StyleUnderline"/>
          <w:rFonts w:asciiTheme="majorHAnsi" w:hAnsiTheme="majorHAnsi" w:cstheme="majorHAnsi"/>
        </w:rPr>
        <w:t xml:space="preserve"> Took a </w:t>
      </w:r>
      <w:r w:rsidRPr="00954151">
        <w:rPr>
          <w:rStyle w:val="Emphasis"/>
          <w:highlight w:val="green"/>
        </w:rPr>
        <w:t>Giant Leap</w:t>
      </w:r>
      <w:r w:rsidRPr="004102F7">
        <w:rPr>
          <w:rStyle w:val="StyleUnderline"/>
          <w:rFonts w:asciiTheme="majorHAnsi" w:hAnsiTheme="majorHAnsi" w:cstheme="majorHAnsi"/>
          <w:highlight w:val="green"/>
        </w:rPr>
        <w:t xml:space="preserve"> in 2021</w:t>
      </w:r>
      <w:r w:rsidRPr="0023355B">
        <w:rPr>
          <w:rFonts w:asciiTheme="majorHAnsi" w:hAnsiTheme="majorHAnsi" w:cstheme="majorHAnsi"/>
          <w:sz w:val="16"/>
          <w:szCs w:val="18"/>
        </w:rPr>
        <w:t>: Here’s 10 Milestones from the Year.”  December 27, 2021.  https://www.space.com/space-tourism-giant-leap-2021-milestones]</w:t>
      </w:r>
    </w:p>
    <w:p w14:paraId="2D4112A1" w14:textId="77777777" w:rsidR="002D0DAA" w:rsidRPr="003A5B77" w:rsidRDefault="002D0DAA" w:rsidP="002D0DAA">
      <w:pPr>
        <w:rPr>
          <w:rFonts w:asciiTheme="majorHAnsi" w:hAnsiTheme="majorHAnsi" w:cstheme="majorHAnsi"/>
          <w:sz w:val="14"/>
        </w:rPr>
      </w:pPr>
      <w:r w:rsidRPr="007E5487">
        <w:rPr>
          <w:rFonts w:asciiTheme="majorHAnsi" w:hAnsiTheme="majorHAnsi" w:cstheme="majorHAnsi"/>
          <w:u w:val="single"/>
        </w:rPr>
        <w:t xml:space="preserve">This year saw </w:t>
      </w:r>
      <w:r w:rsidRPr="00F9159B">
        <w:rPr>
          <w:rFonts w:asciiTheme="majorHAnsi" w:hAnsiTheme="majorHAnsi" w:cstheme="majorHAnsi"/>
          <w:highlight w:val="green"/>
          <w:u w:val="single"/>
        </w:rPr>
        <w:t>more space tourists fly to space</w:t>
      </w:r>
      <w:r w:rsidRPr="007E5487">
        <w:rPr>
          <w:rFonts w:asciiTheme="majorHAnsi" w:hAnsiTheme="majorHAnsi" w:cstheme="majorHAnsi"/>
          <w:u w:val="single"/>
        </w:rPr>
        <w:t xml:space="preserve"> on a bunch of different systems, and the story has </w:t>
      </w:r>
      <w:r w:rsidRPr="00865210">
        <w:rPr>
          <w:rStyle w:val="Emphasis"/>
          <w:highlight w:val="green"/>
        </w:rPr>
        <w:t>only just begun</w:t>
      </w:r>
      <w:r w:rsidRPr="003A5B77">
        <w:rPr>
          <w:rFonts w:asciiTheme="majorHAnsi" w:hAnsiTheme="majorHAnsi" w:cstheme="majorHAnsi"/>
          <w:sz w:val="14"/>
        </w:rPr>
        <w:t xml:space="preserve">. Virgin </w:t>
      </w:r>
      <w:r w:rsidRPr="003B48C5">
        <w:rPr>
          <w:rFonts w:asciiTheme="majorHAnsi" w:hAnsiTheme="majorHAnsi" w:cstheme="majorHAnsi"/>
          <w:highlight w:val="green"/>
          <w:u w:val="single"/>
        </w:rPr>
        <w:t>Galactic, Blue Origin</w:t>
      </w:r>
      <w:r w:rsidRPr="007E5487">
        <w:rPr>
          <w:rFonts w:asciiTheme="majorHAnsi" w:hAnsiTheme="majorHAnsi" w:cstheme="majorHAnsi"/>
          <w:u w:val="single"/>
        </w:rPr>
        <w:t xml:space="preserve"> and </w:t>
      </w:r>
      <w:r w:rsidRPr="005822D7">
        <w:rPr>
          <w:rFonts w:asciiTheme="majorHAnsi" w:hAnsiTheme="majorHAnsi" w:cstheme="majorHAnsi"/>
          <w:highlight w:val="green"/>
          <w:u w:val="single"/>
        </w:rPr>
        <w:t>SpaceX</w:t>
      </w:r>
      <w:r w:rsidRPr="007E5487">
        <w:rPr>
          <w:rFonts w:asciiTheme="majorHAnsi" w:hAnsiTheme="majorHAnsi" w:cstheme="majorHAnsi"/>
          <w:u w:val="single"/>
        </w:rPr>
        <w:t xml:space="preserve"> each flew their </w:t>
      </w:r>
      <w:r w:rsidRPr="00BA3215">
        <w:rPr>
          <w:rStyle w:val="Emphasis"/>
        </w:rPr>
        <w:t>first tourist-focused</w:t>
      </w:r>
      <w:r w:rsidRPr="007E5487">
        <w:rPr>
          <w:rFonts w:asciiTheme="majorHAnsi" w:hAnsiTheme="majorHAnsi" w:cstheme="majorHAnsi"/>
          <w:u w:val="single"/>
        </w:rPr>
        <w:t xml:space="preserve"> </w:t>
      </w:r>
      <w:r w:rsidRPr="00250B5B">
        <w:rPr>
          <w:rStyle w:val="Emphasis"/>
        </w:rPr>
        <w:t>missions</w:t>
      </w:r>
      <w:r w:rsidRPr="007E5487">
        <w:rPr>
          <w:rFonts w:asciiTheme="majorHAnsi" w:hAnsiTheme="majorHAnsi" w:cstheme="majorHAnsi"/>
          <w:u w:val="single"/>
        </w:rPr>
        <w:t xml:space="preserve"> this year</w:t>
      </w:r>
      <w:r w:rsidRPr="003A5B77">
        <w:rPr>
          <w:rFonts w:asciiTheme="majorHAnsi" w:hAnsiTheme="majorHAnsi" w:cstheme="majorHAnsi"/>
          <w:sz w:val="14"/>
        </w:rPr>
        <w:t xml:space="preserve">, sending aloft several people each with minimal training in professional spaceflight. Meanwhile, </w:t>
      </w:r>
      <w:proofErr w:type="spellStart"/>
      <w:r w:rsidRPr="00900364">
        <w:rPr>
          <w:rFonts w:asciiTheme="majorHAnsi" w:hAnsiTheme="majorHAnsi" w:cstheme="majorHAnsi"/>
          <w:highlight w:val="green"/>
          <w:u w:val="single"/>
        </w:rPr>
        <w:t>Roscosmos</w:t>
      </w:r>
      <w:proofErr w:type="spellEnd"/>
      <w:r w:rsidRPr="003A5B77">
        <w:rPr>
          <w:rFonts w:asciiTheme="majorHAnsi" w:hAnsiTheme="majorHAnsi" w:cstheme="majorHAnsi"/>
          <w:sz w:val="14"/>
        </w:rPr>
        <w:t xml:space="preserve"> (the Russian federal space agency) </w:t>
      </w:r>
      <w:r w:rsidRPr="007E5487">
        <w:rPr>
          <w:rFonts w:asciiTheme="majorHAnsi" w:hAnsiTheme="majorHAnsi" w:cstheme="majorHAnsi"/>
          <w:u w:val="single"/>
        </w:rPr>
        <w:t>brought two sets of space tourists into space</w:t>
      </w:r>
      <w:r w:rsidRPr="003A5B77">
        <w:rPr>
          <w:rFonts w:asciiTheme="majorHAnsi" w:hAnsiTheme="majorHAnsi" w:cstheme="majorHAnsi"/>
          <w:sz w:val="14"/>
        </w:rPr>
        <w:t xml:space="preserve">, including a mission with Space Adventures. With </w:t>
      </w:r>
      <w:r w:rsidRPr="00F86DBC">
        <w:rPr>
          <w:rStyle w:val="Emphasis"/>
          <w:highlight w:val="green"/>
        </w:rPr>
        <w:t>2022</w:t>
      </w:r>
      <w:r w:rsidRPr="00F86DBC">
        <w:rPr>
          <w:rStyle w:val="Emphasis"/>
        </w:rPr>
        <w:t xml:space="preserve"> also </w:t>
      </w:r>
      <w:r w:rsidRPr="00F86DBC">
        <w:rPr>
          <w:rStyle w:val="Emphasis"/>
          <w:highlight w:val="green"/>
        </w:rPr>
        <w:t>set to be busy</w:t>
      </w:r>
      <w:r w:rsidRPr="007E5487">
        <w:rPr>
          <w:rFonts w:asciiTheme="majorHAnsi" w:hAnsiTheme="majorHAnsi" w:cstheme="majorHAnsi"/>
          <w:u w:val="single"/>
        </w:rPr>
        <w:t xml:space="preserve">, between </w:t>
      </w:r>
      <w:r w:rsidRPr="007E755F">
        <w:rPr>
          <w:rFonts w:asciiTheme="majorHAnsi" w:hAnsiTheme="majorHAnsi" w:cstheme="majorHAnsi"/>
          <w:highlight w:val="green"/>
          <w:u w:val="single"/>
        </w:rPr>
        <w:t>more tourist flights and</w:t>
      </w:r>
      <w:r w:rsidRPr="007E5487">
        <w:rPr>
          <w:rFonts w:asciiTheme="majorHAnsi" w:hAnsiTheme="majorHAnsi" w:cstheme="majorHAnsi"/>
          <w:u w:val="single"/>
        </w:rPr>
        <w:t xml:space="preserve"> the expected </w:t>
      </w:r>
      <w:r w:rsidRPr="00CF7610">
        <w:rPr>
          <w:rFonts w:asciiTheme="majorHAnsi" w:hAnsiTheme="majorHAnsi" w:cstheme="majorHAnsi"/>
          <w:highlight w:val="green"/>
          <w:u w:val="single"/>
        </w:rPr>
        <w:t>addition of</w:t>
      </w:r>
      <w:r w:rsidRPr="007E5487">
        <w:rPr>
          <w:rFonts w:asciiTheme="majorHAnsi" w:hAnsiTheme="majorHAnsi" w:cstheme="majorHAnsi"/>
          <w:u w:val="single"/>
        </w:rPr>
        <w:t xml:space="preserve"> company </w:t>
      </w:r>
      <w:r w:rsidRPr="00957A28">
        <w:rPr>
          <w:rFonts w:asciiTheme="majorHAnsi" w:hAnsiTheme="majorHAnsi" w:cstheme="majorHAnsi"/>
          <w:highlight w:val="green"/>
          <w:u w:val="single"/>
        </w:rPr>
        <w:t>Axiom Space</w:t>
      </w:r>
      <w:r w:rsidRPr="003A5B77">
        <w:rPr>
          <w:rFonts w:asciiTheme="majorHAnsi" w:hAnsiTheme="majorHAnsi" w:cstheme="majorHAnsi"/>
          <w:sz w:val="14"/>
        </w:rPr>
        <w:t xml:space="preserve"> (using a SpaceX Crew Dragon), we rounded up some of the main milestones of 2021 below. The four members of the Axiom Space Ax-1 crew: Michael Lopez-Alegria, former NASA astronaut, Axiom Space vice president and Ax-1 commander; Larry Connor, U.S. real estate entrepreneur and Ax-1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Canadian </w:t>
      </w:r>
      <w:proofErr w:type="gramStart"/>
      <w:r w:rsidRPr="003A5B77">
        <w:rPr>
          <w:rFonts w:asciiTheme="majorHAnsi" w:hAnsiTheme="majorHAnsi" w:cstheme="majorHAnsi"/>
          <w:sz w:val="14"/>
        </w:rPr>
        <w:t>investor</w:t>
      </w:r>
      <w:proofErr w:type="gramEnd"/>
      <w:r w:rsidRPr="003A5B77">
        <w:rPr>
          <w:rFonts w:asciiTheme="majorHAnsi" w:hAnsiTheme="majorHAnsi" w:cstheme="majorHAnsi"/>
          <w:sz w:val="14"/>
        </w:rPr>
        <w:t xml:space="preserve"> and philanthropist; and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Israeli businessman and fighter pilot. (Image credit: collectSPACE.com) Axiom Space revealed its clients Jan. 26 for its first </w:t>
      </w:r>
      <w:proofErr w:type="gramStart"/>
      <w:r w:rsidRPr="003A5B77">
        <w:rPr>
          <w:rFonts w:asciiTheme="majorHAnsi" w:hAnsiTheme="majorHAnsi" w:cstheme="majorHAnsi"/>
          <w:sz w:val="14"/>
        </w:rPr>
        <w:t>privately-funded</w:t>
      </w:r>
      <w:proofErr w:type="gramEnd"/>
      <w:r w:rsidRPr="003A5B77">
        <w:rPr>
          <w:rFonts w:asciiTheme="majorHAnsi" w:hAnsiTheme="majorHAnsi" w:cstheme="majorHAnsi"/>
          <w:sz w:val="14"/>
        </w:rPr>
        <w:t xml:space="preserve"> and operated mission to the International Space Station (ISS). Called </w:t>
      </w:r>
      <w:r w:rsidRPr="007E5487">
        <w:rPr>
          <w:rFonts w:asciiTheme="majorHAnsi" w:hAnsiTheme="majorHAnsi" w:cstheme="majorHAnsi"/>
          <w:u w:val="single"/>
        </w:rPr>
        <w:t>Axiom Mission 1</w:t>
      </w:r>
      <w:r w:rsidRPr="003A5B77">
        <w:rPr>
          <w:rFonts w:asciiTheme="majorHAnsi" w:hAnsiTheme="majorHAnsi" w:cstheme="majorHAnsi"/>
          <w:sz w:val="14"/>
        </w:rPr>
        <w:t xml:space="preserve"> (Ax-1), </w:t>
      </w:r>
      <w:r w:rsidRPr="007E5487">
        <w:rPr>
          <w:rFonts w:asciiTheme="majorHAnsi" w:hAnsiTheme="majorHAnsi" w:cstheme="majorHAnsi"/>
          <w:u w:val="single"/>
        </w:rPr>
        <w:t>the flight is arranged under a commercial agreement with NASA</w:t>
      </w:r>
      <w:r w:rsidRPr="003A5B77">
        <w:rPr>
          <w:rFonts w:asciiTheme="majorHAnsi" w:hAnsiTheme="majorHAnsi" w:cstheme="majorHAnsi"/>
          <w:sz w:val="14"/>
        </w:rPr>
        <w:t xml:space="preserve">. Slated to launch on a SpaceX Dragon spacecraft are Larry Connor, an American real estate and technology entrepreneur; </w:t>
      </w:r>
      <w:proofErr w:type="spellStart"/>
      <w:r w:rsidRPr="003A5B77">
        <w:rPr>
          <w:rFonts w:asciiTheme="majorHAnsi" w:hAnsiTheme="majorHAnsi" w:cstheme="majorHAnsi"/>
          <w:sz w:val="14"/>
        </w:rPr>
        <w:t>Eytan</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Stibbe</w:t>
      </w:r>
      <w:proofErr w:type="spellEnd"/>
      <w:r w:rsidRPr="003A5B77">
        <w:rPr>
          <w:rFonts w:asciiTheme="majorHAnsi" w:hAnsiTheme="majorHAnsi" w:cstheme="majorHAnsi"/>
          <w:sz w:val="14"/>
        </w:rPr>
        <w:t xml:space="preserve">, a businessman and former Israeli fighter pilot; Mark </w:t>
      </w:r>
      <w:proofErr w:type="spellStart"/>
      <w:r w:rsidRPr="003A5B77">
        <w:rPr>
          <w:rFonts w:asciiTheme="majorHAnsi" w:hAnsiTheme="majorHAnsi" w:cstheme="majorHAnsi"/>
          <w:sz w:val="14"/>
        </w:rPr>
        <w:t>Pathy</w:t>
      </w:r>
      <w:proofErr w:type="spellEnd"/>
      <w:r w:rsidRPr="003A5B77">
        <w:rPr>
          <w:rFonts w:asciiTheme="majorHAnsi" w:hAnsiTheme="majorHAnsi" w:cstheme="majorHAnsi"/>
          <w:sz w:val="14"/>
        </w:rPr>
        <w:t xml:space="preserve">, a Canadian investor and philanthropist; and Michael Lopez-Alegria, a retired NASA astronaut with nearly 260 days in space already across four missions. In June, SpaceX and Axiom announced an agreement to fly three more missions to the orbiting complex after Ax-1. NASA officially cleared the Ax-1 crew for flight on Dec. 20. 2) </w:t>
      </w:r>
      <w:r w:rsidRPr="007E5487">
        <w:rPr>
          <w:rFonts w:asciiTheme="majorHAnsi" w:hAnsiTheme="majorHAnsi" w:cstheme="majorHAnsi"/>
          <w:u w:val="single"/>
        </w:rPr>
        <w:t>Starship launches test flight and sticks the landing</w:t>
      </w:r>
      <w:r w:rsidRPr="003A5B77">
        <w:rPr>
          <w:rFonts w:asciiTheme="majorHAnsi" w:hAnsiTheme="majorHAnsi" w:cstheme="majorHAnsi"/>
          <w:sz w:val="14"/>
        </w:rPr>
        <w:t xml:space="preserve"> After several attempts on previous test landing that didn't make it safely to landing, SpaceX's Starship SN-15 prototype launched its own test flight May 5 and made it all the way from takeoff to touchdown. The </w:t>
      </w:r>
      <w:proofErr w:type="spellStart"/>
      <w:r w:rsidRPr="003A5B77">
        <w:rPr>
          <w:rFonts w:asciiTheme="majorHAnsi" w:hAnsiTheme="majorHAnsi" w:cstheme="majorHAnsi"/>
          <w:sz w:val="14"/>
        </w:rPr>
        <w:t>uncrewed</w:t>
      </w:r>
      <w:proofErr w:type="spellEnd"/>
      <w:r w:rsidRPr="003A5B77">
        <w:rPr>
          <w:rFonts w:asciiTheme="majorHAnsi" w:hAnsiTheme="majorHAnsi" w:cstheme="majorHAnsi"/>
          <w:sz w:val="14"/>
        </w:rPr>
        <w:t xml:space="preserve"> test flight coincidentally fell on the 60th anniversary of the United States' first-ever crewed spaceflight, which saw NASA astronaut Alan Shepard make it to suborbital space. SpaceX has said it hopes to use Starship to branch out in the solar system, especially for crewed Mars missions. 3) Virgin Galactic launches Richard Branson </w:t>
      </w:r>
      <w:proofErr w:type="gramStart"/>
      <w:r w:rsidRPr="003A5B77">
        <w:rPr>
          <w:rFonts w:asciiTheme="majorHAnsi" w:hAnsiTheme="majorHAnsi" w:cstheme="majorHAnsi"/>
          <w:sz w:val="14"/>
        </w:rPr>
        <w:t>On</w:t>
      </w:r>
      <w:proofErr w:type="gramEnd"/>
      <w:r w:rsidRPr="003A5B77">
        <w:rPr>
          <w:rFonts w:asciiTheme="majorHAnsi" w:hAnsiTheme="majorHAnsi" w:cstheme="majorHAnsi"/>
          <w:sz w:val="14"/>
        </w:rPr>
        <w:t xml:space="preserve"> July 11, </w:t>
      </w:r>
      <w:r w:rsidRPr="00A1300F">
        <w:rPr>
          <w:rFonts w:asciiTheme="majorHAnsi" w:hAnsiTheme="majorHAnsi" w:cstheme="majorHAnsi"/>
          <w:highlight w:val="green"/>
          <w:u w:val="single"/>
        </w:rPr>
        <w:t>Virgin Galactic launched</w:t>
      </w:r>
      <w:r w:rsidRPr="007E5487">
        <w:rPr>
          <w:rFonts w:asciiTheme="majorHAnsi" w:hAnsiTheme="majorHAnsi" w:cstheme="majorHAnsi"/>
          <w:u w:val="single"/>
        </w:rPr>
        <w:t xml:space="preserve"> its first operational tourist flight, featuring founder Richard </w:t>
      </w:r>
      <w:r w:rsidRPr="002F3BB1">
        <w:rPr>
          <w:rFonts w:asciiTheme="majorHAnsi" w:hAnsiTheme="majorHAnsi" w:cstheme="majorHAnsi"/>
          <w:highlight w:val="green"/>
          <w:u w:val="single"/>
        </w:rPr>
        <w:t>Branson</w:t>
      </w:r>
      <w:r w:rsidRPr="007E5487">
        <w:rPr>
          <w:rFonts w:asciiTheme="majorHAnsi" w:hAnsiTheme="majorHAnsi" w:cstheme="majorHAnsi"/>
          <w:u w:val="single"/>
        </w:rPr>
        <w:t>.</w:t>
      </w:r>
      <w:r w:rsidRPr="003A5B77">
        <w:rPr>
          <w:rFonts w:asciiTheme="majorHAnsi" w:hAnsiTheme="majorHAnsi" w:cstheme="majorHAnsi"/>
          <w:sz w:val="14"/>
        </w:rPr>
        <w:t xml:space="preserve"> It was "the experience of a lifetime," Branson said during a live broadcast of the flight. The four-person crew and two pilots of the Unity 22 test flight mission took off from the company's Spaceport America facility in New Mexico and flew just above the boundary of space, where everyone experienced about four minutes of weightlessness. Future flights of Virgin Galactic, though, have been delayed due to a Federal Aviation Administration investigation into a reported incident that happened during the spaceflight. That said, </w:t>
      </w:r>
      <w:r w:rsidRPr="007E5487">
        <w:rPr>
          <w:rFonts w:asciiTheme="majorHAnsi" w:hAnsiTheme="majorHAnsi" w:cstheme="majorHAnsi"/>
          <w:u w:val="single"/>
        </w:rPr>
        <w:t xml:space="preserve">Virgin has </w:t>
      </w:r>
      <w:proofErr w:type="gramStart"/>
      <w:r w:rsidRPr="00534388">
        <w:rPr>
          <w:rStyle w:val="Emphasis"/>
          <w:highlight w:val="green"/>
        </w:rPr>
        <w:t>opened up</w:t>
      </w:r>
      <w:proofErr w:type="gramEnd"/>
      <w:r w:rsidRPr="00534388">
        <w:rPr>
          <w:rStyle w:val="Emphasis"/>
          <w:highlight w:val="green"/>
        </w:rPr>
        <w:t xml:space="preserve"> tickets</w:t>
      </w:r>
      <w:r w:rsidRPr="007E5487">
        <w:rPr>
          <w:rFonts w:asciiTheme="majorHAnsi" w:hAnsiTheme="majorHAnsi" w:cstheme="majorHAnsi"/>
          <w:u w:val="single"/>
        </w:rPr>
        <w:t xml:space="preserve"> again </w:t>
      </w:r>
      <w:r w:rsidRPr="009D0C81">
        <w:rPr>
          <w:rFonts w:asciiTheme="majorHAnsi" w:hAnsiTheme="majorHAnsi" w:cstheme="majorHAnsi"/>
          <w:highlight w:val="green"/>
          <w:u w:val="single"/>
        </w:rPr>
        <w:t xml:space="preserve">to paying </w:t>
      </w:r>
      <w:proofErr w:type="spellStart"/>
      <w:r w:rsidRPr="009D0C81">
        <w:rPr>
          <w:rFonts w:asciiTheme="majorHAnsi" w:hAnsiTheme="majorHAnsi" w:cstheme="majorHAnsi"/>
          <w:highlight w:val="green"/>
          <w:u w:val="single"/>
        </w:rPr>
        <w:t>spaceflyers</w:t>
      </w:r>
      <w:proofErr w:type="spellEnd"/>
      <w:r w:rsidRPr="007E5487">
        <w:rPr>
          <w:rFonts w:asciiTheme="majorHAnsi" w:hAnsiTheme="majorHAnsi" w:cstheme="majorHAnsi"/>
          <w:u w:val="single"/>
        </w:rPr>
        <w:t xml:space="preserve">, </w:t>
      </w:r>
      <w:r w:rsidRPr="003A5B77">
        <w:rPr>
          <w:rFonts w:asciiTheme="majorHAnsi" w:hAnsiTheme="majorHAnsi" w:cstheme="majorHAnsi"/>
          <w:sz w:val="14"/>
        </w:rPr>
        <w:t xml:space="preserve">now at $450,000 apiece. 4) Blue Origin launches Jeff Bezos to space Days after the Virgin flight, </w:t>
      </w:r>
      <w:r w:rsidRPr="00D4247D">
        <w:rPr>
          <w:rFonts w:asciiTheme="majorHAnsi" w:hAnsiTheme="majorHAnsi" w:cstheme="majorHAnsi"/>
          <w:highlight w:val="green"/>
          <w:u w:val="single"/>
        </w:rPr>
        <w:t>Blue Origin launched</w:t>
      </w:r>
      <w:r w:rsidRPr="007E5487">
        <w:rPr>
          <w:rFonts w:asciiTheme="majorHAnsi" w:hAnsiTheme="majorHAnsi" w:cstheme="majorHAnsi"/>
          <w:u w:val="single"/>
        </w:rPr>
        <w:t xml:space="preserve"> its </w:t>
      </w:r>
      <w:r w:rsidRPr="00075189">
        <w:rPr>
          <w:rStyle w:val="Emphasis"/>
        </w:rPr>
        <w:t>first crewed spaceflight</w:t>
      </w:r>
      <w:r w:rsidRPr="007E5487">
        <w:rPr>
          <w:rFonts w:asciiTheme="majorHAnsi" w:hAnsiTheme="majorHAnsi" w:cstheme="majorHAnsi"/>
          <w:u w:val="single"/>
        </w:rPr>
        <w:t xml:space="preserve"> on July 20, featuring founder Jeff </w:t>
      </w:r>
      <w:r w:rsidRPr="008A45F0">
        <w:rPr>
          <w:rFonts w:asciiTheme="majorHAnsi" w:hAnsiTheme="majorHAnsi" w:cstheme="majorHAnsi"/>
          <w:highlight w:val="green"/>
          <w:u w:val="single"/>
        </w:rPr>
        <w:t>Bezos</w:t>
      </w:r>
      <w:r w:rsidRPr="007E5487">
        <w:rPr>
          <w:rFonts w:asciiTheme="majorHAnsi" w:hAnsiTheme="majorHAnsi" w:cstheme="majorHAnsi"/>
          <w:u w:val="single"/>
        </w:rPr>
        <w:t xml:space="preserve"> and a set of other three space tourists</w:t>
      </w:r>
      <w:r w:rsidRPr="003A5B77">
        <w:rPr>
          <w:rFonts w:asciiTheme="majorHAnsi" w:hAnsiTheme="majorHAnsi" w:cstheme="majorHAnsi"/>
          <w:sz w:val="14"/>
        </w:rPr>
        <w:t xml:space="preserve">, including Mercury 13 aviator Wally Funk. Since the system flies autonomously, no pilots were required to be on board (although Funk is highly qualified as an aviator) as the New Shepard system lifted off from Blue Origin's Launch Site One near the West Texas town of Van Horn. While Bezos and Branson denied their companies were in competition, the broadcast of Bezos' flight made several cutting remarks about the company flying above the Kármán line, an internationally recognized boundary of spaceflight that Virgin Galactic flights don't reach. Bezos also said in an interview in July that Blue Origin is not focused on </w:t>
      </w:r>
      <w:proofErr w:type="gramStart"/>
      <w:r w:rsidRPr="003A5B77">
        <w:rPr>
          <w:rFonts w:asciiTheme="majorHAnsi" w:hAnsiTheme="majorHAnsi" w:cstheme="majorHAnsi"/>
          <w:sz w:val="14"/>
        </w:rPr>
        <w:t>competition, but</w:t>
      </w:r>
      <w:proofErr w:type="gramEnd"/>
      <w:r w:rsidRPr="003A5B77">
        <w:rPr>
          <w:rFonts w:asciiTheme="majorHAnsi" w:hAnsiTheme="majorHAnsi" w:cstheme="majorHAnsi"/>
          <w:sz w:val="14"/>
        </w:rPr>
        <w:t xml:space="preserve"> building a "road to space." The company has adopted that catchphrase as a tagline and repeats it frequently during live broadcasts. 5) SpaceX stacks tallest booster ever with Starship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SpaceX's first orbital Starship SN20 is stacked atop its massive Super Heavy Booster 4 for the first time on Aug. 6, 2021 at the company's </w:t>
      </w:r>
      <w:proofErr w:type="spellStart"/>
      <w:r w:rsidRPr="003A5B77">
        <w:rPr>
          <w:rFonts w:asciiTheme="majorHAnsi" w:hAnsiTheme="majorHAnsi" w:cstheme="majorHAnsi"/>
          <w:sz w:val="14"/>
        </w:rPr>
        <w:t>Starbase</w:t>
      </w:r>
      <w:proofErr w:type="spellEnd"/>
      <w:r w:rsidRPr="003A5B77">
        <w:rPr>
          <w:rFonts w:asciiTheme="majorHAnsi" w:hAnsiTheme="majorHAnsi" w:cstheme="majorHAnsi"/>
          <w:sz w:val="14"/>
        </w:rPr>
        <w:t xml:space="preserve"> facility near Boca Chica Village in South Texas. They stood 395 feet tall, taller than NASA's Saturn V moon rocket. (Image credit: SpaceX) SpaceX's newest Starship prototype (SN-20) perched on its massive Super Heavy booster for the first time on Friday (Aug. 6), briefly setting a </w:t>
      </w:r>
      <w:proofErr w:type="gramStart"/>
      <w:r w:rsidRPr="003A5B77">
        <w:rPr>
          <w:rFonts w:asciiTheme="majorHAnsi" w:hAnsiTheme="majorHAnsi" w:cstheme="majorHAnsi"/>
          <w:sz w:val="14"/>
        </w:rPr>
        <w:t>new record</w:t>
      </w:r>
      <w:proofErr w:type="gramEnd"/>
      <w:r w:rsidRPr="003A5B77">
        <w:rPr>
          <w:rFonts w:asciiTheme="majorHAnsi" w:hAnsiTheme="majorHAnsi" w:cstheme="majorHAnsi"/>
          <w:sz w:val="14"/>
        </w:rPr>
        <w:t xml:space="preserve"> for the world's tallest rocket during preparations for an orbital mission. The hour-long fit check brought the stack to 395 feet tall (120 m), taller than NASA's massive Saturn V moon rocket, which was 363 feet tall (110 m). Super Heavy alone stands 230 feet (70 meters) tall and Starship SN4 includes another 165 feet (50 m) of height. The next major milestone for Starship is the orbital launch that may take place in 2022, pending an environmental review by the Federal Aviation Administration and related government groups. SpaceX founder Elon Musk has pushed back launch estimates several times due to the review. 6) </w:t>
      </w:r>
      <w:r w:rsidRPr="005E01AD">
        <w:rPr>
          <w:rFonts w:asciiTheme="majorHAnsi" w:hAnsiTheme="majorHAnsi" w:cstheme="majorHAnsi"/>
          <w:highlight w:val="green"/>
          <w:u w:val="single"/>
        </w:rPr>
        <w:t>Inspiration4 launches</w:t>
      </w:r>
      <w:r w:rsidRPr="007E5487">
        <w:rPr>
          <w:rFonts w:asciiTheme="majorHAnsi" w:hAnsiTheme="majorHAnsi" w:cstheme="majorHAnsi"/>
          <w:u w:val="single"/>
        </w:rPr>
        <w:t xml:space="preserve"> 4 </w:t>
      </w:r>
      <w:r w:rsidRPr="00AE6652">
        <w:rPr>
          <w:rFonts w:asciiTheme="majorHAnsi" w:hAnsiTheme="majorHAnsi" w:cstheme="majorHAnsi"/>
          <w:highlight w:val="green"/>
          <w:u w:val="single"/>
        </w:rPr>
        <w:t>civilians</w:t>
      </w:r>
      <w:r w:rsidRPr="007E5487">
        <w:rPr>
          <w:rFonts w:asciiTheme="majorHAnsi" w:hAnsiTheme="majorHAnsi" w:cstheme="majorHAnsi"/>
          <w:u w:val="single"/>
        </w:rPr>
        <w:t xml:space="preserve"> on first orbital mission</w:t>
      </w:r>
      <w:r w:rsidRPr="003A5B77">
        <w:rPr>
          <w:rFonts w:asciiTheme="majorHAnsi" w:hAnsiTheme="majorHAnsi" w:cstheme="majorHAnsi"/>
          <w:sz w:val="14"/>
        </w:rPr>
        <w:t xml:space="preserve"> Billionaire Jared </w:t>
      </w:r>
      <w:proofErr w:type="spellStart"/>
      <w:r w:rsidRPr="003A5B77">
        <w:rPr>
          <w:rFonts w:asciiTheme="majorHAnsi" w:hAnsiTheme="majorHAnsi" w:cstheme="majorHAnsi"/>
          <w:sz w:val="14"/>
        </w:rPr>
        <w:t>Isaacman's</w:t>
      </w:r>
      <w:proofErr w:type="spellEnd"/>
      <w:r w:rsidRPr="003A5B77">
        <w:rPr>
          <w:rFonts w:asciiTheme="majorHAnsi" w:hAnsiTheme="majorHAnsi" w:cstheme="majorHAnsi"/>
          <w:sz w:val="14"/>
        </w:rPr>
        <w:t xml:space="preserve"> </w:t>
      </w:r>
      <w:r w:rsidRPr="00B627F0">
        <w:rPr>
          <w:rStyle w:val="Emphasis"/>
          <w:highlight w:val="green"/>
        </w:rPr>
        <w:t>privately chartered spaceflight</w:t>
      </w:r>
      <w:r w:rsidRPr="007E5487">
        <w:rPr>
          <w:rFonts w:asciiTheme="majorHAnsi" w:hAnsiTheme="majorHAnsi" w:cstheme="majorHAnsi"/>
          <w:u w:val="single"/>
        </w:rPr>
        <w:t xml:space="preserve"> launched on Sept. 15, </w:t>
      </w:r>
      <w:proofErr w:type="gramStart"/>
      <w:r w:rsidRPr="007E5487">
        <w:rPr>
          <w:rFonts w:asciiTheme="majorHAnsi" w:hAnsiTheme="majorHAnsi" w:cstheme="majorHAnsi"/>
          <w:u w:val="single"/>
        </w:rPr>
        <w:t>2021</w:t>
      </w:r>
      <w:proofErr w:type="gramEnd"/>
      <w:r w:rsidRPr="007E5487">
        <w:rPr>
          <w:rFonts w:asciiTheme="majorHAnsi" w:hAnsiTheme="majorHAnsi" w:cstheme="majorHAnsi"/>
          <w:u w:val="single"/>
        </w:rPr>
        <w:t xml:space="preserve"> aboard a SpaceX Crew Dragon spacecraft, flying high in Earth orbit on a nearly three-day mission.</w:t>
      </w:r>
      <w:r w:rsidRPr="003A5B77">
        <w:rPr>
          <w:rFonts w:asciiTheme="majorHAnsi" w:hAnsiTheme="majorHAnsi" w:cstheme="majorHAnsi"/>
          <w:sz w:val="14"/>
        </w:rPr>
        <w:t xml:space="preserve"> Inspiration4 was the first crewed orbital mission with no professional astronauts on board (as the Virgin Galactic and Blue Origin flights preceding it were all suborbital missions.) </w:t>
      </w:r>
      <w:proofErr w:type="spellStart"/>
      <w:r w:rsidRPr="003A5B77">
        <w:rPr>
          <w:rFonts w:asciiTheme="majorHAnsi" w:hAnsiTheme="majorHAnsi" w:cstheme="majorHAnsi"/>
          <w:sz w:val="14"/>
        </w:rPr>
        <w:t>Isaacman</w:t>
      </w:r>
      <w:proofErr w:type="spellEnd"/>
      <w:r w:rsidRPr="003A5B77">
        <w:rPr>
          <w:rFonts w:asciiTheme="majorHAnsi" w:hAnsiTheme="majorHAnsi" w:cstheme="majorHAnsi"/>
          <w:sz w:val="14"/>
        </w:rPr>
        <w:t xml:space="preserve">, a pilot, commanded the flight and was accompanied by physician assistant Hayley Arceneaux, data engineer Chris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geoscientist and science communication specialist Sian Proctor. </w:t>
      </w:r>
      <w:proofErr w:type="spellStart"/>
      <w:r w:rsidRPr="003A5B77">
        <w:rPr>
          <w:rFonts w:asciiTheme="majorHAnsi" w:hAnsiTheme="majorHAnsi" w:cstheme="majorHAnsi"/>
          <w:sz w:val="14"/>
        </w:rPr>
        <w:t>Sembroski</w:t>
      </w:r>
      <w:proofErr w:type="spellEnd"/>
      <w:r w:rsidRPr="003A5B77">
        <w:rPr>
          <w:rFonts w:asciiTheme="majorHAnsi" w:hAnsiTheme="majorHAnsi" w:cstheme="majorHAnsi"/>
          <w:sz w:val="14"/>
        </w:rPr>
        <w:t xml:space="preserve"> and Proctor won their seats in contests to support St. Jude Children's Research Hospital in Memphis, while Arceneaux is employed at that hospital. Resilience and its crew circled Earth for three days, splashing down off the Florida coast on Sept. 18. The mission exceeded its fundraising goal for St. Jude. 7) </w:t>
      </w:r>
      <w:r w:rsidRPr="007E5487">
        <w:rPr>
          <w:rFonts w:asciiTheme="majorHAnsi" w:hAnsiTheme="majorHAnsi" w:cstheme="majorHAnsi"/>
          <w:u w:val="single"/>
        </w:rPr>
        <w:t xml:space="preserve">Blue Origin launches William Shatner </w:t>
      </w:r>
      <w:r w:rsidRPr="003A5B77">
        <w:rPr>
          <w:rFonts w:asciiTheme="majorHAnsi" w:hAnsiTheme="majorHAnsi" w:cstheme="majorHAnsi"/>
          <w:sz w:val="14"/>
        </w:rPr>
        <w:t xml:space="preserve">A "Star </w:t>
      </w:r>
      <w:r w:rsidRPr="003A5B77">
        <w:rPr>
          <w:rFonts w:asciiTheme="majorHAnsi" w:hAnsiTheme="majorHAnsi" w:cstheme="majorHAnsi"/>
          <w:sz w:val="14"/>
        </w:rPr>
        <w:lastRenderedPageBreak/>
        <w:t xml:space="preserve">Trek" star boldly went into suborbital space Oct. 13 on Blue Origin's second crewed space mission, called NS-18. William Shatner, 90, is best known for playing Captain James T. Kirk on "Star Trek: The Original Series." "That was unlike anything they described," Shatner was heard saying via a radio link as the capsule parachuted back to Earth, after carrying him and three other crew members to suborbital space. Shatner is now the oldest person to have ever flown to space, beating the record set by Wally Funk, 82, who flew on Blue Origin's first crewed flight July 20. Crew member Glen de Vries died in a plane crash weeks after the flight and Blue Origin dedicated their next crewed mission in December to him. 8) Russian film crew shoots drama on ISS </w:t>
      </w:r>
      <w:r w:rsidRPr="003A5B77">
        <w:rPr>
          <w:rFonts w:asciiTheme="majorHAnsi" w:hAnsiTheme="majorHAnsi" w:cstheme="majorHAnsi"/>
          <w:sz w:val="14"/>
        </w:rPr>
        <w:fldChar w:fldCharType="begin"/>
      </w:r>
      <w:r w:rsidRPr="003A5B77">
        <w:rPr>
          <w:rFonts w:asciiTheme="majorHAnsi" w:hAnsiTheme="majorHAnsi" w:cstheme="majorHAnsi"/>
          <w:sz w:val="14"/>
        </w:rPr>
        <w:instrText xml:space="preserve"> INCLUDEPICTURE "https://vanilla.futurecdn.net/space/media/img/missing-image.svg" \* MERGEFORMATINET </w:instrText>
      </w:r>
      <w:r>
        <w:rPr>
          <w:rFonts w:asciiTheme="majorHAnsi" w:hAnsiTheme="majorHAnsi" w:cstheme="majorHAnsi"/>
          <w:sz w:val="14"/>
        </w:rPr>
        <w:fldChar w:fldCharType="separate"/>
      </w:r>
      <w:r w:rsidRPr="003A5B77">
        <w:rPr>
          <w:rFonts w:asciiTheme="majorHAnsi" w:hAnsiTheme="majorHAnsi" w:cstheme="majorHAnsi"/>
          <w:sz w:val="14"/>
        </w:rPr>
        <w:fldChar w:fldCharType="end"/>
      </w:r>
      <w:r w:rsidRPr="003A5B77">
        <w:rPr>
          <w:rFonts w:asciiTheme="majorHAnsi" w:hAnsiTheme="majorHAnsi" w:cstheme="majorHAnsi"/>
          <w:sz w:val="14"/>
        </w:rPr>
        <w:t xml:space="preserve"> Russian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(center), director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(second from right) and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(right) bid farewell to their Russian crewmates 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(second from left) and </w:t>
      </w:r>
      <w:proofErr w:type="spellStart"/>
      <w:r w:rsidRPr="003A5B77">
        <w:rPr>
          <w:rFonts w:asciiTheme="majorHAnsi" w:hAnsiTheme="majorHAnsi" w:cstheme="majorHAnsi"/>
          <w:sz w:val="14"/>
        </w:rPr>
        <w:t>Pyotr</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Dubrov</w:t>
      </w:r>
      <w:proofErr w:type="spellEnd"/>
      <w:r w:rsidRPr="003A5B77">
        <w:rPr>
          <w:rFonts w:asciiTheme="majorHAnsi" w:hAnsiTheme="majorHAnsi" w:cstheme="majorHAnsi"/>
          <w:sz w:val="14"/>
        </w:rPr>
        <w:t xml:space="preserve"> before returning to Earth on Oct. 17, 2021. (Image credit: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/Anton </w:t>
      </w:r>
      <w:proofErr w:type="spellStart"/>
      <w:r w:rsidRPr="003A5B77">
        <w:rPr>
          <w:rFonts w:asciiTheme="majorHAnsi" w:hAnsiTheme="majorHAnsi" w:cstheme="majorHAnsi"/>
          <w:sz w:val="14"/>
        </w:rPr>
        <w:t>Shkaplerov</w:t>
      </w:r>
      <w:proofErr w:type="spellEnd"/>
      <w:r w:rsidRPr="003A5B77">
        <w:rPr>
          <w:rFonts w:asciiTheme="majorHAnsi" w:hAnsiTheme="majorHAnsi" w:cstheme="majorHAnsi"/>
          <w:sz w:val="14"/>
        </w:rPr>
        <w:t xml:space="preserve"> via Twitter) Just days after Shatner's ride to space, a Russian film crew including actress </w:t>
      </w:r>
      <w:proofErr w:type="spellStart"/>
      <w:r w:rsidRPr="003A5B77">
        <w:rPr>
          <w:rFonts w:asciiTheme="majorHAnsi" w:hAnsiTheme="majorHAnsi" w:cstheme="majorHAnsi"/>
          <w:sz w:val="14"/>
        </w:rPr>
        <w:t>Yulia</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xml:space="preserve"> and producer </w:t>
      </w:r>
      <w:proofErr w:type="spellStart"/>
      <w:r w:rsidRPr="003A5B77">
        <w:rPr>
          <w:rFonts w:asciiTheme="majorHAnsi" w:hAnsiTheme="majorHAnsi" w:cstheme="majorHAnsi"/>
          <w:sz w:val="14"/>
        </w:rPr>
        <w:t>Klim</w:t>
      </w:r>
      <w:proofErr w:type="spellEnd"/>
      <w:r w:rsidRPr="003A5B77">
        <w:rPr>
          <w:rFonts w:asciiTheme="majorHAnsi" w:hAnsiTheme="majorHAnsi" w:cstheme="majorHAnsi"/>
          <w:sz w:val="14"/>
        </w:rPr>
        <w:t xml:space="preserv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landed with cosmonaut Oleg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of the Russian federal space corporation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on Oct. 17. "</w:t>
      </w:r>
      <w:proofErr w:type="spellStart"/>
      <w:r w:rsidRPr="003A5B77">
        <w:rPr>
          <w:rFonts w:asciiTheme="majorHAnsi" w:hAnsiTheme="majorHAnsi" w:cstheme="majorHAnsi"/>
          <w:sz w:val="14"/>
        </w:rPr>
        <w:t>Вызов</w:t>
      </w:r>
      <w:proofErr w:type="spellEnd"/>
      <w:r w:rsidRPr="003A5B77">
        <w:rPr>
          <w:rFonts w:asciiTheme="majorHAnsi" w:hAnsiTheme="majorHAnsi" w:cstheme="majorHAnsi"/>
          <w:sz w:val="14"/>
        </w:rPr>
        <w:t>" ("Challenge" in English) is the movie in production. It follows the fictional story of a surgeon (</w:t>
      </w:r>
      <w:proofErr w:type="spellStart"/>
      <w:r w:rsidRPr="003A5B77">
        <w:rPr>
          <w:rFonts w:asciiTheme="majorHAnsi" w:hAnsiTheme="majorHAnsi" w:cstheme="majorHAnsi"/>
          <w:sz w:val="14"/>
        </w:rPr>
        <w:t>Peresild</w:t>
      </w:r>
      <w:proofErr w:type="spellEnd"/>
      <w:r w:rsidRPr="003A5B77">
        <w:rPr>
          <w:rFonts w:asciiTheme="majorHAnsi" w:hAnsiTheme="majorHAnsi" w:cstheme="majorHAnsi"/>
          <w:sz w:val="14"/>
        </w:rPr>
        <w:t>) who is launched to the station to perform emergency surgery on a cosmonaut (</w:t>
      </w:r>
      <w:proofErr w:type="spellStart"/>
      <w:r w:rsidRPr="003A5B77">
        <w:rPr>
          <w:rFonts w:asciiTheme="majorHAnsi" w:hAnsiTheme="majorHAnsi" w:cstheme="majorHAnsi"/>
          <w:sz w:val="14"/>
        </w:rPr>
        <w:t>Novitskiy</w:t>
      </w:r>
      <w:proofErr w:type="spellEnd"/>
      <w:r w:rsidRPr="003A5B77">
        <w:rPr>
          <w:rFonts w:asciiTheme="majorHAnsi" w:hAnsiTheme="majorHAnsi" w:cstheme="majorHAnsi"/>
          <w:sz w:val="14"/>
        </w:rPr>
        <w:t xml:space="preserve">, who would play the role well given he is a cosmonaut in real life.) The effort is a joint production of </w:t>
      </w:r>
      <w:proofErr w:type="spellStart"/>
      <w:r w:rsidRPr="003A5B77">
        <w:rPr>
          <w:rFonts w:asciiTheme="majorHAnsi" w:hAnsiTheme="majorHAnsi" w:cstheme="majorHAnsi"/>
          <w:sz w:val="14"/>
        </w:rPr>
        <w:t>Roscosmos</w:t>
      </w:r>
      <w:proofErr w:type="spellEnd"/>
      <w:r w:rsidRPr="003A5B77">
        <w:rPr>
          <w:rFonts w:asciiTheme="majorHAnsi" w:hAnsiTheme="majorHAnsi" w:cstheme="majorHAnsi"/>
          <w:sz w:val="14"/>
        </w:rPr>
        <w:t xml:space="preserve">, the Russian television station Channel One and the studio Yellow, </w:t>
      </w:r>
      <w:proofErr w:type="gramStart"/>
      <w:r w:rsidRPr="003A5B77">
        <w:rPr>
          <w:rFonts w:asciiTheme="majorHAnsi" w:hAnsiTheme="majorHAnsi" w:cstheme="majorHAnsi"/>
          <w:sz w:val="14"/>
        </w:rPr>
        <w:t>Black</w:t>
      </w:r>
      <w:proofErr w:type="gramEnd"/>
      <w:r w:rsidRPr="003A5B77">
        <w:rPr>
          <w:rFonts w:asciiTheme="majorHAnsi" w:hAnsiTheme="majorHAnsi" w:cstheme="majorHAnsi"/>
          <w:sz w:val="14"/>
        </w:rPr>
        <w:t xml:space="preserve"> and White. Given the small crew on hand in space, </w:t>
      </w:r>
      <w:proofErr w:type="spellStart"/>
      <w:r w:rsidRPr="003A5B77">
        <w:rPr>
          <w:rFonts w:asciiTheme="majorHAnsi" w:hAnsiTheme="majorHAnsi" w:cstheme="majorHAnsi"/>
          <w:sz w:val="14"/>
        </w:rPr>
        <w:t>Shipenko</w:t>
      </w:r>
      <w:proofErr w:type="spellEnd"/>
      <w:r w:rsidRPr="003A5B77">
        <w:rPr>
          <w:rFonts w:asciiTheme="majorHAnsi" w:hAnsiTheme="majorHAnsi" w:cstheme="majorHAnsi"/>
          <w:sz w:val="14"/>
        </w:rPr>
        <w:t xml:space="preserve"> took on several behind-the-scenes roles, including director, make-up artist, sound editor and cinematographer. 9) Blue Origin launches 'Good Morning America' host to space Blue Origin's next (and likely last) crewed flight of 2021 filled out all six seats in the New Shepard spacecraft during a successful launch and landing Dec. 11. The starring guest was Michael Strahan, host of "Good Morning America", who is a retired football player. (The crew threw </w:t>
      </w:r>
      <w:proofErr w:type="gramStart"/>
      <w:r w:rsidRPr="003A5B77">
        <w:rPr>
          <w:rFonts w:asciiTheme="majorHAnsi" w:hAnsiTheme="majorHAnsi" w:cstheme="majorHAnsi"/>
          <w:sz w:val="14"/>
        </w:rPr>
        <w:t>mini-footballs</w:t>
      </w:r>
      <w:proofErr w:type="gramEnd"/>
      <w:r w:rsidRPr="003A5B77">
        <w:rPr>
          <w:rFonts w:asciiTheme="majorHAnsi" w:hAnsiTheme="majorHAnsi" w:cstheme="majorHAnsi"/>
          <w:sz w:val="14"/>
        </w:rPr>
        <w:t xml:space="preserve"> in space to celebrate his past career.) Strahan said the experience was amazing. "I want to go back," he told Blue Origin founder Jeff Bezos after returning to Earth. "Touchdown has a new meaning now!!!" he wrote on Twitter after the flight. Also on the flight was Laura Shepard </w:t>
      </w:r>
      <w:proofErr w:type="spellStart"/>
      <w:r w:rsidRPr="003A5B77">
        <w:rPr>
          <w:rFonts w:asciiTheme="majorHAnsi" w:hAnsiTheme="majorHAnsi" w:cstheme="majorHAnsi"/>
          <w:sz w:val="14"/>
        </w:rPr>
        <w:t>Churchley</w:t>
      </w:r>
      <w:proofErr w:type="spellEnd"/>
      <w:r w:rsidRPr="003A5B77">
        <w:rPr>
          <w:rFonts w:asciiTheme="majorHAnsi" w:hAnsiTheme="majorHAnsi" w:cstheme="majorHAnsi"/>
          <w:sz w:val="14"/>
        </w:rPr>
        <w:t xml:space="preserve">, 74, the daughter of NASA astronaut Shepard after whom the New Shepard system is named, and four other individuals who paid for their seats. Blue Origin has not yet released per-seat pricing for customers, and we are also awaiting details on their next planned crew launch. 10) Japanese billionaire Yusaku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flies to ISS </w:t>
      </w:r>
      <w:r w:rsidRPr="007E5487">
        <w:rPr>
          <w:rFonts w:asciiTheme="majorHAnsi" w:hAnsiTheme="majorHAnsi" w:cstheme="majorHAnsi"/>
          <w:u w:val="single"/>
        </w:rPr>
        <w:t xml:space="preserve">A Russian Soyuz spacecraft carrying Japanese billionaire Yusaku </w:t>
      </w:r>
      <w:proofErr w:type="spellStart"/>
      <w:r w:rsidRPr="00E5758D">
        <w:rPr>
          <w:rFonts w:asciiTheme="majorHAnsi" w:hAnsiTheme="majorHAnsi" w:cstheme="majorHAnsi"/>
          <w:highlight w:val="green"/>
          <w:u w:val="single"/>
        </w:rPr>
        <w:t>Maezawa</w:t>
      </w:r>
      <w:proofErr w:type="spellEnd"/>
      <w:r w:rsidRPr="007E5487">
        <w:rPr>
          <w:rFonts w:asciiTheme="majorHAnsi" w:hAnsiTheme="majorHAnsi" w:cstheme="majorHAnsi"/>
          <w:u w:val="single"/>
        </w:rPr>
        <w:t xml:space="preserve">, video producer </w:t>
      </w:r>
      <w:proofErr w:type="spellStart"/>
      <w:r w:rsidRPr="007E5487">
        <w:rPr>
          <w:rFonts w:asciiTheme="majorHAnsi" w:hAnsiTheme="majorHAnsi" w:cstheme="majorHAnsi"/>
          <w:u w:val="single"/>
        </w:rPr>
        <w:t>Yozo</w:t>
      </w:r>
      <w:proofErr w:type="spellEnd"/>
      <w:r w:rsidRPr="007E5487">
        <w:rPr>
          <w:rFonts w:asciiTheme="majorHAnsi" w:hAnsiTheme="majorHAnsi" w:cstheme="majorHAnsi"/>
          <w:u w:val="single"/>
        </w:rPr>
        <w:t xml:space="preserve"> Hirano and cosmonaut Alexander </w:t>
      </w:r>
      <w:proofErr w:type="spellStart"/>
      <w:r w:rsidRPr="007E5487">
        <w:rPr>
          <w:rFonts w:asciiTheme="majorHAnsi" w:hAnsiTheme="majorHAnsi" w:cstheme="majorHAnsi"/>
          <w:u w:val="single"/>
        </w:rPr>
        <w:t>Misurkin</w:t>
      </w:r>
      <w:proofErr w:type="spellEnd"/>
      <w:r w:rsidRPr="007E5487">
        <w:rPr>
          <w:rFonts w:asciiTheme="majorHAnsi" w:hAnsiTheme="majorHAnsi" w:cstheme="majorHAnsi"/>
          <w:u w:val="single"/>
        </w:rPr>
        <w:t xml:space="preserve"> launched on Dec. 8 to the International Space Station for a 12-day mission to the orbiting lab.</w:t>
      </w:r>
      <w:r w:rsidRPr="003A5B77">
        <w:rPr>
          <w:rFonts w:asciiTheme="majorHAnsi" w:hAnsiTheme="majorHAnsi" w:cstheme="majorHAnsi"/>
          <w:sz w:val="14"/>
        </w:rPr>
        <w:t xml:space="preserve"> </w:t>
      </w:r>
      <w:proofErr w:type="spellStart"/>
      <w:r w:rsidRPr="007E5487">
        <w:rPr>
          <w:rFonts w:asciiTheme="majorHAnsi" w:hAnsiTheme="majorHAnsi" w:cstheme="majorHAnsi"/>
          <w:u w:val="single"/>
        </w:rPr>
        <w:t>Maezawa</w:t>
      </w:r>
      <w:proofErr w:type="spellEnd"/>
      <w:r w:rsidRPr="007E5487">
        <w:rPr>
          <w:rFonts w:asciiTheme="majorHAnsi" w:hAnsiTheme="majorHAnsi" w:cstheme="majorHAnsi"/>
          <w:u w:val="single"/>
        </w:rPr>
        <w:t xml:space="preserve"> is also </w:t>
      </w:r>
      <w:r w:rsidRPr="002924A9">
        <w:rPr>
          <w:rFonts w:asciiTheme="majorHAnsi" w:hAnsiTheme="majorHAnsi" w:cstheme="majorHAnsi"/>
          <w:highlight w:val="green"/>
          <w:u w:val="single"/>
        </w:rPr>
        <w:t>planning to fly around the moon</w:t>
      </w:r>
      <w:r w:rsidRPr="007E5487">
        <w:rPr>
          <w:rFonts w:asciiTheme="majorHAnsi" w:hAnsiTheme="majorHAnsi" w:cstheme="majorHAnsi"/>
          <w:u w:val="single"/>
        </w:rPr>
        <w:t xml:space="preserve"> on a SpaceX mission that he paid for, tentatively slotted for 2023</w:t>
      </w:r>
      <w:r w:rsidRPr="003A5B77">
        <w:rPr>
          <w:rFonts w:asciiTheme="majorHAnsi" w:hAnsiTheme="majorHAnsi" w:cstheme="majorHAnsi"/>
          <w:sz w:val="14"/>
        </w:rPr>
        <w:t xml:space="preserve">, but </w:t>
      </w:r>
      <w:r w:rsidRPr="007E5487">
        <w:rPr>
          <w:rFonts w:asciiTheme="majorHAnsi" w:hAnsiTheme="majorHAnsi" w:cstheme="majorHAnsi"/>
          <w:u w:val="single"/>
        </w:rPr>
        <w:t xml:space="preserve">chose to visit the space station as well on a mission brokered by the U.S. space tourism company Space Adventures with Russia's </w:t>
      </w:r>
      <w:proofErr w:type="spellStart"/>
      <w:r w:rsidRPr="007E5487">
        <w:rPr>
          <w:rFonts w:asciiTheme="majorHAnsi" w:hAnsiTheme="majorHAnsi" w:cstheme="majorHAnsi"/>
          <w:u w:val="single"/>
        </w:rPr>
        <w:t>Roscosmos</w:t>
      </w:r>
      <w:proofErr w:type="spellEnd"/>
      <w:r w:rsidRPr="007E5487">
        <w:rPr>
          <w:rFonts w:asciiTheme="majorHAnsi" w:hAnsiTheme="majorHAnsi" w:cstheme="majorHAnsi"/>
          <w:u w:val="single"/>
        </w:rPr>
        <w:t xml:space="preserve"> space agency</w:t>
      </w:r>
      <w:r w:rsidRPr="003A5B77">
        <w:rPr>
          <w:rFonts w:asciiTheme="majorHAnsi" w:hAnsiTheme="majorHAnsi" w:cstheme="majorHAnsi"/>
          <w:sz w:val="14"/>
        </w:rPr>
        <w:t xml:space="preserve">. It was not revealed how much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paid for the flight, but single seats in the past have cost up to $35 million. And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bought two seats, one for himself and for Hirano, who recorded videos of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in space. </w:t>
      </w:r>
      <w:proofErr w:type="spellStart"/>
      <w:r w:rsidRPr="003A5B77">
        <w:rPr>
          <w:rFonts w:asciiTheme="majorHAnsi" w:hAnsiTheme="majorHAnsi" w:cstheme="majorHAnsi"/>
          <w:sz w:val="14"/>
        </w:rPr>
        <w:t>Maezawa</w:t>
      </w:r>
      <w:proofErr w:type="spellEnd"/>
      <w:r w:rsidRPr="003A5B77">
        <w:rPr>
          <w:rFonts w:asciiTheme="majorHAnsi" w:hAnsiTheme="majorHAnsi" w:cstheme="majorHAnsi"/>
          <w:sz w:val="14"/>
        </w:rPr>
        <w:t xml:space="preserve">, the CEO of Start Today and the founder of online clothing retailer ZOZO, bought the seats for himself and Hirano. Hirano documented the mission and </w:t>
      </w:r>
      <w:proofErr w:type="gramStart"/>
      <w:r w:rsidRPr="003A5B77">
        <w:rPr>
          <w:rFonts w:asciiTheme="majorHAnsi" w:hAnsiTheme="majorHAnsi" w:cstheme="majorHAnsi"/>
          <w:sz w:val="14"/>
        </w:rPr>
        <w:t>participate</w:t>
      </w:r>
      <w:proofErr w:type="gramEnd"/>
      <w:r w:rsidRPr="003A5B77">
        <w:rPr>
          <w:rFonts w:asciiTheme="majorHAnsi" w:hAnsiTheme="majorHAnsi" w:cstheme="majorHAnsi"/>
          <w:sz w:val="14"/>
        </w:rPr>
        <w:t xml:space="preserve"> in some health and performance research. They also made the first Uber Eats delivery in space on the flight. The trio returned to Earth on Dec. 19. And that's a wrap at the biggest space tourism moments in 2021. The year 2022 is expected to bring more milestones as the company Axiom Space plans to launch its first fully private crew to the International Space Station early in the year, with SpaceX, Blue Origin and Virgin Galactic all expected to continue their private spaceflight pace. </w:t>
      </w:r>
    </w:p>
    <w:p w14:paraId="6E6946C1" w14:textId="77777777" w:rsidR="006659EB" w:rsidRPr="0023355B" w:rsidRDefault="006659EB" w:rsidP="006659EB">
      <w:pPr>
        <w:pStyle w:val="Heading4"/>
        <w:rPr>
          <w:rFonts w:asciiTheme="majorHAnsi" w:hAnsiTheme="majorHAnsi" w:cstheme="majorHAnsi"/>
        </w:rPr>
      </w:pPr>
      <w:r w:rsidRPr="0023355B">
        <w:rPr>
          <w:rFonts w:asciiTheme="majorHAnsi" w:hAnsiTheme="majorHAnsi" w:cstheme="majorHAnsi"/>
        </w:rPr>
        <w:t xml:space="preserve">Industry is </w:t>
      </w:r>
      <w:r w:rsidRPr="0023355B">
        <w:rPr>
          <w:rFonts w:asciiTheme="majorHAnsi" w:hAnsiTheme="majorHAnsi" w:cstheme="majorHAnsi"/>
          <w:u w:val="single"/>
        </w:rPr>
        <w:t>projected</w:t>
      </w:r>
      <w:r w:rsidRPr="0023355B">
        <w:rPr>
          <w:rFonts w:asciiTheme="majorHAnsi" w:hAnsiTheme="majorHAnsi" w:cstheme="majorHAnsi"/>
        </w:rPr>
        <w:t xml:space="preserve"> to grow to </w:t>
      </w:r>
      <w:r w:rsidRPr="0023355B">
        <w:rPr>
          <w:rFonts w:asciiTheme="majorHAnsi" w:hAnsiTheme="majorHAnsi" w:cstheme="majorHAnsi"/>
          <w:u w:val="single"/>
        </w:rPr>
        <w:t>over</w:t>
      </w:r>
      <w:r w:rsidRPr="0023355B">
        <w:rPr>
          <w:rFonts w:asciiTheme="majorHAnsi" w:hAnsiTheme="majorHAnsi" w:cstheme="majorHAnsi"/>
        </w:rPr>
        <w:t xml:space="preserve"> </w:t>
      </w:r>
      <w:r w:rsidRPr="0023355B">
        <w:rPr>
          <w:rFonts w:asciiTheme="majorHAnsi" w:hAnsiTheme="majorHAnsi" w:cstheme="majorHAnsi"/>
          <w:u w:val="single"/>
        </w:rPr>
        <w:t>1,000 launches per year</w:t>
      </w:r>
    </w:p>
    <w:p w14:paraId="57CC4B41" w14:textId="77777777" w:rsidR="006659EB" w:rsidRPr="0023355B" w:rsidRDefault="006659EB" w:rsidP="006659EB">
      <w:pPr>
        <w:rPr>
          <w:rFonts w:asciiTheme="majorHAnsi" w:hAnsiTheme="majorHAnsi" w:cstheme="majorHAnsi"/>
          <w:sz w:val="15"/>
          <w:szCs w:val="16"/>
        </w:rPr>
      </w:pPr>
      <w:r w:rsidRPr="0023355B">
        <w:rPr>
          <w:rStyle w:val="Style13ptBold"/>
          <w:rFonts w:asciiTheme="majorHAnsi" w:hAnsiTheme="majorHAnsi" w:cstheme="majorHAnsi"/>
        </w:rPr>
        <w:t xml:space="preserve">Rosenblum 13 </w:t>
      </w:r>
      <w:r w:rsidRPr="0023355B">
        <w:rPr>
          <w:rFonts w:asciiTheme="majorHAnsi" w:hAnsiTheme="majorHAnsi" w:cstheme="majorHAnsi"/>
          <w:sz w:val="15"/>
          <w:szCs w:val="16"/>
        </w:rPr>
        <w:t>[Andrew Rosenblum is a guest contributor to MIT Technology Review who reports on drones, artificial intelligence, security, and commercial space travel for Popular Science, Wired, Fortune, and other publications.  “Space Tourism’s Black Carbon Problem.”  May 16, 2013.  https://www.popsci.com/science/article/2013-05/space-tourism-experiment-geo-engineering/]</w:t>
      </w:r>
    </w:p>
    <w:p w14:paraId="536FE13E" w14:textId="60645056" w:rsidR="006659EB" w:rsidRDefault="006659EB" w:rsidP="006659EB">
      <w:pPr>
        <w:rPr>
          <w:rFonts w:asciiTheme="majorHAnsi" w:hAnsiTheme="majorHAnsi" w:cstheme="majorHAnsi"/>
          <w:sz w:val="16"/>
        </w:rPr>
      </w:pPr>
      <w:r w:rsidRPr="003E636E">
        <w:rPr>
          <w:rFonts w:asciiTheme="majorHAnsi" w:hAnsiTheme="majorHAnsi" w:cstheme="majorHAnsi"/>
          <w:sz w:val="16"/>
        </w:rPr>
        <w:t xml:space="preserve">Here’s where space tourism comes into play: </w:t>
      </w:r>
      <w:r w:rsidRPr="00E14A26">
        <w:rPr>
          <w:rFonts w:asciiTheme="majorHAnsi" w:hAnsiTheme="majorHAnsi" w:cstheme="majorHAnsi"/>
          <w:u w:val="single"/>
        </w:rPr>
        <w:t xml:space="preserve">The </w:t>
      </w:r>
      <w:r w:rsidRPr="00CA7134">
        <w:rPr>
          <w:rFonts w:asciiTheme="majorHAnsi" w:hAnsiTheme="majorHAnsi" w:cstheme="majorHAnsi"/>
          <w:highlight w:val="green"/>
          <w:u w:val="single"/>
        </w:rPr>
        <w:t xml:space="preserve">number of </w:t>
      </w:r>
      <w:proofErr w:type="gramStart"/>
      <w:r w:rsidRPr="00CA7134">
        <w:rPr>
          <w:rFonts w:asciiTheme="majorHAnsi" w:hAnsiTheme="majorHAnsi" w:cstheme="majorHAnsi"/>
          <w:highlight w:val="green"/>
          <w:u w:val="single"/>
        </w:rPr>
        <w:t>space</w:t>
      </w:r>
      <w:proofErr w:type="gramEnd"/>
      <w:r w:rsidRPr="00CA7134">
        <w:rPr>
          <w:rFonts w:asciiTheme="majorHAnsi" w:hAnsiTheme="majorHAnsi" w:cstheme="majorHAnsi"/>
          <w:highlight w:val="green"/>
          <w:u w:val="single"/>
        </w:rPr>
        <w:t xml:space="preserve"> launches</w:t>
      </w:r>
      <w:r w:rsidRPr="00E14A26">
        <w:rPr>
          <w:rFonts w:asciiTheme="majorHAnsi" w:hAnsiTheme="majorHAnsi" w:cstheme="majorHAnsi"/>
          <w:u w:val="single"/>
        </w:rPr>
        <w:t xml:space="preserve"> annually around the world numbers around 70 today, but that figure </w:t>
      </w:r>
      <w:r w:rsidRPr="00757377">
        <w:rPr>
          <w:rFonts w:asciiTheme="majorHAnsi" w:hAnsiTheme="majorHAnsi" w:cstheme="majorHAnsi"/>
          <w:highlight w:val="green"/>
          <w:u w:val="single"/>
        </w:rPr>
        <w:t>could rise drastically</w:t>
      </w:r>
      <w:r w:rsidRPr="00E14A26">
        <w:rPr>
          <w:rFonts w:asciiTheme="majorHAnsi" w:hAnsiTheme="majorHAnsi" w:cstheme="majorHAnsi"/>
          <w:u w:val="single"/>
        </w:rPr>
        <w:t>, as private companies jockey to turn space tourism into routine adventure travel</w:t>
      </w:r>
      <w:r w:rsidRPr="003E636E">
        <w:rPr>
          <w:rFonts w:asciiTheme="majorHAnsi" w:hAnsiTheme="majorHAnsi" w:cstheme="majorHAnsi"/>
          <w:sz w:val="16"/>
        </w:rPr>
        <w:t xml:space="preserve">. The aerospace research firm </w:t>
      </w:r>
      <w:proofErr w:type="spellStart"/>
      <w:r w:rsidRPr="003E636E">
        <w:rPr>
          <w:rFonts w:asciiTheme="majorHAnsi" w:hAnsiTheme="majorHAnsi" w:cstheme="majorHAnsi"/>
          <w:sz w:val="16"/>
        </w:rPr>
        <w:t>Futron</w:t>
      </w:r>
      <w:proofErr w:type="spellEnd"/>
      <w:r w:rsidRPr="003E636E">
        <w:rPr>
          <w:rFonts w:asciiTheme="majorHAnsi" w:hAnsiTheme="majorHAnsi" w:cstheme="majorHAnsi"/>
          <w:sz w:val="16"/>
        </w:rPr>
        <w:t xml:space="preserve"> forecasts that by 2021 </w:t>
      </w:r>
      <w:r w:rsidRPr="00275C15">
        <w:rPr>
          <w:rFonts w:asciiTheme="majorHAnsi" w:hAnsiTheme="majorHAnsi" w:cstheme="majorHAnsi"/>
          <w:u w:val="single"/>
        </w:rPr>
        <w:t xml:space="preserve">the space tourism </w:t>
      </w:r>
      <w:r w:rsidRPr="00C50825">
        <w:rPr>
          <w:rFonts w:asciiTheme="majorHAnsi" w:hAnsiTheme="majorHAnsi" w:cstheme="majorHAnsi"/>
          <w:highlight w:val="green"/>
          <w:u w:val="single"/>
        </w:rPr>
        <w:t>market</w:t>
      </w:r>
      <w:r w:rsidRPr="00275C15">
        <w:rPr>
          <w:rFonts w:asciiTheme="majorHAnsi" w:hAnsiTheme="majorHAnsi" w:cstheme="majorHAnsi"/>
          <w:u w:val="single"/>
        </w:rPr>
        <w:t xml:space="preserve"> will </w:t>
      </w:r>
      <w:r w:rsidRPr="007C48B7">
        <w:rPr>
          <w:rFonts w:asciiTheme="majorHAnsi" w:hAnsiTheme="majorHAnsi" w:cstheme="majorHAnsi"/>
          <w:highlight w:val="green"/>
          <w:u w:val="single"/>
        </w:rPr>
        <w:t>consist of 13,000 potential customers</w:t>
      </w:r>
      <w:r w:rsidRPr="00275C15">
        <w:rPr>
          <w:rFonts w:asciiTheme="majorHAnsi" w:hAnsiTheme="majorHAnsi" w:cstheme="majorHAnsi"/>
          <w:u w:val="single"/>
        </w:rPr>
        <w:t xml:space="preserve">, with </w:t>
      </w:r>
      <w:r w:rsidRPr="00F50043">
        <w:rPr>
          <w:rFonts w:asciiTheme="majorHAnsi" w:hAnsiTheme="majorHAnsi" w:cstheme="majorHAnsi"/>
          <w:highlight w:val="green"/>
          <w:u w:val="single"/>
        </w:rPr>
        <w:t>possible revenues of</w:t>
      </w:r>
      <w:r w:rsidRPr="00275C15">
        <w:rPr>
          <w:rFonts w:asciiTheme="majorHAnsi" w:hAnsiTheme="majorHAnsi" w:cstheme="majorHAnsi"/>
          <w:u w:val="single"/>
        </w:rPr>
        <w:t xml:space="preserve"> roughly </w:t>
      </w:r>
      <w:r w:rsidRPr="0034298C">
        <w:rPr>
          <w:rFonts w:asciiTheme="majorHAnsi" w:hAnsiTheme="majorHAnsi" w:cstheme="majorHAnsi"/>
          <w:highlight w:val="green"/>
          <w:u w:val="single"/>
        </w:rPr>
        <w:t>$650 million per year</w:t>
      </w:r>
      <w:r w:rsidRPr="0034298C">
        <w:rPr>
          <w:rFonts w:asciiTheme="majorHAnsi" w:hAnsiTheme="majorHAnsi" w:cstheme="majorHAnsi"/>
          <w:sz w:val="16"/>
          <w:highlight w:val="green"/>
        </w:rPr>
        <w:t>.</w:t>
      </w:r>
      <w:r w:rsidRPr="003E636E">
        <w:rPr>
          <w:rFonts w:asciiTheme="majorHAnsi" w:hAnsiTheme="majorHAnsi" w:cstheme="majorHAnsi"/>
          <w:sz w:val="16"/>
        </w:rPr>
        <w:t xml:space="preserve"> Assuming the business is successful, </w:t>
      </w:r>
      <w:r w:rsidRPr="00CC1AB7">
        <w:rPr>
          <w:rFonts w:asciiTheme="majorHAnsi" w:hAnsiTheme="majorHAnsi" w:cstheme="majorHAnsi"/>
          <w:u w:val="single"/>
        </w:rPr>
        <w:t xml:space="preserve">commercial </w:t>
      </w:r>
      <w:r w:rsidRPr="008F7E82">
        <w:rPr>
          <w:rFonts w:asciiTheme="majorHAnsi" w:hAnsiTheme="majorHAnsi" w:cstheme="majorHAnsi"/>
          <w:highlight w:val="green"/>
          <w:u w:val="single"/>
        </w:rPr>
        <w:t>space travel</w:t>
      </w:r>
      <w:r w:rsidRPr="00CC1AB7">
        <w:rPr>
          <w:rFonts w:asciiTheme="majorHAnsi" w:hAnsiTheme="majorHAnsi" w:cstheme="majorHAnsi"/>
          <w:u w:val="single"/>
        </w:rPr>
        <w:t xml:space="preserve"> might very well </w:t>
      </w:r>
      <w:r w:rsidRPr="008F7E82">
        <w:rPr>
          <w:rFonts w:asciiTheme="majorHAnsi" w:hAnsiTheme="majorHAnsi" w:cstheme="majorHAnsi"/>
          <w:highlight w:val="green"/>
          <w:u w:val="single"/>
        </w:rPr>
        <w:t>reach 1,000 launches per year</w:t>
      </w:r>
      <w:r w:rsidRPr="003E636E">
        <w:rPr>
          <w:rFonts w:asciiTheme="majorHAnsi" w:hAnsiTheme="majorHAnsi" w:cstheme="majorHAnsi"/>
          <w:sz w:val="16"/>
        </w:rPr>
        <w:t xml:space="preserve"> </w:t>
      </w:r>
      <w:proofErr w:type="spellStart"/>
      <w:r w:rsidRPr="003E636E">
        <w:rPr>
          <w:rFonts w:asciiTheme="majorHAnsi" w:hAnsiTheme="majorHAnsi" w:cstheme="majorHAnsi"/>
          <w:sz w:val="16"/>
        </w:rPr>
        <w:t>some time</w:t>
      </w:r>
      <w:proofErr w:type="spellEnd"/>
      <w:r w:rsidRPr="003E636E">
        <w:rPr>
          <w:rFonts w:asciiTheme="majorHAnsi" w:hAnsiTheme="majorHAnsi" w:cstheme="majorHAnsi"/>
          <w:sz w:val="16"/>
        </w:rPr>
        <w:t xml:space="preserve"> in the next decade – </w:t>
      </w:r>
      <w:r w:rsidRPr="001E6803">
        <w:rPr>
          <w:rFonts w:asciiTheme="majorHAnsi" w:hAnsiTheme="majorHAnsi" w:cstheme="majorHAnsi"/>
          <w:highlight w:val="green"/>
          <w:u w:val="single"/>
        </w:rPr>
        <w:t>XCOR</w:t>
      </w:r>
      <w:r w:rsidRPr="003F5A79">
        <w:rPr>
          <w:rFonts w:asciiTheme="majorHAnsi" w:hAnsiTheme="majorHAnsi" w:cstheme="majorHAnsi"/>
          <w:u w:val="single"/>
        </w:rPr>
        <w:t xml:space="preserve"> </w:t>
      </w:r>
      <w:r w:rsidRPr="004765E3">
        <w:rPr>
          <w:rFonts w:asciiTheme="majorHAnsi" w:hAnsiTheme="majorHAnsi" w:cstheme="majorHAnsi"/>
          <w:highlight w:val="green"/>
          <w:u w:val="single"/>
        </w:rPr>
        <w:t>alone</w:t>
      </w:r>
      <w:r w:rsidRPr="003F5A79">
        <w:rPr>
          <w:rFonts w:asciiTheme="majorHAnsi" w:hAnsiTheme="majorHAnsi" w:cstheme="majorHAnsi"/>
          <w:u w:val="single"/>
        </w:rPr>
        <w:t xml:space="preserve"> plans to ramp up to </w:t>
      </w:r>
      <w:r w:rsidRPr="00135043">
        <w:rPr>
          <w:rFonts w:asciiTheme="majorHAnsi" w:hAnsiTheme="majorHAnsi" w:cstheme="majorHAnsi"/>
          <w:highlight w:val="green"/>
          <w:u w:val="single"/>
        </w:rPr>
        <w:t>four launches per day</w:t>
      </w:r>
      <w:r w:rsidRPr="00135043">
        <w:rPr>
          <w:rFonts w:asciiTheme="majorHAnsi" w:hAnsiTheme="majorHAnsi" w:cstheme="majorHAnsi"/>
          <w:sz w:val="16"/>
          <w:highlight w:val="green"/>
        </w:rPr>
        <w:t>,</w:t>
      </w:r>
      <w:r w:rsidRPr="003E636E">
        <w:rPr>
          <w:rFonts w:asciiTheme="majorHAnsi" w:hAnsiTheme="majorHAnsi" w:cstheme="majorHAnsi"/>
          <w:sz w:val="16"/>
        </w:rPr>
        <w:t xml:space="preserve"> as part of its “Southwest airlines” model. </w:t>
      </w:r>
      <w:r w:rsidRPr="0076345D">
        <w:rPr>
          <w:rFonts w:asciiTheme="majorHAnsi" w:hAnsiTheme="majorHAnsi" w:cstheme="majorHAnsi"/>
          <w:u w:val="single"/>
        </w:rPr>
        <w:t xml:space="preserve">That creates 1,000 opportunities to </w:t>
      </w:r>
      <w:r w:rsidRPr="006033D0">
        <w:rPr>
          <w:rFonts w:asciiTheme="majorHAnsi" w:hAnsiTheme="majorHAnsi" w:cstheme="majorHAnsi"/>
          <w:highlight w:val="green"/>
          <w:u w:val="single"/>
        </w:rPr>
        <w:t>shoot black carbon directly into the stratosphere</w:t>
      </w:r>
      <w:r w:rsidRPr="003E636E">
        <w:rPr>
          <w:rFonts w:asciiTheme="majorHAnsi" w:hAnsiTheme="majorHAnsi" w:cstheme="majorHAnsi"/>
          <w:sz w:val="16"/>
        </w:rPr>
        <w:t xml:space="preserve">. The amount of black carbon emitted during combustion on Earth, or in the </w:t>
      </w:r>
      <w:proofErr w:type="spellStart"/>
      <w:r w:rsidRPr="003E636E">
        <w:rPr>
          <w:rFonts w:asciiTheme="majorHAnsi" w:hAnsiTheme="majorHAnsi" w:cstheme="majorHAnsi"/>
          <w:sz w:val="16"/>
        </w:rPr>
        <w:t>trophosphere</w:t>
      </w:r>
      <w:proofErr w:type="spellEnd"/>
      <w:r w:rsidRPr="003E636E">
        <w:rPr>
          <w:rFonts w:asciiTheme="majorHAnsi" w:hAnsiTheme="majorHAnsi" w:cstheme="majorHAnsi"/>
          <w:sz w:val="16"/>
        </w:rPr>
        <w:t xml:space="preserve">, where airlines fly, tends to be low, because of the relatively rich supply of oxygen. </w:t>
      </w:r>
      <w:r w:rsidRPr="00716FB0">
        <w:rPr>
          <w:rFonts w:asciiTheme="majorHAnsi" w:hAnsiTheme="majorHAnsi" w:cstheme="majorHAnsi"/>
          <w:u w:val="single"/>
        </w:rPr>
        <w:t>Once you get into the stratosphere, where low pressure leads to less oxygen, black carbon can amount to as much as 5% of the products of combustion</w:t>
      </w:r>
      <w:r w:rsidRPr="003E636E">
        <w:rPr>
          <w:rFonts w:asciiTheme="majorHAnsi" w:hAnsiTheme="majorHAnsi" w:cstheme="majorHAnsi"/>
          <w:sz w:val="16"/>
        </w:rPr>
        <w:t xml:space="preserve">. The Federal Aviation Administration (F.A.A.), the organization responsible for assessing environmental impacts and deciding whether to grant licenses to launch vehicles into space, says the effects of black carbon in the stratosphere are unclear. “Although black carbon is known to be a short-term climate forcer, research on the potential climate change impacts of black carbon from rockets is in a very early stage, and any projections of impacts are speculative,” writes George </w:t>
      </w:r>
      <w:proofErr w:type="spellStart"/>
      <w:r w:rsidRPr="003E636E">
        <w:rPr>
          <w:rFonts w:asciiTheme="majorHAnsi" w:hAnsiTheme="majorHAnsi" w:cstheme="majorHAnsi"/>
          <w:sz w:val="16"/>
        </w:rPr>
        <w:t>Nield</w:t>
      </w:r>
      <w:proofErr w:type="spellEnd"/>
      <w:r w:rsidRPr="003E636E">
        <w:rPr>
          <w:rFonts w:asciiTheme="majorHAnsi" w:hAnsiTheme="majorHAnsi" w:cstheme="majorHAnsi"/>
          <w:sz w:val="16"/>
        </w:rPr>
        <w:t xml:space="preserve">, the F.A.A.’s associate administrator for commercial space transportation, in an email. </w:t>
      </w:r>
      <w:r w:rsidRPr="00FD0566">
        <w:rPr>
          <w:rFonts w:asciiTheme="majorHAnsi" w:hAnsiTheme="majorHAnsi" w:cstheme="majorHAnsi"/>
          <w:u w:val="single"/>
        </w:rPr>
        <w:t xml:space="preserve">The </w:t>
      </w:r>
      <w:r w:rsidRPr="00EB6532">
        <w:rPr>
          <w:rFonts w:asciiTheme="majorHAnsi" w:hAnsiTheme="majorHAnsi" w:cstheme="majorHAnsi"/>
          <w:highlight w:val="green"/>
          <w:u w:val="single"/>
        </w:rPr>
        <w:t>space-tourism</w:t>
      </w:r>
      <w:r w:rsidRPr="00FD0566">
        <w:rPr>
          <w:rFonts w:asciiTheme="majorHAnsi" w:hAnsiTheme="majorHAnsi" w:cstheme="majorHAnsi"/>
          <w:u w:val="single"/>
        </w:rPr>
        <w:t xml:space="preserve"> </w:t>
      </w:r>
      <w:r w:rsidRPr="009F5B33">
        <w:rPr>
          <w:rFonts w:asciiTheme="majorHAnsi" w:hAnsiTheme="majorHAnsi" w:cstheme="majorHAnsi"/>
          <w:highlight w:val="green"/>
          <w:u w:val="single"/>
        </w:rPr>
        <w:t>industry</w:t>
      </w:r>
      <w:r w:rsidRPr="00FD0566">
        <w:rPr>
          <w:rFonts w:asciiTheme="majorHAnsi" w:hAnsiTheme="majorHAnsi" w:cstheme="majorHAnsi"/>
          <w:u w:val="single"/>
        </w:rPr>
        <w:t xml:space="preserve"> </w:t>
      </w:r>
      <w:r w:rsidRPr="00685D11">
        <w:rPr>
          <w:rFonts w:asciiTheme="majorHAnsi" w:hAnsiTheme="majorHAnsi" w:cstheme="majorHAnsi"/>
          <w:highlight w:val="green"/>
          <w:u w:val="single"/>
        </w:rPr>
        <w:t>has downplayed</w:t>
      </w:r>
      <w:r w:rsidRPr="00FD0566">
        <w:rPr>
          <w:rFonts w:asciiTheme="majorHAnsi" w:hAnsiTheme="majorHAnsi" w:cstheme="majorHAnsi"/>
          <w:u w:val="single"/>
        </w:rPr>
        <w:t xml:space="preserve"> black carbon’s potential </w:t>
      </w:r>
      <w:r w:rsidRPr="005F607E">
        <w:rPr>
          <w:rFonts w:asciiTheme="majorHAnsi" w:hAnsiTheme="majorHAnsi" w:cstheme="majorHAnsi"/>
          <w:highlight w:val="green"/>
          <w:u w:val="single"/>
        </w:rPr>
        <w:t>harm</w:t>
      </w:r>
      <w:r w:rsidRPr="003E636E">
        <w:rPr>
          <w:rFonts w:asciiTheme="majorHAnsi" w:hAnsiTheme="majorHAnsi" w:cstheme="majorHAnsi"/>
          <w:sz w:val="16"/>
        </w:rPr>
        <w:t xml:space="preserve">. Virgin Galactic declined repeated inquiries to comment. Andrew Nelson, the chief operating officer of XCOR Aerospace, which is currently selling $95,000 tickets for sub-orbital flights, says that the blend of kerosene and liquid oxygen in his XR-5K18 rocket engine powering its Lynx suborbital spaceplane will emit much less in the way of “aromatic” hydrocarbons than traditional kerosene-based rocket fuel. And he says the XR-5K18 will </w:t>
      </w:r>
      <w:r w:rsidRPr="003E636E">
        <w:rPr>
          <w:rFonts w:asciiTheme="majorHAnsi" w:hAnsiTheme="majorHAnsi" w:cstheme="majorHAnsi"/>
          <w:sz w:val="16"/>
        </w:rPr>
        <w:lastRenderedPageBreak/>
        <w:t xml:space="preserve">burn much more cleanly than the solid rocket boosters used in the Space Shuttle or “hybrid” rocket engines, which burn both solid and liquid propellant. “XCOR will have di </w:t>
      </w:r>
      <w:proofErr w:type="spellStart"/>
      <w:r w:rsidRPr="003E636E">
        <w:rPr>
          <w:rFonts w:asciiTheme="majorHAnsi" w:hAnsiTheme="majorHAnsi" w:cstheme="majorHAnsi"/>
          <w:sz w:val="16"/>
        </w:rPr>
        <w:t>minimus</w:t>
      </w:r>
      <w:proofErr w:type="spellEnd"/>
      <w:r w:rsidRPr="003E636E">
        <w:rPr>
          <w:rFonts w:asciiTheme="majorHAnsi" w:hAnsiTheme="majorHAnsi" w:cstheme="majorHAnsi"/>
          <w:sz w:val="16"/>
        </w:rPr>
        <w:t xml:space="preserve"> impact on our environment,” Nelson says. “Our fuels are almost completely free of particulate matter. [They </w:t>
      </w:r>
      <w:proofErr w:type="gramStart"/>
      <w:r w:rsidRPr="003E636E">
        <w:rPr>
          <w:rFonts w:asciiTheme="majorHAnsi" w:hAnsiTheme="majorHAnsi" w:cstheme="majorHAnsi"/>
          <w:sz w:val="16"/>
        </w:rPr>
        <w:t>have ]</w:t>
      </w:r>
      <w:proofErr w:type="gramEnd"/>
      <w:r w:rsidRPr="003E636E">
        <w:rPr>
          <w:rFonts w:asciiTheme="majorHAnsi" w:hAnsiTheme="majorHAnsi" w:cstheme="majorHAnsi"/>
          <w:sz w:val="16"/>
        </w:rPr>
        <w:t xml:space="preserve"> 20-40 times less aromatics than traditional rocket fuels, and hundreds, if not thousands of times less particulate matter than hybrids or solids.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the concern about carbon or other particles is moot for us.” Toohey still wants to see peer-reviewed studies of the actual interaction of XCOR and other engines with the stratosphere. “I have not seen any publications that confirm (or refute) the claims of particle-free emissions from combustion of any fuel in the upper atmosphere,” Toohey says. “</w:t>
      </w:r>
      <w:proofErr w:type="gramStart"/>
      <w:r w:rsidRPr="003E636E">
        <w:rPr>
          <w:rFonts w:asciiTheme="majorHAnsi" w:hAnsiTheme="majorHAnsi" w:cstheme="majorHAnsi"/>
          <w:sz w:val="16"/>
        </w:rPr>
        <w:t>So</w:t>
      </w:r>
      <w:proofErr w:type="gramEnd"/>
      <w:r w:rsidRPr="003E636E">
        <w:rPr>
          <w:rFonts w:asciiTheme="majorHAnsi" w:hAnsiTheme="majorHAnsi" w:cstheme="majorHAnsi"/>
          <w:sz w:val="16"/>
        </w:rPr>
        <w:t xml:space="preserve"> I think it is fair to say that we need studies to benchmark the emissions of all rocket types in order to be able to assess their impacts.”</w:t>
      </w:r>
    </w:p>
    <w:p w14:paraId="2F5364AE" w14:textId="77777777" w:rsidR="0043638C" w:rsidRPr="0023355B" w:rsidRDefault="0043638C" w:rsidP="0043638C">
      <w:pPr>
        <w:pStyle w:val="Heading4"/>
        <w:rPr>
          <w:rFonts w:asciiTheme="majorHAnsi" w:hAnsiTheme="majorHAnsi" w:cstheme="majorHAnsi"/>
        </w:rPr>
      </w:pPr>
      <w:r w:rsidRPr="0023355B">
        <w:rPr>
          <w:rFonts w:asciiTheme="majorHAnsi" w:hAnsiTheme="majorHAnsi" w:cstheme="majorHAnsi"/>
        </w:rPr>
        <w:t xml:space="preserve">The Montreal Protocol </w:t>
      </w:r>
      <w:r w:rsidRPr="006F7A3E">
        <w:rPr>
          <w:rFonts w:asciiTheme="majorHAnsi" w:hAnsiTheme="majorHAnsi" w:cstheme="majorHAnsi"/>
          <w:u w:val="single"/>
        </w:rPr>
        <w:t>worked</w:t>
      </w:r>
      <w:r w:rsidRPr="0023355B">
        <w:rPr>
          <w:rFonts w:asciiTheme="majorHAnsi" w:hAnsiTheme="majorHAnsi" w:cstheme="majorHAnsi"/>
        </w:rPr>
        <w:t xml:space="preserve"> --- the </w:t>
      </w:r>
      <w:r w:rsidRPr="003D2E14">
        <w:rPr>
          <w:rFonts w:asciiTheme="majorHAnsi" w:hAnsiTheme="majorHAnsi" w:cstheme="majorHAnsi"/>
          <w:u w:val="single"/>
        </w:rPr>
        <w:t>ozone</w:t>
      </w:r>
      <w:r w:rsidRPr="0023355B">
        <w:rPr>
          <w:rFonts w:asciiTheme="majorHAnsi" w:hAnsiTheme="majorHAnsi" w:cstheme="majorHAnsi"/>
        </w:rPr>
        <w:t xml:space="preserve"> </w:t>
      </w:r>
      <w:r>
        <w:rPr>
          <w:rFonts w:asciiTheme="majorHAnsi" w:hAnsiTheme="majorHAnsi" w:cstheme="majorHAnsi"/>
        </w:rPr>
        <w:t>hole</w:t>
      </w:r>
      <w:r w:rsidRPr="0023355B">
        <w:rPr>
          <w:rFonts w:asciiTheme="majorHAnsi" w:hAnsiTheme="majorHAnsi" w:cstheme="majorHAnsi"/>
        </w:rPr>
        <w:t xml:space="preserve"> is </w:t>
      </w:r>
      <w:r w:rsidRPr="00E86864">
        <w:rPr>
          <w:rFonts w:asciiTheme="majorHAnsi" w:hAnsiTheme="majorHAnsi" w:cstheme="majorHAnsi"/>
          <w:u w:val="single"/>
        </w:rPr>
        <w:t>healing</w:t>
      </w:r>
      <w:r>
        <w:rPr>
          <w:rFonts w:asciiTheme="majorHAnsi" w:hAnsiTheme="majorHAnsi" w:cstheme="majorHAnsi"/>
        </w:rPr>
        <w:t xml:space="preserve"> slowly,</w:t>
      </w:r>
      <w:r w:rsidRPr="0023355B">
        <w:rPr>
          <w:rFonts w:asciiTheme="majorHAnsi" w:hAnsiTheme="majorHAnsi" w:cstheme="majorHAnsi"/>
        </w:rPr>
        <w:t xml:space="preserve"> but new </w:t>
      </w:r>
      <w:r w:rsidRPr="004C1020">
        <w:rPr>
          <w:rFonts w:asciiTheme="majorHAnsi" w:hAnsiTheme="majorHAnsi" w:cstheme="majorHAnsi"/>
          <w:u w:val="single"/>
        </w:rPr>
        <w:t>destruction</w:t>
      </w:r>
      <w:r w:rsidRPr="0023355B">
        <w:rPr>
          <w:rFonts w:asciiTheme="majorHAnsi" w:hAnsiTheme="majorHAnsi" w:cstheme="majorHAnsi"/>
        </w:rPr>
        <w:t xml:space="preserve"> </w:t>
      </w:r>
      <w:r w:rsidRPr="00E34359">
        <w:rPr>
          <w:rFonts w:asciiTheme="majorHAnsi" w:hAnsiTheme="majorHAnsi" w:cstheme="majorHAnsi"/>
          <w:u w:val="single"/>
        </w:rPr>
        <w:t>pushes</w:t>
      </w:r>
      <w:r w:rsidRPr="0023355B">
        <w:rPr>
          <w:rFonts w:asciiTheme="majorHAnsi" w:hAnsiTheme="majorHAnsi" w:cstheme="majorHAnsi"/>
        </w:rPr>
        <w:t xml:space="preserve"> it </w:t>
      </w:r>
      <w:r w:rsidRPr="006839AC">
        <w:rPr>
          <w:rFonts w:asciiTheme="majorHAnsi" w:hAnsiTheme="majorHAnsi" w:cstheme="majorHAnsi"/>
          <w:u w:val="single"/>
        </w:rPr>
        <w:t>past the brink</w:t>
      </w:r>
    </w:p>
    <w:p w14:paraId="2D4A2A59" w14:textId="77777777" w:rsidR="0043638C" w:rsidRPr="0023355B" w:rsidRDefault="0043638C" w:rsidP="0043638C">
      <w:pPr>
        <w:rPr>
          <w:rFonts w:asciiTheme="majorHAnsi" w:hAnsiTheme="majorHAnsi" w:cstheme="majorHAnsi"/>
        </w:rPr>
      </w:pPr>
      <w:r w:rsidRPr="0023355B">
        <w:rPr>
          <w:rStyle w:val="Style13ptBold"/>
          <w:rFonts w:asciiTheme="majorHAnsi" w:hAnsiTheme="majorHAnsi" w:cstheme="majorHAnsi"/>
        </w:rPr>
        <w:t xml:space="preserve">Stone 18 </w:t>
      </w:r>
      <w:r w:rsidRPr="0023355B">
        <w:rPr>
          <w:rFonts w:asciiTheme="majorHAnsi" w:hAnsiTheme="majorHAnsi" w:cstheme="majorHAnsi"/>
          <w:sz w:val="16"/>
          <w:szCs w:val="18"/>
        </w:rPr>
        <w:t>[Maddie Stone is a science journalist.  “Our Best Evidence Yet That Humans Are Fixing the Ozone Hole.”  January 5, 2018.  https://gizmodo.com/our-best-evidence-yet-that-humans-are-fixing-the-ozone-1821808429]</w:t>
      </w:r>
    </w:p>
    <w:p w14:paraId="11476895" w14:textId="77777777" w:rsidR="0043638C" w:rsidRPr="004B2B73" w:rsidRDefault="0043638C" w:rsidP="0043638C">
      <w:pPr>
        <w:rPr>
          <w:rFonts w:asciiTheme="majorHAnsi" w:hAnsiTheme="majorHAnsi" w:cstheme="majorHAnsi"/>
          <w:sz w:val="16"/>
        </w:rPr>
      </w:pPr>
      <w:r w:rsidRPr="0063571F">
        <w:rPr>
          <w:rFonts w:asciiTheme="majorHAnsi" w:hAnsiTheme="majorHAnsi" w:cstheme="majorHAnsi"/>
          <w:u w:val="single"/>
        </w:rPr>
        <w:t xml:space="preserve">The </w:t>
      </w:r>
      <w:r w:rsidRPr="00F62DD7">
        <w:rPr>
          <w:rStyle w:val="Emphasis"/>
          <w:highlight w:val="green"/>
        </w:rPr>
        <w:t>ozone hole</w:t>
      </w:r>
      <w:r w:rsidRPr="0063571F">
        <w:rPr>
          <w:rFonts w:asciiTheme="majorHAnsi" w:hAnsiTheme="majorHAnsi" w:cstheme="majorHAnsi"/>
          <w:u w:val="single"/>
        </w:rPr>
        <w:t xml:space="preserve"> feels like the quintessential ‘80s problem, but unlike car phones and mullets, it </w:t>
      </w:r>
      <w:r w:rsidRPr="00383E59">
        <w:rPr>
          <w:rStyle w:val="Emphasis"/>
        </w:rPr>
        <w:t>remains relevant</w:t>
      </w:r>
      <w:r w:rsidRPr="0063571F">
        <w:rPr>
          <w:rFonts w:asciiTheme="majorHAnsi" w:hAnsiTheme="majorHAnsi" w:cstheme="majorHAnsi"/>
          <w:u w:val="single"/>
        </w:rPr>
        <w:t xml:space="preserve"> in a number of ways</w:t>
      </w:r>
      <w:r w:rsidRPr="004B2B73">
        <w:rPr>
          <w:rFonts w:asciiTheme="majorHAnsi" w:hAnsiTheme="majorHAnsi" w:cstheme="majorHAnsi"/>
          <w:sz w:val="16"/>
        </w:rPr>
        <w:t xml:space="preserve">. For starters, it’s still there, chilling over </w:t>
      </w:r>
      <w:proofErr w:type="spellStart"/>
      <w:r w:rsidRPr="004B2B73">
        <w:rPr>
          <w:rFonts w:asciiTheme="majorHAnsi" w:hAnsiTheme="majorHAnsi" w:cstheme="majorHAnsi"/>
          <w:sz w:val="16"/>
        </w:rPr>
        <w:t>Antartica</w:t>
      </w:r>
      <w:proofErr w:type="spellEnd"/>
      <w:r w:rsidRPr="004B2B73">
        <w:rPr>
          <w:rFonts w:asciiTheme="majorHAnsi" w:hAnsiTheme="majorHAnsi" w:cstheme="majorHAnsi"/>
          <w:sz w:val="16"/>
        </w:rPr>
        <w:t xml:space="preserve">. More importantly, </w:t>
      </w:r>
      <w:r w:rsidRPr="00ED59B2">
        <w:rPr>
          <w:rFonts w:asciiTheme="majorHAnsi" w:hAnsiTheme="majorHAnsi" w:cstheme="majorHAnsi"/>
          <w:u w:val="single"/>
        </w:rPr>
        <w:t xml:space="preserve">it’s </w:t>
      </w:r>
      <w:r w:rsidRPr="00D74E73">
        <w:rPr>
          <w:rFonts w:asciiTheme="majorHAnsi" w:hAnsiTheme="majorHAnsi" w:cstheme="majorHAnsi"/>
          <w:highlight w:val="green"/>
          <w:u w:val="single"/>
        </w:rPr>
        <w:t xml:space="preserve">slowly </w:t>
      </w:r>
      <w:r w:rsidRPr="00737EF7">
        <w:rPr>
          <w:rStyle w:val="Emphasis"/>
          <w:highlight w:val="green"/>
        </w:rPr>
        <w:t>healing</w:t>
      </w:r>
      <w:r w:rsidRPr="00ED59B2">
        <w:rPr>
          <w:rFonts w:asciiTheme="majorHAnsi" w:hAnsiTheme="majorHAnsi" w:cstheme="majorHAnsi"/>
          <w:u w:val="single"/>
        </w:rPr>
        <w:t xml:space="preserve">, and a </w:t>
      </w:r>
      <w:r w:rsidRPr="0070375D">
        <w:rPr>
          <w:rStyle w:val="Emphasis"/>
          <w:highlight w:val="green"/>
        </w:rPr>
        <w:t>new study offers</w:t>
      </w:r>
      <w:r w:rsidRPr="0070375D">
        <w:rPr>
          <w:rStyle w:val="Emphasis"/>
        </w:rPr>
        <w:t xml:space="preserve"> some of </w:t>
      </w:r>
      <w:r w:rsidRPr="0070375D">
        <w:rPr>
          <w:rStyle w:val="Emphasis"/>
          <w:highlight w:val="green"/>
        </w:rPr>
        <w:t>the best evidence</w:t>
      </w:r>
      <w:r w:rsidRPr="00ED59B2">
        <w:rPr>
          <w:rFonts w:asciiTheme="majorHAnsi" w:hAnsiTheme="majorHAnsi" w:cstheme="majorHAnsi"/>
          <w:u w:val="single"/>
        </w:rPr>
        <w:t xml:space="preserve"> yet that sound environmental policy is </w:t>
      </w:r>
      <w:r w:rsidRPr="00B41BA7">
        <w:rPr>
          <w:rFonts w:asciiTheme="majorHAnsi" w:hAnsiTheme="majorHAnsi" w:cstheme="majorHAnsi"/>
          <w:u w:val="single"/>
        </w:rPr>
        <w:t>responsible</w:t>
      </w:r>
      <w:r w:rsidRPr="004B2B73">
        <w:rPr>
          <w:rFonts w:asciiTheme="majorHAnsi" w:hAnsiTheme="majorHAnsi" w:cstheme="majorHAnsi"/>
          <w:sz w:val="16"/>
        </w:rPr>
        <w:t xml:space="preserve">. It’s been </w:t>
      </w:r>
      <w:r w:rsidRPr="00821034">
        <w:rPr>
          <w:rFonts w:asciiTheme="majorHAnsi" w:hAnsiTheme="majorHAnsi" w:cstheme="majorHAnsi"/>
          <w:u w:val="single"/>
        </w:rPr>
        <w:t xml:space="preserve">nearly 30 years since the world adopted the </w:t>
      </w:r>
      <w:r w:rsidRPr="00B42F3A">
        <w:rPr>
          <w:rStyle w:val="Emphasis"/>
        </w:rPr>
        <w:t>Montreal Protocol</w:t>
      </w:r>
      <w:r w:rsidRPr="00821034">
        <w:rPr>
          <w:rFonts w:asciiTheme="majorHAnsi" w:hAnsiTheme="majorHAnsi" w:cstheme="majorHAnsi"/>
          <w:u w:val="single"/>
        </w:rPr>
        <w:t>, a landmark treaty banning the use of ozone-destroying chlorofluorocarbons (CFCs).</w:t>
      </w:r>
      <w:r w:rsidRPr="004B2B73">
        <w:rPr>
          <w:rFonts w:asciiTheme="majorHAnsi" w:hAnsiTheme="majorHAnsi" w:cstheme="majorHAnsi"/>
          <w:sz w:val="16"/>
        </w:rPr>
        <w:t xml:space="preserve"> But despite a firm scientific understanding of the link between CFCs and ozone depletion, it’s been tough to tell how much of a success the protocol was, because the ozone hole didn’t start showing signs of recovery until a few years back. Moreover, </w:t>
      </w:r>
      <w:r w:rsidRPr="00AE3C4C">
        <w:rPr>
          <w:rStyle w:val="Emphasis"/>
        </w:rPr>
        <w:t xml:space="preserve">nobody had </w:t>
      </w:r>
      <w:proofErr w:type="gramStart"/>
      <w:r w:rsidRPr="00AE3C4C">
        <w:rPr>
          <w:rStyle w:val="Emphasis"/>
        </w:rPr>
        <w:t>actually measured</w:t>
      </w:r>
      <w:proofErr w:type="gramEnd"/>
      <w:r w:rsidRPr="00AE3C4C">
        <w:rPr>
          <w:rStyle w:val="Emphasis"/>
        </w:rPr>
        <w:t xml:space="preserve"> the chemistry of the hole</w:t>
      </w:r>
      <w:r w:rsidRPr="00E22C20">
        <w:rPr>
          <w:rFonts w:asciiTheme="majorHAnsi" w:hAnsiTheme="majorHAnsi" w:cstheme="majorHAnsi"/>
          <w:u w:val="single"/>
        </w:rPr>
        <w:t xml:space="preserve"> to see if ozone-destroying compounds are declining as we’d expect due to the Montreal Protocol</w:t>
      </w:r>
      <w:r w:rsidRPr="004B2B73">
        <w:rPr>
          <w:rFonts w:asciiTheme="majorHAnsi" w:hAnsiTheme="majorHAnsi" w:cstheme="majorHAnsi"/>
          <w:sz w:val="16"/>
        </w:rPr>
        <w:t xml:space="preserve">. </w:t>
      </w:r>
      <w:r w:rsidRPr="00495223">
        <w:rPr>
          <w:rFonts w:asciiTheme="majorHAnsi" w:hAnsiTheme="majorHAnsi" w:cstheme="majorHAnsi"/>
          <w:highlight w:val="green"/>
          <w:u w:val="single"/>
        </w:rPr>
        <w:t xml:space="preserve">A </w:t>
      </w:r>
      <w:r w:rsidRPr="00B3774E">
        <w:rPr>
          <w:rStyle w:val="Emphasis"/>
          <w:highlight w:val="green"/>
        </w:rPr>
        <w:t>study</w:t>
      </w:r>
      <w:r w:rsidRPr="0045042B">
        <w:rPr>
          <w:rFonts w:asciiTheme="majorHAnsi" w:hAnsiTheme="majorHAnsi" w:cstheme="majorHAnsi"/>
          <w:u w:val="single"/>
        </w:rPr>
        <w:t xml:space="preserve"> published</w:t>
      </w:r>
      <w:r w:rsidRPr="004B2B73">
        <w:rPr>
          <w:rFonts w:asciiTheme="majorHAnsi" w:hAnsiTheme="majorHAnsi" w:cstheme="majorHAnsi"/>
          <w:sz w:val="16"/>
        </w:rPr>
        <w:t xml:space="preserve"> this week </w:t>
      </w:r>
      <w:r w:rsidRPr="00177869">
        <w:rPr>
          <w:rFonts w:asciiTheme="majorHAnsi" w:hAnsiTheme="majorHAnsi" w:cstheme="majorHAnsi"/>
          <w:u w:val="single"/>
        </w:rPr>
        <w:t xml:space="preserve">in Geophysical Research Letters addresses that knowledge </w:t>
      </w:r>
      <w:r w:rsidRPr="009E4A55">
        <w:rPr>
          <w:rFonts w:asciiTheme="majorHAnsi" w:hAnsiTheme="majorHAnsi" w:cstheme="majorHAnsi"/>
          <w:u w:val="single"/>
        </w:rPr>
        <w:t>gap</w:t>
      </w:r>
      <w:r w:rsidRPr="004B2B73">
        <w:rPr>
          <w:rFonts w:asciiTheme="majorHAnsi" w:hAnsiTheme="majorHAnsi" w:cstheme="majorHAnsi"/>
          <w:sz w:val="16"/>
        </w:rPr>
        <w:t xml:space="preserve">. The </w:t>
      </w:r>
      <w:r w:rsidRPr="00450C69">
        <w:rPr>
          <w:rFonts w:asciiTheme="majorHAnsi" w:hAnsiTheme="majorHAnsi" w:cstheme="majorHAnsi"/>
          <w:u w:val="single"/>
        </w:rPr>
        <w:t xml:space="preserve">authors, from </w:t>
      </w:r>
      <w:r w:rsidRPr="00A120AE">
        <w:rPr>
          <w:rStyle w:val="Emphasis"/>
        </w:rPr>
        <w:t>NASA’s Goddard Spaceflight Center</w:t>
      </w:r>
      <w:r w:rsidRPr="004B2B73">
        <w:rPr>
          <w:rFonts w:asciiTheme="majorHAnsi" w:hAnsiTheme="majorHAnsi" w:cstheme="majorHAnsi"/>
          <w:sz w:val="16"/>
        </w:rPr>
        <w:t xml:space="preserve">, made </w:t>
      </w:r>
      <w:r w:rsidRPr="001D11B0">
        <w:rPr>
          <w:rFonts w:asciiTheme="majorHAnsi" w:hAnsiTheme="majorHAnsi" w:cstheme="majorHAnsi"/>
          <w:highlight w:val="green"/>
          <w:u w:val="single"/>
        </w:rPr>
        <w:t>use</w:t>
      </w:r>
      <w:r w:rsidRPr="004B2B73">
        <w:rPr>
          <w:rFonts w:asciiTheme="majorHAnsi" w:hAnsiTheme="majorHAnsi" w:cstheme="majorHAnsi"/>
          <w:sz w:val="16"/>
        </w:rPr>
        <w:t xml:space="preserve"> of </w:t>
      </w:r>
      <w:r w:rsidRPr="00546960">
        <w:rPr>
          <w:rFonts w:asciiTheme="majorHAnsi" w:hAnsiTheme="majorHAnsi" w:cstheme="majorHAnsi"/>
          <w:highlight w:val="green"/>
          <w:u w:val="single"/>
        </w:rPr>
        <w:t>data collected by NASA</w:t>
      </w:r>
      <w:r w:rsidRPr="00A81B07">
        <w:rPr>
          <w:rFonts w:asciiTheme="majorHAnsi" w:hAnsiTheme="majorHAnsi" w:cstheme="majorHAnsi"/>
          <w:u w:val="single"/>
        </w:rPr>
        <w:t>’s Aura satellite</w:t>
      </w:r>
      <w:r w:rsidRPr="004B2B73">
        <w:rPr>
          <w:rFonts w:asciiTheme="majorHAnsi" w:hAnsiTheme="majorHAnsi" w:cstheme="majorHAnsi"/>
          <w:sz w:val="16"/>
        </w:rPr>
        <w:t xml:space="preserve">, which measures a suite of trace atmospheric gases </w:t>
      </w:r>
      <w:r w:rsidRPr="003C2476">
        <w:rPr>
          <w:rFonts w:asciiTheme="majorHAnsi" w:hAnsiTheme="majorHAnsi" w:cstheme="majorHAnsi"/>
          <w:u w:val="single"/>
        </w:rPr>
        <w:t>to understand changes to the ozone layer</w:t>
      </w:r>
      <w:r w:rsidRPr="004B2B73">
        <w:rPr>
          <w:rFonts w:asciiTheme="majorHAnsi" w:hAnsiTheme="majorHAnsi" w:cstheme="majorHAnsi"/>
          <w:sz w:val="16"/>
        </w:rPr>
        <w:t xml:space="preserve">, Earth’s climate, and air pollution. “It kind of surprised me that no one had done this,” lead study author Susan Strahan told Earther. “The data is there if you’re careful about what data to use.” Strahan and her colleague Anne Douglass </w:t>
      </w:r>
      <w:r w:rsidRPr="00963919">
        <w:rPr>
          <w:rFonts w:asciiTheme="majorHAnsi" w:hAnsiTheme="majorHAnsi" w:cstheme="majorHAnsi"/>
          <w:highlight w:val="green"/>
          <w:u w:val="single"/>
        </w:rPr>
        <w:t>looked at changing ozone levels</w:t>
      </w:r>
      <w:r w:rsidRPr="00371862">
        <w:rPr>
          <w:rFonts w:asciiTheme="majorHAnsi" w:hAnsiTheme="majorHAnsi" w:cstheme="majorHAnsi"/>
          <w:u w:val="single"/>
        </w:rPr>
        <w:t xml:space="preserve"> above Antarctica throughout the austral winter from 2005 to </w:t>
      </w:r>
      <w:proofErr w:type="gramStart"/>
      <w:r w:rsidRPr="00371862">
        <w:rPr>
          <w:rFonts w:asciiTheme="majorHAnsi" w:hAnsiTheme="majorHAnsi" w:cstheme="majorHAnsi"/>
          <w:u w:val="single"/>
        </w:rPr>
        <w:t>2016, and</w:t>
      </w:r>
      <w:proofErr w:type="gramEnd"/>
      <w:r w:rsidRPr="00371862">
        <w:rPr>
          <w:rFonts w:asciiTheme="majorHAnsi" w:hAnsiTheme="majorHAnsi" w:cstheme="majorHAnsi"/>
          <w:u w:val="single"/>
        </w:rPr>
        <w:t xml:space="preserve"> </w:t>
      </w:r>
      <w:r w:rsidRPr="003742DC">
        <w:rPr>
          <w:rFonts w:asciiTheme="majorHAnsi" w:hAnsiTheme="majorHAnsi" w:cstheme="majorHAnsi"/>
          <w:highlight w:val="green"/>
          <w:u w:val="single"/>
        </w:rPr>
        <w:t>found</w:t>
      </w:r>
      <w:r w:rsidRPr="00371862">
        <w:rPr>
          <w:rFonts w:asciiTheme="majorHAnsi" w:hAnsiTheme="majorHAnsi" w:cstheme="majorHAnsi"/>
          <w:u w:val="single"/>
        </w:rPr>
        <w:t xml:space="preserve"> that </w:t>
      </w:r>
      <w:r w:rsidRPr="00F002AC">
        <w:rPr>
          <w:rStyle w:val="Emphasis"/>
          <w:highlight w:val="green"/>
        </w:rPr>
        <w:t>ozone depletion</w:t>
      </w:r>
      <w:r w:rsidRPr="00F002AC">
        <w:rPr>
          <w:rStyle w:val="Emphasis"/>
        </w:rPr>
        <w:t xml:space="preserve"> had </w:t>
      </w:r>
      <w:r w:rsidRPr="00F002AC">
        <w:rPr>
          <w:rStyle w:val="Emphasis"/>
          <w:highlight w:val="green"/>
        </w:rPr>
        <w:t>declined by</w:t>
      </w:r>
      <w:r w:rsidRPr="00F002AC">
        <w:rPr>
          <w:rStyle w:val="Emphasis"/>
        </w:rPr>
        <w:t xml:space="preserve"> about </w:t>
      </w:r>
      <w:r w:rsidRPr="00F002AC">
        <w:rPr>
          <w:rStyle w:val="Emphasis"/>
          <w:highlight w:val="green"/>
        </w:rPr>
        <w:t>20 percen</w:t>
      </w:r>
      <w:r w:rsidRPr="00857EC4">
        <w:rPr>
          <w:rFonts w:asciiTheme="majorHAnsi" w:hAnsiTheme="majorHAnsi" w:cstheme="majorHAnsi"/>
          <w:highlight w:val="green"/>
          <w:u w:val="single"/>
        </w:rPr>
        <w:t>t</w:t>
      </w:r>
      <w:r w:rsidRPr="004B2B73">
        <w:rPr>
          <w:rFonts w:asciiTheme="majorHAnsi" w:hAnsiTheme="majorHAnsi" w:cstheme="majorHAnsi"/>
          <w:sz w:val="16"/>
        </w:rPr>
        <w:t xml:space="preserve">. Then, they looked at levels of hydrochloric acid in the stratosphere at the end of winter, an indicator of how much ozone had been destroyed by CFCs. Sure enough, </w:t>
      </w:r>
      <w:r w:rsidRPr="001D5B4B">
        <w:rPr>
          <w:rStyle w:val="Emphasis"/>
          <w:highlight w:val="green"/>
        </w:rPr>
        <w:t>chlorine levels declined</w:t>
      </w:r>
      <w:r w:rsidRPr="00CB4798">
        <w:rPr>
          <w:rFonts w:asciiTheme="majorHAnsi" w:hAnsiTheme="majorHAnsi" w:cstheme="majorHAnsi"/>
          <w:u w:val="single"/>
        </w:rPr>
        <w:t xml:space="preserve"> as well, at a </w:t>
      </w:r>
      <w:r w:rsidRPr="00907C73">
        <w:rPr>
          <w:rFonts w:asciiTheme="majorHAnsi" w:hAnsiTheme="majorHAnsi" w:cstheme="majorHAnsi"/>
          <w:highlight w:val="green"/>
          <w:u w:val="single"/>
        </w:rPr>
        <w:t>rate of about 0.8 percent</w:t>
      </w:r>
      <w:r w:rsidRPr="00CB4798">
        <w:rPr>
          <w:rFonts w:asciiTheme="majorHAnsi" w:hAnsiTheme="majorHAnsi" w:cstheme="majorHAnsi"/>
          <w:u w:val="single"/>
        </w:rPr>
        <w:t xml:space="preserve"> per year</w:t>
      </w:r>
      <w:r w:rsidRPr="004B2B73">
        <w:rPr>
          <w:rFonts w:asciiTheme="majorHAnsi" w:hAnsiTheme="majorHAnsi" w:cstheme="majorHAnsi"/>
          <w:sz w:val="16"/>
        </w:rPr>
        <w:t xml:space="preserve">. That’s in line with model expectations of how much CFC levels should have declined over the same </w:t>
      </w:r>
      <w:proofErr w:type="gramStart"/>
      <w:r w:rsidRPr="004B2B73">
        <w:rPr>
          <w:rFonts w:asciiTheme="majorHAnsi" w:hAnsiTheme="majorHAnsi" w:cstheme="majorHAnsi"/>
          <w:sz w:val="16"/>
        </w:rPr>
        <w:t>time period</w:t>
      </w:r>
      <w:proofErr w:type="gramEnd"/>
      <w:r w:rsidRPr="004B2B73">
        <w:rPr>
          <w:rFonts w:asciiTheme="majorHAnsi" w:hAnsiTheme="majorHAnsi" w:cstheme="majorHAnsi"/>
          <w:sz w:val="16"/>
        </w:rPr>
        <w:t xml:space="preserve"> thanks to the Montreal Protocol’s ban. “This reaffirms our scientific understanding of what’s controlling ozone,” she said. </w:t>
      </w:r>
      <w:r w:rsidRPr="00EB22F6">
        <w:rPr>
          <w:rFonts w:asciiTheme="majorHAnsi" w:hAnsiTheme="majorHAnsi" w:cstheme="majorHAnsi"/>
          <w:u w:val="single"/>
        </w:rPr>
        <w:t xml:space="preserve">Bill Randall, an </w:t>
      </w:r>
      <w:r w:rsidRPr="00EF62ED">
        <w:rPr>
          <w:rFonts w:asciiTheme="majorHAnsi" w:hAnsiTheme="majorHAnsi" w:cstheme="majorHAnsi"/>
          <w:highlight w:val="green"/>
          <w:u w:val="single"/>
        </w:rPr>
        <w:t>atmospheric scientist</w:t>
      </w:r>
      <w:r w:rsidRPr="00EB22F6">
        <w:rPr>
          <w:rFonts w:asciiTheme="majorHAnsi" w:hAnsiTheme="majorHAnsi" w:cstheme="majorHAnsi"/>
          <w:u w:val="single"/>
        </w:rPr>
        <w:t xml:space="preserve"> at the University Corporation for Atmospheric Research who was </w:t>
      </w:r>
      <w:r w:rsidRPr="0022665A">
        <w:rPr>
          <w:rStyle w:val="Emphasis"/>
          <w:highlight w:val="green"/>
        </w:rPr>
        <w:t>not involved with the study</w:t>
      </w:r>
      <w:r w:rsidRPr="00EB22F6">
        <w:rPr>
          <w:rFonts w:asciiTheme="majorHAnsi" w:hAnsiTheme="majorHAnsi" w:cstheme="majorHAnsi"/>
          <w:u w:val="single"/>
        </w:rPr>
        <w:t xml:space="preserve">, told Earther he </w:t>
      </w:r>
      <w:r w:rsidRPr="00B701DB">
        <w:rPr>
          <w:rFonts w:asciiTheme="majorHAnsi" w:hAnsiTheme="majorHAnsi" w:cstheme="majorHAnsi"/>
          <w:highlight w:val="green"/>
          <w:u w:val="single"/>
        </w:rPr>
        <w:t>thought</w:t>
      </w:r>
      <w:r w:rsidRPr="00EB22F6">
        <w:rPr>
          <w:rFonts w:asciiTheme="majorHAnsi" w:hAnsiTheme="majorHAnsi" w:cstheme="majorHAnsi"/>
          <w:u w:val="single"/>
        </w:rPr>
        <w:t xml:space="preserve"> </w:t>
      </w:r>
      <w:r w:rsidRPr="0045771E">
        <w:rPr>
          <w:rStyle w:val="Emphasis"/>
        </w:rPr>
        <w:t xml:space="preserve">the paper’s </w:t>
      </w:r>
      <w:r w:rsidRPr="0045771E">
        <w:rPr>
          <w:rStyle w:val="Emphasis"/>
          <w:highlight w:val="green"/>
        </w:rPr>
        <w:t>analysis was “very well done</w:t>
      </w:r>
      <w:r w:rsidRPr="0045771E">
        <w:rPr>
          <w:rStyle w:val="Emphasis"/>
        </w:rPr>
        <w:t>.”</w:t>
      </w:r>
      <w:r w:rsidRPr="004B2B73">
        <w:rPr>
          <w:rFonts w:asciiTheme="majorHAnsi" w:hAnsiTheme="majorHAnsi" w:cstheme="majorHAnsi"/>
          <w:sz w:val="16"/>
        </w:rPr>
        <w:t xml:space="preserve"> “They’re seeing </w:t>
      </w:r>
      <w:r w:rsidRPr="00482C39">
        <w:rPr>
          <w:rFonts w:asciiTheme="majorHAnsi" w:hAnsiTheme="majorHAnsi" w:cstheme="majorHAnsi"/>
          <w:u w:val="single"/>
        </w:rPr>
        <w:t>net decreases in chlorine</w:t>
      </w:r>
      <w:r w:rsidRPr="004B2B73">
        <w:rPr>
          <w:rFonts w:asciiTheme="majorHAnsi" w:hAnsiTheme="majorHAnsi" w:cstheme="majorHAnsi"/>
          <w:sz w:val="16"/>
        </w:rPr>
        <w:t xml:space="preserve"> that are very consistent with the Montreal Protocol,” he said. “That’s a big take home message, that the Montreal Protocol is doing what we think it should be doing.”</w:t>
      </w:r>
    </w:p>
    <w:p w14:paraId="7B83E435" w14:textId="77777777" w:rsidR="0043638C" w:rsidRDefault="0043638C" w:rsidP="0043638C">
      <w:pPr>
        <w:pStyle w:val="Heading4"/>
      </w:pPr>
      <w:r>
        <w:t>Space tourism destroys the ozone --- 2 internal links:</w:t>
      </w:r>
    </w:p>
    <w:p w14:paraId="0DD6BB6B" w14:textId="77777777" w:rsidR="0043638C" w:rsidRPr="0023355B" w:rsidRDefault="0043638C" w:rsidP="0043638C">
      <w:pPr>
        <w:pStyle w:val="Heading4"/>
        <w:rPr>
          <w:rFonts w:asciiTheme="majorHAnsi" w:hAnsiTheme="majorHAnsi" w:cstheme="majorHAnsi"/>
        </w:rPr>
      </w:pPr>
      <w:r>
        <w:rPr>
          <w:rFonts w:asciiTheme="majorHAnsi" w:hAnsiTheme="majorHAnsi" w:cstheme="majorHAnsi"/>
        </w:rPr>
        <w:t xml:space="preserve">First, </w:t>
      </w:r>
      <w:r w:rsidRPr="0023355B">
        <w:rPr>
          <w:rFonts w:asciiTheme="majorHAnsi" w:hAnsiTheme="majorHAnsi" w:cstheme="majorHAnsi"/>
          <w:u w:val="single"/>
        </w:rPr>
        <w:t>black carbon</w:t>
      </w:r>
      <w:r w:rsidRPr="0023355B">
        <w:rPr>
          <w:rFonts w:asciiTheme="majorHAnsi" w:hAnsiTheme="majorHAnsi" w:cstheme="majorHAnsi"/>
        </w:rPr>
        <w:t xml:space="preserve"> buildups</w:t>
      </w:r>
      <w:r>
        <w:rPr>
          <w:rFonts w:asciiTheme="majorHAnsi" w:hAnsiTheme="majorHAnsi" w:cstheme="majorHAnsi"/>
        </w:rPr>
        <w:t xml:space="preserve">, </w:t>
      </w:r>
      <w:r>
        <w:rPr>
          <w:rFonts w:asciiTheme="majorHAnsi" w:hAnsiTheme="majorHAnsi" w:cstheme="majorHAnsi"/>
          <w:u w:val="single"/>
        </w:rPr>
        <w:t>soot</w:t>
      </w:r>
      <w:r>
        <w:rPr>
          <w:rFonts w:asciiTheme="majorHAnsi" w:hAnsiTheme="majorHAnsi" w:cstheme="majorHAnsi"/>
        </w:rPr>
        <w:t xml:space="preserve">, and </w:t>
      </w:r>
      <w:r>
        <w:rPr>
          <w:rFonts w:asciiTheme="majorHAnsi" w:hAnsiTheme="majorHAnsi" w:cstheme="majorHAnsi"/>
          <w:u w:val="single"/>
        </w:rPr>
        <w:t>particle emissions</w:t>
      </w:r>
      <w:r>
        <w:rPr>
          <w:rFonts w:asciiTheme="majorHAnsi" w:hAnsiTheme="majorHAnsi" w:cstheme="majorHAnsi"/>
        </w:rPr>
        <w:t xml:space="preserve"> </w:t>
      </w:r>
      <w:r w:rsidRPr="0023355B">
        <w:rPr>
          <w:rFonts w:asciiTheme="majorHAnsi" w:hAnsiTheme="majorHAnsi" w:cstheme="majorHAnsi"/>
        </w:rPr>
        <w:t xml:space="preserve">--- </w:t>
      </w:r>
      <w:r w:rsidRPr="0023355B">
        <w:rPr>
          <w:rFonts w:asciiTheme="majorHAnsi" w:hAnsiTheme="majorHAnsi" w:cstheme="majorHAnsi"/>
          <w:u w:val="single"/>
        </w:rPr>
        <w:t>destroys</w:t>
      </w:r>
      <w:r w:rsidRPr="0023355B">
        <w:rPr>
          <w:rFonts w:asciiTheme="majorHAnsi" w:hAnsiTheme="majorHAnsi" w:cstheme="majorHAnsi"/>
        </w:rPr>
        <w:t xml:space="preserve"> ozone and causes </w:t>
      </w:r>
      <w:r w:rsidRPr="0023355B">
        <w:rPr>
          <w:rFonts w:asciiTheme="majorHAnsi" w:hAnsiTheme="majorHAnsi" w:cstheme="majorHAnsi"/>
          <w:u w:val="single"/>
        </w:rPr>
        <w:t>catastrophic</w:t>
      </w:r>
      <w:r w:rsidRPr="0023355B">
        <w:rPr>
          <w:rFonts w:asciiTheme="majorHAnsi" w:hAnsiTheme="majorHAnsi" w:cstheme="majorHAnsi"/>
        </w:rPr>
        <w:t xml:space="preserve"> warming</w:t>
      </w:r>
    </w:p>
    <w:p w14:paraId="01E0BC96" w14:textId="77777777" w:rsidR="0043638C" w:rsidRPr="0023355B" w:rsidRDefault="0043638C" w:rsidP="0043638C">
      <w:pPr>
        <w:rPr>
          <w:rFonts w:asciiTheme="majorHAnsi" w:hAnsiTheme="majorHAnsi" w:cstheme="majorHAnsi"/>
          <w:sz w:val="16"/>
          <w:szCs w:val="18"/>
        </w:rPr>
      </w:pPr>
      <w:r w:rsidRPr="0023355B">
        <w:rPr>
          <w:rStyle w:val="Style13ptBold"/>
          <w:rFonts w:asciiTheme="majorHAnsi" w:hAnsiTheme="majorHAnsi" w:cstheme="majorHAnsi"/>
        </w:rPr>
        <w:t xml:space="preserve">LiveScience 10 </w:t>
      </w:r>
      <w:r w:rsidRPr="0023355B">
        <w:rPr>
          <w:rFonts w:asciiTheme="majorHAnsi" w:hAnsiTheme="majorHAnsi" w:cstheme="majorHAnsi"/>
          <w:sz w:val="16"/>
          <w:szCs w:val="18"/>
        </w:rPr>
        <w:t>[Live Science Staff.  “New Climate Change Worry: Space Tourism Soot.”  October 22, 2010.  https://www.livescience.com/10202-climate-change-worry-space-tourism-soot.html]</w:t>
      </w:r>
    </w:p>
    <w:p w14:paraId="25AF6943" w14:textId="36E173EF" w:rsidR="0043638C" w:rsidRDefault="0043638C" w:rsidP="0043638C">
      <w:pPr>
        <w:rPr>
          <w:rFonts w:asciiTheme="majorHAnsi" w:hAnsiTheme="majorHAnsi" w:cstheme="majorHAnsi"/>
          <w:sz w:val="16"/>
        </w:rPr>
      </w:pPr>
      <w:r w:rsidRPr="00BD2D75">
        <w:rPr>
          <w:rFonts w:asciiTheme="majorHAnsi" w:hAnsiTheme="majorHAnsi" w:cstheme="majorHAnsi"/>
          <w:u w:val="single"/>
        </w:rPr>
        <w:t xml:space="preserve">Humans’ attempts to visit space may not be good for the folks back home, according to a </w:t>
      </w:r>
      <w:r w:rsidRPr="0045180D">
        <w:rPr>
          <w:rFonts w:asciiTheme="majorHAnsi" w:hAnsiTheme="majorHAnsi" w:cstheme="majorHAnsi"/>
          <w:highlight w:val="green"/>
          <w:u w:val="single"/>
        </w:rPr>
        <w:t>new study</w:t>
      </w:r>
      <w:r w:rsidRPr="00BD2D75">
        <w:rPr>
          <w:rFonts w:asciiTheme="majorHAnsi" w:hAnsiTheme="majorHAnsi" w:cstheme="majorHAnsi"/>
          <w:u w:val="single"/>
        </w:rPr>
        <w:t xml:space="preserve"> that </w:t>
      </w:r>
      <w:r w:rsidRPr="00647F1E">
        <w:rPr>
          <w:rFonts w:asciiTheme="majorHAnsi" w:hAnsiTheme="majorHAnsi" w:cstheme="majorHAnsi"/>
          <w:highlight w:val="green"/>
          <w:u w:val="single"/>
        </w:rPr>
        <w:t xml:space="preserve">finds </w:t>
      </w:r>
      <w:r w:rsidRPr="00212322">
        <w:rPr>
          <w:rStyle w:val="Emphasis"/>
          <w:highlight w:val="green"/>
        </w:rPr>
        <w:t>soot emitted by space tourism rockets</w:t>
      </w:r>
      <w:r w:rsidRPr="00BD2D75">
        <w:rPr>
          <w:rFonts w:asciiTheme="majorHAnsi" w:hAnsiTheme="majorHAnsi" w:cstheme="majorHAnsi"/>
          <w:u w:val="single"/>
        </w:rPr>
        <w:t xml:space="preserve"> could significantly </w:t>
      </w:r>
      <w:r w:rsidRPr="00285E53">
        <w:rPr>
          <w:rFonts w:asciiTheme="majorHAnsi" w:hAnsiTheme="majorHAnsi" w:cstheme="majorHAnsi"/>
          <w:highlight w:val="green"/>
          <w:u w:val="single"/>
        </w:rPr>
        <w:t xml:space="preserve">contribute </w:t>
      </w:r>
      <w:r w:rsidRPr="00342496">
        <w:rPr>
          <w:rFonts w:asciiTheme="majorHAnsi" w:hAnsiTheme="majorHAnsi" w:cstheme="majorHAnsi"/>
          <w:highlight w:val="green"/>
          <w:u w:val="single"/>
        </w:rPr>
        <w:t xml:space="preserve">to </w:t>
      </w:r>
      <w:r w:rsidRPr="003C4A8C">
        <w:rPr>
          <w:rStyle w:val="Emphasis"/>
        </w:rPr>
        <w:t xml:space="preserve">global </w:t>
      </w:r>
      <w:r w:rsidRPr="003C4A8C">
        <w:rPr>
          <w:rStyle w:val="Emphasis"/>
          <w:highlight w:val="green"/>
        </w:rPr>
        <w:lastRenderedPageBreak/>
        <w:t>climate change</w:t>
      </w:r>
      <w:r w:rsidRPr="00BD2D75">
        <w:rPr>
          <w:rFonts w:asciiTheme="majorHAnsi" w:hAnsiTheme="majorHAnsi" w:cstheme="majorHAnsi"/>
          <w:u w:val="single"/>
        </w:rPr>
        <w:t xml:space="preserve"> in coming decades.</w:t>
      </w:r>
      <w:r w:rsidRPr="002D1FED">
        <w:rPr>
          <w:rFonts w:asciiTheme="majorHAnsi" w:hAnsiTheme="majorHAnsi" w:cstheme="majorHAnsi"/>
          <w:sz w:val="16"/>
        </w:rPr>
        <w:t xml:space="preserve"> The </w:t>
      </w:r>
      <w:r w:rsidRPr="00C771D7">
        <w:rPr>
          <w:rFonts w:asciiTheme="majorHAnsi" w:hAnsiTheme="majorHAnsi" w:cstheme="majorHAnsi"/>
          <w:u w:val="single"/>
        </w:rPr>
        <w:t>researchers assumed</w:t>
      </w:r>
      <w:r w:rsidRPr="002D1FED">
        <w:rPr>
          <w:rFonts w:asciiTheme="majorHAnsi" w:hAnsiTheme="majorHAnsi" w:cstheme="majorHAnsi"/>
          <w:sz w:val="16"/>
        </w:rPr>
        <w:t xml:space="preserve"> that a fast-growing suborbital </w:t>
      </w:r>
      <w:r w:rsidRPr="00086F39">
        <w:rPr>
          <w:rFonts w:asciiTheme="majorHAnsi" w:hAnsiTheme="majorHAnsi" w:cstheme="majorHAnsi"/>
          <w:u w:val="single"/>
        </w:rPr>
        <w:t xml:space="preserve">space tourism market will develop </w:t>
      </w:r>
      <w:r w:rsidRPr="002D1FED">
        <w:rPr>
          <w:rFonts w:asciiTheme="majorHAnsi" w:hAnsiTheme="majorHAnsi" w:cstheme="majorHAnsi"/>
          <w:sz w:val="16"/>
        </w:rPr>
        <w:t xml:space="preserve">over the next decade, and they </w:t>
      </w:r>
      <w:r w:rsidRPr="006A761A">
        <w:rPr>
          <w:rFonts w:asciiTheme="majorHAnsi" w:hAnsiTheme="majorHAnsi" w:cstheme="majorHAnsi"/>
          <w:u w:val="single"/>
        </w:rPr>
        <w:t xml:space="preserve">examined the </w:t>
      </w:r>
      <w:r w:rsidRPr="00852C41">
        <w:rPr>
          <w:rFonts w:asciiTheme="majorHAnsi" w:hAnsiTheme="majorHAnsi" w:cstheme="majorHAnsi"/>
          <w:highlight w:val="green"/>
          <w:u w:val="single"/>
        </w:rPr>
        <w:t>climate impact of soot and carbon</w:t>
      </w:r>
      <w:r w:rsidRPr="006A761A">
        <w:rPr>
          <w:rFonts w:asciiTheme="majorHAnsi" w:hAnsiTheme="majorHAnsi" w:cstheme="majorHAnsi"/>
          <w:u w:val="single"/>
        </w:rPr>
        <w:t xml:space="preserve"> dioxide emissions from 1,000 suborbital rocket flights per year</w:t>
      </w:r>
      <w:r w:rsidRPr="002D1FED">
        <w:rPr>
          <w:rFonts w:asciiTheme="majorHAnsi" w:hAnsiTheme="majorHAnsi" w:cstheme="majorHAnsi"/>
          <w:sz w:val="16"/>
        </w:rPr>
        <w:t>, the approximate number advertised in recent materials promoting space tourism. "</w:t>
      </w:r>
      <w:r w:rsidRPr="00F7078F">
        <w:rPr>
          <w:rFonts w:asciiTheme="majorHAnsi" w:hAnsiTheme="majorHAnsi" w:cstheme="majorHAnsi"/>
          <w:u w:val="single"/>
        </w:rPr>
        <w:t>Rockets are the only direct source of human-produced compounds above about 14 miles</w:t>
      </w:r>
      <w:r w:rsidRPr="002D1FED">
        <w:rPr>
          <w:rFonts w:asciiTheme="majorHAnsi" w:hAnsiTheme="majorHAnsi" w:cstheme="majorHAnsi"/>
          <w:sz w:val="16"/>
        </w:rPr>
        <w:t xml:space="preserve"> (22.5 kilometers), and so it is important to understand how their exhaust affects the atmosphere," said the study's chief researcher, Martin Ross of The Aerospace Corp. in El Segundo, Calif. He and his colleagues describe their findings in a scientific paper that has been accepted for publication in Geophysical Research Letters. </w:t>
      </w:r>
      <w:r w:rsidRPr="00FC6436">
        <w:rPr>
          <w:rStyle w:val="Emphasis"/>
        </w:rPr>
        <w:t>A layer of soot</w:t>
      </w:r>
      <w:r w:rsidRPr="002D1FED">
        <w:rPr>
          <w:rFonts w:asciiTheme="majorHAnsi" w:hAnsiTheme="majorHAnsi" w:cstheme="majorHAnsi"/>
          <w:sz w:val="16"/>
        </w:rPr>
        <w:t xml:space="preserve"> According to the study, </w:t>
      </w:r>
      <w:r w:rsidRPr="0026029B">
        <w:rPr>
          <w:rFonts w:asciiTheme="majorHAnsi" w:hAnsiTheme="majorHAnsi" w:cstheme="majorHAnsi"/>
          <w:highlight w:val="green"/>
          <w:u w:val="single"/>
        </w:rPr>
        <w:t>soot particles</w:t>
      </w:r>
      <w:r w:rsidRPr="00AB6D79">
        <w:rPr>
          <w:rFonts w:asciiTheme="majorHAnsi" w:hAnsiTheme="majorHAnsi" w:cstheme="majorHAnsi"/>
          <w:u w:val="single"/>
        </w:rPr>
        <w:t xml:space="preserve"> emitted by the proposed fleet of space tourism rockets would </w:t>
      </w:r>
      <w:r w:rsidRPr="008A1600">
        <w:rPr>
          <w:rFonts w:asciiTheme="majorHAnsi" w:hAnsiTheme="majorHAnsi" w:cstheme="majorHAnsi"/>
          <w:highlight w:val="green"/>
          <w:u w:val="single"/>
        </w:rPr>
        <w:t>accumulate</w:t>
      </w:r>
      <w:r w:rsidRPr="00AB6D79">
        <w:rPr>
          <w:rFonts w:asciiTheme="majorHAnsi" w:hAnsiTheme="majorHAnsi" w:cstheme="majorHAnsi"/>
          <w:u w:val="single"/>
        </w:rPr>
        <w:t xml:space="preserve"> at about 25 miles</w:t>
      </w:r>
      <w:r w:rsidRPr="002D1FED">
        <w:rPr>
          <w:rFonts w:asciiTheme="majorHAnsi" w:hAnsiTheme="majorHAnsi" w:cstheme="majorHAnsi"/>
          <w:sz w:val="16"/>
        </w:rPr>
        <w:t xml:space="preserve"> (40 km) altitude, </w:t>
      </w:r>
      <w:r w:rsidRPr="000F0AB9">
        <w:rPr>
          <w:rFonts w:asciiTheme="majorHAnsi" w:hAnsiTheme="majorHAnsi" w:cstheme="majorHAnsi"/>
          <w:highlight w:val="green"/>
          <w:u w:val="single"/>
        </w:rPr>
        <w:t>three times higher than</w:t>
      </w:r>
      <w:r w:rsidRPr="00BB4A17">
        <w:rPr>
          <w:rFonts w:asciiTheme="majorHAnsi" w:hAnsiTheme="majorHAnsi" w:cstheme="majorHAnsi"/>
          <w:u w:val="single"/>
        </w:rPr>
        <w:t xml:space="preserve"> the altitude of </w:t>
      </w:r>
      <w:r w:rsidRPr="00591151">
        <w:rPr>
          <w:rFonts w:asciiTheme="majorHAnsi" w:hAnsiTheme="majorHAnsi" w:cstheme="majorHAnsi"/>
          <w:highlight w:val="green"/>
          <w:u w:val="single"/>
        </w:rPr>
        <w:t>airline traffic</w:t>
      </w:r>
      <w:r w:rsidRPr="002D1FED">
        <w:rPr>
          <w:rFonts w:asciiTheme="majorHAnsi" w:hAnsiTheme="majorHAnsi" w:cstheme="majorHAnsi"/>
          <w:sz w:val="16"/>
        </w:rPr>
        <w:t xml:space="preserve">. Unlike soot from jets or coal power plants, which is injected lower in the atmosphere and falls to earth within weeks, </w:t>
      </w:r>
      <w:r w:rsidRPr="00174B5F">
        <w:rPr>
          <w:rFonts w:asciiTheme="majorHAnsi" w:hAnsiTheme="majorHAnsi" w:cstheme="majorHAnsi"/>
          <w:u w:val="single"/>
        </w:rPr>
        <w:t xml:space="preserve">the </w:t>
      </w:r>
      <w:r w:rsidRPr="00E866FB">
        <w:rPr>
          <w:rStyle w:val="Emphasis"/>
        </w:rPr>
        <w:t xml:space="preserve">particles created by rockets </w:t>
      </w:r>
      <w:r w:rsidRPr="00E866FB">
        <w:rPr>
          <w:rStyle w:val="Emphasis"/>
          <w:highlight w:val="green"/>
        </w:rPr>
        <w:t>remain in the atmosphere for years</w:t>
      </w:r>
      <w:r w:rsidRPr="00174B5F">
        <w:rPr>
          <w:rFonts w:asciiTheme="majorHAnsi" w:hAnsiTheme="majorHAnsi" w:cstheme="majorHAnsi"/>
          <w:u w:val="single"/>
        </w:rPr>
        <w:t xml:space="preserve">, efficiently </w:t>
      </w:r>
      <w:r w:rsidRPr="00841CE6">
        <w:rPr>
          <w:rFonts w:asciiTheme="majorHAnsi" w:hAnsiTheme="majorHAnsi" w:cstheme="majorHAnsi"/>
          <w:highlight w:val="green"/>
          <w:u w:val="single"/>
        </w:rPr>
        <w:t>absorbing sunlight</w:t>
      </w:r>
      <w:r w:rsidRPr="00174B5F">
        <w:rPr>
          <w:rFonts w:asciiTheme="majorHAnsi" w:hAnsiTheme="majorHAnsi" w:cstheme="majorHAnsi"/>
          <w:u w:val="single"/>
        </w:rPr>
        <w:t xml:space="preserve"> that would otherwise reach the Earth's surface.</w:t>
      </w:r>
      <w:r w:rsidRPr="002D1FED">
        <w:rPr>
          <w:rFonts w:asciiTheme="majorHAnsi" w:hAnsiTheme="majorHAnsi" w:cstheme="majorHAnsi"/>
          <w:sz w:val="16"/>
        </w:rPr>
        <w:t xml:space="preserve"> The result is a </w:t>
      </w:r>
      <w:r w:rsidRPr="007F34B1">
        <w:rPr>
          <w:rFonts w:asciiTheme="majorHAnsi" w:hAnsiTheme="majorHAnsi" w:cstheme="majorHAnsi"/>
          <w:u w:val="single"/>
        </w:rPr>
        <w:t>global pattern of change</w:t>
      </w:r>
      <w:r w:rsidRPr="002D1FED">
        <w:rPr>
          <w:rFonts w:asciiTheme="majorHAnsi" w:hAnsiTheme="majorHAnsi" w:cstheme="majorHAnsi"/>
          <w:sz w:val="16"/>
        </w:rPr>
        <w:t xml:space="preserve">, according to researcher Michael Mills of the National Center for Atmospheric Research (NCAR) in Boulder, Colo. "The response of the climate system to a relatively small input of black carbon is surprising," Mills said in a statement. "Our </w:t>
      </w:r>
      <w:r w:rsidRPr="00667B3D">
        <w:rPr>
          <w:rStyle w:val="Emphasis"/>
        </w:rPr>
        <w:t xml:space="preserve">results show </w:t>
      </w:r>
      <w:r w:rsidRPr="00667B3D">
        <w:rPr>
          <w:rStyle w:val="Emphasis"/>
          <w:highlight w:val="green"/>
        </w:rPr>
        <w:t>particular</w:t>
      </w:r>
      <w:r w:rsidRPr="00667B3D">
        <w:rPr>
          <w:rStyle w:val="Emphasis"/>
        </w:rPr>
        <w:t xml:space="preserve"> climate system </w:t>
      </w:r>
      <w:r w:rsidRPr="00667B3D">
        <w:rPr>
          <w:rStyle w:val="Emphasis"/>
          <w:highlight w:val="green"/>
        </w:rPr>
        <w:t>sensitivity to</w:t>
      </w:r>
      <w:r w:rsidRPr="00667B3D">
        <w:rPr>
          <w:rStyle w:val="Emphasis"/>
        </w:rPr>
        <w:t xml:space="preserve"> the type of </w:t>
      </w:r>
      <w:r w:rsidRPr="00667B3D">
        <w:rPr>
          <w:rStyle w:val="Emphasis"/>
          <w:highlight w:val="green"/>
        </w:rPr>
        <w:t>particles</w:t>
      </w:r>
      <w:r w:rsidRPr="00667B3D">
        <w:rPr>
          <w:rStyle w:val="Emphasis"/>
        </w:rPr>
        <w:t xml:space="preserve"> that </w:t>
      </w:r>
      <w:r w:rsidRPr="00667B3D">
        <w:rPr>
          <w:rStyle w:val="Emphasis"/>
          <w:highlight w:val="green"/>
        </w:rPr>
        <w:t>rockets emit</w:t>
      </w:r>
      <w:r w:rsidRPr="00667B3D">
        <w:rPr>
          <w:rStyle w:val="Emphasis"/>
        </w:rPr>
        <w:t>.</w:t>
      </w:r>
      <w:r w:rsidRPr="002D1FED">
        <w:rPr>
          <w:rFonts w:asciiTheme="majorHAnsi" w:hAnsiTheme="majorHAnsi" w:cstheme="majorHAnsi"/>
          <w:sz w:val="16"/>
        </w:rPr>
        <w:t xml:space="preserve">" Using a computer model of the Earth's atmosphere, the researchers discovered that </w:t>
      </w:r>
      <w:r w:rsidRPr="005459F2">
        <w:rPr>
          <w:rFonts w:asciiTheme="majorHAnsi" w:hAnsiTheme="majorHAnsi" w:cstheme="majorHAnsi"/>
          <w:u w:val="single"/>
        </w:rPr>
        <w:t xml:space="preserve">beneath the predicted layer of soot, the Earth's surface would cool by as much as 1.2 degrees Fahrenheit </w:t>
      </w:r>
      <w:r w:rsidRPr="002D1FED">
        <w:rPr>
          <w:rFonts w:asciiTheme="majorHAnsi" w:hAnsiTheme="majorHAnsi" w:cstheme="majorHAnsi"/>
          <w:sz w:val="16"/>
        </w:rPr>
        <w:t xml:space="preserve">(0.7 degrees Celsius). </w:t>
      </w:r>
      <w:r w:rsidRPr="007F4882">
        <w:rPr>
          <w:rStyle w:val="Emphasis"/>
          <w:highlight w:val="green"/>
        </w:rPr>
        <w:t>Antarctica would warm</w:t>
      </w:r>
      <w:r w:rsidRPr="007F4882">
        <w:rPr>
          <w:rStyle w:val="Emphasis"/>
        </w:rPr>
        <w:t xml:space="preserve"> by </w:t>
      </w:r>
      <w:r w:rsidRPr="007F4882">
        <w:rPr>
          <w:rStyle w:val="Emphasis"/>
          <w:highlight w:val="green"/>
        </w:rPr>
        <w:t>1.5 degrees</w:t>
      </w:r>
      <w:r w:rsidRPr="00200F31">
        <w:rPr>
          <w:rFonts w:asciiTheme="majorHAnsi" w:hAnsiTheme="majorHAnsi" w:cstheme="majorHAnsi"/>
          <w:u w:val="single"/>
        </w:rPr>
        <w:t xml:space="preserve"> F</w:t>
      </w:r>
      <w:r w:rsidRPr="002D1FED">
        <w:rPr>
          <w:rFonts w:asciiTheme="majorHAnsi" w:hAnsiTheme="majorHAnsi" w:cstheme="majorHAnsi"/>
          <w:sz w:val="16"/>
        </w:rPr>
        <w:t xml:space="preserve"> (0.8 degrees C). Meanwhile, </w:t>
      </w:r>
      <w:r w:rsidRPr="00FC706A">
        <w:rPr>
          <w:rFonts w:asciiTheme="majorHAnsi" w:hAnsiTheme="majorHAnsi" w:cstheme="majorHAnsi"/>
          <w:highlight w:val="green"/>
          <w:u w:val="single"/>
        </w:rPr>
        <w:t>equatorial regions</w:t>
      </w:r>
      <w:r w:rsidRPr="00583843">
        <w:rPr>
          <w:rFonts w:asciiTheme="majorHAnsi" w:hAnsiTheme="majorHAnsi" w:cstheme="majorHAnsi"/>
          <w:u w:val="single"/>
        </w:rPr>
        <w:t xml:space="preserve"> could </w:t>
      </w:r>
      <w:r w:rsidRPr="00B46735">
        <w:rPr>
          <w:rFonts w:asciiTheme="majorHAnsi" w:hAnsiTheme="majorHAnsi" w:cstheme="majorHAnsi"/>
          <w:highlight w:val="green"/>
          <w:u w:val="single"/>
        </w:rPr>
        <w:t>lose</w:t>
      </w:r>
      <w:r w:rsidRPr="00583843">
        <w:rPr>
          <w:rFonts w:asciiTheme="majorHAnsi" w:hAnsiTheme="majorHAnsi" w:cstheme="majorHAnsi"/>
          <w:u w:val="single"/>
        </w:rPr>
        <w:t xml:space="preserve"> about </w:t>
      </w:r>
      <w:r w:rsidRPr="0046293A">
        <w:rPr>
          <w:rFonts w:asciiTheme="majorHAnsi" w:hAnsiTheme="majorHAnsi" w:cstheme="majorHAnsi"/>
          <w:u w:val="single"/>
        </w:rPr>
        <w:t>1 percent of</w:t>
      </w:r>
      <w:r w:rsidRPr="00583843">
        <w:rPr>
          <w:rFonts w:asciiTheme="majorHAnsi" w:hAnsiTheme="majorHAnsi" w:cstheme="majorHAnsi"/>
          <w:u w:val="single"/>
        </w:rPr>
        <w:t xml:space="preserve"> their </w:t>
      </w:r>
      <w:r w:rsidRPr="007E3DF6">
        <w:rPr>
          <w:rFonts w:asciiTheme="majorHAnsi" w:hAnsiTheme="majorHAnsi" w:cstheme="majorHAnsi"/>
          <w:highlight w:val="green"/>
          <w:u w:val="single"/>
        </w:rPr>
        <w:t>ozone</w:t>
      </w:r>
      <w:r w:rsidRPr="002D1FED">
        <w:rPr>
          <w:rFonts w:asciiTheme="majorHAnsi" w:hAnsiTheme="majorHAnsi" w:cstheme="majorHAnsi"/>
          <w:sz w:val="16"/>
        </w:rPr>
        <w:t xml:space="preserve">, while the poles could gain 10 percent. The </w:t>
      </w:r>
      <w:r w:rsidRPr="00023505">
        <w:rPr>
          <w:rStyle w:val="Emphasis"/>
        </w:rPr>
        <w:t xml:space="preserve">global effect </w:t>
      </w:r>
      <w:r w:rsidRPr="00387497">
        <w:rPr>
          <w:rFonts w:asciiTheme="majorHAnsi" w:hAnsiTheme="majorHAnsi" w:cstheme="majorHAnsi"/>
          <w:u w:val="single"/>
        </w:rPr>
        <w:t xml:space="preserve">would be an </w:t>
      </w:r>
      <w:r w:rsidRPr="00023505">
        <w:rPr>
          <w:rStyle w:val="Emphasis"/>
          <w:highlight w:val="green"/>
        </w:rPr>
        <w:t>increase in</w:t>
      </w:r>
      <w:r w:rsidRPr="00023505">
        <w:rPr>
          <w:rStyle w:val="Emphasis"/>
        </w:rPr>
        <w:t xml:space="preserve"> the amount of </w:t>
      </w:r>
      <w:r w:rsidRPr="00023505">
        <w:rPr>
          <w:rStyle w:val="Emphasis"/>
          <w:highlight w:val="green"/>
        </w:rPr>
        <w:t>solar energy absorbed</w:t>
      </w:r>
      <w:r w:rsidRPr="000B5F0F">
        <w:rPr>
          <w:rFonts w:asciiTheme="majorHAnsi" w:hAnsiTheme="majorHAnsi" w:cstheme="majorHAnsi"/>
          <w:highlight w:val="green"/>
          <w:u w:val="single"/>
        </w:rPr>
        <w:t xml:space="preserve"> by</w:t>
      </w:r>
      <w:r w:rsidRPr="00387497">
        <w:rPr>
          <w:rFonts w:asciiTheme="majorHAnsi" w:hAnsiTheme="majorHAnsi" w:cstheme="majorHAnsi"/>
          <w:u w:val="single"/>
        </w:rPr>
        <w:t xml:space="preserve"> the </w:t>
      </w:r>
      <w:r w:rsidRPr="00186271">
        <w:rPr>
          <w:rFonts w:asciiTheme="majorHAnsi" w:hAnsiTheme="majorHAnsi" w:cstheme="majorHAnsi"/>
          <w:highlight w:val="green"/>
          <w:u w:val="single"/>
        </w:rPr>
        <w:t>Earth</w:t>
      </w:r>
      <w:r w:rsidRPr="00A92F91">
        <w:rPr>
          <w:rFonts w:asciiTheme="majorHAnsi" w:hAnsiTheme="majorHAnsi" w:cstheme="majorHAnsi"/>
          <w:u w:val="single"/>
        </w:rPr>
        <w:t>'s</w:t>
      </w:r>
      <w:r w:rsidRPr="00387497">
        <w:rPr>
          <w:rFonts w:asciiTheme="majorHAnsi" w:hAnsiTheme="majorHAnsi" w:cstheme="majorHAnsi"/>
          <w:u w:val="single"/>
        </w:rPr>
        <w:t xml:space="preserve"> atmosphere</w:t>
      </w:r>
      <w:r w:rsidRPr="002D1FED">
        <w:rPr>
          <w:rFonts w:asciiTheme="majorHAnsi" w:hAnsiTheme="majorHAnsi" w:cstheme="majorHAnsi"/>
          <w:sz w:val="16"/>
        </w:rPr>
        <w:t xml:space="preserve">. That means </w:t>
      </w:r>
      <w:r w:rsidRPr="00EF0B03">
        <w:rPr>
          <w:rFonts w:asciiTheme="majorHAnsi" w:hAnsiTheme="majorHAnsi" w:cstheme="majorHAnsi"/>
          <w:u w:val="single"/>
        </w:rPr>
        <w:t xml:space="preserve">the </w:t>
      </w:r>
      <w:r w:rsidRPr="00CD704D">
        <w:rPr>
          <w:rFonts w:asciiTheme="majorHAnsi" w:hAnsiTheme="majorHAnsi" w:cstheme="majorHAnsi"/>
          <w:highlight w:val="green"/>
          <w:u w:val="single"/>
        </w:rPr>
        <w:t>soot from</w:t>
      </w:r>
      <w:r w:rsidRPr="00EF0B03">
        <w:rPr>
          <w:rFonts w:asciiTheme="majorHAnsi" w:hAnsiTheme="majorHAnsi" w:cstheme="majorHAnsi"/>
          <w:u w:val="single"/>
        </w:rPr>
        <w:t xml:space="preserve"> the </w:t>
      </w:r>
      <w:r w:rsidRPr="008D223B">
        <w:rPr>
          <w:rFonts w:asciiTheme="majorHAnsi" w:hAnsiTheme="majorHAnsi" w:cstheme="majorHAnsi"/>
          <w:highlight w:val="green"/>
          <w:u w:val="single"/>
        </w:rPr>
        <w:t>rockets</w:t>
      </w:r>
      <w:r w:rsidRPr="00EF0B03">
        <w:rPr>
          <w:rFonts w:asciiTheme="majorHAnsi" w:hAnsiTheme="majorHAnsi" w:cstheme="majorHAnsi"/>
          <w:u w:val="single"/>
        </w:rPr>
        <w:t xml:space="preserve"> </w:t>
      </w:r>
      <w:r w:rsidRPr="00854AC8">
        <w:rPr>
          <w:rFonts w:asciiTheme="majorHAnsi" w:hAnsiTheme="majorHAnsi" w:cstheme="majorHAnsi"/>
          <w:highlight w:val="green"/>
          <w:u w:val="single"/>
        </w:rPr>
        <w:t>contributes to atmospheric heating</w:t>
      </w:r>
      <w:r w:rsidRPr="00EF0B03">
        <w:rPr>
          <w:rFonts w:asciiTheme="majorHAnsi" w:hAnsiTheme="majorHAnsi" w:cstheme="majorHAnsi"/>
          <w:u w:val="single"/>
        </w:rPr>
        <w:t xml:space="preserve"> at a rate higher than the carbon dioxide from those same rockets</w:t>
      </w:r>
      <w:r w:rsidRPr="002D1FED">
        <w:rPr>
          <w:rFonts w:asciiTheme="majorHAnsi" w:hAnsiTheme="majorHAnsi" w:cstheme="majorHAnsi"/>
          <w:sz w:val="16"/>
        </w:rPr>
        <w:t xml:space="preserve">. An earlier study by Ross, published in March 2009 in the journal Astrophysics, found that </w:t>
      </w:r>
      <w:r w:rsidRPr="006C7C86">
        <w:rPr>
          <w:rFonts w:asciiTheme="majorHAnsi" w:hAnsiTheme="majorHAnsi" w:cstheme="majorHAnsi"/>
          <w:u w:val="single"/>
        </w:rPr>
        <w:t xml:space="preserve">rocket </w:t>
      </w:r>
      <w:r w:rsidRPr="00B87C8A">
        <w:rPr>
          <w:rFonts w:asciiTheme="majorHAnsi" w:hAnsiTheme="majorHAnsi" w:cstheme="majorHAnsi"/>
          <w:highlight w:val="green"/>
          <w:u w:val="single"/>
        </w:rPr>
        <w:t>emissions</w:t>
      </w:r>
      <w:r w:rsidRPr="006C7C86">
        <w:rPr>
          <w:rFonts w:asciiTheme="majorHAnsi" w:hAnsiTheme="majorHAnsi" w:cstheme="majorHAnsi"/>
          <w:u w:val="single"/>
        </w:rPr>
        <w:t xml:space="preserve"> are </w:t>
      </w:r>
      <w:r w:rsidRPr="005D1772">
        <w:rPr>
          <w:rFonts w:asciiTheme="majorHAnsi" w:hAnsiTheme="majorHAnsi" w:cstheme="majorHAnsi"/>
          <w:highlight w:val="green"/>
          <w:u w:val="single"/>
        </w:rPr>
        <w:t>particularly harmful to</w:t>
      </w:r>
      <w:r w:rsidRPr="006C7C86">
        <w:rPr>
          <w:rFonts w:asciiTheme="majorHAnsi" w:hAnsiTheme="majorHAnsi" w:cstheme="majorHAnsi"/>
          <w:u w:val="single"/>
        </w:rPr>
        <w:t xml:space="preserve"> the </w:t>
      </w:r>
      <w:r w:rsidRPr="00331F12">
        <w:rPr>
          <w:rFonts w:asciiTheme="majorHAnsi" w:hAnsiTheme="majorHAnsi" w:cstheme="majorHAnsi"/>
          <w:highlight w:val="green"/>
          <w:u w:val="single"/>
        </w:rPr>
        <w:t>ozone</w:t>
      </w:r>
      <w:r w:rsidRPr="006C7C86">
        <w:rPr>
          <w:rFonts w:asciiTheme="majorHAnsi" w:hAnsiTheme="majorHAnsi" w:cstheme="majorHAnsi"/>
          <w:u w:val="single"/>
        </w:rPr>
        <w:t xml:space="preserve"> </w:t>
      </w:r>
      <w:r w:rsidRPr="00222A02">
        <w:rPr>
          <w:rFonts w:asciiTheme="majorHAnsi" w:hAnsiTheme="majorHAnsi" w:cstheme="majorHAnsi"/>
          <w:highlight w:val="green"/>
          <w:u w:val="single"/>
        </w:rPr>
        <w:t>because</w:t>
      </w:r>
      <w:r w:rsidRPr="006C7C86">
        <w:rPr>
          <w:rFonts w:asciiTheme="majorHAnsi" w:hAnsiTheme="majorHAnsi" w:cstheme="majorHAnsi"/>
          <w:u w:val="single"/>
        </w:rPr>
        <w:t xml:space="preserve"> they're </w:t>
      </w:r>
      <w:r w:rsidRPr="00684A28">
        <w:rPr>
          <w:rFonts w:asciiTheme="majorHAnsi" w:hAnsiTheme="majorHAnsi" w:cstheme="majorHAnsi"/>
          <w:highlight w:val="green"/>
          <w:u w:val="single"/>
        </w:rPr>
        <w:t>injected directly into the stratosphere</w:t>
      </w:r>
      <w:r w:rsidRPr="006C7C86">
        <w:rPr>
          <w:rFonts w:asciiTheme="majorHAnsi" w:hAnsiTheme="majorHAnsi" w:cstheme="majorHAnsi"/>
          <w:u w:val="single"/>
        </w:rPr>
        <w:t xml:space="preserve"> where the ozone layer resides</w:t>
      </w:r>
      <w:r w:rsidRPr="002D1FED">
        <w:rPr>
          <w:rFonts w:asciiTheme="majorHAnsi" w:hAnsiTheme="majorHAnsi" w:cstheme="majorHAnsi"/>
          <w:sz w:val="16"/>
        </w:rPr>
        <w:t xml:space="preserve">. </w:t>
      </w:r>
      <w:r w:rsidRPr="00BE085B">
        <w:rPr>
          <w:rStyle w:val="Emphasis"/>
        </w:rPr>
        <w:t xml:space="preserve">Considering </w:t>
      </w:r>
      <w:r w:rsidRPr="00D87517">
        <w:rPr>
          <w:rStyle w:val="Emphasis"/>
          <w:highlight w:val="green"/>
        </w:rPr>
        <w:t xml:space="preserve">black </w:t>
      </w:r>
      <w:proofErr w:type="gramStart"/>
      <w:r w:rsidRPr="00D87517">
        <w:rPr>
          <w:rStyle w:val="Emphasis"/>
          <w:highlight w:val="green"/>
        </w:rPr>
        <w:t>carbon</w:t>
      </w:r>
      <w:proofErr w:type="gramEnd"/>
      <w:r w:rsidRPr="002D1FED">
        <w:rPr>
          <w:rFonts w:asciiTheme="majorHAnsi" w:hAnsiTheme="majorHAnsi" w:cstheme="majorHAnsi"/>
          <w:sz w:val="16"/>
        </w:rPr>
        <w:t xml:space="preserve"> The researchers based their predictions on business plans for suborbital space travel in the year 2020, Ross said. The </w:t>
      </w:r>
      <w:r w:rsidRPr="00F436BE">
        <w:rPr>
          <w:rFonts w:asciiTheme="majorHAnsi" w:hAnsiTheme="majorHAnsi" w:cstheme="majorHAnsi"/>
          <w:u w:val="single"/>
        </w:rPr>
        <w:t xml:space="preserve">current global fleet of hydrocarbon-fueled orbital rockets emits about one-tenth of the soot assumed in the study. </w:t>
      </w:r>
      <w:r w:rsidRPr="002D1FED">
        <w:rPr>
          <w:rFonts w:asciiTheme="majorHAnsi" w:hAnsiTheme="majorHAnsi" w:cstheme="majorHAnsi"/>
          <w:sz w:val="16"/>
        </w:rPr>
        <w:t xml:space="preserve">"Climate </w:t>
      </w:r>
      <w:r w:rsidRPr="003812A4">
        <w:rPr>
          <w:rFonts w:asciiTheme="majorHAnsi" w:hAnsiTheme="majorHAnsi" w:cstheme="majorHAnsi"/>
          <w:u w:val="single"/>
        </w:rPr>
        <w:t>impact assessments of suborbital and orbital rockets must consider black carbon emissions, or else they ignore the most significant part of the total climate impact from rockets</w:t>
      </w:r>
      <w:r w:rsidRPr="002D1FED">
        <w:rPr>
          <w:rFonts w:asciiTheme="majorHAnsi" w:hAnsiTheme="majorHAnsi" w:cstheme="majorHAnsi"/>
          <w:sz w:val="16"/>
        </w:rPr>
        <w:t>," Ross said. "This includes existing assessments that may need to be brought up to date."</w:t>
      </w:r>
    </w:p>
    <w:p w14:paraId="07069CF6" w14:textId="4FAC0C29" w:rsidR="000401C6" w:rsidRDefault="00882737" w:rsidP="000401C6">
      <w:pPr>
        <w:pStyle w:val="Heading4"/>
      </w:pPr>
      <w:r>
        <w:t>Climate change is existential.</w:t>
      </w:r>
    </w:p>
    <w:p w14:paraId="23C02C23" w14:textId="77777777" w:rsidR="000401C6" w:rsidRPr="008723F8" w:rsidRDefault="000401C6" w:rsidP="000401C6">
      <w:r w:rsidRPr="006A02D5">
        <w:rPr>
          <w:rStyle w:val="Style13ptBold"/>
        </w:rPr>
        <w:t>Sears</w:t>
      </w:r>
      <w:r>
        <w:rPr>
          <w:rStyle w:val="Style13ptBold"/>
        </w:rPr>
        <w:t xml:space="preserve"> 21 </w:t>
      </w:r>
      <w:r w:rsidRPr="00017DEF">
        <w:rPr>
          <w:rStyle w:val="Style13ptBold"/>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1E6A0FFA" w14:textId="77777777" w:rsidR="000401C6" w:rsidRDefault="000401C6" w:rsidP="000401C6">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 xml:space="preserve">combined with the degradation of Earth’s natural systems for absorbing carbon dioxide, such as deforestation for </w:t>
      </w:r>
      <w:r w:rsidRPr="00F86273">
        <w:rPr>
          <w:rStyle w:val="StyleUnderline"/>
        </w:rPr>
        <w:lastRenderedPageBreak/>
        <w:t>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6D2B9F">
        <w:rPr>
          <w:rStyle w:val="StyleUnderline"/>
          <w:highlight w:val="green"/>
        </w:rPr>
        <w:t>Climate</w:t>
      </w:r>
      <w:r w:rsidRPr="00F86273">
        <w:rPr>
          <w:rStyle w:val="StyleUnderline"/>
        </w:rPr>
        <w:t xml:space="preserve"> change </w:t>
      </w:r>
      <w:r w:rsidRPr="006D2B9F">
        <w:rPr>
          <w:rStyle w:val="StyleUnderline"/>
          <w:highlight w:val="green"/>
        </w:rPr>
        <w:t xml:space="preserve">could </w:t>
      </w:r>
      <w:r w:rsidRPr="006D2B9F">
        <w:rPr>
          <w:rStyle w:val="Emphasis"/>
          <w:highlight w:val="green"/>
        </w:rPr>
        <w:t>be</w:t>
      </w:r>
      <w:r w:rsidRPr="00F86273">
        <w:rPr>
          <w:rStyle w:val="StyleUnderline"/>
        </w:rPr>
        <w:t xml:space="preserve">come an </w:t>
      </w:r>
      <w:r w:rsidRPr="006D2B9F">
        <w:rPr>
          <w:rStyle w:val="Emphasis"/>
          <w:highlight w:val="green"/>
        </w:rPr>
        <w:t>existential</w:t>
      </w:r>
      <w:r w:rsidRPr="00F72911">
        <w:rPr>
          <w:rStyle w:val="Emphasis"/>
        </w:rPr>
        <w:t xml:space="preserve"> threat</w:t>
      </w:r>
      <w:r w:rsidRPr="00F86273">
        <w:rPr>
          <w:rStyle w:val="StyleUnderline"/>
        </w:rPr>
        <w:t xml:space="preserve"> to humanity </w:t>
      </w:r>
      <w:r w:rsidRPr="006D2B9F">
        <w:rPr>
          <w:rStyle w:val="StyleUnderline"/>
          <w:highlight w:val="green"/>
        </w:rPr>
        <w:t xml:space="preserve">if the </w:t>
      </w:r>
      <w:r w:rsidRPr="006D2B9F">
        <w:rPr>
          <w:rStyle w:val="Emphasis"/>
          <w:b w:val="0"/>
          <w:bCs/>
          <w:highlight w:val="green"/>
        </w:rPr>
        <w:t>planet</w:t>
      </w:r>
      <w:r w:rsidRPr="00200733">
        <w:rPr>
          <w:rStyle w:val="StyleUnderline"/>
          <w:bCs/>
        </w:rPr>
        <w:t>’s</w:t>
      </w:r>
      <w:r w:rsidRPr="00F86273">
        <w:rPr>
          <w:rStyle w:val="StyleUnderline"/>
        </w:rPr>
        <w:t xml:space="preserve"> climate </w:t>
      </w:r>
      <w:r w:rsidRPr="006D2B9F">
        <w:rPr>
          <w:rStyle w:val="StyleUnderline"/>
          <w:highlight w:val="green"/>
        </w:rPr>
        <w:t xml:space="preserve">reaches a </w:t>
      </w:r>
      <w:r w:rsidRPr="006D2B9F">
        <w:rPr>
          <w:rStyle w:val="Emphasis"/>
          <w:b w:val="0"/>
          <w:bCs/>
          <w:highlight w:val="gree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6D2B9F">
        <w:rPr>
          <w:rStyle w:val="Emphasis"/>
          <w:b w:val="0"/>
          <w:bCs/>
          <w:highlight w:val="gree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F72911">
        <w:rPr>
          <w:rStyle w:val="Emphasis"/>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6D2B9F">
        <w:rPr>
          <w:rStyle w:val="Emphasis"/>
          <w:highlight w:val="green"/>
        </w:rPr>
        <w:t>12°</w:t>
      </w:r>
      <w:r w:rsidRPr="00F86273">
        <w:rPr>
          <w:rStyle w:val="StyleUnderline"/>
        </w:rPr>
        <w:t xml:space="preserve">C </w:t>
      </w:r>
      <w:r w:rsidRPr="006D2B9F">
        <w:rPr>
          <w:rStyle w:val="StyleUnderline"/>
          <w:highlight w:val="green"/>
        </w:rPr>
        <w:t>would leave</w:t>
      </w:r>
      <w:r w:rsidRPr="00F86273">
        <w:rPr>
          <w:rStyle w:val="StyleUnderline"/>
        </w:rPr>
        <w:t xml:space="preserve"> much of </w:t>
      </w:r>
      <w:r w:rsidRPr="006D2B9F">
        <w:rPr>
          <w:rStyle w:val="StyleUnderline"/>
          <w:highlight w:val="green"/>
        </w:rPr>
        <w:t xml:space="preserve">the planet </w:t>
      </w:r>
      <w:r w:rsidRPr="006D2B9F">
        <w:rPr>
          <w:rStyle w:val="Emphasis"/>
          <w:highlight w:val="green"/>
        </w:rPr>
        <w:t>too hot for</w:t>
      </w:r>
      <w:r w:rsidRPr="00F72911">
        <w:rPr>
          <w:rStyle w:val="Emphasis"/>
        </w:rPr>
        <w:t xml:space="preserve"> human </w:t>
      </w:r>
      <w:r w:rsidRPr="006D2B9F">
        <w:rPr>
          <w:rStyle w:val="Emphasis"/>
          <w:highlight w:val="green"/>
        </w:rPr>
        <w:t>habitation</w:t>
      </w:r>
      <w:r w:rsidRPr="00F72911">
        <w:rPr>
          <w:sz w:val="16"/>
        </w:rPr>
        <w:t xml:space="preserve"> (Sherwood et al. 2010). </w:t>
      </w:r>
      <w:r w:rsidRPr="00F86273">
        <w:rPr>
          <w:rStyle w:val="StyleUnderline"/>
        </w:rPr>
        <w:t xml:space="preserve">The </w:t>
      </w:r>
      <w:r w:rsidRPr="006D2B9F">
        <w:rPr>
          <w:rStyle w:val="Emphasis"/>
          <w:highlight w:val="green"/>
        </w:rPr>
        <w:t>indirect</w:t>
      </w:r>
      <w:r w:rsidRPr="006D2B9F">
        <w:rPr>
          <w:rStyle w:val="StyleUnderline"/>
          <w:highlight w:val="green"/>
        </w:rPr>
        <w:t xml:space="preserve"> effects</w:t>
      </w:r>
      <w:r w:rsidRPr="00F86273">
        <w:rPr>
          <w:rStyle w:val="StyleUnderline"/>
        </w:rPr>
        <w:t xml:space="preserve"> of climate change could </w:t>
      </w:r>
      <w:r w:rsidRPr="006D2B9F">
        <w:rPr>
          <w:rStyle w:val="StyleUnderline"/>
          <w:highlight w:val="green"/>
        </w:rPr>
        <w:t>include</w:t>
      </w:r>
      <w:r w:rsidRPr="00F72911">
        <w:rPr>
          <w:sz w:val="16"/>
        </w:rPr>
        <w:t xml:space="preserve">, inter alia, </w:t>
      </w:r>
      <w:r w:rsidRPr="00F86273">
        <w:rPr>
          <w:rStyle w:val="StyleUnderline"/>
        </w:rPr>
        <w:t xml:space="preserve">rising </w:t>
      </w:r>
      <w:r w:rsidRPr="00F72911">
        <w:rPr>
          <w:rStyle w:val="Emphasis"/>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6D2B9F">
        <w:rPr>
          <w:rStyle w:val="Emphasis"/>
          <w:highlight w:val="green"/>
        </w:rPr>
        <w:t>disasters</w:t>
      </w:r>
      <w:r w:rsidRPr="00F72911">
        <w:rPr>
          <w:sz w:val="16"/>
        </w:rPr>
        <w:t xml:space="preserve"> (e.g., hurricanes and forest fires); </w:t>
      </w:r>
      <w:r w:rsidRPr="00F86273">
        <w:rPr>
          <w:rStyle w:val="StyleUnderline"/>
        </w:rPr>
        <w:t xml:space="preserve">environmental </w:t>
      </w:r>
      <w:r w:rsidRPr="006D2B9F">
        <w:rPr>
          <w:rStyle w:val="StyleUnderline"/>
          <w:highlight w:val="green"/>
        </w:rPr>
        <w:t xml:space="preserve">pressures on </w:t>
      </w:r>
      <w:r w:rsidRPr="006D2B9F">
        <w:rPr>
          <w:rStyle w:val="Emphasis"/>
          <w:highlight w:val="green"/>
        </w:rPr>
        <w:t>water</w:t>
      </w:r>
      <w:r w:rsidRPr="006D2B9F">
        <w:rPr>
          <w:rStyle w:val="StyleUnderline"/>
          <w:highlight w:val="green"/>
        </w:rPr>
        <w:t xml:space="preserve"> and </w:t>
      </w:r>
      <w:r w:rsidRPr="006D2B9F">
        <w:rPr>
          <w:rStyle w:val="Emphasis"/>
          <w:highlight w:val="green"/>
        </w:rPr>
        <w:t>food</w:t>
      </w:r>
      <w:r w:rsidRPr="00F72911">
        <w:rPr>
          <w:rStyle w:val="Emphasis"/>
        </w:rPr>
        <w:t xml:space="preserve"> 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6D2B9F">
        <w:rPr>
          <w:rStyle w:val="Emphasis"/>
          <w:highlight w:val="green"/>
        </w:rPr>
        <w:t>viruses</w:t>
      </w:r>
      <w:r w:rsidRPr="00017DEF">
        <w:rPr>
          <w:rStyle w:val="StyleUnderline"/>
        </w:rPr>
        <w:t xml:space="preserve">; </w:t>
      </w:r>
      <w:r w:rsidRPr="006D2B9F">
        <w:rPr>
          <w:rStyle w:val="StyleUnderline"/>
          <w:highlight w:val="green"/>
        </w:rPr>
        <w:t>and</w:t>
      </w:r>
      <w:r w:rsidRPr="00F46D9E">
        <w:t>,</w:t>
      </w:r>
      <w:r w:rsidRPr="00F72911">
        <w:rPr>
          <w:sz w:val="16"/>
        </w:rPr>
        <w:t xml:space="preserve"> of course, </w:t>
      </w:r>
      <w:r w:rsidRPr="00F86273">
        <w:rPr>
          <w:rStyle w:val="StyleUnderline"/>
        </w:rPr>
        <w:t xml:space="preserve">large-scale human </w:t>
      </w:r>
      <w:r w:rsidRPr="006D2B9F">
        <w:rPr>
          <w:rStyle w:val="Emphasis"/>
          <w:highlight w:val="gree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6D2B9F">
        <w:rPr>
          <w:rStyle w:val="Emphasis"/>
          <w:highlight w:val="green"/>
        </w:rPr>
        <w:t>collapse of</w:t>
      </w:r>
      <w:r w:rsidRPr="00F72911">
        <w:rPr>
          <w:rStyle w:val="Emphasis"/>
        </w:rPr>
        <w:t xml:space="preserve"> human </w:t>
      </w:r>
      <w:r w:rsidRPr="006D2B9F">
        <w:rPr>
          <w:rStyle w:val="Emphasis"/>
          <w:highlight w:val="gree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“big five” mass extinction events</w:t>
      </w:r>
      <w:r w:rsidRPr="00F86273">
        <w:rPr>
          <w:rStyle w:val="StyleUnderline"/>
        </w:rPr>
        <w:t xml:space="preserve"> have been </w:t>
      </w:r>
      <w:r w:rsidRPr="006D2B9F">
        <w:rPr>
          <w:rStyle w:val="Emphasis"/>
          <w:highlight w:val="green"/>
        </w:rPr>
        <w:t>link</w:t>
      </w:r>
      <w:r w:rsidRPr="007424D2">
        <w:rPr>
          <w:rStyle w:val="StyleUnderline"/>
        </w:rPr>
        <w:t>ed</w:t>
      </w:r>
      <w:r w:rsidRPr="00F86273">
        <w:rPr>
          <w:rStyle w:val="StyleUnderline"/>
        </w:rPr>
        <w:t xml:space="preserve"> </w:t>
      </w:r>
      <w:r w:rsidRPr="006D2B9F">
        <w:rPr>
          <w:rStyle w:val="StyleUnderline"/>
          <w:highlight w:val="green"/>
        </w:rPr>
        <w:t>to</w:t>
      </w:r>
      <w:r w:rsidRPr="00F86273">
        <w:rPr>
          <w:rStyle w:val="StyleUnderline"/>
        </w:rPr>
        <w:t xml:space="preserve"> dramatic shifts in Earth’s </w:t>
      </w:r>
      <w:r w:rsidRPr="006D2B9F">
        <w:rPr>
          <w:rStyle w:val="Emphasis"/>
          <w:highlight w:val="gree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6D2B9F">
        <w:rPr>
          <w:rStyle w:val="Emphasis"/>
          <w:highlight w:val="green"/>
        </w:rPr>
        <w:t>positive</w:t>
      </w:r>
      <w:r w:rsidRPr="00F72911">
        <w:rPr>
          <w:rStyle w:val="Emphasis"/>
        </w:rPr>
        <w:t xml:space="preserve"> feedback </w:t>
      </w:r>
      <w:r w:rsidRPr="006D2B9F">
        <w:rPr>
          <w:rStyle w:val="Emphasis"/>
          <w:highlight w:val="green"/>
        </w:rPr>
        <w:t>loops</w:t>
      </w:r>
      <w:r w:rsidRPr="00F72911">
        <w:rPr>
          <w:sz w:val="16"/>
        </w:rPr>
        <w:t xml:space="preserve"> in Earth’s climate system </w:t>
      </w:r>
      <w:r w:rsidRPr="00F86273">
        <w:rPr>
          <w:rStyle w:val="StyleUnderline"/>
        </w:rPr>
        <w:t xml:space="preserve">could </w:t>
      </w:r>
      <w:r w:rsidRPr="006D2B9F">
        <w:rPr>
          <w:rStyle w:val="StyleUnderline"/>
          <w:highlight w:val="green"/>
        </w:rPr>
        <w:t>lead to</w:t>
      </w:r>
      <w:r w:rsidRPr="00F72911">
        <w:rPr>
          <w:sz w:val="16"/>
        </w:rPr>
        <w:t xml:space="preserve"> potentially </w:t>
      </w:r>
      <w:r w:rsidRPr="006D2B9F">
        <w:rPr>
          <w:rStyle w:val="Emphasis"/>
          <w:highlight w:val="gree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6D2B9F">
        <w:rPr>
          <w:rStyle w:val="Emphasis"/>
          <w:highlight w:val="green"/>
        </w:rPr>
        <w:t>“runaway”</w:t>
      </w:r>
      <w:r w:rsidRPr="00F86273">
        <w:rPr>
          <w:rStyle w:val="StyleUnderline"/>
        </w:rPr>
        <w:t xml:space="preserve"> climate </w:t>
      </w:r>
      <w:r w:rsidRPr="006D2B9F">
        <w:rPr>
          <w:rStyle w:val="StyleUnderline"/>
          <w:highlight w:val="green"/>
        </w:rPr>
        <w:t>change</w:t>
      </w:r>
      <w:r w:rsidRPr="00F72911">
        <w:rPr>
          <w:sz w:val="16"/>
        </w:rPr>
        <w:t xml:space="preserve">. For example, </w:t>
      </w:r>
      <w:r w:rsidRPr="00F86273">
        <w:rPr>
          <w:rStyle w:val="StyleUnderline"/>
        </w:rPr>
        <w:t xml:space="preserve">the melting of </w:t>
      </w:r>
      <w:r w:rsidRPr="00F72911">
        <w:rPr>
          <w:rStyle w:val="Emphasis"/>
        </w:rPr>
        <w:t>Arctic “permafrost”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6D2B9F">
        <w:rPr>
          <w:rStyle w:val="StyleUnderline"/>
          <w:highlight w:val="green"/>
        </w:rPr>
        <w:t>a</w:t>
      </w:r>
      <w:r w:rsidRPr="00F86273">
        <w:rPr>
          <w:rStyle w:val="StyleUnderline"/>
        </w:rPr>
        <w:t xml:space="preserve"> “planetary </w:t>
      </w:r>
      <w:r w:rsidRPr="006D2B9F">
        <w:rPr>
          <w:rStyle w:val="Emphasis"/>
          <w:highlight w:val="green"/>
        </w:rPr>
        <w:t>threshold</w:t>
      </w:r>
      <w:r w:rsidRPr="00F86273">
        <w:rPr>
          <w:rStyle w:val="StyleUnderline"/>
        </w:rPr>
        <w:t xml:space="preserve">” could </w:t>
      </w:r>
      <w:r w:rsidRPr="006D2B9F">
        <w:rPr>
          <w:rStyle w:val="StyleUnderline"/>
          <w:highlight w:val="green"/>
        </w:rPr>
        <w:t>exist at</w:t>
      </w:r>
      <w:r w:rsidRPr="00F72911">
        <w:rPr>
          <w:sz w:val="16"/>
        </w:rPr>
        <w:t xml:space="preserve"> global average </w:t>
      </w:r>
      <w:r w:rsidRPr="00F86273">
        <w:rPr>
          <w:rStyle w:val="StyleUnderline"/>
        </w:rPr>
        <w:t xml:space="preserve">temperature of </w:t>
      </w:r>
      <w:r w:rsidRPr="006D2B9F">
        <w:rPr>
          <w:rStyle w:val="Emphasis"/>
          <w:highlight w:val="gree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0229574C" w14:textId="77777777" w:rsidR="000401C6" w:rsidRPr="002D1FED" w:rsidRDefault="000401C6" w:rsidP="0043638C">
      <w:pPr>
        <w:rPr>
          <w:rFonts w:asciiTheme="majorHAnsi" w:hAnsiTheme="majorHAnsi" w:cstheme="majorHAnsi"/>
          <w:sz w:val="16"/>
        </w:rPr>
      </w:pPr>
    </w:p>
    <w:p w14:paraId="5565ED9B" w14:textId="77777777" w:rsidR="0043638C" w:rsidRDefault="0043638C" w:rsidP="0043638C">
      <w:pPr>
        <w:pStyle w:val="Heading4"/>
      </w:pPr>
      <w:r>
        <w:lastRenderedPageBreak/>
        <w:t xml:space="preserve">Second, water vapor and rocket emissions </w:t>
      </w:r>
    </w:p>
    <w:p w14:paraId="425941FA" w14:textId="77777777" w:rsidR="0043638C" w:rsidRPr="00FD242F" w:rsidRDefault="0043638C" w:rsidP="0043638C">
      <w:pPr>
        <w:rPr>
          <w:b/>
          <w:bCs/>
          <w:sz w:val="26"/>
        </w:rPr>
      </w:pPr>
      <w:r>
        <w:rPr>
          <w:rStyle w:val="Style13ptBold"/>
        </w:rPr>
        <w:t xml:space="preserve">Larson 16 </w:t>
      </w:r>
      <w:r w:rsidRPr="00FD242F">
        <w:t>(</w:t>
      </w:r>
      <w:r>
        <w:t xml:space="preserve">Erik J L Larson (PhD in Atmospheric and Oceanic Studies, Postdoctoral fellow in Organismic and Evolutionary Biology at Harvard, Research Scientists at University of Colorado Boulder), Robert W </w:t>
      </w:r>
      <w:proofErr w:type="spellStart"/>
      <w:r>
        <w:t>Portmann</w:t>
      </w:r>
      <w:proofErr w:type="spellEnd"/>
      <w:r>
        <w:t xml:space="preserve"> (</w:t>
      </w:r>
      <w:proofErr w:type="spellStart"/>
      <w:r>
        <w:t>Researchesr</w:t>
      </w:r>
      <w:proofErr w:type="spellEnd"/>
      <w:r>
        <w:t xml:space="preserve"> from Chemical Sciences Division at NOAA), Karen H </w:t>
      </w:r>
      <w:proofErr w:type="spellStart"/>
      <w:r>
        <w:t>Rosenlof</w:t>
      </w:r>
      <w:proofErr w:type="spellEnd"/>
      <w:r>
        <w:t xml:space="preserve"> (NOAA research scientist), David W. Fahey (</w:t>
      </w:r>
      <w:proofErr w:type="spellStart"/>
      <w:r>
        <w:t>Directo</w:t>
      </w:r>
      <w:proofErr w:type="spellEnd"/>
      <w:r>
        <w:t xml:space="preserve"> of the Chemical Science Division at NOAA), John S Daniel (Chemical Sciences Division NOAA), and Martin N Ross (The Aerospace Corporation). “Global atmospheric response to emissions from a proposed reusable space launch system” Earth’s Future. Volume 5. Issue 1. November 16, 2016. Accessed August 12, 2019.)</w:t>
      </w:r>
    </w:p>
    <w:p w14:paraId="7544F885" w14:textId="77777777" w:rsidR="0043638C" w:rsidRDefault="0043638C" w:rsidP="0043638C">
      <w:r>
        <w:t>1 Introduction</w:t>
      </w:r>
    </w:p>
    <w:p w14:paraId="71FF0B50" w14:textId="77777777" w:rsidR="0043638C" w:rsidRPr="005A2548" w:rsidRDefault="0043638C" w:rsidP="0043638C">
      <w:pPr>
        <w:rPr>
          <w:rStyle w:val="StyleUnderline"/>
        </w:rPr>
      </w:pPr>
      <w:r w:rsidRPr="00FD242F">
        <w:rPr>
          <w:sz w:val="16"/>
        </w:rPr>
        <w:t xml:space="preserve">The expected availability of low cost, </w:t>
      </w:r>
      <w:r w:rsidRPr="005A2548">
        <w:rPr>
          <w:rStyle w:val="StyleUnderline"/>
        </w:rPr>
        <w:t>reusable launch</w:t>
      </w:r>
      <w:r w:rsidRPr="00FD242F">
        <w:rPr>
          <w:sz w:val="16"/>
        </w:rPr>
        <w:t xml:space="preserve"> </w:t>
      </w:r>
      <w:r w:rsidRPr="005A2548">
        <w:rPr>
          <w:rStyle w:val="StyleUnderline"/>
        </w:rPr>
        <w:t>systems</w:t>
      </w:r>
      <w:r w:rsidRPr="00FD242F">
        <w:rPr>
          <w:sz w:val="16"/>
        </w:rPr>
        <w:t xml:space="preserve"> and increasing demand for space services </w:t>
      </w:r>
      <w:r w:rsidRPr="005A2548">
        <w:rPr>
          <w:rStyle w:val="StyleUnderline"/>
        </w:rPr>
        <w:t>suggest</w:t>
      </w:r>
      <w:r w:rsidRPr="00FD242F">
        <w:rPr>
          <w:sz w:val="16"/>
        </w:rPr>
        <w:t xml:space="preserve"> that the </w:t>
      </w:r>
      <w:r w:rsidRPr="005A2548">
        <w:rPr>
          <w:rStyle w:val="StyleUnderline"/>
        </w:rPr>
        <w:t>global space transport industry will grow</w:t>
      </w:r>
      <w:r w:rsidRPr="00FD242F">
        <w:rPr>
          <w:sz w:val="16"/>
        </w:rPr>
        <w:t xml:space="preserve"> significantly </w:t>
      </w:r>
      <w:r w:rsidRPr="005A2548">
        <w:rPr>
          <w:rStyle w:val="StyleUnderline"/>
        </w:rPr>
        <w:t>in the coming decades</w:t>
      </w:r>
      <w:r w:rsidRPr="00FD242F">
        <w:rPr>
          <w:sz w:val="16"/>
        </w:rPr>
        <w:t xml:space="preserve">. Relatively </w:t>
      </w:r>
      <w:r w:rsidRPr="005A2548">
        <w:rPr>
          <w:rStyle w:val="StyleUnderline"/>
        </w:rPr>
        <w:t>few studies</w:t>
      </w:r>
      <w:r w:rsidRPr="00FD242F">
        <w:rPr>
          <w:sz w:val="16"/>
        </w:rPr>
        <w:t xml:space="preserve"> of the </w:t>
      </w:r>
      <w:r w:rsidRPr="005A2548">
        <w:rPr>
          <w:rStyle w:val="StyleUnderline"/>
        </w:rPr>
        <w:t>chemical and climate effects of rocket emissions have</w:t>
      </w:r>
      <w:r w:rsidRPr="00FD242F">
        <w:rPr>
          <w:sz w:val="16"/>
        </w:rPr>
        <w:t xml:space="preserve"> </w:t>
      </w:r>
      <w:r w:rsidRPr="005A2548">
        <w:rPr>
          <w:rStyle w:val="StyleUnderline"/>
        </w:rPr>
        <w:t>been published</w:t>
      </w:r>
      <w:r w:rsidRPr="00FD242F">
        <w:rPr>
          <w:sz w:val="16"/>
        </w:rPr>
        <w:t xml:space="preserve"> that use current state</w:t>
      </w:r>
      <w:r w:rsidRPr="00FD242F">
        <w:rPr>
          <w:rFonts w:ascii="Cambria Math" w:hAnsi="Cambria Math" w:cs="Cambria Math"/>
          <w:sz w:val="16"/>
        </w:rPr>
        <w:t>‐</w:t>
      </w:r>
      <w:r w:rsidRPr="00FD242F">
        <w:rPr>
          <w:sz w:val="16"/>
        </w:rPr>
        <w:t>of</w:t>
      </w:r>
      <w:r w:rsidRPr="00FD242F">
        <w:rPr>
          <w:rFonts w:ascii="Cambria Math" w:hAnsi="Cambria Math" w:cs="Cambria Math"/>
          <w:sz w:val="16"/>
        </w:rPr>
        <w:t>‐</w:t>
      </w:r>
      <w:r w:rsidRPr="00FD242F">
        <w:rPr>
          <w:sz w:val="16"/>
        </w:rPr>
        <w:t>the</w:t>
      </w:r>
      <w:r w:rsidRPr="00FD242F">
        <w:rPr>
          <w:rFonts w:ascii="Cambria Math" w:hAnsi="Cambria Math" w:cs="Cambria Math"/>
          <w:sz w:val="16"/>
        </w:rPr>
        <w:t>‐</w:t>
      </w:r>
      <w:r w:rsidRPr="00FD242F">
        <w:rPr>
          <w:sz w:val="16"/>
        </w:rPr>
        <w:t xml:space="preserve">art atmospheric models to address the future growth scenarios. </w:t>
      </w:r>
      <w:r w:rsidRPr="00117C0B">
        <w:rPr>
          <w:rStyle w:val="StyleUnderline"/>
          <w:highlight w:val="green"/>
        </w:rPr>
        <w:t xml:space="preserve">Rocket emissions </w:t>
      </w:r>
      <w:r w:rsidRPr="005A2548">
        <w:rPr>
          <w:rStyle w:val="StyleUnderline"/>
        </w:rPr>
        <w:t>are becoming</w:t>
      </w:r>
      <w:r w:rsidRPr="00FD242F">
        <w:rPr>
          <w:sz w:val="16"/>
        </w:rPr>
        <w:t xml:space="preserve"> </w:t>
      </w:r>
      <w:r w:rsidRPr="005A2548">
        <w:rPr>
          <w:rStyle w:val="StyleUnderline"/>
        </w:rPr>
        <w:t>more like aviation emissions</w:t>
      </w:r>
      <w:r w:rsidRPr="00FD242F">
        <w:rPr>
          <w:sz w:val="16"/>
        </w:rPr>
        <w:t xml:space="preserve"> in that the space sector exhibits consistent growth </w:t>
      </w:r>
      <w:r w:rsidRPr="005A2548">
        <w:rPr>
          <w:rStyle w:val="StyleUnderline"/>
        </w:rPr>
        <w:t>that</w:t>
      </w:r>
      <w:r w:rsidRPr="00FD242F">
        <w:rPr>
          <w:sz w:val="16"/>
        </w:rPr>
        <w:t xml:space="preserve"> </w:t>
      </w:r>
      <w:r w:rsidRPr="00117C0B">
        <w:rPr>
          <w:rStyle w:val="StyleUnderline"/>
          <w:highlight w:val="green"/>
        </w:rPr>
        <w:t>cannot</w:t>
      </w:r>
      <w:r w:rsidRPr="00117C0B">
        <w:rPr>
          <w:sz w:val="16"/>
          <w:highlight w:val="green"/>
        </w:rPr>
        <w:t xml:space="preserve"> </w:t>
      </w:r>
      <w:r w:rsidRPr="00117C0B">
        <w:rPr>
          <w:rStyle w:val="StyleUnderline"/>
          <w:highlight w:val="green"/>
        </w:rPr>
        <w:t>be reduced without</w:t>
      </w:r>
      <w:r w:rsidRPr="00117C0B">
        <w:rPr>
          <w:sz w:val="16"/>
          <w:highlight w:val="green"/>
        </w:rPr>
        <w:t xml:space="preserve"> </w:t>
      </w:r>
      <w:r w:rsidRPr="00117C0B">
        <w:rPr>
          <w:rStyle w:val="StyleUnderline"/>
          <w:highlight w:val="green"/>
        </w:rPr>
        <w:t>serious economic disruption</w:t>
      </w:r>
      <w:r w:rsidRPr="00FD242F">
        <w:rPr>
          <w:sz w:val="16"/>
        </w:rPr>
        <w:t xml:space="preserve">. Unlike the aviation sector, the most significant method of managing emissions is through prudent use of the various available propellants. Hydrogen (H2) fuel and reusability are likely to play important roles in any future scheme to minimize the atmospheric impacts of rockets; therefore, </w:t>
      </w:r>
      <w:r w:rsidRPr="005A2548">
        <w:rPr>
          <w:rStyle w:val="StyleUnderline"/>
        </w:rPr>
        <w:t>it is important</w:t>
      </w:r>
      <w:r w:rsidRPr="00FD242F">
        <w:rPr>
          <w:sz w:val="16"/>
        </w:rPr>
        <w:t xml:space="preserve"> </w:t>
      </w:r>
      <w:r w:rsidRPr="005A2548">
        <w:rPr>
          <w:rStyle w:val="StyleUnderline"/>
        </w:rPr>
        <w:t>to understand</w:t>
      </w:r>
      <w:r w:rsidRPr="00FD242F">
        <w:rPr>
          <w:sz w:val="16"/>
        </w:rPr>
        <w:t xml:space="preserve"> the </w:t>
      </w:r>
      <w:r w:rsidRPr="005A2548">
        <w:rPr>
          <w:rStyle w:val="StyleUnderline"/>
        </w:rPr>
        <w:t>consequences of H2 fuel and reentry</w:t>
      </w:r>
      <w:r w:rsidRPr="00FD242F">
        <w:rPr>
          <w:sz w:val="16"/>
        </w:rPr>
        <w:t xml:space="preserve"> </w:t>
      </w:r>
      <w:r w:rsidRPr="005A2548">
        <w:rPr>
          <w:rStyle w:val="StyleUnderline"/>
        </w:rPr>
        <w:t>emissions</w:t>
      </w:r>
      <w:r w:rsidRPr="00FD242F">
        <w:rPr>
          <w:sz w:val="16"/>
        </w:rPr>
        <w:t>. Significant increases in space transport will be associated with proportional increases in combustion emissions. Some of the proposed propulsion systems make greater use of “clean</w:t>
      </w:r>
      <w:r w:rsidRPr="00FD242F">
        <w:rPr>
          <w:rFonts w:ascii="Cambria Math" w:hAnsi="Cambria Math" w:cs="Cambria Math"/>
          <w:sz w:val="16"/>
        </w:rPr>
        <w:t>‐</w:t>
      </w:r>
      <w:r w:rsidRPr="00FD242F">
        <w:rPr>
          <w:sz w:val="16"/>
        </w:rPr>
        <w:t xml:space="preserve">burning” H2 fuel [Li et al., 2004; Khan et al., 2013], which has H2O as the primary emission and thus avoids the effects of chlorine, alumina, and black carbon emissions associated with current conventional technology [Ross et al., 2009, 2010]. </w:t>
      </w:r>
      <w:r w:rsidRPr="005A2548">
        <w:rPr>
          <w:rStyle w:val="StyleUnderline"/>
        </w:rPr>
        <w:t>H2 burning rocket</w:t>
      </w:r>
      <w:r w:rsidRPr="00FD242F">
        <w:rPr>
          <w:sz w:val="16"/>
        </w:rPr>
        <w:t xml:space="preserve"> </w:t>
      </w:r>
      <w:r w:rsidRPr="005A2548">
        <w:rPr>
          <w:rStyle w:val="StyleUnderline"/>
        </w:rPr>
        <w:t>engines</w:t>
      </w:r>
      <w:r w:rsidRPr="00FD242F">
        <w:rPr>
          <w:sz w:val="16"/>
        </w:rPr>
        <w:t xml:space="preserve"> </w:t>
      </w:r>
      <w:r w:rsidRPr="005A2548">
        <w:rPr>
          <w:rStyle w:val="StyleUnderline"/>
        </w:rPr>
        <w:t>may</w:t>
      </w:r>
      <w:r w:rsidRPr="00FD242F">
        <w:rPr>
          <w:sz w:val="16"/>
        </w:rPr>
        <w:t xml:space="preserve"> also </w:t>
      </w:r>
      <w:r w:rsidRPr="005A2548">
        <w:rPr>
          <w:rStyle w:val="StyleUnderline"/>
        </w:rPr>
        <w:t>reduce</w:t>
      </w:r>
      <w:r w:rsidRPr="00FD242F">
        <w:rPr>
          <w:sz w:val="16"/>
        </w:rPr>
        <w:t xml:space="preserve"> </w:t>
      </w:r>
      <w:r w:rsidRPr="005A2548">
        <w:rPr>
          <w:rStyle w:val="StyleUnderline"/>
        </w:rPr>
        <w:t>payload</w:t>
      </w:r>
      <w:r w:rsidRPr="005A2548">
        <w:rPr>
          <w:rStyle w:val="StyleUnderline"/>
          <w:rFonts w:ascii="Cambria Math" w:hAnsi="Cambria Math" w:cs="Cambria Math"/>
        </w:rPr>
        <w:t>‐</w:t>
      </w:r>
      <w:r w:rsidRPr="005A2548">
        <w:rPr>
          <w:rStyle w:val="StyleUnderline"/>
        </w:rPr>
        <w:t>to</w:t>
      </w:r>
      <w:r w:rsidRPr="005A2548">
        <w:rPr>
          <w:rStyle w:val="StyleUnderline"/>
          <w:rFonts w:ascii="Cambria Math" w:hAnsi="Cambria Math" w:cs="Cambria Math"/>
        </w:rPr>
        <w:t>‐</w:t>
      </w:r>
      <w:r w:rsidRPr="005A2548">
        <w:rPr>
          <w:rStyle w:val="StyleUnderline"/>
        </w:rPr>
        <w:t>space costs, which</w:t>
      </w:r>
      <w:r w:rsidRPr="00FD242F">
        <w:rPr>
          <w:sz w:val="16"/>
        </w:rPr>
        <w:t xml:space="preserve"> </w:t>
      </w:r>
      <w:r w:rsidRPr="005A2548">
        <w:rPr>
          <w:rStyle w:val="StyleUnderline"/>
        </w:rPr>
        <w:t>could</w:t>
      </w:r>
      <w:r w:rsidRPr="00FD242F">
        <w:rPr>
          <w:sz w:val="16"/>
        </w:rPr>
        <w:t xml:space="preserve"> dramatically </w:t>
      </w:r>
      <w:r w:rsidRPr="005A2548">
        <w:rPr>
          <w:rStyle w:val="StyleUnderline"/>
        </w:rPr>
        <w:t>increase the number of rocket launches.</w:t>
      </w:r>
    </w:p>
    <w:p w14:paraId="6061E5C9" w14:textId="77777777" w:rsidR="0043638C" w:rsidRPr="00FD242F" w:rsidRDefault="0043638C" w:rsidP="0043638C">
      <w:pPr>
        <w:rPr>
          <w:sz w:val="16"/>
        </w:rPr>
      </w:pPr>
      <w:r w:rsidRPr="00FD242F">
        <w:rPr>
          <w:sz w:val="16"/>
        </w:rPr>
        <w:t xml:space="preserve">Reaction Engines Ltd. (http://www.reactionengines.co.uk/) has proposed the </w:t>
      </w:r>
      <w:proofErr w:type="spellStart"/>
      <w:r w:rsidRPr="00FD242F">
        <w:rPr>
          <w:sz w:val="16"/>
        </w:rPr>
        <w:t>Skylon</w:t>
      </w:r>
      <w:proofErr w:type="spellEnd"/>
      <w:r w:rsidRPr="00FD242F">
        <w:rPr>
          <w:sz w:val="16"/>
        </w:rPr>
        <w:t xml:space="preserve"> vehicle, which is a reusable H2</w:t>
      </w:r>
      <w:r w:rsidRPr="00FD242F">
        <w:rPr>
          <w:rFonts w:ascii="Cambria Math" w:hAnsi="Cambria Math" w:cs="Cambria Math"/>
          <w:sz w:val="16"/>
        </w:rPr>
        <w:t>‐</w:t>
      </w:r>
      <w:r w:rsidRPr="00FD242F">
        <w:rPr>
          <w:sz w:val="16"/>
        </w:rPr>
        <w:t xml:space="preserve">burning rocket [Martin et al., 2008]. </w:t>
      </w:r>
      <w:proofErr w:type="spellStart"/>
      <w:r w:rsidRPr="00FD242F">
        <w:rPr>
          <w:sz w:val="16"/>
        </w:rPr>
        <w:t>Skylon</w:t>
      </w:r>
      <w:proofErr w:type="spellEnd"/>
      <w:r w:rsidRPr="00FD242F">
        <w:rPr>
          <w:sz w:val="16"/>
        </w:rPr>
        <w:t xml:space="preserve"> would be considered a medium lift launch vehicle in the current space transport vernacular. There is a concept plan to use this vehicle to build a space</w:t>
      </w:r>
      <w:r w:rsidRPr="00FD242F">
        <w:rPr>
          <w:rFonts w:ascii="Cambria Math" w:hAnsi="Cambria Math" w:cs="Cambria Math"/>
          <w:sz w:val="16"/>
        </w:rPr>
        <w:t>‐</w:t>
      </w:r>
      <w:r w:rsidRPr="00FD242F">
        <w:rPr>
          <w:sz w:val="16"/>
        </w:rPr>
        <w:t xml:space="preserve">based solar power system. To be economically viable, </w:t>
      </w:r>
      <w:r w:rsidRPr="005A2548">
        <w:rPr>
          <w:rStyle w:val="StyleUnderline"/>
        </w:rPr>
        <w:t>the plan calls for a minimum of</w:t>
      </w:r>
      <w:r w:rsidRPr="00FD242F">
        <w:rPr>
          <w:sz w:val="16"/>
        </w:rPr>
        <w:t xml:space="preserve"> </w:t>
      </w:r>
      <w:r w:rsidRPr="005A2548">
        <w:rPr>
          <w:rStyle w:val="StyleUnderline"/>
        </w:rPr>
        <w:t>104 launches per year for 10 years</w:t>
      </w:r>
      <w:r w:rsidRPr="00FD242F">
        <w:rPr>
          <w:sz w:val="16"/>
        </w:rPr>
        <w:t xml:space="preserve"> [Martin et al., 2008; Henson, 2014]. This rate would transport enough payload to space to build 3000 1</w:t>
      </w:r>
      <w:r w:rsidRPr="00FD242F">
        <w:rPr>
          <w:rFonts w:ascii="Cambria Math" w:hAnsi="Cambria Math" w:cs="Cambria Math"/>
          <w:sz w:val="16"/>
        </w:rPr>
        <w:t>‐</w:t>
      </w:r>
      <w:r w:rsidRPr="00FD242F">
        <w:rPr>
          <w:sz w:val="16"/>
        </w:rPr>
        <w:t>GW solar power stations as estimated by the National Security Space Office [SBSP Study Group, 2007] and Reaction Engines [Martin et al., 2008].</w:t>
      </w:r>
    </w:p>
    <w:p w14:paraId="26B93540" w14:textId="77777777" w:rsidR="0043638C" w:rsidRPr="00FD242F" w:rsidRDefault="0043638C" w:rsidP="0043638C">
      <w:pPr>
        <w:rPr>
          <w:sz w:val="16"/>
        </w:rPr>
      </w:pPr>
      <w:r w:rsidRPr="005A2548">
        <w:rPr>
          <w:rStyle w:val="StyleUnderline"/>
        </w:rPr>
        <w:t>It is</w:t>
      </w:r>
      <w:r w:rsidRPr="00FD242F">
        <w:rPr>
          <w:sz w:val="16"/>
        </w:rPr>
        <w:t xml:space="preserve"> often </w:t>
      </w:r>
      <w:r w:rsidRPr="005A2548">
        <w:rPr>
          <w:rStyle w:val="StyleUnderline"/>
        </w:rPr>
        <w:t>assumed</w:t>
      </w:r>
      <w:r w:rsidRPr="00FD242F">
        <w:rPr>
          <w:sz w:val="16"/>
        </w:rPr>
        <w:t xml:space="preserve"> that </w:t>
      </w:r>
      <w:r w:rsidRPr="005A2548">
        <w:rPr>
          <w:rStyle w:val="StyleUnderline"/>
        </w:rPr>
        <w:t>H2</w:t>
      </w:r>
      <w:r w:rsidRPr="005A2548">
        <w:rPr>
          <w:rStyle w:val="StyleUnderline"/>
          <w:rFonts w:ascii="Cambria Math" w:hAnsi="Cambria Math" w:cs="Cambria Math"/>
        </w:rPr>
        <w:t>‐</w:t>
      </w:r>
      <w:r w:rsidRPr="005A2548">
        <w:rPr>
          <w:rStyle w:val="StyleUnderline"/>
        </w:rPr>
        <w:t>fueled rocket engines have no</w:t>
      </w:r>
      <w:r w:rsidRPr="00FD242F">
        <w:rPr>
          <w:sz w:val="16"/>
        </w:rPr>
        <w:t xml:space="preserve"> </w:t>
      </w:r>
      <w:r w:rsidRPr="005A2548">
        <w:rPr>
          <w:rStyle w:val="StyleUnderline"/>
        </w:rPr>
        <w:t>impact</w:t>
      </w:r>
      <w:r w:rsidRPr="00FD242F">
        <w:rPr>
          <w:sz w:val="16"/>
        </w:rPr>
        <w:t xml:space="preserve"> on the global atmosphere since the only significant emission is H2O. </w:t>
      </w:r>
      <w:r w:rsidRPr="005A2548">
        <w:rPr>
          <w:rStyle w:val="StyleUnderline"/>
        </w:rPr>
        <w:t>However</w:t>
      </w:r>
      <w:r w:rsidRPr="00FD242F">
        <w:rPr>
          <w:sz w:val="16"/>
        </w:rPr>
        <w:t xml:space="preserve">, in great enough </w:t>
      </w:r>
      <w:r w:rsidRPr="005A2548">
        <w:rPr>
          <w:rStyle w:val="StyleUnderline"/>
        </w:rPr>
        <w:t>quantities</w:t>
      </w:r>
      <w:r w:rsidRPr="00FD242F">
        <w:rPr>
          <w:sz w:val="16"/>
        </w:rPr>
        <w:t xml:space="preserve"> the </w:t>
      </w:r>
      <w:r w:rsidRPr="005A2548">
        <w:rPr>
          <w:rStyle w:val="StyleUnderline"/>
        </w:rPr>
        <w:t>emissions</w:t>
      </w:r>
      <w:r w:rsidRPr="00FD242F">
        <w:rPr>
          <w:sz w:val="16"/>
        </w:rPr>
        <w:t xml:space="preserve"> from these rockets </w:t>
      </w:r>
      <w:r w:rsidRPr="005A2548">
        <w:rPr>
          <w:rStyle w:val="StyleUnderline"/>
        </w:rPr>
        <w:t>can alter the stratosphere</w:t>
      </w:r>
      <w:r w:rsidRPr="00FD242F">
        <w:rPr>
          <w:sz w:val="16"/>
        </w:rPr>
        <w:t xml:space="preserve"> in many ways. </w:t>
      </w:r>
      <w:r w:rsidRPr="00117C0B">
        <w:rPr>
          <w:rStyle w:val="StyleUnderline"/>
          <w:highlight w:val="green"/>
        </w:rPr>
        <w:t xml:space="preserve">H2O emissions </w:t>
      </w:r>
      <w:r w:rsidRPr="00E012E3">
        <w:rPr>
          <w:rStyle w:val="StyleUnderline"/>
        </w:rPr>
        <w:t>can</w:t>
      </w:r>
      <w:r w:rsidRPr="00FD242F">
        <w:rPr>
          <w:sz w:val="16"/>
        </w:rPr>
        <w:t xml:space="preserve"> </w:t>
      </w:r>
      <w:r w:rsidRPr="00117C0B">
        <w:rPr>
          <w:rStyle w:val="StyleUnderline"/>
          <w:highlight w:val="green"/>
        </w:rPr>
        <w:t>change</w:t>
      </w:r>
      <w:r w:rsidRPr="00117C0B">
        <w:rPr>
          <w:sz w:val="16"/>
          <w:highlight w:val="green"/>
        </w:rPr>
        <w:t xml:space="preserve"> </w:t>
      </w:r>
      <w:r w:rsidRPr="00FD242F">
        <w:rPr>
          <w:sz w:val="16"/>
        </w:rPr>
        <w:t xml:space="preserve">stratospheric </w:t>
      </w:r>
      <w:r w:rsidRPr="00117C0B">
        <w:rPr>
          <w:rStyle w:val="StyleUnderline"/>
          <w:highlight w:val="green"/>
        </w:rPr>
        <w:t>temperatures</w:t>
      </w:r>
      <w:r w:rsidRPr="00117C0B">
        <w:rPr>
          <w:sz w:val="16"/>
          <w:highlight w:val="green"/>
        </w:rPr>
        <w:t xml:space="preserve"> </w:t>
      </w:r>
      <w:r w:rsidRPr="00117C0B">
        <w:rPr>
          <w:rStyle w:val="StyleUnderline"/>
          <w:highlight w:val="green"/>
        </w:rPr>
        <w:t>and</w:t>
      </w:r>
      <w:r w:rsidRPr="00117C0B">
        <w:rPr>
          <w:sz w:val="16"/>
          <w:highlight w:val="green"/>
        </w:rPr>
        <w:t xml:space="preserve"> </w:t>
      </w:r>
      <w:r w:rsidRPr="00117C0B">
        <w:rPr>
          <w:rStyle w:val="StyleUnderline"/>
          <w:highlight w:val="green"/>
        </w:rPr>
        <w:t>alter</w:t>
      </w:r>
      <w:r w:rsidRPr="00117C0B">
        <w:rPr>
          <w:sz w:val="16"/>
          <w:highlight w:val="green"/>
        </w:rPr>
        <w:t xml:space="preserve"> </w:t>
      </w:r>
      <w:r w:rsidRPr="00FD242F">
        <w:rPr>
          <w:sz w:val="16"/>
        </w:rPr>
        <w:t xml:space="preserve">the photochemistry controlling </w:t>
      </w:r>
      <w:r w:rsidRPr="00117C0B">
        <w:rPr>
          <w:rStyle w:val="StyleUnderline"/>
          <w:highlight w:val="green"/>
        </w:rPr>
        <w:t>ozone</w:t>
      </w:r>
      <w:r w:rsidRPr="00117C0B">
        <w:rPr>
          <w:sz w:val="16"/>
          <w:highlight w:val="green"/>
        </w:rPr>
        <w:t xml:space="preserve"> </w:t>
      </w:r>
      <w:r w:rsidRPr="00FD242F">
        <w:rPr>
          <w:sz w:val="16"/>
        </w:rPr>
        <w:t xml:space="preserve">(O3). Furthermore, </w:t>
      </w:r>
      <w:r w:rsidRPr="00117C0B">
        <w:rPr>
          <w:rStyle w:val="StyleUnderline"/>
          <w:highlight w:val="green"/>
        </w:rPr>
        <w:t xml:space="preserve">rockets burning liquid </w:t>
      </w:r>
      <w:proofErr w:type="gramStart"/>
      <w:r w:rsidRPr="00117C0B">
        <w:rPr>
          <w:rStyle w:val="StyleUnderline"/>
          <w:highlight w:val="green"/>
        </w:rPr>
        <w:t>H2</w:t>
      </w:r>
      <w:proofErr w:type="gramEnd"/>
      <w:r w:rsidRPr="00117C0B">
        <w:rPr>
          <w:rStyle w:val="StyleUnderline"/>
          <w:highlight w:val="green"/>
        </w:rPr>
        <w:t xml:space="preserve"> and oxygen </w:t>
      </w:r>
      <w:r w:rsidRPr="00FD242F">
        <w:rPr>
          <w:sz w:val="16"/>
        </w:rPr>
        <w:t>(O2) use an H2</w:t>
      </w:r>
      <w:r w:rsidRPr="00FD242F">
        <w:rPr>
          <w:rFonts w:ascii="Cambria Math" w:hAnsi="Cambria Math" w:cs="Cambria Math"/>
          <w:sz w:val="16"/>
        </w:rPr>
        <w:t>‐</w:t>
      </w:r>
      <w:r w:rsidRPr="00FD242F">
        <w:rPr>
          <w:sz w:val="16"/>
        </w:rPr>
        <w:t xml:space="preserve">rich mixture rather than a stoichiometric ratio for enhanced thrust and </w:t>
      </w:r>
      <w:r w:rsidRPr="00117C0B">
        <w:rPr>
          <w:rStyle w:val="StyleUnderline"/>
          <w:highlight w:val="green"/>
        </w:rPr>
        <w:t xml:space="preserve">emit </w:t>
      </w:r>
      <w:r w:rsidRPr="00FD242F">
        <w:rPr>
          <w:sz w:val="16"/>
        </w:rPr>
        <w:t>H2 and</w:t>
      </w:r>
      <w:r w:rsidRPr="00117C0B">
        <w:rPr>
          <w:rStyle w:val="StyleUnderline"/>
          <w:highlight w:val="green"/>
        </w:rPr>
        <w:t xml:space="preserve"> HOX</w:t>
      </w:r>
      <w:r w:rsidRPr="00FD242F">
        <w:rPr>
          <w:sz w:val="16"/>
        </w:rPr>
        <w:t xml:space="preserve"> in the plume in addition to H2O. </w:t>
      </w:r>
      <w:r w:rsidRPr="00117C0B">
        <w:rPr>
          <w:rStyle w:val="StyleUnderline"/>
          <w:highlight w:val="green"/>
        </w:rPr>
        <w:t>Enhancements</w:t>
      </w:r>
      <w:r w:rsidRPr="00117C0B">
        <w:rPr>
          <w:sz w:val="16"/>
          <w:highlight w:val="green"/>
        </w:rPr>
        <w:t xml:space="preserve"> </w:t>
      </w:r>
      <w:r w:rsidRPr="00117C0B">
        <w:rPr>
          <w:rStyle w:val="StyleUnderline"/>
          <w:highlight w:val="green"/>
        </w:rPr>
        <w:t>in</w:t>
      </w:r>
      <w:r w:rsidRPr="00117C0B">
        <w:rPr>
          <w:sz w:val="16"/>
          <w:highlight w:val="green"/>
        </w:rPr>
        <w:t xml:space="preserve"> </w:t>
      </w:r>
      <w:r w:rsidRPr="00117C0B">
        <w:rPr>
          <w:rStyle w:val="StyleUnderline"/>
          <w:highlight w:val="green"/>
        </w:rPr>
        <w:t>HOX</w:t>
      </w:r>
      <w:r w:rsidRPr="00117C0B">
        <w:rPr>
          <w:sz w:val="16"/>
          <w:highlight w:val="green"/>
        </w:rPr>
        <w:t xml:space="preserve"> </w:t>
      </w:r>
      <w:r w:rsidRPr="00117C0B">
        <w:rPr>
          <w:rStyle w:val="StyleUnderline"/>
          <w:highlight w:val="green"/>
        </w:rPr>
        <w:t>can</w:t>
      </w:r>
      <w:r w:rsidRPr="00117C0B">
        <w:rPr>
          <w:sz w:val="16"/>
          <w:highlight w:val="green"/>
        </w:rPr>
        <w:t xml:space="preserve"> </w:t>
      </w:r>
      <w:r w:rsidRPr="00FD242F">
        <w:rPr>
          <w:sz w:val="16"/>
        </w:rPr>
        <w:t xml:space="preserve">catalytically </w:t>
      </w:r>
      <w:r w:rsidRPr="00117C0B">
        <w:rPr>
          <w:rStyle w:val="StyleUnderline"/>
          <w:highlight w:val="green"/>
        </w:rPr>
        <w:t>destroy</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w:t>
      </w:r>
      <w:proofErr w:type="spellStart"/>
      <w:r w:rsidRPr="00FD242F">
        <w:rPr>
          <w:sz w:val="16"/>
        </w:rPr>
        <w:t>Crutzen</w:t>
      </w:r>
      <w:proofErr w:type="spellEnd"/>
      <w:r w:rsidRPr="00FD242F">
        <w:rPr>
          <w:sz w:val="16"/>
        </w:rPr>
        <w:t xml:space="preserve">, 1969]. </w:t>
      </w:r>
      <w:r w:rsidRPr="00117C0B">
        <w:rPr>
          <w:rStyle w:val="StyleUnderline"/>
          <w:highlight w:val="green"/>
        </w:rPr>
        <w:t>Superheated</w:t>
      </w:r>
      <w:r w:rsidRPr="00117C0B">
        <w:rPr>
          <w:sz w:val="16"/>
          <w:highlight w:val="green"/>
        </w:rPr>
        <w:t xml:space="preserve"> </w:t>
      </w:r>
      <w:r w:rsidRPr="00117C0B">
        <w:rPr>
          <w:rStyle w:val="StyleUnderline"/>
          <w:highlight w:val="green"/>
        </w:rPr>
        <w:t>air</w:t>
      </w:r>
      <w:r w:rsidRPr="00117C0B">
        <w:rPr>
          <w:sz w:val="16"/>
          <w:highlight w:val="green"/>
        </w:rPr>
        <w:t xml:space="preserve"> </w:t>
      </w:r>
      <w:r w:rsidRPr="00FD242F">
        <w:rPr>
          <w:sz w:val="16"/>
        </w:rPr>
        <w:t xml:space="preserve">in the engine and exhaust plume </w:t>
      </w:r>
      <w:r w:rsidRPr="00117C0B">
        <w:rPr>
          <w:rStyle w:val="StyleUnderline"/>
          <w:highlight w:val="green"/>
        </w:rPr>
        <w:t>result in</w:t>
      </w:r>
      <w:r w:rsidRPr="00117C0B">
        <w:rPr>
          <w:sz w:val="16"/>
          <w:highlight w:val="green"/>
        </w:rPr>
        <w:t xml:space="preserve"> </w:t>
      </w:r>
      <w:r w:rsidRPr="00FD242F">
        <w:rPr>
          <w:sz w:val="16"/>
        </w:rPr>
        <w:t xml:space="preserve">the production of </w:t>
      </w:r>
      <w:r w:rsidRPr="00117C0B">
        <w:rPr>
          <w:rStyle w:val="StyleUnderline"/>
          <w:highlight w:val="green"/>
        </w:rPr>
        <w:t>NOx</w:t>
      </w:r>
      <w:r w:rsidRPr="00FD242F">
        <w:rPr>
          <w:sz w:val="16"/>
        </w:rPr>
        <w:t xml:space="preserve">, </w:t>
      </w:r>
      <w:r w:rsidRPr="00117C0B">
        <w:rPr>
          <w:rStyle w:val="StyleUnderline"/>
          <w:highlight w:val="green"/>
        </w:rPr>
        <w:t>which</w:t>
      </w:r>
      <w:r w:rsidRPr="00117C0B">
        <w:rPr>
          <w:sz w:val="16"/>
          <w:highlight w:val="green"/>
        </w:rPr>
        <w:t xml:space="preserve"> </w:t>
      </w:r>
      <w:r w:rsidRPr="00FD242F">
        <w:rPr>
          <w:sz w:val="16"/>
        </w:rPr>
        <w:t xml:space="preserve">also catalytically </w:t>
      </w:r>
      <w:r w:rsidRPr="00117C0B">
        <w:rPr>
          <w:rStyle w:val="StyleUnderline"/>
          <w:highlight w:val="green"/>
        </w:rPr>
        <w:t>destroys</w:t>
      </w:r>
      <w:r w:rsidRPr="00117C0B">
        <w:rPr>
          <w:sz w:val="16"/>
          <w:highlight w:val="green"/>
        </w:rPr>
        <w:t xml:space="preserve"> </w:t>
      </w:r>
      <w:r w:rsidRPr="00117C0B">
        <w:rPr>
          <w:rStyle w:val="StyleUnderline"/>
          <w:highlight w:val="green"/>
        </w:rPr>
        <w:t>O3</w:t>
      </w:r>
      <w:r w:rsidRPr="00117C0B">
        <w:rPr>
          <w:sz w:val="16"/>
          <w:highlight w:val="green"/>
        </w:rPr>
        <w:t xml:space="preserve"> </w:t>
      </w:r>
      <w:r w:rsidRPr="00FD242F">
        <w:rPr>
          <w:sz w:val="16"/>
        </w:rPr>
        <w:t>[Johnston, 1971; Ross et al., 2009; Lee et al., 2010]. NOx is also created in the mesosphere due to the heat produced during rocket reentry [Park, 1976]. Here we use the Whole Atmosphere Community Climate Model (WACCM) [Marsh et al., 2013] and the 2D National Oceanic and Atmospheric Administration/National Center for Atmospheric Research (NOCAR) model [</w:t>
      </w:r>
      <w:proofErr w:type="spellStart"/>
      <w:r w:rsidRPr="00FD242F">
        <w:rPr>
          <w:sz w:val="16"/>
        </w:rPr>
        <w:t>Portmann</w:t>
      </w:r>
      <w:proofErr w:type="spellEnd"/>
      <w:r w:rsidRPr="00FD242F">
        <w:rPr>
          <w:sz w:val="16"/>
        </w:rPr>
        <w:t xml:space="preserve"> and Solomon, 2007] to evaluate the potential effects of high </w:t>
      </w:r>
      <w:proofErr w:type="spellStart"/>
      <w:r w:rsidRPr="00FD242F">
        <w:rPr>
          <w:sz w:val="16"/>
        </w:rPr>
        <w:t>Skylon</w:t>
      </w:r>
      <w:proofErr w:type="spellEnd"/>
      <w:r w:rsidRPr="00FD242F">
        <w:rPr>
          <w:sz w:val="16"/>
        </w:rPr>
        <w:t xml:space="preserve"> launch rates on the climate and stratospheric O3.</w:t>
      </w:r>
    </w:p>
    <w:p w14:paraId="2A3C9AF0" w14:textId="77777777" w:rsidR="0043638C" w:rsidRDefault="0043638C" w:rsidP="0043638C">
      <w:r>
        <w:t>2 Calculating Emissions</w:t>
      </w:r>
    </w:p>
    <w:p w14:paraId="7210B5FC" w14:textId="77777777" w:rsidR="0043638C" w:rsidRPr="00FD242F" w:rsidRDefault="0043638C" w:rsidP="0043638C">
      <w:pPr>
        <w:rPr>
          <w:sz w:val="16"/>
        </w:rPr>
      </w:pPr>
      <w:r w:rsidRPr="00E012E3">
        <w:rPr>
          <w:rStyle w:val="StyleUnderline"/>
        </w:rPr>
        <w:t xml:space="preserve">Vertical profiles </w:t>
      </w:r>
      <w:r w:rsidRPr="00FD242F">
        <w:rPr>
          <w:sz w:val="16"/>
        </w:rPr>
        <w:t xml:space="preserve">of NOX, H2, and H2O emitted during a </w:t>
      </w:r>
      <w:proofErr w:type="spellStart"/>
      <w:r w:rsidRPr="00FD242F">
        <w:rPr>
          <w:sz w:val="16"/>
        </w:rPr>
        <w:t>Skylon</w:t>
      </w:r>
      <w:proofErr w:type="spellEnd"/>
      <w:r w:rsidRPr="00FD242F">
        <w:rPr>
          <w:sz w:val="16"/>
        </w:rPr>
        <w:t xml:space="preserve"> rocket launch and reentry </w:t>
      </w:r>
      <w:r w:rsidRPr="00E012E3">
        <w:rPr>
          <w:rStyle w:val="StyleUnderline"/>
        </w:rPr>
        <w:t xml:space="preserve">are estimated </w:t>
      </w:r>
      <w:r w:rsidRPr="00FD242F">
        <w:rPr>
          <w:sz w:val="16"/>
        </w:rPr>
        <w:t xml:space="preserve">based on trajectory data from Reaction Engines Ltd. [http://www.reactionengines.co.uk/tech_docs.html]. </w:t>
      </w:r>
      <w:proofErr w:type="spellStart"/>
      <w:r w:rsidRPr="00FD242F">
        <w:rPr>
          <w:sz w:val="16"/>
        </w:rPr>
        <w:t>Skylon</w:t>
      </w:r>
      <w:proofErr w:type="spellEnd"/>
      <w:r w:rsidRPr="00FD242F">
        <w:rPr>
          <w:sz w:val="16"/>
        </w:rPr>
        <w:t xml:space="preserve"> rockets have two combustion phases as they ascend through the atmosphere. </w:t>
      </w:r>
      <w:r w:rsidRPr="00E012E3">
        <w:rPr>
          <w:rStyle w:val="StyleUnderline"/>
        </w:rPr>
        <w:t>The first phase</w:t>
      </w:r>
      <w:r w:rsidRPr="00FD242F">
        <w:rPr>
          <w:sz w:val="16"/>
        </w:rPr>
        <w:t xml:space="preserve"> is air breathing from the surface to 28.5 km. During </w:t>
      </w:r>
      <w:r w:rsidRPr="00FD242F">
        <w:rPr>
          <w:sz w:val="16"/>
        </w:rPr>
        <w:lastRenderedPageBreak/>
        <w:t xml:space="preserve">this phase the </w:t>
      </w:r>
      <w:r w:rsidRPr="00E012E3">
        <w:rPr>
          <w:rStyle w:val="StyleUnderline"/>
        </w:rPr>
        <w:t>engines</w:t>
      </w:r>
      <w:r w:rsidRPr="00FD242F">
        <w:rPr>
          <w:sz w:val="16"/>
        </w:rPr>
        <w:t xml:space="preserve"> </w:t>
      </w:r>
      <w:r w:rsidRPr="00E012E3">
        <w:rPr>
          <w:rStyle w:val="StyleUnderline"/>
        </w:rPr>
        <w:t>act as H2 burning jet turbines</w:t>
      </w:r>
      <w:r w:rsidRPr="00FD242F">
        <w:rPr>
          <w:sz w:val="16"/>
        </w:rPr>
        <w:t xml:space="preserve">, combusting H2 with ambient air. </w:t>
      </w:r>
      <w:r w:rsidRPr="00E012E3">
        <w:rPr>
          <w:rStyle w:val="StyleUnderline"/>
        </w:rPr>
        <w:t>The main exhaust is</w:t>
      </w:r>
      <w:r w:rsidRPr="00FD242F">
        <w:rPr>
          <w:sz w:val="16"/>
        </w:rPr>
        <w:t xml:space="preserve"> </w:t>
      </w:r>
      <w:r w:rsidRPr="00E012E3">
        <w:rPr>
          <w:rStyle w:val="StyleUnderline"/>
        </w:rPr>
        <w:t>H2O</w:t>
      </w:r>
      <w:r w:rsidRPr="00FD242F">
        <w:rPr>
          <w:sz w:val="16"/>
        </w:rPr>
        <w:t xml:space="preserve">, which can be calculated directly from the amount of H2 fuel consumed. During </w:t>
      </w:r>
      <w:r w:rsidRPr="00E012E3">
        <w:rPr>
          <w:rStyle w:val="StyleUnderline"/>
        </w:rPr>
        <w:t>the second phase</w:t>
      </w:r>
      <w:r w:rsidRPr="00FD242F">
        <w:rPr>
          <w:sz w:val="16"/>
        </w:rPr>
        <w:t xml:space="preserve"> from 28 to 80 km </w:t>
      </w:r>
      <w:r w:rsidRPr="00E012E3">
        <w:rPr>
          <w:rStyle w:val="StyleUnderline"/>
        </w:rPr>
        <w:t>the engines run in rocket mode, burning</w:t>
      </w:r>
      <w:r w:rsidRPr="00FD242F">
        <w:rPr>
          <w:sz w:val="16"/>
        </w:rPr>
        <w:t xml:space="preserve"> </w:t>
      </w:r>
      <w:r w:rsidRPr="00E012E3">
        <w:rPr>
          <w:rStyle w:val="StyleUnderline"/>
        </w:rPr>
        <w:t>H2 and liquid O2.</w:t>
      </w:r>
      <w:r w:rsidRPr="00FD242F">
        <w:rPr>
          <w:sz w:val="16"/>
        </w:rPr>
        <w:t xml:space="preserve"> The H2O produced in rocket mode is calculated from the mass of fuel used assuming a 6:1 mass ratio of oxygen to hydrogen; this assumption is made to be consistent with the fact that many rockets burn hydrogen</w:t>
      </w:r>
      <w:r w:rsidRPr="00FD242F">
        <w:rPr>
          <w:rFonts w:ascii="Cambria Math" w:hAnsi="Cambria Math" w:cs="Cambria Math"/>
          <w:sz w:val="16"/>
        </w:rPr>
        <w:t>‐</w:t>
      </w:r>
      <w:r w:rsidRPr="00FD242F">
        <w:rPr>
          <w:sz w:val="16"/>
        </w:rPr>
        <w:t>rich fuel for greater thrust (stoichiometric ratio for combustion is 8:1) [</w:t>
      </w:r>
      <w:proofErr w:type="spellStart"/>
      <w:r w:rsidRPr="00FD242F">
        <w:rPr>
          <w:sz w:val="16"/>
        </w:rPr>
        <w:t>Colasurdo</w:t>
      </w:r>
      <w:proofErr w:type="spellEnd"/>
      <w:r w:rsidRPr="00FD242F">
        <w:rPr>
          <w:sz w:val="16"/>
        </w:rPr>
        <w:t xml:space="preserve"> et al., 1998]. Although the excess H2 likely oxidizes into H2O in the plume due to high temperatures, H2 emissions are also considered in our simulations as a bounding condition. The bounding cases assume either all or none of the excess H2 is oxidized to H2O in the plume. As discussed in the results, the intermediate combustion products HOX and H2O2 were tested with the NOCAR model and found not to be important contributors to O3 destruction. </w:t>
      </w:r>
      <w:proofErr w:type="gramStart"/>
      <w:r w:rsidRPr="00FD242F">
        <w:rPr>
          <w:sz w:val="16"/>
        </w:rPr>
        <w:t>Thus</w:t>
      </w:r>
      <w:proofErr w:type="gramEnd"/>
      <w:r w:rsidRPr="00FD242F">
        <w:rPr>
          <w:sz w:val="16"/>
        </w:rPr>
        <w:t xml:space="preserve"> they are not included in WACCM simulations.</w:t>
      </w:r>
    </w:p>
    <w:p w14:paraId="06228BB9" w14:textId="77777777" w:rsidR="0043638C" w:rsidRPr="00FD242F" w:rsidRDefault="0043638C" w:rsidP="0043638C">
      <w:pPr>
        <w:rPr>
          <w:sz w:val="16"/>
        </w:rPr>
      </w:pPr>
      <w:r w:rsidRPr="00E012E3">
        <w:rPr>
          <w:rStyle w:val="StyleUnderline"/>
        </w:rPr>
        <w:t>H2 and H2O emission profiles</w:t>
      </w:r>
      <w:r w:rsidRPr="00FD242F">
        <w:rPr>
          <w:sz w:val="16"/>
        </w:rPr>
        <w:t xml:space="preserve"> (kg/km/flight) are interpolated with 1</w:t>
      </w:r>
      <w:r w:rsidRPr="00FD242F">
        <w:rPr>
          <w:rFonts w:ascii="Cambria Math" w:hAnsi="Cambria Math" w:cs="Cambria Math"/>
          <w:sz w:val="16"/>
        </w:rPr>
        <w:t>‐</w:t>
      </w:r>
      <w:r w:rsidRPr="00FD242F">
        <w:rPr>
          <w:sz w:val="16"/>
        </w:rPr>
        <w:t xml:space="preserve">km vertical resolution (Figure 1a). The spike in emissions at 28 km is due to the spacecraft transition into rocket mode. The total amount of H2O produced from a single flight is estimated to be 6 × 105 kg (assuming completely oxidized H2) with about 4 × 105 kg emitted into the stratosphere (above 17 km). </w:t>
      </w:r>
      <w:r w:rsidRPr="00E012E3">
        <w:rPr>
          <w:rStyle w:val="StyleUnderline"/>
        </w:rPr>
        <w:t>The projected 105 flights per year would deposit 4 × 1010 kg of H2O in the stratosphere every year.</w:t>
      </w:r>
      <w:r w:rsidRPr="00FD242F">
        <w:rPr>
          <w:sz w:val="16"/>
        </w:rPr>
        <w:t xml:space="preserve"> To get a sense of how large a perturbation this represents, </w:t>
      </w:r>
      <w:r w:rsidRPr="00E012E3">
        <w:rPr>
          <w:rStyle w:val="StyleUnderline"/>
        </w:rPr>
        <w:t>the yearly emissions</w:t>
      </w:r>
      <w:r w:rsidRPr="00FD242F">
        <w:rPr>
          <w:sz w:val="16"/>
        </w:rPr>
        <w:t xml:space="preserve"> </w:t>
      </w:r>
      <w:r w:rsidRPr="00E012E3">
        <w:rPr>
          <w:rStyle w:val="StyleUnderline"/>
        </w:rPr>
        <w:t>are</w:t>
      </w:r>
      <w:r w:rsidRPr="00FD242F">
        <w:rPr>
          <w:sz w:val="16"/>
        </w:rPr>
        <w:t xml:space="preserve"> </w:t>
      </w:r>
      <w:r w:rsidRPr="00E012E3">
        <w:rPr>
          <w:rStyle w:val="StyleUnderline"/>
        </w:rPr>
        <w:t>compared</w:t>
      </w:r>
      <w:r w:rsidRPr="00FD242F">
        <w:rPr>
          <w:sz w:val="16"/>
        </w:rPr>
        <w:t xml:space="preserve"> </w:t>
      </w:r>
      <w:r w:rsidRPr="00E012E3">
        <w:rPr>
          <w:rStyle w:val="StyleUnderline"/>
        </w:rPr>
        <w:t>to the total amount of stratospheric water</w:t>
      </w:r>
      <w:r w:rsidRPr="00FD242F">
        <w:rPr>
          <w:sz w:val="16"/>
        </w:rPr>
        <w:t>. Assuming a uniform mixing ratio of 4.5 parts per million by volume (</w:t>
      </w:r>
      <w:proofErr w:type="spellStart"/>
      <w:r w:rsidRPr="00FD242F">
        <w:rPr>
          <w:sz w:val="16"/>
        </w:rPr>
        <w:t>ppmv</w:t>
      </w:r>
      <w:proofErr w:type="spellEnd"/>
      <w:r w:rsidRPr="00FD242F">
        <w:rPr>
          <w:sz w:val="16"/>
        </w:rPr>
        <w:t>) of H2O above 100 </w:t>
      </w:r>
      <w:proofErr w:type="spellStart"/>
      <w:r w:rsidRPr="00FD242F">
        <w:rPr>
          <w:sz w:val="16"/>
        </w:rPr>
        <w:t>hPa</w:t>
      </w:r>
      <w:proofErr w:type="spellEnd"/>
      <w:r w:rsidRPr="00FD242F">
        <w:rPr>
          <w:sz w:val="16"/>
        </w:rPr>
        <w:t xml:space="preserve"> (17 km), there is 1.5 × 1012 kg of H2O in the stratosphere. The projected 105 flights would emit approximately 3% of the current stratospheric H2O burden every year. Assuming a constant flight frequency and a 3</w:t>
      </w:r>
      <w:r w:rsidRPr="00FD242F">
        <w:rPr>
          <w:rFonts w:ascii="Cambria Math" w:hAnsi="Cambria Math" w:cs="Cambria Math"/>
          <w:sz w:val="16"/>
        </w:rPr>
        <w:t>‐</w:t>
      </w:r>
      <w:r w:rsidRPr="00FD242F">
        <w:rPr>
          <w:sz w:val="16"/>
        </w:rPr>
        <w:t>year lifetime of the H2O, when emitted above 100 </w:t>
      </w:r>
      <w:proofErr w:type="spellStart"/>
      <w:r w:rsidRPr="00FD242F">
        <w:rPr>
          <w:sz w:val="16"/>
        </w:rPr>
        <w:t>hPa</w:t>
      </w:r>
      <w:proofErr w:type="spellEnd"/>
      <w:r w:rsidRPr="00FD242F">
        <w:rPr>
          <w:sz w:val="16"/>
        </w:rPr>
        <w:t xml:space="preserve">, </w:t>
      </w:r>
      <w:r w:rsidRPr="00E012E3">
        <w:rPr>
          <w:rStyle w:val="StyleUnderline"/>
        </w:rPr>
        <w:t>this would increase</w:t>
      </w:r>
      <w:r w:rsidRPr="00FD242F">
        <w:rPr>
          <w:sz w:val="16"/>
        </w:rPr>
        <w:t xml:space="preserve"> globally </w:t>
      </w:r>
      <w:r w:rsidRPr="00E012E3">
        <w:rPr>
          <w:rStyle w:val="StyleUnderline"/>
        </w:rPr>
        <w:t>averaged</w:t>
      </w:r>
      <w:r w:rsidRPr="00FD242F">
        <w:rPr>
          <w:sz w:val="16"/>
        </w:rPr>
        <w:t xml:space="preserve"> </w:t>
      </w:r>
      <w:r w:rsidRPr="00E012E3">
        <w:rPr>
          <w:rStyle w:val="StyleUnderline"/>
        </w:rPr>
        <w:t>stratospheric H2O by</w:t>
      </w:r>
      <w:r w:rsidRPr="00FD242F">
        <w:rPr>
          <w:sz w:val="16"/>
        </w:rPr>
        <w:t xml:space="preserve"> approximately </w:t>
      </w:r>
      <w:r w:rsidRPr="00E012E3">
        <w:rPr>
          <w:rStyle w:val="StyleUnderline"/>
        </w:rPr>
        <w:t>9%</w:t>
      </w:r>
      <w:r w:rsidRPr="00FD242F">
        <w:rPr>
          <w:sz w:val="16"/>
        </w:rPr>
        <w:t>. The actual steady</w:t>
      </w:r>
      <w:r w:rsidRPr="00FD242F">
        <w:rPr>
          <w:rFonts w:ascii="Cambria Math" w:hAnsi="Cambria Math" w:cs="Cambria Math"/>
          <w:sz w:val="16"/>
        </w:rPr>
        <w:t>‐</w:t>
      </w:r>
      <w:r w:rsidRPr="00FD242F">
        <w:rPr>
          <w:sz w:val="16"/>
        </w:rPr>
        <w:t>state perturbation of H2O due to these emissions in WACCM above 100 </w:t>
      </w:r>
      <w:proofErr w:type="spellStart"/>
      <w:r w:rsidRPr="00FD242F">
        <w:rPr>
          <w:sz w:val="16"/>
        </w:rPr>
        <w:t>hPa</w:t>
      </w:r>
      <w:proofErr w:type="spellEnd"/>
      <w:r w:rsidRPr="00FD242F">
        <w:rPr>
          <w:sz w:val="16"/>
        </w:rPr>
        <w:t xml:space="preserve"> is 10%; however, the local perturbation would be much larger and increase with height.</w:t>
      </w:r>
    </w:p>
    <w:p w14:paraId="7656DF64" w14:textId="77777777" w:rsidR="0043638C" w:rsidRPr="00FD242F" w:rsidRDefault="0043638C" w:rsidP="0043638C">
      <w:pPr>
        <w:rPr>
          <w:sz w:val="16"/>
        </w:rPr>
      </w:pPr>
      <w:r w:rsidRPr="00FD242F">
        <w:rPr>
          <w:sz w:val="16"/>
        </w:rPr>
        <w:t xml:space="preserve">Estimating a NOX emission profile for the </w:t>
      </w:r>
      <w:proofErr w:type="spellStart"/>
      <w:r w:rsidRPr="00FD242F">
        <w:rPr>
          <w:sz w:val="16"/>
        </w:rPr>
        <w:t>Skylon</w:t>
      </w:r>
      <w:proofErr w:type="spellEnd"/>
      <w:r w:rsidRPr="00FD242F">
        <w:rPr>
          <w:sz w:val="16"/>
        </w:rPr>
        <w:t xml:space="preserve"> vehicle is problematic. Several flight phases must be considered: H2 burned with air as a jet fuel, H2 burned with liquid oxygen as a rocket fuel, and heating of air due to aerodynamic interactions. It is important to note that we consider the shock heating of air during reentry as an emission. When air is heated to temperatures exceeding 1800 K, as in a jet engine or behind the shock wave around a spacecraft during reentry, NOX is produced through the extended </w:t>
      </w:r>
      <w:proofErr w:type="spellStart"/>
      <w:r w:rsidRPr="00FD242F">
        <w:rPr>
          <w:sz w:val="16"/>
        </w:rPr>
        <w:t>Zeldovich</w:t>
      </w:r>
      <w:proofErr w:type="spellEnd"/>
      <w:r w:rsidRPr="00FD242F">
        <w:rPr>
          <w:sz w:val="16"/>
        </w:rPr>
        <w:t xml:space="preserve"> mechanism [</w:t>
      </w:r>
      <w:proofErr w:type="spellStart"/>
      <w:r w:rsidRPr="00FD242F">
        <w:rPr>
          <w:sz w:val="16"/>
        </w:rPr>
        <w:t>Zeldovich</w:t>
      </w:r>
      <w:proofErr w:type="spellEnd"/>
      <w:r w:rsidRPr="00FD242F">
        <w:rPr>
          <w:sz w:val="16"/>
        </w:rPr>
        <w:t xml:space="preserve"> et al., 1947]. </w:t>
      </w:r>
      <w:r w:rsidRPr="00E012E3">
        <w:rPr>
          <w:rStyle w:val="StyleUnderline"/>
        </w:rPr>
        <w:t>This</w:t>
      </w:r>
      <w:r w:rsidRPr="00FD242F">
        <w:rPr>
          <w:sz w:val="16"/>
        </w:rPr>
        <w:t xml:space="preserve"> </w:t>
      </w:r>
      <w:r w:rsidRPr="00E012E3">
        <w:rPr>
          <w:rStyle w:val="StyleUnderline"/>
        </w:rPr>
        <w:t>mechanism</w:t>
      </w:r>
      <w:r w:rsidRPr="00FD242F">
        <w:rPr>
          <w:sz w:val="16"/>
        </w:rPr>
        <w:t xml:space="preserve"> </w:t>
      </w:r>
      <w:r w:rsidRPr="00E012E3">
        <w:rPr>
          <w:rStyle w:val="StyleUnderline"/>
        </w:rPr>
        <w:t>is</w:t>
      </w:r>
      <w:r w:rsidRPr="00FD242F">
        <w:rPr>
          <w:sz w:val="16"/>
        </w:rPr>
        <w:t xml:space="preserve"> exponentially </w:t>
      </w:r>
      <w:r w:rsidRPr="00E012E3">
        <w:rPr>
          <w:rStyle w:val="StyleUnderline"/>
        </w:rPr>
        <w:t>dependent on</w:t>
      </w:r>
      <w:r w:rsidRPr="00FD242F">
        <w:rPr>
          <w:sz w:val="16"/>
        </w:rPr>
        <w:t xml:space="preserve"> </w:t>
      </w:r>
      <w:r w:rsidRPr="00E012E3">
        <w:rPr>
          <w:rStyle w:val="StyleUnderline"/>
        </w:rPr>
        <w:t>temperature</w:t>
      </w:r>
      <w:r w:rsidRPr="00FD242F">
        <w:rPr>
          <w:sz w:val="16"/>
        </w:rPr>
        <w:t xml:space="preserve"> </w:t>
      </w:r>
      <w:r w:rsidRPr="00E012E3">
        <w:rPr>
          <w:rStyle w:val="StyleUnderline"/>
        </w:rPr>
        <w:t>so</w:t>
      </w:r>
      <w:r w:rsidRPr="00FD242F">
        <w:rPr>
          <w:sz w:val="16"/>
        </w:rPr>
        <w:t xml:space="preserve"> </w:t>
      </w:r>
      <w:r w:rsidRPr="00E012E3">
        <w:rPr>
          <w:rStyle w:val="StyleUnderline"/>
        </w:rPr>
        <w:t>that</w:t>
      </w:r>
      <w:r w:rsidRPr="00FD242F">
        <w:rPr>
          <w:sz w:val="16"/>
        </w:rPr>
        <w:t xml:space="preserve"> representative </w:t>
      </w:r>
      <w:r w:rsidRPr="00E012E3">
        <w:rPr>
          <w:rStyle w:val="StyleUnderline"/>
        </w:rPr>
        <w:t>temperatures</w:t>
      </w:r>
      <w:r w:rsidRPr="00FD242F">
        <w:rPr>
          <w:sz w:val="16"/>
        </w:rPr>
        <w:t xml:space="preserve"> </w:t>
      </w:r>
      <w:r w:rsidRPr="00E012E3">
        <w:rPr>
          <w:rStyle w:val="StyleUnderline"/>
        </w:rPr>
        <w:t>are</w:t>
      </w:r>
      <w:r w:rsidRPr="00FD242F">
        <w:rPr>
          <w:sz w:val="16"/>
        </w:rPr>
        <w:t xml:space="preserve"> </w:t>
      </w:r>
      <w:r w:rsidRPr="00E012E3">
        <w:rPr>
          <w:rStyle w:val="StyleUnderline"/>
        </w:rPr>
        <w:t xml:space="preserve">required </w:t>
      </w:r>
      <w:proofErr w:type="gramStart"/>
      <w:r w:rsidRPr="00E012E3">
        <w:rPr>
          <w:rStyle w:val="StyleUnderline"/>
        </w:rPr>
        <w:t>in order to</w:t>
      </w:r>
      <w:proofErr w:type="gramEnd"/>
      <w:r w:rsidRPr="00E012E3">
        <w:rPr>
          <w:rStyle w:val="StyleUnderline"/>
        </w:rPr>
        <w:t xml:space="preserve"> calculate the</w:t>
      </w:r>
      <w:r w:rsidRPr="00FD242F">
        <w:rPr>
          <w:sz w:val="16"/>
        </w:rPr>
        <w:t xml:space="preserve"> thermally </w:t>
      </w:r>
      <w:r w:rsidRPr="00E012E3">
        <w:rPr>
          <w:rStyle w:val="StyleUnderline"/>
        </w:rPr>
        <w:t>produced</w:t>
      </w:r>
      <w:r w:rsidRPr="00FD242F">
        <w:rPr>
          <w:sz w:val="16"/>
        </w:rPr>
        <w:t xml:space="preserve"> </w:t>
      </w:r>
      <w:r w:rsidRPr="00E012E3">
        <w:rPr>
          <w:rStyle w:val="StyleUnderline"/>
        </w:rPr>
        <w:t>NOX</w:t>
      </w:r>
      <w:r w:rsidRPr="00FD242F">
        <w:rPr>
          <w:sz w:val="16"/>
        </w:rPr>
        <w:t xml:space="preserve">. Detailed estimates of the NOX emissions have not yet been calculated by the rocket designers [R. </w:t>
      </w:r>
      <w:proofErr w:type="spellStart"/>
      <w:r w:rsidRPr="00FD242F">
        <w:rPr>
          <w:sz w:val="16"/>
        </w:rPr>
        <w:t>Varvill</w:t>
      </w:r>
      <w:proofErr w:type="spellEnd"/>
      <w:r w:rsidRPr="00FD242F">
        <w:rPr>
          <w:sz w:val="16"/>
        </w:rPr>
        <w:t xml:space="preserve">, 2015, personal communication]. For this study, reliable estimates of NOX emissions from jet and rocket engines are scaled to the </w:t>
      </w:r>
      <w:proofErr w:type="spellStart"/>
      <w:r w:rsidRPr="00FD242F">
        <w:rPr>
          <w:sz w:val="16"/>
        </w:rPr>
        <w:t>Skylon</w:t>
      </w:r>
      <w:proofErr w:type="spellEnd"/>
      <w:r w:rsidRPr="00FD242F">
        <w:rPr>
          <w:sz w:val="16"/>
        </w:rPr>
        <w:t xml:space="preserve"> vehicle with the caveat that our estimates have high uncertainty. Lee et al. [2010], using the International Civil Aviation Organization (ICAO) emissions databank, estimated that 14 ± 3 g of NOX are produced for every kilogram of fuel combusted in jet engines. Emissions may be lower at supersonic speeds and are also a function of the temperature difference between high pressure (</w:t>
      </w:r>
      <w:r w:rsidRPr="00FD242F">
        <w:rPr>
          <w:rFonts w:ascii="Cambria Math" w:hAnsi="Cambria Math" w:cs="Cambria Math"/>
          <w:sz w:val="16"/>
        </w:rPr>
        <w:t>∼</w:t>
      </w:r>
      <w:r w:rsidRPr="00FD242F">
        <w:rPr>
          <w:sz w:val="16"/>
        </w:rPr>
        <w:t>100 atmospheres) liquid H2 and jet fuel. Most of the engines in the ICAO databank use jet fuel with a 2:1 H:C ratio. The higher fuel density must be taken into consideration in the NOX estimates from H2 combustion. For complete combustion in the jet engine air</w:t>
      </w:r>
      <w:r w:rsidRPr="00FD242F">
        <w:rPr>
          <w:rFonts w:ascii="Cambria Math" w:hAnsi="Cambria Math" w:cs="Cambria Math"/>
          <w:sz w:val="16"/>
        </w:rPr>
        <w:t>‐</w:t>
      </w:r>
      <w:r w:rsidRPr="00FD242F">
        <w:rPr>
          <w:sz w:val="16"/>
        </w:rPr>
        <w:t>burning phase, two hydrogen and one carbon atoms (14 g/mol) react with three oxygen atoms. For a pure H2 fuel at complete combustion, three oxygen atoms will oxidize six hydrogen atoms (6 g/mol). Thus, from a stoichiometric perspective, burning 1 kg of jet fuel requires as much air as 6/14 kg of H2 fuel. Thus 6/14 kg of H2 fuel is assumed here to produce 14 g (11–17) of NOX during the air</w:t>
      </w:r>
      <w:r w:rsidRPr="00FD242F">
        <w:rPr>
          <w:rFonts w:ascii="Cambria Math" w:hAnsi="Cambria Math" w:cs="Cambria Math"/>
          <w:sz w:val="16"/>
        </w:rPr>
        <w:t>‐</w:t>
      </w:r>
      <w:r w:rsidRPr="00FD242F">
        <w:rPr>
          <w:sz w:val="16"/>
        </w:rPr>
        <w:t xml:space="preserve">burning phase. Alternatively, using the heat of combustion per fuel mass to scale the NOX production gives consistent results that are within the uncertainty range. </w:t>
      </w:r>
      <w:r w:rsidRPr="00E012E3">
        <w:rPr>
          <w:rStyle w:val="StyleUnderline"/>
        </w:rPr>
        <w:t xml:space="preserve">The total production of NOX during the </w:t>
      </w:r>
      <w:proofErr w:type="gramStart"/>
      <w:r w:rsidRPr="00FD242F">
        <w:rPr>
          <w:sz w:val="16"/>
        </w:rPr>
        <w:t>air</w:t>
      </w:r>
      <w:r w:rsidRPr="00FD242F">
        <w:rPr>
          <w:rFonts w:ascii="Cambria Math" w:hAnsi="Cambria Math" w:cs="Cambria Math"/>
          <w:sz w:val="16"/>
        </w:rPr>
        <w:t>‐</w:t>
      </w:r>
      <w:r w:rsidRPr="00FD242F">
        <w:rPr>
          <w:sz w:val="16"/>
        </w:rPr>
        <w:t>burning</w:t>
      </w:r>
      <w:proofErr w:type="gramEnd"/>
      <w:r w:rsidRPr="00FD242F">
        <w:rPr>
          <w:sz w:val="16"/>
        </w:rPr>
        <w:t xml:space="preserve"> </w:t>
      </w:r>
      <w:proofErr w:type="spellStart"/>
      <w:r w:rsidRPr="00FD242F">
        <w:rPr>
          <w:sz w:val="16"/>
        </w:rPr>
        <w:t>Skylon</w:t>
      </w:r>
      <w:proofErr w:type="spellEnd"/>
      <w:r w:rsidRPr="00FD242F">
        <w:rPr>
          <w:sz w:val="16"/>
        </w:rPr>
        <w:t xml:space="preserve"> </w:t>
      </w:r>
      <w:r w:rsidRPr="00E012E3">
        <w:rPr>
          <w:rStyle w:val="StyleUnderline"/>
        </w:rPr>
        <w:t>ascent is estimated to be 1400</w:t>
      </w:r>
      <w:r w:rsidRPr="00FD242F">
        <w:rPr>
          <w:sz w:val="16"/>
        </w:rPr>
        <w:t> ± 300 </w:t>
      </w:r>
      <w:r w:rsidRPr="00E012E3">
        <w:rPr>
          <w:rStyle w:val="StyleUnderline"/>
        </w:rPr>
        <w:t>kg</w:t>
      </w:r>
      <w:r w:rsidRPr="00FD242F">
        <w:rPr>
          <w:sz w:val="16"/>
        </w:rPr>
        <w:t>, although we acknowledge this range does not encompass all the uncertainties in the assumptions.</w:t>
      </w:r>
    </w:p>
    <w:p w14:paraId="7DC4FF74" w14:textId="77777777" w:rsidR="0043638C" w:rsidRPr="00FD242F" w:rsidRDefault="0043638C" w:rsidP="0043638C">
      <w:pPr>
        <w:rPr>
          <w:sz w:val="16"/>
          <w:szCs w:val="16"/>
        </w:rPr>
      </w:pPr>
      <w:r w:rsidRPr="00FD242F">
        <w:rPr>
          <w:sz w:val="16"/>
          <w:szCs w:val="16"/>
        </w:rPr>
        <w:t>Zero NOX emission is assumed during the liquid oxygen burning phase of ascent. NOX would only be produced in H2</w:t>
      </w:r>
      <w:r w:rsidRPr="00FD242F">
        <w:rPr>
          <w:rFonts w:ascii="Cambria Math" w:hAnsi="Cambria Math" w:cs="Cambria Math"/>
          <w:sz w:val="16"/>
          <w:szCs w:val="16"/>
        </w:rPr>
        <w:t>‐</w:t>
      </w:r>
      <w:r w:rsidRPr="00FD242F">
        <w:rPr>
          <w:sz w:val="16"/>
          <w:szCs w:val="16"/>
        </w:rPr>
        <w:t xml:space="preserve">fueled rocket engines in significant amounts (&gt;0.01% of total flow) in afterburning reactions, which occur when ambient air is entrained into the hot </w:t>
      </w:r>
      <w:proofErr w:type="spellStart"/>
      <w:r w:rsidRPr="00FD242F">
        <w:rPr>
          <w:sz w:val="16"/>
          <w:szCs w:val="16"/>
        </w:rPr>
        <w:t>underoxidized</w:t>
      </w:r>
      <w:proofErr w:type="spellEnd"/>
      <w:r w:rsidRPr="00FD242F">
        <w:rPr>
          <w:sz w:val="16"/>
          <w:szCs w:val="16"/>
        </w:rPr>
        <w:t xml:space="preserve"> plume [Brady et al., 1997]. Afterburning is generally not a significant factor for rocket engines above the tropopause. </w:t>
      </w:r>
      <w:proofErr w:type="gramStart"/>
      <w:r w:rsidRPr="00FD242F">
        <w:rPr>
          <w:sz w:val="16"/>
          <w:szCs w:val="16"/>
        </w:rPr>
        <w:t>Therefore</w:t>
      </w:r>
      <w:proofErr w:type="gramEnd"/>
      <w:r w:rsidRPr="00FD242F">
        <w:rPr>
          <w:sz w:val="16"/>
          <w:szCs w:val="16"/>
        </w:rPr>
        <w:t xml:space="preserve"> it is assumed that during this phase of flight, at altitudes greater than 28 km, significant NOX production is unlikely.</w:t>
      </w:r>
    </w:p>
    <w:p w14:paraId="0988F65C" w14:textId="77777777" w:rsidR="0043638C" w:rsidRPr="00FD242F" w:rsidRDefault="0043638C" w:rsidP="0043638C">
      <w:pPr>
        <w:rPr>
          <w:sz w:val="16"/>
          <w:szCs w:val="16"/>
        </w:rPr>
      </w:pPr>
      <w:r w:rsidRPr="00FD242F">
        <w:rPr>
          <w:sz w:val="16"/>
          <w:szCs w:val="16"/>
        </w:rPr>
        <w:t xml:space="preserve">Finally, NOX is also produced in the shock wave during spacecraft reentry. Using analytic approximations and a numerical integration, Park [1976] calculated that the NOX produced during a Space Shuttle reentry is 4.5–9% of the mass of the spacecraft. Park and </w:t>
      </w:r>
      <w:proofErr w:type="spellStart"/>
      <w:r w:rsidRPr="00FD242F">
        <w:rPr>
          <w:sz w:val="16"/>
          <w:szCs w:val="16"/>
        </w:rPr>
        <w:t>Rakich</w:t>
      </w:r>
      <w:proofErr w:type="spellEnd"/>
      <w:r w:rsidRPr="00FD242F">
        <w:rPr>
          <w:sz w:val="16"/>
          <w:szCs w:val="16"/>
        </w:rPr>
        <w:t xml:space="preserve"> [1980] later updated this value to 17.5 ± 5.3% of the spacecraft mass, with a peak emission at 68 km. While the predicted </w:t>
      </w:r>
      <w:proofErr w:type="spellStart"/>
      <w:r w:rsidRPr="00FD242F">
        <w:rPr>
          <w:sz w:val="16"/>
          <w:szCs w:val="16"/>
        </w:rPr>
        <w:t>Skylon</w:t>
      </w:r>
      <w:proofErr w:type="spellEnd"/>
      <w:r w:rsidRPr="00FD242F">
        <w:rPr>
          <w:sz w:val="16"/>
          <w:szCs w:val="16"/>
        </w:rPr>
        <w:t xml:space="preserve"> mass is comparable to the Space Shuttle mass, the </w:t>
      </w:r>
      <w:proofErr w:type="spellStart"/>
      <w:r w:rsidRPr="00FD242F">
        <w:rPr>
          <w:sz w:val="16"/>
          <w:szCs w:val="16"/>
        </w:rPr>
        <w:t>Skylon</w:t>
      </w:r>
      <w:proofErr w:type="spellEnd"/>
      <w:r w:rsidRPr="00FD242F">
        <w:rPr>
          <w:sz w:val="16"/>
          <w:szCs w:val="16"/>
        </w:rPr>
        <w:t xml:space="preserve"> reentry flight path is different from that of the Shuttle, and this would affect NOX production. </w:t>
      </w:r>
      <w:proofErr w:type="spellStart"/>
      <w:r w:rsidRPr="00FD242F">
        <w:rPr>
          <w:sz w:val="16"/>
          <w:szCs w:val="16"/>
        </w:rPr>
        <w:t>Skylon</w:t>
      </w:r>
      <w:proofErr w:type="spellEnd"/>
      <w:r w:rsidRPr="00FD242F">
        <w:rPr>
          <w:sz w:val="16"/>
          <w:szCs w:val="16"/>
        </w:rPr>
        <w:t xml:space="preserve"> is expected to require more time above 5 km/s during reentry than the Shuttle did, which would tend to produce more NOX. However, these high speeds would occur at a higher altitude than for the Space Shuttle, which would tend to decrease NOX production [Park, 1976]. Given the compensating factors, and in the absence of actual flight data, </w:t>
      </w:r>
      <w:proofErr w:type="spellStart"/>
      <w:r w:rsidRPr="00FD242F">
        <w:rPr>
          <w:sz w:val="16"/>
          <w:szCs w:val="16"/>
        </w:rPr>
        <w:t>Skylon</w:t>
      </w:r>
      <w:proofErr w:type="spellEnd"/>
      <w:r w:rsidRPr="00FD242F">
        <w:rPr>
          <w:sz w:val="16"/>
          <w:szCs w:val="16"/>
        </w:rPr>
        <w:t xml:space="preserve"> is assumed to have the same vertical profile of reentry NOX emission as the Space Shuttle, with the total values scaled by vehicle mass. The estimated total amount of NOX produced during reentry is therefore 9880 ± 2760 kg per flight. This range does </w:t>
      </w:r>
      <w:r w:rsidRPr="00FD242F">
        <w:rPr>
          <w:sz w:val="16"/>
          <w:szCs w:val="16"/>
        </w:rPr>
        <w:lastRenderedPageBreak/>
        <w:t>not encompass the uncertainty in all the assumptions made, and thus the stated value of NOX production is considered only representative. The estimated altitude profiles of NOX emissions from the ascent and reentry phases are shown in Figure 1b.</w:t>
      </w:r>
    </w:p>
    <w:p w14:paraId="665FEC94" w14:textId="77777777" w:rsidR="0043638C" w:rsidRPr="00FD242F" w:rsidRDefault="0043638C" w:rsidP="0043638C">
      <w:pPr>
        <w:rPr>
          <w:sz w:val="16"/>
        </w:rPr>
      </w:pPr>
      <w:r w:rsidRPr="00FD242F">
        <w:rPr>
          <w:sz w:val="16"/>
        </w:rPr>
        <w:t xml:space="preserve">Park [1976] compared NOX formation between the Space Shuttle and meteorites based on the total mass entering the top of the atmosphere. Assuming the natural formation rate of upper atmospheric NOX is from 5.7 × 107 kg of meteorites producing their weight in NOX every year [Park, 1976], then </w:t>
      </w:r>
      <w:r w:rsidRPr="00117C0B">
        <w:rPr>
          <w:rStyle w:val="StyleUnderline"/>
          <w:highlight w:val="green"/>
        </w:rPr>
        <w:t xml:space="preserve">105 </w:t>
      </w:r>
      <w:proofErr w:type="spellStart"/>
      <w:r w:rsidRPr="00E012E3">
        <w:rPr>
          <w:rStyle w:val="StyleUnderline"/>
        </w:rPr>
        <w:t>Skylon</w:t>
      </w:r>
      <w:proofErr w:type="spellEnd"/>
      <w:r w:rsidRPr="00E012E3">
        <w:rPr>
          <w:rStyle w:val="StyleUnderline"/>
        </w:rPr>
        <w:t xml:space="preserve"> </w:t>
      </w:r>
      <w:r w:rsidRPr="00117C0B">
        <w:rPr>
          <w:rStyle w:val="StyleUnderline"/>
          <w:highlight w:val="green"/>
        </w:rPr>
        <w:t xml:space="preserve">flight reentries would produce </w:t>
      </w:r>
      <w:r w:rsidRPr="00E012E3">
        <w:rPr>
          <w:rStyle w:val="StyleUnderline"/>
        </w:rPr>
        <w:t xml:space="preserve">a factor of </w:t>
      </w:r>
      <w:r w:rsidRPr="00117C0B">
        <w:rPr>
          <w:rStyle w:val="StyleUnderline"/>
          <w:highlight w:val="green"/>
        </w:rPr>
        <w:t>20 more NOX than natural production from meteorites</w:t>
      </w:r>
      <w:r w:rsidRPr="00E012E3">
        <w:rPr>
          <w:rStyle w:val="StyleUnderline"/>
        </w:rPr>
        <w:t>.</w:t>
      </w:r>
      <w:r w:rsidRPr="00FD242F">
        <w:rPr>
          <w:sz w:val="16"/>
        </w:rPr>
        <w:t xml:space="preserve"> Meteorites produce roughly 5× more NOX per mass than the Space Shuttle due to their much higher velocity when entering the atmosphere.</w:t>
      </w:r>
    </w:p>
    <w:p w14:paraId="0903DCB6" w14:textId="77777777" w:rsidR="0043638C" w:rsidRDefault="0043638C" w:rsidP="0043638C">
      <w:r>
        <w:t>3 Model Descriptions</w:t>
      </w:r>
    </w:p>
    <w:p w14:paraId="7436D7A7" w14:textId="77777777" w:rsidR="0043638C" w:rsidRPr="00FD242F" w:rsidRDefault="0043638C" w:rsidP="0043638C">
      <w:pPr>
        <w:rPr>
          <w:sz w:val="6"/>
          <w:szCs w:val="6"/>
        </w:rPr>
      </w:pPr>
      <w:r w:rsidRPr="00FD242F">
        <w:rPr>
          <w:sz w:val="6"/>
          <w:szCs w:val="6"/>
        </w:rPr>
        <w:t>Table 1 summarizes the simulations that are run and includes the rocket emissions considered in each case. The Community Earth System Model (CESM v1.0.6) using the WACCM model [Marsh et al., 2013] is used to simulate these emissions. WACCM was chosen because the model domain extends higher than most climate models (140 km) and it can include interactive chemistry. Simulations are run with fixed sea surface temperatures and perpetual year 2000 anthropogenic emissions and CO2 concentrations at 1.9 × 2.5° resolution with 66 vertical levels using a hybrid sigma coordinate system. Cases with different emissions and flight frequency are compared to a zero‐emission control case. Vertical emission profiles of H2O, H2, and NOX are included into two model horizontal grid cells spanning the equator. An equatorial launch is assumed because the energy required to put a rocket into orbit increases with launch latitude. Sensitivity tests are also run with the NOCAR model as these tests would be computationally expensive using WACCM. The NOCAR model is used to evaluate the sensitivity of our results to launch location, chlorine and greenhouse gas concentrations, emissions products, and number of launches per year.</w:t>
      </w:r>
      <w:r>
        <w:rPr>
          <w:sz w:val="6"/>
          <w:szCs w:val="6"/>
        </w:rPr>
        <w:t xml:space="preserve"> </w:t>
      </w:r>
      <w:r w:rsidRPr="00FD242F">
        <w:rPr>
          <w:sz w:val="6"/>
          <w:szCs w:val="6"/>
        </w:rPr>
        <w:t xml:space="preserve">Including emissions into global model grid cells effectively dilutes the concentration of emissions compared to an actual rocket plume. The size of the equatorial grid cells is roughly 200 × 250 km2, which is about 1000 times larger in area than a rocket plume. The concentrations used in the model are thus 1000 times less than exist in the initial rocket plumes. Another assumption is that the emissions fill the grid cell before any chemical changes take place. Studies such as </w:t>
      </w:r>
      <w:proofErr w:type="spellStart"/>
      <w:r w:rsidRPr="00FD242F">
        <w:rPr>
          <w:sz w:val="6"/>
          <w:szCs w:val="6"/>
        </w:rPr>
        <w:t>Lohn</w:t>
      </w:r>
      <w:proofErr w:type="spellEnd"/>
      <w:r w:rsidRPr="00FD242F">
        <w:rPr>
          <w:sz w:val="6"/>
          <w:szCs w:val="6"/>
        </w:rPr>
        <w:t xml:space="preserve"> et al. [1999] and Ross et al. [1997] have </w:t>
      </w:r>
      <w:proofErr w:type="gramStart"/>
      <w:r w:rsidRPr="00FD242F">
        <w:rPr>
          <w:sz w:val="6"/>
          <w:szCs w:val="6"/>
        </w:rPr>
        <w:t>looked into</w:t>
      </w:r>
      <w:proofErr w:type="gramEnd"/>
      <w:r w:rsidRPr="00FD242F">
        <w:rPr>
          <w:sz w:val="6"/>
          <w:szCs w:val="6"/>
        </w:rPr>
        <w:t xml:space="preserve"> O3 depletion and other atmospheric effects inside rocket plumes. </w:t>
      </w:r>
      <w:proofErr w:type="spellStart"/>
      <w:r w:rsidRPr="00FD242F">
        <w:rPr>
          <w:sz w:val="6"/>
          <w:szCs w:val="6"/>
        </w:rPr>
        <w:t>Lohn</w:t>
      </w:r>
      <w:proofErr w:type="spellEnd"/>
      <w:r w:rsidRPr="00FD242F">
        <w:rPr>
          <w:sz w:val="6"/>
          <w:szCs w:val="6"/>
        </w:rPr>
        <w:t xml:space="preserve"> et al. [1999] found that solid rocket motor exhaust plumes from Titan class rockets destroy </w:t>
      </w:r>
      <w:proofErr w:type="gramStart"/>
      <w:r w:rsidRPr="00FD242F">
        <w:rPr>
          <w:sz w:val="6"/>
          <w:szCs w:val="6"/>
        </w:rPr>
        <w:t>all of</w:t>
      </w:r>
      <w:proofErr w:type="gramEnd"/>
      <w:r w:rsidRPr="00FD242F">
        <w:rPr>
          <w:sz w:val="6"/>
          <w:szCs w:val="6"/>
        </w:rPr>
        <w:t xml:space="preserve"> the O3 in the wake of the rocket. These predictions were verified by in situ plume measurements [Ross et al., 1997]. The ozone‐depleted regions are several square kilometers in size and last about an hour before dissipating to background concentrations. It is expected that plume chemistry will affect the composition and abundance of the rocket emissions that exist at the grid scale after the plume disperses. However, for the </w:t>
      </w:r>
      <w:proofErr w:type="spellStart"/>
      <w:r w:rsidRPr="00FD242F">
        <w:rPr>
          <w:sz w:val="6"/>
          <w:szCs w:val="6"/>
        </w:rPr>
        <w:t>Skylon</w:t>
      </w:r>
      <w:proofErr w:type="spellEnd"/>
      <w:r w:rsidRPr="00FD242F">
        <w:rPr>
          <w:sz w:val="6"/>
          <w:szCs w:val="6"/>
        </w:rPr>
        <w:t xml:space="preserve"> emissions, the amount of excess H2 emitted during rocket mode that is oxidized in the plume versus the amount present at the grid scale is unknown. Thus, the limiting cases are explored, one in which all the excess H2 is immediately oxidized (simulation 4) and one in which it all persists to the grid scale (simulation 5).</w:t>
      </w:r>
      <w:r>
        <w:rPr>
          <w:sz w:val="6"/>
          <w:szCs w:val="6"/>
        </w:rPr>
        <w:t xml:space="preserve"> </w:t>
      </w:r>
      <w:r w:rsidRPr="00FD242F">
        <w:rPr>
          <w:sz w:val="6"/>
          <w:szCs w:val="6"/>
        </w:rPr>
        <w:t xml:space="preserve">The sensitivity of two of our assumptions are tested with the NOCAR model; </w:t>
      </w:r>
      <w:proofErr w:type="gramStart"/>
      <w:r w:rsidRPr="00FD242F">
        <w:rPr>
          <w:sz w:val="6"/>
          <w:szCs w:val="6"/>
        </w:rPr>
        <w:t>specifically</w:t>
      </w:r>
      <w:proofErr w:type="gramEnd"/>
      <w:r w:rsidRPr="00FD242F">
        <w:rPr>
          <w:sz w:val="6"/>
          <w:szCs w:val="6"/>
        </w:rPr>
        <w:t xml:space="preserve"> that H2O and H2 are the only relevant HOY species emitted, and secondly, that year 2000 greenhouse gas and chlorine levels are appropriate choices for this study. Some hydrogen will be emitted as HOY species, although it is likely to be very small. Swain et al. [1990] measured H2O2 in hydrogen burning engine exhaust and found it to be undetectable under normal operating conditions and up to 1000 </w:t>
      </w:r>
      <w:proofErr w:type="spellStart"/>
      <w:r w:rsidRPr="00FD242F">
        <w:rPr>
          <w:sz w:val="6"/>
          <w:szCs w:val="6"/>
        </w:rPr>
        <w:t>ppmv</w:t>
      </w:r>
      <w:proofErr w:type="spellEnd"/>
      <w:r w:rsidRPr="00FD242F">
        <w:rPr>
          <w:sz w:val="6"/>
          <w:szCs w:val="6"/>
        </w:rPr>
        <w:t xml:space="preserve"> under extremely inefficient conditions when the fuel to air ratio was around 5. Despite this, we simulate some of the hydrogen emitted as HOX or H2O2 using the NOCAR model. Note that due to the family chemistry scheme in NOCAR, we cannot emit OH directly, but instead emitted an equivalent quantity as HOX, which should produce the same amount of ozone destruction. The H2O2 can be emitted directly because it is long lived. Table 2 displays the global mean total column ozone changes relative to simulation 7 (Table 1) with and without these emissions. Including these emissions, even at relatively high amounts (1% mole fraction), results in essentially no change in O3 loss. The global mean total column ozone loss in these simulations is within 0.05 Dobson Units (DU) of the base case (simulation 7). Thus, these species (OH and H2O2) are not important to include in the WACCM simulations.</w:t>
      </w:r>
      <w:r>
        <w:rPr>
          <w:sz w:val="6"/>
          <w:szCs w:val="6"/>
        </w:rPr>
        <w:t xml:space="preserve"> </w:t>
      </w:r>
      <w:r w:rsidRPr="00FD242F">
        <w:rPr>
          <w:sz w:val="6"/>
          <w:szCs w:val="6"/>
        </w:rPr>
        <w:t xml:space="preserve">The WACCM simulations assume year 2000 conditions; however, we note that flights of the </w:t>
      </w:r>
      <w:proofErr w:type="spellStart"/>
      <w:r w:rsidRPr="00FD242F">
        <w:rPr>
          <w:sz w:val="6"/>
          <w:szCs w:val="6"/>
        </w:rPr>
        <w:t>Skylon</w:t>
      </w:r>
      <w:proofErr w:type="spellEnd"/>
      <w:r w:rsidRPr="00FD242F">
        <w:rPr>
          <w:sz w:val="6"/>
          <w:szCs w:val="6"/>
        </w:rPr>
        <w:t xml:space="preserve"> space plane, especially at rates assumed in this paper, are decades away at best. Future levels of greenhouse gases and chlorine are estimated to be much higher and lower, respectively, than in the year 2000 [IPCC, 2013]. Thus, we also test the sensitivity of ozone loss on greenhouse gas and chlorine levels with the NOCAR model. These results are shown in Table 3. Using year 2100 chlorine levels increases the global total column ozone loss by 6% compared to simulation 7. Under a lower chlorine concentration, NOX increases destroy more ozone due to reduced formation of chlorine nitrate. However, water vapor increases induce less ozone destruction from polar stratospheric cloud (PSC) increases due to decreased chlorine. The net effect is increased ozone losses from rocket emissions. Increasing greenhouse gas levels to year 2100 offsets some of this extra loss and the sign of the final change depends on the relative amounts of the three greenhouse gases in the scenario. CO2 increases cause the rocket‐induced change to increase, while CH4 and N2O increases cause it to decrease. However, the changes are relatively small in all cases using the NOCAR model and we consider our WACCM simulations using year 2000 values as representative of any time between now and year 2100.</w:t>
      </w:r>
    </w:p>
    <w:p w14:paraId="76FC21F1" w14:textId="77777777" w:rsidR="0043638C" w:rsidRDefault="0043638C" w:rsidP="0043638C">
      <w:r>
        <w:t>4 Stratospheric Ozone and Temperature Perturbations</w:t>
      </w:r>
    </w:p>
    <w:p w14:paraId="41AF198E" w14:textId="77777777" w:rsidR="0043638C" w:rsidRPr="00FD242F" w:rsidRDefault="0043638C" w:rsidP="0043638C">
      <w:pPr>
        <w:rPr>
          <w:sz w:val="16"/>
        </w:rPr>
      </w:pPr>
      <w:r w:rsidRPr="00FD242F">
        <w:rPr>
          <w:sz w:val="16"/>
        </w:rPr>
        <w:t>Our base case scenario for 105 flights per year is simulation 7 in Table 1, which includes NOX, H2, and H2O emissions. The components of the emissions are modeled separately in simulations 1–6 to better understand the changes to O3. Plots of the O3 change due to the individual emission components can be found in the supplement. Preliminary WACCM simulations using a different emissions profile than Figure 1 and 104 flights per year did not produce any statistically significant global changes to the atmosphere</w:t>
      </w:r>
      <w:r w:rsidRPr="0031444A">
        <w:rPr>
          <w:rStyle w:val="StyleUnderline"/>
        </w:rPr>
        <w:t>. At 105 flights per year</w:t>
      </w:r>
      <w:r w:rsidRPr="00FD242F">
        <w:rPr>
          <w:sz w:val="16"/>
        </w:rPr>
        <w:t xml:space="preserve">, as seen in simulation 7, </w:t>
      </w:r>
      <w:r w:rsidRPr="0031444A">
        <w:rPr>
          <w:rStyle w:val="StyleUnderline"/>
        </w:rPr>
        <w:t>stratospheric NOX concentrations</w:t>
      </w:r>
      <w:r w:rsidRPr="00FD242F">
        <w:rPr>
          <w:sz w:val="16"/>
        </w:rPr>
        <w:t xml:space="preserve"> </w:t>
      </w:r>
      <w:r w:rsidRPr="0031444A">
        <w:rPr>
          <w:rStyle w:val="StyleUnderline"/>
        </w:rPr>
        <w:t>increase</w:t>
      </w:r>
      <w:r w:rsidRPr="00FD242F">
        <w:rPr>
          <w:sz w:val="16"/>
        </w:rPr>
        <w:t xml:space="preserve"> </w:t>
      </w:r>
      <w:r w:rsidRPr="0031444A">
        <w:rPr>
          <w:rStyle w:val="StyleUnderline"/>
        </w:rPr>
        <w:t>by</w:t>
      </w:r>
      <w:r w:rsidRPr="00FD242F">
        <w:rPr>
          <w:sz w:val="16"/>
        </w:rPr>
        <w:t xml:space="preserve"> 0.3–</w:t>
      </w:r>
      <w:r w:rsidRPr="0031444A">
        <w:rPr>
          <w:rStyle w:val="StyleUnderline"/>
        </w:rPr>
        <w:t>3 parts per billion</w:t>
      </w:r>
      <w:r w:rsidRPr="00FD242F">
        <w:rPr>
          <w:sz w:val="16"/>
        </w:rPr>
        <w:t xml:space="preserve"> (ppb) and stratospheric H2O increases by 0–3 ppm. At this and higher flight frequencies significant changes occur in the stratosphere as shown in Figure 2.</w:t>
      </w:r>
    </w:p>
    <w:p w14:paraId="757431ED" w14:textId="77777777" w:rsidR="0043638C" w:rsidRPr="00FD242F" w:rsidRDefault="0043638C" w:rsidP="0043638C">
      <w:pPr>
        <w:rPr>
          <w:sz w:val="16"/>
        </w:rPr>
      </w:pPr>
      <w:r w:rsidRPr="00117C0B">
        <w:rPr>
          <w:rStyle w:val="StyleUnderline"/>
          <w:highlight w:val="green"/>
        </w:rPr>
        <w:t>At 105 flights per year O3 decreases</w:t>
      </w:r>
      <w:r w:rsidRPr="0031444A">
        <w:rPr>
          <w:rStyle w:val="StyleUnderline"/>
        </w:rPr>
        <w:t xml:space="preserve"> significantly </w:t>
      </w:r>
      <w:r w:rsidRPr="00117C0B">
        <w:rPr>
          <w:rStyle w:val="StyleUnderline"/>
          <w:highlight w:val="green"/>
        </w:rPr>
        <w:t xml:space="preserve">at all </w:t>
      </w:r>
      <w:r w:rsidRPr="0031444A">
        <w:rPr>
          <w:rStyle w:val="StyleUnderline"/>
        </w:rPr>
        <w:t xml:space="preserve">latitudes at </w:t>
      </w:r>
      <w:r w:rsidRPr="00117C0B">
        <w:rPr>
          <w:rStyle w:val="StyleUnderline"/>
          <w:highlight w:val="green"/>
        </w:rPr>
        <w:t xml:space="preserve">altitudes </w:t>
      </w:r>
      <w:r w:rsidRPr="0031444A">
        <w:rPr>
          <w:rStyle w:val="StyleUnderline"/>
        </w:rPr>
        <w:t>above about 25 km and above 20 km at the poles as seen in simulation 7</w:t>
      </w:r>
      <w:r w:rsidRPr="00FD242F">
        <w:rPr>
          <w:sz w:val="16"/>
        </w:rPr>
        <w:t xml:space="preserve"> (Figure 2a). The overlaid hatching (Figure 2a) indicates statistical significance from two different tests. As seen in Table 1, this depletion in O3 is predominantly </w:t>
      </w:r>
      <w:r w:rsidRPr="00117C0B">
        <w:rPr>
          <w:rStyle w:val="StyleUnderline"/>
          <w:highlight w:val="green"/>
        </w:rPr>
        <w:t>due to catalytic</w:t>
      </w:r>
      <w:r w:rsidRPr="00117C0B">
        <w:rPr>
          <w:sz w:val="16"/>
          <w:highlight w:val="green"/>
        </w:rPr>
        <w:t xml:space="preserve"> </w:t>
      </w:r>
      <w:r w:rsidRPr="00117C0B">
        <w:rPr>
          <w:rStyle w:val="StyleUnderline"/>
          <w:highlight w:val="green"/>
        </w:rPr>
        <w:t>destruction by NOX</w:t>
      </w:r>
      <w:r w:rsidRPr="00117C0B">
        <w:rPr>
          <w:sz w:val="16"/>
          <w:highlight w:val="green"/>
        </w:rPr>
        <w:t xml:space="preserve"> </w:t>
      </w:r>
      <w:r w:rsidRPr="00FD242F">
        <w:rPr>
          <w:sz w:val="16"/>
        </w:rPr>
        <w:t>[</w:t>
      </w:r>
      <w:proofErr w:type="spellStart"/>
      <w:r w:rsidRPr="00FD242F">
        <w:rPr>
          <w:sz w:val="16"/>
        </w:rPr>
        <w:t>Crutzen</w:t>
      </w:r>
      <w:proofErr w:type="spellEnd"/>
      <w:r w:rsidRPr="00FD242F">
        <w:rPr>
          <w:sz w:val="16"/>
        </w:rPr>
        <w:t>, 1970]. Our simulations with just NOX emissions (simulation 1) had almost the same amount of ozone destruction as the simulation with NOX, H2O, and H2 (simulation 7), and much more than simulations without NOX (simulations 4 and 5). Both sources of NOX, air</w:t>
      </w:r>
      <w:r w:rsidRPr="00FD242F">
        <w:rPr>
          <w:rFonts w:ascii="Cambria Math" w:hAnsi="Cambria Math" w:cs="Cambria Math"/>
          <w:sz w:val="16"/>
        </w:rPr>
        <w:t>‐</w:t>
      </w:r>
      <w:r w:rsidRPr="00FD242F">
        <w:rPr>
          <w:sz w:val="16"/>
        </w:rPr>
        <w:t xml:space="preserve">breathing </w:t>
      </w:r>
      <w:proofErr w:type="gramStart"/>
      <w:r w:rsidRPr="00FD242F">
        <w:rPr>
          <w:sz w:val="16"/>
        </w:rPr>
        <w:t>ascent</w:t>
      </w:r>
      <w:proofErr w:type="gramEnd"/>
      <w:r w:rsidRPr="00FD242F">
        <w:rPr>
          <w:sz w:val="16"/>
        </w:rPr>
        <w:t xml:space="preserve"> and reentry, contribute to the destruction of O3 as seen in simulations 2 and 3. However, the models disagree about the relative contribution from these two emission sources. The NOCAR model attributes more O3 loss than WACCM does to NOX created in the mesosphere during reentry (simulation 2). In addition, including H2 emissions may further reduce total O3 compared to H2O emissions alone in WACCM simulations. Note that including H2 emissions does not exacerbate O3 loss in the NOCAR runs; in </w:t>
      </w:r>
      <w:proofErr w:type="gramStart"/>
      <w:r w:rsidRPr="00FD242F">
        <w:rPr>
          <w:sz w:val="16"/>
        </w:rPr>
        <w:t>fact</w:t>
      </w:r>
      <w:proofErr w:type="gramEnd"/>
      <w:r w:rsidRPr="00FD242F">
        <w:rPr>
          <w:sz w:val="16"/>
        </w:rPr>
        <w:t xml:space="preserve"> O3 loss is lessened between simulations 4 and 5. Moreover, assuming H2O emissions alone seems to lead to an increase in O3 in WACCM; however these results are within the range of internal variability.</w:t>
      </w:r>
    </w:p>
    <w:p w14:paraId="05AC4D08" w14:textId="77777777" w:rsidR="0043638C" w:rsidRPr="0023355B" w:rsidRDefault="0043638C" w:rsidP="0043638C">
      <w:pPr>
        <w:rPr>
          <w:rFonts w:asciiTheme="majorHAnsi" w:hAnsiTheme="majorHAnsi" w:cstheme="majorHAnsi"/>
        </w:rPr>
      </w:pPr>
    </w:p>
    <w:p w14:paraId="3E13F02B" w14:textId="77777777" w:rsidR="0043638C" w:rsidRPr="0023355B" w:rsidRDefault="0043638C" w:rsidP="0043638C">
      <w:pPr>
        <w:pStyle w:val="Heading4"/>
        <w:rPr>
          <w:rFonts w:asciiTheme="majorHAnsi" w:hAnsiTheme="majorHAnsi" w:cstheme="majorHAnsi"/>
          <w:u w:val="single"/>
        </w:rPr>
      </w:pPr>
      <w:proofErr w:type="gramStart"/>
      <w:r>
        <w:rPr>
          <w:rFonts w:asciiTheme="majorHAnsi" w:hAnsiTheme="majorHAnsi" w:cstheme="majorHAnsi"/>
        </w:rPr>
        <w:t xml:space="preserve">That </w:t>
      </w:r>
      <w:r w:rsidRPr="0023355B">
        <w:rPr>
          <w:rFonts w:asciiTheme="majorHAnsi" w:hAnsiTheme="majorHAnsi" w:cstheme="majorHAnsi"/>
        </w:rPr>
        <w:t>cross</w:t>
      </w:r>
      <w:r>
        <w:rPr>
          <w:rFonts w:asciiTheme="majorHAnsi" w:hAnsiTheme="majorHAnsi" w:cstheme="majorHAnsi"/>
        </w:rPr>
        <w:t>es</w:t>
      </w:r>
      <w:proofErr w:type="gramEnd"/>
      <w:r w:rsidRPr="0023355B">
        <w:rPr>
          <w:rFonts w:asciiTheme="majorHAnsi" w:hAnsiTheme="majorHAnsi" w:cstheme="majorHAnsi"/>
        </w:rPr>
        <w:t xml:space="preserve"> </w:t>
      </w:r>
      <w:r w:rsidRPr="0023355B">
        <w:rPr>
          <w:rFonts w:asciiTheme="majorHAnsi" w:hAnsiTheme="majorHAnsi" w:cstheme="majorHAnsi"/>
          <w:u w:val="single"/>
        </w:rPr>
        <w:t>tipping points</w:t>
      </w:r>
    </w:p>
    <w:p w14:paraId="1DF1674F" w14:textId="77777777" w:rsidR="0043638C" w:rsidRPr="0023355B" w:rsidRDefault="0043638C" w:rsidP="0043638C">
      <w:pPr>
        <w:rPr>
          <w:rFonts w:asciiTheme="majorHAnsi" w:hAnsiTheme="majorHAnsi" w:cstheme="majorHAnsi"/>
        </w:rPr>
      </w:pPr>
      <w:r w:rsidRPr="0023355B">
        <w:rPr>
          <w:rFonts w:asciiTheme="majorHAnsi" w:hAnsiTheme="majorHAnsi" w:cstheme="majorHAnsi"/>
        </w:rPr>
        <w:t xml:space="preserve">Loren </w:t>
      </w:r>
      <w:proofErr w:type="spellStart"/>
      <w:r w:rsidRPr="0023355B">
        <w:rPr>
          <w:rStyle w:val="Style13ptBold"/>
          <w:rFonts w:asciiTheme="majorHAnsi" w:hAnsiTheme="majorHAnsi" w:cstheme="majorHAnsi"/>
        </w:rPr>
        <w:t>Grush</w:t>
      </w:r>
      <w:proofErr w:type="spellEnd"/>
      <w:r w:rsidRPr="0023355B">
        <w:rPr>
          <w:rStyle w:val="Style13ptBold"/>
          <w:rFonts w:asciiTheme="majorHAnsi" w:hAnsiTheme="majorHAnsi" w:cstheme="majorHAnsi"/>
        </w:rPr>
        <w:t xml:space="preserve"> 18</w:t>
      </w:r>
      <w:r w:rsidRPr="0023355B">
        <w:rPr>
          <w:rFonts w:asciiTheme="majorHAnsi" w:hAnsiTheme="majorHAnsi" w:cstheme="majorHAnsi"/>
        </w:rPr>
        <w:t>. Senior reporter. "Why it’s time to study how rocket emissions change the atmosphere". The Verge. 5-31-2018. https://www.theverge.com/2018/5/31/17287062/rocket-emissions-black-carbon-alumina-particles-ozone-layer-stratosphere</w:t>
      </w:r>
    </w:p>
    <w:p w14:paraId="5114F254" w14:textId="77777777" w:rsidR="0043638C" w:rsidRDefault="0043638C" w:rsidP="0043638C">
      <w:pPr>
        <w:rPr>
          <w:rFonts w:asciiTheme="majorHAnsi" w:hAnsiTheme="majorHAnsi" w:cstheme="majorHAnsi"/>
        </w:rPr>
      </w:pPr>
      <w:r w:rsidRPr="0023355B">
        <w:rPr>
          <w:rFonts w:asciiTheme="majorHAnsi" w:hAnsiTheme="majorHAnsi" w:cstheme="majorHAnsi"/>
          <w:sz w:val="16"/>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23355B">
        <w:rPr>
          <w:rStyle w:val="StyleUnderline"/>
          <w:rFonts w:asciiTheme="majorHAnsi" w:hAnsiTheme="majorHAnsi" w:cstheme="majorHAnsi"/>
        </w:rPr>
        <w:t>scientists</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say we need to </w:t>
      </w:r>
      <w:r w:rsidRPr="0023355B">
        <w:rPr>
          <w:rStyle w:val="Emphasis"/>
          <w:rFonts w:asciiTheme="majorHAnsi" w:hAnsiTheme="majorHAnsi" w:cstheme="majorHAnsi"/>
        </w:rPr>
        <w:t>start studying these emissions now</w:t>
      </w:r>
      <w:r w:rsidRPr="0023355B">
        <w:rPr>
          <w:rStyle w:val="StyleUnderline"/>
          <w:rFonts w:asciiTheme="majorHAnsi" w:hAnsiTheme="majorHAnsi" w:cstheme="majorHAnsi"/>
        </w:rPr>
        <w:t xml:space="preserve"> before the number of rocket launches increases significantly</w:t>
      </w:r>
      <w:r w:rsidRPr="0023355B">
        <w:rPr>
          <w:rFonts w:asciiTheme="majorHAnsi" w:hAnsiTheme="majorHAnsi" w:cstheme="majorHAnsi"/>
          <w:sz w:val="16"/>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23355B">
        <w:rPr>
          <w:rStyle w:val="StyleUnderline"/>
          <w:rFonts w:asciiTheme="majorHAnsi" w:hAnsiTheme="majorHAnsi" w:cstheme="majorHAnsi"/>
        </w:rPr>
        <w:t>tiny particles that are produced inside the trail</w:t>
      </w:r>
      <w:r w:rsidRPr="0023355B">
        <w:rPr>
          <w:rFonts w:asciiTheme="majorHAnsi" w:hAnsiTheme="majorHAnsi" w:cstheme="majorHAnsi"/>
          <w:sz w:val="16"/>
        </w:rPr>
        <w:t xml:space="preserve"> that we </w:t>
      </w:r>
      <w:r w:rsidRPr="0023355B">
        <w:rPr>
          <w:rFonts w:asciiTheme="majorHAnsi" w:hAnsiTheme="majorHAnsi" w:cstheme="majorHAnsi"/>
          <w:sz w:val="16"/>
        </w:rPr>
        <w:lastRenderedPageBreak/>
        <w:t xml:space="preserve">need to watch out for, Ross says. Small pieces of soot and a chemical called alumina are created in the wakes of </w:t>
      </w:r>
      <w:r w:rsidRPr="0023355B">
        <w:rPr>
          <w:rStyle w:val="StyleUnderline"/>
          <w:rFonts w:asciiTheme="majorHAnsi" w:hAnsiTheme="majorHAnsi" w:cstheme="majorHAnsi"/>
          <w:highlight w:val="green"/>
        </w:rPr>
        <w:t>rocket launches.</w:t>
      </w:r>
      <w:r w:rsidRPr="0023355B">
        <w:rPr>
          <w:rFonts w:asciiTheme="majorHAnsi" w:hAnsiTheme="majorHAnsi" w:cstheme="majorHAnsi"/>
          <w:sz w:val="16"/>
        </w:rPr>
        <w:t xml:space="preserve"> They then get injected into the stratosphere, the layer of Earth’s atmosphere that begins six miles up and ends around 32 miles high. Research shows that this material </w:t>
      </w:r>
      <w:r w:rsidRPr="0023355B">
        <w:rPr>
          <w:rStyle w:val="StyleUnderline"/>
          <w:rFonts w:asciiTheme="majorHAnsi" w:hAnsiTheme="majorHAnsi" w:cstheme="majorHAnsi"/>
          <w:highlight w:val="green"/>
        </w:rPr>
        <w:t>may</w:t>
      </w:r>
      <w:r w:rsidRPr="0023355B">
        <w:rPr>
          <w:rStyle w:val="StyleUnderline"/>
          <w:rFonts w:asciiTheme="majorHAnsi" w:hAnsiTheme="majorHAnsi" w:cstheme="majorHAnsi"/>
        </w:rPr>
        <w:t xml:space="preserve"> build up in the stratosphere over time and slowly </w:t>
      </w:r>
      <w:r w:rsidRPr="0023355B">
        <w:rPr>
          <w:rStyle w:val="StyleUnderline"/>
          <w:rFonts w:asciiTheme="majorHAnsi" w:hAnsiTheme="majorHAnsi" w:cstheme="majorHAnsi"/>
          <w:highlight w:val="green"/>
        </w:rPr>
        <w:t xml:space="preserve">lead to the </w:t>
      </w:r>
      <w:r w:rsidRPr="0023355B">
        <w:rPr>
          <w:rStyle w:val="Emphasis"/>
          <w:rFonts w:asciiTheme="majorHAnsi" w:hAnsiTheme="majorHAnsi" w:cstheme="majorHAnsi"/>
          <w:highlight w:val="green"/>
        </w:rPr>
        <w:t>depletion of</w:t>
      </w:r>
      <w:r w:rsidRPr="0023355B">
        <w:rPr>
          <w:rFonts w:asciiTheme="majorHAnsi" w:hAnsiTheme="majorHAnsi" w:cstheme="majorHAnsi"/>
        </w:rPr>
        <w:t xml:space="preserve"> </w:t>
      </w:r>
      <w:r w:rsidRPr="0023355B">
        <w:rPr>
          <w:rFonts w:asciiTheme="majorHAnsi" w:hAnsiTheme="majorHAnsi" w:cstheme="majorHAnsi"/>
          <w:sz w:val="16"/>
        </w:rPr>
        <w:t xml:space="preserve">a layer of oxygen known as </w:t>
      </w:r>
      <w:r w:rsidRPr="0023355B">
        <w:rPr>
          <w:rStyle w:val="Emphasis"/>
          <w:rFonts w:asciiTheme="majorHAnsi" w:hAnsiTheme="majorHAnsi" w:cstheme="majorHAnsi"/>
          <w:sz w:val="28"/>
          <w:highlight w:val="green"/>
        </w:rPr>
        <w:t>the ozone</w:t>
      </w:r>
      <w:r w:rsidRPr="0023355B">
        <w:rPr>
          <w:rFonts w:asciiTheme="majorHAnsi" w:hAnsiTheme="majorHAnsi" w:cstheme="majorHAnsi"/>
          <w:sz w:val="16"/>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missions, are calling for more studies. They say it’s especially important now since the private space industry is at the early stages of a launch revolution. </w:t>
      </w:r>
      <w:r w:rsidRPr="0023355B">
        <w:rPr>
          <w:rStyle w:val="StyleUnderline"/>
          <w:rFonts w:asciiTheme="majorHAnsi" w:hAnsiTheme="majorHAnsi" w:cstheme="majorHAnsi"/>
          <w:highlight w:val="green"/>
        </w:rPr>
        <w:t xml:space="preserve">Currently, </w:t>
      </w:r>
      <w:r w:rsidRPr="0023355B">
        <w:rPr>
          <w:rStyle w:val="Emphasis"/>
          <w:rFonts w:asciiTheme="majorHAnsi" w:hAnsiTheme="majorHAnsi" w:cstheme="majorHAnsi"/>
          <w:highlight w:val="green"/>
        </w:rPr>
        <w:t>the number of launches</w:t>
      </w:r>
      <w:r w:rsidRPr="0023355B">
        <w:rPr>
          <w:rStyle w:val="StyleUnderline"/>
          <w:rFonts w:asciiTheme="majorHAnsi" w:hAnsiTheme="majorHAnsi" w:cstheme="majorHAnsi"/>
        </w:rPr>
        <w:t xml:space="preserve"> each year </w:t>
      </w:r>
      <w:r w:rsidRPr="0023355B">
        <w:rPr>
          <w:rStyle w:val="StyleUnderline"/>
          <w:rFonts w:asciiTheme="majorHAnsi" w:hAnsiTheme="majorHAnsi" w:cstheme="majorHAnsi"/>
          <w:highlight w:val="green"/>
        </w:rPr>
        <w:t>is</w:t>
      </w:r>
      <w:r w:rsidRPr="0023355B">
        <w:rPr>
          <w:rStyle w:val="StyleUnderline"/>
          <w:rFonts w:asciiTheme="majorHAnsi" w:hAnsiTheme="majorHAnsi" w:cstheme="majorHAnsi"/>
        </w:rPr>
        <w:t xml:space="preserve"> relatively </w:t>
      </w:r>
      <w:r w:rsidRPr="0023355B">
        <w:rPr>
          <w:rStyle w:val="Emphasis"/>
          <w:rFonts w:asciiTheme="majorHAnsi" w:hAnsiTheme="majorHAnsi" w:cstheme="majorHAnsi"/>
          <w:highlight w:val="green"/>
        </w:rPr>
        <w:t>small</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around 80 to 90, </w:t>
      </w:r>
      <w:r w:rsidRPr="0023355B">
        <w:rPr>
          <w:rStyle w:val="StyleUnderline"/>
          <w:rFonts w:asciiTheme="majorHAnsi" w:hAnsiTheme="majorHAnsi" w:cstheme="majorHAnsi"/>
          <w:highlight w:val="green"/>
        </w:rPr>
        <w:t>so the</w:t>
      </w:r>
      <w:r w:rsidRPr="0023355B">
        <w:rPr>
          <w:rStyle w:val="StyleUnderline"/>
          <w:rFonts w:asciiTheme="majorHAnsi" w:hAnsiTheme="majorHAnsi" w:cstheme="majorHAnsi"/>
        </w:rPr>
        <w:t xml:space="preserve"> aerospace industry’s </w:t>
      </w:r>
      <w:r w:rsidRPr="0023355B">
        <w:rPr>
          <w:rStyle w:val="StyleUnderline"/>
          <w:rFonts w:asciiTheme="majorHAnsi" w:hAnsiTheme="majorHAnsi" w:cstheme="majorHAnsi"/>
          <w:highlight w:val="green"/>
        </w:rPr>
        <w:t>impact</w:t>
      </w:r>
      <w:r w:rsidRPr="0023355B">
        <w:rPr>
          <w:rStyle w:val="StyleUnderline"/>
          <w:rFonts w:asciiTheme="majorHAnsi" w:hAnsiTheme="majorHAnsi" w:cstheme="majorHAnsi"/>
        </w:rPr>
        <w:t xml:space="preserve"> on the atmosphere </w:t>
      </w:r>
      <w:r w:rsidRPr="0023355B">
        <w:rPr>
          <w:rStyle w:val="StyleUnderline"/>
          <w:rFonts w:asciiTheme="majorHAnsi" w:hAnsiTheme="majorHAnsi" w:cstheme="majorHAnsi"/>
          <w:highlight w:val="green"/>
        </w:rPr>
        <w:t>is not much of a concern</w:t>
      </w:r>
      <w:r w:rsidRPr="0023355B">
        <w:rPr>
          <w:rFonts w:asciiTheme="majorHAnsi" w:hAnsiTheme="majorHAnsi" w:cstheme="majorHAnsi"/>
          <w:sz w:val="16"/>
        </w:rPr>
        <w:t xml:space="preserve">. But in a new paper published in April, Ross and his colleague Jim Vedda argue that </w:t>
      </w:r>
      <w:r w:rsidRPr="0023355B">
        <w:rPr>
          <w:rStyle w:val="StyleUnderline"/>
          <w:rFonts w:asciiTheme="majorHAnsi" w:hAnsiTheme="majorHAnsi" w:cstheme="majorHAnsi"/>
        </w:rPr>
        <w:t>as launches increase</w:t>
      </w:r>
      <w:r w:rsidRPr="0023355B">
        <w:rPr>
          <w:rFonts w:asciiTheme="majorHAnsi" w:hAnsiTheme="majorHAnsi" w:cstheme="majorHAnsi"/>
          <w:sz w:val="16"/>
        </w:rPr>
        <w:t xml:space="preserve">, </w:t>
      </w:r>
      <w:r w:rsidRPr="0023355B">
        <w:rPr>
          <w:rStyle w:val="StyleUnderline"/>
          <w:rFonts w:asciiTheme="majorHAnsi" w:hAnsiTheme="majorHAnsi" w:cstheme="majorHAnsi"/>
        </w:rPr>
        <w:t>policymakers will eventually want to know what kind of damage these vehicles are causing to the environment</w:t>
      </w:r>
      <w:r w:rsidRPr="0023355B">
        <w:rPr>
          <w:rFonts w:asciiTheme="majorHAnsi" w:hAnsiTheme="majorHAnsi" w:cstheme="majorHAnsi"/>
          <w:sz w:val="16"/>
        </w:rPr>
        <w:t xml:space="preserve"> and if regulations are necessary. </w:t>
      </w:r>
      <w:r w:rsidRPr="0023355B">
        <w:rPr>
          <w:rStyle w:val="StyleUnderline"/>
          <w:rFonts w:asciiTheme="majorHAnsi" w:hAnsiTheme="majorHAnsi" w:cstheme="majorHAnsi"/>
        </w:rPr>
        <w:t>When that time comes, it will be better to have as much data as possible to make the best decisions</w:t>
      </w:r>
      <w:r w:rsidRPr="0023355B">
        <w:rPr>
          <w:rFonts w:asciiTheme="majorHAnsi" w:hAnsiTheme="majorHAnsi" w:cstheme="majorHAnsi"/>
          <w:sz w:val="16"/>
        </w:rPr>
        <w:t>. “It’s a call for more research in this area to know exactly what we’re putting into the upper atmosphere and in what quantities,” Vedda, a senior policy analyst at the Aerospace Corporation, tells The Verge. “</w:t>
      </w:r>
      <w:proofErr w:type="gramStart"/>
      <w:r w:rsidRPr="0023355B">
        <w:rPr>
          <w:rFonts w:asciiTheme="majorHAnsi" w:hAnsiTheme="majorHAnsi" w:cstheme="majorHAnsi"/>
          <w:sz w:val="16"/>
        </w:rPr>
        <w:t>So</w:t>
      </w:r>
      <w:proofErr w:type="gramEnd"/>
      <w:r w:rsidRPr="0023355B">
        <w:rPr>
          <w:rFonts w:asciiTheme="majorHAnsi" w:hAnsiTheme="majorHAnsi" w:cstheme="majorHAnsi"/>
          <w:sz w:val="16"/>
        </w:rPr>
        <w:t xml:space="preserve"> when the debates start, we have the good hard data that says, ‘Here’s a well-defined model of what’s actually happening.’” So far, the research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23355B">
        <w:rPr>
          <w:rStyle w:val="StyleUnderline"/>
          <w:rFonts w:asciiTheme="majorHAnsi" w:hAnsiTheme="majorHAnsi" w:cstheme="majorHAnsi"/>
        </w:rPr>
        <w:t xml:space="preserve">This warming ultimately causes chemical reactions that could lead to the </w:t>
      </w:r>
      <w:r w:rsidRPr="0023355B">
        <w:rPr>
          <w:rStyle w:val="Emphasis"/>
          <w:rFonts w:asciiTheme="majorHAnsi" w:hAnsiTheme="majorHAnsi" w:cstheme="majorHAnsi"/>
        </w:rPr>
        <w:t>depletion of the ozone layer</w:t>
      </w:r>
      <w:r w:rsidRPr="0023355B">
        <w:rPr>
          <w:rFonts w:asciiTheme="majorHAnsi" w:hAnsiTheme="majorHAnsi" w:cstheme="majorHAnsi"/>
          <w:sz w:val="16"/>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23355B">
        <w:rPr>
          <w:rStyle w:val="StyleUnderline"/>
          <w:rFonts w:asciiTheme="majorHAnsi" w:hAnsiTheme="majorHAnsi" w:cstheme="majorHAnsi"/>
          <w:highlight w:val="green"/>
        </w:rPr>
        <w:t>Black carbon and alumina</w:t>
      </w:r>
      <w:r w:rsidRPr="0023355B">
        <w:rPr>
          <w:rFonts w:asciiTheme="majorHAnsi" w:hAnsiTheme="majorHAnsi" w:cstheme="majorHAnsi"/>
          <w:sz w:val="16"/>
        </w:rPr>
        <w:t xml:space="preserve"> have </w:t>
      </w:r>
      <w:proofErr w:type="gramStart"/>
      <w:r w:rsidRPr="0023355B">
        <w:rPr>
          <w:rFonts w:asciiTheme="majorHAnsi" w:hAnsiTheme="majorHAnsi" w:cstheme="majorHAnsi"/>
          <w:sz w:val="16"/>
        </w:rPr>
        <w:t>actually been</w:t>
      </w:r>
      <w:proofErr w:type="gramEnd"/>
      <w:r w:rsidRPr="0023355B">
        <w:rPr>
          <w:rFonts w:asciiTheme="majorHAnsi" w:hAnsiTheme="majorHAnsi" w:cstheme="majorHAnsi"/>
          <w:sz w:val="16"/>
        </w:rPr>
        <w:t xml:space="preserve"> proposed by scientists as possible geoengineering agents or tools for cooling down our warming climate. But while they may keep the lower atmosphere cool, </w:t>
      </w:r>
      <w:r w:rsidRPr="0023355B">
        <w:rPr>
          <w:rStyle w:val="StyleUnderline"/>
          <w:rFonts w:asciiTheme="majorHAnsi" w:hAnsiTheme="majorHAnsi" w:cstheme="majorHAnsi"/>
        </w:rPr>
        <w:t>geoengineering agents may have</w:t>
      </w:r>
      <w:r w:rsidRPr="0023355B">
        <w:rPr>
          <w:rFonts w:asciiTheme="majorHAnsi" w:hAnsiTheme="majorHAnsi" w:cstheme="majorHAnsi"/>
          <w:sz w:val="16"/>
        </w:rPr>
        <w:t xml:space="preserve"> other </w:t>
      </w:r>
      <w:r w:rsidRPr="0023355B">
        <w:rPr>
          <w:rStyle w:val="StyleUnderline"/>
          <w:rFonts w:asciiTheme="majorHAnsi" w:hAnsiTheme="majorHAnsi" w:cstheme="majorHAnsi"/>
        </w:rPr>
        <w:t>unwanted side effects</w:t>
      </w:r>
      <w:r w:rsidRPr="0023355B">
        <w:rPr>
          <w:rFonts w:asciiTheme="majorHAnsi" w:hAnsiTheme="majorHAnsi" w:cstheme="majorHAnsi"/>
          <w:sz w:val="16"/>
        </w:rPr>
        <w:t xml:space="preserve">, too. </w:t>
      </w:r>
      <w:r w:rsidRPr="0023355B">
        <w:rPr>
          <w:rStyle w:val="StyleUnderline"/>
          <w:rFonts w:asciiTheme="majorHAnsi" w:hAnsiTheme="majorHAnsi" w:cstheme="majorHAnsi"/>
        </w:rPr>
        <w:t xml:space="preserve">They </w:t>
      </w:r>
      <w:r w:rsidRPr="0023355B">
        <w:rPr>
          <w:rStyle w:val="StyleUnderline"/>
          <w:rFonts w:asciiTheme="majorHAnsi" w:hAnsiTheme="majorHAnsi" w:cstheme="majorHAnsi"/>
          <w:highlight w:val="green"/>
        </w:rPr>
        <w:t>might</w:t>
      </w:r>
      <w:r w:rsidRPr="0023355B">
        <w:rPr>
          <w:rStyle w:val="StyleUnderline"/>
          <w:rFonts w:asciiTheme="majorHAnsi" w:hAnsiTheme="majorHAnsi" w:cstheme="majorHAnsi"/>
        </w:rPr>
        <w:t xml:space="preserve"> interact with jet streams, </w:t>
      </w:r>
      <w:r w:rsidRPr="0023355B">
        <w:rPr>
          <w:rStyle w:val="StyleUnderline"/>
          <w:rFonts w:asciiTheme="majorHAnsi" w:hAnsiTheme="majorHAnsi" w:cstheme="majorHAnsi"/>
          <w:highlight w:val="green"/>
        </w:rPr>
        <w:t>caus</w:t>
      </w:r>
      <w:r w:rsidRPr="0023355B">
        <w:rPr>
          <w:rStyle w:val="StyleUnderline"/>
          <w:rFonts w:asciiTheme="majorHAnsi" w:hAnsiTheme="majorHAnsi" w:cstheme="majorHAnsi"/>
        </w:rPr>
        <w:t xml:space="preserve">ing </w:t>
      </w:r>
      <w:r w:rsidRPr="0023355B">
        <w:rPr>
          <w:rStyle w:val="Emphasis"/>
          <w:rFonts w:asciiTheme="majorHAnsi" w:hAnsiTheme="majorHAnsi" w:cstheme="majorHAnsi"/>
          <w:sz w:val="28"/>
          <w:highlight w:val="green"/>
        </w:rPr>
        <w:t>droughts or more tropical storms</w:t>
      </w:r>
      <w:r w:rsidRPr="0023355B">
        <w:rPr>
          <w:rFonts w:asciiTheme="majorHAnsi" w:hAnsiTheme="majorHAnsi" w:cstheme="majorHAnsi"/>
          <w:sz w:val="16"/>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23355B">
        <w:rPr>
          <w:rStyle w:val="StyleUnderline"/>
          <w:rFonts w:asciiTheme="majorHAnsi" w:hAnsiTheme="majorHAnsi" w:cstheme="majorHAnsi"/>
        </w:rPr>
        <w:t xml:space="preserve">As the ozone diminishes, </w:t>
      </w:r>
      <w:r w:rsidRPr="0023355B">
        <w:rPr>
          <w:rStyle w:val="StyleUnderline"/>
          <w:rFonts w:asciiTheme="majorHAnsi" w:hAnsiTheme="majorHAnsi" w:cstheme="majorHAnsi"/>
          <w:highlight w:val="green"/>
        </w:rPr>
        <w:t>more</w:t>
      </w:r>
      <w:r w:rsidRPr="0023355B">
        <w:rPr>
          <w:rStyle w:val="StyleUnderline"/>
          <w:rFonts w:asciiTheme="majorHAnsi" w:hAnsiTheme="majorHAnsi" w:cstheme="majorHAnsi"/>
        </w:rPr>
        <w:t xml:space="preserve"> of the Sun’s harmful </w:t>
      </w:r>
      <w:r w:rsidRPr="0023355B">
        <w:rPr>
          <w:rStyle w:val="StyleUnderline"/>
          <w:rFonts w:asciiTheme="majorHAnsi" w:hAnsiTheme="majorHAnsi" w:cstheme="majorHAnsi"/>
          <w:highlight w:val="green"/>
        </w:rPr>
        <w:t>radiation could reach the ground</w:t>
      </w:r>
      <w:r w:rsidRPr="0023355B">
        <w:rPr>
          <w:rFonts w:asciiTheme="majorHAnsi" w:hAnsiTheme="majorHAnsi" w:cstheme="majorHAnsi"/>
          <w:sz w:val="16"/>
        </w:rPr>
        <w:t xml:space="preserve">. </w:t>
      </w:r>
      <w:r w:rsidRPr="0023355B">
        <w:rPr>
          <w:rStyle w:val="StyleUnderline"/>
          <w:rFonts w:asciiTheme="majorHAnsi" w:hAnsiTheme="majorHAnsi" w:cstheme="majorHAnsi"/>
        </w:rPr>
        <w:t>These</w:t>
      </w:r>
      <w:r w:rsidRPr="0023355B">
        <w:rPr>
          <w:rFonts w:asciiTheme="majorHAnsi" w:hAnsiTheme="majorHAnsi" w:cstheme="majorHAnsi"/>
          <w:sz w:val="16"/>
        </w:rPr>
        <w:t xml:space="preserve"> </w:t>
      </w:r>
      <w:r w:rsidRPr="0023355B">
        <w:rPr>
          <w:rStyle w:val="StyleUnderline"/>
          <w:rFonts w:asciiTheme="majorHAnsi" w:hAnsiTheme="majorHAnsi" w:cstheme="majorHAnsi"/>
        </w:rPr>
        <w:t xml:space="preserve">UVB rays can cause skin </w:t>
      </w:r>
      <w:r w:rsidRPr="0023355B">
        <w:rPr>
          <w:rStyle w:val="Emphasis"/>
          <w:rFonts w:asciiTheme="majorHAnsi" w:hAnsiTheme="majorHAnsi" w:cstheme="majorHAnsi"/>
        </w:rPr>
        <w:t>cancer</w:t>
      </w:r>
      <w:r w:rsidRPr="0023355B">
        <w:rPr>
          <w:rStyle w:val="StyleUnderline"/>
          <w:rFonts w:asciiTheme="majorHAnsi" w:hAnsiTheme="majorHAnsi" w:cstheme="majorHAnsi"/>
        </w:rPr>
        <w:t xml:space="preserve"> and </w:t>
      </w:r>
      <w:r w:rsidRPr="0023355B">
        <w:rPr>
          <w:rStyle w:val="Emphasis"/>
          <w:rFonts w:asciiTheme="majorHAnsi" w:hAnsiTheme="majorHAnsi" w:cstheme="majorHAnsi"/>
        </w:rPr>
        <w:t>cataracts</w:t>
      </w:r>
      <w:r w:rsidRPr="0023355B">
        <w:rPr>
          <w:rFonts w:asciiTheme="majorHAnsi" w:hAnsiTheme="majorHAnsi" w:cstheme="majorHAnsi"/>
          <w:sz w:val="16"/>
        </w:rPr>
        <w:t xml:space="preserve">. “That’s what we need to understand — the </w:t>
      </w:r>
      <w:r w:rsidRPr="0023355B">
        <w:rPr>
          <w:rStyle w:val="StyleUnderline"/>
          <w:rFonts w:asciiTheme="majorHAnsi" w:hAnsiTheme="majorHAnsi" w:cstheme="majorHAnsi"/>
        </w:rPr>
        <w:t>ozone depletion</w:t>
      </w:r>
      <w:r w:rsidRPr="0023355B">
        <w:rPr>
          <w:rFonts w:asciiTheme="majorHAnsi" w:hAnsiTheme="majorHAnsi" w:cstheme="majorHAnsi"/>
          <w:sz w:val="16"/>
        </w:rPr>
        <w:t xml:space="preserve"> aspect of this because protection of the ozone layer </w:t>
      </w:r>
      <w:r w:rsidRPr="0023355B">
        <w:rPr>
          <w:rStyle w:val="StyleUnderline"/>
          <w:rFonts w:asciiTheme="majorHAnsi" w:hAnsiTheme="majorHAnsi" w:cstheme="majorHAnsi"/>
        </w:rPr>
        <w:t>is an international imperative</w:t>
      </w:r>
      <w:r w:rsidRPr="0023355B">
        <w:rPr>
          <w:rFonts w:asciiTheme="majorHAnsi" w:hAnsiTheme="majorHAnsi" w:cstheme="majorHAnsi"/>
          <w:sz w:val="16"/>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23355B">
        <w:rPr>
          <w:rFonts w:asciiTheme="majorHAnsi" w:hAnsiTheme="majorHAnsi" w:cstheme="majorHAnsi"/>
          <w:sz w:val="16"/>
        </w:rPr>
        <w:t>unclear.</w:t>
      </w:r>
      <w:proofErr w:type="gramEnd"/>
      <w:r w:rsidRPr="0023355B">
        <w:rPr>
          <w:rFonts w:asciiTheme="majorHAnsi" w:hAnsiTheme="majorHAnsi" w:cstheme="majorHAnsi"/>
          <w:sz w:val="16"/>
        </w:rPr>
        <w:t xml:space="preserve"> That’s why Ross and Vedda suggest the government and universities invest in a series of research programs, in which scientists collect more data on rocket particles from aircraft and satellites. “All of this plays into the scenario in which </w:t>
      </w:r>
      <w:r w:rsidRPr="0023355B">
        <w:rPr>
          <w:rStyle w:val="StyleUnderline"/>
          <w:rFonts w:asciiTheme="majorHAnsi" w:hAnsiTheme="majorHAnsi" w:cstheme="majorHAnsi"/>
        </w:rPr>
        <w:t>we’re envisioning a very significant increase in the number of launches</w:t>
      </w:r>
      <w:r w:rsidRPr="0023355B">
        <w:rPr>
          <w:rFonts w:asciiTheme="majorHAnsi" w:hAnsiTheme="majorHAnsi" w:cstheme="majorHAnsi"/>
          <w:sz w:val="16"/>
        </w:rPr>
        <w:t xml:space="preserve">, </w:t>
      </w:r>
      <w:r w:rsidRPr="0023355B">
        <w:rPr>
          <w:rStyle w:val="StyleUnderline"/>
          <w:rFonts w:asciiTheme="majorHAnsi" w:hAnsiTheme="majorHAnsi" w:cstheme="majorHAnsi"/>
        </w:rPr>
        <w:t>as</w:t>
      </w:r>
      <w:r w:rsidRPr="0023355B">
        <w:rPr>
          <w:rFonts w:asciiTheme="majorHAnsi" w:hAnsiTheme="majorHAnsi" w:cstheme="majorHAnsi"/>
          <w:sz w:val="16"/>
        </w:rPr>
        <w:t xml:space="preserve"> these </w:t>
      </w:r>
      <w:r w:rsidRPr="0023355B">
        <w:rPr>
          <w:rStyle w:val="StyleUnderline"/>
          <w:rFonts w:asciiTheme="majorHAnsi" w:hAnsiTheme="majorHAnsi" w:cstheme="majorHAnsi"/>
        </w:rPr>
        <w:t>very large satellite constellations are deployed and as more nations get involved in space activities</w:t>
      </w:r>
      <w:r w:rsidRPr="0023355B">
        <w:rPr>
          <w:rFonts w:asciiTheme="majorHAnsi" w:hAnsiTheme="majorHAnsi" w:cstheme="majorHAnsi"/>
          <w:sz w:val="16"/>
        </w:rPr>
        <w:t>,” says Vedda. “</w:t>
      </w:r>
      <w:r w:rsidRPr="0023355B">
        <w:rPr>
          <w:rStyle w:val="StyleUnderline"/>
          <w:rFonts w:asciiTheme="majorHAnsi" w:hAnsiTheme="majorHAnsi" w:cstheme="majorHAnsi"/>
          <w:highlight w:val="green"/>
        </w:rPr>
        <w:t>Rocket emissions have been</w:t>
      </w:r>
      <w:r w:rsidRPr="0023355B">
        <w:rPr>
          <w:rStyle w:val="StyleUnderline"/>
          <w:rFonts w:asciiTheme="majorHAnsi" w:hAnsiTheme="majorHAnsi" w:cstheme="majorHAnsi"/>
        </w:rPr>
        <w:t xml:space="preserve"> a pretty </w:t>
      </w:r>
      <w:r w:rsidRPr="0023355B">
        <w:rPr>
          <w:rStyle w:val="StyleUnderline"/>
          <w:rFonts w:asciiTheme="majorHAnsi" w:hAnsiTheme="majorHAnsi" w:cstheme="majorHAnsi"/>
          <w:highlight w:val="green"/>
        </w:rPr>
        <w:t>minuscule</w:t>
      </w:r>
      <w:r w:rsidRPr="0023355B">
        <w:rPr>
          <w:rStyle w:val="StyleUnderline"/>
          <w:rFonts w:asciiTheme="majorHAnsi" w:hAnsiTheme="majorHAnsi" w:cstheme="majorHAnsi"/>
        </w:rPr>
        <w:t xml:space="preserve"> part of the emissions into the atmosphere, but </w:t>
      </w:r>
      <w:r w:rsidRPr="0023355B">
        <w:rPr>
          <w:rStyle w:val="Emphasis"/>
          <w:rFonts w:asciiTheme="majorHAnsi" w:hAnsiTheme="majorHAnsi" w:cstheme="majorHAnsi"/>
          <w:highlight w:val="green"/>
        </w:rPr>
        <w:t xml:space="preserve">this is going to change </w:t>
      </w:r>
      <w:r w:rsidRPr="0023355B">
        <w:rPr>
          <w:rStyle w:val="Emphasis"/>
          <w:rFonts w:asciiTheme="majorHAnsi" w:hAnsiTheme="majorHAnsi" w:cstheme="majorHAnsi"/>
        </w:rPr>
        <w:t>as the activity accelerates</w:t>
      </w:r>
      <w:r w:rsidRPr="0023355B">
        <w:rPr>
          <w:rFonts w:asciiTheme="majorHAnsi" w:hAnsiTheme="majorHAnsi" w:cstheme="majorHAnsi"/>
          <w:sz w:val="16"/>
        </w:rPr>
        <w:t xml:space="preserve">.” Vedda and Ross argue </w:t>
      </w:r>
      <w:r w:rsidRPr="0023355B">
        <w:rPr>
          <w:rStyle w:val="StyleUnderline"/>
          <w:rFonts w:asciiTheme="majorHAnsi" w:hAnsiTheme="majorHAnsi" w:cstheme="majorHAnsi"/>
        </w:rPr>
        <w:t xml:space="preserve">we </w:t>
      </w:r>
      <w:r w:rsidRPr="0023355B">
        <w:rPr>
          <w:rStyle w:val="Emphasis"/>
          <w:rFonts w:asciiTheme="majorHAnsi" w:hAnsiTheme="majorHAnsi" w:cstheme="majorHAnsi"/>
        </w:rPr>
        <w:t>should get ahead</w:t>
      </w:r>
      <w:r w:rsidRPr="0023355B">
        <w:rPr>
          <w:rStyle w:val="StyleUnderline"/>
          <w:rFonts w:asciiTheme="majorHAnsi" w:hAnsiTheme="majorHAnsi" w:cstheme="majorHAnsi"/>
        </w:rPr>
        <w:t xml:space="preserve"> of the pollution issue </w:t>
      </w:r>
      <w:r w:rsidRPr="0023355B">
        <w:rPr>
          <w:rStyle w:val="StyleUnderline"/>
          <w:rFonts w:asciiTheme="majorHAnsi" w:hAnsiTheme="majorHAnsi" w:cstheme="majorHAnsi"/>
        </w:rPr>
        <w:lastRenderedPageBreak/>
        <w:t xml:space="preserve">before it has more </w:t>
      </w:r>
      <w:r w:rsidRPr="0023355B">
        <w:rPr>
          <w:rStyle w:val="Emphasis"/>
          <w:rFonts w:asciiTheme="majorHAnsi" w:hAnsiTheme="majorHAnsi" w:cstheme="majorHAnsi"/>
        </w:rPr>
        <w:t>drastic consequences</w:t>
      </w:r>
      <w:r w:rsidRPr="0023355B">
        <w:rPr>
          <w:rFonts w:asciiTheme="majorHAnsi" w:hAnsiTheme="majorHAnsi" w:cstheme="majorHAnsi"/>
          <w:sz w:val="16"/>
        </w:rPr>
        <w:t xml:space="preserve">, as we should have done with space debris. In the early days of spaceflight, no one was really concerned with how many </w:t>
      </w:r>
      <w:proofErr w:type="gramStart"/>
      <w:r w:rsidRPr="0023355B">
        <w:rPr>
          <w:rFonts w:asciiTheme="majorHAnsi" w:hAnsiTheme="majorHAnsi" w:cstheme="majorHAnsi"/>
          <w:sz w:val="16"/>
        </w:rPr>
        <w:t>spacecraft</w:t>
      </w:r>
      <w:proofErr w:type="gramEnd"/>
      <w:r w:rsidRPr="0023355B">
        <w:rPr>
          <w:rFonts w:asciiTheme="majorHAnsi" w:hAnsiTheme="majorHAnsi" w:cstheme="majorHAnsi"/>
          <w:sz w:val="16"/>
        </w:rPr>
        <w:t xml:space="preserve">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23355B">
        <w:rPr>
          <w:rStyle w:val="StyleUnderline"/>
          <w:rFonts w:asciiTheme="majorHAnsi" w:hAnsiTheme="majorHAnsi" w:cstheme="majorHAnsi"/>
        </w:rPr>
        <w:t>At some point, there will be a tipping point</w:t>
      </w:r>
      <w:r w:rsidRPr="0023355B">
        <w:rPr>
          <w:rFonts w:asciiTheme="majorHAnsi" w:hAnsiTheme="majorHAnsi" w:cstheme="majorHAnsi"/>
          <w:sz w:val="16"/>
        </w:rPr>
        <w:t xml:space="preserve"> where all of a sudden, everybody says, ‘Wait a minute we need to understand this better,’” says Ross. “</w:t>
      </w:r>
      <w:r w:rsidRPr="004202C0">
        <w:rPr>
          <w:rStyle w:val="Emphasis"/>
          <w:rFonts w:asciiTheme="majorHAnsi" w:hAnsiTheme="majorHAnsi" w:cstheme="majorHAnsi"/>
          <w:sz w:val="28"/>
          <w:highlight w:val="green"/>
        </w:rPr>
        <w:t xml:space="preserve">We want to be proactive </w:t>
      </w:r>
      <w:r w:rsidRPr="00254E8F">
        <w:rPr>
          <w:rStyle w:val="Emphasis"/>
          <w:rFonts w:asciiTheme="majorHAnsi" w:hAnsiTheme="majorHAnsi" w:cstheme="majorHAnsi"/>
          <w:sz w:val="28"/>
          <w:highlight w:val="green"/>
        </w:rPr>
        <w:t>before this tipping point occurs</w:t>
      </w:r>
      <w:r w:rsidRPr="0023355B">
        <w:rPr>
          <w:rFonts w:asciiTheme="majorHAnsi" w:hAnsiTheme="majorHAnsi" w:cstheme="majorHAnsi"/>
        </w:rPr>
        <w:t>.”</w:t>
      </w:r>
    </w:p>
    <w:p w14:paraId="39559B6A" w14:textId="30452C36" w:rsidR="0043638C" w:rsidRPr="00633C03" w:rsidRDefault="009C7E84" w:rsidP="0043638C">
      <w:pPr>
        <w:pStyle w:val="Heading4"/>
        <w:rPr>
          <w:rFonts w:asciiTheme="majorHAnsi" w:hAnsiTheme="majorHAnsi" w:cstheme="majorHAnsi"/>
        </w:rPr>
      </w:pPr>
      <w:r>
        <w:rPr>
          <w:rFonts w:asciiTheme="majorHAnsi" w:hAnsiTheme="majorHAnsi" w:cstheme="majorHAnsi"/>
        </w:rPr>
        <w:t xml:space="preserve">That causes a laundry list of </w:t>
      </w:r>
      <w:r w:rsidR="00560C11">
        <w:rPr>
          <w:rFonts w:asciiTheme="majorHAnsi" w:hAnsiTheme="majorHAnsi" w:cstheme="majorHAnsi"/>
        </w:rPr>
        <w:t>negative impacts ---</w:t>
      </w:r>
      <w:r w:rsidR="004E4ACE">
        <w:rPr>
          <w:rFonts w:asciiTheme="majorHAnsi" w:hAnsiTheme="majorHAnsi" w:cstheme="majorHAnsi"/>
        </w:rPr>
        <w:t xml:space="preserve"> </w:t>
      </w:r>
      <w:r w:rsidR="00A9515B">
        <w:rPr>
          <w:rFonts w:asciiTheme="majorHAnsi" w:hAnsiTheme="majorHAnsi" w:cstheme="majorHAnsi"/>
        </w:rPr>
        <w:t>increases</w:t>
      </w:r>
      <w:r w:rsidR="0043638C">
        <w:rPr>
          <w:rFonts w:asciiTheme="majorHAnsi" w:hAnsiTheme="majorHAnsi" w:cstheme="majorHAnsi"/>
        </w:rPr>
        <w:t xml:space="preserve"> </w:t>
      </w:r>
      <w:r w:rsidR="0043638C">
        <w:rPr>
          <w:rFonts w:asciiTheme="majorHAnsi" w:hAnsiTheme="majorHAnsi" w:cstheme="majorHAnsi"/>
          <w:u w:val="single"/>
        </w:rPr>
        <w:t>disease</w:t>
      </w:r>
      <w:r w:rsidR="00847287">
        <w:rPr>
          <w:rFonts w:asciiTheme="majorHAnsi" w:hAnsiTheme="majorHAnsi" w:cstheme="majorHAnsi"/>
          <w:u w:val="single"/>
        </w:rPr>
        <w:t>s</w:t>
      </w:r>
      <w:r w:rsidR="0043638C">
        <w:rPr>
          <w:rFonts w:asciiTheme="majorHAnsi" w:hAnsiTheme="majorHAnsi" w:cstheme="majorHAnsi"/>
        </w:rPr>
        <w:t xml:space="preserve">, </w:t>
      </w:r>
      <w:r w:rsidR="00B73CCB">
        <w:rPr>
          <w:rFonts w:asciiTheme="majorHAnsi" w:hAnsiTheme="majorHAnsi" w:cstheme="majorHAnsi"/>
        </w:rPr>
        <w:t xml:space="preserve">causes </w:t>
      </w:r>
      <w:r w:rsidR="0043638C">
        <w:rPr>
          <w:rFonts w:asciiTheme="majorHAnsi" w:hAnsiTheme="majorHAnsi" w:cstheme="majorHAnsi"/>
          <w:u w:val="single"/>
        </w:rPr>
        <w:t>food insecurity</w:t>
      </w:r>
      <w:r w:rsidR="0043638C">
        <w:rPr>
          <w:rFonts w:asciiTheme="majorHAnsi" w:hAnsiTheme="majorHAnsi" w:cstheme="majorHAnsi"/>
        </w:rPr>
        <w:t xml:space="preserve">, and </w:t>
      </w:r>
      <w:r w:rsidR="0043638C" w:rsidRPr="00817DD1">
        <w:rPr>
          <w:rFonts w:asciiTheme="majorHAnsi" w:hAnsiTheme="majorHAnsi" w:cstheme="majorHAnsi"/>
          <w:u w:val="single"/>
        </w:rPr>
        <w:t>ocean biodiversity</w:t>
      </w:r>
      <w:r w:rsidR="0043638C">
        <w:rPr>
          <w:rFonts w:asciiTheme="majorHAnsi" w:hAnsiTheme="majorHAnsi" w:cstheme="majorHAnsi"/>
        </w:rPr>
        <w:t xml:space="preserve"> loss</w:t>
      </w:r>
    </w:p>
    <w:p w14:paraId="24380D4C" w14:textId="77777777" w:rsidR="0043638C" w:rsidRPr="0023355B" w:rsidRDefault="0043638C" w:rsidP="0043638C">
      <w:pPr>
        <w:rPr>
          <w:rFonts w:asciiTheme="majorHAnsi" w:hAnsiTheme="majorHAnsi" w:cstheme="majorHAnsi"/>
        </w:rPr>
      </w:pPr>
      <w:r w:rsidRPr="0023355B">
        <w:rPr>
          <w:rFonts w:asciiTheme="majorHAnsi" w:hAnsiTheme="majorHAnsi" w:cstheme="majorHAnsi"/>
        </w:rPr>
        <w:t xml:space="preserve">Michele M. </w:t>
      </w:r>
      <w:proofErr w:type="spellStart"/>
      <w:r w:rsidRPr="0023355B">
        <w:rPr>
          <w:rStyle w:val="Style13ptBold"/>
          <w:rFonts w:asciiTheme="majorHAnsi" w:hAnsiTheme="majorHAnsi" w:cstheme="majorHAnsi"/>
        </w:rPr>
        <w:t>Betsill</w:t>
      </w:r>
      <w:proofErr w:type="spellEnd"/>
      <w:r w:rsidRPr="0023355B">
        <w:rPr>
          <w:rStyle w:val="Style13ptBold"/>
          <w:rFonts w:asciiTheme="majorHAnsi" w:hAnsiTheme="majorHAnsi" w:cstheme="majorHAnsi"/>
        </w:rPr>
        <w:t xml:space="preserve"> 16</w:t>
      </w:r>
      <w:r w:rsidRPr="0023355B">
        <w:rPr>
          <w:rFonts w:asciiTheme="majorHAnsi" w:hAnsiTheme="majorHAnsi" w:cstheme="majorHAnsi"/>
        </w:rPr>
        <w:t xml:space="preserve">. Professor in Residence and Chair of Political Science department at Colorado State University, </w:t>
      </w:r>
      <w:proofErr w:type="spellStart"/>
      <w:proofErr w:type="gramStart"/>
      <w:r w:rsidRPr="0023355B">
        <w:rPr>
          <w:rFonts w:asciiTheme="majorHAnsi" w:hAnsiTheme="majorHAnsi" w:cstheme="majorHAnsi"/>
        </w:rPr>
        <w:t>Ph.D</w:t>
      </w:r>
      <w:proofErr w:type="spellEnd"/>
      <w:proofErr w:type="gramEnd"/>
      <w:r w:rsidRPr="0023355B">
        <w:rPr>
          <w:rFonts w:asciiTheme="majorHAnsi" w:hAnsiTheme="majorHAnsi" w:cstheme="majorHAnsi"/>
        </w:rPr>
        <w:t xml:space="preserve"> in Environmental Politics and Policy, “Impacts Of Stratospheric Ozone Depletion” http://www.climate-policy-watcher.org/hydrology/impacts-of-stratospheric-ozone-depletion.html</w:t>
      </w:r>
    </w:p>
    <w:p w14:paraId="1562E3A5" w14:textId="77777777" w:rsidR="0043638C" w:rsidRDefault="0043638C" w:rsidP="0043638C">
      <w:pPr>
        <w:rPr>
          <w:rFonts w:asciiTheme="majorHAnsi" w:hAnsiTheme="majorHAnsi" w:cstheme="majorHAnsi"/>
          <w:sz w:val="16"/>
        </w:rPr>
      </w:pPr>
      <w:r w:rsidRPr="0023355B">
        <w:rPr>
          <w:rStyle w:val="StyleUnderline"/>
          <w:rFonts w:asciiTheme="majorHAnsi" w:hAnsiTheme="majorHAnsi" w:cstheme="majorHAnsi"/>
        </w:rPr>
        <w:t xml:space="preserve">Stratospheric </w:t>
      </w:r>
      <w:r w:rsidRPr="0023355B">
        <w:rPr>
          <w:rStyle w:val="Emphasis"/>
          <w:rFonts w:asciiTheme="majorHAnsi" w:hAnsiTheme="majorHAnsi" w:cstheme="majorHAnsi"/>
        </w:rPr>
        <w:t>ozone depletion</w:t>
      </w:r>
      <w:r w:rsidRPr="0023355B">
        <w:rPr>
          <w:rFonts w:asciiTheme="majorHAnsi" w:hAnsiTheme="majorHAnsi" w:cstheme="majorHAnsi"/>
          <w:sz w:val="16"/>
        </w:rPr>
        <w:t xml:space="preserve"> was recognized as an environmental problem </w:t>
      </w:r>
      <w:r w:rsidRPr="0023355B">
        <w:rPr>
          <w:rStyle w:val="StyleUnderline"/>
          <w:rFonts w:asciiTheme="majorHAnsi" w:hAnsiTheme="majorHAnsi" w:cstheme="majorHAnsi"/>
        </w:rPr>
        <w:t>in need of international attention because it impacts both humans and the</w:t>
      </w:r>
      <w:r w:rsidRPr="0023355B">
        <w:rPr>
          <w:rFonts w:asciiTheme="majorHAnsi" w:hAnsiTheme="majorHAnsi" w:cstheme="majorHAnsi"/>
          <w:sz w:val="16"/>
        </w:rPr>
        <w:t xml:space="preserve"> natural </w:t>
      </w:r>
      <w:r w:rsidRPr="0023355B">
        <w:rPr>
          <w:rStyle w:val="StyleUnderline"/>
          <w:rFonts w:asciiTheme="majorHAnsi" w:hAnsiTheme="majorHAnsi" w:cstheme="majorHAnsi"/>
        </w:rPr>
        <w:t>environment. When stratospheric ozone levels decrease, the amount of UV-B reaching Earth's surface increases</w:t>
      </w:r>
      <w:r w:rsidRPr="0023355B">
        <w:rPr>
          <w:rFonts w:asciiTheme="majorHAnsi" w:hAnsiTheme="majorHAnsi" w:cstheme="majorHAnsi"/>
          <w:sz w:val="16"/>
        </w:rPr>
        <w:t xml:space="preserve"> (WMO, 1995). The changes in UV-B radiation are highest at high and midlatitudes in both hemispheres while the increases are </w:t>
      </w:r>
      <w:proofErr w:type="gramStart"/>
      <w:r w:rsidRPr="0023355B">
        <w:rPr>
          <w:rFonts w:asciiTheme="majorHAnsi" w:hAnsiTheme="majorHAnsi" w:cstheme="majorHAnsi"/>
          <w:sz w:val="16"/>
        </w:rPr>
        <w:t>fairly small</w:t>
      </w:r>
      <w:proofErr w:type="gramEnd"/>
      <w:r w:rsidRPr="0023355B">
        <w:rPr>
          <w:rFonts w:asciiTheme="majorHAnsi" w:hAnsiTheme="majorHAnsi" w:cstheme="majorHAnsi"/>
          <w:sz w:val="16"/>
        </w:rPr>
        <w:t xml:space="preserve"> in the tropics (UNEP, 1994). </w:t>
      </w:r>
      <w:r w:rsidRPr="0023355B">
        <w:rPr>
          <w:rStyle w:val="StyleUnderline"/>
          <w:rFonts w:asciiTheme="majorHAnsi" w:hAnsiTheme="majorHAnsi" w:cstheme="majorHAnsi"/>
        </w:rPr>
        <w:t>Increased levels of UV-B affect human health, the productivity of plant and animal species, as well as the composition of ecosystems.</w:t>
      </w:r>
      <w:r w:rsidRPr="0023355B">
        <w:rPr>
          <w:rFonts w:asciiTheme="majorHAnsi" w:hAnsiTheme="majorHAnsi" w:cstheme="majorHAnsi"/>
          <w:sz w:val="16"/>
        </w:rPr>
        <w:t xml:space="preserve"> Impacts on Human Health Ultraviolet exposure does have some benefits for humans. For example, it initiates the production of vitamin D3, which is believed to inhibit the growth of tumor cells (UNEP, 1996). However, </w:t>
      </w:r>
      <w:r w:rsidRPr="0023355B">
        <w:rPr>
          <w:rStyle w:val="StyleUnderline"/>
          <w:rFonts w:asciiTheme="majorHAnsi" w:hAnsiTheme="majorHAnsi" w:cstheme="majorHAnsi"/>
        </w:rPr>
        <w:t>the balance of evidence indicates that the effects of stratospheric ozone depletion on human health are negative. The major risks include increased incidence of eye diseases, skin cancer, and infectious diseases</w:t>
      </w:r>
      <w:r w:rsidRPr="0023355B">
        <w:rPr>
          <w:rFonts w:asciiTheme="majorHAnsi" w:hAnsiTheme="majorHAnsi" w:cstheme="majorHAnsi"/>
          <w:sz w:val="16"/>
        </w:rPr>
        <w:t>. When UV-B levels increase, two main organ systems are exposed: the eyes and the skin. The impacts of ozone depletion are mediated through these two systems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Evidence suggests that increased UV-B radiation exposure may be associated with an increase in the incidence of cataracts, a clouding of the lens of the eye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1998). One review of research on this problem reported that a 1% increase in stratospheric ozone depletion would result in a 0.6 to 0.8% increase in the incidence of cataracts (UNEP, 1994; see also UNEP, 1998). </w:t>
      </w:r>
      <w:r w:rsidRPr="0023355B">
        <w:rPr>
          <w:rStyle w:val="StyleUnderline"/>
          <w:rFonts w:asciiTheme="majorHAnsi" w:hAnsiTheme="majorHAnsi" w:cstheme="majorHAnsi"/>
        </w:rPr>
        <w:t>The most widely known impact of increased UV-B radiation on human health is skin cancer.</w:t>
      </w:r>
      <w:r w:rsidRPr="0023355B">
        <w:rPr>
          <w:rFonts w:asciiTheme="majorHAnsi" w:hAnsiTheme="majorHAnsi" w:cstheme="majorHAnsi"/>
          <w:sz w:val="16"/>
        </w:rPr>
        <w:t xml:space="preserve">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et al., 1995; UNEP, 1996). Many animal species, such as cows, goats, sheep, cats, and dogs, are also at increased risk of developing skin cancer </w:t>
      </w:r>
      <w:proofErr w:type="gramStart"/>
      <w:r w:rsidRPr="0023355B">
        <w:rPr>
          <w:rFonts w:asciiTheme="majorHAnsi" w:hAnsiTheme="majorHAnsi" w:cstheme="majorHAnsi"/>
          <w:sz w:val="16"/>
        </w:rPr>
        <w:t>as a result of</w:t>
      </w:r>
      <w:proofErr w:type="gramEnd"/>
      <w:r w:rsidRPr="0023355B">
        <w:rPr>
          <w:rFonts w:asciiTheme="majorHAnsi" w:hAnsiTheme="majorHAnsi" w:cstheme="majorHAnsi"/>
          <w:sz w:val="16"/>
        </w:rPr>
        <w:t xml:space="preserve"> increased exposure to UV-B radiation (UNEP, 1998). In an assessment of the effect of the Montreal Protocol and its amendments in protecting the ozone layer, </w:t>
      </w:r>
      <w:proofErr w:type="spellStart"/>
      <w:r w:rsidRPr="0023355B">
        <w:rPr>
          <w:rFonts w:asciiTheme="majorHAnsi" w:hAnsiTheme="majorHAnsi" w:cstheme="majorHAnsi"/>
          <w:sz w:val="16"/>
        </w:rPr>
        <w:t>Slaper</w:t>
      </w:r>
      <w:proofErr w:type="spellEnd"/>
      <w:r w:rsidRPr="0023355B">
        <w:rPr>
          <w:rFonts w:asciiTheme="majorHAnsi" w:hAnsiTheme="majorHAnsi" w:cstheme="majorHAnsi"/>
          <w:sz w:val="16"/>
        </w:rPr>
        <w:t xml:space="preserve">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Researchers believe </w:t>
      </w:r>
      <w:r w:rsidRPr="0023355B">
        <w:rPr>
          <w:rStyle w:val="StyleUnderline"/>
          <w:rFonts w:asciiTheme="majorHAnsi" w:hAnsiTheme="majorHAnsi" w:cstheme="majorHAnsi"/>
        </w:rPr>
        <w:t xml:space="preserve">that skin exposure to increased levels of UV-B </w:t>
      </w:r>
      <w:r w:rsidRPr="0023355B">
        <w:rPr>
          <w:rStyle w:val="StyleUnderline"/>
          <w:rFonts w:asciiTheme="majorHAnsi" w:hAnsiTheme="majorHAnsi" w:cstheme="majorHAnsi"/>
          <w:highlight w:val="green"/>
        </w:rPr>
        <w:t xml:space="preserve">radiation is </w:t>
      </w:r>
      <w:r w:rsidRPr="0023355B">
        <w:rPr>
          <w:rStyle w:val="StyleUnderline"/>
          <w:rFonts w:asciiTheme="majorHAnsi" w:hAnsiTheme="majorHAnsi" w:cstheme="majorHAnsi"/>
        </w:rPr>
        <w:t xml:space="preserve">also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rPr>
        <w:t xml:space="preserve">to modifications in </w:t>
      </w:r>
      <w:r w:rsidRPr="0023355B">
        <w:rPr>
          <w:rStyle w:val="StyleUnderline"/>
          <w:rFonts w:asciiTheme="majorHAnsi" w:hAnsiTheme="majorHAnsi" w:cstheme="majorHAnsi"/>
          <w:highlight w:val="green"/>
        </w:rPr>
        <w:t xml:space="preserve">the </w:t>
      </w:r>
      <w:r w:rsidRPr="0023355B">
        <w:rPr>
          <w:rStyle w:val="StyleUnderline"/>
          <w:rFonts w:asciiTheme="majorHAnsi" w:hAnsiTheme="majorHAnsi" w:cstheme="majorHAnsi"/>
        </w:rPr>
        <w:t xml:space="preserve">human </w:t>
      </w:r>
      <w:r w:rsidRPr="0023355B">
        <w:rPr>
          <w:rStyle w:val="StyleUnderline"/>
          <w:rFonts w:asciiTheme="majorHAnsi" w:hAnsiTheme="majorHAnsi" w:cstheme="majorHAnsi"/>
          <w:highlight w:val="green"/>
        </w:rPr>
        <w:t xml:space="preserve">immune system. </w:t>
      </w:r>
      <w:r w:rsidRPr="0023355B">
        <w:rPr>
          <w:rStyle w:val="StyleUnderline"/>
          <w:rFonts w:asciiTheme="majorHAnsi" w:hAnsiTheme="majorHAnsi" w:cstheme="majorHAnsi"/>
        </w:rPr>
        <w:t>As a result, the ability of the immune system to respond to</w:t>
      </w:r>
      <w:r w:rsidRPr="0023355B">
        <w:rPr>
          <w:rFonts w:asciiTheme="majorHAnsi" w:hAnsiTheme="majorHAnsi" w:cstheme="majorHAnsi"/>
          <w:sz w:val="16"/>
        </w:rPr>
        <w:t xml:space="preserve"> certain </w:t>
      </w:r>
      <w:r w:rsidRPr="0023355B">
        <w:rPr>
          <w:rStyle w:val="StyleUnderline"/>
          <w:rFonts w:asciiTheme="majorHAnsi" w:hAnsiTheme="majorHAnsi" w:cstheme="majorHAnsi"/>
        </w:rPr>
        <w:t>infectious diseases</w:t>
      </w:r>
      <w:r w:rsidRPr="0023355B">
        <w:rPr>
          <w:rFonts w:asciiTheme="majorHAnsi" w:hAnsiTheme="majorHAnsi" w:cstheme="majorHAnsi"/>
          <w:sz w:val="16"/>
        </w:rPr>
        <w:t xml:space="preserve">, such as tuberculosis, leprosy, and Lyme disease, </w:t>
      </w:r>
      <w:r w:rsidRPr="0023355B">
        <w:rPr>
          <w:rStyle w:val="StyleUnderline"/>
          <w:rFonts w:asciiTheme="majorHAnsi" w:hAnsiTheme="majorHAnsi" w:cstheme="majorHAnsi"/>
        </w:rPr>
        <w:t>is impaired</w:t>
      </w:r>
      <w:r w:rsidRPr="0023355B">
        <w:rPr>
          <w:rFonts w:asciiTheme="majorHAnsi" w:hAnsiTheme="majorHAnsi" w:cstheme="majorHAnsi"/>
          <w:sz w:val="16"/>
        </w:rPr>
        <w:t xml:space="preserve"> (UNEP, 1998). </w:t>
      </w:r>
      <w:proofErr w:type="spellStart"/>
      <w:r w:rsidRPr="0023355B">
        <w:rPr>
          <w:rFonts w:asciiTheme="majorHAnsi" w:hAnsiTheme="majorHAnsi" w:cstheme="majorHAnsi"/>
          <w:sz w:val="16"/>
        </w:rPr>
        <w:t>Longstreth</w:t>
      </w:r>
      <w:proofErr w:type="spellEnd"/>
      <w:r w:rsidRPr="0023355B">
        <w:rPr>
          <w:rFonts w:asciiTheme="majorHAnsi" w:hAnsiTheme="majorHAnsi" w:cstheme="majorHAnsi"/>
          <w:sz w:val="16"/>
        </w:rPr>
        <w:t xml:space="preserve"> and her colleagues (1995) predict that </w:t>
      </w:r>
      <w:r w:rsidRPr="0023355B">
        <w:rPr>
          <w:rStyle w:val="Emphasis"/>
          <w:rFonts w:asciiTheme="majorHAnsi" w:hAnsiTheme="majorHAnsi" w:cstheme="majorHAnsi"/>
          <w:highlight w:val="green"/>
        </w:rPr>
        <w:t>higher levels</w:t>
      </w:r>
      <w:r w:rsidRPr="0023355B">
        <w:rPr>
          <w:rStyle w:val="StyleUnderline"/>
          <w:rFonts w:asciiTheme="majorHAnsi" w:hAnsiTheme="majorHAnsi" w:cstheme="majorHAnsi"/>
        </w:rPr>
        <w:t xml:space="preserve"> of UV-B will </w:t>
      </w:r>
      <w:r w:rsidRPr="0023355B">
        <w:rPr>
          <w:rStyle w:val="Emphasis"/>
          <w:rFonts w:asciiTheme="majorHAnsi" w:hAnsiTheme="majorHAnsi" w:cstheme="majorHAnsi"/>
          <w:highlight w:val="green"/>
        </w:rPr>
        <w:t>result in increased</w:t>
      </w:r>
      <w:r w:rsidRPr="0023355B">
        <w:rPr>
          <w:rStyle w:val="Style13ptBold"/>
          <w:rFonts w:asciiTheme="majorHAnsi" w:hAnsiTheme="majorHAnsi" w:cstheme="majorHAnsi"/>
          <w:sz w:val="16"/>
        </w:rPr>
        <w:t xml:space="preserve"> </w:t>
      </w:r>
      <w:r w:rsidRPr="0023355B">
        <w:rPr>
          <w:rStyle w:val="StyleUnderline"/>
          <w:rFonts w:asciiTheme="majorHAnsi" w:hAnsiTheme="majorHAnsi" w:cstheme="majorHAnsi"/>
        </w:rPr>
        <w:t xml:space="preserve">severity and duration of </w:t>
      </w:r>
      <w:r w:rsidRPr="0023355B">
        <w:rPr>
          <w:rStyle w:val="Emphasis"/>
          <w:rFonts w:asciiTheme="majorHAnsi" w:hAnsiTheme="majorHAnsi" w:cstheme="majorHAnsi"/>
          <w:highlight w:val="green"/>
        </w:rPr>
        <w:t>diseases</w:t>
      </w:r>
      <w:r w:rsidRPr="0023355B">
        <w:rPr>
          <w:rFonts w:asciiTheme="majorHAnsi" w:hAnsiTheme="majorHAnsi" w:cstheme="majorHAnsi"/>
          <w:sz w:val="16"/>
        </w:rPr>
        <w:t xml:space="preserve"> such as lupus rather than an increase in their incidence. Impacts on Aquatic Systems The balance of evidence indicates that increased UV-B radiation can have harmful effects on many species of aquatic organisms and the aquatic systems in which they live (SCOPE, 1993; UNEP, 1998). For example, </w:t>
      </w:r>
      <w:r w:rsidRPr="0023355B">
        <w:rPr>
          <w:rStyle w:val="StyleUnderline"/>
          <w:rFonts w:asciiTheme="majorHAnsi" w:hAnsiTheme="majorHAnsi" w:cstheme="majorHAnsi"/>
          <w:highlight w:val="green"/>
        </w:rPr>
        <w:t>studies</w:t>
      </w:r>
      <w:r w:rsidRPr="0023355B">
        <w:rPr>
          <w:rFonts w:asciiTheme="majorHAnsi" w:hAnsiTheme="majorHAnsi" w:cstheme="majorHAnsi"/>
          <w:sz w:val="16"/>
        </w:rPr>
        <w:t xml:space="preserve"> in the Antarctic </w:t>
      </w:r>
      <w:r w:rsidRPr="0023355B">
        <w:rPr>
          <w:rStyle w:val="StyleUnderline"/>
          <w:rFonts w:asciiTheme="majorHAnsi" w:hAnsiTheme="majorHAnsi" w:cstheme="majorHAnsi"/>
        </w:rPr>
        <w:t xml:space="preserve">have </w:t>
      </w:r>
      <w:r w:rsidRPr="0023355B">
        <w:rPr>
          <w:rStyle w:val="StyleUnderline"/>
          <w:rFonts w:asciiTheme="majorHAnsi" w:hAnsiTheme="majorHAnsi" w:cstheme="majorHAnsi"/>
          <w:highlight w:val="green"/>
        </w:rPr>
        <w:t xml:space="preserve">linked </w:t>
      </w:r>
      <w:r w:rsidRPr="0023355B">
        <w:rPr>
          <w:rStyle w:val="StyleUnderline"/>
          <w:rFonts w:asciiTheme="majorHAnsi" w:hAnsiTheme="majorHAnsi" w:cstheme="majorHAnsi"/>
          <w:highlight w:val="green"/>
        </w:rPr>
        <w:lastRenderedPageBreak/>
        <w:t>increased UV</w:t>
      </w:r>
      <w:r w:rsidRPr="0023355B">
        <w:rPr>
          <w:rStyle w:val="StyleUnderline"/>
          <w:rFonts w:asciiTheme="majorHAnsi" w:hAnsiTheme="majorHAnsi" w:cstheme="majorHAnsi"/>
        </w:rPr>
        <w:t xml:space="preserve">-B levels </w:t>
      </w:r>
      <w:r w:rsidRPr="0023355B">
        <w:rPr>
          <w:rStyle w:val="StyleUnderline"/>
          <w:rFonts w:asciiTheme="majorHAnsi" w:hAnsiTheme="majorHAnsi" w:cstheme="majorHAnsi"/>
          <w:highlight w:val="green"/>
        </w:rPr>
        <w:t xml:space="preserve">to reduced </w:t>
      </w:r>
      <w:r w:rsidRPr="0023355B">
        <w:rPr>
          <w:rStyle w:val="Emphasis"/>
          <w:rFonts w:asciiTheme="majorHAnsi" w:hAnsiTheme="majorHAnsi" w:cstheme="majorHAnsi"/>
          <w:highlight w:val="green"/>
        </w:rPr>
        <w:t>phytoplankton productivity</w:t>
      </w:r>
      <w:r w:rsidRPr="0023355B">
        <w:rPr>
          <w:rStyle w:val="StyleUnderline"/>
          <w:rFonts w:asciiTheme="majorHAnsi" w:hAnsiTheme="majorHAnsi" w:cstheme="majorHAnsi"/>
        </w:rPr>
        <w:t>. Phytoplankton are the basis for the oceanic food chain. UV-B radiation affects the DNA, photosynthesis, enzyme activity, and nitrogen incorporation of phytoplankton. Reduced phytoplankton productivity will likely lead to reduced productivity further up the food chain</w:t>
      </w:r>
      <w:r w:rsidRPr="0023355B">
        <w:rPr>
          <w:rFonts w:asciiTheme="majorHAnsi" w:hAnsiTheme="majorHAnsi" w:cstheme="majorHAnsi"/>
          <w:sz w:val="16"/>
        </w:rPr>
        <w:t xml:space="preserve">. It has been estimated that a 16% reduction in stratospheric ozone could lead to a 5% loss of phytoplankton </w:t>
      </w:r>
      <w:r w:rsidRPr="0023355B">
        <w:rPr>
          <w:rStyle w:val="StyleUnderline"/>
          <w:rFonts w:asciiTheme="majorHAnsi" w:hAnsiTheme="majorHAnsi" w:cstheme="majorHAnsi"/>
          <w:highlight w:val="green"/>
        </w:rPr>
        <w:t xml:space="preserve">causing </w:t>
      </w:r>
      <w:r w:rsidRPr="0023355B">
        <w:rPr>
          <w:rStyle w:val="StyleUnderline"/>
          <w:rFonts w:asciiTheme="majorHAnsi" w:hAnsiTheme="majorHAnsi" w:cstheme="majorHAnsi"/>
        </w:rPr>
        <w:t xml:space="preserve">a </w:t>
      </w:r>
      <w:r w:rsidRPr="0023355B">
        <w:rPr>
          <w:rStyle w:val="StyleUnderline"/>
          <w:rFonts w:asciiTheme="majorHAnsi" w:hAnsiTheme="majorHAnsi" w:cstheme="majorHAnsi"/>
          <w:highlight w:val="green"/>
        </w:rPr>
        <w:t xml:space="preserve">loss of </w:t>
      </w:r>
      <w:r w:rsidRPr="0023355B">
        <w:rPr>
          <w:rStyle w:val="Emphasis"/>
          <w:rFonts w:asciiTheme="majorHAnsi" w:hAnsiTheme="majorHAnsi" w:cstheme="majorHAnsi"/>
          <w:highlight w:val="green"/>
        </w:rPr>
        <w:t xml:space="preserve">7 million tons of fish </w:t>
      </w:r>
      <w:r w:rsidRPr="0023355B">
        <w:rPr>
          <w:rStyle w:val="StyleUnderline"/>
          <w:rFonts w:asciiTheme="majorHAnsi" w:hAnsiTheme="majorHAnsi" w:cstheme="majorHAnsi"/>
        </w:rPr>
        <w:t xml:space="preserve">worldwide </w:t>
      </w:r>
      <w:r w:rsidRPr="0023355B">
        <w:rPr>
          <w:rStyle w:val="StyleUnderline"/>
          <w:rFonts w:asciiTheme="majorHAnsi" w:hAnsiTheme="majorHAnsi" w:cstheme="majorHAnsi"/>
          <w:highlight w:val="green"/>
        </w:rPr>
        <w:t>per year</w:t>
      </w:r>
      <w:r w:rsidRPr="0023355B">
        <w:rPr>
          <w:rFonts w:asciiTheme="majorHAnsi" w:hAnsiTheme="majorHAnsi" w:cstheme="majorHAnsi"/>
          <w:sz w:val="16"/>
        </w:rPr>
        <w:t xml:space="preserve"> (Hader et al., 1995; UNEP, 1994, 1996). Figure 1 illustrates the effects of UV-B radiation on phytoplankton. </w:t>
      </w:r>
      <w:r w:rsidRPr="0023355B">
        <w:rPr>
          <w:rStyle w:val="StyleUnderline"/>
          <w:rFonts w:asciiTheme="majorHAnsi" w:hAnsiTheme="majorHAnsi" w:cstheme="majorHAnsi"/>
        </w:rPr>
        <w:t xml:space="preserve">Researchers have also found that enhanced UV-B radiation </w:t>
      </w:r>
      <w:r w:rsidRPr="0023355B">
        <w:rPr>
          <w:rStyle w:val="Emphasis"/>
          <w:rFonts w:asciiTheme="majorHAnsi" w:hAnsiTheme="majorHAnsi" w:cstheme="majorHAnsi"/>
        </w:rPr>
        <w:t>disrupts the early development of several species of fish</w:t>
      </w:r>
      <w:r w:rsidRPr="0023355B">
        <w:rPr>
          <w:rStyle w:val="StyleUnderline"/>
          <w:rFonts w:asciiTheme="majorHAnsi" w:hAnsiTheme="majorHAnsi" w:cstheme="majorHAnsi"/>
        </w:rPr>
        <w:t>, shrimp, and crabs, ultimately affecting their motilit</w:t>
      </w:r>
      <w:r w:rsidRPr="0023355B">
        <w:rPr>
          <w:rFonts w:asciiTheme="majorHAnsi" w:hAnsiTheme="majorHAnsi" w:cstheme="majorHAnsi"/>
          <w:sz w:val="16"/>
        </w:rPr>
        <w:t xml:space="preserve">y (Hader et al., 1995). In damaging aquatic organisms, stratospheric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Global consequences Reduced carbon dioxide sink? Effects of enhanced solar UV-B irradiation on </w:t>
      </w:r>
      <w:proofErr w:type="spellStart"/>
      <w:r w:rsidRPr="0023355B">
        <w:rPr>
          <w:rFonts w:asciiTheme="majorHAnsi" w:hAnsiTheme="majorHAnsi" w:cstheme="majorHAnsi"/>
          <w:sz w:val="16"/>
        </w:rPr>
        <w:t>phytoplai</w:t>
      </w:r>
      <w:proofErr w:type="spellEnd"/>
      <w:r w:rsidRPr="0023355B">
        <w:rPr>
          <w:rFonts w:asciiTheme="majorHAnsi" w:hAnsiTheme="majorHAnsi" w:cstheme="majorHAnsi"/>
          <w:sz w:val="16"/>
        </w:rPr>
        <w:t xml:space="preserve"> Motility Vertical distribution </w:t>
      </w:r>
      <w:proofErr w:type="gramStart"/>
      <w:r w:rsidRPr="0023355B">
        <w:rPr>
          <w:rFonts w:asciiTheme="majorHAnsi" w:hAnsiTheme="majorHAnsi" w:cstheme="majorHAnsi"/>
          <w:sz w:val="16"/>
        </w:rPr>
        <w:t>In</w:t>
      </w:r>
      <w:proofErr w:type="gramEnd"/>
      <w:r w:rsidRPr="0023355B">
        <w:rPr>
          <w:rFonts w:asciiTheme="majorHAnsi" w:hAnsiTheme="majorHAnsi" w:cstheme="majorHAnsi"/>
          <w:sz w:val="16"/>
        </w:rPr>
        <w:t xml:space="preserve"> the water column Reduced biomass production? Competition between species? Temperature increase? Food web in the ocean? Figure 1 Effects of UV-B radiation on phytoplankton (from Hader et al, 1995, p. 178). </w:t>
      </w:r>
      <w:r w:rsidRPr="0023355B">
        <w:rPr>
          <w:rStyle w:val="StyleUnderline"/>
          <w:rFonts w:asciiTheme="majorHAnsi" w:hAnsiTheme="majorHAnsi" w:cstheme="majorHAnsi"/>
          <w:highlight w:val="green"/>
        </w:rPr>
        <w:t>ozone depletion</w:t>
      </w:r>
      <w:r w:rsidRPr="0023355B">
        <w:rPr>
          <w:rStyle w:val="StyleUnderline"/>
          <w:rFonts w:asciiTheme="majorHAnsi" w:hAnsiTheme="majorHAnsi" w:cstheme="majorHAnsi"/>
        </w:rPr>
        <w:t xml:space="preserve"> </w:t>
      </w:r>
      <w:r w:rsidRPr="0023355B">
        <w:rPr>
          <w:rStyle w:val="StyleUnderline"/>
          <w:rFonts w:asciiTheme="majorHAnsi" w:hAnsiTheme="majorHAnsi" w:cstheme="majorHAnsi"/>
          <w:highlight w:val="green"/>
        </w:rPr>
        <w:t xml:space="preserve">has </w:t>
      </w:r>
      <w:r w:rsidRPr="0023355B">
        <w:rPr>
          <w:rStyle w:val="Emphasis"/>
          <w:rFonts w:asciiTheme="majorHAnsi" w:hAnsiTheme="majorHAnsi" w:cstheme="majorHAnsi"/>
          <w:sz w:val="28"/>
        </w:rPr>
        <w:t>serious</w:t>
      </w:r>
      <w:r w:rsidRPr="0023355B">
        <w:rPr>
          <w:rStyle w:val="Emphasis"/>
          <w:rFonts w:asciiTheme="majorHAnsi" w:hAnsiTheme="majorHAnsi" w:cstheme="majorHAnsi"/>
          <w:sz w:val="36"/>
        </w:rPr>
        <w:t xml:space="preserve"> </w:t>
      </w:r>
      <w:r w:rsidRPr="0023355B">
        <w:rPr>
          <w:rStyle w:val="Emphasis"/>
          <w:rFonts w:asciiTheme="majorHAnsi" w:hAnsiTheme="majorHAnsi" w:cstheme="majorHAnsi"/>
          <w:sz w:val="28"/>
          <w:highlight w:val="green"/>
        </w:rPr>
        <w:t xml:space="preserve">implications for the </w:t>
      </w:r>
      <w:r w:rsidRPr="0023355B">
        <w:rPr>
          <w:rStyle w:val="Emphasis"/>
          <w:rFonts w:asciiTheme="majorHAnsi" w:hAnsiTheme="majorHAnsi" w:cstheme="majorHAnsi"/>
          <w:sz w:val="28"/>
        </w:rPr>
        <w:t xml:space="preserve">world </w:t>
      </w:r>
      <w:r w:rsidRPr="0023355B">
        <w:rPr>
          <w:rStyle w:val="Emphasis"/>
          <w:rFonts w:asciiTheme="majorHAnsi" w:hAnsiTheme="majorHAnsi" w:cstheme="majorHAnsi"/>
          <w:sz w:val="28"/>
          <w:highlight w:val="green"/>
        </w:rPr>
        <w:t>food supply</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Globally, 30% of the </w:t>
      </w:r>
      <w:r w:rsidRPr="0023355B">
        <w:rPr>
          <w:rStyle w:val="Emphasis"/>
          <w:rFonts w:asciiTheme="majorHAnsi" w:hAnsiTheme="majorHAnsi" w:cstheme="majorHAnsi"/>
        </w:rPr>
        <w:t>animal protein</w:t>
      </w:r>
      <w:r w:rsidRPr="0023355B">
        <w:rPr>
          <w:rStyle w:val="StyleUnderline"/>
          <w:rFonts w:asciiTheme="majorHAnsi" w:hAnsiTheme="majorHAnsi" w:cstheme="majorHAnsi"/>
        </w:rPr>
        <w:t xml:space="preserve"> consumed by humans comes from the </w:t>
      </w:r>
      <w:r w:rsidRPr="0023355B">
        <w:rPr>
          <w:rStyle w:val="Emphasis"/>
          <w:rFonts w:asciiTheme="majorHAnsi" w:hAnsiTheme="majorHAnsi" w:cstheme="majorHAnsi"/>
        </w:rPr>
        <w:t>oceans</w:t>
      </w:r>
      <w:r w:rsidRPr="0023355B">
        <w:rPr>
          <w:rStyle w:val="StyleUnderline"/>
          <w:rFonts w:asciiTheme="majorHAnsi" w:hAnsiTheme="majorHAnsi" w:cstheme="majorHAnsi"/>
        </w:rPr>
        <w:t>. The percentage is much higher in developing countries</w:t>
      </w:r>
      <w:r w:rsidRPr="0023355B">
        <w:rPr>
          <w:rFonts w:asciiTheme="majorHAnsi" w:hAnsiTheme="majorHAnsi" w:cstheme="majorHAnsi"/>
          <w:sz w:val="16"/>
        </w:rPr>
        <w:t xml:space="preserve"> (UNEP, 1998). </w:t>
      </w:r>
      <w:r w:rsidRPr="0023355B">
        <w:rPr>
          <w:rStyle w:val="StyleUnderline"/>
          <w:rFonts w:asciiTheme="majorHAnsi" w:hAnsiTheme="majorHAnsi" w:cstheme="majorHAnsi"/>
        </w:rPr>
        <w:t xml:space="preserve">These impacts are particularly worrisome </w:t>
      </w:r>
      <w:proofErr w:type="gramStart"/>
      <w:r w:rsidRPr="0023355B">
        <w:rPr>
          <w:rStyle w:val="StyleUnderline"/>
          <w:rFonts w:asciiTheme="majorHAnsi" w:hAnsiTheme="majorHAnsi" w:cstheme="majorHAnsi"/>
        </w:rPr>
        <w:t>in light of</w:t>
      </w:r>
      <w:proofErr w:type="gramEnd"/>
      <w:r w:rsidRPr="0023355B">
        <w:rPr>
          <w:rStyle w:val="StyleUnderline"/>
          <w:rFonts w:asciiTheme="majorHAnsi" w:hAnsiTheme="majorHAnsi" w:cstheme="majorHAnsi"/>
        </w:rPr>
        <w:t xml:space="preserve"> the growing world population.</w:t>
      </w:r>
      <w:r w:rsidRPr="0023355B">
        <w:rPr>
          <w:rFonts w:asciiTheme="majorHAnsi" w:hAnsiTheme="majorHAnsi" w:cstheme="majorHAnsi"/>
          <w:sz w:val="16"/>
        </w:rPr>
        <w:t xml:space="preserve"> Impacts on Terrestrial Plants and Ecosystems Scientific understanding of the impact of enhanced UV-B on terrestrial plants and ecosystems is incomplete. </w:t>
      </w:r>
      <w:proofErr w:type="gramStart"/>
      <w:r w:rsidRPr="0023355B">
        <w:rPr>
          <w:rFonts w:asciiTheme="majorHAnsi" w:hAnsiTheme="majorHAnsi" w:cstheme="majorHAnsi"/>
          <w:sz w:val="16"/>
        </w:rPr>
        <w:t>The majority of</w:t>
      </w:r>
      <w:proofErr w:type="gramEnd"/>
      <w:r w:rsidRPr="0023355B">
        <w:rPr>
          <w:rFonts w:asciiTheme="majorHAnsi" w:hAnsiTheme="majorHAnsi" w:cstheme="majorHAnsi"/>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23355B">
        <w:rPr>
          <w:rFonts w:asciiTheme="majorHAnsi" w:hAnsiTheme="majorHAnsi" w:cstheme="majorHAnsi"/>
          <w:sz w:val="16"/>
        </w:rPr>
        <w:t>making generalizations</w:t>
      </w:r>
      <w:proofErr w:type="gramEnd"/>
      <w:r w:rsidRPr="0023355B">
        <w:rPr>
          <w:rFonts w:asciiTheme="majorHAnsi" w:hAnsiTheme="majorHAnsi" w:cstheme="majorHAnsi"/>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In addition, </w:t>
      </w:r>
      <w:r w:rsidRPr="0023355B">
        <w:rPr>
          <w:rStyle w:val="StyleUnderline"/>
          <w:rFonts w:asciiTheme="majorHAnsi" w:hAnsiTheme="majorHAnsi" w:cstheme="majorHAnsi"/>
        </w:rPr>
        <w:t xml:space="preserve">UV-B may also </w:t>
      </w:r>
      <w:r w:rsidRPr="0023355B">
        <w:rPr>
          <w:rStyle w:val="StyleUnderline"/>
          <w:rFonts w:asciiTheme="majorHAnsi" w:hAnsiTheme="majorHAnsi" w:cstheme="majorHAnsi"/>
          <w:highlight w:val="green"/>
        </w:rPr>
        <w:t xml:space="preserve">inhibit </w:t>
      </w:r>
      <w:r w:rsidRPr="0023355B">
        <w:rPr>
          <w:rStyle w:val="Emphasis"/>
          <w:rFonts w:asciiTheme="majorHAnsi" w:hAnsiTheme="majorHAnsi" w:cstheme="majorHAnsi"/>
          <w:highlight w:val="green"/>
        </w:rPr>
        <w:t>photosynthesis</w:t>
      </w:r>
      <w:r w:rsidRPr="0023355B">
        <w:rPr>
          <w:rStyle w:val="StyleUnderline"/>
          <w:rFonts w:asciiTheme="majorHAnsi" w:hAnsiTheme="majorHAnsi" w:cstheme="majorHAnsi"/>
          <w:highlight w:val="green"/>
        </w:rPr>
        <w:t xml:space="preserve">, </w:t>
      </w:r>
      <w:r w:rsidRPr="0023355B">
        <w:rPr>
          <w:rStyle w:val="Emphasis"/>
          <w:rFonts w:asciiTheme="majorHAnsi" w:hAnsiTheme="majorHAnsi" w:cstheme="majorHAnsi"/>
          <w:highlight w:val="green"/>
        </w:rPr>
        <w:t>damage plant DNA</w:t>
      </w:r>
      <w:r w:rsidRPr="0023355B">
        <w:rPr>
          <w:rStyle w:val="StyleUnderline"/>
          <w:rFonts w:asciiTheme="majorHAnsi" w:hAnsiTheme="majorHAnsi" w:cstheme="majorHAnsi"/>
          <w:highlight w:val="green"/>
        </w:rPr>
        <w:t xml:space="preserve">, </w:t>
      </w:r>
      <w:r w:rsidRPr="0023355B">
        <w:rPr>
          <w:rStyle w:val="StyleUnderline"/>
          <w:rFonts w:asciiTheme="majorHAnsi" w:hAnsiTheme="majorHAnsi" w:cstheme="majorHAnsi"/>
        </w:rPr>
        <w:t xml:space="preserve">and alter the time of flowering as well as the number of flowers in some species. The latter has implication for the availability of pollinators and thus the </w:t>
      </w:r>
      <w:r w:rsidRPr="0023355B">
        <w:rPr>
          <w:rStyle w:val="Emphasis"/>
          <w:rFonts w:asciiTheme="majorHAnsi" w:hAnsiTheme="majorHAnsi" w:cstheme="majorHAnsi"/>
        </w:rPr>
        <w:t>reproductive capacity</w:t>
      </w:r>
      <w:r w:rsidRPr="0023355B">
        <w:rPr>
          <w:rStyle w:val="StyleUnderline"/>
          <w:rFonts w:asciiTheme="majorHAnsi" w:hAnsiTheme="majorHAnsi" w:cstheme="majorHAnsi"/>
        </w:rPr>
        <w:t xml:space="preserve"> of plants</w:t>
      </w:r>
      <w:r w:rsidRPr="0023355B">
        <w:rPr>
          <w:rFonts w:asciiTheme="majorHAnsi" w:hAnsiTheme="majorHAnsi" w:cstheme="majorHAnsi"/>
          <w:sz w:val="16"/>
        </w:rPr>
        <w:t xml:space="preserve"> (Caldwell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w:t>
      </w:r>
      <w:r w:rsidRPr="0023355B">
        <w:rPr>
          <w:rStyle w:val="StyleUnderline"/>
          <w:rFonts w:asciiTheme="majorHAnsi" w:hAnsiTheme="majorHAnsi" w:cstheme="majorHAnsi"/>
        </w:rPr>
        <w:t>enhanced UV-B radiation may ultimately lead to changes in entire ecosystems</w:t>
      </w:r>
      <w:r w:rsidRPr="0023355B">
        <w:rPr>
          <w:rFonts w:asciiTheme="majorHAnsi" w:hAnsiTheme="majorHAnsi" w:cstheme="majorHAnsi"/>
          <w:sz w:val="16"/>
        </w:rPr>
        <w:t>.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0DC3EBEA" w14:textId="17536A60" w:rsidR="0043638C" w:rsidRDefault="0043638C" w:rsidP="0043638C">
      <w:pPr>
        <w:pStyle w:val="Heading4"/>
      </w:pPr>
      <w:r>
        <w:t xml:space="preserve">That causes viruses to human bacterial genome </w:t>
      </w:r>
      <w:r w:rsidR="00E137B8">
        <w:t>--- the next pandemic will be existential</w:t>
      </w:r>
    </w:p>
    <w:p w14:paraId="303E219D" w14:textId="77777777" w:rsidR="0043638C" w:rsidRPr="00C95710" w:rsidRDefault="0043638C" w:rsidP="0043638C">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 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xml:space="preserve">) developing </w:t>
      </w:r>
      <w:r w:rsidRPr="006F65A7">
        <w:lastRenderedPageBreak/>
        <w:t>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A9C40F3" w14:textId="77777777" w:rsidR="0043638C" w:rsidRDefault="0043638C" w:rsidP="0043638C">
      <w:pPr>
        <w:rPr>
          <w:b/>
          <w:bCs/>
          <w:u w:val="single"/>
        </w:rPr>
      </w:pPr>
      <w:r w:rsidRPr="002D53ED">
        <w:rPr>
          <w:sz w:val="16"/>
        </w:rPr>
        <w:t xml:space="preserve">Expert argues that human-caused changes to the environment can lead to </w:t>
      </w:r>
      <w:r w:rsidRPr="007A784E">
        <w:rPr>
          <w:u w:val="single"/>
        </w:rPr>
        <w:t xml:space="preserve">the emergence of </w:t>
      </w:r>
      <w:r w:rsidRPr="009E20B0">
        <w:rPr>
          <w:highlight w:val="green"/>
          <w:u w:val="single"/>
        </w:rPr>
        <w:t>pathogens</w:t>
      </w:r>
      <w:r w:rsidRPr="002D53ED">
        <w:rPr>
          <w:sz w:val="16"/>
        </w:rPr>
        <w:t xml:space="preserve">, not only from outside but also from our own microbiome, which </w:t>
      </w:r>
      <w:r w:rsidRPr="007A784E">
        <w:rPr>
          <w:u w:val="single"/>
        </w:rPr>
        <w:t xml:space="preserve">can </w:t>
      </w:r>
      <w:r w:rsidRPr="009E20B0">
        <w:rPr>
          <w:highlight w:val="green"/>
          <w:u w:val="single"/>
        </w:rPr>
        <w:t>pave the way for</w:t>
      </w:r>
      <w:r w:rsidRPr="0021289C">
        <w:rPr>
          <w:u w:val="single"/>
        </w:rPr>
        <w:t xml:space="preserve"> large-scale </w:t>
      </w:r>
      <w:r w:rsidRPr="009E20B0">
        <w:rPr>
          <w:highlight w:val="green"/>
          <w:u w:val="single"/>
        </w:rPr>
        <w:t>destruction</w:t>
      </w:r>
      <w:r w:rsidRPr="0021289C">
        <w:rPr>
          <w:u w:val="single"/>
        </w:rPr>
        <w:t xml:space="preserve"> of humans </w:t>
      </w:r>
      <w:r w:rsidRPr="009E20B0">
        <w:rPr>
          <w:highlight w:val="green"/>
          <w:u w:val="single"/>
        </w:rPr>
        <w:t xml:space="preserve">and </w:t>
      </w:r>
      <w:r w:rsidRPr="00A12174">
        <w:rPr>
          <w:b/>
          <w:bCs/>
          <w:u w:val="single"/>
        </w:rPr>
        <w:t xml:space="preserve">even our </w:t>
      </w:r>
      <w:r w:rsidRPr="009E20B0">
        <w:rPr>
          <w:b/>
          <w:bCs/>
          <w:highlight w:val="green"/>
          <w:u w:val="single"/>
        </w:rPr>
        <w:t>extinction</w:t>
      </w:r>
      <w:r w:rsidRPr="002D53ED">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w:t>
      </w:r>
      <w:proofErr w:type="spellStart"/>
      <w:r w:rsidRPr="002D53ED">
        <w:rPr>
          <w:sz w:val="16"/>
        </w:rPr>
        <w:t>Chatelier</w:t>
      </w:r>
      <w:proofErr w:type="spellEnd"/>
      <w:r w:rsidRPr="002D53ED">
        <w:rPr>
          <w:sz w:val="16"/>
        </w:rPr>
        <w:t xml:space="preserve"> for chemical reactions, this theory can be applied to almost anything else. In an essay published on the online server Preprints*, </w:t>
      </w:r>
      <w:proofErr w:type="spellStart"/>
      <w:r w:rsidRPr="002D53ED">
        <w:rPr>
          <w:sz w:val="16"/>
        </w:rPr>
        <w:t>Eleftherios</w:t>
      </w:r>
      <w:proofErr w:type="spellEnd"/>
      <w:r w:rsidRPr="002D53ED">
        <w:rPr>
          <w:sz w:val="16"/>
        </w:rPr>
        <w:t xml:space="preserve"> P. Diamandis of the University of Toronto and the Mount Sinai Hospital, Toronto, argues that </w:t>
      </w:r>
      <w:r w:rsidRPr="009E20B0">
        <w:rPr>
          <w:highlight w:val="green"/>
          <w:u w:val="single"/>
        </w:rPr>
        <w:t>changes</w:t>
      </w:r>
      <w:r w:rsidRPr="006F65A7">
        <w:rPr>
          <w:u w:val="single"/>
        </w:rPr>
        <w:t xml:space="preserve"> caused by humans, </w:t>
      </w:r>
      <w:r w:rsidRPr="009E20B0">
        <w:rPr>
          <w:highlight w:val="green"/>
          <w:u w:val="single"/>
        </w:rPr>
        <w:t>to the climate</w:t>
      </w:r>
      <w:r w:rsidRPr="006F65A7">
        <w:rPr>
          <w:u w:val="single"/>
        </w:rPr>
        <w:t xml:space="preserve">, and everything around us will lead to changes that </w:t>
      </w:r>
      <w:r w:rsidRPr="0021289C">
        <w:rPr>
          <w:u w:val="single"/>
        </w:rPr>
        <w:t xml:space="preserve">may </w:t>
      </w:r>
      <w:r w:rsidRPr="009E20B0">
        <w:rPr>
          <w:highlight w:val="green"/>
          <w:u w:val="single"/>
        </w:rPr>
        <w:t xml:space="preserve">have a </w:t>
      </w:r>
      <w:r w:rsidRPr="009E20B0">
        <w:rPr>
          <w:rStyle w:val="Emphasis"/>
          <w:highlight w:val="green"/>
        </w:rPr>
        <w:t>dramatic impact</w:t>
      </w:r>
      <w:r w:rsidRPr="0021289C">
        <w:rPr>
          <w:rStyle w:val="Emphasis"/>
        </w:rPr>
        <w:t xml:space="preserve"> </w:t>
      </w:r>
      <w:r w:rsidRPr="006F65A7">
        <w:rPr>
          <w:u w:val="single"/>
        </w:rPr>
        <w:t>on human life</w:t>
      </w:r>
      <w:r w:rsidRPr="002D53ED">
        <w:rPr>
          <w:sz w:val="16"/>
        </w:rPr>
        <w:t xml:space="preserve">. Because our ecosystems are so complex, we don’t know how our actions will affect us in the long run, so humans generally disregard them. Changing our environment </w:t>
      </w: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r>
        <w:rPr>
          <w:rStyle w:val="StyleUnderline"/>
        </w:rPr>
        <w:t xml:space="preserve"> </w:t>
      </w:r>
      <w:r w:rsidRPr="002D53ED">
        <w:rPr>
          <w:sz w:val="16"/>
        </w:rPr>
        <w:t xml:space="preserve">As the debate on global warming continues, according to data, the </w:t>
      </w:r>
      <w:r w:rsidRPr="006F65A7">
        <w:rPr>
          <w:u w:val="single"/>
        </w:rPr>
        <w:t>last six years have been the warmest on record</w:t>
      </w:r>
      <w:r w:rsidRPr="002D53ED">
        <w:rPr>
          <w:sz w:val="16"/>
        </w:rPr>
        <w:t xml:space="preserve">. Global warming is melting ice, and sea levels have been increasing. The changing climate is causing more and more wildfires, which are leading to other related damage. At the same time, increased flooding is causing large-scale devastation. </w:t>
      </w: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r>
        <w:rPr>
          <w:rStyle w:val="StyleUnderline"/>
        </w:rPr>
        <w:t xml:space="preserve"> </w:t>
      </w:r>
      <w:r w:rsidRPr="002D53ED">
        <w:rPr>
          <w:sz w:val="16"/>
        </w:rPr>
        <w:t xml:space="preserve">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 Although most bacteria on and inside of us are harmless, gut bacteria can also have viruses. </w:t>
      </w:r>
      <w:r w:rsidRPr="00A12174">
        <w:rPr>
          <w:u w:val="single"/>
        </w:rPr>
        <w:t xml:space="preserve">If </w:t>
      </w:r>
      <w:r w:rsidRPr="009E20B0">
        <w:rPr>
          <w:highlight w:val="green"/>
          <w:u w:val="single"/>
        </w:rPr>
        <w:t>viruses</w:t>
      </w:r>
      <w:r w:rsidRPr="006F65A7">
        <w:rPr>
          <w:u w:val="single"/>
        </w:rPr>
        <w:t xml:space="preserve"> don’t kill the bacteria immediately, they </w:t>
      </w:r>
      <w:r w:rsidRPr="0021289C">
        <w:rPr>
          <w:u w:val="single"/>
        </w:rPr>
        <w:t xml:space="preserve">can </w:t>
      </w:r>
      <w:r w:rsidRPr="009E20B0">
        <w:rPr>
          <w:highlight w:val="green"/>
          <w:u w:val="single"/>
        </w:rPr>
        <w:t>incorporate into the bacterial genome</w:t>
      </w:r>
      <w:r w:rsidRPr="006F65A7">
        <w:rPr>
          <w:u w:val="single"/>
        </w:rPr>
        <w:t xml:space="preserve"> and stay latent for a long time until reactivation </w:t>
      </w:r>
      <w:r w:rsidRPr="009E20B0">
        <w:rPr>
          <w:highlight w:val="green"/>
          <w:u w:val="single"/>
        </w:rPr>
        <w:t>by environmental factors, when they can become pathogenic</w:t>
      </w:r>
      <w:r w:rsidRPr="002D53ED">
        <w:rPr>
          <w:sz w:val="16"/>
        </w:rPr>
        <w:t xml:space="preserve">. 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A12174">
        <w:rPr>
          <w:rStyle w:val="Emphasis"/>
        </w:rPr>
        <w:t xml:space="preserve">Several </w:t>
      </w:r>
      <w:r w:rsidRPr="009E20B0">
        <w:rPr>
          <w:rStyle w:val="Emphasis"/>
          <w:highlight w:val="green"/>
        </w:rPr>
        <w:t>mutations are</w:t>
      </w:r>
      <w:r w:rsidRPr="00A12174">
        <w:rPr>
          <w:rStyle w:val="Emphasis"/>
        </w:rPr>
        <w:t xml:space="preserve"> now </w:t>
      </w:r>
      <w:r w:rsidRPr="009E20B0">
        <w:rPr>
          <w:rStyle w:val="Emphasis"/>
          <w:highlight w:val="green"/>
        </w:rPr>
        <w:t>known that make the virus more infectious and resistant to</w:t>
      </w:r>
      <w:r w:rsidRPr="0021289C">
        <w:rPr>
          <w:rStyle w:val="Emphasis"/>
        </w:rPr>
        <w:t xml:space="preserve"> </w:t>
      </w:r>
      <w:r w:rsidRPr="009E20B0">
        <w:rPr>
          <w:rStyle w:val="Emphasis"/>
          <w:highlight w:val="green"/>
        </w:rPr>
        <w:t xml:space="preserve">immune </w:t>
      </w:r>
      <w:proofErr w:type="gramStart"/>
      <w:r w:rsidRPr="009E20B0">
        <w:rPr>
          <w:rStyle w:val="Emphasis"/>
          <w:highlight w:val="gree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r w:rsidRPr="002D53ED">
        <w:rPr>
          <w:sz w:val="16"/>
        </w:rPr>
        <w:t xml:space="preserve"> 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w:t>
      </w:r>
      <w:proofErr w:type="spellStart"/>
      <w:r w:rsidRPr="002D53ED">
        <w:rPr>
          <w:sz w:val="16"/>
        </w:rPr>
        <w:t>unkown</w:t>
      </w:r>
      <w:proofErr w:type="spellEnd"/>
      <w:r w:rsidRPr="002D53ED">
        <w:rPr>
          <w:sz w:val="16"/>
        </w:rPr>
        <w:t xml:space="preserve">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2D53ED">
        <w:rPr>
          <w:sz w:val="16"/>
        </w:rPr>
        <w:t>gut bacteria</w:t>
      </w:r>
      <w:proofErr w:type="gramEnd"/>
      <w:r w:rsidRPr="002D53ED">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9E20B0">
        <w:rPr>
          <w:highlight w:val="green"/>
          <w:u w:val="single"/>
        </w:rPr>
        <w:t>Pandemics can</w:t>
      </w:r>
      <w:r w:rsidRPr="0021289C">
        <w:rPr>
          <w:u w:val="single"/>
        </w:rPr>
        <w:t xml:space="preserve"> cause other diseases that</w:t>
      </w:r>
      <w:r w:rsidRPr="00FC5568">
        <w:rPr>
          <w:u w:val="single"/>
        </w:rPr>
        <w:t xml:space="preserve"> can </w:t>
      </w:r>
      <w:r w:rsidRPr="009E20B0">
        <w:rPr>
          <w:highlight w:val="green"/>
          <w:u w:val="single"/>
        </w:rPr>
        <w:t>threaten humanity’s</w:t>
      </w:r>
      <w:r w:rsidRPr="0021289C">
        <w:rPr>
          <w:u w:val="single"/>
        </w:rPr>
        <w:t xml:space="preserve"> entire </w:t>
      </w:r>
      <w:r w:rsidRPr="009E20B0">
        <w:rPr>
          <w:highlight w:val="green"/>
          <w:u w:val="single"/>
        </w:rPr>
        <w:t>existence</w:t>
      </w:r>
      <w:r w:rsidRPr="00FC5568">
        <w:rPr>
          <w:u w:val="single"/>
        </w:rPr>
        <w:t xml:space="preserve">. </w:t>
      </w:r>
      <w:r w:rsidRPr="00FC5568">
        <w:rPr>
          <w:b/>
          <w:bCs/>
          <w:u w:val="single"/>
        </w:rPr>
        <w:t xml:space="preserve">The </w:t>
      </w:r>
      <w:r w:rsidRPr="009E20B0">
        <w:rPr>
          <w:b/>
          <w:bCs/>
          <w:highlight w:val="green"/>
          <w:u w:val="single"/>
        </w:rPr>
        <w:t>COVID-19</w:t>
      </w:r>
      <w:r w:rsidRPr="00FC5568">
        <w:rPr>
          <w:b/>
          <w:bCs/>
          <w:u w:val="single"/>
        </w:rPr>
        <w:t xml:space="preserve"> pandemic </w:t>
      </w:r>
      <w:r w:rsidRPr="009E20B0">
        <w:rPr>
          <w:b/>
          <w:bCs/>
          <w:highlight w:val="green"/>
          <w:u w:val="single"/>
        </w:rPr>
        <w:t>brought this possibility to the forefront</w:t>
      </w:r>
      <w:r w:rsidRPr="00FC5568">
        <w:rPr>
          <w:u w:val="single"/>
        </w:rPr>
        <w:t xml:space="preserve">. 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9E20B0">
        <w:rPr>
          <w:b/>
          <w:bCs/>
          <w:highlight w:val="green"/>
          <w:u w:val="single"/>
        </w:rPr>
        <w:t>the next pandemic could lead</w:t>
      </w:r>
      <w:r w:rsidRPr="0021289C">
        <w:rPr>
          <w:b/>
          <w:bCs/>
          <w:u w:val="single"/>
        </w:rPr>
        <w:t xml:space="preserve"> us </w:t>
      </w:r>
      <w:r w:rsidRPr="009E20B0">
        <w:rPr>
          <w:b/>
          <w:bCs/>
          <w:highlight w:val="green"/>
          <w:u w:val="single"/>
        </w:rPr>
        <w:t>to extinction</w:t>
      </w:r>
      <w:r w:rsidRPr="00FC5568">
        <w:rPr>
          <w:b/>
          <w:bCs/>
          <w:u w:val="single"/>
        </w:rPr>
        <w:t>.</w:t>
      </w:r>
    </w:p>
    <w:p w14:paraId="37749DF8" w14:textId="77777777" w:rsidR="0043638C" w:rsidRPr="003F2E74" w:rsidRDefault="0043638C" w:rsidP="0043638C">
      <w:pPr>
        <w:rPr>
          <w:b/>
          <w:bCs/>
          <w:u w:val="single"/>
        </w:rPr>
      </w:pPr>
    </w:p>
    <w:p w14:paraId="14B125A0" w14:textId="77777777" w:rsidR="005A2082" w:rsidRDefault="005A2082" w:rsidP="005A2082">
      <w:pPr>
        <w:pStyle w:val="Heading4"/>
      </w:pPr>
      <w:r w:rsidRPr="006864BF">
        <w:lastRenderedPageBreak/>
        <w:t>Oceans are key to ove</w:t>
      </w:r>
      <w:r>
        <w:t>rall biodiversity</w:t>
      </w:r>
    </w:p>
    <w:p w14:paraId="6AFD2BC9" w14:textId="77777777" w:rsidR="005A2082" w:rsidRPr="0088680E" w:rsidRDefault="005A2082" w:rsidP="005A2082">
      <w:r w:rsidRPr="0088680E">
        <w:rPr>
          <w:rStyle w:val="Style13ptBold"/>
        </w:rPr>
        <w:t>Schofield 14</w:t>
      </w:r>
      <w:r>
        <w:t xml:space="preserve"> 3-10-2014 “</w:t>
      </w:r>
      <w:r w:rsidRPr="00AB36C0">
        <w:t>Why our precious oceans are under threat</w:t>
      </w:r>
      <w:r>
        <w:t xml:space="preserve">” </w:t>
      </w:r>
      <w:hyperlink r:id="rId9" w:history="1">
        <w:r w:rsidRPr="00AB36C0">
          <w:rPr>
            <w:rStyle w:val="Hyperlink"/>
          </w:rPr>
          <w:t>http://uowblogs.com/globalchallenges/2014/03/10/the-threats-facing-our-precious-oceans/</w:t>
        </w:r>
      </w:hyperlink>
      <w:r>
        <w:rPr>
          <w:rStyle w:val="Hyperlink"/>
        </w:rPr>
        <w:t xml:space="preserve"> (</w:t>
      </w:r>
      <w:r w:rsidRPr="00AB36C0">
        <w:t>Director of Research at the Australian Centre for Ocean Resource and Security University of Wollongong</w:t>
      </w:r>
      <w:r>
        <w:t xml:space="preserve">)//Elmer </w:t>
      </w:r>
    </w:p>
    <w:p w14:paraId="0D85B4DC" w14:textId="77777777" w:rsidR="005A2082" w:rsidRPr="00AB36C0" w:rsidRDefault="005A2082" w:rsidP="005A2082">
      <w:pPr>
        <w:rPr>
          <w:sz w:val="14"/>
        </w:rPr>
      </w:pPr>
      <w:r w:rsidRPr="00AB36C0">
        <w:rPr>
          <w:sz w:val="14"/>
        </w:rPr>
        <w:t xml:space="preserve">Science fiction author Arthur C Clarke once observed, “How inappropriate to call this planet Earth when it is quite clearly Ocean.” </w:t>
      </w:r>
      <w:proofErr w:type="gramStart"/>
      <w:r w:rsidRPr="00AB36C0">
        <w:rPr>
          <w:sz w:val="14"/>
        </w:rPr>
        <w:t>Good point,</w:t>
      </w:r>
      <w:proofErr w:type="gramEnd"/>
      <w:r w:rsidRPr="00AB36C0">
        <w:rPr>
          <w:sz w:val="14"/>
        </w:rPr>
        <w:t xml:space="preserve"> well made. </w:t>
      </w:r>
      <w:r w:rsidRPr="00AB36C0">
        <w:rPr>
          <w:rStyle w:val="StyleUnderline"/>
        </w:rPr>
        <w:t>The oceans clearly dominate the world spatially</w:t>
      </w:r>
      <w:r w:rsidRPr="00AB36C0">
        <w:rPr>
          <w:sz w:val="14"/>
        </w:rPr>
        <w:t xml:space="preserve">, encompassing around 72 per cent of the surface of the planet. The vast extent of the oceans only tells part of the story, however. </w:t>
      </w:r>
      <w:r w:rsidRPr="006D2B9F">
        <w:rPr>
          <w:rStyle w:val="Emphasis"/>
          <w:highlight w:val="green"/>
        </w:rPr>
        <w:t>The oceans are critical to</w:t>
      </w:r>
      <w:r w:rsidRPr="00AB36C0">
        <w:rPr>
          <w:rStyle w:val="Emphasis"/>
        </w:rPr>
        <w:t xml:space="preserve"> the global environment and </w:t>
      </w:r>
      <w:r w:rsidRPr="006D2B9F">
        <w:rPr>
          <w:rStyle w:val="Emphasis"/>
          <w:highlight w:val="green"/>
        </w:rPr>
        <w:t>human survival</w:t>
      </w:r>
      <w:r w:rsidRPr="00AB36C0">
        <w:rPr>
          <w:rStyle w:val="Emphasis"/>
        </w:rPr>
        <w:t xml:space="preserve"> in numerous ways</w:t>
      </w:r>
      <w:r w:rsidRPr="00AB36C0">
        <w:rPr>
          <w:rStyle w:val="StyleUnderline"/>
        </w:rPr>
        <w:t xml:space="preserve"> – </w:t>
      </w:r>
      <w:r w:rsidRPr="006D2B9F">
        <w:rPr>
          <w:rStyle w:val="Emphasis"/>
          <w:highlight w:val="green"/>
        </w:rPr>
        <w:t>they are vital to</w:t>
      </w:r>
      <w:r w:rsidRPr="00AB36C0">
        <w:rPr>
          <w:rStyle w:val="StyleUnderline"/>
        </w:rPr>
        <w:t xml:space="preserve"> the global </w:t>
      </w:r>
      <w:r w:rsidRPr="006D2B9F">
        <w:rPr>
          <w:rStyle w:val="Emphasis"/>
          <w:highlight w:val="green"/>
        </w:rPr>
        <w:t>nutrient cycling, represent a key repository</w:t>
      </w:r>
      <w:r w:rsidRPr="00AB36C0">
        <w:rPr>
          <w:rStyle w:val="StyleUnderline"/>
        </w:rPr>
        <w:t xml:space="preserve"> and supporter </w:t>
      </w:r>
      <w:r w:rsidRPr="006D2B9F">
        <w:rPr>
          <w:rStyle w:val="Emphasis"/>
          <w:highlight w:val="green"/>
        </w:rPr>
        <w:t>of biological diversity on a world scale and</w:t>
      </w:r>
      <w:r w:rsidRPr="00AB36C0">
        <w:rPr>
          <w:rStyle w:val="StyleUnderline"/>
        </w:rPr>
        <w:t xml:space="preserve"> play a fundamental role in </w:t>
      </w:r>
      <w:r w:rsidRPr="006D2B9F">
        <w:rPr>
          <w:rStyle w:val="Emphasis"/>
          <w:highlight w:val="green"/>
        </w:rPr>
        <w:t>driving</w:t>
      </w:r>
      <w:r w:rsidRPr="006D2B9F">
        <w:rPr>
          <w:rStyle w:val="StyleUnderline"/>
          <w:highlight w:val="green"/>
        </w:rPr>
        <w:t xml:space="preserve"> </w:t>
      </w:r>
      <w:r w:rsidRPr="006D2B9F">
        <w:rPr>
          <w:rStyle w:val="Emphasis"/>
          <w:highlight w:val="green"/>
        </w:rPr>
        <w:t>the global atmospheric system</w:t>
      </w:r>
      <w:r w:rsidRPr="00AB36C0">
        <w:rPr>
          <w:rStyle w:val="StyleUnderline"/>
        </w:rPr>
        <w:t>.</w:t>
      </w:r>
      <w:r w:rsidRPr="00AB36C0">
        <w:rPr>
          <w:b/>
          <w:bCs/>
          <w:u w:val="single"/>
        </w:rPr>
        <w:t xml:space="preserve"> </w:t>
      </w:r>
      <w:r w:rsidRPr="00AB36C0">
        <w:rPr>
          <w:rStyle w:val="StyleUnderline"/>
        </w:rPr>
        <w:t xml:space="preserve">Coastal and </w:t>
      </w:r>
      <w:r w:rsidRPr="006D2B9F">
        <w:rPr>
          <w:rStyle w:val="Emphasis"/>
          <w:highlight w:val="green"/>
        </w:rPr>
        <w:t>marine environments support</w:t>
      </w:r>
      <w:r w:rsidRPr="00AB36C0">
        <w:rPr>
          <w:rStyle w:val="StyleUnderline"/>
        </w:rPr>
        <w:t xml:space="preserve"> and sustain </w:t>
      </w:r>
      <w:r w:rsidRPr="006D2B9F">
        <w:rPr>
          <w:rStyle w:val="Emphasis"/>
          <w:highlight w:val="green"/>
          <w:bdr w:val="single" w:sz="18" w:space="0" w:color="auto"/>
        </w:rPr>
        <w:t>key habitats and living resources</w:t>
      </w:r>
      <w:r w:rsidRPr="00AB36C0">
        <w:rPr>
          <w:rStyle w:val="StyleUnderline"/>
        </w:rPr>
        <w:t xml:space="preserve">, notably fisheries and aquaculture. These resources continue to provide a </w:t>
      </w:r>
      <w:r w:rsidRPr="00AB36C0">
        <w:rPr>
          <w:rStyle w:val="Emphasis"/>
        </w:rPr>
        <w:t>critical source of food for hundreds of millions of people</w:t>
      </w:r>
      <w:r w:rsidRPr="00AB36C0">
        <w:rPr>
          <w:rStyle w:val="StyleUnderline"/>
        </w:rPr>
        <w:t>.</w:t>
      </w:r>
      <w:r w:rsidRPr="00AB36C0">
        <w:rPr>
          <w:b/>
          <w:bCs/>
          <w:u w:val="single"/>
        </w:rPr>
        <w:t xml:space="preserve"> </w:t>
      </w:r>
      <w:r w:rsidRPr="00AB36C0">
        <w:rPr>
          <w:sz w:val="14"/>
        </w:rPr>
        <w:t xml:space="preserve">The fishing industry supports the livelihoods of an estimated 540 million people worldwide and fisheries supply more than 15 per cent of the animal protein consumed by 4.2 billion people globally. Moreover, the oceans are an increasing source of energy resources and underpin the global economy through sea borne trade. Overall, it has been estimated that 61 per cent of global GNP is sourced from the oceans and coastal areas within 100km of the sea. Coasts and marine zones also provide essential, but often not fully acknowledged, ecosystem services. Coasts and marine zones are therefore of critical importance across scales, from the global to the regional, </w:t>
      </w:r>
      <w:proofErr w:type="gramStart"/>
      <w:r w:rsidRPr="00AB36C0">
        <w:rPr>
          <w:sz w:val="14"/>
        </w:rPr>
        <w:t>national</w:t>
      </w:r>
      <w:proofErr w:type="gramEnd"/>
      <w:r w:rsidRPr="00AB36C0">
        <w:rPr>
          <w:sz w:val="14"/>
        </w:rPr>
        <w:t xml:space="preserve"> and sub-national coastal community levels. At the same time the oceans also remain largely (95 per cent) unexplored.</w:t>
      </w:r>
    </w:p>
    <w:p w14:paraId="5D7812B1" w14:textId="3BCAD825" w:rsidR="005A2082" w:rsidRDefault="005A2082" w:rsidP="005A2082">
      <w:pPr>
        <w:pStyle w:val="Heading4"/>
      </w:pPr>
      <w:r>
        <w:t xml:space="preserve">Biodiversity loss causes </w:t>
      </w:r>
      <w:r>
        <w:rPr>
          <w:u w:val="single"/>
        </w:rPr>
        <w:t>extinction</w:t>
      </w:r>
    </w:p>
    <w:p w14:paraId="62720809" w14:textId="77777777" w:rsidR="005A2082" w:rsidRPr="0064463E" w:rsidRDefault="005A2082" w:rsidP="005A2082">
      <w:r w:rsidRPr="00F115DD">
        <w:rPr>
          <w:rStyle w:val="Style13ptBold"/>
        </w:rPr>
        <w:t>Torres 16</w:t>
      </w:r>
      <w:r>
        <w:t xml:space="preserve"> Phil Torres 4-11-2016 “</w:t>
      </w:r>
      <w:r w:rsidRPr="006972BE">
        <w:t>Biodiversity loss: An existential risk comparable to climate change</w:t>
      </w:r>
      <w:r>
        <w:t xml:space="preserve">” </w:t>
      </w:r>
      <w:r w:rsidRPr="006972BE">
        <w:t>thebulletin.org/biodiversity-loss-existential-risk-comparable-climate-change9329</w:t>
      </w:r>
      <w:r>
        <w:t xml:space="preserve"> (</w:t>
      </w:r>
      <w:r w:rsidRPr="006972BE">
        <w:t>founder of the X-Risks Institute, an affiliate scholar at the Institute for Ethics and Emerging Technologies</w:t>
      </w:r>
      <w:r>
        <w:t xml:space="preserve">)//Elmer </w:t>
      </w:r>
    </w:p>
    <w:p w14:paraId="4BAB2526" w14:textId="77777777" w:rsidR="005A2082" w:rsidRPr="00824FB5" w:rsidRDefault="005A2082" w:rsidP="005A2082">
      <w:pPr>
        <w:rPr>
          <w:u w:val="single"/>
        </w:rPr>
      </w:pPr>
      <w:r w:rsidRPr="006972BE">
        <w:rPr>
          <w:sz w:val="16"/>
        </w:rPr>
        <w:t xml:space="preserve">The sixth extinction. The repercussions of biodiversity loss are potentially as severe as those anticipated from climate change, or even a nuclear conflict. For example, according to a 2015 study published in Science Advances, </w:t>
      </w:r>
      <w:r w:rsidRPr="006972BE">
        <w:rPr>
          <w:rStyle w:val="StyleUnderline"/>
        </w:rPr>
        <w:t xml:space="preserve">the best available </w:t>
      </w:r>
      <w:r w:rsidRPr="006D2B9F">
        <w:rPr>
          <w:rStyle w:val="StyleUnderline"/>
          <w:highlight w:val="green"/>
        </w:rPr>
        <w:t xml:space="preserve">evidence reveals </w:t>
      </w:r>
      <w:r w:rsidRPr="006972BE">
        <w:rPr>
          <w:rStyle w:val="StyleUnderline"/>
        </w:rPr>
        <w:t xml:space="preserve">“an exceptionally </w:t>
      </w:r>
      <w:r w:rsidRPr="006D2B9F">
        <w:rPr>
          <w:rStyle w:val="Emphasis"/>
          <w:highlight w:val="green"/>
        </w:rPr>
        <w:t>rapid loss of biodiversity</w:t>
      </w:r>
      <w:r w:rsidRPr="006972BE">
        <w:rPr>
          <w:rStyle w:val="StyleUnderline"/>
        </w:rPr>
        <w:t xml:space="preserve"> over the last few centuries, indicating that </w:t>
      </w:r>
      <w:r w:rsidRPr="006D2B9F">
        <w:rPr>
          <w:rStyle w:val="StyleUnderline"/>
          <w:highlight w:val="green"/>
        </w:rPr>
        <w:t xml:space="preserve">a </w:t>
      </w:r>
      <w:r w:rsidRPr="006D2B9F">
        <w:rPr>
          <w:rStyle w:val="Emphasis"/>
          <w:highlight w:val="green"/>
        </w:rPr>
        <w:t>sixth mass extinction</w:t>
      </w:r>
      <w:r w:rsidRPr="006D2B9F">
        <w:rPr>
          <w:rStyle w:val="StyleUnderline"/>
          <w:highlight w:val="green"/>
        </w:rPr>
        <w:t xml:space="preserve"> is</w:t>
      </w:r>
      <w:r w:rsidRPr="006972BE">
        <w:rPr>
          <w:rStyle w:val="StyleUnderline"/>
        </w:rPr>
        <w:t xml:space="preserve"> already </w:t>
      </w:r>
      <w:r w:rsidRPr="006D2B9F">
        <w:rPr>
          <w:rStyle w:val="StyleUnderline"/>
          <w:highlight w:val="green"/>
        </w:rPr>
        <w:t>under way</w:t>
      </w:r>
      <w:r w:rsidRPr="006972BE">
        <w:rPr>
          <w:rStyle w:val="StyleUnderline"/>
        </w:rPr>
        <w:t xml:space="preserve">.” This conclusion holds, even on the most optimistic assumptions </w:t>
      </w:r>
      <w:r w:rsidRPr="006972BE">
        <w:rPr>
          <w:sz w:val="16"/>
        </w:rPr>
        <w:t xml:space="preserve">about the background rate of species losses and the current rate of vertebrate extinctions. The group classified as “vertebrates” includes mammals, birds, reptiles, fish, and all other creatures with a backbone. The article argues that, using its conservative figures, </w:t>
      </w:r>
      <w:r w:rsidRPr="006972BE">
        <w:rPr>
          <w:rStyle w:val="StyleUnderline"/>
        </w:rPr>
        <w:t>the average loss of vertebrate species was 100 times higher in the past century relative to the background rate of extinction</w:t>
      </w:r>
      <w:r w:rsidRPr="006972BE">
        <w:rPr>
          <w:sz w:val="16"/>
        </w:rPr>
        <w:t xml:space="preserve">.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w:t>
      </w:r>
      <w:r w:rsidRPr="006972BE">
        <w:rPr>
          <w:rStyle w:val="StyleUnderline"/>
        </w:rPr>
        <w:t>the concept of biodiversity encompasses more than just the total number of species on the planet. It also refers to the size of different populations of species.</w:t>
      </w:r>
      <w:r w:rsidRPr="006972BE">
        <w:rPr>
          <w:sz w:val="16"/>
        </w:rPr>
        <w:t xml:space="preserve"> With respect to this phenomenon, </w:t>
      </w:r>
      <w:r w:rsidRPr="006972BE">
        <w:rPr>
          <w:rStyle w:val="StyleUnderline"/>
        </w:rPr>
        <w:t>multiple studies have confirmed that wild populations around the world are dwindling and disappearing at an alarming rate.</w:t>
      </w:r>
      <w:r w:rsidRPr="006972BE">
        <w:rPr>
          <w:sz w:val="16"/>
        </w:rPr>
        <w:t xml:space="preserv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w:t>
      </w:r>
      <w:r w:rsidRPr="006972BE">
        <w:rPr>
          <w:sz w:val="16"/>
        </w:rPr>
        <w:lastRenderedPageBreak/>
        <w:t xml:space="preserve">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w:t>
      </w:r>
      <w:r w:rsidRPr="006972BE">
        <w:rPr>
          <w:rStyle w:val="StyleUnderline"/>
        </w:rPr>
        <w:t xml:space="preserve">a 2006 study published in </w:t>
      </w:r>
      <w:proofErr w:type="gramStart"/>
      <w:r w:rsidRPr="006972BE">
        <w:rPr>
          <w:rStyle w:val="StyleUnderline"/>
        </w:rPr>
        <w:t>Science</w:t>
      </w:r>
      <w:proofErr w:type="gramEnd"/>
      <w:r w:rsidRPr="006972BE">
        <w:rPr>
          <w:sz w:val="16"/>
        </w:rPr>
        <w:t xml:space="preserve"> does precisely this: It </w:t>
      </w:r>
      <w:r w:rsidRPr="006972BE">
        <w:rPr>
          <w:rStyle w:val="StyleUnderline"/>
        </w:rPr>
        <w:t xml:space="preserve">projects past trends of marine biodiversity loss into the 21st century, concluding that, unless significant changes are made to patterns of human activity, there will be virtually no more wild-caught seafood by 2048. </w:t>
      </w:r>
      <w:r w:rsidRPr="006972BE">
        <w:rPr>
          <w:sz w:val="16"/>
        </w:rPr>
        <w:t xml:space="preserve">Catastrophic consequences for civilization. </w:t>
      </w:r>
      <w:r w:rsidRPr="006972BE">
        <w:rPr>
          <w:rStyle w:val="StyleUnderline"/>
        </w:rPr>
        <w:t xml:space="preserve">The consequences of this rapid pruning of the evolutionary tree of life extend beyond the obvious. There could be surprising effects of </w:t>
      </w:r>
      <w:r w:rsidRPr="006972BE">
        <w:rPr>
          <w:rStyle w:val="Emphasis"/>
        </w:rPr>
        <w:t>biodiversity loss</w:t>
      </w:r>
      <w:r w:rsidRPr="006972BE">
        <w:rPr>
          <w:rStyle w:val="StyleUnderline"/>
        </w:rPr>
        <w:t xml:space="preserve"> that scientists are unable to fully anticipate in advance</w:t>
      </w:r>
      <w:r w:rsidRPr="006972BE">
        <w:rPr>
          <w:sz w:val="16"/>
        </w:rPr>
        <w:t xml:space="preserve">. For example, prior research has shown that </w:t>
      </w:r>
      <w:r w:rsidRPr="006972BE">
        <w:rPr>
          <w:rStyle w:val="StyleUnderline"/>
        </w:rPr>
        <w:t>localized ecosystems can undergo abrupt and irreversible shifts when they reach a tipping point</w:t>
      </w:r>
      <w:r w:rsidRPr="006972BE">
        <w:rPr>
          <w:sz w:val="16"/>
        </w:rPr>
        <w:t xml:space="preserve">. According to a 2012 paper published in Nature, there are reasons for thinking that </w:t>
      </w:r>
      <w:r w:rsidRPr="006D2B9F">
        <w:rPr>
          <w:rStyle w:val="StyleUnderline"/>
          <w:highlight w:val="green"/>
        </w:rPr>
        <w:t xml:space="preserve">we may be approaching a </w:t>
      </w:r>
      <w:r w:rsidRPr="006D2B9F">
        <w:rPr>
          <w:rStyle w:val="Emphasis"/>
          <w:highlight w:val="green"/>
        </w:rPr>
        <w:t>tipping point</w:t>
      </w:r>
      <w:r w:rsidRPr="006972BE">
        <w:rPr>
          <w:rStyle w:val="StyleUnderline"/>
        </w:rPr>
        <w:t xml:space="preserve"> of </w:t>
      </w:r>
      <w:r w:rsidRPr="00814F1A">
        <w:rPr>
          <w:rStyle w:val="StyleUnderline"/>
        </w:rPr>
        <w:t>this sort in the global ecosystem</w:t>
      </w:r>
      <w:r w:rsidRPr="00814F1A">
        <w:rPr>
          <w:sz w:val="16"/>
        </w:rPr>
        <w:t>, beyond</w:t>
      </w:r>
      <w:r w:rsidRPr="006972BE">
        <w:rPr>
          <w:sz w:val="16"/>
        </w:rPr>
        <w:t xml:space="preserve"> which </w:t>
      </w:r>
      <w:r w:rsidRPr="006972BE">
        <w:rPr>
          <w:rStyle w:val="StyleUnderline"/>
        </w:rPr>
        <w:t xml:space="preserve">the </w:t>
      </w:r>
      <w:r w:rsidRPr="006D2B9F">
        <w:rPr>
          <w:rStyle w:val="StyleUnderline"/>
          <w:highlight w:val="green"/>
        </w:rPr>
        <w:t xml:space="preserve">consequences </w:t>
      </w:r>
      <w:r w:rsidRPr="006D2B9F">
        <w:rPr>
          <w:rStyle w:val="Emphasis"/>
          <w:highlight w:val="green"/>
          <w:bdr w:val="single" w:sz="18" w:space="0" w:color="auto"/>
        </w:rPr>
        <w:t>could be catastrophic</w:t>
      </w:r>
      <w:r w:rsidRPr="006972BE">
        <w:rPr>
          <w:sz w:val="16"/>
        </w:rPr>
        <w:t xml:space="preserve"> for civilization. As the authors write, a planetary-scale transition </w:t>
      </w:r>
      <w:r w:rsidRPr="006972BE">
        <w:rPr>
          <w:rStyle w:val="StyleUnderline"/>
        </w:rPr>
        <w:t xml:space="preserve">could precipitate </w:t>
      </w:r>
      <w:r w:rsidRPr="006D2B9F">
        <w:rPr>
          <w:rStyle w:val="StyleUnderline"/>
          <w:highlight w:val="green"/>
        </w:rPr>
        <w:t xml:space="preserve">“substantial losses of ecosystem services </w:t>
      </w:r>
      <w:r w:rsidRPr="006D2B9F">
        <w:rPr>
          <w:rStyle w:val="Emphasis"/>
          <w:highlight w:val="green"/>
          <w:bdr w:val="single" w:sz="18" w:space="0" w:color="auto"/>
        </w:rPr>
        <w:t>required to sustain the human population</w:t>
      </w:r>
      <w:r w:rsidRPr="006972BE">
        <w:rPr>
          <w:rStyle w:val="StyleUnderline"/>
        </w:rPr>
        <w:t xml:space="preserve">.” </w:t>
      </w:r>
      <w:r w:rsidRPr="006972BE">
        <w:rPr>
          <w:sz w:val="16"/>
        </w:rPr>
        <w:t xml:space="preserve">An ecosystem service is any ecological process that benefits humanity, </w:t>
      </w:r>
      <w:r w:rsidRPr="006D2B9F">
        <w:rPr>
          <w:rStyle w:val="StyleUnderline"/>
          <w:highlight w:val="green"/>
        </w:rPr>
        <w:t xml:space="preserve">such as </w:t>
      </w:r>
      <w:r w:rsidRPr="006D2B9F">
        <w:rPr>
          <w:rStyle w:val="Emphasis"/>
          <w:highlight w:val="green"/>
        </w:rPr>
        <w:t>food production</w:t>
      </w:r>
      <w:r w:rsidRPr="006D2B9F">
        <w:rPr>
          <w:rStyle w:val="StyleUnderline"/>
          <w:highlight w:val="green"/>
        </w:rPr>
        <w:t xml:space="preserve"> and </w:t>
      </w:r>
      <w:r w:rsidRPr="006D2B9F">
        <w:rPr>
          <w:rStyle w:val="Emphasis"/>
          <w:highlight w:val="green"/>
        </w:rPr>
        <w:t>crop pollination</w:t>
      </w:r>
      <w:r w:rsidRPr="006972BE">
        <w:rPr>
          <w:sz w:val="16"/>
        </w:rPr>
        <w:t xml:space="preserve">. </w:t>
      </w:r>
      <w:r w:rsidRPr="006972BE">
        <w:rPr>
          <w:rStyle w:val="StyleUnderline"/>
        </w:rPr>
        <w:t xml:space="preserve">If the global ecosystem were to cross a tipping point and substantial ecosystem services were lost, </w:t>
      </w:r>
      <w:r w:rsidRPr="006D2B9F">
        <w:rPr>
          <w:rStyle w:val="StyleUnderline"/>
          <w:highlight w:val="green"/>
        </w:rPr>
        <w:t xml:space="preserve">the results </w:t>
      </w:r>
      <w:r w:rsidRPr="00814F1A">
        <w:rPr>
          <w:rStyle w:val="StyleUnderline"/>
        </w:rPr>
        <w:t>could be “</w:t>
      </w:r>
      <w:r w:rsidRPr="006D2B9F">
        <w:rPr>
          <w:rStyle w:val="Emphasis"/>
          <w:highlight w:val="green"/>
          <w:bdr w:val="single" w:sz="18" w:space="0" w:color="auto"/>
        </w:rPr>
        <w:t>widespread social unrest, economic instability, and loss of human life</w:t>
      </w:r>
      <w:r w:rsidRPr="006D2B9F">
        <w:rPr>
          <w:rStyle w:val="StyleUnderline"/>
          <w:highlight w:val="green"/>
        </w:rPr>
        <w:t>.”</w:t>
      </w:r>
      <w:r w:rsidRPr="006972BE">
        <w:rPr>
          <w:sz w:val="16"/>
        </w:rPr>
        <w:t xml:space="preserve"> According to Missouri Botanical Garden ecologist Adam Smith, one of the paper’s co-authors, </w:t>
      </w:r>
      <w:r w:rsidRPr="006972BE">
        <w:rPr>
          <w:rStyle w:val="StyleUnderline"/>
        </w:rPr>
        <w:t>this could occur in</w:t>
      </w:r>
      <w:r w:rsidRPr="006972BE">
        <w:rPr>
          <w:sz w:val="16"/>
        </w:rPr>
        <w:t xml:space="preserve"> a matter of </w:t>
      </w:r>
      <w:r w:rsidRPr="006972BE">
        <w:rPr>
          <w:rStyle w:val="StyleUnderline"/>
        </w:rPr>
        <w:t>decades</w:t>
      </w:r>
      <w:r w:rsidRPr="006972BE">
        <w:rPr>
          <w:sz w:val="16"/>
        </w:rPr>
        <w:t xml:space="preserve">—far more quickly than most of the expected consequences of climate change, yet equally destructive. </w:t>
      </w:r>
      <w:r w:rsidRPr="006D2B9F">
        <w:rPr>
          <w:rStyle w:val="StyleUnderline"/>
          <w:highlight w:val="green"/>
        </w:rPr>
        <w:t xml:space="preserve">Biodiversity loss is a </w:t>
      </w:r>
      <w:r w:rsidRPr="006D2B9F">
        <w:rPr>
          <w:rStyle w:val="Emphasis"/>
          <w:highlight w:val="green"/>
        </w:rPr>
        <w:t>“threat multiplier”</w:t>
      </w:r>
      <w:r w:rsidRPr="006D2B9F">
        <w:rPr>
          <w:rStyle w:val="StyleUnderline"/>
          <w:highlight w:val="green"/>
        </w:rPr>
        <w:t xml:space="preserve"> that, </w:t>
      </w:r>
      <w:r w:rsidRPr="00814F1A">
        <w:rPr>
          <w:rStyle w:val="StyleUnderline"/>
        </w:rPr>
        <w:t xml:space="preserve">by pushing societies to the brink of collapse, </w:t>
      </w:r>
      <w:r w:rsidRPr="006D2B9F">
        <w:rPr>
          <w:rStyle w:val="StyleUnderline"/>
          <w:highlight w:val="green"/>
        </w:rPr>
        <w:t>will exacerbate existing conflicts and introduce entirely new struggles</w:t>
      </w:r>
      <w:r w:rsidRPr="006972BE">
        <w:rPr>
          <w:rStyle w:val="StyleUnderline"/>
        </w:rPr>
        <w:t xml:space="preserve"> between state and non-state actors. </w:t>
      </w:r>
      <w:r w:rsidRPr="006972BE">
        <w:rPr>
          <w:sz w:val="16"/>
        </w:rPr>
        <w:t xml:space="preserve">Indeed, </w:t>
      </w:r>
      <w:r w:rsidRPr="006972BE">
        <w:rPr>
          <w:rStyle w:val="StyleUnderline"/>
        </w:rPr>
        <w:t xml:space="preserve">it could </w:t>
      </w:r>
      <w:r w:rsidRPr="00814F1A">
        <w:rPr>
          <w:rStyle w:val="StyleUnderline"/>
        </w:rPr>
        <w:t xml:space="preserve">even fuel the rise of </w:t>
      </w:r>
      <w:r w:rsidRPr="00814F1A">
        <w:rPr>
          <w:rStyle w:val="Emphasis"/>
        </w:rPr>
        <w:t>terrorism</w:t>
      </w:r>
      <w:r w:rsidRPr="00814F1A">
        <w:rPr>
          <w:sz w:val="16"/>
        </w:rPr>
        <w:t>.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w:t>
      </w:r>
      <w:r w:rsidRPr="006972BE">
        <w:rPr>
          <w:sz w:val="16"/>
        </w:rPr>
        <w:t xml:space="preserve"> “in as little as three human lifetimes,” as the </w:t>
      </w:r>
      <w:proofErr w:type="gramStart"/>
      <w:r w:rsidRPr="006972BE">
        <w:rPr>
          <w:sz w:val="16"/>
        </w:rPr>
        <w:t>aforementioned 2012</w:t>
      </w:r>
      <w:proofErr w:type="gramEnd"/>
      <w:r w:rsidRPr="006972BE">
        <w:rPr>
          <w:sz w:val="16"/>
        </w:rPr>
        <w:t xml:space="preserve"> Nature paper notes. Furthermore, </w:t>
      </w:r>
      <w:r w:rsidRPr="006972BE">
        <w:rPr>
          <w:rStyle w:val="StyleUnderline"/>
        </w:rPr>
        <w:t>the widespread decline of biological populations could plausibly initiate a dramatic transformation of the global ecosystem on an even faster timescale: perhaps a single human lifetime.</w:t>
      </w:r>
      <w:r w:rsidRPr="006972BE">
        <w:rPr>
          <w:sz w:val="16"/>
        </w:rPr>
        <w:t xml:space="preserve"> The unavoidable conclusion is </w:t>
      </w:r>
      <w:r w:rsidRPr="0098460E">
        <w:rPr>
          <w:sz w:val="16"/>
        </w:rPr>
        <w:t xml:space="preserve">that </w:t>
      </w:r>
      <w:r w:rsidRPr="0098460E">
        <w:rPr>
          <w:rStyle w:val="Emphasis"/>
          <w:bdr w:val="single" w:sz="18" w:space="0" w:color="auto"/>
        </w:rPr>
        <w:t xml:space="preserve">biodiversity loss constitutes an existential </w:t>
      </w:r>
      <w:proofErr w:type="gramStart"/>
      <w:r w:rsidRPr="0098460E">
        <w:rPr>
          <w:rStyle w:val="Emphasis"/>
          <w:bdr w:val="single" w:sz="18" w:space="0" w:color="auto"/>
        </w:rPr>
        <w:t>threat</w:t>
      </w:r>
      <w:r w:rsidRPr="006972BE">
        <w:rPr>
          <w:rStyle w:val="StyleUnderline"/>
        </w:rPr>
        <w:t xml:space="preserve"> in its own right</w:t>
      </w:r>
      <w:proofErr w:type="gramEnd"/>
      <w:r w:rsidRPr="006972BE">
        <w:rPr>
          <w:sz w:val="16"/>
        </w:rPr>
        <w:t xml:space="preserve">. As such, </w:t>
      </w:r>
      <w:r w:rsidRPr="006972BE">
        <w:rPr>
          <w:rStyle w:val="StyleUnderline"/>
        </w:rPr>
        <w:t xml:space="preserve">it ought to be </w:t>
      </w:r>
      <w:r w:rsidRPr="00814F1A">
        <w:rPr>
          <w:rStyle w:val="StyleUnderline"/>
        </w:rPr>
        <w:t>considered alongside climate change and nuclear weapons as one of the most significant contemporary risks to human prosperity and survival.</w:t>
      </w:r>
    </w:p>
    <w:p w14:paraId="0366C1D0" w14:textId="64B9111F" w:rsidR="00272FCB" w:rsidRDefault="002F767E" w:rsidP="002F767E">
      <w:pPr>
        <w:pStyle w:val="Heading4"/>
      </w:pPr>
      <w:r>
        <w:t xml:space="preserve">Thus, I defend --- Resolved: </w:t>
      </w:r>
      <w:r w:rsidR="005E01F9">
        <w:t>The app</w:t>
      </w:r>
      <w:r w:rsidR="00901620">
        <w:t>ropriation of outer space by private entities for private space tourism is unjust.</w:t>
      </w:r>
    </w:p>
    <w:p w14:paraId="01D3195F" w14:textId="4E41A98F" w:rsidR="00272FCB" w:rsidRPr="00272FCB" w:rsidRDefault="00A71B2D" w:rsidP="00A71B2D">
      <w:pPr>
        <w:pStyle w:val="Heading3"/>
      </w:pPr>
      <w:r>
        <w:lastRenderedPageBreak/>
        <w:t>1AC - Framing</w:t>
      </w:r>
    </w:p>
    <w:p w14:paraId="61882775" w14:textId="38244C2E" w:rsidR="006E1696" w:rsidRDefault="006E1696" w:rsidP="006E1696">
      <w:pPr>
        <w:pStyle w:val="Heading4"/>
      </w:pPr>
      <w:r w:rsidRPr="008A282C">
        <w:t>I value morality,</w:t>
      </w:r>
      <w:r w:rsidR="00C131AA">
        <w:t xml:space="preserve"> as implied by the word ought in the resolution.  T</w:t>
      </w:r>
      <w:r w:rsidRPr="008A282C">
        <w:t xml:space="preserve">he standard is </w:t>
      </w:r>
      <w:r>
        <w:t>maximizing wellbeing</w:t>
      </w:r>
      <w:r w:rsidRPr="008A282C">
        <w:t>.</w:t>
      </w:r>
    </w:p>
    <w:p w14:paraId="3F5E98F5" w14:textId="66C50BC7" w:rsidR="006E1696" w:rsidRPr="003F7FE3" w:rsidRDefault="006E1696" w:rsidP="006E1696">
      <w:pPr>
        <w:pStyle w:val="Heading4"/>
      </w:pPr>
      <w:r w:rsidRPr="008A282C">
        <w:t>1] only it can explain degrees of wrongness- it is worse to kill thousands than to lie to a friend- either ethical theories cannot explain comparative badness, or it collapses</w:t>
      </w:r>
    </w:p>
    <w:p w14:paraId="2B1EC699" w14:textId="77777777" w:rsidR="006E1696" w:rsidRPr="00AE2A33" w:rsidRDefault="006E1696" w:rsidP="006E1696">
      <w:pPr>
        <w:pStyle w:val="Heading4"/>
      </w:pPr>
      <w:r>
        <w:t xml:space="preserve">2] Use </w:t>
      </w:r>
      <w:r w:rsidRPr="00B23CF9">
        <w:rPr>
          <w:u w:val="single"/>
        </w:rPr>
        <w:t>util</w:t>
      </w:r>
      <w:r>
        <w:t xml:space="preserve"> – it’s </w:t>
      </w:r>
      <w:r>
        <w:rPr>
          <w:u w:val="single"/>
        </w:rPr>
        <w:t>impartial</w:t>
      </w:r>
      <w:r>
        <w:t xml:space="preserve">, </w:t>
      </w:r>
      <w:r>
        <w:rPr>
          <w:u w:val="single"/>
        </w:rPr>
        <w:t>specific</w:t>
      </w:r>
      <w:r>
        <w:t xml:space="preserve"> to </w:t>
      </w:r>
      <w:r>
        <w:rPr>
          <w:u w:val="single"/>
        </w:rPr>
        <w:t>public actors</w:t>
      </w:r>
      <w:r>
        <w:t xml:space="preserve">, and </w:t>
      </w:r>
      <w:r>
        <w:rPr>
          <w:u w:val="single"/>
        </w:rPr>
        <w:t>resolves infinite regress</w:t>
      </w:r>
      <w:r>
        <w:t xml:space="preserve"> which explains </w:t>
      </w:r>
      <w:r>
        <w:rPr>
          <w:u w:val="single"/>
        </w:rPr>
        <w:t>all value</w:t>
      </w:r>
      <w:r>
        <w:t xml:space="preserve">. Reject </w:t>
      </w:r>
      <w:r>
        <w:rPr>
          <w:u w:val="single"/>
        </w:rPr>
        <w:t>flawed calc indicts</w:t>
      </w:r>
      <w:r>
        <w:t xml:space="preserve"> that </w:t>
      </w:r>
      <w:r>
        <w:rPr>
          <w:u w:val="single"/>
        </w:rPr>
        <w:t>misunderstand happiness</w:t>
      </w:r>
      <w:r>
        <w:t xml:space="preserve"> and rely on </w:t>
      </w:r>
      <w:r>
        <w:rPr>
          <w:u w:val="single"/>
        </w:rPr>
        <w:t>problematic intuitions</w:t>
      </w:r>
      <w:r>
        <w:t>.</w:t>
      </w:r>
    </w:p>
    <w:p w14:paraId="56B59C05" w14:textId="77777777" w:rsidR="006E1696" w:rsidRPr="00873F44" w:rsidRDefault="006E1696" w:rsidP="006E1696">
      <w:r w:rsidRPr="008B53FD">
        <w:rPr>
          <w:rStyle w:val="Style13ptBold"/>
        </w:rPr>
        <w:t xml:space="preserve">Greene 15 </w:t>
      </w:r>
      <w:r>
        <w:t>— (Joshua Greene, Professor of Psychology @ Harvard, being interviewed by Russ Roberts, “</w:t>
      </w:r>
      <w:r w:rsidRPr="008B53FD">
        <w:t>Joshua Greene on Moral Tribes, Moral Dilemmas, and Utilitarianism</w:t>
      </w:r>
      <w:r>
        <w:t xml:space="preserve">”, The Library of Economics and Liberty, 1-5-15, Available Online at </w:t>
      </w:r>
      <w:hyperlink r:id="rId10" w:anchor="audio-highlights" w:history="1">
        <w:r>
          <w:rPr>
            <w:rStyle w:val="Hyperlink"/>
          </w:rPr>
          <w:t>https://www.econtalk.org/joshua-greene-on-moral-tribes-moral-dilemmas-and-utilitarianism/#audio-highlights</w:t>
        </w:r>
      </w:hyperlink>
      <w:r>
        <w:t>, accessed 5-17-20, HKR-AM) **NB: Guest = Greene, and only his lines are highlighted/underlined</w:t>
      </w:r>
    </w:p>
    <w:p w14:paraId="102F4DC0" w14:textId="77777777" w:rsidR="006E1696" w:rsidRPr="00AE2A33" w:rsidRDefault="006E1696" w:rsidP="006E1696">
      <w:pPr>
        <w:rPr>
          <w:rStyle w:val="StyleUnderline"/>
        </w:rPr>
      </w:pPr>
      <w:r w:rsidRPr="00AE2A33">
        <w:rPr>
          <w:sz w:val="16"/>
        </w:rPr>
        <w:t xml:space="preserve">Guest: Okay. So, I think </w:t>
      </w:r>
      <w:r w:rsidRPr="00124F26">
        <w:rPr>
          <w:rStyle w:val="StyleUnderline"/>
          <w:highlight w:val="green"/>
        </w:rPr>
        <w:t>util</w:t>
      </w:r>
      <w:r w:rsidRPr="00B304CE">
        <w:rPr>
          <w:rStyle w:val="StyleUnderline"/>
        </w:rPr>
        <w:t xml:space="preserve">itarianism </w:t>
      </w:r>
      <w:r w:rsidRPr="00124F26">
        <w:rPr>
          <w:rStyle w:val="StyleUnderline"/>
          <w:highlight w:val="green"/>
        </w:rPr>
        <w:t>is</w:t>
      </w:r>
      <w:r w:rsidRPr="00B304CE">
        <w:rPr>
          <w:rStyle w:val="StyleUnderline"/>
        </w:rPr>
        <w:t xml:space="preserve"> very much </w:t>
      </w:r>
      <w:r w:rsidRPr="00124F26">
        <w:rPr>
          <w:rStyle w:val="StyleUnderline"/>
          <w:highlight w:val="green"/>
        </w:rPr>
        <w:t>misunderstood</w:t>
      </w:r>
      <w:r w:rsidRPr="00AE2A33">
        <w:rPr>
          <w:sz w:val="16"/>
        </w:rPr>
        <w:t xml:space="preserve">. And this is part of the reason why we shouldn't even call it utilitarianism at all. </w:t>
      </w:r>
      <w:r w:rsidRPr="00B304CE">
        <w:rPr>
          <w:rStyle w:val="StyleUnderline"/>
        </w:rPr>
        <w:t>We should call it what I call 'deep pragmatism'</w:t>
      </w:r>
      <w:r w:rsidRPr="00AE2A33">
        <w:rPr>
          <w:sz w:val="16"/>
        </w:rPr>
        <w:t xml:space="preserve">, which I think better captures what I think utilitarianism is really like, if you really apply it in real life, </w:t>
      </w:r>
      <w:proofErr w:type="gramStart"/>
      <w:r w:rsidRPr="00AE2A33">
        <w:rPr>
          <w:sz w:val="16"/>
        </w:rPr>
        <w:t>in light of</w:t>
      </w:r>
      <w:proofErr w:type="gramEnd"/>
      <w:r w:rsidRPr="00AE2A33">
        <w:rPr>
          <w:sz w:val="16"/>
        </w:rPr>
        <w:t xml:space="preserve"> an understanding of human nature. </w:t>
      </w:r>
      <w:proofErr w:type="gramStart"/>
      <w:r w:rsidRPr="00AE2A33">
        <w:rPr>
          <w:sz w:val="16"/>
        </w:rPr>
        <w:t>But,</w:t>
      </w:r>
      <w:proofErr w:type="gramEnd"/>
      <w:r w:rsidRPr="00AE2A33">
        <w:rPr>
          <w:sz w:val="16"/>
        </w:rPr>
        <w:t xml:space="preserve"> we can come back to that. The idea, </w:t>
      </w:r>
      <w:r w:rsidRPr="00124F26">
        <w:rPr>
          <w:rStyle w:val="StyleUnderline"/>
          <w:highlight w:val="green"/>
        </w:rPr>
        <w:t>going back to</w:t>
      </w:r>
      <w:r w:rsidRPr="00B304CE">
        <w:rPr>
          <w:rStyle w:val="StyleUnderline"/>
        </w:rPr>
        <w:t xml:space="preserve"> </w:t>
      </w:r>
      <w:r w:rsidRPr="00124F26">
        <w:rPr>
          <w:rStyle w:val="StyleUnderline"/>
          <w:highlight w:val="green"/>
        </w:rPr>
        <w:t>the tragedy of</w:t>
      </w:r>
      <w:r w:rsidRPr="00B304CE">
        <w:rPr>
          <w:rStyle w:val="StyleUnderline"/>
        </w:rPr>
        <w:t xml:space="preserve"> common-sense </w:t>
      </w:r>
      <w:r w:rsidRPr="00124F26">
        <w:rPr>
          <w:rStyle w:val="StyleUnderline"/>
          <w:highlight w:val="green"/>
        </w:rPr>
        <w:t>morality</w:t>
      </w:r>
      <w:r w:rsidRPr="00B304CE">
        <w:rPr>
          <w:rStyle w:val="StyleUnderline"/>
        </w:rPr>
        <w:t xml:space="preserve"> is </w:t>
      </w:r>
      <w:r w:rsidRPr="00124F26">
        <w:rPr>
          <w:rStyle w:val="StyleUnderline"/>
          <w:highlight w:val="green"/>
        </w:rPr>
        <w:t>you've</w:t>
      </w:r>
      <w:r w:rsidRPr="00B304CE">
        <w:rPr>
          <w:rStyle w:val="StyleUnderline"/>
        </w:rPr>
        <w:t xml:space="preserve"> </w:t>
      </w:r>
      <w:r w:rsidRPr="00124F26">
        <w:rPr>
          <w:rStyle w:val="StyleUnderline"/>
          <w:highlight w:val="green"/>
        </w:rPr>
        <w:t>got</w:t>
      </w:r>
      <w:r w:rsidRPr="00B304CE">
        <w:rPr>
          <w:rStyle w:val="StyleUnderline"/>
        </w:rPr>
        <w:t xml:space="preserve"> all these different </w:t>
      </w:r>
      <w:r w:rsidRPr="00124F26">
        <w:rPr>
          <w:rStyle w:val="StyleUnderline"/>
          <w:highlight w:val="green"/>
        </w:rPr>
        <w:t>tribes</w:t>
      </w:r>
      <w:r w:rsidRPr="00B304CE">
        <w:rPr>
          <w:rStyle w:val="StyleUnderline"/>
        </w:rPr>
        <w:t xml:space="preserve"> </w:t>
      </w:r>
      <w:r w:rsidRPr="00124F26">
        <w:rPr>
          <w:rStyle w:val="StyleUnderline"/>
          <w:highlight w:val="green"/>
        </w:rPr>
        <w:t>with</w:t>
      </w:r>
      <w:r w:rsidRPr="00B304CE">
        <w:rPr>
          <w:rStyle w:val="StyleUnderline"/>
        </w:rPr>
        <w:t xml:space="preserve"> </w:t>
      </w:r>
      <w:proofErr w:type="gramStart"/>
      <w:r w:rsidRPr="00B304CE">
        <w:rPr>
          <w:rStyle w:val="StyleUnderline"/>
        </w:rPr>
        <w:t>all of</w:t>
      </w:r>
      <w:proofErr w:type="gramEnd"/>
      <w:r w:rsidRPr="00B304CE">
        <w:rPr>
          <w:rStyle w:val="StyleUnderline"/>
        </w:rPr>
        <w:t xml:space="preserve"> these </w:t>
      </w:r>
      <w:r w:rsidRPr="00124F26">
        <w:rPr>
          <w:rStyle w:val="StyleUnderline"/>
          <w:highlight w:val="green"/>
        </w:rPr>
        <w:t>different values based</w:t>
      </w:r>
      <w:r w:rsidRPr="00B304CE">
        <w:rPr>
          <w:rStyle w:val="StyleUnderline"/>
        </w:rPr>
        <w:t xml:space="preserve"> </w:t>
      </w:r>
      <w:r w:rsidRPr="00124F26">
        <w:rPr>
          <w:rStyle w:val="StyleUnderline"/>
          <w:highlight w:val="green"/>
        </w:rPr>
        <w:t>on</w:t>
      </w:r>
      <w:r w:rsidRPr="00B304CE">
        <w:rPr>
          <w:rStyle w:val="StyleUnderline"/>
        </w:rPr>
        <w:t xml:space="preserve"> their </w:t>
      </w:r>
      <w:r w:rsidRPr="00124F26">
        <w:rPr>
          <w:rStyle w:val="StyleUnderline"/>
          <w:highlight w:val="green"/>
        </w:rPr>
        <w:t>different ways of life.</w:t>
      </w:r>
      <w:r w:rsidRPr="00B304CE">
        <w:rPr>
          <w:rStyle w:val="StyleUnderline"/>
        </w:rPr>
        <w:t xml:space="preserve"> What can they do to get along</w:t>
      </w:r>
      <w:r w:rsidRPr="00AE2A33">
        <w:rPr>
          <w:sz w:val="16"/>
        </w:rPr>
        <w:t xml:space="preserve">? And I think that the best answer that we have is--well, let's back up. </w:t>
      </w:r>
      <w:proofErr w:type="gramStart"/>
      <w:r w:rsidRPr="00B304CE">
        <w:rPr>
          <w:rStyle w:val="StyleUnderline"/>
        </w:rPr>
        <w:t xml:space="preserve">In order </w:t>
      </w:r>
      <w:r w:rsidRPr="00124F26">
        <w:rPr>
          <w:rStyle w:val="StyleUnderline"/>
          <w:highlight w:val="green"/>
        </w:rPr>
        <w:t>to</w:t>
      </w:r>
      <w:proofErr w:type="gramEnd"/>
      <w:r w:rsidRPr="00124F26">
        <w:rPr>
          <w:rStyle w:val="StyleUnderline"/>
          <w:highlight w:val="green"/>
        </w:rPr>
        <w:t xml:space="preserve"> resolve</w:t>
      </w:r>
      <w:r w:rsidRPr="00B304CE">
        <w:rPr>
          <w:rStyle w:val="StyleUnderline"/>
        </w:rPr>
        <w:t xml:space="preserve"> </w:t>
      </w:r>
      <w:r w:rsidRPr="00124F26">
        <w:rPr>
          <w:rStyle w:val="StyleUnderline"/>
          <w:highlight w:val="green"/>
        </w:rPr>
        <w:t>any</w:t>
      </w:r>
      <w:r w:rsidRPr="00B304CE">
        <w:rPr>
          <w:rStyle w:val="StyleUnderline"/>
        </w:rPr>
        <w:t xml:space="preserve"> kind of </w:t>
      </w:r>
      <w:r w:rsidRPr="00124F26">
        <w:rPr>
          <w:rStyle w:val="StyleUnderline"/>
          <w:highlight w:val="green"/>
        </w:rPr>
        <w:t>tradeoff</w:t>
      </w:r>
      <w:r w:rsidRPr="00B304CE">
        <w:rPr>
          <w:rStyle w:val="StyleUnderline"/>
        </w:rPr>
        <w:t xml:space="preserve">, you have to </w:t>
      </w:r>
      <w:r w:rsidRPr="00124F26">
        <w:rPr>
          <w:rStyle w:val="StyleUnderline"/>
          <w:highlight w:val="green"/>
        </w:rPr>
        <w:t>have</w:t>
      </w:r>
      <w:r w:rsidRPr="00B304CE">
        <w:rPr>
          <w:rStyle w:val="StyleUnderline"/>
        </w:rPr>
        <w:t xml:space="preserve"> </w:t>
      </w:r>
      <w:r w:rsidRPr="00124F26">
        <w:rPr>
          <w:rStyle w:val="StyleUnderline"/>
          <w:highlight w:val="green"/>
        </w:rPr>
        <w:t>some</w:t>
      </w:r>
      <w:r w:rsidRPr="00B304CE">
        <w:rPr>
          <w:rStyle w:val="StyleUnderline"/>
        </w:rPr>
        <w:t xml:space="preserve"> kind of </w:t>
      </w:r>
      <w:r w:rsidRPr="00124F26">
        <w:rPr>
          <w:rStyle w:val="StyleUnderline"/>
          <w:highlight w:val="green"/>
        </w:rPr>
        <w:t>common metric.</w:t>
      </w:r>
      <w:r w:rsidRPr="00B304CE">
        <w:rPr>
          <w:rStyle w:val="StyleUnderline"/>
        </w:rPr>
        <w:t xml:space="preserve"> You </w:t>
      </w:r>
      <w:proofErr w:type="gramStart"/>
      <w:r w:rsidRPr="00B304CE">
        <w:rPr>
          <w:rStyle w:val="StyleUnderline"/>
        </w:rPr>
        <w:t>have to</w:t>
      </w:r>
      <w:proofErr w:type="gramEnd"/>
      <w:r w:rsidRPr="00B304CE">
        <w:rPr>
          <w:rStyle w:val="StyleUnderline"/>
        </w:rPr>
        <w:t xml:space="preserve"> have some kind of common currency. And I think that what utilitarianism, whether it's the moral truth or not, is provide a kind of common currency</w:t>
      </w:r>
      <w:r w:rsidRPr="00AE2A33">
        <w:rPr>
          <w:sz w:val="16"/>
        </w:rPr>
        <w:t xml:space="preserve">. So, </w:t>
      </w:r>
      <w:r w:rsidRPr="00B304CE">
        <w:rPr>
          <w:rStyle w:val="StyleUnderline"/>
        </w:rPr>
        <w:t xml:space="preserve">what is </w:t>
      </w:r>
      <w:r w:rsidRPr="00124F26">
        <w:rPr>
          <w:rStyle w:val="StyleUnderline"/>
          <w:highlight w:val="green"/>
        </w:rPr>
        <w:t>util</w:t>
      </w:r>
      <w:r w:rsidRPr="00B304CE">
        <w:rPr>
          <w:rStyle w:val="StyleUnderline"/>
        </w:rPr>
        <w:t>itarianism?</w:t>
      </w:r>
      <w:r w:rsidRPr="00AE2A33">
        <w:rPr>
          <w:sz w:val="16"/>
        </w:rPr>
        <w:t xml:space="preserve"> It's basically the idea that--</w:t>
      </w:r>
      <w:r w:rsidRPr="00B304CE">
        <w:rPr>
          <w:rStyle w:val="StyleUnderline"/>
        </w:rPr>
        <w:t>it</w:t>
      </w:r>
      <w:r w:rsidRPr="00124F26">
        <w:rPr>
          <w:rStyle w:val="StyleUnderline"/>
          <w:highlight w:val="green"/>
        </w:rPr>
        <w:t>'s</w:t>
      </w:r>
      <w:r w:rsidRPr="00B304CE">
        <w:rPr>
          <w:rStyle w:val="StyleUnderline"/>
        </w:rPr>
        <w:t xml:space="preserve"> really </w:t>
      </w:r>
      <w:r w:rsidRPr="00124F26">
        <w:rPr>
          <w:rStyle w:val="StyleUnderline"/>
          <w:highlight w:val="green"/>
        </w:rPr>
        <w:t>two</w:t>
      </w:r>
      <w:r w:rsidRPr="00B304CE">
        <w:rPr>
          <w:rStyle w:val="StyleUnderline"/>
        </w:rPr>
        <w:t xml:space="preserve"> </w:t>
      </w:r>
      <w:r w:rsidRPr="00124F26">
        <w:rPr>
          <w:rStyle w:val="StyleUnderline"/>
          <w:highlight w:val="green"/>
        </w:rPr>
        <w:t>ideas</w:t>
      </w:r>
      <w:r w:rsidRPr="00B304CE">
        <w:rPr>
          <w:rStyle w:val="StyleUnderline"/>
        </w:rPr>
        <w:t xml:space="preserve"> put together. </w:t>
      </w:r>
      <w:r w:rsidRPr="00124F26">
        <w:rPr>
          <w:rStyle w:val="StyleUnderline"/>
          <w:highlight w:val="green"/>
        </w:rPr>
        <w:t>One is</w:t>
      </w:r>
      <w:r w:rsidRPr="00B304CE">
        <w:rPr>
          <w:rStyle w:val="StyleUnderline"/>
        </w:rPr>
        <w:t xml:space="preserve"> the idea of </w:t>
      </w:r>
      <w:r w:rsidRPr="00124F26">
        <w:rPr>
          <w:rStyle w:val="StyleUnderline"/>
          <w:highlight w:val="green"/>
        </w:rPr>
        <w:t>impartiality</w:t>
      </w:r>
      <w:r w:rsidRPr="00AE2A33">
        <w:rPr>
          <w:sz w:val="16"/>
        </w:rPr>
        <w:t>. That is</w:t>
      </w:r>
      <w:r w:rsidRPr="00204FE4">
        <w:rPr>
          <w:rStyle w:val="StyleUnderline"/>
        </w:rPr>
        <w:t xml:space="preserve">, at least </w:t>
      </w:r>
      <w:r w:rsidRPr="00124F26">
        <w:rPr>
          <w:rStyle w:val="StyleUnderline"/>
          <w:highlight w:val="green"/>
        </w:rPr>
        <w:t>as social decision makers</w:t>
      </w:r>
      <w:r w:rsidRPr="00204FE4">
        <w:rPr>
          <w:rStyle w:val="StyleUnderline"/>
        </w:rPr>
        <w:t xml:space="preserve">, </w:t>
      </w:r>
      <w:r w:rsidRPr="00124F26">
        <w:rPr>
          <w:rStyle w:val="StyleUnderline"/>
          <w:highlight w:val="green"/>
        </w:rPr>
        <w:t>we should regard</w:t>
      </w:r>
      <w:r w:rsidRPr="00204FE4">
        <w:rPr>
          <w:rStyle w:val="StyleUnderline"/>
        </w:rPr>
        <w:t xml:space="preserve"> </w:t>
      </w:r>
      <w:r w:rsidRPr="00124F26">
        <w:rPr>
          <w:rStyle w:val="StyleUnderline"/>
          <w:highlight w:val="green"/>
        </w:rPr>
        <w:t>everybody's interests as</w:t>
      </w:r>
      <w:r w:rsidRPr="00204FE4">
        <w:rPr>
          <w:rStyle w:val="StyleUnderline"/>
        </w:rPr>
        <w:t xml:space="preserve"> of </w:t>
      </w:r>
      <w:r w:rsidRPr="00124F26">
        <w:rPr>
          <w:rStyle w:val="StyleUnderline"/>
          <w:highlight w:val="green"/>
        </w:rPr>
        <w:t>equal</w:t>
      </w:r>
      <w:r w:rsidRPr="00204FE4">
        <w:rPr>
          <w:rStyle w:val="StyleUnderline"/>
        </w:rPr>
        <w:t xml:space="preserve"> worth. Everybody counts the same.</w:t>
      </w:r>
      <w:r w:rsidRPr="00AE2A33">
        <w:rPr>
          <w:sz w:val="16"/>
        </w:rPr>
        <w:t xml:space="preserve"> And then you might say, 'Well, but okay, </w:t>
      </w:r>
      <w:r w:rsidRPr="00B77D25">
        <w:rPr>
          <w:rStyle w:val="StyleUnderline"/>
        </w:rPr>
        <w:t xml:space="preserve">what does it mean to count everybody the same? </w:t>
      </w:r>
      <w:r w:rsidRPr="00124F26">
        <w:rPr>
          <w:rStyle w:val="StyleUnderline"/>
          <w:highlight w:val="green"/>
        </w:rPr>
        <w:t>What</w:t>
      </w:r>
      <w:r w:rsidRPr="00B77D25">
        <w:rPr>
          <w:rStyle w:val="StyleUnderline"/>
        </w:rPr>
        <w:t xml:space="preserve"> is it that really </w:t>
      </w:r>
      <w:r w:rsidRPr="00124F26">
        <w:rPr>
          <w:rStyle w:val="StyleUnderline"/>
          <w:highlight w:val="green"/>
        </w:rPr>
        <w:t>matters</w:t>
      </w:r>
      <w:r w:rsidRPr="00B77D25">
        <w:rPr>
          <w:rStyle w:val="StyleUnderline"/>
        </w:rPr>
        <w:t xml:space="preserve"> </w:t>
      </w:r>
      <w:r w:rsidRPr="00AE2A33">
        <w:rPr>
          <w:rStyle w:val="StyleUnderline"/>
        </w:rPr>
        <w:t>for</w:t>
      </w:r>
      <w:r w:rsidRPr="00B77D25">
        <w:rPr>
          <w:rStyle w:val="StyleUnderline"/>
        </w:rPr>
        <w:t xml:space="preserve"> you and for me and </w:t>
      </w:r>
      <w:r w:rsidRPr="00124F26">
        <w:rPr>
          <w:rStyle w:val="StyleUnderline"/>
          <w:highlight w:val="green"/>
        </w:rPr>
        <w:t>for everybody</w:t>
      </w:r>
      <w:r w:rsidRPr="00B77D25">
        <w:rPr>
          <w:rStyle w:val="StyleUnderline"/>
        </w:rPr>
        <w:t xml:space="preserve"> else?' And</w:t>
      </w:r>
      <w:r w:rsidRPr="00AE2A33">
        <w:rPr>
          <w:sz w:val="16"/>
        </w:rPr>
        <w:t xml:space="preserve"> </w:t>
      </w:r>
      <w:r w:rsidRPr="00B77D25">
        <w:rPr>
          <w:rStyle w:val="StyleUnderline"/>
        </w:rPr>
        <w:t xml:space="preserve">there </w:t>
      </w:r>
      <w:r w:rsidRPr="00124F26">
        <w:rPr>
          <w:rStyle w:val="StyleUnderline"/>
          <w:highlight w:val="green"/>
        </w:rPr>
        <w:t>the</w:t>
      </w:r>
      <w:r w:rsidRPr="00B77D25">
        <w:rPr>
          <w:rStyle w:val="StyleUnderline"/>
        </w:rPr>
        <w:t xml:space="preserve"> utilitarian's </w:t>
      </w:r>
      <w:r w:rsidRPr="00124F26">
        <w:rPr>
          <w:rStyle w:val="StyleUnderline"/>
          <w:highlight w:val="green"/>
        </w:rPr>
        <w:t>answer is</w:t>
      </w:r>
      <w:r w:rsidRPr="00B77D25">
        <w:rPr>
          <w:rStyle w:val="StyleUnderline"/>
        </w:rPr>
        <w:t xml:space="preserve"> what</w:t>
      </w:r>
      <w:r w:rsidRPr="00AE2A33">
        <w:rPr>
          <w:sz w:val="16"/>
        </w:rPr>
        <w:t xml:space="preserve"> </w:t>
      </w:r>
      <w:r w:rsidRPr="00B77D25">
        <w:rPr>
          <w:rStyle w:val="StyleUnderline"/>
        </w:rPr>
        <w:t>is sometimes called</w:t>
      </w:r>
      <w:r w:rsidRPr="00AE2A33">
        <w:rPr>
          <w:sz w:val="16"/>
        </w:rPr>
        <w:t xml:space="preserve">, somewhat accurately and somewhat misleadingly, </w:t>
      </w:r>
      <w:r w:rsidRPr="00124F26">
        <w:rPr>
          <w:rStyle w:val="StyleUnderline"/>
          <w:highlight w:val="green"/>
        </w:rPr>
        <w:t>happiness</w:t>
      </w:r>
      <w:r w:rsidRPr="00AE2A33">
        <w:rPr>
          <w:sz w:val="16"/>
        </w:rPr>
        <w:t xml:space="preserve">. But </w:t>
      </w:r>
      <w:r w:rsidRPr="00B77D25">
        <w:rPr>
          <w:rStyle w:val="StyleUnderline"/>
        </w:rPr>
        <w:t xml:space="preserve">it's </w:t>
      </w:r>
      <w:r w:rsidRPr="00124F26">
        <w:rPr>
          <w:rStyle w:val="StyleUnderline"/>
          <w:highlight w:val="green"/>
        </w:rPr>
        <w:t>not</w:t>
      </w:r>
      <w:r w:rsidRPr="00B77D25">
        <w:rPr>
          <w:rStyle w:val="StyleUnderline"/>
        </w:rPr>
        <w:t xml:space="preserve"> really happiness </w:t>
      </w:r>
      <w:r w:rsidRPr="00124F26">
        <w:rPr>
          <w:rStyle w:val="StyleUnderline"/>
          <w:highlight w:val="green"/>
        </w:rPr>
        <w:t>in the sense of</w:t>
      </w:r>
      <w:r w:rsidRPr="00B77D25">
        <w:rPr>
          <w:rStyle w:val="StyleUnderline"/>
        </w:rPr>
        <w:t xml:space="preserve"> cherries on sundaes</w:t>
      </w:r>
      <w:r w:rsidRPr="00124F26">
        <w:rPr>
          <w:rStyle w:val="StyleUnderline"/>
          <w:highlight w:val="green"/>
        </w:rPr>
        <w:t>, things that make you smile. It's</w:t>
      </w:r>
      <w:r w:rsidRPr="00B77D25">
        <w:rPr>
          <w:rStyle w:val="StyleUnderline"/>
        </w:rPr>
        <w:t xml:space="preserve"> really </w:t>
      </w:r>
      <w:r w:rsidRPr="00124F26">
        <w:rPr>
          <w:rStyle w:val="StyleUnderline"/>
          <w:highlight w:val="green"/>
        </w:rPr>
        <w:t>the quality of conscious experience</w:t>
      </w:r>
      <w:r w:rsidRPr="00B77D25">
        <w:rPr>
          <w:rStyle w:val="StyleUnderline"/>
        </w:rPr>
        <w:t>.</w:t>
      </w:r>
      <w:r w:rsidRPr="00AE2A33">
        <w:rPr>
          <w:sz w:val="16"/>
        </w:rPr>
        <w:t xml:space="preserve"> So, the idea is that </w:t>
      </w:r>
      <w:r w:rsidRPr="00124F26">
        <w:rPr>
          <w:rStyle w:val="StyleUnderline"/>
          <w:highlight w:val="green"/>
        </w:rPr>
        <w:t>if you start with</w:t>
      </w:r>
      <w:r w:rsidRPr="00B77D25">
        <w:rPr>
          <w:rStyle w:val="StyleUnderline"/>
        </w:rPr>
        <w:t xml:space="preserve"> </w:t>
      </w:r>
      <w:r w:rsidRPr="00124F26">
        <w:rPr>
          <w:rStyle w:val="StyleUnderline"/>
          <w:highlight w:val="green"/>
        </w:rPr>
        <w:t>anything</w:t>
      </w:r>
      <w:r w:rsidRPr="00B77D25">
        <w:rPr>
          <w:rStyle w:val="StyleUnderline"/>
        </w:rPr>
        <w:t xml:space="preserve"> that </w:t>
      </w:r>
      <w:r w:rsidRPr="00124F26">
        <w:rPr>
          <w:rStyle w:val="StyleUnderline"/>
          <w:highlight w:val="green"/>
        </w:rPr>
        <w:t>you value</w:t>
      </w:r>
      <w:r w:rsidRPr="00B77D25">
        <w:rPr>
          <w:rStyle w:val="StyleUnderline"/>
        </w:rPr>
        <w:t xml:space="preserve">, </w:t>
      </w:r>
      <w:r w:rsidRPr="00124F26">
        <w:rPr>
          <w:rStyle w:val="StyleUnderline"/>
          <w:highlight w:val="green"/>
        </w:rPr>
        <w:t>and say, 'Why do you care about that?</w:t>
      </w:r>
      <w:r w:rsidRPr="00B77D25">
        <w:rPr>
          <w:rStyle w:val="StyleUnderline"/>
        </w:rPr>
        <w:t>' and keep asking</w:t>
      </w:r>
      <w:r w:rsidRPr="00AE2A33">
        <w:rPr>
          <w:sz w:val="16"/>
        </w:rPr>
        <w:t xml:space="preserve">, 'Why do you care about that?' or 'Why do you care about that?' </w:t>
      </w:r>
      <w:r w:rsidRPr="00124F26">
        <w:rPr>
          <w:rStyle w:val="StyleUnderline"/>
          <w:highlight w:val="green"/>
        </w:rPr>
        <w:t>you</w:t>
      </w:r>
      <w:r w:rsidRPr="00B77D25">
        <w:rPr>
          <w:rStyle w:val="StyleUnderline"/>
        </w:rPr>
        <w:t xml:space="preserve"> ultimately </w:t>
      </w:r>
      <w:r w:rsidRPr="00124F26">
        <w:rPr>
          <w:rStyle w:val="StyleUnderline"/>
          <w:highlight w:val="green"/>
        </w:rPr>
        <w:t xml:space="preserve">come down </w:t>
      </w:r>
      <w:r w:rsidRPr="00AE2A33">
        <w:rPr>
          <w:rStyle w:val="StyleUnderline"/>
        </w:rPr>
        <w:t>to</w:t>
      </w:r>
      <w:r w:rsidRPr="00B77D25">
        <w:rPr>
          <w:rStyle w:val="StyleUnderline"/>
        </w:rPr>
        <w:t xml:space="preserve"> </w:t>
      </w:r>
      <w:r w:rsidRPr="00124F26">
        <w:rPr>
          <w:rStyle w:val="StyleUnderline"/>
          <w:highlight w:val="green"/>
        </w:rPr>
        <w:t>the quality</w:t>
      </w:r>
      <w:r w:rsidRPr="00B77D25">
        <w:rPr>
          <w:rStyle w:val="StyleUnderline"/>
        </w:rPr>
        <w:t xml:space="preserve"> </w:t>
      </w:r>
      <w:r w:rsidRPr="00124F26">
        <w:rPr>
          <w:rStyle w:val="StyleUnderline"/>
          <w:highlight w:val="green"/>
        </w:rPr>
        <w:t>of</w:t>
      </w:r>
      <w:r w:rsidRPr="00B77D25">
        <w:rPr>
          <w:rStyle w:val="StyleUnderline"/>
        </w:rPr>
        <w:t xml:space="preserve"> someone's conscious </w:t>
      </w:r>
      <w:r w:rsidRPr="00124F26">
        <w:rPr>
          <w:rStyle w:val="StyleUnderline"/>
          <w:highlight w:val="green"/>
        </w:rPr>
        <w:t>experience</w:t>
      </w:r>
      <w:r w:rsidRPr="00AE2A33">
        <w:rPr>
          <w:sz w:val="16"/>
        </w:rPr>
        <w:t xml:space="preserve">. </w:t>
      </w:r>
      <w:proofErr w:type="gramStart"/>
      <w:r w:rsidRPr="00AE2A33">
        <w:rPr>
          <w:sz w:val="16"/>
        </w:rPr>
        <w:t>So</w:t>
      </w:r>
      <w:proofErr w:type="gramEnd"/>
      <w:r w:rsidRPr="00AE2A33">
        <w:rPr>
          <w:sz w:val="16"/>
        </w:rPr>
        <w:t xml:space="preserve"> </w:t>
      </w:r>
      <w:r w:rsidRPr="00124F26">
        <w:rPr>
          <w:rStyle w:val="StyleUnderline"/>
          <w:highlight w:val="green"/>
        </w:rPr>
        <w:t>if I</w:t>
      </w:r>
      <w:r w:rsidRPr="00B77D25">
        <w:rPr>
          <w:rStyle w:val="StyleUnderline"/>
        </w:rPr>
        <w:t xml:space="preserve"> were to </w:t>
      </w:r>
      <w:r w:rsidRPr="00124F26">
        <w:rPr>
          <w:rStyle w:val="StyleUnderline"/>
          <w:highlight w:val="green"/>
        </w:rPr>
        <w:t>say</w:t>
      </w:r>
      <w:r w:rsidRPr="00B77D25">
        <w:rPr>
          <w:rStyle w:val="StyleUnderline"/>
        </w:rPr>
        <w:t xml:space="preserve">, </w:t>
      </w:r>
      <w:r w:rsidRPr="00124F26">
        <w:rPr>
          <w:rStyle w:val="StyleUnderline"/>
          <w:highlight w:val="green"/>
        </w:rPr>
        <w:t>'Why did you go to work</w:t>
      </w:r>
      <w:r w:rsidRPr="00B77D25">
        <w:rPr>
          <w:rStyle w:val="StyleUnderline"/>
        </w:rPr>
        <w:t xml:space="preserve"> today?' </w:t>
      </w:r>
      <w:r w:rsidRPr="00124F26">
        <w:rPr>
          <w:rStyle w:val="StyleUnderline"/>
          <w:highlight w:val="green"/>
        </w:rPr>
        <w:t>you'd say</w:t>
      </w:r>
      <w:r w:rsidRPr="00B77D25">
        <w:rPr>
          <w:rStyle w:val="StyleUnderline"/>
        </w:rPr>
        <w:t xml:space="preserve">, 'Well, </w:t>
      </w:r>
      <w:r w:rsidRPr="00124F26">
        <w:rPr>
          <w:rStyle w:val="StyleUnderline"/>
          <w:highlight w:val="green"/>
        </w:rPr>
        <w:t>I need to make money</w:t>
      </w:r>
      <w:r w:rsidRPr="00B77D25">
        <w:rPr>
          <w:rStyle w:val="StyleUnderline"/>
        </w:rPr>
        <w:t xml:space="preserve">; and I also enjoy my work.' 'Well, what do you need your money for?' 'Well, I need </w:t>
      </w:r>
      <w:r w:rsidRPr="00124F26">
        <w:rPr>
          <w:rStyle w:val="StyleUnderline"/>
          <w:highlight w:val="green"/>
        </w:rPr>
        <w:t>to have a place to live</w:t>
      </w:r>
      <w:r w:rsidRPr="00B77D25">
        <w:rPr>
          <w:rStyle w:val="StyleUnderline"/>
        </w:rPr>
        <w:t xml:space="preserve">; it costs money.' 'Well, why can't you just live outside?' 'Well, I need a place </w:t>
      </w:r>
      <w:r w:rsidRPr="00124F26">
        <w:rPr>
          <w:rStyle w:val="StyleUnderline"/>
          <w:highlight w:val="green"/>
        </w:rPr>
        <w:t>to sleep</w:t>
      </w:r>
      <w:r w:rsidRPr="00B77D25">
        <w:rPr>
          <w:rStyle w:val="StyleUnderline"/>
        </w:rPr>
        <w:t xml:space="preserve">; </w:t>
      </w:r>
      <w:r w:rsidRPr="00124F26">
        <w:rPr>
          <w:rStyle w:val="StyleUnderline"/>
          <w:highlight w:val="green"/>
        </w:rPr>
        <w:t>it's cold</w:t>
      </w:r>
      <w:r w:rsidRPr="00B77D25">
        <w:rPr>
          <w:rStyle w:val="StyleUnderline"/>
        </w:rPr>
        <w:t xml:space="preserve"> at night.' 'Well, </w:t>
      </w:r>
      <w:r w:rsidRPr="00124F26">
        <w:rPr>
          <w:rStyle w:val="StyleUnderline"/>
          <w:highlight w:val="green"/>
        </w:rPr>
        <w:t>what's wrong with</w:t>
      </w:r>
      <w:r w:rsidRPr="00B77D25">
        <w:rPr>
          <w:rStyle w:val="StyleUnderline"/>
        </w:rPr>
        <w:t xml:space="preserve"> being </w:t>
      </w:r>
      <w:r w:rsidRPr="00124F26">
        <w:rPr>
          <w:rStyle w:val="StyleUnderline"/>
          <w:highlight w:val="green"/>
        </w:rPr>
        <w:t>cold</w:t>
      </w:r>
      <w:r w:rsidRPr="00B77D25">
        <w:rPr>
          <w:rStyle w:val="StyleUnderline"/>
        </w:rPr>
        <w:t xml:space="preserve">?' 'Well, it's uncomfortable.' 'What's wrong with being uncomfortable?' </w:t>
      </w:r>
      <w:r w:rsidRPr="00124F26">
        <w:rPr>
          <w:rStyle w:val="StyleUnderline"/>
          <w:highlight w:val="green"/>
        </w:rPr>
        <w:t>'It's just bad</w:t>
      </w:r>
      <w:r w:rsidRPr="00B77D25">
        <w:rPr>
          <w:rStyle w:val="StyleUnderline"/>
        </w:rPr>
        <w:t>.' Right?</w:t>
      </w:r>
      <w:r w:rsidRPr="00AE2A33">
        <w:rPr>
          <w:sz w:val="16"/>
        </w:rPr>
        <w:t xml:space="preserve"> </w:t>
      </w:r>
      <w:r w:rsidRPr="00B77D25">
        <w:rPr>
          <w:rStyle w:val="StyleUnderline"/>
        </w:rPr>
        <w:t>At some point if you keep asking why, why, why, it's going to come down to the conscious experience--</w:t>
      </w:r>
      <w:r w:rsidRPr="00124F26">
        <w:rPr>
          <w:rStyle w:val="StyleUnderline"/>
          <w:highlight w:val="green"/>
        </w:rPr>
        <w:t>in Bentham's terms</w:t>
      </w:r>
      <w:r w:rsidRPr="00AE2A33">
        <w:rPr>
          <w:sz w:val="16"/>
        </w:rPr>
        <w:t xml:space="preserve">, again somewhat misleading, </w:t>
      </w:r>
      <w:r w:rsidRPr="00124F26">
        <w:rPr>
          <w:rStyle w:val="StyleUnderline"/>
          <w:highlight w:val="green"/>
        </w:rPr>
        <w:t>the pleasure and pain</w:t>
      </w:r>
      <w:r w:rsidRPr="00B77D25">
        <w:rPr>
          <w:rStyle w:val="StyleUnderline"/>
        </w:rPr>
        <w:t xml:space="preserve"> of either you or somebody else that you care about.</w:t>
      </w:r>
      <w:r w:rsidRPr="00AE2A33">
        <w:rPr>
          <w:sz w:val="16"/>
        </w:rPr>
        <w:t xml:space="preserve"> </w:t>
      </w:r>
      <w:proofErr w:type="gramStart"/>
      <w:r w:rsidRPr="00AE2A33">
        <w:rPr>
          <w:sz w:val="16"/>
        </w:rPr>
        <w:t>So</w:t>
      </w:r>
      <w:proofErr w:type="gramEnd"/>
      <w:r w:rsidRPr="00AE2A33">
        <w:rPr>
          <w:sz w:val="16"/>
        </w:rPr>
        <w:t xml:space="preserve"> </w:t>
      </w:r>
      <w:r w:rsidRPr="00B77D25">
        <w:rPr>
          <w:rStyle w:val="StyleUnderline"/>
        </w:rPr>
        <w:t>the utilitarian idea is to say, Okay, we all have our pleasures and pains, and as a moral philosophy we should all count equally.</w:t>
      </w:r>
      <w:r w:rsidRPr="00AE2A33">
        <w:rPr>
          <w:sz w:val="16"/>
        </w:rPr>
        <w:t xml:space="preserve"> And </w:t>
      </w:r>
      <w:proofErr w:type="gramStart"/>
      <w:r w:rsidRPr="00B77D25">
        <w:rPr>
          <w:rStyle w:val="StyleUnderline"/>
        </w:rPr>
        <w:t>so</w:t>
      </w:r>
      <w:proofErr w:type="gramEnd"/>
      <w:r w:rsidRPr="00B77D25">
        <w:rPr>
          <w:rStyle w:val="StyleUnderline"/>
        </w:rPr>
        <w:t xml:space="preserve"> </w:t>
      </w:r>
      <w:r w:rsidRPr="00124F26">
        <w:rPr>
          <w:rStyle w:val="StyleUnderline"/>
          <w:highlight w:val="green"/>
        </w:rPr>
        <w:t>a good standard for resolving public disagreements</w:t>
      </w:r>
      <w:r w:rsidRPr="00B77D25">
        <w:rPr>
          <w:rStyle w:val="StyleUnderline"/>
        </w:rPr>
        <w:t xml:space="preserve"> </w:t>
      </w:r>
      <w:r w:rsidRPr="00124F26">
        <w:rPr>
          <w:rStyle w:val="StyleUnderline"/>
          <w:highlight w:val="green"/>
        </w:rPr>
        <w:t>is</w:t>
      </w:r>
      <w:r w:rsidRPr="00B77D25">
        <w:rPr>
          <w:rStyle w:val="StyleUnderline"/>
        </w:rPr>
        <w:t xml:space="preserve"> </w:t>
      </w:r>
      <w:r w:rsidRPr="00AE2A33">
        <w:rPr>
          <w:rStyle w:val="StyleUnderline"/>
        </w:rPr>
        <w:t>to</w:t>
      </w:r>
      <w:r w:rsidRPr="00B77D25">
        <w:rPr>
          <w:rStyle w:val="StyleUnderline"/>
        </w:rPr>
        <w:t xml:space="preserve"> say we should </w:t>
      </w:r>
      <w:r w:rsidRPr="00AE2A33">
        <w:rPr>
          <w:rStyle w:val="StyleUnderline"/>
        </w:rPr>
        <w:t>go with</w:t>
      </w:r>
      <w:r w:rsidRPr="00B77D25">
        <w:rPr>
          <w:rStyle w:val="StyleUnderline"/>
        </w:rPr>
        <w:t xml:space="preserve"> whatever option is going </w:t>
      </w:r>
      <w:r w:rsidRPr="00124F26">
        <w:rPr>
          <w:rStyle w:val="StyleUnderline"/>
          <w:highlight w:val="green"/>
        </w:rPr>
        <w:t>to produce the best overall experience</w:t>
      </w:r>
      <w:r w:rsidRPr="00B77D25">
        <w:rPr>
          <w:rStyle w:val="StyleUnderline"/>
        </w:rPr>
        <w:t xml:space="preserve"> for the people who are affected</w:t>
      </w:r>
      <w:r w:rsidRPr="00AE2A33">
        <w:rPr>
          <w:sz w:val="16"/>
        </w:rPr>
        <w:t xml:space="preserve">. </w:t>
      </w:r>
      <w:r w:rsidRPr="00B77D25">
        <w:rPr>
          <w:rStyle w:val="StyleUnderline"/>
        </w:rPr>
        <w:t xml:space="preserve">Which you can </w:t>
      </w:r>
      <w:r w:rsidRPr="00124F26">
        <w:rPr>
          <w:rStyle w:val="StyleUnderline"/>
          <w:highlight w:val="green"/>
        </w:rPr>
        <w:t>think</w:t>
      </w:r>
      <w:r w:rsidRPr="00B77D25">
        <w:rPr>
          <w:rStyle w:val="StyleUnderline"/>
        </w:rPr>
        <w:t xml:space="preserve"> of </w:t>
      </w:r>
      <w:r w:rsidRPr="00B77D25">
        <w:rPr>
          <w:rStyle w:val="StyleUnderline"/>
        </w:rPr>
        <w:lastRenderedPageBreak/>
        <w:t xml:space="preserve">as shorthand as </w:t>
      </w:r>
      <w:r w:rsidRPr="00124F26">
        <w:rPr>
          <w:rStyle w:val="StyleUnderline"/>
          <w:highlight w:val="green"/>
        </w:rPr>
        <w:t>maximizing happiness</w:t>
      </w:r>
      <w:r w:rsidRPr="00AE2A33">
        <w:rPr>
          <w:sz w:val="16"/>
        </w:rPr>
        <w:t xml:space="preserve">--although I think that that's somewhat misleading. And the solution has a lot of merit to it. But it also has endured a couple of centuries of legitimate criticism. And </w:t>
      </w:r>
      <w:r w:rsidRPr="00C55B76">
        <w:rPr>
          <w:rStyle w:val="StyleUnderline"/>
        </w:rPr>
        <w:t>one of the biggest criticisms</w:t>
      </w:r>
      <w:r w:rsidRPr="00C55B76">
        <w:rPr>
          <w:sz w:val="16"/>
        </w:rPr>
        <w:t xml:space="preserve">--and now we're getting back to the Trolley cases, </w:t>
      </w:r>
      <w:r w:rsidRPr="00C55B76">
        <w:rPr>
          <w:rStyle w:val="StyleUnderline"/>
        </w:rPr>
        <w:t>is that utilitarianism doesn't adequately account for people's rights.</w:t>
      </w:r>
      <w:r w:rsidRPr="00C55B76">
        <w:rPr>
          <w:sz w:val="16"/>
        </w:rPr>
        <w:t xml:space="preserve"> So</w:t>
      </w:r>
      <w:r w:rsidRPr="00AE2A33">
        <w:rPr>
          <w:sz w:val="16"/>
        </w:rPr>
        <w:t xml:space="preserve">, take the footbridge case. It seems that it's wrong to push that guy off the footbridge. Even if you stipulate that you can save more people's lives. And so anyone who is going to defend utilitarianism as a meta-morality--that is, a solution to the tragedy of common sense morality, as a moral system to adjudicate among competing tribal moral systems--if you are going to defend it in that way, as I do, you have to face up to these philosophical challenges: is it okay to kill on person to save five people in this kind of situation? </w:t>
      </w:r>
      <w:proofErr w:type="gramStart"/>
      <w:r w:rsidRPr="00AE2A33">
        <w:rPr>
          <w:rStyle w:val="StyleUnderline"/>
        </w:rPr>
        <w:t>So</w:t>
      </w:r>
      <w:proofErr w:type="gramEnd"/>
      <w:r w:rsidRPr="00AE2A33">
        <w:rPr>
          <w:rStyle w:val="StyleUnderline"/>
        </w:rPr>
        <w:t xml:space="preserve"> I spend a lot of the book trying to understand the psychology of cases like the </w:t>
      </w:r>
      <w:r w:rsidRPr="00C55B76">
        <w:rPr>
          <w:rStyle w:val="StyleUnderline"/>
        </w:rPr>
        <w:t xml:space="preserve">footbridge case. And you mention these being kind of unrealistic and weird cases. That's </w:t>
      </w:r>
      <w:proofErr w:type="gramStart"/>
      <w:r w:rsidRPr="00C55B76">
        <w:rPr>
          <w:rStyle w:val="StyleUnderline"/>
        </w:rPr>
        <w:t>actually part</w:t>
      </w:r>
      <w:proofErr w:type="gramEnd"/>
      <w:r w:rsidRPr="00C55B76">
        <w:rPr>
          <w:rStyle w:val="StyleUnderline"/>
        </w:rPr>
        <w:t xml:space="preserve"> of my defense.</w:t>
      </w:r>
      <w:r w:rsidRPr="00AE2A33">
        <w:rPr>
          <w:rStyle w:val="StyleUnderline"/>
        </w:rPr>
        <w:t xml:space="preserve"> </w:t>
      </w:r>
    </w:p>
    <w:p w14:paraId="01C681BD" w14:textId="77777777" w:rsidR="006E1696" w:rsidRPr="00AE2A33" w:rsidRDefault="006E1696" w:rsidP="006E1696">
      <w:pPr>
        <w:rPr>
          <w:sz w:val="16"/>
        </w:rPr>
      </w:pPr>
      <w:r w:rsidRPr="00AE2A33">
        <w:rPr>
          <w:sz w:val="16"/>
        </w:rPr>
        <w:t xml:space="preserve">Russ: Yeah, there's some plus to it, I agree. </w:t>
      </w:r>
    </w:p>
    <w:p w14:paraId="376BF1F9" w14:textId="77777777" w:rsidR="006E1696" w:rsidRDefault="006E1696" w:rsidP="006E1696">
      <w:pPr>
        <w:rPr>
          <w:sz w:val="16"/>
        </w:rPr>
      </w:pPr>
      <w:r w:rsidRPr="00AE2A33">
        <w:rPr>
          <w:sz w:val="16"/>
        </w:rPr>
        <w:t xml:space="preserve">Guest: Right. </w:t>
      </w:r>
      <w:r w:rsidRPr="00AE2A33">
        <w:rPr>
          <w:rStyle w:val="StyleUnderline"/>
        </w:rPr>
        <w:t xml:space="preserve">And the idea is that your amygdala is responding to an act of violence. And most acts of violence are bad. And </w:t>
      </w:r>
      <w:proofErr w:type="gramStart"/>
      <w:r w:rsidRPr="00AE2A33">
        <w:rPr>
          <w:rStyle w:val="StyleUnderline"/>
        </w:rPr>
        <w:t>so</w:t>
      </w:r>
      <w:proofErr w:type="gramEnd"/>
      <w:r w:rsidRPr="00AE2A33">
        <w:rPr>
          <w:rStyle w:val="StyleUnderline"/>
        </w:rPr>
        <w:t xml:space="preserve"> </w:t>
      </w:r>
      <w:r w:rsidRPr="00124F26">
        <w:rPr>
          <w:rStyle w:val="StyleUnderline"/>
          <w:highlight w:val="green"/>
        </w:rPr>
        <w:t>it is good</w:t>
      </w:r>
      <w:r w:rsidRPr="00AE2A33">
        <w:rPr>
          <w:rStyle w:val="StyleUnderline"/>
        </w:rPr>
        <w:t xml:space="preserve"> for us </w:t>
      </w:r>
      <w:r w:rsidRPr="00124F26">
        <w:rPr>
          <w:rStyle w:val="StyleUnderline"/>
          <w:highlight w:val="green"/>
        </w:rPr>
        <w:t>to have a gut reaction</w:t>
      </w:r>
      <w:r w:rsidRPr="00AE2A33">
        <w:rPr>
          <w:rStyle w:val="StyleUnderline"/>
        </w:rPr>
        <w:t xml:space="preserve">, which is really a reaction in your amygdala that's then sending a signal to your ventromedial prefrontal cortex </w:t>
      </w:r>
      <w:r w:rsidRPr="00AE2A33">
        <w:rPr>
          <w:sz w:val="16"/>
        </w:rPr>
        <w:t xml:space="preserve">and so on and so forth, and we can talk about that. </w:t>
      </w:r>
      <w:r w:rsidRPr="00AE2A33">
        <w:rPr>
          <w:rStyle w:val="StyleUnderline"/>
        </w:rPr>
        <w:t xml:space="preserve">It's good to have that reaction </w:t>
      </w:r>
      <w:r w:rsidRPr="00124F26">
        <w:rPr>
          <w:rStyle w:val="StyleUnderline"/>
          <w:highlight w:val="green"/>
        </w:rPr>
        <w:t>that says, 'Don't push people</w:t>
      </w:r>
      <w:r w:rsidRPr="00AE2A33">
        <w:rPr>
          <w:rStyle w:val="StyleUnderline"/>
        </w:rPr>
        <w:t xml:space="preserve"> </w:t>
      </w:r>
      <w:proofErr w:type="gramStart"/>
      <w:r w:rsidRPr="00124F26">
        <w:rPr>
          <w:rStyle w:val="StyleUnderline"/>
          <w:highlight w:val="green"/>
        </w:rPr>
        <w:t>off</w:t>
      </w:r>
      <w:r w:rsidRPr="00AE2A33">
        <w:rPr>
          <w:rStyle w:val="StyleUnderline"/>
        </w:rPr>
        <w:t xml:space="preserve"> of</w:t>
      </w:r>
      <w:proofErr w:type="gramEnd"/>
      <w:r w:rsidRPr="00AE2A33">
        <w:rPr>
          <w:rStyle w:val="StyleUnderline"/>
        </w:rPr>
        <w:t xml:space="preserve"> </w:t>
      </w:r>
      <w:r w:rsidRPr="00124F26">
        <w:rPr>
          <w:rStyle w:val="StyleUnderline"/>
          <w:highlight w:val="green"/>
        </w:rPr>
        <w:t>footbridges</w:t>
      </w:r>
      <w:r w:rsidRPr="00AE2A33">
        <w:rPr>
          <w:rStyle w:val="StyleUnderline"/>
        </w:rPr>
        <w:t xml:space="preserve">.' </w:t>
      </w:r>
      <w:r w:rsidRPr="00124F26">
        <w:rPr>
          <w:rStyle w:val="StyleUnderline"/>
          <w:highlight w:val="green"/>
        </w:rPr>
        <w:t>But if</w:t>
      </w:r>
      <w:r w:rsidRPr="00AE2A33">
        <w:rPr>
          <w:rStyle w:val="StyleUnderline"/>
        </w:rPr>
        <w:t xml:space="preserve"> you construct a case in which you stipulate that committing </w:t>
      </w:r>
      <w:r w:rsidRPr="00124F26">
        <w:rPr>
          <w:rStyle w:val="StyleUnderline"/>
          <w:highlight w:val="green"/>
        </w:rPr>
        <w:t>this</w:t>
      </w:r>
      <w:r w:rsidRPr="00AE2A33">
        <w:rPr>
          <w:rStyle w:val="StyleUnderline"/>
        </w:rPr>
        <w:t xml:space="preserve"> act of violence is going to lead </w:t>
      </w:r>
      <w:r w:rsidRPr="00124F26">
        <w:rPr>
          <w:rStyle w:val="StyleUnderline"/>
          <w:highlight w:val="green"/>
        </w:rPr>
        <w:t>to the greater good,</w:t>
      </w:r>
      <w:r w:rsidRPr="00AE2A33">
        <w:rPr>
          <w:rStyle w:val="StyleUnderline"/>
        </w:rPr>
        <w:t xml:space="preserve"> and it still feels wrong, I think </w:t>
      </w:r>
      <w:r w:rsidRPr="00124F26">
        <w:rPr>
          <w:rStyle w:val="StyleUnderline"/>
          <w:highlight w:val="green"/>
        </w:rPr>
        <w:t>it's a mistake</w:t>
      </w:r>
      <w:r w:rsidRPr="00AE2A33">
        <w:rPr>
          <w:rStyle w:val="StyleUnderline"/>
        </w:rPr>
        <w:t xml:space="preserve"> </w:t>
      </w:r>
      <w:r w:rsidRPr="00124F26">
        <w:rPr>
          <w:rStyle w:val="StyleUnderline"/>
          <w:highlight w:val="green"/>
        </w:rPr>
        <w:t>to</w:t>
      </w:r>
      <w:r w:rsidRPr="00AE2A33">
        <w:rPr>
          <w:rStyle w:val="StyleUnderline"/>
        </w:rPr>
        <w:t xml:space="preserve"> interpret that gut reaction as a </w:t>
      </w:r>
      <w:r w:rsidRPr="00124F26">
        <w:rPr>
          <w:rStyle w:val="StyleUnderline"/>
          <w:highlight w:val="green"/>
        </w:rPr>
        <w:t>challenge</w:t>
      </w:r>
      <w:r w:rsidRPr="00AE2A33">
        <w:rPr>
          <w:rStyle w:val="StyleUnderline"/>
        </w:rPr>
        <w:t xml:space="preserve"> to </w:t>
      </w:r>
      <w:r w:rsidRPr="00124F26">
        <w:rPr>
          <w:rStyle w:val="StyleUnderline"/>
          <w:highlight w:val="green"/>
        </w:rPr>
        <w:t>the theory that</w:t>
      </w:r>
      <w:r w:rsidRPr="00AE2A33">
        <w:rPr>
          <w:rStyle w:val="StyleUnderline"/>
        </w:rPr>
        <w:t xml:space="preserve"> </w:t>
      </w:r>
      <w:r w:rsidRPr="00124F26">
        <w:rPr>
          <w:rStyle w:val="StyleUnderline"/>
          <w:highlight w:val="green"/>
        </w:rPr>
        <w:t>says</w:t>
      </w:r>
      <w:r w:rsidRPr="00AE2A33">
        <w:rPr>
          <w:rStyle w:val="StyleUnderline"/>
        </w:rPr>
        <w:t xml:space="preserve"> we should do whatever in general is going to </w:t>
      </w:r>
      <w:r w:rsidRPr="00124F26">
        <w:rPr>
          <w:rStyle w:val="StyleUnderline"/>
          <w:highlight w:val="green"/>
        </w:rPr>
        <w:t>promote the greater good</w:t>
      </w:r>
      <w:r w:rsidRPr="00AE2A33">
        <w:rPr>
          <w:rStyle w:val="StyleUnderline"/>
        </w:rPr>
        <w:t>.</w:t>
      </w:r>
      <w:r w:rsidRPr="00AE2A33">
        <w:rPr>
          <w:sz w:val="16"/>
        </w:rPr>
        <w:t xml:space="preserve"> That is, </w:t>
      </w:r>
      <w:r w:rsidRPr="00124F26">
        <w:rPr>
          <w:rStyle w:val="StyleUnderline"/>
          <w:highlight w:val="green"/>
        </w:rPr>
        <w:t>our gut reactions are</w:t>
      </w:r>
      <w:r w:rsidRPr="00AE2A33">
        <w:rPr>
          <w:rStyle w:val="StyleUnderline"/>
        </w:rPr>
        <w:t xml:space="preserve"> somewhat </w:t>
      </w:r>
      <w:r w:rsidRPr="00124F26">
        <w:rPr>
          <w:rStyle w:val="StyleUnderline"/>
          <w:highlight w:val="green"/>
        </w:rPr>
        <w:t>limited</w:t>
      </w:r>
      <w:r w:rsidRPr="00AE2A33">
        <w:rPr>
          <w:rStyle w:val="StyleUnderline"/>
        </w:rPr>
        <w:t xml:space="preserve">. They are good for everyday life. It's good that you have a gut reaction that says, 'Don't go shoving people </w:t>
      </w:r>
      <w:proofErr w:type="gramStart"/>
      <w:r w:rsidRPr="00AE2A33">
        <w:rPr>
          <w:rStyle w:val="StyleUnderline"/>
        </w:rPr>
        <w:t>off of</w:t>
      </w:r>
      <w:proofErr w:type="gramEnd"/>
      <w:r w:rsidRPr="00AE2A33">
        <w:rPr>
          <w:rStyle w:val="StyleUnderline"/>
        </w:rPr>
        <w:t xml:space="preserve"> high places.' But that shouldn't be a veto against a general idea that otherwise makes a lot of sense.</w:t>
      </w:r>
      <w:r w:rsidRPr="00AE2A33">
        <w:rPr>
          <w:sz w:val="16"/>
        </w:rPr>
        <w:t xml:space="preserve"> </w:t>
      </w:r>
      <w:r w:rsidRPr="00AE2A33">
        <w:rPr>
          <w:rStyle w:val="StyleUnderline"/>
        </w:rPr>
        <w:t xml:space="preserve">Which </w:t>
      </w:r>
      <w:r w:rsidRPr="00650C3B">
        <w:rPr>
          <w:rStyle w:val="StyleUnderline"/>
        </w:rPr>
        <w:t xml:space="preserve">is that in the modern world, we have a lot of different competing value systems, and that the way to resolve disagreements among those different competing value systems is to say, 'What's going to actually produce the best consequences?' And best consequences measured in terms of the quality of people's experience. </w:t>
      </w:r>
      <w:r w:rsidRPr="00650C3B">
        <w:rPr>
          <w:sz w:val="16"/>
          <w:szCs w:val="16"/>
        </w:rPr>
        <w:t>So</w:t>
      </w:r>
      <w:r w:rsidRPr="00650C3B">
        <w:rPr>
          <w:sz w:val="16"/>
        </w:rPr>
        <w:t>, that's kind of completing or partially completing the circle between the tragedy of the commons, that discussion, and how do we get to the Trolleys.</w:t>
      </w:r>
    </w:p>
    <w:p w14:paraId="432EADC8" w14:textId="77777777" w:rsidR="006E1696" w:rsidRPr="008A282C" w:rsidRDefault="006E1696" w:rsidP="006E1696">
      <w:pPr>
        <w:pStyle w:val="Heading4"/>
      </w:pPr>
      <w:r>
        <w:t>3</w:t>
      </w:r>
      <w:r w:rsidRPr="008A282C">
        <w:t xml:space="preserve">] </w:t>
      </w:r>
      <w:r>
        <w:t>high magnitude</w:t>
      </w:r>
      <w:r w:rsidRPr="008A282C">
        <w:t xml:space="preserve"> threats outweigh- </w:t>
      </w:r>
    </w:p>
    <w:p w14:paraId="70CDB7B5" w14:textId="77777777" w:rsidR="006E1696" w:rsidRPr="008A282C" w:rsidRDefault="006E1696" w:rsidP="006E1696">
      <w:pPr>
        <w:pStyle w:val="Heading4"/>
        <w:rPr>
          <w:rFonts w:cs="Times New Roman"/>
        </w:rPr>
      </w:pPr>
      <w:r w:rsidRPr="008A282C">
        <w:rPr>
          <w:rFonts w:cs="Times New Roman"/>
        </w:rPr>
        <w:t xml:space="preserve">A] </w:t>
      </w:r>
      <w:r>
        <w:rPr>
          <w:rFonts w:cs="Times New Roman"/>
        </w:rPr>
        <w:t>they</w:t>
      </w:r>
      <w:r w:rsidRPr="008A282C">
        <w:rPr>
          <w:rFonts w:cs="Times New Roman"/>
        </w:rPr>
        <w:t xml:space="preserve"> o/w under any framework- moral uncertainty and future gens</w:t>
      </w:r>
    </w:p>
    <w:p w14:paraId="1F0D83BB" w14:textId="77777777" w:rsidR="006E1696" w:rsidRPr="008A282C" w:rsidRDefault="006E1696" w:rsidP="006E1696">
      <w:proofErr w:type="spellStart"/>
      <w:r w:rsidRPr="008A282C">
        <w:rPr>
          <w:rStyle w:val="Style13ptBold"/>
        </w:rPr>
        <w:t>Pummer</w:t>
      </w:r>
      <w:proofErr w:type="spellEnd"/>
      <w:r w:rsidRPr="008A282C">
        <w:rPr>
          <w:rStyle w:val="Style13ptBold"/>
        </w:rPr>
        <w:t xml:space="preserve"> 15</w:t>
      </w:r>
      <w:r w:rsidRPr="008A282C">
        <w:t xml:space="preserve"> — (Theron </w:t>
      </w:r>
      <w:proofErr w:type="spellStart"/>
      <w:r w:rsidRPr="008A282C">
        <w:t>Pummer</w:t>
      </w:r>
      <w:proofErr w:type="spellEnd"/>
      <w:r w:rsidRPr="008A282C">
        <w:t xml:space="preserve">, Junior Research Fellow in Philosophy at St. Anne's College, University of Oxford, “Moral Agreement on Saving the </w:t>
      </w:r>
      <w:proofErr w:type="gramStart"/>
      <w:r w:rsidRPr="008A282C">
        <w:t>World“</w:t>
      </w:r>
      <w:proofErr w:type="gramEnd"/>
      <w:r w:rsidRPr="008A282C">
        <w:t xml:space="preserve">, Practical Ethics University of Oxford, 5-18-2015, Available Online at http://blog.practicalethics.ox.ac.uk/2015/05/moral-agreement-on-saving-the-world/, accessed 7-2-2018, HKR-AM) **we do not endorse ableist language= </w:t>
      </w:r>
    </w:p>
    <w:p w14:paraId="648362D7" w14:textId="77777777" w:rsidR="006E1696" w:rsidRPr="008A282C" w:rsidRDefault="006E1696" w:rsidP="006E1696">
      <w:pPr>
        <w:rPr>
          <w:sz w:val="16"/>
        </w:rPr>
      </w:pPr>
      <w:r w:rsidRPr="008A282C">
        <w:rPr>
          <w:rStyle w:val="StyleUnderline"/>
        </w:rPr>
        <w:t>There appears to be lot of disagreement in moral philosophy.</w:t>
      </w:r>
      <w:r w:rsidRPr="008A282C">
        <w:rPr>
          <w:sz w:val="16"/>
        </w:rPr>
        <w:t xml:space="preserve"> Whether these many apparent disagreements are deep and irresolvable, I believe </w:t>
      </w:r>
      <w:r w:rsidRPr="008A282C">
        <w:rPr>
          <w:rStyle w:val="StyleUnderline"/>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8A282C">
        <w:rPr>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8A282C">
        <w:rPr>
          <w:rStyle w:val="StyleUnderline"/>
        </w:rPr>
        <w:t xml:space="preserve">. If the happiness or well-being of possible future people is just as important as that of people who already exist, and if they would have good lives, it is not hard to see how </w:t>
      </w:r>
      <w:r w:rsidRPr="00124F26">
        <w:rPr>
          <w:rStyle w:val="StyleUnderline"/>
          <w:highlight w:val="green"/>
        </w:rPr>
        <w:t xml:space="preserve">reducing existential </w:t>
      </w:r>
      <w:r w:rsidRPr="00124F26">
        <w:rPr>
          <w:rStyle w:val="StyleUnderline"/>
          <w:highlight w:val="green"/>
        </w:rPr>
        <w:lastRenderedPageBreak/>
        <w:t>risk is</w:t>
      </w:r>
      <w:r w:rsidRPr="008A282C">
        <w:rPr>
          <w:rStyle w:val="StyleUnderline"/>
        </w:rPr>
        <w:t xml:space="preserve"> easily </w:t>
      </w:r>
      <w:r w:rsidRPr="00124F26">
        <w:rPr>
          <w:rStyle w:val="StyleUnderline"/>
          <w:highlight w:val="green"/>
        </w:rPr>
        <w:t>the most important</w:t>
      </w:r>
      <w:r w:rsidRPr="008A282C">
        <w:rPr>
          <w:rStyle w:val="StyleUnderline"/>
        </w:rPr>
        <w:t xml:space="preserve"> thing in the whole world. This is for the familiar reason that there are so many people who could exist in the future – </w:t>
      </w:r>
      <w:r w:rsidRPr="00124F26">
        <w:rPr>
          <w:rStyle w:val="StyleUnderline"/>
          <w:highlight w:val="green"/>
        </w:rPr>
        <w:t>there are</w:t>
      </w:r>
      <w:r w:rsidRPr="008A282C">
        <w:rPr>
          <w:rStyle w:val="StyleUnderline"/>
        </w:rPr>
        <w:t xml:space="preserve"> </w:t>
      </w:r>
      <w:r w:rsidRPr="00124F26">
        <w:rPr>
          <w:rStyle w:val="StyleUnderline"/>
          <w:highlight w:val="green"/>
        </w:rPr>
        <w:t>trillions upon trillions</w:t>
      </w:r>
      <w:r w:rsidRPr="008A282C">
        <w:rPr>
          <w:rStyle w:val="StyleUnderline"/>
        </w:rPr>
        <w:t>… upon trillions.</w:t>
      </w:r>
      <w:r w:rsidRPr="008A282C">
        <w:rPr>
          <w:sz w:val="16"/>
        </w:rPr>
        <w:t xml:space="preserve"> </w:t>
      </w:r>
      <w:r w:rsidRPr="008A282C">
        <w:rPr>
          <w:rStyle w:val="StyleUnderline"/>
        </w:rPr>
        <w:t xml:space="preserve">There are so many possible </w:t>
      </w:r>
      <w:r w:rsidRPr="00124F26">
        <w:rPr>
          <w:rStyle w:val="StyleUnderline"/>
          <w:highlight w:val="green"/>
        </w:rPr>
        <w:t>future people</w:t>
      </w:r>
      <w:r w:rsidRPr="008A282C">
        <w:rPr>
          <w:rStyle w:val="StyleUnderline"/>
        </w:rPr>
        <w:t xml:space="preserve"> that reducing existential risk is arguably the most important thing in the world,</w:t>
      </w:r>
      <w:r w:rsidRPr="008A282C">
        <w:rPr>
          <w:sz w:val="16"/>
        </w:rPr>
        <w:t xml:space="preserve"> </w:t>
      </w:r>
      <w:r w:rsidRPr="00124F26">
        <w:rPr>
          <w:rStyle w:val="StyleUnderline"/>
          <w:highlight w:val="green"/>
        </w:rPr>
        <w:t>even if the well-being</w:t>
      </w:r>
      <w:r w:rsidRPr="008A282C">
        <w:rPr>
          <w:rStyle w:val="StyleUnderline"/>
        </w:rPr>
        <w:t xml:space="preserve"> of these possible people </w:t>
      </w:r>
      <w:r w:rsidRPr="00124F26">
        <w:rPr>
          <w:rStyle w:val="StyleUnderline"/>
          <w:highlight w:val="green"/>
        </w:rPr>
        <w:t>were</w:t>
      </w:r>
      <w:r w:rsidRPr="008A282C">
        <w:rPr>
          <w:rStyle w:val="StyleUnderline"/>
        </w:rPr>
        <w:t xml:space="preserve"> </w:t>
      </w:r>
      <w:r w:rsidRPr="00124F26">
        <w:rPr>
          <w:rStyle w:val="StyleUnderline"/>
          <w:highlight w:val="green"/>
        </w:rPr>
        <w:t>given</w:t>
      </w:r>
      <w:r w:rsidRPr="008A282C">
        <w:rPr>
          <w:rStyle w:val="StyleUnderline"/>
        </w:rPr>
        <w:t xml:space="preserve"> only </w:t>
      </w:r>
      <w:r w:rsidRPr="00124F26">
        <w:rPr>
          <w:rStyle w:val="StyleUnderline"/>
          <w:highlight w:val="green"/>
        </w:rPr>
        <w:t xml:space="preserve">0.001% </w:t>
      </w:r>
      <w:r w:rsidRPr="008A282C">
        <w:rPr>
          <w:rStyle w:val="StyleUnderline"/>
        </w:rPr>
        <w:t xml:space="preserve">as much </w:t>
      </w:r>
      <w:r w:rsidRPr="00124F26">
        <w:rPr>
          <w:rStyle w:val="StyleUnderline"/>
          <w:highlight w:val="green"/>
        </w:rPr>
        <w:t>weight</w:t>
      </w:r>
      <w:r w:rsidRPr="008A282C">
        <w:rPr>
          <w:rStyle w:val="StyleUnderline"/>
        </w:rPr>
        <w:t xml:space="preserve"> as that of existing people</w:t>
      </w:r>
      <w:r w:rsidRPr="008A282C">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8A282C">
        <w:rPr>
          <w:rStyle w:val="StyleUnderline"/>
        </w:rPr>
        <w:t xml:space="preserve">there’s a good chance that many existing people will, with the aid of life-extension technology, live very long and very </w:t>
      </w:r>
      <w:proofErr w:type="gramStart"/>
      <w:r w:rsidRPr="008A282C">
        <w:rPr>
          <w:rStyle w:val="StyleUnderline"/>
        </w:rPr>
        <w:t>high quality</w:t>
      </w:r>
      <w:proofErr w:type="gramEnd"/>
      <w:r w:rsidRPr="008A282C">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8A282C">
        <w:rPr>
          <w:sz w:val="16"/>
        </w:rPr>
        <w:t xml:space="preserve">. But that is a huge mistake. </w:t>
      </w:r>
      <w:r w:rsidRPr="00124F26">
        <w:rPr>
          <w:rStyle w:val="StyleUnderline"/>
          <w:highlight w:val="green"/>
        </w:rPr>
        <w:t xml:space="preserve">Non-consequentialism </w:t>
      </w:r>
      <w:r w:rsidRPr="008A282C">
        <w:rPr>
          <w:rStyle w:val="StyleUnderline"/>
        </w:rPr>
        <w:t xml:space="preserve">is the view that there’s more that determines rightness than the goodness of consequences or outcomes; it </w:t>
      </w:r>
      <w:r w:rsidRPr="00124F26">
        <w:rPr>
          <w:rStyle w:val="StyleUnderline"/>
          <w:highlight w:val="green"/>
        </w:rPr>
        <w:t>is not</w:t>
      </w:r>
      <w:r w:rsidRPr="008A282C">
        <w:rPr>
          <w:rStyle w:val="StyleUnderline"/>
        </w:rPr>
        <w:t xml:space="preserve"> the view </w:t>
      </w:r>
      <w:r w:rsidRPr="00124F26">
        <w:rPr>
          <w:rStyle w:val="StyleUnderline"/>
          <w:highlight w:val="green"/>
        </w:rPr>
        <w:t>that the latter don’t matter</w:t>
      </w:r>
      <w:r w:rsidRPr="008A282C">
        <w:rPr>
          <w:rStyle w:val="StyleUnderline"/>
        </w:rPr>
        <w:t xml:space="preserve">. Even John Rawls wrote, “All ethical doctrines worth our attention take consequences into account in judging rightness. One which did not would simply be irrational, crazy.” </w:t>
      </w:r>
      <w:r w:rsidRPr="00124F26">
        <w:rPr>
          <w:rStyle w:val="StyleUnderline"/>
          <w:highlight w:val="green"/>
        </w:rPr>
        <w:t xml:space="preserve">Minimally plausible versions of </w:t>
      </w:r>
      <w:r w:rsidRPr="00D415BB">
        <w:rPr>
          <w:rStyle w:val="StyleUnderline"/>
          <w:highlight w:val="green"/>
        </w:rPr>
        <w:t>deontology</w:t>
      </w:r>
      <w:r w:rsidRPr="008A282C">
        <w:rPr>
          <w:rStyle w:val="StyleUnderline"/>
        </w:rPr>
        <w:t xml:space="preserve"> </w:t>
      </w:r>
      <w:r w:rsidRPr="00124F26">
        <w:rPr>
          <w:rStyle w:val="StyleUnderline"/>
          <w:highlight w:val="green"/>
        </w:rPr>
        <w:t>and virtue ethics must be concerned</w:t>
      </w:r>
      <w:r w:rsidRPr="008A282C">
        <w:rPr>
          <w:rStyle w:val="StyleUnderline"/>
        </w:rPr>
        <w:t xml:space="preserve"> in part </w:t>
      </w:r>
      <w:r w:rsidRPr="00124F26">
        <w:rPr>
          <w:rStyle w:val="StyleUnderline"/>
          <w:highlight w:val="green"/>
        </w:rPr>
        <w:t>with promoting the good</w:t>
      </w:r>
      <w:r w:rsidRPr="008A282C">
        <w:rPr>
          <w:rStyle w:val="StyleUnderline"/>
        </w:rPr>
        <w:t xml:space="preserve">, from an impartial point of view. They’d thus </w:t>
      </w:r>
      <w:r w:rsidRPr="00124F26">
        <w:rPr>
          <w:rStyle w:val="StyleUnderline"/>
          <w:highlight w:val="green"/>
        </w:rPr>
        <w:t>imply</w:t>
      </w:r>
      <w:r w:rsidRPr="008A282C">
        <w:rPr>
          <w:rStyle w:val="StyleUnderline"/>
        </w:rPr>
        <w:t xml:space="preserve"> very </w:t>
      </w:r>
      <w:r w:rsidRPr="00124F26">
        <w:rPr>
          <w:rStyle w:val="StyleUnderline"/>
          <w:highlight w:val="green"/>
        </w:rPr>
        <w:t>strong reasons to reduce existential risk</w:t>
      </w:r>
      <w:r w:rsidRPr="008A282C">
        <w:rPr>
          <w:rStyle w:val="StyleUnderline"/>
        </w:rPr>
        <w:t xml:space="preserve">, </w:t>
      </w:r>
      <w:r w:rsidRPr="008A282C">
        <w:rPr>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8A282C">
        <w:rPr>
          <w:sz w:val="16"/>
        </w:rPr>
        <w:t>consists</w:t>
      </w:r>
      <w:proofErr w:type="gramEnd"/>
      <w:r w:rsidRPr="008A282C">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A282C">
        <w:rPr>
          <w:sz w:val="16"/>
        </w:rPr>
        <w:t>actually desires</w:t>
      </w:r>
      <w:proofErr w:type="gramEnd"/>
      <w:r w:rsidRPr="008A282C">
        <w:rPr>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8A282C">
        <w:rPr>
          <w:sz w:val="16"/>
        </w:rPr>
        <w:t>all of</w:t>
      </w:r>
      <w:proofErr w:type="gramEnd"/>
      <w:r w:rsidRPr="008A282C">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A282C">
        <w:rPr>
          <w:rStyle w:val="StyleUnderline"/>
        </w:rPr>
        <w:t xml:space="preserve">We should also </w:t>
      </w:r>
      <w:proofErr w:type="gramStart"/>
      <w:r w:rsidRPr="008A282C">
        <w:rPr>
          <w:rStyle w:val="StyleUnderline"/>
        </w:rPr>
        <w:t>take into account</w:t>
      </w:r>
      <w:proofErr w:type="gramEnd"/>
      <w:r w:rsidRPr="008A282C">
        <w:rPr>
          <w:rStyle w:val="StyleUnderlin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8A282C">
        <w:rPr>
          <w:sz w:val="16"/>
        </w:rPr>
        <w:t>. But even those (hedonistic egoists) who disagree should have a significant level of confidence that they are mistaken, and that one of the above views is correct</w:t>
      </w:r>
      <w:r w:rsidRPr="008A282C">
        <w:rPr>
          <w:rStyle w:val="StyleUnderline"/>
        </w:rPr>
        <w:t xml:space="preserve">. </w:t>
      </w:r>
      <w:r w:rsidRPr="00124F26">
        <w:rPr>
          <w:rStyle w:val="StyleUnderline"/>
          <w:highlight w:val="green"/>
        </w:rPr>
        <w:t xml:space="preserve">Even if they were 90% sure </w:t>
      </w:r>
      <w:r w:rsidRPr="008A282C">
        <w:rPr>
          <w:rStyle w:val="StyleUnderline"/>
        </w:rPr>
        <w:t xml:space="preserve">that their view is the correct one (and 10% sure that one of these other ones is correct), </w:t>
      </w:r>
      <w:r w:rsidRPr="00124F26">
        <w:rPr>
          <w:rStyle w:val="StyleUnderline"/>
          <w:highlight w:val="green"/>
        </w:rPr>
        <w:t xml:space="preserve">they would have </w:t>
      </w:r>
      <w:proofErr w:type="gramStart"/>
      <w:r w:rsidRPr="008A282C">
        <w:rPr>
          <w:rStyle w:val="StyleUnderline"/>
        </w:rPr>
        <w:t>pretty strong</w:t>
      </w:r>
      <w:proofErr w:type="gramEnd"/>
      <w:r w:rsidRPr="008A282C">
        <w:rPr>
          <w:rStyle w:val="StyleUnderline"/>
        </w:rPr>
        <w:t xml:space="preserve"> </w:t>
      </w:r>
      <w:r w:rsidRPr="00124F26">
        <w:rPr>
          <w:rStyle w:val="StyleUnderline"/>
          <w:highlight w:val="green"/>
        </w:rPr>
        <w:t xml:space="preserve">reason, from </w:t>
      </w:r>
      <w:r w:rsidRPr="008A282C">
        <w:rPr>
          <w:rStyle w:val="StyleUnderline"/>
        </w:rPr>
        <w:t xml:space="preserve">the standpoint of </w:t>
      </w:r>
      <w:r w:rsidRPr="00124F26">
        <w:rPr>
          <w:rStyle w:val="StyleUnderline"/>
          <w:highlight w:val="green"/>
        </w:rPr>
        <w:t>moral uncertainty, to reduce existential risk</w:t>
      </w:r>
      <w:r w:rsidRPr="008A282C">
        <w:rPr>
          <w:rStyle w:val="StyleUnderline"/>
        </w:rPr>
        <w:t>. Perhaps most disturbingly still, even if we are only 1% sure that the well-being of possible future people matters, it is at least arguable that, from the standpoint of moral uncertainty, reducing existential risk is the most important thing in the world</w:t>
      </w:r>
      <w:r w:rsidRPr="008A282C">
        <w:rPr>
          <w:sz w:val="16"/>
        </w:rPr>
        <w:t xml:space="preserve">. Again, this is largely </w:t>
      </w:r>
      <w:proofErr w:type="gramStart"/>
      <w:r w:rsidRPr="008A282C">
        <w:rPr>
          <w:sz w:val="16"/>
        </w:rPr>
        <w:t>for the reason that</w:t>
      </w:r>
      <w:proofErr w:type="gramEnd"/>
      <w:r w:rsidRPr="008A282C">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w:t>
      </w:r>
      <w:r w:rsidRPr="008A282C">
        <w:rPr>
          <w:sz w:val="16"/>
        </w:rPr>
        <w:lastRenderedPageBreak/>
        <w:t xml:space="preserve">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8A282C">
        <w:rPr>
          <w:sz w:val="16"/>
        </w:rPr>
        <w:t>fairly implausible</w:t>
      </w:r>
      <w:proofErr w:type="gramEnd"/>
      <w:r w:rsidRPr="008A282C">
        <w:rPr>
          <w:sz w:val="16"/>
        </w:rPr>
        <w:t xml:space="preserve"> views. And even if things did not go well for our ancestors, I am optimistic that they will overall go fantastically well for our </w:t>
      </w:r>
      <w:proofErr w:type="gramStart"/>
      <w:r w:rsidRPr="008A282C">
        <w:rPr>
          <w:sz w:val="16"/>
        </w:rPr>
        <w:t>descendants, if</w:t>
      </w:r>
      <w:proofErr w:type="gramEnd"/>
      <w:r w:rsidRPr="008A282C">
        <w:rPr>
          <w:sz w:val="16"/>
        </w:rPr>
        <w:t xml:space="preserve"> we allow them to. I suspect that most of us alive today – at least those of us not suffering from extreme illness or poverty – have lives that are well worth living, and that things will continue to improve. </w:t>
      </w:r>
      <w:r w:rsidRPr="008A282C">
        <w:rPr>
          <w:rStyle w:val="StyleUnderline"/>
        </w:rPr>
        <w:t>Derek Parfit, whose work has emphasized future generations as well as agreement in ethics, described our situation clearly and accurately:</w:t>
      </w:r>
      <w:r w:rsidRPr="008A282C">
        <w:rPr>
          <w:sz w:val="16"/>
        </w:rPr>
        <w:t xml:space="preserve"> “We live during the hinge of history. </w:t>
      </w:r>
      <w:r w:rsidRPr="008A282C">
        <w:rPr>
          <w:rStyle w:val="StyleUnderlin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8A282C">
        <w:rPr>
          <w:sz w:val="16"/>
        </w:rPr>
        <w:t xml:space="preserve"> </w:t>
      </w:r>
      <w:r w:rsidRPr="008A282C">
        <w:rPr>
          <w:rStyle w:val="StyleUnderlin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8A282C">
        <w:rPr>
          <w:sz w:val="16"/>
        </w:rPr>
        <w:t>.” (From chapter 36 of On What Matters)</w:t>
      </w:r>
    </w:p>
    <w:p w14:paraId="5F63DE6F" w14:textId="695E1EA4" w:rsidR="00B831E3" w:rsidRPr="00892C4D" w:rsidRDefault="00944D66" w:rsidP="00B831E3">
      <w:pPr>
        <w:pStyle w:val="Heading4"/>
        <w:rPr>
          <w:rFonts w:asciiTheme="majorHAnsi" w:hAnsiTheme="majorHAnsi" w:cstheme="majorHAnsi"/>
        </w:rPr>
      </w:pPr>
      <w:r>
        <w:rPr>
          <w:rFonts w:asciiTheme="majorHAnsi" w:hAnsiTheme="majorHAnsi" w:cstheme="majorHAnsi"/>
        </w:rPr>
        <w:t xml:space="preserve">B] </w:t>
      </w:r>
      <w:r w:rsidR="0056018E">
        <w:rPr>
          <w:rFonts w:asciiTheme="majorHAnsi" w:hAnsiTheme="majorHAnsi" w:cstheme="majorHAnsi"/>
        </w:rPr>
        <w:t>Cognitive biases to under-estimate existential risk --- overcorrect in favor the AFF’s probability</w:t>
      </w:r>
      <w:r w:rsidR="00C3049C">
        <w:rPr>
          <w:rFonts w:asciiTheme="majorHAnsi" w:hAnsiTheme="majorHAnsi" w:cstheme="majorHAnsi"/>
        </w:rPr>
        <w:t>.</w:t>
      </w:r>
    </w:p>
    <w:p w14:paraId="15592DC8" w14:textId="77777777" w:rsidR="00B831E3" w:rsidRPr="00892C4D" w:rsidRDefault="00B831E3" w:rsidP="00B831E3">
      <w:pPr>
        <w:rPr>
          <w:rFonts w:asciiTheme="majorHAnsi" w:hAnsiTheme="majorHAnsi" w:cstheme="majorHAnsi"/>
          <w:sz w:val="16"/>
        </w:rPr>
      </w:pPr>
      <w:r w:rsidRPr="00892C4D">
        <w:rPr>
          <w:rFonts w:asciiTheme="majorHAnsi" w:hAnsiTheme="majorHAnsi" w:cstheme="majorHAnsi"/>
          <w:sz w:val="16"/>
        </w:rPr>
        <w:t>--- must preserve infinite lives and generations.</w:t>
      </w:r>
    </w:p>
    <w:p w14:paraId="193E02E3" w14:textId="77777777" w:rsidR="00B831E3" w:rsidRPr="00892C4D" w:rsidRDefault="00B831E3" w:rsidP="00B831E3">
      <w:pPr>
        <w:rPr>
          <w:rFonts w:asciiTheme="majorHAnsi" w:hAnsiTheme="majorHAnsi" w:cstheme="majorHAnsi"/>
          <w:sz w:val="16"/>
        </w:rPr>
      </w:pPr>
      <w:r w:rsidRPr="00892C4D">
        <w:rPr>
          <w:rFonts w:asciiTheme="majorHAnsi" w:hAnsiTheme="majorHAnsi" w:cstheme="majorHAnsi"/>
          <w:sz w:val="16"/>
        </w:rPr>
        <w:t>--- question of intergenerational equity.</w:t>
      </w:r>
    </w:p>
    <w:p w14:paraId="7B017EE6" w14:textId="77777777" w:rsidR="00B831E3" w:rsidRPr="00892C4D" w:rsidRDefault="00B831E3" w:rsidP="00B831E3">
      <w:pPr>
        <w:rPr>
          <w:rFonts w:asciiTheme="majorHAnsi" w:hAnsiTheme="majorHAnsi" w:cstheme="majorHAnsi"/>
          <w:sz w:val="16"/>
        </w:rPr>
      </w:pPr>
      <w:r w:rsidRPr="00892C4D">
        <w:rPr>
          <w:rFonts w:asciiTheme="majorHAnsi" w:hAnsiTheme="majorHAnsi" w:cstheme="majorHAnsi"/>
          <w:sz w:val="16"/>
        </w:rPr>
        <w:t>--- existential threats are underestimated: global public good, intergenerational, unprecedented, scope neglect.</w:t>
      </w:r>
    </w:p>
    <w:p w14:paraId="036E45DA" w14:textId="77777777" w:rsidR="00B831E3" w:rsidRPr="00892C4D" w:rsidRDefault="00B831E3" w:rsidP="00B831E3">
      <w:pPr>
        <w:rPr>
          <w:rFonts w:asciiTheme="majorHAnsi" w:hAnsiTheme="majorHAnsi" w:cstheme="majorHAnsi"/>
        </w:rPr>
      </w:pPr>
      <w:r w:rsidRPr="00892C4D">
        <w:rPr>
          <w:rStyle w:val="Style13ptBold"/>
          <w:rFonts w:asciiTheme="majorHAnsi" w:hAnsiTheme="majorHAnsi" w:cstheme="majorHAnsi"/>
        </w:rPr>
        <w:t>GPP 17</w:t>
      </w:r>
      <w:r w:rsidRPr="00892C4D">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w:t>
      </w:r>
      <w:hyperlink r:id="rId11" w:history="1">
        <w:r w:rsidRPr="00892C4D">
          <w:rPr>
            <w:rStyle w:val="Hyperlink"/>
            <w:rFonts w:asciiTheme="majorHAnsi" w:hAnsiTheme="majorHAnsi" w:cstheme="majorHAnsi"/>
            <w:sz w:val="16"/>
          </w:rPr>
          <w:t>https://www.fhi.ox.ac.uk/wp-content/uploads/Existential-Risks-2017-01-23.pdf</w:t>
        </w:r>
      </w:hyperlink>
      <w:r w:rsidRPr="00892C4D">
        <w:rPr>
          <w:rFonts w:asciiTheme="majorHAnsi" w:hAnsiTheme="majorHAnsi" w:cstheme="majorHAnsi"/>
          <w:sz w:val="16"/>
        </w:rPr>
        <w:t>, Accessed 7/22/2017, Kent Denver-</w:t>
      </w:r>
      <w:proofErr w:type="spellStart"/>
      <w:r w:rsidRPr="00892C4D">
        <w:rPr>
          <w:rFonts w:asciiTheme="majorHAnsi" w:hAnsiTheme="majorHAnsi" w:cstheme="majorHAnsi"/>
          <w:sz w:val="16"/>
        </w:rPr>
        <w:t>jKIM</w:t>
      </w:r>
      <w:proofErr w:type="spellEnd"/>
      <w:r w:rsidRPr="00892C4D">
        <w:rPr>
          <w:rFonts w:asciiTheme="majorHAnsi" w:hAnsiTheme="majorHAnsi" w:cstheme="majorHAnsi"/>
          <w:sz w:val="16"/>
        </w:rPr>
        <w:t xml:space="preserve">) </w:t>
      </w:r>
    </w:p>
    <w:p w14:paraId="387A7F42" w14:textId="77777777" w:rsidR="00B831E3" w:rsidRPr="00892C4D" w:rsidRDefault="00B831E3" w:rsidP="00B831E3">
      <w:pPr>
        <w:rPr>
          <w:rFonts w:asciiTheme="majorHAnsi" w:hAnsiTheme="majorHAnsi" w:cstheme="majorHAnsi"/>
        </w:rPr>
      </w:pPr>
      <w:r w:rsidRPr="00892C4D">
        <w:rPr>
          <w:rFonts w:asciiTheme="majorHAnsi" w:hAnsiTheme="majorHAnsi" w:cstheme="majorHAnsi"/>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2F6A36">
        <w:rPr>
          <w:rStyle w:val="StyleUnderline"/>
          <w:rFonts w:asciiTheme="majorHAnsi" w:hAnsiTheme="majorHAnsi" w:cstheme="majorHAnsi"/>
          <w:highlight w:val="green"/>
        </w:rPr>
        <w:t>Compare</w:t>
      </w:r>
      <w:r w:rsidRPr="00892C4D">
        <w:rPr>
          <w:rStyle w:val="StyleUnderline"/>
          <w:rFonts w:asciiTheme="majorHAnsi" w:hAnsiTheme="majorHAnsi" w:cstheme="majorHAnsi"/>
        </w:rPr>
        <w:t xml:space="preserve"> three outcomes: (1) </w:t>
      </w:r>
      <w:r w:rsidRPr="002F6A36">
        <w:rPr>
          <w:rStyle w:val="StyleUnderline"/>
          <w:rFonts w:asciiTheme="majorHAnsi" w:hAnsiTheme="majorHAnsi" w:cstheme="majorHAnsi"/>
          <w:highlight w:val="green"/>
        </w:rPr>
        <w:t>Peace</w:t>
      </w:r>
      <w:r w:rsidRPr="00892C4D">
        <w:rPr>
          <w:rStyle w:val="StyleUnderline"/>
          <w:rFonts w:asciiTheme="majorHAnsi" w:hAnsiTheme="majorHAnsi" w:cstheme="majorHAnsi"/>
        </w:rPr>
        <w:t xml:space="preserve">. (2) A nuclear </w:t>
      </w:r>
      <w:r w:rsidRPr="002F6A36">
        <w:rPr>
          <w:rStyle w:val="StyleUnderline"/>
          <w:rFonts w:asciiTheme="majorHAnsi" w:hAnsiTheme="majorHAnsi" w:cstheme="majorHAnsi"/>
          <w:highlight w:val="green"/>
        </w:rPr>
        <w:t>war that kills 99%</w:t>
      </w:r>
      <w:r w:rsidRPr="00892C4D">
        <w:rPr>
          <w:rStyle w:val="StyleUnderline"/>
          <w:rFonts w:asciiTheme="majorHAnsi" w:hAnsiTheme="majorHAnsi" w:cstheme="majorHAnsi"/>
        </w:rPr>
        <w:t xml:space="preserve"> of the world’s existing population. (3) A nuclear </w:t>
      </w:r>
      <w:r w:rsidRPr="002F6A36">
        <w:rPr>
          <w:rStyle w:val="StyleUnderline"/>
          <w:rFonts w:asciiTheme="majorHAnsi" w:hAnsiTheme="majorHAnsi" w:cstheme="majorHAnsi"/>
          <w:highlight w:val="green"/>
        </w:rPr>
        <w:t>war that kills 100%</w:t>
      </w:r>
      <w:r w:rsidRPr="00892C4D">
        <w:rPr>
          <w:rStyle w:val="StyleUnderline"/>
          <w:rFonts w:asciiTheme="majorHAnsi" w:hAnsiTheme="majorHAnsi" w:cstheme="majorHAnsi"/>
        </w:rPr>
        <w:t xml:space="preserve">. </w:t>
      </w:r>
      <w:r w:rsidRPr="00892C4D">
        <w:rPr>
          <w:rFonts w:asciiTheme="majorHAnsi" w:hAnsiTheme="majorHAnsi" w:cstheme="majorHAnsi"/>
          <w:sz w:val="16"/>
        </w:rPr>
        <w:t xml:space="preserve">(2) would be worse than (1), and (3) would be worse than (2). Which is the greater of these two differences? </w:t>
      </w:r>
      <w:r w:rsidRPr="00892C4D">
        <w:rPr>
          <w:rStyle w:val="StyleUnderline"/>
          <w:rFonts w:asciiTheme="majorHAnsi" w:hAnsiTheme="majorHAnsi" w:cstheme="majorHAnsi"/>
        </w:rPr>
        <w:t>Most people believe that the greater difference is between (1) and (2).</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 believe that </w:t>
      </w:r>
      <w:r w:rsidRPr="002F6A36">
        <w:rPr>
          <w:rStyle w:val="StyleUnderline"/>
          <w:rFonts w:asciiTheme="majorHAnsi" w:hAnsiTheme="majorHAnsi" w:cstheme="majorHAnsi"/>
          <w:highlight w:val="green"/>
        </w:rPr>
        <w:t>the difference between (2) and (3) is</w:t>
      </w:r>
      <w:r w:rsidRPr="00892C4D">
        <w:rPr>
          <w:rStyle w:val="StyleUnderline"/>
          <w:rFonts w:asciiTheme="majorHAnsi" w:hAnsiTheme="majorHAnsi" w:cstheme="majorHAnsi"/>
        </w:rPr>
        <w:t xml:space="preserve"> very </w:t>
      </w:r>
      <w:r w:rsidRPr="002F6A36">
        <w:rPr>
          <w:rStyle w:val="StyleUnderline"/>
          <w:rFonts w:asciiTheme="majorHAnsi" w:hAnsiTheme="majorHAnsi" w:cstheme="majorHAnsi"/>
          <w:highlight w:val="green"/>
        </w:rPr>
        <w:t>much greater</w:t>
      </w:r>
      <w:r w:rsidRPr="00892C4D">
        <w:rPr>
          <w:rFonts w:asciiTheme="majorHAnsi" w:hAnsiTheme="majorHAnsi" w:cstheme="majorHAnsi"/>
          <w:sz w:val="16"/>
        </w:rPr>
        <w:t xml:space="preserve">. ... </w:t>
      </w:r>
      <w:r w:rsidRPr="00892C4D">
        <w:rPr>
          <w:rStyle w:val="StyleUnderline"/>
          <w:rFonts w:asciiTheme="majorHAnsi" w:hAnsiTheme="majorHAnsi" w:cstheme="majorHAnsi"/>
        </w:rPr>
        <w:t xml:space="preserve">The Earth will remain habitable for </w:t>
      </w:r>
      <w:r w:rsidRPr="00892C4D">
        <w:rPr>
          <w:rStyle w:val="Emphasis"/>
          <w:rFonts w:asciiTheme="majorHAnsi" w:hAnsiTheme="majorHAnsi" w:cstheme="majorHAnsi"/>
        </w:rPr>
        <w:t>at least another billion years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Civilization began only a few thousand years ago.</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If we do not destroy mankind, these</w:t>
      </w:r>
      <w:r w:rsidRPr="00892C4D">
        <w:rPr>
          <w:rStyle w:val="StyleUnderline"/>
          <w:rFonts w:asciiTheme="majorHAnsi" w:hAnsiTheme="majorHAnsi" w:cstheme="majorHAnsi"/>
        </w:rPr>
        <w:t xml:space="preserve"> few thousand </w:t>
      </w:r>
      <w:r w:rsidRPr="002F6A36">
        <w:rPr>
          <w:rStyle w:val="StyleUnderline"/>
          <w:rFonts w:asciiTheme="majorHAnsi" w:hAnsiTheme="majorHAnsi" w:cstheme="majorHAnsi"/>
          <w:highlight w:val="green"/>
        </w:rPr>
        <w:t>years may be</w:t>
      </w:r>
      <w:r w:rsidRPr="00892C4D">
        <w:rPr>
          <w:rStyle w:val="StyleUnderline"/>
          <w:rFonts w:asciiTheme="majorHAnsi" w:hAnsiTheme="majorHAnsi" w:cstheme="majorHAnsi"/>
        </w:rPr>
        <w:t xml:space="preserve"> only </w:t>
      </w:r>
      <w:r w:rsidRPr="002F6A36">
        <w:rPr>
          <w:rStyle w:val="Emphasis"/>
          <w:rFonts w:asciiTheme="majorHAnsi" w:hAnsiTheme="majorHAnsi" w:cstheme="majorHAnsi"/>
          <w:highlight w:val="green"/>
        </w:rPr>
        <w:t>a tiny fraction</w:t>
      </w:r>
      <w:r w:rsidRPr="002F6A36">
        <w:rPr>
          <w:rStyle w:val="StyleUnderline"/>
          <w:rFonts w:asciiTheme="majorHAnsi" w:hAnsiTheme="majorHAnsi" w:cstheme="majorHAnsi"/>
          <w:highlight w:val="green"/>
        </w:rPr>
        <w:t xml:space="preserve"> of the whole of civilized</w:t>
      </w:r>
      <w:r w:rsidRPr="00892C4D">
        <w:rPr>
          <w:rStyle w:val="StyleUnderline"/>
          <w:rFonts w:asciiTheme="majorHAnsi" w:hAnsiTheme="majorHAnsi" w:cstheme="majorHAnsi"/>
        </w:rPr>
        <w:t xml:space="preserve"> human </w:t>
      </w:r>
      <w:r w:rsidRPr="002F6A36">
        <w:rPr>
          <w:rStyle w:val="StyleUnderline"/>
          <w:rFonts w:asciiTheme="majorHAnsi" w:hAnsiTheme="majorHAnsi" w:cstheme="majorHAnsi"/>
          <w:highlight w:val="green"/>
        </w:rPr>
        <w:t>history</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difference between (2) and (3) may thus be the difference between this tiny fraction and </w:t>
      </w:r>
      <w:proofErr w:type="gramStart"/>
      <w:r w:rsidRPr="00892C4D">
        <w:rPr>
          <w:rStyle w:val="StyleUnderline"/>
          <w:rFonts w:asciiTheme="majorHAnsi" w:hAnsiTheme="majorHAnsi" w:cstheme="majorHAnsi"/>
        </w:rPr>
        <w:t>all of</w:t>
      </w:r>
      <w:proofErr w:type="gramEnd"/>
      <w:r w:rsidRPr="00892C4D">
        <w:rPr>
          <w:rStyle w:val="StyleUnderline"/>
          <w:rFonts w:asciiTheme="majorHAnsi" w:hAnsiTheme="majorHAnsi" w:cstheme="majorHAnsi"/>
        </w:rPr>
        <w:t xml:space="preserve"> the rest of this history.</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If we compare this possible history to a day, what has occurred so far is only a </w:t>
      </w:r>
      <w:r w:rsidRPr="00892C4D">
        <w:rPr>
          <w:rStyle w:val="Emphasis"/>
          <w:rFonts w:asciiTheme="majorHAnsi" w:hAnsiTheme="majorHAnsi" w:cstheme="majorHAnsi"/>
        </w:rPr>
        <w:t>fraction of a second</w:t>
      </w:r>
      <w:r w:rsidRPr="00892C4D">
        <w:rPr>
          <w:rStyle w:val="StyleUnderline"/>
          <w:rFonts w:asciiTheme="majorHAnsi" w:hAnsiTheme="majorHAnsi" w:cstheme="majorHAnsi"/>
        </w:rPr>
        <w:t>.65</w:t>
      </w:r>
      <w:r w:rsidRPr="00892C4D">
        <w:rPr>
          <w:rFonts w:asciiTheme="majorHAnsi" w:hAnsiTheme="majorHAnsi" w:cstheme="majorHAnsi"/>
          <w:sz w:val="16"/>
        </w:rPr>
        <w:t xml:space="preserve"> In this argument, it seems that Parfit is assuming that the survivors of a nuclear war that kills 99% of the population would eventually be able to recover </w:t>
      </w:r>
      <w:proofErr w:type="spellStart"/>
      <w:r w:rsidRPr="00892C4D">
        <w:rPr>
          <w:rFonts w:asciiTheme="majorHAnsi" w:hAnsiTheme="majorHAnsi" w:cstheme="majorHAnsi"/>
          <w:sz w:val="16"/>
        </w:rPr>
        <w:t>civilisation</w:t>
      </w:r>
      <w:proofErr w:type="spellEnd"/>
      <w:r w:rsidRPr="00892C4D">
        <w:rPr>
          <w:rFonts w:asciiTheme="majorHAnsi" w:hAnsiTheme="majorHAnsi" w:cstheme="majorHAnsi"/>
          <w:sz w:val="16"/>
        </w:rPr>
        <w:t xml:space="preserve"> without long-term effect. As we have seen, this may not be a safe assumption – but for the purposes of this thought experiment, the point stands. </w:t>
      </w:r>
      <w:r w:rsidRPr="00892C4D">
        <w:rPr>
          <w:rStyle w:val="StyleUnderline"/>
          <w:rFonts w:asciiTheme="majorHAnsi" w:hAnsiTheme="majorHAnsi" w:cstheme="majorHAnsi"/>
        </w:rPr>
        <w:t xml:space="preserve">What makes </w:t>
      </w:r>
      <w:r w:rsidRPr="002F6A36">
        <w:rPr>
          <w:rStyle w:val="StyleUnderline"/>
          <w:rFonts w:asciiTheme="majorHAnsi" w:hAnsiTheme="majorHAnsi" w:cstheme="majorHAnsi"/>
          <w:highlight w:val="green"/>
        </w:rPr>
        <w:t>existential catastrophes</w:t>
      </w:r>
      <w:r w:rsidRPr="00892C4D">
        <w:rPr>
          <w:rStyle w:val="StyleUnderline"/>
          <w:rFonts w:asciiTheme="majorHAnsi" w:hAnsiTheme="majorHAnsi" w:cstheme="majorHAnsi"/>
        </w:rPr>
        <w:t xml:space="preserve"> especially bad is that they </w:t>
      </w:r>
      <w:r w:rsidRPr="002F6A36">
        <w:rPr>
          <w:rStyle w:val="StyleUnderline"/>
          <w:rFonts w:asciiTheme="majorHAnsi" w:hAnsiTheme="majorHAnsi" w:cstheme="majorHAnsi"/>
          <w:highlight w:val="green"/>
        </w:rPr>
        <w:t>would “</w:t>
      </w:r>
      <w:r w:rsidRPr="002F6A36">
        <w:rPr>
          <w:rStyle w:val="Emphasis"/>
          <w:rFonts w:asciiTheme="majorHAnsi" w:hAnsiTheme="majorHAnsi" w:cstheme="majorHAnsi"/>
          <w:highlight w:val="green"/>
        </w:rPr>
        <w:t>destroy the future</w:t>
      </w:r>
      <w:r w:rsidRPr="002F6A36">
        <w:rPr>
          <w:rStyle w:val="StyleUnderline"/>
          <w:rFonts w:asciiTheme="majorHAnsi" w:hAnsiTheme="majorHAnsi" w:cstheme="majorHAnsi"/>
          <w:highlight w:val="green"/>
        </w:rPr>
        <w:t>,”</w:t>
      </w:r>
      <w:r w:rsidRPr="00892C4D">
        <w:rPr>
          <w:rStyle w:val="StyleUnderline"/>
          <w:rFonts w:asciiTheme="majorHAnsi" w:hAnsiTheme="majorHAnsi" w:cstheme="majorHAnsi"/>
        </w:rPr>
        <w:t xml:space="preserve"> as</w:t>
      </w:r>
      <w:r w:rsidRPr="00892C4D">
        <w:rPr>
          <w:rFonts w:asciiTheme="majorHAnsi" w:hAnsiTheme="majorHAnsi" w:cstheme="majorHAnsi"/>
          <w:sz w:val="16"/>
        </w:rPr>
        <w:t xml:space="preserve"> another Oxford philosopher, Nick </w:t>
      </w:r>
      <w:r w:rsidRPr="00892C4D">
        <w:rPr>
          <w:rStyle w:val="StyleUnderline"/>
          <w:rFonts w:asciiTheme="majorHAnsi" w:hAnsiTheme="majorHAnsi" w:cstheme="majorHAnsi"/>
        </w:rPr>
        <w:t>Bostrom, puts it.</w:t>
      </w:r>
      <w:r w:rsidRPr="00892C4D">
        <w:rPr>
          <w:rFonts w:asciiTheme="majorHAnsi" w:hAnsiTheme="majorHAnsi" w:cstheme="majorHAnsi"/>
          <w:sz w:val="16"/>
        </w:rPr>
        <w:t xml:space="preserve">66 </w:t>
      </w:r>
      <w:r w:rsidRPr="002F6A36">
        <w:rPr>
          <w:rStyle w:val="StyleUnderline"/>
          <w:rFonts w:asciiTheme="majorHAnsi" w:hAnsiTheme="majorHAnsi" w:cstheme="majorHAnsi"/>
          <w:highlight w:val="green"/>
        </w:rPr>
        <w:t>This future could</w:t>
      </w:r>
      <w:r w:rsidRPr="00892C4D">
        <w:rPr>
          <w:rStyle w:val="StyleUnderline"/>
          <w:rFonts w:asciiTheme="majorHAnsi" w:hAnsiTheme="majorHAnsi" w:cstheme="majorHAnsi"/>
        </w:rPr>
        <w:t xml:space="preserve"> potentially </w:t>
      </w:r>
      <w:r w:rsidRPr="002F6A36">
        <w:rPr>
          <w:rStyle w:val="StyleUnderline"/>
          <w:rFonts w:asciiTheme="majorHAnsi" w:hAnsiTheme="majorHAnsi" w:cstheme="majorHAnsi"/>
          <w:highlight w:val="green"/>
        </w:rPr>
        <w:t>be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long</w:t>
      </w:r>
      <w:r w:rsidRPr="00892C4D">
        <w:rPr>
          <w:rStyle w:val="StyleUnderline"/>
          <w:rFonts w:asciiTheme="majorHAnsi" w:hAnsiTheme="majorHAnsi" w:cstheme="majorHAnsi"/>
        </w:rPr>
        <w:t xml:space="preserve"> and full of </w:t>
      </w:r>
      <w:r w:rsidRPr="002F6A36">
        <w:rPr>
          <w:rStyle w:val="StyleUnderline"/>
          <w:rFonts w:asciiTheme="majorHAnsi" w:hAnsiTheme="majorHAnsi" w:cstheme="majorHAnsi"/>
          <w:highlight w:val="green"/>
        </w:rPr>
        <w:t>flourishing, and</w:t>
      </w:r>
      <w:r w:rsidRPr="00892C4D">
        <w:rPr>
          <w:rStyle w:val="StyleUnderline"/>
          <w:rFonts w:asciiTheme="majorHAnsi" w:hAnsiTheme="majorHAnsi" w:cstheme="majorHAnsi"/>
        </w:rPr>
        <w:t xml:space="preserve"> would therefore </w:t>
      </w:r>
      <w:r w:rsidRPr="002F6A36">
        <w:rPr>
          <w:rStyle w:val="StyleUnderline"/>
          <w:rFonts w:asciiTheme="majorHAnsi" w:hAnsiTheme="majorHAnsi" w:cstheme="majorHAnsi"/>
          <w:highlight w:val="green"/>
        </w:rPr>
        <w:t>have</w:t>
      </w:r>
      <w:r w:rsidRPr="00892C4D">
        <w:rPr>
          <w:rStyle w:val="StyleUnderline"/>
          <w:rFonts w:asciiTheme="majorHAnsi" w:hAnsiTheme="majorHAnsi" w:cstheme="majorHAnsi"/>
        </w:rPr>
        <w:t xml:space="preserve"> extremely </w:t>
      </w:r>
      <w:r w:rsidRPr="002F6A36">
        <w:rPr>
          <w:rStyle w:val="StyleUnderline"/>
          <w:rFonts w:asciiTheme="majorHAnsi" w:hAnsiTheme="majorHAnsi" w:cstheme="majorHAnsi"/>
          <w:highlight w:val="green"/>
        </w:rPr>
        <w:t>large value</w:t>
      </w:r>
      <w:r w:rsidRPr="00892C4D">
        <w:rPr>
          <w:rStyle w:val="StyleUnderline"/>
          <w:rFonts w:asciiTheme="majorHAnsi" w:hAnsiTheme="majorHAnsi" w:cstheme="majorHAnsi"/>
        </w:rPr>
        <w:t>.</w:t>
      </w:r>
      <w:r w:rsidRPr="00892C4D">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892C4D">
        <w:rPr>
          <w:rStyle w:val="StyleUnderline"/>
          <w:rFonts w:asciiTheme="majorHAnsi" w:hAnsiTheme="majorHAnsi" w:cstheme="majorHAnsi"/>
        </w:rPr>
        <w:t xml:space="preserve">Because the value of preventing existential catastrophe is so vast, even a tiny probability of prevention has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w:t>
      </w:r>
      <w:r w:rsidRPr="00892C4D">
        <w:rPr>
          <w:rFonts w:asciiTheme="majorHAnsi" w:hAnsiTheme="majorHAnsi" w:cstheme="majorHAnsi"/>
          <w:sz w:val="16"/>
        </w:rPr>
        <w:t xml:space="preserve">67 Of course, there is persisting reasonable disagreement about ethics and there are a number of </w:t>
      </w:r>
      <w:r w:rsidRPr="00892C4D">
        <w:rPr>
          <w:rFonts w:asciiTheme="majorHAnsi" w:hAnsiTheme="majorHAnsi" w:cstheme="majorHAnsi"/>
          <w:sz w:val="16"/>
        </w:rPr>
        <w:lastRenderedPageBreak/>
        <w:t xml:space="preserve">ways one might resist this conclusion.68 Therefore, it would be unjustified to be overconfident in Parfit and Bostrom’s argument. </w:t>
      </w:r>
      <w:r w:rsidRPr="00892C4D">
        <w:rPr>
          <w:rStyle w:val="StyleUnderline"/>
          <w:rFonts w:asciiTheme="majorHAnsi" w:hAnsiTheme="majorHAnsi" w:cstheme="majorHAnsi"/>
        </w:rPr>
        <w:t>In some areas, government policy does give significant weight to future generations.</w:t>
      </w:r>
      <w:r w:rsidRPr="00892C4D">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892C4D">
        <w:rPr>
          <w:rStyle w:val="StyleUnderline"/>
          <w:rFonts w:asciiTheme="majorHAnsi" w:hAnsiTheme="majorHAnsi" w:cstheme="majorHAnsi"/>
        </w:rPr>
        <w:t xml:space="preserve">However, when it comes to existential risk, </w:t>
      </w:r>
      <w:proofErr w:type="gramStart"/>
      <w:r w:rsidRPr="00892C4D">
        <w:rPr>
          <w:rStyle w:val="StyleUnderline"/>
          <w:rFonts w:asciiTheme="majorHAnsi" w:hAnsiTheme="majorHAnsi" w:cstheme="majorHAnsi"/>
        </w:rPr>
        <w:t>it would seem that we</w:t>
      </w:r>
      <w:proofErr w:type="gramEnd"/>
      <w:r w:rsidRPr="00892C4D">
        <w:rPr>
          <w:rStyle w:val="StyleUnderline"/>
          <w:rFonts w:asciiTheme="majorHAnsi" w:hAnsiTheme="majorHAnsi" w:cstheme="majorHAnsi"/>
        </w:rPr>
        <w:t xml:space="preserve"> fail to live up to principles of intergenerational equity.</w:t>
      </w:r>
      <w:r w:rsidRPr="00892C4D">
        <w:rPr>
          <w:rFonts w:asciiTheme="majorHAnsi" w:hAnsiTheme="majorHAnsi" w:cstheme="majorHAnsi"/>
          <w:sz w:val="16"/>
        </w:rPr>
        <w:t xml:space="preserve"> </w:t>
      </w:r>
      <w:r w:rsidRPr="002F6A36">
        <w:rPr>
          <w:rStyle w:val="StyleUnderline"/>
          <w:rFonts w:asciiTheme="majorHAnsi" w:hAnsiTheme="majorHAnsi" w:cstheme="majorHAnsi"/>
          <w:highlight w:val="green"/>
        </w:rPr>
        <w:t>Existential catastrophe would</w:t>
      </w:r>
      <w:r w:rsidRPr="00892C4D">
        <w:rPr>
          <w:rStyle w:val="StyleUnderline"/>
          <w:rFonts w:asciiTheme="majorHAnsi" w:hAnsiTheme="majorHAnsi" w:cstheme="majorHAnsi"/>
        </w:rPr>
        <w:t xml:space="preserve"> not only </w:t>
      </w:r>
      <w:r w:rsidRPr="002F6A36">
        <w:rPr>
          <w:rStyle w:val="StyleUnderline"/>
          <w:rFonts w:asciiTheme="majorHAnsi" w:hAnsiTheme="majorHAnsi" w:cstheme="majorHAnsi"/>
          <w:highlight w:val="green"/>
        </w:rPr>
        <w:t>give future generations</w:t>
      </w:r>
      <w:r w:rsidRPr="00892C4D">
        <w:rPr>
          <w:rStyle w:val="StyleUnderline"/>
          <w:rFonts w:asciiTheme="majorHAnsi" w:hAnsiTheme="majorHAnsi" w:cstheme="majorHAnsi"/>
        </w:rPr>
        <w:t xml:space="preserve"> less than the current generations; </w:t>
      </w:r>
      <w:r w:rsidRPr="00892C4D">
        <w:rPr>
          <w:rStyle w:val="Emphasis"/>
          <w:rFonts w:asciiTheme="majorHAnsi" w:hAnsiTheme="majorHAnsi" w:cstheme="majorHAnsi"/>
        </w:rPr>
        <w:t xml:space="preserve">it would give them </w:t>
      </w:r>
      <w:r w:rsidRPr="002F6A36">
        <w:rPr>
          <w:rStyle w:val="Emphasis"/>
          <w:rFonts w:asciiTheme="majorHAnsi" w:hAnsiTheme="majorHAnsi" w:cstheme="majorHAnsi"/>
          <w:highlight w:val="green"/>
        </w:rPr>
        <w:t>nothing</w:t>
      </w:r>
      <w:r w:rsidRPr="00892C4D">
        <w:rPr>
          <w:rStyle w:val="StyleUnderline"/>
          <w:rFonts w:asciiTheme="majorHAnsi" w:hAnsiTheme="majorHAnsi" w:cstheme="majorHAnsi"/>
        </w:rPr>
        <w:t>.</w:t>
      </w:r>
      <w:r w:rsidRPr="00892C4D">
        <w:rPr>
          <w:rFonts w:asciiTheme="majorHAnsi" w:hAnsiTheme="majorHAnsi" w:cstheme="majorHAnsi"/>
          <w:sz w:val="16"/>
        </w:rPr>
        <w:t xml:space="preserve"> Indeed, </w:t>
      </w:r>
      <w:r w:rsidRPr="00892C4D">
        <w:rPr>
          <w:rStyle w:val="StyleUnderline"/>
          <w:rFonts w:asciiTheme="majorHAnsi" w:hAnsiTheme="majorHAnsi" w:cstheme="majorHAnsi"/>
        </w:rPr>
        <w:t xml:space="preserve">reducing existential risk plausibly has a quite low cost for us in comparison with the </w:t>
      </w:r>
      <w:proofErr w:type="gramStart"/>
      <w:r w:rsidRPr="00892C4D">
        <w:rPr>
          <w:rStyle w:val="StyleUnderline"/>
          <w:rFonts w:asciiTheme="majorHAnsi" w:hAnsiTheme="majorHAnsi" w:cstheme="majorHAnsi"/>
        </w:rPr>
        <w:t>huge expected</w:t>
      </w:r>
      <w:proofErr w:type="gramEnd"/>
      <w:r w:rsidRPr="00892C4D">
        <w:rPr>
          <w:rStyle w:val="StyleUnderline"/>
          <w:rFonts w:asciiTheme="majorHAnsi" w:hAnsiTheme="majorHAnsi" w:cstheme="majorHAnsi"/>
        </w:rPr>
        <w:t xml:space="preserve"> value it has for future generations.</w:t>
      </w:r>
      <w:r w:rsidRPr="00892C4D">
        <w:rPr>
          <w:rFonts w:asciiTheme="majorHAnsi" w:hAnsiTheme="majorHAnsi" w:cstheme="majorHAnsi"/>
          <w:sz w:val="16"/>
        </w:rPr>
        <w:t xml:space="preserve"> </w:t>
      </w:r>
      <w:proofErr w:type="gramStart"/>
      <w:r w:rsidRPr="00892C4D">
        <w:rPr>
          <w:rFonts w:asciiTheme="majorHAnsi" w:hAnsiTheme="majorHAnsi" w:cstheme="majorHAnsi"/>
          <w:sz w:val="16"/>
        </w:rPr>
        <w:t>In spite of</w:t>
      </w:r>
      <w:proofErr w:type="gramEnd"/>
      <w:r w:rsidRPr="00892C4D">
        <w:rPr>
          <w:rFonts w:asciiTheme="majorHAnsi" w:hAnsiTheme="majorHAnsi" w:cstheme="majorHAnsi"/>
          <w:sz w:val="16"/>
        </w:rPr>
        <w:t xml:space="preserve"> this, relatively little is done to reduce existential risk. </w:t>
      </w:r>
      <w:r w:rsidRPr="00892C4D">
        <w:rPr>
          <w:rStyle w:val="StyleUnderline"/>
          <w:rFonts w:asciiTheme="majorHAnsi" w:hAnsiTheme="majorHAnsi" w:cstheme="majorHAnsi"/>
        </w:rPr>
        <w:t xml:space="preserve">Unless we give up on norms of intergenerational equity, they give us a strong case for significantly increasing our efforts to reduce existential risks. </w:t>
      </w:r>
      <w:r w:rsidRPr="00892C4D">
        <w:rPr>
          <w:rFonts w:asciiTheme="majorHAnsi" w:hAnsiTheme="majorHAnsi" w:cstheme="majorHAnsi"/>
          <w:sz w:val="16"/>
        </w:rPr>
        <w:t xml:space="preserve">1.3. WHY EXISTENTIAL RISKS MAY BE SYSTEMATICALLY UNDERINVESTED IN, AND THE ROLE OF THE INTERNATIONAL COMMUNITY </w:t>
      </w:r>
      <w:r w:rsidRPr="00892C4D">
        <w:rPr>
          <w:rStyle w:val="StyleUnderline"/>
          <w:rFonts w:asciiTheme="majorHAnsi" w:hAnsiTheme="majorHAnsi" w:cstheme="majorHAnsi"/>
        </w:rPr>
        <w:t xml:space="preserve">In spite of the importance of </w:t>
      </w:r>
      <w:r w:rsidRPr="002F6A36">
        <w:rPr>
          <w:rStyle w:val="StyleUnderline"/>
          <w:rFonts w:asciiTheme="majorHAnsi" w:hAnsiTheme="majorHAnsi" w:cstheme="majorHAnsi"/>
          <w:highlight w:val="green"/>
        </w:rPr>
        <w:t>existential risk</w:t>
      </w:r>
      <w:r w:rsidRPr="00892C4D">
        <w:rPr>
          <w:rStyle w:val="StyleUnderline"/>
          <w:rFonts w:asciiTheme="majorHAnsi" w:hAnsiTheme="majorHAnsi" w:cstheme="majorHAnsi"/>
        </w:rPr>
        <w:t xml:space="preserve"> reduction, it probably </w:t>
      </w:r>
      <w:r w:rsidRPr="002F6A36">
        <w:rPr>
          <w:rStyle w:val="StyleUnderline"/>
          <w:rFonts w:asciiTheme="majorHAnsi" w:hAnsiTheme="majorHAnsi" w:cstheme="majorHAnsi"/>
          <w:highlight w:val="green"/>
        </w:rPr>
        <w:t>receives less attention than</w:t>
      </w:r>
      <w:r w:rsidRPr="00892C4D">
        <w:rPr>
          <w:rStyle w:val="StyleUnderline"/>
          <w:rFonts w:asciiTheme="majorHAnsi" w:hAnsiTheme="majorHAnsi" w:cstheme="majorHAnsi"/>
        </w:rPr>
        <w:t xml:space="preserve"> is </w:t>
      </w:r>
      <w:r w:rsidRPr="002F6A36">
        <w:rPr>
          <w:rStyle w:val="StyleUnderline"/>
          <w:rFonts w:asciiTheme="majorHAnsi" w:hAnsiTheme="majorHAnsi" w:cstheme="majorHAnsi"/>
          <w:highlight w:val="green"/>
        </w:rPr>
        <w:t>warranted</w:t>
      </w:r>
      <w:r w:rsidRPr="00892C4D">
        <w:rPr>
          <w:rStyle w:val="StyleUnderline"/>
          <w:rFonts w:asciiTheme="majorHAnsi" w:hAnsiTheme="majorHAnsi" w:cstheme="majorHAnsi"/>
        </w:rPr>
        <w:t>.</w:t>
      </w:r>
      <w:r w:rsidRPr="00892C4D">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892C4D">
        <w:rPr>
          <w:rStyle w:val="StyleUnderline"/>
          <w:rFonts w:asciiTheme="majorHAnsi" w:hAnsiTheme="majorHAnsi" w:cstheme="majorHAnsi"/>
        </w:rPr>
        <w:t>There are several reasons why existential risk reduction is likely to be underinvested in.</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Firstly, </w:t>
      </w:r>
      <w:r w:rsidRPr="002F6A36">
        <w:rPr>
          <w:rStyle w:val="StyleUnderline"/>
          <w:rFonts w:asciiTheme="majorHAnsi" w:hAnsiTheme="majorHAnsi" w:cstheme="majorHAnsi"/>
          <w:highlight w:val="green"/>
        </w:rPr>
        <w:t>it is a global public</w:t>
      </w:r>
      <w:r w:rsidRPr="00892C4D">
        <w:rPr>
          <w:rStyle w:val="StyleUnderline"/>
          <w:rFonts w:asciiTheme="majorHAnsi" w:hAnsiTheme="majorHAnsi" w:cstheme="majorHAnsi"/>
        </w:rPr>
        <w:t xml:space="preserve"> good.</w:t>
      </w:r>
      <w:r w:rsidRPr="00892C4D">
        <w:rPr>
          <w:rFonts w:asciiTheme="majorHAnsi" w:hAnsiTheme="majorHAnsi" w:cstheme="majorHAnsi"/>
          <w:sz w:val="16"/>
        </w:rPr>
        <w:t xml:space="preserve"> </w:t>
      </w:r>
      <w:r w:rsidRPr="00892C4D">
        <w:rPr>
          <w:rStyle w:val="StyleUnderline"/>
          <w:rFonts w:asciiTheme="majorHAnsi" w:hAnsiTheme="majorHAnsi" w:cstheme="majorHAnsi"/>
        </w:rPr>
        <w:t>Economic theory predicts that such goods tend to be underprovided.</w:t>
      </w:r>
      <w:r w:rsidRPr="00892C4D">
        <w:rPr>
          <w:rFonts w:asciiTheme="majorHAnsi" w:hAnsiTheme="majorHAnsi" w:cstheme="majorHAnsi"/>
          <w:sz w:val="16"/>
        </w:rPr>
        <w:t xml:space="preserve"> </w:t>
      </w:r>
      <w:r w:rsidRPr="00892C4D">
        <w:rPr>
          <w:rStyle w:val="StyleUnderline"/>
          <w:rFonts w:asciiTheme="majorHAnsi" w:hAnsiTheme="majorHAnsi" w:cstheme="majorHAnsi"/>
        </w:rPr>
        <w:t xml:space="preserve">The benefits of existential risk reduction are widely and indivisibly dispersed around the globe from the countries responsible for </w:t>
      </w:r>
      <w:proofErr w:type="gramStart"/>
      <w:r w:rsidRPr="00892C4D">
        <w:rPr>
          <w:rStyle w:val="StyleUnderline"/>
          <w:rFonts w:asciiTheme="majorHAnsi" w:hAnsiTheme="majorHAnsi" w:cstheme="majorHAnsi"/>
        </w:rPr>
        <w:t>taking action</w:t>
      </w:r>
      <w:proofErr w:type="gramEnd"/>
      <w:r w:rsidRPr="00892C4D">
        <w:rPr>
          <w:rStyle w:val="StyleUnderline"/>
          <w:rFonts w:asciiTheme="majorHAnsi" w:hAnsiTheme="majorHAnsi" w:cstheme="majorHAnsi"/>
        </w:rPr>
        <w:t>.</w:t>
      </w:r>
      <w:r w:rsidRPr="00892C4D">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892C4D">
        <w:rPr>
          <w:rStyle w:val="StyleUnderline"/>
          <w:rFonts w:asciiTheme="majorHAnsi" w:hAnsiTheme="majorHAnsi" w:cstheme="majorHAnsi"/>
        </w:rPr>
        <w:t>Secondly</w:t>
      </w:r>
      <w:r w:rsidRPr="00892C4D">
        <w:rPr>
          <w:rFonts w:asciiTheme="majorHAnsi" w:hAnsiTheme="majorHAnsi" w:cstheme="majorHAnsi"/>
          <w:sz w:val="16"/>
        </w:rPr>
        <w:t xml:space="preserve">, as already suggested above, </w:t>
      </w:r>
      <w:r w:rsidRPr="00892C4D">
        <w:rPr>
          <w:rStyle w:val="StyleUnderline"/>
          <w:rFonts w:asciiTheme="majorHAnsi" w:hAnsiTheme="majorHAnsi" w:cstheme="majorHAnsi"/>
        </w:rPr>
        <w:t xml:space="preserve">existential risk reduction is an </w:t>
      </w:r>
      <w:r w:rsidRPr="002F6A36">
        <w:rPr>
          <w:rStyle w:val="StyleUnderline"/>
          <w:rFonts w:asciiTheme="majorHAnsi" w:hAnsiTheme="majorHAnsi" w:cstheme="majorHAnsi"/>
          <w:highlight w:val="green"/>
        </w:rPr>
        <w:t>intergenerational</w:t>
      </w:r>
      <w:r w:rsidRPr="00892C4D">
        <w:rPr>
          <w:rStyle w:val="StyleUnderline"/>
          <w:rFonts w:asciiTheme="majorHAnsi" w:hAnsiTheme="majorHAnsi" w:cstheme="majorHAnsi"/>
        </w:rPr>
        <w:t xml:space="preserve"> public </w:t>
      </w:r>
      <w:r w:rsidRPr="002F6A36">
        <w:rPr>
          <w:rStyle w:val="StyleUnderline"/>
          <w:rFonts w:asciiTheme="majorHAnsi" w:hAnsiTheme="majorHAnsi" w:cstheme="majorHAnsi"/>
          <w:highlight w:val="green"/>
        </w:rPr>
        <w:t>good</w:t>
      </w:r>
      <w:r w:rsidRPr="00892C4D">
        <w:rPr>
          <w:rStyle w:val="StyleUnderline"/>
          <w:rFonts w:asciiTheme="majorHAnsi" w:hAnsiTheme="majorHAnsi" w:cstheme="majorHAnsi"/>
        </w:rPr>
        <w:t>: most of the benefits are enjoyed by future generations who have no say in the political process.</w:t>
      </w:r>
      <w:r w:rsidRPr="00892C4D">
        <w:rPr>
          <w:rFonts w:asciiTheme="majorHAnsi" w:hAnsiTheme="majorHAnsi" w:cstheme="majorHAnsi"/>
          <w:sz w:val="16"/>
        </w:rPr>
        <w:t xml:space="preserve"> </w:t>
      </w:r>
      <w:r w:rsidRPr="00892C4D">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892C4D">
        <w:rPr>
          <w:rFonts w:asciiTheme="majorHAnsi" w:hAnsiTheme="majorHAnsi" w:cstheme="majorHAnsi"/>
          <w:sz w:val="16"/>
        </w:rPr>
        <w:t xml:space="preserve">, many </w:t>
      </w:r>
      <w:r w:rsidRPr="00892C4D">
        <w:rPr>
          <w:rStyle w:val="StyleUnderline"/>
          <w:rFonts w:asciiTheme="majorHAnsi" w:hAnsiTheme="majorHAnsi" w:cstheme="majorHAnsi"/>
        </w:rPr>
        <w:t>existential risks</w:t>
      </w:r>
      <w:r w:rsidRPr="00892C4D">
        <w:rPr>
          <w:rFonts w:asciiTheme="majorHAnsi" w:hAnsiTheme="majorHAnsi" w:cstheme="majorHAnsi"/>
          <w:sz w:val="16"/>
        </w:rPr>
        <w:t xml:space="preserve">, such as machine superintelligence, engineered pandemics, and solar geoengineering, </w:t>
      </w:r>
      <w:r w:rsidRPr="00892C4D">
        <w:rPr>
          <w:rStyle w:val="StyleUnderline"/>
          <w:rFonts w:asciiTheme="majorHAnsi" w:hAnsiTheme="majorHAnsi" w:cstheme="majorHAnsi"/>
        </w:rPr>
        <w:t>pose an unprecedented and uncertain future threat.</w:t>
      </w:r>
      <w:r w:rsidRPr="00892C4D">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892C4D">
        <w:rPr>
          <w:rFonts w:asciiTheme="majorHAnsi" w:hAnsiTheme="majorHAnsi" w:cstheme="majorHAnsi"/>
          <w:sz w:val="16"/>
        </w:rPr>
        <w:t>with regard to</w:t>
      </w:r>
      <w:proofErr w:type="gramEnd"/>
      <w:r w:rsidRPr="00892C4D">
        <w:rPr>
          <w:rFonts w:asciiTheme="majorHAnsi" w:hAnsiTheme="majorHAnsi" w:cstheme="majorHAnsi"/>
          <w:sz w:val="16"/>
        </w:rPr>
        <w:t xml:space="preserve"> these emerging risks is comparable to the one we faced when nuclear weapons first became available. </w:t>
      </w:r>
      <w:r w:rsidRPr="002F6A36">
        <w:rPr>
          <w:rStyle w:val="StyleUnderline"/>
          <w:rFonts w:asciiTheme="majorHAnsi" w:hAnsiTheme="majorHAnsi" w:cstheme="majorHAnsi"/>
          <w:highlight w:val="green"/>
        </w:rPr>
        <w:t>Cognitive biases</w:t>
      </w:r>
      <w:r w:rsidRPr="00892C4D">
        <w:rPr>
          <w:rStyle w:val="StyleUnderline"/>
          <w:rFonts w:asciiTheme="majorHAnsi" w:hAnsiTheme="majorHAnsi" w:cstheme="majorHAnsi"/>
        </w:rPr>
        <w:t xml:space="preserve"> also </w:t>
      </w:r>
      <w:r w:rsidRPr="002F6A36">
        <w:rPr>
          <w:rStyle w:val="StyleUnderline"/>
          <w:rFonts w:asciiTheme="majorHAnsi" w:hAnsiTheme="majorHAnsi" w:cstheme="majorHAnsi"/>
          <w:highlight w:val="green"/>
        </w:rPr>
        <w:t>lead people to underestimate</w:t>
      </w:r>
      <w:r w:rsidRPr="00892C4D">
        <w:rPr>
          <w:rStyle w:val="StyleUnderline"/>
          <w:rFonts w:asciiTheme="majorHAnsi" w:hAnsiTheme="majorHAnsi" w:cstheme="majorHAnsi"/>
        </w:rPr>
        <w:t xml:space="preserve"> existential </w:t>
      </w:r>
      <w:r w:rsidRPr="002F6A36">
        <w:rPr>
          <w:rStyle w:val="StyleUnderline"/>
          <w:rFonts w:asciiTheme="majorHAnsi" w:hAnsiTheme="majorHAnsi" w:cstheme="majorHAnsi"/>
          <w:highlight w:val="green"/>
        </w:rPr>
        <w:t>risks</w:t>
      </w:r>
      <w:r w:rsidRPr="00892C4D">
        <w:rPr>
          <w:rStyle w:val="StyleUnderline"/>
          <w:rFonts w:asciiTheme="majorHAnsi" w:hAnsiTheme="majorHAnsi" w:cstheme="majorHAnsi"/>
        </w:rPr>
        <w:t>.</w:t>
      </w:r>
      <w:r w:rsidRPr="00892C4D">
        <w:rPr>
          <w:rFonts w:asciiTheme="majorHAnsi" w:hAnsiTheme="majorHAnsi" w:cstheme="majorHAnsi"/>
          <w:sz w:val="16"/>
        </w:rPr>
        <w:t xml:space="preserve"> </w:t>
      </w:r>
      <w:r w:rsidRPr="00892C4D">
        <w:rPr>
          <w:rStyle w:val="StyleUnderline"/>
          <w:rFonts w:asciiTheme="majorHAnsi" w:hAnsiTheme="majorHAnsi" w:cstheme="majorHAnsi"/>
        </w:rPr>
        <w:t>Since there have not been any catastrophes of this magnitude, these risks are not salient to politicians and the public.</w:t>
      </w:r>
      <w:r w:rsidRPr="00892C4D">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2F6A36">
        <w:rPr>
          <w:rStyle w:val="StyleUnderline"/>
          <w:rFonts w:asciiTheme="majorHAnsi" w:hAnsiTheme="majorHAnsi" w:cstheme="majorHAnsi"/>
          <w:highlight w:val="green"/>
        </w:rPr>
        <w:t>Another</w:t>
      </w:r>
      <w:r w:rsidRPr="00892C4D">
        <w:rPr>
          <w:rStyle w:val="StyleUnderline"/>
          <w:rFonts w:asciiTheme="majorHAnsi" w:hAnsiTheme="majorHAnsi" w:cstheme="majorHAnsi"/>
        </w:rPr>
        <w:t xml:space="preserve"> cognitive bias affecting perceptions of existential risk </w:t>
      </w:r>
      <w:r w:rsidRPr="002F6A36">
        <w:rPr>
          <w:rStyle w:val="StyleUnderline"/>
          <w:rFonts w:asciiTheme="majorHAnsi" w:hAnsiTheme="majorHAnsi" w:cstheme="majorHAnsi"/>
          <w:highlight w:val="green"/>
        </w:rPr>
        <w:t>is scope neglect</w:t>
      </w:r>
      <w:r w:rsidRPr="00892C4D">
        <w:rPr>
          <w:rStyle w:val="StyleUnderline"/>
          <w:rFonts w:asciiTheme="majorHAnsi" w:hAnsiTheme="majorHAnsi" w:cstheme="majorHAnsi"/>
        </w:rPr>
        <w:t>.</w:t>
      </w:r>
      <w:r w:rsidRPr="00892C4D">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892C4D">
        <w:rPr>
          <w:rStyle w:val="StyleUnderline"/>
          <w:rFonts w:asciiTheme="majorHAnsi" w:hAnsiTheme="majorHAnsi" w:cstheme="majorHAnsi"/>
        </w:rPr>
        <w:t>People become numbed to the effect of saving lives when the numbers get too large.</w:t>
      </w:r>
      <w:r w:rsidRPr="00892C4D">
        <w:rPr>
          <w:rFonts w:asciiTheme="majorHAnsi" w:hAnsiTheme="majorHAnsi" w:cstheme="majorHAnsi"/>
          <w:sz w:val="16"/>
        </w:rPr>
        <w:t xml:space="preserve"> 74 </w:t>
      </w:r>
      <w:r w:rsidRPr="00892C4D">
        <w:rPr>
          <w:rStyle w:val="StyleUnderline"/>
          <w:rFonts w:asciiTheme="majorHAnsi" w:hAnsiTheme="majorHAnsi" w:cstheme="majorHAnsi"/>
        </w:rPr>
        <w:t>Scope neglect is a particularly acute problem for existential risk because the numbers at stake are so large.</w:t>
      </w:r>
      <w:r w:rsidRPr="00892C4D">
        <w:rPr>
          <w:rFonts w:asciiTheme="majorHAnsi" w:hAnsiTheme="majorHAnsi" w:cstheme="majorHAnsi"/>
          <w:sz w:val="16"/>
        </w:rPr>
        <w:t xml:space="preserve"> </w:t>
      </w:r>
      <w:r w:rsidRPr="00892C4D">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892C4D">
        <w:rPr>
          <w:rFonts w:asciiTheme="majorHAnsi" w:hAnsiTheme="majorHAnsi" w:cstheme="majorHAnsi"/>
          <w:sz w:val="16"/>
        </w:rPr>
        <w:t xml:space="preserve"> A wide range of other cognitive biases are likely to affect the evaluation of existential risks.75</w:t>
      </w:r>
    </w:p>
    <w:p w14:paraId="0971A245" w14:textId="77777777" w:rsidR="00DD2CE4" w:rsidRPr="00DD2CE4" w:rsidRDefault="00DD2CE4" w:rsidP="00DD2CE4"/>
    <w:sectPr w:rsidR="00DD2CE4" w:rsidRPr="00DD2CE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2CE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C6"/>
    <w:rsid w:val="00052FB1"/>
    <w:rsid w:val="00054276"/>
    <w:rsid w:val="000547B1"/>
    <w:rsid w:val="0006091E"/>
    <w:rsid w:val="000638C1"/>
    <w:rsid w:val="00065FEE"/>
    <w:rsid w:val="00066E3C"/>
    <w:rsid w:val="000714D8"/>
    <w:rsid w:val="00072718"/>
    <w:rsid w:val="0007381E"/>
    <w:rsid w:val="00076094"/>
    <w:rsid w:val="0008785F"/>
    <w:rsid w:val="00090CBE"/>
    <w:rsid w:val="00094DEC"/>
    <w:rsid w:val="000A2D8A"/>
    <w:rsid w:val="000D26A6"/>
    <w:rsid w:val="000D2B90"/>
    <w:rsid w:val="000D6ED8"/>
    <w:rsid w:val="000D717B"/>
    <w:rsid w:val="00100B28"/>
    <w:rsid w:val="00117316"/>
    <w:rsid w:val="0012058E"/>
    <w:rsid w:val="001209B4"/>
    <w:rsid w:val="001761FC"/>
    <w:rsid w:val="00182655"/>
    <w:rsid w:val="001840F2"/>
    <w:rsid w:val="00185134"/>
    <w:rsid w:val="001856C6"/>
    <w:rsid w:val="00191B5F"/>
    <w:rsid w:val="00192487"/>
    <w:rsid w:val="00193416"/>
    <w:rsid w:val="00194190"/>
    <w:rsid w:val="00195073"/>
    <w:rsid w:val="0019668D"/>
    <w:rsid w:val="001A25FD"/>
    <w:rsid w:val="001A5371"/>
    <w:rsid w:val="001A72C7"/>
    <w:rsid w:val="001B2B63"/>
    <w:rsid w:val="001B73E3"/>
    <w:rsid w:val="001C316D"/>
    <w:rsid w:val="001D1A0D"/>
    <w:rsid w:val="001D36BF"/>
    <w:rsid w:val="001D4C28"/>
    <w:rsid w:val="001E0B1F"/>
    <w:rsid w:val="001E0C0F"/>
    <w:rsid w:val="001E1E0B"/>
    <w:rsid w:val="001F1173"/>
    <w:rsid w:val="002005A8"/>
    <w:rsid w:val="002038A8"/>
    <w:rsid w:val="00203DD8"/>
    <w:rsid w:val="00204E1D"/>
    <w:rsid w:val="002059BD"/>
    <w:rsid w:val="00207FD8"/>
    <w:rsid w:val="00210FAF"/>
    <w:rsid w:val="00213B1E"/>
    <w:rsid w:val="00215284"/>
    <w:rsid w:val="002168F2"/>
    <w:rsid w:val="0022589F"/>
    <w:rsid w:val="002343FE"/>
    <w:rsid w:val="00235F7B"/>
    <w:rsid w:val="002502CF"/>
    <w:rsid w:val="00256664"/>
    <w:rsid w:val="0026458C"/>
    <w:rsid w:val="00267EBB"/>
    <w:rsid w:val="0027023B"/>
    <w:rsid w:val="00272F3F"/>
    <w:rsid w:val="00272FCB"/>
    <w:rsid w:val="00274EDB"/>
    <w:rsid w:val="0027729E"/>
    <w:rsid w:val="002843B2"/>
    <w:rsid w:val="00284ED6"/>
    <w:rsid w:val="00290C5A"/>
    <w:rsid w:val="00290C92"/>
    <w:rsid w:val="0029647A"/>
    <w:rsid w:val="00296504"/>
    <w:rsid w:val="002B3D48"/>
    <w:rsid w:val="002B5511"/>
    <w:rsid w:val="002B7ACF"/>
    <w:rsid w:val="002D0DAA"/>
    <w:rsid w:val="002E0643"/>
    <w:rsid w:val="002E392E"/>
    <w:rsid w:val="002E6BBC"/>
    <w:rsid w:val="002E72B7"/>
    <w:rsid w:val="002F1BA9"/>
    <w:rsid w:val="002F6E74"/>
    <w:rsid w:val="002F767E"/>
    <w:rsid w:val="003106B3"/>
    <w:rsid w:val="0031385D"/>
    <w:rsid w:val="003171AB"/>
    <w:rsid w:val="003223B2"/>
    <w:rsid w:val="00322A67"/>
    <w:rsid w:val="003242AA"/>
    <w:rsid w:val="00330E13"/>
    <w:rsid w:val="00335A23"/>
    <w:rsid w:val="00340707"/>
    <w:rsid w:val="00341C61"/>
    <w:rsid w:val="00351841"/>
    <w:rsid w:val="00352E4D"/>
    <w:rsid w:val="003568DE"/>
    <w:rsid w:val="003624A6"/>
    <w:rsid w:val="00364ADF"/>
    <w:rsid w:val="00365C8D"/>
    <w:rsid w:val="003670D9"/>
    <w:rsid w:val="00370B41"/>
    <w:rsid w:val="00371B27"/>
    <w:rsid w:val="003726C3"/>
    <w:rsid w:val="00375D2E"/>
    <w:rsid w:val="00383071"/>
    <w:rsid w:val="00383B19"/>
    <w:rsid w:val="00384CBC"/>
    <w:rsid w:val="003933F9"/>
    <w:rsid w:val="00395683"/>
    <w:rsid w:val="00395864"/>
    <w:rsid w:val="00396557"/>
    <w:rsid w:val="00397316"/>
    <w:rsid w:val="003A248F"/>
    <w:rsid w:val="003A4D9C"/>
    <w:rsid w:val="003B1668"/>
    <w:rsid w:val="003B1BD4"/>
    <w:rsid w:val="003C191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2C0"/>
    <w:rsid w:val="004270E3"/>
    <w:rsid w:val="004348DC"/>
    <w:rsid w:val="00434921"/>
    <w:rsid w:val="0043638C"/>
    <w:rsid w:val="00442018"/>
    <w:rsid w:val="00446567"/>
    <w:rsid w:val="00447B10"/>
    <w:rsid w:val="00452EE4"/>
    <w:rsid w:val="00452F0B"/>
    <w:rsid w:val="004536D6"/>
    <w:rsid w:val="00457224"/>
    <w:rsid w:val="00461F18"/>
    <w:rsid w:val="0047482C"/>
    <w:rsid w:val="00475436"/>
    <w:rsid w:val="0048047E"/>
    <w:rsid w:val="00482AF9"/>
    <w:rsid w:val="00496BB2"/>
    <w:rsid w:val="004B37B4"/>
    <w:rsid w:val="004B72B4"/>
    <w:rsid w:val="004C0314"/>
    <w:rsid w:val="004C0D3D"/>
    <w:rsid w:val="004C213E"/>
    <w:rsid w:val="004C376C"/>
    <w:rsid w:val="004C657F"/>
    <w:rsid w:val="004D051E"/>
    <w:rsid w:val="004D17D8"/>
    <w:rsid w:val="004D38C5"/>
    <w:rsid w:val="004D52D8"/>
    <w:rsid w:val="004E355B"/>
    <w:rsid w:val="004E4ACE"/>
    <w:rsid w:val="005028E5"/>
    <w:rsid w:val="00503735"/>
    <w:rsid w:val="00516A88"/>
    <w:rsid w:val="0052076B"/>
    <w:rsid w:val="00522065"/>
    <w:rsid w:val="005224F2"/>
    <w:rsid w:val="00524D0F"/>
    <w:rsid w:val="00533F1C"/>
    <w:rsid w:val="00536D8B"/>
    <w:rsid w:val="005379C3"/>
    <w:rsid w:val="005519C2"/>
    <w:rsid w:val="0055201D"/>
    <w:rsid w:val="005523E0"/>
    <w:rsid w:val="0055320F"/>
    <w:rsid w:val="0055699B"/>
    <w:rsid w:val="0056018E"/>
    <w:rsid w:val="0056020A"/>
    <w:rsid w:val="00560C11"/>
    <w:rsid w:val="00563D3D"/>
    <w:rsid w:val="005659AA"/>
    <w:rsid w:val="005676E8"/>
    <w:rsid w:val="00577C12"/>
    <w:rsid w:val="00580BFC"/>
    <w:rsid w:val="00581048"/>
    <w:rsid w:val="00581203"/>
    <w:rsid w:val="0058349C"/>
    <w:rsid w:val="00585FBE"/>
    <w:rsid w:val="005870E8"/>
    <w:rsid w:val="0058789C"/>
    <w:rsid w:val="005A2082"/>
    <w:rsid w:val="005A4D4E"/>
    <w:rsid w:val="005A7237"/>
    <w:rsid w:val="005B21FA"/>
    <w:rsid w:val="005B3244"/>
    <w:rsid w:val="005B6EE8"/>
    <w:rsid w:val="005B7731"/>
    <w:rsid w:val="005C4515"/>
    <w:rsid w:val="005C5602"/>
    <w:rsid w:val="005C74A6"/>
    <w:rsid w:val="005D3B4D"/>
    <w:rsid w:val="005D615C"/>
    <w:rsid w:val="005E01F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EC6"/>
    <w:rsid w:val="00651F4C"/>
    <w:rsid w:val="006529B9"/>
    <w:rsid w:val="00654695"/>
    <w:rsid w:val="0065500A"/>
    <w:rsid w:val="00655217"/>
    <w:rsid w:val="0065727C"/>
    <w:rsid w:val="006659EB"/>
    <w:rsid w:val="00674A78"/>
    <w:rsid w:val="00696A16"/>
    <w:rsid w:val="006A4840"/>
    <w:rsid w:val="006A52A0"/>
    <w:rsid w:val="006A7E1D"/>
    <w:rsid w:val="006B2954"/>
    <w:rsid w:val="006B6633"/>
    <w:rsid w:val="006C3A56"/>
    <w:rsid w:val="006D13F4"/>
    <w:rsid w:val="006D6AED"/>
    <w:rsid w:val="006E1696"/>
    <w:rsid w:val="006E6D0B"/>
    <w:rsid w:val="006F126E"/>
    <w:rsid w:val="006F32C9"/>
    <w:rsid w:val="006F3834"/>
    <w:rsid w:val="006F5693"/>
    <w:rsid w:val="006F5D4C"/>
    <w:rsid w:val="006F60E3"/>
    <w:rsid w:val="00717B01"/>
    <w:rsid w:val="007227D9"/>
    <w:rsid w:val="0072491F"/>
    <w:rsid w:val="00725598"/>
    <w:rsid w:val="00732C18"/>
    <w:rsid w:val="007374A1"/>
    <w:rsid w:val="00746D8F"/>
    <w:rsid w:val="00752712"/>
    <w:rsid w:val="00753A84"/>
    <w:rsid w:val="007611F5"/>
    <w:rsid w:val="007619E4"/>
    <w:rsid w:val="00761E75"/>
    <w:rsid w:val="0076495E"/>
    <w:rsid w:val="00765FC8"/>
    <w:rsid w:val="00775694"/>
    <w:rsid w:val="00793DB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B43"/>
    <w:rsid w:val="008266F9"/>
    <w:rsid w:val="008267E2"/>
    <w:rsid w:val="00826A9B"/>
    <w:rsid w:val="00834842"/>
    <w:rsid w:val="00840E7B"/>
    <w:rsid w:val="00847287"/>
    <w:rsid w:val="008536AF"/>
    <w:rsid w:val="00853D40"/>
    <w:rsid w:val="008564FC"/>
    <w:rsid w:val="00864E76"/>
    <w:rsid w:val="00872581"/>
    <w:rsid w:val="0087459D"/>
    <w:rsid w:val="0087680F"/>
    <w:rsid w:val="00876D81"/>
    <w:rsid w:val="00881D86"/>
    <w:rsid w:val="00882737"/>
    <w:rsid w:val="00883306"/>
    <w:rsid w:val="008904F9"/>
    <w:rsid w:val="00890E4C"/>
    <w:rsid w:val="00890E74"/>
    <w:rsid w:val="00892798"/>
    <w:rsid w:val="0089418F"/>
    <w:rsid w:val="00897C29"/>
    <w:rsid w:val="008A1A9C"/>
    <w:rsid w:val="008A4633"/>
    <w:rsid w:val="008A670D"/>
    <w:rsid w:val="008B032E"/>
    <w:rsid w:val="008C0FA2"/>
    <w:rsid w:val="008C2342"/>
    <w:rsid w:val="008C77B6"/>
    <w:rsid w:val="008D1B91"/>
    <w:rsid w:val="008D724A"/>
    <w:rsid w:val="008E7A3E"/>
    <w:rsid w:val="008F41FD"/>
    <w:rsid w:val="008F4479"/>
    <w:rsid w:val="008F4BA0"/>
    <w:rsid w:val="00901620"/>
    <w:rsid w:val="00901726"/>
    <w:rsid w:val="00920E6A"/>
    <w:rsid w:val="00931816"/>
    <w:rsid w:val="00932C71"/>
    <w:rsid w:val="00934FE5"/>
    <w:rsid w:val="00944D6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5FE"/>
    <w:rsid w:val="009A6464"/>
    <w:rsid w:val="009B40FE"/>
    <w:rsid w:val="009B69F5"/>
    <w:rsid w:val="009C5FF7"/>
    <w:rsid w:val="009C6292"/>
    <w:rsid w:val="009C7E84"/>
    <w:rsid w:val="009D15DB"/>
    <w:rsid w:val="009D3133"/>
    <w:rsid w:val="009E160D"/>
    <w:rsid w:val="009F1CBB"/>
    <w:rsid w:val="009F3305"/>
    <w:rsid w:val="009F6FB2"/>
    <w:rsid w:val="00A071C0"/>
    <w:rsid w:val="00A1079B"/>
    <w:rsid w:val="00A22670"/>
    <w:rsid w:val="00A24B35"/>
    <w:rsid w:val="00A258F3"/>
    <w:rsid w:val="00A271BA"/>
    <w:rsid w:val="00A27F86"/>
    <w:rsid w:val="00A431C6"/>
    <w:rsid w:val="00A54315"/>
    <w:rsid w:val="00A60FBC"/>
    <w:rsid w:val="00A65C0B"/>
    <w:rsid w:val="00A66906"/>
    <w:rsid w:val="00A71B2D"/>
    <w:rsid w:val="00A776BA"/>
    <w:rsid w:val="00A81FD2"/>
    <w:rsid w:val="00A8441A"/>
    <w:rsid w:val="00A8674A"/>
    <w:rsid w:val="00A9515B"/>
    <w:rsid w:val="00A96E24"/>
    <w:rsid w:val="00A9724F"/>
    <w:rsid w:val="00AA1879"/>
    <w:rsid w:val="00AA6F6E"/>
    <w:rsid w:val="00AB122B"/>
    <w:rsid w:val="00AB21B0"/>
    <w:rsid w:val="00AB48D3"/>
    <w:rsid w:val="00AE0243"/>
    <w:rsid w:val="00AE1BAD"/>
    <w:rsid w:val="00AE2124"/>
    <w:rsid w:val="00AE24BC"/>
    <w:rsid w:val="00AE3E3F"/>
    <w:rsid w:val="00AF2516"/>
    <w:rsid w:val="00AF4760"/>
    <w:rsid w:val="00AF55D4"/>
    <w:rsid w:val="00B02CA2"/>
    <w:rsid w:val="00B0505F"/>
    <w:rsid w:val="00B05C2D"/>
    <w:rsid w:val="00B12933"/>
    <w:rsid w:val="00B12B88"/>
    <w:rsid w:val="00B137E0"/>
    <w:rsid w:val="00B13BC8"/>
    <w:rsid w:val="00B24662"/>
    <w:rsid w:val="00B3569C"/>
    <w:rsid w:val="00B43676"/>
    <w:rsid w:val="00B5602D"/>
    <w:rsid w:val="00B60125"/>
    <w:rsid w:val="00B6656B"/>
    <w:rsid w:val="00B71625"/>
    <w:rsid w:val="00B73CCB"/>
    <w:rsid w:val="00B748A0"/>
    <w:rsid w:val="00B75C54"/>
    <w:rsid w:val="00B831E3"/>
    <w:rsid w:val="00B8710E"/>
    <w:rsid w:val="00B92A93"/>
    <w:rsid w:val="00BA17A8"/>
    <w:rsid w:val="00BA3C33"/>
    <w:rsid w:val="00BB0878"/>
    <w:rsid w:val="00BB0EDB"/>
    <w:rsid w:val="00BB1879"/>
    <w:rsid w:val="00BC0ABE"/>
    <w:rsid w:val="00BC30DB"/>
    <w:rsid w:val="00BC64FF"/>
    <w:rsid w:val="00BC7C37"/>
    <w:rsid w:val="00BD2244"/>
    <w:rsid w:val="00BD3193"/>
    <w:rsid w:val="00BE6472"/>
    <w:rsid w:val="00BF29B8"/>
    <w:rsid w:val="00BF46EA"/>
    <w:rsid w:val="00C07769"/>
    <w:rsid w:val="00C07D05"/>
    <w:rsid w:val="00C10856"/>
    <w:rsid w:val="00C131AA"/>
    <w:rsid w:val="00C203FA"/>
    <w:rsid w:val="00C244F5"/>
    <w:rsid w:val="00C3049C"/>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4F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15BB"/>
    <w:rsid w:val="00D43A8C"/>
    <w:rsid w:val="00D53072"/>
    <w:rsid w:val="00D61A4E"/>
    <w:rsid w:val="00D634EA"/>
    <w:rsid w:val="00D713A1"/>
    <w:rsid w:val="00D77956"/>
    <w:rsid w:val="00D80F0C"/>
    <w:rsid w:val="00D8196A"/>
    <w:rsid w:val="00D92077"/>
    <w:rsid w:val="00D951E2"/>
    <w:rsid w:val="00D9565A"/>
    <w:rsid w:val="00DA47BA"/>
    <w:rsid w:val="00DB2337"/>
    <w:rsid w:val="00DB5F87"/>
    <w:rsid w:val="00DB699B"/>
    <w:rsid w:val="00DC0376"/>
    <w:rsid w:val="00DC099B"/>
    <w:rsid w:val="00DC2BE5"/>
    <w:rsid w:val="00DD2CE4"/>
    <w:rsid w:val="00DD4CD4"/>
    <w:rsid w:val="00DD65A2"/>
    <w:rsid w:val="00DD6770"/>
    <w:rsid w:val="00DE0749"/>
    <w:rsid w:val="00DE1CE2"/>
    <w:rsid w:val="00DE45C9"/>
    <w:rsid w:val="00DF1210"/>
    <w:rsid w:val="00DF31E9"/>
    <w:rsid w:val="00DF400D"/>
    <w:rsid w:val="00DF5C23"/>
    <w:rsid w:val="00E01DAD"/>
    <w:rsid w:val="00E021DC"/>
    <w:rsid w:val="00E03F91"/>
    <w:rsid w:val="00E064EF"/>
    <w:rsid w:val="00E064F2"/>
    <w:rsid w:val="00E0717B"/>
    <w:rsid w:val="00E137B8"/>
    <w:rsid w:val="00E15598"/>
    <w:rsid w:val="00E20D65"/>
    <w:rsid w:val="00E322EC"/>
    <w:rsid w:val="00E34C9B"/>
    <w:rsid w:val="00E353A2"/>
    <w:rsid w:val="00E36881"/>
    <w:rsid w:val="00E42E4C"/>
    <w:rsid w:val="00E47013"/>
    <w:rsid w:val="00E541F9"/>
    <w:rsid w:val="00E57B79"/>
    <w:rsid w:val="00E63419"/>
    <w:rsid w:val="00E64496"/>
    <w:rsid w:val="00E65EFC"/>
    <w:rsid w:val="00E72115"/>
    <w:rsid w:val="00E8322E"/>
    <w:rsid w:val="00E903E0"/>
    <w:rsid w:val="00E905A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CCA"/>
    <w:rsid w:val="00F34C06"/>
    <w:rsid w:val="00F43EA3"/>
    <w:rsid w:val="00F50C55"/>
    <w:rsid w:val="00F56C00"/>
    <w:rsid w:val="00F57FFB"/>
    <w:rsid w:val="00F601E6"/>
    <w:rsid w:val="00F73954"/>
    <w:rsid w:val="00F94060"/>
    <w:rsid w:val="00FA56F6"/>
    <w:rsid w:val="00FB329D"/>
    <w:rsid w:val="00FC0AAD"/>
    <w:rsid w:val="00FC27E3"/>
    <w:rsid w:val="00FC74C7"/>
    <w:rsid w:val="00FD451D"/>
    <w:rsid w:val="00FD5B22"/>
    <w:rsid w:val="00FE1B01"/>
    <w:rsid w:val="00FF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BA48D"/>
  <w14:defaultImageDpi w14:val="300"/>
  <w15:docId w15:val="{2302AA18-B592-C04F-AA62-E2C7293AA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2CE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D2C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2C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2C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21,TAG,No Spacing1,Ch,small space,ta,t, C,Ta,TA,Ch1,Ca"/>
    <w:basedOn w:val="Normal"/>
    <w:next w:val="Normal"/>
    <w:link w:val="Heading4Char"/>
    <w:uiPriority w:val="9"/>
    <w:unhideWhenUsed/>
    <w:qFormat/>
    <w:rsid w:val="00DD2C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2C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2CE4"/>
  </w:style>
  <w:style w:type="character" w:customStyle="1" w:styleId="Heading1Char">
    <w:name w:val="Heading 1 Char"/>
    <w:aliases w:val="Pocket Char"/>
    <w:basedOn w:val="DefaultParagraphFont"/>
    <w:link w:val="Heading1"/>
    <w:uiPriority w:val="9"/>
    <w:rsid w:val="00DD2C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2C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2CE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DD2C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2CE4"/>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1"/>
    <w:qFormat/>
    <w:rsid w:val="00DD2CE4"/>
    <w:rPr>
      <w:b w:val="0"/>
      <w:sz w:val="22"/>
      <w:u w:val="single"/>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Debate,smal,s,/"/>
    <w:basedOn w:val="DefaultParagraphFont"/>
    <w:link w:val="Emphasis1"/>
    <w:uiPriority w:val="20"/>
    <w:qFormat/>
    <w:rsid w:val="00DD2CE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D2CE4"/>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C"/>
    <w:basedOn w:val="DefaultParagraphFont"/>
    <w:link w:val="NoSpacing"/>
    <w:uiPriority w:val="99"/>
    <w:unhideWhenUsed/>
    <w:rsid w:val="00DD2CE4"/>
    <w:rPr>
      <w:color w:val="auto"/>
      <w:u w:val="none"/>
    </w:rPr>
  </w:style>
  <w:style w:type="paragraph" w:styleId="DocumentMap">
    <w:name w:val="Document Map"/>
    <w:basedOn w:val="Normal"/>
    <w:link w:val="DocumentMapChar"/>
    <w:uiPriority w:val="99"/>
    <w:semiHidden/>
    <w:unhideWhenUsed/>
    <w:rsid w:val="00DD2C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2CE4"/>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6E169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2D0DA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0" Type="http://schemas.openxmlformats.org/officeDocument/2006/relationships/hyperlink" Target="https://www.econtalk.org/joshua-greene-on-moral-tribes-moral-dilemmas-and-utilitarianism/" TargetMode="External"/><Relationship Id="rId4" Type="http://schemas.openxmlformats.org/officeDocument/2006/relationships/customXml" Target="../customXml/item4.xml"/><Relationship Id="rId9" Type="http://schemas.openxmlformats.org/officeDocument/2006/relationships/hyperlink" Target="http://uowblogs.com/globalchallenges/2014/03/10/the-threats-facing-our-precious-ocea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21</Pages>
  <Words>14888</Words>
  <Characters>84863</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86</cp:revision>
  <dcterms:created xsi:type="dcterms:W3CDTF">2022-02-04T21:31:00Z</dcterms:created>
  <dcterms:modified xsi:type="dcterms:W3CDTF">2022-02-04T22:04:00Z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