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6CCB0" w14:textId="1C238F93" w:rsidR="00A95652" w:rsidRDefault="001042AD" w:rsidP="001042AD">
      <w:pPr>
        <w:pStyle w:val="Heading1"/>
      </w:pPr>
      <w:r>
        <w:t>Churchill R2 – 1NC v Saint Mary RS</w:t>
      </w:r>
    </w:p>
    <w:p w14:paraId="6481B3A3" w14:textId="0123F69C" w:rsidR="00041D98" w:rsidRDefault="00041D98" w:rsidP="00BA1E8D">
      <w:pPr>
        <w:pStyle w:val="Heading2"/>
      </w:pPr>
      <w:r>
        <w:t>Songs</w:t>
      </w:r>
    </w:p>
    <w:p w14:paraId="5BB86C87" w14:textId="2BA9FDED" w:rsidR="00041D98" w:rsidRDefault="00041D98" w:rsidP="00041D98">
      <w:r>
        <w:t>Me and My Husband – Mitski</w:t>
      </w:r>
    </w:p>
    <w:p w14:paraId="0325ED9E" w14:textId="3F0C7B29" w:rsidR="00041D98" w:rsidRDefault="00041D98" w:rsidP="00041D98">
      <w:r>
        <w:t>Wait a Minute! – WILLOW</w:t>
      </w:r>
    </w:p>
    <w:p w14:paraId="61AFBDF2" w14:textId="43FC1C79" w:rsidR="00041D98" w:rsidRPr="00041D98" w:rsidRDefault="00041D98" w:rsidP="00041D98">
      <w:r>
        <w:t>Freak – Doja Cat</w:t>
      </w:r>
    </w:p>
    <w:p w14:paraId="000B8F91" w14:textId="31BA6652" w:rsidR="008F5CDE" w:rsidRDefault="008F5CDE" w:rsidP="008F5CDE">
      <w:pPr>
        <w:pStyle w:val="Heading2"/>
      </w:pPr>
      <w:r>
        <w:t>1</w:t>
      </w:r>
    </w:p>
    <w:p w14:paraId="568F6652" w14:textId="77777777" w:rsidR="008F5CDE" w:rsidRPr="00386BE9" w:rsidRDefault="008F5CDE" w:rsidP="008F5CDE">
      <w:pPr>
        <w:pStyle w:val="Heading4"/>
        <w:spacing w:before="0" w:after="80" w:line="276" w:lineRule="auto"/>
        <w:rPr>
          <w:rFonts w:cs="Calibri"/>
          <w:color w:val="000000" w:themeColor="text1"/>
        </w:rPr>
      </w:pPr>
      <w:r w:rsidRPr="00386BE9">
        <w:rPr>
          <w:rFonts w:cs="Calibri"/>
          <w:color w:val="000000" w:themeColor="text1"/>
        </w:rPr>
        <w:t>The standard is maximizing expected well-being. Prefer it:</w:t>
      </w:r>
    </w:p>
    <w:p w14:paraId="56553DEB" w14:textId="77777777" w:rsidR="008F5CDE" w:rsidRPr="00386BE9" w:rsidRDefault="008F5CDE" w:rsidP="008F5CDE">
      <w:pPr>
        <w:pStyle w:val="Heading4"/>
        <w:spacing w:before="0" w:after="80" w:line="276" w:lineRule="auto"/>
        <w:rPr>
          <w:rFonts w:cs="Calibri"/>
        </w:rPr>
      </w:pPr>
      <w:r w:rsidRPr="00386BE9">
        <w:rPr>
          <w:rFonts w:cs="Calibri"/>
        </w:rPr>
        <w:t>[</w:t>
      </w:r>
      <w:r>
        <w:rPr>
          <w:rFonts w:cs="Calibri"/>
        </w:rPr>
        <w:t>1</w:t>
      </w:r>
      <w:r w:rsidRPr="00386BE9">
        <w:rPr>
          <w:rFonts w:cs="Calibri"/>
        </w:rPr>
        <w:t xml:space="preserve">] Actor specificity: util is the best for governments, which is the actor in the rez – multiple warrants: </w:t>
      </w:r>
    </w:p>
    <w:p w14:paraId="1F353797" w14:textId="77777777" w:rsidR="008F5CDE" w:rsidRDefault="008F5CDE" w:rsidP="008F5CDE">
      <w:pPr>
        <w:pStyle w:val="Heading4"/>
        <w:spacing w:before="0" w:after="80" w:line="276" w:lineRule="auto"/>
        <w:ind w:left="720"/>
        <w:rPr>
          <w:rFonts w:cs="Calibri"/>
        </w:rPr>
      </w:pPr>
      <w:r w:rsidRPr="00386BE9">
        <w:rPr>
          <w:rFonts w:cs="Calibri"/>
        </w:rPr>
        <w:t xml:space="preserve">[a] Governments must aggregate since every policy benefits some and harms others, which also means side constraints freeze action. </w:t>
      </w:r>
    </w:p>
    <w:p w14:paraId="0EF71CDF" w14:textId="04421A94" w:rsidR="008F5CDE" w:rsidRPr="00251A7D" w:rsidRDefault="008F5CDE" w:rsidP="008F5CDE">
      <w:pPr>
        <w:pStyle w:val="Heading4"/>
        <w:spacing w:before="0" w:after="80" w:line="276" w:lineRule="auto"/>
        <w:ind w:left="720"/>
        <w:rPr>
          <w:rFonts w:eastAsia="Times New Roman" w:cs="Calibri"/>
          <w:shd w:val="clear" w:color="auto" w:fill="FFFFFF"/>
        </w:rPr>
      </w:pPr>
      <w:r w:rsidRPr="00955801">
        <w:rPr>
          <w:rFonts w:eastAsia="Times New Roman" w:cs="Calibri"/>
          <w:shd w:val="clear" w:color="auto" w:fill="FFFFFF"/>
        </w:rPr>
        <w:t>[</w:t>
      </w:r>
      <w:r>
        <w:rPr>
          <w:rFonts w:eastAsia="Times New Roman" w:cs="Calibri"/>
          <w:shd w:val="clear" w:color="auto" w:fill="FFFFFF"/>
        </w:rPr>
        <w:t>b</w:t>
      </w:r>
      <w:r w:rsidRPr="00955801">
        <w:rPr>
          <w:rFonts w:eastAsia="Times New Roman" w:cs="Calibri"/>
          <w:shd w:val="clear" w:color="auto" w:fill="FFFFFF"/>
        </w:rPr>
        <w:t xml:space="preserve">] Actor-specificity comes first since different agents have different ethical standings. </w:t>
      </w:r>
    </w:p>
    <w:p w14:paraId="391B5B46" w14:textId="77777777" w:rsidR="008F5CDE" w:rsidRPr="00611177" w:rsidRDefault="008F5CDE" w:rsidP="008F5CDE">
      <w:pPr>
        <w:pStyle w:val="Heading4"/>
        <w:spacing w:before="0" w:after="80" w:line="276" w:lineRule="auto"/>
        <w:rPr>
          <w:rFonts w:cs="Calibri"/>
        </w:rPr>
      </w:pPr>
      <w:r w:rsidRPr="00611177">
        <w:rPr>
          <w:rFonts w:cs="Calibri"/>
        </w:rPr>
        <w:t>[</w:t>
      </w:r>
      <w:r>
        <w:rPr>
          <w:rFonts w:cs="Calibri"/>
        </w:rPr>
        <w:t>2</w:t>
      </w:r>
      <w:r w:rsidRPr="00611177">
        <w:rPr>
          <w:rFonts w:cs="Calibri"/>
        </w:rPr>
        <w:t>] Pleasure and pain are the starting point for moral reasoning—they’re our most baseline desires and the only things that explain the intrinsic value of objects or actions</w:t>
      </w:r>
    </w:p>
    <w:p w14:paraId="6989521C" w14:textId="77777777" w:rsidR="008F5CDE" w:rsidRPr="00611177" w:rsidRDefault="008F5CDE" w:rsidP="008F5CDE">
      <w:pPr>
        <w:spacing w:after="80" w:line="276" w:lineRule="auto"/>
      </w:pPr>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41FF987" w14:textId="77777777" w:rsidR="008F5CDE" w:rsidRPr="00611177" w:rsidRDefault="008F5CDE" w:rsidP="008F5CDE">
      <w:pPr>
        <w:spacing w:after="80" w:line="276" w:lineRule="auto"/>
        <w:rPr>
          <w:sz w:val="12"/>
        </w:rPr>
      </w:pPr>
      <w:r w:rsidRPr="00611177">
        <w:rPr>
          <w:sz w:val="12"/>
        </w:rPr>
        <w:t xml:space="preserve">Let us start by observing, empirically, that </w:t>
      </w:r>
      <w:r w:rsidRPr="00611177">
        <w:rPr>
          <w:rStyle w:val="TitleChar"/>
          <w:b/>
          <w:highlight w:val="green"/>
        </w:rPr>
        <w:t>a widely shared judgment about intrinsic value</w:t>
      </w:r>
      <w:r w:rsidRPr="00611177">
        <w:rPr>
          <w:sz w:val="12"/>
        </w:rPr>
        <w:t xml:space="preserve"> and disvalue </w:t>
      </w:r>
      <w:r w:rsidRPr="00611177">
        <w:rPr>
          <w:rStyle w:val="TitleChar"/>
          <w:b/>
          <w:highlight w:val="green"/>
        </w:rPr>
        <w:t>is that pleasure is intrinsically valuable and pain is intrinsically 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there is something undeniably good about the way pleasure feels and something undeniably bad about the way pain feels</w:t>
      </w:r>
      <w:r w:rsidRPr="00611177">
        <w:rPr>
          <w:sz w:val="12"/>
        </w:rPr>
        <w:t xml:space="preserve">, and neither the goodness of pleasure nor the badness of pain seems to be exhausted by the further effects that these experiences might have. “Pleasure” and “pain” </w:t>
      </w:r>
      <w:r w:rsidRPr="00611177">
        <w:rPr>
          <w:rStyle w:val="TitleChar"/>
          <w:b/>
          <w:highlight w:val="green"/>
        </w:rPr>
        <w:t>are</w:t>
      </w:r>
      <w:r w:rsidRPr="00611177">
        <w:rPr>
          <w:sz w:val="12"/>
        </w:rPr>
        <w:t xml:space="preserve"> here </w:t>
      </w:r>
      <w:r w:rsidRPr="00611177">
        <w:rPr>
          <w:rStyle w:val="TitleChar"/>
          <w:b/>
          <w:highlight w:val="green"/>
        </w:rPr>
        <w:t xml:space="preserve">understood </w:t>
      </w:r>
      <w:r w:rsidRPr="00611177">
        <w:rPr>
          <w:rStyle w:val="TitleChar"/>
          <w:b/>
        </w:rPr>
        <w:t>inclusively</w:t>
      </w:r>
      <w:r w:rsidRPr="00611177">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D70DC67" w14:textId="30BBB220" w:rsidR="008F5CDE" w:rsidRPr="00A57D71" w:rsidRDefault="008F5CDE" w:rsidP="008F5CDE">
      <w:pPr>
        <w:pStyle w:val="Heading4"/>
        <w:spacing w:before="0" w:after="80" w:line="276" w:lineRule="auto"/>
        <w:rPr>
          <w:rFonts w:cs="Calibri"/>
          <w:color w:val="000000" w:themeColor="text1"/>
        </w:rPr>
      </w:pPr>
      <w:r>
        <w:rPr>
          <w:rFonts w:cs="Calibri"/>
          <w:color w:val="000000" w:themeColor="text1"/>
        </w:rPr>
        <w:t xml:space="preserve">[3] </w:t>
      </w:r>
      <w:r w:rsidRPr="00A57D71">
        <w:rPr>
          <w:rFonts w:cs="Calibri"/>
          <w:color w:val="000000" w:themeColor="text1"/>
        </w:rPr>
        <w:t>We have no unified consciousness—empirics.</w:t>
      </w:r>
    </w:p>
    <w:p w14:paraId="7DC441C4" w14:textId="77777777" w:rsidR="008F5CDE" w:rsidRPr="00A57D71" w:rsidRDefault="008F5CDE" w:rsidP="008F5CDE">
      <w:pPr>
        <w:spacing w:after="80" w:line="276" w:lineRule="auto"/>
        <w:rPr>
          <w:color w:val="000000" w:themeColor="text1"/>
        </w:rPr>
      </w:pPr>
      <w:r w:rsidRPr="00A57D71">
        <w:rPr>
          <w:b/>
          <w:bCs/>
          <w:color w:val="000000" w:themeColor="text1"/>
          <w:sz w:val="26"/>
          <w:szCs w:val="26"/>
        </w:rPr>
        <w:t xml:space="preserve">Parfit </w:t>
      </w:r>
      <w:r w:rsidRPr="00A57D71">
        <w:rPr>
          <w:color w:val="000000" w:themeColor="text1"/>
        </w:rPr>
        <w:t>[Derek Parfit, Reasons and Persons (Oxford: Clarendon, 1984).</w:t>
      </w:r>
      <w:r w:rsidRPr="00A57D71">
        <w:rPr>
          <w:color w:val="000000" w:themeColor="text1"/>
        </w:rPr>
        <w:tab/>
      </w:r>
    </w:p>
    <w:p w14:paraId="6D1C010C" w14:textId="77777777" w:rsidR="008F5CDE" w:rsidRPr="00A57D71" w:rsidRDefault="008F5CDE" w:rsidP="008F5CDE">
      <w:pPr>
        <w:spacing w:after="80" w:line="276" w:lineRule="auto"/>
        <w:rPr>
          <w:color w:val="000000" w:themeColor="text1"/>
          <w:sz w:val="14"/>
          <w:szCs w:val="28"/>
        </w:rPr>
      </w:pPr>
      <w:r w:rsidRPr="00A57D71">
        <w:rPr>
          <w:color w:val="000000" w:themeColor="text1"/>
          <w:sz w:val="14"/>
          <w:szCs w:val="28"/>
        </w:rPr>
        <w:t xml:space="preserve">Some recent medical cases provide striking evidence in favour of the Reductionist View. </w:t>
      </w:r>
      <w:r w:rsidRPr="00BD5249">
        <w:rPr>
          <w:b/>
          <w:color w:val="000000" w:themeColor="text1"/>
          <w:sz w:val="28"/>
          <w:szCs w:val="28"/>
          <w:highlight w:val="green"/>
          <w:u w:val="single"/>
        </w:rPr>
        <w:t xml:space="preserve">Human </w:t>
      </w:r>
      <w:r w:rsidRPr="00BD5249">
        <w:rPr>
          <w:b/>
          <w:bCs/>
          <w:color w:val="000000" w:themeColor="text1"/>
          <w:sz w:val="28"/>
          <w:szCs w:val="28"/>
          <w:highlight w:val="green"/>
          <w:u w:val="single"/>
        </w:rPr>
        <w:t xml:space="preserve">beings </w:t>
      </w:r>
      <w:r w:rsidRPr="00BD5249">
        <w:rPr>
          <w:b/>
          <w:color w:val="000000" w:themeColor="text1"/>
          <w:sz w:val="28"/>
          <w:szCs w:val="28"/>
          <w:highlight w:val="green"/>
          <w:u w:val="single"/>
        </w:rPr>
        <w:t>have a lower brain and</w:t>
      </w:r>
      <w:r w:rsidRPr="00A57D71">
        <w:rPr>
          <w:color w:val="000000" w:themeColor="text1"/>
          <w:sz w:val="14"/>
          <w:szCs w:val="28"/>
        </w:rPr>
        <w:t xml:space="preserve"> two </w:t>
      </w:r>
      <w:r w:rsidRPr="00BD5249">
        <w:rPr>
          <w:b/>
          <w:color w:val="000000" w:themeColor="text1"/>
          <w:sz w:val="28"/>
          <w:szCs w:val="28"/>
          <w:highlight w:val="green"/>
          <w:u w:val="single"/>
        </w:rPr>
        <w:t>upper hemispheres</w:t>
      </w:r>
      <w:r w:rsidRPr="00A57D71">
        <w:rPr>
          <w:color w:val="000000" w:themeColor="text1"/>
          <w:sz w:val="14"/>
          <w:szCs w:val="28"/>
        </w:rPr>
        <w:t xml:space="preserve">, which are connected by a bundle of fibres. In treating a few people with severe epilepsy, </w:t>
      </w:r>
      <w:r w:rsidRPr="00BD5249">
        <w:rPr>
          <w:b/>
          <w:color w:val="000000" w:themeColor="text1"/>
          <w:sz w:val="28"/>
          <w:szCs w:val="28"/>
          <w:highlight w:val="green"/>
          <w:u w:val="single"/>
        </w:rPr>
        <w:t>surgeons have cut these fibres</w:t>
      </w:r>
      <w:r w:rsidRPr="00A57D71">
        <w:rPr>
          <w:color w:val="000000" w:themeColor="text1"/>
          <w:sz w:val="14"/>
          <w:szCs w:val="28"/>
        </w:rPr>
        <w:t xml:space="preserve">. The aim was to reduce the severity of epileptic fits, by confining their causes to a single hemisphere. This aim was achieved. But the operations had another unintended consequence. </w:t>
      </w:r>
      <w:r w:rsidRPr="00A57D71">
        <w:rPr>
          <w:b/>
          <w:bCs/>
          <w:color w:val="000000" w:themeColor="text1"/>
          <w:sz w:val="28"/>
          <w:szCs w:val="28"/>
          <w:u w:val="single"/>
        </w:rPr>
        <w:t>The effect</w:t>
      </w:r>
      <w:r w:rsidRPr="00A57D71">
        <w:rPr>
          <w:color w:val="000000" w:themeColor="text1"/>
          <w:sz w:val="14"/>
          <w:szCs w:val="28"/>
        </w:rPr>
        <w:t xml:space="preserve">, in the words of one surgeon, </w:t>
      </w:r>
      <w:r w:rsidRPr="00A57D71">
        <w:rPr>
          <w:b/>
          <w:bCs/>
          <w:color w:val="000000" w:themeColor="text1"/>
          <w:sz w:val="28"/>
          <w:szCs w:val="28"/>
          <w:u w:val="single"/>
        </w:rPr>
        <w:t>was the creation of ‘two separate spheres of consciousness.’</w:t>
      </w:r>
      <w:r w:rsidRPr="00A57D71">
        <w:rPr>
          <w:color w:val="000000" w:themeColor="text1"/>
          <w:sz w:val="14"/>
          <w:szCs w:val="28"/>
        </w:rPr>
        <w:t xml:space="preserve"> This effect was revealed by various psychological tests. These made use of two facts. We control our right arms with our left hemispheres, and vice versa. And what is in the right halves of our visual fields we see with our left hemispheres, and vice versa. When someone’s hemispheres have been disconnected, </w:t>
      </w:r>
      <w:r w:rsidRPr="00BD5249">
        <w:rPr>
          <w:b/>
          <w:color w:val="000000" w:themeColor="text1"/>
          <w:sz w:val="28"/>
          <w:szCs w:val="28"/>
          <w:highlight w:val="green"/>
          <w:u w:val="single"/>
        </w:rPr>
        <w:t>psychologists can</w:t>
      </w:r>
      <w:r w:rsidRPr="00A57D71">
        <w:rPr>
          <w:color w:val="000000" w:themeColor="text1"/>
          <w:sz w:val="14"/>
          <w:szCs w:val="28"/>
        </w:rPr>
        <w:t xml:space="preserve"> thus </w:t>
      </w:r>
      <w:r w:rsidRPr="00BD5249">
        <w:rPr>
          <w:b/>
          <w:color w:val="000000" w:themeColor="text1"/>
          <w:sz w:val="28"/>
          <w:szCs w:val="28"/>
          <w:highlight w:val="green"/>
          <w:u w:val="single"/>
        </w:rPr>
        <w:t>present</w:t>
      </w:r>
      <w:r w:rsidRPr="00A57D71">
        <w:rPr>
          <w:color w:val="000000" w:themeColor="text1"/>
          <w:sz w:val="14"/>
          <w:szCs w:val="28"/>
        </w:rPr>
        <w:t xml:space="preserve"> to </w:t>
      </w:r>
      <w:r w:rsidRPr="00BD5249">
        <w:rPr>
          <w:b/>
          <w:color w:val="000000" w:themeColor="text1"/>
          <w:sz w:val="28"/>
          <w:szCs w:val="28"/>
          <w:highlight w:val="green"/>
          <w:u w:val="single"/>
        </w:rPr>
        <w:t>this person two different</w:t>
      </w:r>
      <w:r w:rsidRPr="00A57D71">
        <w:rPr>
          <w:color w:val="000000" w:themeColor="text1"/>
          <w:sz w:val="14"/>
          <w:szCs w:val="28"/>
        </w:rPr>
        <w:t xml:space="preserve"> written </w:t>
      </w:r>
      <w:r w:rsidRPr="00BD5249">
        <w:rPr>
          <w:b/>
          <w:color w:val="000000" w:themeColor="text1"/>
          <w:sz w:val="28"/>
          <w:szCs w:val="28"/>
          <w:highlight w:val="green"/>
          <w:u w:val="single"/>
        </w:rPr>
        <w:t>questions</w:t>
      </w:r>
      <w:r w:rsidRPr="00A57D71">
        <w:rPr>
          <w:color w:val="000000" w:themeColor="text1"/>
          <w:sz w:val="14"/>
          <w:szCs w:val="28"/>
        </w:rPr>
        <w:t xml:space="preserve"> in the two halves of his visual field, </w:t>
      </w:r>
      <w:r w:rsidRPr="00BD5249">
        <w:rPr>
          <w:b/>
          <w:color w:val="000000" w:themeColor="text1"/>
          <w:sz w:val="28"/>
          <w:szCs w:val="28"/>
          <w:highlight w:val="green"/>
          <w:u w:val="single"/>
        </w:rPr>
        <w:t>and</w:t>
      </w:r>
      <w:r w:rsidRPr="00A57D71">
        <w:rPr>
          <w:color w:val="000000" w:themeColor="text1"/>
          <w:sz w:val="14"/>
          <w:szCs w:val="28"/>
        </w:rPr>
        <w:t xml:space="preserve"> can </w:t>
      </w:r>
      <w:r w:rsidRPr="00BD5249">
        <w:rPr>
          <w:b/>
          <w:color w:val="000000" w:themeColor="text1"/>
          <w:sz w:val="28"/>
          <w:szCs w:val="28"/>
          <w:highlight w:val="green"/>
          <w:u w:val="single"/>
        </w:rPr>
        <w:t>receive two different answers</w:t>
      </w:r>
      <w:r w:rsidRPr="00A57D71">
        <w:rPr>
          <w:color w:val="000000" w:themeColor="text1"/>
          <w:sz w:val="14"/>
          <w:szCs w:val="28"/>
        </w:rPr>
        <w:t xml:space="preserve"> written by this person’s two hands.</w:t>
      </w:r>
    </w:p>
    <w:p w14:paraId="66612B82" w14:textId="77777777" w:rsidR="008F5CDE" w:rsidRPr="00360D58" w:rsidRDefault="008F5CDE" w:rsidP="008F5CDE">
      <w:pPr>
        <w:pStyle w:val="Heading4"/>
        <w:spacing w:before="0" w:after="80" w:line="276" w:lineRule="auto"/>
        <w:rPr>
          <w:rFonts w:cs="Calibri"/>
          <w:color w:val="000000" w:themeColor="text1"/>
        </w:rPr>
      </w:pPr>
      <w:r w:rsidRPr="00A57D71">
        <w:rPr>
          <w:rFonts w:cs="Calibri"/>
          <w:color w:val="000000" w:themeColor="text1"/>
        </w:rPr>
        <w:t>That means util—focus on individual people doesn’t matter, so only helping groups of people is important and only util does so.</w:t>
      </w:r>
    </w:p>
    <w:p w14:paraId="00434B7C" w14:textId="6D1BAD75" w:rsidR="00B34FE3" w:rsidRDefault="008F5CDE" w:rsidP="00B634B1">
      <w:pPr>
        <w:pStyle w:val="Heading2"/>
      </w:pPr>
      <w:r>
        <w:t>2</w:t>
      </w:r>
    </w:p>
    <w:p w14:paraId="0300E05A" w14:textId="77777777" w:rsidR="00D51F7A" w:rsidRDefault="00D51F7A" w:rsidP="00D51F7A">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53AB84EE" w14:textId="77777777" w:rsidR="00D51F7A" w:rsidRPr="00F82E63" w:rsidRDefault="00D51F7A" w:rsidP="00D51F7A">
      <w:r w:rsidRPr="00F82E63">
        <w:rPr>
          <w:rStyle w:val="Style13ptBold"/>
        </w:rPr>
        <w:t>Krishnan 21</w:t>
      </w:r>
      <w:r>
        <w:t xml:space="preserve"> – Ananth, 11/18/21, [</w:t>
      </w:r>
      <w:r w:rsidRPr="00F82E63">
        <w:t>‘Xi tightened control over the PLA’</w:t>
      </w:r>
      <w:r>
        <w:t xml:space="preserve">, TheHindu, </w:t>
      </w:r>
      <w:hyperlink r:id="rId6" w:history="1">
        <w:r w:rsidRPr="008E3DAC">
          <w:rPr>
            <w:rStyle w:val="Hyperlink"/>
          </w:rPr>
          <w:t>https://www.thehindu.com/news/international/xi-tightened-control-over-the-pla/article37549460.ece</w:t>
        </w:r>
      </w:hyperlink>
      <w:r>
        <w:t>] Justin</w:t>
      </w:r>
    </w:p>
    <w:p w14:paraId="76178D0E" w14:textId="77777777" w:rsidR="00D51F7A" w:rsidRPr="00F82E63" w:rsidRDefault="00D51F7A" w:rsidP="00D51F7A">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008B46D4" w14:textId="77777777" w:rsidR="00D51F7A" w:rsidRPr="00F82E63" w:rsidRDefault="00D51F7A" w:rsidP="00D51F7A">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7A28E67D" w14:textId="77777777" w:rsidR="00D51F7A" w:rsidRPr="00F82E63" w:rsidRDefault="00D51F7A" w:rsidP="00D51F7A">
      <w:pPr>
        <w:rPr>
          <w:sz w:val="6"/>
          <w:szCs w:val="6"/>
        </w:rPr>
      </w:pPr>
      <w:r w:rsidRPr="00F82E63">
        <w:rPr>
          <w:sz w:val="6"/>
          <w:szCs w:val="6"/>
        </w:rPr>
        <w:t>No specifics</w:t>
      </w:r>
    </w:p>
    <w:p w14:paraId="0E1F4173" w14:textId="77777777" w:rsidR="00D51F7A" w:rsidRPr="00F82E63" w:rsidRDefault="00D51F7A" w:rsidP="00D51F7A">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601E9757" w14:textId="77777777" w:rsidR="00D51F7A" w:rsidRPr="00F82E63" w:rsidRDefault="00D51F7A" w:rsidP="00D51F7A">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10A0D826" w14:textId="77777777" w:rsidR="00D51F7A" w:rsidRPr="00F82E63" w:rsidRDefault="00D51F7A" w:rsidP="00D51F7A">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0590E0BB" w14:textId="77777777" w:rsidR="00D51F7A" w:rsidRPr="00F82E63" w:rsidRDefault="00D51F7A" w:rsidP="00D51F7A">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220A1EE2" w14:textId="77777777" w:rsidR="00D51F7A" w:rsidRPr="00F82E63" w:rsidRDefault="00D51F7A" w:rsidP="00D51F7A">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794F795F" w14:textId="77777777" w:rsidR="00D51F7A" w:rsidRPr="00F82E63" w:rsidRDefault="00D51F7A" w:rsidP="00D51F7A">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78F03755" w14:textId="77777777" w:rsidR="00D51F7A" w:rsidRPr="00F82E63" w:rsidRDefault="00D51F7A" w:rsidP="00D51F7A">
      <w:pPr>
        <w:rPr>
          <w:sz w:val="6"/>
          <w:szCs w:val="6"/>
        </w:rPr>
      </w:pPr>
      <w:r w:rsidRPr="00F82E63">
        <w:rPr>
          <w:sz w:val="6"/>
          <w:szCs w:val="6"/>
        </w:rPr>
        <w:t>Criticism of predecessors</w:t>
      </w:r>
    </w:p>
    <w:p w14:paraId="3287A19B" w14:textId="77777777" w:rsidR="00D51F7A" w:rsidRPr="00F82E63" w:rsidRDefault="00D51F7A" w:rsidP="00D51F7A">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r w:rsidRPr="00DE2EF7">
        <w:rPr>
          <w:rStyle w:val="Emphasis"/>
          <w:highlight w:val="green"/>
        </w:rPr>
        <w:t>emphasising</w:t>
      </w:r>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184F762D" w14:textId="77777777" w:rsidR="00D51F7A" w:rsidRPr="00F82E63" w:rsidRDefault="00D51F7A" w:rsidP="00D51F7A">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3B755F09" w14:textId="77777777" w:rsidR="00D51F7A" w:rsidRPr="00DB568A" w:rsidRDefault="00D51F7A" w:rsidP="00D51F7A">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r w:rsidRPr="00DE2EF7">
        <w:rPr>
          <w:rStyle w:val="Emphasis"/>
          <w:highlight w:val="green"/>
        </w:rPr>
        <w:t>modernisation</w:t>
      </w:r>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20CBA913" w14:textId="77777777" w:rsidR="00D51F7A" w:rsidRPr="00F82E63" w:rsidRDefault="00D51F7A" w:rsidP="00D51F7A">
      <w:pPr>
        <w:rPr>
          <w:sz w:val="16"/>
        </w:rPr>
      </w:pPr>
      <w:r w:rsidRPr="00F82E63">
        <w:rPr>
          <w:sz w:val="16"/>
        </w:rPr>
        <w:t>‘Working vigorously’</w:t>
      </w:r>
    </w:p>
    <w:p w14:paraId="4021F859" w14:textId="77777777" w:rsidR="00D51F7A" w:rsidRPr="00F82E63" w:rsidRDefault="00D51F7A" w:rsidP="00D51F7A">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72413BE1" w14:textId="77777777" w:rsidR="00D51F7A" w:rsidRPr="00DA193B" w:rsidRDefault="00D51F7A" w:rsidP="00D51F7A"/>
    <w:p w14:paraId="4BA326DE" w14:textId="77777777" w:rsidR="00D51F7A" w:rsidRDefault="00D51F7A" w:rsidP="00D51F7A">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4D16DD80" w14:textId="77777777" w:rsidR="00D51F7A" w:rsidRPr="00DC1444" w:rsidRDefault="00D51F7A" w:rsidP="00D51F7A">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7" w:history="1">
        <w:r w:rsidRPr="008E3DAC">
          <w:rPr>
            <w:rStyle w:val="Hyperlink"/>
          </w:rPr>
          <w:t>https://www.uscc.gov/sites/default/files/transcripts/April%2025%2C%202019%20Hearing%20Transcript%20%282%29.pdf</w:t>
        </w:r>
      </w:hyperlink>
      <w:r>
        <w:t>] Justin</w:t>
      </w:r>
    </w:p>
    <w:p w14:paraId="013C62F4" w14:textId="77777777" w:rsidR="00D51F7A" w:rsidRPr="00DC1444" w:rsidRDefault="00D51F7A" w:rsidP="00D51F7A">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04ACC9E4" w14:textId="77777777" w:rsidR="00D51F7A" w:rsidRPr="00DC1444" w:rsidRDefault="00D51F7A" w:rsidP="00D51F7A">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73C9D97D" w14:textId="77777777" w:rsidR="00D51F7A" w:rsidRDefault="00D51F7A" w:rsidP="00D51F7A">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21A97573" w14:textId="77777777" w:rsidR="00D51F7A" w:rsidRDefault="00D51F7A" w:rsidP="00D51F7A">
      <w:pPr>
        <w:rPr>
          <w:sz w:val="16"/>
        </w:rPr>
      </w:pPr>
    </w:p>
    <w:p w14:paraId="7D0B79B1" w14:textId="77777777" w:rsidR="00D51F7A" w:rsidRDefault="00D51F7A" w:rsidP="00D51F7A">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3C486EFE" w14:textId="77777777" w:rsidR="00D51F7A" w:rsidRPr="00DB1082" w:rsidRDefault="00D51F7A" w:rsidP="00D51F7A">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41D6CB22" w14:textId="77777777" w:rsidR="00D51F7A" w:rsidRPr="00F82E63" w:rsidRDefault="00D51F7A" w:rsidP="00D51F7A">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Russian–Chinese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[10]</w:t>
      </w:r>
      <w:r w:rsidRPr="00F82E63">
        <w:rPr>
          <w:rStyle w:val="StyleUnderline"/>
        </w:rPr>
        <w:t>It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683BAE6B" w14:textId="77777777" w:rsidR="00D51F7A" w:rsidRDefault="00D51F7A" w:rsidP="00D51F7A">
      <w:pPr>
        <w:rPr>
          <w:sz w:val="16"/>
        </w:rPr>
      </w:pPr>
    </w:p>
    <w:p w14:paraId="549F1B42" w14:textId="77777777" w:rsidR="00D51F7A" w:rsidRPr="00E07E9B" w:rsidRDefault="00D51F7A" w:rsidP="00D51F7A">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76E58B64" w14:textId="77777777" w:rsidR="00D51F7A" w:rsidRPr="00E07E9B" w:rsidRDefault="00D51F7A" w:rsidP="00D51F7A">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5F21620E" w14:textId="77777777" w:rsidR="00D51F7A" w:rsidRPr="00DE2EF7" w:rsidRDefault="00D51F7A" w:rsidP="00D51F7A">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DE2EF7">
        <w:rPr>
          <w:rStyle w:val="StyleUnderline"/>
        </w:rPr>
        <w:t>the removed chief</w:t>
      </w:r>
      <w:r w:rsidRPr="00DE2EF7">
        <w:rPr>
          <w:sz w:val="16"/>
        </w:rPr>
        <w:t xml:space="preserve">, Gen Fang Fenghui,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1EBB8E20" w14:textId="77777777" w:rsidR="00D51F7A" w:rsidRDefault="00D51F7A" w:rsidP="00D51F7A">
      <w:pPr>
        <w:rPr>
          <w:sz w:val="16"/>
        </w:rPr>
      </w:pPr>
    </w:p>
    <w:p w14:paraId="231439BF" w14:textId="77777777" w:rsidR="00064DE5" w:rsidRPr="007A531D" w:rsidRDefault="00064DE5" w:rsidP="00064DE5">
      <w:pPr>
        <w:pStyle w:val="Heading4"/>
      </w:pPr>
      <w:r>
        <w:t>Extinction – outweighs on immediacy – capitalism has existed for 100s of years but our impact needs to be solved rn.</w:t>
      </w:r>
    </w:p>
    <w:p w14:paraId="185ACA36" w14:textId="77777777" w:rsidR="00D51F7A" w:rsidRPr="007A531D" w:rsidRDefault="00D51F7A" w:rsidP="00D51F7A">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6E0C2779" w14:textId="77777777" w:rsidR="00D51F7A" w:rsidRPr="00DE2EF7" w:rsidRDefault="00D51F7A" w:rsidP="00D51F7A">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44BD44BC" w14:textId="7F8DD046" w:rsidR="00064DE5" w:rsidRPr="006C0761" w:rsidRDefault="00064DE5" w:rsidP="00064DE5">
      <w:pPr>
        <w:pStyle w:val="Heading4"/>
        <w:rPr>
          <w:rFonts w:cs="Calibri"/>
        </w:rPr>
      </w:pPr>
      <w:r>
        <w:rPr>
          <w:rFonts w:cs="Calibri"/>
        </w:rPr>
        <w:t>That outweighs – we can’t afford to be wrong.</w:t>
      </w:r>
    </w:p>
    <w:p w14:paraId="2C02B7E4" w14:textId="77777777" w:rsidR="00064DE5" w:rsidRPr="006C0761" w:rsidRDefault="00064DE5" w:rsidP="00064DE5">
      <w:r w:rsidRPr="006C0761">
        <w:rPr>
          <w:rStyle w:val="Heading4Char"/>
          <w:rFonts w:cs="Calibri"/>
        </w:rPr>
        <w:t>MacAskill 14</w:t>
      </w:r>
      <w:r w:rsidRPr="006C0761">
        <w:t xml:space="preserve"> </w:t>
      </w:r>
      <w:r w:rsidRPr="006C0761">
        <w:rPr>
          <w:sz w:val="16"/>
          <w:szCs w:val="16"/>
        </w:rPr>
        <w:t>[William, Oxford Philosopher and youngest tenured philosopher in the world, Normative Uncertainty, 2014]</w:t>
      </w:r>
    </w:p>
    <w:p w14:paraId="62B2DE23" w14:textId="7E7BFD12" w:rsidR="00D51F7A" w:rsidRPr="00064DE5" w:rsidRDefault="00064DE5" w:rsidP="00D51F7A">
      <w:pPr>
        <w:rPr>
          <w:sz w:val="14"/>
          <w:szCs w:val="26"/>
        </w:rPr>
      </w:pPr>
      <w:r w:rsidRPr="006C0761">
        <w:rPr>
          <w:rStyle w:val="StyleUnderline"/>
          <w:szCs w:val="26"/>
        </w:rPr>
        <w:t xml:space="preserve">The human race might go extinct </w:t>
      </w:r>
      <w:r w:rsidRPr="006C0761">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6C0761">
        <w:rPr>
          <w:rStyle w:val="StyleUnderline"/>
          <w:szCs w:val="26"/>
        </w:rPr>
        <w:t xml:space="preserve">different moral views give opposing answers to question of whether this would be a </w:t>
      </w:r>
      <w:r w:rsidRPr="006C0761">
        <w:rPr>
          <w:sz w:val="14"/>
          <w:szCs w:val="26"/>
        </w:rPr>
        <w:t>good</w:t>
      </w:r>
      <w:r w:rsidRPr="006C0761">
        <w:rPr>
          <w:rStyle w:val="StyleUnderline"/>
          <w:szCs w:val="26"/>
        </w:rPr>
        <w:t xml:space="preserve"> </w:t>
      </w:r>
      <w:r w:rsidRPr="006C0761">
        <w:rPr>
          <w:sz w:val="14"/>
          <w:szCs w:val="26"/>
        </w:rPr>
        <w:t xml:space="preserve">or a </w:t>
      </w:r>
      <w:r w:rsidRPr="006C0761">
        <w:rPr>
          <w:rStyle w:val="StyleUnderline"/>
          <w:szCs w:val="26"/>
        </w:rPr>
        <w:t>bad thing</w:t>
      </w:r>
      <w:r w:rsidRPr="006C0761">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6C0761">
        <w:rPr>
          <w:rStyle w:val="StyleUnderline"/>
          <w:szCs w:val="26"/>
        </w:rPr>
        <w:t xml:space="preserve">However, even if we believe in a moral view </w:t>
      </w:r>
      <w:r w:rsidRPr="006C0761">
        <w:rPr>
          <w:sz w:val="14"/>
          <w:szCs w:val="26"/>
        </w:rPr>
        <w:t xml:space="preserve">according to </w:t>
      </w:r>
      <w:r w:rsidRPr="006C0761">
        <w:rPr>
          <w:rStyle w:val="StyleUnderline"/>
          <w:szCs w:val="26"/>
        </w:rPr>
        <w:t xml:space="preserve">which human extinction would be a good thing, </w:t>
      </w:r>
      <w:r w:rsidRPr="006C0761">
        <w:rPr>
          <w:rStyle w:val="StyleUnderline"/>
          <w:szCs w:val="26"/>
          <w:highlight w:val="green"/>
        </w:rPr>
        <w:t xml:space="preserve">we </w:t>
      </w:r>
      <w:r w:rsidRPr="006C0761">
        <w:rPr>
          <w:rStyle w:val="StyleUnderline"/>
          <w:szCs w:val="26"/>
        </w:rPr>
        <w:t xml:space="preserve">still </w:t>
      </w:r>
      <w:r w:rsidRPr="006C0761">
        <w:rPr>
          <w:rStyle w:val="StyleUnderline"/>
          <w:szCs w:val="26"/>
          <w:highlight w:val="green"/>
        </w:rPr>
        <w:t>have strong reason to prevent near-term</w:t>
      </w:r>
      <w:r w:rsidRPr="006C0761">
        <w:rPr>
          <w:rStyle w:val="StyleUnderline"/>
          <w:szCs w:val="26"/>
        </w:rPr>
        <w:t xml:space="preserve"> </w:t>
      </w:r>
      <w:r w:rsidRPr="006C0761">
        <w:rPr>
          <w:sz w:val="14"/>
          <w:szCs w:val="26"/>
        </w:rPr>
        <w:t>human</w:t>
      </w:r>
      <w:r w:rsidRPr="006C0761">
        <w:rPr>
          <w:rStyle w:val="StyleUnderline"/>
          <w:szCs w:val="26"/>
        </w:rPr>
        <w:t xml:space="preserve"> </w:t>
      </w:r>
      <w:r w:rsidRPr="006C0761">
        <w:rPr>
          <w:rStyle w:val="StyleUnderline"/>
          <w:szCs w:val="26"/>
          <w:highlight w:val="green"/>
        </w:rPr>
        <w:t>extinction</w:t>
      </w:r>
      <w:r w:rsidRPr="006C0761">
        <w:rPr>
          <w:sz w:val="14"/>
          <w:szCs w:val="26"/>
        </w:rPr>
        <w:t xml:space="preserve">. To see this, we must note three points. </w:t>
      </w:r>
      <w:r w:rsidRPr="006C0761">
        <w:rPr>
          <w:rStyle w:val="StyleUnderline"/>
          <w:szCs w:val="26"/>
        </w:rPr>
        <w:t>First</w:t>
      </w:r>
      <w:r w:rsidRPr="006C0761">
        <w:rPr>
          <w:sz w:val="14"/>
          <w:szCs w:val="26"/>
        </w:rPr>
        <w:t xml:space="preserve">, we should note that the </w:t>
      </w:r>
      <w:r w:rsidRPr="006C0761">
        <w:rPr>
          <w:rStyle w:val="StyleUnderline"/>
          <w:szCs w:val="26"/>
        </w:rPr>
        <w:t>extinction</w:t>
      </w:r>
      <w:r w:rsidRPr="006C0761">
        <w:rPr>
          <w:sz w:val="14"/>
          <w:szCs w:val="26"/>
        </w:rPr>
        <w:t xml:space="preserve"> of the human race </w:t>
      </w:r>
      <w:r w:rsidRPr="006C0761">
        <w:rPr>
          <w:rStyle w:val="StyleUnderline"/>
          <w:szCs w:val="26"/>
        </w:rPr>
        <w:t xml:space="preserve">is </w:t>
      </w:r>
      <w:r w:rsidRPr="006C0761">
        <w:rPr>
          <w:sz w:val="14"/>
          <w:szCs w:val="26"/>
        </w:rPr>
        <w:t xml:space="preserve">an </w:t>
      </w:r>
      <w:r w:rsidRPr="006C0761">
        <w:rPr>
          <w:rStyle w:val="StyleUnderline"/>
          <w:szCs w:val="26"/>
          <w:highlight w:val="green"/>
        </w:rPr>
        <w:t>extremely high stakes</w:t>
      </w:r>
      <w:r w:rsidRPr="006C0761">
        <w:rPr>
          <w:sz w:val="14"/>
          <w:szCs w:val="26"/>
        </w:rPr>
        <w:t xml:space="preserve"> moral issue. Humanity could be around for a very long time: if humans survive as long as the median mammal species, we will last another two million years. On this estimate, </w:t>
      </w:r>
      <w:r w:rsidRPr="006C0761">
        <w:rPr>
          <w:rStyle w:val="StyleUnderline"/>
          <w:szCs w:val="26"/>
        </w:rPr>
        <w:t xml:space="preserve">the number of humans in existence </w:t>
      </w:r>
      <w:r w:rsidRPr="006C0761">
        <w:rPr>
          <w:sz w:val="14"/>
          <w:szCs w:val="26"/>
        </w:rPr>
        <w:t>in the</w:t>
      </w:r>
      <w:r w:rsidRPr="006C0761">
        <w:rPr>
          <w:rStyle w:val="StyleUnderline"/>
          <w:szCs w:val="26"/>
        </w:rPr>
        <w:t xml:space="preserve"> </w:t>
      </w:r>
      <w:r w:rsidRPr="006C0761">
        <w:rPr>
          <w:sz w:val="14"/>
          <w:szCs w:val="26"/>
        </w:rPr>
        <w:t xml:space="preserve">The future, </w:t>
      </w:r>
      <w:r w:rsidRPr="006C0761">
        <w:rPr>
          <w:rStyle w:val="StyleUnderline"/>
          <w:szCs w:val="26"/>
        </w:rPr>
        <w:t>given that we don’t go extinct</w:t>
      </w:r>
      <w:r w:rsidRPr="006C0761">
        <w:rPr>
          <w:sz w:val="14"/>
          <w:szCs w:val="26"/>
        </w:rPr>
        <w:t xml:space="preserve"> any time soon, </w:t>
      </w:r>
      <w:r w:rsidRPr="006C0761">
        <w:rPr>
          <w:rStyle w:val="StyleUnderline"/>
          <w:szCs w:val="26"/>
        </w:rPr>
        <w:t>would be 2×10^14</w:t>
      </w:r>
      <w:r w:rsidRPr="006C0761">
        <w:rPr>
          <w:sz w:val="14"/>
          <w:szCs w:val="26"/>
        </w:rPr>
        <w:t xml:space="preserve">. </w:t>
      </w:r>
      <w:r w:rsidRPr="006C0761">
        <w:rPr>
          <w:rStyle w:val="StyleUnderline"/>
          <w:szCs w:val="26"/>
        </w:rPr>
        <w:t xml:space="preserve">So if it is good to bring new people into existence, then it’s very good to prevent </w:t>
      </w:r>
      <w:r w:rsidRPr="006C0761">
        <w:rPr>
          <w:sz w:val="14"/>
          <w:szCs w:val="26"/>
        </w:rPr>
        <w:t>human</w:t>
      </w:r>
      <w:r w:rsidRPr="006C0761">
        <w:rPr>
          <w:rStyle w:val="StyleUnderline"/>
          <w:szCs w:val="26"/>
        </w:rPr>
        <w:t xml:space="preserve"> extinction. Second</w:t>
      </w:r>
      <w:r w:rsidRPr="006C0761">
        <w:rPr>
          <w:sz w:val="14"/>
          <w:szCs w:val="26"/>
        </w:rPr>
        <w:t xml:space="preserve">, human </w:t>
      </w:r>
      <w:r w:rsidRPr="006C0761">
        <w:rPr>
          <w:rStyle w:val="StyleUnderline"/>
          <w:szCs w:val="26"/>
          <w:highlight w:val="green"/>
        </w:rPr>
        <w:t>extinction is</w:t>
      </w:r>
      <w:r w:rsidRPr="006C0761">
        <w:rPr>
          <w:rStyle w:val="StyleUnderline"/>
          <w:szCs w:val="26"/>
        </w:rPr>
        <w:t xml:space="preserve"> </w:t>
      </w:r>
      <w:r w:rsidRPr="006C0761">
        <w:rPr>
          <w:sz w:val="14"/>
          <w:szCs w:val="26"/>
        </w:rPr>
        <w:t xml:space="preserve">by its nature an </w:t>
      </w:r>
      <w:r w:rsidRPr="006C0761">
        <w:rPr>
          <w:rStyle w:val="StyleUnderline"/>
          <w:szCs w:val="26"/>
          <w:highlight w:val="green"/>
        </w:rPr>
        <w:t>irreversible</w:t>
      </w:r>
      <w:r w:rsidRPr="006C0761">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C0761">
        <w:rPr>
          <w:rStyle w:val="StyleUnderline"/>
          <w:szCs w:val="26"/>
        </w:rPr>
        <w:t xml:space="preserve">Third, we should </w:t>
      </w:r>
      <w:r w:rsidRPr="006C0761">
        <w:rPr>
          <w:rStyle w:val="StyleUnderline"/>
          <w:szCs w:val="26"/>
          <w:highlight w:val="green"/>
        </w:rPr>
        <w:t>expect</w:t>
      </w:r>
      <w:r w:rsidRPr="006C0761">
        <w:rPr>
          <w:sz w:val="14"/>
          <w:szCs w:val="26"/>
        </w:rPr>
        <w:t xml:space="preserve"> ourselves </w:t>
      </w:r>
      <w:r w:rsidRPr="006C0761">
        <w:rPr>
          <w:rStyle w:val="StyleUnderline"/>
          <w:szCs w:val="26"/>
          <w:highlight w:val="green"/>
        </w:rPr>
        <w:t>to progress, morally</w:t>
      </w:r>
      <w:r w:rsidRPr="006C0761">
        <w:rPr>
          <w:sz w:val="14"/>
          <w:szCs w:val="26"/>
        </w:rPr>
        <w:t xml:space="preserve">, over the next few centuries, </w:t>
      </w:r>
      <w:r w:rsidRPr="006C0761">
        <w:rPr>
          <w:rStyle w:val="StyleUnderline"/>
          <w:szCs w:val="26"/>
          <w:highlight w:val="green"/>
        </w:rPr>
        <w:t xml:space="preserve">as </w:t>
      </w:r>
      <w:r w:rsidRPr="006C0761">
        <w:rPr>
          <w:rStyle w:val="StyleUnderline"/>
          <w:szCs w:val="26"/>
        </w:rPr>
        <w:t>we have</w:t>
      </w:r>
      <w:r w:rsidRPr="006C0761">
        <w:rPr>
          <w:sz w:val="14"/>
          <w:szCs w:val="26"/>
        </w:rPr>
        <w:t xml:space="preserve"> progressed </w:t>
      </w:r>
      <w:r w:rsidRPr="006C0761">
        <w:rPr>
          <w:rStyle w:val="StyleUnderline"/>
          <w:szCs w:val="26"/>
          <w:highlight w:val="green"/>
        </w:rPr>
        <w:t>in the past</w:t>
      </w:r>
      <w:r w:rsidRPr="006C0761">
        <w:rPr>
          <w:rStyle w:val="StyleUnderline"/>
          <w:szCs w:val="26"/>
        </w:rPr>
        <w:t>.</w:t>
      </w:r>
      <w:r w:rsidRPr="006C0761">
        <w:rPr>
          <w:sz w:val="14"/>
          <w:szCs w:val="26"/>
        </w:rPr>
        <w:t xml:space="preserve"> So we should expect that </w:t>
      </w:r>
      <w:r w:rsidRPr="006C0761">
        <w:rPr>
          <w:rStyle w:val="StyleUnderline"/>
          <w:szCs w:val="26"/>
          <w:highlight w:val="green"/>
        </w:rPr>
        <w:t xml:space="preserve">in </w:t>
      </w:r>
      <w:r w:rsidRPr="006C0761">
        <w:rPr>
          <w:rStyle w:val="StyleUnderline"/>
          <w:szCs w:val="26"/>
        </w:rPr>
        <w:t xml:space="preserve">a few centuries’ </w:t>
      </w:r>
      <w:r w:rsidRPr="006C0761">
        <w:rPr>
          <w:rStyle w:val="StyleUnderline"/>
          <w:szCs w:val="26"/>
          <w:highlight w:val="green"/>
        </w:rPr>
        <w:t>time we will have better evidence about how to evaluate</w:t>
      </w:r>
      <w:r w:rsidRPr="006C0761">
        <w:rPr>
          <w:sz w:val="14"/>
          <w:szCs w:val="26"/>
        </w:rPr>
        <w:t xml:space="preserve"> human </w:t>
      </w:r>
      <w:r w:rsidRPr="006C0761">
        <w:rPr>
          <w:rStyle w:val="StyleUnderline"/>
          <w:szCs w:val="26"/>
          <w:highlight w:val="green"/>
        </w:rPr>
        <w:t>extinction</w:t>
      </w:r>
      <w:r w:rsidRPr="006C0761">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6C0761">
        <w:rPr>
          <w:rStyle w:val="StyleUnderline"/>
          <w:szCs w:val="26"/>
        </w:rPr>
        <w:t>Suppose that we have</w:t>
      </w:r>
      <w:r w:rsidRPr="006C0761">
        <w:rPr>
          <w:sz w:val="14"/>
          <w:szCs w:val="26"/>
        </w:rPr>
        <w:t xml:space="preserve"> 0.8 credence that it is a bad thing to produce new people, and </w:t>
      </w:r>
      <w:r w:rsidRPr="006C0761">
        <w:rPr>
          <w:rStyle w:val="StyleUnderline"/>
          <w:szCs w:val="26"/>
        </w:rPr>
        <w:t>0.2</w:t>
      </w:r>
      <w:r w:rsidRPr="006C0761">
        <w:rPr>
          <w:sz w:val="14"/>
          <w:szCs w:val="26"/>
        </w:rPr>
        <w:t xml:space="preserve"> </w:t>
      </w:r>
      <w:r w:rsidRPr="006C0761">
        <w:rPr>
          <w:rStyle w:val="StyleUnderline"/>
          <w:szCs w:val="26"/>
        </w:rPr>
        <w:t>certain that it’s a good thing to produce new people</w:t>
      </w:r>
      <w:r w:rsidRPr="006C0761">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6C0761">
        <w:rPr>
          <w:rStyle w:val="StyleUnderline"/>
          <w:szCs w:val="26"/>
        </w:rPr>
        <w:t xml:space="preserve"> </w:t>
      </w:r>
      <w:r w:rsidRPr="006C0761">
        <w:rPr>
          <w:rStyle w:val="StyleUnderline"/>
          <w:szCs w:val="26"/>
          <w:highlight w:val="green"/>
        </w:rPr>
        <w:t>if we</w:t>
      </w:r>
      <w:r w:rsidRPr="006C0761">
        <w:rPr>
          <w:rStyle w:val="StyleUnderline"/>
          <w:szCs w:val="26"/>
        </w:rPr>
        <w:t xml:space="preserve"> </w:t>
      </w:r>
      <w:r w:rsidRPr="006C0761">
        <w:rPr>
          <w:sz w:val="14"/>
          <w:szCs w:val="26"/>
        </w:rPr>
        <w:t>let the human race continue and</w:t>
      </w:r>
      <w:r w:rsidRPr="006C0761">
        <w:rPr>
          <w:rStyle w:val="StyleUnderline"/>
          <w:szCs w:val="26"/>
        </w:rPr>
        <w:t xml:space="preserve"> </w:t>
      </w:r>
      <w:r w:rsidRPr="006C0761">
        <w:rPr>
          <w:rStyle w:val="StyleUnderline"/>
          <w:szCs w:val="26"/>
          <w:highlight w:val="green"/>
        </w:rPr>
        <w:t>did research</w:t>
      </w:r>
      <w:r w:rsidRPr="006C0761">
        <w:rPr>
          <w:rStyle w:val="StyleUnderline"/>
          <w:szCs w:val="26"/>
        </w:rPr>
        <w:t xml:space="preserve"> for 300 years, </w:t>
      </w:r>
      <w:r w:rsidRPr="006C0761">
        <w:rPr>
          <w:rStyle w:val="StyleUnderline"/>
          <w:szCs w:val="26"/>
          <w:highlight w:val="green"/>
        </w:rPr>
        <w:t xml:space="preserve">we would know for certain whether or not </w:t>
      </w:r>
      <w:r w:rsidRPr="006C0761">
        <w:rPr>
          <w:rStyle w:val="StyleUnderline"/>
          <w:szCs w:val="26"/>
        </w:rPr>
        <w:t xml:space="preserve">additional </w:t>
      </w:r>
      <w:r w:rsidRPr="006C0761">
        <w:rPr>
          <w:rStyle w:val="StyleUnderline"/>
          <w:szCs w:val="26"/>
          <w:highlight w:val="green"/>
        </w:rPr>
        <w:t>people</w:t>
      </w:r>
      <w:r w:rsidRPr="006C0761">
        <w:rPr>
          <w:rStyle w:val="StyleUnderline"/>
          <w:szCs w:val="26"/>
        </w:rPr>
        <w:t xml:space="preserve"> are of </w:t>
      </w:r>
      <w:r w:rsidRPr="006C0761">
        <w:rPr>
          <w:rStyle w:val="StyleUnderline"/>
          <w:szCs w:val="26"/>
          <w:highlight w:val="green"/>
        </w:rPr>
        <w:t>positive</w:t>
      </w:r>
      <w:r w:rsidRPr="006C0761">
        <w:rPr>
          <w:sz w:val="14"/>
          <w:szCs w:val="26"/>
        </w:rPr>
        <w:t xml:space="preserve"> or negative </w:t>
      </w:r>
      <w:r w:rsidRPr="006C0761">
        <w:rPr>
          <w:rStyle w:val="StyleUnderline"/>
          <w:szCs w:val="26"/>
        </w:rPr>
        <w:t>value</w:t>
      </w:r>
      <w:r w:rsidRPr="006C0761">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6C0761">
        <w:rPr>
          <w:rStyle w:val="StyleUnderline"/>
          <w:szCs w:val="26"/>
        </w:rPr>
        <w:t>there’s</w:t>
      </w:r>
      <w:r w:rsidRPr="006C0761">
        <w:rPr>
          <w:sz w:val="14"/>
          <w:szCs w:val="26"/>
        </w:rPr>
        <w:t xml:space="preserve"> also </w:t>
      </w:r>
      <w:r w:rsidRPr="006C0761">
        <w:rPr>
          <w:rStyle w:val="StyleUnderline"/>
          <w:szCs w:val="26"/>
        </w:rPr>
        <w:t>a 20% chance of a gain of 2×(10^14),</w:t>
      </w:r>
      <w:r w:rsidRPr="006C0761">
        <w:rPr>
          <w:sz w:val="14"/>
          <w:szCs w:val="26"/>
        </w:rPr>
        <w:t xml:space="preserve"> </w:t>
      </w:r>
      <w:r w:rsidRPr="006C0761">
        <w:rPr>
          <w:rStyle w:val="StyleUnderline"/>
          <w:szCs w:val="26"/>
        </w:rPr>
        <w:t>the expected value of which is 4×(10^13).</w:t>
      </w:r>
      <w:r w:rsidRPr="006C0761">
        <w:rPr>
          <w:sz w:val="14"/>
          <w:szCs w:val="26"/>
        </w:rPr>
        <w:t xml:space="preserve"> That is, </w:t>
      </w:r>
      <w:r w:rsidRPr="006C0761">
        <w:rPr>
          <w:rStyle w:val="StyleUnderline"/>
          <w:szCs w:val="26"/>
        </w:rPr>
        <w:t xml:space="preserve">in expected value terms, </w:t>
      </w:r>
      <w:r w:rsidRPr="006C0761">
        <w:rPr>
          <w:rStyle w:val="StyleUnderline"/>
          <w:szCs w:val="26"/>
          <w:highlight w:val="green"/>
        </w:rPr>
        <w:t>the cost of waiting</w:t>
      </w:r>
      <w:r w:rsidRPr="006C0761">
        <w:rPr>
          <w:rStyle w:val="StyleUnderline"/>
          <w:szCs w:val="26"/>
        </w:rPr>
        <w:t xml:space="preserve"> </w:t>
      </w:r>
      <w:r w:rsidRPr="006C0761">
        <w:rPr>
          <w:sz w:val="14"/>
          <w:szCs w:val="26"/>
        </w:rPr>
        <w:t>for a few hundred years</w:t>
      </w:r>
      <w:r w:rsidRPr="006C0761">
        <w:rPr>
          <w:rStyle w:val="StyleUnderline"/>
          <w:szCs w:val="26"/>
        </w:rPr>
        <w:t xml:space="preserve"> </w:t>
      </w:r>
      <w:r w:rsidRPr="006C0761">
        <w:rPr>
          <w:rStyle w:val="StyleUnderline"/>
          <w:szCs w:val="26"/>
          <w:highlight w:val="green"/>
        </w:rPr>
        <w:t xml:space="preserve">is </w:t>
      </w:r>
      <w:r w:rsidRPr="006C0761">
        <w:rPr>
          <w:rStyle w:val="StyleUnderline"/>
          <w:szCs w:val="26"/>
        </w:rPr>
        <w:t xml:space="preserve">vanishingly </w:t>
      </w:r>
      <w:r w:rsidRPr="006C0761">
        <w:rPr>
          <w:rStyle w:val="StyleUnderline"/>
          <w:szCs w:val="26"/>
          <w:highlight w:val="green"/>
        </w:rPr>
        <w:t>small compared with</w:t>
      </w:r>
      <w:r w:rsidRPr="006C0761">
        <w:rPr>
          <w:rStyle w:val="StyleUnderline"/>
          <w:szCs w:val="26"/>
        </w:rPr>
        <w:t xml:space="preserve"> </w:t>
      </w:r>
      <w:r w:rsidRPr="006C0761">
        <w:rPr>
          <w:sz w:val="14"/>
          <w:szCs w:val="26"/>
        </w:rPr>
        <w:t>the benefit of</w:t>
      </w:r>
      <w:r w:rsidRPr="006C0761">
        <w:rPr>
          <w:rStyle w:val="StyleUnderline"/>
          <w:szCs w:val="26"/>
        </w:rPr>
        <w:t xml:space="preserve"> </w:t>
      </w:r>
      <w:r w:rsidRPr="006C0761">
        <w:rPr>
          <w:rStyle w:val="StyleUnderline"/>
          <w:szCs w:val="26"/>
          <w:highlight w:val="green"/>
        </w:rPr>
        <w:t xml:space="preserve">keeping </w:t>
      </w:r>
      <w:r w:rsidRPr="006C0761">
        <w:rPr>
          <w:rStyle w:val="StyleUnderline"/>
          <w:szCs w:val="26"/>
        </w:rPr>
        <w:t xml:space="preserve">one’s </w:t>
      </w:r>
      <w:r w:rsidRPr="006C0761">
        <w:rPr>
          <w:rStyle w:val="StyleUnderline"/>
          <w:szCs w:val="26"/>
          <w:highlight w:val="green"/>
        </w:rPr>
        <w:t>options open</w:t>
      </w:r>
      <w:r w:rsidRPr="006C0761">
        <w:rPr>
          <w:rStyle w:val="StyleUnderline"/>
          <w:szCs w:val="26"/>
        </w:rPr>
        <w:t xml:space="preserve"> </w:t>
      </w:r>
      <w:r w:rsidRPr="006C0761">
        <w:rPr>
          <w:sz w:val="14"/>
          <w:szCs w:val="26"/>
        </w:rPr>
        <w:t>while one gains new information.</w:t>
      </w:r>
    </w:p>
    <w:p w14:paraId="0E184FE5" w14:textId="17787F67" w:rsidR="00B634B1" w:rsidRDefault="00134A90" w:rsidP="00134A90">
      <w:pPr>
        <w:pStyle w:val="Heading2"/>
      </w:pPr>
      <w:r>
        <w:t>Case</w:t>
      </w:r>
    </w:p>
    <w:p w14:paraId="5E66310C" w14:textId="5C461C53" w:rsidR="00064DE5" w:rsidRDefault="00064DE5" w:rsidP="007323A8">
      <w:pPr>
        <w:pStyle w:val="Heading4"/>
      </w:pPr>
      <w:r>
        <w:t>Overview: aff doesn’t solve anything</w:t>
      </w:r>
      <w:r w:rsidR="00620221">
        <w:t xml:space="preserve"> – vote neg on risk of offense</w:t>
      </w:r>
    </w:p>
    <w:p w14:paraId="2D2F2C6D" w14:textId="6EF583BB" w:rsidR="00134A90" w:rsidRPr="00DB2AD6" w:rsidRDefault="00134A90" w:rsidP="00134A90">
      <w:pPr>
        <w:pStyle w:val="Heading4"/>
      </w:pPr>
      <w:r>
        <w:t>Plan gets circumvented. It gets funneled through public private partnerships with space agencies.</w:t>
      </w:r>
    </w:p>
    <w:p w14:paraId="05C82380" w14:textId="77777777" w:rsidR="00134A90" w:rsidRPr="006D1CB4" w:rsidRDefault="00134A90" w:rsidP="00134A90">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6A068711" w14:textId="77777777" w:rsidR="00134A90" w:rsidRPr="00BB11B7" w:rsidRDefault="00134A90" w:rsidP="00134A90">
      <w:pPr>
        <w:rPr>
          <w:sz w:val="16"/>
        </w:rPr>
      </w:pPr>
      <w:r w:rsidRPr="00DB2AD6">
        <w:rPr>
          <w:b/>
          <w:bCs/>
          <w:highlight w:val="green"/>
          <w:u w:val="single"/>
        </w:rPr>
        <w:t>NASA</w:t>
      </w:r>
      <w:r w:rsidRPr="00BB11B7">
        <w:rPr>
          <w:sz w:val="16"/>
        </w:rPr>
        <w:t xml:space="preserve"> </w:t>
      </w:r>
      <w:r w:rsidRPr="00DB2AD6">
        <w:rPr>
          <w:b/>
          <w:bCs/>
          <w:highlight w:val="green"/>
          <w:u w:val="single"/>
        </w:rPr>
        <w:t>announced</w:t>
      </w:r>
      <w:r w:rsidRPr="00BB11B7">
        <w:rPr>
          <w:sz w:val="16"/>
        </w:rPr>
        <w:t xml:space="preserve"> Thursday </w:t>
      </w:r>
      <w:r w:rsidRPr="00DB2AD6">
        <w:rPr>
          <w:b/>
          <w:bCs/>
          <w:highlight w:val="green"/>
          <w:u w:val="single"/>
        </w:rPr>
        <w:t>that several companies had 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DB2AD6">
        <w:rPr>
          <w:b/>
          <w:bCs/>
          <w:highlight w:val="green"/>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development program, allowing companies to practice extracting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C3593A">
        <w:rPr>
          <w:b/>
          <w:bCs/>
          <w:highlight w:val="green"/>
          <w:u w:val="single"/>
        </w:rPr>
        <w:t>NASA</w:t>
      </w:r>
      <w:r w:rsidRPr="00BB11B7">
        <w:rPr>
          <w:sz w:val="16"/>
        </w:rPr>
        <w:t xml:space="preserve"> says it </w:t>
      </w:r>
      <w:r w:rsidRPr="00C3593A">
        <w:rPr>
          <w:b/>
          <w:bCs/>
          <w:highlight w:val="green"/>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xml:space="preserve">. The moon, for example, has plenty of water in the form of ice. </w:t>
      </w:r>
      <w:r w:rsidRPr="00C3593A">
        <w:rPr>
          <w:b/>
          <w:bCs/>
          <w:highlight w:val="green"/>
          <w:u w:val="single"/>
        </w:rPr>
        <w:t xml:space="preserve">That’s not only key to sustaining human life, but </w:t>
      </w:r>
      <w:r w:rsidRPr="00BB11B7">
        <w:rPr>
          <w:sz w:val="16"/>
        </w:rPr>
        <w:t xml:space="preserve">the hydrogen and oxygen in water </w:t>
      </w:r>
      <w:r w:rsidRPr="00C3593A">
        <w:rPr>
          <w:b/>
          <w:bCs/>
          <w:highlight w:val="green"/>
          <w:u w:val="single"/>
        </w:rPr>
        <w:t>could also be used as rocket fuel, making the moon a potential gas station in space</w:t>
      </w:r>
      <w:r w:rsidRPr="00C3593A">
        <w:rPr>
          <w:b/>
          <w:bCs/>
          <w:u w:val="single"/>
        </w:rPr>
        <w:t xml:space="preserve"> </w:t>
      </w:r>
      <w:r w:rsidRPr="00BB11B7">
        <w:rPr>
          <w:sz w:val="16"/>
        </w:rPr>
        <w:t xml:space="preserve">that could help explorers reach farther into the solar system. </w:t>
      </w:r>
      <w:r w:rsidRPr="00A52428">
        <w:rPr>
          <w:b/>
          <w:bCs/>
          <w:highlight w:val="green"/>
          <w:u w:val="single"/>
        </w:rPr>
        <w:t>Asteroids also have significant resources, particularly 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The ability to extract and utilize space resources is the key to achieving this objective of 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The effort would not violate the 1967 Outer Space Treaty</w:t>
      </w:r>
      <w:r w:rsidRPr="00BB11B7">
        <w:rPr>
          <w:sz w:val="16"/>
        </w:rPr>
        <w:t xml:space="preserve">, NASA officials have said, which prohibits nations from claiming sovereignty over a celestial body. NASA Administrator Jim Bridenstine previously likened the policy to the rules governing the seas. “We do believe </w:t>
      </w:r>
      <w:r w:rsidRPr="00A52428">
        <w:rPr>
          <w:b/>
          <w:bCs/>
          <w:highlight w:val="green"/>
          <w:u w:val="single"/>
        </w:rPr>
        <w:t>we can extract and utilize the 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resources and then lifted off from the lunar surface in an effort to return the sample to Earth. Instead of developing and sustaining a big government sample-return mission, </w:t>
      </w:r>
      <w:r w:rsidRPr="00A52428">
        <w:rPr>
          <w:b/>
          <w:bCs/>
          <w:highlight w:val="green"/>
          <w:u w:val="single"/>
        </w:rPr>
        <w:t>NASA is taking another approach by partnering with the private sector</w:t>
      </w:r>
      <w:r w:rsidRPr="00BB11B7">
        <w:rPr>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C3593A">
        <w:rPr>
          <w:b/>
          <w:bCs/>
          <w:highlight w:val="green"/>
          <w:u w:val="single"/>
        </w:rPr>
        <w:t>In addition to Lunar Outpost, the other companies chosen for NASA’s</w:t>
      </w:r>
      <w:r w:rsidRPr="00BB11B7">
        <w:rPr>
          <w:sz w:val="16"/>
        </w:rPr>
        <w:t xml:space="preserve"> program </w:t>
      </w:r>
      <w:r w:rsidRPr="00C3593A">
        <w:rPr>
          <w:b/>
          <w:bCs/>
          <w:highlight w:val="green"/>
          <w:u w:val="single"/>
        </w:rPr>
        <w:t>are</w:t>
      </w:r>
      <w:r w:rsidRPr="00BB11B7">
        <w:rPr>
          <w:sz w:val="16"/>
        </w:rPr>
        <w:t xml:space="preserve">: </w:t>
      </w:r>
      <w:r w:rsidRPr="00C3593A">
        <w:rPr>
          <w:b/>
          <w:bCs/>
          <w:highlight w:val="green"/>
          <w:u w:val="single"/>
        </w:rPr>
        <w:t>ispace Japan and Europe</w:t>
      </w:r>
      <w:r w:rsidRPr="00BB11B7">
        <w:rPr>
          <w:sz w:val="16"/>
        </w:rPr>
        <w:t xml:space="preserve">, which would each charge $5,000 for the material; </w:t>
      </w:r>
      <w:r w:rsidRPr="00C3593A">
        <w:rPr>
          <w:b/>
          <w:bCs/>
          <w:highlight w:val="green"/>
          <w:u w:val="single"/>
        </w:rPr>
        <w:t>and Masten Space Systems of California</w:t>
      </w:r>
      <w:r w:rsidRPr="00BB11B7">
        <w:rPr>
          <w:sz w:val="16"/>
        </w:rPr>
        <w:t>, would charge $15,000. 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ispace companies would fly on a Japanese lander, McAlister said, and Masten, already part of another NASA lunar contract, would use its own Masten XL-1 lander.</w:t>
      </w:r>
    </w:p>
    <w:p w14:paraId="1D785A5C" w14:textId="77777777" w:rsidR="00134A90" w:rsidRPr="00134A90" w:rsidRDefault="00134A90" w:rsidP="00134A90"/>
    <w:p w14:paraId="22F41CE9" w14:textId="0A05EDDD" w:rsidR="001042AD" w:rsidRDefault="001042AD" w:rsidP="001042AD"/>
    <w:p w14:paraId="2082FB3F" w14:textId="5BED700F" w:rsidR="001042AD" w:rsidRDefault="001042AD" w:rsidP="001042AD"/>
    <w:p w14:paraId="3EF0D6ED" w14:textId="38721605" w:rsidR="001042AD" w:rsidRDefault="001042AD" w:rsidP="001042AD"/>
    <w:p w14:paraId="0BC38214" w14:textId="6661FEF2" w:rsidR="001042AD" w:rsidRDefault="001042AD" w:rsidP="001042AD"/>
    <w:p w14:paraId="587E8745" w14:textId="0918377D" w:rsidR="001042AD" w:rsidRDefault="001042AD" w:rsidP="001042AD"/>
    <w:p w14:paraId="01156C96" w14:textId="2DF3767B" w:rsidR="001042AD" w:rsidRDefault="001042AD" w:rsidP="001042AD"/>
    <w:p w14:paraId="70152B2B" w14:textId="7725F7D5" w:rsidR="001042AD" w:rsidRDefault="001042AD" w:rsidP="001042AD"/>
    <w:p w14:paraId="06A19B7F" w14:textId="00D70705" w:rsidR="001042AD" w:rsidRDefault="001042AD" w:rsidP="001042AD"/>
    <w:p w14:paraId="543500EA" w14:textId="1070F065" w:rsidR="001042AD" w:rsidRDefault="001042AD" w:rsidP="001042AD"/>
    <w:p w14:paraId="57C31A66" w14:textId="77777777" w:rsidR="001042AD" w:rsidRPr="001042AD" w:rsidRDefault="001042AD" w:rsidP="001042AD"/>
    <w:sectPr w:rsidR="001042AD" w:rsidRPr="001042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4E17"/>
    <w:rsid w:val="000139A3"/>
    <w:rsid w:val="00041D98"/>
    <w:rsid w:val="00064DE5"/>
    <w:rsid w:val="00100833"/>
    <w:rsid w:val="001042AD"/>
    <w:rsid w:val="00104529"/>
    <w:rsid w:val="00105942"/>
    <w:rsid w:val="00107396"/>
    <w:rsid w:val="00134A9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4E17"/>
    <w:rsid w:val="005D2912"/>
    <w:rsid w:val="006065BD"/>
    <w:rsid w:val="00620221"/>
    <w:rsid w:val="00645FA9"/>
    <w:rsid w:val="00647866"/>
    <w:rsid w:val="00665003"/>
    <w:rsid w:val="006A2AD0"/>
    <w:rsid w:val="006C2375"/>
    <w:rsid w:val="006D4ECC"/>
    <w:rsid w:val="00722258"/>
    <w:rsid w:val="007243E5"/>
    <w:rsid w:val="007323A8"/>
    <w:rsid w:val="00766EA0"/>
    <w:rsid w:val="007A2226"/>
    <w:rsid w:val="007F5B66"/>
    <w:rsid w:val="00823A1C"/>
    <w:rsid w:val="00845B9D"/>
    <w:rsid w:val="00860984"/>
    <w:rsid w:val="008B3ECB"/>
    <w:rsid w:val="008B4E85"/>
    <w:rsid w:val="008B7B3D"/>
    <w:rsid w:val="008C1B2E"/>
    <w:rsid w:val="008F5CDE"/>
    <w:rsid w:val="0091627E"/>
    <w:rsid w:val="00922461"/>
    <w:rsid w:val="0097032B"/>
    <w:rsid w:val="009D2EAD"/>
    <w:rsid w:val="009D54B2"/>
    <w:rsid w:val="009E1922"/>
    <w:rsid w:val="009F7ED2"/>
    <w:rsid w:val="00A93661"/>
    <w:rsid w:val="00A95652"/>
    <w:rsid w:val="00AC0AB8"/>
    <w:rsid w:val="00B32BE1"/>
    <w:rsid w:val="00B33C6D"/>
    <w:rsid w:val="00B34FE3"/>
    <w:rsid w:val="00B4508F"/>
    <w:rsid w:val="00B55AD5"/>
    <w:rsid w:val="00B634B1"/>
    <w:rsid w:val="00B8057C"/>
    <w:rsid w:val="00BA1E8D"/>
    <w:rsid w:val="00BD6238"/>
    <w:rsid w:val="00BF593B"/>
    <w:rsid w:val="00BF773A"/>
    <w:rsid w:val="00BF7E81"/>
    <w:rsid w:val="00C13773"/>
    <w:rsid w:val="00C17CC8"/>
    <w:rsid w:val="00C20784"/>
    <w:rsid w:val="00C83417"/>
    <w:rsid w:val="00C9604F"/>
    <w:rsid w:val="00CA19AA"/>
    <w:rsid w:val="00CC5298"/>
    <w:rsid w:val="00CD736E"/>
    <w:rsid w:val="00CD798D"/>
    <w:rsid w:val="00CE161E"/>
    <w:rsid w:val="00CF59A8"/>
    <w:rsid w:val="00D325A9"/>
    <w:rsid w:val="00D36A8A"/>
    <w:rsid w:val="00D51F7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2E849"/>
  <w15:chartTrackingRefBased/>
  <w15:docId w15:val="{ECAF8249-E079-45D2-BFF9-104B0C1E6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0784"/>
    <w:rPr>
      <w:rFonts w:ascii="Calibri" w:hAnsi="Calibri"/>
    </w:rPr>
  </w:style>
  <w:style w:type="paragraph" w:styleId="Heading1">
    <w:name w:val="heading 1"/>
    <w:aliases w:val="Pocket"/>
    <w:basedOn w:val="Normal"/>
    <w:next w:val="Normal"/>
    <w:link w:val="Heading1Char"/>
    <w:qFormat/>
    <w:rsid w:val="00C207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07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07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No Spacing2,Debate Text,Read stuff,No Spacing4,No Spacing21,CD - Cite,TAG,no read,ta, Ch,C Tagline,No Spacing211,T,B T"/>
    <w:basedOn w:val="Normal"/>
    <w:next w:val="Normal"/>
    <w:link w:val="Heading4Char"/>
    <w:uiPriority w:val="3"/>
    <w:unhideWhenUsed/>
    <w:qFormat/>
    <w:rsid w:val="00C207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07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784"/>
  </w:style>
  <w:style w:type="character" w:customStyle="1" w:styleId="Heading1Char">
    <w:name w:val="Heading 1 Char"/>
    <w:aliases w:val="Pocket Char"/>
    <w:basedOn w:val="DefaultParagraphFont"/>
    <w:link w:val="Heading1"/>
    <w:rsid w:val="00C207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07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078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2 Char,Debate Text Char,Read stuff Char,TAG Char"/>
    <w:basedOn w:val="DefaultParagraphFont"/>
    <w:link w:val="Heading4"/>
    <w:uiPriority w:val="3"/>
    <w:rsid w:val="00C2078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B1"/>
    <w:basedOn w:val="DefaultParagraphFont"/>
    <w:link w:val="textbold"/>
    <w:uiPriority w:val="7"/>
    <w:qFormat/>
    <w:rsid w:val="00C2078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0784"/>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C20784"/>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C20784"/>
    <w:rPr>
      <w:color w:val="auto"/>
      <w:u w:val="none"/>
    </w:rPr>
  </w:style>
  <w:style w:type="character" w:styleId="FollowedHyperlink">
    <w:name w:val="FollowedHyperlink"/>
    <w:basedOn w:val="DefaultParagraphFont"/>
    <w:uiPriority w:val="99"/>
    <w:semiHidden/>
    <w:unhideWhenUsed/>
    <w:rsid w:val="00C20784"/>
    <w:rPr>
      <w:color w:val="auto"/>
      <w:u w:val="none"/>
    </w:rPr>
  </w:style>
  <w:style w:type="paragraph" w:customStyle="1" w:styleId="textbold">
    <w:name w:val="text bold"/>
    <w:basedOn w:val="Normal"/>
    <w:link w:val="Emphasis"/>
    <w:uiPriority w:val="7"/>
    <w:qFormat/>
    <w:rsid w:val="00BA1E8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A1E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B634B1"/>
    <w:rPr>
      <w:u w:val="single"/>
    </w:rPr>
  </w:style>
  <w:style w:type="paragraph" w:styleId="Title">
    <w:name w:val="Title"/>
    <w:basedOn w:val="Normal"/>
    <w:link w:val="TitleChar"/>
    <w:uiPriority w:val="1"/>
    <w:qFormat/>
    <w:rsid w:val="00B634B1"/>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B634B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scc.gov/sites/default/files/transcripts/April%2025%2C%202019%20Hearing%20Transcript%20%282%2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5751</Words>
  <Characters>32786</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7</cp:revision>
  <dcterms:created xsi:type="dcterms:W3CDTF">2022-01-08T01:03:00Z</dcterms:created>
  <dcterms:modified xsi:type="dcterms:W3CDTF">2022-01-08T15:28:00Z</dcterms:modified>
</cp:coreProperties>
</file>