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AE09A" w14:textId="7788900B" w:rsidR="00A95652" w:rsidRDefault="00F052A4" w:rsidP="00F052A4">
      <w:pPr>
        <w:pStyle w:val="Heading1"/>
      </w:pPr>
      <w:r>
        <w:t>Greenhill R6 – 1NC v Westlake MR</w:t>
      </w:r>
    </w:p>
    <w:p w14:paraId="2455A0D1" w14:textId="445FA9F4" w:rsidR="00F052A4" w:rsidRDefault="00F052A4" w:rsidP="00F052A4">
      <w:pPr>
        <w:pStyle w:val="Heading2"/>
      </w:pPr>
      <w:r>
        <w:t>1</w:t>
      </w:r>
    </w:p>
    <w:p w14:paraId="381CAE71" w14:textId="77777777" w:rsidR="00F052A4" w:rsidRPr="00B00817" w:rsidRDefault="00F052A4" w:rsidP="00F052A4">
      <w:pPr>
        <w:pStyle w:val="Heading4"/>
        <w:rPr>
          <w:rFonts w:eastAsia="MS Gothic"/>
        </w:rPr>
      </w:pPr>
      <w:r w:rsidRPr="00B00817">
        <w:rPr>
          <w:rFonts w:eastAsia="MS Gothic"/>
        </w:rPr>
        <w:t xml:space="preserve">Interp: Precluding a future increase is </w:t>
      </w:r>
      <w:r w:rsidRPr="00B00817">
        <w:rPr>
          <w:rFonts w:eastAsia="MS Gothic"/>
          <w:u w:val="single"/>
        </w:rPr>
        <w:t>not a reduction</w:t>
      </w:r>
      <w:r w:rsidRPr="00B00817">
        <w:rPr>
          <w:rFonts w:eastAsia="MS Gothic"/>
        </w:rPr>
        <w:t xml:space="preserve"> </w:t>
      </w:r>
    </w:p>
    <w:p w14:paraId="3F5CFB4B" w14:textId="77777777" w:rsidR="00F052A4" w:rsidRPr="00B00817" w:rsidRDefault="00F052A4" w:rsidP="00F052A4">
      <w:r w:rsidRPr="00B00817">
        <w:t xml:space="preserve">Melinda </w:t>
      </w:r>
      <w:r w:rsidRPr="00B00817">
        <w:rPr>
          <w:b/>
          <w:bCs/>
          <w:sz w:val="26"/>
        </w:rPr>
        <w:t>Harmon 12</w:t>
      </w:r>
      <w:r w:rsidRPr="00B00817">
        <w:t xml:space="preserve">, Judge, United States District Court for the Southern District of Texas, Houston Division, 3/6/12, </w:t>
      </w:r>
      <w:proofErr w:type="spellStart"/>
      <w:r w:rsidRPr="00B00817">
        <w:t>Zieche</w:t>
      </w:r>
      <w:proofErr w:type="spellEnd"/>
      <w:r w:rsidRPr="00B00817">
        <w:t xml:space="preserve"> v. Burlington Res., Inc., 2012 U.S. Dist. LEXIS 30134, p. lexis </w:t>
      </w:r>
    </w:p>
    <w:p w14:paraId="6D2148B5" w14:textId="77777777" w:rsidR="00F052A4" w:rsidRPr="00B00817" w:rsidRDefault="00F052A4" w:rsidP="00F052A4">
      <w:pPr>
        <w:rPr>
          <w:rFonts w:eastAsia="Cambria"/>
          <w:sz w:val="16"/>
        </w:rPr>
      </w:pPr>
      <w:proofErr w:type="spellStart"/>
      <w:r w:rsidRPr="00B00817">
        <w:rPr>
          <w:rFonts w:eastAsia="Cambria"/>
          <w:u w:val="single"/>
        </w:rPr>
        <w:t>Zieche</w:t>
      </w:r>
      <w:proofErr w:type="spellEnd"/>
      <w:r w:rsidRPr="00B00817">
        <w:rPr>
          <w:rFonts w:eastAsia="Cambria"/>
          <w:u w:val="single"/>
        </w:rPr>
        <w:t xml:space="preserve"> contends</w:t>
      </w:r>
      <w:r w:rsidRPr="00B00817">
        <w:rPr>
          <w:rFonts w:eastAsia="Cambria"/>
          <w:sz w:val="16"/>
        </w:rPr>
        <w:t xml:space="preserve"> that </w:t>
      </w:r>
      <w:r w:rsidRPr="00B00817">
        <w:rPr>
          <w:rFonts w:eastAsia="Cambria"/>
          <w:u w:val="single"/>
        </w:rPr>
        <w:t>the Court erred when it concluded</w:t>
      </w:r>
      <w:r w:rsidRPr="00B00817">
        <w:rPr>
          <w:rFonts w:eastAsia="Cambria"/>
          <w:sz w:val="16"/>
        </w:rPr>
        <w:t xml:space="preserve"> that "</w:t>
      </w:r>
      <w:r w:rsidRPr="00B00817">
        <w:rPr>
          <w:rFonts w:eastAsia="Cambria"/>
          <w:u w:val="single"/>
        </w:rPr>
        <w:t>there was no reduction in</w:t>
      </w:r>
      <w:r w:rsidRPr="00B00817">
        <w:rPr>
          <w:rFonts w:eastAsia="Cambria"/>
          <w:sz w:val="16"/>
        </w:rPr>
        <w:t xml:space="preserve"> </w:t>
      </w:r>
      <w:proofErr w:type="spellStart"/>
      <w:r w:rsidRPr="00B00817">
        <w:rPr>
          <w:rFonts w:eastAsia="Cambria"/>
          <w:sz w:val="16"/>
        </w:rPr>
        <w:t>Zieche's</w:t>
      </w:r>
      <w:proofErr w:type="spellEnd"/>
      <w:r w:rsidRPr="00B00817">
        <w:rPr>
          <w:rFonts w:eastAsia="Cambria"/>
          <w:sz w:val="16"/>
        </w:rPr>
        <w:t xml:space="preserve"> </w:t>
      </w:r>
      <w:r w:rsidRPr="00B00817">
        <w:rPr>
          <w:rFonts w:eastAsia="Cambria"/>
          <w:u w:val="single"/>
        </w:rPr>
        <w:t>salary or bonus percentage</w:t>
      </w:r>
      <w:r w:rsidRPr="00B00817">
        <w:rPr>
          <w:rFonts w:eastAsia="Cambria"/>
          <w:sz w:val="16"/>
        </w:rPr>
        <w:t xml:space="preserve">" that would constitute "good reason" for his resignation. Doc. 70 at 8, 9. The Court relied on the fact that </w:t>
      </w:r>
      <w:proofErr w:type="spellStart"/>
      <w:r w:rsidRPr="00B00817">
        <w:rPr>
          <w:rFonts w:eastAsia="Cambria"/>
          <w:sz w:val="16"/>
        </w:rPr>
        <w:t>Zieche</w:t>
      </w:r>
      <w:proofErr w:type="spellEnd"/>
      <w:r w:rsidRPr="00B00817">
        <w:rPr>
          <w:rFonts w:eastAsia="Cambria"/>
          <w:sz w:val="16"/>
        </w:rPr>
        <w:t xml:space="preserve"> received "his full 2006 performance bonus" after he began working at ConocoPhillips and that the bonus percentage increased from 30% in 2005 to 40% in 2006 as proof that </w:t>
      </w:r>
      <w:proofErr w:type="spellStart"/>
      <w:r w:rsidRPr="00B00817">
        <w:rPr>
          <w:rFonts w:eastAsia="Cambria"/>
          <w:sz w:val="16"/>
        </w:rPr>
        <w:t>Zieche</w:t>
      </w:r>
      <w:proofErr w:type="spellEnd"/>
      <w:r w:rsidRPr="00B00817">
        <w:rPr>
          <w:rFonts w:eastAsia="Cambria"/>
          <w:sz w:val="16"/>
        </w:rPr>
        <w:t xml:space="preserve"> did not suffer a reduction in salary.</w:t>
      </w:r>
    </w:p>
    <w:p w14:paraId="30EF2724" w14:textId="77777777" w:rsidR="00F052A4" w:rsidRPr="00B00817" w:rsidRDefault="00F052A4" w:rsidP="00F052A4">
      <w:pPr>
        <w:rPr>
          <w:rFonts w:eastAsia="Cambria"/>
          <w:sz w:val="16"/>
        </w:rPr>
      </w:pPr>
      <w:proofErr w:type="spellStart"/>
      <w:r w:rsidRPr="00B00817">
        <w:rPr>
          <w:rFonts w:eastAsia="Cambria"/>
          <w:sz w:val="16"/>
        </w:rPr>
        <w:t>Zieche</w:t>
      </w:r>
      <w:proofErr w:type="spellEnd"/>
      <w:r w:rsidRPr="00B00817">
        <w:rPr>
          <w:rFonts w:eastAsia="Cambria"/>
          <w:sz w:val="16"/>
        </w:rPr>
        <w:t xml:space="preserve"> contends that an increase in his bonus is irrelevant to a determination of whether his salary was reduced because a "bonus is not part of the salary," but is instead  [*12] "something in addition to what is expected or strictly due." Doc. 72 at 4. Additionally, </w:t>
      </w:r>
      <w:proofErr w:type="spellStart"/>
      <w:r w:rsidRPr="00B00817">
        <w:rPr>
          <w:rFonts w:eastAsia="Cambria"/>
          <w:sz w:val="16"/>
        </w:rPr>
        <w:t>Zieche</w:t>
      </w:r>
      <w:proofErr w:type="spellEnd"/>
      <w:r w:rsidRPr="00B00817">
        <w:rPr>
          <w:rFonts w:eastAsia="Cambria"/>
          <w:sz w:val="16"/>
        </w:rPr>
        <w:t xml:space="preserve"> alleges that "the [C]</w:t>
      </w:r>
      <w:proofErr w:type="spellStart"/>
      <w:r w:rsidRPr="00B00817">
        <w:rPr>
          <w:rFonts w:eastAsia="Cambria"/>
          <w:sz w:val="16"/>
        </w:rPr>
        <w:t>ourt's</w:t>
      </w:r>
      <w:proofErr w:type="spellEnd"/>
      <w:r w:rsidRPr="00B00817">
        <w:rPr>
          <w:rFonts w:eastAsia="Cambria"/>
          <w:sz w:val="16"/>
        </w:rPr>
        <w:t xml:space="preserve"> analysis ignores the specific provisions of the retention agreement," which defines "good reason" to include "any reduction from your annual rate of base salary." Id.</w:t>
      </w:r>
    </w:p>
    <w:p w14:paraId="61BD4C65" w14:textId="77777777" w:rsidR="00F052A4" w:rsidRPr="00B00817" w:rsidRDefault="00F052A4" w:rsidP="00F052A4">
      <w:pPr>
        <w:rPr>
          <w:rFonts w:eastAsia="Cambria"/>
          <w:sz w:val="16"/>
        </w:rPr>
      </w:pPr>
      <w:r w:rsidRPr="00B00817">
        <w:rPr>
          <w:rFonts w:eastAsia="Cambria"/>
          <w:sz w:val="16"/>
        </w:rPr>
        <w:t xml:space="preserve">Initially, </w:t>
      </w:r>
      <w:r w:rsidRPr="00B00817">
        <w:rPr>
          <w:rFonts w:eastAsia="Cambria"/>
          <w:u w:val="single"/>
        </w:rPr>
        <w:t xml:space="preserve">although </w:t>
      </w:r>
      <w:proofErr w:type="spellStart"/>
      <w:r w:rsidRPr="00B00817">
        <w:rPr>
          <w:rFonts w:eastAsia="Cambria"/>
          <w:u w:val="single"/>
        </w:rPr>
        <w:t>Zieche</w:t>
      </w:r>
      <w:proofErr w:type="spellEnd"/>
      <w:r w:rsidRPr="00B00817">
        <w:rPr>
          <w:rFonts w:eastAsia="Cambria"/>
          <w:u w:val="single"/>
        </w:rPr>
        <w:t xml:space="preserve"> alleges</w:t>
      </w:r>
      <w:r w:rsidRPr="00B00817">
        <w:rPr>
          <w:rFonts w:eastAsia="Cambria"/>
          <w:sz w:val="16"/>
        </w:rPr>
        <w:t xml:space="preserve"> that </w:t>
      </w:r>
      <w:r w:rsidRPr="00B00817">
        <w:rPr>
          <w:rFonts w:eastAsia="Cambria"/>
          <w:u w:val="single"/>
        </w:rPr>
        <w:t xml:space="preserve">ConocoPhillips reduced his salary, he introduced no summary judgment </w:t>
      </w:r>
      <w:r w:rsidRPr="00B00817">
        <w:rPr>
          <w:rFonts w:eastAsia="Cambria"/>
          <w:b/>
          <w:iCs/>
          <w:u w:val="single"/>
        </w:rPr>
        <w:t>ev</w:t>
      </w:r>
      <w:r w:rsidRPr="00B00817">
        <w:rPr>
          <w:rFonts w:eastAsia="Cambria"/>
          <w:u w:val="single"/>
        </w:rPr>
        <w:t>idence to support this contention</w:t>
      </w:r>
      <w:r w:rsidRPr="00B00817">
        <w:rPr>
          <w:rFonts w:eastAsia="Cambria"/>
          <w:sz w:val="16"/>
        </w:rPr>
        <w:t xml:space="preserve">. In his Response to </w:t>
      </w:r>
      <w:proofErr w:type="spellStart"/>
      <w:r w:rsidRPr="00B00817">
        <w:rPr>
          <w:rFonts w:eastAsia="Cambria"/>
          <w:sz w:val="16"/>
        </w:rPr>
        <w:t>ConocoPhillip's</w:t>
      </w:r>
      <w:proofErr w:type="spellEnd"/>
      <w:r w:rsidRPr="00B00817">
        <w:rPr>
          <w:rFonts w:eastAsia="Cambria"/>
          <w:sz w:val="16"/>
        </w:rPr>
        <w:t xml:space="preserve"> Motion for Summary Judgment, </w:t>
      </w:r>
      <w:proofErr w:type="spellStart"/>
      <w:r w:rsidRPr="00B00817">
        <w:rPr>
          <w:rFonts w:eastAsia="Cambria"/>
          <w:sz w:val="16"/>
        </w:rPr>
        <w:t>Zeiche</w:t>
      </w:r>
      <w:proofErr w:type="spellEnd"/>
      <w:r w:rsidRPr="00B00817">
        <w:rPr>
          <w:rFonts w:eastAsia="Cambria"/>
          <w:sz w:val="16"/>
        </w:rPr>
        <w:t xml:space="preserve"> repeatedly asserts that, in his new position at ConocoPhillips, </w:t>
      </w:r>
      <w:r w:rsidRPr="00B00817">
        <w:rPr>
          <w:rFonts w:eastAsia="Cambria"/>
          <w:u w:val="single"/>
        </w:rPr>
        <w:t>he would "</w:t>
      </w:r>
      <w:r w:rsidRPr="00B00817">
        <w:rPr>
          <w:rFonts w:eastAsia="Cambria"/>
          <w:b/>
          <w:iCs/>
          <w:u w:val="single"/>
        </w:rPr>
        <w:t xml:space="preserve">not be eligible for annual merit salary </w:t>
      </w:r>
      <w:r w:rsidRPr="00B00817">
        <w:rPr>
          <w:rFonts w:eastAsia="Cambria"/>
          <w:b/>
          <w:i/>
          <w:iCs/>
          <w:u w:val="single"/>
        </w:rPr>
        <w:t>increases</w:t>
      </w:r>
      <w:r w:rsidRPr="00B00817">
        <w:rPr>
          <w:rFonts w:eastAsia="Cambria"/>
          <w:sz w:val="16"/>
        </w:rPr>
        <w:t>" as he had previously received at Burlington. Doc. 54 at 4 (</w:t>
      </w:r>
      <w:proofErr w:type="spellStart"/>
      <w:r w:rsidRPr="00B00817">
        <w:rPr>
          <w:rFonts w:eastAsia="Cambria"/>
          <w:sz w:val="16"/>
        </w:rPr>
        <w:t>emph</w:t>
      </w:r>
      <w:proofErr w:type="spellEnd"/>
      <w:r w:rsidRPr="00B00817">
        <w:rPr>
          <w:rFonts w:eastAsia="Cambria"/>
          <w:sz w:val="16"/>
        </w:rPr>
        <w:t xml:space="preserve">. added). The summary judgment evidence before the Court included </w:t>
      </w:r>
      <w:proofErr w:type="spellStart"/>
      <w:r w:rsidRPr="00B00817">
        <w:rPr>
          <w:rFonts w:eastAsia="Cambria"/>
          <w:sz w:val="16"/>
        </w:rPr>
        <w:t>Zieche's</w:t>
      </w:r>
      <w:proofErr w:type="spellEnd"/>
      <w:r w:rsidRPr="00B00817">
        <w:rPr>
          <w:rFonts w:eastAsia="Cambria"/>
          <w:sz w:val="16"/>
        </w:rPr>
        <w:t xml:space="preserve"> deposition, in which he admitted that his salary "remained the same . . . up to the time [he] resigned from ConocoPhillips." Doc. 48-1 at 50 (</w:t>
      </w:r>
      <w:proofErr w:type="spellStart"/>
      <w:r w:rsidRPr="00B00817">
        <w:rPr>
          <w:rFonts w:eastAsia="Cambria"/>
          <w:sz w:val="16"/>
        </w:rPr>
        <w:t>emph</w:t>
      </w:r>
      <w:proofErr w:type="spellEnd"/>
      <w:r w:rsidRPr="00B00817">
        <w:rPr>
          <w:rFonts w:eastAsia="Cambria"/>
          <w:sz w:val="16"/>
        </w:rPr>
        <w:t xml:space="preserve">. added). Nevertheless, </w:t>
      </w:r>
      <w:proofErr w:type="spellStart"/>
      <w:r w:rsidRPr="00B00817">
        <w:rPr>
          <w:rFonts w:eastAsia="Cambria"/>
          <w:highlight w:val="cyan"/>
          <w:u w:val="single"/>
        </w:rPr>
        <w:t>Zieche</w:t>
      </w:r>
      <w:proofErr w:type="spellEnd"/>
      <w:r w:rsidRPr="00B00817">
        <w:rPr>
          <w:rFonts w:eastAsia="Cambria"/>
          <w:highlight w:val="cyan"/>
          <w:u w:val="single"/>
        </w:rPr>
        <w:t xml:space="preserve"> argues</w:t>
      </w:r>
      <w:r w:rsidRPr="00B00817">
        <w:rPr>
          <w:rFonts w:eastAsia="Cambria"/>
          <w:sz w:val="16"/>
        </w:rPr>
        <w:t xml:space="preserve"> that </w:t>
      </w:r>
      <w:r w:rsidRPr="00B00817">
        <w:rPr>
          <w:rFonts w:eastAsia="Cambria"/>
          <w:highlight w:val="cyan"/>
          <w:u w:val="single"/>
        </w:rPr>
        <w:t>the Court unnaturally should read</w:t>
      </w:r>
      <w:r w:rsidRPr="00B00817">
        <w:rPr>
          <w:rFonts w:eastAsia="Cambria"/>
          <w:u w:val="single"/>
        </w:rPr>
        <w:t xml:space="preserve"> the word "</w:t>
      </w:r>
      <w:r w:rsidRPr="00B00817">
        <w:rPr>
          <w:rFonts w:eastAsia="Cambria"/>
          <w:highlight w:val="cyan"/>
          <w:u w:val="single"/>
        </w:rPr>
        <w:t>reduce</w:t>
      </w:r>
      <w:r w:rsidRPr="00B00817">
        <w:rPr>
          <w:rFonts w:eastAsia="Cambria"/>
          <w:u w:val="single"/>
        </w:rPr>
        <w:t xml:space="preserve">" in the retention agreement </w:t>
      </w:r>
      <w:r w:rsidRPr="00B00817">
        <w:rPr>
          <w:rFonts w:eastAsia="Cambria"/>
          <w:highlight w:val="cyan"/>
          <w:u w:val="single"/>
        </w:rPr>
        <w:t>to mean "</w:t>
      </w:r>
      <w:r w:rsidRPr="00B00817">
        <w:rPr>
          <w:rFonts w:eastAsia="Cambria"/>
          <w:b/>
          <w:iCs/>
          <w:highlight w:val="cyan"/>
          <w:u w:val="single"/>
        </w:rPr>
        <w:t>not increase</w:t>
      </w:r>
      <w:r w:rsidRPr="00B00817">
        <w:rPr>
          <w:rFonts w:eastAsia="Cambria"/>
          <w:highlight w:val="cyan"/>
          <w:u w:val="single"/>
        </w:rPr>
        <w:t>," rather than</w:t>
      </w:r>
      <w:r w:rsidRPr="00B00817">
        <w:rPr>
          <w:rFonts w:eastAsia="Cambria"/>
          <w:u w:val="single"/>
        </w:rPr>
        <w:t xml:space="preserve"> interpreting the word </w:t>
      </w:r>
      <w:r w:rsidRPr="00B00817">
        <w:rPr>
          <w:rFonts w:eastAsia="Cambria"/>
          <w:highlight w:val="cyan"/>
          <w:u w:val="single"/>
        </w:rPr>
        <w:t xml:space="preserve">according to its plain meaning. </w:t>
      </w:r>
      <w:r w:rsidRPr="00B00817">
        <w:rPr>
          <w:rFonts w:eastAsia="Cambria"/>
          <w:b/>
          <w:iCs/>
          <w:highlight w:val="cyan"/>
          <w:u w:val="single"/>
        </w:rPr>
        <w:t>The Court does not agree</w:t>
      </w:r>
      <w:r w:rsidRPr="00B00817">
        <w:rPr>
          <w:rFonts w:eastAsia="Cambria"/>
          <w:b/>
          <w:iCs/>
          <w:u w:val="single"/>
        </w:rPr>
        <w:t xml:space="preserve"> </w:t>
      </w:r>
      <w:r w:rsidRPr="00B00817">
        <w:rPr>
          <w:rFonts w:eastAsia="Cambria"/>
          <w:b/>
          <w:iCs/>
          <w:highlight w:val="cyan"/>
          <w:u w:val="single"/>
        </w:rPr>
        <w:t>with this reasoning</w:t>
      </w:r>
      <w:r w:rsidRPr="00B00817">
        <w:rPr>
          <w:rFonts w:eastAsia="Cambria"/>
          <w:sz w:val="16"/>
        </w:rPr>
        <w:t xml:space="preserve">, and </w:t>
      </w:r>
      <w:proofErr w:type="spellStart"/>
      <w:r w:rsidRPr="00B00817">
        <w:rPr>
          <w:rFonts w:eastAsia="Cambria"/>
          <w:sz w:val="16"/>
        </w:rPr>
        <w:t>Zieche</w:t>
      </w:r>
      <w:proofErr w:type="spellEnd"/>
      <w:r w:rsidRPr="00B00817">
        <w:rPr>
          <w:rFonts w:eastAsia="Cambria"/>
          <w:sz w:val="16"/>
        </w:rPr>
        <w:t xml:space="preserve"> has introduced  [*13] no evidence to convince the Court otherwise.</w:t>
      </w:r>
    </w:p>
    <w:p w14:paraId="3628A100" w14:textId="77777777" w:rsidR="00F052A4" w:rsidRPr="00B00817" w:rsidRDefault="00F052A4" w:rsidP="00F052A4">
      <w:pPr>
        <w:pStyle w:val="Heading4"/>
      </w:pPr>
      <w:r w:rsidRPr="00B00817">
        <w:t>Violation: the affirmative prevents a future increase in patents by eliminating beyond the first patent</w:t>
      </w:r>
    </w:p>
    <w:p w14:paraId="4FB53C77" w14:textId="77777777" w:rsidR="00F052A4" w:rsidRPr="00B00817" w:rsidRDefault="00F052A4" w:rsidP="00F052A4"/>
    <w:p w14:paraId="76DD754C" w14:textId="77777777" w:rsidR="00F052A4" w:rsidRPr="00B00817" w:rsidRDefault="00F052A4" w:rsidP="00F052A4">
      <w:pPr>
        <w:pStyle w:val="Heading4"/>
      </w:pPr>
      <w:r w:rsidRPr="00B00817">
        <w:t>Negate:</w:t>
      </w:r>
    </w:p>
    <w:p w14:paraId="28E9DD2C" w14:textId="77777777" w:rsidR="00F052A4" w:rsidRPr="00B00817" w:rsidRDefault="00F052A4" w:rsidP="00F052A4">
      <w:pPr>
        <w:pStyle w:val="Heading4"/>
      </w:pPr>
      <w:r w:rsidRPr="00B00817">
        <w:t xml:space="preserve">1] Limits and ground—they allow the aff to monopolize prep by precluding a future increase anytime from now allowing affs to no link from uniqueness scenarios, delay CPs, </w:t>
      </w:r>
      <w:proofErr w:type="spellStart"/>
      <w:r w:rsidRPr="00B00817">
        <w:t>etc</w:t>
      </w:r>
      <w:proofErr w:type="spellEnd"/>
      <w:r w:rsidRPr="00B00817">
        <w:t xml:space="preserve"> which kills </w:t>
      </w:r>
      <w:proofErr w:type="spellStart"/>
      <w:r w:rsidRPr="00B00817">
        <w:t>engageability</w:t>
      </w:r>
      <w:proofErr w:type="spellEnd"/>
      <w:r w:rsidRPr="00B00817">
        <w:t>—leads to unpredictable affs that skew the debate away from whether IP is good/bad to when a reduction should occur.</w:t>
      </w:r>
    </w:p>
    <w:p w14:paraId="2ED69E80" w14:textId="38B3B487" w:rsidR="00F052A4" w:rsidRPr="00B00817" w:rsidRDefault="00F052A4" w:rsidP="00F052A4">
      <w:pPr>
        <w:pStyle w:val="Heading4"/>
      </w:pPr>
      <w:r w:rsidRPr="00B00817">
        <w:t xml:space="preserve">2] Precision – anything else justifies the aff jettisoning which decks ground and prep because the aff isn’t in the </w:t>
      </w:r>
      <w:proofErr w:type="spellStart"/>
      <w:r w:rsidRPr="00B00817">
        <w:t>rez</w:t>
      </w:r>
      <w:proofErr w:type="spellEnd"/>
      <w:r w:rsidRPr="00B00817">
        <w:t xml:space="preserve"> – non-jurisdictional </w:t>
      </w:r>
      <w:proofErr w:type="spellStart"/>
      <w:r w:rsidRPr="00B00817">
        <w:t>cuz</w:t>
      </w:r>
      <w:proofErr w:type="spellEnd"/>
      <w:r w:rsidRPr="00B00817">
        <w:t xml:space="preserve"> you can’t affirm if they haven’t affirmed.</w:t>
      </w:r>
    </w:p>
    <w:p w14:paraId="7A8B7335" w14:textId="77777777" w:rsidR="00F052A4" w:rsidRDefault="00F052A4" w:rsidP="00F052A4">
      <w:pPr>
        <w:pStyle w:val="Heading4"/>
        <w:rPr>
          <w:rFonts w:cs="Calibri"/>
          <w:color w:val="000000" w:themeColor="text1"/>
        </w:rPr>
      </w:pPr>
      <w:r w:rsidRPr="00B00817">
        <w:t xml:space="preserve">3] </w:t>
      </w:r>
      <w:r w:rsidRPr="00B00817">
        <w:rPr>
          <w:rFonts w:cs="Calibri"/>
        </w:rPr>
        <w:t xml:space="preserve">TVA – defend the advantage to an aff about reducing patents forever – they would still apply and allows for negative </w:t>
      </w:r>
      <w:proofErr w:type="spellStart"/>
      <w:r w:rsidRPr="00B00817">
        <w:rPr>
          <w:rFonts w:cs="Calibri"/>
        </w:rPr>
        <w:t>disads</w:t>
      </w:r>
      <w:proofErr w:type="spellEnd"/>
      <w:r w:rsidRPr="00B00817">
        <w:rPr>
          <w:rFonts w:cs="Calibri"/>
        </w:rPr>
        <w:t xml:space="preserve"> to link.</w:t>
      </w:r>
      <w:r w:rsidRPr="00B00817">
        <w:rPr>
          <w:rFonts w:cs="Calibri"/>
          <w:color w:val="000000" w:themeColor="text1"/>
        </w:rPr>
        <w:t xml:space="preserve"> </w:t>
      </w:r>
    </w:p>
    <w:p w14:paraId="52CFA8DF" w14:textId="77777777" w:rsidR="00F052A4" w:rsidRDefault="00F052A4" w:rsidP="00F052A4">
      <w:pPr>
        <w:pStyle w:val="Heading4"/>
      </w:pPr>
      <w:r>
        <w:t xml:space="preserve">Fairness – debate is a competitive activity that requires fairness for objective evaluation. </w:t>
      </w:r>
    </w:p>
    <w:p w14:paraId="038E4D28" w14:textId="77777777" w:rsidR="00F052A4" w:rsidRDefault="00F052A4" w:rsidP="00F052A4">
      <w:pPr>
        <w:pStyle w:val="Heading4"/>
      </w:pPr>
      <w:r>
        <w:t>Drop the debater to deter future abuse and set better norms.</w:t>
      </w:r>
    </w:p>
    <w:p w14:paraId="0532985B" w14:textId="77777777" w:rsidR="00F052A4" w:rsidRDefault="00F052A4" w:rsidP="00F052A4">
      <w:pPr>
        <w:pStyle w:val="Heading4"/>
      </w:pPr>
      <w:r>
        <w:t xml:space="preserve">Competing </w:t>
      </w:r>
      <w:proofErr w:type="spellStart"/>
      <w:r>
        <w:t>interps</w:t>
      </w:r>
      <w:proofErr w:type="spellEnd"/>
      <w:r>
        <w:t xml:space="preserve"> – reasonability is arbitrary and encourages judge intervention – competing </w:t>
      </w:r>
      <w:proofErr w:type="spellStart"/>
      <w:r>
        <w:t>interps</w:t>
      </w:r>
      <w:proofErr w:type="spellEnd"/>
      <w:r>
        <w:t xml:space="preserve"> creates a race to the top where we create the best norms.</w:t>
      </w:r>
    </w:p>
    <w:p w14:paraId="2507D254" w14:textId="30DE4CAC" w:rsidR="00F052A4" w:rsidRPr="00F052A4" w:rsidRDefault="00F052A4" w:rsidP="00F052A4">
      <w:pPr>
        <w:pStyle w:val="Heading4"/>
      </w:pPr>
      <w:r>
        <w:t>No RVIs – you don’t win for being fair and incentivizes baiting theory which leads to maximally abusive practices</w:t>
      </w:r>
    </w:p>
    <w:p w14:paraId="7AE067AA" w14:textId="604E49F3" w:rsidR="00F052A4" w:rsidRDefault="00F052A4" w:rsidP="00F052A4">
      <w:pPr>
        <w:pStyle w:val="Heading2"/>
      </w:pPr>
      <w:r>
        <w:t>2</w:t>
      </w:r>
    </w:p>
    <w:p w14:paraId="0DF5EB7B" w14:textId="77777777" w:rsidR="00F052A4" w:rsidRPr="00264E3F" w:rsidRDefault="00F052A4" w:rsidP="00F052A4">
      <w:pPr>
        <w:pStyle w:val="Heading3"/>
        <w:rPr>
          <w:rFonts w:cs="Calibri"/>
          <w:bCs/>
        </w:rPr>
      </w:pPr>
      <w:r w:rsidRPr="00264E3F">
        <w:rPr>
          <w:rFonts w:cs="Calibri"/>
          <w:bCs/>
        </w:rPr>
        <w:t>1NC – FW</w:t>
      </w:r>
    </w:p>
    <w:p w14:paraId="2E5797F0" w14:textId="77777777" w:rsidR="00F052A4" w:rsidRPr="00264E3F" w:rsidRDefault="00F052A4" w:rsidP="00F052A4">
      <w:pPr>
        <w:pStyle w:val="Heading4"/>
      </w:pPr>
      <w:r w:rsidRPr="00264E3F">
        <w:t>Permissibility and presumption negate – [a] the resolution indicates the aff has to prove an obligation, and permissibility would deny the existence of an obligation [b] Statements are more often false than true because any part can be false. This means you negate if there is no offense because the resolution is probably false.</w:t>
      </w:r>
    </w:p>
    <w:p w14:paraId="716CAC40" w14:textId="00D61608" w:rsidR="00F052A4" w:rsidRPr="00264E3F" w:rsidRDefault="00F545A2" w:rsidP="00F052A4">
      <w:pPr>
        <w:pStyle w:val="Heading4"/>
      </w:pPr>
      <w:r>
        <w:t>Yoda once said “many of the truths that we cling to depend on our point of view.” Relinquish yourself from these truths by acknowledging that e</w:t>
      </w:r>
      <w:r w:rsidR="00F052A4" w:rsidRPr="00264E3F">
        <w:t>thics must begin a priori:</w:t>
      </w:r>
    </w:p>
    <w:p w14:paraId="7118F9D3" w14:textId="77777777" w:rsidR="00F052A4" w:rsidRPr="00264E3F" w:rsidRDefault="00F052A4" w:rsidP="00F052A4">
      <w:pPr>
        <w:pStyle w:val="Heading4"/>
      </w:pPr>
      <w:r w:rsidRPr="00264E3F">
        <w:t>[1] Uncertainty – our experiences are inaccessible to others which allows people to say they don’t experience the same, however a priori principles are universally applied to all agents.</w:t>
      </w:r>
    </w:p>
    <w:p w14:paraId="6635071D" w14:textId="77777777" w:rsidR="00F052A4" w:rsidRPr="00264E3F" w:rsidRDefault="00F052A4" w:rsidP="00F052A4">
      <w:pPr>
        <w:pStyle w:val="Heading4"/>
      </w:pPr>
      <w:r w:rsidRPr="00264E3F">
        <w:t>[2] Bindingness – I can keep asking “why should I follow this” which results in skep since obligations are predicated on ignorantly accepting rules.  Only reason solves since asking “why reason?” requires reason which concedes its authority and equally proves agency as constitutive</w:t>
      </w:r>
    </w:p>
    <w:p w14:paraId="1B5EE04B" w14:textId="77777777" w:rsidR="00F052A4" w:rsidRPr="00264E3F" w:rsidRDefault="00F052A4" w:rsidP="00F052A4">
      <w:pPr>
        <w:pStyle w:val="Heading4"/>
      </w:pPr>
      <w:r w:rsidRPr="00264E3F">
        <w:t xml:space="preserve">That means we must universally will maxims— any non-universalizable norm justifies someone’s ability to impede on your ends.  </w:t>
      </w:r>
    </w:p>
    <w:p w14:paraId="21CF6148" w14:textId="77777777" w:rsidR="00F052A4" w:rsidRPr="00264E3F" w:rsidRDefault="00F052A4" w:rsidP="00F052A4">
      <w:pPr>
        <w:pStyle w:val="Heading4"/>
      </w:pPr>
      <w:r w:rsidRPr="00264E3F">
        <w:t xml:space="preserve">Thus, the standard is consistency with the categorical imperative. </w:t>
      </w:r>
    </w:p>
    <w:p w14:paraId="2BD3DE4D" w14:textId="02236F09" w:rsidR="00F052A4" w:rsidRPr="00264E3F" w:rsidRDefault="00F052A4" w:rsidP="00F052A4">
      <w:pPr>
        <w:pStyle w:val="Heading4"/>
      </w:pPr>
      <w:r w:rsidRPr="00264E3F">
        <w:t xml:space="preserve">Prefer the standard: 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7A03ECF6" w14:textId="77777777" w:rsidR="00F052A4" w:rsidRPr="00264E3F" w:rsidRDefault="00F052A4" w:rsidP="00F052A4">
      <w:pPr>
        <w:pStyle w:val="Heading3"/>
        <w:rPr>
          <w:bCs/>
        </w:rPr>
      </w:pPr>
      <w:r w:rsidRPr="00264E3F">
        <w:rPr>
          <w:bCs/>
        </w:rPr>
        <w:t>1NC – Offense</w:t>
      </w:r>
    </w:p>
    <w:p w14:paraId="03A69407" w14:textId="77777777" w:rsidR="00F052A4" w:rsidRPr="00264E3F" w:rsidRDefault="00F052A4" w:rsidP="00F052A4">
      <w:pPr>
        <w:pStyle w:val="Heading4"/>
        <w:rPr>
          <w:bCs/>
          <w:u w:val="single"/>
        </w:rPr>
      </w:pPr>
      <w:r w:rsidRPr="00264E3F">
        <w:rPr>
          <w:bCs/>
        </w:rPr>
        <w:t xml:space="preserve">1] Intellectual property is an </w:t>
      </w:r>
      <w:r w:rsidRPr="00264E3F">
        <w:rPr>
          <w:bCs/>
          <w:u w:val="single"/>
        </w:rPr>
        <w:t>inalienable personal right</w:t>
      </w:r>
      <w:r w:rsidRPr="00264E3F">
        <w:rPr>
          <w:bCs/>
        </w:rPr>
        <w:t xml:space="preserve"> of economic use</w:t>
      </w:r>
      <w:r w:rsidRPr="00264E3F">
        <w:rPr>
          <w:bCs/>
          <w:u w:val="single"/>
        </w:rPr>
        <w:t xml:space="preserve"> </w:t>
      </w:r>
    </w:p>
    <w:p w14:paraId="2889915C" w14:textId="77777777" w:rsidR="00F052A4" w:rsidRDefault="00F052A4" w:rsidP="00F052A4">
      <w:r>
        <w:rPr>
          <w:rFonts w:eastAsiaTheme="majorEastAsia" w:cstheme="majorBidi"/>
          <w:b/>
          <w:bCs/>
          <w:sz w:val="26"/>
        </w:rPr>
        <w:t>Pozzo 6</w:t>
      </w:r>
      <w:r>
        <w:t xml:space="preserve"> Pozzo, Riccardo. “Immanuel Kant on Intellectual Property.” Trans/Form/</w:t>
      </w:r>
      <w:proofErr w:type="spellStart"/>
      <w:r>
        <w:t>Ação</w:t>
      </w:r>
      <w:proofErr w:type="spellEnd"/>
      <w:r>
        <w:t>, vol. 29, no. 2, 2006, pp. 11–18., doi:10.1590/s0101-31732006000200002. SJ//DA recut Cookie JX</w:t>
      </w:r>
    </w:p>
    <w:p w14:paraId="409A2E78" w14:textId="77777777" w:rsidR="00F052A4" w:rsidRDefault="00F052A4" w:rsidP="00F052A4">
      <w:pPr>
        <w:rPr>
          <w:sz w:val="16"/>
        </w:rPr>
      </w:pPr>
      <w:r>
        <w:rPr>
          <w:sz w:val="16"/>
        </w:rPr>
        <w:t xml:space="preserve">Corpus </w:t>
      </w:r>
      <w:proofErr w:type="spellStart"/>
      <w:r>
        <w:rPr>
          <w:sz w:val="16"/>
        </w:rPr>
        <w:t>mysticum</w:t>
      </w:r>
      <w:proofErr w:type="spellEnd"/>
      <w:r>
        <w:rPr>
          <w:sz w:val="16"/>
        </w:rPr>
        <w:t xml:space="preserve">, opus </w:t>
      </w:r>
      <w:proofErr w:type="spellStart"/>
      <w:r>
        <w:rPr>
          <w:sz w:val="16"/>
        </w:rPr>
        <w:t>mysticum</w:t>
      </w:r>
      <w:proofErr w:type="spellEnd"/>
      <w:r>
        <w:rPr>
          <w:sz w:val="16"/>
        </w:rPr>
        <w:t xml:space="preserve">, </w:t>
      </w:r>
      <w:proofErr w:type="spellStart"/>
      <w:r>
        <w:rPr>
          <w:sz w:val="16"/>
        </w:rPr>
        <w:t>propriété</w:t>
      </w:r>
      <w:proofErr w:type="spellEnd"/>
      <w:r>
        <w:rPr>
          <w:sz w:val="16"/>
        </w:rPr>
        <w:t xml:space="preserve"> </w:t>
      </w:r>
      <w:proofErr w:type="spellStart"/>
      <w:r>
        <w:rPr>
          <w:sz w:val="16"/>
        </w:rPr>
        <w:t>incorporelle</w:t>
      </w:r>
      <w:proofErr w:type="spellEnd"/>
      <w:r>
        <w:rPr>
          <w:sz w:val="16"/>
        </w:rPr>
        <w:t xml:space="preserve">, </w:t>
      </w:r>
      <w:proofErr w:type="spellStart"/>
      <w:r>
        <w:rPr>
          <w:sz w:val="16"/>
        </w:rPr>
        <w:t>proprietà</w:t>
      </w:r>
      <w:proofErr w:type="spellEnd"/>
      <w:r>
        <w:rPr>
          <w:sz w:val="16"/>
        </w:rPr>
        <w:t xml:space="preserve"> </w:t>
      </w:r>
      <w:proofErr w:type="spellStart"/>
      <w:r>
        <w:rPr>
          <w:sz w:val="16"/>
        </w:rPr>
        <w:t>letteraria</w:t>
      </w:r>
      <w:proofErr w:type="spellEnd"/>
      <w:r>
        <w:rPr>
          <w:sz w:val="16"/>
        </w:rPr>
        <w:t xml:space="preserve">, </w:t>
      </w:r>
      <w:proofErr w:type="spellStart"/>
      <w:r>
        <w:rPr>
          <w:sz w:val="16"/>
        </w:rPr>
        <w:t>geistiges</w:t>
      </w:r>
      <w:proofErr w:type="spellEnd"/>
      <w:r>
        <w:rPr>
          <w:sz w:val="16"/>
        </w:rPr>
        <w:t xml:space="preserve"> </w:t>
      </w:r>
      <w:proofErr w:type="spellStart"/>
      <w:r>
        <w:rPr>
          <w:sz w:val="16"/>
        </w:rPr>
        <w:t>Eigentum</w:t>
      </w:r>
      <w:proofErr w:type="spellEnd"/>
      <w:r>
        <w:rPr>
          <w:sz w:val="16"/>
        </w:rPr>
        <w:t xml:space="preserve">. All these terms mean </w:t>
      </w:r>
      <w:r>
        <w:rPr>
          <w:b/>
          <w:bCs/>
          <w:highlight w:val="green"/>
          <w:u w:val="single"/>
        </w:rPr>
        <w:t>intellectual property,</w:t>
      </w:r>
      <w:r>
        <w:rPr>
          <w:b/>
          <w:bCs/>
          <w:u w:val="single"/>
        </w:rPr>
        <w:t xml:space="preserve"> the </w:t>
      </w:r>
      <w:r>
        <w:rPr>
          <w:b/>
          <w:bCs/>
          <w:highlight w:val="green"/>
          <w:u w:val="single"/>
        </w:rPr>
        <w:t>exist</w:t>
      </w:r>
      <w:r>
        <w:rPr>
          <w:b/>
          <w:bCs/>
          <w:u w:val="single"/>
        </w:rPr>
        <w:t>ence of which is intuitively clear</w:t>
      </w:r>
      <w:r>
        <w:rPr>
          <w:b/>
          <w:bCs/>
          <w:highlight w:val="green"/>
          <w:u w:val="single"/>
        </w:rPr>
        <w:t xml:space="preserve"> because of the</w:t>
      </w:r>
      <w:r>
        <w:rPr>
          <w:b/>
          <w:bCs/>
          <w:u w:val="single"/>
        </w:rPr>
        <w:t xml:space="preserve"> unbreakable </w:t>
      </w:r>
      <w:r>
        <w:rPr>
          <w:b/>
          <w:bCs/>
          <w:highlight w:val="green"/>
          <w:u w:val="single"/>
        </w:rPr>
        <w:t>bond</w:t>
      </w:r>
      <w:r>
        <w:rPr>
          <w:b/>
          <w:bCs/>
          <w:u w:val="single"/>
        </w:rPr>
        <w:t xml:space="preserve"> that ties the work </w:t>
      </w:r>
      <w:r>
        <w:rPr>
          <w:b/>
          <w:bCs/>
          <w:highlight w:val="green"/>
          <w:u w:val="single"/>
        </w:rPr>
        <w:t>to its creator</w:t>
      </w:r>
      <w:r>
        <w:rPr>
          <w:b/>
          <w:bCs/>
          <w:u w:val="single"/>
        </w:rPr>
        <w:t>.</w:t>
      </w:r>
      <w:r>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Pr>
          <w:sz w:val="16"/>
        </w:rPr>
        <w:t>mechanicum</w:t>
      </w:r>
      <w:proofErr w:type="spellEnd"/>
      <w:r>
        <w:rPr>
          <w:sz w:val="16"/>
        </w:rPr>
        <w:t xml:space="preserve">) that can be reproduced (by someone in legitimate possession of a copy of it), so that there is a right to a thing with regard to it. </w:t>
      </w:r>
      <w:r>
        <w:rPr>
          <w:rStyle w:val="Emphasis"/>
        </w:rPr>
        <w:t xml:space="preserve">On the other </w:t>
      </w:r>
      <w:proofErr w:type="gramStart"/>
      <w:r>
        <w:rPr>
          <w:rStyle w:val="Emphasis"/>
        </w:rPr>
        <w:t>hand</w:t>
      </w:r>
      <w:proofErr w:type="gramEnd"/>
      <w:r>
        <w:rPr>
          <w:rStyle w:val="Emphasis"/>
        </w:rPr>
        <w:t xml:space="preserve"> </w:t>
      </w:r>
      <w:r>
        <w:rPr>
          <w:rStyle w:val="Emphasis"/>
          <w:highlight w:val="green"/>
        </w:rPr>
        <w:t>a book</w:t>
      </w:r>
      <w:r>
        <w:rPr>
          <w:rStyle w:val="Emphasis"/>
        </w:rPr>
        <w:t xml:space="preserve"> is also a mere discourse of the publisher to the public, which the publisher </w:t>
      </w:r>
      <w:r>
        <w:rPr>
          <w:rStyle w:val="Emphasis"/>
          <w:highlight w:val="green"/>
        </w:rPr>
        <w:t>may not repeat publicly without</w:t>
      </w:r>
      <w:r>
        <w:rPr>
          <w:rStyle w:val="Emphasis"/>
        </w:rPr>
        <w:t xml:space="preserve"> having </w:t>
      </w:r>
      <w:r>
        <w:rPr>
          <w:rStyle w:val="Emphasis"/>
          <w:highlight w:val="green"/>
        </w:rPr>
        <w:t>a mandate</w:t>
      </w:r>
      <w:r>
        <w:rPr>
          <w:rStyle w:val="Emphasis"/>
        </w:rPr>
        <w:t xml:space="preserve"> from the author to do so (</w:t>
      </w:r>
      <w:proofErr w:type="spellStart"/>
      <w:r>
        <w:rPr>
          <w:rStyle w:val="Emphasis"/>
        </w:rPr>
        <w:t>praestatio</w:t>
      </w:r>
      <w:proofErr w:type="spellEnd"/>
      <w:r>
        <w:rPr>
          <w:rStyle w:val="Emphasis"/>
        </w:rPr>
        <w:t xml:space="preserve"> </w:t>
      </w:r>
      <w:proofErr w:type="spellStart"/>
      <w:r>
        <w:rPr>
          <w:rStyle w:val="Emphasis"/>
        </w:rPr>
        <w:t>operae</w:t>
      </w:r>
      <w:proofErr w:type="spellEnd"/>
      <w:r>
        <w:rPr>
          <w:rStyle w:val="Emphasis"/>
        </w:rPr>
        <w:t xml:space="preserve">), and this is </w:t>
      </w:r>
      <w:r>
        <w:rPr>
          <w:rStyle w:val="Emphasis"/>
          <w:highlight w:val="green"/>
        </w:rPr>
        <w:t>a right against a person</w:t>
      </w:r>
      <w:r>
        <w:rPr>
          <w:sz w:val="16"/>
        </w:rPr>
        <w:t xml:space="preserve">. The error consists in mistaking one of these rights for the other” (Kant, 1902, t.6, p.290). The corpus </w:t>
      </w:r>
      <w:proofErr w:type="spellStart"/>
      <w:r>
        <w:rPr>
          <w:sz w:val="16"/>
        </w:rPr>
        <w:t>mysticum</w:t>
      </w:r>
      <w:proofErr w:type="spellEnd"/>
      <w:r>
        <w:rPr>
          <w:sz w:val="16"/>
        </w:rPr>
        <w:t xml:space="preserve">, </w:t>
      </w:r>
      <w:r>
        <w:rPr>
          <w:b/>
          <w:bCs/>
          <w:u w:val="single"/>
        </w:rPr>
        <w:t xml:space="preserve">the </w:t>
      </w:r>
      <w:r>
        <w:rPr>
          <w:b/>
          <w:bCs/>
          <w:highlight w:val="green"/>
          <w:u w:val="single"/>
        </w:rPr>
        <w:t>work</w:t>
      </w:r>
      <w:r>
        <w:rPr>
          <w:b/>
          <w:bCs/>
          <w:u w:val="single"/>
        </w:rPr>
        <w:t xml:space="preserve"> considered as an immaterial good</w:t>
      </w:r>
      <w:r>
        <w:rPr>
          <w:b/>
          <w:bCs/>
          <w:highlight w:val="green"/>
          <w:u w:val="single"/>
        </w:rPr>
        <w:t>, remains property of the author on</w:t>
      </w:r>
      <w:r>
        <w:rPr>
          <w:b/>
          <w:bCs/>
          <w:u w:val="single"/>
        </w:rPr>
        <w:t xml:space="preserve"> behalf of </w:t>
      </w:r>
      <w:r>
        <w:rPr>
          <w:b/>
          <w:bCs/>
          <w:highlight w:val="green"/>
          <w:u w:val="single"/>
        </w:rPr>
        <w:t>the</w:t>
      </w:r>
      <w:r>
        <w:rPr>
          <w:b/>
          <w:bCs/>
          <w:u w:val="single"/>
        </w:rPr>
        <w:t xml:space="preserve"> original </w:t>
      </w:r>
      <w:r>
        <w:rPr>
          <w:b/>
          <w:bCs/>
          <w:highlight w:val="green"/>
          <w:u w:val="single"/>
        </w:rPr>
        <w:t>right of its creation</w:t>
      </w:r>
      <w:r>
        <w:rPr>
          <w:b/>
          <w:bCs/>
          <w:u w:val="single"/>
        </w:rPr>
        <w:t xml:space="preserve">. The corpus </w:t>
      </w:r>
      <w:proofErr w:type="spellStart"/>
      <w:r>
        <w:rPr>
          <w:b/>
          <w:bCs/>
          <w:u w:val="single"/>
        </w:rPr>
        <w:t>mechanicum</w:t>
      </w:r>
      <w:proofErr w:type="spellEnd"/>
      <w:r>
        <w:rPr>
          <w:b/>
          <w:bCs/>
          <w:u w:val="single"/>
        </w:rPr>
        <w:t xml:space="preserve"> consists of the exemplars of the book or of the work of art. It becomes the property of whoever has bought the material object in which the work has been reproduced or expressed.</w:t>
      </w:r>
      <w:r>
        <w:rPr>
          <w:sz w:val="16"/>
        </w:rPr>
        <w:t xml:space="preserve"> Seneca points out in De </w:t>
      </w:r>
      <w:proofErr w:type="spellStart"/>
      <w:r>
        <w:rPr>
          <w:sz w:val="16"/>
        </w:rPr>
        <w:t>beneficiis</w:t>
      </w:r>
      <w:proofErr w:type="spellEnd"/>
      <w:r>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Pr>
          <w:b/>
          <w:bCs/>
          <w:u w:val="single"/>
        </w:rPr>
        <w:t xml:space="preserve">The peculiarity of </w:t>
      </w:r>
      <w:r>
        <w:rPr>
          <w:b/>
          <w:bCs/>
          <w:highlight w:val="green"/>
          <w:u w:val="single"/>
        </w:rPr>
        <w:t>intellectual property</w:t>
      </w:r>
      <w:r>
        <w:rPr>
          <w:b/>
          <w:bCs/>
          <w:u w:val="single"/>
        </w:rPr>
        <w:t xml:space="preserve"> consists thus first in being indeed </w:t>
      </w:r>
      <w:r>
        <w:rPr>
          <w:b/>
          <w:bCs/>
          <w:highlight w:val="green"/>
          <w:u w:val="single"/>
        </w:rPr>
        <w:t>a</w:t>
      </w:r>
      <w:r>
        <w:rPr>
          <w:b/>
          <w:bCs/>
          <w:u w:val="single"/>
        </w:rPr>
        <w:t xml:space="preserve"> property, but property of an action; and second in being indeed </w:t>
      </w:r>
      <w:r>
        <w:rPr>
          <w:b/>
          <w:bCs/>
          <w:highlight w:val="green"/>
          <w:u w:val="single"/>
        </w:rPr>
        <w:t>inalienable</w:t>
      </w:r>
      <w:r>
        <w:rPr>
          <w:b/>
          <w:bCs/>
          <w:u w:val="single"/>
        </w:rPr>
        <w:t xml:space="preserve">, but also transferable in commission and license to a publisher. The bond the author has on his work confers him a </w:t>
      </w:r>
      <w:r>
        <w:rPr>
          <w:b/>
          <w:bCs/>
          <w:highlight w:val="green"/>
          <w:u w:val="single"/>
        </w:rPr>
        <w:t>moral</w:t>
      </w:r>
      <w:r>
        <w:rPr>
          <w:b/>
          <w:bCs/>
          <w:u w:val="single"/>
        </w:rPr>
        <w:t xml:space="preserve"> right that is indeed a </w:t>
      </w:r>
      <w:r>
        <w:rPr>
          <w:b/>
          <w:bCs/>
          <w:highlight w:val="green"/>
          <w:u w:val="single"/>
        </w:rPr>
        <w:t>personal right</w:t>
      </w:r>
      <w:r>
        <w:rPr>
          <w:b/>
          <w:bCs/>
          <w:u w:val="single"/>
        </w:rPr>
        <w:t xml:space="preserve">. It is also a right to exploit economically his work in all possible ways, a right </w:t>
      </w:r>
      <w:r>
        <w:rPr>
          <w:b/>
          <w:bCs/>
          <w:highlight w:val="green"/>
          <w:u w:val="single"/>
        </w:rPr>
        <w:t>of economic use</w:t>
      </w:r>
      <w:r>
        <w:rPr>
          <w:b/>
          <w:bCs/>
          <w:u w:val="single"/>
        </w:rPr>
        <w:t xml:space="preserve">, which is a patrimonial right. </w:t>
      </w:r>
      <w:r>
        <w:rPr>
          <w:b/>
          <w:bCs/>
          <w:highlight w:val="green"/>
          <w:u w:val="single"/>
        </w:rPr>
        <w:t>Kant</w:t>
      </w:r>
      <w:r>
        <w:rPr>
          <w:b/>
          <w:bCs/>
          <w:u w:val="single"/>
        </w:rPr>
        <w:t xml:space="preserve"> and Fichte argued that moral right and the right of economic use are strictly connected, and that the offense to one implies inevitably offense to the other. </w:t>
      </w:r>
      <w:r>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Pr>
          <w:sz w:val="16"/>
        </w:rPr>
        <w:t>Reimarus</w:t>
      </w:r>
      <w:proofErr w:type="spellEnd"/>
      <w:r>
        <w:rPr>
          <w:sz w:val="16"/>
        </w:rPr>
        <w:t xml:space="preserve"> asked writers “instead of writing for the aristocracy, to write for the tiers </w:t>
      </w:r>
      <w:proofErr w:type="spellStart"/>
      <w:r>
        <w:rPr>
          <w:sz w:val="16"/>
        </w:rPr>
        <w:t>état</w:t>
      </w:r>
      <w:proofErr w:type="spellEnd"/>
      <w:r>
        <w:rPr>
          <w:sz w:val="16"/>
        </w:rPr>
        <w:t xml:space="preserve"> of the reader’s world.” (</w:t>
      </w:r>
      <w:proofErr w:type="spellStart"/>
      <w:r>
        <w:rPr>
          <w:sz w:val="16"/>
        </w:rPr>
        <w:t>Reimarus</w:t>
      </w:r>
      <w:proofErr w:type="spellEnd"/>
      <w:r>
        <w:rPr>
          <w:sz w:val="16"/>
        </w:rPr>
        <w:t xml:space="preserve">, 1791b, p.595). </w:t>
      </w:r>
      <w:r>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Pr>
          <w:sz w:val="16"/>
        </w:rPr>
        <w:t xml:space="preserve">In Of the </w:t>
      </w:r>
      <w:proofErr w:type="spellStart"/>
      <w:r>
        <w:rPr>
          <w:sz w:val="16"/>
        </w:rPr>
        <w:t>Illegitimity</w:t>
      </w:r>
      <w:proofErr w:type="spellEnd"/>
      <w:r>
        <w:rPr>
          <w:sz w:val="16"/>
        </w:rPr>
        <w:t xml:space="preserve"> of Pirate Publishing, he considered the moral faculties related to </w:t>
      </w:r>
      <w:r>
        <w:rPr>
          <w:b/>
          <w:bCs/>
          <w:u w:val="single"/>
        </w:rPr>
        <w:t>intellectual property as an “inalienable right (</w:t>
      </w:r>
      <w:proofErr w:type="spellStart"/>
      <w:r>
        <w:rPr>
          <w:b/>
          <w:bCs/>
          <w:u w:val="single"/>
        </w:rPr>
        <w:t>ius</w:t>
      </w:r>
      <w:proofErr w:type="spellEnd"/>
      <w:r>
        <w:rPr>
          <w:b/>
          <w:bCs/>
          <w:u w:val="single"/>
        </w:rPr>
        <w:t xml:space="preserve"> </w:t>
      </w:r>
      <w:proofErr w:type="spellStart"/>
      <w:r>
        <w:rPr>
          <w:b/>
          <w:bCs/>
          <w:u w:val="single"/>
        </w:rPr>
        <w:t>personalissimum</w:t>
      </w:r>
      <w:proofErr w:type="spellEnd"/>
      <w:r>
        <w:rPr>
          <w:b/>
          <w:bCs/>
          <w:u w:val="single"/>
        </w:rPr>
        <w:t>) always himself to speak through anyone else, the right, that is, that no one may deliver the same speech to the public other than in his (the author’s) name”</w:t>
      </w:r>
      <w:r>
        <w:rPr>
          <w:sz w:val="16"/>
        </w:rPr>
        <w:t xml:space="preserve"> (Kant, 1902, t.8, p.85). Fichte went farther in the Demonstration of the </w:t>
      </w:r>
      <w:proofErr w:type="spellStart"/>
      <w:r>
        <w:rPr>
          <w:sz w:val="16"/>
        </w:rPr>
        <w:t>Illegitimity</w:t>
      </w:r>
      <w:proofErr w:type="spellEnd"/>
      <w:r>
        <w:rPr>
          <w:sz w:val="16"/>
        </w:rPr>
        <w:t xml:space="preserve"> of Pirate Publishing. </w:t>
      </w:r>
      <w:r>
        <w:rPr>
          <w:b/>
          <w:bCs/>
          <w:u w:val="single"/>
        </w:rPr>
        <w:t xml:space="preserve">He </w:t>
      </w:r>
      <w:r>
        <w:rPr>
          <w:b/>
          <w:bCs/>
          <w:highlight w:val="green"/>
          <w:u w:val="single"/>
        </w:rPr>
        <w:t>saw</w:t>
      </w:r>
      <w:r>
        <w:rPr>
          <w:b/>
          <w:bCs/>
          <w:u w:val="single"/>
        </w:rPr>
        <w:t xml:space="preserve"> </w:t>
      </w:r>
      <w:r>
        <w:rPr>
          <w:b/>
          <w:bCs/>
          <w:highlight w:val="green"/>
          <w:u w:val="single"/>
        </w:rPr>
        <w:t>i</w:t>
      </w:r>
      <w:r>
        <w:rPr>
          <w:b/>
          <w:bCs/>
          <w:u w:val="single"/>
        </w:rPr>
        <w:t xml:space="preserve">ntellectual </w:t>
      </w:r>
      <w:r>
        <w:rPr>
          <w:b/>
          <w:bCs/>
          <w:highlight w:val="green"/>
          <w:u w:val="single"/>
        </w:rPr>
        <w:t>p</w:t>
      </w:r>
      <w:r>
        <w:rPr>
          <w:b/>
          <w:bCs/>
          <w:u w:val="single"/>
        </w:rPr>
        <w:t xml:space="preserve">roperty </w:t>
      </w:r>
      <w:r>
        <w:rPr>
          <w:b/>
          <w:bCs/>
          <w:highlight w:val="green"/>
          <w:u w:val="single"/>
        </w:rPr>
        <w:t>as a</w:t>
      </w:r>
      <w:r>
        <w:rPr>
          <w:b/>
          <w:bCs/>
          <w:u w:val="single"/>
        </w:rPr>
        <w:t xml:space="preserve"> part of his </w:t>
      </w:r>
      <w:r>
        <w:rPr>
          <w:b/>
          <w:bCs/>
          <w:highlight w:val="green"/>
          <w:u w:val="single"/>
        </w:rPr>
        <w:t>metaphysical construction of intellectual activity</w:t>
      </w:r>
      <w:r>
        <w:rPr>
          <w:b/>
          <w:bCs/>
          <w:u w:val="single"/>
        </w:rPr>
        <w:t>, which was based on the principle that thoughts “are not transmitted hand to hand, they are not paid with shining cash, neither are they transmitted to us if we take home the book that contains them and put it into our library.</w:t>
      </w:r>
      <w:r>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Pr>
          <w:sz w:val="16"/>
        </w:rPr>
        <w:t>t.I</w:t>
      </w:r>
      <w:proofErr w:type="spellEnd"/>
      <w:r>
        <w:rPr>
          <w:sz w:val="16"/>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Pr>
          <w:sz w:val="16"/>
        </w:rPr>
        <w:t>mysticum</w:t>
      </w:r>
      <w:proofErr w:type="spellEnd"/>
      <w:r>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Pr>
          <w:sz w:val="16"/>
        </w:rPr>
        <w:t>t.I</w:t>
      </w:r>
      <w:proofErr w:type="spellEnd"/>
      <w:r>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w:t>
      </w:r>
      <w:proofErr w:type="spellStart"/>
      <w:r>
        <w:rPr>
          <w:sz w:val="16"/>
        </w:rPr>
        <w:t>Reimarus</w:t>
      </w:r>
      <w:proofErr w:type="spellEnd"/>
      <w:r>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Pr>
          <w:rStyle w:val="Emphasis"/>
        </w:rPr>
        <w:t xml:space="preserve">one cannot help noticing that upon the appearance of a private edition, publishers are forced to substantially lower the price of a book” </w:t>
      </w:r>
      <w:r>
        <w:rPr>
          <w:sz w:val="16"/>
        </w:rPr>
        <w:t>(</w:t>
      </w:r>
      <w:proofErr w:type="spellStart"/>
      <w:r>
        <w:rPr>
          <w:sz w:val="16"/>
        </w:rPr>
        <w:t>Reimarus</w:t>
      </w:r>
      <w:proofErr w:type="spellEnd"/>
      <w:r>
        <w:rPr>
          <w:sz w:val="16"/>
        </w:rPr>
        <w:t xml:space="preserve">, 1791a, pp.402-3). </w:t>
      </w:r>
      <w:proofErr w:type="spellStart"/>
      <w:r>
        <w:rPr>
          <w:sz w:val="16"/>
        </w:rPr>
        <w:t>Reimarus</w:t>
      </w:r>
      <w:proofErr w:type="spellEnd"/>
      <w:r>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Pr>
          <w:sz w:val="16"/>
        </w:rPr>
        <w:t>Reimarus</w:t>
      </w:r>
      <w:proofErr w:type="spellEnd"/>
      <w:r>
        <w:rPr>
          <w:sz w:val="16"/>
        </w:rPr>
        <w:t xml:space="preserve"> anticipated today’s stance on free use by referring to the principle that public interest on knowledge ought to prevail on the author’s interest and to balance the copyright. Moreover, </w:t>
      </w:r>
      <w:proofErr w:type="spellStart"/>
      <w:r>
        <w:rPr>
          <w:sz w:val="16"/>
        </w:rPr>
        <w:t>Reimarus</w:t>
      </w:r>
      <w:proofErr w:type="spellEnd"/>
      <w:r>
        <w:rPr>
          <w:sz w:val="16"/>
        </w:rPr>
        <w:t xml:space="preserve"> extended his argument beyond the realm of literary production to embrace, among others, </w:t>
      </w:r>
      <w:r>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Pr>
          <w:sz w:val="16"/>
        </w:rPr>
        <w:t>(</w:t>
      </w:r>
      <w:proofErr w:type="spellStart"/>
      <w:r>
        <w:rPr>
          <w:sz w:val="16"/>
        </w:rPr>
        <w:t>Reimarus</w:t>
      </w:r>
      <w:proofErr w:type="spellEnd"/>
      <w:r>
        <w:rPr>
          <w:sz w:val="16"/>
        </w:rPr>
        <w:t xml:space="preserve">, 1791b, t.2, pp.584). To sum up, </w:t>
      </w:r>
      <w:proofErr w:type="spellStart"/>
      <w:r>
        <w:rPr>
          <w:sz w:val="16"/>
        </w:rPr>
        <w:t>Reimarus’s</w:t>
      </w:r>
      <w:proofErr w:type="spellEnd"/>
      <w:r>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Pr>
          <w:sz w:val="16"/>
        </w:rPr>
        <w:t xml:space="preserve"> only expense in charge of the pirate publisher was buying the exemplar of the original edition out of which he was to make, as we say today, a free use.</w:t>
      </w:r>
    </w:p>
    <w:p w14:paraId="75F58656" w14:textId="77777777" w:rsidR="00F052A4" w:rsidRDefault="00F052A4" w:rsidP="00F052A4"/>
    <w:p w14:paraId="672F7BCA" w14:textId="77777777" w:rsidR="00F052A4" w:rsidRPr="00264E3F" w:rsidRDefault="00F052A4" w:rsidP="00F052A4">
      <w:pPr>
        <w:pStyle w:val="Heading4"/>
        <w:rPr>
          <w:bCs/>
        </w:rPr>
      </w:pPr>
      <w:r w:rsidRPr="00264E3F">
        <w:rPr>
          <w:bCs/>
        </w:rPr>
        <w:t>2]</w:t>
      </w:r>
      <w:r>
        <w:rPr>
          <w:bCs/>
        </w:rPr>
        <w:t xml:space="preserve"> </w:t>
      </w:r>
      <w:r w:rsidRPr="00264E3F">
        <w:rPr>
          <w:bCs/>
        </w:rPr>
        <w:t xml:space="preserve">The aff violates the categorical imperative and is </w:t>
      </w:r>
      <w:r w:rsidRPr="00264E3F">
        <w:rPr>
          <w:bCs/>
          <w:u w:val="single"/>
        </w:rPr>
        <w:t>non-universalizable</w:t>
      </w:r>
      <w:r w:rsidRPr="00264E3F">
        <w:rPr>
          <w:bCs/>
        </w:rPr>
        <w:t xml:space="preserve">- governments have a </w:t>
      </w:r>
      <w:r w:rsidRPr="00264E3F">
        <w:rPr>
          <w:bCs/>
          <w:u w:val="single"/>
        </w:rPr>
        <w:t xml:space="preserve">binding obligation </w:t>
      </w:r>
      <w:r w:rsidRPr="00264E3F">
        <w:rPr>
          <w:bCs/>
        </w:rPr>
        <w:t xml:space="preserve">to protect creations </w:t>
      </w:r>
    </w:p>
    <w:p w14:paraId="23ACD99D" w14:textId="77777777" w:rsidR="00F052A4" w:rsidRDefault="00F052A4" w:rsidP="00F052A4">
      <w:r>
        <w:rPr>
          <w:rFonts w:eastAsiaTheme="majorEastAsia" w:cstheme="majorBidi"/>
          <w:b/>
          <w:bCs/>
          <w:sz w:val="26"/>
        </w:rPr>
        <w:t>Van Dyke 18</w:t>
      </w:r>
      <w:r>
        <w:t xml:space="preserve"> Raymond Van Dyke, 7-17-2018, "The Categorical Imperative for Innovation and Patenting," </w:t>
      </w:r>
      <w:proofErr w:type="spellStart"/>
      <w:r>
        <w:t>IPWatchdog</w:t>
      </w:r>
      <w:proofErr w:type="spellEnd"/>
      <w:r>
        <w:t xml:space="preserve">, </w:t>
      </w:r>
      <w:hyperlink r:id="rId6" w:history="1">
        <w:r>
          <w:rPr>
            <w:rStyle w:val="Hyperlink"/>
            <w:color w:val="000000"/>
            <w:u w:val="single"/>
          </w:rPr>
          <w:t>https://www.ipwatchdog.com/2018/07/17/categorical-imperative-innovation-patenting/id=99178/</w:t>
        </w:r>
      </w:hyperlink>
      <w:r>
        <w:t xml:space="preserve"> SJ//DA recut SJKS</w:t>
      </w:r>
    </w:p>
    <w:p w14:paraId="39251EB9" w14:textId="77777777" w:rsidR="00F052A4" w:rsidRDefault="00F052A4" w:rsidP="00F052A4">
      <w:pPr>
        <w:rPr>
          <w:sz w:val="16"/>
        </w:rPr>
      </w:pPr>
      <w:r>
        <w:rPr>
          <w:sz w:val="16"/>
        </w:rPr>
        <w:t xml:space="preserve">As we shall see, applying </w:t>
      </w:r>
      <w:r>
        <w:rPr>
          <w:b/>
          <w:bCs/>
          <w:highlight w:val="green"/>
          <w:u w:val="single"/>
        </w:rPr>
        <w:t>Kant</w:t>
      </w:r>
      <w:r>
        <w:rPr>
          <w:b/>
          <w:bCs/>
          <w:u w:val="single"/>
        </w:rPr>
        <w:t xml:space="preserve">ian logic </w:t>
      </w:r>
      <w:r>
        <w:rPr>
          <w:b/>
          <w:bCs/>
          <w:highlight w:val="green"/>
          <w:u w:val="single"/>
        </w:rPr>
        <w:t>entails</w:t>
      </w:r>
      <w:r>
        <w:rPr>
          <w:b/>
          <w:bCs/>
          <w:u w:val="single"/>
        </w:rPr>
        <w:t xml:space="preserve"> first </w:t>
      </w:r>
      <w:r>
        <w:rPr>
          <w:b/>
          <w:bCs/>
          <w:highlight w:val="green"/>
          <w:u w:val="single"/>
        </w:rPr>
        <w:t>acknowledging</w:t>
      </w:r>
      <w:r>
        <w:rPr>
          <w:b/>
          <w:bCs/>
          <w:u w:val="single"/>
        </w:rPr>
        <w:t xml:space="preserve"> some basic principles; that the people have </w:t>
      </w:r>
      <w:r>
        <w:rPr>
          <w:b/>
          <w:bCs/>
          <w:highlight w:val="green"/>
          <w:u w:val="single"/>
        </w:rPr>
        <w:t>a right to express themselves</w:t>
      </w:r>
      <w:r>
        <w:rPr>
          <w:b/>
          <w:bCs/>
          <w:u w:val="single"/>
        </w:rPr>
        <w:t xml:space="preserve">, that that expression (the fruits of their </w:t>
      </w:r>
      <w:r>
        <w:rPr>
          <w:b/>
          <w:bCs/>
          <w:highlight w:val="green"/>
          <w:u w:val="single"/>
        </w:rPr>
        <w:t>labor) has value and is theirs</w:t>
      </w:r>
      <w:r>
        <w:rPr>
          <w:b/>
          <w:bCs/>
          <w:u w:val="single"/>
        </w:rPr>
        <w:t xml:space="preserve"> (unless consent is given otherwise), </w:t>
      </w:r>
      <w:r>
        <w:rPr>
          <w:b/>
          <w:bCs/>
          <w:highlight w:val="green"/>
          <w:u w:val="single"/>
        </w:rPr>
        <w:t>and</w:t>
      </w:r>
      <w:r>
        <w:rPr>
          <w:b/>
          <w:bCs/>
          <w:u w:val="single"/>
        </w:rPr>
        <w:t xml:space="preserve"> that </w:t>
      </w:r>
      <w:r>
        <w:rPr>
          <w:b/>
          <w:bCs/>
          <w:highlight w:val="green"/>
          <w:u w:val="single"/>
        </w:rPr>
        <w:t>government is obligated to protect</w:t>
      </w:r>
      <w:r>
        <w:rPr>
          <w:b/>
          <w:bCs/>
          <w:u w:val="single"/>
        </w:rPr>
        <w:t xml:space="preserve"> people and </w:t>
      </w:r>
      <w:r>
        <w:rPr>
          <w:b/>
          <w:bCs/>
          <w:highlight w:val="green"/>
          <w:u w:val="single"/>
        </w:rPr>
        <w:t>their property.  Thus, an inventor</w:t>
      </w:r>
      <w:r>
        <w:rPr>
          <w:b/>
          <w:bCs/>
          <w:u w:val="single"/>
        </w:rPr>
        <w:t xml:space="preserve"> or creator </w:t>
      </w:r>
      <w:r>
        <w:rPr>
          <w:b/>
          <w:bCs/>
          <w:highlight w:val="green"/>
          <w:u w:val="single"/>
        </w:rPr>
        <w:t>has a</w:t>
      </w:r>
      <w:r>
        <w:rPr>
          <w:b/>
          <w:bCs/>
          <w:u w:val="single"/>
        </w:rPr>
        <w:t xml:space="preserve"> right in their own </w:t>
      </w:r>
      <w:r>
        <w:rPr>
          <w:b/>
          <w:bCs/>
          <w:highlight w:val="green"/>
          <w:u w:val="single"/>
        </w:rPr>
        <w:t>creation, which cannot be taken</w:t>
      </w:r>
      <w:r>
        <w:rPr>
          <w:b/>
          <w:bCs/>
          <w:u w:val="single"/>
        </w:rPr>
        <w:t xml:space="preserve"> from them </w:t>
      </w:r>
      <w:r>
        <w:rPr>
          <w:b/>
          <w:bCs/>
          <w:highlight w:val="green"/>
          <w:u w:val="single"/>
        </w:rPr>
        <w:t>without</w:t>
      </w:r>
      <w:r>
        <w:rPr>
          <w:b/>
          <w:bCs/>
          <w:u w:val="single"/>
        </w:rPr>
        <w:t xml:space="preserve"> their </w:t>
      </w:r>
      <w:r>
        <w:rPr>
          <w:b/>
          <w:bCs/>
          <w:highlight w:val="green"/>
          <w:u w:val="single"/>
        </w:rPr>
        <w:t>consent.</w:t>
      </w:r>
      <w:r>
        <w:rPr>
          <w:sz w:val="16"/>
        </w:rPr>
        <w:t xml:space="preserve"> So, employing this canon, </w:t>
      </w:r>
      <w:r>
        <w:rPr>
          <w:b/>
          <w:bCs/>
          <w:u w:val="single"/>
        </w:rPr>
        <w:t xml:space="preserve">a proposed Categorical Imperative (CI) is the following Statement: creators should be protected against the unlawful taking of their creation by others.  </w:t>
      </w:r>
      <w:r>
        <w:rPr>
          <w:b/>
          <w:bCs/>
          <w:highlight w:val="green"/>
          <w:u w:val="single"/>
        </w:rPr>
        <w:t>Applying this</w:t>
      </w:r>
      <w:r>
        <w:rPr>
          <w:b/>
          <w:bCs/>
          <w:u w:val="single"/>
        </w:rPr>
        <w:t xml:space="preserve"> Statement </w:t>
      </w:r>
      <w:r>
        <w:rPr>
          <w:b/>
          <w:bCs/>
          <w:highlight w:val="green"/>
          <w:u w:val="single"/>
        </w:rPr>
        <w:t>to everyone</w:t>
      </w:r>
      <w:r>
        <w:rPr>
          <w:b/>
          <w:bCs/>
          <w:u w:val="single"/>
        </w:rPr>
        <w:t xml:space="preserve">, i.e., does the Statement hold water if everyone does this, </w:t>
      </w:r>
      <w:r>
        <w:rPr>
          <w:b/>
          <w:bCs/>
          <w:highlight w:val="green"/>
          <w:u w:val="single"/>
        </w:rPr>
        <w:t>leads to a yes determination</w:t>
      </w:r>
      <w:r>
        <w:rPr>
          <w:b/>
          <w:bCs/>
          <w:u w:val="single"/>
        </w:rPr>
        <w:t>.  Whether a child, a book or a prototype, creations of all sorts should be protected, and this CI stands.</w:t>
      </w:r>
      <w:r>
        <w:rPr>
          <w:sz w:val="16"/>
        </w:rPr>
        <w:t xml:space="preserve">  This result also dovetails with the purpose of government: to protect the people and their possessions by providing laws to that effect, whether for the protection of tangible or intangible things. </w:t>
      </w:r>
      <w:r>
        <w:rPr>
          <w:b/>
          <w:bCs/>
          <w:u w:val="single"/>
        </w:rPr>
        <w:t>However</w:t>
      </w:r>
      <w:r>
        <w:rPr>
          <w:b/>
          <w:bCs/>
          <w:highlight w:val="green"/>
          <w:u w:val="single"/>
        </w:rPr>
        <w:t>, a contrary</w:t>
      </w:r>
      <w:r>
        <w:rPr>
          <w:b/>
          <w:bCs/>
          <w:u w:val="single"/>
        </w:rPr>
        <w:t xml:space="preserve"> </w:t>
      </w:r>
      <w:r>
        <w:rPr>
          <w:b/>
          <w:bCs/>
          <w:highlight w:val="green"/>
          <w:u w:val="single"/>
        </w:rPr>
        <w:t xml:space="preserve">proposal </w:t>
      </w:r>
      <w:r>
        <w:rPr>
          <w:b/>
          <w:bCs/>
          <w:u w:val="single"/>
        </w:rPr>
        <w:t xml:space="preserve">can be postulated: everyone should be able to use the creations of another without charge.  Can this Statement rise to the level of a CI?  This proposal, upon analysis </w:t>
      </w:r>
      <w:r>
        <w:rPr>
          <w:b/>
          <w:bCs/>
          <w:highlight w:val="green"/>
          <w:u w:val="single"/>
        </w:rPr>
        <w:t xml:space="preserve">would </w:t>
      </w:r>
      <w:r>
        <w:rPr>
          <w:b/>
          <w:bCs/>
          <w:u w:val="single"/>
        </w:rPr>
        <w:t xml:space="preserve">also </w:t>
      </w:r>
      <w:r>
        <w:rPr>
          <w:b/>
          <w:bCs/>
          <w:highlight w:val="green"/>
          <w:u w:val="single"/>
        </w:rPr>
        <w:t>lead to chaos.</w:t>
      </w:r>
      <w:r>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60186C02" w14:textId="77777777" w:rsidR="00F052A4" w:rsidRDefault="00F052A4" w:rsidP="00F052A4">
      <w:pPr>
        <w:rPr>
          <w:sz w:val="16"/>
        </w:rPr>
      </w:pPr>
    </w:p>
    <w:p w14:paraId="23F46989" w14:textId="77777777" w:rsidR="00F052A4" w:rsidRDefault="00F052A4" w:rsidP="00F052A4">
      <w:pPr>
        <w:pStyle w:val="Heading4"/>
        <w:rPr>
          <w:u w:val="single"/>
        </w:rPr>
      </w:pPr>
      <w:r>
        <w:t xml:space="preserve">3] 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72817A51" w14:textId="77777777" w:rsidR="00F052A4" w:rsidRDefault="00F052A4" w:rsidP="00F052A4">
      <w:r>
        <w:rPr>
          <w:rFonts w:eastAsiaTheme="majorEastAsia" w:cstheme="majorBidi"/>
          <w:b/>
          <w:bCs/>
          <w:sz w:val="26"/>
        </w:rPr>
        <w:t>Van Dyke 2</w:t>
      </w:r>
      <w:r>
        <w:t xml:space="preserve"> Raymond Van Dyke, 7-17-2018, "The Categorical Imperative for Innovation and Patenting," </w:t>
      </w:r>
      <w:proofErr w:type="spellStart"/>
      <w:r>
        <w:t>IPWatchdog</w:t>
      </w:r>
      <w:proofErr w:type="spellEnd"/>
      <w:r>
        <w:t xml:space="preserve">, </w:t>
      </w:r>
      <w:hyperlink r:id="rId7" w:history="1">
        <w:r>
          <w:rPr>
            <w:rStyle w:val="Hyperlink"/>
            <w:color w:val="000000"/>
            <w:u w:val="single"/>
          </w:rPr>
          <w:t>https://www.ipwatchdog.com/2018/07/17/categorical-imperative-innovation-patenting/id=99178/</w:t>
        </w:r>
      </w:hyperlink>
      <w:r>
        <w:t xml:space="preserve"> SJ//DA recut SJKS</w:t>
      </w:r>
    </w:p>
    <w:p w14:paraId="6C3E758D" w14:textId="77777777" w:rsidR="00F052A4" w:rsidRDefault="00F052A4" w:rsidP="00F052A4">
      <w:pPr>
        <w:rPr>
          <w:sz w:val="14"/>
        </w:rPr>
      </w:pPr>
      <w:r>
        <w:rPr>
          <w:sz w:val="14"/>
        </w:rPr>
        <w:t xml:space="preserve">Also, </w:t>
      </w:r>
      <w:r>
        <w:rPr>
          <w:b/>
          <w:bCs/>
          <w:highlight w:val="green"/>
          <w:u w:val="single"/>
        </w:rPr>
        <w:t>allowing the free taking of ideas</w:t>
      </w:r>
      <w:r>
        <w:rPr>
          <w:b/>
          <w:bCs/>
          <w:u w:val="single"/>
        </w:rPr>
        <w:t xml:space="preserve">, content and valuable data, i.e., the </w:t>
      </w:r>
      <w:r>
        <w:rPr>
          <w:b/>
          <w:bCs/>
          <w:highlight w:val="green"/>
          <w:u w:val="single"/>
        </w:rPr>
        <w:t>fruits of</w:t>
      </w:r>
      <w:r>
        <w:rPr>
          <w:b/>
          <w:bCs/>
          <w:u w:val="single"/>
        </w:rPr>
        <w:t xml:space="preserve"> individual </w:t>
      </w:r>
      <w:r>
        <w:rPr>
          <w:b/>
          <w:bCs/>
          <w:highlight w:val="green"/>
          <w:u w:val="single"/>
        </w:rPr>
        <w:t>intellectual endeavor</w:t>
      </w:r>
      <w:r>
        <w:rPr>
          <w:sz w:val="14"/>
        </w:rPr>
        <w:t xml:space="preserve">, would disrupt capitalism in a radical way.  </w:t>
      </w:r>
      <w:r>
        <w:rPr>
          <w:b/>
          <w:bCs/>
          <w:u w:val="single"/>
        </w:rPr>
        <w:t xml:space="preserve">The </w:t>
      </w:r>
      <w:r>
        <w:rPr>
          <w:b/>
          <w:bCs/>
          <w:highlight w:val="green"/>
          <w:u w:val="single"/>
        </w:rPr>
        <w:t>result</w:t>
      </w:r>
      <w:r>
        <w:rPr>
          <w:b/>
          <w:bCs/>
          <w:u w:val="single"/>
        </w:rPr>
        <w:t xml:space="preserve">ing more secretive approach </w:t>
      </w:r>
      <w:r>
        <w:rPr>
          <w:b/>
          <w:bCs/>
          <w:highlight w:val="green"/>
          <w:u w:val="single"/>
        </w:rPr>
        <w:t xml:space="preserve">in </w:t>
      </w:r>
      <w:r>
        <w:rPr>
          <w:b/>
          <w:bCs/>
          <w:u w:val="single"/>
        </w:rPr>
        <w:t xml:space="preserve">support of the above </w:t>
      </w:r>
      <w:r>
        <w:rPr>
          <w:b/>
          <w:bCs/>
          <w:highlight w:val="green"/>
          <w:u w:val="single"/>
        </w:rPr>
        <w:t>free-riding</w:t>
      </w:r>
      <w:r>
        <w:rPr>
          <w:b/>
          <w:bCs/>
          <w:u w:val="single"/>
        </w:rPr>
        <w:t xml:space="preserve"> Statement</w:t>
      </w:r>
      <w:r>
        <w:rPr>
          <w:sz w:val="14"/>
        </w:rPr>
        <w:t xml:space="preserve"> would be akin to a Communist environment </w:t>
      </w:r>
      <w:r>
        <w:rPr>
          <w:b/>
          <w:bCs/>
          <w:u w:val="single"/>
        </w:rPr>
        <w:t xml:space="preserve">where the State owned everything and the citizen owned nothing, i.e., the people “consented” to this. It is, accordingly, manifestly clear that </w:t>
      </w:r>
      <w:r>
        <w:rPr>
          <w:b/>
          <w:bCs/>
          <w:highlight w:val="green"/>
          <w:u w:val="single"/>
        </w:rPr>
        <w:t>no reasonable</w:t>
      </w:r>
      <w:r>
        <w:rPr>
          <w:b/>
          <w:bCs/>
          <w:u w:val="single"/>
        </w:rPr>
        <w:t xml:space="preserve"> and supportable </w:t>
      </w:r>
      <w:r>
        <w:rPr>
          <w:b/>
          <w:bCs/>
          <w:highlight w:val="green"/>
          <w:u w:val="single"/>
        </w:rPr>
        <w:t>Categorical Imperative can be made for</w:t>
      </w:r>
      <w:r>
        <w:rPr>
          <w:b/>
          <w:bCs/>
          <w:u w:val="single"/>
        </w:rPr>
        <w:t xml:space="preserve"> the unwarranted </w:t>
      </w:r>
      <w:r>
        <w:rPr>
          <w:b/>
          <w:bCs/>
          <w:highlight w:val="green"/>
          <w:u w:val="single"/>
        </w:rPr>
        <w:t>theft of property</w:t>
      </w:r>
      <w:r>
        <w:rPr>
          <w:b/>
          <w:bCs/>
          <w:u w:val="single"/>
        </w:rPr>
        <w:t xml:space="preserve">, whether tangible or intangible, </w:t>
      </w:r>
      <w:r>
        <w:rPr>
          <w:sz w:val="14"/>
        </w:rPr>
        <w:t>apart from legitimate exigencies.</w:t>
      </w:r>
    </w:p>
    <w:p w14:paraId="33309371" w14:textId="77777777" w:rsidR="00F052A4" w:rsidRDefault="00F052A4" w:rsidP="00F052A4">
      <w:pPr>
        <w:rPr>
          <w:sz w:val="14"/>
        </w:rPr>
      </w:pPr>
    </w:p>
    <w:p w14:paraId="69951B35" w14:textId="77777777" w:rsidR="00F052A4" w:rsidRDefault="00F052A4" w:rsidP="00F052A4">
      <w:pPr>
        <w:pStyle w:val="Heading4"/>
      </w:pPr>
      <w:r>
        <w:t xml:space="preserve">IPs are a necessary check on companies free-riding off associations of </w:t>
      </w:r>
      <w:r>
        <w:rPr>
          <w:u w:val="single"/>
        </w:rPr>
        <w:t>quality</w:t>
      </w:r>
      <w:r>
        <w:t>.</w:t>
      </w:r>
    </w:p>
    <w:p w14:paraId="1841B332" w14:textId="77777777" w:rsidR="00F052A4" w:rsidRDefault="00F052A4" w:rsidP="00F052A4">
      <w:r>
        <w:rPr>
          <w:rStyle w:val="Style13ptBold"/>
        </w:rPr>
        <w:t>Wong et al 20</w:t>
      </w:r>
      <w:r>
        <w:t xml:space="preserve"> [Liana, Ian, and </w:t>
      </w:r>
      <w:proofErr w:type="spellStart"/>
      <w:r>
        <w:t>Shayerah</w:t>
      </w:r>
      <w:proofErr w:type="spellEnd"/>
      <w:r>
        <w:t xml:space="preserve">; Analyst in International Trade and Finance; Specialist in International Trade and Finance; Specialist in International Trade and Finance; “Intellectual Property Rights and International Trade,” *Updated* 5/12/20; CRS; </w:t>
      </w:r>
      <w:hyperlink r:id="rId8" w:history="1">
        <w:r>
          <w:rPr>
            <w:rStyle w:val="Hyperlink"/>
            <w:color w:val="000000"/>
            <w:u w:val="single"/>
          </w:rPr>
          <w:t>https://www.everycrsreport.com/files/20200512_RL34292_2023354cc06b0a4425a2c5e02c0b13024426d206.pdf</w:t>
        </w:r>
      </w:hyperlink>
      <w:r>
        <w:t>] Justin</w:t>
      </w:r>
    </w:p>
    <w:p w14:paraId="2B845111" w14:textId="77777777" w:rsidR="00F052A4" w:rsidRDefault="00F052A4" w:rsidP="00F052A4">
      <w:pPr>
        <w:rPr>
          <w:sz w:val="16"/>
        </w:rPr>
      </w:pPr>
      <w:r>
        <w:rPr>
          <w:sz w:val="16"/>
        </w:rPr>
        <w:t xml:space="preserve">Trademark protection in the United States is governed jointly by state and federal law. The main federal statute is the Lanham Act of 1946 (Title 15 of the United States Code). </w:t>
      </w:r>
      <w:r>
        <w:rPr>
          <w:highlight w:val="green"/>
          <w:u w:val="single"/>
        </w:rPr>
        <w:t xml:space="preserve">Trademarks </w:t>
      </w:r>
      <w:r>
        <w:rPr>
          <w:u w:val="single"/>
        </w:rPr>
        <w:t xml:space="preserve">permit the seller to </w:t>
      </w:r>
      <w:r>
        <w:rPr>
          <w:highlight w:val="green"/>
          <w:u w:val="single"/>
        </w:rPr>
        <w:t>use</w:t>
      </w:r>
      <w:r>
        <w:rPr>
          <w:u w:val="single"/>
        </w:rPr>
        <w:t xml:space="preserve"> a </w:t>
      </w:r>
      <w:r>
        <w:rPr>
          <w:rStyle w:val="Emphasis"/>
          <w:highlight w:val="green"/>
        </w:rPr>
        <w:t>distinctive</w:t>
      </w:r>
      <w:r>
        <w:rPr>
          <w:rStyle w:val="Emphasis"/>
        </w:rPr>
        <w:t xml:space="preserve"> word, name, </w:t>
      </w:r>
      <w:r>
        <w:rPr>
          <w:rStyle w:val="Emphasis"/>
          <w:highlight w:val="green"/>
        </w:rPr>
        <w:t>symbol</w:t>
      </w:r>
      <w:r>
        <w:rPr>
          <w:rStyle w:val="Emphasis"/>
        </w:rPr>
        <w:t>, or device to identify and market a product or company</w:t>
      </w:r>
      <w:r>
        <w:rPr>
          <w:sz w:val="16"/>
        </w:rPr>
        <w:t xml:space="preserve">. Marks can also be used to </w:t>
      </w:r>
      <w:r>
        <w:rPr>
          <w:highlight w:val="green"/>
          <w:u w:val="single"/>
        </w:rPr>
        <w:t xml:space="preserve">denote </w:t>
      </w:r>
      <w:r>
        <w:rPr>
          <w:rStyle w:val="Emphasis"/>
          <w:highlight w:val="green"/>
        </w:rPr>
        <w:t>services from</w:t>
      </w:r>
      <w:r>
        <w:rPr>
          <w:rStyle w:val="Emphasis"/>
        </w:rPr>
        <w:t xml:space="preserve"> a </w:t>
      </w:r>
      <w:r>
        <w:rPr>
          <w:rStyle w:val="Emphasis"/>
          <w:highlight w:val="green"/>
        </w:rPr>
        <w:t>particular</w:t>
      </w:r>
      <w:r>
        <w:rPr>
          <w:rStyle w:val="Emphasis"/>
        </w:rPr>
        <w:t xml:space="preserve">ly </w:t>
      </w:r>
      <w:r>
        <w:rPr>
          <w:rStyle w:val="Emphasis"/>
          <w:highlight w:val="green"/>
        </w:rPr>
        <w:t>company</w:t>
      </w:r>
      <w:r>
        <w:rPr>
          <w:u w:val="single"/>
        </w:rPr>
        <w:t xml:space="preserve">. The trademark </w:t>
      </w:r>
      <w:r>
        <w:rPr>
          <w:highlight w:val="green"/>
          <w:u w:val="single"/>
        </w:rPr>
        <w:t xml:space="preserve">allows </w:t>
      </w:r>
      <w:r>
        <w:rPr>
          <w:rStyle w:val="Emphasis"/>
          <w:highlight w:val="green"/>
        </w:rPr>
        <w:t>quick identification</w:t>
      </w:r>
      <w:r>
        <w:rPr>
          <w:sz w:val="16"/>
        </w:rPr>
        <w:t xml:space="preserve"> of the source of a product, and for good or ill, can become an indicator of a product's quality. If for good, the trademark can be valuable by conveying an instant assurance of quality to consumers. Trademark law </w:t>
      </w:r>
      <w:r>
        <w:rPr>
          <w:u w:val="single"/>
        </w:rPr>
        <w:t xml:space="preserve">serves to </w:t>
      </w:r>
      <w:r>
        <w:rPr>
          <w:highlight w:val="green"/>
          <w:u w:val="single"/>
        </w:rPr>
        <w:t>prevent</w:t>
      </w:r>
      <w:r>
        <w:rPr>
          <w:u w:val="single"/>
        </w:rPr>
        <w:t xml:space="preserve"> other </w:t>
      </w:r>
      <w:r>
        <w:rPr>
          <w:highlight w:val="green"/>
          <w:u w:val="single"/>
        </w:rPr>
        <w:t xml:space="preserve">companies with </w:t>
      </w:r>
      <w:r>
        <w:rPr>
          <w:rStyle w:val="Emphasis"/>
          <w:highlight w:val="green"/>
        </w:rPr>
        <w:t>similar</w:t>
      </w:r>
      <w:r>
        <w:rPr>
          <w:highlight w:val="green"/>
          <w:u w:val="single"/>
        </w:rPr>
        <w:t xml:space="preserve"> merch</w:t>
      </w:r>
      <w:r>
        <w:rPr>
          <w:u w:val="single"/>
        </w:rPr>
        <w:t xml:space="preserve">andise </w:t>
      </w:r>
      <w:r>
        <w:rPr>
          <w:highlight w:val="green"/>
          <w:u w:val="single"/>
        </w:rPr>
        <w:t xml:space="preserve">from </w:t>
      </w:r>
      <w:r>
        <w:rPr>
          <w:rStyle w:val="Heading3Char"/>
          <w:highlight w:val="green"/>
        </w:rPr>
        <w:t xml:space="preserve">free-riding on </w:t>
      </w:r>
      <w:r>
        <w:rPr>
          <w:rStyle w:val="Heading3Char"/>
        </w:rPr>
        <w:t xml:space="preserve">the </w:t>
      </w:r>
      <w:r>
        <w:rPr>
          <w:rStyle w:val="Heading3Char"/>
          <w:highlight w:val="green"/>
        </w:rPr>
        <w:t>association of quality</w:t>
      </w:r>
      <w:r>
        <w:rPr>
          <w:rStyle w:val="Heading3Char"/>
        </w:rPr>
        <w:t xml:space="preserve"> with the trademarked item</w:t>
      </w:r>
      <w:r>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0E26D318" w14:textId="77777777" w:rsidR="00F052A4" w:rsidRDefault="00F052A4" w:rsidP="00F052A4">
      <w:pPr>
        <w:rPr>
          <w:sz w:val="16"/>
        </w:rPr>
      </w:pPr>
      <w:r>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265736DC" w14:textId="2A537810" w:rsidR="00F052A4" w:rsidRDefault="00F052A4" w:rsidP="00F052A4">
      <w:pPr>
        <w:pStyle w:val="Heading2"/>
      </w:pPr>
      <w:r>
        <w:t>3</w:t>
      </w:r>
    </w:p>
    <w:p w14:paraId="0320E529" w14:textId="6277938D" w:rsidR="00F330CC" w:rsidRPr="005C3DB1" w:rsidRDefault="00F330CC" w:rsidP="00F330CC">
      <w:pPr>
        <w:pStyle w:val="Heading4"/>
        <w:rPr>
          <w:rFonts w:asciiTheme="minorHAnsi" w:hAnsiTheme="minorHAnsi" w:cstheme="minorHAnsi"/>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005C3DB1">
        <w:rPr>
          <w:highlight w:val="green"/>
        </w:rPr>
        <w:t xml:space="preserve">s </w:t>
      </w:r>
      <w:r w:rsidR="005C3DB1" w:rsidRPr="00A020E8">
        <w:rPr>
          <w:rFonts w:asciiTheme="minorHAnsi" w:hAnsiTheme="minorHAnsi" w:cstheme="minorHAnsi"/>
        </w:rPr>
        <w:t>by implementing a one-and-done approach for patent and exclusivity protection.</w:t>
      </w:r>
      <w:r w:rsidRPr="00725693">
        <w:rPr>
          <w:highlight w:val="green"/>
        </w:rPr>
        <w:t>]</w:t>
      </w:r>
      <w:r>
        <w:t xml:space="preserve">. </w:t>
      </w:r>
    </w:p>
    <w:p w14:paraId="200408C6" w14:textId="77777777" w:rsidR="00F330CC" w:rsidRPr="00123940" w:rsidRDefault="00F330CC" w:rsidP="00F330CC"/>
    <w:p w14:paraId="55D15438" w14:textId="77777777" w:rsidR="00F330CC" w:rsidRPr="00725693" w:rsidRDefault="00F330CC" w:rsidP="00F330CC">
      <w:pPr>
        <w:pStyle w:val="Heading4"/>
        <w:rPr>
          <w:bCs/>
        </w:rPr>
      </w:pPr>
      <w:r>
        <w:t xml:space="preserve">They have the jurisdiction to rule over intellectual property and </w:t>
      </w:r>
      <w:r w:rsidRPr="009A5E26">
        <w:rPr>
          <w:u w:val="single"/>
        </w:rPr>
        <w:t>secure science diplomacy</w:t>
      </w:r>
      <w:r>
        <w:rPr>
          <w:u w:val="single"/>
        </w:rPr>
        <w:t>.</w:t>
      </w:r>
    </w:p>
    <w:p w14:paraId="5A98D357" w14:textId="77777777" w:rsidR="00F330CC" w:rsidRDefault="00F330CC" w:rsidP="00F330CC">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Pr>
            <w:rStyle w:val="Hyperlink"/>
          </w:rPr>
          <w:t>https://americandiplomacy.web.unc.edu/2018/09/leveraging-diplomacy-for-managing-scientific-challenges-an-opportunity-to-navigate-the-future-of-science/</w:t>
        </w:r>
      </w:hyperlink>
      <w:r>
        <w:t>] Justin</w:t>
      </w:r>
    </w:p>
    <w:p w14:paraId="33F09922" w14:textId="77777777" w:rsidR="00F330CC" w:rsidRDefault="00F330CC" w:rsidP="00F330CC">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302F6FBD" w14:textId="77777777" w:rsidR="00F330CC" w:rsidRDefault="00F330CC" w:rsidP="00F330CC">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26DE7CF4" w14:textId="77777777" w:rsidR="00F330CC" w:rsidRDefault="00F330CC" w:rsidP="00F330CC">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406C6792" w14:textId="77777777" w:rsidR="00F330CC" w:rsidRDefault="00F330CC" w:rsidP="00F330CC">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19CE1818" w14:textId="77777777" w:rsidR="00F330CC" w:rsidRDefault="00F330CC" w:rsidP="00F330CC">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127F1236" w14:textId="77777777" w:rsidR="00F330CC" w:rsidRDefault="00F330CC" w:rsidP="00F330CC">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FEA4BA7" w14:textId="77777777" w:rsidR="00F330CC" w:rsidRDefault="00F330CC" w:rsidP="00F330CC">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4A651BAF" w14:textId="77777777" w:rsidR="00F330CC" w:rsidRDefault="00F330CC" w:rsidP="00F330CC">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23E3F67F" w14:textId="77777777" w:rsidR="00F330CC" w:rsidRDefault="00F330CC" w:rsidP="00F330CC">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2B66ECD" w14:textId="343D0AE3" w:rsidR="00F330CC" w:rsidRPr="00123940" w:rsidRDefault="00F330CC" w:rsidP="00F330CC">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50157B1B" w14:textId="77777777" w:rsidR="00F330CC" w:rsidRPr="00725693" w:rsidRDefault="00F330CC" w:rsidP="00F330CC">
      <w:pPr>
        <w:pStyle w:val="Heading4"/>
        <w:rPr>
          <w:bCs/>
        </w:rPr>
      </w:pPr>
      <w:r w:rsidRPr="00725693">
        <w:t xml:space="preserve">Solves every </w:t>
      </w:r>
      <w:r w:rsidRPr="00725693">
        <w:rPr>
          <w:u w:val="single"/>
        </w:rPr>
        <w:t>existential threat</w:t>
      </w:r>
      <w:r w:rsidRPr="00725693">
        <w:t>.</w:t>
      </w:r>
    </w:p>
    <w:p w14:paraId="632090E6" w14:textId="77777777" w:rsidR="00F330CC" w:rsidRDefault="00F330CC" w:rsidP="00F330CC">
      <w:r>
        <w:rPr>
          <w:rStyle w:val="Style13ptBold"/>
        </w:rPr>
        <w:t>Haynes 18</w:t>
      </w:r>
      <w:r>
        <w:t xml:space="preserve">—research associate in the Neurobiology Department at Harvard Medical School (Trevor, “Science Diplomacy: Collaboration in a rapidly changing world,” </w:t>
      </w:r>
      <w:hyperlink r:id="rId10" w:history="1">
        <w:r>
          <w:rPr>
            <w:rStyle w:val="Hyperlink"/>
          </w:rPr>
          <w:t>http://sitn.hms.harvard.edu/flash/2018/science-diplomacy-collaboration-rapidly-changing-world/</w:t>
        </w:r>
      </w:hyperlink>
      <w:r>
        <w:t xml:space="preserve">, </w:t>
      </w:r>
      <w:proofErr w:type="spellStart"/>
      <w:r>
        <w:t>dml</w:t>
      </w:r>
      <w:proofErr w:type="spellEnd"/>
      <w:r>
        <w:t>) // Re-Cut Justin</w:t>
      </w:r>
    </w:p>
    <w:p w14:paraId="7363BC71" w14:textId="77777777" w:rsidR="00F330CC" w:rsidRDefault="00F330CC" w:rsidP="00F330CC">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544122AD" w14:textId="77777777" w:rsidR="00F330CC" w:rsidRDefault="00F330CC" w:rsidP="00F330CC">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61DC28C7" w14:textId="77777777" w:rsidR="00F330CC" w:rsidRDefault="00F330CC" w:rsidP="00F330CC">
      <w:pPr>
        <w:rPr>
          <w:sz w:val="16"/>
        </w:rPr>
      </w:pPr>
      <w:r>
        <w:rPr>
          <w:sz w:val="16"/>
        </w:rPr>
        <w:t>What is science diplomacy?</w:t>
      </w:r>
    </w:p>
    <w:p w14:paraId="561543A4" w14:textId="77777777" w:rsidR="00F330CC" w:rsidRDefault="00F330CC" w:rsidP="00F330CC">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08D0D342" w14:textId="77777777" w:rsidR="00F330CC" w:rsidRDefault="00F330CC" w:rsidP="00F330CC">
      <w:pPr>
        <w:rPr>
          <w:sz w:val="16"/>
        </w:rPr>
      </w:pPr>
      <w:r>
        <w:rPr>
          <w:sz w:val="16"/>
        </w:rPr>
        <w:t>Natural disasters don’t respect national boundaries (and neither does the aftermath)</w:t>
      </w:r>
    </w:p>
    <w:p w14:paraId="4E4534F0" w14:textId="77777777" w:rsidR="00F330CC" w:rsidRDefault="00F330CC" w:rsidP="00F330CC">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500CAA3C" w14:textId="77777777" w:rsidR="00F330CC" w:rsidRDefault="00F330CC" w:rsidP="00F330CC">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0EBB1D7" w14:textId="77777777" w:rsidR="00F330CC" w:rsidRDefault="00F330CC" w:rsidP="00F330CC">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3D124A1D" w14:textId="77777777" w:rsidR="00F330CC" w:rsidRDefault="00F330CC" w:rsidP="00F330CC">
      <w:pPr>
        <w:rPr>
          <w:sz w:val="16"/>
        </w:rPr>
      </w:pPr>
      <w:r>
        <w:rPr>
          <w:sz w:val="16"/>
        </w:rPr>
        <w:t>Explore or Exploit? Managing international spaces</w:t>
      </w:r>
    </w:p>
    <w:p w14:paraId="01B21F8B" w14:textId="77777777" w:rsidR="00F330CC" w:rsidRDefault="00F330CC" w:rsidP="00F330CC">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2970C547" w14:textId="77777777" w:rsidR="00F330CC" w:rsidRDefault="00F330CC" w:rsidP="00F330CC">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664D0DF5" w14:textId="77777777" w:rsidR="00F330CC" w:rsidRDefault="00F330CC" w:rsidP="00F330CC">
      <w:pPr>
        <w:rPr>
          <w:sz w:val="16"/>
        </w:rPr>
      </w:pPr>
      <w:r>
        <w:rPr>
          <w:sz w:val="16"/>
        </w:rPr>
        <w:t>Science diplomacy going forward</w:t>
      </w:r>
    </w:p>
    <w:p w14:paraId="351D66B1" w14:textId="77777777" w:rsidR="00F330CC" w:rsidRDefault="00F330CC" w:rsidP="00F330CC">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43F9635A" w14:textId="77777777" w:rsidR="00F330CC" w:rsidRDefault="00F330CC" w:rsidP="00F330CC">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51653F5F" w14:textId="77777777" w:rsidR="00F330CC" w:rsidRDefault="00F330CC" w:rsidP="00F330CC">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5F31D4BA" w14:textId="122BD002" w:rsidR="00F052A4" w:rsidRDefault="00F330CC" w:rsidP="00F330CC">
      <w:pPr>
        <w:pStyle w:val="Heading2"/>
      </w:pPr>
      <w:r>
        <w:t>4</w:t>
      </w:r>
    </w:p>
    <w:p w14:paraId="308DBE96" w14:textId="77777777" w:rsidR="00F330CC" w:rsidRDefault="00F330CC" w:rsidP="00F330CC">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8D55EE7" w14:textId="77777777" w:rsidR="00F330CC" w:rsidRPr="00B7045F" w:rsidRDefault="00F330CC" w:rsidP="00F330CC">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1" w:history="1">
        <w:r w:rsidRPr="00F623D7">
          <w:rPr>
            <w:rStyle w:val="Hyperlink"/>
          </w:rPr>
          <w:t>https://www.nbcnews.com/politics/congress/democrats-plow-full-speed-ahead-sweeping-biden-budget-despite-tensions-n1278722</w:t>
        </w:r>
      </w:hyperlink>
      <w:r>
        <w:t>] Justin</w:t>
      </w:r>
    </w:p>
    <w:p w14:paraId="3CA698AA" w14:textId="77777777" w:rsidR="00F330CC" w:rsidRPr="00EE3EAC" w:rsidRDefault="00F330CC" w:rsidP="00F330CC">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5E3B75F1" w14:textId="77777777" w:rsidR="00F330CC" w:rsidRDefault="00F330CC" w:rsidP="00F330CC"/>
    <w:p w14:paraId="2A2883A1" w14:textId="77777777" w:rsidR="00F330CC" w:rsidRDefault="00F330CC" w:rsidP="00F330CC">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6F4E9299" w14:textId="77777777" w:rsidR="00F330CC" w:rsidRDefault="00F330CC" w:rsidP="00F330CC">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345AF2FD" w14:textId="77777777" w:rsidR="00F330CC" w:rsidRDefault="00F330CC" w:rsidP="00F330CC">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028B40C" w14:textId="77777777" w:rsidR="00F330CC" w:rsidRDefault="00F330CC" w:rsidP="00F330CC">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548FE58F" w14:textId="77777777" w:rsidR="00F330CC" w:rsidRDefault="00F330CC" w:rsidP="00F330CC">
      <w:pPr>
        <w:rPr>
          <w:sz w:val="16"/>
        </w:rPr>
      </w:pPr>
    </w:p>
    <w:p w14:paraId="2F667771" w14:textId="77777777" w:rsidR="00F330CC" w:rsidRDefault="00F330CC" w:rsidP="00F330CC">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900F163" w14:textId="77777777" w:rsidR="00F330CC" w:rsidRPr="00DF7150" w:rsidRDefault="00F330CC" w:rsidP="00F330CC">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3" w:history="1">
        <w:r w:rsidRPr="00F623D7">
          <w:rPr>
            <w:rStyle w:val="Hyperlink"/>
          </w:rPr>
          <w:t>https://www.jdsupra.com/legalnews/the-us-senate-infrastructure-bill-4989100/</w:t>
        </w:r>
      </w:hyperlink>
      <w:r>
        <w:t>] Justin</w:t>
      </w:r>
    </w:p>
    <w:p w14:paraId="04391373" w14:textId="77777777" w:rsidR="00F330CC" w:rsidRDefault="00F330CC" w:rsidP="00F330CC">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1CABC3E6" w14:textId="77777777" w:rsidR="00F330CC" w:rsidRDefault="00F330CC" w:rsidP="00F330CC"/>
    <w:p w14:paraId="04870CF9" w14:textId="77777777" w:rsidR="00F330CC" w:rsidRDefault="00F330CC" w:rsidP="00F330CC">
      <w:pPr>
        <w:pStyle w:val="Heading4"/>
        <w:rPr>
          <w:u w:val="single"/>
        </w:rPr>
      </w:pPr>
      <w:r>
        <w:t>Cyberattacks on the grid spiral to all-out nuclear conflict.</w:t>
      </w:r>
    </w:p>
    <w:p w14:paraId="4C096BB2" w14:textId="77777777" w:rsidR="00F330CC" w:rsidRDefault="00F330CC" w:rsidP="00F330CC">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20757132" w14:textId="77777777" w:rsidR="00F330CC" w:rsidRDefault="00F330CC" w:rsidP="00F330CC">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F21B922" w14:textId="77777777" w:rsidR="00F330CC" w:rsidRPr="00166EFC" w:rsidRDefault="00F330CC" w:rsidP="00F330CC">
      <w:pPr>
        <w:pStyle w:val="Heading4"/>
        <w:rPr>
          <w:rFonts w:cs="Calibri"/>
        </w:rPr>
      </w:pPr>
      <w:r w:rsidRPr="00166EFC">
        <w:rPr>
          <w:rFonts w:cs="Calibri"/>
        </w:rPr>
        <w:t>Scientific consensus flows aff – nuke war leads to extinction and is the most probable impact scenario</w:t>
      </w:r>
    </w:p>
    <w:p w14:paraId="7BC83A72" w14:textId="77777777" w:rsidR="00F330CC" w:rsidRPr="00166EFC" w:rsidRDefault="00F330CC" w:rsidP="00F330CC">
      <w:pPr>
        <w:rPr>
          <w:sz w:val="16"/>
          <w:szCs w:val="18"/>
        </w:rPr>
      </w:pPr>
      <w:proofErr w:type="spellStart"/>
      <w:r w:rsidRPr="00166EFC">
        <w:rPr>
          <w:rStyle w:val="Style13ptBold"/>
        </w:rPr>
        <w:t>Tegmark</w:t>
      </w:r>
      <w:proofErr w:type="spellEnd"/>
      <w:r w:rsidRPr="00166EFC">
        <w:rPr>
          <w:rStyle w:val="Style13ptBold"/>
        </w:rPr>
        <w:t xml:space="preserve"> 17</w:t>
      </w:r>
      <w:r w:rsidRPr="00166EFC">
        <w:t xml:space="preserve"> </w:t>
      </w:r>
      <w:r w:rsidRPr="00166EFC">
        <w:rPr>
          <w:sz w:val="16"/>
          <w:szCs w:val="18"/>
        </w:rPr>
        <w:t xml:space="preserve">Max </w:t>
      </w:r>
      <w:proofErr w:type="spellStart"/>
      <w:r w:rsidRPr="00166EFC">
        <w:rPr>
          <w:sz w:val="16"/>
          <w:szCs w:val="18"/>
        </w:rPr>
        <w:t>Tegmark</w:t>
      </w:r>
      <w:proofErr w:type="spellEnd"/>
      <w:r w:rsidRPr="00166EFC">
        <w:rPr>
          <w:sz w:val="16"/>
          <w:szCs w:val="18"/>
        </w:rPr>
        <w:t xml:space="preserve">, 5-26-2017, "Why 3,000 Scientists Think Nuclear Arsenals Make Us Less Safe," Scientific American Blog Network, https://blogs.scientificamerican.com/observations/why-3-000-scientists-think-nuclear-arsenals-make-us-less-safe/, SJBE Max Erik </w:t>
      </w:r>
      <w:proofErr w:type="spellStart"/>
      <w:r w:rsidRPr="00166EFC">
        <w:rPr>
          <w:sz w:val="16"/>
          <w:szCs w:val="18"/>
        </w:rPr>
        <w:t>Tegmark</w:t>
      </w:r>
      <w:proofErr w:type="spellEnd"/>
      <w:r w:rsidRPr="00166EFC">
        <w:rPr>
          <w:sz w:val="16"/>
          <w:szCs w:val="18"/>
        </w:rPr>
        <w:t xml:space="preserve"> is a Swedish-American physicist and cosmologist. He is a professor at the Massachusetts Institute of Technology and the scientific director of the Foundational Questions Institute.</w:t>
      </w:r>
    </w:p>
    <w:p w14:paraId="7B519DD6" w14:textId="77777777" w:rsidR="005C3DB1" w:rsidRPr="00166EFC" w:rsidRDefault="005C3DB1" w:rsidP="005C3DB1">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15"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16"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17"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w:t>
      </w:r>
      <w:proofErr w:type="spellStart"/>
      <w:r w:rsidRPr="00166EFC">
        <w:rPr>
          <w:sz w:val="10"/>
        </w:rPr>
        <w:t>supervolcanoes</w:t>
      </w:r>
      <w:proofErr w:type="spellEnd"/>
      <w:r w:rsidRPr="00166EFC">
        <w:rPr>
          <w:sz w:val="10"/>
        </w:rPr>
        <w:t xml:space="preserve"> caused mass extinctions in the past. </w:t>
      </w:r>
      <w:r w:rsidRPr="00166EFC">
        <w:rPr>
          <w:rStyle w:val="Emphasis"/>
          <w:highlight w:val="green"/>
        </w:rPr>
        <w:t>A peer-reviewed analysis</w:t>
      </w:r>
      <w:r w:rsidRPr="00166EFC">
        <w:rPr>
          <w:rStyle w:val="Emphasis"/>
        </w:rPr>
        <w:t xml:space="preserve"> published by </w:t>
      </w:r>
      <w:proofErr w:type="spellStart"/>
      <w:r w:rsidRPr="00166EFC">
        <w:rPr>
          <w:rStyle w:val="Emphasis"/>
        </w:rPr>
        <w:t>Robock</w:t>
      </w:r>
      <w:proofErr w:type="spellEnd"/>
      <w:r w:rsidRPr="00166EFC">
        <w:rPr>
          <w:rStyle w:val="Emphasis"/>
        </w:rPr>
        <w:t xml:space="preserve">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 xml:space="preserve">. It is hard to predict exactly what would happen if thousands of Earth’s largest cities were reduced to rubble and global infrastructure collapsed, but </w:t>
      </w:r>
      <w:r w:rsidRPr="00166EFC">
        <w:rPr>
          <w:rStyle w:val="Emphasis"/>
        </w:rPr>
        <w:t>whatever small fraction of all humans didn’t succumb to starvation, hypothermia or epidemics would probably need to cope with roving, armed gangs desperate for food.</w:t>
      </w:r>
      <w:r w:rsidRPr="00166EFC">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 whatsoever, nuclear winter might still assure the attacking country’s self-destruction. </w:t>
      </w:r>
      <w:r w:rsidRPr="00166EFC">
        <w:rPr>
          <w:rStyle w:val="Emphasis"/>
        </w:rPr>
        <w:t xml:space="preserve">Recent research has suggested that even </w:t>
      </w:r>
      <w:r w:rsidRPr="00166EFC">
        <w:rPr>
          <w:rStyle w:val="Emphasis"/>
          <w:highlight w:val="green"/>
        </w:rPr>
        <w:t>a limited nuclear exchange</w:t>
      </w:r>
      <w:r w:rsidRPr="00166EFC">
        <w:rPr>
          <w:rStyle w:val="Emphasis"/>
        </w:rPr>
        <w:t xml:space="preserve"> </w:t>
      </w:r>
      <w:r w:rsidRPr="00166EFC">
        <w:rPr>
          <w:rStyle w:val="Emphasis"/>
          <w:highlight w:val="green"/>
        </w:rPr>
        <w:t>between India and Pakistan</w:t>
      </w:r>
      <w:r w:rsidRPr="00166EFC">
        <w:rPr>
          <w:rStyle w:val="Emphasis"/>
        </w:rPr>
        <w:t xml:space="preserve"> </w:t>
      </w:r>
      <w:r w:rsidRPr="00166EFC">
        <w:rPr>
          <w:rStyle w:val="Emphasis"/>
          <w:highlight w:val="green"/>
        </w:rPr>
        <w:t>could</w:t>
      </w:r>
      <w:r w:rsidRPr="00166EFC">
        <w:rPr>
          <w:rStyle w:val="Emphasis"/>
        </w:rPr>
        <w:t xml:space="preserve"> cause enough cooling and agricultural disruption to </w:t>
      </w:r>
      <w:r w:rsidRPr="00166EFC">
        <w:rPr>
          <w:rStyle w:val="Emphasis"/>
          <w:highlight w:val="green"/>
        </w:rPr>
        <w:t xml:space="preserve">endanger </w:t>
      </w:r>
      <w:r w:rsidRPr="00166EFC">
        <w:rPr>
          <w:rStyle w:val="Emphasis"/>
        </w:rPr>
        <w:t>up to</w:t>
      </w:r>
      <w:r w:rsidRPr="00166EFC">
        <w:rPr>
          <w:rStyle w:val="Emphasis"/>
          <w:highlight w:val="green"/>
        </w:rPr>
        <w:t xml:space="preserve"> </w:t>
      </w:r>
      <w:hyperlink r:id="rId18" w:history="1">
        <w:r w:rsidRPr="00166EFC">
          <w:rPr>
            <w:rStyle w:val="Emphasis"/>
            <w:highlight w:val="green"/>
          </w:rPr>
          <w:t>2 billion people</w:t>
        </w:r>
      </w:hyperlink>
      <w:r w:rsidRPr="00166EFC">
        <w:rPr>
          <w:rStyle w:val="Emphasis"/>
        </w:rPr>
        <w:t>, mostly outside the warring countries</w:t>
      </w:r>
      <w:r w:rsidRPr="00166EFC">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9" w:history="1">
        <w:r w:rsidRPr="00166EFC">
          <w:rPr>
            <w:rStyle w:val="Hyperlink"/>
            <w:sz w:val="10"/>
          </w:rPr>
          <w:t>series of near-misses</w:t>
        </w:r>
      </w:hyperlink>
      <w:r w:rsidRPr="00166EFC">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w:t>
      </w:r>
      <w:proofErr w:type="gramStart"/>
      <w:r w:rsidRPr="00166EFC">
        <w:rPr>
          <w:sz w:val="10"/>
        </w:rPr>
        <w:t>a nuclear weapons</w:t>
      </w:r>
      <w:proofErr w:type="gramEnd"/>
      <w:r w:rsidRPr="00166EFC">
        <w:rPr>
          <w:sz w:val="10"/>
        </w:rPr>
        <w:t xml:space="preserve">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166EFC">
        <w:rPr>
          <w:rStyle w:val="Emphasis"/>
          <w:highlight w:val="green"/>
        </w:rPr>
        <w:t xml:space="preserve">Individual explosions </w:t>
      </w:r>
      <w:r w:rsidRPr="00166EFC">
        <w:rPr>
          <w:rStyle w:val="Emphasis"/>
        </w:rPr>
        <w:t xml:space="preserve">can </w:t>
      </w:r>
      <w:r w:rsidRPr="00166EFC">
        <w:rPr>
          <w:rStyle w:val="Emphasis"/>
          <w:highlight w:val="green"/>
        </w:rPr>
        <w:t>obliterate cities,</w:t>
      </w:r>
      <w:r w:rsidRPr="00166EFC">
        <w:rPr>
          <w:rStyle w:val="Emphasis"/>
        </w:rPr>
        <w:t xml:space="preserve"> </w:t>
      </w:r>
      <w:r w:rsidRPr="00166EFC">
        <w:rPr>
          <w:rStyle w:val="Emphasis"/>
          <w:highlight w:val="green"/>
        </w:rPr>
        <w:t>radioactive fallout can contaminate regions</w:t>
      </w:r>
      <w:r w:rsidRPr="00166EFC">
        <w:rPr>
          <w:rStyle w:val="Emphasis"/>
        </w:rPr>
        <w:t xml:space="preserve">, </w:t>
      </w:r>
      <w:r w:rsidRPr="00166EFC">
        <w:rPr>
          <w:rStyle w:val="Emphasis"/>
          <w:highlight w:val="green"/>
        </w:rPr>
        <w:t>and</w:t>
      </w:r>
      <w:r w:rsidRPr="00166EFC">
        <w:rPr>
          <w:rStyle w:val="Emphasis"/>
        </w:rPr>
        <w:t xml:space="preserve"> a high-altitude </w:t>
      </w:r>
      <w:r w:rsidRPr="00166EFC">
        <w:rPr>
          <w:rStyle w:val="Emphasis"/>
          <w:highlight w:val="green"/>
        </w:rPr>
        <w:t>electromagnetic pulse</w:t>
      </w:r>
      <w:r w:rsidRPr="00166EFC">
        <w:rPr>
          <w:rStyle w:val="Emphasis"/>
        </w:rPr>
        <w:t xml:space="preserve"> </w:t>
      </w:r>
      <w:r w:rsidRPr="00166EFC">
        <w:rPr>
          <w:rStyle w:val="Emphasis"/>
          <w:highlight w:val="green"/>
        </w:rPr>
        <w:t>may</w:t>
      </w:r>
      <w:r w:rsidRPr="00166EFC">
        <w:rPr>
          <w:rStyle w:val="Emphasis"/>
        </w:rPr>
        <w:t xml:space="preserve"> cause mayhem by </w:t>
      </w:r>
      <w:r w:rsidRPr="00166EFC">
        <w:rPr>
          <w:rStyle w:val="Emphasis"/>
          <w:highlight w:val="green"/>
        </w:rPr>
        <w:t>fry</w:t>
      </w:r>
      <w:r w:rsidRPr="00166EFC">
        <w:rPr>
          <w:rStyle w:val="Emphasis"/>
        </w:rPr>
        <w:t xml:space="preserve">ing </w:t>
      </w:r>
      <w:r w:rsidRPr="00166EFC">
        <w:rPr>
          <w:rStyle w:val="Emphasis"/>
          <w:highlight w:val="green"/>
        </w:rPr>
        <w:t>electrical grids</w:t>
      </w:r>
      <w:r w:rsidRPr="00166EFC">
        <w:rPr>
          <w:rStyle w:val="Emphasis"/>
        </w:rPr>
        <w:t xml:space="preserve"> and electronics across a continent. The most horrible hazard is </w:t>
      </w:r>
      <w:r w:rsidRPr="00166EFC">
        <w:rPr>
          <w:rStyle w:val="Emphasis"/>
          <w:highlight w:val="green"/>
        </w:rPr>
        <w:t>a nuclear-</w:t>
      </w:r>
      <w:r w:rsidRPr="00166EFC">
        <w:rPr>
          <w:rStyle w:val="Emphasis"/>
        </w:rPr>
        <w:t xml:space="preserve">induced </w:t>
      </w:r>
      <w:r w:rsidRPr="00166EFC">
        <w:rPr>
          <w:rStyle w:val="Emphasis"/>
          <w:highlight w:val="green"/>
        </w:rPr>
        <w:t>winter</w:t>
      </w:r>
      <w:r w:rsidRPr="00166EFC">
        <w:rPr>
          <w:rStyle w:val="Emphasis"/>
        </w:rPr>
        <w:t xml:space="preserve">, in which the fires and smoke from as few as a thousand detonations might darken the atmosphere enough to trigger a global </w:t>
      </w:r>
      <w:proofErr w:type="gramStart"/>
      <w:r w:rsidRPr="00166EFC">
        <w:rPr>
          <w:rStyle w:val="Emphasis"/>
        </w:rPr>
        <w:t>mini ice</w:t>
      </w:r>
      <w:proofErr w:type="gramEnd"/>
      <w:r w:rsidRPr="00166EFC">
        <w:rPr>
          <w:rStyle w:val="Emphasis"/>
        </w:rPr>
        <w:t xml:space="preserve"> age with year-round winter-like conditions. This could </w:t>
      </w:r>
      <w:r w:rsidRPr="00166EFC">
        <w:rPr>
          <w:rStyle w:val="Emphasis"/>
          <w:highlight w:val="green"/>
        </w:rPr>
        <w:t>cause a complete collapse of the global food system and apocalyptic unrest</w:t>
      </w:r>
      <w:r w:rsidRPr="00166EFC">
        <w:rPr>
          <w:rStyle w:val="Emphasis"/>
        </w:rPr>
        <w:t xml:space="preserve">, </w:t>
      </w:r>
      <w:r w:rsidRPr="00166EFC">
        <w:rPr>
          <w:rStyle w:val="Emphasis"/>
          <w:highlight w:val="green"/>
        </w:rPr>
        <w:t>potentially killing most people on</w:t>
      </w:r>
      <w:r w:rsidRPr="00166EFC">
        <w:rPr>
          <w:rStyle w:val="Emphasis"/>
        </w:rPr>
        <w:t xml:space="preserve"> </w:t>
      </w:r>
      <w:r w:rsidRPr="00166EFC">
        <w:rPr>
          <w:rStyle w:val="Emphasis"/>
          <w:highlight w:val="green"/>
        </w:rPr>
        <w:t>Earth</w:t>
      </w:r>
      <w:r w:rsidRPr="00166EFC">
        <w:rPr>
          <w:rStyle w:val="Emphasis"/>
        </w:rPr>
        <w:t xml:space="preserve"> – even if the nuclear war involved only a small fraction of the roughly 14,000 nuclear weapons that today’s nine nuclear powers control.</w:t>
      </w:r>
      <w:r w:rsidRPr="00166EFC">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166EFC">
        <w:rPr>
          <w:rStyle w:val="Emphasis"/>
          <w:highlight w:val="green"/>
        </w:rPr>
        <w:t>nuclear weapons threaten</w:t>
      </w:r>
      <w:r w:rsidRPr="00166EFC">
        <w:rPr>
          <w:rStyle w:val="Emphasis"/>
        </w:rPr>
        <w:t xml:space="preserve"> not merely those who have them, but </w:t>
      </w:r>
      <w:r w:rsidRPr="00166EFC">
        <w:rPr>
          <w:rStyle w:val="Emphasis"/>
          <w:highlight w:val="green"/>
        </w:rPr>
        <w:t>all people on Earth.</w:t>
      </w:r>
      <w:r w:rsidRPr="00166EFC">
        <w:rPr>
          <w:rStyle w:val="Emphasis"/>
        </w:rPr>
        <w:t xml:space="preserve"> </w:t>
      </w:r>
    </w:p>
    <w:p w14:paraId="5484435C" w14:textId="080CE30F" w:rsidR="00F330CC" w:rsidRDefault="005C3DB1" w:rsidP="005C3DB1">
      <w:pPr>
        <w:pStyle w:val="Heading2"/>
      </w:pPr>
      <w:r>
        <w:t>Case</w:t>
      </w:r>
    </w:p>
    <w:p w14:paraId="716F5ACA" w14:textId="79C7918E" w:rsidR="005C3DB1" w:rsidRDefault="005C3DB1" w:rsidP="005C3DB1">
      <w:pPr>
        <w:pStyle w:val="Heading3"/>
      </w:pPr>
      <w:r>
        <w:t>UV</w:t>
      </w:r>
    </w:p>
    <w:p w14:paraId="7827DB03" w14:textId="1A87BADC" w:rsidR="005C3DB1" w:rsidRDefault="005C3DB1" w:rsidP="005C3DB1">
      <w:r>
        <w:t>You get 1AR theory but it’s contextual</w:t>
      </w:r>
    </w:p>
    <w:p w14:paraId="64183B4C" w14:textId="5D644F3B" w:rsidR="00F545A2" w:rsidRDefault="00F545A2" w:rsidP="005C3DB1">
      <w:r>
        <w:t>[1] 7-6</w:t>
      </w:r>
    </w:p>
    <w:p w14:paraId="57EFA54A" w14:textId="62687947" w:rsidR="00F545A2" w:rsidRDefault="00F545A2" w:rsidP="005C3DB1">
      <w:r>
        <w:t>[2] 2ar persuasion</w:t>
      </w:r>
    </w:p>
    <w:p w14:paraId="5D017F12" w14:textId="3159CD5A" w:rsidR="00F545A2" w:rsidRDefault="00F545A2" w:rsidP="005C3DB1">
      <w:r>
        <w:t>[3] 2ar new</w:t>
      </w:r>
    </w:p>
    <w:p w14:paraId="5D27B2FC" w14:textId="5B301979" w:rsidR="00F545A2" w:rsidRDefault="00F545A2" w:rsidP="005C3DB1">
      <w:r>
        <w:t>[4] reactivity</w:t>
      </w:r>
    </w:p>
    <w:p w14:paraId="5F4E25B3" w14:textId="7306DDE3" w:rsidR="00F545A2" w:rsidRDefault="00F545A2" w:rsidP="005C3DB1">
      <w:r>
        <w:t xml:space="preserve">No time </w:t>
      </w:r>
      <w:proofErr w:type="gramStart"/>
      <w:r>
        <w:t>skew</w:t>
      </w:r>
      <w:proofErr w:type="gramEnd"/>
    </w:p>
    <w:p w14:paraId="697B377C" w14:textId="510BF9A8" w:rsidR="00F545A2" w:rsidRDefault="00F545A2" w:rsidP="005C3DB1">
      <w:r>
        <w:t>2nr split</w:t>
      </w:r>
    </w:p>
    <w:p w14:paraId="537577F9" w14:textId="13518B31" w:rsidR="00F545A2" w:rsidRDefault="00F545A2" w:rsidP="005C3DB1">
      <w:r>
        <w:t>1ar strategic</w:t>
      </w:r>
    </w:p>
    <w:p w14:paraId="13077709" w14:textId="5DED2BC4" w:rsidR="005C3DB1" w:rsidRDefault="005C3DB1" w:rsidP="005C3DB1">
      <w:pPr>
        <w:pStyle w:val="Heading3"/>
      </w:pPr>
      <w:r>
        <w:t>FW</w:t>
      </w:r>
    </w:p>
    <w:p w14:paraId="6EB4F51D" w14:textId="2F2C3D7E" w:rsidR="005C3DB1" w:rsidRDefault="005C3DB1" w:rsidP="005C3DB1"/>
    <w:p w14:paraId="4F3FCA3D" w14:textId="62D9E9A5" w:rsidR="005C3DB1" w:rsidRPr="005C3DB1" w:rsidRDefault="005C3DB1" w:rsidP="005C3DB1">
      <w:pPr>
        <w:pStyle w:val="Heading3"/>
      </w:pPr>
      <w:r>
        <w:t>Advantage</w:t>
      </w:r>
    </w:p>
    <w:p w14:paraId="19B44878" w14:textId="77777777" w:rsidR="005C3DB1" w:rsidRPr="00550EB1" w:rsidRDefault="005C3DB1" w:rsidP="005C3DB1">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344CF378" w14:textId="77777777" w:rsidR="005C3DB1" w:rsidRPr="00550EB1" w:rsidRDefault="005C3DB1" w:rsidP="005C3DB1">
      <w:r w:rsidRPr="00550EB1">
        <w:rPr>
          <w:rStyle w:val="Style13ptBold"/>
        </w:rPr>
        <w:t>Lamp 19</w:t>
      </w:r>
      <w:r w:rsidRPr="00550EB1">
        <w:t xml:space="preserve"> [Nicholas; Assistant Professor of Law at Queen’s University; “What Just Happened at the WTO? Everything You Need to Know, Brink News,” 12/16/19; </w:t>
      </w:r>
      <w:hyperlink r:id="rId20" w:history="1">
        <w:r w:rsidRPr="00550EB1">
          <w:rPr>
            <w:rStyle w:val="Hyperlink"/>
          </w:rPr>
          <w:t>https://www.brinknews.com/what-just-happened-at-the-wto-everything-you-need-to-know/</w:t>
        </w:r>
      </w:hyperlink>
      <w:r w:rsidRPr="00550EB1">
        <w:t>] Justin</w:t>
      </w:r>
    </w:p>
    <w:p w14:paraId="07250E33" w14:textId="77777777" w:rsidR="005C3DB1" w:rsidRPr="00550EB1" w:rsidRDefault="005C3DB1" w:rsidP="005C3DB1">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339E7892" w14:textId="77777777" w:rsidR="005C3DB1" w:rsidRPr="00550EB1" w:rsidRDefault="005C3DB1" w:rsidP="005C3DB1">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61843BCC" w14:textId="77777777" w:rsidR="005C3DB1" w:rsidRPr="00550EB1" w:rsidRDefault="005C3DB1" w:rsidP="005C3DB1">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07D50817" w14:textId="77777777" w:rsidR="005C3DB1" w:rsidRDefault="005C3DB1" w:rsidP="005C3DB1">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12A42151" w14:textId="77777777" w:rsidR="005C3DB1" w:rsidRPr="00013845" w:rsidRDefault="005C3DB1" w:rsidP="005C3DB1">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21" w:history="1">
        <w:r w:rsidRPr="0042271F">
          <w:rPr>
            <w:rStyle w:val="Hyperlink"/>
          </w:rPr>
          <w:t>https://writtendescription.blogspot.com/2017/11/data-for-evergreening-debate.html</w:t>
        </w:r>
      </w:hyperlink>
      <w:r>
        <w:t>] Justin</w:t>
      </w:r>
    </w:p>
    <w:p w14:paraId="3D9ED46D" w14:textId="77777777" w:rsidR="005C3DB1" w:rsidRPr="00013845" w:rsidRDefault="005C3DB1" w:rsidP="005C3DB1">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114835B0" w14:textId="77777777" w:rsidR="005C3DB1" w:rsidRPr="008645CC" w:rsidRDefault="005C3DB1" w:rsidP="005C3DB1">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1A405D7B" w14:textId="77777777" w:rsidR="005C3DB1" w:rsidRPr="008645CC" w:rsidRDefault="005C3DB1" w:rsidP="005C3DB1">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324F0888" w14:textId="77777777" w:rsidR="005C3DB1" w:rsidRPr="00013845" w:rsidRDefault="005C3DB1" w:rsidP="005C3DB1">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1D0722E0" w14:textId="77777777" w:rsidR="005C3DB1" w:rsidRPr="00013845" w:rsidRDefault="005C3DB1" w:rsidP="005C3DB1">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assuming that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35D19A35" w14:textId="77777777" w:rsidR="005C3DB1" w:rsidRPr="00013845" w:rsidRDefault="005C3DB1" w:rsidP="005C3DB1">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4515AAE3" w14:textId="77777777" w:rsidR="005C3DB1" w:rsidRPr="00013845" w:rsidRDefault="005C3DB1" w:rsidP="005C3DB1">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actually </w:t>
      </w:r>
      <w:r w:rsidRPr="00013845">
        <w:rPr>
          <w:rStyle w:val="Emphasis"/>
          <w:highlight w:val="green"/>
        </w:rPr>
        <w:t>needs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2D53EDC2" w14:textId="25AD48A5" w:rsidR="005C3DB1" w:rsidRDefault="005C3DB1" w:rsidP="005C3DB1">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42BCA8A9" w14:textId="77777777" w:rsidR="005C3DB1" w:rsidRDefault="005C3DB1" w:rsidP="005C3DB1">
      <w:pPr>
        <w:pStyle w:val="Heading4"/>
      </w:pPr>
      <w:r>
        <w:t>Secondary patents are key to innovation that solves AMR.</w:t>
      </w:r>
    </w:p>
    <w:p w14:paraId="5A9F40EC" w14:textId="77777777" w:rsidR="005C3DB1" w:rsidRPr="00413432" w:rsidRDefault="005C3DB1" w:rsidP="005C3DB1">
      <w:proofErr w:type="spellStart"/>
      <w:r w:rsidRPr="00AA2EDC">
        <w:rPr>
          <w:rStyle w:val="Style13ptBold"/>
        </w:rPr>
        <w:t>Salmieri</w:t>
      </w:r>
      <w:proofErr w:type="spellEnd"/>
      <w:r w:rsidRPr="00AA2EDC">
        <w:rPr>
          <w:rStyle w:val="Style13ptBold"/>
        </w:rPr>
        <w:t xml:space="preserve"> 18</w:t>
      </w:r>
      <w:r>
        <w:t xml:space="preserve"> [Gregory; 2018; “</w:t>
      </w:r>
      <w:r w:rsidRPr="00AA2EDC">
        <w:rPr>
          <w:i/>
          <w:iCs/>
        </w:rPr>
        <w:t>INTELLECTUAL PROPERTY AND THE FREEDOM NEEDED TO SOLVE THE CRISIS OF RESISTANT INFECTIONS</w:t>
      </w:r>
      <w:r>
        <w:t xml:space="preserve">,” </w:t>
      </w:r>
      <w:hyperlink r:id="rId22" w:history="1">
        <w:r w:rsidRPr="00F616BA">
          <w:rPr>
            <w:rStyle w:val="Hyperlink"/>
          </w:rPr>
          <w:t>http://georgemasonlawreview.org/wp-content/uploads/2019/04/26-1_7-Salmieri.pdf</w:t>
        </w:r>
      </w:hyperlink>
      <w:r>
        <w:t>] Justin</w:t>
      </w:r>
    </w:p>
    <w:p w14:paraId="03C8A05C" w14:textId="1DCF2BEE" w:rsidR="005C3DB1" w:rsidRPr="005C3DB1" w:rsidRDefault="005C3DB1" w:rsidP="005C3DB1">
      <w:pPr>
        <w:rPr>
          <w:sz w:val="16"/>
          <w:szCs w:val="26"/>
        </w:rPr>
      </w:pPr>
      <w:r w:rsidRPr="002C6F13">
        <w:rPr>
          <w:sz w:val="16"/>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931BFD">
        <w:rPr>
          <w:rStyle w:val="StyleUnderline"/>
          <w:highlight w:val="green"/>
        </w:rPr>
        <w:t>Forget</w:t>
      </w:r>
      <w:r w:rsidRPr="00931BFD">
        <w:rPr>
          <w:rStyle w:val="StyleUnderline"/>
        </w:rPr>
        <w:t xml:space="preserve"> for a moment that </w:t>
      </w:r>
      <w:r w:rsidRPr="00931BFD">
        <w:rPr>
          <w:rStyle w:val="StyleUnderline"/>
          <w:highlight w:val="green"/>
        </w:rPr>
        <w:t>the subject is drugs</w:t>
      </w:r>
      <w:r w:rsidRPr="00931BFD">
        <w:rPr>
          <w:rStyle w:val="StyleUnderline"/>
        </w:rPr>
        <w:t xml:space="preserve"> and microbes—or even inventions as opposed to other sorts of property—</w:t>
      </w:r>
      <w:r w:rsidRPr="00931BFD">
        <w:rPr>
          <w:rStyle w:val="StyleUnderline"/>
          <w:highlight w:val="green"/>
        </w:rPr>
        <w:t>and</w:t>
      </w:r>
      <w:r w:rsidRPr="00931BFD">
        <w:rPr>
          <w:rStyle w:val="StyleUnderline"/>
        </w:rPr>
        <w:t xml:space="preserve"> just </w:t>
      </w:r>
      <w:r w:rsidRPr="00931BFD">
        <w:rPr>
          <w:rStyle w:val="StyleUnderline"/>
          <w:highlight w:val="green"/>
        </w:rPr>
        <w:t>focus on the</w:t>
      </w:r>
      <w:r w:rsidRPr="00931BFD">
        <w:rPr>
          <w:rStyle w:val="StyleUnderline"/>
        </w:rPr>
        <w:t xml:space="preserve"> structure of the </w:t>
      </w:r>
      <w:r w:rsidRPr="00931BFD">
        <w:rPr>
          <w:rStyle w:val="StyleUnderline"/>
          <w:highlight w:val="green"/>
        </w:rPr>
        <w:t>predicamen</w:t>
      </w:r>
      <w:r w:rsidRPr="002C6F13">
        <w:rPr>
          <w:sz w:val="16"/>
          <w:highlight w:val="green"/>
        </w:rPr>
        <w:t>t</w:t>
      </w:r>
      <w:r w:rsidRPr="002C6F13">
        <w:rPr>
          <w:sz w:val="16"/>
        </w:rPr>
        <w:t xml:space="preserve">.35 </w:t>
      </w:r>
      <w:r w:rsidRPr="00931BFD">
        <w:rPr>
          <w:rStyle w:val="StyleUnderline"/>
        </w:rPr>
        <w:t xml:space="preserve">There is </w:t>
      </w:r>
      <w:r w:rsidRPr="00931BFD">
        <w:rPr>
          <w:rStyle w:val="StyleUnderline"/>
          <w:highlight w:val="green"/>
        </w:rPr>
        <w:t>a resource of immense value</w:t>
      </w:r>
      <w:r w:rsidRPr="00931BFD">
        <w:rPr>
          <w:rStyle w:val="StyleUnderline"/>
        </w:rPr>
        <w:t xml:space="preserve"> that </w:t>
      </w:r>
      <w:r w:rsidRPr="00931BFD">
        <w:rPr>
          <w:rStyle w:val="StyleUnderline"/>
          <w:highlight w:val="green"/>
        </w:rPr>
        <w:t>is being used myopically</w:t>
      </w:r>
      <w:r w:rsidRPr="00931BFD">
        <w:rPr>
          <w:rStyle w:val="StyleUnderline"/>
        </w:rPr>
        <w:t xml:space="preserve"> in a way that destroys existing stocks of the resource, </w:t>
      </w:r>
      <w:r w:rsidRPr="00931BFD">
        <w:rPr>
          <w:rStyle w:val="StyleUnderline"/>
          <w:highlight w:val="green"/>
        </w:rPr>
        <w:t>and little is being done to find</w:t>
      </w:r>
      <w:r w:rsidRPr="00931BFD">
        <w:rPr>
          <w:rStyle w:val="StyleUnderline"/>
        </w:rPr>
        <w:t xml:space="preserve"> or develop </w:t>
      </w:r>
      <w:r w:rsidRPr="00931BFD">
        <w:rPr>
          <w:rStyle w:val="StyleUnderline"/>
          <w:highlight w:val="green"/>
        </w:rPr>
        <w:t>new stocks</w:t>
      </w:r>
      <w:r w:rsidRPr="00931BFD">
        <w:rPr>
          <w:rStyle w:val="StyleUnderline"/>
        </w:rPr>
        <w:t xml:space="preserve"> of it. This is a pattern one expects to see with unowned resources, but not with owned ones. </w:t>
      </w:r>
      <w:r w:rsidRPr="00931BFD">
        <w:rPr>
          <w:rStyle w:val="StyleUnderline"/>
          <w:highlight w:val="green"/>
        </w:rPr>
        <w:t>It is the</w:t>
      </w:r>
      <w:r w:rsidRPr="00931BFD">
        <w:rPr>
          <w:rStyle w:val="StyleUnderline"/>
        </w:rPr>
        <w:t xml:space="preserve"> classic “</w:t>
      </w:r>
      <w:r w:rsidRPr="00931BFD">
        <w:rPr>
          <w:rStyle w:val="StyleUnderline"/>
          <w:highlight w:val="green"/>
        </w:rPr>
        <w:t>tragedy of the commons</w:t>
      </w:r>
      <w:r w:rsidRPr="00931BFD">
        <w:rPr>
          <w:rStyle w:val="StyleUnderline"/>
        </w:rPr>
        <w:t xml:space="preserve">.” </w:t>
      </w:r>
      <w:r w:rsidRPr="00931BFD">
        <w:rPr>
          <w:rStyle w:val="StyleUnderline"/>
          <w:highlight w:val="green"/>
        </w:rPr>
        <w:t>When</w:t>
      </w:r>
      <w:r w:rsidRPr="00931BFD">
        <w:rPr>
          <w:rStyle w:val="StyleUnderline"/>
        </w:rPr>
        <w:t xml:space="preserve"> a patch of grazing </w:t>
      </w:r>
      <w:r w:rsidRPr="00931BFD">
        <w:rPr>
          <w:rStyle w:val="StyleUnderline"/>
          <w:highlight w:val="green"/>
        </w:rPr>
        <w:t>land is owned in common</w:t>
      </w:r>
      <w:r w:rsidRPr="00931BFD">
        <w:rPr>
          <w:rStyle w:val="StyleUnderline"/>
        </w:rPr>
        <w:t xml:space="preserve"> by everyone—which is just to say it is unowned—</w:t>
      </w:r>
      <w:r w:rsidRPr="00931BFD">
        <w:rPr>
          <w:rStyle w:val="StyleUnderline"/>
          <w:highlight w:val="green"/>
        </w:rPr>
        <w:t>everyone has an incentive to make</w:t>
      </w:r>
      <w:r w:rsidRPr="00931BFD">
        <w:rPr>
          <w:rStyle w:val="StyleUnderline"/>
        </w:rPr>
        <w:t xml:space="preserve"> what </w:t>
      </w:r>
      <w:r w:rsidRPr="00931BFD">
        <w:rPr>
          <w:rStyle w:val="StyleUnderline"/>
          <w:highlight w:val="green"/>
        </w:rPr>
        <w:t>use</w:t>
      </w:r>
      <w:r w:rsidRPr="00931BFD">
        <w:rPr>
          <w:rStyle w:val="StyleUnderline"/>
        </w:rPr>
        <w:t xml:space="preserve"> of it he can, </w:t>
      </w:r>
      <w:r w:rsidRPr="00931BFD">
        <w:rPr>
          <w:rStyle w:val="StyleUnderline"/>
          <w:highlight w:val="green"/>
        </w:rPr>
        <w:t>leading to</w:t>
      </w:r>
      <w:r w:rsidRPr="00931BFD">
        <w:rPr>
          <w:rStyle w:val="StyleUnderline"/>
        </w:rPr>
        <w:t xml:space="preserve"> its </w:t>
      </w:r>
      <w:r w:rsidRPr="00931BFD">
        <w:rPr>
          <w:rStyle w:val="StyleUnderline"/>
          <w:highlight w:val="green"/>
        </w:rPr>
        <w:t>overuse</w:t>
      </w:r>
      <w:r w:rsidRPr="00931BFD">
        <w:rPr>
          <w:rStyle w:val="StyleUnderline"/>
        </w:rPr>
        <w:t xml:space="preserve"> and destroying its value. </w:t>
      </w:r>
      <w:r w:rsidRPr="00931BFD">
        <w:rPr>
          <w:rStyle w:val="StyleUnderline"/>
          <w:highlight w:val="green"/>
        </w:rPr>
        <w:t>By contrast, an owner can</w:t>
      </w:r>
      <w:r w:rsidRPr="00931BFD">
        <w:rPr>
          <w:rStyle w:val="StyleUnderline"/>
        </w:rPr>
        <w:t xml:space="preserve"> use land judiciously in ways that preserve its value or even to </w:t>
      </w:r>
      <w:r w:rsidRPr="00931BFD">
        <w:rPr>
          <w:rStyle w:val="StyleUnderline"/>
          <w:highlight w:val="green"/>
        </w:rPr>
        <w:t>invest in improving the land. This is possible because</w:t>
      </w:r>
      <w:r w:rsidRPr="00931BFD">
        <w:rPr>
          <w:rStyle w:val="StyleUnderline"/>
        </w:rPr>
        <w:t xml:space="preserve"> the owner has </w:t>
      </w:r>
      <w:r w:rsidRPr="00931BFD">
        <w:rPr>
          <w:rStyle w:val="StyleUnderline"/>
          <w:highlight w:val="green"/>
        </w:rPr>
        <w:t>exclusive control</w:t>
      </w:r>
      <w:r w:rsidRPr="00931BFD">
        <w:rPr>
          <w:rStyle w:val="StyleUnderline"/>
        </w:rPr>
        <w:t xml:space="preserve"> of the land in the present and therefore can control its uses, and because the owner expects to reap the benefit of the land’s future value. </w:t>
      </w:r>
      <w:r w:rsidRPr="002C6F13">
        <w:rPr>
          <w:sz w:val="16"/>
        </w:rPr>
        <w:t xml:space="preserve">If deeds to land expired after twenty years, with the land reverting to the commons, land owners would have no financial incentives to preserve or enhance the land’s value past the twenty-year window. In this scenario, they could not afford to forgo </w:t>
      </w:r>
      <w:proofErr w:type="spellStart"/>
      <w:r w:rsidRPr="002C6F13">
        <w:rPr>
          <w:sz w:val="16"/>
        </w:rPr>
        <w:t>shortterm</w:t>
      </w:r>
      <w:proofErr w:type="spellEnd"/>
      <w:r w:rsidRPr="002C6F13">
        <w:rPr>
          <w:sz w:val="16"/>
        </w:rPr>
        <w:t xml:space="preserve"> gains that came at the expense of the land’s later value. Nor could they afford to invest in long-term improvement projects, such as clearing new land for grazing. </w:t>
      </w:r>
      <w:r w:rsidRPr="00931BFD">
        <w:rPr>
          <w:rStyle w:val="StyleUnderline"/>
        </w:rPr>
        <w:t xml:space="preserve">This is the predicament with antimicrobial drugs. </w:t>
      </w:r>
      <w:r w:rsidRPr="00931BFD">
        <w:rPr>
          <w:rStyle w:val="StyleUnderline"/>
          <w:highlight w:val="green"/>
        </w:rPr>
        <w:t>The</w:t>
      </w:r>
      <w:r w:rsidRPr="00931BFD">
        <w:rPr>
          <w:rStyle w:val="StyleUnderline"/>
        </w:rPr>
        <w:t xml:space="preserve"> </w:t>
      </w:r>
      <w:r w:rsidRPr="00931BFD">
        <w:rPr>
          <w:rStyle w:val="StyleUnderline"/>
          <w:highlight w:val="green"/>
        </w:rPr>
        <w:t>profligate use of</w:t>
      </w:r>
      <w:r w:rsidRPr="00931BFD">
        <w:rPr>
          <w:rStyle w:val="StyleUnderline"/>
        </w:rPr>
        <w:t xml:space="preserve"> such </w:t>
      </w:r>
      <w:r w:rsidRPr="00931BFD">
        <w:rPr>
          <w:rStyle w:val="StyleUnderline"/>
          <w:highlight w:val="green"/>
        </w:rPr>
        <w:t>drugs</w:t>
      </w:r>
      <w:r w:rsidRPr="00931BFD">
        <w:rPr>
          <w:rStyle w:val="StyleUnderline"/>
        </w:rPr>
        <w:t xml:space="preserve"> in the present </w:t>
      </w:r>
      <w:r w:rsidRPr="00931BFD">
        <w:rPr>
          <w:rStyle w:val="StyleUnderline"/>
          <w:highlight w:val="green"/>
        </w:rPr>
        <w:t>destroys their value</w:t>
      </w:r>
      <w:r w:rsidRPr="00931BFD">
        <w:rPr>
          <w:rStyle w:val="StyleUnderline"/>
        </w:rPr>
        <w:t xml:space="preserve"> in a future in which they are unowned. This suggests the simple solution of extending the patent terms for antimicrobial drugs. </w:t>
      </w:r>
      <w:r w:rsidRPr="00931BFD">
        <w:rPr>
          <w:rStyle w:val="StyleUnderline"/>
          <w:highlight w:val="green"/>
        </w:rPr>
        <w:t>So long as the</w:t>
      </w:r>
      <w:r w:rsidRPr="00931BFD">
        <w:rPr>
          <w:rStyle w:val="StyleUnderline"/>
        </w:rPr>
        <w:t xml:space="preserve"> </w:t>
      </w:r>
      <w:r w:rsidRPr="00931BFD">
        <w:rPr>
          <w:rStyle w:val="StyleUnderline"/>
          <w:highlight w:val="green"/>
        </w:rPr>
        <w:t>drug remains under patent, the</w:t>
      </w:r>
      <w:r w:rsidRPr="00931BFD">
        <w:rPr>
          <w:rStyle w:val="StyleUnderline"/>
        </w:rPr>
        <w:t xml:space="preserve"> patent </w:t>
      </w:r>
      <w:r w:rsidRPr="00931BFD">
        <w:rPr>
          <w:rStyle w:val="StyleUnderline"/>
          <w:highlight w:val="green"/>
        </w:rPr>
        <w:t>holder has</w:t>
      </w:r>
      <w:r w:rsidRPr="00931BFD">
        <w:rPr>
          <w:rStyle w:val="StyleUnderline"/>
        </w:rPr>
        <w:t xml:space="preserve"> both </w:t>
      </w:r>
      <w:r w:rsidRPr="00931BFD">
        <w:rPr>
          <w:rStyle w:val="StyleUnderline"/>
          <w:highlight w:val="green"/>
        </w:rPr>
        <w:t>an interest in preserving its usefulness</w:t>
      </w:r>
      <w:r w:rsidRPr="00931BFD">
        <w:rPr>
          <w:rStyle w:val="StyleUnderline"/>
        </w:rPr>
        <w:t xml:space="preserve"> and the ability to control its use so as to preserve its value. How long should the patent term be extended? </w:t>
      </w:r>
      <w:r w:rsidRPr="002C6F13">
        <w:rPr>
          <w:sz w:val="16"/>
        </w:rPr>
        <w:t xml:space="preserve">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“Perpetual patents” have occasionally been proposed, 37 but the lack of a fixed term may do violence to the notion of a patent, so it may be better to conceive of this as a proposal for a new type of IP right that combines features of patents and trademarks.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w:t>
      </w:r>
      <w:r w:rsidRPr="00931BFD">
        <w:rPr>
          <w:rStyle w:val="StyleUnderline"/>
        </w:rPr>
        <w:t>In the case of the right under consideration</w:t>
      </w:r>
      <w:r w:rsidRPr="002C6F13">
        <w:rPr>
          <w:rStyle w:val="StyleUnderline"/>
        </w:rPr>
        <w:t>,</w:t>
      </w:r>
      <w:r w:rsidRPr="00931BFD">
        <w:rPr>
          <w:rStyle w:val="StyleUnderline"/>
        </w:rPr>
        <w:t xml:space="preserve"> </w:t>
      </w:r>
      <w:r w:rsidRPr="002C6F13">
        <w:rPr>
          <w:rStyle w:val="StyleUnderline"/>
        </w:rPr>
        <w:t>the</w:t>
      </w:r>
      <w:r w:rsidRPr="00931BFD">
        <w:rPr>
          <w:rStyle w:val="StyleUnderline"/>
        </w:rPr>
        <w:t xml:space="preserve"> relevant </w:t>
      </w:r>
      <w:r w:rsidRPr="002C6F13">
        <w:rPr>
          <w:rStyle w:val="StyleUnderline"/>
        </w:rPr>
        <w:t>actions would</w:t>
      </w:r>
      <w:r w:rsidRPr="00931BFD">
        <w:rPr>
          <w:rStyle w:val="StyleUnderline"/>
        </w:rPr>
        <w:t xml:space="preserve"> be those of stewarding the drug in such a manner as to prolong its continued effectiveness in the face of resistance. </w:t>
      </w:r>
      <w:r w:rsidRPr="002C6F13">
        <w:rPr>
          <w:rStyle w:val="StyleUnderline"/>
        </w:rPr>
        <w:t>This new</w:t>
      </w:r>
      <w:r w:rsidRPr="00931BFD">
        <w:rPr>
          <w:rStyle w:val="StyleUnderline"/>
        </w:rPr>
        <w:t xml:space="preserve"> sort of </w:t>
      </w:r>
      <w:r w:rsidRPr="002C6F13">
        <w:rPr>
          <w:rStyle w:val="StyleUnderline"/>
        </w:rPr>
        <w:t>property</w:t>
      </w:r>
      <w:r w:rsidRPr="00931BFD">
        <w:rPr>
          <w:rStyle w:val="StyleUnderline"/>
        </w:rPr>
        <w:t xml:space="preserve"> right could, in principle, be applied to drugs that are already off patent or otherwise ineligible for patent protection.</w:t>
      </w:r>
      <w:r w:rsidRPr="002C6F13">
        <w:rPr>
          <w:sz w:val="16"/>
        </w:rPr>
        <w:t xml:space="preserve"> The Chatham House Working Group proposes granting “</w:t>
      </w:r>
      <w:proofErr w:type="spellStart"/>
      <w:r w:rsidRPr="002C6F13">
        <w:rPr>
          <w:sz w:val="16"/>
        </w:rPr>
        <w:t>delinkage</w:t>
      </w:r>
      <w:proofErr w:type="spellEnd"/>
      <w:r w:rsidRPr="002C6F13">
        <w:rPr>
          <w:sz w:val="16"/>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more difficult case is granting such rights to already known antibiotics that have gone off patent and are now available as generics. </w:t>
      </w:r>
      <w:r w:rsidRPr="002C6F13">
        <w:rPr>
          <w:rStyle w:val="StyleUnderline"/>
          <w:highlight w:val="green"/>
        </w:rPr>
        <w:t>Removing</w:t>
      </w:r>
      <w:r w:rsidRPr="00931BFD">
        <w:rPr>
          <w:rStyle w:val="StyleUnderline"/>
        </w:rPr>
        <w:t xml:space="preserve"> these </w:t>
      </w:r>
      <w:r w:rsidRPr="002C6F13">
        <w:rPr>
          <w:rStyle w:val="StyleUnderline"/>
          <w:highlight w:val="green"/>
        </w:rPr>
        <w:t>drugs from the commons would make it possible for an owner to profit</w:t>
      </w:r>
      <w:r w:rsidRPr="00931BFD">
        <w:rPr>
          <w:rStyle w:val="StyleUnderline"/>
        </w:rPr>
        <w:t xml:space="preserve"> by stewarding them responsibly.</w:t>
      </w:r>
      <w:r w:rsidRPr="002C6F13">
        <w:rPr>
          <w:sz w:val="16"/>
        </w:rPr>
        <w:t xml:space="preserve"> The difficulty here is determining who would own them. Professor </w:t>
      </w:r>
      <w:proofErr w:type="spellStart"/>
      <w:r w:rsidRPr="002C6F13">
        <w:rPr>
          <w:sz w:val="16"/>
        </w:rPr>
        <w:t>Kades</w:t>
      </w:r>
      <w:proofErr w:type="spellEnd"/>
      <w:r w:rsidRPr="002C6F13">
        <w:rPr>
          <w:sz w:val="16"/>
        </w:rPr>
        <w:t xml:space="preserve">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 Instituting the sort of property right described here (whether or not it is extended to drugs that are currently unpatentable and/or in the public domain) would create an environment in which pharmaceutical companies and other private entities can compete to develop new policies and business models that maximize the total value derived from antimicrobial drugs over time. An important advantage of this proposal is that it does not require policymakers (or authors of law review articles) to know in advance which specific practices would have this auspicious effect. However, some obvious possibilities suggest themselves. Pharmaceutical companies could sell new antimicrobials at a price high enough to make it prohibitive to use them as anything other than treatments of last resort. In addition to extending the drugs’ useful lives, the high prices would compensate for the lower initial volume of sales,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 Pharmaceutical companies could also extend the effective lifespan of their antimicrobials through contractual arrangements with healthcare providers, which restrict the latter’s use of the drugs to certain protocols or best practices. Imagine the new business practices whereby pharmaceutical companies might profit from drugs that are never or hardly ever used. Licensing plans like the one proposed by Commissioner Gottlieb might be employed in innovative ways.40 For example, healthcare providers or insurance companies might pay a monthly fee for the right to use these drugs should it ever become necessary to do so.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 The suggestions in the last paragraph all amount to ways in which revenues from the creation of a new drug might be “delinked” from sales volume. In principle, this </w:t>
      </w:r>
      <w:proofErr w:type="spellStart"/>
      <w:r w:rsidRPr="002C6F13">
        <w:rPr>
          <w:sz w:val="16"/>
        </w:rPr>
        <w:t>delinkage</w:t>
      </w:r>
      <w:proofErr w:type="spellEnd"/>
      <w:r w:rsidRPr="002C6F13">
        <w:rPr>
          <w:sz w:val="16"/>
        </w:rPr>
        <w:t xml:space="preserve"> could occur simply through market forces, without any additional policy interventions, but since governments and multinational organizations account for most of the spending in the healthcare sector in much of the world, their adopting policies favoring </w:t>
      </w:r>
      <w:proofErr w:type="spellStart"/>
      <w:r w:rsidRPr="002C6F13">
        <w:rPr>
          <w:sz w:val="16"/>
        </w:rPr>
        <w:t>delinkage</w:t>
      </w:r>
      <w:proofErr w:type="spellEnd"/>
      <w:r w:rsidRPr="002C6F13">
        <w:rPr>
          <w:sz w:val="16"/>
        </w:rPr>
        <w:t xml:space="preserve"> would likely stimulate the development of these sorts of business models under an IP regime of the sort suggested. Indeed, such </w:t>
      </w:r>
      <w:proofErr w:type="spellStart"/>
      <w:r w:rsidRPr="002C6F13">
        <w:rPr>
          <w:sz w:val="16"/>
        </w:rPr>
        <w:t>delinkage</w:t>
      </w:r>
      <w:proofErr w:type="spellEnd"/>
      <w:r w:rsidRPr="002C6F13">
        <w:rPr>
          <w:sz w:val="16"/>
        </w:rPr>
        <w:t>–promoting policies would likely fare better under the proposed IP regime than under the current IP system because, as The Chatham House Working Group observes, “patent expiry” creates some difficulties for such policies. Obligations for responsible use can be carefully crafted and functional when monopoly rights are in place, but are likely to fail once generic antibiotics are introduced upon the termination of the period of exclusivity. Generic manufacturers ordinarily rely on volume-based rewards, and low prices and large volume of sales without appropriate measures to conserve the antibiotics may be an important driver of indiscriminate use and resistance. A sustainable system will require controls on market entry after termination of the patent, and regulation of the way the generic products are marketed and prescribed.41 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Securing a long-range IP right to antimicrobial drugs would create the conditions in which the healthcare industry as a whole could invest the resources required to discover the practices, protocols, and business models that maximize the value of these substances. In addition, the ability to capture this value as profit would create an incentive to develop new drugs as needed. 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 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work.43 Among the reasons why patents and copyrights are finite in duration, whereas rights to chattels or land can be passed on from generation to generation indefinitely, is that chattels and land generally need to be maintained in order to retain their economic value over time, whereas this is not true of the economic value of an artwork or a method.44 But the case under consideration reveals that the continued economic value of certain methods does depend on an ongoing process of intelligent management by which one uses the method sparingly. It is this very fact that (according to the argument of this Part) justifies extending the IP right to the drug indefinitely.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63EE711B" w14:textId="1AAE5733" w:rsidR="005C3DB1" w:rsidRPr="00CD02B6" w:rsidRDefault="005C3DB1" w:rsidP="005C3DB1">
      <w:pPr>
        <w:pStyle w:val="Heading4"/>
      </w:pPr>
      <w:r w:rsidRPr="00CD02B6">
        <w:t xml:space="preserve">Evergreening is a </w:t>
      </w:r>
      <w:r w:rsidRPr="00CD02B6">
        <w:rPr>
          <w:u w:val="single"/>
        </w:rPr>
        <w:t>myth</w:t>
      </w:r>
      <w:r>
        <w:t>.</w:t>
      </w:r>
    </w:p>
    <w:p w14:paraId="4D75F5CB" w14:textId="77777777" w:rsidR="005C3DB1" w:rsidRPr="00CD02B6" w:rsidRDefault="005C3DB1" w:rsidP="005C3DB1">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w:t>
      </w:r>
      <w:r w:rsidRPr="00015777">
        <w:t>Regulation, Device Regulation, Intellectual Property; “</w:t>
      </w:r>
      <w:r w:rsidRPr="00015777">
        <w:rPr>
          <w:rStyle w:val="Emphasis"/>
        </w:rPr>
        <w:t>The Evergreening Myth Claims that drug innovators extend their patents obscure a radical policy‐​making goal.</w:t>
      </w:r>
      <w:r w:rsidRPr="00015777">
        <w:t xml:space="preserve">,” Cato Institute; Fall 2020; </w:t>
      </w:r>
      <w:hyperlink r:id="rId23" w:history="1">
        <w:r w:rsidRPr="00015777">
          <w:rPr>
            <w:rStyle w:val="Hyperlink"/>
          </w:rPr>
          <w:t>https://www.cato.org/regulation/fall-2020/evergreening-myth</w:t>
        </w:r>
      </w:hyperlink>
      <w:r>
        <w:t>/] Justin</w:t>
      </w:r>
    </w:p>
    <w:p w14:paraId="1AFBFE9F" w14:textId="18233B80" w:rsidR="005C3DB1" w:rsidRPr="005C3DB1" w:rsidRDefault="005C3DB1" w:rsidP="005C3DB1">
      <w:pPr>
        <w:rPr>
          <w:sz w:val="8"/>
        </w:rPr>
      </w:pPr>
      <w:r w:rsidRPr="00015777">
        <w:rPr>
          <w:sz w:val="8"/>
        </w:rPr>
        <w:t xml:space="preserve">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 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EA3700">
        <w:rPr>
          <w:highlight w:val="green"/>
          <w:u w:val="single"/>
        </w:rPr>
        <w:t>proponents are</w:t>
      </w:r>
      <w:r w:rsidRPr="008C760D">
        <w:rPr>
          <w:u w:val="single"/>
        </w:rPr>
        <w:t xml:space="preserve"> </w:t>
      </w:r>
      <w:r w:rsidRPr="008C760D">
        <w:rPr>
          <w:rStyle w:val="Emphasis"/>
        </w:rPr>
        <w:t xml:space="preserve">frustratingly </w:t>
      </w:r>
      <w:r w:rsidRPr="00EA3700">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015777">
        <w:rPr>
          <w:sz w:val="8"/>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015777">
        <w:rPr>
          <w:sz w:val="8"/>
        </w:rPr>
        <w:t xml:space="preserve">, such as the myth that pharmaceutical </w:t>
      </w:r>
      <w:r w:rsidRPr="008C760D">
        <w:rPr>
          <w:u w:val="single"/>
        </w:rPr>
        <w:t>companies continuing to innovate somehow “</w:t>
      </w:r>
      <w:r w:rsidRPr="008C760D">
        <w:rPr>
          <w:rStyle w:val="Emphasis"/>
        </w:rPr>
        <w:t>extend” their patents.</w:t>
      </w:r>
      <w:r>
        <w:rPr>
          <w:rStyle w:val="Emphasis"/>
        </w:rPr>
        <w:t xml:space="preserve"> </w:t>
      </w:r>
      <w:r w:rsidRPr="00015777">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015777">
        <w:rPr>
          <w:sz w:val="8"/>
        </w:rPr>
        <w:t>In</w:t>
      </w:r>
      <w:proofErr w:type="gramEnd"/>
      <w:r w:rsidRPr="00015777">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015777">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015777">
        <w:rPr>
          <w:sz w:val="8"/>
        </w:rPr>
        <w:t xml:space="preserve"> and statutory data exclusivity. Sometimes the </w:t>
      </w:r>
      <w:r w:rsidRPr="008C760D">
        <w:rPr>
          <w:u w:val="single"/>
        </w:rPr>
        <w:t>innovator also stops selling its older product. If purchasers shift to the innovator’s newer product</w:t>
      </w:r>
      <w:r w:rsidRPr="00015777">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015777">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015777">
        <w:rPr>
          <w:sz w:val="8"/>
        </w:rPr>
        <w:t>give</w:t>
      </w:r>
      <w:proofErr w:type="spellEnd"/>
      <w:r w:rsidRPr="00015777">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015777">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015777">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015777">
        <w:rPr>
          <w:sz w:val="8"/>
        </w:rPr>
        <w:t xml:space="preserve">. The patent usually </w:t>
      </w:r>
      <w:r w:rsidRPr="008C760D">
        <w:rPr>
          <w:u w:val="single"/>
        </w:rPr>
        <w:t>expires 20 years after its application date</w:t>
      </w:r>
      <w:r w:rsidRPr="00015777">
        <w:rPr>
          <w:sz w:val="8"/>
        </w:rPr>
        <w:t xml:space="preserve">. For any particular drug product approved by the FDA, </w:t>
      </w:r>
      <w:r w:rsidRPr="008C760D">
        <w:rPr>
          <w:u w:val="single"/>
        </w:rPr>
        <w:t>the innovator might own patents on various types of inventions</w:t>
      </w:r>
      <w:r w:rsidRPr="00015777">
        <w:rPr>
          <w:sz w:val="8"/>
        </w:rPr>
        <w:t xml:space="preserve">.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8C760D">
        <w:rPr>
          <w:u w:val="single"/>
        </w:rPr>
        <w:t xml:space="preserve">The first </w:t>
      </w:r>
      <w:r w:rsidRPr="00EA3700">
        <w:rPr>
          <w:rStyle w:val="Heading3Char"/>
          <w:highlight w:val="green"/>
        </w:rPr>
        <w:t>myth</w:t>
      </w:r>
      <w:r w:rsidRPr="00EA3700">
        <w:rPr>
          <w:highlight w:val="green"/>
          <w:u w:val="single"/>
        </w:rPr>
        <w:t xml:space="preserve"> </w:t>
      </w:r>
      <w:r w:rsidRPr="008C760D">
        <w:rPr>
          <w:u w:val="single"/>
        </w:rPr>
        <w:t xml:space="preserve">is </w:t>
      </w:r>
      <w:r w:rsidRPr="00015777">
        <w:rPr>
          <w:highlight w:val="green"/>
          <w:u w:val="single"/>
        </w:rPr>
        <w:t xml:space="preserve">that innovators </w:t>
      </w:r>
      <w:r w:rsidRPr="00EA3700">
        <w:rPr>
          <w:rStyle w:val="Emphasis"/>
          <w:highlight w:val="green"/>
        </w:rPr>
        <w:t>extend</w:t>
      </w:r>
      <w:r w:rsidRPr="008C760D">
        <w:rPr>
          <w:rStyle w:val="Emphasis"/>
        </w:rPr>
        <w:t xml:space="preserve"> their </w:t>
      </w:r>
      <w:r w:rsidRPr="00EA3700">
        <w:rPr>
          <w:rStyle w:val="Emphasis"/>
          <w:highlight w:val="green"/>
        </w:rPr>
        <w:t>patents</w:t>
      </w:r>
      <w:r w:rsidRPr="00EA3700">
        <w:rPr>
          <w:highlight w:val="green"/>
          <w:u w:val="single"/>
        </w:rPr>
        <w:t xml:space="preserve">. This is </w:t>
      </w:r>
      <w:r w:rsidRPr="008C760D">
        <w:rPr>
          <w:rStyle w:val="Emphasis"/>
          <w:rFonts w:eastAsiaTheme="majorEastAsia" w:cstheme="majorBidi"/>
        </w:rPr>
        <w:t xml:space="preserve">legally </w:t>
      </w:r>
      <w:r w:rsidRPr="00EA3700">
        <w:rPr>
          <w:rStyle w:val="Emphasis"/>
          <w:rFonts w:eastAsiaTheme="majorEastAsia" w:cstheme="majorBidi"/>
          <w:highlight w:val="green"/>
        </w:rPr>
        <w:t>impossible</w:t>
      </w:r>
      <w:r w:rsidRPr="00015777">
        <w:rPr>
          <w:sz w:val="8"/>
        </w:rPr>
        <w:t xml:space="preserve">. In the United States, </w:t>
      </w:r>
      <w:r w:rsidRPr="008C760D">
        <w:rPr>
          <w:u w:val="single"/>
        </w:rPr>
        <w:t>a patent expires 20 years</w:t>
      </w:r>
      <w:r w:rsidRPr="00015777">
        <w:rPr>
          <w:sz w:val="8"/>
        </w:rPr>
        <w:t xml:space="preserve"> after its application date. </w:t>
      </w:r>
      <w:r w:rsidRPr="008C760D">
        <w:rPr>
          <w:u w:val="single"/>
        </w:rPr>
        <w:t>There are only two ways a patent’s expiration date can shift</w:t>
      </w:r>
      <w:r w:rsidRPr="00015777">
        <w:rPr>
          <w:sz w:val="8"/>
        </w:rPr>
        <w:t xml:space="preserve"> later in time: (1) When it issues a patent, the U.S. Patent and Trademark Office (PTO) adjusts the expiry date later to compensate for routine delays at the PTO. And (2), </w:t>
      </w:r>
      <w:r w:rsidRPr="00015777">
        <w:rPr>
          <w:u w:val="single"/>
        </w:rPr>
        <w:t>if the marketing application proposed a new</w:t>
      </w:r>
      <w:r w:rsidRPr="00015777">
        <w:rPr>
          <w:sz w:val="8"/>
        </w:rPr>
        <w:t xml:space="preserve"> active </w:t>
      </w:r>
      <w:r w:rsidRPr="00015777">
        <w:rPr>
          <w:u w:val="single"/>
        </w:rPr>
        <w:t>ingredient, then if the company asks the PTO for</w:t>
      </w:r>
      <w:r w:rsidRPr="008C760D">
        <w:rPr>
          <w:u w:val="single"/>
        </w:rPr>
        <w:t xml:space="preserve"> a </w:t>
      </w:r>
      <w:r w:rsidRPr="00EA3700">
        <w:rPr>
          <w:rStyle w:val="Emphasis"/>
          <w:highlight w:val="green"/>
        </w:rPr>
        <w:t>patent</w:t>
      </w:r>
      <w:r w:rsidRPr="008C760D">
        <w:rPr>
          <w:rStyle w:val="Emphasis"/>
        </w:rPr>
        <w:t xml:space="preserve"> term </w:t>
      </w:r>
      <w:r w:rsidRPr="00015777">
        <w:rPr>
          <w:rStyle w:val="Emphasis"/>
        </w:rPr>
        <w:t>extension</w:t>
      </w:r>
      <w:r w:rsidRPr="00015777">
        <w:rPr>
          <w:sz w:val="8"/>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015777">
        <w:rPr>
          <w:sz w:val="8"/>
        </w:rPr>
        <w:t xml:space="preserve"> by which a patent might be extended. In particular, </w:t>
      </w:r>
      <w:r w:rsidRPr="00E95294">
        <w:rPr>
          <w:u w:val="single"/>
        </w:rPr>
        <w:t>a patent on one invention</w:t>
      </w:r>
      <w:r w:rsidRPr="00015777">
        <w:rPr>
          <w:sz w:val="8"/>
        </w:rPr>
        <w:t xml:space="preserve"> — no matter when it expires — </w:t>
      </w:r>
      <w:r w:rsidRPr="00EA3700">
        <w:rPr>
          <w:highlight w:val="green"/>
          <w:u w:val="single"/>
        </w:rPr>
        <w:t xml:space="preserve">does </w:t>
      </w:r>
      <w:r w:rsidRPr="00EA3700">
        <w:rPr>
          <w:rStyle w:val="Emphasis"/>
          <w:highlight w:val="green"/>
        </w:rPr>
        <w:t>not extend</w:t>
      </w:r>
      <w:r w:rsidRPr="008C760D">
        <w:rPr>
          <w:rStyle w:val="Emphasis"/>
        </w:rPr>
        <w:t xml:space="preserve"> the patent </w:t>
      </w:r>
      <w:r w:rsidRPr="00EA3700">
        <w:rPr>
          <w:rStyle w:val="Emphasis"/>
          <w:highlight w:val="green"/>
        </w:rPr>
        <w:t xml:space="preserve">on </w:t>
      </w:r>
      <w:r w:rsidRPr="00015777">
        <w:rPr>
          <w:rStyle w:val="Emphasis"/>
          <w:highlight w:val="green"/>
        </w:rPr>
        <w:t>another invention</w:t>
      </w:r>
      <w:r w:rsidRPr="00015777">
        <w:rPr>
          <w:rStyle w:val="Emphasis"/>
        </w:rPr>
        <w:t xml:space="preserve">. </w:t>
      </w:r>
      <w:r w:rsidRPr="00015777">
        <w:rPr>
          <w:u w:val="single"/>
        </w:rPr>
        <w:t xml:space="preserve">Myth of </w:t>
      </w:r>
      <w:r w:rsidRPr="00015777">
        <w:rPr>
          <w:rStyle w:val="Emphasis"/>
        </w:rPr>
        <w:t>blocked competitors</w:t>
      </w:r>
      <w:r w:rsidRPr="00015777">
        <w:rPr>
          <w:sz w:val="8"/>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015777">
        <w:rPr>
          <w:sz w:val="8"/>
        </w:rPr>
        <w:t xml:space="preserve"> (if applicable) statutory </w:t>
      </w:r>
      <w:r w:rsidRPr="008C760D">
        <w:rPr>
          <w:u w:val="single"/>
        </w:rPr>
        <w:t xml:space="preserve">exclusivity on the innovator’s active ingredient have expired, its </w:t>
      </w:r>
      <w:r w:rsidRPr="00EA3700">
        <w:rPr>
          <w:rStyle w:val="Emphasis"/>
          <w:highlight w:val="green"/>
        </w:rPr>
        <w:t xml:space="preserve">competitors </w:t>
      </w:r>
      <w:r w:rsidRPr="00015777">
        <w:rPr>
          <w:rStyle w:val="Emphasis"/>
        </w:rPr>
        <w:t>have substantial freedom to</w:t>
      </w:r>
      <w:r w:rsidRPr="008C760D">
        <w:rPr>
          <w:rStyle w:val="Emphasis"/>
        </w:rPr>
        <w:t xml:space="preserve"> operate</w:t>
      </w:r>
      <w:r w:rsidRPr="00015777">
        <w:rPr>
          <w:sz w:val="8"/>
        </w:rPr>
        <w:t xml:space="preserve">. This freedom reflects two facts that are often overlooked. 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EA3700">
        <w:rPr>
          <w:highlight w:val="green"/>
          <w:u w:val="single"/>
        </w:rPr>
        <w:t>rely on</w:t>
      </w:r>
      <w:r w:rsidRPr="008C760D">
        <w:rPr>
          <w:u w:val="single"/>
        </w:rPr>
        <w:t xml:space="preserve"> the </w:t>
      </w:r>
      <w:r w:rsidRPr="008C760D">
        <w:rPr>
          <w:rStyle w:val="Emphasis"/>
        </w:rPr>
        <w:t xml:space="preserve">innovator’s </w:t>
      </w:r>
      <w:r w:rsidRPr="00EA3700">
        <w:rPr>
          <w:rStyle w:val="Emphasis"/>
          <w:highlight w:val="green"/>
        </w:rPr>
        <w:t>research</w:t>
      </w:r>
      <w:r w:rsidRPr="008C760D">
        <w:rPr>
          <w:rStyle w:val="Emphasis"/>
        </w:rPr>
        <w:t xml:space="preserve"> but </w:t>
      </w:r>
      <w:r w:rsidRPr="00EA3700">
        <w:rPr>
          <w:rStyle w:val="Emphasis"/>
          <w:highlight w:val="green"/>
        </w:rPr>
        <w:t>propose competing products</w:t>
      </w:r>
      <w:r w:rsidRPr="00015777">
        <w:rPr>
          <w:sz w:val="8"/>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 </w:t>
      </w:r>
      <w:r w:rsidRPr="008C760D">
        <w:rPr>
          <w:u w:val="single"/>
        </w:rPr>
        <w:t xml:space="preserve">If a competitor wants to offer a </w:t>
      </w:r>
      <w:r w:rsidRPr="00EA3700">
        <w:rPr>
          <w:highlight w:val="green"/>
          <w:u w:val="single"/>
        </w:rPr>
        <w:t>different</w:t>
      </w:r>
      <w:r w:rsidRPr="008C760D">
        <w:rPr>
          <w:u w:val="single"/>
        </w:rPr>
        <w:t xml:space="preserve"> </w:t>
      </w:r>
      <w:r w:rsidRPr="008C760D">
        <w:rPr>
          <w:rStyle w:val="Emphasis"/>
        </w:rPr>
        <w:t xml:space="preserve">route of </w:t>
      </w:r>
      <w:r w:rsidRPr="00EA3700">
        <w:rPr>
          <w:rStyle w:val="Emphasis"/>
          <w:highlight w:val="green"/>
        </w:rPr>
        <w:t>administration</w:t>
      </w:r>
      <w:r w:rsidRPr="008C760D">
        <w:rPr>
          <w:rStyle w:val="Emphasis"/>
        </w:rPr>
        <w:t xml:space="preserve">, </w:t>
      </w:r>
      <w:r w:rsidRPr="00EA3700">
        <w:rPr>
          <w:rStyle w:val="Emphasis"/>
          <w:highlight w:val="green"/>
        </w:rPr>
        <w:t>dosage</w:t>
      </w:r>
      <w:r w:rsidRPr="008C760D">
        <w:rPr>
          <w:rStyle w:val="Emphasis"/>
        </w:rPr>
        <w:t xml:space="preserve"> form, </w:t>
      </w:r>
      <w:r w:rsidRPr="00EA3700">
        <w:rPr>
          <w:rStyle w:val="Emphasis"/>
          <w:highlight w:val="green"/>
        </w:rPr>
        <w:t>or strength</w:t>
      </w:r>
      <w:r w:rsidRPr="00015777">
        <w:rPr>
          <w:sz w:val="8"/>
        </w:rPr>
        <w:t xml:space="preserve"> — for instance, to avoid infringing a patent — </w:t>
      </w:r>
      <w:r w:rsidRPr="008C760D">
        <w:rPr>
          <w:u w:val="single"/>
        </w:rPr>
        <w:t xml:space="preserve">it may still be able to </w:t>
      </w:r>
      <w:r w:rsidRPr="00EA3700">
        <w:rPr>
          <w:highlight w:val="green"/>
          <w:u w:val="single"/>
        </w:rPr>
        <w:t>use</w:t>
      </w:r>
      <w:r w:rsidRPr="008C760D">
        <w:rPr>
          <w:u w:val="single"/>
        </w:rPr>
        <w:t xml:space="preserve"> the </w:t>
      </w:r>
      <w:r w:rsidRPr="00EA3700">
        <w:rPr>
          <w:rStyle w:val="Emphasis"/>
          <w:highlight w:val="green"/>
        </w:rPr>
        <w:t>generic drug</w:t>
      </w:r>
      <w:r w:rsidRPr="008C760D">
        <w:rPr>
          <w:rStyle w:val="Emphasis"/>
        </w:rPr>
        <w:t xml:space="preserve"> approval pathway</w:t>
      </w:r>
      <w:r w:rsidRPr="00015777">
        <w:rPr>
          <w:sz w:val="8"/>
        </w:rPr>
        <w:t xml:space="preserve">.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 </w:t>
      </w:r>
      <w:r w:rsidRPr="00015777">
        <w:rPr>
          <w:u w:val="single"/>
        </w:rPr>
        <w:t xml:space="preserve">Second, an abbreviated application cites a </w:t>
      </w:r>
      <w:r w:rsidRPr="00015777">
        <w:rPr>
          <w:rStyle w:val="Emphasis"/>
        </w:rPr>
        <w:t>specific innovative product</w:t>
      </w:r>
      <w:r w:rsidRPr="00015777">
        <w:rPr>
          <w:u w:val="single"/>
        </w:rPr>
        <w:t>, not the active ingredient</w:t>
      </w:r>
      <w:r w:rsidRPr="00015777">
        <w:rPr>
          <w:sz w:val="8"/>
        </w:rPr>
        <w:t xml:space="preserve"> or brand writ large. </w:t>
      </w:r>
      <w:r w:rsidRPr="00015777">
        <w:rPr>
          <w:u w:val="single"/>
        </w:rPr>
        <w:t>The competitor selects one innovative product as the reference product</w:t>
      </w:r>
      <w:r w:rsidRPr="00015777">
        <w:rPr>
          <w:sz w:val="8"/>
        </w:rPr>
        <w:t xml:space="preserve"> on which it relies — for instance, one of the 12 products in the hypothetical above. </w:t>
      </w:r>
      <w:r w:rsidRPr="00015777">
        <w:rPr>
          <w:u w:val="single"/>
        </w:rPr>
        <w:t xml:space="preserve">Its regulatory burden is tied to that </w:t>
      </w:r>
      <w:r w:rsidRPr="00015777">
        <w:rPr>
          <w:rStyle w:val="Emphasis"/>
        </w:rPr>
        <w:t>specific</w:t>
      </w:r>
      <w:r w:rsidRPr="00015777">
        <w:rPr>
          <w:u w:val="single"/>
        </w:rPr>
        <w:t xml:space="preserve"> </w:t>
      </w:r>
      <w:r w:rsidRPr="00015777">
        <w:rPr>
          <w:rStyle w:val="Emphasis"/>
        </w:rPr>
        <w:t>product alone</w:t>
      </w:r>
      <w:r w:rsidRPr="00015777">
        <w:rPr>
          <w:u w:val="single"/>
        </w:rPr>
        <w:t>. The requirement to show sameness and bioequivalence</w:t>
      </w:r>
      <w:r w:rsidRPr="00015777">
        <w:rPr>
          <w:sz w:val="8"/>
        </w:rPr>
        <w:t xml:space="preserve"> (for an ANDA) and, critically, the obligation to contend with patents and wait for statutory exclusivity to expire </w:t>
      </w:r>
      <w:r w:rsidRPr="00015777">
        <w:rPr>
          <w:u w:val="single"/>
        </w:rPr>
        <w:t>are linked to the one specific product, alone</w:t>
      </w:r>
      <w:r w:rsidRPr="00015777">
        <w:rPr>
          <w:sz w:val="8"/>
        </w:rPr>
        <w:t xml:space="preserv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8C760D">
        <w:rPr>
          <w:u w:val="single"/>
        </w:rPr>
        <w:t>Although a competitor using the abbreviated application pathway must contend with the innovator’s patents</w:t>
      </w:r>
      <w:r w:rsidRPr="00015777">
        <w:rPr>
          <w:sz w:val="8"/>
        </w:rPr>
        <w:t xml:space="preserve"> and approval of its product may be delayed because of those patents, </w:t>
      </w:r>
      <w:r w:rsidRPr="008C760D">
        <w:rPr>
          <w:u w:val="single"/>
        </w:rPr>
        <w:t xml:space="preserve">this is </w:t>
      </w:r>
      <w:r w:rsidRPr="00015777">
        <w:rPr>
          <w:u w:val="single"/>
        </w:rPr>
        <w:t xml:space="preserve">true of </w:t>
      </w:r>
      <w:r w:rsidRPr="00015777">
        <w:rPr>
          <w:rStyle w:val="Emphasis"/>
        </w:rPr>
        <w:t>only</w:t>
      </w:r>
      <w:r w:rsidRPr="008C760D">
        <w:rPr>
          <w:rStyle w:val="Emphasis"/>
        </w:rPr>
        <w:t xml:space="preserve"> the </w:t>
      </w:r>
      <w:r w:rsidRPr="00015777">
        <w:rPr>
          <w:rStyle w:val="Emphasis"/>
          <w:highlight w:val="green"/>
        </w:rPr>
        <w:t>patents associated with</w:t>
      </w:r>
      <w:r w:rsidRPr="008C760D">
        <w:rPr>
          <w:rStyle w:val="Emphasis"/>
        </w:rPr>
        <w:t xml:space="preserve"> the </w:t>
      </w:r>
      <w:r w:rsidRPr="00EA3700">
        <w:rPr>
          <w:rStyle w:val="Emphasis"/>
          <w:highlight w:val="green"/>
        </w:rPr>
        <w:t>specific product</w:t>
      </w:r>
      <w:r w:rsidRPr="008C760D">
        <w:rPr>
          <w:rStyle w:val="Emphasis"/>
        </w:rPr>
        <w:t xml:space="preserve"> that it references</w:t>
      </w:r>
      <w:r w:rsidRPr="008C760D">
        <w:rPr>
          <w:u w:val="single"/>
        </w:rPr>
        <w:t xml:space="preserve">. The competitor does </w:t>
      </w:r>
      <w:r w:rsidRPr="00EA3700">
        <w:rPr>
          <w:highlight w:val="green"/>
          <w:u w:val="single"/>
        </w:rPr>
        <w:t>not</w:t>
      </w:r>
      <w:r w:rsidRPr="008C760D">
        <w:rPr>
          <w:u w:val="single"/>
        </w:rPr>
        <w:t xml:space="preserve"> have to contend with </w:t>
      </w:r>
      <w:r w:rsidRPr="008C760D">
        <w:rPr>
          <w:rStyle w:val="Emphasis"/>
        </w:rPr>
        <w:t xml:space="preserve">patents associated with </w:t>
      </w:r>
      <w:r w:rsidRPr="00EA3700">
        <w:rPr>
          <w:rStyle w:val="Emphasis"/>
          <w:highlight w:val="green"/>
        </w:rPr>
        <w:t>other products that</w:t>
      </w:r>
      <w:r w:rsidRPr="008C760D">
        <w:rPr>
          <w:rStyle w:val="Emphasis"/>
        </w:rPr>
        <w:t xml:space="preserve"> happen to </w:t>
      </w:r>
      <w:r w:rsidRPr="00EA3700">
        <w:rPr>
          <w:rStyle w:val="Emphasis"/>
          <w:highlight w:val="green"/>
        </w:rPr>
        <w:t>contain</w:t>
      </w:r>
      <w:r w:rsidRPr="008C760D">
        <w:rPr>
          <w:rStyle w:val="Emphasis"/>
        </w:rPr>
        <w:t xml:space="preserve"> the </w:t>
      </w:r>
      <w:r w:rsidRPr="00015777">
        <w:rPr>
          <w:rStyle w:val="Emphasis"/>
        </w:rPr>
        <w:t>same</w:t>
      </w:r>
      <w:r w:rsidRPr="008C760D">
        <w:rPr>
          <w:rStyle w:val="Emphasis"/>
        </w:rPr>
        <w:t xml:space="preserve"> active </w:t>
      </w:r>
      <w:r w:rsidRPr="00EA3700">
        <w:rPr>
          <w:rStyle w:val="Emphasis"/>
          <w:highlight w:val="green"/>
        </w:rPr>
        <w:t>ingredient</w:t>
      </w:r>
      <w:r w:rsidRPr="00015777">
        <w:rPr>
          <w:sz w:val="8"/>
        </w:rPr>
        <w:t xml:space="preserve"> or bear the same brand name. Similarly, </w:t>
      </w:r>
      <w:r w:rsidRPr="008C760D">
        <w:rPr>
          <w:u w:val="single"/>
        </w:rPr>
        <w:t>the competing applicant grapples with only the statutory exclusivity associated with the product it references</w:t>
      </w:r>
      <w:r w:rsidRPr="00015777">
        <w:rPr>
          <w:sz w:val="8"/>
        </w:rPr>
        <w:t xml:space="preserve">.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 </w:t>
      </w:r>
      <w:r w:rsidRPr="00015777">
        <w:rPr>
          <w:u w:val="single"/>
        </w:rPr>
        <w:t xml:space="preserve">This </w:t>
      </w:r>
      <w:r w:rsidRPr="00015777">
        <w:rPr>
          <w:rStyle w:val="Emphasis"/>
        </w:rPr>
        <w:t>debunks the myth that an innovator with later‐​expiring patents and an innovator that introduces newer products</w:t>
      </w:r>
      <w:r w:rsidRPr="00015777">
        <w:rPr>
          <w:u w:val="single"/>
        </w:rPr>
        <w:t xml:space="preserve"> can </w:t>
      </w:r>
      <w:r w:rsidRPr="00015777">
        <w:rPr>
          <w:rStyle w:val="Emphasis"/>
        </w:rPr>
        <w:t>prevent</w:t>
      </w:r>
      <w:r w:rsidRPr="00015777">
        <w:rPr>
          <w:u w:val="single"/>
        </w:rPr>
        <w:t xml:space="preserve"> its competitors from bringing copies to market</w:t>
      </w:r>
      <w:r w:rsidRPr="00015777">
        <w:rPr>
          <w:sz w:val="8"/>
        </w:rPr>
        <w:t xml:space="preserve">. Instead, competitors have several options. For instance, </w:t>
      </w:r>
      <w:r w:rsidRPr="00015777">
        <w:rPr>
          <w:u w:val="single"/>
        </w:rPr>
        <w:t>empirical studies show that competitors</w:t>
      </w:r>
      <w:r w:rsidRPr="008C760D">
        <w:rPr>
          <w:u w:val="single"/>
        </w:rPr>
        <w:t xml:space="preserve"> file abbreviated applications as early as the law permits them to do so, arguing that the innovator’s patents are invalid or, if applicable, not infringed by the new drug</w:t>
      </w:r>
      <w:r w:rsidRPr="00015777">
        <w:rPr>
          <w:sz w:val="8"/>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015777">
        <w:rPr>
          <w:sz w:val="8"/>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w:t>
      </w:r>
      <w:r w:rsidRPr="00015777">
        <w:rPr>
          <w:u w:val="single"/>
        </w:rPr>
        <w:t xml:space="preserve">also </w:t>
      </w:r>
      <w:r w:rsidRPr="00015777">
        <w:rPr>
          <w:rStyle w:val="Emphasis"/>
        </w:rPr>
        <w:t xml:space="preserve">other options. </w:t>
      </w:r>
      <w:r w:rsidRPr="00015777">
        <w:rPr>
          <w:u w:val="single"/>
        </w:rPr>
        <w:t>Once the patent on the active ingredient expires, a competitor can use the ingredient in its own product and file an abbreviated application</w:t>
      </w:r>
      <w:r w:rsidRPr="00015777">
        <w:rPr>
          <w:sz w:val="8"/>
        </w:rPr>
        <w:t xml:space="preserve">, relying on the research performed and submitted by the innovator. Even in an ANDA, a true generic application, only the active ingredient must be the same. </w:t>
      </w:r>
      <w:r w:rsidRPr="00015777">
        <w:rPr>
          <w:u w:val="single"/>
        </w:rPr>
        <w:t xml:space="preserve">A </w:t>
      </w:r>
      <w:r w:rsidRPr="00015777">
        <w:rPr>
          <w:rStyle w:val="Emphasis"/>
        </w:rPr>
        <w:t>competitor may be able to design around patents claiming other aspects of the innovator’s product</w:t>
      </w:r>
      <w:r w:rsidRPr="00015777">
        <w:rPr>
          <w:sz w:val="8"/>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research and it would similarly assert non‐​infringement in its application. In either case, the innovator might not sue if the competitor clearly avoided its patents. 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name or the number of patents associated with the many finished products containing a particular active ingredient. Myth that automatic substitution is critical / </w:t>
      </w:r>
      <w:r w:rsidRPr="00015777">
        <w:rPr>
          <w:u w:val="single"/>
        </w:rPr>
        <w:t xml:space="preserve">The final myth of evergreening is that </w:t>
      </w:r>
      <w:r w:rsidRPr="00015777">
        <w:rPr>
          <w:rStyle w:val="Emphasis"/>
        </w:rPr>
        <w:t>continuing innovation</w:t>
      </w:r>
      <w:r w:rsidRPr="00015777">
        <w:rPr>
          <w:sz w:val="8"/>
        </w:rPr>
        <w:t xml:space="preserve"> — especially when an innovator introduces a newer version of its product and stops selling its old version — precludes uptake of less expensive medicines by interfering with automatic pharmacy substitution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 </w:t>
      </w:r>
      <w:r w:rsidRPr="00015777">
        <w:rPr>
          <w:rStyle w:val="Emphasis"/>
        </w:rPr>
        <w:t xml:space="preserve">Automatic </w:t>
      </w:r>
      <w:r w:rsidRPr="00015777">
        <w:rPr>
          <w:rStyle w:val="Emphasis"/>
          <w:highlight w:val="green"/>
        </w:rPr>
        <w:t>pharmacy substitution</w:t>
      </w:r>
      <w:r w:rsidRPr="00015777">
        <w:rPr>
          <w:sz w:val="8"/>
        </w:rPr>
        <w:t xml:space="preserve"> arises through a combination of longstanding FDA practices and state pharmacy law. Once the agency has approved two products with the same active ingredient, it </w:t>
      </w:r>
      <w:r w:rsidRPr="00015777">
        <w:rPr>
          <w:u w:val="single"/>
        </w:rPr>
        <w:t xml:space="preserve">assesses whether they are “therapeutically equivalent.” </w:t>
      </w:r>
      <w:r w:rsidRPr="00015777">
        <w:rPr>
          <w:highlight w:val="green"/>
          <w:u w:val="single"/>
        </w:rPr>
        <w:t>Designating</w:t>
      </w:r>
      <w:r w:rsidRPr="00015777">
        <w:rPr>
          <w:u w:val="single"/>
        </w:rPr>
        <w:t xml:space="preserve"> two </w:t>
      </w:r>
      <w:r w:rsidRPr="00015777">
        <w:rPr>
          <w:highlight w:val="green"/>
          <w:u w:val="single"/>
        </w:rPr>
        <w:t xml:space="preserve">as therapeutically </w:t>
      </w:r>
      <w:r w:rsidRPr="00015777">
        <w:rPr>
          <w:rStyle w:val="Emphasis"/>
          <w:highlight w:val="green"/>
        </w:rPr>
        <w:t>equivalent means</w:t>
      </w:r>
      <w:r w:rsidRPr="00015777">
        <w:rPr>
          <w:rStyle w:val="Emphasis"/>
        </w:rPr>
        <w:t xml:space="preserve"> that they have the </w:t>
      </w:r>
      <w:r w:rsidRPr="00015777">
        <w:rPr>
          <w:rStyle w:val="Emphasis"/>
          <w:highlight w:val="green"/>
        </w:rPr>
        <w:t>same clinical profile</w:t>
      </w:r>
      <w:r w:rsidRPr="00015777">
        <w:rPr>
          <w:sz w:val="8"/>
        </w:rPr>
        <w:t xml:space="preserve"> and that they can be “substituted”: either can be dispensed instead of the other. </w:t>
      </w:r>
      <w:r w:rsidRPr="00015777">
        <w:rPr>
          <w:u w:val="single"/>
        </w:rPr>
        <w:t xml:space="preserve">A true generic drug, an </w:t>
      </w:r>
      <w:r w:rsidRPr="00015777">
        <w:rPr>
          <w:rStyle w:val="Emphasis"/>
        </w:rPr>
        <w:t>exact copy</w:t>
      </w:r>
      <w:r w:rsidRPr="00015777">
        <w:rPr>
          <w:sz w:val="8"/>
        </w:rPr>
        <w:t xml:space="preserve"> of the innovator’s product approved based on an ANDA, </w:t>
      </w:r>
      <w:r w:rsidRPr="008C760D">
        <w:rPr>
          <w:u w:val="single"/>
        </w:rPr>
        <w:t>will be deemed therapeutically equivalent</w:t>
      </w:r>
      <w:r w:rsidRPr="00015777">
        <w:rPr>
          <w:sz w:val="8"/>
        </w:rPr>
        <w:t xml:space="preserve">. Every state either permits or requires pharmacists to dispense a therapeutically equivalent generic drug when a doctor prescribes an innovator’s drug by its brand name, unless the doctor has said not to. </w:t>
      </w:r>
      <w:r w:rsidRPr="00015777">
        <w:rPr>
          <w:u w:val="single"/>
        </w:rPr>
        <w:t xml:space="preserve">The notion advanced by </w:t>
      </w:r>
      <w:r w:rsidRPr="00015777">
        <w:rPr>
          <w:rStyle w:val="Emphasis"/>
        </w:rPr>
        <w:t>critics of alleged “evergreening” is that once an innovator introduces a newer version</w:t>
      </w:r>
      <w:r w:rsidRPr="00015777">
        <w:rPr>
          <w:u w:val="single"/>
        </w:rPr>
        <w:t xml:space="preserve"> of its branded product, doctors will prescribe the newer version</w:t>
      </w:r>
      <w:r w:rsidRPr="00015777">
        <w:rPr>
          <w:sz w:val="8"/>
        </w:rPr>
        <w:t xml:space="preserve">. And because the generic company instead copied the older version, </w:t>
      </w:r>
      <w:r w:rsidRPr="00015777">
        <w:rPr>
          <w:u w:val="single"/>
        </w:rPr>
        <w:t xml:space="preserve">pharmacists will not — cannot under state law — substitute the generic product when the patient presents a prescription for the newer innovator product. The problem with this argument is that actual dispensing decisions probably reflect a more </w:t>
      </w:r>
      <w:r w:rsidRPr="00015777">
        <w:rPr>
          <w:rStyle w:val="Emphasis"/>
        </w:rPr>
        <w:t>complex interaction of prescriber decisions</w:t>
      </w:r>
      <w:r w:rsidRPr="00015777">
        <w:rPr>
          <w:u w:val="single"/>
        </w:rPr>
        <w:t xml:space="preserve">, </w:t>
      </w:r>
      <w:r w:rsidRPr="00015777">
        <w:rPr>
          <w:rStyle w:val="Emphasis"/>
        </w:rPr>
        <w:t>payer preferences</w:t>
      </w:r>
      <w:r w:rsidRPr="00015777">
        <w:rPr>
          <w:u w:val="single"/>
        </w:rPr>
        <w:t xml:space="preserve">, and </w:t>
      </w:r>
      <w:r w:rsidRPr="00015777">
        <w:rPr>
          <w:rStyle w:val="Emphasis"/>
        </w:rPr>
        <w:t>state law</w:t>
      </w:r>
      <w:r w:rsidRPr="00015777">
        <w:rPr>
          <w:sz w:val="8"/>
        </w:rPr>
        <w:t xml:space="preserve">.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while drugmakers rarely promote generic drugs to doctors and patients, nothing prevents them from doing so.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 In short, </w:t>
      </w:r>
      <w:r w:rsidRPr="00015777">
        <w:rPr>
          <w:u w:val="single"/>
        </w:rPr>
        <w:t xml:space="preserve">an innovator’s newer product creates a </w:t>
      </w:r>
      <w:r w:rsidRPr="00015777">
        <w:rPr>
          <w:rStyle w:val="Emphasis"/>
        </w:rPr>
        <w:t>new choice for doctors</w:t>
      </w:r>
      <w:r w:rsidRPr="008C760D">
        <w:rPr>
          <w:rStyle w:val="Emphasis"/>
        </w:rPr>
        <w:t xml:space="preserve"> and payers</w:t>
      </w:r>
      <w:r w:rsidRPr="00015777">
        <w:rPr>
          <w:sz w:val="8"/>
        </w:rPr>
        <w:t xml:space="preserve">. To be sure, if doctors select this product, </w:t>
      </w:r>
      <w:r w:rsidRPr="008C760D">
        <w:rPr>
          <w:u w:val="single"/>
        </w:rPr>
        <w:t>pharmacists will dispense it rather than generic copies of the innovator’s older product. Doctors might shift their prescribing to the newer product</w:t>
      </w:r>
      <w:r w:rsidRPr="00015777">
        <w:rPr>
          <w:sz w:val="8"/>
        </w:rPr>
        <w:t xml:space="preserve">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w:t>
      </w:r>
      <w:r w:rsidRPr="008C760D">
        <w:rPr>
          <w:u w:val="single"/>
        </w:rPr>
        <w:t xml:space="preserve">But </w:t>
      </w:r>
      <w:r w:rsidRPr="00EA3700">
        <w:rPr>
          <w:highlight w:val="green"/>
          <w:u w:val="single"/>
        </w:rPr>
        <w:t>companies may</w:t>
      </w:r>
      <w:r w:rsidRPr="008C760D">
        <w:rPr>
          <w:u w:val="single"/>
        </w:rPr>
        <w:t xml:space="preserve"> </w:t>
      </w:r>
      <w:r w:rsidRPr="008C760D">
        <w:rPr>
          <w:rStyle w:val="Emphasis"/>
        </w:rPr>
        <w:t xml:space="preserve">advertise and </w:t>
      </w:r>
      <w:r w:rsidRPr="00EA3700">
        <w:rPr>
          <w:rStyle w:val="Emphasis"/>
          <w:highlight w:val="green"/>
        </w:rPr>
        <w:t>promote generic products</w:t>
      </w:r>
      <w:r w:rsidRPr="008C760D">
        <w:rPr>
          <w:rStyle w:val="Emphasis"/>
        </w:rPr>
        <w:t xml:space="preserve"> to doctors and patients as well</w:t>
      </w:r>
      <w:r w:rsidRPr="00015777">
        <w:rPr>
          <w:sz w:val="8"/>
        </w:rPr>
        <w:t xml:space="preserve">, and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 </w:t>
      </w:r>
      <w:r w:rsidRPr="008C760D">
        <w:rPr>
          <w:u w:val="single"/>
        </w:rPr>
        <w:t xml:space="preserve">Generic companies will be able to </w:t>
      </w:r>
      <w:r w:rsidRPr="00EA3700">
        <w:rPr>
          <w:highlight w:val="green"/>
          <w:u w:val="single"/>
        </w:rPr>
        <w:t xml:space="preserve">introduce </w:t>
      </w:r>
      <w:r w:rsidRPr="00015777">
        <w:rPr>
          <w:highlight w:val="green"/>
          <w:u w:val="single"/>
        </w:rPr>
        <w:t>copies of the</w:t>
      </w:r>
      <w:r w:rsidRPr="008C760D">
        <w:rPr>
          <w:u w:val="single"/>
        </w:rPr>
        <w:t xml:space="preserve"> </w:t>
      </w:r>
      <w:r w:rsidRPr="00015777">
        <w:rPr>
          <w:rStyle w:val="Emphasis"/>
        </w:rPr>
        <w:t>innovator’s</w:t>
      </w:r>
      <w:r w:rsidRPr="008C760D">
        <w:rPr>
          <w:rStyle w:val="Emphasis"/>
        </w:rPr>
        <w:t xml:space="preserve"> </w:t>
      </w:r>
      <w:r w:rsidRPr="00015777">
        <w:rPr>
          <w:rStyle w:val="Emphasis"/>
          <w:highlight w:val="green"/>
        </w:rPr>
        <w:t>first product</w:t>
      </w:r>
      <w:r w:rsidRPr="00015777">
        <w:rPr>
          <w:sz w:val="8"/>
        </w:rPr>
        <w:t xml:space="preserve"> and they may or may not enjoy sales depending on the choices they make and the choices made by others in the market. 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 In short, when an innovator introduces a new product into the market, generic companies will be able to introduce copies of the innovator’s first product and they may or may not enjoy sales depending on the choices they make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5063D15C" w14:textId="77777777" w:rsidR="005C3DB1" w:rsidRDefault="005C3DB1" w:rsidP="005C3DB1">
      <w:pPr>
        <w:pStyle w:val="Heading4"/>
      </w:pPr>
      <w:r>
        <w:t xml:space="preserve">Prefer </w:t>
      </w:r>
      <w:r w:rsidRPr="0092683C">
        <w:rPr>
          <w:u w:val="single"/>
        </w:rPr>
        <w:t>legal studies</w:t>
      </w:r>
      <w:r>
        <w:t>.</w:t>
      </w:r>
    </w:p>
    <w:p w14:paraId="206387B9" w14:textId="77777777" w:rsidR="005C3DB1" w:rsidRPr="00013845" w:rsidRDefault="005C3DB1" w:rsidP="005C3DB1">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24" w:history="1">
        <w:r w:rsidRPr="0042271F">
          <w:rPr>
            <w:rStyle w:val="Hyperlink"/>
          </w:rPr>
          <w:t>https://link.springer.com/article/10.1057/palgrave.jcb.3050066</w:t>
        </w:r>
      </w:hyperlink>
      <w:r>
        <w:t>] Justin</w:t>
      </w:r>
    </w:p>
    <w:p w14:paraId="255A7AC2" w14:textId="77777777" w:rsidR="005C3DB1" w:rsidRPr="00B7205E" w:rsidRDefault="005C3DB1" w:rsidP="005C3DB1">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before assuming that any new development relating to a known compound can be patented, we have to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in its own right to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That is to say the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That is to say </w:t>
      </w:r>
      <w:r w:rsidRPr="005F7328">
        <w:rPr>
          <w:u w:val="single"/>
        </w:rPr>
        <w:t>a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combinations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Another factor to be taken into account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a number of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ground breaking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in particular patient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0004F2AF" w14:textId="58DEDA7F" w:rsidR="00F330CC" w:rsidRDefault="00F330CC" w:rsidP="00F330CC"/>
    <w:p w14:paraId="78711972" w14:textId="25EA13EA" w:rsidR="00F330CC" w:rsidRDefault="00F330CC" w:rsidP="00F330CC"/>
    <w:p w14:paraId="200AC842" w14:textId="58B1540E" w:rsidR="00F330CC" w:rsidRDefault="00F330CC" w:rsidP="00F330CC"/>
    <w:p w14:paraId="25F29340" w14:textId="6607C2E2" w:rsidR="00F330CC" w:rsidRDefault="00F330CC" w:rsidP="00F330CC"/>
    <w:p w14:paraId="52CC40A0" w14:textId="00D822E1" w:rsidR="00F330CC" w:rsidRDefault="00F330CC" w:rsidP="00F330CC"/>
    <w:p w14:paraId="7EBEC2AA" w14:textId="773EE50C" w:rsidR="00F330CC" w:rsidRDefault="00F330CC" w:rsidP="00F330CC"/>
    <w:p w14:paraId="42E5FB50" w14:textId="0BE712F1" w:rsidR="00F330CC" w:rsidRDefault="00F330CC" w:rsidP="00F330CC"/>
    <w:p w14:paraId="3ACE6A16" w14:textId="1BC8B339" w:rsidR="00F330CC" w:rsidRDefault="00F330CC" w:rsidP="00F330CC"/>
    <w:p w14:paraId="7D905464" w14:textId="2502737F" w:rsidR="00F330CC" w:rsidRDefault="00F330CC" w:rsidP="00F330CC"/>
    <w:p w14:paraId="6A1589A7" w14:textId="574EC68D" w:rsidR="00F330CC" w:rsidRDefault="00F330CC" w:rsidP="00F330CC"/>
    <w:p w14:paraId="0423E4DF" w14:textId="700FE3B9" w:rsidR="00F330CC" w:rsidRDefault="00F330CC" w:rsidP="00F330CC"/>
    <w:p w14:paraId="2CA03090" w14:textId="1873BDA3" w:rsidR="00F330CC" w:rsidRDefault="00F330CC" w:rsidP="00F330CC"/>
    <w:p w14:paraId="2B3EC7F8" w14:textId="228A3FF3" w:rsidR="00F330CC" w:rsidRDefault="00F330CC" w:rsidP="00F330CC"/>
    <w:p w14:paraId="2CC4125D" w14:textId="79013F64" w:rsidR="00F330CC" w:rsidRDefault="00F330CC" w:rsidP="00F330CC"/>
    <w:p w14:paraId="3FE9D5B7" w14:textId="08B8A706" w:rsidR="00F330CC" w:rsidRDefault="00F330CC" w:rsidP="00F330CC"/>
    <w:p w14:paraId="2EEC46FB" w14:textId="77777777" w:rsidR="00F330CC" w:rsidRPr="00F330CC" w:rsidRDefault="00F330CC" w:rsidP="00F330CC"/>
    <w:sectPr w:rsidR="00F330CC" w:rsidRPr="00F33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26D4"/>
    <w:rsid w:val="000139A3"/>
    <w:rsid w:val="00100833"/>
    <w:rsid w:val="00104529"/>
    <w:rsid w:val="00105942"/>
    <w:rsid w:val="00107396"/>
    <w:rsid w:val="00112073"/>
    <w:rsid w:val="00144A4C"/>
    <w:rsid w:val="00176AB0"/>
    <w:rsid w:val="00177B7D"/>
    <w:rsid w:val="0018322D"/>
    <w:rsid w:val="001B5776"/>
    <w:rsid w:val="001D15AD"/>
    <w:rsid w:val="001E527A"/>
    <w:rsid w:val="001F78CE"/>
    <w:rsid w:val="00251FC7"/>
    <w:rsid w:val="002855A7"/>
    <w:rsid w:val="002B146A"/>
    <w:rsid w:val="002B5E17"/>
    <w:rsid w:val="00315690"/>
    <w:rsid w:val="00316B75"/>
    <w:rsid w:val="00325646"/>
    <w:rsid w:val="003460F2"/>
    <w:rsid w:val="0038158C"/>
    <w:rsid w:val="003902BA"/>
    <w:rsid w:val="00393BBB"/>
    <w:rsid w:val="003A09E2"/>
    <w:rsid w:val="00407037"/>
    <w:rsid w:val="004605D6"/>
    <w:rsid w:val="004C60E8"/>
    <w:rsid w:val="004E3579"/>
    <w:rsid w:val="004E728B"/>
    <w:rsid w:val="004F39E0"/>
    <w:rsid w:val="00537BD5"/>
    <w:rsid w:val="0057268A"/>
    <w:rsid w:val="005C3DB1"/>
    <w:rsid w:val="005D2912"/>
    <w:rsid w:val="005E26D4"/>
    <w:rsid w:val="006065BD"/>
    <w:rsid w:val="00645FA9"/>
    <w:rsid w:val="00647866"/>
    <w:rsid w:val="00665003"/>
    <w:rsid w:val="006A2AD0"/>
    <w:rsid w:val="006C2375"/>
    <w:rsid w:val="006D4ECC"/>
    <w:rsid w:val="006F3E9B"/>
    <w:rsid w:val="00712382"/>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E209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52A4"/>
    <w:rsid w:val="00F176EF"/>
    <w:rsid w:val="00F330CC"/>
    <w:rsid w:val="00F45E10"/>
    <w:rsid w:val="00F545A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423BF"/>
  <w15:chartTrackingRefBased/>
  <w15:docId w15:val="{FEB098BE-E7F8-42C6-A243-3E5ADC3BF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26D4"/>
    <w:rPr>
      <w:rFonts w:ascii="Calibri" w:hAnsi="Calibri"/>
    </w:rPr>
  </w:style>
  <w:style w:type="paragraph" w:styleId="Heading1">
    <w:name w:val="heading 1"/>
    <w:aliases w:val="Pocket"/>
    <w:basedOn w:val="Normal"/>
    <w:next w:val="Normal"/>
    <w:link w:val="Heading1Char"/>
    <w:qFormat/>
    <w:rsid w:val="005E26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26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26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No Spacing111111,No Spacing4,small space,T,B T,TAG,t"/>
    <w:basedOn w:val="Normal"/>
    <w:next w:val="Normal"/>
    <w:link w:val="Heading4Char"/>
    <w:uiPriority w:val="3"/>
    <w:unhideWhenUsed/>
    <w:qFormat/>
    <w:rsid w:val="005E26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2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6D4"/>
  </w:style>
  <w:style w:type="character" w:customStyle="1" w:styleId="Heading1Char">
    <w:name w:val="Heading 1 Char"/>
    <w:aliases w:val="Pocket Char"/>
    <w:basedOn w:val="DefaultParagraphFont"/>
    <w:link w:val="Heading1"/>
    <w:rsid w:val="005E26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26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26D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E26D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5E26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26D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5E26D4"/>
    <w:rPr>
      <w:b w:val="0"/>
      <w:sz w:val="22"/>
      <w:u w:val="single"/>
    </w:rPr>
  </w:style>
  <w:style w:type="character" w:styleId="Hyperlink">
    <w:name w:val="Hyperlink"/>
    <w:aliases w:val="No Spacing Char,Card Char,Debate Text Char,No Spacing11 Char,No Spacing31 Char,No Spacing22 Char,No Spacing111 Char,No Spacing3 Char,No Spacing2 Char,Read stuff Char,tag Char,No Spacing1121 Char,Dont use Char,No Spacing41 Char,No Spacing1 Char,C"/>
    <w:basedOn w:val="DefaultParagraphFont"/>
    <w:link w:val="NoSpacing"/>
    <w:uiPriority w:val="99"/>
    <w:unhideWhenUsed/>
    <w:rsid w:val="005E26D4"/>
    <w:rPr>
      <w:color w:val="auto"/>
      <w:u w:val="none"/>
    </w:rPr>
  </w:style>
  <w:style w:type="character" w:styleId="FollowedHyperlink">
    <w:name w:val="FollowedHyperlink"/>
    <w:basedOn w:val="DefaultParagraphFont"/>
    <w:uiPriority w:val="99"/>
    <w:semiHidden/>
    <w:unhideWhenUsed/>
    <w:rsid w:val="005E26D4"/>
    <w:rPr>
      <w:color w:val="auto"/>
      <w:u w:val="none"/>
    </w:rPr>
  </w:style>
  <w:style w:type="paragraph" w:styleId="NoSpacing">
    <w:name w:val="No Spacing"/>
    <w:aliases w:val="Card,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F052A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F052A4"/>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rycrsreport.com/files/20200512_RL34292_2023354cc06b0a4425a2c5e02c0b13024426d206.pdf" TargetMode="External"/><Relationship Id="rId13" Type="http://schemas.openxmlformats.org/officeDocument/2006/relationships/hyperlink" Target="https://www.jdsupra.com/legalnews/the-us-senate-infrastructure-bill-4989100/" TargetMode="External"/><Relationship Id="rId18" Type="http://schemas.openxmlformats.org/officeDocument/2006/relationships/hyperlink" Target="https://hinwcampaignkit.org/section-4/section-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rittendescription.blogspot.com/2017/11/data-for-evergreening-debate.html" TargetMode="External"/><Relationship Id="rId7" Type="http://schemas.openxmlformats.org/officeDocument/2006/relationships/hyperlink" Target="https://www.ipwatchdog.com/2018/07/17/categorical-imperative-innovation-patenting/id=99178/" TargetMode="Externa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www.princeton.edu/~ota/disk3/1979/7906/7906.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as.org/issues/nuclear-weapons/status-world-nuclear-forces/" TargetMode="External"/><Relationship Id="rId20" Type="http://schemas.openxmlformats.org/officeDocument/2006/relationships/hyperlink" Target="https://www.brinknews.com/what-just-happened-at-the-wto-everything-you-need-to-know/" TargetMode="Externa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11" Type="http://schemas.openxmlformats.org/officeDocument/2006/relationships/hyperlink" Target="https://www.nbcnews.com/politics/congress/democrats-plow-full-speed-ahead-sweeping-biden-budget-despite-tensions-n1278722" TargetMode="External"/><Relationship Id="rId24" Type="http://schemas.openxmlformats.org/officeDocument/2006/relationships/hyperlink" Target="https://link.springer.com/article/10.1057/palgrave.jcb.3050066" TargetMode="External"/><Relationship Id="rId5" Type="http://schemas.openxmlformats.org/officeDocument/2006/relationships/webSettings" Target="webSettings.xml"/><Relationship Id="rId15" Type="http://schemas.openxmlformats.org/officeDocument/2006/relationships/hyperlink" Target="https://futureoflife.org/nuclear-open-letter/" TargetMode="External"/><Relationship Id="rId23" Type="http://schemas.openxmlformats.org/officeDocument/2006/relationships/hyperlink" Target="https://www.cato.org/regulation/fall-2020/evergreening-myth" TargetMode="External"/><Relationship Id="rId10" Type="http://schemas.openxmlformats.org/officeDocument/2006/relationships/hyperlink" Target="http://sitn.hms.harvard.edu/flash/2018/science-diplomacy-collaboration-rapidly-changing-world/" TargetMode="External"/><Relationship Id="rId19" Type="http://schemas.openxmlformats.org/officeDocument/2006/relationships/hyperlink" Target="https://futureoflife.org/background/nuclear-close-calls-a-timeline/" TargetMode="External"/><Relationship Id="rId4" Type="http://schemas.openxmlformats.org/officeDocument/2006/relationships/settings" Target="settings.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armscontrol.org/act/2019-11/features/cyber-battles-nuclear-outcomes-dangerous-new-pathways-escalation" TargetMode="External"/><Relationship Id="rId22" Type="http://schemas.openxmlformats.org/officeDocument/2006/relationships/hyperlink" Target="http://georgemasonlawreview.org/wp-content/uploads/2019/04/26-1_7-Salmie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19234</Words>
  <Characters>109638</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9</cp:revision>
  <dcterms:created xsi:type="dcterms:W3CDTF">2021-09-19T17:22:00Z</dcterms:created>
  <dcterms:modified xsi:type="dcterms:W3CDTF">2021-09-19T19:20:00Z</dcterms:modified>
</cp:coreProperties>
</file>