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1F26F" w14:textId="06E614B9" w:rsidR="00587185" w:rsidRDefault="00587185" w:rsidP="00587185">
      <w:pPr>
        <w:pStyle w:val="Heading1"/>
      </w:pPr>
      <w:r>
        <w:t xml:space="preserve">Greenhill </w:t>
      </w:r>
      <w:proofErr w:type="spellStart"/>
      <w:r>
        <w:t>Octos</w:t>
      </w:r>
      <w:proofErr w:type="spellEnd"/>
      <w:r>
        <w:t xml:space="preserve"> – 1AC v Southlake Carroll PK</w:t>
      </w:r>
    </w:p>
    <w:p w14:paraId="79DE7392" w14:textId="77777777" w:rsidR="00587185" w:rsidRPr="00C05CBA" w:rsidRDefault="00587185" w:rsidP="00587185">
      <w:pPr>
        <w:pStyle w:val="Heading3"/>
        <w:spacing w:before="0" w:after="40" w:line="276" w:lineRule="auto"/>
        <w:rPr>
          <w:rFonts w:cs="Calibri"/>
        </w:rPr>
      </w:pPr>
      <w:r w:rsidRPr="00C05CBA">
        <w:rPr>
          <w:rFonts w:cs="Calibri"/>
        </w:rPr>
        <w:t>Framing</w:t>
      </w:r>
    </w:p>
    <w:p w14:paraId="3B689C81" w14:textId="77777777" w:rsidR="00587185" w:rsidRPr="00587185" w:rsidRDefault="00587185" w:rsidP="00587185">
      <w:pPr>
        <w:pStyle w:val="Heading4"/>
        <w:rPr>
          <w:u w:val="single"/>
        </w:rPr>
      </w:pPr>
      <w:r w:rsidRPr="00587185">
        <w:rPr>
          <w:u w:val="single"/>
        </w:rPr>
        <w:t>Practical reason constrains everything:</w:t>
      </w:r>
    </w:p>
    <w:p w14:paraId="3748E472" w14:textId="77777777" w:rsidR="00587185" w:rsidRDefault="00587185" w:rsidP="00587185">
      <w:pPr>
        <w:pStyle w:val="Heading4"/>
      </w:pPr>
      <w:r>
        <w:t>[1] Postulation – reason is a prior question to evaluation of ethics since anything else collapses on itself as we can infinitely question our foundations otherwise but raising the question of reason proves itself valuable as it necessitates reason.</w:t>
      </w:r>
    </w:p>
    <w:p w14:paraId="0270AC41" w14:textId="77777777" w:rsidR="00587185" w:rsidRDefault="00587185" w:rsidP="00587185">
      <w:pPr>
        <w:pStyle w:val="Heading4"/>
      </w:pPr>
      <w:r>
        <w:t>[2] Epistemology – rational deliberation of educational concepts is necessary to interpret other arguments since it’s a prerequisite to interpreting epistemological concepts and it’s the terminal impact of debate as education is the only portable impact.</w:t>
      </w:r>
    </w:p>
    <w:p w14:paraId="378CEDFD" w14:textId="77777777" w:rsidR="00587185" w:rsidRDefault="00587185" w:rsidP="00587185">
      <w:pPr>
        <w:pStyle w:val="Heading4"/>
      </w:pPr>
      <w:r>
        <w:t>[3] Procedure – reason is a side constraint on debate since otherwise we can’t refute – responding to this concedes the authority of reason since you’re reasoning via logical deliberation.</w:t>
      </w:r>
    </w:p>
    <w:p w14:paraId="3492DB7B" w14:textId="77777777" w:rsidR="00587185" w:rsidRPr="00587185" w:rsidRDefault="00587185" w:rsidP="00587185">
      <w:pPr>
        <w:pStyle w:val="Heading4"/>
        <w:rPr>
          <w:u w:val="single"/>
        </w:rPr>
      </w:pPr>
      <w:r w:rsidRPr="00587185">
        <w:rPr>
          <w:u w:val="single"/>
        </w:rPr>
        <w:t>Freedom follows:</w:t>
      </w:r>
    </w:p>
    <w:p w14:paraId="00FABCA1" w14:textId="77777777" w:rsidR="00587185" w:rsidRPr="00072934" w:rsidRDefault="00587185" w:rsidP="00587185">
      <w:pPr>
        <w:pStyle w:val="Heading4"/>
      </w:pPr>
      <w:r>
        <w:t>[1] W</w:t>
      </w:r>
      <w:r w:rsidRPr="00072934">
        <w:t xml:space="preserve">e could not hold agents responsible for their actions if we did not assume them to have the freedom to control their actions for themselves. </w:t>
      </w:r>
    </w:p>
    <w:p w14:paraId="2E230FC8" w14:textId="77777777" w:rsidR="00587185" w:rsidRPr="00072934" w:rsidRDefault="00587185" w:rsidP="00587185">
      <w:pPr>
        <w:pStyle w:val="Heading4"/>
      </w:pPr>
      <w:r>
        <w:t>[2] Freedom implies</w:t>
      </w:r>
      <w:r w:rsidRPr="00072934">
        <w:t xml:space="preserve"> our actions occur after practical deliberation </w:t>
      </w:r>
      <w:r>
        <w:t>if it were</w:t>
      </w:r>
      <w:r w:rsidRPr="00072934">
        <w:t xml:space="preserve"> retrospective</w:t>
      </w:r>
      <w:r>
        <w:t>,</w:t>
      </w:r>
      <w:r w:rsidRPr="00072934">
        <w:t xml:space="preserve"> then we </w:t>
      </w:r>
      <w:r>
        <w:t>could</w:t>
      </w:r>
      <w:r w:rsidRPr="00072934">
        <w:t xml:space="preserve"> claim that any and all events that happened before we decided to do something were part of our free action</w:t>
      </w:r>
      <w:r>
        <w:t xml:space="preserve"> which is incoherent.</w:t>
      </w:r>
    </w:p>
    <w:p w14:paraId="12213457" w14:textId="77777777" w:rsidR="00587185" w:rsidRDefault="00587185" w:rsidP="00587185">
      <w:pPr>
        <w:pStyle w:val="Heading4"/>
      </w:pPr>
      <w:r w:rsidRPr="00587185">
        <w:rPr>
          <w:u w:val="single"/>
        </w:rPr>
        <w:t>Moral law follows</w:t>
      </w:r>
      <w:r>
        <w:t xml:space="preserve"> – i</w:t>
      </w:r>
      <w:r w:rsidRPr="00072934">
        <w:t xml:space="preserve">t </w:t>
      </w:r>
      <w:r>
        <w:t>stems uniquely from reason and not from empiricism. That outweighs – a) i</w:t>
      </w:r>
      <w:r w:rsidRPr="00072934">
        <w:t>f morality were based on things like desires then it would be imposed on us from the outside and we could not be said to be free</w:t>
      </w:r>
      <w:r>
        <w:t xml:space="preserve"> b) anything else is non-binding and arbitrary since empiricism is always subject to change, i.e. my hair is brown is a true statement but it could be false in a week c) an evil demon could deceive us or we could be dreaming which proves the only viable metric to guide action begins a priori d) past experiences have no effect on causality or internal link to continuity, i.e. raining yesterday doesn’t mean rain today.</w:t>
      </w:r>
    </w:p>
    <w:p w14:paraId="1EE1B3EE" w14:textId="77777777" w:rsidR="00587185" w:rsidRPr="00587185" w:rsidRDefault="00587185" w:rsidP="00587185">
      <w:pPr>
        <w:pStyle w:val="Heading4"/>
        <w:rPr>
          <w:u w:val="single"/>
        </w:rPr>
      </w:pPr>
      <w:r w:rsidRPr="00587185">
        <w:rPr>
          <w:u w:val="single"/>
        </w:rPr>
        <w:t>Duty of right is impossible in state of nature:</w:t>
      </w:r>
    </w:p>
    <w:p w14:paraId="53C063C6" w14:textId="77777777" w:rsidR="00587185" w:rsidRPr="00B23C42" w:rsidRDefault="00587185" w:rsidP="00587185">
      <w:pPr>
        <w:pStyle w:val="Heading4"/>
      </w:pPr>
      <w:r>
        <w:t>[1] Ethical disagreements</w:t>
      </w:r>
      <w:r w:rsidRPr="00B23C42">
        <w:t xml:space="preserve"> </w:t>
      </w:r>
      <w:r>
        <w:t>ar</w:t>
      </w:r>
      <w:r w:rsidRPr="00B23C42">
        <w:t xml:space="preserve">e inevitable because </w:t>
      </w:r>
      <w:r>
        <w:t>individuals have different areas of self-interest and desire</w:t>
      </w:r>
      <w:r w:rsidRPr="00B23C42">
        <w:t>. Only a</w:t>
      </w:r>
      <w:r>
        <w:t xml:space="preserve"> non-arbitrary</w:t>
      </w:r>
      <w:r w:rsidRPr="00B23C42">
        <w:t xml:space="preserve"> shared authority that can resolve disputes of interpretation resolves this problem</w:t>
      </w:r>
      <w:r>
        <w:t>.</w:t>
      </w:r>
    </w:p>
    <w:p w14:paraId="16C08EDE" w14:textId="77777777" w:rsidR="00587185" w:rsidRDefault="00587185" w:rsidP="00587185">
      <w:pPr>
        <w:pStyle w:val="Heading4"/>
      </w:pPr>
      <w:r w:rsidRPr="00B23C42">
        <w:t xml:space="preserve">[2] </w:t>
      </w:r>
      <w:r>
        <w:t>Claims to freedom and property are solely to peer discretion since empirical features of compliance are temporal and nonbinding – only the unification of will solves.</w:t>
      </w:r>
    </w:p>
    <w:p w14:paraId="7435940A" w14:textId="77777777" w:rsidR="00587185" w:rsidRPr="00587185" w:rsidRDefault="00587185" w:rsidP="00587185">
      <w:pPr>
        <w:pStyle w:val="Heading4"/>
        <w:rPr>
          <w:u w:val="single"/>
        </w:rPr>
      </w:pPr>
      <w:r w:rsidRPr="00587185">
        <w:rPr>
          <w:u w:val="single"/>
        </w:rPr>
        <w:t>Thus, the standard is consistency with the categorical imperative. Prefer additionally:</w:t>
      </w:r>
    </w:p>
    <w:p w14:paraId="467D4914" w14:textId="77777777" w:rsidR="00587185" w:rsidRDefault="00587185" w:rsidP="00587185">
      <w:pPr>
        <w:pStyle w:val="Heading4"/>
      </w:pPr>
      <w:r>
        <w:t xml:space="preserve">[1]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1B31A21E" w14:textId="28B3DBED" w:rsidR="00587185" w:rsidRDefault="00587185" w:rsidP="00F249DB">
      <w:pPr>
        <w:pStyle w:val="Heading4"/>
      </w:pPr>
      <w:r>
        <w:t>[</w:t>
      </w:r>
      <w:r>
        <w:t>2</w:t>
      </w:r>
      <w:r>
        <w:t xml:space="preserve">] </w:t>
      </w:r>
      <w:r w:rsidRPr="008E4C26">
        <w:t>Consequences fail</w:t>
      </w:r>
      <w:r w:rsidRPr="00C9416D">
        <w:t>: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[D] If you’re held responsible for things other than an intention ethics aren’t binding because there are infinite events occurring over which you have no control, so you can never be moral as you are permitting just action. [E] There’s no objective arbiter to evaluate consequences [F] You can’t aggregate consequences, happiness and sadness are immutable – ten headaches don’t make a migraine</w:t>
      </w:r>
    </w:p>
    <w:p w14:paraId="4B7C701C" w14:textId="252C4B69" w:rsidR="00587185" w:rsidRPr="00305C79" w:rsidRDefault="00587185" w:rsidP="00587185">
      <w:pPr>
        <w:pStyle w:val="Heading4"/>
        <w:rPr>
          <w:rFonts w:cs="Calibri"/>
        </w:rPr>
      </w:pPr>
      <w:r>
        <w:rPr>
          <w:rFonts w:cs="Calibri"/>
        </w:rPr>
        <w:t xml:space="preserve">[3] </w:t>
      </w:r>
      <w:r w:rsidRPr="00305C79">
        <w:rPr>
          <w:rFonts w:cs="Calibri"/>
        </w:rPr>
        <w:t>Practical identities – we find our lives worth living under practical identities such as student but that presupposes agency.</w:t>
      </w:r>
    </w:p>
    <w:p w14:paraId="7FE5C8D2" w14:textId="77777777" w:rsidR="00587185" w:rsidRPr="00305C79" w:rsidRDefault="00587185" w:rsidP="00587185">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2D561AA6" w14:textId="77777777" w:rsidR="00587185" w:rsidRPr="00305C79" w:rsidRDefault="00587185" w:rsidP="00587185">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E41836">
        <w:rPr>
          <w:rStyle w:val="Emphasis"/>
        </w:rPr>
        <w:t xml:space="preserve">reflective </w:t>
      </w:r>
      <w:r w:rsidRPr="00305C79">
        <w:rPr>
          <w:rStyle w:val="Emphasis"/>
          <w:highlight w:val="green"/>
        </w:rPr>
        <w:t xml:space="preserve">structure </w:t>
      </w:r>
      <w:r w:rsidRPr="00E41836">
        <w:rPr>
          <w:rStyle w:val="Emphasis"/>
        </w:rPr>
        <w:t>of the mind is a source of</w:t>
      </w:r>
      <w:r w:rsidRPr="00305C79">
        <w:rPr>
          <w:rStyle w:val="Emphasis"/>
        </w:rPr>
        <w:t xml:space="preserve"> “self-consciousness” because it </w:t>
      </w:r>
      <w:r w:rsidRPr="00305C79">
        <w:rPr>
          <w:rStyle w:val="Emphasis"/>
          <w:highlight w:val="green"/>
        </w:rPr>
        <w:t xml:space="preserve">forces us to have </w:t>
      </w:r>
      <w:r w:rsidRPr="00E41836">
        <w:rPr>
          <w:rStyle w:val="Emphasis"/>
        </w:rPr>
        <w:t xml:space="preserve">a conception of </w:t>
      </w:r>
      <w:r w:rsidRPr="00305C79">
        <w:rPr>
          <w:rStyle w:val="Emphasis"/>
          <w:highlight w:val="green"/>
        </w:rPr>
        <w:t>ourselves.</w:t>
      </w:r>
      <w:r w:rsidRPr="00305C79">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w:t>
      </w:r>
      <w:r w:rsidRPr="00E41836">
        <w:rPr>
          <w:sz w:val="16"/>
        </w:rPr>
        <w:t xml:space="preserve">deliberate. </w:t>
      </w:r>
      <w:r w:rsidRPr="00E41836">
        <w:rPr>
          <w:rStyle w:val="Emphasis"/>
        </w:rPr>
        <w:t>When you deliberate, it is as if there were something over and above all of your desires, something that is you</w:t>
      </w:r>
      <w:r w:rsidRPr="00305C79">
        <w:rPr>
          <w:rStyle w:val="Emphasis"/>
        </w:rPr>
        <w:t xml:space="preserve">, and </w:t>
      </w:r>
      <w:r w:rsidRPr="00305C79">
        <w:rPr>
          <w:rStyle w:val="Emphasis"/>
          <w:highlight w:val="green"/>
        </w:rPr>
        <w:t xml:space="preserve">that chooses which </w:t>
      </w:r>
      <w:r w:rsidRPr="00E41836">
        <w:rPr>
          <w:rStyle w:val="Emphasis"/>
        </w:rPr>
        <w:t>desire to act on. This means</w:t>
      </w:r>
      <w:r w:rsidRPr="00305C79">
        <w:rPr>
          <w:rStyle w:val="Emphasis"/>
        </w:rPr>
        <w:t xml:space="preserve"> that </w:t>
      </w:r>
      <w:r w:rsidRPr="00E41836">
        <w:rPr>
          <w:rStyle w:val="Emphasis"/>
        </w:rPr>
        <w:t>the principle or law by which you determine</w:t>
      </w:r>
      <w:r w:rsidRPr="00305C79">
        <w:rPr>
          <w:rStyle w:val="Emphasis"/>
        </w:rPr>
        <w:t xml:space="preserve"> your </w:t>
      </w:r>
      <w:r w:rsidRPr="00305C79">
        <w:rPr>
          <w:rStyle w:val="Emphasis"/>
          <w:highlight w:val="green"/>
        </w:rPr>
        <w:t xml:space="preserve">actions </w:t>
      </w:r>
      <w:r w:rsidRPr="00E41836">
        <w:rPr>
          <w:rStyle w:val="Emphasis"/>
        </w:rPr>
        <w:t xml:space="preserve">is one that </w:t>
      </w:r>
      <w:r w:rsidRPr="00305C79">
        <w:rPr>
          <w:rStyle w:val="Emphasis"/>
          <w:highlight w:val="green"/>
        </w:rPr>
        <w:t xml:space="preserve">you regard as </w:t>
      </w:r>
      <w:r w:rsidRPr="00E41836">
        <w:rPr>
          <w:rStyle w:val="Emphasis"/>
        </w:rPr>
        <w:t xml:space="preserve">being </w:t>
      </w:r>
      <w:r w:rsidRPr="00305C79">
        <w:rPr>
          <w:rStyle w:val="Emphasis"/>
          <w:highlight w:val="green"/>
        </w:rPr>
        <w:t xml:space="preserve">expressive </w:t>
      </w:r>
      <w:r w:rsidRPr="00E41836">
        <w:rPr>
          <w:rStyle w:val="Emphasis"/>
        </w:rPr>
        <w:t>of yourself. To</w:t>
      </w:r>
      <w:r w:rsidRPr="00305C79">
        <w:rPr>
          <w:rStyle w:val="Emphasis"/>
        </w:rPr>
        <w:t xml:space="preserve">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w:t>
      </w:r>
      <w:r w:rsidRPr="00E41836">
        <w:rPr>
          <w:sz w:val="16"/>
        </w:rPr>
        <w:t>is to</w:t>
      </w:r>
      <w:r w:rsidRPr="00305C79">
        <w:rPr>
          <w:sz w:val="16"/>
        </w:rPr>
        <w:t xml:space="preserve"> </w:t>
      </w:r>
      <w:r w:rsidRPr="00E41836">
        <w:rPr>
          <w:sz w:val="16"/>
        </w:rPr>
        <w:t xml:space="preserve">herself. </w:t>
      </w:r>
      <w:r w:rsidRPr="00E41836">
        <w:rPr>
          <w:rStyle w:val="Emphasis"/>
        </w:rPr>
        <w:t xml:space="preserve">The conception of </w:t>
      </w:r>
      <w:r w:rsidRPr="00305C79">
        <w:rPr>
          <w:rStyle w:val="Emphasis"/>
          <w:highlight w:val="green"/>
        </w:rPr>
        <w:t>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E41836">
        <w:rPr>
          <w:rStyle w:val="Emphasis"/>
        </w:rPr>
        <w:t xml:space="preserve">under which you find your life to be worth living and your actions to be worth undertaking. </w:t>
      </w:r>
      <w:proofErr w:type="gramStart"/>
      <w:r w:rsidRPr="00E41836">
        <w:rPr>
          <w:rStyle w:val="Emphasis"/>
        </w:rPr>
        <w:t>So</w:t>
      </w:r>
      <w:proofErr w:type="gramEnd"/>
      <w:r w:rsidRPr="00E41836">
        <w:rPr>
          <w:rStyle w:val="Emphasis"/>
        </w:rPr>
        <w:t xml:space="preserve"> I will call this a conception</w:t>
      </w:r>
      <w:r w:rsidRPr="00305C79">
        <w:rPr>
          <w:rStyle w:val="Emphasis"/>
        </w:rPr>
        <w:t xml:space="preserve"> of your </w:t>
      </w:r>
      <w:r w:rsidRPr="00305C79">
        <w:rPr>
          <w:rStyle w:val="Emphasis"/>
          <w:highlight w:val="green"/>
        </w:rPr>
        <w:t>practical identity.</w:t>
      </w:r>
      <w:r w:rsidRPr="00305C79">
        <w:rPr>
          <w:rStyle w:val="Emphasis"/>
        </w:rPr>
        <w:t xml:space="preserve"> Practical </w:t>
      </w:r>
      <w:r w:rsidRPr="00E41836">
        <w:rPr>
          <w:rStyle w:val="Emphasis"/>
        </w:rPr>
        <w:t>identity is a complex matter and for the average person there will be a jumble of such conceptions.</w:t>
      </w:r>
      <w:r w:rsidRPr="00E41836">
        <w:rPr>
          <w:sz w:val="16"/>
        </w:rPr>
        <w:t xml:space="preserve"> You are a human being, a woman or a man, an adherent of a certain religion, a member of an ethnic group, someone’s friend, and so on. And all of these identities give rise to reasons and obligations. </w:t>
      </w:r>
      <w:r w:rsidRPr="00E41836">
        <w:rPr>
          <w:rStyle w:val="Emphasis"/>
        </w:rPr>
        <w:t>Your reasons express your identity, your nature; your obligations spring from what that identity forbids</w:t>
      </w:r>
      <w:r w:rsidRPr="00E41836">
        <w:rPr>
          <w:sz w:val="16"/>
        </w:rPr>
        <w:t>.</w:t>
      </w:r>
    </w:p>
    <w:p w14:paraId="44D4E683" w14:textId="063EBD5E" w:rsidR="00587185" w:rsidRPr="00CE11B7" w:rsidRDefault="00587185" w:rsidP="00587185">
      <w:pPr>
        <w:pStyle w:val="Heading4"/>
      </w:pPr>
      <w:r>
        <w:t>[</w:t>
      </w:r>
      <w:r>
        <w:t>4</w:t>
      </w:r>
      <w:r>
        <w:t xml:space="preserve">] </w:t>
      </w:r>
      <w:r w:rsidRPr="00CE11B7">
        <w:t>Only universalizable reason can effectively explain the perspectives of agents – that’s the best method for combatting oppression</w:t>
      </w:r>
      <w:r>
        <w:t>.</w:t>
      </w:r>
    </w:p>
    <w:p w14:paraId="369C11D2" w14:textId="77777777" w:rsidR="00587185" w:rsidRPr="00587185" w:rsidRDefault="00587185" w:rsidP="00587185">
      <w:pPr>
        <w:rPr>
          <w:rFonts w:cs="Calibri"/>
          <w:sz w:val="16"/>
          <w:szCs w:val="16"/>
        </w:rPr>
      </w:pPr>
      <w:r w:rsidRPr="00587185">
        <w:rPr>
          <w:rStyle w:val="Style13ptBold"/>
          <w:rFonts w:cs="Calibri"/>
          <w:sz w:val="28"/>
          <w:szCs w:val="28"/>
        </w:rPr>
        <w:t>Farr 02</w:t>
      </w:r>
      <w:r w:rsidRPr="00587185">
        <w:rPr>
          <w:rFonts w:cs="Calibri"/>
          <w:sz w:val="16"/>
        </w:rPr>
        <w:t xml:space="preserve"> </w:t>
      </w:r>
      <w:r w:rsidRPr="00587185">
        <w:rPr>
          <w:rFonts w:cs="Calibri"/>
          <w:sz w:val="16"/>
          <w:szCs w:val="16"/>
        </w:rPr>
        <w:t xml:space="preserve">Arnold Farr (prof of </w:t>
      </w:r>
      <w:proofErr w:type="spellStart"/>
      <w:r w:rsidRPr="00587185">
        <w:rPr>
          <w:rFonts w:cs="Calibri"/>
          <w:sz w:val="16"/>
          <w:szCs w:val="16"/>
        </w:rPr>
        <w:t>phil</w:t>
      </w:r>
      <w:proofErr w:type="spellEnd"/>
      <w:r w:rsidRPr="00587185">
        <w:rPr>
          <w:rFonts w:cs="Calibri"/>
          <w:sz w:val="16"/>
          <w:szCs w:val="16"/>
        </w:rPr>
        <w:t xml:space="preserve"> @ </w:t>
      </w:r>
      <w:proofErr w:type="spellStart"/>
      <w:r w:rsidRPr="00587185">
        <w:rPr>
          <w:rFonts w:cs="Calibri"/>
          <w:sz w:val="16"/>
          <w:szCs w:val="16"/>
        </w:rPr>
        <w:t>UKentucky</w:t>
      </w:r>
      <w:proofErr w:type="spellEnd"/>
      <w:r w:rsidRPr="00587185">
        <w:rPr>
          <w:rFonts w:cs="Calibr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1C648427" w14:textId="77777777" w:rsidR="00587185" w:rsidRPr="00587185" w:rsidRDefault="00587185" w:rsidP="00587185">
      <w:pPr>
        <w:rPr>
          <w:rFonts w:cs="Calibri"/>
          <w:b/>
          <w:u w:val="single"/>
        </w:rPr>
      </w:pPr>
      <w:r w:rsidRPr="00587185">
        <w:rPr>
          <w:rFonts w:cs="Calibri"/>
          <w:b/>
          <w:u w:val="single"/>
        </w:rPr>
        <w:t>One</w:t>
      </w:r>
      <w:r w:rsidRPr="00587185">
        <w:rPr>
          <w:rFonts w:cs="Calibri"/>
          <w:sz w:val="16"/>
        </w:rPr>
        <w:t xml:space="preserve"> of the most popular </w:t>
      </w:r>
      <w:r w:rsidRPr="00587185">
        <w:rPr>
          <w:rFonts w:cs="Calibri"/>
          <w:b/>
          <w:u w:val="single"/>
        </w:rPr>
        <w:t>criticism</w:t>
      </w:r>
      <w:r w:rsidRPr="00587185">
        <w:rPr>
          <w:rFonts w:cs="Calibri"/>
          <w:sz w:val="16"/>
        </w:rPr>
        <w:t xml:space="preserve">s </w:t>
      </w:r>
      <w:r w:rsidRPr="00587185">
        <w:rPr>
          <w:rFonts w:cs="Calibri"/>
          <w:b/>
          <w:u w:val="single"/>
        </w:rPr>
        <w:t>of Kant’s moral philosophy is that it is too formalistic.</w:t>
      </w:r>
      <w:r w:rsidRPr="00587185">
        <w:rPr>
          <w:rFonts w:cs="Calibr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587185">
        <w:rPr>
          <w:rFonts w:cs="Calibri"/>
          <w:b/>
          <w:u w:val="single"/>
        </w:rPr>
        <w:t>although a distinction between the universal and the concrete is</w:t>
      </w:r>
      <w:r w:rsidRPr="00587185">
        <w:rPr>
          <w:rFonts w:cs="Calibri"/>
          <w:sz w:val="16"/>
        </w:rPr>
        <w:t xml:space="preserve"> a </w:t>
      </w:r>
      <w:r w:rsidRPr="00587185">
        <w:rPr>
          <w:rFonts w:cs="Calibri"/>
          <w:b/>
          <w:u w:val="single"/>
        </w:rPr>
        <w:t>valid</w:t>
      </w:r>
      <w:r w:rsidRPr="00587185">
        <w:rPr>
          <w:rFonts w:cs="Calibri"/>
          <w:sz w:val="16"/>
        </w:rPr>
        <w:t xml:space="preserve"> distinction, </w:t>
      </w:r>
      <w:r w:rsidRPr="00587185">
        <w:rPr>
          <w:rFonts w:cs="Calibri"/>
          <w:b/>
          <w:u w:val="single"/>
        </w:rPr>
        <w:t>the unity of the two is required for</w:t>
      </w:r>
      <w:r w:rsidRPr="00587185">
        <w:rPr>
          <w:rFonts w:cs="Calibri"/>
          <w:sz w:val="16"/>
        </w:rPr>
        <w:t xml:space="preserve"> an understanding of human </w:t>
      </w:r>
      <w:r w:rsidRPr="00587185">
        <w:rPr>
          <w:rFonts w:cs="Calibri"/>
          <w:b/>
          <w:u w:val="single"/>
        </w:rPr>
        <w:t>agency.</w:t>
      </w:r>
      <w:r w:rsidRPr="00587185">
        <w:rPr>
          <w:rFonts w:cs="Calibr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587185">
        <w:rPr>
          <w:rFonts w:cs="Calibri"/>
          <w:b/>
          <w:u w:val="single"/>
        </w:rPr>
        <w:t>Kant is</w:t>
      </w:r>
      <w:r w:rsidRPr="00587185">
        <w:rPr>
          <w:rFonts w:cs="Calibri"/>
          <w:sz w:val="16"/>
        </w:rPr>
        <w:t xml:space="preserve"> often </w:t>
      </w:r>
      <w:r w:rsidRPr="00587185">
        <w:rPr>
          <w:rFonts w:cs="Calibri"/>
          <w:b/>
          <w:u w:val="single"/>
        </w:rPr>
        <w:t>accused of making the moral agent an abstract, empty</w:t>
      </w:r>
      <w:r w:rsidRPr="00587185">
        <w:rPr>
          <w:rFonts w:cs="Calibri"/>
          <w:sz w:val="16"/>
        </w:rPr>
        <w:t xml:space="preserve">, noumenal </w:t>
      </w:r>
      <w:r w:rsidRPr="00587185">
        <w:rPr>
          <w:rFonts w:cs="Calibri"/>
          <w:b/>
          <w:u w:val="single"/>
        </w:rPr>
        <w:t>subject. Nothing could be further from the truth. The Kantian subject is</w:t>
      </w:r>
      <w:r w:rsidRPr="00587185">
        <w:rPr>
          <w:rFonts w:cs="Calibri"/>
          <w:sz w:val="16"/>
        </w:rPr>
        <w:t xml:space="preserve"> an </w:t>
      </w:r>
      <w:r w:rsidRPr="00587185">
        <w:rPr>
          <w:rStyle w:val="Emphasis"/>
          <w:rFonts w:cs="Calibri"/>
        </w:rPr>
        <w:t>embodied</w:t>
      </w:r>
      <w:r w:rsidRPr="00587185">
        <w:rPr>
          <w:rFonts w:cs="Calibr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587185">
        <w:rPr>
          <w:rFonts w:cs="Calibri"/>
          <w:b/>
          <w:u w:val="single"/>
        </w:rPr>
        <w:t>The</w:t>
      </w:r>
      <w:r w:rsidRPr="00587185">
        <w:rPr>
          <w:rFonts w:cs="Calibri"/>
          <w:sz w:val="16"/>
        </w:rPr>
        <w:t xml:space="preserve"> very </w:t>
      </w:r>
      <w:r w:rsidRPr="00587185">
        <w:rPr>
          <w:rFonts w:cs="Calibri"/>
          <w:b/>
          <w:u w:val="single"/>
        </w:rPr>
        <w:t xml:space="preserve">fact that </w:t>
      </w:r>
      <w:r w:rsidRPr="00587185">
        <w:rPr>
          <w:rFonts w:cs="Calibri"/>
          <w:b/>
          <w:highlight w:val="green"/>
          <w:u w:val="single"/>
        </w:rPr>
        <w:t>I cannot</w:t>
      </w:r>
      <w:r w:rsidRPr="00587185">
        <w:rPr>
          <w:rFonts w:cs="Calibri"/>
          <w:b/>
          <w:u w:val="single"/>
        </w:rPr>
        <w:t xml:space="preserve"> simply </w:t>
      </w:r>
      <w:r w:rsidRPr="00587185">
        <w:rPr>
          <w:rFonts w:cs="Calibri"/>
          <w:b/>
          <w:highlight w:val="green"/>
          <w:u w:val="single"/>
        </w:rPr>
        <w:t>satisfy</w:t>
      </w:r>
      <w:r w:rsidRPr="00587185">
        <w:rPr>
          <w:rFonts w:cs="Calibri"/>
          <w:b/>
          <w:u w:val="single"/>
        </w:rPr>
        <w:t xml:space="preserve"> my </w:t>
      </w:r>
      <w:r w:rsidRPr="00587185">
        <w:rPr>
          <w:rFonts w:cs="Calibri"/>
          <w:b/>
          <w:highlight w:val="green"/>
          <w:u w:val="single"/>
        </w:rPr>
        <w:t>desires without considering</w:t>
      </w:r>
      <w:r w:rsidRPr="00587185">
        <w:rPr>
          <w:rFonts w:cs="Calibri"/>
          <w:b/>
          <w:u w:val="single"/>
        </w:rPr>
        <w:t xml:space="preserve"> the </w:t>
      </w:r>
      <w:r w:rsidRPr="00587185">
        <w:rPr>
          <w:rFonts w:cs="Calibri"/>
          <w:b/>
          <w:highlight w:val="green"/>
          <w:u w:val="single"/>
        </w:rPr>
        <w:t>rightness</w:t>
      </w:r>
      <w:r w:rsidRPr="00587185">
        <w:rPr>
          <w:rFonts w:cs="Calibri"/>
          <w:sz w:val="16"/>
        </w:rPr>
        <w:t xml:space="preserve"> or wrongness </w:t>
      </w:r>
      <w:r w:rsidRPr="00587185">
        <w:rPr>
          <w:rFonts w:cs="Calibri"/>
          <w:b/>
          <w:highlight w:val="green"/>
          <w:u w:val="single"/>
        </w:rPr>
        <w:t>of my actions</w:t>
      </w:r>
      <w:r w:rsidRPr="00587185">
        <w:rPr>
          <w:rFonts w:cs="Calibri"/>
          <w:b/>
          <w:u w:val="single"/>
        </w:rPr>
        <w:t xml:space="preserve"> suggests that </w:t>
      </w:r>
      <w:r w:rsidRPr="00587185">
        <w:rPr>
          <w:rFonts w:cs="Calibri"/>
          <w:b/>
          <w:highlight w:val="green"/>
          <w:u w:val="single"/>
        </w:rPr>
        <w:t>my empirical character must be held in check</w:t>
      </w:r>
      <w:r w:rsidRPr="00587185">
        <w:rPr>
          <w:rFonts w:cs="Calibri"/>
          <w:sz w:val="16"/>
        </w:rPr>
        <w:t xml:space="preserve"> by something, or else I behave like a Freudian id. My </w:t>
      </w:r>
      <w:proofErr w:type="spellStart"/>
      <w:r w:rsidRPr="00587185">
        <w:rPr>
          <w:rFonts w:cs="Calibri"/>
          <w:sz w:val="16"/>
        </w:rPr>
        <w:t>empiri</w:t>
      </w:r>
      <w:proofErr w:type="spellEnd"/>
      <w:r w:rsidRPr="00587185">
        <w:rPr>
          <w:rFonts w:cs="Calibri"/>
          <w:sz w:val="16"/>
        </w:rPr>
        <w:t xml:space="preserve">- </w:t>
      </w:r>
      <w:proofErr w:type="spellStart"/>
      <w:r w:rsidRPr="00587185">
        <w:rPr>
          <w:rFonts w:cs="Calibri"/>
          <w:sz w:val="16"/>
        </w:rPr>
        <w:t>cal</w:t>
      </w:r>
      <w:proofErr w:type="spellEnd"/>
      <w:r w:rsidRPr="00587185">
        <w:rPr>
          <w:rFonts w:cs="Calibri"/>
          <w:sz w:val="16"/>
        </w:rPr>
        <w:t xml:space="preserve"> character must be held in check </w:t>
      </w:r>
      <w:r w:rsidRPr="00587185">
        <w:rPr>
          <w:rFonts w:cs="Calibri"/>
          <w:b/>
          <w:u w:val="single"/>
        </w:rPr>
        <w:t>by my intelligible character</w:t>
      </w:r>
      <w:r w:rsidRPr="00587185">
        <w:rPr>
          <w:rFonts w:cs="Calibri"/>
          <w:sz w:val="16"/>
        </w:rPr>
        <w:t xml:space="preserve">, which is the legislative activity of practical reason. It is through our intelligible character that </w:t>
      </w:r>
      <w:r w:rsidRPr="00587185">
        <w:rPr>
          <w:rFonts w:cs="Calibri"/>
          <w:b/>
          <w:u w:val="single"/>
        </w:rPr>
        <w:t>we formulate principles that keep our</w:t>
      </w:r>
      <w:r w:rsidRPr="00587185">
        <w:rPr>
          <w:rFonts w:cs="Calibri"/>
          <w:sz w:val="16"/>
        </w:rPr>
        <w:t xml:space="preserve"> empirical </w:t>
      </w:r>
      <w:r w:rsidRPr="00587185">
        <w:rPr>
          <w:rFonts w:cs="Calibri"/>
          <w:b/>
          <w:u w:val="single"/>
        </w:rPr>
        <w:t>impulses in check.</w:t>
      </w:r>
      <w:r w:rsidRPr="00587185">
        <w:rPr>
          <w:rFonts w:cs="Calibr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587185">
        <w:rPr>
          <w:rFonts w:cs="Calibri"/>
          <w:sz w:val="16"/>
        </w:rPr>
        <w:t>Onora</w:t>
      </w:r>
      <w:proofErr w:type="spellEnd"/>
      <w:r w:rsidRPr="00587185">
        <w:rPr>
          <w:rFonts w:cs="Calibri"/>
          <w:sz w:val="16"/>
        </w:rPr>
        <w:t xml:space="preserve"> O’Neill: In restricting our maxims to those that meet the test of the categorical imperative we refuse to base our lives on maxims that necessarily make our own case an exception. The reason why a </w:t>
      </w:r>
      <w:proofErr w:type="spellStart"/>
      <w:r w:rsidRPr="00587185">
        <w:rPr>
          <w:rFonts w:cs="Calibri"/>
          <w:sz w:val="16"/>
        </w:rPr>
        <w:t>universilizability</w:t>
      </w:r>
      <w:proofErr w:type="spellEnd"/>
      <w:r w:rsidRPr="00587185">
        <w:rPr>
          <w:rFonts w:cs="Calibri"/>
          <w:sz w:val="16"/>
        </w:rPr>
        <w:t xml:space="preserve"> criterion is morally signiﬁcant is that it makes our own case no special exception (G, IV, 404). In accepting the Categorical </w:t>
      </w:r>
      <w:proofErr w:type="gramStart"/>
      <w:r w:rsidRPr="00587185">
        <w:rPr>
          <w:rFonts w:cs="Calibri"/>
          <w:sz w:val="16"/>
        </w:rPr>
        <w:t>Imperative</w:t>
      </w:r>
      <w:proofErr w:type="gramEnd"/>
      <w:r w:rsidRPr="00587185">
        <w:rPr>
          <w:rFonts w:cs="Calibri"/>
          <w:sz w:val="16"/>
        </w:rPr>
        <w:t xml:space="preserve"> we accept the moral reality of other selves, and hence the possibility (not, note, the reality) of a moral community. </w:t>
      </w:r>
      <w:r w:rsidRPr="00587185">
        <w:rPr>
          <w:rFonts w:cs="Calibri"/>
          <w:b/>
          <w:u w:val="single"/>
        </w:rPr>
        <w:t xml:space="preserve">The Formula of </w:t>
      </w:r>
      <w:r w:rsidRPr="00587185">
        <w:rPr>
          <w:rFonts w:cs="Calibri"/>
          <w:b/>
          <w:highlight w:val="green"/>
          <w:u w:val="single"/>
        </w:rPr>
        <w:t>Universal Law enjoins</w:t>
      </w:r>
      <w:r w:rsidRPr="00587185">
        <w:rPr>
          <w:rFonts w:cs="Calibri"/>
          <w:b/>
          <w:u w:val="single"/>
        </w:rPr>
        <w:t xml:space="preserve"> no more than that </w:t>
      </w:r>
      <w:r w:rsidRPr="00587185">
        <w:rPr>
          <w:rFonts w:cs="Calibri"/>
          <w:b/>
          <w:highlight w:val="green"/>
          <w:u w:val="single"/>
        </w:rPr>
        <w:t>we act only on maxims</w:t>
      </w:r>
      <w:r w:rsidRPr="00587185">
        <w:rPr>
          <w:rFonts w:cs="Calibri"/>
          <w:b/>
          <w:u w:val="single"/>
        </w:rPr>
        <w:t xml:space="preserve"> that are </w:t>
      </w:r>
      <w:r w:rsidRPr="00587185">
        <w:rPr>
          <w:rFonts w:cs="Calibri"/>
          <w:b/>
          <w:highlight w:val="green"/>
          <w:u w:val="single"/>
        </w:rPr>
        <w:t>open to others also</w:t>
      </w:r>
      <w:r w:rsidRPr="00587185">
        <w:rPr>
          <w:rFonts w:cs="Calibri"/>
          <w:b/>
          <w:u w:val="single"/>
        </w:rPr>
        <w:t>.</w:t>
      </w:r>
      <w:r w:rsidRPr="00587185">
        <w:rPr>
          <w:rFonts w:cs="Calibr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587185">
        <w:rPr>
          <w:rFonts w:cs="Calibri"/>
          <w:sz w:val="16"/>
        </w:rPr>
        <w:t>individ</w:t>
      </w:r>
      <w:proofErr w:type="spellEnd"/>
      <w:r w:rsidRPr="00587185">
        <w:rPr>
          <w:rFonts w:cs="Calibri"/>
          <w:sz w:val="16"/>
        </w:rPr>
        <w:t xml:space="preserve">- </w:t>
      </w:r>
      <w:proofErr w:type="spellStart"/>
      <w:r w:rsidRPr="00587185">
        <w:rPr>
          <w:rFonts w:cs="Calibri"/>
          <w:sz w:val="16"/>
        </w:rPr>
        <w:t>ual</w:t>
      </w:r>
      <w:proofErr w:type="spellEnd"/>
      <w:r w:rsidRPr="00587185">
        <w:rPr>
          <w:rFonts w:cs="Calibri"/>
          <w:sz w:val="16"/>
        </w:rPr>
        <w:t xml:space="preserve"> think beyond his or her own particular desires. </w:t>
      </w:r>
      <w:r w:rsidRPr="00587185">
        <w:rPr>
          <w:rStyle w:val="Emphasis"/>
          <w:rFonts w:cs="Calibri"/>
        </w:rPr>
        <w:t xml:space="preserve">The </w:t>
      </w:r>
      <w:r w:rsidRPr="00587185">
        <w:rPr>
          <w:rStyle w:val="Emphasis"/>
          <w:rFonts w:cs="Calibri"/>
          <w:highlight w:val="green"/>
        </w:rPr>
        <w:t>individual is not allowed to exclude others</w:t>
      </w:r>
      <w:r w:rsidRPr="00587185">
        <w:rPr>
          <w:rFonts w:cs="Calibri"/>
          <w:b/>
          <w:highlight w:val="green"/>
          <w:u w:val="single"/>
        </w:rPr>
        <w:t xml:space="preserve"> as</w:t>
      </w:r>
      <w:r w:rsidRPr="00587185">
        <w:rPr>
          <w:rFonts w:cs="Calibri"/>
          <w:sz w:val="16"/>
        </w:rPr>
        <w:t xml:space="preserve"> rational </w:t>
      </w:r>
      <w:r w:rsidRPr="00587185">
        <w:rPr>
          <w:rFonts w:cs="Calibri"/>
          <w:b/>
          <w:highlight w:val="green"/>
          <w:u w:val="single"/>
        </w:rPr>
        <w:t>moral agents</w:t>
      </w:r>
      <w:r w:rsidRPr="00587185">
        <w:rPr>
          <w:rFonts w:cs="Calibri"/>
          <w:sz w:val="16"/>
        </w:rPr>
        <w:t xml:space="preserve"> who have the right to act as he acts in a given situation. For example, if I decide to use another person merely as a means for my own </w:t>
      </w:r>
      <w:proofErr w:type="gramStart"/>
      <w:r w:rsidRPr="00587185">
        <w:rPr>
          <w:rFonts w:cs="Calibri"/>
          <w:sz w:val="16"/>
        </w:rPr>
        <w:t>end</w:t>
      </w:r>
      <w:proofErr w:type="gramEnd"/>
      <w:r w:rsidRPr="00587185">
        <w:rPr>
          <w:rFonts w:cs="Calibri"/>
          <w:sz w:val="16"/>
        </w:rPr>
        <w:t xml:space="preserve"> I must recognize the other person’s right to do the same to me. I cannot consistently will that I use another as a means only and will that I not be used in the same manner by another. </w:t>
      </w:r>
      <w:r w:rsidRPr="00587185">
        <w:rPr>
          <w:rFonts w:cs="Calibri"/>
          <w:b/>
          <w:u w:val="single"/>
        </w:rPr>
        <w:t>Hence,</w:t>
      </w:r>
      <w:r w:rsidRPr="00587185">
        <w:rPr>
          <w:rFonts w:cs="Calibri"/>
          <w:sz w:val="16"/>
        </w:rPr>
        <w:t xml:space="preserve"> the </w:t>
      </w:r>
      <w:r w:rsidRPr="00587185">
        <w:rPr>
          <w:rFonts w:cs="Calibri"/>
          <w:b/>
          <w:highlight w:val="green"/>
          <w:u w:val="single"/>
        </w:rPr>
        <w:t>universalizability</w:t>
      </w:r>
      <w:r w:rsidRPr="00587185">
        <w:rPr>
          <w:rFonts w:cs="Calibri"/>
          <w:sz w:val="16"/>
        </w:rPr>
        <w:t xml:space="preserve"> criterion </w:t>
      </w:r>
      <w:r w:rsidRPr="00587185">
        <w:rPr>
          <w:rFonts w:cs="Calibri"/>
          <w:b/>
          <w:highlight w:val="green"/>
          <w:u w:val="single"/>
        </w:rPr>
        <w:t>is a principle of consistency and</w:t>
      </w:r>
      <w:r w:rsidRPr="00587185">
        <w:rPr>
          <w:rFonts w:cs="Calibri"/>
          <w:sz w:val="16"/>
        </w:rPr>
        <w:t xml:space="preserve"> a principle of </w:t>
      </w:r>
      <w:r w:rsidRPr="00587185">
        <w:rPr>
          <w:rFonts w:cs="Calibri"/>
          <w:b/>
          <w:highlight w:val="green"/>
          <w:u w:val="single"/>
        </w:rPr>
        <w:t>inclusion</w:t>
      </w:r>
      <w:r w:rsidRPr="00587185">
        <w:rPr>
          <w:rFonts w:cs="Calibri"/>
          <w:b/>
          <w:u w:val="single"/>
        </w:rPr>
        <w:t>.</w:t>
      </w:r>
      <w:r w:rsidRPr="00587185">
        <w:rPr>
          <w:rFonts w:cs="Calibri"/>
          <w:sz w:val="16"/>
        </w:rPr>
        <w:t xml:space="preserve"> That is, in choosing my maxims </w:t>
      </w:r>
      <w:r w:rsidRPr="00587185">
        <w:rPr>
          <w:rFonts w:cs="Calibri"/>
          <w:b/>
          <w:u w:val="single"/>
        </w:rPr>
        <w:t>I</w:t>
      </w:r>
      <w:r w:rsidRPr="00587185">
        <w:rPr>
          <w:rFonts w:cs="Calibri"/>
          <w:sz w:val="16"/>
        </w:rPr>
        <w:t xml:space="preserve"> attempt to </w:t>
      </w:r>
      <w:r w:rsidRPr="00587185">
        <w:rPr>
          <w:rFonts w:cs="Calibri"/>
          <w:b/>
          <w:highlight w:val="green"/>
          <w:u w:val="single"/>
        </w:rPr>
        <w:t>include the perspective of other moral agents</w:t>
      </w:r>
      <w:r w:rsidRPr="00587185">
        <w:rPr>
          <w:rFonts w:cs="Calibri"/>
          <w:b/>
          <w:u w:val="single"/>
        </w:rPr>
        <w:t>.</w:t>
      </w:r>
    </w:p>
    <w:p w14:paraId="11ED9B72" w14:textId="4310C30D" w:rsidR="00D55FD1" w:rsidRDefault="00D55FD1" w:rsidP="00D55FD1">
      <w:pPr>
        <w:pStyle w:val="Heading4"/>
      </w:pPr>
      <w:r>
        <w:t xml:space="preserve">[5] </w:t>
      </w:r>
      <w:r>
        <w:t>Put away your generic Kant indicts – our framework is a rejection of the western foundations of Kantianism in favor of a radical reconstruction of inclusion of the racialized and marginalized struggle.</w:t>
      </w:r>
    </w:p>
    <w:p w14:paraId="637110EB" w14:textId="77777777" w:rsidR="00D55FD1" w:rsidRPr="003A11AF" w:rsidRDefault="00D55FD1" w:rsidP="00D55FD1">
      <w:pPr>
        <w:rPr>
          <w:sz w:val="16"/>
          <w:szCs w:val="16"/>
        </w:rPr>
      </w:pPr>
      <w:r w:rsidRPr="003A11AF">
        <w:rPr>
          <w:b/>
          <w:bCs/>
          <w:sz w:val="26"/>
          <w:szCs w:val="26"/>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Vol. 95, No. 1, January 2018, pp. 1–33 https:// doi.org/ 10.11612/ resphil.1622</w:t>
      </w:r>
      <w:r>
        <w:rPr>
          <w:sz w:val="16"/>
          <w:szCs w:val="16"/>
        </w:rPr>
        <w:t xml:space="preserve"> SJCP//JG</w:t>
      </w:r>
    </w:p>
    <w:p w14:paraId="1708E66C" w14:textId="4DB97CC3" w:rsidR="00587185" w:rsidRPr="00BC6A1E" w:rsidRDefault="00D55FD1" w:rsidP="00587185">
      <w:pPr>
        <w:rPr>
          <w:b/>
          <w:iCs/>
          <w:u w:val="single"/>
        </w:rPr>
      </w:pPr>
      <w:r w:rsidRPr="004D222D">
        <w:rPr>
          <w:sz w:val="14"/>
        </w:rPr>
        <w:t xml:space="preserve">Far from being monolithic, however, it should be regarded as a general category extending over many different variants. </w:t>
      </w:r>
      <w:r w:rsidRPr="003A11AF">
        <w:rPr>
          <w:rStyle w:val="Emphasis"/>
        </w:rPr>
        <w:t xml:space="preserve">Depending on the </w:t>
      </w:r>
      <w:proofErr w:type="spellStart"/>
      <w:r w:rsidRPr="003A11AF">
        <w:rPr>
          <w:rStyle w:val="Emphasis"/>
        </w:rPr>
        <w:t>respec</w:t>
      </w:r>
      <w:proofErr w:type="spellEnd"/>
      <w:r w:rsidRPr="003A11AF">
        <w:rPr>
          <w:rStyle w:val="Emphasis"/>
        </w:rPr>
        <w:t xml:space="preserve">- </w:t>
      </w:r>
      <w:proofErr w:type="spellStart"/>
      <w:r w:rsidRPr="003A11AF">
        <w:rPr>
          <w:rStyle w:val="Emphasis"/>
        </w:rPr>
        <w:t>tive</w:t>
      </w:r>
      <w:proofErr w:type="spellEnd"/>
      <w:r w:rsidRPr="003A11AF">
        <w:rPr>
          <w:rStyle w:val="Emphasis"/>
        </w:rPr>
        <w:t xml:space="preserve"> diagnoses offered of the dynamic of these regimes, and the correspond- </w:t>
      </w:r>
      <w:proofErr w:type="spellStart"/>
      <w:r w:rsidRPr="003A11AF">
        <w:rPr>
          <w:rStyle w:val="Emphasis"/>
        </w:rPr>
        <w:t>ing</w:t>
      </w:r>
      <w:proofErr w:type="spellEnd"/>
      <w:r w:rsidRPr="003A11AF">
        <w:rPr>
          <w:rStyle w:val="Emphasis"/>
        </w:rPr>
        <w:t xml:space="preserve"> prescriptions for their overturning or reform, </w:t>
      </w:r>
      <w:r w:rsidRPr="004D222D">
        <w:rPr>
          <w:rStyle w:val="Emphasis"/>
        </w:rPr>
        <w:t>one can derive varieties of black liberalism</w:t>
      </w:r>
      <w:r w:rsidRPr="003A11AF">
        <w:rPr>
          <w:rStyle w:val="Emphasis"/>
        </w:rPr>
        <w:t>, black Marxism, black nationalism, black feminism, and even black conservatism</w:t>
      </w:r>
      <w:r w:rsidRPr="004D222D">
        <w:rPr>
          <w:sz w:val="14"/>
        </w:rPr>
        <w:t xml:space="preserve"> (Dawson 2001). </w:t>
      </w:r>
      <w:r w:rsidRPr="004D222D">
        <w:rPr>
          <w:rStyle w:val="Emphasis"/>
        </w:rPr>
        <w:t>My</w:t>
      </w:r>
      <w:r w:rsidRPr="003A11AF">
        <w:rPr>
          <w:rStyle w:val="Emphasis"/>
        </w:rPr>
        <w:t xml:space="preserve"> own </w:t>
      </w:r>
      <w:r w:rsidRPr="004D222D">
        <w:rPr>
          <w:rStyle w:val="Emphasis"/>
        </w:rPr>
        <w:t>project</w:t>
      </w:r>
      <w:r w:rsidRPr="003A11AF">
        <w:rPr>
          <w:rStyle w:val="Emphasis"/>
        </w:rPr>
        <w:t xml:space="preserve"> in recent years has become the articulation of a “black radical liberalism” that draws on what are standardly judged to be the “radical” strains of </w:t>
      </w:r>
      <w:r w:rsidRPr="004D222D">
        <w:rPr>
          <w:rStyle w:val="Emphasis"/>
          <w:highlight w:val="green"/>
        </w:rPr>
        <w:t>Afro-modern thought</w:t>
      </w:r>
      <w:r w:rsidRPr="003A11AF">
        <w:rPr>
          <w:rStyle w:val="Emphasis"/>
        </w:rPr>
        <w:t xml:space="preserve">—black Marxism, black nationalism, and black feminism—while </w:t>
      </w:r>
      <w:r w:rsidRPr="004D222D">
        <w:rPr>
          <w:rStyle w:val="Emphasis"/>
          <w:highlight w:val="green"/>
        </w:rPr>
        <w:t>incorporating</w:t>
      </w:r>
      <w:r w:rsidRPr="003A11AF">
        <w:rPr>
          <w:rStyle w:val="Emphasis"/>
        </w:rPr>
        <w:t xml:space="preserve"> their key </w:t>
      </w:r>
      <w:r w:rsidRPr="004D222D">
        <w:rPr>
          <w:rStyle w:val="Emphasis"/>
          <w:highlight w:val="green"/>
        </w:rPr>
        <w:t>insights into</w:t>
      </w:r>
      <w:r w:rsidRPr="003A11AF">
        <w:rPr>
          <w:rStyle w:val="Emphasis"/>
        </w:rPr>
        <w:t xml:space="preserve"> a </w:t>
      </w:r>
      <w:r w:rsidRPr="004D222D">
        <w:rPr>
          <w:rStyle w:val="Emphasis"/>
          <w:highlight w:val="green"/>
        </w:rPr>
        <w:t>modified and radicalized liberal framework</w:t>
      </w:r>
      <w:r w:rsidRPr="004D222D">
        <w:rPr>
          <w:sz w:val="14"/>
        </w:rPr>
        <w:t xml:space="preserve"> (Mills 2017a, epilogue). And a “</w:t>
      </w:r>
      <w:r w:rsidRPr="004D222D">
        <w:rPr>
          <w:rStyle w:val="Emphasis"/>
          <w:highlight w:val="green"/>
        </w:rPr>
        <w:t>black radical Kantianism</w:t>
      </w:r>
      <w:r w:rsidRPr="003A11AF">
        <w:rPr>
          <w:rStyle w:val="Emphasis"/>
        </w:rPr>
        <w:t>” is supposed to be a key element of this proposed synthesis</w:t>
      </w:r>
      <w:r w:rsidRPr="004D222D">
        <w:rPr>
          <w:sz w:val="14"/>
        </w:rPr>
        <w:t xml:space="preserve">, though </w:t>
      </w:r>
      <w:r w:rsidRPr="003A11AF">
        <w:rPr>
          <w:rStyle w:val="Emphasis"/>
        </w:rPr>
        <w:t>not in the sense of documenting the actual uptake of Kant by black radical theorists</w:t>
      </w:r>
      <w:r w:rsidRPr="004D222D">
        <w:rPr>
          <w:sz w:val="14"/>
        </w:rPr>
        <w:t xml:space="preserve"> (unlike their actual reading of Marx), but </w:t>
      </w:r>
      <w:r w:rsidRPr="003A11AF">
        <w:rPr>
          <w:rStyle w:val="Emphasis"/>
        </w:rPr>
        <w:t xml:space="preserve">in the sense of demonstrating how </w:t>
      </w:r>
      <w:r w:rsidRPr="004D222D">
        <w:rPr>
          <w:rStyle w:val="Emphasis"/>
        </w:rPr>
        <w:t>classic themes in</w:t>
      </w:r>
      <w:r w:rsidRPr="003A11AF">
        <w:rPr>
          <w:rStyle w:val="Emphasis"/>
        </w:rPr>
        <w:t xml:space="preserve"> this literature can illuminatingly be translated into a </w:t>
      </w:r>
      <w:r w:rsidRPr="004D222D">
        <w:rPr>
          <w:rStyle w:val="Emphasis"/>
          <w:highlight w:val="green"/>
        </w:rPr>
        <w:t>Kantian discourse reshaped by the realities of racial subordination</w:t>
      </w:r>
      <w:r w:rsidRPr="004D222D">
        <w:rPr>
          <w:sz w:val="14"/>
        </w:rPr>
        <w:t xml:space="preserve">. </w:t>
      </w:r>
      <w:proofErr w:type="gramStart"/>
      <w:r w:rsidRPr="004D222D">
        <w:rPr>
          <w:sz w:val="14"/>
        </w:rPr>
        <w:t>So</w:t>
      </w:r>
      <w:proofErr w:type="gramEnd"/>
      <w:r w:rsidRPr="004D222D">
        <w:rPr>
          <w:sz w:val="14"/>
        </w:rPr>
        <w:t xml:space="preserve"> the agenda is both descriptive and prescriptive, </w:t>
      </w:r>
      <w:r w:rsidRPr="004D222D">
        <w:rPr>
          <w:rStyle w:val="Emphasis"/>
          <w:highlight w:val="green"/>
        </w:rPr>
        <w:t>looking at</w:t>
      </w:r>
      <w:r w:rsidRPr="003A11AF">
        <w:rPr>
          <w:rStyle w:val="Emphasis"/>
        </w:rPr>
        <w:t xml:space="preserve"> the fortunes of “</w:t>
      </w:r>
      <w:r w:rsidRPr="004D222D">
        <w:rPr>
          <w:rStyle w:val="Emphasis"/>
          <w:highlight w:val="green"/>
        </w:rPr>
        <w:t>personhood</w:t>
      </w:r>
      <w:r w:rsidRPr="003A11AF">
        <w:rPr>
          <w:rStyle w:val="Emphasis"/>
        </w:rPr>
        <w:t xml:space="preserve">” as a general liberal category </w:t>
      </w:r>
      <w:r w:rsidRPr="004D222D">
        <w:rPr>
          <w:rStyle w:val="Emphasis"/>
          <w:highlight w:val="green"/>
        </w:rPr>
        <w:t>under illiberal circumstances</w:t>
      </w:r>
      <w:r w:rsidRPr="003A11AF">
        <w:rPr>
          <w:rStyle w:val="Emphasis"/>
        </w:rPr>
        <w:t xml:space="preserve">, and suggesting a </w:t>
      </w:r>
      <w:r w:rsidRPr="004D222D">
        <w:rPr>
          <w:rStyle w:val="Emphasis"/>
          <w:highlight w:val="green"/>
        </w:rPr>
        <w:t>“Kantian” reconstruction</w:t>
      </w:r>
      <w:r w:rsidRPr="004D222D">
        <w:rPr>
          <w:sz w:val="14"/>
        </w:rPr>
        <w:t xml:space="preserve"> as a de-ghettoizing approach for bringing together these segregated conversations. Why Kant, though? To begin with, </w:t>
      </w:r>
      <w:r w:rsidRPr="003A11AF">
        <w:rPr>
          <w:rStyle w:val="Emphasis"/>
        </w:rPr>
        <w:t>there is the strategic argument from Kant’s rise to centrality in contemporary Western normative theory over the last half-century</w:t>
      </w:r>
      <w:r w:rsidRPr="004D222D">
        <w:rPr>
          <w:sz w:val="14"/>
        </w:rPr>
        <w:t xml:space="preserve">. With the demise or at least considerable diminution in significance of the utilitarian liberalism (Jeremy Bentham, James and John Stuart Mill, Henry Sidgwick) that was hegemonic from the early 1800s to the mid-twentieth century, it is deontological/contractarian liberalism that is now most influential, whether in analytic Anglo-American political theory or Continental critical theory. Immanuel Kant is now regarded not merely as the most important ethicist of modernity, but as one of its most significant normative political theorists also.1 </w:t>
      </w:r>
      <w:r w:rsidRPr="003A11AF">
        <w:rPr>
          <w:rStyle w:val="Emphasis"/>
        </w:rPr>
        <w:t xml:space="preserve">So a </w:t>
      </w:r>
      <w:r w:rsidRPr="004D222D">
        <w:rPr>
          <w:rStyle w:val="Emphasis"/>
          <w:highlight w:val="green"/>
        </w:rPr>
        <w:t>racially informed engagement</w:t>
      </w:r>
      <w:r w:rsidRPr="003A11AF">
        <w:rPr>
          <w:rStyle w:val="Emphasis"/>
        </w:rPr>
        <w:t xml:space="preserve"> with this body of discourse would have the virtues of being </w:t>
      </w:r>
      <w:r w:rsidRPr="004D222D">
        <w:rPr>
          <w:rStyle w:val="Emphasis"/>
          <w:highlight w:val="green"/>
        </w:rPr>
        <w:t>in dialogue with</w:t>
      </w:r>
      <w:r w:rsidRPr="003A11AF">
        <w:rPr>
          <w:rStyle w:val="Emphasis"/>
        </w:rPr>
        <w:t xml:space="preserve"> what is now the central strand in Western </w:t>
      </w:r>
      <w:proofErr w:type="spellStart"/>
      <w:r w:rsidRPr="003A11AF">
        <w:rPr>
          <w:rStyle w:val="Emphasis"/>
        </w:rPr>
        <w:t>ethico</w:t>
      </w:r>
      <w:proofErr w:type="spellEnd"/>
      <w:r w:rsidRPr="003A11AF">
        <w:rPr>
          <w:rStyle w:val="Emphasis"/>
        </w:rPr>
        <w:t xml:space="preserve">-political theory: </w:t>
      </w:r>
      <w:r w:rsidRPr="004D222D">
        <w:rPr>
          <w:rStyle w:val="Emphasis"/>
          <w:highlight w:val="green"/>
        </w:rPr>
        <w:t>Afro-modern political thought</w:t>
      </w:r>
      <w:r w:rsidRPr="003A11AF">
        <w:rPr>
          <w:rStyle w:val="Emphasis"/>
        </w:rPr>
        <w:t xml:space="preserve"> in conversation with Euro-modern political thought. But second, </w:t>
      </w:r>
      <w:r w:rsidRPr="004D222D">
        <w:rPr>
          <w:rStyle w:val="Emphasis"/>
          <w:highlight w:val="green"/>
        </w:rPr>
        <w:t>in addition to</w:t>
      </w:r>
      <w:r w:rsidRPr="003A11AF">
        <w:rPr>
          <w:rStyle w:val="Emphasis"/>
        </w:rPr>
        <w:t xml:space="preserve"> these strategic considerations</w:t>
      </w:r>
      <w:r w:rsidRPr="004D222D">
        <w:rPr>
          <w:sz w:val="14"/>
        </w:rPr>
        <w:t xml:space="preserve"> (and perhaps more importantly), </w:t>
      </w:r>
      <w:r w:rsidRPr="003A11AF">
        <w:rPr>
          <w:rStyle w:val="Emphasis"/>
        </w:rPr>
        <w:t xml:space="preserve">the key principles and </w:t>
      </w:r>
      <w:r w:rsidRPr="004D222D">
        <w:rPr>
          <w:rStyle w:val="Emphasis"/>
          <w:highlight w:val="green"/>
        </w:rPr>
        <w:t>ideals of Kant’s</w:t>
      </w:r>
      <w:r w:rsidRPr="003A11AF">
        <w:rPr>
          <w:rStyle w:val="Emphasis"/>
        </w:rPr>
        <w:t xml:space="preserve"> </w:t>
      </w:r>
      <w:proofErr w:type="spellStart"/>
      <w:r w:rsidRPr="003A11AF">
        <w:rPr>
          <w:rStyle w:val="Emphasis"/>
        </w:rPr>
        <w:t>ethico</w:t>
      </w:r>
      <w:proofErr w:type="spellEnd"/>
      <w:r w:rsidRPr="003A11AF">
        <w:rPr>
          <w:rStyle w:val="Emphasis"/>
        </w:rPr>
        <w:t xml:space="preserve">-political </w:t>
      </w:r>
      <w:r w:rsidRPr="004D222D">
        <w:rPr>
          <w:rStyle w:val="Emphasis"/>
          <w:highlight w:val="green"/>
        </w:rPr>
        <w:t>thought</w:t>
      </w:r>
      <w:r w:rsidRPr="003A11AF">
        <w:rPr>
          <w:rStyle w:val="Emphasis"/>
        </w:rPr>
        <w:t xml:space="preserve"> are, </w:t>
      </w:r>
      <w:r w:rsidRPr="004D222D">
        <w:rPr>
          <w:rStyle w:val="Emphasis"/>
          <w:highlight w:val="green"/>
        </w:rPr>
        <w:t>once deracialized</w:t>
      </w:r>
      <w:r w:rsidRPr="003A11AF">
        <w:rPr>
          <w:rStyle w:val="Emphasis"/>
        </w:rPr>
        <w:t xml:space="preserve">, </w:t>
      </w:r>
      <w:r w:rsidRPr="004D222D">
        <w:rPr>
          <w:rStyle w:val="Emphasis"/>
          <w:highlight w:val="green"/>
        </w:rPr>
        <w:t>very attractive</w:t>
      </w:r>
      <w:r w:rsidRPr="003A11AF">
        <w:rPr>
          <w:rStyle w:val="Emphasis"/>
        </w:rPr>
        <w:t xml:space="preserve">: the </w:t>
      </w:r>
      <w:r w:rsidRPr="004D222D">
        <w:rPr>
          <w:rStyle w:val="Emphasis"/>
          <w:highlight w:val="green"/>
        </w:rPr>
        <w:t>respect for the rights of individual persons</w:t>
      </w:r>
      <w:r w:rsidRPr="004D222D">
        <w:rPr>
          <w:sz w:val="14"/>
        </w:rPr>
        <w:t xml:space="preserve">, the ideal of the </w:t>
      </w:r>
      <w:proofErr w:type="spellStart"/>
      <w:r w:rsidRPr="004D222D">
        <w:rPr>
          <w:sz w:val="14"/>
        </w:rPr>
        <w:t>Rechtsstaat</w:t>
      </w:r>
      <w:proofErr w:type="spellEnd"/>
      <w:r w:rsidRPr="004D222D">
        <w:rPr>
          <w:sz w:val="14"/>
        </w:rPr>
        <w:t xml:space="preserve"> (admittedly somewhat modified from Kant’s own version), </w:t>
      </w:r>
      <w:r w:rsidRPr="003A11AF">
        <w:rPr>
          <w:rStyle w:val="Emphasis"/>
        </w:rPr>
        <w:t xml:space="preserve">and the vision of a </w:t>
      </w:r>
      <w:r w:rsidRPr="004D222D">
        <w:rPr>
          <w:rStyle w:val="Emphasis"/>
        </w:rPr>
        <w:t xml:space="preserve">global cosmopolitan </w:t>
      </w:r>
      <w:r w:rsidRPr="004D222D">
        <w:rPr>
          <w:rStyle w:val="Emphasis"/>
          <w:highlight w:val="green"/>
        </w:rPr>
        <w:t>order of equals</w:t>
      </w:r>
      <w:r w:rsidRPr="003A11AF">
        <w:rPr>
          <w:rStyle w:val="Emphasis"/>
        </w:rPr>
        <w:t xml:space="preserve">. The </w:t>
      </w:r>
      <w:r w:rsidRPr="004D222D">
        <w:rPr>
          <w:rStyle w:val="Emphasis"/>
          <w:highlight w:val="green"/>
        </w:rPr>
        <w:t>problem</w:t>
      </w:r>
      <w:r w:rsidRPr="004D222D">
        <w:rPr>
          <w:sz w:val="14"/>
        </w:rPr>
        <w:t xml:space="preserve">, in my opinion, has been less Kant’s own racism (since it is simply bracketed by most contemporary Kantians)2 than </w:t>
      </w:r>
      <w:r w:rsidRPr="003A11AF">
        <w:rPr>
          <w:rStyle w:val="Emphasis"/>
        </w:rPr>
        <w:t xml:space="preserve">the </w:t>
      </w:r>
      <w:r w:rsidRPr="004D222D">
        <w:rPr>
          <w:rStyle w:val="Emphasis"/>
          <w:highlight w:val="green"/>
        </w:rPr>
        <w:t>failure to rethink</w:t>
      </w:r>
      <w:r w:rsidRPr="003A11AF">
        <w:rPr>
          <w:rStyle w:val="Emphasis"/>
        </w:rPr>
        <w:t xml:space="preserve"> these </w:t>
      </w:r>
      <w:r w:rsidRPr="004D222D">
        <w:rPr>
          <w:rStyle w:val="Emphasis"/>
          <w:highlight w:val="green"/>
        </w:rPr>
        <w:t>principles</w:t>
      </w:r>
      <w:r w:rsidRPr="003A11AF">
        <w:rPr>
          <w:rStyle w:val="Emphasis"/>
        </w:rPr>
        <w:t xml:space="preserve"> and ideals </w:t>
      </w:r>
      <w:r w:rsidRPr="004D222D">
        <w:rPr>
          <w:rStyle w:val="Emphasis"/>
          <w:highlight w:val="green"/>
        </w:rPr>
        <w:t>in the light of</w:t>
      </w:r>
      <w:r w:rsidRPr="003A11AF">
        <w:rPr>
          <w:rStyle w:val="Emphasis"/>
        </w:rPr>
        <w:t xml:space="preserve"> a </w:t>
      </w:r>
      <w:r w:rsidRPr="004D222D">
        <w:rPr>
          <w:rStyle w:val="Emphasis"/>
          <w:highlight w:val="green"/>
        </w:rPr>
        <w:t>modernity</w:t>
      </w:r>
      <w:r w:rsidRPr="003A11AF">
        <w:rPr>
          <w:rStyle w:val="Emphasis"/>
        </w:rPr>
        <w:t xml:space="preserve"> structured by </w:t>
      </w:r>
      <w:r w:rsidRPr="004D222D">
        <w:rPr>
          <w:rStyle w:val="Emphasis"/>
          <w:highlight w:val="green"/>
        </w:rPr>
        <w:t>racial domination</w:t>
      </w:r>
      <w:r w:rsidRPr="004D222D">
        <w:rPr>
          <w:sz w:val="14"/>
        </w:rPr>
        <w:t xml:space="preserve">. And that brings me to the third point. In contrast with, say, a dialogue between European and Asian political traditions, which at least for long periods of time developed largely separately from one another, </w:t>
      </w:r>
      <w:r w:rsidRPr="004D222D">
        <w:rPr>
          <w:rStyle w:val="Emphasis"/>
        </w:rPr>
        <w:t xml:space="preserve">the </w:t>
      </w:r>
      <w:r w:rsidRPr="004D222D">
        <w:rPr>
          <w:rStyle w:val="Emphasis"/>
          <w:highlight w:val="green"/>
        </w:rPr>
        <w:t>Euro-modern and</w:t>
      </w:r>
      <w:r w:rsidRPr="004D222D">
        <w:rPr>
          <w:rStyle w:val="Emphasis"/>
        </w:rPr>
        <w:t xml:space="preserve"> the </w:t>
      </w:r>
      <w:r w:rsidRPr="004D222D">
        <w:rPr>
          <w:rStyle w:val="Emphasis"/>
          <w:highlight w:val="green"/>
        </w:rPr>
        <w:t>Afro-modern traditions</w:t>
      </w:r>
      <w:r w:rsidRPr="004D222D">
        <w:rPr>
          <w:rStyle w:val="Emphasis"/>
        </w:rPr>
        <w:t xml:space="preserve"> are </w:t>
      </w:r>
      <w:r w:rsidRPr="004D222D">
        <w:rPr>
          <w:rStyle w:val="Emphasis"/>
          <w:highlight w:val="green"/>
        </w:rPr>
        <w:t>intimately</w:t>
      </w:r>
      <w:r w:rsidRPr="004D222D">
        <w:rPr>
          <w:rStyle w:val="Emphasis"/>
        </w:rPr>
        <w:t xml:space="preserve"> and dialectically </w:t>
      </w:r>
      <w:r w:rsidRPr="004D222D">
        <w:rPr>
          <w:rStyle w:val="Emphasis"/>
          <w:highlight w:val="green"/>
        </w:rPr>
        <w:t>linked</w:t>
      </w:r>
      <w:r w:rsidRPr="004D222D">
        <w:rPr>
          <w:sz w:val="14"/>
        </w:rPr>
        <w:t xml:space="preserve">. As emphasized at the start, the latter develops in specific contestation of the former, involving both resistance to and rejection of its crucial tenets insofar as they rational- </w:t>
      </w:r>
      <w:proofErr w:type="spellStart"/>
      <w:r w:rsidRPr="004D222D">
        <w:rPr>
          <w:sz w:val="14"/>
        </w:rPr>
        <w:t>ize</w:t>
      </w:r>
      <w:proofErr w:type="spellEnd"/>
      <w:r w:rsidRPr="004D222D">
        <w:rPr>
          <w:sz w:val="14"/>
        </w:rPr>
        <w:t xml:space="preserve"> and justify Euro-domination, while nonetheless sometimes seeking to appropriate and modify others for emancipatory ends (Bogues 2003). </w:t>
      </w:r>
      <w:r w:rsidRPr="004D222D">
        <w:rPr>
          <w:rStyle w:val="Emphasis"/>
        </w:rPr>
        <w:t xml:space="preserve">So de- </w:t>
      </w:r>
      <w:proofErr w:type="spellStart"/>
      <w:r w:rsidRPr="004D222D">
        <w:rPr>
          <w:rStyle w:val="Emphasis"/>
        </w:rPr>
        <w:t>veloping</w:t>
      </w:r>
      <w:proofErr w:type="spellEnd"/>
      <w:r w:rsidRPr="004D222D">
        <w:rPr>
          <w:rStyle w:val="Emphasis"/>
        </w:rPr>
        <w:t xml:space="preserve"> a “</w:t>
      </w:r>
      <w:r w:rsidRPr="004D222D">
        <w:rPr>
          <w:rStyle w:val="Emphasis"/>
          <w:highlight w:val="green"/>
        </w:rPr>
        <w:t>black radical Kantianism</w:t>
      </w:r>
      <w:r w:rsidRPr="004D222D">
        <w:rPr>
          <w:rStyle w:val="Emphasis"/>
        </w:rPr>
        <w:t xml:space="preserve">” as a self-conscious enterprise should be not merely instrumentally and intrinsically </w:t>
      </w:r>
      <w:r w:rsidRPr="004D222D">
        <w:rPr>
          <w:rStyle w:val="Emphasis"/>
          <w:highlight w:val="green"/>
        </w:rPr>
        <w:t>valuable</w:t>
      </w:r>
      <w:r w:rsidRPr="004D222D">
        <w:rPr>
          <w:rStyle w:val="Emphasis"/>
        </w:rPr>
        <w:t xml:space="preserve">, but </w:t>
      </w:r>
      <w:r w:rsidRPr="004D222D">
        <w:rPr>
          <w:rStyle w:val="Emphasis"/>
          <w:highlight w:val="green"/>
        </w:rPr>
        <w:t>illuminative of</w:t>
      </w:r>
      <w:r w:rsidRPr="004D222D">
        <w:rPr>
          <w:rStyle w:val="Emphasis"/>
        </w:rPr>
        <w:t xml:space="preserve"> a </w:t>
      </w:r>
      <w:r w:rsidRPr="004D222D">
        <w:rPr>
          <w:rStyle w:val="Emphasis"/>
          <w:highlight w:val="green"/>
        </w:rPr>
        <w:t>counter-hegemonic normative system</w:t>
      </w:r>
      <w:r w:rsidRPr="004D222D">
        <w:rPr>
          <w:rStyle w:val="Emphasis"/>
        </w:rPr>
        <w:t xml:space="preserve"> already present in Afro-modern thought, if not self-</w:t>
      </w:r>
      <w:proofErr w:type="spellStart"/>
      <w:r w:rsidRPr="004D222D">
        <w:rPr>
          <w:rStyle w:val="Emphasis"/>
        </w:rPr>
        <w:t>denominatedly</w:t>
      </w:r>
      <w:proofErr w:type="spellEnd"/>
      <w:r w:rsidRPr="004D222D">
        <w:rPr>
          <w:rStyle w:val="Emphasis"/>
        </w:rPr>
        <w:t xml:space="preserve"> “Kantian,” formed in </w:t>
      </w:r>
      <w:r w:rsidRPr="004D222D">
        <w:rPr>
          <w:rStyle w:val="Emphasis"/>
          <w:highlight w:val="green"/>
        </w:rPr>
        <w:t>opposition to a white</w:t>
      </w:r>
      <w:r w:rsidRPr="004D222D">
        <w:rPr>
          <w:rStyle w:val="Emphasis"/>
        </w:rPr>
        <w:t xml:space="preserve"> </w:t>
      </w:r>
      <w:r w:rsidRPr="004D222D">
        <w:rPr>
          <w:rStyle w:val="Emphasis"/>
          <w:highlight w:val="green"/>
        </w:rPr>
        <w:t>domination</w:t>
      </w:r>
      <w:r w:rsidRPr="004D222D">
        <w:rPr>
          <w:rStyle w:val="Emphasis"/>
        </w:rPr>
        <w:t xml:space="preserve"> predicated on the denial of equal personhood to blacks.</w:t>
      </w:r>
    </w:p>
    <w:p w14:paraId="418FEAA4" w14:textId="77777777" w:rsidR="00587185" w:rsidRPr="00C05CBA" w:rsidRDefault="00587185" w:rsidP="00587185">
      <w:pPr>
        <w:pStyle w:val="Heading3"/>
        <w:spacing w:before="0" w:after="40" w:line="276" w:lineRule="auto"/>
        <w:rPr>
          <w:rFonts w:cs="Calibri"/>
        </w:rPr>
      </w:pPr>
      <w:r w:rsidRPr="00C05CBA">
        <w:rPr>
          <w:rFonts w:cs="Calibri"/>
        </w:rPr>
        <w:t>Advocacy</w:t>
      </w:r>
    </w:p>
    <w:p w14:paraId="49296B12" w14:textId="77777777" w:rsidR="00587185" w:rsidRPr="00C05CBA" w:rsidRDefault="00587185" w:rsidP="00587185">
      <w:pPr>
        <w:pStyle w:val="Heading4"/>
        <w:spacing w:before="0" w:after="40" w:line="276" w:lineRule="auto"/>
        <w:rPr>
          <w:rFonts w:cs="Calibri"/>
        </w:rPr>
      </w:pPr>
      <w:r w:rsidRPr="00C05CBA">
        <w:rPr>
          <w:rFonts w:cs="Calibri"/>
        </w:rPr>
        <w:t>Plan text: The member nations of the World Trade Organization ought to reduce intellectual property protections for medicines during pandemics.</w:t>
      </w:r>
    </w:p>
    <w:p w14:paraId="54FD750B" w14:textId="77777777" w:rsidR="00587185" w:rsidRPr="00C05CBA" w:rsidRDefault="00587185" w:rsidP="00587185">
      <w:pPr>
        <w:pStyle w:val="Heading4"/>
        <w:spacing w:before="0" w:after="40" w:line="276" w:lineRule="auto"/>
        <w:rPr>
          <w:rFonts w:cs="Calibri"/>
        </w:rPr>
      </w:pPr>
      <w:r>
        <w:rPr>
          <w:rFonts w:cs="Calibri"/>
        </w:rPr>
        <w:t>Enforcement</w:t>
      </w:r>
      <w:r w:rsidRPr="00C05CBA">
        <w:rPr>
          <w:rFonts w:cs="Calibri"/>
        </w:rPr>
        <w:t xml:space="preserve"> through </w:t>
      </w:r>
      <w:r w:rsidRPr="00C05CBA">
        <w:rPr>
          <w:rFonts w:cs="Calibri"/>
          <w:u w:val="single"/>
        </w:rPr>
        <w:t>limited IP waivers solve</w:t>
      </w:r>
      <w:r w:rsidRPr="00C05CBA">
        <w:rPr>
          <w:rFonts w:cs="Calibri"/>
        </w:rPr>
        <w:t xml:space="preserve"> – patent term extensions are normal means and solves </w:t>
      </w:r>
      <w:r w:rsidRPr="00C05CBA">
        <w:rPr>
          <w:rFonts w:cs="Calibri"/>
          <w:u w:val="single"/>
        </w:rPr>
        <w:t>innovation</w:t>
      </w:r>
      <w:r w:rsidRPr="00C05CBA">
        <w:rPr>
          <w:rFonts w:cs="Calibri"/>
        </w:rPr>
        <w:t xml:space="preserve"> and </w:t>
      </w:r>
      <w:r w:rsidRPr="00C05CBA">
        <w:rPr>
          <w:rFonts w:cs="Calibri"/>
          <w:u w:val="single"/>
        </w:rPr>
        <w:t>scale-up</w:t>
      </w:r>
      <w:r w:rsidRPr="00C05CBA">
        <w:rPr>
          <w:rFonts w:cs="Calibri"/>
        </w:rPr>
        <w:t>.</w:t>
      </w:r>
    </w:p>
    <w:p w14:paraId="1A80093B" w14:textId="77777777" w:rsidR="00587185" w:rsidRPr="00C05CBA" w:rsidRDefault="00587185" w:rsidP="00587185">
      <w:pPr>
        <w:spacing w:after="40" w:line="276" w:lineRule="auto"/>
        <w:rPr>
          <w:rFonts w:cs="Calibri"/>
        </w:rPr>
      </w:pPr>
      <w:r w:rsidRPr="00C05CBA">
        <w:rPr>
          <w:rStyle w:val="Style13ptBold"/>
          <w:rFonts w:cs="Calibri"/>
        </w:rPr>
        <w:t>Young and Potts-Szeliga 21</w:t>
      </w:r>
      <w:r w:rsidRPr="00C05CBA">
        <w:rPr>
          <w:rFonts w:cs="Calibri"/>
        </w:rPr>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8" w:history="1">
        <w:r w:rsidRPr="00C05CBA">
          <w:rPr>
            <w:rStyle w:val="Hyperlink"/>
            <w:rFonts w:cs="Calibri"/>
          </w:rPr>
          <w:t>https://www.ipwatchdog.com/2021/07/21/third-option-limited-ip-waiver-solve-pandemic-vaccine-problems/id=135732/</w:t>
        </w:r>
      </w:hyperlink>
      <w:r w:rsidRPr="00C05CBA">
        <w:rPr>
          <w:rFonts w:cs="Calibri"/>
        </w:rPr>
        <w:t>] Justin</w:t>
      </w:r>
    </w:p>
    <w:p w14:paraId="3CEED4EE" w14:textId="77777777" w:rsidR="00587185" w:rsidRPr="00C05CBA" w:rsidRDefault="00587185" w:rsidP="00587185">
      <w:pPr>
        <w:spacing w:after="40" w:line="276" w:lineRule="auto"/>
        <w:rPr>
          <w:rFonts w:cs="Calibri"/>
          <w:u w:val="single"/>
        </w:rPr>
      </w:pPr>
      <w:r w:rsidRPr="00C05CBA">
        <w:rPr>
          <w:rFonts w:cs="Calibri"/>
          <w:highlight w:val="green"/>
          <w:u w:val="single"/>
        </w:rPr>
        <w:t>Limited Waiver</w:t>
      </w:r>
      <w:r w:rsidRPr="00C05CBA">
        <w:rPr>
          <w:rFonts w:cs="Calibri"/>
          <w:u w:val="single"/>
        </w:rPr>
        <w:t xml:space="preserve"> Approach</w:t>
      </w:r>
    </w:p>
    <w:p w14:paraId="316B86A7" w14:textId="77777777" w:rsidR="00587185" w:rsidRPr="00C05CBA" w:rsidRDefault="00587185" w:rsidP="00587185">
      <w:pPr>
        <w:spacing w:after="40" w:line="276" w:lineRule="auto"/>
        <w:rPr>
          <w:rStyle w:val="Emphasis"/>
          <w:rFonts w:cs="Calibri"/>
        </w:rPr>
      </w:pPr>
      <w:r w:rsidRPr="00C05CBA">
        <w:rPr>
          <w:rFonts w:cs="Calibri"/>
          <w:sz w:val="16"/>
        </w:rPr>
        <w:t xml:space="preserve">This article suggests a third option, between voluntary vaccine donation and the full IP waiver proposal, that may offer a way forward. </w:t>
      </w:r>
      <w:r w:rsidRPr="00C05CBA">
        <w:rPr>
          <w:rFonts w:cs="Calibri"/>
          <w:u w:val="single"/>
        </w:rPr>
        <w:t xml:space="preserve">The third proposed solution is incentivized </w:t>
      </w:r>
      <w:r w:rsidRPr="00C05CBA">
        <w:rPr>
          <w:rStyle w:val="Emphasis"/>
          <w:rFonts w:cs="Calibri"/>
        </w:rPr>
        <w:t>limited IP waivers that could encourage</w:t>
      </w:r>
      <w:r w:rsidRPr="00C05CBA">
        <w:rPr>
          <w:rFonts w:cs="Calibri"/>
          <w:sz w:val="16"/>
        </w:rPr>
        <w:t xml:space="preserve"> (or require) </w:t>
      </w:r>
      <w:r w:rsidRPr="00C05CBA">
        <w:rPr>
          <w:rFonts w:cs="Calibri"/>
          <w:u w:val="single"/>
        </w:rPr>
        <w:t xml:space="preserve">private companies to engage in </w:t>
      </w:r>
      <w:r w:rsidRPr="00C05CBA">
        <w:rPr>
          <w:rStyle w:val="Emphasis"/>
          <w:rFonts w:cs="Calibri"/>
        </w:rPr>
        <w:t xml:space="preserve">licensing agreements with nations to </w:t>
      </w:r>
      <w:r w:rsidRPr="00C05CBA">
        <w:rPr>
          <w:rStyle w:val="Emphasis"/>
          <w:rFonts w:cs="Calibri"/>
          <w:highlight w:val="green"/>
        </w:rPr>
        <w:t xml:space="preserve">share </w:t>
      </w:r>
      <w:r w:rsidRPr="00C05CBA">
        <w:rPr>
          <w:rStyle w:val="Emphasis"/>
          <w:rFonts w:cs="Calibri"/>
        </w:rPr>
        <w:t>some</w:t>
      </w:r>
      <w:r w:rsidRPr="00C05CBA">
        <w:rPr>
          <w:rFonts w:cs="Calibri"/>
          <w:u w:val="single"/>
        </w:rPr>
        <w:t xml:space="preserve">, </w:t>
      </w:r>
      <w:r w:rsidRPr="00C05CBA">
        <w:rPr>
          <w:rStyle w:val="Emphasis"/>
          <w:rFonts w:cs="Calibri"/>
        </w:rPr>
        <w:t>but not all, of the knowledge and designs covering the COVID-19 vaccines</w:t>
      </w:r>
      <w:r w:rsidRPr="00C05CBA">
        <w:rPr>
          <w:rFonts w:cs="Calibri"/>
          <w:sz w:val="16"/>
        </w:rPr>
        <w:t xml:space="preserve"> to the developing world. </w:t>
      </w:r>
      <w:r w:rsidRPr="00C05CBA">
        <w:rPr>
          <w:rFonts w:cs="Calibri"/>
          <w:u w:val="single"/>
        </w:rPr>
        <w:t xml:space="preserve">The limited IP waivers could cover the </w:t>
      </w:r>
      <w:r w:rsidRPr="00C05CBA">
        <w:rPr>
          <w:rFonts w:cs="Calibri"/>
          <w:highlight w:val="green"/>
          <w:u w:val="single"/>
        </w:rPr>
        <w:t>minimum</w:t>
      </w:r>
      <w:r w:rsidRPr="00C05CBA">
        <w:rPr>
          <w:rFonts w:cs="Calibri"/>
          <w:u w:val="single"/>
        </w:rPr>
        <w:t xml:space="preserve"> necessary </w:t>
      </w:r>
      <w:r w:rsidRPr="00C05CBA">
        <w:rPr>
          <w:rFonts w:cs="Calibri"/>
          <w:highlight w:val="green"/>
          <w:u w:val="single"/>
        </w:rPr>
        <w:t>portions of</w:t>
      </w:r>
      <w:r w:rsidRPr="00C05CBA">
        <w:rPr>
          <w:rFonts w:cs="Calibri"/>
          <w:u w:val="single"/>
        </w:rPr>
        <w:t xml:space="preserve"> the </w:t>
      </w:r>
      <w:r w:rsidRPr="00C05CBA">
        <w:rPr>
          <w:rFonts w:cs="Calibri"/>
          <w:highlight w:val="green"/>
          <w:u w:val="single"/>
        </w:rPr>
        <w:t>tech</w:t>
      </w:r>
      <w:r w:rsidRPr="00C05CBA">
        <w:rPr>
          <w:rFonts w:cs="Calibri"/>
          <w:u w:val="single"/>
        </w:rPr>
        <w:t xml:space="preserve">nology </w:t>
      </w:r>
      <w:r w:rsidRPr="00C05CBA">
        <w:rPr>
          <w:rFonts w:cs="Calibri"/>
          <w:highlight w:val="green"/>
          <w:u w:val="single"/>
        </w:rPr>
        <w:t xml:space="preserve">to produce </w:t>
      </w:r>
      <w:r w:rsidRPr="00C05CBA">
        <w:rPr>
          <w:rStyle w:val="Emphasis"/>
          <w:rFonts w:cs="Calibri"/>
          <w:highlight w:val="green"/>
        </w:rPr>
        <w:t>basic</w:t>
      </w:r>
      <w:r w:rsidRPr="00C05CBA">
        <w:rPr>
          <w:rFonts w:cs="Calibri"/>
          <w:u w:val="single"/>
        </w:rPr>
        <w:t xml:space="preserve"> COVID-19 </w:t>
      </w:r>
      <w:r w:rsidRPr="00C05CBA">
        <w:rPr>
          <w:rStyle w:val="Emphasis"/>
          <w:rFonts w:cs="Calibri"/>
          <w:highlight w:val="green"/>
        </w:rPr>
        <w:t>vaccines</w:t>
      </w:r>
      <w:r w:rsidRPr="00C05CBA">
        <w:rPr>
          <w:rFonts w:cs="Calibri"/>
          <w:sz w:val="16"/>
        </w:rPr>
        <w:t xml:space="preserve">. The waivers could be </w:t>
      </w:r>
      <w:r w:rsidRPr="00C05CBA">
        <w:rPr>
          <w:rFonts w:cs="Calibri"/>
          <w:highlight w:val="green"/>
          <w:u w:val="single"/>
        </w:rPr>
        <w:t xml:space="preserve">limited </w:t>
      </w:r>
      <w:r w:rsidRPr="00C05CBA">
        <w:rPr>
          <w:rFonts w:cs="Calibri"/>
          <w:u w:val="single"/>
        </w:rPr>
        <w:t xml:space="preserve">in time </w:t>
      </w:r>
      <w:r w:rsidRPr="00C05CBA">
        <w:rPr>
          <w:rFonts w:cs="Calibri"/>
          <w:highlight w:val="green"/>
          <w:u w:val="single"/>
        </w:rPr>
        <w:t>to</w:t>
      </w:r>
      <w:r w:rsidRPr="00C05CBA">
        <w:rPr>
          <w:rFonts w:cs="Calibri"/>
          <w:u w:val="single"/>
        </w:rPr>
        <w:t xml:space="preserve"> the </w:t>
      </w:r>
      <w:r w:rsidRPr="00C05CBA">
        <w:rPr>
          <w:rStyle w:val="Emphasis"/>
          <w:rFonts w:cs="Calibri"/>
        </w:rPr>
        <w:t xml:space="preserve">duration of </w:t>
      </w:r>
      <w:r w:rsidRPr="00C05CBA">
        <w:rPr>
          <w:rStyle w:val="Emphasis"/>
          <w:rFonts w:cs="Calibri"/>
          <w:highlight w:val="green"/>
        </w:rPr>
        <w:t>the pandemic</w:t>
      </w:r>
      <w:r w:rsidRPr="00C05CBA">
        <w:rPr>
          <w:rFonts w:cs="Calibri"/>
          <w:u w:val="single"/>
        </w:rPr>
        <w:t>, or another term agreed to by the WTO</w:t>
      </w:r>
      <w:r w:rsidRPr="00C05CBA">
        <w:rPr>
          <w:rFonts w:cs="Calibri"/>
          <w:sz w:val="16"/>
        </w:rPr>
        <w:t xml:space="preserve">. The term could also be defined as </w:t>
      </w:r>
      <w:r w:rsidRPr="00C05CBA">
        <w:rPr>
          <w:rFonts w:cs="Calibri"/>
          <w:highlight w:val="green"/>
          <w:u w:val="single"/>
        </w:rPr>
        <w:t>ending when</w:t>
      </w:r>
      <w:r w:rsidRPr="00C05CBA">
        <w:rPr>
          <w:rFonts w:cs="Calibri"/>
          <w:u w:val="single"/>
        </w:rPr>
        <w:t xml:space="preserve"> widespread </w:t>
      </w:r>
      <w:r w:rsidRPr="00C05CBA">
        <w:rPr>
          <w:rFonts w:cs="Calibri"/>
          <w:highlight w:val="green"/>
          <w:u w:val="single"/>
        </w:rPr>
        <w:t xml:space="preserve">vaccination and immunity </w:t>
      </w:r>
      <w:r w:rsidRPr="00C05CBA">
        <w:rPr>
          <w:rFonts w:cs="Calibri"/>
          <w:u w:val="single"/>
        </w:rPr>
        <w:t xml:space="preserve">goals are </w:t>
      </w:r>
      <w:r w:rsidRPr="00C05CBA">
        <w:rPr>
          <w:rFonts w:cs="Calibri"/>
          <w:highlight w:val="green"/>
          <w:u w:val="single"/>
        </w:rPr>
        <w:t>achieved</w:t>
      </w:r>
      <w:r w:rsidRPr="00C05CBA">
        <w:rPr>
          <w:rFonts w:cs="Calibri"/>
          <w:u w:val="single"/>
        </w:rPr>
        <w:t xml:space="preserve">. The incentive for pharmaceutical companies to support such limited IP waivers could be provided in the </w:t>
      </w:r>
      <w:r w:rsidRPr="00C05CBA">
        <w:rPr>
          <w:rStyle w:val="Emphasis"/>
          <w:rFonts w:cs="Calibri"/>
        </w:rPr>
        <w:t xml:space="preserve">form of </w:t>
      </w:r>
      <w:r w:rsidRPr="00C05CBA">
        <w:rPr>
          <w:rStyle w:val="Emphasis"/>
          <w:rFonts w:cs="Calibri"/>
          <w:highlight w:val="green"/>
        </w:rPr>
        <w:t>patent term extensio</w:t>
      </w:r>
      <w:r w:rsidRPr="00C05CBA">
        <w:rPr>
          <w:rStyle w:val="Emphasis"/>
          <w:rFonts w:cs="Calibri"/>
        </w:rPr>
        <w:t>ns for the technology covered by the limited IP waivers.</w:t>
      </w:r>
    </w:p>
    <w:p w14:paraId="0519867E" w14:textId="77777777" w:rsidR="00587185" w:rsidRPr="00C05CBA" w:rsidRDefault="00587185" w:rsidP="00587185">
      <w:pPr>
        <w:spacing w:after="40" w:line="276" w:lineRule="auto"/>
        <w:rPr>
          <w:rFonts w:cs="Calibri"/>
          <w:sz w:val="16"/>
        </w:rPr>
      </w:pPr>
      <w:r w:rsidRPr="00C05CBA">
        <w:rPr>
          <w:rFonts w:cs="Calibri"/>
          <w:sz w:val="16"/>
        </w:rPr>
        <w:t xml:space="preserve">Extensions of patent term are already known and widely used. In the U.S., </w:t>
      </w:r>
      <w:r w:rsidRPr="00C05CBA">
        <w:rPr>
          <w:rFonts w:cs="Calibri"/>
          <w:u w:val="single"/>
        </w:rPr>
        <w:t xml:space="preserve">patent term adjustments are </w:t>
      </w:r>
      <w:r w:rsidRPr="00C05CBA">
        <w:rPr>
          <w:rStyle w:val="Emphasis"/>
          <w:rFonts w:cs="Calibri"/>
        </w:rPr>
        <w:t xml:space="preserve">automatically </w:t>
      </w:r>
      <w:r w:rsidRPr="00C05CBA">
        <w:rPr>
          <w:rStyle w:val="Emphasis"/>
          <w:rFonts w:cs="Calibri"/>
          <w:highlight w:val="green"/>
        </w:rPr>
        <w:t>added</w:t>
      </w:r>
      <w:r w:rsidRPr="00C05CBA">
        <w:rPr>
          <w:rStyle w:val="Emphasis"/>
          <w:rFonts w:cs="Calibri"/>
        </w:rPr>
        <w:t xml:space="preserve"> on </w:t>
      </w:r>
      <w:r w:rsidRPr="00C05CBA">
        <w:rPr>
          <w:rStyle w:val="Emphasis"/>
          <w:rFonts w:cs="Calibri"/>
          <w:highlight w:val="green"/>
        </w:rPr>
        <w:t xml:space="preserve">to </w:t>
      </w:r>
      <w:r w:rsidRPr="00C05CBA">
        <w:rPr>
          <w:rStyle w:val="Emphasis"/>
          <w:rFonts w:cs="Calibri"/>
        </w:rPr>
        <w:t xml:space="preserve">the </w:t>
      </w:r>
      <w:r w:rsidRPr="00C05CBA">
        <w:rPr>
          <w:rStyle w:val="Emphasis"/>
          <w:rFonts w:cs="Calibri"/>
          <w:highlight w:val="green"/>
        </w:rPr>
        <w:t>patent lifespan</w:t>
      </w:r>
      <w:r w:rsidRPr="00C05CBA">
        <w:rPr>
          <w:rFonts w:cs="Calibri"/>
          <w:highlight w:val="green"/>
          <w:u w:val="single"/>
        </w:rPr>
        <w:t xml:space="preserve"> </w:t>
      </w:r>
      <w:r w:rsidRPr="00C05CBA">
        <w:rPr>
          <w:rFonts w:cs="Calibri"/>
          <w:u w:val="single"/>
        </w:rPr>
        <w:t>to account for any delays by the USPTO in the patent prosecution process</w:t>
      </w:r>
      <w:r w:rsidRPr="00C05CBA">
        <w:rPr>
          <w:rFonts w:cs="Calibri"/>
          <w:sz w:val="16"/>
        </w:rPr>
        <w:t xml:space="preserve">. In some cases, these mechanisms may extend the patent term for years. Patent term extensions also are available for regulatory delays (35 U.S.C. § 156). In particular, </w:t>
      </w:r>
      <w:r w:rsidRPr="00C05CBA">
        <w:rPr>
          <w:rFonts w:cs="Calibri"/>
          <w:u w:val="single"/>
        </w:rPr>
        <w:t xml:space="preserve">patents covering, </w:t>
      </w:r>
      <w:r w:rsidRPr="00C05CBA">
        <w:rPr>
          <w:rStyle w:val="Emphasis"/>
          <w:rFonts w:cs="Calibri"/>
        </w:rPr>
        <w:t>inter alia, drug products approved by the United States Food &amp; Drug Administration may be eligible for up to five years</w:t>
      </w:r>
      <w:r w:rsidRPr="00C05CBA">
        <w:rPr>
          <w:rFonts w:cs="Calibri"/>
          <w:u w:val="single"/>
        </w:rPr>
        <w:t xml:space="preserve"> of additional patent term to give back time</w:t>
      </w:r>
      <w:r w:rsidRPr="00C05CBA">
        <w:rPr>
          <w:rFonts w:cs="Calibri"/>
          <w:sz w:val="16"/>
        </w:rPr>
        <w:t xml:space="preserve"> required to complete the regulatory review process. Both </w:t>
      </w:r>
      <w:r w:rsidRPr="00C05CBA">
        <w:rPr>
          <w:rFonts w:cs="Calibri"/>
          <w:u w:val="single"/>
        </w:rPr>
        <w:t xml:space="preserve">patent term adjustments and patent term extensions arise from activities beyond the control of the pharmaceutical companies. A pandemic patent term extension fashioned after such known extensions could be made </w:t>
      </w:r>
      <w:r w:rsidRPr="00C05CBA">
        <w:rPr>
          <w:rStyle w:val="Emphasis"/>
          <w:rFonts w:cs="Calibri"/>
        </w:rPr>
        <w:t xml:space="preserve">used to </w:t>
      </w:r>
      <w:r w:rsidRPr="00C05CBA">
        <w:rPr>
          <w:rStyle w:val="Emphasis"/>
          <w:rFonts w:cs="Calibri"/>
          <w:highlight w:val="green"/>
        </w:rPr>
        <w:t>compensate</w:t>
      </w:r>
      <w:r w:rsidRPr="00C05CBA">
        <w:rPr>
          <w:rFonts w:cs="Calibri"/>
          <w:sz w:val="16"/>
        </w:rPr>
        <w:t xml:space="preserve"> for the current pressing global health needs.</w:t>
      </w:r>
    </w:p>
    <w:p w14:paraId="3F4950BD" w14:textId="77777777" w:rsidR="00587185" w:rsidRPr="00C05CBA" w:rsidRDefault="00587185" w:rsidP="00587185">
      <w:pPr>
        <w:spacing w:after="40" w:line="276" w:lineRule="auto"/>
        <w:rPr>
          <w:rFonts w:cs="Calibri"/>
          <w:sz w:val="16"/>
        </w:rPr>
      </w:pPr>
      <w:r w:rsidRPr="00C05CBA">
        <w:rPr>
          <w:rFonts w:cs="Calibri"/>
          <w:sz w:val="16"/>
        </w:rPr>
        <w:t xml:space="preserve">This </w:t>
      </w:r>
      <w:r w:rsidRPr="00C05CBA">
        <w:rPr>
          <w:rFonts w:cs="Calibri"/>
          <w:u w:val="single"/>
        </w:rPr>
        <w:t xml:space="preserve">third proposal </w:t>
      </w:r>
      <w:r w:rsidRPr="00C05CBA">
        <w:rPr>
          <w:rStyle w:val="Emphasis"/>
          <w:rFonts w:cs="Calibri"/>
        </w:rPr>
        <w:t xml:space="preserve">may be </w:t>
      </w:r>
      <w:r w:rsidRPr="00C05CBA">
        <w:rPr>
          <w:rStyle w:val="Emphasis"/>
          <w:rFonts w:cs="Calibri"/>
          <w:highlight w:val="green"/>
        </w:rPr>
        <w:t>achievable at the WTO</w:t>
      </w:r>
      <w:r w:rsidRPr="00C05CBA">
        <w:rPr>
          <w:rFonts w:cs="Calibri"/>
          <w:u w:val="single"/>
        </w:rPr>
        <w:t>.</w:t>
      </w:r>
      <w:r w:rsidRPr="00C05CBA">
        <w:rPr>
          <w:rFonts w:cs="Calibri"/>
          <w:sz w:val="16"/>
        </w:rPr>
        <w:t xml:space="preserve"> Hurdles remain and it could be months or years before the WTO reaches an agreement on any waiver of IP protections, and years before countries build factories, gather materials, and gain the expertise to produce the vaccines. </w:t>
      </w:r>
      <w:r w:rsidRPr="00C05CBA">
        <w:rPr>
          <w:rFonts w:cs="Calibri"/>
          <w:u w:val="single"/>
        </w:rPr>
        <w:t xml:space="preserve">A </w:t>
      </w:r>
      <w:r w:rsidRPr="00C05CBA">
        <w:rPr>
          <w:rStyle w:val="Emphasis"/>
          <w:rFonts w:cs="Calibri"/>
        </w:rPr>
        <w:t>steep hurdle</w:t>
      </w:r>
      <w:r w:rsidRPr="00C05CBA">
        <w:rPr>
          <w:rFonts w:cs="Calibri"/>
          <w:u w:val="single"/>
        </w:rPr>
        <w:t xml:space="preserve"> is that </w:t>
      </w:r>
      <w:r w:rsidRPr="00C05CBA">
        <w:rPr>
          <w:rStyle w:val="Emphasis"/>
          <w:rFonts w:cs="Calibri"/>
        </w:rPr>
        <w:t>mRNA is a new technology</w:t>
      </w:r>
      <w:r w:rsidRPr="00C05CBA">
        <w:rPr>
          <w:rFonts w:cs="Calibri"/>
          <w:u w:val="single"/>
        </w:rPr>
        <w:t xml:space="preserve">, with </w:t>
      </w:r>
      <w:r w:rsidRPr="00C05CBA">
        <w:rPr>
          <w:rStyle w:val="Emphasis"/>
          <w:rFonts w:cs="Calibri"/>
        </w:rPr>
        <w:t>no machines or experts</w:t>
      </w:r>
      <w:r w:rsidRPr="00C05CBA">
        <w:rPr>
          <w:rFonts w:cs="Calibri"/>
          <w:u w:val="single"/>
        </w:rPr>
        <w:t xml:space="preserve"> for hire. Nonetheless, </w:t>
      </w:r>
      <w:r w:rsidRPr="00C05CBA">
        <w:rPr>
          <w:rStyle w:val="Emphasis"/>
          <w:rFonts w:cs="Calibri"/>
        </w:rPr>
        <w:t>the third solution offers hope</w:t>
      </w:r>
      <w:r w:rsidRPr="00C05CBA">
        <w:rPr>
          <w:rFonts w:cs="Calibri"/>
          <w:u w:val="single"/>
        </w:rPr>
        <w:t xml:space="preserve"> to find a middle ground that may begin to be implemented before the end of the current pandemic</w:t>
      </w:r>
      <w:r w:rsidRPr="00C05CBA">
        <w:rPr>
          <w:rFonts w:cs="Calibri"/>
          <w:sz w:val="16"/>
        </w:rPr>
        <w:t xml:space="preserve"> and be in place for the future.</w:t>
      </w:r>
    </w:p>
    <w:p w14:paraId="7AAB28A4" w14:textId="77777777" w:rsidR="00587185" w:rsidRPr="00C05CBA" w:rsidRDefault="00587185" w:rsidP="00587185">
      <w:pPr>
        <w:spacing w:after="40" w:line="276" w:lineRule="auto"/>
        <w:rPr>
          <w:rFonts w:cs="Calibri"/>
          <w:sz w:val="16"/>
        </w:rPr>
      </w:pPr>
      <w:r w:rsidRPr="00C05CBA">
        <w:rPr>
          <w:rFonts w:cs="Calibri"/>
          <w:u w:val="single"/>
        </w:rPr>
        <w:t>The patent term extension could be provided for countries with patent offices and could be adapted based on laws and conditions in each country. Pandemic-related patent term extensions</w:t>
      </w:r>
      <w:r w:rsidRPr="00C05CBA">
        <w:rPr>
          <w:rFonts w:cs="Calibri"/>
          <w:sz w:val="16"/>
        </w:rPr>
        <w:t xml:space="preserve"> could be given for a period of time that the compulsory license is in force. With </w:t>
      </w:r>
      <w:r w:rsidRPr="00C05CBA">
        <w:rPr>
          <w:rStyle w:val="Emphasis"/>
          <w:rFonts w:cs="Calibri"/>
        </w:rPr>
        <w:t>current pandemic projections of six months to two years</w:t>
      </w:r>
      <w:r w:rsidRPr="00C05CBA">
        <w:rPr>
          <w:rFonts w:cs="Calibri"/>
          <w:u w:val="single"/>
        </w:rPr>
        <w:t xml:space="preserve"> for sufficient distribution, providing a </w:t>
      </w:r>
      <w:r w:rsidRPr="00C05CBA">
        <w:rPr>
          <w:rStyle w:val="Emphasis"/>
          <w:rFonts w:cs="Calibri"/>
        </w:rPr>
        <w:t>patent term extension is reasonable</w:t>
      </w:r>
      <w:r w:rsidRPr="00C05CBA">
        <w:rPr>
          <w:rFonts w:cs="Calibri"/>
          <w:u w:val="single"/>
        </w:rPr>
        <w:t xml:space="preserve"> and </w:t>
      </w:r>
      <w:r w:rsidRPr="00C05CBA">
        <w:rPr>
          <w:rStyle w:val="Emphasis"/>
          <w:rFonts w:cs="Calibri"/>
        </w:rPr>
        <w:t>in line</w:t>
      </w:r>
      <w:r w:rsidRPr="00C05CBA">
        <w:rPr>
          <w:rFonts w:cs="Calibri"/>
          <w:u w:val="single"/>
        </w:rPr>
        <w:t xml:space="preserve"> with the time period of many patent term extensions</w:t>
      </w:r>
      <w:r w:rsidRPr="00C05CBA">
        <w:rPr>
          <w:rFonts w:cs="Calibri"/>
          <w:sz w:val="16"/>
        </w:rPr>
        <w:t>. Given that most pharmaceutical patents are prosecuted in multiple countries, this provides an incentive to participate in a limited waiver program.</w:t>
      </w:r>
    </w:p>
    <w:p w14:paraId="13430E72" w14:textId="77777777" w:rsidR="00587185" w:rsidRPr="00C05CBA" w:rsidRDefault="00587185" w:rsidP="00587185">
      <w:pPr>
        <w:spacing w:after="40" w:line="276" w:lineRule="auto"/>
        <w:rPr>
          <w:rFonts w:cs="Calibri"/>
          <w:sz w:val="16"/>
        </w:rPr>
      </w:pPr>
      <w:r w:rsidRPr="00C05CBA">
        <w:rPr>
          <w:rFonts w:cs="Calibri"/>
          <w:sz w:val="16"/>
        </w:rPr>
        <w:t>Let’s Not Repeat Past Mistakes</w:t>
      </w:r>
    </w:p>
    <w:p w14:paraId="0E8DF06D" w14:textId="77777777" w:rsidR="00587185" w:rsidRPr="00C05CBA" w:rsidRDefault="00587185" w:rsidP="00587185">
      <w:pPr>
        <w:spacing w:after="40" w:line="276" w:lineRule="auto"/>
        <w:rPr>
          <w:rFonts w:cs="Calibri"/>
          <w:sz w:val="16"/>
        </w:rPr>
      </w:pPr>
      <w:r w:rsidRPr="00C05CBA">
        <w:rPr>
          <w:rFonts w:cs="Calibri"/>
          <w:sz w:val="16"/>
        </w:rPr>
        <w:t xml:space="preserve">It’s been a century since the last pandemic devastated the globe and the only certainty is that this will not be the last pandemic. </w:t>
      </w:r>
      <w:r w:rsidRPr="00C05CBA">
        <w:rPr>
          <w:rFonts w:cs="Calibri"/>
          <w:highlight w:val="green"/>
          <w:u w:val="single"/>
        </w:rPr>
        <w:t>Solutions</w:t>
      </w:r>
      <w:r w:rsidRPr="00C05CBA">
        <w:rPr>
          <w:rFonts w:cs="Calibri"/>
          <w:u w:val="single"/>
        </w:rPr>
        <w:t xml:space="preserve"> created today lay a </w:t>
      </w:r>
      <w:r w:rsidRPr="00C05CBA">
        <w:rPr>
          <w:rStyle w:val="Emphasis"/>
          <w:rFonts w:cs="Calibri"/>
        </w:rPr>
        <w:t xml:space="preserve">foundation for </w:t>
      </w:r>
      <w:r w:rsidRPr="00C05CBA">
        <w:rPr>
          <w:rStyle w:val="Emphasis"/>
          <w:rFonts w:cs="Calibri"/>
          <w:highlight w:val="green"/>
        </w:rPr>
        <w:t>mitigation of</w:t>
      </w:r>
      <w:r w:rsidRPr="00C05CBA">
        <w:rPr>
          <w:rStyle w:val="Emphasis"/>
          <w:rFonts w:cs="Calibri"/>
        </w:rPr>
        <w:t xml:space="preserve"> the </w:t>
      </w:r>
      <w:r w:rsidRPr="00C05CBA">
        <w:rPr>
          <w:rStyle w:val="Emphasis"/>
          <w:rFonts w:cs="Calibri"/>
          <w:highlight w:val="green"/>
        </w:rPr>
        <w:t>next pandemic</w:t>
      </w:r>
      <w:r w:rsidRPr="00C05CBA">
        <w:rPr>
          <w:rFonts w:cs="Calibri"/>
          <w:sz w:val="16"/>
        </w:rPr>
        <w:t xml:space="preserve">. It’s been said that those who refuse to learn from history are doomed to repeat it, a thought too painful to contemplate with a pandemic. </w:t>
      </w:r>
      <w:r w:rsidRPr="00C05CBA">
        <w:rPr>
          <w:rFonts w:cs="Calibri"/>
          <w:u w:val="single"/>
        </w:rPr>
        <w:t xml:space="preserve">The </w:t>
      </w:r>
      <w:r w:rsidRPr="00C05CBA">
        <w:rPr>
          <w:rStyle w:val="Emphasis"/>
          <w:rFonts w:cs="Calibri"/>
        </w:rPr>
        <w:t>industrial</w:t>
      </w:r>
      <w:r w:rsidRPr="00C05CBA">
        <w:rPr>
          <w:rFonts w:cs="Calibri"/>
          <w:u w:val="single"/>
        </w:rPr>
        <w:t xml:space="preserve"> </w:t>
      </w:r>
      <w:r w:rsidRPr="00C05CBA">
        <w:rPr>
          <w:rStyle w:val="Emphasis"/>
          <w:rFonts w:cs="Calibri"/>
        </w:rPr>
        <w:t>nations</w:t>
      </w:r>
      <w:r w:rsidRPr="00C05CBA">
        <w:rPr>
          <w:rFonts w:cs="Calibri"/>
          <w:u w:val="single"/>
        </w:rPr>
        <w:t xml:space="preserve"> of the world have technology that others are literally </w:t>
      </w:r>
      <w:r w:rsidRPr="00C05CBA">
        <w:rPr>
          <w:rStyle w:val="Emphasis"/>
          <w:rFonts w:cs="Calibri"/>
        </w:rPr>
        <w:t>dying</w:t>
      </w:r>
      <w:r w:rsidRPr="00C05CBA">
        <w:rPr>
          <w:rFonts w:cs="Calibri"/>
          <w:u w:val="single"/>
        </w:rPr>
        <w:t xml:space="preserve"> to obtain—a high price to pay. Incentivized </w:t>
      </w:r>
      <w:r w:rsidRPr="00C05CBA">
        <w:rPr>
          <w:rFonts w:cs="Calibri"/>
          <w:highlight w:val="green"/>
          <w:u w:val="single"/>
        </w:rPr>
        <w:t>limited IP waivers</w:t>
      </w:r>
      <w:r w:rsidRPr="00C05CBA">
        <w:rPr>
          <w:rFonts w:cs="Calibri"/>
          <w:u w:val="single"/>
        </w:rPr>
        <w:t xml:space="preserve"> may offer a compromise to </w:t>
      </w:r>
      <w:r w:rsidRPr="00C05CBA">
        <w:rPr>
          <w:rStyle w:val="Emphasis"/>
          <w:rFonts w:cs="Calibri"/>
          <w:highlight w:val="green"/>
        </w:rPr>
        <w:t>bridge the gap</w:t>
      </w:r>
      <w:r w:rsidRPr="00C05CBA">
        <w:rPr>
          <w:rStyle w:val="Emphasis"/>
          <w:rFonts w:cs="Calibri"/>
        </w:rPr>
        <w:t xml:space="preserve"> between maintaining IP rights</w:t>
      </w:r>
      <w:r w:rsidRPr="00C05CBA">
        <w:rPr>
          <w:rFonts w:cs="Calibri"/>
          <w:sz w:val="16"/>
        </w:rPr>
        <w:t xml:space="preserve"> (and thus relying on charity alone) and arbitrary compulsory licensing that could deter the technological investment to create life-saving solutions in the future.</w:t>
      </w:r>
    </w:p>
    <w:p w14:paraId="764D443C" w14:textId="77777777" w:rsidR="00587185" w:rsidRPr="00C05CBA" w:rsidRDefault="00587185" w:rsidP="00587185">
      <w:pPr>
        <w:pStyle w:val="Heading3"/>
        <w:spacing w:before="0" w:after="40" w:line="276" w:lineRule="auto"/>
        <w:rPr>
          <w:rFonts w:cs="Calibri"/>
        </w:rPr>
      </w:pPr>
      <w:r w:rsidRPr="00C05CBA">
        <w:rPr>
          <w:rFonts w:cs="Calibri"/>
        </w:rPr>
        <w:t>Offense</w:t>
      </w:r>
    </w:p>
    <w:p w14:paraId="0D3FAC4F" w14:textId="77777777" w:rsidR="00587185" w:rsidRPr="00C05CBA" w:rsidRDefault="00587185" w:rsidP="00587185">
      <w:pPr>
        <w:pStyle w:val="Heading4"/>
        <w:spacing w:before="0" w:after="40" w:line="276" w:lineRule="auto"/>
        <w:rPr>
          <w:rFonts w:cs="Calibri"/>
        </w:rPr>
      </w:pPr>
      <w:r w:rsidRPr="00C05CBA">
        <w:rPr>
          <w:rFonts w:cs="Calibri"/>
        </w:rPr>
        <w:t>[1] IPP unjustifiably restricts agents from setting and pursuing ends in healthcare because patents prevent people from taking part in scientific advancements in medicine – that violates freedom in multiple ways</w:t>
      </w:r>
    </w:p>
    <w:p w14:paraId="5EC20593" w14:textId="77777777" w:rsidR="00587185" w:rsidRPr="00C05CBA" w:rsidRDefault="00587185" w:rsidP="00587185">
      <w:pPr>
        <w:spacing w:after="40" w:line="276" w:lineRule="auto"/>
        <w:rPr>
          <w:rFonts w:eastAsia="Times New Roman" w:cs="Calibri"/>
          <w:sz w:val="24"/>
        </w:rPr>
      </w:pPr>
      <w:r w:rsidRPr="00C05CBA">
        <w:rPr>
          <w:rFonts w:eastAsia="Times New Roman" w:cs="Calibri"/>
          <w:b/>
          <w:bCs/>
          <w:sz w:val="26"/>
          <w:szCs w:val="26"/>
        </w:rPr>
        <w:t>Hale 18</w:t>
      </w:r>
      <w:r w:rsidRPr="00C05CBA">
        <w:rPr>
          <w:rFonts w:eastAsia="Times New Roman" w:cs="Calibri"/>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9" w:history="1">
        <w:r w:rsidRPr="00C05CBA">
          <w:rPr>
            <w:rStyle w:val="Hyperlink"/>
            <w:rFonts w:eastAsia="Times New Roman" w:cs="Calibri"/>
          </w:rPr>
          <w:t>https://ualr.edu/socialchange/2018/04/04/patently-unfair/</w:t>
        </w:r>
      </w:hyperlink>
      <w:r w:rsidRPr="00C05CBA">
        <w:rPr>
          <w:rFonts w:eastAsia="Times New Roman" w:cs="Calibri"/>
        </w:rPr>
        <w:t>) BHHS AK</w:t>
      </w:r>
    </w:p>
    <w:p w14:paraId="545CBF0E" w14:textId="77777777" w:rsidR="00587185" w:rsidRPr="00C05CBA" w:rsidRDefault="00587185" w:rsidP="00587185">
      <w:pPr>
        <w:spacing w:after="40" w:line="276" w:lineRule="auto"/>
        <w:rPr>
          <w:rFonts w:cs="Calibri"/>
        </w:rPr>
      </w:pPr>
      <w:r w:rsidRPr="00C05CBA">
        <w:rPr>
          <w:rFonts w:cs="Calibri"/>
        </w:rPr>
        <w:t xml:space="preserve">Although the right to the protection of “moral and material interests resulting from any scientific, literary, or artistic production,”[32] is a human right as defined in the UDHR and the ICESCR, </w:t>
      </w:r>
      <w:r w:rsidRPr="00C05CBA">
        <w:rPr>
          <w:rFonts w:cs="Calibri"/>
          <w:u w:val="single"/>
        </w:rPr>
        <w:t xml:space="preserve">the current system of </w:t>
      </w:r>
      <w:r w:rsidRPr="00C05CBA">
        <w:rPr>
          <w:rFonts w:cs="Calibri"/>
          <w:highlight w:val="green"/>
          <w:u w:val="single"/>
        </w:rPr>
        <w:t>intellectual property protection</w:t>
      </w:r>
      <w:r w:rsidRPr="00C05CBA">
        <w:rPr>
          <w:rFonts w:cs="Calibri"/>
          <w:u w:val="single"/>
        </w:rPr>
        <w:t xml:space="preserve"> conflicts with and even </w:t>
      </w:r>
      <w:r w:rsidRPr="00C05CBA">
        <w:rPr>
          <w:rFonts w:cs="Calibri"/>
          <w:highlight w:val="green"/>
          <w:u w:val="single"/>
        </w:rPr>
        <w:t>violates</w:t>
      </w:r>
      <w:r w:rsidRPr="00C05CBA">
        <w:rPr>
          <w:rFonts w:cs="Calibri"/>
          <w:u w:val="single"/>
        </w:rPr>
        <w:t xml:space="preserve"> rights that are considered to be fundamental to human life. Although intellectual property instruments are certainly used to violate essential </w:t>
      </w:r>
      <w:r w:rsidRPr="00C05CBA">
        <w:rPr>
          <w:rFonts w:cs="Calibri"/>
          <w:highlight w:val="green"/>
          <w:u w:val="single"/>
        </w:rPr>
        <w:t>civil and political freedom</w:t>
      </w:r>
      <w:r w:rsidRPr="00C05CBA">
        <w:rPr>
          <w:rFonts w:cs="Calibri"/>
          <w:u w:val="single"/>
        </w:rPr>
        <w:t xml:space="preserve">s like the freedom </w:t>
      </w:r>
      <w:r w:rsidRPr="00C05CBA">
        <w:rPr>
          <w:rFonts w:cs="Calibri"/>
          <w:highlight w:val="green"/>
          <w:u w:val="single"/>
        </w:rPr>
        <w:t>of expression</w:t>
      </w:r>
      <w:r w:rsidRPr="00C05CBA">
        <w:rPr>
          <w:rFonts w:cs="Calibri"/>
          <w:u w:val="single"/>
        </w:rPr>
        <w:t xml:space="preserve">, and </w:t>
      </w:r>
      <w:r w:rsidRPr="00C05CBA">
        <w:rPr>
          <w:rFonts w:cs="Calibri"/>
          <w:highlight w:val="green"/>
          <w:u w:val="single"/>
        </w:rPr>
        <w:t>economic</w:t>
      </w:r>
      <w:r w:rsidRPr="00C05CBA">
        <w:rPr>
          <w:rFonts w:cs="Calibri"/>
          <w:u w:val="single"/>
        </w:rPr>
        <w:t xml:space="preserve"> and social </w:t>
      </w:r>
      <w:r w:rsidRPr="00C05CBA">
        <w:rPr>
          <w:rFonts w:cs="Calibri"/>
          <w:highlight w:val="green"/>
          <w:u w:val="single"/>
        </w:rPr>
        <w:t>freedom</w:t>
      </w:r>
      <w:r w:rsidRPr="00C05CBA">
        <w:rPr>
          <w:rFonts w:cs="Calibri"/>
          <w:u w:val="single"/>
        </w:rPr>
        <w:t xml:space="preserve">s like the </w:t>
      </w:r>
      <w:r w:rsidRPr="00C05CBA">
        <w:rPr>
          <w:rFonts w:cs="Calibri"/>
          <w:highlight w:val="green"/>
          <w:u w:val="single"/>
        </w:rPr>
        <w:t>freedom to share in the scientific advancements</w:t>
      </w:r>
      <w:r w:rsidRPr="00C05CBA">
        <w:rPr>
          <w:rFonts w:cs="Calibri"/>
          <w:u w:val="single"/>
        </w:rPr>
        <w:t xml:space="preserve"> of society, </w:t>
      </w:r>
      <w:r w:rsidRPr="00C05CBA">
        <w:rPr>
          <w:rFonts w:cs="Calibri"/>
          <w:highlight w:val="green"/>
          <w:u w:val="single"/>
        </w:rPr>
        <w:t>the most blatant violations</w:t>
      </w:r>
      <w:r w:rsidRPr="00C05CBA">
        <w:rPr>
          <w:rFonts w:cs="Calibri"/>
          <w:u w:val="single"/>
        </w:rPr>
        <w:t xml:space="preserve"> of human rights caused </w:t>
      </w:r>
      <w:r w:rsidRPr="00C05CBA">
        <w:rPr>
          <w:rFonts w:cs="Calibri"/>
          <w:highlight w:val="green"/>
          <w:u w:val="single"/>
        </w:rPr>
        <w:t>by intellectual property protection occur in</w:t>
      </w:r>
      <w:r w:rsidRPr="00C05CBA">
        <w:rPr>
          <w:rFonts w:cs="Calibri"/>
          <w:u w:val="single"/>
        </w:rPr>
        <w:t xml:space="preserve"> the fields of nutrition, </w:t>
      </w:r>
      <w:r w:rsidRPr="00C05CBA">
        <w:rPr>
          <w:rFonts w:cs="Calibri"/>
          <w:highlight w:val="green"/>
          <w:u w:val="single"/>
        </w:rPr>
        <w:t>healthcare</w:t>
      </w:r>
      <w:r w:rsidRPr="00C05CBA">
        <w:rPr>
          <w:rFonts w:cs="Calibri"/>
          <w:u w:val="single"/>
        </w:rPr>
        <w:t>, a</w:t>
      </w:r>
      <w:r w:rsidRPr="00C05CBA">
        <w:rPr>
          <w:rStyle w:val="StyleUnderline"/>
          <w:rFonts w:cs="Calibri"/>
        </w:rPr>
        <w:t>nd culture.[33] Of these essential entitlements, the rights to food and health are made even more significant by their relationship to the most fundamental of all human rights: the right to life.</w:t>
      </w:r>
    </w:p>
    <w:p w14:paraId="051A5016" w14:textId="77777777" w:rsidR="00587185" w:rsidRPr="00C05CBA" w:rsidRDefault="00587185" w:rsidP="00587185">
      <w:pPr>
        <w:spacing w:after="40" w:line="276" w:lineRule="auto"/>
        <w:rPr>
          <w:rFonts w:cs="Calibri"/>
        </w:rPr>
      </w:pPr>
    </w:p>
    <w:p w14:paraId="5D7F00DB" w14:textId="77777777" w:rsidR="00587185" w:rsidRPr="00C05CBA" w:rsidRDefault="00587185" w:rsidP="00587185">
      <w:pPr>
        <w:pStyle w:val="Heading4"/>
        <w:spacing w:before="0" w:after="40" w:line="276" w:lineRule="auto"/>
        <w:rPr>
          <w:rFonts w:cs="Calibri"/>
          <w:sz w:val="24"/>
        </w:rPr>
      </w:pPr>
      <w:r w:rsidRPr="00C05CBA">
        <w:rPr>
          <w:rFonts w:cs="Calibri"/>
        </w:rPr>
        <w:t>[2] IPP is inconsistent with free market principles</w:t>
      </w:r>
    </w:p>
    <w:p w14:paraId="6C50B97B" w14:textId="77777777" w:rsidR="00587185" w:rsidRPr="00C05CBA" w:rsidRDefault="00587185" w:rsidP="00587185">
      <w:pPr>
        <w:pStyle w:val="NormalWeb"/>
        <w:spacing w:before="0" w:beforeAutospacing="0" w:after="40" w:afterAutospacing="0" w:line="276" w:lineRule="auto"/>
        <w:rPr>
          <w:rFonts w:ascii="Calibri" w:hAnsi="Calibri" w:cs="Calibri"/>
        </w:rPr>
      </w:pPr>
      <w:r w:rsidRPr="00C05CBA">
        <w:rPr>
          <w:rFonts w:ascii="Calibri" w:hAnsi="Calibri" w:cs="Calibri"/>
          <w:b/>
          <w:bCs/>
          <w:sz w:val="26"/>
          <w:szCs w:val="26"/>
        </w:rPr>
        <w:t>Kinsella 11</w:t>
      </w:r>
      <w:r w:rsidRPr="00C05CBA">
        <w:rPr>
          <w:rFonts w:ascii="Calibri" w:hAnsi="Calibri" w:cs="Calibri"/>
          <w:sz w:val="22"/>
        </w:rPr>
        <w:t xml:space="preserve"> (Stephan Kinsella, 5-25-2011, accessed on 8-23-2021, Foundation for Economic Education, "How Intellectual Property Hampers the Free Market | N. Stephan Kinsella", </w:t>
      </w:r>
      <w:hyperlink r:id="rId10" w:history="1">
        <w:r w:rsidRPr="00C05CBA">
          <w:rPr>
            <w:rStyle w:val="Hyperlink"/>
            <w:rFonts w:ascii="Calibri" w:hAnsi="Calibri" w:cs="Calibri"/>
            <w:sz w:val="22"/>
          </w:rPr>
          <w:t>https://fee.org/articles/how-intellectual-property-hampers-the-free-market/</w:t>
        </w:r>
      </w:hyperlink>
      <w:r w:rsidRPr="00C05CBA">
        <w:rPr>
          <w:rFonts w:ascii="Calibri" w:hAnsi="Calibri" w:cs="Calibri"/>
          <w:sz w:val="22"/>
        </w:rPr>
        <w:t>) BHHS AK</w:t>
      </w:r>
    </w:p>
    <w:p w14:paraId="6FE8A169" w14:textId="77777777" w:rsidR="00587185" w:rsidRPr="00C05CBA" w:rsidRDefault="00587185" w:rsidP="00587185">
      <w:pPr>
        <w:spacing w:after="40" w:line="276" w:lineRule="auto"/>
        <w:rPr>
          <w:rStyle w:val="StyleUnderline"/>
          <w:rFonts w:cs="Calibri"/>
        </w:rPr>
      </w:pPr>
      <w:r w:rsidRPr="00C05CBA">
        <w:rPr>
          <w:rFonts w:cs="Calibri"/>
          <w:sz w:val="16"/>
        </w:rPr>
        <w:t xml:space="preserve">But are they? </w:t>
      </w:r>
      <w:r w:rsidRPr="00C05CBA">
        <w:rPr>
          <w:rStyle w:val="StyleUnderline"/>
          <w:rFonts w:cs="Calibri"/>
        </w:rPr>
        <w:t xml:space="preserve">There are good reasons to think that </w:t>
      </w:r>
      <w:r w:rsidRPr="00C05CBA">
        <w:rPr>
          <w:rStyle w:val="StyleUnderline"/>
          <w:rFonts w:cs="Calibri"/>
          <w:highlight w:val="green"/>
        </w:rPr>
        <w:t>IP is not</w:t>
      </w:r>
      <w:r w:rsidRPr="00C05CBA">
        <w:rPr>
          <w:rStyle w:val="StyleUnderline"/>
          <w:rFonts w:cs="Calibri"/>
        </w:rPr>
        <w:t xml:space="preserve"> actually </w:t>
      </w:r>
      <w:r w:rsidRPr="00C05CBA">
        <w:rPr>
          <w:rStyle w:val="StyleUnderline"/>
          <w:rFonts w:cs="Calibri"/>
          <w:highlight w:val="green"/>
        </w:rPr>
        <w:t>property</w:t>
      </w:r>
      <w:r w:rsidRPr="00C05CBA">
        <w:rPr>
          <w:rStyle w:val="StyleUnderline"/>
          <w:rFonts w:cs="Calibri"/>
        </w:rPr>
        <w:t xml:space="preserve">—that </w:t>
      </w:r>
      <w:r w:rsidRPr="00C05CBA">
        <w:rPr>
          <w:rStyle w:val="StyleUnderline"/>
          <w:rFonts w:cs="Calibri"/>
          <w:highlight w:val="green"/>
        </w:rPr>
        <w:t>it is</w:t>
      </w:r>
      <w:r w:rsidRPr="00C05CBA">
        <w:rPr>
          <w:rStyle w:val="StyleUnderline"/>
          <w:rFonts w:cs="Calibri"/>
        </w:rPr>
        <w:t xml:space="preserve"> actually </w:t>
      </w:r>
      <w:r w:rsidRPr="00C05CBA">
        <w:rPr>
          <w:rStyle w:val="StyleUnderline"/>
          <w:rFonts w:cs="Calibri"/>
          <w:highlight w:val="green"/>
        </w:rPr>
        <w:t>antithetical</w:t>
      </w:r>
      <w:r w:rsidRPr="00C05CBA">
        <w:rPr>
          <w:rStyle w:val="StyleUnderline"/>
          <w:rFonts w:cs="Calibri"/>
        </w:rPr>
        <w:t xml:space="preserve"> </w:t>
      </w:r>
      <w:r w:rsidRPr="00C05CBA">
        <w:rPr>
          <w:rStyle w:val="StyleUnderline"/>
          <w:rFonts w:cs="Calibri"/>
          <w:highlight w:val="green"/>
        </w:rPr>
        <w:t>to a</w:t>
      </w:r>
      <w:r w:rsidRPr="00C05CBA">
        <w:rPr>
          <w:rStyle w:val="StyleUnderline"/>
          <w:rFonts w:cs="Calibri"/>
        </w:rPr>
        <w:t xml:space="preserve"> private-property, </w:t>
      </w:r>
      <w:r w:rsidRPr="00C05CBA">
        <w:rPr>
          <w:rStyle w:val="StyleUnderline"/>
          <w:rFonts w:cs="Calibri"/>
          <w:highlight w:val="green"/>
        </w:rPr>
        <w:t>free-market</w:t>
      </w:r>
      <w:r w:rsidRPr="00C05CBA">
        <w:rPr>
          <w:rStyle w:val="StyleUnderline"/>
          <w:rFonts w:cs="Calibri"/>
        </w:rPr>
        <w:t xml:space="preserve"> order.</w:t>
      </w:r>
      <w:r w:rsidRPr="00C05CBA">
        <w:rPr>
          <w:rFonts w:cs="Calibri"/>
          <w:sz w:val="16"/>
        </w:rPr>
        <w:t xml:space="preserve"> </w:t>
      </w:r>
      <w:r w:rsidRPr="00C05CBA">
        <w:rPr>
          <w:rFonts w:cs="Calibri"/>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C05CBA">
        <w:rPr>
          <w:rFonts w:cs="Calibri"/>
          <w:sz w:val="8"/>
          <w:szCs w:val="8"/>
        </w:rPr>
        <w:t>patente</w:t>
      </w:r>
      <w:proofErr w:type="spellEnd"/>
      <w:r w:rsidRPr="00C05CBA">
        <w:rPr>
          <w:rFonts w:cs="Calibri"/>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rFonts w:cs="Calibri"/>
          <w:sz w:val="16"/>
        </w:rPr>
        <w:t xml:space="preserve"> </w:t>
      </w:r>
      <w:proofErr w:type="gramStart"/>
      <w:r w:rsidRPr="00C05CBA">
        <w:rPr>
          <w:rStyle w:val="StyleUnderline"/>
          <w:rFonts w:cs="Calibri"/>
        </w:rPr>
        <w:t>So</w:t>
      </w:r>
      <w:proofErr w:type="gramEnd"/>
      <w:r w:rsidRPr="00C05CBA">
        <w:rPr>
          <w:rStyle w:val="StyleUnderline"/>
          <w:rFonts w:cs="Calibri"/>
        </w:rPr>
        <w:t xml:space="preserve"> </w:t>
      </w:r>
      <w:r w:rsidRPr="00C05CBA">
        <w:rPr>
          <w:rStyle w:val="StyleUnderline"/>
          <w:rFonts w:cs="Calibri"/>
          <w:highlight w:val="green"/>
        </w:rPr>
        <w:t>companies</w:t>
      </w:r>
      <w:r w:rsidRPr="00C05CBA">
        <w:rPr>
          <w:rStyle w:val="StyleUnderline"/>
          <w:rFonts w:cs="Calibri"/>
        </w:rPr>
        <w:t xml:space="preserve"> spend millions of dollars to </w:t>
      </w:r>
      <w:r w:rsidRPr="00C05CBA">
        <w:rPr>
          <w:rStyle w:val="StyleUnderline"/>
          <w:rFonts w:cs="Calibri"/>
          <w:highlight w:val="green"/>
        </w:rPr>
        <w:t>obtain patents for defensive purposes.</w:t>
      </w:r>
      <w:r w:rsidRPr="00C05CBA">
        <w:rPr>
          <w:rStyle w:val="StyleUnderline"/>
          <w:rFonts w:cs="Calibri"/>
        </w:rPr>
        <w:t xml:space="preserve"> </w:t>
      </w:r>
      <w:r w:rsidRPr="00C05CBA">
        <w:rPr>
          <w:rFonts w:cs="Calibri"/>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C05CBA">
        <w:rPr>
          <w:rStyle w:val="StyleUnderline"/>
          <w:rFonts w:cs="Calibri"/>
        </w:rPr>
        <w:t>So</w:t>
      </w:r>
      <w:proofErr w:type="gramEnd"/>
      <w:r w:rsidRPr="00C05CBA">
        <w:rPr>
          <w:rStyle w:val="StyleUnderline"/>
          <w:rFonts w:cs="Calibri"/>
        </w:rPr>
        <w:t xml:space="preserve"> </w:t>
      </w:r>
      <w:r w:rsidRPr="00C05CBA">
        <w:rPr>
          <w:rStyle w:val="StyleUnderline"/>
          <w:rFonts w:cs="Calibri"/>
          <w:highlight w:val="green"/>
        </w:rPr>
        <w:t>patents amount to a barrier to entry</w:t>
      </w:r>
      <w:r w:rsidRPr="00C05CBA">
        <w:rPr>
          <w:rStyle w:val="StyleUnderline"/>
          <w:rFonts w:cs="Calibri"/>
        </w:rPr>
        <w:t>, the modern version of mercantilist protectionism</w:t>
      </w:r>
      <w:r w:rsidRPr="00C05CBA">
        <w:rPr>
          <w:rFonts w:cs="Calibri"/>
          <w:sz w:val="16"/>
        </w:rPr>
        <w:t xml:space="preserve">. </w:t>
      </w:r>
      <w:r w:rsidRPr="00C05CBA">
        <w:rPr>
          <w:rFonts w:cs="Calibri"/>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C05CBA">
        <w:rPr>
          <w:rFonts w:cs="Calibri"/>
          <w:sz w:val="8"/>
          <w:szCs w:val="8"/>
        </w:rPr>
        <w:t>So</w:t>
      </w:r>
      <w:proofErr w:type="gramEnd"/>
      <w:r w:rsidRPr="00C05CBA">
        <w:rPr>
          <w:rFonts w:cs="Calibri"/>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w:t>
      </w:r>
      <w:proofErr w:type="gramStart"/>
      <w:r w:rsidRPr="00C05CBA">
        <w:rPr>
          <w:rFonts w:cs="Calibri"/>
          <w:sz w:val="8"/>
          <w:szCs w:val="8"/>
        </w:rPr>
        <w:t>The</w:t>
      </w:r>
      <w:proofErr w:type="gramEnd"/>
      <w:r w:rsidRPr="00C05CBA">
        <w:rPr>
          <w:rFonts w:cs="Calibri"/>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rFonts w:cs="Calibri"/>
          <w:sz w:val="16"/>
        </w:rPr>
        <w:t xml:space="preserve"> </w:t>
      </w:r>
      <w:r w:rsidRPr="00C05CBA">
        <w:rPr>
          <w:rStyle w:val="StyleUnderline"/>
          <w:rFonts w:cs="Calibri"/>
        </w:rPr>
        <w:t xml:space="preserve">In the case of </w:t>
      </w:r>
      <w:proofErr w:type="gramStart"/>
      <w:r w:rsidRPr="00C05CBA">
        <w:rPr>
          <w:rStyle w:val="StyleUnderline"/>
          <w:rFonts w:cs="Calibri"/>
        </w:rPr>
        <w:t>patents</w:t>
      </w:r>
      <w:proofErr w:type="gramEnd"/>
      <w:r w:rsidRPr="00C05CBA">
        <w:rPr>
          <w:rStyle w:val="StyleUnderline"/>
          <w:rFonts w:cs="Calibri"/>
        </w:rPr>
        <w:t xml:space="preserve"> we have a modern statute administered by a huge </w:t>
      </w:r>
      <w:r w:rsidRPr="00C05CBA">
        <w:rPr>
          <w:rStyle w:val="StyleUnderline"/>
          <w:rFonts w:cs="Calibri"/>
          <w:highlight w:val="green"/>
        </w:rPr>
        <w:t>federal bureaucracy</w:t>
      </w:r>
      <w:r w:rsidRPr="00C05CBA">
        <w:rPr>
          <w:rStyle w:val="StyleUnderline"/>
          <w:rFonts w:cs="Calibri"/>
        </w:rPr>
        <w:t xml:space="preserve"> that </w:t>
      </w:r>
      <w:r w:rsidRPr="00C05CBA">
        <w:rPr>
          <w:rStyle w:val="StyleUnderline"/>
          <w:rFonts w:cs="Calibri"/>
          <w:highlight w:val="green"/>
        </w:rPr>
        <w:t>grants monopolies</w:t>
      </w:r>
      <w:r w:rsidRPr="00C05CBA">
        <w:rPr>
          <w:rStyle w:val="StyleUnderline"/>
          <w:rFonts w:cs="Calibri"/>
        </w:rPr>
        <w:t xml:space="preserve"> on the production and trade of various things, which means </w:t>
      </w:r>
      <w:r w:rsidRPr="00C05CBA">
        <w:rPr>
          <w:rStyle w:val="StyleUnderline"/>
          <w:rFonts w:cs="Calibri"/>
          <w:highlight w:val="green"/>
        </w:rPr>
        <w:t>holders may</w:t>
      </w:r>
      <w:r w:rsidRPr="00C05CBA">
        <w:rPr>
          <w:rStyle w:val="StyleUnderline"/>
          <w:rFonts w:cs="Calibri"/>
        </w:rPr>
        <w:t xml:space="preserve"> ask the federal courts to </w:t>
      </w:r>
      <w:r w:rsidRPr="00C05CBA">
        <w:rPr>
          <w:rStyle w:val="StyleUnderline"/>
          <w:rFonts w:cs="Calibri"/>
          <w:highlight w:val="green"/>
        </w:rPr>
        <w:t>order the use of force to stop competitors</w:t>
      </w:r>
      <w:r w:rsidRPr="00C05CBA">
        <w:rPr>
          <w:rStyle w:val="StyleUnderline"/>
          <w:rFonts w:cs="Calibri"/>
        </w:rPr>
        <w:t xml:space="preserve">. But </w:t>
      </w:r>
      <w:r w:rsidRPr="00C05CBA">
        <w:rPr>
          <w:rStyle w:val="StyleUnderline"/>
          <w:rFonts w:cs="Calibri"/>
          <w:highlight w:val="green"/>
        </w:rPr>
        <w:t>the competitors have not done anything</w:t>
      </w:r>
      <w:r w:rsidRPr="00C05CBA">
        <w:rPr>
          <w:rStyle w:val="StyleUnderline"/>
          <w:rFonts w:cs="Calibri"/>
        </w:rPr>
        <w:t xml:space="preserve"> that justifies force. They merely have used information to guide their actions with respect to their own property. Is that compatible with private property and the free market?</w:t>
      </w:r>
    </w:p>
    <w:p w14:paraId="4A85318E" w14:textId="77777777" w:rsidR="00587185" w:rsidRPr="00C05CBA" w:rsidRDefault="00587185" w:rsidP="00587185">
      <w:pPr>
        <w:spacing w:after="40" w:line="276" w:lineRule="auto"/>
        <w:rPr>
          <w:rFonts w:cs="Calibri"/>
        </w:rPr>
      </w:pPr>
    </w:p>
    <w:p w14:paraId="72CAEA87" w14:textId="77777777" w:rsidR="00587185" w:rsidRPr="00C05CBA" w:rsidRDefault="00587185" w:rsidP="00587185">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6D9423FE" w14:textId="77777777" w:rsidR="00587185" w:rsidRPr="00C05CBA" w:rsidRDefault="00587185" w:rsidP="00587185">
      <w:pPr>
        <w:spacing w:after="40" w:line="276" w:lineRule="auto"/>
        <w:rPr>
          <w:rFonts w:cs="Calibri"/>
        </w:rPr>
      </w:pPr>
      <w:r w:rsidRPr="00C05CBA">
        <w:rPr>
          <w:rFonts w:cs="Calibri"/>
          <w:b/>
          <w:bCs/>
          <w:sz w:val="26"/>
          <w:szCs w:val="26"/>
        </w:rPr>
        <w:t>Richman 12</w:t>
      </w:r>
      <w:r w:rsidRPr="00C05CBA">
        <w:rPr>
          <w:rFonts w:cs="Calibri"/>
        </w:rPr>
        <w:t xml:space="preserve"> [Sheldon Richman, 8-5-2012, "The Free Market Doesn't Need Government Regulation," Reason, </w:t>
      </w:r>
      <w:hyperlink r:id="rId11" w:history="1">
        <w:r w:rsidRPr="00C05CBA">
          <w:rPr>
            <w:rStyle w:val="Hyperlink"/>
            <w:rFonts w:cs="Calibri"/>
          </w:rPr>
          <w:t>https://reason.com/2012/08/05/the-free-market-doesnt-need-government-r/</w:t>
        </w:r>
      </w:hyperlink>
      <w:r w:rsidRPr="00C05CBA">
        <w:rPr>
          <w:rFonts w:cs="Calibri"/>
        </w:rPr>
        <w:t>] // SJ AME</w:t>
      </w:r>
    </w:p>
    <w:p w14:paraId="6735B74A" w14:textId="77777777" w:rsidR="00587185" w:rsidRPr="00C05CBA" w:rsidRDefault="00587185" w:rsidP="00587185">
      <w:pPr>
        <w:spacing w:after="40" w:line="276" w:lineRule="auto"/>
        <w:rPr>
          <w:rFonts w:cs="Calibri"/>
          <w:sz w:val="16"/>
        </w:rPr>
      </w:pPr>
      <w:r w:rsidRPr="00C05CBA">
        <w:rPr>
          <w:rFonts w:cs="Calibri"/>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rFonts w:cs="Calibri"/>
          <w:highlight w:val="green"/>
          <w:u w:val="single"/>
        </w:rPr>
        <w:t>in a free</w:t>
      </w:r>
      <w:r w:rsidRPr="00C05CBA">
        <w:rPr>
          <w:rFonts w:cs="Calibri"/>
          <w:u w:val="single"/>
        </w:rPr>
        <w:t xml:space="preserve">d </w:t>
      </w:r>
      <w:r w:rsidRPr="00C05CBA">
        <w:rPr>
          <w:rFonts w:cs="Calibri"/>
          <w:highlight w:val="green"/>
          <w:u w:val="single"/>
        </w:rPr>
        <w:t>market</w:t>
      </w:r>
      <w:r w:rsidRPr="00C05CBA">
        <w:rPr>
          <w:rFonts w:cs="Calibri"/>
          <w:sz w:val="16"/>
        </w:rPr>
        <w:t xml:space="preserve"> because other </w:t>
      </w:r>
      <w:r w:rsidRPr="00C05CBA">
        <w:rPr>
          <w:rFonts w:cs="Calibri"/>
          <w:highlight w:val="green"/>
          <w:u w:val="single"/>
        </w:rPr>
        <w:t>people are free</w:t>
      </w:r>
      <w:r w:rsidRPr="00C05CBA">
        <w:rPr>
          <w:rFonts w:cs="Calibri"/>
          <w:u w:val="single"/>
        </w:rPr>
        <w:t xml:space="preserve"> </w:t>
      </w:r>
      <w:r w:rsidRPr="00C05CBA">
        <w:rPr>
          <w:rFonts w:cs="Calibri"/>
          <w:highlight w:val="green"/>
          <w:u w:val="single"/>
        </w:rPr>
        <w:t>to counteract them and it's in their interest to do so</w:t>
      </w:r>
      <w:r w:rsidRPr="00C05CBA">
        <w:rPr>
          <w:rFonts w:cs="Calibri"/>
          <w:u w:val="single"/>
        </w:rPr>
        <w:t xml:space="preserve">. </w:t>
      </w:r>
      <w:r w:rsidRPr="00C05CBA">
        <w:rPr>
          <w:rFonts w:cs="Calibri"/>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rFonts w:cs="Calibri"/>
          <w:highlight w:val="green"/>
          <w:u w:val="single"/>
        </w:rPr>
        <w:t>Bureaucrats</w:t>
      </w:r>
      <w:r w:rsidRPr="00C05CBA">
        <w:rPr>
          <w:rFonts w:cs="Calibri"/>
          <w:sz w:val="16"/>
        </w:rPr>
        <w:t xml:space="preserve">, who necessarily have limited knowledge and perverse incentives, </w:t>
      </w:r>
      <w:r w:rsidRPr="00C05CBA">
        <w:rPr>
          <w:rFonts w:cs="Calibri"/>
          <w:highlight w:val="green"/>
          <w:u w:val="single"/>
        </w:rPr>
        <w:t>regulate by threat of physical force</w:t>
      </w:r>
      <w:r w:rsidRPr="00C05CBA">
        <w:rPr>
          <w:rFonts w:cs="Calibri"/>
          <w:u w:val="single"/>
        </w:rPr>
        <w:t>.</w:t>
      </w:r>
      <w:r w:rsidRPr="00C05CBA">
        <w:rPr>
          <w:rFonts w:cs="Calibri"/>
          <w:sz w:val="16"/>
        </w:rPr>
        <w:t xml:space="preserve"> </w:t>
      </w:r>
      <w:r w:rsidRPr="00C05CBA">
        <w:rPr>
          <w:rFonts w:cs="Calibri"/>
          <w:u w:val="single"/>
        </w:rPr>
        <w:t xml:space="preserve">In contrast, </w:t>
      </w:r>
      <w:r w:rsidRPr="00C05CBA">
        <w:rPr>
          <w:rFonts w:cs="Calibri"/>
          <w:highlight w:val="green"/>
          <w:u w:val="single"/>
        </w:rPr>
        <w:t>market forces operate peacefully through millions of cooperating participants</w:t>
      </w:r>
      <w:r w:rsidRPr="00C05CBA">
        <w:rPr>
          <w:rFonts w:cs="Calibri"/>
          <w:u w:val="single"/>
        </w:rPr>
        <w:t>, each with intimate knowledge of her own personal circumstances and looking out for her own well-being</w:t>
      </w:r>
      <w:r w:rsidRPr="00C05CBA">
        <w:rPr>
          <w:rFonts w:cs="Calibri"/>
          <w:sz w:val="16"/>
        </w:rPr>
        <w:t xml:space="preserve">. </w:t>
      </w:r>
      <w:r w:rsidRPr="00C05CBA">
        <w:rPr>
          <w:rFonts w:cs="Calibri"/>
          <w:highlight w:val="green"/>
          <w:u w:val="single"/>
        </w:rPr>
        <w:t>Bureaucratic regulation</w:t>
      </w:r>
      <w:r w:rsidRPr="00C05CBA">
        <w:rPr>
          <w:rFonts w:cs="Calibri"/>
          <w:u w:val="single"/>
        </w:rPr>
        <w:t xml:space="preserve"> </w:t>
      </w:r>
      <w:r w:rsidRPr="00C05CBA">
        <w:rPr>
          <w:rFonts w:cs="Calibri"/>
          <w:highlight w:val="green"/>
          <w:u w:val="single"/>
        </w:rPr>
        <w:t>is</w:t>
      </w:r>
      <w:r w:rsidRPr="00C05CBA">
        <w:rPr>
          <w:rFonts w:cs="Calibri"/>
          <w:sz w:val="16"/>
        </w:rPr>
        <w:t xml:space="preserve"> likely to be </w:t>
      </w:r>
      <w:r w:rsidRPr="00C05CBA">
        <w:rPr>
          <w:rFonts w:cs="Calibri"/>
          <w:highlight w:val="green"/>
          <w:u w:val="single"/>
        </w:rPr>
        <w:t>irrelevant</w:t>
      </w:r>
      <w:r w:rsidRPr="00C05CBA">
        <w:rPr>
          <w:rFonts w:cs="Calibri"/>
          <w:sz w:val="16"/>
        </w:rPr>
        <w:t xml:space="preserve"> or (more likely) </w:t>
      </w:r>
      <w:r w:rsidRPr="00C05CBA">
        <w:rPr>
          <w:rFonts w:cs="Calibri"/>
          <w:u w:val="single"/>
        </w:rPr>
        <w:t xml:space="preserve">inimical </w:t>
      </w:r>
      <w:r w:rsidRPr="00C05CBA">
        <w:rPr>
          <w:rFonts w:cs="Calibri"/>
          <w:highlight w:val="green"/>
          <w:u w:val="single"/>
        </w:rPr>
        <w:t>to what people in the market care about</w:t>
      </w:r>
      <w:r w:rsidRPr="00C05CBA">
        <w:rPr>
          <w:rFonts w:cs="Calibri"/>
          <w:sz w:val="16"/>
        </w:rPr>
        <w:t>. Not so regulation by market forces.</w:t>
      </w:r>
    </w:p>
    <w:p w14:paraId="12C58101" w14:textId="77777777" w:rsidR="00587185" w:rsidRPr="00C05CBA" w:rsidRDefault="00587185" w:rsidP="00587185">
      <w:pPr>
        <w:spacing w:after="40" w:line="276" w:lineRule="auto"/>
        <w:rPr>
          <w:rFonts w:cs="Calibri"/>
        </w:rPr>
      </w:pPr>
    </w:p>
    <w:p w14:paraId="3DF2C527" w14:textId="77777777" w:rsidR="00587185" w:rsidRPr="00C05CBA" w:rsidRDefault="00587185" w:rsidP="00587185">
      <w:pPr>
        <w:pStyle w:val="Heading4"/>
        <w:spacing w:before="0" w:after="40" w:line="276" w:lineRule="auto"/>
        <w:rPr>
          <w:rFonts w:cs="Calibri"/>
        </w:rPr>
      </w:pPr>
      <w:r w:rsidRPr="00C05CBA">
        <w:rPr>
          <w:rFonts w:cs="Calibri"/>
        </w:rPr>
        <w:t xml:space="preserve">[3] IPP is </w:t>
      </w:r>
      <w:proofErr w:type="spellStart"/>
      <w:r w:rsidRPr="00C05CBA">
        <w:rPr>
          <w:rFonts w:cs="Calibri"/>
        </w:rPr>
        <w:t>nonuniversalizable</w:t>
      </w:r>
      <w:proofErr w:type="spellEnd"/>
      <w:r w:rsidRPr="00C05CBA">
        <w:rPr>
          <w:rFonts w:cs="Calibri"/>
        </w:rPr>
        <w:t xml:space="preserve"> – universalizing the act of restricting the production of a certain medicine terminates in a contradiction because it entails that you restrict your own ability to produce the medicine</w:t>
      </w:r>
    </w:p>
    <w:p w14:paraId="25822F14" w14:textId="77777777" w:rsidR="00587185" w:rsidRPr="00C05CBA" w:rsidRDefault="00587185" w:rsidP="00587185">
      <w:pPr>
        <w:pStyle w:val="Heading3"/>
        <w:spacing w:before="0" w:after="40" w:line="276" w:lineRule="auto"/>
        <w:rPr>
          <w:rFonts w:cs="Calibri"/>
        </w:rPr>
      </w:pPr>
      <w:r w:rsidRPr="00C05CBA">
        <w:rPr>
          <w:rFonts w:cs="Calibri"/>
        </w:rPr>
        <w:t>Underview</w:t>
      </w:r>
    </w:p>
    <w:p w14:paraId="67E79C87" w14:textId="7E830C46" w:rsidR="00587185" w:rsidRPr="00C05CBA" w:rsidRDefault="00587185" w:rsidP="00587185">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Aff gets 1AR theory and RVIs – otherwise the neg can be infinitely abusive and there’s no way to check against this </w:t>
      </w:r>
    </w:p>
    <w:p w14:paraId="3B6CC4B4" w14:textId="77777777" w:rsidR="00587185" w:rsidRDefault="00587185" w:rsidP="00587185">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1AR theory is drop the debater, competing </w:t>
      </w:r>
      <w:proofErr w:type="spellStart"/>
      <w:r w:rsidRPr="00C05CBA">
        <w:rPr>
          <w:rFonts w:cs="Calibri"/>
          <w:b/>
          <w:bCs/>
          <w:color w:val="000000" w:themeColor="text1"/>
          <w:sz w:val="26"/>
          <w:szCs w:val="26"/>
        </w:rPr>
        <w:t>interps</w:t>
      </w:r>
      <w:proofErr w:type="spellEnd"/>
      <w:r w:rsidRPr="00C05CBA">
        <w:rPr>
          <w:rFonts w:cs="Calibri"/>
          <w:b/>
          <w:bCs/>
          <w:color w:val="000000" w:themeColor="text1"/>
          <w:sz w:val="26"/>
          <w:szCs w:val="26"/>
        </w:rPr>
        <w:t>, and the highest layer of the round – [</w:t>
      </w:r>
      <w:r>
        <w:rPr>
          <w:rFonts w:cs="Calibri"/>
          <w:b/>
          <w:bCs/>
          <w:color w:val="000000" w:themeColor="text1"/>
          <w:sz w:val="26"/>
          <w:szCs w:val="26"/>
        </w:rPr>
        <w:t>A</w:t>
      </w:r>
      <w:r w:rsidRPr="00C05CBA">
        <w:rPr>
          <w:rFonts w:cs="Calibri"/>
          <w:b/>
          <w:bCs/>
          <w:color w:val="000000" w:themeColor="text1"/>
          <w:sz w:val="26"/>
          <w:szCs w:val="26"/>
        </w:rPr>
        <w:t>] the 1ARs too short to be able to rectify abuse and adequately cover substance, [</w:t>
      </w:r>
      <w:r>
        <w:rPr>
          <w:rFonts w:cs="Calibri"/>
          <w:b/>
          <w:bCs/>
          <w:color w:val="000000" w:themeColor="text1"/>
          <w:sz w:val="26"/>
          <w:szCs w:val="26"/>
        </w:rPr>
        <w:t>B</w:t>
      </w:r>
      <w:r w:rsidRPr="00C05CBA">
        <w:rPr>
          <w:rFonts w:cs="Calibri"/>
          <w:b/>
          <w:bCs/>
          <w:color w:val="000000" w:themeColor="text1"/>
          <w:sz w:val="26"/>
          <w:szCs w:val="26"/>
        </w:rPr>
        <w:t>] they get to go for their shell and beat back mine in the long 2NR but the 2AR is too short to do both</w:t>
      </w:r>
    </w:p>
    <w:p w14:paraId="1FF058DE" w14:textId="7C83D0BB" w:rsidR="00587185" w:rsidRDefault="00587185" w:rsidP="00587185">
      <w:pPr>
        <w:pStyle w:val="Heading3"/>
      </w:pPr>
      <w:r>
        <w:t>Advantage</w:t>
      </w:r>
    </w:p>
    <w:p w14:paraId="628E0687" w14:textId="77777777" w:rsidR="00587185" w:rsidRPr="00976E44" w:rsidRDefault="00587185" w:rsidP="00587185">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7D9D46A0" w14:textId="77777777" w:rsidR="00587185" w:rsidRPr="00976E44" w:rsidRDefault="00587185" w:rsidP="00587185">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12" w:history="1">
        <w:r w:rsidRPr="00976E44">
          <w:rPr>
            <w:rStyle w:val="Hyperlink"/>
          </w:rPr>
          <w:t>https://theglobalamericans.org/2021/06/a-u-s-vaccine-diplomacy-strategy-for-latin-america-and-the-caribbean/</w:t>
        </w:r>
      </w:hyperlink>
      <w:r w:rsidRPr="00976E44">
        <w:t xml:space="preserve">] Justin </w:t>
      </w:r>
    </w:p>
    <w:p w14:paraId="15AB634F" w14:textId="77777777" w:rsidR="00587185" w:rsidRPr="00976E44" w:rsidRDefault="00587185" w:rsidP="00587185">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6B0D98DA" w14:textId="77777777" w:rsidR="00587185" w:rsidRPr="00976E44" w:rsidRDefault="00587185" w:rsidP="00587185">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03ADC428" w14:textId="77777777" w:rsidR="00587185" w:rsidRPr="00976E44" w:rsidRDefault="00587185" w:rsidP="00587185">
      <w:pPr>
        <w:rPr>
          <w:sz w:val="16"/>
        </w:rPr>
      </w:pPr>
      <w:r w:rsidRPr="00976E44">
        <w:rPr>
          <w:sz w:val="16"/>
        </w:rPr>
        <w:t>History repeats itself</w:t>
      </w:r>
    </w:p>
    <w:p w14:paraId="3C4AE7CE" w14:textId="77777777" w:rsidR="00587185" w:rsidRPr="00976E44" w:rsidRDefault="00587185" w:rsidP="00587185">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20ABA94C" w14:textId="77777777" w:rsidR="00587185" w:rsidRPr="00976E44" w:rsidRDefault="00587185" w:rsidP="00587185">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748A8BD1" w14:textId="77777777" w:rsidR="00587185" w:rsidRPr="00976E44" w:rsidRDefault="00587185" w:rsidP="00587185">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0222CE82" w14:textId="77777777" w:rsidR="00587185" w:rsidRPr="00976E44" w:rsidRDefault="00587185" w:rsidP="00587185">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0C591531" w14:textId="77777777" w:rsidR="00587185" w:rsidRPr="00976E44" w:rsidRDefault="00587185" w:rsidP="00587185">
      <w:pPr>
        <w:rPr>
          <w:sz w:val="16"/>
        </w:rPr>
      </w:pP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508EA29D" w14:textId="77777777" w:rsidR="00587185" w:rsidRPr="00976E44" w:rsidRDefault="00587185" w:rsidP="00587185">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0B013925" w14:textId="77777777" w:rsidR="00587185" w:rsidRPr="00976E44" w:rsidRDefault="00587185" w:rsidP="00587185">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48F9FC02" w14:textId="77777777" w:rsidR="00587185" w:rsidRPr="00976E44" w:rsidRDefault="00587185" w:rsidP="00587185">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3945C214" w14:textId="77777777" w:rsidR="00587185" w:rsidRPr="00976E44" w:rsidRDefault="00587185" w:rsidP="00587185">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44333B94" w14:textId="77777777" w:rsidR="00587185" w:rsidRPr="00976E44" w:rsidRDefault="00587185" w:rsidP="00587185">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7C816D16" w14:textId="77777777" w:rsidR="00587185" w:rsidRPr="00976E44" w:rsidRDefault="00587185" w:rsidP="00587185">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0C42DA69" w14:textId="77777777" w:rsidR="00587185" w:rsidRPr="00976E44" w:rsidRDefault="00587185" w:rsidP="00587185">
      <w:pPr>
        <w:rPr>
          <w:sz w:val="16"/>
        </w:rPr>
      </w:pPr>
      <w:r w:rsidRPr="00976E44">
        <w:rPr>
          <w:sz w:val="16"/>
        </w:rPr>
        <w:t>A lack of strategy and political will</w:t>
      </w:r>
    </w:p>
    <w:p w14:paraId="7BC19388" w14:textId="77777777" w:rsidR="00587185" w:rsidRPr="00976E44" w:rsidRDefault="00587185" w:rsidP="00587185">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4C45BABF" w14:textId="77777777" w:rsidR="00587185" w:rsidRPr="00976E44" w:rsidRDefault="00587185" w:rsidP="00587185">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2A1A126C" w14:textId="77777777" w:rsidR="00587185" w:rsidRPr="00976E44" w:rsidRDefault="00587185" w:rsidP="00587185">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45417554" w14:textId="77777777" w:rsidR="00587185" w:rsidRPr="00976E44" w:rsidRDefault="00587185" w:rsidP="00587185">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7B3EE4EA" w14:textId="77777777" w:rsidR="00587185" w:rsidRPr="00976E44" w:rsidRDefault="00587185" w:rsidP="00587185">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36E0D733" w14:textId="77777777" w:rsidR="00587185" w:rsidRPr="00976E44" w:rsidRDefault="00587185" w:rsidP="00587185">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6AAC9278" w14:textId="77777777" w:rsidR="00587185" w:rsidRPr="00976E44" w:rsidRDefault="00587185" w:rsidP="00587185">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797C08B7" w14:textId="77777777" w:rsidR="00587185" w:rsidRPr="00976E44" w:rsidRDefault="00587185" w:rsidP="00587185">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26674FBD" w14:textId="77777777" w:rsidR="00587185" w:rsidRPr="00976E44" w:rsidRDefault="00587185" w:rsidP="00587185">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646AD7DB" w14:textId="77777777" w:rsidR="00587185" w:rsidRPr="00976E44" w:rsidRDefault="00587185" w:rsidP="00587185">
      <w:pPr>
        <w:rPr>
          <w:sz w:val="16"/>
        </w:rPr>
      </w:pPr>
      <w:r w:rsidRPr="00976E44">
        <w:rPr>
          <w:sz w:val="16"/>
        </w:rPr>
        <w:t>A forward-thinking strategy</w:t>
      </w:r>
    </w:p>
    <w:p w14:paraId="71E7D05C" w14:textId="77777777" w:rsidR="00587185" w:rsidRPr="00976E44" w:rsidRDefault="00587185" w:rsidP="00587185">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p>
    <w:p w14:paraId="65315786" w14:textId="77777777" w:rsidR="00587185" w:rsidRPr="00976E44" w:rsidRDefault="00587185" w:rsidP="00587185">
      <w:pPr>
        <w:rPr>
          <w:sz w:val="16"/>
        </w:rPr>
      </w:pP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30F7A47E" w14:textId="77777777" w:rsidR="00587185" w:rsidRPr="00976E44" w:rsidRDefault="00587185" w:rsidP="00587185">
      <w:pPr>
        <w:rPr>
          <w:sz w:val="16"/>
        </w:rPr>
      </w:pP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276E566F" w14:textId="77777777" w:rsidR="00587185" w:rsidRPr="00976E44" w:rsidRDefault="00587185" w:rsidP="00587185"/>
    <w:p w14:paraId="4EF69FF0" w14:textId="77777777" w:rsidR="00587185" w:rsidRPr="00976E44" w:rsidRDefault="00587185" w:rsidP="00587185">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66629C31" w14:textId="77777777" w:rsidR="00587185" w:rsidRPr="00976E44" w:rsidRDefault="00587185" w:rsidP="00587185">
      <w:proofErr w:type="spellStart"/>
      <w:r w:rsidRPr="00976E44">
        <w:rPr>
          <w:rStyle w:val="Style13ptBold"/>
        </w:rPr>
        <w:t>Kneip</w:t>
      </w:r>
      <w:proofErr w:type="spellEnd"/>
      <w:r w:rsidRPr="00976E44">
        <w:rPr>
          <w:rStyle w:val="Style13ptBold"/>
        </w:rPr>
        <w:t xml:space="preserve">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13" w:history="1">
        <w:r w:rsidRPr="00976E44">
          <w:rPr>
            <w:rStyle w:val="Hyperlink"/>
          </w:rPr>
          <w:t>https://thediplomat.com/2021/08/chinas-vaccine-diplomacy-in-latin-america/</w:t>
        </w:r>
      </w:hyperlink>
      <w:r w:rsidRPr="00976E44">
        <w:t>] Justin</w:t>
      </w:r>
    </w:p>
    <w:p w14:paraId="700EF41E" w14:textId="77777777" w:rsidR="00587185" w:rsidRPr="00976E44" w:rsidRDefault="00587185" w:rsidP="00587185">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08B80775" w14:textId="77777777" w:rsidR="00587185" w:rsidRPr="00976E44" w:rsidRDefault="00587185" w:rsidP="00587185">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1702BDFE" w14:textId="77777777" w:rsidR="00587185" w:rsidRPr="00976E44" w:rsidRDefault="00587185" w:rsidP="00587185">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976E44">
        <w:rPr>
          <w:highlight w:val="green"/>
          <w:u w:val="single"/>
        </w:rPr>
        <w:t>much 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976E44">
        <w:rPr>
          <w:highlight w:val="green"/>
          <w:u w:val="single"/>
        </w:rPr>
        <w:t xml:space="preserve">there are </w:t>
      </w:r>
      <w:r w:rsidRPr="00976E44">
        <w:rPr>
          <w:rStyle w:val="Emphasis"/>
          <w:highlight w:val="green"/>
        </w:rPr>
        <w:t xml:space="preserve">few alternatives </w:t>
      </w:r>
      <w:r w:rsidRPr="00976E44">
        <w:rPr>
          <w:rStyle w:val="Emphasis"/>
        </w:rPr>
        <w:t>on offer.</w:t>
      </w:r>
    </w:p>
    <w:p w14:paraId="5F3F6C5F" w14:textId="77777777" w:rsidR="00587185" w:rsidRPr="00976E44" w:rsidRDefault="00587185" w:rsidP="00587185">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China has 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1F2D7412" w14:textId="77777777" w:rsidR="00587185" w:rsidRPr="00976E44" w:rsidRDefault="00587185" w:rsidP="00587185">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2DCA9E2C" w14:textId="77777777" w:rsidR="00587185" w:rsidRPr="00976E44" w:rsidRDefault="00587185" w:rsidP="00587185"/>
    <w:p w14:paraId="5122CA56" w14:textId="77777777" w:rsidR="00587185" w:rsidRPr="00976E44" w:rsidRDefault="00587185" w:rsidP="00587185">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3EB9229A" w14:textId="77777777" w:rsidR="00587185" w:rsidRPr="00976E44" w:rsidRDefault="00587185" w:rsidP="00587185">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14" w:history="1">
        <w:r w:rsidRPr="00976E44">
          <w:rPr>
            <w:rStyle w:val="Hyperlink"/>
          </w:rPr>
          <w:t>https://scroll.in/article/1000114/in-latin-america-chinese-vaccine-diplomacy-is-directly-challenging-uss-declining-authority</w:t>
        </w:r>
      </w:hyperlink>
      <w:r w:rsidRPr="00976E44">
        <w:t>] Justin</w:t>
      </w:r>
    </w:p>
    <w:p w14:paraId="5F715439" w14:textId="77777777" w:rsidR="00587185" w:rsidRPr="00976E44" w:rsidRDefault="00587185" w:rsidP="00587185">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19B8E63A" w14:textId="77777777" w:rsidR="00587185" w:rsidRPr="00976E44" w:rsidRDefault="00587185" w:rsidP="00587185">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6564F88A" w14:textId="77777777" w:rsidR="00587185" w:rsidRPr="00976E44" w:rsidRDefault="00587185" w:rsidP="00587185">
      <w:pPr>
        <w:rPr>
          <w:sz w:val="16"/>
        </w:rPr>
      </w:pPr>
      <w:r w:rsidRPr="00976E44">
        <w:rPr>
          <w:sz w:val="16"/>
        </w:rPr>
        <w:t>During a global vaccine shortage, China has been able to provide 252 million doses to the world. This includes the majority of total doses made available to Latin American countries.</w:t>
      </w:r>
    </w:p>
    <w:p w14:paraId="6D9FAC2F" w14:textId="77777777" w:rsidR="00587185" w:rsidRPr="00976E44" w:rsidRDefault="00587185" w:rsidP="00587185">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219D700D" w14:textId="77777777" w:rsidR="00587185" w:rsidRPr="00976E44" w:rsidRDefault="00587185" w:rsidP="00587185">
      <w:pPr>
        <w:rPr>
          <w:sz w:val="16"/>
        </w:rPr>
      </w:pPr>
      <w:r w:rsidRPr="00976E44">
        <w:rPr>
          <w:sz w:val="16"/>
        </w:rPr>
        <w:t>As of May, no other country can match this figure. Most countries are focused primarily on achieving their own herd immunity first.</w:t>
      </w:r>
    </w:p>
    <w:p w14:paraId="2FE068A2" w14:textId="77777777" w:rsidR="00587185" w:rsidRPr="00976E44" w:rsidRDefault="00587185" w:rsidP="00587185">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4F1AD462" w14:textId="77777777" w:rsidR="00587185" w:rsidRPr="00976E44" w:rsidRDefault="00587185" w:rsidP="00587185">
      <w:pPr>
        <w:rPr>
          <w:u w:val="single"/>
        </w:rPr>
      </w:pPr>
      <w:r w:rsidRPr="00976E44">
        <w:rPr>
          <w:u w:val="single"/>
        </w:rPr>
        <w:t xml:space="preserve">Declining </w:t>
      </w:r>
      <w:r w:rsidRPr="00976E44">
        <w:rPr>
          <w:rStyle w:val="Emphasis"/>
        </w:rPr>
        <w:t>‘Washington Consensus’</w:t>
      </w:r>
    </w:p>
    <w:p w14:paraId="5352A305" w14:textId="77777777" w:rsidR="00587185" w:rsidRPr="00976E44" w:rsidRDefault="00587185" w:rsidP="00587185">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2444D47B" w14:textId="77777777" w:rsidR="00587185" w:rsidRPr="00976E44" w:rsidRDefault="00587185" w:rsidP="00587185">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7F98281B" w14:textId="77777777" w:rsidR="00587185" w:rsidRPr="00976E44" w:rsidRDefault="00587185" w:rsidP="00587185">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0B478135" w14:textId="77777777" w:rsidR="00587185" w:rsidRPr="00976E44" w:rsidRDefault="00587185" w:rsidP="00587185">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51348939" w14:textId="77777777" w:rsidR="00587185" w:rsidRPr="00976E44" w:rsidRDefault="00587185" w:rsidP="00587185">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678127AC" w14:textId="77777777" w:rsidR="00587185" w:rsidRPr="00976E44" w:rsidRDefault="00587185" w:rsidP="00587185">
      <w:pPr>
        <w:rPr>
          <w:sz w:val="16"/>
        </w:rPr>
      </w:pPr>
      <w:r w:rsidRPr="00976E44">
        <w:rPr>
          <w:sz w:val="16"/>
        </w:rPr>
        <w:t>Rising Chinese power</w:t>
      </w:r>
    </w:p>
    <w:p w14:paraId="60DBD4C3" w14:textId="77777777" w:rsidR="00587185" w:rsidRPr="00976E44" w:rsidRDefault="00587185" w:rsidP="00587185">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6C7E3087" w14:textId="77777777" w:rsidR="00587185" w:rsidRPr="00976E44" w:rsidRDefault="00587185" w:rsidP="00587185">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Ecuador and Bolivia already have partnership projects with China and Mexico is considering joining one.</w:t>
      </w:r>
    </w:p>
    <w:p w14:paraId="40189644" w14:textId="77777777" w:rsidR="00587185" w:rsidRPr="00976E44" w:rsidRDefault="00587185" w:rsidP="00587185">
      <w:pPr>
        <w:rPr>
          <w:sz w:val="16"/>
        </w:rPr>
      </w:pPr>
      <w:r w:rsidRPr="00976E44">
        <w:rPr>
          <w:sz w:val="16"/>
        </w:rPr>
        <w:t>The US and Chinese tools for economic diplomacy are very similar in practice, yet fundamentally different in philosophy.</w:t>
      </w:r>
    </w:p>
    <w:p w14:paraId="0A4985D9" w14:textId="77777777" w:rsidR="00587185" w:rsidRPr="00976E44" w:rsidRDefault="00587185" w:rsidP="00587185">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41A092D3" w14:textId="77777777" w:rsidR="00587185" w:rsidRPr="00976E44" w:rsidRDefault="00587185" w:rsidP="00587185">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482D7CF2" w14:textId="77777777" w:rsidR="00587185" w:rsidRPr="00976E44" w:rsidRDefault="00587185" w:rsidP="00587185">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141F3705" w14:textId="77777777" w:rsidR="00587185" w:rsidRPr="00976E44" w:rsidRDefault="00587185" w:rsidP="00587185">
      <w:pPr>
        <w:rPr>
          <w:sz w:val="16"/>
        </w:rPr>
      </w:pPr>
      <w:r w:rsidRPr="00976E44">
        <w:rPr>
          <w:sz w:val="16"/>
        </w:rPr>
        <w:t>Old international order</w:t>
      </w:r>
    </w:p>
    <w:p w14:paraId="0C8E6BE6" w14:textId="77777777" w:rsidR="00587185" w:rsidRPr="00976E44" w:rsidRDefault="00587185" w:rsidP="00587185">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4ECE090E" w14:textId="77777777" w:rsidR="00587185" w:rsidRPr="00976E44" w:rsidRDefault="00587185" w:rsidP="00587185">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513E4842" w14:textId="77777777" w:rsidR="00587185" w:rsidRPr="00976E44" w:rsidRDefault="00587185" w:rsidP="00587185">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5D66F493" w14:textId="77777777" w:rsidR="00587185" w:rsidRPr="00976E44" w:rsidRDefault="00587185" w:rsidP="00587185"/>
    <w:p w14:paraId="51C19B1F" w14:textId="77777777" w:rsidR="00587185" w:rsidRPr="00976E44" w:rsidRDefault="00587185" w:rsidP="00587185">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0B68C770" w14:textId="77777777" w:rsidR="00587185" w:rsidRPr="00976E44" w:rsidRDefault="00587185" w:rsidP="00587185">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15" w:history="1">
        <w:r w:rsidRPr="00976E44">
          <w:rPr>
            <w:rStyle w:val="Hyperlink"/>
          </w:rPr>
          <w:t>http://pennpoliticalreview.org/2017/04/in-defense-of-liberal-internationalism/</w:t>
        </w:r>
      </w:hyperlink>
      <w:r w:rsidRPr="00976E44">
        <w:t>] // Re-Cut Justin</w:t>
      </w:r>
    </w:p>
    <w:p w14:paraId="4DB7B8A0" w14:textId="77777777" w:rsidR="00587185" w:rsidRPr="00976E44" w:rsidRDefault="00587185" w:rsidP="00587185">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1C32C105" w14:textId="77777777" w:rsidR="00587185" w:rsidRPr="00976E44" w:rsidRDefault="00587185" w:rsidP="00587185">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6223B00F" w14:textId="77777777" w:rsidR="00587185" w:rsidRPr="00976E44" w:rsidRDefault="00587185" w:rsidP="00587185">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0E262816" w14:textId="77777777" w:rsidR="00587185" w:rsidRPr="00166EFC" w:rsidRDefault="00587185" w:rsidP="00587185">
      <w:pPr>
        <w:pStyle w:val="Heading4"/>
        <w:rPr>
          <w:rFonts w:cs="Calibri"/>
        </w:rPr>
      </w:pPr>
      <w:r w:rsidRPr="00166EFC">
        <w:rPr>
          <w:rFonts w:cs="Calibri"/>
        </w:rPr>
        <w:t>Scientific consensus flows aff – nuke war leads to extinction and is the most probable impact scenario</w:t>
      </w:r>
    </w:p>
    <w:p w14:paraId="68DC9866" w14:textId="77777777" w:rsidR="00587185" w:rsidRPr="00166EFC" w:rsidRDefault="00587185" w:rsidP="00587185">
      <w:pPr>
        <w:rPr>
          <w:sz w:val="16"/>
          <w:szCs w:val="18"/>
        </w:rPr>
      </w:pPr>
      <w:proofErr w:type="spellStart"/>
      <w:r w:rsidRPr="00166EFC">
        <w:rPr>
          <w:rStyle w:val="Style13ptBold"/>
        </w:rPr>
        <w:t>Tegmark</w:t>
      </w:r>
      <w:proofErr w:type="spellEnd"/>
      <w:r w:rsidRPr="00166EFC">
        <w:rPr>
          <w:rStyle w:val="Style13ptBold"/>
        </w:rPr>
        <w:t xml:space="preserve"> 17</w:t>
      </w:r>
      <w:r w:rsidRPr="00166EFC">
        <w:t xml:space="preserve"> </w:t>
      </w:r>
      <w:r w:rsidRPr="00166EFC">
        <w:rPr>
          <w:sz w:val="16"/>
          <w:szCs w:val="18"/>
        </w:rPr>
        <w:t xml:space="preserve">Max </w:t>
      </w:r>
      <w:proofErr w:type="spellStart"/>
      <w:r w:rsidRPr="00166EFC">
        <w:rPr>
          <w:sz w:val="16"/>
          <w:szCs w:val="18"/>
        </w:rPr>
        <w:t>Tegmark</w:t>
      </w:r>
      <w:proofErr w:type="spellEnd"/>
      <w:r w:rsidRPr="00166EFC">
        <w:rPr>
          <w:sz w:val="16"/>
          <w:szCs w:val="18"/>
        </w:rPr>
        <w:t xml:space="preserve">, 5-26-2017, "Why 3,000 Scientists Think Nuclear Arsenals Make Us Less Safe," Scientific American Blog Network, https://blogs.scientificamerican.com/observations/why-3-000-scientists-think-nuclear-arsenals-make-us-less-safe/, SJBE Max Erik </w:t>
      </w:r>
      <w:proofErr w:type="spellStart"/>
      <w:r w:rsidRPr="00166EFC">
        <w:rPr>
          <w:sz w:val="16"/>
          <w:szCs w:val="18"/>
        </w:rPr>
        <w:t>Tegmark</w:t>
      </w:r>
      <w:proofErr w:type="spellEnd"/>
      <w:r w:rsidRPr="00166EFC">
        <w:rPr>
          <w:sz w:val="16"/>
          <w:szCs w:val="18"/>
        </w:rPr>
        <w:t xml:space="preserve"> is a Swedish-American physicist and cosmologist. He is a professor at the Massachusetts Institute of Technology and the scientific director of the Foundational Questions Institute.</w:t>
      </w:r>
    </w:p>
    <w:p w14:paraId="71CF7B09" w14:textId="77777777" w:rsidR="00587185" w:rsidRPr="00166EFC" w:rsidRDefault="00587185" w:rsidP="00587185">
      <w:pPr>
        <w:rPr>
          <w:rStyle w:val="Emphasis"/>
        </w:rPr>
      </w:pPr>
      <w:r w:rsidRPr="00166EFC">
        <w:rPr>
          <w:rStyle w:val="Emphasis"/>
        </w:rPr>
        <w:t xml:space="preserve">Delegates from most United Nations member states are gathering in New York next month to negotiate </w:t>
      </w:r>
      <w:r w:rsidRPr="00166EFC">
        <w:rPr>
          <w:rStyle w:val="Emphasis"/>
          <w:highlight w:val="green"/>
        </w:rPr>
        <w:t>a nuclear weapons ban</w:t>
      </w:r>
      <w:r w:rsidRPr="00166EFC">
        <w:rPr>
          <w:rStyle w:val="Emphasis"/>
        </w:rPr>
        <w:t xml:space="preserve">, and 30 Nobel Laureates, a former U.S. Secretary of Defense and </w:t>
      </w:r>
      <w:r w:rsidRPr="00166EFC">
        <w:rPr>
          <w:rStyle w:val="Emphasis"/>
          <w:highlight w:val="green"/>
        </w:rPr>
        <w:t>over 3,000</w:t>
      </w:r>
      <w:r w:rsidRPr="00166EFC">
        <w:rPr>
          <w:rStyle w:val="Emphasis"/>
        </w:rPr>
        <w:t xml:space="preserve"> other </w:t>
      </w:r>
      <w:r w:rsidRPr="00166EFC">
        <w:rPr>
          <w:rStyle w:val="Emphasis"/>
          <w:highlight w:val="green"/>
        </w:rPr>
        <w:t xml:space="preserve">scientists </w:t>
      </w:r>
      <w:r w:rsidRPr="00166EFC">
        <w:rPr>
          <w:rStyle w:val="Emphasis"/>
        </w:rPr>
        <w:t xml:space="preserve">from 84 countries </w:t>
      </w:r>
      <w:r w:rsidRPr="00166EFC">
        <w:rPr>
          <w:rStyle w:val="Emphasis"/>
          <w:highlight w:val="green"/>
        </w:rPr>
        <w:t>have signed a</w:t>
      </w:r>
      <w:r w:rsidRPr="00166EFC">
        <w:rPr>
          <w:rStyle w:val="Emphasis"/>
        </w:rPr>
        <w:t xml:space="preserve">n </w:t>
      </w:r>
      <w:hyperlink r:id="rId16" w:history="1">
        <w:r w:rsidRPr="00166EFC">
          <w:rPr>
            <w:rStyle w:val="Emphasis"/>
            <w:highlight w:val="green"/>
          </w:rPr>
          <w:t>open letter</w:t>
        </w:r>
      </w:hyperlink>
      <w:r w:rsidRPr="00166EFC">
        <w:rPr>
          <w:rStyle w:val="Emphasis"/>
          <w:highlight w:val="green"/>
        </w:rPr>
        <w:t xml:space="preserve"> in support</w:t>
      </w:r>
      <w:r w:rsidRPr="00166EFC">
        <w:rPr>
          <w:sz w:val="10"/>
        </w:rPr>
        <w:t xml:space="preserve">. Why? We scientists like to geek out about probabilities, megatons and impact calculations, so we see the nuclear situation differently than many politicians and pundits. From the public debate, one might think that the cold war threat is over and that the most likely way to be killed by a nuke is by being attacked by Iran, North Korea or terrorists, but that’s not what nerdy number crunching reveals. </w:t>
      </w:r>
      <w:r w:rsidRPr="00166EFC">
        <w:rPr>
          <w:rStyle w:val="Emphasis"/>
        </w:rPr>
        <w:t>Those media-dominating scenarios could potentially kill millions of people—except that Iran has no nukes and North Korea lacks missiles capable of reliably delivering their dozen or so Hiroshima-scale bombs. But scientific research has shown that a nuclear war between the superpowers might kill hundreds or potentially even thousands of times more people,</w:t>
      </w:r>
      <w:r w:rsidRPr="00166EFC">
        <w:rPr>
          <w:sz w:val="10"/>
        </w:rPr>
        <w:t xml:space="preserve"> and since it’s not a hundred times less likely to occur, </w:t>
      </w:r>
      <w:r w:rsidRPr="00166EFC">
        <w:rPr>
          <w:rStyle w:val="Emphasis"/>
          <w:highlight w:val="green"/>
        </w:rPr>
        <w:t xml:space="preserve">the laws of statistics tell us that it’s </w:t>
      </w:r>
      <w:r w:rsidRPr="00166EFC">
        <w:rPr>
          <w:rStyle w:val="Emphasis"/>
        </w:rPr>
        <w:t xml:space="preserve">the </w:t>
      </w:r>
      <w:r w:rsidRPr="00166EFC">
        <w:rPr>
          <w:rStyle w:val="Emphasis"/>
          <w:highlight w:val="green"/>
        </w:rPr>
        <w:t xml:space="preserve">nuke </w:t>
      </w:r>
      <w:r w:rsidRPr="00166EFC">
        <w:rPr>
          <w:rStyle w:val="Emphasis"/>
        </w:rPr>
        <w:t xml:space="preserve">scenario </w:t>
      </w:r>
      <w:r w:rsidRPr="00166EFC">
        <w:rPr>
          <w:rStyle w:val="Emphasis"/>
          <w:highlight w:val="green"/>
        </w:rPr>
        <w:t>most likely to kill you.</w:t>
      </w:r>
      <w:r w:rsidRPr="00166EFC">
        <w:rPr>
          <w:sz w:val="10"/>
        </w:rPr>
        <w:t xml:space="preserve"> Why is superpower nuclear war so risky? </w:t>
      </w:r>
      <w:r w:rsidRPr="00166EFC">
        <w:rPr>
          <w:rStyle w:val="Emphasis"/>
        </w:rPr>
        <w:t xml:space="preserve">First of all, massive firepower: there are more than </w:t>
      </w:r>
      <w:hyperlink r:id="rId17" w:history="1">
        <w:r w:rsidRPr="00166EFC">
          <w:rPr>
            <w:rStyle w:val="Emphasis"/>
          </w:rPr>
          <w:t>14,000 nuclear weapons</w:t>
        </w:r>
      </w:hyperlink>
      <w:r w:rsidRPr="00166EFC">
        <w:rPr>
          <w:rStyle w:val="Emphasis"/>
        </w:rPr>
        <w:t xml:space="preserve"> today</w:t>
      </w:r>
      <w:r w:rsidRPr="00166EFC">
        <w:rPr>
          <w:sz w:val="10"/>
        </w:rPr>
        <w:t xml:space="preserve">, some of which are hundreds of times more powerful than North Korea’s and those dropped on Japan. </w:t>
      </w:r>
      <w:r w:rsidRPr="00166EFC">
        <w:rPr>
          <w:rStyle w:val="Emphasis"/>
        </w:rPr>
        <w:t>Over 90 percent of these belong to Russia and the US, who keep thousands on hair-trigger alert, ready launch on minutes notice.</w:t>
      </w:r>
      <w:r w:rsidRPr="00166EFC">
        <w:rPr>
          <w:sz w:val="10"/>
        </w:rPr>
        <w:t xml:space="preserve"> A </w:t>
      </w:r>
      <w:hyperlink r:id="rId18" w:history="1">
        <w:r w:rsidRPr="00166EFC">
          <w:rPr>
            <w:rStyle w:val="Hyperlink"/>
            <w:sz w:val="10"/>
          </w:rPr>
          <w:t>1979 report by the US Government</w:t>
        </w:r>
      </w:hyperlink>
      <w:r w:rsidRPr="00166EFC">
        <w:rPr>
          <w:sz w:val="10"/>
        </w:rPr>
        <w:t xml:space="preserve"> estimated that all-out war would kill 28-88 percent of Americans and 22-50 percent of Soviets (150-450 million people with today’s populations). But this was before the risk of nuclear winter was discovered in the 1980’s.Researchers realized that regardless of whose cities burned, massive amounts of smoke could spread around the globe, blocking sunlight and transforming summers into winters, much like when asteroids or </w:t>
      </w:r>
      <w:proofErr w:type="spellStart"/>
      <w:r w:rsidRPr="00166EFC">
        <w:rPr>
          <w:sz w:val="10"/>
        </w:rPr>
        <w:t>supervolcanoes</w:t>
      </w:r>
      <w:proofErr w:type="spellEnd"/>
      <w:r w:rsidRPr="00166EFC">
        <w:rPr>
          <w:sz w:val="10"/>
        </w:rPr>
        <w:t xml:space="preserve"> caused mass extinctions in the past. </w:t>
      </w:r>
      <w:r w:rsidRPr="00166EFC">
        <w:rPr>
          <w:rStyle w:val="Emphasis"/>
          <w:highlight w:val="green"/>
        </w:rPr>
        <w:t>A peer-reviewed analysis</w:t>
      </w:r>
      <w:r w:rsidRPr="00166EFC">
        <w:rPr>
          <w:rStyle w:val="Emphasis"/>
        </w:rPr>
        <w:t xml:space="preserve"> published by </w:t>
      </w:r>
      <w:proofErr w:type="spellStart"/>
      <w:r w:rsidRPr="00166EFC">
        <w:rPr>
          <w:rStyle w:val="Emphasis"/>
        </w:rPr>
        <w:t>Robock</w:t>
      </w:r>
      <w:proofErr w:type="spellEnd"/>
      <w:r w:rsidRPr="00166EFC">
        <w:rPr>
          <w:rStyle w:val="Emphasis"/>
        </w:rPr>
        <w:t xml:space="preserve"> et al (2007) </w:t>
      </w:r>
      <w:r w:rsidRPr="00166EFC">
        <w:rPr>
          <w:rStyle w:val="Emphasis"/>
          <w:highlight w:val="green"/>
        </w:rPr>
        <w:t xml:space="preserve">showed cooling by </w:t>
      </w:r>
      <w:r w:rsidRPr="00166EFC">
        <w:rPr>
          <w:rStyle w:val="Emphasis"/>
        </w:rPr>
        <w:t xml:space="preserve">about </w:t>
      </w:r>
      <w:r w:rsidRPr="00166EFC">
        <w:rPr>
          <w:rStyle w:val="Emphasis"/>
          <w:highlight w:val="green"/>
        </w:rPr>
        <w:t>20°C</w:t>
      </w:r>
      <w:r w:rsidRPr="00166EFC">
        <w:rPr>
          <w:rStyle w:val="Emphasis"/>
        </w:rPr>
        <w:t xml:space="preserve"> (36°F) </w:t>
      </w:r>
      <w:r w:rsidRPr="00166EFC">
        <w:rPr>
          <w:rStyle w:val="Emphasis"/>
          <w:highlight w:val="green"/>
        </w:rPr>
        <w:t>in</w:t>
      </w:r>
      <w:r w:rsidRPr="00166EFC">
        <w:rPr>
          <w:rStyle w:val="Emphasis"/>
        </w:rPr>
        <w:t xml:space="preserve"> much of the </w:t>
      </w:r>
      <w:r w:rsidRPr="00166EFC">
        <w:rPr>
          <w:rStyle w:val="Emphasis"/>
          <w:highlight w:val="green"/>
        </w:rPr>
        <w:t>core farming regions</w:t>
      </w:r>
      <w:r w:rsidRPr="00166EFC">
        <w:rPr>
          <w:rStyle w:val="Emphasis"/>
        </w:rPr>
        <w:t xml:space="preserve"> of the US, Europe, Russia and China (by 35°C in parts of Russia) </w:t>
      </w:r>
      <w:r w:rsidRPr="00166EFC">
        <w:rPr>
          <w:rStyle w:val="Emphasis"/>
          <w:highlight w:val="green"/>
        </w:rPr>
        <w:t>for the first two summers</w:t>
      </w:r>
      <w:r w:rsidRPr="00166EFC">
        <w:rPr>
          <w:rStyle w:val="Emphasis"/>
        </w:rPr>
        <w:t xml:space="preserve">, and about half that even a full decade later. Years of near-freezing summer </w:t>
      </w:r>
      <w:r w:rsidRPr="00166EFC">
        <w:rPr>
          <w:rStyle w:val="Emphasis"/>
          <w:highlight w:val="green"/>
        </w:rPr>
        <w:t>temperatures would eliminate</w:t>
      </w:r>
      <w:r w:rsidRPr="00166EFC">
        <w:rPr>
          <w:rStyle w:val="Emphasis"/>
        </w:rPr>
        <w:t xml:space="preserve"> </w:t>
      </w:r>
      <w:r w:rsidRPr="00166EFC">
        <w:rPr>
          <w:rStyle w:val="Emphasis"/>
          <w:highlight w:val="green"/>
        </w:rPr>
        <w:t>most</w:t>
      </w:r>
      <w:r w:rsidRPr="00166EFC">
        <w:rPr>
          <w:rStyle w:val="Emphasis"/>
        </w:rPr>
        <w:t xml:space="preserve"> of our </w:t>
      </w:r>
      <w:r w:rsidRPr="00166EFC">
        <w:rPr>
          <w:rStyle w:val="Emphasis"/>
          <w:highlight w:val="green"/>
        </w:rPr>
        <w:t>food production</w:t>
      </w:r>
      <w:r w:rsidRPr="00166EFC">
        <w:rPr>
          <w:sz w:val="10"/>
        </w:rPr>
        <w:t xml:space="preserve">. It is hard to predict exactly what would happen if thousands of Earth’s largest cities were reduced to rubble and global infrastructure collapsed, but </w:t>
      </w:r>
      <w:r w:rsidRPr="00166EFC">
        <w:rPr>
          <w:rStyle w:val="Emphasis"/>
        </w:rPr>
        <w:t>whatever small fraction of all humans didn’t succumb to starvation, hypothermia or epidemics would probably need to cope with roving, armed gangs desperate for food.</w:t>
      </w:r>
      <w:r w:rsidRPr="00166EFC">
        <w:rPr>
          <w:sz w:val="10"/>
        </w:rPr>
        <w:t xml:space="preserve"> There are large uncertainties in Nuclear Winter predictions. For example, how much smoke is produced and how high up it rises would determine its severity and longevity. Given this uncertainty, there is no guarantee that most people would survive. It has therefore been argued that the traditional nuclear doctrine of Mutual Assured Destruction (MAD) be replaced by Self-Assured Destruction (SAD): even if one of the two superpowers were able to launch its full nuclear arsenal against the other without any retaliation whatsoever, nuclear winter might still assure the attacking country’s self-destruction. </w:t>
      </w:r>
      <w:r w:rsidRPr="00166EFC">
        <w:rPr>
          <w:rStyle w:val="Emphasis"/>
        </w:rPr>
        <w:t xml:space="preserve">Recent research has suggested that even </w:t>
      </w:r>
      <w:r w:rsidRPr="00166EFC">
        <w:rPr>
          <w:rStyle w:val="Emphasis"/>
          <w:highlight w:val="green"/>
        </w:rPr>
        <w:t>a limited nuclear exchange</w:t>
      </w:r>
      <w:r w:rsidRPr="00166EFC">
        <w:rPr>
          <w:rStyle w:val="Emphasis"/>
        </w:rPr>
        <w:t xml:space="preserve"> </w:t>
      </w:r>
      <w:r w:rsidRPr="00166EFC">
        <w:rPr>
          <w:rStyle w:val="Emphasis"/>
          <w:highlight w:val="green"/>
        </w:rPr>
        <w:t>between India and Pakistan</w:t>
      </w:r>
      <w:r w:rsidRPr="00166EFC">
        <w:rPr>
          <w:rStyle w:val="Emphasis"/>
        </w:rPr>
        <w:t xml:space="preserve"> </w:t>
      </w:r>
      <w:r w:rsidRPr="00166EFC">
        <w:rPr>
          <w:rStyle w:val="Emphasis"/>
          <w:highlight w:val="green"/>
        </w:rPr>
        <w:t>could</w:t>
      </w:r>
      <w:r w:rsidRPr="00166EFC">
        <w:rPr>
          <w:rStyle w:val="Emphasis"/>
        </w:rPr>
        <w:t xml:space="preserve"> cause enough cooling and agricultural disruption to </w:t>
      </w:r>
      <w:r w:rsidRPr="00166EFC">
        <w:rPr>
          <w:rStyle w:val="Emphasis"/>
          <w:highlight w:val="green"/>
        </w:rPr>
        <w:t xml:space="preserve">endanger </w:t>
      </w:r>
      <w:r w:rsidRPr="00166EFC">
        <w:rPr>
          <w:rStyle w:val="Emphasis"/>
        </w:rPr>
        <w:t>up to</w:t>
      </w:r>
      <w:r w:rsidRPr="00166EFC">
        <w:rPr>
          <w:rStyle w:val="Emphasis"/>
          <w:highlight w:val="green"/>
        </w:rPr>
        <w:t xml:space="preserve"> </w:t>
      </w:r>
      <w:hyperlink r:id="rId19" w:history="1">
        <w:r w:rsidRPr="00166EFC">
          <w:rPr>
            <w:rStyle w:val="Emphasis"/>
            <w:highlight w:val="green"/>
          </w:rPr>
          <w:t>2 billion people</w:t>
        </w:r>
      </w:hyperlink>
      <w:r w:rsidRPr="00166EFC">
        <w:rPr>
          <w:rStyle w:val="Emphasis"/>
        </w:rPr>
        <w:t>, mostly outside the warring countries</w:t>
      </w:r>
      <w:r w:rsidRPr="00166EFC">
        <w:rPr>
          <w:sz w:val="10"/>
        </w:rPr>
        <w:t xml:space="preserve">. The fact that nuclear powers are taking the liberty to endanger everyone else without asking their permission has led to growing consternation in the world’s non-nuclear nations. This has been exacerbated by a seemingly endless </w:t>
      </w:r>
      <w:hyperlink r:id="rId20" w:history="1">
        <w:r w:rsidRPr="00166EFC">
          <w:rPr>
            <w:rStyle w:val="Hyperlink"/>
            <w:sz w:val="10"/>
          </w:rPr>
          <w:t>series of near-misses</w:t>
        </w:r>
      </w:hyperlink>
      <w:r w:rsidRPr="00166EFC">
        <w:rPr>
          <w:sz w:val="10"/>
        </w:rPr>
        <w:t xml:space="preserve"> in which nuclear war has come close to starting by accident, and leaders of many non-nuclear nations feel less than thrilled by the idea of being destroyed by something as banal as a malfunctioning early warning-system in a nation that they are not threatening. Such concerns prompted 185 non-nuclear nations to sign the 1970 Non-Proliferation-Treaty (NPT), promising to remain nuke-free in return for the nuclear nations phasing out theirs in accordance with NPT Article VI, whereby each party "undertakes to pursue negotiations in good faith on effective measures relating to cessation of the nuclear arms race at an early date and to nuclear disarmament, and on a Treaty on general and complete disarmament under strict and effective international control”. Nearly 50 years later, many of these "have-nots” have concluded that they were tricked, and that the "haves” have no intention of ever keeping their end of the bargain. Rather than disarming, the U.S. and Russia have recently announced massive investments in novel nuclear weapons. Russia has recently touted a cobalt-encased doomsday bomb reminiscent of the dark comedy "Dr. Strangelove,” and the U.S. plans to spend a trillion dollars replacing most of its nuclear weapons with new ones that are more effective for a first strike. Adding insult to injury, India, Pakistan and Israel have been allowed to join the nuclear club without major repercussions. "The probability of a nuclear calamity is higher today, I believe, that it was during the cold war," said former U.S. Secretary of Defense William J. Perry, who signed the open letter. This disillusionment from the “have-nots” prompted 123 of them to launch an initiative in the United Nations General Assembly, where the nuclear nations lack veto power. In late 2016, they voted to launch the aforementioned UN negotiations that may produce </w:t>
      </w:r>
      <w:proofErr w:type="gramStart"/>
      <w:r w:rsidRPr="00166EFC">
        <w:rPr>
          <w:sz w:val="10"/>
        </w:rPr>
        <w:t>a nuclear weapons</w:t>
      </w:r>
      <w:proofErr w:type="gramEnd"/>
      <w:r w:rsidRPr="00166EFC">
        <w:rPr>
          <w:sz w:val="10"/>
        </w:rPr>
        <w:t xml:space="preserve"> ban treaty this summer. But a ban obviously wouldn’t persuade the nuclear ``haves” to eliminate their nukes the next morning, so what’s the point of it? The way I see it, most governments are frustrated that a small group of countries with a minority of the world's population insist on retaining the right to ruin life on Earth for everyone else with nuclear weapons. Such “might makes right” policy has precedent. In South Africa, for example, the minority in control of the unethical Apartheid system didn't give it up spontaneously, but because they were pressured into doing so by the majority. Similarly, the minority in control of unethical nuclear weapons won't give them up spontaneously on their own initiative, but only if they're pressured into doing so by the majority of the world's nations and citizens. The key point of the ban is to provide such pressure by stigmatizing nuclear weapons. Nuclear ban supporters draw inspiration from the 1997 Ottawa treaty banning landmines. Although the superpowers still refuse to sign it, it created enough stigma that many people now associate mines not with national security, but with images of children who have had limbs blown off while playing in peace-time. This stigma caused leading arms manufactures to half production in response to investor pressure and dwindling demand. In 2014, the Pentagon announced that it was halting landmine use outside of the Korean peninsula. Today, the global landmine market has nearly collapsed, with merely a single manufacturer (South Korean Hanwa) remaining. The "have-not” negotiators hope that a nuclear ban treaty will similarly stigmatize nuclear weapons, persuading us all that we’re less safe with more nukes—even if they are our own. If this happens, it will increase the likelihood that the ``haves” trim their nuclear arsenals down to the minimum size needed for effective deterrence, reverting from SAD back to MAD and making us all safer. Here is the text of the letter. A list of some of the notable signatories follows. AN OPEN LETTER FROM SCIENTISTS IN SUPPORT OF THE UN NUCLEAR WEAPONS NEGOTIATIONS Nuclear arms are the only weapons of mass destruction not yet prohibited by an international convention, even though they are the most destructive and indiscriminate weapons ever created. We scientists bear a special responsibility for nuclear weapons, since it was scientists who invented them and discovered that their effects are even more horrific than first thought. </w:t>
      </w:r>
      <w:r w:rsidRPr="00166EFC">
        <w:rPr>
          <w:rStyle w:val="Emphasis"/>
          <w:highlight w:val="green"/>
        </w:rPr>
        <w:t xml:space="preserve">Individual explosions </w:t>
      </w:r>
      <w:r w:rsidRPr="00166EFC">
        <w:rPr>
          <w:rStyle w:val="Emphasis"/>
        </w:rPr>
        <w:t xml:space="preserve">can </w:t>
      </w:r>
      <w:r w:rsidRPr="00166EFC">
        <w:rPr>
          <w:rStyle w:val="Emphasis"/>
          <w:highlight w:val="green"/>
        </w:rPr>
        <w:t>obliterate cities,</w:t>
      </w:r>
      <w:r w:rsidRPr="00166EFC">
        <w:rPr>
          <w:rStyle w:val="Emphasis"/>
        </w:rPr>
        <w:t xml:space="preserve"> </w:t>
      </w:r>
      <w:r w:rsidRPr="00166EFC">
        <w:rPr>
          <w:rStyle w:val="Emphasis"/>
          <w:highlight w:val="green"/>
        </w:rPr>
        <w:t>radioactive fallout can contaminate regions</w:t>
      </w:r>
      <w:r w:rsidRPr="00166EFC">
        <w:rPr>
          <w:rStyle w:val="Emphasis"/>
        </w:rPr>
        <w:t xml:space="preserve">, </w:t>
      </w:r>
      <w:r w:rsidRPr="00166EFC">
        <w:rPr>
          <w:rStyle w:val="Emphasis"/>
          <w:highlight w:val="green"/>
        </w:rPr>
        <w:t>and</w:t>
      </w:r>
      <w:r w:rsidRPr="00166EFC">
        <w:rPr>
          <w:rStyle w:val="Emphasis"/>
        </w:rPr>
        <w:t xml:space="preserve"> a high-altitude </w:t>
      </w:r>
      <w:r w:rsidRPr="00166EFC">
        <w:rPr>
          <w:rStyle w:val="Emphasis"/>
          <w:highlight w:val="green"/>
        </w:rPr>
        <w:t>electromagnetic pulse</w:t>
      </w:r>
      <w:r w:rsidRPr="00166EFC">
        <w:rPr>
          <w:rStyle w:val="Emphasis"/>
        </w:rPr>
        <w:t xml:space="preserve"> </w:t>
      </w:r>
      <w:r w:rsidRPr="00166EFC">
        <w:rPr>
          <w:rStyle w:val="Emphasis"/>
          <w:highlight w:val="green"/>
        </w:rPr>
        <w:t>may</w:t>
      </w:r>
      <w:r w:rsidRPr="00166EFC">
        <w:rPr>
          <w:rStyle w:val="Emphasis"/>
        </w:rPr>
        <w:t xml:space="preserve"> cause mayhem by </w:t>
      </w:r>
      <w:r w:rsidRPr="00166EFC">
        <w:rPr>
          <w:rStyle w:val="Emphasis"/>
          <w:highlight w:val="green"/>
        </w:rPr>
        <w:t>fry</w:t>
      </w:r>
      <w:r w:rsidRPr="00166EFC">
        <w:rPr>
          <w:rStyle w:val="Emphasis"/>
        </w:rPr>
        <w:t xml:space="preserve">ing </w:t>
      </w:r>
      <w:r w:rsidRPr="00166EFC">
        <w:rPr>
          <w:rStyle w:val="Emphasis"/>
          <w:highlight w:val="green"/>
        </w:rPr>
        <w:t>electrical grids</w:t>
      </w:r>
      <w:r w:rsidRPr="00166EFC">
        <w:rPr>
          <w:rStyle w:val="Emphasis"/>
        </w:rPr>
        <w:t xml:space="preserve"> and electronics across a continent. The most horrible hazard is </w:t>
      </w:r>
      <w:r w:rsidRPr="00166EFC">
        <w:rPr>
          <w:rStyle w:val="Emphasis"/>
          <w:highlight w:val="green"/>
        </w:rPr>
        <w:t>a nuclear-</w:t>
      </w:r>
      <w:r w:rsidRPr="00166EFC">
        <w:rPr>
          <w:rStyle w:val="Emphasis"/>
        </w:rPr>
        <w:t xml:space="preserve">induced </w:t>
      </w:r>
      <w:r w:rsidRPr="00166EFC">
        <w:rPr>
          <w:rStyle w:val="Emphasis"/>
          <w:highlight w:val="green"/>
        </w:rPr>
        <w:t>winter</w:t>
      </w:r>
      <w:r w:rsidRPr="00166EFC">
        <w:rPr>
          <w:rStyle w:val="Emphasis"/>
        </w:rPr>
        <w:t xml:space="preserve">, in which the fires and smoke from as few as a thousand detonations might darken the atmosphere enough to trigger a global </w:t>
      </w:r>
      <w:proofErr w:type="gramStart"/>
      <w:r w:rsidRPr="00166EFC">
        <w:rPr>
          <w:rStyle w:val="Emphasis"/>
        </w:rPr>
        <w:t>mini ice</w:t>
      </w:r>
      <w:proofErr w:type="gramEnd"/>
      <w:r w:rsidRPr="00166EFC">
        <w:rPr>
          <w:rStyle w:val="Emphasis"/>
        </w:rPr>
        <w:t xml:space="preserve"> age with year-round winter-like conditions. This could </w:t>
      </w:r>
      <w:r w:rsidRPr="00166EFC">
        <w:rPr>
          <w:rStyle w:val="Emphasis"/>
          <w:highlight w:val="green"/>
        </w:rPr>
        <w:t>cause a complete collapse of the global food system and apocalyptic unrest</w:t>
      </w:r>
      <w:r w:rsidRPr="00166EFC">
        <w:rPr>
          <w:rStyle w:val="Emphasis"/>
        </w:rPr>
        <w:t xml:space="preserve">, </w:t>
      </w:r>
      <w:r w:rsidRPr="00166EFC">
        <w:rPr>
          <w:rStyle w:val="Emphasis"/>
          <w:highlight w:val="green"/>
        </w:rPr>
        <w:t>potentially killing most people on</w:t>
      </w:r>
      <w:r w:rsidRPr="00166EFC">
        <w:rPr>
          <w:rStyle w:val="Emphasis"/>
        </w:rPr>
        <w:t xml:space="preserve"> </w:t>
      </w:r>
      <w:r w:rsidRPr="00166EFC">
        <w:rPr>
          <w:rStyle w:val="Emphasis"/>
          <w:highlight w:val="green"/>
        </w:rPr>
        <w:t>Earth</w:t>
      </w:r>
      <w:r w:rsidRPr="00166EFC">
        <w:rPr>
          <w:rStyle w:val="Emphasis"/>
        </w:rPr>
        <w:t xml:space="preserve"> – even if the nuclear war involved only a small fraction of the roughly 14,000 nuclear weapons that today’s nine nuclear powers control.</w:t>
      </w:r>
      <w:r w:rsidRPr="00166EFC">
        <w:rPr>
          <w:sz w:val="10"/>
        </w:rPr>
        <w:t xml:space="preserve"> As Ronald Reagan said: “A nuclear war cannot be won and must never be fought.” Unfortunately, such a war is more likely than one may hope, because it can start by mistake, miscalculation or terrorist provocation. There is a steady stream of accidents and false alarms that could trigger all-out war, and relying on never-ending luck is not a sustainable strategy. Many nuclear powers have larger nuclear arsenals than needed for deterrence, yet prioritize making them more lethal over reducing them and the risk that they get used. But there is also cause for optimism. On March 27 2017, an unprecedented process begins at the United Nations: most of the world’s nations convene to negotiate a ban on nuclear arms, to stigmatize them like biological and chemical weapons, with the ultimate goal of a world free of these weapons of mass destruction. We support this, and urge our national governments to do the same, because </w:t>
      </w:r>
      <w:r w:rsidRPr="00166EFC">
        <w:rPr>
          <w:rStyle w:val="Emphasis"/>
          <w:highlight w:val="green"/>
        </w:rPr>
        <w:t>nuclear weapons threaten</w:t>
      </w:r>
      <w:r w:rsidRPr="00166EFC">
        <w:rPr>
          <w:rStyle w:val="Emphasis"/>
        </w:rPr>
        <w:t xml:space="preserve"> not merely those who have them, but </w:t>
      </w:r>
      <w:r w:rsidRPr="00166EFC">
        <w:rPr>
          <w:rStyle w:val="Emphasis"/>
          <w:highlight w:val="green"/>
        </w:rPr>
        <w:t>all people on Earth.</w:t>
      </w:r>
      <w:r w:rsidRPr="00166EFC">
        <w:rPr>
          <w:rStyle w:val="Emphasis"/>
        </w:rPr>
        <w:t xml:space="preserve"> </w:t>
      </w:r>
    </w:p>
    <w:p w14:paraId="3FAFFD62" w14:textId="77777777" w:rsidR="00587185" w:rsidRPr="002F6F9B" w:rsidRDefault="00587185" w:rsidP="00587185">
      <w:pPr>
        <w:pStyle w:val="Heading4"/>
        <w:rPr>
          <w:rFonts w:cs="Calibri"/>
        </w:rPr>
      </w:pPr>
      <w:proofErr w:type="gramStart"/>
      <w:r w:rsidRPr="002F6F9B">
        <w:rPr>
          <w:rFonts w:cs="Calibri"/>
        </w:rPr>
        <w:t>Yes</w:t>
      </w:r>
      <w:proofErr w:type="gramEnd"/>
      <w:r w:rsidRPr="002F6F9B">
        <w:rPr>
          <w:rFonts w:cs="Calibri"/>
        </w:rPr>
        <w:t xml:space="preserve"> transition wars---both sides </w:t>
      </w:r>
      <w:r w:rsidRPr="002F6F9B">
        <w:rPr>
          <w:rFonts w:cs="Calibri"/>
          <w:u w:val="single"/>
        </w:rPr>
        <w:t>miscalculate</w:t>
      </w:r>
      <w:r w:rsidRPr="002F6F9B">
        <w:rPr>
          <w:rFonts w:cs="Calibri"/>
        </w:rPr>
        <w:t>.</w:t>
      </w:r>
    </w:p>
    <w:p w14:paraId="5D986ED8" w14:textId="77777777" w:rsidR="00587185" w:rsidRPr="002F6F9B" w:rsidRDefault="00587185" w:rsidP="00587185">
      <w:pPr>
        <w:rPr>
          <w:rFonts w:cs="Calibri"/>
        </w:rPr>
      </w:pPr>
      <w:r w:rsidRPr="002F6F9B">
        <w:rPr>
          <w:rFonts w:cs="Calibri"/>
        </w:rPr>
        <w:t>Min-</w:t>
      </w:r>
      <w:proofErr w:type="spellStart"/>
      <w:r w:rsidRPr="002F6F9B">
        <w:rPr>
          <w:rFonts w:cs="Calibri"/>
        </w:rPr>
        <w:t>hyung</w:t>
      </w:r>
      <w:proofErr w:type="spellEnd"/>
      <w:r w:rsidRPr="002F6F9B">
        <w:rPr>
          <w:rFonts w:cs="Calibri"/>
        </w:rPr>
        <w:t xml:space="preserve"> </w:t>
      </w:r>
      <w:r w:rsidRPr="002F6F9B">
        <w:rPr>
          <w:rStyle w:val="Style13ptBold"/>
          <w:rFonts w:cs="Calibri"/>
        </w:rPr>
        <w:t>Kim 20</w:t>
      </w:r>
      <w:r w:rsidRPr="002F6F9B">
        <w:rPr>
          <w:rFonts w:cs="Calibri"/>
        </w:rPr>
        <w:t xml:space="preserve">. Department of Political Science and International Relations, Kyung </w:t>
      </w:r>
      <w:proofErr w:type="spellStart"/>
      <w:r w:rsidRPr="002F6F9B">
        <w:rPr>
          <w:rFonts w:cs="Calibri"/>
        </w:rPr>
        <w:t>Hee</w:t>
      </w:r>
      <w:proofErr w:type="spellEnd"/>
      <w:r w:rsidRPr="002F6F9B">
        <w:rPr>
          <w:rFonts w:cs="Calibri"/>
        </w:rPr>
        <w:t xml:space="preserve"> University, Seoul, South Korea. “A real driver of US–China trade conflict: The Sino–US competition for global hegemony and its implications for the future” Emerald Insight. 02-04-2019. </w:t>
      </w:r>
      <w:hyperlink r:id="rId21" w:history="1">
        <w:r w:rsidRPr="002F6F9B">
          <w:rPr>
            <w:rStyle w:val="Hyperlink"/>
            <w:rFonts w:cs="Calibri"/>
          </w:rPr>
          <w:t>https://www.emerald.com/insight/content/doi/10.1108/ITPD-02-2019-003/full/html</w:t>
        </w:r>
      </w:hyperlink>
      <w:r w:rsidRPr="002F6F9B">
        <w:rPr>
          <w:rStyle w:val="Hyperlink"/>
          <w:rFonts w:cs="Calibri"/>
        </w:rPr>
        <w:t xml:space="preserve"> // Re-Cut Justin</w:t>
      </w:r>
    </w:p>
    <w:p w14:paraId="3BE130EE" w14:textId="77777777" w:rsidR="00587185" w:rsidRPr="002F6F9B" w:rsidRDefault="00587185" w:rsidP="00587185">
      <w:pPr>
        <w:rPr>
          <w:rFonts w:cs="Calibri"/>
          <w:u w:val="single"/>
        </w:rPr>
      </w:pPr>
      <w:r w:rsidRPr="002F6F9B">
        <w:rPr>
          <w:rFonts w:cs="Calibri"/>
          <w:sz w:val="14"/>
        </w:rPr>
        <w:t xml:space="preserve">Underlying these arguments for an inevitable war between the two superpowers is PTT. PTT originally formulated by </w:t>
      </w:r>
      <w:proofErr w:type="spellStart"/>
      <w:r w:rsidRPr="002F6F9B">
        <w:rPr>
          <w:rFonts w:cs="Calibri"/>
          <w:sz w:val="14"/>
        </w:rPr>
        <w:t>Organski</w:t>
      </w:r>
      <w:proofErr w:type="spellEnd"/>
      <w:r w:rsidRPr="002F6F9B">
        <w:rPr>
          <w:rFonts w:cs="Calibri"/>
          <w:sz w:val="14"/>
        </w:rPr>
        <w:t xml:space="preserve"> (1958) posits that </w:t>
      </w:r>
      <w:r w:rsidRPr="002F6F9B">
        <w:rPr>
          <w:rFonts w:cs="Calibri"/>
          <w:b/>
          <w:bCs/>
          <w:highlight w:val="green"/>
          <w:u w:val="single"/>
        </w:rPr>
        <w:t>war is likely</w:t>
      </w:r>
      <w:r w:rsidRPr="002F6F9B">
        <w:rPr>
          <w:rFonts w:cs="Calibri"/>
          <w:highlight w:val="green"/>
          <w:u w:val="single"/>
        </w:rPr>
        <w:t xml:space="preserve"> when</w:t>
      </w:r>
      <w:r w:rsidRPr="002F6F9B">
        <w:rPr>
          <w:rFonts w:cs="Calibri"/>
          <w:u w:val="single"/>
        </w:rPr>
        <w:t xml:space="preserve"> the power of the dominant state in the international system (</w:t>
      </w:r>
      <w:proofErr w:type="gramStart"/>
      <w:r w:rsidRPr="002F6F9B">
        <w:rPr>
          <w:rFonts w:cs="Calibri"/>
          <w:u w:val="single"/>
        </w:rPr>
        <w:t>i.e.</w:t>
      </w:r>
      <w:proofErr w:type="gramEnd"/>
      <w:r w:rsidRPr="002F6F9B">
        <w:rPr>
          <w:rFonts w:cs="Calibri"/>
          <w:u w:val="single"/>
        </w:rPr>
        <w:t xml:space="preserve"> </w:t>
      </w:r>
      <w:r w:rsidRPr="002F6F9B">
        <w:rPr>
          <w:rFonts w:cs="Calibri"/>
          <w:highlight w:val="green"/>
          <w:u w:val="single"/>
        </w:rPr>
        <w:t>hegemon</w:t>
      </w:r>
      <w:r w:rsidRPr="002F6F9B">
        <w:rPr>
          <w:rFonts w:cs="Calibri"/>
          <w:u w:val="single"/>
        </w:rPr>
        <w:t xml:space="preserve">) </w:t>
      </w:r>
      <w:r w:rsidRPr="002F6F9B">
        <w:rPr>
          <w:rFonts w:cs="Calibri"/>
          <w:highlight w:val="green"/>
          <w:u w:val="single"/>
        </w:rPr>
        <w:t xml:space="preserve">is </w:t>
      </w:r>
      <w:r w:rsidRPr="002F6F9B">
        <w:rPr>
          <w:rFonts w:cs="Calibri"/>
          <w:b/>
          <w:bCs/>
          <w:highlight w:val="green"/>
          <w:u w:val="single"/>
        </w:rPr>
        <w:t>declining</w:t>
      </w:r>
      <w:r w:rsidRPr="002F6F9B">
        <w:rPr>
          <w:rFonts w:cs="Calibri"/>
          <w:highlight w:val="green"/>
          <w:u w:val="single"/>
        </w:rPr>
        <w:t xml:space="preserve"> and</w:t>
      </w:r>
      <w:r w:rsidRPr="002F6F9B">
        <w:rPr>
          <w:rFonts w:cs="Calibri"/>
          <w:u w:val="single"/>
        </w:rPr>
        <w:t xml:space="preserve"> that a dissatisfied rising </w:t>
      </w:r>
      <w:r w:rsidRPr="002F6F9B">
        <w:rPr>
          <w:rFonts w:cs="Calibri"/>
          <w:highlight w:val="green"/>
          <w:u w:val="single"/>
        </w:rPr>
        <w:t>challenger</w:t>
      </w:r>
      <w:r w:rsidRPr="002F6F9B">
        <w:rPr>
          <w:rFonts w:cs="Calibri"/>
          <w:u w:val="single"/>
        </w:rPr>
        <w:t xml:space="preserve"> </w:t>
      </w:r>
      <w:r w:rsidRPr="002F6F9B">
        <w:rPr>
          <w:rFonts w:cs="Calibri"/>
          <w:b/>
          <w:bCs/>
          <w:u w:val="single"/>
        </w:rPr>
        <w:t xml:space="preserve">substantially </w:t>
      </w:r>
      <w:r w:rsidRPr="002F6F9B">
        <w:rPr>
          <w:rFonts w:cs="Calibri"/>
          <w:b/>
          <w:bCs/>
          <w:highlight w:val="green"/>
          <w:u w:val="single"/>
        </w:rPr>
        <w:t>reduces the power gap</w:t>
      </w:r>
      <w:r w:rsidRPr="002F6F9B">
        <w:rPr>
          <w:rFonts w:cs="Calibri"/>
          <w:b/>
          <w:bCs/>
          <w:u w:val="single"/>
        </w:rPr>
        <w:t xml:space="preserve"> between the hegemon and itself</w:t>
      </w:r>
      <w:r w:rsidRPr="002F6F9B">
        <w:rPr>
          <w:rFonts w:cs="Calibri"/>
          <w:u w:val="single"/>
        </w:rPr>
        <w:t>.</w:t>
      </w:r>
      <w:r w:rsidRPr="002F6F9B">
        <w:rPr>
          <w:rFonts w:cs="Calibri"/>
          <w:sz w:val="14"/>
        </w:rPr>
        <w:t xml:space="preserve"> Unlike balance of power theory, PTT argues that the war is most likely when there is near power parity between a dominant state and a rising and dissatisfied challenger (</w:t>
      </w:r>
      <w:proofErr w:type="spellStart"/>
      <w:r w:rsidRPr="002F6F9B">
        <w:rPr>
          <w:rFonts w:cs="Calibri"/>
          <w:sz w:val="14"/>
        </w:rPr>
        <w:t>Organski</w:t>
      </w:r>
      <w:proofErr w:type="spellEnd"/>
      <w:r w:rsidRPr="002F6F9B">
        <w:rPr>
          <w:rFonts w:cs="Calibri"/>
          <w:sz w:val="14"/>
        </w:rPr>
        <w:t xml:space="preserve"> and Kugler, 1980, pp. 19-20)[5]. </w:t>
      </w:r>
      <w:r w:rsidRPr="002F6F9B">
        <w:rPr>
          <w:rFonts w:cs="Calibri"/>
          <w:u w:val="single"/>
        </w:rPr>
        <w:t xml:space="preserve">A </w:t>
      </w:r>
      <w:r w:rsidRPr="002F6F9B">
        <w:rPr>
          <w:rFonts w:cs="Calibri"/>
          <w:highlight w:val="green"/>
          <w:u w:val="single"/>
        </w:rPr>
        <w:t>rising power</w:t>
      </w:r>
      <w:r w:rsidRPr="002F6F9B">
        <w:rPr>
          <w:rFonts w:cs="Calibri"/>
          <w:u w:val="single"/>
        </w:rPr>
        <w:t xml:space="preserve"> here is generally </w:t>
      </w:r>
      <w:r w:rsidRPr="002F6F9B">
        <w:rPr>
          <w:rFonts w:cs="Calibri"/>
          <w:highlight w:val="green"/>
          <w:u w:val="single"/>
        </w:rPr>
        <w:t xml:space="preserve">dissatisfied </w:t>
      </w:r>
      <w:r w:rsidRPr="002F6F9B">
        <w:rPr>
          <w:rFonts w:cs="Calibri"/>
          <w:u w:val="single"/>
        </w:rPr>
        <w:t xml:space="preserve">with the existing international order and </w:t>
      </w:r>
      <w:r w:rsidRPr="002F6F9B">
        <w:rPr>
          <w:rFonts w:cs="Calibri"/>
          <w:b/>
          <w:bCs/>
          <w:highlight w:val="green"/>
          <w:u w:val="single"/>
        </w:rPr>
        <w:t>initiates war</w:t>
      </w:r>
      <w:r w:rsidRPr="002F6F9B">
        <w:rPr>
          <w:rFonts w:cs="Calibri"/>
          <w:b/>
          <w:bCs/>
          <w:u w:val="single"/>
        </w:rPr>
        <w:t xml:space="preserve"> against a declining hegemon in order </w:t>
      </w:r>
      <w:r w:rsidRPr="002F6F9B">
        <w:rPr>
          <w:rFonts w:cs="Calibri"/>
          <w:b/>
          <w:bCs/>
          <w:highlight w:val="green"/>
          <w:u w:val="single"/>
        </w:rPr>
        <w:t>to impose orders that are</w:t>
      </w:r>
      <w:r w:rsidRPr="002F6F9B">
        <w:rPr>
          <w:rFonts w:cs="Calibri"/>
          <w:b/>
          <w:bCs/>
          <w:u w:val="single"/>
        </w:rPr>
        <w:t xml:space="preserve"> more </w:t>
      </w:r>
      <w:r w:rsidRPr="002F6F9B">
        <w:rPr>
          <w:rFonts w:cs="Calibri"/>
          <w:b/>
          <w:bCs/>
          <w:highlight w:val="green"/>
          <w:u w:val="single"/>
        </w:rPr>
        <w:t>favorable</w:t>
      </w:r>
      <w:r w:rsidRPr="002F6F9B">
        <w:rPr>
          <w:rFonts w:cs="Calibri"/>
          <w:b/>
          <w:bCs/>
          <w:u w:val="single"/>
        </w:rPr>
        <w:t xml:space="preserve"> to itself</w:t>
      </w:r>
      <w:r w:rsidRPr="002F6F9B">
        <w:rPr>
          <w:rFonts w:cs="Calibri"/>
          <w:sz w:val="14"/>
        </w:rPr>
        <w:t xml:space="preserve"> (</w:t>
      </w:r>
      <w:proofErr w:type="spellStart"/>
      <w:r w:rsidRPr="002F6F9B">
        <w:rPr>
          <w:rFonts w:cs="Calibri"/>
          <w:sz w:val="14"/>
        </w:rPr>
        <w:t>Organski</w:t>
      </w:r>
      <w:proofErr w:type="spellEnd"/>
      <w:r w:rsidRPr="002F6F9B">
        <w:rPr>
          <w:rFonts w:cs="Calibri"/>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2F6F9B">
        <w:rPr>
          <w:rFonts w:cs="Calibri"/>
          <w:u w:val="single"/>
        </w:rPr>
        <w:t>the legitimacy of the prevailing order is called into question, and it will be challenged by the rising power</w:t>
      </w:r>
      <w:r w:rsidRPr="002F6F9B">
        <w:rPr>
          <w:rFonts w:cs="Calibri"/>
          <w:sz w:val="14"/>
        </w:rPr>
        <w:t xml:space="preserve">(s).” And </w:t>
      </w:r>
      <w:r w:rsidRPr="002F6F9B">
        <w:rPr>
          <w:rFonts w:cs="Calibri"/>
          <w:u w:val="single"/>
        </w:rPr>
        <w:t>when the balance of power between a dominant state and a rising challenger changes sufficiently, a new order replaces an old one</w:t>
      </w:r>
      <w:r w:rsidRPr="002F6F9B">
        <w:rPr>
          <w:rFonts w:cs="Calibri"/>
          <w:sz w:val="14"/>
        </w:rPr>
        <w:t xml:space="preserve"> typically </w:t>
      </w:r>
      <w:r w:rsidRPr="002F6F9B">
        <w:rPr>
          <w:rFonts w:cs="Calibri"/>
          <w:b/>
          <w:bCs/>
          <w:u w:val="single"/>
        </w:rPr>
        <w:t>by a hegemonic war</w:t>
      </w:r>
      <w:r w:rsidRPr="002F6F9B">
        <w:rPr>
          <w:rFonts w:cs="Calibri"/>
          <w:sz w:val="14"/>
        </w:rPr>
        <w:t xml:space="preserve"> (2018, p. 104). </w:t>
      </w:r>
      <w:r w:rsidRPr="002F6F9B">
        <w:rPr>
          <w:rFonts w:cs="Calibri"/>
          <w:u w:val="single"/>
        </w:rPr>
        <w:t xml:space="preserve">Paying close attention to the </w:t>
      </w:r>
      <w:r w:rsidRPr="002F6F9B">
        <w:rPr>
          <w:rFonts w:cs="Calibri"/>
          <w:b/>
          <w:bCs/>
          <w:highlight w:val="green"/>
          <w:u w:val="single"/>
        </w:rPr>
        <w:t>growing Sino–US competition</w:t>
      </w:r>
      <w:r w:rsidRPr="002F6F9B">
        <w:rPr>
          <w:rFonts w:cs="Calibri"/>
          <w:u w:val="single"/>
        </w:rPr>
        <w:t xml:space="preserve"> over hegemony</w:t>
      </w:r>
      <w:r w:rsidRPr="002F6F9B">
        <w:rPr>
          <w:rFonts w:cs="Calibri"/>
          <w:sz w:val="14"/>
        </w:rPr>
        <w:t xml:space="preserve"> in the twenty-first century, therefore, </w:t>
      </w:r>
      <w:proofErr w:type="gramStart"/>
      <w:r w:rsidRPr="002F6F9B">
        <w:rPr>
          <w:rFonts w:cs="Calibri"/>
          <w:sz w:val="14"/>
        </w:rPr>
        <w:t>Shirk</w:t>
      </w:r>
      <w:proofErr w:type="gramEnd"/>
      <w:r w:rsidRPr="002F6F9B">
        <w:rPr>
          <w:rFonts w:cs="Calibri"/>
          <w:sz w:val="14"/>
        </w:rPr>
        <w:t xml:space="preserve"> (2007, p. 4), China specialist, argues that </w:t>
      </w:r>
      <w:r w:rsidRPr="002F6F9B">
        <w:rPr>
          <w:rFonts w:cs="Calibri"/>
          <w:u w:val="single"/>
        </w:rPr>
        <w:t xml:space="preserve">“History teaches us that rising powers are </w:t>
      </w:r>
      <w:r w:rsidRPr="002F6F9B">
        <w:rPr>
          <w:rFonts w:cs="Calibri"/>
          <w:highlight w:val="green"/>
          <w:u w:val="single"/>
        </w:rPr>
        <w:t>likely to provoke war</w:t>
      </w:r>
      <w:r w:rsidRPr="002F6F9B">
        <w:rPr>
          <w:rFonts w:cs="Calibri"/>
          <w:u w:val="single"/>
        </w:rPr>
        <w:t xml:space="preserve">.” </w:t>
      </w:r>
      <w:r w:rsidRPr="002F6F9B">
        <w:rPr>
          <w:rFonts w:cs="Calibri"/>
          <w:sz w:val="14"/>
        </w:rPr>
        <w:t xml:space="preserve">On the other hand, scholars like Gilpin (1981) contend that the </w:t>
      </w:r>
      <w:r w:rsidRPr="002F6F9B">
        <w:rPr>
          <w:rFonts w:cs="Calibri"/>
          <w:u w:val="single"/>
        </w:rPr>
        <w:t>power transition war between great powers is likely to occur when a hegemonic state</w:t>
      </w:r>
      <w:r w:rsidRPr="002F6F9B">
        <w:rPr>
          <w:rFonts w:cs="Calibri"/>
          <w:sz w:val="14"/>
        </w:rPr>
        <w:t xml:space="preserve"> whose power is declining due to imperial overstretch[6] </w:t>
      </w:r>
      <w:r w:rsidRPr="002F6F9B">
        <w:rPr>
          <w:rFonts w:cs="Calibri"/>
          <w:u w:val="single"/>
        </w:rPr>
        <w:t>views “</w:t>
      </w:r>
      <w:r w:rsidRPr="002F6F9B">
        <w:rPr>
          <w:rFonts w:cs="Calibri"/>
          <w:b/>
          <w:bCs/>
          <w:u w:val="single"/>
        </w:rPr>
        <w:t>preventive war as the most attractive means of eliminating the threat</w:t>
      </w:r>
      <w:r w:rsidRPr="002F6F9B">
        <w:rPr>
          <w:rFonts w:cs="Calibri"/>
          <w:u w:val="single"/>
        </w:rPr>
        <w:t xml:space="preserve"> posed by challengers”</w:t>
      </w:r>
      <w:r w:rsidRPr="002F6F9B">
        <w:rPr>
          <w:rFonts w:cs="Calibri"/>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2F6F9B">
        <w:rPr>
          <w:rFonts w:cs="Calibri"/>
          <w:u w:val="single"/>
        </w:rPr>
        <w:t xml:space="preserve">The </w:t>
      </w:r>
      <w:r w:rsidRPr="002F6F9B">
        <w:rPr>
          <w:rFonts w:cs="Calibri"/>
          <w:highlight w:val="green"/>
          <w:u w:val="single"/>
        </w:rPr>
        <w:t>declining hegemon</w:t>
      </w:r>
      <w:r w:rsidRPr="002F6F9B">
        <w:rPr>
          <w:rFonts w:cs="Calibri"/>
          <w:u w:val="single"/>
        </w:rPr>
        <w:t xml:space="preserve"> who </w:t>
      </w:r>
      <w:r w:rsidRPr="002F6F9B">
        <w:rPr>
          <w:rFonts w:cs="Calibri"/>
          <w:highlight w:val="green"/>
          <w:u w:val="single"/>
        </w:rPr>
        <w:t>fears</w:t>
      </w:r>
      <w:r w:rsidRPr="002F6F9B">
        <w:rPr>
          <w:rFonts w:cs="Calibri"/>
          <w:u w:val="single"/>
        </w:rPr>
        <w:t xml:space="preserve"> a rising </w:t>
      </w:r>
      <w:r w:rsidRPr="002F6F9B">
        <w:rPr>
          <w:rFonts w:cs="Calibri"/>
          <w:highlight w:val="green"/>
          <w:u w:val="single"/>
        </w:rPr>
        <w:t>challenger’s overtaking its power</w:t>
      </w:r>
      <w:r w:rsidRPr="002F6F9B">
        <w:rPr>
          <w:rFonts w:cs="Calibri"/>
          <w:u w:val="single"/>
        </w:rPr>
        <w:t xml:space="preserve"> in the near future </w:t>
      </w:r>
      <w:r w:rsidRPr="002F6F9B">
        <w:rPr>
          <w:rFonts w:cs="Calibri"/>
          <w:b/>
          <w:bCs/>
          <w:highlight w:val="green"/>
          <w:u w:val="single"/>
        </w:rPr>
        <w:t>sees war as a</w:t>
      </w:r>
      <w:r w:rsidRPr="002F6F9B">
        <w:rPr>
          <w:rFonts w:cs="Calibri"/>
          <w:b/>
          <w:bCs/>
          <w:u w:val="single"/>
        </w:rPr>
        <w:t xml:space="preserve"> better </w:t>
      </w:r>
      <w:r w:rsidRPr="002F6F9B">
        <w:rPr>
          <w:rFonts w:cs="Calibri"/>
          <w:b/>
          <w:bCs/>
          <w:highlight w:val="green"/>
          <w:u w:val="single"/>
        </w:rPr>
        <w:t>option</w:t>
      </w:r>
      <w:r w:rsidRPr="002F6F9B">
        <w:rPr>
          <w:rFonts w:cs="Calibri"/>
          <w:b/>
          <w:bCs/>
          <w:u w:val="single"/>
        </w:rPr>
        <w:t xml:space="preserve"> </w:t>
      </w:r>
      <w:r w:rsidRPr="002F6F9B">
        <w:rPr>
          <w:rFonts w:cs="Calibri"/>
          <w:u w:val="single"/>
        </w:rPr>
        <w:t>than other options of maintaining its hegemony such as reducing its commitments abroad and appeasing a rising challenger.</w:t>
      </w:r>
    </w:p>
    <w:p w14:paraId="6D6F6899" w14:textId="77777777" w:rsidR="008F5AE7" w:rsidRPr="00B53A01" w:rsidRDefault="008F5AE7" w:rsidP="008F5AE7">
      <w:pPr>
        <w:pStyle w:val="Heading4"/>
        <w:rPr>
          <w:rFonts w:cs="Calibri"/>
          <w:color w:val="000000" w:themeColor="text1"/>
        </w:rPr>
      </w:pPr>
      <w:r w:rsidRPr="00B53A01">
        <w:rPr>
          <w:rFonts w:cs="Calibri"/>
          <w:color w:val="000000" w:themeColor="text1"/>
        </w:rPr>
        <w:t>Mapping the supply lines of military policy is necessary – anything else is fundamentally indifferent to violence</w:t>
      </w:r>
    </w:p>
    <w:p w14:paraId="660CA227" w14:textId="77777777" w:rsidR="008F5AE7" w:rsidRPr="00B53A01" w:rsidRDefault="008F5AE7" w:rsidP="008F5AE7">
      <w:pPr>
        <w:rPr>
          <w:color w:val="000000" w:themeColor="text1"/>
        </w:rPr>
      </w:pPr>
      <w:r w:rsidRPr="00B53A01">
        <w:rPr>
          <w:rStyle w:val="Heading4Char"/>
          <w:rFonts w:cs="Calibri"/>
          <w:color w:val="000000" w:themeColor="text1"/>
        </w:rPr>
        <w:t xml:space="preserve">Bryant 12 </w:t>
      </w:r>
      <w:r w:rsidRPr="00B53A01">
        <w:rPr>
          <w:color w:val="000000" w:themeColor="text1"/>
        </w:rPr>
        <w:t>[9/15, Levi, professor of Philosophy at Collin College and Chair of the Critical Philosophy program at the New Centre for Research and Practice, “War Machines and Military Logistics: Some Cards on the Table,” https://larvalsubjects.wordpress.com/2012/09/15/war-machines-and-military-logistics-some-cards-on-the-table/]</w:t>
      </w:r>
    </w:p>
    <w:p w14:paraId="0DB593A7" w14:textId="77777777" w:rsidR="008F5AE7" w:rsidRPr="00B53A01" w:rsidRDefault="008F5AE7" w:rsidP="008F5AE7">
      <w:pPr>
        <w:rPr>
          <w:color w:val="000000" w:themeColor="text1"/>
          <w:sz w:val="16"/>
        </w:rPr>
      </w:pPr>
      <w:r w:rsidRPr="00B53A01">
        <w:rPr>
          <w:rStyle w:val="StyleUnderline"/>
          <w:color w:val="000000" w:themeColor="text1"/>
          <w:highlight w:val="green"/>
        </w:rPr>
        <w:t>We need answers to</w:t>
      </w:r>
      <w:r w:rsidRPr="00B53A01">
        <w:rPr>
          <w:color w:val="000000" w:themeColor="text1"/>
          <w:sz w:val="16"/>
        </w:rPr>
        <w:t xml:space="preserve"> these </w:t>
      </w:r>
      <w:r w:rsidRPr="00B53A01">
        <w:rPr>
          <w:rStyle w:val="StyleUnderline"/>
          <w:color w:val="000000" w:themeColor="text1"/>
          <w:highlight w:val="green"/>
        </w:rPr>
        <w:t>questions</w:t>
      </w:r>
      <w:r w:rsidRPr="00B53A01">
        <w:rPr>
          <w:color w:val="000000" w:themeColor="text1"/>
          <w:sz w:val="16"/>
        </w:rPr>
        <w:t xml:space="preserve"> to intervene effectively.  We can call them questions </w:t>
      </w:r>
      <w:r w:rsidRPr="00B53A01">
        <w:rPr>
          <w:rStyle w:val="StyleUnderline"/>
          <w:color w:val="000000" w:themeColor="text1"/>
          <w:highlight w:val="green"/>
        </w:rPr>
        <w:t>of</w:t>
      </w:r>
      <w:r w:rsidRPr="00B53A01">
        <w:rPr>
          <w:color w:val="000000" w:themeColor="text1"/>
          <w:sz w:val="16"/>
        </w:rPr>
        <w:t xml:space="preserve"> “</w:t>
      </w:r>
      <w:r w:rsidRPr="00B53A01">
        <w:rPr>
          <w:rStyle w:val="StyleUnderline"/>
          <w:color w:val="000000" w:themeColor="text1"/>
          <w:highlight w:val="green"/>
          <w:bdr w:val="single" w:sz="18" w:space="0" w:color="auto"/>
        </w:rPr>
        <w:t>military logistics</w:t>
      </w:r>
      <w:r w:rsidRPr="00B53A01">
        <w:rPr>
          <w:color w:val="000000" w:themeColor="text1"/>
          <w:sz w:val="16"/>
        </w:rPr>
        <w:t xml:space="preserve">”.  We are, after all, constructing war machines to combat these intolerable conditions.  </w:t>
      </w:r>
      <w:r w:rsidRPr="00B53A01">
        <w:rPr>
          <w:rStyle w:val="StyleUnderline"/>
          <w:color w:val="000000" w:themeColor="text1"/>
        </w:rPr>
        <w:t>Military logistics asks</w:t>
      </w:r>
      <w:r w:rsidRPr="00B53A01">
        <w:rPr>
          <w:color w:val="000000" w:themeColor="text1"/>
          <w:sz w:val="16"/>
        </w:rPr>
        <w:t xml:space="preserve"> two questions:  </w:t>
      </w:r>
      <w:r w:rsidRPr="00B53A01">
        <w:rPr>
          <w:rStyle w:val="StyleUnderline"/>
          <w:color w:val="000000" w:themeColor="text1"/>
        </w:rPr>
        <w:t>first</w:t>
      </w:r>
      <w:r w:rsidRPr="00B53A01">
        <w:rPr>
          <w:color w:val="000000" w:themeColor="text1"/>
          <w:sz w:val="16"/>
        </w:rPr>
        <w:t xml:space="preserve">, it asks </w:t>
      </w:r>
      <w:r w:rsidRPr="00B53A01">
        <w:rPr>
          <w:rStyle w:val="StyleUnderline"/>
          <w:color w:val="000000" w:themeColor="text1"/>
          <w:highlight w:val="green"/>
        </w:rPr>
        <w:t>what things the opposing</w:t>
      </w:r>
      <w:r w:rsidRPr="00B53A01">
        <w:rPr>
          <w:color w:val="000000" w:themeColor="text1"/>
          <w:sz w:val="16"/>
        </w:rPr>
        <w:t xml:space="preserve"> force, the opposing </w:t>
      </w:r>
      <w:r w:rsidRPr="00B53A01">
        <w:rPr>
          <w:rStyle w:val="Emphasis"/>
          <w:color w:val="000000" w:themeColor="text1"/>
        </w:rPr>
        <w:t xml:space="preserve">war machine captured by </w:t>
      </w:r>
      <w:r w:rsidRPr="00B53A01">
        <w:rPr>
          <w:rStyle w:val="Emphasis"/>
          <w:color w:val="000000" w:themeColor="text1"/>
          <w:highlight w:val="green"/>
        </w:rPr>
        <w:t>the state</w:t>
      </w:r>
      <w:r w:rsidRPr="00B53A01">
        <w:rPr>
          <w:rStyle w:val="Emphasis"/>
          <w:color w:val="000000" w:themeColor="text1"/>
        </w:rPr>
        <w:t xml:space="preserve"> apparatus, </w:t>
      </w:r>
      <w:r w:rsidRPr="00B53A01">
        <w:rPr>
          <w:rStyle w:val="Emphasis"/>
          <w:color w:val="000000" w:themeColor="text1"/>
          <w:highlight w:val="green"/>
        </w:rPr>
        <w:t>relies on</w:t>
      </w:r>
      <w:r w:rsidRPr="00B53A01">
        <w:rPr>
          <w:rStyle w:val="Emphasis"/>
          <w:color w:val="000000" w:themeColor="text1"/>
        </w:rPr>
        <w:t xml:space="preserve"> in order to deploy</w:t>
      </w:r>
      <w:r w:rsidRPr="00B53A01">
        <w:rPr>
          <w:color w:val="000000" w:themeColor="text1"/>
          <w:sz w:val="16"/>
        </w:rPr>
        <w:t xml:space="preserve"> its war machine: </w:t>
      </w:r>
      <w:r w:rsidRPr="00B53A01">
        <w:rPr>
          <w:rStyle w:val="StyleUnderline"/>
          <w:color w:val="000000" w:themeColor="text1"/>
          <w:highlight w:val="green"/>
          <w:bdr w:val="single" w:sz="18" w:space="0" w:color="auto"/>
        </w:rPr>
        <w:t>supply lines, communications networks, people</w:t>
      </w:r>
      <w:r w:rsidRPr="00B53A01">
        <w:rPr>
          <w:color w:val="000000" w:themeColor="text1"/>
          <w:sz w:val="16"/>
          <w:bdr w:val="single" w:sz="18" w:space="0" w:color="auto"/>
        </w:rPr>
        <w:t xml:space="preserve"> willing to fight</w:t>
      </w:r>
      <w:r w:rsidRPr="00B53A01">
        <w:rPr>
          <w:color w:val="000000" w:themeColor="text1"/>
          <w:sz w:val="16"/>
        </w:rPr>
        <w:t xml:space="preserve">, </w:t>
      </w:r>
      <w:r w:rsidRPr="00B53A01">
        <w:rPr>
          <w:rStyle w:val="StyleUnderline"/>
          <w:color w:val="000000" w:themeColor="text1"/>
        </w:rPr>
        <w:t>propaganda or ideology</w:t>
      </w:r>
      <w:r w:rsidRPr="00B53A01">
        <w:rPr>
          <w:color w:val="000000" w:themeColor="text1"/>
          <w:sz w:val="16"/>
        </w:rPr>
        <w:t xml:space="preserve">, people believing in the cause, etc.  </w:t>
      </w:r>
      <w:r w:rsidRPr="00B53A01">
        <w:rPr>
          <w:rStyle w:val="StyleUnderline"/>
          <w:color w:val="000000" w:themeColor="text1"/>
        </w:rPr>
        <w:t>Military logistics maps all of these things</w:t>
      </w:r>
      <w:r w:rsidRPr="00B53A01">
        <w:rPr>
          <w:color w:val="000000" w:themeColor="text1"/>
          <w:sz w:val="16"/>
        </w:rPr>
        <w:t xml:space="preserve">.  </w:t>
      </w:r>
      <w:r w:rsidRPr="00B53A01">
        <w:rPr>
          <w:rStyle w:val="StyleUnderline"/>
          <w:color w:val="000000" w:themeColor="text1"/>
        </w:rPr>
        <w:t>Second</w:t>
      </w:r>
      <w:r w:rsidRPr="00B53A01">
        <w:rPr>
          <w:color w:val="000000" w:themeColor="text1"/>
          <w:sz w:val="16"/>
        </w:rPr>
        <w:t xml:space="preserve">, military logistics asks </w:t>
      </w:r>
      <w:r w:rsidRPr="00B53A01">
        <w:rPr>
          <w:rStyle w:val="StyleUnderline"/>
          <w:color w:val="000000" w:themeColor="text1"/>
        </w:rPr>
        <w:t>how to best deploy its own resources in fighting that state war machine</w:t>
      </w:r>
      <w:r w:rsidRPr="00B53A01">
        <w:rPr>
          <w:color w:val="000000" w:themeColor="text1"/>
          <w:sz w:val="16"/>
        </w:rPr>
        <w:t xml:space="preserve">.  In what way should we deploy our war machine </w:t>
      </w:r>
      <w:r w:rsidRPr="00B53A01">
        <w:rPr>
          <w:rStyle w:val="StyleUnderline"/>
          <w:color w:val="000000" w:themeColor="text1"/>
        </w:rPr>
        <w:t>to defeat</w:t>
      </w:r>
      <w:r w:rsidRPr="00B53A01">
        <w:rPr>
          <w:color w:val="000000" w:themeColor="text1"/>
          <w:sz w:val="16"/>
        </w:rPr>
        <w:t xml:space="preserve"> war machines like </w:t>
      </w:r>
      <w:r w:rsidRPr="00B53A01">
        <w:rPr>
          <w:rStyle w:val="Emphasis"/>
          <w:color w:val="000000" w:themeColor="text1"/>
        </w:rPr>
        <w:t>racism, sexism, capitalism, neoliberalism</w:t>
      </w:r>
      <w:r w:rsidRPr="00B53A01">
        <w:rPr>
          <w:color w:val="000000" w:themeColor="text1"/>
          <w:sz w:val="16"/>
        </w:rPr>
        <w:t xml:space="preserve">, </w:t>
      </w:r>
      <w:proofErr w:type="spellStart"/>
      <w:r w:rsidRPr="00B53A01">
        <w:rPr>
          <w:color w:val="000000" w:themeColor="text1"/>
          <w:sz w:val="16"/>
        </w:rPr>
        <w:t>etc</w:t>
      </w:r>
      <w:proofErr w:type="spellEnd"/>
      <w:r w:rsidRPr="00B53A01">
        <w:rPr>
          <w:color w:val="000000" w:themeColor="text1"/>
          <w:sz w:val="16"/>
        </w:rPr>
        <w:t xml:space="preserve">?  What are the things upon which these </w:t>
      </w:r>
      <w:proofErr w:type="gramStart"/>
      <w:r w:rsidRPr="00B53A01">
        <w:rPr>
          <w:color w:val="000000" w:themeColor="text1"/>
          <w:sz w:val="16"/>
        </w:rPr>
        <w:t>state based</w:t>
      </w:r>
      <w:proofErr w:type="gramEnd"/>
      <w:r w:rsidRPr="00B53A01">
        <w:rPr>
          <w:color w:val="000000" w:themeColor="text1"/>
          <w:sz w:val="16"/>
        </w:rPr>
        <w:t xml:space="preserve"> war machines are based, </w:t>
      </w:r>
      <w:r w:rsidRPr="00B53A01">
        <w:rPr>
          <w:rStyle w:val="StyleUnderline"/>
          <w:color w:val="000000" w:themeColor="text1"/>
        </w:rPr>
        <w:t>what are the privileged nodes within these state</w:t>
      </w:r>
      <w:r w:rsidRPr="00B53A01">
        <w:rPr>
          <w:color w:val="000000" w:themeColor="text1"/>
          <w:sz w:val="16"/>
        </w:rPr>
        <w:t xml:space="preserve"> based </w:t>
      </w:r>
      <w:r w:rsidRPr="00B53A01">
        <w:rPr>
          <w:rStyle w:val="Emphasis"/>
          <w:color w:val="000000" w:themeColor="text1"/>
        </w:rPr>
        <w:t>war machines that allows them to function?</w:t>
      </w:r>
      <w:r w:rsidRPr="00B53A01">
        <w:rPr>
          <w:color w:val="000000" w:themeColor="text1"/>
          <w:sz w:val="16"/>
        </w:rPr>
        <w:t xml:space="preserve">  These nodes are the things upon which we want our nomadic war machines to intervene.  If we are to be effective in producing </w:t>
      </w:r>
      <w:proofErr w:type="gramStart"/>
      <w:r w:rsidRPr="00B53A01">
        <w:rPr>
          <w:color w:val="000000" w:themeColor="text1"/>
          <w:sz w:val="16"/>
        </w:rPr>
        <w:t>change</w:t>
      </w:r>
      <w:proofErr w:type="gramEnd"/>
      <w:r w:rsidRPr="00B53A01">
        <w:rPr>
          <w:color w:val="000000" w:themeColor="text1"/>
          <w:sz w:val="16"/>
        </w:rPr>
        <w:t xml:space="preserve"> we better know what the supply lines are so that we might make them our target. </w:t>
      </w:r>
      <w:r w:rsidRPr="00B53A01">
        <w:rPr>
          <w:rStyle w:val="StyleUnderline"/>
          <w:color w:val="000000" w:themeColor="text1"/>
        </w:rPr>
        <w:t xml:space="preserve">What </w:t>
      </w:r>
      <w:r w:rsidRPr="00B53A01">
        <w:rPr>
          <w:rStyle w:val="StyleUnderline"/>
          <w:color w:val="000000" w:themeColor="text1"/>
          <w:highlight w:val="green"/>
        </w:rPr>
        <w:t>I’ve heard</w:t>
      </w:r>
      <w:r w:rsidRPr="00B53A01">
        <w:rPr>
          <w:rStyle w:val="StyleUnderline"/>
          <w:color w:val="000000" w:themeColor="text1"/>
        </w:rPr>
        <w:t xml:space="preserve"> in</w:t>
      </w:r>
      <w:r w:rsidRPr="00B53A01">
        <w:rPr>
          <w:color w:val="000000" w:themeColor="text1"/>
          <w:sz w:val="16"/>
        </w:rPr>
        <w:t xml:space="preserve"> these </w:t>
      </w:r>
      <w:r w:rsidRPr="00B53A01">
        <w:rPr>
          <w:rStyle w:val="StyleUnderline"/>
          <w:color w:val="000000" w:themeColor="text1"/>
        </w:rPr>
        <w:t xml:space="preserve">discussions is </w:t>
      </w:r>
      <w:r w:rsidRPr="00B53A01">
        <w:rPr>
          <w:rStyle w:val="StyleUnderline"/>
          <w:color w:val="000000" w:themeColor="text1"/>
          <w:bdr w:val="single" w:sz="18" w:space="0" w:color="auto"/>
        </w:rPr>
        <w:t xml:space="preserve">a </w:t>
      </w:r>
      <w:r w:rsidRPr="00B53A01">
        <w:rPr>
          <w:rStyle w:val="Emphasis"/>
          <w:color w:val="000000" w:themeColor="text1"/>
          <w:bdr w:val="single" w:sz="18" w:space="0" w:color="auto"/>
        </w:rPr>
        <w:t xml:space="preserve">complete </w:t>
      </w:r>
      <w:r w:rsidRPr="00B53A01">
        <w:rPr>
          <w:rStyle w:val="Emphasis"/>
          <w:color w:val="000000" w:themeColor="text1"/>
          <w:highlight w:val="green"/>
          <w:bdr w:val="single" w:sz="18" w:space="0" w:color="auto"/>
        </w:rPr>
        <w:t>indifference</w:t>
      </w:r>
      <w:r w:rsidRPr="00B53A01">
        <w:rPr>
          <w:rStyle w:val="Emphasis"/>
          <w:color w:val="000000" w:themeColor="text1"/>
          <w:highlight w:val="green"/>
        </w:rPr>
        <w:t xml:space="preserve"> to military logistics</w:t>
      </w:r>
      <w:r w:rsidRPr="00B53A01">
        <w:rPr>
          <w:color w:val="000000" w:themeColor="text1"/>
          <w:sz w:val="16"/>
        </w:rPr>
        <w:t xml:space="preserve">.  It’s as if </w:t>
      </w:r>
      <w:r w:rsidRPr="00B53A01">
        <w:rPr>
          <w:rStyle w:val="StyleUnderline"/>
          <w:color w:val="000000" w:themeColor="text1"/>
          <w:highlight w:val="green"/>
        </w:rPr>
        <w:t>people</w:t>
      </w:r>
      <w:r w:rsidRPr="00B53A01">
        <w:rPr>
          <w:rStyle w:val="StyleUnderline"/>
          <w:color w:val="000000" w:themeColor="text1"/>
        </w:rPr>
        <w:t xml:space="preserve"> like to </w:t>
      </w:r>
      <w:r w:rsidRPr="00B53A01">
        <w:rPr>
          <w:rStyle w:val="StyleUnderline"/>
          <w:color w:val="000000" w:themeColor="text1"/>
          <w:highlight w:val="green"/>
        </w:rPr>
        <w:t xml:space="preserve">wave their hands </w:t>
      </w:r>
      <w:r w:rsidRPr="00B53A01">
        <w:rPr>
          <w:rStyle w:val="Emphasis"/>
          <w:color w:val="000000" w:themeColor="text1"/>
          <w:highlight w:val="green"/>
        </w:rPr>
        <w:t>and say “this is horrible and unjust!”</w:t>
      </w:r>
      <w:r w:rsidRPr="00B53A01">
        <w:rPr>
          <w:rStyle w:val="Emphasis"/>
          <w:color w:val="000000" w:themeColor="text1"/>
        </w:rPr>
        <w:t xml:space="preserve"> and believe that hand waving is a politically efficacious act</w:t>
      </w:r>
      <w:r w:rsidRPr="00B53A01">
        <w:rPr>
          <w:color w:val="000000" w:themeColor="text1"/>
          <w:sz w:val="16"/>
        </w:rPr>
        <w:t xml:space="preserve">.  </w:t>
      </w:r>
      <w:r w:rsidRPr="00B53A01">
        <w:rPr>
          <w:rStyle w:val="StyleUnderline"/>
          <w:color w:val="000000" w:themeColor="text1"/>
        </w:rPr>
        <w:t>Yeah</w:t>
      </w:r>
      <w:r w:rsidRPr="00B53A01">
        <w:rPr>
          <w:color w:val="000000" w:themeColor="text1"/>
          <w:sz w:val="16"/>
        </w:rPr>
        <w:t xml:space="preserve">, you’re right, </w:t>
      </w:r>
      <w:r w:rsidRPr="00B53A01">
        <w:rPr>
          <w:rStyle w:val="Emphasis"/>
          <w:color w:val="000000" w:themeColor="text1"/>
        </w:rPr>
        <w:t xml:space="preserve">it is horrible but </w:t>
      </w:r>
      <w:r w:rsidRPr="00B53A01">
        <w:rPr>
          <w:rStyle w:val="Emphasis"/>
          <w:color w:val="000000" w:themeColor="text1"/>
          <w:highlight w:val="green"/>
        </w:rPr>
        <w:t>saying so doesn’t go</w:t>
      </w:r>
      <w:r w:rsidRPr="00B53A01">
        <w:rPr>
          <w:rStyle w:val="Emphasis"/>
          <w:color w:val="000000" w:themeColor="text1"/>
        </w:rPr>
        <w:t xml:space="preserve"> very far and </w:t>
      </w:r>
      <w:r w:rsidRPr="00B53A01">
        <w:rPr>
          <w:rStyle w:val="Emphasis"/>
          <w:color w:val="000000" w:themeColor="text1"/>
          <w:highlight w:val="green"/>
        </w:rPr>
        <w:t>chang</w:t>
      </w:r>
      <w:r w:rsidRPr="00B53A01">
        <w:rPr>
          <w:color w:val="000000" w:themeColor="text1"/>
          <w:sz w:val="16"/>
        </w:rPr>
        <w:t xml:space="preserve">ing </w:t>
      </w:r>
      <w:r w:rsidRPr="00B53A01">
        <w:rPr>
          <w:rStyle w:val="Emphasis"/>
          <w:color w:val="000000" w:themeColor="text1"/>
          <w:highlight w:val="green"/>
        </w:rPr>
        <w:t>it</w:t>
      </w:r>
      <w:r w:rsidRPr="00B53A01">
        <w:rPr>
          <w:color w:val="000000" w:themeColor="text1"/>
          <w:sz w:val="16"/>
        </w:rPr>
        <w:t xml:space="preserve">.  It’s also as if people are horrified when anyone discusses anything besides how horribly unjust everything is.  </w:t>
      </w:r>
      <w:r w:rsidRPr="00B53A01">
        <w:rPr>
          <w:rStyle w:val="Emphasis"/>
          <w:color w:val="000000" w:themeColor="text1"/>
        </w:rPr>
        <w:t xml:space="preserve">Confronted with an analysis why the social functions in the horrible way, </w:t>
      </w:r>
      <w:r w:rsidRPr="00B53A01">
        <w:rPr>
          <w:rStyle w:val="Emphasis"/>
          <w:color w:val="000000" w:themeColor="text1"/>
          <w:highlight w:val="green"/>
        </w:rPr>
        <w:t>the next response is to say</w:t>
      </w:r>
      <w:r w:rsidRPr="00B53A01">
        <w:rPr>
          <w:color w:val="000000" w:themeColor="text1"/>
          <w:sz w:val="16"/>
        </w:rPr>
        <w:t xml:space="preserve"> “</w:t>
      </w:r>
      <w:r w:rsidRPr="00B53A01">
        <w:rPr>
          <w:rStyle w:val="Emphasis"/>
          <w:color w:val="000000" w:themeColor="text1"/>
          <w:highlight w:val="green"/>
        </w:rPr>
        <w:t>you’re justifying that system</w:t>
      </w:r>
      <w:r w:rsidRPr="00B53A01">
        <w:rPr>
          <w:rStyle w:val="Emphasis"/>
          <w:color w:val="000000" w:themeColor="text1"/>
        </w:rPr>
        <w:t xml:space="preserve"> and saying it’s a-okay!”  This misses the point that </w:t>
      </w:r>
      <w:r w:rsidRPr="00B53A01">
        <w:rPr>
          <w:rStyle w:val="Emphasis"/>
          <w:color w:val="000000" w:themeColor="text1"/>
          <w:highlight w:val="green"/>
          <w:bdr w:val="single" w:sz="18" w:space="0" w:color="auto"/>
        </w:rPr>
        <w:t xml:space="preserve">the </w:t>
      </w:r>
      <w:r w:rsidRPr="00B53A01">
        <w:rPr>
          <w:rStyle w:val="Emphasis"/>
          <w:color w:val="000000" w:themeColor="text1"/>
          <w:bdr w:val="single" w:sz="18" w:space="0" w:color="auto"/>
        </w:rPr>
        <w:t xml:space="preserve">entire </w:t>
      </w:r>
      <w:r w:rsidRPr="00B53A01">
        <w:rPr>
          <w:rStyle w:val="Emphasis"/>
          <w:color w:val="000000" w:themeColor="text1"/>
          <w:highlight w:val="green"/>
          <w:bdr w:val="single" w:sz="18" w:space="0" w:color="auto"/>
        </w:rPr>
        <w:t>point is to map the</w:t>
      </w:r>
      <w:r w:rsidRPr="00B53A01">
        <w:rPr>
          <w:rStyle w:val="Emphasis"/>
          <w:color w:val="000000" w:themeColor="text1"/>
          <w:bdr w:val="single" w:sz="18" w:space="0" w:color="auto"/>
        </w:rPr>
        <w:t xml:space="preserve"> “</w:t>
      </w:r>
      <w:r w:rsidRPr="00B53A01">
        <w:rPr>
          <w:rStyle w:val="Emphasis"/>
          <w:color w:val="000000" w:themeColor="text1"/>
          <w:highlight w:val="green"/>
          <w:bdr w:val="single" w:sz="18" w:space="0" w:color="auto"/>
        </w:rPr>
        <w:t>supply lines</w:t>
      </w:r>
      <w:r w:rsidRPr="00B53A01">
        <w:rPr>
          <w:rStyle w:val="Emphasis"/>
          <w:color w:val="000000" w:themeColor="text1"/>
          <w:bdr w:val="single" w:sz="18" w:space="0" w:color="auto"/>
        </w:rPr>
        <w:t>”</w:t>
      </w:r>
      <w:r w:rsidRPr="00B53A01">
        <w:rPr>
          <w:rStyle w:val="Emphasis"/>
          <w:color w:val="000000" w:themeColor="text1"/>
        </w:rPr>
        <w:t xml:space="preserve"> of the opposing war machine so you can strategically intervene in them to destroy them and create alternative forms of life</w:t>
      </w:r>
      <w:r w:rsidRPr="00B53A01">
        <w:rPr>
          <w:color w:val="000000" w:themeColor="text1"/>
          <w:sz w:val="16"/>
        </w:rPr>
        <w:t xml:space="preserve">.  You see, </w:t>
      </w:r>
      <w:r w:rsidRPr="00B53A01">
        <w:rPr>
          <w:rStyle w:val="StyleUnderline"/>
          <w:color w:val="000000" w:themeColor="text1"/>
        </w:rPr>
        <w:t>we already took for granted your analysis of how horrible things are</w:t>
      </w:r>
      <w:r w:rsidRPr="00B53A01">
        <w:rPr>
          <w:b/>
          <w:color w:val="000000" w:themeColor="text1"/>
          <w:sz w:val="16"/>
        </w:rPr>
        <w:t>.</w:t>
      </w:r>
      <w:r w:rsidRPr="00B53A01">
        <w:rPr>
          <w:color w:val="000000" w:themeColor="text1"/>
          <w:sz w:val="16"/>
        </w:rPr>
        <w:t xml:space="preserve">  </w:t>
      </w:r>
      <w:r w:rsidRPr="00B53A01">
        <w:rPr>
          <w:rStyle w:val="Emphasis"/>
          <w:color w:val="000000" w:themeColor="text1"/>
        </w:rPr>
        <w:t>You’re preaching to the choir</w:t>
      </w:r>
      <w:r w:rsidRPr="00B53A01">
        <w:rPr>
          <w:color w:val="000000" w:themeColor="text1"/>
          <w:sz w:val="16"/>
        </w:rPr>
        <w:t xml:space="preserve">.  We wanted to get to work determining how to change that and believed for that we needed good maps of the opposing </w:t>
      </w:r>
      <w:proofErr w:type="gramStart"/>
      <w:r w:rsidRPr="00B53A01">
        <w:rPr>
          <w:color w:val="000000" w:themeColor="text1"/>
          <w:sz w:val="16"/>
        </w:rPr>
        <w:t>state based</w:t>
      </w:r>
      <w:proofErr w:type="gramEnd"/>
      <w:r w:rsidRPr="00B53A01">
        <w:rPr>
          <w:color w:val="000000" w:themeColor="text1"/>
          <w:sz w:val="16"/>
        </w:rPr>
        <w:t xml:space="preserve"> war machine so we can decide how to intervene. We then look at your actual practices and see that </w:t>
      </w:r>
      <w:r w:rsidRPr="00B53A01">
        <w:rPr>
          <w:rStyle w:val="Emphasis"/>
          <w:color w:val="000000" w:themeColor="text1"/>
          <w:highlight w:val="green"/>
        </w:rPr>
        <w:t xml:space="preserve">your sole strategy seems to be </w:t>
      </w:r>
      <w:r w:rsidRPr="00B53A01">
        <w:rPr>
          <w:rStyle w:val="Emphasis"/>
          <w:color w:val="000000" w:themeColor="text1"/>
          <w:highlight w:val="green"/>
          <w:bdr w:val="single" w:sz="18" w:space="0" w:color="auto"/>
        </w:rPr>
        <w:t>ideological critique or debunking</w:t>
      </w:r>
      <w:r w:rsidRPr="00B53A01">
        <w:rPr>
          <w:color w:val="000000" w:themeColor="text1"/>
          <w:sz w:val="16"/>
        </w:rPr>
        <w:t xml:space="preserve">.  </w:t>
      </w:r>
      <w:r w:rsidRPr="00B53A01">
        <w:rPr>
          <w:rStyle w:val="StyleUnderline"/>
          <w:color w:val="000000" w:themeColor="text1"/>
        </w:rPr>
        <w:t xml:space="preserve">Your idea seems to be that if you just prove that other people’s beliefs are incoherent, they’ll change and things will be different.  But </w:t>
      </w:r>
      <w:r w:rsidRPr="00B53A01">
        <w:rPr>
          <w:rStyle w:val="StyleUnderline"/>
          <w:color w:val="000000" w:themeColor="text1"/>
          <w:highlight w:val="green"/>
        </w:rPr>
        <w:t>we’ve noticed</w:t>
      </w:r>
      <w:r w:rsidRPr="00B53A01">
        <w:rPr>
          <w:rStyle w:val="StyleUnderline"/>
          <w:color w:val="000000" w:themeColor="text1"/>
        </w:rPr>
        <w:t xml:space="preserve"> a couple things</w:t>
      </w:r>
      <w:r w:rsidRPr="00B53A01">
        <w:rPr>
          <w:color w:val="000000" w:themeColor="text1"/>
          <w:sz w:val="16"/>
        </w:rPr>
        <w:t xml:space="preserve"> about your strategy:  </w:t>
      </w:r>
      <w:r w:rsidRPr="00B53A01">
        <w:rPr>
          <w:rStyle w:val="StyleUnderline"/>
          <w:color w:val="000000" w:themeColor="text1"/>
        </w:rPr>
        <w:t xml:space="preserve">1) </w:t>
      </w:r>
      <w:r w:rsidRPr="00B53A01">
        <w:rPr>
          <w:rStyle w:val="StyleUnderline"/>
          <w:color w:val="000000" w:themeColor="text1"/>
          <w:highlight w:val="green"/>
        </w:rPr>
        <w:t>there have been a number of bang-on critiques</w:t>
      </w:r>
      <w:r w:rsidRPr="00B53A01">
        <w:rPr>
          <w:rStyle w:val="StyleUnderline"/>
          <w:color w:val="000000" w:themeColor="text1"/>
        </w:rPr>
        <w:t xml:space="preserve"> of </w:t>
      </w:r>
      <w:proofErr w:type="gramStart"/>
      <w:r w:rsidRPr="00B53A01">
        <w:rPr>
          <w:rStyle w:val="StyleUnderline"/>
          <w:color w:val="000000" w:themeColor="text1"/>
        </w:rPr>
        <w:t>state</w:t>
      </w:r>
      <w:r w:rsidRPr="00B53A01">
        <w:rPr>
          <w:color w:val="000000" w:themeColor="text1"/>
          <w:sz w:val="16"/>
        </w:rPr>
        <w:t xml:space="preserve"> based</w:t>
      </w:r>
      <w:proofErr w:type="gramEnd"/>
      <w:r w:rsidRPr="00B53A01">
        <w:rPr>
          <w:color w:val="000000" w:themeColor="text1"/>
          <w:sz w:val="16"/>
        </w:rPr>
        <w:t xml:space="preserve"> </w:t>
      </w:r>
      <w:r w:rsidRPr="00B53A01">
        <w:rPr>
          <w:rStyle w:val="StyleUnderline"/>
          <w:color w:val="000000" w:themeColor="text1"/>
        </w:rPr>
        <w:t xml:space="preserve">war machines, </w:t>
      </w:r>
      <w:r w:rsidRPr="00B53A01">
        <w:rPr>
          <w:rStyle w:val="StyleUnderline"/>
          <w:color w:val="000000" w:themeColor="text1"/>
          <w:highlight w:val="green"/>
          <w:bdr w:val="single" w:sz="18" w:space="0" w:color="auto"/>
        </w:rPr>
        <w:t>without</w:t>
      </w:r>
      <w:r w:rsidRPr="00B53A01">
        <w:rPr>
          <w:rStyle w:val="StyleUnderline"/>
          <w:color w:val="000000" w:themeColor="text1"/>
          <w:bdr w:val="single" w:sz="18" w:space="0" w:color="auto"/>
        </w:rPr>
        <w:t xml:space="preserve"> things </w:t>
      </w:r>
      <w:r w:rsidRPr="00B53A01">
        <w:rPr>
          <w:rStyle w:val="StyleUnderline"/>
          <w:color w:val="000000" w:themeColor="text1"/>
          <w:highlight w:val="green"/>
          <w:bdr w:val="single" w:sz="18" w:space="0" w:color="auto"/>
        </w:rPr>
        <w:t>chang</w:t>
      </w:r>
      <w:r w:rsidRPr="00B53A01">
        <w:rPr>
          <w:color w:val="000000" w:themeColor="text1"/>
          <w:sz w:val="16"/>
          <w:bdr w:val="single" w:sz="18" w:space="0" w:color="auto"/>
        </w:rPr>
        <w:t>ing too much</w:t>
      </w:r>
      <w:r w:rsidRPr="00B53A01">
        <w:rPr>
          <w:b/>
          <w:color w:val="000000" w:themeColor="text1"/>
          <w:sz w:val="16"/>
        </w:rPr>
        <w:t xml:space="preserve">, </w:t>
      </w:r>
      <w:r w:rsidRPr="00B53A01">
        <w:rPr>
          <w:rStyle w:val="StyleUnderline"/>
          <w:color w:val="000000" w:themeColor="text1"/>
        </w:rPr>
        <w:t>and 2) we’ve noticed that we might even persuade others that</w:t>
      </w:r>
      <w:r w:rsidRPr="00B53A01">
        <w:rPr>
          <w:color w:val="000000" w:themeColor="text1"/>
          <w:sz w:val="16"/>
        </w:rPr>
        <w:t xml:space="preserve"> labor under these ideologies that </w:t>
      </w:r>
      <w:r w:rsidRPr="00B53A01">
        <w:rPr>
          <w:rStyle w:val="StyleUnderline"/>
          <w:color w:val="000000" w:themeColor="text1"/>
        </w:rPr>
        <w:t>their position is incoherent, yet they still adhere to it</w:t>
      </w:r>
      <w:r w:rsidRPr="00B53A01">
        <w:rPr>
          <w:color w:val="000000" w:themeColor="text1"/>
          <w:sz w:val="16"/>
        </w:rPr>
        <w:t xml:space="preserve"> as if the grounds of their ideology didn’t matter much.  This leads us to suspect that there are other causal factors that undergird these social assemblages and cause them to endure is they do.  We thought to ourselves, </w:t>
      </w:r>
      <w:r w:rsidRPr="00B53A01">
        <w:rPr>
          <w:rStyle w:val="StyleUnderline"/>
          <w:color w:val="000000" w:themeColor="text1"/>
        </w:rPr>
        <w:t>there are two reasons that an ideological critique can be successful and still fail to produce change</w:t>
      </w:r>
      <w:r w:rsidRPr="00B53A01">
        <w:rPr>
          <w:color w:val="000000" w:themeColor="text1"/>
          <w:sz w:val="16"/>
        </w:rPr>
        <w:t xml:space="preserve">:  </w:t>
      </w:r>
      <w:r w:rsidRPr="00B53A01">
        <w:rPr>
          <w:rStyle w:val="StyleUnderline"/>
          <w:color w:val="000000" w:themeColor="text1"/>
        </w:rPr>
        <w:t>a)</w:t>
      </w:r>
      <w:r w:rsidRPr="00B53A01">
        <w:rPr>
          <w:b/>
          <w:color w:val="000000" w:themeColor="text1"/>
          <w:sz w:val="16"/>
        </w:rPr>
        <w:t xml:space="preserve"> </w:t>
      </w:r>
      <w:r w:rsidRPr="00B53A01">
        <w:rPr>
          <w:color w:val="000000" w:themeColor="text1"/>
          <w:sz w:val="16"/>
        </w:rPr>
        <w:t xml:space="preserve">the problem can be one of “distribution”.  </w:t>
      </w:r>
      <w:r w:rsidRPr="00B53A01">
        <w:rPr>
          <w:rStyle w:val="Emphasis"/>
          <w:color w:val="000000" w:themeColor="text1"/>
          <w:highlight w:val="green"/>
        </w:rPr>
        <w:t>The critique</w:t>
      </w:r>
      <w:r w:rsidRPr="00B53A01">
        <w:rPr>
          <w:rStyle w:val="Emphasis"/>
          <w:color w:val="000000" w:themeColor="text1"/>
        </w:rPr>
        <w:t xml:space="preserve"> is right but </w:t>
      </w:r>
      <w:r w:rsidRPr="00B53A01">
        <w:rPr>
          <w:rStyle w:val="Emphasis"/>
          <w:color w:val="000000" w:themeColor="text1"/>
          <w:highlight w:val="green"/>
        </w:rPr>
        <w:t>fails to reach the people</w:t>
      </w:r>
      <w:r w:rsidRPr="00B53A01">
        <w:rPr>
          <w:rStyle w:val="Emphasis"/>
          <w:color w:val="000000" w:themeColor="text1"/>
        </w:rPr>
        <w:t xml:space="preserve"> who need to hear it and</w:t>
      </w:r>
      <w:r w:rsidRPr="00B53A01">
        <w:rPr>
          <w:color w:val="000000" w:themeColor="text1"/>
          <w:sz w:val="16"/>
        </w:rPr>
        <w:t xml:space="preserve"> even if they did receive the </w:t>
      </w:r>
      <w:proofErr w:type="gramStart"/>
      <w:r w:rsidRPr="00B53A01">
        <w:rPr>
          <w:color w:val="000000" w:themeColor="text1"/>
          <w:sz w:val="16"/>
        </w:rPr>
        <w:t>message</w:t>
      </w:r>
      <w:proofErr w:type="gramEnd"/>
      <w:r w:rsidRPr="00B53A01">
        <w:rPr>
          <w:color w:val="000000" w:themeColor="text1"/>
          <w:sz w:val="16"/>
        </w:rPr>
        <w:t xml:space="preserve"> </w:t>
      </w:r>
      <w:r w:rsidRPr="00B53A01">
        <w:rPr>
          <w:rStyle w:val="StyleUnderline"/>
          <w:color w:val="000000" w:themeColor="text1"/>
        </w:rPr>
        <w:t xml:space="preserve">they couldn’t receive it </w:t>
      </w:r>
      <w:r w:rsidRPr="00B53A01">
        <w:rPr>
          <w:rStyle w:val="StyleUnderline"/>
          <w:color w:val="000000" w:themeColor="text1"/>
          <w:highlight w:val="green"/>
        </w:rPr>
        <w:t xml:space="preserve">because it’s expressed </w:t>
      </w:r>
      <w:r w:rsidRPr="00B53A01">
        <w:rPr>
          <w:rStyle w:val="StyleUnderline"/>
          <w:color w:val="000000" w:themeColor="text1"/>
          <w:highlight w:val="green"/>
          <w:bdr w:val="single" w:sz="18" w:space="0" w:color="auto"/>
        </w:rPr>
        <w:t>in the</w:t>
      </w:r>
      <w:r w:rsidRPr="00B53A01">
        <w:rPr>
          <w:rStyle w:val="StyleUnderline"/>
          <w:color w:val="000000" w:themeColor="text1"/>
          <w:bdr w:val="single" w:sz="18" w:space="0" w:color="auto"/>
        </w:rPr>
        <w:t xml:space="preserve"> foreign </w:t>
      </w:r>
      <w:r w:rsidRPr="00B53A01">
        <w:rPr>
          <w:rStyle w:val="StyleUnderline"/>
          <w:color w:val="000000" w:themeColor="text1"/>
          <w:highlight w:val="green"/>
          <w:bdr w:val="single" w:sz="18" w:space="0" w:color="auto"/>
        </w:rPr>
        <w:t>language of</w:t>
      </w:r>
      <w:r w:rsidRPr="00B53A01">
        <w:rPr>
          <w:color w:val="000000" w:themeColor="text1"/>
          <w:sz w:val="16"/>
        </w:rPr>
        <w:t xml:space="preserve"> “academese” which they’ve never been substantially exposed to (</w:t>
      </w:r>
      <w:r w:rsidRPr="00B53A01">
        <w:rPr>
          <w:rStyle w:val="StyleUnderline"/>
          <w:color w:val="000000" w:themeColor="text1"/>
          <w:highlight w:val="green"/>
        </w:rPr>
        <w:t>academics</w:t>
      </w:r>
      <w:r w:rsidRPr="00B53A01">
        <w:rPr>
          <w:color w:val="000000" w:themeColor="text1"/>
          <w:sz w:val="16"/>
        </w:rPr>
        <w:t xml:space="preserve"> seem to enjoy only speaking to other academics even as they say their aim is to change the world).  </w:t>
      </w:r>
      <w:r w:rsidRPr="00B53A01">
        <w:rPr>
          <w:rStyle w:val="Emphasis"/>
          <w:color w:val="000000" w:themeColor="text1"/>
        </w:rPr>
        <w:t xml:space="preserve">Or b) </w:t>
      </w:r>
      <w:r w:rsidRPr="00B53A01">
        <w:rPr>
          <w:rStyle w:val="Emphasis"/>
          <w:color w:val="000000" w:themeColor="text1"/>
          <w:highlight w:val="green"/>
        </w:rPr>
        <w:t>there are other causal factors</w:t>
      </w:r>
      <w:r w:rsidRPr="00B53A01">
        <w:rPr>
          <w:color w:val="000000" w:themeColor="text1"/>
          <w:sz w:val="16"/>
        </w:rPr>
        <w:t xml:space="preserve"> involved in why social worlds take the form they do </w:t>
      </w:r>
      <w:r w:rsidRPr="00B53A01">
        <w:rPr>
          <w:rStyle w:val="StyleUnderline"/>
          <w:color w:val="000000" w:themeColor="text1"/>
          <w:highlight w:val="green"/>
        </w:rPr>
        <w:t>that are not</w:t>
      </w:r>
      <w:r w:rsidRPr="00B53A01">
        <w:rPr>
          <w:color w:val="000000" w:themeColor="text1"/>
          <w:sz w:val="16"/>
        </w:rPr>
        <w:t xml:space="preserve"> of the </w:t>
      </w:r>
      <w:r w:rsidRPr="00B53A01">
        <w:rPr>
          <w:rStyle w:val="Emphasis"/>
          <w:color w:val="000000" w:themeColor="text1"/>
          <w:highlight w:val="green"/>
        </w:rPr>
        <w:t>discursive, propositional, or semiotic</w:t>
      </w:r>
      <w:r w:rsidRPr="00B53A01">
        <w:rPr>
          <w:color w:val="000000" w:themeColor="text1"/>
          <w:sz w:val="16"/>
        </w:rPr>
        <w:t xml:space="preserve"> order.  My view is that </w:t>
      </w:r>
      <w:r w:rsidRPr="00B53A01">
        <w:rPr>
          <w:rStyle w:val="Emphasis"/>
          <w:color w:val="000000" w:themeColor="text1"/>
          <w:highlight w:val="green"/>
        </w:rPr>
        <w:t>it is a combination</w:t>
      </w:r>
      <w:r w:rsidRPr="00B53A01">
        <w:rPr>
          <w:color w:val="000000" w:themeColor="text1"/>
          <w:sz w:val="16"/>
        </w:rPr>
        <w:t xml:space="preserve"> of both. </w:t>
      </w:r>
      <w:r w:rsidRPr="00B53A01">
        <w:rPr>
          <w:rStyle w:val="StyleUnderline"/>
          <w:color w:val="000000" w:themeColor="text1"/>
        </w:rPr>
        <w:t>I don’t deny that ideology is one component</w:t>
      </w:r>
      <w:r w:rsidRPr="00B53A01">
        <w:rPr>
          <w:color w:val="000000" w:themeColor="text1"/>
          <w:sz w:val="16"/>
        </w:rPr>
        <w:t xml:space="preserve"> of why societies take the form they do and why people tolerate intolerable conditions. </w:t>
      </w:r>
      <w:r w:rsidRPr="00B53A01">
        <w:rPr>
          <w:rStyle w:val="StyleUnderline"/>
          <w:color w:val="000000" w:themeColor="text1"/>
        </w:rPr>
        <w:t>I merely deny that this is the only causal factor</w:t>
      </w:r>
      <w:r w:rsidRPr="00B53A01">
        <w:rPr>
          <w:color w:val="000000" w:themeColor="text1"/>
          <w:sz w:val="16"/>
        </w:rPr>
        <w:t xml:space="preserve">.  </w:t>
      </w:r>
      <w:r w:rsidRPr="00B53A01">
        <w:rPr>
          <w:rStyle w:val="Emphasis"/>
          <w:color w:val="000000" w:themeColor="text1"/>
          <w:highlight w:val="green"/>
        </w:rPr>
        <w:t xml:space="preserve">I don’t reject your political aims, but merely wonder </w:t>
      </w:r>
      <w:r w:rsidRPr="00B53A01">
        <w:rPr>
          <w:rStyle w:val="Emphasis"/>
          <w:color w:val="000000" w:themeColor="text1"/>
          <w:highlight w:val="green"/>
          <w:bdr w:val="single" w:sz="18" w:space="0" w:color="auto"/>
        </w:rPr>
        <w:t>how to get there</w:t>
      </w:r>
      <w:r w:rsidRPr="00B53A01">
        <w:rPr>
          <w:color w:val="000000" w:themeColor="text1"/>
          <w:sz w:val="16"/>
        </w:rPr>
        <w:t xml:space="preserve">.  Meanwhile, </w:t>
      </w:r>
      <w:r w:rsidRPr="00B53A01">
        <w:rPr>
          <w:rStyle w:val="StyleUnderline"/>
          <w:color w:val="000000" w:themeColor="text1"/>
        </w:rPr>
        <w:t>you</w:t>
      </w:r>
      <w:r w:rsidRPr="00B53A01">
        <w:rPr>
          <w:color w:val="000000" w:themeColor="text1"/>
          <w:sz w:val="16"/>
        </w:rPr>
        <w:t xml:space="preserve"> </w:t>
      </w:r>
      <w:r w:rsidRPr="00B53A01">
        <w:rPr>
          <w:strike/>
          <w:color w:val="000000" w:themeColor="text1"/>
          <w:sz w:val="16"/>
        </w:rPr>
        <w:t>guys</w:t>
      </w:r>
      <w:r w:rsidRPr="00B53A01">
        <w:rPr>
          <w:color w:val="000000" w:themeColor="text1"/>
          <w:sz w:val="16"/>
        </w:rPr>
        <w:t xml:space="preserve"> behave like a war machine that believes it’s sufficient to </w:t>
      </w:r>
      <w:r w:rsidRPr="00B53A01">
        <w:rPr>
          <w:rStyle w:val="StyleUnderline"/>
          <w:color w:val="000000" w:themeColor="text1"/>
        </w:rPr>
        <w:t>drop pamphlets out of an airplane debunking the ideological reasons that persuade the opposing force’s soldiers</w:t>
      </w:r>
      <w:r w:rsidRPr="00B53A01">
        <w:rPr>
          <w:color w:val="000000" w:themeColor="text1"/>
          <w:sz w:val="16"/>
        </w:rPr>
        <w:t xml:space="preserve"> to fight this war on behalf of the state apparatus, </w:t>
      </w:r>
      <w:r w:rsidRPr="00B53A01">
        <w:rPr>
          <w:rStyle w:val="StyleUnderline"/>
          <w:color w:val="000000" w:themeColor="text1"/>
        </w:rPr>
        <w:t>forgetting supply lines</w:t>
      </w:r>
      <w:r w:rsidRPr="00B53A01">
        <w:rPr>
          <w:b/>
          <w:color w:val="000000" w:themeColor="text1"/>
          <w:sz w:val="16"/>
        </w:rPr>
        <w:t xml:space="preserve">, </w:t>
      </w:r>
      <w:r w:rsidRPr="00B53A01">
        <w:rPr>
          <w:rStyle w:val="StyleUnderline"/>
          <w:color w:val="000000" w:themeColor="text1"/>
        </w:rPr>
        <w:t>that there are other soldiers behind them with guns to their back</w:t>
      </w:r>
      <w:r w:rsidRPr="00B53A01">
        <w:rPr>
          <w:color w:val="000000" w:themeColor="text1"/>
          <w:sz w:val="16"/>
        </w:rPr>
        <w:t xml:space="preserve">, </w:t>
      </w:r>
      <w:r w:rsidRPr="00B53A01">
        <w:rPr>
          <w:rStyle w:val="StyleUnderline"/>
          <w:color w:val="000000" w:themeColor="text1"/>
        </w:rPr>
        <w:t>that they have obligations</w:t>
      </w:r>
      <w:r w:rsidRPr="00B53A01">
        <w:rPr>
          <w:color w:val="000000" w:themeColor="text1"/>
          <w:sz w:val="16"/>
        </w:rPr>
        <w:t xml:space="preserve"> to their fellows, that they have </w:t>
      </w:r>
      <w:r w:rsidRPr="00B53A01">
        <w:rPr>
          <w:rStyle w:val="StyleUnderline"/>
          <w:color w:val="000000" w:themeColor="text1"/>
        </w:rPr>
        <w:t>families to feed</w:t>
      </w:r>
      <w:r w:rsidRPr="00B53A01">
        <w:rPr>
          <w:color w:val="000000" w:themeColor="text1"/>
          <w:sz w:val="16"/>
        </w:rPr>
        <w:t xml:space="preserve"> or </w:t>
      </w:r>
      <w:r w:rsidRPr="00B53A01">
        <w:rPr>
          <w:rStyle w:val="StyleUnderline"/>
          <w:color w:val="000000" w:themeColor="text1"/>
        </w:rPr>
        <w:t>debt to pay off</w:t>
      </w:r>
      <w:r w:rsidRPr="00B53A01">
        <w:rPr>
          <w:color w:val="000000" w:themeColor="text1"/>
          <w:sz w:val="16"/>
        </w:rPr>
        <w:t xml:space="preserve">, etc.  When I point out these other things it’s not to reject your political aims, but to say that perhaps these are also good things to intervene in if we wish to change the world.  In other words, </w:t>
      </w:r>
      <w:r w:rsidRPr="00B53A01">
        <w:rPr>
          <w:rStyle w:val="StyleUnderline"/>
          <w:color w:val="000000" w:themeColor="text1"/>
        </w:rPr>
        <w:t>I’m objecting to your tendency to use a hammer to solve all problems and to see all things as a nail</w:t>
      </w:r>
      <w:r w:rsidRPr="00B53A01">
        <w:rPr>
          <w:b/>
          <w:color w:val="000000" w:themeColor="text1"/>
          <w:sz w:val="16"/>
        </w:rPr>
        <w:t xml:space="preserve"> </w:t>
      </w:r>
      <w:r w:rsidRPr="00B53A01">
        <w:rPr>
          <w:color w:val="000000" w:themeColor="text1"/>
          <w:sz w:val="16"/>
        </w:rPr>
        <w:t>(</w:t>
      </w:r>
      <w:r w:rsidRPr="00B53A01">
        <w:rPr>
          <w:rStyle w:val="Emphasis"/>
          <w:color w:val="000000" w:themeColor="text1"/>
        </w:rPr>
        <w:t>discursive problems</w:t>
      </w:r>
      <w:r w:rsidRPr="00B53A01">
        <w:rPr>
          <w:color w:val="000000" w:themeColor="text1"/>
          <w:sz w:val="16"/>
        </w:rPr>
        <w:t>), ignoring the role that material nonhuman entities play in the form that social assemblages take. This is the basic idea behind what I’ve called “</w:t>
      </w:r>
      <w:proofErr w:type="spellStart"/>
      <w:r w:rsidRPr="00B53A01">
        <w:rPr>
          <w:color w:val="000000" w:themeColor="text1"/>
          <w:sz w:val="16"/>
        </w:rPr>
        <w:t>terraism</w:t>
      </w:r>
      <w:proofErr w:type="spellEnd"/>
      <w:r w:rsidRPr="00B53A01">
        <w:rPr>
          <w:color w:val="000000" w:themeColor="text1"/>
          <w:sz w:val="16"/>
        </w:rPr>
        <w:t xml:space="preserve">”.  </w:t>
      </w:r>
      <w:proofErr w:type="spellStart"/>
      <w:r w:rsidRPr="00B53A01">
        <w:rPr>
          <w:color w:val="000000" w:themeColor="text1"/>
          <w:sz w:val="16"/>
        </w:rPr>
        <w:t>Terraism</w:t>
      </w:r>
      <w:proofErr w:type="spellEnd"/>
      <w:r w:rsidRPr="00B53A01">
        <w:rPr>
          <w:color w:val="000000" w:themeColor="text1"/>
          <w:sz w:val="16"/>
        </w:rPr>
        <w:t xml:space="preserve"> has three components:  1) “Cartography” or the mapping of assemblages to understand why they take the form they take and why they endure.  This includes the mapping of both semiotic and material components of social assemblages.  2) “Deconstruction”  Deconstruction is a practice.  It includes both traditional modes of discursive deconstruction (Derridean deconstruction, post-structuralist feminist critique, </w:t>
      </w:r>
      <w:proofErr w:type="spellStart"/>
      <w:r w:rsidRPr="00B53A01">
        <w:rPr>
          <w:color w:val="000000" w:themeColor="text1"/>
          <w:sz w:val="16"/>
        </w:rPr>
        <w:t>Foucaultian</w:t>
      </w:r>
      <w:proofErr w:type="spellEnd"/>
      <w:r w:rsidRPr="00B53A01">
        <w:rPr>
          <w:color w:val="000000" w:themeColor="text1"/>
          <w:sz w:val="16"/>
        </w:rPr>
        <w:t xml:space="preserve"> genealogy, Cultural Marxist critique, </w:t>
      </w:r>
      <w:proofErr w:type="spellStart"/>
      <w:r w:rsidRPr="00B53A01">
        <w:rPr>
          <w:color w:val="000000" w:themeColor="text1"/>
          <w:sz w:val="16"/>
        </w:rPr>
        <w:t>etc</w:t>
      </w:r>
      <w:proofErr w:type="spellEnd"/>
      <w:r w:rsidRPr="00B53A01">
        <w:rPr>
          <w:color w:val="000000" w:themeColor="text1"/>
          <w:sz w:val="16"/>
        </w:rPr>
        <w:t xml:space="preserve">), but also far more literal deconstruction in the sense of intervening in material or </w:t>
      </w:r>
      <w:proofErr w:type="spellStart"/>
      <w:r w:rsidRPr="00B53A01">
        <w:rPr>
          <w:color w:val="000000" w:themeColor="text1"/>
          <w:sz w:val="16"/>
        </w:rPr>
        <w:t>thingly</w:t>
      </w:r>
      <w:proofErr w:type="spellEnd"/>
      <w:r w:rsidRPr="00B53A01">
        <w:rPr>
          <w:color w:val="000000" w:themeColor="text1"/>
          <w:sz w:val="16"/>
        </w:rPr>
        <w:t xml:space="preserve"> orders upon which social assemblages are reliant.  </w:t>
      </w:r>
      <w:r w:rsidRPr="00B53A01">
        <w:rPr>
          <w:rStyle w:val="StyleUnderline"/>
          <w:color w:val="000000" w:themeColor="text1"/>
        </w:rPr>
        <w:t>It is not simply beliefs, signs, and ideologies that cause oppressive social orders to endure or persist, but also material arrangements upon which people depend to live as they do</w:t>
      </w:r>
      <w:r w:rsidRPr="00B53A01">
        <w:rPr>
          <w:color w:val="000000" w:themeColor="text1"/>
          <w:sz w:val="16"/>
        </w:rPr>
        <w:t xml:space="preserve">.  </w:t>
      </w:r>
      <w:r w:rsidRPr="00B53A01">
        <w:rPr>
          <w:rStyle w:val="Emphasis"/>
          <w:color w:val="000000" w:themeColor="text1"/>
          <w:highlight w:val="green"/>
        </w:rPr>
        <w:t>Part of changing a social order thus</w:t>
      </w:r>
      <w:r w:rsidRPr="00B53A01">
        <w:rPr>
          <w:rStyle w:val="Emphasis"/>
          <w:color w:val="000000" w:themeColor="text1"/>
        </w:rPr>
        <w:t xml:space="preserve"> necessarily </w:t>
      </w:r>
      <w:r w:rsidRPr="00B53A01">
        <w:rPr>
          <w:rStyle w:val="Emphasis"/>
          <w:color w:val="000000" w:themeColor="text1"/>
          <w:highlight w:val="green"/>
        </w:rPr>
        <w:t xml:space="preserve">involves </w:t>
      </w:r>
      <w:r w:rsidRPr="00B53A01">
        <w:rPr>
          <w:rStyle w:val="Emphasis"/>
          <w:color w:val="000000" w:themeColor="text1"/>
          <w:highlight w:val="green"/>
          <w:bdr w:val="single" w:sz="18" w:space="0" w:color="auto"/>
        </w:rPr>
        <w:t>intervening in</w:t>
      </w:r>
      <w:r w:rsidRPr="00B53A01">
        <w:rPr>
          <w:rStyle w:val="Emphasis"/>
          <w:color w:val="000000" w:themeColor="text1"/>
          <w:bdr w:val="single" w:sz="18" w:space="0" w:color="auto"/>
        </w:rPr>
        <w:t xml:space="preserve"> those </w:t>
      </w:r>
      <w:r w:rsidRPr="00B53A01">
        <w:rPr>
          <w:rStyle w:val="Emphasis"/>
          <w:color w:val="000000" w:themeColor="text1"/>
          <w:highlight w:val="green"/>
          <w:bdr w:val="single" w:sz="18" w:space="0" w:color="auto"/>
        </w:rPr>
        <w:t>material networks</w:t>
      </w:r>
      <w:r w:rsidRPr="00B53A01">
        <w:rPr>
          <w:color w:val="000000" w:themeColor="text1"/>
          <w:sz w:val="16"/>
        </w:rPr>
        <w:t xml:space="preserve"> to undermine their ability to maintain their relations or feedback mechanisms that allow them to perpetuate certain dependencies for people.  Finally, 3) there is “</w:t>
      </w:r>
      <w:proofErr w:type="spellStart"/>
      <w:r w:rsidRPr="00B53A01">
        <w:rPr>
          <w:color w:val="000000" w:themeColor="text1"/>
          <w:sz w:val="16"/>
        </w:rPr>
        <w:t>Terraformation</w:t>
      </w:r>
      <w:proofErr w:type="spellEnd"/>
      <w:r w:rsidRPr="00B53A01">
        <w:rPr>
          <w:color w:val="000000" w:themeColor="text1"/>
          <w:sz w:val="16"/>
        </w:rPr>
        <w:t xml:space="preserve">”.  </w:t>
      </w:r>
      <w:proofErr w:type="spellStart"/>
      <w:r w:rsidRPr="00B53A01">
        <w:rPr>
          <w:color w:val="000000" w:themeColor="text1"/>
          <w:sz w:val="16"/>
        </w:rPr>
        <w:t>Terraformation</w:t>
      </w:r>
      <w:proofErr w:type="spellEnd"/>
      <w:r w:rsidRPr="00B53A01">
        <w:rPr>
          <w:color w:val="000000" w:themeColor="text1"/>
          <w:sz w:val="16"/>
        </w:rPr>
        <w:t xml:space="preserve"> is </w:t>
      </w:r>
      <w:r w:rsidRPr="00B53A01">
        <w:rPr>
          <w:rStyle w:val="StyleUnderline"/>
          <w:color w:val="000000" w:themeColor="text1"/>
          <w:highlight w:val="green"/>
        </w:rPr>
        <w:t>the hardest thing</w:t>
      </w:r>
      <w:r w:rsidRPr="00B53A01">
        <w:rPr>
          <w:rStyle w:val="StyleUnderline"/>
          <w:color w:val="000000" w:themeColor="text1"/>
        </w:rPr>
        <w:t xml:space="preserve"> of all</w:t>
      </w:r>
      <w:r w:rsidRPr="00B53A01">
        <w:rPr>
          <w:color w:val="000000" w:themeColor="text1"/>
          <w:sz w:val="16"/>
        </w:rPr>
        <w:t xml:space="preserve">, as it </w:t>
      </w:r>
      <w:r w:rsidRPr="00B53A01">
        <w:rPr>
          <w:rStyle w:val="StyleUnderline"/>
          <w:color w:val="000000" w:themeColor="text1"/>
          <w:highlight w:val="green"/>
        </w:rPr>
        <w:t xml:space="preserve">requires the </w:t>
      </w:r>
      <w:r w:rsidRPr="00B53A01">
        <w:rPr>
          <w:rStyle w:val="Emphasis"/>
          <w:color w:val="000000" w:themeColor="text1"/>
          <w:highlight w:val="green"/>
        </w:rPr>
        <w:t>activist to be</w:t>
      </w:r>
      <w:r w:rsidRPr="00B53A01">
        <w:rPr>
          <w:rStyle w:val="Emphasis"/>
          <w:color w:val="000000" w:themeColor="text1"/>
        </w:rPr>
        <w:t xml:space="preserve"> something </w:t>
      </w:r>
      <w:r w:rsidRPr="00B53A01">
        <w:rPr>
          <w:rStyle w:val="Emphasis"/>
          <w:color w:val="000000" w:themeColor="text1"/>
          <w:highlight w:val="green"/>
        </w:rPr>
        <w:t>more than a critic</w:t>
      </w:r>
      <w:r w:rsidRPr="00B53A01">
        <w:rPr>
          <w:color w:val="000000" w:themeColor="text1"/>
          <w:sz w:val="16"/>
        </w:rPr>
        <w:t xml:space="preserve">, something </w:t>
      </w:r>
      <w:r w:rsidRPr="00B53A01">
        <w:rPr>
          <w:rStyle w:val="StyleUnderline"/>
          <w:color w:val="000000" w:themeColor="text1"/>
        </w:rPr>
        <w:t xml:space="preserve">more than someone who </w:t>
      </w:r>
      <w:r w:rsidRPr="00B53A01">
        <w:rPr>
          <w:rStyle w:val="Emphasis"/>
          <w:color w:val="000000" w:themeColor="text1"/>
        </w:rPr>
        <w:t>simply denounces how bad things are</w:t>
      </w:r>
      <w:r w:rsidRPr="00B53A01">
        <w:rPr>
          <w:color w:val="000000" w:themeColor="text1"/>
          <w:sz w:val="16"/>
        </w:rPr>
        <w:t xml:space="preserve">, someone more than someone who simply sneers, </w:t>
      </w:r>
      <w:r w:rsidRPr="00B53A01">
        <w:rPr>
          <w:rStyle w:val="StyleUnderline"/>
          <w:color w:val="000000" w:themeColor="text1"/>
        </w:rPr>
        <w:t>producing instead other material and semiotic arrangements rendering new forms of life and social relation possible</w:t>
      </w:r>
      <w:r w:rsidRPr="00B53A01">
        <w:rPr>
          <w:b/>
          <w:color w:val="000000" w:themeColor="text1"/>
          <w:sz w:val="16"/>
        </w:rPr>
        <w:t>.</w:t>
      </w:r>
      <w:r w:rsidRPr="00B53A01">
        <w:rPr>
          <w:color w:val="000000" w:themeColor="text1"/>
          <w:sz w:val="16"/>
        </w:rPr>
        <w:t xml:space="preserve">  </w:t>
      </w:r>
      <w:proofErr w:type="spellStart"/>
      <w:r w:rsidRPr="00B53A01">
        <w:rPr>
          <w:color w:val="000000" w:themeColor="text1"/>
          <w:sz w:val="16"/>
        </w:rPr>
        <w:t>Terraformation</w:t>
      </w:r>
      <w:proofErr w:type="spellEnd"/>
      <w:r w:rsidRPr="00B53A01">
        <w:rPr>
          <w:color w:val="000000" w:themeColor="text1"/>
          <w:sz w:val="16"/>
        </w:rPr>
        <w:t xml:space="preserve"> consists in building alternative forms of life.  </w:t>
      </w:r>
      <w:r w:rsidRPr="00B53A01">
        <w:rPr>
          <w:rStyle w:val="Emphasis"/>
          <w:color w:val="000000" w:themeColor="text1"/>
        </w:rPr>
        <w:t>None of this, however, is possible without good mapping of the terrain</w:t>
      </w:r>
      <w:r w:rsidRPr="00B53A01">
        <w:rPr>
          <w:rStyle w:val="StyleUnderline"/>
          <w:color w:val="000000" w:themeColor="text1"/>
        </w:rPr>
        <w:t xml:space="preserve"> so as to know what to deconstruct and what resources are available for building new worlds</w:t>
      </w:r>
      <w:r w:rsidRPr="00B53A01">
        <w:rPr>
          <w:color w:val="000000" w:themeColor="text1"/>
          <w:sz w:val="16"/>
        </w:rPr>
        <w:t xml:space="preserve">.  Sure, I care about ontology for political reasons because I believe this world sucks and is profoundly unjust.  But </w:t>
      </w:r>
      <w:r w:rsidRPr="00B53A01">
        <w:rPr>
          <w:rStyle w:val="StyleUnderline"/>
          <w:color w:val="000000" w:themeColor="text1"/>
        </w:rPr>
        <w:t>rather than waving my hands and cursing because of how unjust and horrible it is</w:t>
      </w:r>
      <w:r w:rsidRPr="00B53A01">
        <w:rPr>
          <w:color w:val="000000" w:themeColor="text1"/>
          <w:sz w:val="16"/>
        </w:rPr>
        <w:t xml:space="preserve"> so as to feel superior to all those about me who don’t agree, rather than </w:t>
      </w:r>
      <w:r w:rsidRPr="00B53A01">
        <w:rPr>
          <w:rStyle w:val="StyleUnderline"/>
          <w:color w:val="000000" w:themeColor="text1"/>
        </w:rPr>
        <w:t>playing the part of the beautiful soul who refuses to get his hands dirty</w:t>
      </w:r>
      <w:r w:rsidRPr="00B53A01">
        <w:rPr>
          <w:b/>
          <w:color w:val="000000" w:themeColor="text1"/>
          <w:sz w:val="16"/>
        </w:rPr>
        <w:t xml:space="preserve">, </w:t>
      </w:r>
      <w:r w:rsidRPr="00B53A01">
        <w:rPr>
          <w:rStyle w:val="StyleUnderline"/>
          <w:color w:val="000000" w:themeColor="text1"/>
        </w:rPr>
        <w:t>I think</w:t>
      </w:r>
      <w:r w:rsidRPr="00B53A01">
        <w:rPr>
          <w:color w:val="000000" w:themeColor="text1"/>
          <w:sz w:val="16"/>
        </w:rPr>
        <w:t xml:space="preserve"> </w:t>
      </w:r>
      <w:r w:rsidRPr="00B53A01">
        <w:rPr>
          <w:rStyle w:val="Emphasis"/>
          <w:color w:val="000000" w:themeColor="text1"/>
          <w:highlight w:val="green"/>
        </w:rPr>
        <w:t>we need good maps so we can blow up the right</w:t>
      </w:r>
      <w:r w:rsidRPr="00B53A01">
        <w:rPr>
          <w:rStyle w:val="Emphasis"/>
          <w:color w:val="000000" w:themeColor="text1"/>
        </w:rPr>
        <w:t xml:space="preserve"> bridges, power lines, and communications </w:t>
      </w:r>
      <w:r w:rsidRPr="00B53A01">
        <w:rPr>
          <w:rStyle w:val="Emphasis"/>
          <w:color w:val="000000" w:themeColor="text1"/>
          <w:highlight w:val="green"/>
        </w:rPr>
        <w:t>networks</w:t>
      </w:r>
      <w:r w:rsidRPr="00B53A01">
        <w:rPr>
          <w:color w:val="000000" w:themeColor="text1"/>
          <w:sz w:val="16"/>
        </w:rPr>
        <w:t xml:space="preserve">, and so we can engage in effective </w:t>
      </w:r>
      <w:proofErr w:type="spellStart"/>
      <w:r w:rsidRPr="00B53A01">
        <w:rPr>
          <w:color w:val="000000" w:themeColor="text1"/>
          <w:sz w:val="16"/>
        </w:rPr>
        <w:t>terraformation</w:t>
      </w:r>
      <w:proofErr w:type="spellEnd"/>
      <w:r w:rsidRPr="00B53A01">
        <w:rPr>
          <w:color w:val="000000" w:themeColor="text1"/>
          <w:sz w:val="16"/>
        </w:rPr>
        <w:t>.</w:t>
      </w:r>
    </w:p>
    <w:p w14:paraId="491EF9D8" w14:textId="77777777" w:rsidR="00587185" w:rsidRPr="00976E44" w:rsidRDefault="00587185" w:rsidP="00587185"/>
    <w:p w14:paraId="4463B613" w14:textId="77777777" w:rsidR="00587185" w:rsidRDefault="00587185" w:rsidP="00587185">
      <w:pPr>
        <w:rPr>
          <w:rFonts w:asciiTheme="minorHAnsi" w:hAnsiTheme="minorHAnsi"/>
        </w:rPr>
      </w:pPr>
    </w:p>
    <w:p w14:paraId="38891332" w14:textId="77777777" w:rsidR="00A95652" w:rsidRPr="00587185" w:rsidRDefault="00A95652" w:rsidP="00587185"/>
    <w:sectPr w:rsidR="00A95652" w:rsidRPr="005871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0FB10" w14:textId="77777777" w:rsidR="00547629" w:rsidRDefault="00547629" w:rsidP="004B4B99">
      <w:pPr>
        <w:spacing w:after="0" w:line="240" w:lineRule="auto"/>
      </w:pPr>
      <w:r>
        <w:separator/>
      </w:r>
    </w:p>
  </w:endnote>
  <w:endnote w:type="continuationSeparator" w:id="0">
    <w:p w14:paraId="0921AD1F" w14:textId="77777777" w:rsidR="00547629" w:rsidRDefault="00547629" w:rsidP="004B4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B77F9" w14:textId="77777777" w:rsidR="00547629" w:rsidRDefault="00547629" w:rsidP="004B4B99">
      <w:pPr>
        <w:spacing w:after="0" w:line="240" w:lineRule="auto"/>
      </w:pPr>
      <w:r>
        <w:separator/>
      </w:r>
    </w:p>
  </w:footnote>
  <w:footnote w:type="continuationSeparator" w:id="0">
    <w:p w14:paraId="57DD775A" w14:textId="77777777" w:rsidR="00547629" w:rsidRDefault="00547629" w:rsidP="004B4B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B4B99"/>
    <w:rsid w:val="000139A3"/>
    <w:rsid w:val="00096C5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2B7E"/>
    <w:rsid w:val="004B4B99"/>
    <w:rsid w:val="004C60E8"/>
    <w:rsid w:val="004E3579"/>
    <w:rsid w:val="004E728B"/>
    <w:rsid w:val="004F39E0"/>
    <w:rsid w:val="00537BD5"/>
    <w:rsid w:val="00547629"/>
    <w:rsid w:val="0057268A"/>
    <w:rsid w:val="00587185"/>
    <w:rsid w:val="005D2912"/>
    <w:rsid w:val="006065BD"/>
    <w:rsid w:val="00645FA9"/>
    <w:rsid w:val="00647866"/>
    <w:rsid w:val="00665003"/>
    <w:rsid w:val="006A2AD0"/>
    <w:rsid w:val="006C2375"/>
    <w:rsid w:val="006D4ECC"/>
    <w:rsid w:val="00722258"/>
    <w:rsid w:val="007243E5"/>
    <w:rsid w:val="00766EA0"/>
    <w:rsid w:val="007919BF"/>
    <w:rsid w:val="007A2226"/>
    <w:rsid w:val="007F5B66"/>
    <w:rsid w:val="00823A1C"/>
    <w:rsid w:val="0083250A"/>
    <w:rsid w:val="00845B9D"/>
    <w:rsid w:val="00860984"/>
    <w:rsid w:val="008B3ECB"/>
    <w:rsid w:val="008B4E85"/>
    <w:rsid w:val="008C1B2E"/>
    <w:rsid w:val="008F5AE7"/>
    <w:rsid w:val="0091627E"/>
    <w:rsid w:val="00922461"/>
    <w:rsid w:val="0096101F"/>
    <w:rsid w:val="0097032B"/>
    <w:rsid w:val="009D2EAD"/>
    <w:rsid w:val="009D54B2"/>
    <w:rsid w:val="009E1922"/>
    <w:rsid w:val="009F7ED2"/>
    <w:rsid w:val="00A93661"/>
    <w:rsid w:val="00A95652"/>
    <w:rsid w:val="00AC0AB8"/>
    <w:rsid w:val="00B33C6D"/>
    <w:rsid w:val="00B4508F"/>
    <w:rsid w:val="00B55AD5"/>
    <w:rsid w:val="00B8057C"/>
    <w:rsid w:val="00BC6A1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5FD1"/>
    <w:rsid w:val="00D61409"/>
    <w:rsid w:val="00D6691E"/>
    <w:rsid w:val="00D71170"/>
    <w:rsid w:val="00DA1C92"/>
    <w:rsid w:val="00DA25D4"/>
    <w:rsid w:val="00DA2AD6"/>
    <w:rsid w:val="00DA6538"/>
    <w:rsid w:val="00E15E75"/>
    <w:rsid w:val="00E5262C"/>
    <w:rsid w:val="00EC7DC4"/>
    <w:rsid w:val="00ED0BEE"/>
    <w:rsid w:val="00ED30CF"/>
    <w:rsid w:val="00F176EF"/>
    <w:rsid w:val="00F249DB"/>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2C421"/>
  <w15:chartTrackingRefBased/>
  <w15:docId w15:val="{68A0C03F-9259-4BBE-9D7D-A1007364F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87185"/>
    <w:rPr>
      <w:rFonts w:ascii="Calibri" w:hAnsi="Calibri"/>
    </w:rPr>
  </w:style>
  <w:style w:type="paragraph" w:styleId="Heading1">
    <w:name w:val="heading 1"/>
    <w:aliases w:val="Pocket"/>
    <w:basedOn w:val="Normal"/>
    <w:next w:val="Normal"/>
    <w:link w:val="Heading1Char"/>
    <w:qFormat/>
    <w:rsid w:val="004B4B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4B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B4B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4B4B9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4B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4B99"/>
  </w:style>
  <w:style w:type="character" w:customStyle="1" w:styleId="Heading1Char">
    <w:name w:val="Heading 1 Char"/>
    <w:aliases w:val="Pocket Char"/>
    <w:basedOn w:val="DefaultParagraphFont"/>
    <w:link w:val="Heading1"/>
    <w:rsid w:val="004B4B9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B4B9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B4B99"/>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4B4B9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normal card text,Shrunk,bold underline,qualifications in card,qualifications,Box,Style1,Bold Underline,s,B"/>
    <w:basedOn w:val="DefaultParagraphFont"/>
    <w:link w:val="textbold"/>
    <w:uiPriority w:val="7"/>
    <w:qFormat/>
    <w:rsid w:val="004B4B9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B4B99"/>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6"/>
    <w:qFormat/>
    <w:rsid w:val="004B4B99"/>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4B4B99"/>
    <w:rPr>
      <w:color w:val="auto"/>
      <w:u w:val="none"/>
    </w:rPr>
  </w:style>
  <w:style w:type="character" w:styleId="FollowedHyperlink">
    <w:name w:val="FollowedHyperlink"/>
    <w:basedOn w:val="DefaultParagraphFont"/>
    <w:uiPriority w:val="99"/>
    <w:semiHidden/>
    <w:unhideWhenUsed/>
    <w:rsid w:val="004B4B99"/>
    <w:rPr>
      <w:color w:val="auto"/>
      <w:u w:val="none"/>
    </w:rPr>
  </w:style>
  <w:style w:type="character" w:customStyle="1" w:styleId="LinedDown">
    <w:name w:val="Lined Down"/>
    <w:rsid w:val="004B4B99"/>
    <w:rPr>
      <w:rFonts w:ascii="Times New Roman" w:hAnsi="Times New Roman" w:cs="Times New Roman" w:hint="default"/>
      <w:b w:val="0"/>
      <w:bCs w:val="0"/>
      <w:i w:val="0"/>
      <w:iCs w:val="0"/>
      <w:strike w:val="0"/>
      <w:dstrike w:val="0"/>
      <w:color w:val="000000"/>
      <w:sz w:val="12"/>
      <w:szCs w:val="12"/>
      <w:u w:val="none"/>
      <w:effect w:val="none"/>
    </w:rPr>
  </w:style>
  <w:style w:type="paragraph" w:customStyle="1" w:styleId="textbold">
    <w:name w:val="text bold"/>
    <w:basedOn w:val="Normal"/>
    <w:link w:val="Emphasis"/>
    <w:uiPriority w:val="7"/>
    <w:qFormat/>
    <w:rsid w:val="004B4B99"/>
    <w:pPr>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4B4B9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4B4B99"/>
    <w:rPr>
      <w:vertAlign w:val="superscript"/>
    </w:rPr>
  </w:style>
  <w:style w:type="paragraph" w:styleId="NormalWeb">
    <w:name w:val="Normal (Web)"/>
    <w:basedOn w:val="Normal"/>
    <w:uiPriority w:val="99"/>
    <w:unhideWhenUsed/>
    <w:rsid w:val="00587185"/>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99"/>
    <w:qFormat/>
    <w:rsid w:val="005871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dog.com/2021/07/21/third-option-limited-ip-waiver-solve-pandemic-vaccine-problems/id=135732/" TargetMode="External"/><Relationship Id="rId13" Type="http://schemas.openxmlformats.org/officeDocument/2006/relationships/hyperlink" Target="https://thediplomat.com/2021/08/chinas-vaccine-diplomacy-in-latin-america/" TargetMode="External"/><Relationship Id="rId18" Type="http://schemas.openxmlformats.org/officeDocument/2006/relationships/hyperlink" Target="https://www.princeton.edu/~ota/disk3/1979/7906/7906.PDF" TargetMode="External"/><Relationship Id="rId3" Type="http://schemas.openxmlformats.org/officeDocument/2006/relationships/styles" Target="styles.xml"/><Relationship Id="rId21" Type="http://schemas.openxmlformats.org/officeDocument/2006/relationships/hyperlink" Target="https://www.emerald.com/insight/content/doi/10.1108/ITPD-02-2019-003/full/html" TargetMode="External"/><Relationship Id="rId7" Type="http://schemas.openxmlformats.org/officeDocument/2006/relationships/endnotes" Target="endnotes.xml"/><Relationship Id="rId12" Type="http://schemas.openxmlformats.org/officeDocument/2006/relationships/hyperlink" Target="https://theglobalamericans.org/2021/06/a-u-s-vaccine-diplomacy-strategy-for-latin-america-and-the-caribbean/" TargetMode="External"/><Relationship Id="rId17" Type="http://schemas.openxmlformats.org/officeDocument/2006/relationships/hyperlink" Target="https://fas.org/issues/nuclear-weapons/status-world-nuclear-forces/" TargetMode="External"/><Relationship Id="rId2" Type="http://schemas.openxmlformats.org/officeDocument/2006/relationships/numbering" Target="numbering.xml"/><Relationship Id="rId16" Type="http://schemas.openxmlformats.org/officeDocument/2006/relationships/hyperlink" Target="https://futureoflife.org/nuclear-open-letter/" TargetMode="External"/><Relationship Id="rId20" Type="http://schemas.openxmlformats.org/officeDocument/2006/relationships/hyperlink" Target="https://futureoflife.org/background/nuclear-close-calls-a-timelin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ason.com/2012/08/05/the-free-market-doesnt-need-government-r/" TargetMode="External"/><Relationship Id="rId5" Type="http://schemas.openxmlformats.org/officeDocument/2006/relationships/webSettings" Target="webSettings.xml"/><Relationship Id="rId15" Type="http://schemas.openxmlformats.org/officeDocument/2006/relationships/hyperlink" Target="http://pennpoliticalreview.org/2017/04/in-defense-of-liberal-internationalism/" TargetMode="External"/><Relationship Id="rId23" Type="http://schemas.openxmlformats.org/officeDocument/2006/relationships/theme" Target="theme/theme1.xml"/><Relationship Id="rId10" Type="http://schemas.openxmlformats.org/officeDocument/2006/relationships/hyperlink" Target="https://fee.org/articles/how-intellectual-property-hampers-the-free-market/" TargetMode="External"/><Relationship Id="rId19" Type="http://schemas.openxmlformats.org/officeDocument/2006/relationships/hyperlink" Target="https://hinwcampaignkit.org/section-4/section-4/" TargetMode="External"/><Relationship Id="rId4" Type="http://schemas.openxmlformats.org/officeDocument/2006/relationships/settings" Target="settings.xml"/><Relationship Id="rId9" Type="http://schemas.openxmlformats.org/officeDocument/2006/relationships/hyperlink" Target="https://ualr.edu/socialchange/2018/04/04/patently-unfair/" TargetMode="External"/><Relationship Id="rId14" Type="http://schemas.openxmlformats.org/officeDocument/2006/relationships/hyperlink" Target="https://scroll.in/article/1000114/in-latin-america-chinese-vaccine-diplomacy-is-directly-challenging-uss-declining-authority"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846</TotalTime>
  <Pages>1</Pages>
  <Words>13299</Words>
  <Characters>75806</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9</cp:revision>
  <dcterms:created xsi:type="dcterms:W3CDTF">2021-09-19T22:38:00Z</dcterms:created>
  <dcterms:modified xsi:type="dcterms:W3CDTF">2021-09-20T13:06:00Z</dcterms:modified>
</cp:coreProperties>
</file>