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2DA6C" w14:textId="4BE642FB" w:rsidR="00A95652" w:rsidRDefault="00752481" w:rsidP="00752481">
      <w:pPr>
        <w:pStyle w:val="Heading2"/>
        <w:rPr>
          <w:rFonts w:cs="Calibri"/>
        </w:rPr>
      </w:pPr>
      <w:r w:rsidRPr="00752481">
        <w:rPr>
          <w:rFonts w:cs="Calibri"/>
        </w:rPr>
        <w:t>1NC R3 TFA</w:t>
      </w:r>
    </w:p>
    <w:p w14:paraId="5BA47E49" w14:textId="61D7F4B7" w:rsidR="003642E2" w:rsidRDefault="003642E2" w:rsidP="003642E2">
      <w:pPr>
        <w:pStyle w:val="Heading3"/>
      </w:pPr>
      <w:r>
        <w:t>New Card</w:t>
      </w:r>
    </w:p>
    <w:p w14:paraId="34D404FF" w14:textId="0B4F5256" w:rsidR="003642E2" w:rsidRPr="003642E2" w:rsidRDefault="003642E2" w:rsidP="003642E2">
      <w:pPr>
        <w:pStyle w:val="Heading4"/>
      </w:pPr>
      <w:r w:rsidRPr="003642E2">
        <w:t>Ukraine is a democracy</w:t>
      </w:r>
    </w:p>
    <w:p w14:paraId="2FA89002" w14:textId="77777777" w:rsidR="003642E2" w:rsidRDefault="003642E2" w:rsidP="003642E2">
      <w:pPr>
        <w:shd w:val="clear" w:color="auto" w:fill="FFFFFF"/>
        <w:spacing w:line="235" w:lineRule="atLeast"/>
        <w:rPr>
          <w:color w:val="222222"/>
        </w:rPr>
      </w:pPr>
      <w:r>
        <w:rPr>
          <w:b/>
          <w:bCs/>
          <w:color w:val="222222"/>
          <w:sz w:val="26"/>
          <w:szCs w:val="26"/>
        </w:rPr>
        <w:t>Foreign Policy</w:t>
      </w:r>
      <w:r>
        <w:rPr>
          <w:color w:val="222222"/>
        </w:rPr>
        <w:t> </w:t>
      </w:r>
      <w:hyperlink r:id="rId6" w:tgtFrame="_blank" w:history="1">
        <w:r>
          <w:rPr>
            <w:rStyle w:val="Hyperlink"/>
            <w:color w:val="1155CC"/>
          </w:rPr>
          <w:t>https://foreignpolicy.com/2019/08/28/ukraines-democracy-is-almost-all-grown-up/</w:t>
        </w:r>
      </w:hyperlink>
    </w:p>
    <w:p w14:paraId="70A96063" w14:textId="77777777" w:rsidR="003642E2" w:rsidRDefault="003642E2" w:rsidP="003642E2">
      <w:pPr>
        <w:shd w:val="clear" w:color="auto" w:fill="FFFFFF"/>
        <w:spacing w:line="235" w:lineRule="atLeast"/>
        <w:rPr>
          <w:color w:val="222222"/>
        </w:rPr>
      </w:pPr>
      <w:r>
        <w:rPr>
          <w:color w:val="222222"/>
        </w:rPr>
        <w:t>For all its faults, </w:t>
      </w:r>
      <w:r>
        <w:rPr>
          <w:color w:val="222222"/>
          <w:u w:val="single"/>
          <w:shd w:val="clear" w:color="auto" w:fill="00FF00"/>
        </w:rPr>
        <w:t>Ukraine today is a centrist democracy with a division of powers among more or less independent and autonomous executive, legislative, and judicial branches</w:t>
      </w:r>
      <w:r>
        <w:rPr>
          <w:color w:val="222222"/>
        </w:rPr>
        <w:t>. These power centers play by the rules of the constitution or, at worst, invoke the constitution while hoping to justify their violations. Left- and right-wing extremists who reject the democratic rules of the game garner only a few percentage points of the popular vote—far fewer than their counterparts in Germany and France.</w:t>
      </w:r>
    </w:p>
    <w:p w14:paraId="59FE1ED5" w14:textId="77777777" w:rsidR="003642E2" w:rsidRPr="003642E2" w:rsidRDefault="003642E2" w:rsidP="003642E2"/>
    <w:p w14:paraId="064B43F6" w14:textId="04E8B48C" w:rsidR="00752481" w:rsidRPr="00752481" w:rsidRDefault="00752481" w:rsidP="00752481">
      <w:pPr>
        <w:pStyle w:val="Heading3"/>
        <w:rPr>
          <w:rFonts w:cs="Calibri"/>
        </w:rPr>
      </w:pPr>
      <w:r w:rsidRPr="00752481">
        <w:rPr>
          <w:rFonts w:cs="Calibri"/>
        </w:rPr>
        <w:t>Speaks</w:t>
      </w:r>
    </w:p>
    <w:p w14:paraId="44AD7EDB" w14:textId="1CD89F91" w:rsidR="00752481" w:rsidRPr="00752481" w:rsidRDefault="00752481" w:rsidP="00752481">
      <w:r w:rsidRPr="00752481">
        <w:rPr>
          <w:noProof/>
        </w:rPr>
        <w:drawing>
          <wp:inline distT="0" distB="0" distL="0" distR="0" wp14:anchorId="73923B20" wp14:editId="08DC1AB0">
            <wp:extent cx="2468880" cy="1847215"/>
            <wp:effectExtent l="0" t="0" r="7620" b="635"/>
            <wp:docPr id="1" name="Picture 1" descr="A picture containing text, mammal, do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mammal, dog&#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8880" cy="1847215"/>
                    </a:xfrm>
                    <a:prstGeom prst="rect">
                      <a:avLst/>
                    </a:prstGeom>
                    <a:noFill/>
                    <a:ln>
                      <a:noFill/>
                    </a:ln>
                  </pic:spPr>
                </pic:pic>
              </a:graphicData>
            </a:graphic>
          </wp:inline>
        </w:drawing>
      </w:r>
    </w:p>
    <w:p w14:paraId="3D6E2D8E" w14:textId="3F48BED4" w:rsidR="00752481" w:rsidRPr="00752481" w:rsidRDefault="00752481" w:rsidP="00752481"/>
    <w:p w14:paraId="64CD8E99" w14:textId="72AF07EA" w:rsidR="00752481" w:rsidRPr="00752481" w:rsidRDefault="00752481" w:rsidP="00752481">
      <w:r w:rsidRPr="00752481">
        <w:t xml:space="preserve">Pet pic – hazel. </w:t>
      </w:r>
    </w:p>
    <w:p w14:paraId="4B36D099" w14:textId="3FCF9ED5" w:rsidR="00752481" w:rsidRPr="00752481" w:rsidRDefault="00752481" w:rsidP="00752481">
      <w:r w:rsidRPr="00752481">
        <w:rPr>
          <w:noProof/>
        </w:rPr>
        <w:drawing>
          <wp:inline distT="0" distB="0" distL="0" distR="0" wp14:anchorId="0420E74E" wp14:editId="0D8CC8D0">
            <wp:extent cx="2036826" cy="2715768"/>
            <wp:effectExtent l="0" t="0" r="1905" b="8890"/>
            <wp:docPr id="2" name="Picture 2" descr="Open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en pho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9400" cy="2719200"/>
                    </a:xfrm>
                    <a:prstGeom prst="rect">
                      <a:avLst/>
                    </a:prstGeom>
                    <a:noFill/>
                    <a:ln>
                      <a:noFill/>
                    </a:ln>
                  </pic:spPr>
                </pic:pic>
              </a:graphicData>
            </a:graphic>
          </wp:inline>
        </w:drawing>
      </w:r>
    </w:p>
    <w:p w14:paraId="511D82E5" w14:textId="6638B57F" w:rsidR="00752481" w:rsidRPr="00752481" w:rsidRDefault="00752481" w:rsidP="00752481"/>
    <w:p w14:paraId="5E28AD69" w14:textId="3BF62120" w:rsidR="00752481" w:rsidRDefault="00752481" w:rsidP="00752481">
      <w:pPr>
        <w:pStyle w:val="Heading3"/>
        <w:rPr>
          <w:rFonts w:cs="Calibri"/>
        </w:rPr>
      </w:pPr>
      <w:r w:rsidRPr="00752481">
        <w:rPr>
          <w:rFonts w:cs="Calibri"/>
        </w:rPr>
        <w:t>1NC – PIC</w:t>
      </w:r>
    </w:p>
    <w:p w14:paraId="3BEFB9C1" w14:textId="77777777" w:rsidR="00F32DF3" w:rsidRDefault="00F32DF3" w:rsidP="00F32DF3">
      <w:pPr>
        <w:pStyle w:val="Heading4"/>
      </w:pPr>
      <w:r>
        <w:t>PIC Text: In a democracy except Ukraine, a free press ought to prioritize objectivity over advocacy. In Ukraine, a free press ought to prioritize objectivity over advocacy except in Ukrainian propaganda against Russia’s invasion.</w:t>
      </w:r>
    </w:p>
    <w:p w14:paraId="76B5E43F" w14:textId="77777777" w:rsidR="00F32DF3" w:rsidRPr="00534623" w:rsidRDefault="00F32DF3" w:rsidP="00F32DF3"/>
    <w:p w14:paraId="3B023B80" w14:textId="77777777" w:rsidR="00F32DF3" w:rsidRDefault="00F32DF3" w:rsidP="00F32DF3">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5FB165A8" w14:textId="77777777" w:rsidR="00F32DF3" w:rsidRDefault="00F32DF3" w:rsidP="00F32DF3">
      <w:pPr>
        <w:pStyle w:val="ListParagraph"/>
        <w:numPr>
          <w:ilvl w:val="0"/>
          <w:numId w:val="12"/>
        </w:numPr>
      </w:pPr>
      <w:r>
        <w:t>Ukraine getting outside help from west</w:t>
      </w:r>
    </w:p>
    <w:p w14:paraId="3395B4CD" w14:textId="77777777" w:rsidR="00F32DF3" w:rsidRDefault="00F32DF3" w:rsidP="00F32DF3">
      <w:pPr>
        <w:pStyle w:val="ListParagraph"/>
        <w:numPr>
          <w:ilvl w:val="0"/>
          <w:numId w:val="12"/>
        </w:numPr>
      </w:pPr>
      <w:r>
        <w:t>Kyiv’s history in soviet union and ties to Russia lowers morale</w:t>
      </w:r>
    </w:p>
    <w:p w14:paraId="1145DCFD" w14:textId="77777777" w:rsidR="00F32DF3" w:rsidRDefault="00F32DF3" w:rsidP="00F32DF3">
      <w:pPr>
        <w:pStyle w:val="ListParagraph"/>
        <w:numPr>
          <w:ilvl w:val="0"/>
          <w:numId w:val="12"/>
        </w:numPr>
      </w:pPr>
      <w:r>
        <w:t>Low morale destroys new conscriptions which is key for Russia</w:t>
      </w:r>
    </w:p>
    <w:p w14:paraId="403B9872" w14:textId="77777777" w:rsidR="00F32DF3" w:rsidRPr="00A71083" w:rsidRDefault="00F32DF3" w:rsidP="00F32DF3">
      <w:pPr>
        <w:pStyle w:val="ListParagraph"/>
        <w:numPr>
          <w:ilvl w:val="0"/>
          <w:numId w:val="12"/>
        </w:numPr>
      </w:pPr>
      <w:r>
        <w:t>Gives example of Ukrainian propaganda dissolving Russian army</w:t>
      </w:r>
    </w:p>
    <w:p w14:paraId="495432A4" w14:textId="77777777" w:rsidR="00F32DF3" w:rsidRPr="00A71083" w:rsidRDefault="00F32DF3" w:rsidP="00F32DF3">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3E27A6A1" w14:textId="77777777" w:rsidR="00F32DF3" w:rsidRPr="00A4144D" w:rsidRDefault="00F32DF3" w:rsidP="00F32DF3">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The question is how many new conscripts will actually show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r w:rsidRPr="00A71083">
        <w:rPr>
          <w:sz w:val="14"/>
        </w:rPr>
        <w:t>Otherwise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army dissolves</w:t>
      </w:r>
      <w:r w:rsidRPr="00A4144D">
        <w:rPr>
          <w:rStyle w:val="StyleUnderline"/>
        </w:rPr>
        <w:t>. On the other hand, that’s also how a Ukrainian army becomes more determined.</w:t>
      </w:r>
    </w:p>
    <w:p w14:paraId="12303B4B" w14:textId="77777777" w:rsidR="00F32DF3" w:rsidRDefault="00F32DF3" w:rsidP="00F32DF3">
      <w:pPr>
        <w:pStyle w:val="Heading4"/>
      </w:pPr>
      <w:r>
        <w:t xml:space="preserve">Ukrainian propaganda is </w:t>
      </w:r>
      <w:r w:rsidRPr="00181EF2">
        <w:rPr>
          <w:u w:val="single"/>
        </w:rPr>
        <w:t>key</w:t>
      </w:r>
      <w:r>
        <w:t xml:space="preserve"> to defeating Russia. </w:t>
      </w:r>
    </w:p>
    <w:p w14:paraId="5F5F66B0" w14:textId="77777777" w:rsidR="00F32DF3" w:rsidRDefault="00F32DF3" w:rsidP="00F32DF3">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69F361D9" w14:textId="77777777" w:rsidR="00F32DF3" w:rsidRPr="00181EF2" w:rsidRDefault="00F32DF3" w:rsidP="00F32DF3">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“I think this demonstrates the limits of ‘fact-checking’ in a fast-moving battle with real lives at stake,” Mr. Stamos said. He added that technology platforms never created rules against misinformation overall, instead targeting specific behaviors, actors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the number of troops killed in battle, fairly elusive,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38FDC1F6" w14:textId="77777777" w:rsidR="00F32DF3" w:rsidRDefault="00F32DF3" w:rsidP="00F32DF3"/>
    <w:p w14:paraId="7A06C511" w14:textId="77777777" w:rsidR="00F32DF3" w:rsidRDefault="00F32DF3" w:rsidP="00F32DF3">
      <w:pPr>
        <w:pStyle w:val="Heading4"/>
      </w:pPr>
      <w:r>
        <w:t xml:space="preserve">Ukraine’s info war is key to </w:t>
      </w:r>
      <w:r w:rsidRPr="00181EF2">
        <w:rPr>
          <w:u w:val="single"/>
        </w:rPr>
        <w:t>defeating Russia</w:t>
      </w:r>
      <w:r>
        <w:t>.</w:t>
      </w:r>
    </w:p>
    <w:p w14:paraId="70C3210C" w14:textId="77777777" w:rsidR="00F32DF3" w:rsidRDefault="00F32DF3" w:rsidP="00F32DF3">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9" w:history="1">
        <w:r w:rsidRPr="00597A2D">
          <w:rPr>
            <w:rStyle w:val="Hyperlink"/>
          </w:rPr>
          <w:t>https://www.washingtonpost.com/outlook/2022/03/01/information-war-zelensky-ukraine-putin-russia/</w:t>
        </w:r>
      </w:hyperlink>
      <w:r>
        <w:t xml:space="preserve"> </w:t>
      </w:r>
    </w:p>
    <w:p w14:paraId="08D7BD94" w14:textId="77777777" w:rsidR="00F32DF3" w:rsidRPr="00D756B8" w:rsidRDefault="00F32DF3" w:rsidP="00F32DF3">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 xml:space="preserve">Zelensky, in particular, is deftly outmaneuvering Putin in this information war. He rallied Ukrainian men to defend their homeland, used the encrypted messaging platform </w:t>
      </w:r>
      <w:hyperlink r:id="rId10"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1"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12" w:history="1">
        <w:r w:rsidRPr="00181EF2">
          <w:rPr>
            <w:rStyle w:val="Hyperlink"/>
            <w:sz w:val="14"/>
          </w:rPr>
          <w:t>banned Russian state-owned media from advertising on their platforms</w:t>
        </w:r>
      </w:hyperlink>
      <w:r w:rsidRPr="00181EF2">
        <w:rPr>
          <w:sz w:val="14"/>
        </w:rPr>
        <w:t xml:space="preserve"> and </w:t>
      </w:r>
      <w:hyperlink r:id="rId13"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Europe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Social media,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57907FC0" w14:textId="77777777" w:rsidR="00F32DF3" w:rsidRDefault="00F32DF3" w:rsidP="00F32DF3"/>
    <w:p w14:paraId="5D81D04D" w14:textId="77777777" w:rsidR="00F32DF3" w:rsidRDefault="00F32DF3" w:rsidP="00F32DF3"/>
    <w:p w14:paraId="5820F4DC" w14:textId="77777777" w:rsidR="00F32DF3" w:rsidRDefault="00F32DF3" w:rsidP="00F32DF3">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035E826E" w14:textId="77777777" w:rsidR="00F32DF3" w:rsidRDefault="00F32DF3" w:rsidP="00F32DF3">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4" w:history="1">
        <w:r w:rsidRPr="00597A2D">
          <w:rPr>
            <w:rStyle w:val="Hyperlink"/>
          </w:rPr>
          <w:t>https://www.foreignaffairs.com/articles/ukraine/2022-02-18/what-if-russia-wins</w:t>
        </w:r>
      </w:hyperlink>
      <w:r>
        <w:t xml:space="preserve"> </w:t>
      </w:r>
    </w:p>
    <w:p w14:paraId="5BBE55A7" w14:textId="77777777" w:rsidR="00F32DF3" w:rsidRPr="002F6B7F" w:rsidRDefault="00F32DF3" w:rsidP="00F32DF3">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as a result of Russia’s military actions in Ukraine.</w:t>
      </w:r>
    </w:p>
    <w:p w14:paraId="2FE8E181" w14:textId="77777777" w:rsidR="00F32DF3" w:rsidRPr="002F6B7F" w:rsidRDefault="00F32DF3" w:rsidP="00F32DF3">
      <w:pPr>
        <w:rPr>
          <w:sz w:val="14"/>
        </w:rPr>
      </w:pPr>
      <w:r w:rsidRPr="002F6B7F">
        <w:rPr>
          <w:sz w:val="14"/>
        </w:rPr>
        <w:t>MANY WAYS TO WIN</w:t>
      </w:r>
    </w:p>
    <w:p w14:paraId="141FD2AE" w14:textId="77777777" w:rsidR="00F32DF3" w:rsidRPr="002F6B7F" w:rsidRDefault="00F32DF3" w:rsidP="00F32DF3">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5"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23E21542" w14:textId="77777777" w:rsidR="00F32DF3" w:rsidRPr="002F6B7F" w:rsidRDefault="00F32DF3" w:rsidP="00F32DF3">
      <w:pPr>
        <w:rPr>
          <w:sz w:val="14"/>
        </w:rPr>
      </w:pPr>
      <w:r w:rsidRPr="002F6B7F">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335659B9" w14:textId="77777777" w:rsidR="00F32DF3" w:rsidRPr="002F6B7F" w:rsidRDefault="00F32DF3" w:rsidP="00F32DF3">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12BCD265" w14:textId="77777777" w:rsidR="00F32DF3" w:rsidRPr="002F6B7F" w:rsidRDefault="00F32DF3" w:rsidP="00F32DF3">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70E02B67" w14:textId="77777777" w:rsidR="00F32DF3" w:rsidRPr="002F6B7F" w:rsidRDefault="00F32DF3" w:rsidP="00F32DF3">
      <w:pPr>
        <w:rPr>
          <w:sz w:val="14"/>
        </w:rPr>
      </w:pPr>
      <w:r w:rsidRPr="002F6B7F">
        <w:rPr>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62EE0FE4" w14:textId="77777777" w:rsidR="00F32DF3" w:rsidRPr="002F6B7F" w:rsidRDefault="00F32DF3" w:rsidP="00F32DF3">
      <w:pPr>
        <w:rPr>
          <w:sz w:val="14"/>
        </w:rPr>
      </w:pPr>
      <w:r w:rsidRPr="002F6B7F">
        <w:rPr>
          <w:sz w:val="14"/>
        </w:rPr>
        <w:t>IMPERILING EUROPE'S EAST</w:t>
      </w:r>
    </w:p>
    <w:p w14:paraId="61E4993C" w14:textId="77777777" w:rsidR="00F32DF3" w:rsidRPr="002F6B7F" w:rsidRDefault="00F32DF3" w:rsidP="00F32DF3">
      <w:pPr>
        <w:rPr>
          <w:sz w:val="14"/>
        </w:rPr>
      </w:pPr>
      <w:r w:rsidRPr="002F6B7F">
        <w:rPr>
          <w:sz w:val="14"/>
        </w:rPr>
        <w:t xml:space="preserve">In the event of a Russian victory in Ukraine, </w:t>
      </w:r>
      <w:r w:rsidRPr="00181EF2">
        <w:rPr>
          <w:u w:val="single"/>
        </w:rPr>
        <w:t>Germany‘s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19D772DC" w14:textId="77777777" w:rsidR="00F32DF3" w:rsidRPr="002F6B7F" w:rsidRDefault="00F32DF3" w:rsidP="00F32DF3">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795E1026" w14:textId="77777777" w:rsidR="00F32DF3" w:rsidRPr="002F6B7F" w:rsidRDefault="00F32DF3" w:rsidP="00F32DF3">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289E84C8" w14:textId="77777777" w:rsidR="00F32DF3" w:rsidRPr="002F6B7F" w:rsidRDefault="00F32DF3" w:rsidP="00F32DF3">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6458B39D" w14:textId="77777777" w:rsidR="00F32DF3" w:rsidRPr="002F6B7F" w:rsidRDefault="00F32DF3" w:rsidP="00F32DF3">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39EF6866" w14:textId="77777777" w:rsidR="00F32DF3" w:rsidRPr="00181EF2" w:rsidRDefault="00F32DF3" w:rsidP="00F32DF3">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3084ED25" w14:textId="77777777" w:rsidR="00F32DF3" w:rsidRPr="002F6B7F" w:rsidRDefault="00F32DF3" w:rsidP="00F32DF3">
      <w:pPr>
        <w:rPr>
          <w:sz w:val="14"/>
        </w:rPr>
      </w:pPr>
      <w:r w:rsidRPr="002F6B7F">
        <w:rPr>
          <w:sz w:val="14"/>
        </w:rPr>
        <w:t>TURNING NATO INWARD</w:t>
      </w:r>
    </w:p>
    <w:p w14:paraId="768A60FB" w14:textId="77777777" w:rsidR="00F32DF3" w:rsidRPr="002F6B7F" w:rsidRDefault="00F32DF3" w:rsidP="00F32DF3">
      <w:pPr>
        <w:rPr>
          <w:sz w:val="14"/>
        </w:rPr>
      </w:pPr>
      <w:r w:rsidRPr="002F6B7F">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35B77465" w14:textId="77777777" w:rsidR="00F32DF3" w:rsidRPr="002F6B7F" w:rsidRDefault="00F32DF3" w:rsidP="00F32DF3">
      <w:pPr>
        <w:rPr>
          <w:sz w:val="14"/>
        </w:rPr>
      </w:pPr>
      <w:r w:rsidRPr="002F6B7F">
        <w:rPr>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59F9203B" w14:textId="77777777" w:rsidR="00F32DF3" w:rsidRPr="002F6B7F" w:rsidRDefault="00F32DF3" w:rsidP="00F32DF3">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6" w:history="1">
        <w:r w:rsidRPr="002F6B7F">
          <w:rPr>
            <w:rStyle w:val="Hyperlink"/>
            <w:sz w:val="14"/>
          </w:rPr>
          <w:t>Beijing</w:t>
        </w:r>
      </w:hyperlink>
      <w:r w:rsidRPr="002F6B7F">
        <w:rPr>
          <w:sz w:val="14"/>
        </w:rPr>
        <w:t>, but it may initiate new conversations.</w:t>
      </w:r>
    </w:p>
    <w:p w14:paraId="45565398" w14:textId="77777777" w:rsidR="00F32DF3" w:rsidRDefault="00F32DF3" w:rsidP="00F32DF3"/>
    <w:p w14:paraId="7C5716AF" w14:textId="7041738F" w:rsidR="00752481" w:rsidRDefault="00752481" w:rsidP="00752481">
      <w:pPr>
        <w:pStyle w:val="Heading2"/>
        <w:rPr>
          <w:rFonts w:cs="Calibri"/>
        </w:rPr>
      </w:pPr>
      <w:r w:rsidRPr="00752481">
        <w:rPr>
          <w:rFonts w:cs="Calibri"/>
        </w:rPr>
        <w:t>Case</w:t>
      </w:r>
      <w:r w:rsidR="00407DA0">
        <w:rPr>
          <w:rFonts w:cs="Calibri"/>
        </w:rPr>
        <w:t xml:space="preserve"> </w:t>
      </w:r>
    </w:p>
    <w:p w14:paraId="19FB2CC3" w14:textId="5E8F6BA0" w:rsidR="0082219A" w:rsidRDefault="0082219A" w:rsidP="0082219A">
      <w:pPr>
        <w:pStyle w:val="Heading3"/>
      </w:pPr>
      <w:r>
        <w:t>1NC – AT: FW</w:t>
      </w:r>
    </w:p>
    <w:p w14:paraId="3F20C074" w14:textId="553BD0E6" w:rsidR="00F32DF3" w:rsidRDefault="00F32DF3" w:rsidP="00F32DF3">
      <w:pPr>
        <w:pStyle w:val="Heading4"/>
      </w:pPr>
      <w:r>
        <w:t>The standard is maximizing expected well-being.</w:t>
      </w:r>
    </w:p>
    <w:p w14:paraId="72C9E8E2" w14:textId="77777777" w:rsidR="00F32DF3" w:rsidRPr="00F32DF3" w:rsidRDefault="00F32DF3" w:rsidP="00F32DF3"/>
    <w:p w14:paraId="00F9A705" w14:textId="77777777" w:rsidR="0082219A" w:rsidRDefault="0082219A" w:rsidP="0082219A">
      <w:pPr>
        <w:pStyle w:val="Heading4"/>
        <w:rPr>
          <w:bCs/>
        </w:rPr>
      </w:pPr>
      <w:r>
        <w:t xml:space="preserve">Mathematical equations confirm our impacts </w:t>
      </w:r>
      <w:r w:rsidRPr="008F2414">
        <w:rPr>
          <w:u w:val="single"/>
        </w:rPr>
        <w:t>outweigh</w:t>
      </w:r>
      <w:r>
        <w:t>.</w:t>
      </w:r>
    </w:p>
    <w:p w14:paraId="048912D5" w14:textId="77777777" w:rsidR="0082219A" w:rsidRDefault="0082219A" w:rsidP="0082219A">
      <w:r>
        <w:rPr>
          <w:rStyle w:val="Heading4Char"/>
        </w:rPr>
        <w:t>MacAskill 14</w:t>
      </w:r>
      <w:r>
        <w:t xml:space="preserve"> [William, Oxford Philosopher and youngest tenured philosopher in the world, Normative Uncertainty, 2014]</w:t>
      </w:r>
    </w:p>
    <w:p w14:paraId="19A428B5" w14:textId="77777777" w:rsidR="0082219A" w:rsidRDefault="0082219A" w:rsidP="0082219A">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sidRPr="00284181">
        <w:rPr>
          <w:rStyle w:val="StyleUnderline"/>
          <w:highlight w:val="green"/>
        </w:rPr>
        <w:t xml:space="preserve">we </w:t>
      </w:r>
      <w:r>
        <w:rPr>
          <w:rStyle w:val="StyleUnderline"/>
        </w:rPr>
        <w:t xml:space="preserve">still </w:t>
      </w:r>
      <w:r w:rsidRPr="00284181">
        <w:rPr>
          <w:rStyle w:val="StyleUnderline"/>
          <w:highlight w:val="green"/>
        </w:rPr>
        <w:t xml:space="preserve">have </w:t>
      </w:r>
      <w:r>
        <w:rPr>
          <w:rStyle w:val="Emphasis"/>
        </w:rPr>
        <w:t xml:space="preserve">strong </w:t>
      </w:r>
      <w:r w:rsidRPr="00284181">
        <w:rPr>
          <w:rStyle w:val="Emphasis"/>
          <w:highlight w:val="green"/>
        </w:rPr>
        <w:t xml:space="preserve">reason to prevent </w:t>
      </w:r>
      <w:r>
        <w:rPr>
          <w:rStyle w:val="Emphasis"/>
        </w:rPr>
        <w:t xml:space="preserve">near-term human </w:t>
      </w:r>
      <w:r w:rsidRPr="00284181">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sidRPr="00284181">
        <w:rPr>
          <w:rStyle w:val="StyleUnderline"/>
          <w:highlight w:val="green"/>
        </w:rPr>
        <w:t xml:space="preserve">extremely </w:t>
      </w:r>
      <w:r w:rsidRPr="00284181">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sidRPr="00284181">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sidRPr="00284181">
        <w:rPr>
          <w:rStyle w:val="Emphasis"/>
          <w:highlight w:val="green"/>
        </w:rPr>
        <w:t>extinction is</w:t>
      </w:r>
      <w:r>
        <w:rPr>
          <w:rStyle w:val="Emphasis"/>
        </w:rPr>
        <w:t xml:space="preserve"> by its nature an </w:t>
      </w:r>
      <w:r w:rsidRPr="00284181">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sidRPr="00284181">
        <w:rPr>
          <w:rStyle w:val="StyleUnderline"/>
          <w:highlight w:val="green"/>
        </w:rPr>
        <w:t xml:space="preserve">in </w:t>
      </w:r>
      <w:r>
        <w:rPr>
          <w:rStyle w:val="StyleUnderline"/>
        </w:rPr>
        <w:t xml:space="preserve">a few centuries’ </w:t>
      </w:r>
      <w:r w:rsidRPr="00284181">
        <w:rPr>
          <w:rStyle w:val="StyleUnderline"/>
          <w:highlight w:val="green"/>
        </w:rPr>
        <w:t xml:space="preserve">time we will have </w:t>
      </w:r>
      <w:r w:rsidRPr="00284181">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sidRPr="00284181">
        <w:rPr>
          <w:rStyle w:val="StyleUnderline"/>
          <w:highlight w:val="green"/>
        </w:rPr>
        <w:t>if we</w:t>
      </w:r>
      <w:r>
        <w:rPr>
          <w:rStyle w:val="StyleUnderline"/>
        </w:rPr>
        <w:t xml:space="preserve"> </w:t>
      </w:r>
      <w:r>
        <w:rPr>
          <w:sz w:val="12"/>
        </w:rPr>
        <w:t>let the human race continue and</w:t>
      </w:r>
      <w:r>
        <w:rPr>
          <w:rStyle w:val="StyleUnderline"/>
        </w:rPr>
        <w:t xml:space="preserve"> </w:t>
      </w:r>
      <w:r w:rsidRPr="00284181">
        <w:rPr>
          <w:rStyle w:val="StyleUnderline"/>
          <w:highlight w:val="green"/>
        </w:rPr>
        <w:t>did research</w:t>
      </w:r>
      <w:r>
        <w:rPr>
          <w:rStyle w:val="StyleUnderline"/>
        </w:rPr>
        <w:t xml:space="preserve"> for 300 years, </w:t>
      </w:r>
      <w:r w:rsidRPr="00284181">
        <w:rPr>
          <w:rStyle w:val="StyleUnderline"/>
          <w:highlight w:val="green"/>
        </w:rPr>
        <w:t xml:space="preserve">we would know </w:t>
      </w:r>
      <w:r>
        <w:rPr>
          <w:rStyle w:val="Emphasis"/>
        </w:rPr>
        <w:t>for certain</w:t>
      </w:r>
      <w:r>
        <w:rPr>
          <w:rStyle w:val="StyleUnderline"/>
        </w:rPr>
        <w:t xml:space="preserve"> </w:t>
      </w:r>
      <w:r w:rsidRPr="00284181">
        <w:rPr>
          <w:rStyle w:val="StyleUnderline"/>
          <w:highlight w:val="green"/>
        </w:rPr>
        <w:t xml:space="preserve">whether </w:t>
      </w:r>
      <w:r>
        <w:rPr>
          <w:rStyle w:val="StyleUnderline"/>
        </w:rPr>
        <w:t xml:space="preserve">or not additional </w:t>
      </w:r>
      <w:r w:rsidRPr="00284181">
        <w:rPr>
          <w:rStyle w:val="StyleUnderline"/>
          <w:highlight w:val="green"/>
        </w:rPr>
        <w:t>people</w:t>
      </w:r>
      <w:r>
        <w:rPr>
          <w:rStyle w:val="StyleUnderline"/>
        </w:rPr>
        <w:t xml:space="preserve"> are of </w:t>
      </w:r>
      <w:r w:rsidRPr="00284181">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sidRPr="00284181">
        <w:rPr>
          <w:rStyle w:val="StyleUnderline"/>
          <w:highlight w:val="green"/>
        </w:rPr>
        <w:t>the cost of waiting</w:t>
      </w:r>
      <w:r>
        <w:rPr>
          <w:rStyle w:val="StyleUnderline"/>
        </w:rPr>
        <w:t xml:space="preserve"> </w:t>
      </w:r>
      <w:r>
        <w:rPr>
          <w:sz w:val="12"/>
        </w:rPr>
        <w:t>for a few hundred years</w:t>
      </w:r>
      <w:r>
        <w:rPr>
          <w:rStyle w:val="StyleUnderline"/>
        </w:rPr>
        <w:t xml:space="preserve"> </w:t>
      </w:r>
      <w:r w:rsidRPr="00284181">
        <w:rPr>
          <w:rStyle w:val="StyleUnderline"/>
          <w:highlight w:val="green"/>
        </w:rPr>
        <w:t xml:space="preserve">is </w:t>
      </w:r>
      <w:r>
        <w:rPr>
          <w:rStyle w:val="Emphasis"/>
        </w:rPr>
        <w:t xml:space="preserve">vanishingly </w:t>
      </w:r>
      <w:r w:rsidRPr="00284181">
        <w:rPr>
          <w:rStyle w:val="Emphasis"/>
          <w:highlight w:val="green"/>
        </w:rPr>
        <w:t>small</w:t>
      </w:r>
      <w:r w:rsidRPr="00284181">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sidRPr="00284181">
        <w:rPr>
          <w:rStyle w:val="Emphasis"/>
          <w:highlight w:val="green"/>
        </w:rPr>
        <w:t xml:space="preserve">keeping </w:t>
      </w:r>
      <w:r>
        <w:rPr>
          <w:rStyle w:val="Emphasis"/>
        </w:rPr>
        <w:t xml:space="preserve">one’s </w:t>
      </w:r>
      <w:r w:rsidRPr="00284181">
        <w:rPr>
          <w:rStyle w:val="Emphasis"/>
          <w:highlight w:val="green"/>
        </w:rPr>
        <w:t>options open</w:t>
      </w:r>
      <w:r>
        <w:rPr>
          <w:rStyle w:val="StyleUnderline"/>
        </w:rPr>
        <w:t xml:space="preserve"> </w:t>
      </w:r>
      <w:r>
        <w:rPr>
          <w:sz w:val="12"/>
        </w:rPr>
        <w:t>while one gains new information.</w:t>
      </w:r>
    </w:p>
    <w:p w14:paraId="49BA76FC" w14:textId="77777777" w:rsidR="0082219A" w:rsidRDefault="0082219A" w:rsidP="0082219A"/>
    <w:p w14:paraId="11738A35" w14:textId="77777777" w:rsidR="0082219A" w:rsidRDefault="0082219A" w:rsidP="0082219A">
      <w:pPr>
        <w:pStyle w:val="Heading4"/>
        <w:rPr>
          <w:bCs/>
        </w:rPr>
      </w:pPr>
      <w:r>
        <w:t>It's the only static category – even if life is bad now.</w:t>
      </w:r>
    </w:p>
    <w:p w14:paraId="1889C515" w14:textId="77777777" w:rsidR="0082219A" w:rsidRDefault="0082219A" w:rsidP="0082219A">
      <w:r>
        <w:rPr>
          <w:rStyle w:val="Style13ptBold"/>
        </w:rPr>
        <w:t>Tännsjö 11</w:t>
      </w:r>
      <w:r>
        <w:t xml:space="preserve"> (</w:t>
      </w:r>
      <w:proofErr w:type="spellStart"/>
      <w:r>
        <w:t>Torbjörn</w:t>
      </w:r>
      <w:proofErr w:type="spellEnd"/>
      <w:r>
        <w:t xml:space="preserve">, the </w:t>
      </w:r>
      <w:r w:rsidRPr="008F2414">
        <w:t xml:space="preserve">Kristian </w:t>
      </w:r>
      <w:proofErr w:type="spellStart"/>
      <w:r w:rsidRPr="008F2414">
        <w:t>Claëson</w:t>
      </w:r>
      <w:proofErr w:type="spellEnd"/>
      <w:r w:rsidRPr="008F2414">
        <w:t xml:space="preserve"> Professor of Practical Philosophy at Stockholm University, “Shalt Thou Sometimes Murder? On the Ethics of Killing,” </w:t>
      </w:r>
      <w:hyperlink r:id="rId17" w:history="1">
        <w:r w:rsidRPr="008F2414">
          <w:t>http://people.su.se/~jolso/HS-texter/shaltthou.pdf</w:t>
        </w:r>
      </w:hyperlink>
      <w:r w:rsidRPr="008F2414">
        <w:t>) //BS 1-27-2018</w:t>
      </w:r>
    </w:p>
    <w:p w14:paraId="785A8873" w14:textId="77777777" w:rsidR="0082219A" w:rsidRDefault="0082219A" w:rsidP="0082219A">
      <w:r>
        <w:t>**Bracketed to avoid triggers</w:t>
      </w:r>
    </w:p>
    <w:p w14:paraId="44318B1B" w14:textId="77777777" w:rsidR="0082219A" w:rsidRDefault="0082219A" w:rsidP="0082219A">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BB250DE" w14:textId="77777777" w:rsidR="0082219A" w:rsidRDefault="0082219A" w:rsidP="0082219A"/>
    <w:p w14:paraId="42D5281E" w14:textId="77777777" w:rsidR="0082219A" w:rsidRPr="00013B39" w:rsidRDefault="0082219A" w:rsidP="0082219A">
      <w:pPr>
        <w:pStyle w:val="Heading4"/>
        <w:rPr>
          <w:rFonts w:cs="Calibri"/>
        </w:rPr>
      </w:pPr>
      <w:r w:rsidRPr="00CE71F6">
        <w:rPr>
          <w:rFonts w:cs="Calibri"/>
        </w:rPr>
        <w:t xml:space="preserve">Existential risks are </w:t>
      </w:r>
      <w:r w:rsidRPr="00D63077">
        <w:rPr>
          <w:rFonts w:cs="Calibri"/>
          <w:u w:val="single"/>
        </w:rPr>
        <w:t>non-linear</w:t>
      </w:r>
      <w:r>
        <w:rPr>
          <w:rFonts w:cs="Calibri"/>
        </w:rPr>
        <w:t xml:space="preserve"> and</w:t>
      </w:r>
      <w:r w:rsidRPr="00CE71F6">
        <w:rPr>
          <w:rFonts w:cs="Calibri"/>
        </w:rPr>
        <w:t xml:space="preserve"> </w:t>
      </w:r>
      <w:r w:rsidRPr="00D63077">
        <w:rPr>
          <w:rFonts w:cs="Calibri"/>
          <w:u w:val="single"/>
        </w:rPr>
        <w:t>irreversible</w:t>
      </w:r>
      <w:r>
        <w:rPr>
          <w:rFonts w:cs="Calibri"/>
        </w:rPr>
        <w:t xml:space="preserve"> </w:t>
      </w:r>
      <w:r w:rsidRPr="00CE71F6">
        <w:rPr>
          <w:rFonts w:cs="Calibri"/>
        </w:rPr>
        <w:t xml:space="preserve">– </w:t>
      </w:r>
      <w:r>
        <w:rPr>
          <w:rFonts w:cs="Calibri"/>
        </w:rPr>
        <w:t xml:space="preserve">peer-reviewed science proves they’re probable – psychological and social biases </w:t>
      </w:r>
      <w:r>
        <w:rPr>
          <w:rFonts w:cs="Calibri"/>
          <w:u w:val="single"/>
        </w:rPr>
        <w:t>skew</w:t>
      </w:r>
      <w:r>
        <w:rPr>
          <w:rFonts w:cs="Calibri"/>
        </w:rPr>
        <w:t xml:space="preserve"> impact calculus to threat </w:t>
      </w:r>
      <w:r>
        <w:rPr>
          <w:rFonts w:cs="Calibri"/>
          <w:u w:val="single"/>
        </w:rPr>
        <w:t>deflation</w:t>
      </w:r>
      <w:r>
        <w:rPr>
          <w:rFonts w:cs="Calibri"/>
        </w:rPr>
        <w:t>.</w:t>
      </w:r>
    </w:p>
    <w:p w14:paraId="0670EE14" w14:textId="77777777" w:rsidR="0082219A" w:rsidRPr="00752481" w:rsidRDefault="0082219A" w:rsidP="0082219A">
      <w:proofErr w:type="spellStart"/>
      <w:r w:rsidRPr="00CE71F6">
        <w:rPr>
          <w:rStyle w:val="Style13ptBold"/>
        </w:rPr>
        <w:t>Pamlin</w:t>
      </w:r>
      <w:proofErr w:type="spellEnd"/>
      <w:r w:rsidRPr="00CE71F6">
        <w:rPr>
          <w:rStyle w:val="Style13ptBold"/>
        </w:rPr>
        <w:t xml:space="preserve"> </w:t>
      </w:r>
      <w:r>
        <w:rPr>
          <w:rStyle w:val="Style13ptBold"/>
        </w:rPr>
        <w:t>and</w:t>
      </w:r>
      <w:r w:rsidRPr="00CE71F6">
        <w:rPr>
          <w:rStyle w:val="Style13ptBold"/>
        </w:rPr>
        <w:t xml:space="preserve"> Armstrong 15</w:t>
      </w:r>
      <w:r>
        <w:t xml:space="preserve"> </w:t>
      </w:r>
      <w:r w:rsidRPr="00D63077">
        <w:t xml:space="preserve">(Dennis, Executive Project Manager of </w:t>
      </w:r>
      <w:r w:rsidRPr="00752481">
        <w:t xml:space="preserve">Global Risks @ Global Challenges Foundation, and Stuart, James Martin Research Fellow @ Oxford, “Global Challenges: 12 Risks that threaten human civilization: The case for a new risk category,” </w:t>
      </w:r>
      <w:hyperlink r:id="rId18" w:history="1">
        <w:r w:rsidRPr="00752481">
          <w:t>https://api.globalchallenges.org/static/wp-content/uploads/12-Risks-with-infinite-impact.pdf</w:t>
        </w:r>
      </w:hyperlink>
      <w:r w:rsidRPr="00752481">
        <w:t xml:space="preserve">) //BS 4-1-2018 [brackets for] </w:t>
      </w:r>
      <w:r w:rsidRPr="00752481">
        <w:rPr>
          <w:strike/>
        </w:rPr>
        <w:t>ableist language</w:t>
      </w:r>
    </w:p>
    <w:p w14:paraId="356A2D50" w14:textId="77777777" w:rsidR="0082219A" w:rsidRPr="002C7B2F" w:rsidRDefault="0082219A" w:rsidP="0082219A">
      <w:pPr>
        <w:rPr>
          <w:sz w:val="8"/>
        </w:rPr>
      </w:pPr>
      <w:r w:rsidRPr="00752481">
        <w:rPr>
          <w:sz w:val="8"/>
        </w:rPr>
        <w:t xml:space="preserve">2. Risks with infinite impact: A new category of risks “Most risk management is really just advanced contingency planning and disciplining yourself to realise that, </w:t>
      </w:r>
      <w:r w:rsidRPr="00752481">
        <w:rPr>
          <w:rStyle w:val="StyleUnderline"/>
        </w:rPr>
        <w:t xml:space="preserve">given enough time, very </w:t>
      </w:r>
      <w:r w:rsidRPr="00752481">
        <w:rPr>
          <w:u w:val="single"/>
        </w:rPr>
        <w:t>low probability events not only can happen, but they absolutely will happen</w:t>
      </w:r>
      <w:r w:rsidRPr="00752481">
        <w:rPr>
          <w:sz w:val="8"/>
        </w:rPr>
        <w:t xml:space="preserve">.” Lloyd Blankfein, Goldman Sachs CEO, July 2013 1 </w:t>
      </w:r>
      <w:r w:rsidRPr="00752481">
        <w:rPr>
          <w:rStyle w:val="Emphasis"/>
        </w:rPr>
        <w:t xml:space="preserve">Risk = Probability × Impact </w:t>
      </w:r>
      <w:r w:rsidRPr="00013B39">
        <w:rPr>
          <w:highlight w:val="green"/>
          <w:u w:val="single"/>
        </w:rPr>
        <w:t>Impacts where</w:t>
      </w:r>
      <w:r w:rsidRPr="00D63077">
        <w:rPr>
          <w:u w:val="single"/>
        </w:rPr>
        <w:t xml:space="preserve"> civilisation collapses to a state of great suffering and do not recover</w:t>
      </w:r>
      <w:r w:rsidRPr="00D63077">
        <w:rPr>
          <w:rStyle w:val="StyleUnderline"/>
        </w:rPr>
        <w:t>, or</w:t>
      </w:r>
      <w:r w:rsidRPr="00CE71F6">
        <w:rPr>
          <w:rStyle w:val="StyleUnderline"/>
        </w:rPr>
        <w:t xml:space="preserve"> a situation where </w:t>
      </w:r>
      <w:r w:rsidRPr="00013B39">
        <w:rPr>
          <w:rStyle w:val="StyleUnderline"/>
          <w:highlight w:val="green"/>
        </w:rPr>
        <w:t>all human life end</w:t>
      </w:r>
      <w:r w:rsidRPr="002C7B2F">
        <w:rPr>
          <w:sz w:val="8"/>
        </w:rPr>
        <w:t xml:space="preserve">, </w:t>
      </w:r>
      <w:r w:rsidRPr="00013B39">
        <w:rPr>
          <w:rStyle w:val="StyleUnderline"/>
          <w:highlight w:val="green"/>
        </w:rPr>
        <w:t>are</w:t>
      </w:r>
      <w:r w:rsidRPr="00CE71F6">
        <w:rPr>
          <w:rStyle w:val="StyleUnderline"/>
        </w:rPr>
        <w:t xml:space="preserve"> defined as </w:t>
      </w:r>
      <w:r w:rsidRPr="00013B39">
        <w:rPr>
          <w:rStyle w:val="Emphasis"/>
          <w:highlight w:val="green"/>
        </w:rPr>
        <w:t>infinite</w:t>
      </w:r>
      <w:r w:rsidRPr="00D63077">
        <w:rPr>
          <w:rStyle w:val="StyleUnderline"/>
        </w:rPr>
        <w:t xml:space="preserve"> as </w:t>
      </w:r>
      <w:r w:rsidRPr="00752481">
        <w:rPr>
          <w:rStyle w:val="StyleUnderline"/>
        </w:rPr>
        <w:t xml:space="preserve">the result is </w:t>
      </w:r>
      <w:r w:rsidRPr="00013B39">
        <w:rPr>
          <w:rStyle w:val="Emphasis"/>
          <w:highlight w:val="green"/>
        </w:rPr>
        <w:t>irreversible</w:t>
      </w:r>
      <w:r w:rsidRPr="00013B39">
        <w:rPr>
          <w:rStyle w:val="StyleUnderline"/>
          <w:highlight w:val="green"/>
        </w:rPr>
        <w:t xml:space="preserve"> and </w:t>
      </w:r>
      <w:r w:rsidRPr="00013B39">
        <w:rPr>
          <w:rStyle w:val="Emphasis"/>
          <w:highlight w:val="green"/>
        </w:rPr>
        <w:t>lasts forever</w:t>
      </w:r>
      <w:r w:rsidRPr="002C7B2F">
        <w:rPr>
          <w:sz w:val="8"/>
        </w:rPr>
        <w:t xml:space="preserve">. A new group of global risks This is a report about a limited number of global risks – that can be identified through a scientific and transparent process – with impacts of a magnitude that pose a threat to human civilisation, or even possibly to all human life.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The idea that we face a number of global challenges threatening the very basis of our civilisation at the beginning of the 21st century is well accepted in the scientific community,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This report has, to the best of our knowledge, created the first science-based list of global risks with a potentially infinite impact </w:t>
      </w:r>
      <w:r w:rsidRPr="00752481">
        <w:rPr>
          <w:sz w:val="8"/>
        </w:rPr>
        <w:t xml:space="preserve">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752481">
        <w:rPr>
          <w:rStyle w:val="StyleUnderline"/>
        </w:rPr>
        <w:t>uncertainty exists regarding the outcome and that we must find a way to take the best possible decision based on our understanding of this uncertainty</w:t>
      </w:r>
      <w:r w:rsidRPr="00752481">
        <w:rPr>
          <w:sz w:val="8"/>
        </w:rPr>
        <w:t>.3 To calculate risk the probability of an outcome is often multiplied by the impact. The impact is in most cases measured</w:t>
      </w:r>
      <w:r w:rsidRPr="002C7B2F">
        <w:rPr>
          <w:sz w:val="8"/>
        </w:rPr>
        <w:t xml:space="preserve">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reality is seldom as smooth as the example. The total area under the curve always represents 100 percent, i.e.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2C7B2F">
        <w:rPr>
          <w:sz w:val="8"/>
          <w:szCs w:val="14"/>
        </w:rPr>
        <w:t xml:space="preserve"> Figure 1: Probability density function</w:t>
      </w:r>
      <w:r w:rsidRPr="002C7B2F">
        <w:rPr>
          <w:sz w:val="8"/>
        </w:rPr>
        <w:t xml:space="preserve"> The impacts (A), (B) and (C) all belong to the same category, normal [common] impacts: the impacts may be more or less serious, but they can be dealt with within the current system. The impacts in this report are however of a special kind. These are impacts where everything will be lost and the situation will not be reversible, i.e challenges with potentially infinite impact. In insurance and finance this kind of risk is called “risk of ruin”, an impact where all capital is lost.5 This impact is however only infinite for the company that is losing the money. From society’s perspective, that is not a special category of risk. In this report the focus is on the “risk of ruin” on a global scale and on a human level, in the worst case this is when we risk the extinction of our own species. On a probability curve the impacts in this report are usually at the very far right with a relatively low probability compared with other impacts, illustrated by (D) in Figure 2. Often they are so far out on the tail of the curve that they are not even included in studies. For each risk in this report the probability of an infinite impact is very low compared to the most likely outcome. Some studies even indicate that not all risks in this report can result in an infinite impact. </w:t>
      </w:r>
      <w:r w:rsidRPr="00CE71F6">
        <w:rPr>
          <w:rStyle w:val="StyleUnderline"/>
        </w:rPr>
        <w:t xml:space="preserve">But a significant number of </w:t>
      </w:r>
      <w:r w:rsidRPr="00013B39">
        <w:rPr>
          <w:rStyle w:val="Emphasis"/>
          <w:highlight w:val="green"/>
        </w:rPr>
        <w:t>peer-reviewed</w:t>
      </w:r>
      <w:r w:rsidRPr="00013B39">
        <w:rPr>
          <w:rStyle w:val="StyleUnderline"/>
          <w:highlight w:val="green"/>
        </w:rPr>
        <w:t xml:space="preserve"> reports indicate</w:t>
      </w:r>
      <w:r w:rsidRPr="00CE71F6">
        <w:rPr>
          <w:rStyle w:val="StyleUnderline"/>
        </w:rPr>
        <w:t xml:space="preserve"> that </w:t>
      </w:r>
      <w:r w:rsidRPr="00D63077">
        <w:rPr>
          <w:rStyle w:val="StyleUnderline"/>
        </w:rPr>
        <w:t>those</w:t>
      </w:r>
      <w:r w:rsidRPr="00CE71F6">
        <w:rPr>
          <w:rStyle w:val="StyleUnderline"/>
        </w:rPr>
        <w:t xml:space="preserve"> </w:t>
      </w:r>
      <w:r w:rsidRPr="00013B39">
        <w:rPr>
          <w:rStyle w:val="StyleUnderline"/>
          <w:highlight w:val="green"/>
        </w:rPr>
        <w:t>impacts</w:t>
      </w:r>
      <w:r w:rsidRPr="00CE71F6">
        <w:rPr>
          <w:rStyle w:val="StyleUnderline"/>
        </w:rPr>
        <w:t xml:space="preserve"> </w:t>
      </w:r>
      <w:r w:rsidRPr="00B2031B">
        <w:rPr>
          <w:rStyle w:val="StyleUnderline"/>
        </w:rPr>
        <w:t xml:space="preserve">not only </w:t>
      </w:r>
      <w:r w:rsidRPr="00013B39">
        <w:rPr>
          <w:rStyle w:val="Emphasis"/>
          <w:highlight w:val="green"/>
        </w:rPr>
        <w:t>can happen</w:t>
      </w:r>
      <w:r w:rsidRPr="002C7B2F">
        <w:rPr>
          <w:sz w:val="8"/>
        </w:rPr>
        <w:t xml:space="preserve">, </w:t>
      </w:r>
      <w:r w:rsidRPr="00CE71F6">
        <w:rPr>
          <w:rStyle w:val="StyleUnderline"/>
        </w:rPr>
        <w:t xml:space="preserve">but that </w:t>
      </w:r>
      <w:r w:rsidRPr="00013B39">
        <w:rPr>
          <w:rStyle w:val="StyleUnderline"/>
          <w:highlight w:val="green"/>
        </w:rPr>
        <w:t xml:space="preserve">their </w:t>
      </w:r>
      <w:r w:rsidRPr="00013B39">
        <w:rPr>
          <w:rStyle w:val="Emphasis"/>
          <w:highlight w:val="green"/>
        </w:rPr>
        <w:t>probability is increasing</w:t>
      </w:r>
      <w:r w:rsidRPr="00013B39">
        <w:rPr>
          <w:rStyle w:val="StyleUnderline"/>
          <w:highlight w:val="green"/>
        </w:rPr>
        <w:t xml:space="preserve"> </w:t>
      </w:r>
      <w:r w:rsidRPr="00752481">
        <w:rPr>
          <w:rStyle w:val="StyleUnderline"/>
        </w:rPr>
        <w:t xml:space="preserve">due to </w:t>
      </w:r>
      <w:r w:rsidRPr="00752481">
        <w:rPr>
          <w:rStyle w:val="Emphasis"/>
        </w:rPr>
        <w:t>unsustainable trends</w:t>
      </w:r>
      <w:r w:rsidRPr="00752481">
        <w:rPr>
          <w:sz w:val="8"/>
        </w:rPr>
        <w:t>. The assumption for this report is that by creating</w:t>
      </w:r>
      <w:r w:rsidRPr="002C7B2F">
        <w:rPr>
          <w:sz w:val="8"/>
        </w:rPr>
        <w:t xml:space="preserve"> a better understanding of our scientific knowledge regarding risks </w:t>
      </w:r>
      <w:r w:rsidRPr="00752481">
        <w:rPr>
          <w:sz w:val="8"/>
        </w:rPr>
        <w:t xml:space="preserve">with a potentially infinite impact, we can inspire initiatives that can turn these risks into drivers for innovation. </w:t>
      </w:r>
      <w:r w:rsidRPr="00752481">
        <w:rPr>
          <w:rStyle w:val="StyleUnderline"/>
        </w:rPr>
        <w:t>Not only could a better understanding of the unique magnitude of these risks help address the risks we face</w:t>
      </w:r>
      <w:r w:rsidRPr="00752481">
        <w:rPr>
          <w:sz w:val="8"/>
        </w:rPr>
        <w:t xml:space="preserve">, </w:t>
      </w:r>
      <w:proofErr w:type="gramStart"/>
      <w:r w:rsidRPr="00752481">
        <w:rPr>
          <w:rStyle w:val="StyleUnderline"/>
        </w:rPr>
        <w:t>it</w:t>
      </w:r>
      <w:proofErr w:type="gramEnd"/>
      <w:r w:rsidRPr="00752481">
        <w:rPr>
          <w:rStyle w:val="StyleUnderline"/>
        </w:rPr>
        <w:t xml:space="preserve"> could also help to create a path towards more sustain</w:t>
      </w:r>
      <w:r w:rsidRPr="00CE71F6">
        <w:rPr>
          <w:rStyle w:val="StyleUnderline"/>
        </w:rPr>
        <w:t>able development</w:t>
      </w:r>
      <w:r w:rsidRPr="002C7B2F">
        <w:rPr>
          <w:sz w:val="8"/>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t>
      </w:r>
      <w:proofErr w:type="spellStart"/>
      <w:r w:rsidRPr="002C7B2F">
        <w:rPr>
          <w:sz w:val="8"/>
        </w:rPr>
        <w:t>well known</w:t>
      </w:r>
      <w:proofErr w:type="spellEnd"/>
      <w:r w:rsidRPr="002C7B2F">
        <w:rPr>
          <w:sz w:val="8"/>
        </w:rPr>
        <w:t xml:space="preserve"> as they should be. One reason is the way that extreme impacts are often masked by most of the theories and models used by governments and business today. For example, the probability of extreme impacts is often below what is included in studies and strategies. </w:t>
      </w:r>
      <w:r w:rsidRPr="00CE71F6">
        <w:rPr>
          <w:rStyle w:val="StyleUnderline"/>
        </w:rPr>
        <w:t xml:space="preserve">The </w:t>
      </w:r>
      <w:r w:rsidRPr="00013B39">
        <w:rPr>
          <w:rStyle w:val="StyleUnderline"/>
          <w:highlight w:val="green"/>
        </w:rPr>
        <w:t xml:space="preserve">tendency to exclude impacts </w:t>
      </w:r>
      <w:r w:rsidRPr="00752481">
        <w:rPr>
          <w:rStyle w:val="StyleUnderline"/>
        </w:rPr>
        <w:t>below a probability of five percent is</w:t>
      </w:r>
      <w:r w:rsidRPr="00CE71F6">
        <w:rPr>
          <w:rStyle w:val="StyleUnderline"/>
        </w:rPr>
        <w:t xml:space="preserve"> one </w:t>
      </w:r>
      <w:r w:rsidRPr="00013B39">
        <w:rPr>
          <w:rStyle w:val="StyleUnderline"/>
          <w:highlight w:val="green"/>
        </w:rPr>
        <w:t xml:space="preserve">reason </w:t>
      </w:r>
      <w:r w:rsidRPr="00752481">
        <w:rPr>
          <w:rStyle w:val="StyleUnderline"/>
        </w:rPr>
        <w:t xml:space="preserve">for </w:t>
      </w:r>
      <w:r w:rsidRPr="00013B39">
        <w:rPr>
          <w:rStyle w:val="StyleUnderline"/>
          <w:highlight w:val="green"/>
        </w:rPr>
        <w:t>the</w:t>
      </w:r>
      <w:r w:rsidRPr="00CE71F6">
        <w:rPr>
          <w:rStyle w:val="StyleUnderline"/>
        </w:rPr>
        <w:t xml:space="preserve"> </w:t>
      </w:r>
      <w:r w:rsidRPr="002C7B2F">
        <w:rPr>
          <w:rStyle w:val="StyleUnderline"/>
        </w:rPr>
        <w:t xml:space="preserve">relative </w:t>
      </w:r>
      <w:r w:rsidRPr="00013B39">
        <w:rPr>
          <w:rStyle w:val="Emphasis"/>
          <w:highlight w:val="green"/>
        </w:rPr>
        <w:t>“invisibility”</w:t>
      </w:r>
      <w:r w:rsidRPr="00013B39">
        <w:rPr>
          <w:rStyle w:val="StyleUnderline"/>
          <w:highlight w:val="green"/>
        </w:rPr>
        <w:t xml:space="preserve"> of </w:t>
      </w:r>
      <w:r w:rsidRPr="00013B39">
        <w:rPr>
          <w:rStyle w:val="Emphasis"/>
          <w:highlight w:val="green"/>
        </w:rPr>
        <w:t>infinite impacts</w:t>
      </w:r>
      <w:r w:rsidRPr="002C7B2F">
        <w:rPr>
          <w:sz w:val="8"/>
        </w:rPr>
        <w:t xml:space="preserve">. The almost standard use of a 95% confidence interval is one reason why low-probability high-impact events are often ignored.6 Figure 2: Probability density function with tail highlighted 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A failure to provide any estimate for these risks often results in strategies and priorities defined as though the probability of a totally unacceptable outcome is zero. An approximate number for a best estimate also makes it easier to understand that a great uncertainty means the actual probability can be both much higher and much lower than the best estimate. It should also be stressed that uncertainty is not a weakness in science; it always exists in scientific work. It is a systematic way of understanding the limitations of the </w:t>
      </w:r>
      <w:r w:rsidRPr="00752481">
        <w:rPr>
          <w:sz w:val="8"/>
        </w:rPr>
        <w:t xml:space="preserve">methodology, data, etc.9 </w:t>
      </w:r>
      <w:r w:rsidRPr="00752481">
        <w:rPr>
          <w:rStyle w:val="StyleUnderline"/>
        </w:rPr>
        <w:t xml:space="preserve">Uncertainty is not a reason to wait to </w:t>
      </w:r>
      <w:proofErr w:type="gramStart"/>
      <w:r w:rsidRPr="00752481">
        <w:rPr>
          <w:rStyle w:val="StyleUnderline"/>
        </w:rPr>
        <w:t>take action</w:t>
      </w:r>
      <w:proofErr w:type="gramEnd"/>
      <w:r w:rsidRPr="00752481">
        <w:rPr>
          <w:rStyle w:val="StyleUnderline"/>
        </w:rPr>
        <w:t xml:space="preserve"> if the impacts are serious</w:t>
      </w:r>
      <w:r w:rsidRPr="00752481">
        <w:rPr>
          <w:sz w:val="8"/>
        </w:rPr>
        <w:t xml:space="preserve">. Increased uncertainty is something that risk experts, e.g. insurance experts and security policy experts, interpret as a signal for action. </w:t>
      </w:r>
      <w:r w:rsidRPr="00752481">
        <w:rPr>
          <w:rStyle w:val="StyleUnderline"/>
        </w:rPr>
        <w:t>A contrasting challenge is that</w:t>
      </w:r>
      <w:r w:rsidRPr="00CE71F6">
        <w:rPr>
          <w:rStyle w:val="StyleUnderline"/>
        </w:rPr>
        <w:t xml:space="preserve"> our </w:t>
      </w:r>
      <w:r w:rsidRPr="00752481">
        <w:rPr>
          <w:rStyle w:val="StyleUnderline"/>
        </w:rPr>
        <w:t xml:space="preserve">cultural </w:t>
      </w:r>
      <w:r w:rsidRPr="00013B39">
        <w:rPr>
          <w:rStyle w:val="StyleUnderline"/>
          <w:highlight w:val="green"/>
        </w:rPr>
        <w:t xml:space="preserve">references </w:t>
      </w:r>
      <w:r w:rsidRPr="00752481">
        <w:rPr>
          <w:rStyle w:val="StyleUnderline"/>
        </w:rPr>
        <w:t xml:space="preserve">to the threat of infinite impacts have been </w:t>
      </w:r>
      <w:r w:rsidRPr="00013B39">
        <w:rPr>
          <w:rStyle w:val="StyleUnderline"/>
          <w:highlight w:val="green"/>
        </w:rPr>
        <w:t>dominated</w:t>
      </w:r>
      <w:r w:rsidRPr="00CE71F6">
        <w:rPr>
          <w:rStyle w:val="StyleUnderline"/>
        </w:rPr>
        <w:t xml:space="preserve"> throughout history </w:t>
      </w:r>
      <w:r w:rsidRPr="00013B39">
        <w:rPr>
          <w:rStyle w:val="StyleUnderline"/>
          <w:highlight w:val="green"/>
        </w:rPr>
        <w:t>by</w:t>
      </w:r>
      <w:r w:rsidRPr="00CE71F6">
        <w:rPr>
          <w:rStyle w:val="StyleUnderline"/>
        </w:rPr>
        <w:t xml:space="preserve"> religious </w:t>
      </w:r>
      <w:r w:rsidRPr="00013B39">
        <w:rPr>
          <w:rStyle w:val="StyleUnderline"/>
          <w:highlight w:val="green"/>
        </w:rPr>
        <w:t>groups</w:t>
      </w:r>
      <w:r w:rsidRPr="00013B39">
        <w:rPr>
          <w:rStyle w:val="StyleUnderline"/>
        </w:rPr>
        <w:t xml:space="preserve"> </w:t>
      </w:r>
      <w:r w:rsidRPr="00D63077">
        <w:rPr>
          <w:rStyle w:val="StyleUnderline"/>
        </w:rPr>
        <w:t xml:space="preserve">seeking to scare society </w:t>
      </w:r>
      <w:r w:rsidRPr="00013B39">
        <w:rPr>
          <w:rStyle w:val="StyleUnderline"/>
          <w:highlight w:val="green"/>
        </w:rPr>
        <w:t>without</w:t>
      </w:r>
      <w:r w:rsidRPr="00CE71F6">
        <w:rPr>
          <w:rStyle w:val="StyleUnderline"/>
        </w:rPr>
        <w:t xml:space="preserve"> any </w:t>
      </w:r>
      <w:r w:rsidRPr="00013B39">
        <w:rPr>
          <w:rStyle w:val="StyleUnderline"/>
          <w:highlight w:val="green"/>
        </w:rPr>
        <w:t>scientific backing</w:t>
      </w:r>
      <w:r w:rsidRPr="00CE71F6">
        <w:rPr>
          <w:rStyle w:val="StyleUnderline"/>
        </w:rPr>
        <w:t xml:space="preserve">, often as a way </w:t>
      </w:r>
      <w:r w:rsidRPr="00D63077">
        <w:rPr>
          <w:u w:val="single"/>
        </w:rPr>
        <w:t>to discipline people</w:t>
      </w:r>
      <w:r w:rsidRPr="00CE71F6">
        <w:rPr>
          <w:rStyle w:val="StyleUnderline"/>
        </w:rPr>
        <w:t xml:space="preserve"> and implement unpopular measures. It should not have to be said, but </w:t>
      </w:r>
      <w:r w:rsidRPr="00013B39">
        <w:rPr>
          <w:rStyle w:val="StyleUnderline"/>
          <w:highlight w:val="green"/>
        </w:rPr>
        <w:t>this</w:t>
      </w:r>
      <w:r w:rsidRPr="00CE71F6">
        <w:rPr>
          <w:rStyle w:val="StyleUnderline"/>
        </w:rPr>
        <w:t xml:space="preserve"> </w:t>
      </w:r>
      <w:r w:rsidRPr="00752481">
        <w:rPr>
          <w:rStyle w:val="StyleUnderline"/>
        </w:rPr>
        <w:t xml:space="preserve">report is obviously </w:t>
      </w:r>
      <w:r w:rsidRPr="00752481">
        <w:rPr>
          <w:rStyle w:val="Emphasis"/>
        </w:rPr>
        <w:t>fundamentally different</w:t>
      </w:r>
      <w:r w:rsidRPr="00752481">
        <w:rPr>
          <w:rStyle w:val="StyleUnderline"/>
        </w:rPr>
        <w:t xml:space="preserve"> as it </w:t>
      </w:r>
      <w:r w:rsidRPr="00013B39">
        <w:rPr>
          <w:rStyle w:val="StyleUnderline"/>
          <w:highlight w:val="green"/>
        </w:rPr>
        <w:t xml:space="preserve">focuses on </w:t>
      </w:r>
      <w:r w:rsidRPr="00752481">
        <w:rPr>
          <w:rStyle w:val="Emphasis"/>
        </w:rPr>
        <w:t xml:space="preserve">scientific </w:t>
      </w:r>
      <w:r w:rsidRPr="00013B39">
        <w:rPr>
          <w:rStyle w:val="Emphasis"/>
          <w:highlight w:val="green"/>
        </w:rPr>
        <w:t>evidence</w:t>
      </w:r>
      <w:r w:rsidRPr="00013B39">
        <w:rPr>
          <w:rStyle w:val="StyleUnderline"/>
          <w:highlight w:val="green"/>
        </w:rPr>
        <w:t xml:space="preserve"> from </w:t>
      </w:r>
      <w:r w:rsidRPr="00013B39">
        <w:rPr>
          <w:rStyle w:val="Emphasis"/>
          <w:highlight w:val="green"/>
        </w:rPr>
        <w:t>peer-reviewed sources</w:t>
      </w:r>
      <w:r w:rsidRPr="002C7B2F">
        <w:rPr>
          <w:sz w:val="8"/>
        </w:rPr>
        <w:t xml:space="preserve">. Infinite impact The concept infinite impact refers to two aspects in particular; the terminology is not meant to imply a literally infinite impact (with all the mathematical subtleties that would imply) but to serve as a reminder that </w:t>
      </w:r>
      <w:r w:rsidRPr="00752481">
        <w:rPr>
          <w:sz w:val="8"/>
        </w:rPr>
        <w:t xml:space="preserve">these risks are of a different nature. Ethical </w:t>
      </w:r>
      <w:r w:rsidRPr="00752481">
        <w:rPr>
          <w:rStyle w:val="StyleUnderline"/>
        </w:rPr>
        <w:t xml:space="preserve">These are impacts that threaten the very </w:t>
      </w:r>
      <w:r w:rsidRPr="00752481">
        <w:rPr>
          <w:rStyle w:val="Emphasis"/>
        </w:rPr>
        <w:t>survival of humanity and life on Earth</w:t>
      </w:r>
      <w:r w:rsidRPr="00752481">
        <w:rPr>
          <w:rStyle w:val="StyleUnderline"/>
        </w:rPr>
        <w:t xml:space="preserve"> – and therefore can be seen as being infinitely negative from an </w:t>
      </w:r>
      <w:r w:rsidRPr="00752481">
        <w:rPr>
          <w:rStyle w:val="Emphasis"/>
        </w:rPr>
        <w:t>ethical perspective</w:t>
      </w:r>
      <w:r w:rsidRPr="002C7B2F">
        <w:rPr>
          <w:sz w:val="8"/>
        </w:rPr>
        <w:t xml:space="preserve">. </w:t>
      </w:r>
      <w:r w:rsidRPr="00013B39">
        <w:rPr>
          <w:rStyle w:val="Emphasis"/>
          <w:highlight w:val="green"/>
        </w:rPr>
        <w:t xml:space="preserve">No positive gain can outweigh </w:t>
      </w:r>
      <w:r w:rsidRPr="00752481">
        <w:rPr>
          <w:rStyle w:val="Emphasis"/>
        </w:rPr>
        <w:t>even a small probability</w:t>
      </w:r>
      <w:r w:rsidRPr="00752481">
        <w:rPr>
          <w:rStyle w:val="StyleUnderline"/>
        </w:rPr>
        <w:t xml:space="preserve"> for an</w:t>
      </w:r>
      <w:r w:rsidRPr="00CE71F6">
        <w:rPr>
          <w:rStyle w:val="StyleUnderline"/>
        </w:rPr>
        <w:t xml:space="preserve"> infinite negative impact</w:t>
      </w:r>
      <w:r w:rsidRPr="002C7B2F">
        <w:rPr>
          <w:sz w:val="8"/>
        </w:rPr>
        <w:t xml:space="preserve">. Such risks require society to ensure that we eliminate these risks by reducing the impact below an infinite impact as a top priority, or at least do everything we can to reduce the probability of these risks. As some of these risks are impossible to eliminate today it is also important to discuss what probability can right now be accepted for risks with a possible infinite impact. Economic Infinite impacts are beyond what most traditional economic models today are able to cope with. The impacts are irreversible in the most fundamental way, so tools like cost-benefit assessment seldom make sense. To use discounting that makes infinite impacts (which could take place 100 years or more from now and affect all future generations) close to invisible in economic assessments, is another example of a challenge with current tools. So while tools like cost-benefit models and discounting can help us in some areas, they are seldom applicable in the context of infinite impacts. New tools are needed to guide the global economy in an age of potential infinite impacts. See chapter 2.2.2 for a more detailed </w:t>
      </w:r>
      <w:proofErr w:type="spellStart"/>
      <w:r w:rsidRPr="002C7B2F">
        <w:rPr>
          <w:sz w:val="8"/>
        </w:rPr>
        <w:t>iscussion</w:t>
      </w:r>
      <w:proofErr w:type="spellEnd"/>
      <w:r w:rsidRPr="002C7B2F">
        <w:rPr>
          <w:sz w:val="8"/>
        </w:rPr>
        <w:t>.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accept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w:t>
      </w:r>
      <w:proofErr w:type="spellStart"/>
      <w:r w:rsidRPr="002C7B2F">
        <w:rPr>
          <w:sz w:val="8"/>
        </w:rPr>
        <w:t>allhumanity</w:t>
      </w:r>
      <w:proofErr w:type="spellEnd"/>
      <w:r w:rsidRPr="002C7B2F">
        <w:rPr>
          <w:sz w:val="8"/>
        </w:rPr>
        <w:t xml:space="preserve"> Russian roulette” is one way of illustrating the difference in nature between a “normal” risk that is reversible, and a risk with an infinite impact. An additional challenge in acknowledging the risks outlined in this report is that many of the traditional risks including wars and violence have decreased, even though it might not always looks that way in media.10 So a significant number of experts today spend a substantial amount of time trying to explain that much of what is discussed as dangerous trends might not be as dangerous as we think. For policy makers listening only to experts in traditional risk areas it is therefore easy to get the impression that global risks are becoming less of a problem. The chain of events that could result in infinite impacts in this report also differ from most of the traditional risks, as most of them are not triggered by </w:t>
      </w:r>
      <w:proofErr w:type="spellStart"/>
      <w:r w:rsidRPr="002C7B2F">
        <w:rPr>
          <w:sz w:val="8"/>
        </w:rPr>
        <w:t>wilful</w:t>
      </w:r>
      <w:proofErr w:type="spellEnd"/>
      <w:r w:rsidRPr="002C7B2F">
        <w:rPr>
          <w:sz w:val="8"/>
        </w:rPr>
        <w:t xml:space="preserve"> acts, but accidents/mistakes. Even the probabilities related to nuclear war in this report are to a large degree related to inadvertent escalation. As many of the tools to </w:t>
      </w:r>
      <w:proofErr w:type="spellStart"/>
      <w:r w:rsidRPr="002C7B2F">
        <w:rPr>
          <w:sz w:val="8"/>
        </w:rPr>
        <w:t>analyse</w:t>
      </w:r>
      <w:proofErr w:type="spellEnd"/>
      <w:r w:rsidRPr="002C7B2F">
        <w:rPr>
          <w:sz w:val="8"/>
        </w:rPr>
        <w:t xml:space="preserve"> and address risks have been developed to protect nations and states from attacks, risks involving accidents tend to get less attention. This report </w:t>
      </w:r>
      <w:proofErr w:type="spellStart"/>
      <w:r w:rsidRPr="002C7B2F">
        <w:rPr>
          <w:sz w:val="8"/>
        </w:rPr>
        <w:t>emphasises</w:t>
      </w:r>
      <w:proofErr w:type="spellEnd"/>
      <w:r w:rsidRPr="002C7B2F">
        <w:rPr>
          <w:sz w:val="8"/>
        </w:rPr>
        <w:t xml:space="preserve">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Scientists who today talk about low-probability impacts, that are serious but still far from infinite, are often accused of pessimism and scaremongering, even if they do nothing but highlight scientific findings.11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results in a situation where low-probability high-impact outcomes are often totally ignored. An honest and scientific approach is to, whenever possible, present the whole probability distribution and pay special attention to unacceptable outcomes. </w:t>
      </w:r>
      <w:r w:rsidRPr="00CE71F6">
        <w:rPr>
          <w:rStyle w:val="StyleUnderline"/>
        </w:rPr>
        <w:t xml:space="preserve">The fact that we have challenges that with some probability might be infinite and therefore fundamentally irreversible is difficult to comprehend, and </w:t>
      </w:r>
      <w:r w:rsidRPr="00013B39">
        <w:rPr>
          <w:rStyle w:val="Emphasis"/>
          <w:highlight w:val="green"/>
        </w:rPr>
        <w:t>physiologically</w:t>
      </w:r>
      <w:r w:rsidRPr="00CE71F6">
        <w:rPr>
          <w:rStyle w:val="StyleUnderline"/>
        </w:rPr>
        <w:t xml:space="preserve"> they are something </w:t>
      </w:r>
      <w:r w:rsidRPr="002C7B2F">
        <w:rPr>
          <w:rStyle w:val="StyleUnderline"/>
          <w:highlight w:val="green"/>
        </w:rPr>
        <w:t xml:space="preserve">our brains are </w:t>
      </w:r>
      <w:r w:rsidRPr="00013B39">
        <w:rPr>
          <w:rStyle w:val="StyleUnderline"/>
          <w:highlight w:val="green"/>
        </w:rPr>
        <w:t xml:space="preserve">poorly equipped </w:t>
      </w:r>
      <w:r w:rsidRPr="00752481">
        <w:rPr>
          <w:rStyle w:val="StyleUnderline"/>
        </w:rPr>
        <w:t>to respond to, according to</w:t>
      </w:r>
      <w:r w:rsidRPr="00CE71F6">
        <w:rPr>
          <w:rStyle w:val="StyleUnderline"/>
        </w:rPr>
        <w:t xml:space="preserve"> evolutionary psychologists</w:t>
      </w:r>
      <w:r w:rsidRPr="002C7B2F">
        <w:rPr>
          <w:sz w:val="8"/>
        </w:rPr>
        <w:t xml:space="preserve">.12 It is hard for us as individuals to grasp that humanity for the first time in its history now has the capacity to create such catastrophic outcomes. Professor Marianne </w:t>
      </w:r>
      <w:proofErr w:type="spellStart"/>
      <w:r w:rsidRPr="002C7B2F">
        <w:rPr>
          <w:sz w:val="8"/>
        </w:rPr>
        <w:t>Frankenhaeuser</w:t>
      </w:r>
      <w:proofErr w:type="spellEnd"/>
      <w:r w:rsidRPr="002C7B2F">
        <w:rPr>
          <w:sz w:val="8"/>
        </w:rPr>
        <w:t xml:space="preserve">, former head of the psychology division, Karolinska Institute, Stockholm, put it this way: “Part of the answer is to be found in psychological defence mechanisms. The nuclear threat is collectively denied, because to face it would force us to face some aspects of the world’s situation which we do not want to recognise.” 13 </w:t>
      </w:r>
      <w:r w:rsidRPr="00CE71F6">
        <w:rPr>
          <w:rStyle w:val="StyleUnderline"/>
        </w:rPr>
        <w:t xml:space="preserve">This </w:t>
      </w:r>
      <w:r w:rsidRPr="00013B39">
        <w:rPr>
          <w:rStyle w:val="Emphasis"/>
          <w:highlight w:val="green"/>
        </w:rPr>
        <w:t>psychological</w:t>
      </w:r>
      <w:r w:rsidRPr="00013B39">
        <w:rPr>
          <w:rStyle w:val="StyleUnderline"/>
          <w:highlight w:val="green"/>
        </w:rPr>
        <w:t xml:space="preserve"> denial</w:t>
      </w:r>
      <w:r w:rsidRPr="00CE71F6">
        <w:rPr>
          <w:rStyle w:val="StyleUnderline"/>
        </w:rPr>
        <w:t xml:space="preserve"> may be one reason why there is a tendency among some stakeholders to confuse “being optimistic” with denying what science is telling us, and </w:t>
      </w:r>
      <w:r w:rsidRPr="00013B39">
        <w:rPr>
          <w:rStyle w:val="StyleUnderline"/>
          <w:highlight w:val="green"/>
        </w:rPr>
        <w:t xml:space="preserve">ignoring </w:t>
      </w:r>
      <w:r w:rsidRPr="00752481">
        <w:rPr>
          <w:rStyle w:val="StyleUnderline"/>
        </w:rPr>
        <w:t xml:space="preserve">parts of the </w:t>
      </w:r>
      <w:r w:rsidRPr="00013B39">
        <w:rPr>
          <w:rStyle w:val="StyleUnderline"/>
          <w:highlight w:val="green"/>
        </w:rPr>
        <w:t>probability curve</w:t>
      </w:r>
      <w:r w:rsidRPr="002C7B2F">
        <w:rPr>
          <w:sz w:val="8"/>
        </w:rPr>
        <w:t xml:space="preserve">.14 Ignoring the fact that there is strong scientific evidence for serious impacts in different areas, and focusing only on selected sources which suggest that the problem may not be so serious, is not optimistic. It is both unscientific and dangerous.15 A scientific approach requires us to base our decisions on the whole probability distribution. Whether it is possible to address the challenge or not is the area where optimism and pessimism can make people look at the same set of data and come to different conclusions. </w:t>
      </w:r>
      <w:r w:rsidRPr="002C7B2F">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w:t>
      </w:r>
      <w:proofErr w:type="spellStart"/>
      <w:r w:rsidRPr="002C7B2F">
        <w:rPr>
          <w:sz w:val="8"/>
          <w:szCs w:val="8"/>
        </w:rPr>
        <w:t>oucomes</w:t>
      </w:r>
      <w:proofErr w:type="spellEnd"/>
      <w:r w:rsidRPr="002C7B2F">
        <w:rPr>
          <w:sz w:val="8"/>
          <w:szCs w:val="8"/>
        </w:rPr>
        <w:t xml:space="preserve">. They can disagree on the shape of the curve or what curves should be studied, but not that a probability curve exists. With climate change this includes discussions about how sensitive the climate is, how much greenhouse gas will be emitted, and what impacts that different warmings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The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w:t>
      </w:r>
      <w:proofErr w:type="spellStart"/>
      <w:r w:rsidRPr="002C7B2F">
        <w:rPr>
          <w:sz w:val="8"/>
          <w:szCs w:val="8"/>
        </w:rPr>
        <w:t>Allmost</w:t>
      </w:r>
      <w:proofErr w:type="spellEnd"/>
      <w:r w:rsidRPr="002C7B2F">
        <w:rPr>
          <w:sz w:val="8"/>
          <w:szCs w:val="8"/>
        </w:rPr>
        <w:t xml:space="preserve">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w:t>
      </w:r>
      <w:proofErr w:type="spellStart"/>
      <w:r w:rsidRPr="002C7B2F">
        <w:rPr>
          <w:sz w:val="8"/>
          <w:szCs w:val="8"/>
        </w:rPr>
        <w:t>urbanisation</w:t>
      </w:r>
      <w:proofErr w:type="spellEnd"/>
      <w:r w:rsidRPr="002C7B2F">
        <w:rPr>
          <w:sz w:val="8"/>
          <w:szCs w:val="8"/>
        </w:rPr>
        <w:t xml:space="preserve"> and high population density. In parallel with the increased number of risks with possible infinite impact, our capacity to </w:t>
      </w:r>
      <w:proofErr w:type="spellStart"/>
      <w:r w:rsidRPr="002C7B2F">
        <w:rPr>
          <w:sz w:val="8"/>
          <w:szCs w:val="8"/>
        </w:rPr>
        <w:t>analyse</w:t>
      </w:r>
      <w:proofErr w:type="spellEnd"/>
      <w:r w:rsidRPr="002C7B2F">
        <w:rPr>
          <w:sz w:val="8"/>
          <w:szCs w:val="8"/>
        </w:rPr>
        <w:t xml:space="preserve"> and solve them has greatly increased too. Science and technology today provides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w:t>
      </w:r>
      <w:proofErr w:type="spellStart"/>
      <w:r w:rsidRPr="002C7B2F">
        <w:rPr>
          <w:sz w:val="8"/>
          <w:szCs w:val="8"/>
        </w:rPr>
        <w:t>polarisation</w:t>
      </w:r>
      <w:proofErr w:type="spellEnd"/>
      <w:r w:rsidRPr="002C7B2F">
        <w:rPr>
          <w:sz w:val="8"/>
          <w:szCs w:val="8"/>
        </w:rPr>
        <w:t xml:space="preserve">.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2C7B2F">
        <w:rPr>
          <w:sz w:val="8"/>
        </w:rPr>
        <w:t xml:space="preserve">[FIGURE 3 OMITTED] </w:t>
      </w:r>
      <w:r w:rsidRPr="002C7B2F">
        <w:rPr>
          <w:sz w:val="8"/>
          <w:szCs w:val="8"/>
        </w:rPr>
        <w:t xml:space="preserve">2.1 Report structure The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w:t>
      </w:r>
      <w:proofErr w:type="gramStart"/>
      <w:r w:rsidRPr="002C7B2F">
        <w:rPr>
          <w:sz w:val="8"/>
          <w:szCs w:val="8"/>
        </w:rPr>
        <w:t>another, unless</w:t>
      </w:r>
      <w:proofErr w:type="gramEnd"/>
      <w:r w:rsidRPr="002C7B2F">
        <w:rPr>
          <w:sz w:val="8"/>
          <w:szCs w:val="8"/>
        </w:rPr>
        <w:t xml:space="preserve">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w:t>
      </w:r>
      <w:proofErr w:type="spellStart"/>
      <w:r w:rsidRPr="002C7B2F">
        <w:rPr>
          <w:sz w:val="8"/>
          <w:szCs w:val="8"/>
        </w:rPr>
        <w:t>recognice</w:t>
      </w:r>
      <w:proofErr w:type="spellEnd"/>
      <w:r w:rsidRPr="002C7B2F">
        <w:rPr>
          <w:sz w:val="8"/>
          <w:szCs w:val="8"/>
        </w:rPr>
        <w:t xml:space="preserv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civilisation, and conceivably the continuation of human life. This is what all decision-makers need to recognise.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examples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Deliver That concrete strategies are developed that allow key stakeholders to identify, quantify and address global challenges as well as gather support for concrete steps towards a </w:t>
      </w:r>
      <w:proofErr w:type="spellStart"/>
      <w:r w:rsidRPr="002C7B2F">
        <w:rPr>
          <w:sz w:val="8"/>
          <w:szCs w:val="8"/>
        </w:rPr>
        <w:t>wellfunctioning</w:t>
      </w:r>
      <w:proofErr w:type="spellEnd"/>
      <w:r w:rsidRPr="002C7B2F">
        <w:rPr>
          <w:sz w:val="8"/>
          <w:szCs w:val="8"/>
        </w:rPr>
        <w:t xml:space="preserve">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results it is important to remember that global governance to tackle these risks is the way we </w:t>
      </w:r>
      <w:proofErr w:type="spellStart"/>
      <w:r w:rsidRPr="002C7B2F">
        <w:rPr>
          <w:sz w:val="8"/>
          <w:szCs w:val="8"/>
        </w:rPr>
        <w:t>organise</w:t>
      </w:r>
      <w:proofErr w:type="spellEnd"/>
      <w:r w:rsidRPr="002C7B2F">
        <w:rPr>
          <w:sz w:val="8"/>
          <w:szCs w:val="8"/>
        </w:rPr>
        <w:t xml:space="preserve"> society in order to address our greatest challenges. It is not a question of establishing a “world government”, it is about the way we </w:t>
      </w:r>
      <w:proofErr w:type="spellStart"/>
      <w:r w:rsidRPr="002C7B2F">
        <w:rPr>
          <w:sz w:val="8"/>
          <w:szCs w:val="8"/>
        </w:rPr>
        <w:t>organise</w:t>
      </w:r>
      <w:proofErr w:type="spellEnd"/>
      <w:r w:rsidRPr="002C7B2F">
        <w:rPr>
          <w:sz w:val="8"/>
          <w:szCs w:val="8"/>
        </w:rPr>
        <w:t xml:space="preserv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civilisation collapses to a state of great suffering and does not recover, or a situation where all human life ends. The existence of such threats is well attested by science.23 2. Infinite impact threshold – an impact that can trigger a chain of events that could result first in a civilisation collapse, and then later result in an infinite impact. Such thresholds are especially important to recognise in a complex and interconnected society where resilience is decreasing.24 A collapse of civilisation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w:t>
      </w:r>
      <w:proofErr w:type="spellStart"/>
      <w:r w:rsidRPr="002C7B2F">
        <w:rPr>
          <w:sz w:val="8"/>
          <w:szCs w:val="8"/>
        </w:rPr>
        <w:t>supervolcano</w:t>
      </w:r>
      <w:proofErr w:type="spellEnd"/>
      <w:r w:rsidRPr="002C7B2F">
        <w:rPr>
          <w:sz w:val="8"/>
          <w:szCs w:val="8"/>
        </w:rPr>
        <w:t xml:space="preserve">, are included as it is possible to affect the impact through various mitigation methods, even if we currently cannot affect the probability. Risks that are susceptible to human influence are indirectly </w:t>
      </w:r>
      <w:proofErr w:type="gramStart"/>
      <w:r w:rsidRPr="002C7B2F">
        <w:rPr>
          <w:sz w:val="8"/>
          <w:szCs w:val="8"/>
        </w:rPr>
        <w:t>linked, because</w:t>
      </w:r>
      <w:proofErr w:type="gramEnd"/>
      <w:r w:rsidRPr="002C7B2F">
        <w:rPr>
          <w:sz w:val="8"/>
          <w:szCs w:val="8"/>
        </w:rPr>
        <w:t xml:space="preserv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2C7B2F">
        <w:rPr>
          <w:sz w:val="8"/>
        </w:rPr>
        <w:t xml:space="preserve">The report has found ample evidence that there are risks with an impact that can end human civilisation and even all human life. The report further concludes that a new category of risk is not only meaningful but also timely. We live in a society where global risks with potentially infinite impacts increase in both number and probability according to multiple studies. Looking ahead, many emerging technologies which will certainly provide beneficial results, might also result in an increased probability of infinite impacts.26 </w:t>
      </w:r>
      <w:r w:rsidRPr="002C7B2F">
        <w:rPr>
          <w:sz w:val="8"/>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w:t>
      </w:r>
      <w:proofErr w:type="spellStart"/>
      <w:r w:rsidRPr="002C7B2F">
        <w:rPr>
          <w:sz w:val="8"/>
          <w:szCs w:val="8"/>
        </w:rPr>
        <w:t>anthropocene</w:t>
      </w:r>
      <w:proofErr w:type="spellEnd"/>
      <w:r w:rsidRPr="002C7B2F">
        <w:rPr>
          <w:sz w:val="8"/>
          <w:szCs w:val="8"/>
        </w:rPr>
        <w:t xml:space="preserve">” is being used, even by mainstream media like The Economist.28 The term was introduced in the 90s by the Nobel Prize winner Paul Crutzen to describe how humans are now the dominant force changing the Earth’s ecosystems.29 The idea to establish a </w:t>
      </w:r>
      <w:proofErr w:type="spellStart"/>
      <w:r w:rsidRPr="002C7B2F">
        <w:rPr>
          <w:sz w:val="8"/>
          <w:szCs w:val="8"/>
        </w:rPr>
        <w:t>well defined</w:t>
      </w:r>
      <w:proofErr w:type="spellEnd"/>
      <w:r w:rsidRPr="002C7B2F">
        <w:rPr>
          <w:sz w:val="8"/>
          <w:szCs w:val="8"/>
        </w:rPr>
        <w:t xml:space="preserve">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w:t>
      </w:r>
      <w:proofErr w:type="spellStart"/>
      <w:r w:rsidRPr="002C7B2F">
        <w:rPr>
          <w:sz w:val="8"/>
          <w:szCs w:val="8"/>
        </w:rPr>
        <w:t>Zenios</w:t>
      </w:r>
      <w:proofErr w:type="spellEnd"/>
      <w:r w:rsidRPr="002C7B2F">
        <w:rPr>
          <w:sz w:val="8"/>
          <w:szCs w:val="8"/>
        </w:rPr>
        <w:t xml:space="preserve">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2C7B2F">
        <w:rPr>
          <w:sz w:val="8"/>
        </w:rPr>
        <w:t>Ethical aspects of infinite impact The basic ethical aspect of infinite impact is this: a very small group alive today can take decisions that will fundamentally affect all future generati</w:t>
      </w:r>
      <w:r w:rsidRPr="002C7B2F">
        <w:rPr>
          <w:sz w:val="8"/>
          <w:szCs w:val="8"/>
        </w:rPr>
        <w:t>ons</w:t>
      </w:r>
      <w:r w:rsidRPr="002C7B2F">
        <w:rPr>
          <w:sz w:val="8"/>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civilisation. If we count human history from the time when we began to </w:t>
      </w:r>
      <w:r w:rsidRPr="00752481">
        <w:rPr>
          <w:sz w:val="8"/>
        </w:rPr>
        <w:t xml:space="preserve">practice settled agriculture, that gives us about 12,000 years.33 If we make a moderate assumption that humanity will live for at least 50 million more years34 our 12,000-year history so far represents 1/4200, or 0.024%, of our potential history. So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752481">
        <w:rPr>
          <w:rStyle w:val="Emphasis"/>
        </w:rPr>
        <w:t>An approach</w:t>
      </w:r>
      <w:r w:rsidRPr="00752481">
        <w:rPr>
          <w:rStyle w:val="StyleUnderline"/>
        </w:rPr>
        <w:t xml:space="preserve"> to infinite impacts </w:t>
      </w:r>
      <w:r w:rsidRPr="00752481">
        <w:rPr>
          <w:rStyle w:val="Emphasis"/>
        </w:rPr>
        <w:t>cannot be</w:t>
      </w:r>
      <w:r w:rsidRPr="00752481">
        <w:rPr>
          <w:rStyle w:val="StyleUnderline"/>
        </w:rPr>
        <w:t xml:space="preserve"> one of </w:t>
      </w:r>
      <w:r w:rsidRPr="00752481">
        <w:rPr>
          <w:rStyle w:val="Emphasis"/>
        </w:rPr>
        <w:t>trial-and-error</w:t>
      </w:r>
      <w:r w:rsidRPr="00752481">
        <w:rPr>
          <w:sz w:val="8"/>
        </w:rPr>
        <w:t xml:space="preserve">, </w:t>
      </w:r>
      <w:r w:rsidRPr="00752481">
        <w:rPr>
          <w:rStyle w:val="StyleUnderline"/>
        </w:rPr>
        <w:t>because there is no opportunity to learn from errors</w:t>
      </w:r>
      <w:r w:rsidRPr="00752481">
        <w:rPr>
          <w:sz w:val="8"/>
        </w:rPr>
        <w:t xml:space="preserve">. The reactive approach – see what happens, limit damage, and learn from experience – is unworkable. </w:t>
      </w:r>
      <w:r w:rsidRPr="00752481">
        <w:rPr>
          <w:rStyle w:val="StyleUnderline"/>
        </w:rPr>
        <w:t xml:space="preserve">Instead society must be proactive. This requires foresight to foresee new types of threat and willingness to take decisive </w:t>
      </w:r>
      <w:r w:rsidRPr="00752481">
        <w:rPr>
          <w:rStyle w:val="Emphasis"/>
        </w:rPr>
        <w:t>preventative action</w:t>
      </w:r>
      <w:r w:rsidRPr="00752481">
        <w:rPr>
          <w:rStyle w:val="StyleUnderline"/>
        </w:rPr>
        <w:t xml:space="preserve"> and to bear the costs (</w:t>
      </w:r>
      <w:r w:rsidRPr="00752481">
        <w:rPr>
          <w:u w:val="single"/>
        </w:rPr>
        <w:t>moral</w:t>
      </w:r>
      <w:r w:rsidRPr="00752481">
        <w:rPr>
          <w:rStyle w:val="StyleUnderline"/>
        </w:rPr>
        <w:t xml:space="preserve"> and economic) of such </w:t>
      </w:r>
      <w:r w:rsidRPr="00752481">
        <w:rPr>
          <w:u w:val="single"/>
        </w:rPr>
        <w:t>actions. 2. We cannot necessarily rely on the institutions, morality</w:t>
      </w:r>
      <w:r w:rsidRPr="00752481">
        <w:rPr>
          <w:sz w:val="8"/>
        </w:rPr>
        <w:t xml:space="preserve">, </w:t>
      </w:r>
      <w:r w:rsidRPr="00752481">
        <w:rPr>
          <w:u w:val="single"/>
        </w:rPr>
        <w:t>social attitudes or national security policies that developed from our experience of other sorts of risk</w:t>
      </w:r>
      <w:r w:rsidRPr="00752481">
        <w:rPr>
          <w:sz w:val="8"/>
        </w:rPr>
        <w:t xml:space="preserve">. Infinite impacts are in a different category. </w:t>
      </w:r>
      <w:r w:rsidRPr="00752481">
        <w:rPr>
          <w:u w:val="single"/>
        </w:rPr>
        <w:t>Institutions</w:t>
      </w:r>
      <w:r w:rsidRPr="00752481">
        <w:rPr>
          <w:rStyle w:val="StyleUnderline"/>
        </w:rPr>
        <w:t xml:space="preserve"> and individuals may find it hard to take these risks seriously simply because they lie outside our experience</w:t>
      </w:r>
      <w:r w:rsidRPr="00752481">
        <w:rPr>
          <w:sz w:val="8"/>
        </w:rPr>
        <w:t xml:space="preserve">. </w:t>
      </w:r>
      <w:r w:rsidRPr="00752481">
        <w:rPr>
          <w:rStyle w:val="StyleUnderline"/>
        </w:rPr>
        <w:t>Our collective fear-response will probably be ill-calibrated to the magnitude of threat</w:t>
      </w:r>
      <w:r w:rsidRPr="00752481">
        <w:rPr>
          <w:sz w:val="8"/>
        </w:rPr>
        <w:t xml:space="preserve">. Economic aspects of infinite impact and discounting In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w:t>
      </w:r>
      <w:proofErr w:type="spellStart"/>
      <w:r w:rsidRPr="00752481">
        <w:rPr>
          <w:sz w:val="8"/>
        </w:rPr>
        <w:t>prioritise</w:t>
      </w:r>
      <w:proofErr w:type="spellEnd"/>
      <w:r w:rsidRPr="00752481">
        <w:rPr>
          <w:sz w:val="8"/>
        </w:rPr>
        <w:t xml:space="preserv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w:t>
      </w:r>
      <w:proofErr w:type="spellStart"/>
      <w:r w:rsidRPr="00752481">
        <w:rPr>
          <w:sz w:val="8"/>
        </w:rPr>
        <w:t>tn</w:t>
      </w:r>
      <w:proofErr w:type="spellEnd"/>
      <w:r w:rsidRPr="00752481">
        <w:rPr>
          <w:sz w:val="8"/>
        </w:rPr>
        <w:t xml:space="preserve"> cost for the whole of humanity, assuming a population of six billion. He then doubles the population number to include the value of all future generations, ending up with $600 </w:t>
      </w:r>
      <w:proofErr w:type="spellStart"/>
      <w:r w:rsidRPr="00752481">
        <w:rPr>
          <w:sz w:val="8"/>
        </w:rPr>
        <w:t>tn</w:t>
      </w:r>
      <w:proofErr w:type="spellEnd"/>
      <w:r w:rsidRPr="00752481">
        <w:rPr>
          <w:sz w:val="8"/>
        </w:rPr>
        <w:t>,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example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Two things make infinite impacts special from a discounting perspective. First, there is no way that future generations can compensate for the impact, as they will not exist. Second, the impact is something that is beyond an individual preference, as society will no longer exist.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(i.e. equal to 1 + 1 +1 + … = ∞). In this situation, most of us would dissolve in a sea of anxiety about all the things that could go wrong for distant generations from asteroids, wars, out-of-control robots, fat tails, smart dust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w:t>
      </w:r>
      <w:r w:rsidRPr="002C7B2F">
        <w:rPr>
          <w:sz w:val="8"/>
        </w:rPr>
        <w:t xml:space="preserve">, and which is important especially with climate change, is that </w:t>
      </w:r>
      <w:r w:rsidRPr="00013B39">
        <w:rPr>
          <w:rStyle w:val="StyleUnderline"/>
          <w:highlight w:val="green"/>
        </w:rPr>
        <w:t>thresholds become invisible</w:t>
      </w:r>
      <w:r w:rsidRPr="00CE71F6">
        <w:rPr>
          <w:rStyle w:val="StyleUnderline"/>
        </w:rPr>
        <w:t xml:space="preserve"> in</w:t>
      </w:r>
      <w:r w:rsidRPr="002C7B2F">
        <w:rPr>
          <w:sz w:val="8"/>
        </w:rPr>
        <w:t xml:space="preserve"> economic </w:t>
      </w:r>
      <w:r w:rsidRPr="00CE71F6">
        <w:rPr>
          <w:rStyle w:val="StyleUnderline"/>
        </w:rPr>
        <w:t xml:space="preserve">calculations </w:t>
      </w:r>
      <w:r w:rsidRPr="00013B39">
        <w:rPr>
          <w:rStyle w:val="StyleUnderline"/>
          <w:highlight w:val="green"/>
        </w:rPr>
        <w:t>if they occur far in</w:t>
      </w:r>
      <w:r w:rsidRPr="002C7B2F">
        <w:rPr>
          <w:sz w:val="8"/>
        </w:rPr>
        <w:t xml:space="preserve">to </w:t>
      </w:r>
      <w:r w:rsidRPr="00013B39">
        <w:rPr>
          <w:rStyle w:val="StyleUnderline"/>
          <w:highlight w:val="green"/>
        </w:rPr>
        <w:t>the future</w:t>
      </w:r>
      <w:r w:rsidRPr="002C7B2F">
        <w:rPr>
          <w:sz w:val="8"/>
        </w:rPr>
        <w:t xml:space="preserve">, </w:t>
      </w:r>
      <w:r w:rsidRPr="00752481">
        <w:rPr>
          <w:rStyle w:val="StyleUnderline"/>
        </w:rPr>
        <w:t xml:space="preserve">even if it is </w:t>
      </w:r>
      <w:r w:rsidRPr="00752481">
        <w:rPr>
          <w:rStyle w:val="Emphasis"/>
        </w:rPr>
        <w:t>current actions</w:t>
      </w:r>
      <w:r w:rsidRPr="00752481">
        <w:rPr>
          <w:rStyle w:val="StyleUnderline"/>
        </w:rPr>
        <w:t xml:space="preserve"> that unbalance the system and eventually push it over the threshold</w:t>
      </w:r>
      <w:r w:rsidRPr="00752481">
        <w:rPr>
          <w:sz w:val="8"/>
        </w:rPr>
        <w:t>.</w:t>
      </w:r>
    </w:p>
    <w:p w14:paraId="45592ACE" w14:textId="77777777" w:rsidR="0082219A" w:rsidRPr="00752481" w:rsidRDefault="0082219A" w:rsidP="0082219A"/>
    <w:p w14:paraId="5917CBFE" w14:textId="77777777" w:rsidR="0082219A" w:rsidRPr="0082219A" w:rsidRDefault="0082219A" w:rsidP="0082219A"/>
    <w:p w14:paraId="67F902DC" w14:textId="79C76E98" w:rsidR="00752481" w:rsidRPr="00752481" w:rsidRDefault="00752481" w:rsidP="00752481">
      <w:pPr>
        <w:pStyle w:val="Heading3"/>
        <w:rPr>
          <w:rFonts w:cs="Calibri"/>
        </w:rPr>
      </w:pPr>
      <w:r w:rsidRPr="00752481">
        <w:rPr>
          <w:rFonts w:cs="Calibri"/>
        </w:rPr>
        <w:t>1NC – Misinformation</w:t>
      </w:r>
    </w:p>
    <w:p w14:paraId="72EAA897" w14:textId="77777777" w:rsidR="00752481" w:rsidRPr="00752481" w:rsidRDefault="00752481" w:rsidP="00752481">
      <w:pPr>
        <w:pStyle w:val="Heading4"/>
        <w:rPr>
          <w:rFonts w:cs="Calibri"/>
        </w:rPr>
      </w:pPr>
      <w:r w:rsidRPr="00752481">
        <w:rPr>
          <w:rFonts w:cs="Calibri"/>
        </w:rPr>
        <w:t>No impact to fake news.</w:t>
      </w:r>
    </w:p>
    <w:p w14:paraId="2F528DEF" w14:textId="77777777" w:rsidR="00752481" w:rsidRPr="00752481" w:rsidRDefault="00752481" w:rsidP="00752481">
      <w:r w:rsidRPr="00752481">
        <w:rPr>
          <w:rStyle w:val="Style13ptBold"/>
        </w:rPr>
        <w:t>Miró-</w:t>
      </w:r>
      <w:proofErr w:type="spellStart"/>
      <w:r w:rsidRPr="00752481">
        <w:rPr>
          <w:rStyle w:val="Style13ptBold"/>
        </w:rPr>
        <w:t>Llinares</w:t>
      </w:r>
      <w:proofErr w:type="spellEnd"/>
      <w:r w:rsidRPr="00752481">
        <w:rPr>
          <w:rStyle w:val="Style13ptBold"/>
        </w:rPr>
        <w:t xml:space="preserve"> 21</w:t>
      </w:r>
      <w:r w:rsidRPr="00752481">
        <w:t xml:space="preserve"> (Fernando. Fernando Miró-</w:t>
      </w:r>
      <w:proofErr w:type="spellStart"/>
      <w:r w:rsidRPr="00752481">
        <w:t>Llinares</w:t>
      </w:r>
      <w:proofErr w:type="spellEnd"/>
      <w:r w:rsidRPr="00752481">
        <w:t xml:space="preserve"> is a Professor of Criminal Law and Criminology, Miguel Hernandez University, CRIMINA Research Center), and Jesús C. </w:t>
      </w:r>
      <w:proofErr w:type="spellStart"/>
      <w:r w:rsidRPr="00752481">
        <w:t>Aguerri</w:t>
      </w:r>
      <w:proofErr w:type="spellEnd"/>
      <w:r w:rsidRPr="00752481">
        <w:t>. "Misinformation about fake news: A systematic critical review of empirical studies on the phenomenon and its status as a ‘threat’." European Journal of Criminology (2021): 1477370821994059.</w:t>
      </w:r>
    </w:p>
    <w:p w14:paraId="0D1BE504" w14:textId="77777777" w:rsidR="00752481" w:rsidRPr="00752481" w:rsidRDefault="00752481" w:rsidP="00752481">
      <w:pPr>
        <w:rPr>
          <w:sz w:val="14"/>
        </w:rPr>
      </w:pPr>
      <w:r w:rsidRPr="00752481">
        <w:rPr>
          <w:rStyle w:val="StyleUnderline"/>
        </w:rPr>
        <w:t xml:space="preserve">Finally, it should be noted that </w:t>
      </w:r>
      <w:r w:rsidRPr="00752481">
        <w:rPr>
          <w:rStyle w:val="StyleUnderline"/>
          <w:highlight w:val="green"/>
        </w:rPr>
        <w:t>few studies</w:t>
      </w:r>
      <w:r w:rsidRPr="00752481">
        <w:rPr>
          <w:rStyle w:val="StyleUnderline"/>
        </w:rPr>
        <w:t xml:space="preserve"> were found that </w:t>
      </w:r>
      <w:r w:rsidRPr="00752481">
        <w:rPr>
          <w:rStyle w:val="StyleUnderline"/>
          <w:highlight w:val="green"/>
        </w:rPr>
        <w:t xml:space="preserve">address </w:t>
      </w:r>
      <w:r w:rsidRPr="00752481">
        <w:rPr>
          <w:rStyle w:val="StyleUnderline"/>
        </w:rPr>
        <w:t xml:space="preserve">the impact of </w:t>
      </w:r>
      <w:r w:rsidRPr="00752481">
        <w:rPr>
          <w:rStyle w:val="StyleUnderline"/>
          <w:highlight w:val="green"/>
        </w:rPr>
        <w:t>fake news</w:t>
      </w:r>
      <w:r w:rsidRPr="00752481">
        <w:rPr>
          <w:sz w:val="14"/>
        </w:rPr>
        <w:t xml:space="preserve">. Of the articles reviewed, only eight based their research on a specific context in such a way that it was possible to use relevant empirical material to attempt to gauge the impact of fake news within that context. With the exception of one of them – related to Brexit (Bastos and </w:t>
      </w:r>
      <w:proofErr w:type="spellStart"/>
      <w:r w:rsidRPr="00752481">
        <w:rPr>
          <w:sz w:val="14"/>
        </w:rPr>
        <w:t>Mercea</w:t>
      </w:r>
      <w:proofErr w:type="spellEnd"/>
      <w:r w:rsidRPr="00752481">
        <w:rPr>
          <w:sz w:val="14"/>
        </w:rPr>
        <w:t>, 2019) – the remaining seven studies examine fake news in the context of the 2016 US election (</w:t>
      </w:r>
      <w:proofErr w:type="spellStart"/>
      <w:r w:rsidRPr="00752481">
        <w:rPr>
          <w:sz w:val="14"/>
        </w:rPr>
        <w:t>Allcott</w:t>
      </w:r>
      <w:proofErr w:type="spellEnd"/>
      <w:r w:rsidRPr="00752481">
        <w:rPr>
          <w:sz w:val="14"/>
        </w:rPr>
        <w:t xml:space="preserve"> and Gentzkow, 2017; Bovet and </w:t>
      </w:r>
      <w:proofErr w:type="spellStart"/>
      <w:r w:rsidRPr="00752481">
        <w:rPr>
          <w:sz w:val="14"/>
        </w:rPr>
        <w:t>Makse</w:t>
      </w:r>
      <w:proofErr w:type="spellEnd"/>
      <w:r w:rsidRPr="00752481">
        <w:rPr>
          <w:sz w:val="14"/>
        </w:rPr>
        <w:t xml:space="preserve">, 2019; Grinberg et al., 2019; Guess et al., 2019; Guess et al., 2020; Nelson and Taneja, 2018; Shao, Hui et al., 2018). </w:t>
      </w:r>
      <w:r w:rsidRPr="00752481">
        <w:rPr>
          <w:rStyle w:val="StyleUnderline"/>
        </w:rPr>
        <w:t xml:space="preserve">These studies have taken different perspectives (see Table 2) but their </w:t>
      </w:r>
      <w:r w:rsidRPr="00752481">
        <w:rPr>
          <w:rStyle w:val="StyleUnderline"/>
          <w:highlight w:val="green"/>
        </w:rPr>
        <w:t>results are consistent</w:t>
      </w:r>
      <w:r w:rsidRPr="00752481">
        <w:rPr>
          <w:rStyle w:val="StyleUnderline"/>
        </w:rPr>
        <w:t xml:space="preserve">, as </w:t>
      </w:r>
      <w:r w:rsidRPr="00752481">
        <w:rPr>
          <w:rStyle w:val="StyleUnderline"/>
          <w:highlight w:val="green"/>
        </w:rPr>
        <w:t xml:space="preserve">all </w:t>
      </w:r>
      <w:r w:rsidRPr="00752481">
        <w:rPr>
          <w:rStyle w:val="StyleUnderline"/>
        </w:rPr>
        <w:t>found substantially small and highly concentrated diffusion and consumption of fake news among a specific profile of subjects, which significantly weakened the initial hypotheses about the relationship between fake news and Donald Trump’s victory</w:t>
      </w:r>
      <w:r w:rsidRPr="00752481">
        <w:rPr>
          <w:sz w:val="14"/>
        </w:rPr>
        <w:t xml:space="preserve"> (</w:t>
      </w:r>
      <w:proofErr w:type="spellStart"/>
      <w:r w:rsidRPr="00752481">
        <w:rPr>
          <w:sz w:val="14"/>
        </w:rPr>
        <w:t>Mihailidis</w:t>
      </w:r>
      <w:proofErr w:type="spellEnd"/>
      <w:r w:rsidRPr="00752481">
        <w:rPr>
          <w:sz w:val="14"/>
        </w:rPr>
        <w:t xml:space="preserve"> and </w:t>
      </w:r>
      <w:proofErr w:type="spellStart"/>
      <w:r w:rsidRPr="00752481">
        <w:rPr>
          <w:sz w:val="14"/>
        </w:rPr>
        <w:t>Viotty</w:t>
      </w:r>
      <w:proofErr w:type="spellEnd"/>
      <w:r w:rsidRPr="00752481">
        <w:rPr>
          <w:sz w:val="14"/>
        </w:rPr>
        <w:t xml:space="preserve">, 2017; Silverman, 2015). </w:t>
      </w:r>
      <w:r w:rsidRPr="00752481">
        <w:rPr>
          <w:rStyle w:val="StyleUnderline"/>
        </w:rPr>
        <w:t xml:space="preserve">Studies such as that by Guess, </w:t>
      </w:r>
      <w:proofErr w:type="spellStart"/>
      <w:r w:rsidRPr="00752481">
        <w:rPr>
          <w:rStyle w:val="StyleUnderline"/>
        </w:rPr>
        <w:t>Nyhan</w:t>
      </w:r>
      <w:proofErr w:type="spellEnd"/>
      <w:r w:rsidRPr="00752481">
        <w:rPr>
          <w:rStyle w:val="StyleUnderline"/>
        </w:rPr>
        <w:t xml:space="preserve"> and </w:t>
      </w:r>
      <w:proofErr w:type="spellStart"/>
      <w:r w:rsidRPr="00752481">
        <w:rPr>
          <w:rStyle w:val="StyleUnderline"/>
        </w:rPr>
        <w:t>Reifler</w:t>
      </w:r>
      <w:proofErr w:type="spellEnd"/>
      <w:r w:rsidRPr="00752481">
        <w:rPr>
          <w:rStyle w:val="StyleUnderline"/>
        </w:rPr>
        <w:t xml:space="preserve"> (2020) have estimated that </w:t>
      </w:r>
      <w:r w:rsidRPr="00752481">
        <w:rPr>
          <w:rStyle w:val="StyleUnderline"/>
          <w:highlight w:val="green"/>
        </w:rPr>
        <w:t>fake news accounted for 5.9 percent of</w:t>
      </w:r>
      <w:r w:rsidRPr="00752481">
        <w:rPr>
          <w:rStyle w:val="StyleUnderline"/>
        </w:rPr>
        <w:t xml:space="preserve"> the </w:t>
      </w:r>
      <w:r w:rsidRPr="00752481">
        <w:rPr>
          <w:rStyle w:val="StyleUnderline"/>
          <w:highlight w:val="green"/>
        </w:rPr>
        <w:t xml:space="preserve">news </w:t>
      </w:r>
      <w:r w:rsidRPr="00752481">
        <w:rPr>
          <w:rStyle w:val="StyleUnderline"/>
        </w:rPr>
        <w:t xml:space="preserve">consumed by each user in the month prior to the elections. </w:t>
      </w:r>
      <w:r w:rsidRPr="00752481">
        <w:rPr>
          <w:sz w:val="14"/>
        </w:rPr>
        <w:t xml:space="preserve">With regard only to Twitter, Grinberg and co-authors (2019) observed that, </w:t>
      </w:r>
      <w:r w:rsidRPr="00752481">
        <w:rPr>
          <w:rStyle w:val="StyleUnderline"/>
        </w:rPr>
        <w:t xml:space="preserve">during the month prior to the elections, each user was exposed to fake news related to the political campaign 10 times on average, only </w:t>
      </w:r>
      <w:r w:rsidRPr="00752481">
        <w:rPr>
          <w:rStyle w:val="StyleUnderline"/>
          <w:highlight w:val="green"/>
        </w:rPr>
        <w:t>1.18 percent of</w:t>
      </w:r>
      <w:r w:rsidRPr="00752481">
        <w:rPr>
          <w:rStyle w:val="StyleUnderline"/>
        </w:rPr>
        <w:t xml:space="preserve"> the user’s </w:t>
      </w:r>
      <w:r w:rsidRPr="00752481">
        <w:rPr>
          <w:rStyle w:val="StyleUnderline"/>
          <w:highlight w:val="green"/>
        </w:rPr>
        <w:t>total exposure</w:t>
      </w:r>
      <w:r w:rsidRPr="00752481">
        <w:rPr>
          <w:rStyle w:val="StyleUnderline"/>
        </w:rPr>
        <w:t xml:space="preserve"> to political news. This same research also found that 1.0 percent of their sample consumed 80.0 percent of the detected fake news. These big </w:t>
      </w:r>
      <w:r w:rsidRPr="00752481">
        <w:rPr>
          <w:rStyle w:val="StyleUnderline"/>
          <w:highlight w:val="green"/>
        </w:rPr>
        <w:t>consumers</w:t>
      </w:r>
      <w:r w:rsidRPr="00752481">
        <w:rPr>
          <w:rStyle w:val="StyleUnderline"/>
        </w:rPr>
        <w:t xml:space="preserve"> of fake news </w:t>
      </w:r>
      <w:r w:rsidRPr="00752481">
        <w:rPr>
          <w:rStyle w:val="StyleUnderline"/>
          <w:highlight w:val="green"/>
        </w:rPr>
        <w:t xml:space="preserve">were </w:t>
      </w:r>
      <w:r w:rsidRPr="00752481">
        <w:rPr>
          <w:rStyle w:val="StyleUnderline"/>
        </w:rPr>
        <w:t xml:space="preserve">mainly </w:t>
      </w:r>
      <w:r w:rsidRPr="00752481">
        <w:rPr>
          <w:rStyle w:val="StyleUnderline"/>
          <w:highlight w:val="green"/>
        </w:rPr>
        <w:t>conservative</w:t>
      </w:r>
      <w:r w:rsidRPr="00752481">
        <w:rPr>
          <w:rStyle w:val="StyleUnderline"/>
        </w:rPr>
        <w:t xml:space="preserve"> and were </w:t>
      </w:r>
      <w:r w:rsidRPr="00752481">
        <w:rPr>
          <w:rStyle w:val="StyleUnderline"/>
          <w:highlight w:val="green"/>
        </w:rPr>
        <w:t>characterized by high consumption of all</w:t>
      </w:r>
      <w:r w:rsidRPr="00752481">
        <w:rPr>
          <w:rStyle w:val="StyleUnderline"/>
        </w:rPr>
        <w:t xml:space="preserve"> kinds of </w:t>
      </w:r>
      <w:r w:rsidRPr="00752481">
        <w:rPr>
          <w:rStyle w:val="StyleUnderline"/>
          <w:highlight w:val="green"/>
        </w:rPr>
        <w:t>news.</w:t>
      </w:r>
      <w:r w:rsidRPr="00752481">
        <w:rPr>
          <w:sz w:val="14"/>
        </w:rPr>
        <w:t xml:space="preserve"> This conclusion regarding the profile of consumers of fake news is shared with other studies reviewed herein (</w:t>
      </w:r>
      <w:proofErr w:type="spellStart"/>
      <w:r w:rsidRPr="00752481">
        <w:rPr>
          <w:sz w:val="14"/>
        </w:rPr>
        <w:t>Allcott</w:t>
      </w:r>
      <w:proofErr w:type="spellEnd"/>
      <w:r w:rsidRPr="00752481">
        <w:rPr>
          <w:sz w:val="14"/>
        </w:rPr>
        <w:t xml:space="preserve"> and Gentzkow, 2017; Guess et al., 2019; Guess et al., 2020; Nelson and Taneja, 2018). These findings are summarized in Table 2, and, as will be considered in greater detail in the Discussion section, </w:t>
      </w:r>
      <w:r w:rsidRPr="00752481">
        <w:rPr>
          <w:rStyle w:val="StyleUnderline"/>
          <w:highlight w:val="green"/>
        </w:rPr>
        <w:t>no</w:t>
      </w:r>
      <w:r w:rsidRPr="00752481">
        <w:rPr>
          <w:rStyle w:val="StyleUnderline"/>
        </w:rPr>
        <w:t xml:space="preserve">ne of the existing studies allows a </w:t>
      </w:r>
      <w:r w:rsidRPr="00752481">
        <w:rPr>
          <w:rStyle w:val="StyleUnderline"/>
          <w:highlight w:val="green"/>
        </w:rPr>
        <w:t xml:space="preserve">causal relationship </w:t>
      </w:r>
      <w:r w:rsidRPr="00752481">
        <w:rPr>
          <w:rStyle w:val="StyleUnderline"/>
        </w:rPr>
        <w:t xml:space="preserve">to be established </w:t>
      </w:r>
      <w:r w:rsidRPr="00752481">
        <w:rPr>
          <w:rStyle w:val="StyleUnderline"/>
          <w:highlight w:val="green"/>
        </w:rPr>
        <w:t>between</w:t>
      </w:r>
      <w:r w:rsidRPr="00752481">
        <w:rPr>
          <w:rStyle w:val="StyleUnderline"/>
        </w:rPr>
        <w:t xml:space="preserve"> the results of the </w:t>
      </w:r>
      <w:r w:rsidRPr="00752481">
        <w:rPr>
          <w:rStyle w:val="StyleUnderline"/>
          <w:highlight w:val="green"/>
        </w:rPr>
        <w:t>elections and fake news.</w:t>
      </w:r>
    </w:p>
    <w:p w14:paraId="69D844A1" w14:textId="7D8DBDFF" w:rsidR="00752481" w:rsidRPr="00752481" w:rsidRDefault="00752481" w:rsidP="00752481"/>
    <w:p w14:paraId="5319A75E" w14:textId="77777777" w:rsidR="00752481" w:rsidRPr="00752481" w:rsidRDefault="00752481" w:rsidP="00752481">
      <w:pPr>
        <w:pStyle w:val="Heading4"/>
        <w:rPr>
          <w:rFonts w:cs="Calibri"/>
        </w:rPr>
      </w:pPr>
      <w:r w:rsidRPr="00752481">
        <w:rPr>
          <w:rFonts w:cs="Calibri"/>
        </w:rPr>
        <w:t xml:space="preserve">Objectivity creates media bubbles and </w:t>
      </w:r>
      <w:proofErr w:type="gramStart"/>
      <w:r w:rsidRPr="00752481">
        <w:rPr>
          <w:rFonts w:cs="Calibri"/>
        </w:rPr>
        <w:t>right wing</w:t>
      </w:r>
      <w:proofErr w:type="gramEnd"/>
      <w:r w:rsidRPr="00752481">
        <w:rPr>
          <w:rFonts w:cs="Calibri"/>
        </w:rPr>
        <w:t xml:space="preserve"> news.</w:t>
      </w:r>
    </w:p>
    <w:p w14:paraId="1A3690BA" w14:textId="77777777" w:rsidR="00752481" w:rsidRPr="00752481" w:rsidRDefault="00752481" w:rsidP="00752481">
      <w:r w:rsidRPr="00752481">
        <w:rPr>
          <w:rStyle w:val="Style13ptBold"/>
        </w:rPr>
        <w:t>Kelkar 19</w:t>
      </w:r>
      <w:r w:rsidRPr="00752481">
        <w:t xml:space="preserve"> (</w:t>
      </w:r>
      <w:proofErr w:type="spellStart"/>
      <w:r w:rsidRPr="00752481">
        <w:t>Shreeharsh</w:t>
      </w:r>
      <w:proofErr w:type="spellEnd"/>
      <w:r w:rsidRPr="00752481">
        <w:t xml:space="preserve">. </w:t>
      </w:r>
      <w:proofErr w:type="spellStart"/>
      <w:r w:rsidRPr="00752481">
        <w:t>Shreeharsh</w:t>
      </w:r>
      <w:proofErr w:type="spellEnd"/>
      <w:r w:rsidRPr="00752481">
        <w:t xml:space="preserve"> Kelkar is lecturer in the Interdisciplinary Studies Field Major at UC Berkeley), Engaging Science, Technology, and Society 5 (2019), 86-106,  Post-truth and the Search for Objectivity: Political Polarization and the Remaking of Knowledge Production</w:t>
      </w:r>
    </w:p>
    <w:p w14:paraId="3A5ADF4D" w14:textId="77777777" w:rsidR="00752481" w:rsidRPr="00752481" w:rsidRDefault="00752481" w:rsidP="00752481">
      <w:pPr>
        <w:pStyle w:val="ListParagraph"/>
        <w:numPr>
          <w:ilvl w:val="0"/>
          <w:numId w:val="11"/>
        </w:numPr>
      </w:pPr>
      <w:r w:rsidRPr="00752481">
        <w:t>Brackets included in original text</w:t>
      </w:r>
    </w:p>
    <w:p w14:paraId="4B355B7F" w14:textId="77777777" w:rsidR="00752481" w:rsidRPr="00752481" w:rsidRDefault="00752481" w:rsidP="00752481">
      <w:pPr>
        <w:rPr>
          <w:sz w:val="16"/>
        </w:rPr>
      </w:pPr>
      <w:r w:rsidRPr="00752481">
        <w:rPr>
          <w:sz w:val="16"/>
        </w:rPr>
        <w:t xml:space="preserve">In an era where both political parties presided over coalitions that spanned the ideological spectrum, newspapers could practice a detached objectivity through which they could be critical of all political persuasions. </w:t>
      </w:r>
      <w:r w:rsidRPr="00752481">
        <w:rPr>
          <w:b/>
          <w:bCs/>
          <w:u w:val="single"/>
        </w:rPr>
        <w:t xml:space="preserve">Political polarization however raised serious questions about journalistic objectivity as practiced. </w:t>
      </w:r>
      <w:r w:rsidRPr="00752481">
        <w:rPr>
          <w:b/>
          <w:bCs/>
          <w:highlight w:val="green"/>
          <w:u w:val="single"/>
        </w:rPr>
        <w:t>As polarization increased, partisans</w:t>
      </w:r>
      <w:r w:rsidRPr="00752481">
        <w:rPr>
          <w:b/>
          <w:bCs/>
          <w:u w:val="single"/>
        </w:rPr>
        <w:t xml:space="preserve"> on both sides, especially conservatives, started to </w:t>
      </w:r>
      <w:r w:rsidRPr="00752481">
        <w:rPr>
          <w:b/>
          <w:bCs/>
          <w:highlight w:val="green"/>
          <w:u w:val="single"/>
        </w:rPr>
        <w:t xml:space="preserve">accuse </w:t>
      </w:r>
      <w:r w:rsidRPr="00752481">
        <w:rPr>
          <w:b/>
          <w:bCs/>
          <w:u w:val="single"/>
        </w:rPr>
        <w:t xml:space="preserve">mainstream </w:t>
      </w:r>
      <w:r w:rsidRPr="00752481">
        <w:rPr>
          <w:b/>
          <w:bCs/>
          <w:highlight w:val="green"/>
          <w:u w:val="single"/>
        </w:rPr>
        <w:t>media</w:t>
      </w:r>
      <w:r w:rsidRPr="00752481">
        <w:rPr>
          <w:b/>
          <w:bCs/>
          <w:u w:val="single"/>
        </w:rPr>
        <w:t xml:space="preserve"> institutions </w:t>
      </w:r>
      <w:r w:rsidRPr="00752481">
        <w:rPr>
          <w:b/>
          <w:bCs/>
          <w:highlight w:val="green"/>
          <w:u w:val="single"/>
        </w:rPr>
        <w:t>of</w:t>
      </w:r>
      <w:r w:rsidRPr="00752481">
        <w:rPr>
          <w:b/>
          <w:bCs/>
          <w:u w:val="single"/>
        </w:rPr>
        <w:t xml:space="preserve"> exhibiting “journalistic </w:t>
      </w:r>
      <w:r w:rsidRPr="00752481">
        <w:rPr>
          <w:b/>
          <w:bCs/>
          <w:highlight w:val="green"/>
          <w:u w:val="single"/>
        </w:rPr>
        <w:t>bias.</w:t>
      </w:r>
      <w:r w:rsidRPr="00752481">
        <w:rPr>
          <w:b/>
          <w:bCs/>
          <w:u w:val="single"/>
        </w:rPr>
        <w:t xml:space="preserve">” While journalists and </w:t>
      </w:r>
      <w:r w:rsidRPr="00752481">
        <w:rPr>
          <w:b/>
          <w:bCs/>
          <w:highlight w:val="green"/>
          <w:u w:val="single"/>
        </w:rPr>
        <w:t>academics</w:t>
      </w:r>
      <w:r w:rsidRPr="00752481">
        <w:rPr>
          <w:b/>
          <w:bCs/>
          <w:u w:val="single"/>
        </w:rPr>
        <w:t xml:space="preserve"> studiously </w:t>
      </w:r>
      <w:r w:rsidRPr="00752481">
        <w:rPr>
          <w:b/>
          <w:bCs/>
          <w:highlight w:val="green"/>
          <w:u w:val="single"/>
        </w:rPr>
        <w:t>followed objective norms</w:t>
      </w:r>
      <w:r w:rsidRPr="00752481">
        <w:rPr>
          <w:b/>
          <w:bCs/>
          <w:u w:val="single"/>
        </w:rPr>
        <w:t xml:space="preserve"> and cast themselves as experts, </w:t>
      </w:r>
      <w:r w:rsidRPr="00752481">
        <w:rPr>
          <w:b/>
          <w:bCs/>
          <w:highlight w:val="green"/>
          <w:u w:val="single"/>
        </w:rPr>
        <w:t>they were</w:t>
      </w:r>
      <w:r w:rsidRPr="00752481">
        <w:rPr>
          <w:b/>
          <w:bCs/>
          <w:u w:val="single"/>
        </w:rPr>
        <w:t xml:space="preserve"> always more left-of-center in their own politics. Conservatives, not unreasonably, </w:t>
      </w:r>
      <w:r w:rsidRPr="00752481">
        <w:rPr>
          <w:b/>
          <w:bCs/>
          <w:highlight w:val="green"/>
          <w:u w:val="single"/>
        </w:rPr>
        <w:t xml:space="preserve">perceived </w:t>
      </w:r>
      <w:r w:rsidRPr="00752481">
        <w:rPr>
          <w:b/>
          <w:bCs/>
          <w:u w:val="single"/>
        </w:rPr>
        <w:t xml:space="preserve">this </w:t>
      </w:r>
      <w:r w:rsidRPr="00752481">
        <w:rPr>
          <w:b/>
          <w:bCs/>
          <w:highlight w:val="green"/>
          <w:u w:val="single"/>
        </w:rPr>
        <w:t>as “bias,”</w:t>
      </w:r>
      <w:r w:rsidRPr="00752481">
        <w:rPr>
          <w:b/>
          <w:bCs/>
          <w:u w:val="single"/>
        </w:rPr>
        <w:t xml:space="preserve"> and therefore sought to create their own information ecosystem of think tanks and media. Aided partly by regulatory changes, </w:t>
      </w:r>
      <w:r w:rsidRPr="00752481">
        <w:rPr>
          <w:b/>
          <w:bCs/>
          <w:highlight w:val="green"/>
          <w:u w:val="single"/>
        </w:rPr>
        <w:t xml:space="preserve">this led to </w:t>
      </w:r>
      <w:r w:rsidRPr="00752481">
        <w:rPr>
          <w:b/>
          <w:bCs/>
          <w:u w:val="single"/>
        </w:rPr>
        <w:t xml:space="preserve">the creation of an alternative </w:t>
      </w:r>
      <w:r w:rsidRPr="00752481">
        <w:rPr>
          <w:b/>
          <w:bCs/>
          <w:highlight w:val="green"/>
          <w:u w:val="single"/>
        </w:rPr>
        <w:t>right-wing media ecosystem</w:t>
      </w:r>
      <w:r w:rsidRPr="00752481">
        <w:rPr>
          <w:b/>
          <w:bCs/>
          <w:u w:val="single"/>
        </w:rPr>
        <w:t xml:space="preserve"> (like cable news channels and conservative talk radio) </w:t>
      </w:r>
      <w:r w:rsidRPr="00752481">
        <w:rPr>
          <w:b/>
          <w:bCs/>
          <w:highlight w:val="green"/>
          <w:u w:val="single"/>
        </w:rPr>
        <w:t xml:space="preserve">and </w:t>
      </w:r>
      <w:r w:rsidRPr="00752481">
        <w:rPr>
          <w:b/>
          <w:bCs/>
          <w:u w:val="single"/>
        </w:rPr>
        <w:t xml:space="preserve">new </w:t>
      </w:r>
      <w:r w:rsidRPr="00752481">
        <w:rPr>
          <w:b/>
          <w:bCs/>
          <w:highlight w:val="green"/>
          <w:u w:val="single"/>
        </w:rPr>
        <w:t>audiences who consumed</w:t>
      </w:r>
      <w:r w:rsidRPr="00752481">
        <w:rPr>
          <w:b/>
          <w:bCs/>
          <w:u w:val="single"/>
        </w:rPr>
        <w:t xml:space="preserve"> them. A key </w:t>
      </w:r>
      <w:r w:rsidRPr="00752481">
        <w:rPr>
          <w:b/>
          <w:bCs/>
          <w:highlight w:val="green"/>
          <w:u w:val="single"/>
        </w:rPr>
        <w:t xml:space="preserve">feature of this </w:t>
      </w:r>
      <w:r w:rsidRPr="00752481">
        <w:rPr>
          <w:b/>
          <w:bCs/>
          <w:u w:val="single"/>
        </w:rPr>
        <w:t xml:space="preserve">alternative ecosystem </w:t>
      </w:r>
      <w:r w:rsidRPr="00752481">
        <w:rPr>
          <w:b/>
          <w:bCs/>
          <w:highlight w:val="green"/>
          <w:u w:val="single"/>
        </w:rPr>
        <w:t>was its focus on the biases of mainstream media</w:t>
      </w:r>
      <w:r w:rsidRPr="00752481">
        <w:rPr>
          <w:b/>
          <w:bCs/>
          <w:u w:val="single"/>
        </w:rPr>
        <w:t xml:space="preserve"> institutions. The success of the alternative right-wing media ecosystem is reflected in its outsized influence on setting the goals of the Republican Party, a truly unprecedented state of affairs. Political scientists Matt Grossman and David Hopkins argue that “the establishment of an explicitly right-of-center media ecosystem as a conscious alternative to ‘mainstream’ journalism </w:t>
      </w:r>
      <w:r w:rsidRPr="00752481">
        <w:rPr>
          <w:b/>
          <w:bCs/>
          <w:highlight w:val="green"/>
          <w:u w:val="single"/>
        </w:rPr>
        <w:t>allows conservative media</w:t>
      </w:r>
      <w:r w:rsidRPr="00752481">
        <w:rPr>
          <w:b/>
          <w:bCs/>
          <w:u w:val="single"/>
        </w:rPr>
        <w:t xml:space="preserve"> personalities </w:t>
      </w:r>
      <w:r w:rsidRPr="00752481">
        <w:rPr>
          <w:b/>
          <w:bCs/>
          <w:highlight w:val="green"/>
          <w:u w:val="single"/>
        </w:rPr>
        <w:t xml:space="preserve">to exert </w:t>
      </w:r>
      <w:r w:rsidRPr="00752481">
        <w:rPr>
          <w:b/>
          <w:bCs/>
          <w:u w:val="single"/>
        </w:rPr>
        <w:t xml:space="preserve">an </w:t>
      </w:r>
      <w:r w:rsidRPr="00752481">
        <w:rPr>
          <w:b/>
          <w:bCs/>
          <w:highlight w:val="green"/>
          <w:u w:val="single"/>
        </w:rPr>
        <w:t>influence over Republican officeholders</w:t>
      </w:r>
      <w:r w:rsidRPr="00752481">
        <w:rPr>
          <w:b/>
          <w:bCs/>
          <w:u w:val="single"/>
        </w:rPr>
        <w:t xml:space="preserve"> and voters that has no true counterpart among Democrats</w:t>
      </w:r>
      <w:r w:rsidRPr="00752481">
        <w:rPr>
          <w:sz w:val="16"/>
        </w:rPr>
        <w:t>” (Grossmann and Hopkins 2016a). This has led to an information asymmetry in terms of the news and knowledge that circulates amongst publics of different political persuasions</w:t>
      </w:r>
      <w:r w:rsidRPr="00752481">
        <w:rPr>
          <w:rStyle w:val="StyleUnderline"/>
          <w:sz w:val="16"/>
          <w:szCs w:val="16"/>
        </w:rPr>
        <w:t xml:space="preserve">. </w:t>
      </w:r>
      <w:r w:rsidRPr="00752481">
        <w:rPr>
          <w:rStyle w:val="StyleUnderline"/>
          <w:highlight w:val="green"/>
        </w:rPr>
        <w:t>While the right relies on</w:t>
      </w:r>
      <w:r w:rsidRPr="00752481">
        <w:rPr>
          <w:rStyle w:val="StyleUnderline"/>
        </w:rPr>
        <w:t xml:space="preserve"> its </w:t>
      </w:r>
      <w:r w:rsidRPr="00752481">
        <w:rPr>
          <w:rStyle w:val="StyleUnderline"/>
          <w:highlight w:val="green"/>
        </w:rPr>
        <w:t>alternative information</w:t>
      </w:r>
      <w:r w:rsidRPr="00752481">
        <w:rPr>
          <w:rStyle w:val="StyleUnderline"/>
        </w:rPr>
        <w:t xml:space="preserve"> system, </w:t>
      </w:r>
      <w:r w:rsidRPr="00752481">
        <w:rPr>
          <w:rStyle w:val="StyleUnderline"/>
          <w:highlight w:val="green"/>
        </w:rPr>
        <w:t>the left relies on traditional news</w:t>
      </w:r>
      <w:r w:rsidRPr="00752481">
        <w:rPr>
          <w:rStyle w:val="StyleUnderline"/>
        </w:rPr>
        <w:t xml:space="preserve"> media </w:t>
      </w:r>
      <w:r w:rsidRPr="00752481">
        <w:rPr>
          <w:rStyle w:val="StyleUnderline"/>
          <w:highlight w:val="green"/>
        </w:rPr>
        <w:t>and intellectual sources</w:t>
      </w:r>
      <w:r w:rsidRPr="00752481">
        <w:rPr>
          <w:rStyle w:val="StyleUnderline"/>
        </w:rPr>
        <w:t xml:space="preserve"> [</w:t>
      </w:r>
      <w:r w:rsidRPr="00752481">
        <w:rPr>
          <w:rStyle w:val="StyleUnderline"/>
          <w:highlight w:val="green"/>
        </w:rPr>
        <w:t>e.g. university research</w:t>
      </w:r>
      <w:r w:rsidRPr="00752481">
        <w:rPr>
          <w:rStyle w:val="StyleUnderline"/>
        </w:rPr>
        <w:t>] that often implicitly flatter the Democratic worldview but do not portray themselves or their consumers as engaged in an ideological conflict.</w:t>
      </w:r>
      <w:r w:rsidRPr="00752481">
        <w:rPr>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Drezner 2007). </w:t>
      </w:r>
    </w:p>
    <w:p w14:paraId="58E461D7" w14:textId="77777777" w:rsidR="00752481" w:rsidRPr="00752481" w:rsidRDefault="00752481" w:rsidP="00752481">
      <w:pPr>
        <w:pStyle w:val="Heading4"/>
        <w:rPr>
          <w:rFonts w:cs="Calibri"/>
        </w:rPr>
      </w:pPr>
      <w:r w:rsidRPr="00752481">
        <w:rPr>
          <w:rFonts w:cs="Calibri"/>
        </w:rPr>
        <w:t xml:space="preserve">OBJECTIVITY MAKES IT HARDER TO CORRECT FAKE NEWS, REPORTERS AVOID CALLING OUT RIGHT WING LIES IN ORDER TO APPEAR NEUTRAL </w:t>
      </w:r>
    </w:p>
    <w:p w14:paraId="4C8A4C66" w14:textId="77777777" w:rsidR="00752481" w:rsidRPr="00752481" w:rsidRDefault="00752481" w:rsidP="00752481">
      <w:r w:rsidRPr="00752481">
        <w:rPr>
          <w:b/>
          <w:bCs/>
          <w:sz w:val="28"/>
          <w:szCs w:val="28"/>
        </w:rPr>
        <w:t>Meyer 20</w:t>
      </w:r>
      <w:r w:rsidRPr="00752481">
        <w:t xml:space="preserve"> (Will Meyer (writer) 2/6/2020, The Abuses of Objectivity, New Republic) </w:t>
      </w:r>
      <w:hyperlink r:id="rId19" w:history="1">
        <w:r w:rsidRPr="00752481">
          <w:rPr>
            <w:rStyle w:val="Hyperlink"/>
          </w:rPr>
          <w:t>https://newrepublic.com/article/156486/abuses-objectivity</w:t>
        </w:r>
      </w:hyperlink>
      <w:r w:rsidRPr="00752481">
        <w:t xml:space="preserve"> </w:t>
      </w:r>
    </w:p>
    <w:p w14:paraId="70A1AFFB" w14:textId="77777777" w:rsidR="00752481" w:rsidRPr="00752481" w:rsidRDefault="00752481" w:rsidP="00752481">
      <w:pPr>
        <w:rPr>
          <w:sz w:val="16"/>
        </w:rPr>
      </w:pPr>
      <w:r w:rsidRPr="00752481">
        <w:rPr>
          <w:sz w:val="16"/>
        </w:rPr>
        <w:t xml:space="preserve">In January 2017, Kellyanne Conway, at that time President Trump’s press secretary, coined the term “alternative facts” on </w:t>
      </w:r>
      <w:r w:rsidRPr="00752481">
        <w:rPr>
          <w:i/>
          <w:iCs/>
          <w:sz w:val="16"/>
        </w:rPr>
        <w:t>Meet the Press.</w:t>
      </w:r>
      <w:r w:rsidRPr="00752481">
        <w:rPr>
          <w:sz w:val="16"/>
        </w:rPr>
        <w:t xml:space="preserve"> </w:t>
      </w:r>
      <w:r w:rsidRPr="00752481">
        <w:rPr>
          <w:rStyle w:val="StyleUnderline"/>
        </w:rPr>
        <w:t xml:space="preserve">The term was part of a broader move by President Trump and others on </w:t>
      </w:r>
      <w:r w:rsidRPr="00752481">
        <w:rPr>
          <w:rStyle w:val="StyleUnderline"/>
          <w:highlight w:val="green"/>
        </w:rPr>
        <w:t>the right</w:t>
      </w:r>
      <w:r w:rsidRPr="00752481">
        <w:rPr>
          <w:rStyle w:val="StyleUnderline"/>
        </w:rPr>
        <w:t xml:space="preserve"> to </w:t>
      </w:r>
      <w:r w:rsidRPr="00752481">
        <w:rPr>
          <w:rStyle w:val="StyleUnderline"/>
          <w:highlight w:val="green"/>
        </w:rPr>
        <w:t xml:space="preserve">discredit journalists, </w:t>
      </w:r>
      <w:r w:rsidRPr="00752481">
        <w:rPr>
          <w:rStyle w:val="StyleUnderline"/>
        </w:rPr>
        <w:t xml:space="preserve">taunting them </w:t>
      </w:r>
      <w:r w:rsidRPr="00752481">
        <w:rPr>
          <w:rStyle w:val="StyleUnderline"/>
          <w:highlight w:val="green"/>
        </w:rPr>
        <w:t>as</w:t>
      </w:r>
      <w:r w:rsidRPr="00752481">
        <w:rPr>
          <w:rStyle w:val="StyleUnderline"/>
        </w:rPr>
        <w:t xml:space="preserve"> “enemies of people” and purveyors of </w:t>
      </w:r>
      <w:r w:rsidRPr="00752481">
        <w:rPr>
          <w:rStyle w:val="StyleUnderline"/>
          <w:highlight w:val="green"/>
        </w:rPr>
        <w:t xml:space="preserve">“fake news.” </w:t>
      </w:r>
      <w:r w:rsidRPr="00752481">
        <w:rPr>
          <w:rStyle w:val="StyleUnderline"/>
        </w:rPr>
        <w:t>In this environment, the mainstream press doubled down on its commitments to truth-telling and objectivity.</w:t>
      </w:r>
      <w:r w:rsidRPr="00752481">
        <w:rPr>
          <w:sz w:val="16"/>
        </w:rPr>
        <w:t xml:space="preserve"> </w:t>
      </w:r>
      <w:r w:rsidRPr="00752481">
        <w:rPr>
          <w:i/>
          <w:iCs/>
          <w:sz w:val="16"/>
        </w:rPr>
        <w:t>The Washington Post</w:t>
      </w:r>
      <w:r w:rsidRPr="00752481">
        <w:rPr>
          <w:sz w:val="16"/>
        </w:rPr>
        <w:t xml:space="preserve"> introduced the new slogan, “Democracy Dies in the Darkness.” </w:t>
      </w:r>
      <w:r w:rsidRPr="00752481">
        <w:rPr>
          <w:i/>
          <w:iCs/>
          <w:sz w:val="16"/>
        </w:rPr>
        <w:t>The</w:t>
      </w:r>
      <w:r w:rsidRPr="00752481">
        <w:rPr>
          <w:sz w:val="16"/>
        </w:rPr>
        <w:t xml:space="preserve"> </w:t>
      </w:r>
      <w:r w:rsidRPr="00752481">
        <w:rPr>
          <w:i/>
          <w:iCs/>
          <w:sz w:val="16"/>
        </w:rPr>
        <w:t xml:space="preserve">New York Times </w:t>
      </w:r>
      <w:r w:rsidRPr="00752481">
        <w:rPr>
          <w:sz w:val="16"/>
        </w:rPr>
        <w:t xml:space="preserve">aired a pompous ad during the Oscars titled “The Truth is Hard.” The nonprofit ProPublica used the motto “Defend the Facts” in its fundraising. Newsrooms were defending the twentieth-century ideal of impartial journalism, leaning hard on its norms and brand. </w:t>
      </w:r>
      <w:r w:rsidRPr="00752481">
        <w:rPr>
          <w:rStyle w:val="StyleUnderline"/>
        </w:rPr>
        <w:t>What a commitment to objectivity meant, however, was often the appearance of fairness. Neutrality meant showing two sides to every story, even in cases where one side’s arguments were much weaker than the other’s.</w:t>
      </w:r>
      <w:r w:rsidRPr="00752481">
        <w:rPr>
          <w:sz w:val="16"/>
        </w:rPr>
        <w:t xml:space="preserve"> Over the summer, </w:t>
      </w:r>
      <w:r w:rsidRPr="00752481">
        <w:rPr>
          <w:i/>
          <w:iCs/>
          <w:sz w:val="16"/>
        </w:rPr>
        <w:t>The</w:t>
      </w:r>
      <w:r w:rsidRPr="00752481">
        <w:rPr>
          <w:sz w:val="16"/>
        </w:rPr>
        <w:t xml:space="preserve"> </w:t>
      </w:r>
      <w:r w:rsidRPr="00752481">
        <w:rPr>
          <w:i/>
          <w:iCs/>
          <w:sz w:val="16"/>
        </w:rPr>
        <w:t>New York Times</w:t>
      </w:r>
      <w:r w:rsidRPr="00752481">
        <w:rPr>
          <w:sz w:val="16"/>
        </w:rPr>
        <w:t xml:space="preserve"> looked into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752481">
        <w:rPr>
          <w:rStyle w:val="StyleUnderline"/>
          <w:highlight w:val="green"/>
        </w:rPr>
        <w:t>“Objectivity”</w:t>
      </w:r>
      <w:r w:rsidRPr="00752481">
        <w:rPr>
          <w:rStyle w:val="StyleUnderline"/>
        </w:rPr>
        <w:t xml:space="preserve"> also meant </w:t>
      </w:r>
      <w:r w:rsidRPr="00752481">
        <w:rPr>
          <w:rStyle w:val="StyleUnderline"/>
          <w:highlight w:val="green"/>
        </w:rPr>
        <w:t xml:space="preserve">veering away from </w:t>
      </w:r>
      <w:r w:rsidRPr="00752481">
        <w:rPr>
          <w:rStyle w:val="StyleUnderline"/>
        </w:rPr>
        <w:t xml:space="preserve">describing figures on the right in unflattering terms—avoiding the words </w:t>
      </w:r>
      <w:r w:rsidRPr="00752481">
        <w:rPr>
          <w:rStyle w:val="StyleUnderline"/>
          <w:highlight w:val="green"/>
        </w:rPr>
        <w:t xml:space="preserve">“lies” </w:t>
      </w:r>
      <w:r w:rsidRPr="00752481">
        <w:rPr>
          <w:rStyle w:val="StyleUnderline"/>
        </w:rPr>
        <w:t xml:space="preserve">or “racism”—because </w:t>
      </w:r>
      <w:r w:rsidRPr="00752481">
        <w:rPr>
          <w:rStyle w:val="StyleUnderline"/>
          <w:highlight w:val="green"/>
        </w:rPr>
        <w:t xml:space="preserve">those descriptions </w:t>
      </w:r>
      <w:r w:rsidRPr="00752481">
        <w:rPr>
          <w:rStyle w:val="StyleUnderline"/>
        </w:rPr>
        <w:t xml:space="preserve">could be </w:t>
      </w:r>
      <w:r w:rsidRPr="00752481">
        <w:rPr>
          <w:rStyle w:val="StyleUnderline"/>
          <w:highlight w:val="green"/>
        </w:rPr>
        <w:t xml:space="preserve">seen as </w:t>
      </w:r>
      <w:r w:rsidRPr="00752481">
        <w:rPr>
          <w:rStyle w:val="StyleUnderline"/>
        </w:rPr>
        <w:t xml:space="preserve">evidence of </w:t>
      </w:r>
      <w:r w:rsidRPr="00752481">
        <w:rPr>
          <w:rStyle w:val="StyleUnderline"/>
          <w:highlight w:val="green"/>
        </w:rPr>
        <w:t>left-wing bias.</w:t>
      </w:r>
      <w:r w:rsidRPr="00752481">
        <w:rPr>
          <w:rStyle w:val="StyleUnderline"/>
        </w:rPr>
        <w:t xml:space="preserve"> Above all, it meant that reporters themselves could not be seen to have any political opinions, because then they would be vulnerable to accusations of impropriety, regardless of the accuracy of what they actually wrote. </w:t>
      </w:r>
      <w:r w:rsidRPr="00752481">
        <w:rPr>
          <w:sz w:val="16"/>
        </w:rPr>
        <w:t xml:space="preserve">Just days after the new president was sworn in, NPR’s senior vice president of News, Michael Oreskes, defended his organization’s choice not to call the president elect’s fabrications “lies.” On that same day, January 25, 2017, </w:t>
      </w:r>
      <w:r w:rsidRPr="00752481">
        <w:rPr>
          <w:rStyle w:val="StyleUnderline"/>
        </w:rPr>
        <w:t xml:space="preserve">the popular public radio show </w:t>
      </w:r>
      <w:r w:rsidRPr="00752481">
        <w:rPr>
          <w:rStyle w:val="StyleUnderline"/>
          <w:highlight w:val="green"/>
        </w:rPr>
        <w:t>Marketplace fired</w:t>
      </w:r>
      <w:r w:rsidRPr="00752481">
        <w:rPr>
          <w:rStyle w:val="StyleUnderline"/>
        </w:rPr>
        <w:t xml:space="preserve"> an award-winning </w:t>
      </w:r>
      <w:r w:rsidRPr="00752481">
        <w:rPr>
          <w:rStyle w:val="StyleUnderline"/>
          <w:highlight w:val="green"/>
        </w:rPr>
        <w:t>transgender journalist</w:t>
      </w:r>
      <w:r w:rsidRPr="00752481">
        <w:rPr>
          <w:rStyle w:val="StyleUnderline"/>
        </w:rPr>
        <w:t xml:space="preserve">, Lewis Raven Wallace, </w:t>
      </w:r>
      <w:r w:rsidRPr="00752481">
        <w:rPr>
          <w:rStyle w:val="StyleUnderline"/>
          <w:highlight w:val="green"/>
        </w:rPr>
        <w:t>after he wrote a blog</w:t>
      </w:r>
      <w:r w:rsidRPr="00752481">
        <w:rPr>
          <w:rStyle w:val="StyleUnderline"/>
        </w:rPr>
        <w:t xml:space="preserve"> post </w:t>
      </w:r>
      <w:r w:rsidRPr="00752481">
        <w:rPr>
          <w:rStyle w:val="StyleUnderline"/>
          <w:highlight w:val="green"/>
        </w:rPr>
        <w:t xml:space="preserve">questioning </w:t>
      </w:r>
      <w:r w:rsidRPr="00752481">
        <w:rPr>
          <w:rStyle w:val="StyleUnderline"/>
        </w:rPr>
        <w:t xml:space="preserve">journalistic </w:t>
      </w:r>
      <w:r w:rsidRPr="00752481">
        <w:rPr>
          <w:rStyle w:val="StyleUnderline"/>
          <w:highlight w:val="green"/>
        </w:rPr>
        <w:t>objectivity</w:t>
      </w:r>
      <w:r w:rsidRPr="00752481">
        <w:rPr>
          <w:rStyle w:val="StyleUnderline"/>
        </w:rPr>
        <w:t>. In a follow-up post describing the firing, Wallace notes that the ethics code he was accused of having violated didn’t contain the words “objectivity” or “neutrality.”</w:t>
      </w:r>
      <w:r w:rsidRPr="00752481">
        <w:rPr>
          <w:sz w:val="16"/>
        </w:rPr>
        <w:t xml:space="preserve"> The show hadn’t received blowback for this transgression (or any of Wallace’s work), nor had he advocated for any particular political position. </w:t>
      </w:r>
      <w:r w:rsidRPr="00752481">
        <w:rPr>
          <w:rStyle w:val="StyleUnderline"/>
          <w:highlight w:val="green"/>
        </w:rPr>
        <w:t xml:space="preserve">He merely offered skepticism </w:t>
      </w:r>
      <w:r w:rsidRPr="00752481">
        <w:rPr>
          <w:rStyle w:val="StyleUnderline"/>
        </w:rPr>
        <w:t xml:space="preserve">about the frame, suggesting </w:t>
      </w:r>
      <w:r w:rsidRPr="00752481">
        <w:rPr>
          <w:rStyle w:val="StyleUnderline"/>
          <w:highlight w:val="green"/>
        </w:rPr>
        <w:t>that as a trans journalist</w:t>
      </w:r>
      <w:r w:rsidRPr="00752481">
        <w:rPr>
          <w:rStyle w:val="StyleUnderline"/>
        </w:rPr>
        <w:t xml:space="preserve">, </w:t>
      </w:r>
      <w:r w:rsidRPr="00752481">
        <w:rPr>
          <w:rStyle w:val="StyleUnderline"/>
          <w:highlight w:val="green"/>
        </w:rPr>
        <w:t xml:space="preserve">he could not be impartial </w:t>
      </w:r>
      <w:r w:rsidRPr="00752481">
        <w:rPr>
          <w:rStyle w:val="StyleUnderline"/>
        </w:rPr>
        <w:t>about attacks on his humanity.</w:t>
      </w:r>
      <w:r w:rsidRPr="00752481">
        <w:rPr>
          <w:sz w:val="16"/>
        </w:rPr>
        <w:t xml:space="preserve"> During his firing, </w:t>
      </w:r>
      <w:r w:rsidRPr="00752481">
        <w:rPr>
          <w:i/>
          <w:iCs/>
          <w:sz w:val="16"/>
        </w:rPr>
        <w:t>Marketplace</w:t>
      </w:r>
      <w:r w:rsidRPr="00752481">
        <w:rPr>
          <w:sz w:val="16"/>
        </w:rPr>
        <w:t xml:space="preserve"> Vice President Deborah Clark told Wallace about leaving the anti-apartheid struggle—choosing journalism </w:t>
      </w:r>
      <w:r w:rsidRPr="00752481">
        <w:rPr>
          <w:i/>
          <w:iCs/>
          <w:sz w:val="16"/>
        </w:rPr>
        <w:t>over</w:t>
      </w:r>
      <w:r w:rsidRPr="00752481">
        <w:rPr>
          <w:sz w:val="16"/>
        </w:rPr>
        <w:t xml:space="preserve"> activism—as a student: The subtext was that Wallace had to get in line. He didn’t, and paid the price with his job.</w:t>
      </w:r>
    </w:p>
    <w:p w14:paraId="5BE12F82" w14:textId="77777777" w:rsidR="00752481" w:rsidRPr="00752481" w:rsidRDefault="00752481" w:rsidP="00752481">
      <w:pPr>
        <w:pStyle w:val="Heading4"/>
        <w:rPr>
          <w:rFonts w:cs="Calibri"/>
        </w:rPr>
      </w:pPr>
      <w:r w:rsidRPr="00752481">
        <w:rPr>
          <w:rFonts w:cs="Calibri"/>
        </w:rPr>
        <w:t xml:space="preserve">Advocacy is </w:t>
      </w:r>
      <w:r w:rsidRPr="00752481">
        <w:rPr>
          <w:rFonts w:cs="Calibri"/>
          <w:u w:val="single"/>
        </w:rPr>
        <w:t>still</w:t>
      </w:r>
      <w:r w:rsidRPr="00752481">
        <w:rPr>
          <w:rFonts w:cs="Calibri"/>
        </w:rPr>
        <w:t xml:space="preserve"> facts based.</w:t>
      </w:r>
    </w:p>
    <w:p w14:paraId="68E86597" w14:textId="77777777" w:rsidR="00752481" w:rsidRPr="00752481" w:rsidRDefault="00752481" w:rsidP="00752481">
      <w:proofErr w:type="spellStart"/>
      <w:r w:rsidRPr="00752481">
        <w:rPr>
          <w:rStyle w:val="Style13ptBold"/>
        </w:rPr>
        <w:t>Berney</w:t>
      </w:r>
      <w:proofErr w:type="spellEnd"/>
      <w:r w:rsidRPr="00752481">
        <w:rPr>
          <w:rStyle w:val="Style13ptBold"/>
        </w:rPr>
        <w:t xml:space="preserve"> 8</w:t>
      </w:r>
      <w:r w:rsidRPr="00752481">
        <w:t xml:space="preserve"> (Jane. Jane C. </w:t>
      </w:r>
      <w:proofErr w:type="spellStart"/>
      <w:r w:rsidRPr="00752481">
        <w:t>Berney</w:t>
      </w:r>
      <w:proofErr w:type="spellEnd"/>
      <w:r w:rsidRPr="00752481">
        <w:t xml:space="preserve">; Auckland University of Technology, School of Communication Studies, Graduate Student), and David </w:t>
      </w:r>
      <w:proofErr w:type="spellStart"/>
      <w:r w:rsidRPr="00752481">
        <w:t>Robie</w:t>
      </w:r>
      <w:proofErr w:type="spellEnd"/>
      <w:r w:rsidRPr="00752481">
        <w:t>. "Don't publish and be damned: an advocacy media case study." Global Media Journal (2008): 1-21.</w:t>
      </w:r>
    </w:p>
    <w:p w14:paraId="368E4A1E" w14:textId="59402B40" w:rsidR="00752481" w:rsidRDefault="00752481" w:rsidP="00752481">
      <w:pPr>
        <w:rPr>
          <w:rStyle w:val="StyleUnderline"/>
        </w:rPr>
      </w:pPr>
      <w:r w:rsidRPr="00752481">
        <w:rPr>
          <w:rStyle w:val="StyleUnderline"/>
        </w:rPr>
        <w:t xml:space="preserve">While the global press was “distinctly partisan” well into the 19th century, </w:t>
      </w:r>
      <w:r w:rsidRPr="00752481">
        <w:rPr>
          <w:rStyle w:val="StyleUnderline"/>
          <w:highlight w:val="green"/>
        </w:rPr>
        <w:t xml:space="preserve">objectivity norms </w:t>
      </w:r>
      <w:r w:rsidRPr="00752481">
        <w:rPr>
          <w:rStyle w:val="StyleUnderline"/>
        </w:rPr>
        <w:t xml:space="preserve">eventually </w:t>
      </w:r>
      <w:r w:rsidRPr="00752481">
        <w:rPr>
          <w:rStyle w:val="StyleUnderline"/>
          <w:highlight w:val="green"/>
        </w:rPr>
        <w:t xml:space="preserve">dominated </w:t>
      </w:r>
      <w:r w:rsidRPr="00752481">
        <w:rPr>
          <w:rStyle w:val="StyleUnderline"/>
        </w:rPr>
        <w:t xml:space="preserve">and today define the ethos of the corporate and commercial </w:t>
      </w:r>
      <w:r w:rsidRPr="00752481">
        <w:rPr>
          <w:rStyle w:val="StyleUnderline"/>
          <w:highlight w:val="green"/>
        </w:rPr>
        <w:t>news</w:t>
      </w:r>
      <w:r w:rsidRPr="00752481">
        <w:rPr>
          <w:rStyle w:val="StyleUnderline"/>
        </w:rPr>
        <w:t xml:space="preserve"> media. But this objectivity standard has been increasingly seen by a growing body of journalists as, at best, inadequate as a norm for contemporary journalism, or seriously flawed</w:t>
      </w:r>
      <w:r w:rsidRPr="00752481">
        <w:t xml:space="preserve"> (see Berman, 2004; Careless, 2000; Jensen, 2007; Johnson, 2007; Solomon, 2006</w:t>
      </w:r>
      <w:r w:rsidRPr="00752481">
        <w:rPr>
          <w:rStyle w:val="StyleUnderline"/>
        </w:rPr>
        <w:t xml:space="preserve">). Since the 1970s, </w:t>
      </w:r>
      <w:r w:rsidRPr="00752481">
        <w:rPr>
          <w:rStyle w:val="StyleUnderline"/>
          <w:highlight w:val="green"/>
        </w:rPr>
        <w:t>advocacy</w:t>
      </w:r>
      <w:r w:rsidRPr="00752481">
        <w:rPr>
          <w:rStyle w:val="StyleUnderline"/>
        </w:rPr>
        <w:t xml:space="preserve"> journalism has emerged whereby journalists </w:t>
      </w:r>
      <w:r w:rsidRPr="00752481">
        <w:rPr>
          <w:rStyle w:val="StyleUnderline"/>
          <w:highlight w:val="green"/>
        </w:rPr>
        <w:t>identify with a</w:t>
      </w:r>
      <w:r w:rsidRPr="00752481">
        <w:rPr>
          <w:rStyle w:val="StyleUnderline"/>
        </w:rPr>
        <w:t xml:space="preserve"> particular </w:t>
      </w:r>
      <w:r w:rsidRPr="00752481">
        <w:rPr>
          <w:rStyle w:val="StyleUnderline"/>
          <w:highlight w:val="green"/>
        </w:rPr>
        <w:t>view yet remain independent</w:t>
      </w:r>
      <w:r w:rsidRPr="00752481">
        <w:rPr>
          <w:rStyle w:val="StyleUnderline"/>
        </w:rPr>
        <w:t xml:space="preserve">. Advocacy journalism is </w:t>
      </w:r>
      <w:proofErr w:type="spellStart"/>
      <w:r w:rsidRPr="00752481">
        <w:rPr>
          <w:rStyle w:val="StyleUnderline"/>
        </w:rPr>
        <w:t>practised</w:t>
      </w:r>
      <w:proofErr w:type="spellEnd"/>
      <w:r w:rsidRPr="00752481">
        <w:rPr>
          <w:rStyle w:val="StyleUnderline"/>
        </w:rPr>
        <w:t xml:space="preserve"> by a wide range of mainstream media publishers and broadcasters and alternative media outlets. </w:t>
      </w:r>
      <w:r w:rsidRPr="00752481">
        <w:rPr>
          <w:rStyle w:val="StyleUnderline"/>
          <w:highlight w:val="green"/>
        </w:rPr>
        <w:t>It is</w:t>
      </w:r>
      <w:r w:rsidRPr="00752481">
        <w:rPr>
          <w:rStyle w:val="StyleUnderline"/>
        </w:rPr>
        <w:t xml:space="preserve"> a </w:t>
      </w:r>
      <w:r w:rsidRPr="00752481">
        <w:rPr>
          <w:rStyle w:val="StyleUnderline"/>
          <w:highlight w:val="green"/>
        </w:rPr>
        <w:t>genre</w:t>
      </w:r>
      <w:r w:rsidRPr="00752481">
        <w:rPr>
          <w:rStyle w:val="StyleUnderline"/>
        </w:rPr>
        <w:t xml:space="preserve"> of journalism </w:t>
      </w:r>
      <w:r w:rsidRPr="00752481">
        <w:rPr>
          <w:rStyle w:val="StyleUnderline"/>
          <w:highlight w:val="green"/>
        </w:rPr>
        <w:t>that is fact-based but supports a specific viewpoint</w:t>
      </w:r>
      <w:r w:rsidRPr="00752481">
        <w:rPr>
          <w:rStyle w:val="StyleUnderline"/>
        </w:rPr>
        <w:t xml:space="preserve"> on an issue. It is generally in opposition to so-called objective journalism.</w:t>
      </w:r>
    </w:p>
    <w:p w14:paraId="0DC80C6C" w14:textId="4E913A5D" w:rsidR="00F32DF3" w:rsidRDefault="00F32DF3" w:rsidP="00752481">
      <w:pPr>
        <w:rPr>
          <w:rStyle w:val="StyleUnderline"/>
        </w:rPr>
      </w:pPr>
    </w:p>
    <w:p w14:paraId="1D012A1E" w14:textId="77777777" w:rsidR="00F32DF3" w:rsidRDefault="00F32DF3" w:rsidP="00F32DF3">
      <w:pPr>
        <w:pStyle w:val="Heading4"/>
      </w:pPr>
      <w:r>
        <w:t>Free press excludes government media</w:t>
      </w:r>
    </w:p>
    <w:p w14:paraId="50B97965" w14:textId="77777777" w:rsidR="00F32DF3" w:rsidRPr="00800349" w:rsidRDefault="00F32DF3" w:rsidP="00F32DF3">
      <w:r w:rsidRPr="00800349">
        <w:rPr>
          <w:rStyle w:val="Style13ptBold"/>
        </w:rPr>
        <w:t>Merriam-Webster</w:t>
      </w:r>
      <w:r>
        <w:t xml:space="preserve"> </w:t>
      </w:r>
      <w:r w:rsidRPr="00800349">
        <w:t>https://www.merriam-webster.com/dictionary/freedom%20of%20the%20press</w:t>
      </w:r>
    </w:p>
    <w:p w14:paraId="3478E54A" w14:textId="14D07F10" w:rsidR="00F32DF3" w:rsidRPr="00F32DF3" w:rsidRDefault="00F32DF3" w:rsidP="00752481">
      <w:pPr>
        <w:rPr>
          <w:b/>
          <w:iCs/>
          <w:u w:val="single"/>
        </w:rPr>
      </w:pPr>
      <w:r w:rsidRPr="00800349">
        <w:t xml:space="preserve">: </w:t>
      </w:r>
      <w:r w:rsidRPr="00800349">
        <w:rPr>
          <w:rStyle w:val="Emphasis"/>
          <w:highlight w:val="green"/>
        </w:rPr>
        <w:t>the right</w:t>
      </w:r>
      <w:r w:rsidRPr="00800349">
        <w:rPr>
          <w:rStyle w:val="Emphasis"/>
        </w:rPr>
        <w:t xml:space="preserve"> of newspapers, magazines, etc., </w:t>
      </w:r>
      <w:r w:rsidRPr="00800349">
        <w:rPr>
          <w:rStyle w:val="Emphasis"/>
          <w:highlight w:val="green"/>
        </w:rPr>
        <w:t>to report news without being controlled by the government</w:t>
      </w:r>
    </w:p>
    <w:p w14:paraId="41BEE310" w14:textId="605028D4" w:rsidR="00752481" w:rsidRPr="00752481" w:rsidRDefault="00752481" w:rsidP="00752481"/>
    <w:p w14:paraId="7E3B3CCE" w14:textId="58340FC7" w:rsidR="00752481" w:rsidRPr="00752481" w:rsidRDefault="00752481" w:rsidP="00752481">
      <w:pPr>
        <w:pStyle w:val="Heading3"/>
        <w:rPr>
          <w:rFonts w:cs="Calibri"/>
        </w:rPr>
      </w:pPr>
      <w:r w:rsidRPr="00752481">
        <w:rPr>
          <w:rFonts w:cs="Calibri"/>
        </w:rPr>
        <w:t>---COVID-19</w:t>
      </w:r>
    </w:p>
    <w:p w14:paraId="32773138" w14:textId="77777777" w:rsidR="00752481" w:rsidRPr="00752481" w:rsidRDefault="00752481" w:rsidP="00752481">
      <w:pPr>
        <w:pStyle w:val="Heading4"/>
        <w:rPr>
          <w:rFonts w:cs="Calibri"/>
        </w:rPr>
      </w:pPr>
      <w:r w:rsidRPr="00752481">
        <w:rPr>
          <w:rFonts w:cs="Calibri"/>
        </w:rPr>
        <w:t>Objectivity doesn’t solve misinformation – their evidence is correlative not causative.</w:t>
      </w:r>
    </w:p>
    <w:p w14:paraId="21A80710" w14:textId="77777777" w:rsidR="00752481" w:rsidRPr="00752481" w:rsidRDefault="00752481" w:rsidP="00752481">
      <w:proofErr w:type="spellStart"/>
      <w:r w:rsidRPr="00752481">
        <w:rPr>
          <w:b/>
          <w:bCs/>
          <w:sz w:val="28"/>
          <w:szCs w:val="28"/>
        </w:rPr>
        <w:t>Karić</w:t>
      </w:r>
      <w:proofErr w:type="spellEnd"/>
      <w:r w:rsidRPr="00752481">
        <w:rPr>
          <w:b/>
          <w:bCs/>
          <w:sz w:val="28"/>
          <w:szCs w:val="28"/>
        </w:rPr>
        <w:t xml:space="preserve"> 21</w:t>
      </w:r>
      <w:r w:rsidRPr="00752481">
        <w:t xml:space="preserve"> (</w:t>
      </w:r>
      <w:proofErr w:type="spellStart"/>
      <w:r w:rsidRPr="00752481">
        <w:t>Tijana</w:t>
      </w:r>
      <w:proofErr w:type="spellEnd"/>
      <w:r w:rsidRPr="00752481">
        <w:t xml:space="preserve">. </w:t>
      </w:r>
      <w:proofErr w:type="spellStart"/>
      <w:r w:rsidRPr="00752481">
        <w:t>Tijana</w:t>
      </w:r>
      <w:proofErr w:type="spellEnd"/>
      <w:r w:rsidRPr="00752481">
        <w:t xml:space="preserve"> </w:t>
      </w:r>
      <w:proofErr w:type="spellStart"/>
      <w:r w:rsidRPr="00752481">
        <w:t>Karić</w:t>
      </w:r>
      <w:proofErr w:type="spellEnd"/>
      <w:r w:rsidRPr="00752481">
        <w:t xml:space="preserve"> is </w:t>
      </w:r>
      <w:proofErr w:type="gramStart"/>
      <w:r w:rsidRPr="00752481">
        <w:t>an</w:t>
      </w:r>
      <w:proofErr w:type="gramEnd"/>
      <w:r w:rsidRPr="00752481">
        <w:t xml:space="preserve"> Humboldt Research Fellow at the Philipps-University Marburg | PhD in Social and Political Psychology), and Janko </w:t>
      </w:r>
      <w:proofErr w:type="spellStart"/>
      <w:r w:rsidRPr="00752481">
        <w:t>Međedović</w:t>
      </w:r>
      <w:proofErr w:type="spellEnd"/>
      <w:r w:rsidRPr="00752481">
        <w:t>. "It doesn’t matter what you watch, but how much you watch: social attitudes, media objectivity, and frequency of informing as predictors of conspiracy beliefs." (2021).</w:t>
      </w:r>
    </w:p>
    <w:p w14:paraId="4623C2DC" w14:textId="77777777" w:rsidR="00752481" w:rsidRPr="00752481" w:rsidRDefault="00752481" w:rsidP="00752481">
      <w:pPr>
        <w:rPr>
          <w:sz w:val="16"/>
        </w:rPr>
      </w:pPr>
      <w:r w:rsidRPr="00752481">
        <w:rPr>
          <w:rStyle w:val="StyleUnderline"/>
        </w:rPr>
        <w:t xml:space="preserve">Surprisingly, the </w:t>
      </w:r>
      <w:r w:rsidRPr="00752481">
        <w:rPr>
          <w:rStyle w:val="StyleUnderline"/>
          <w:highlight w:val="green"/>
        </w:rPr>
        <w:t xml:space="preserve">objectivity </w:t>
      </w:r>
      <w:r w:rsidRPr="00752481">
        <w:rPr>
          <w:rStyle w:val="StyleUnderline"/>
        </w:rPr>
        <w:t xml:space="preserve">of the media sources participants inform themselves through </w:t>
      </w:r>
      <w:r w:rsidRPr="00752481">
        <w:rPr>
          <w:rStyle w:val="StyleUnderline"/>
          <w:highlight w:val="green"/>
        </w:rPr>
        <w:t xml:space="preserve">does not play a </w:t>
      </w:r>
      <w:r w:rsidRPr="00752481">
        <w:rPr>
          <w:rStyle w:val="StyleUnderline"/>
        </w:rPr>
        <w:t xml:space="preserve">significant </w:t>
      </w:r>
      <w:r w:rsidRPr="00752481">
        <w:rPr>
          <w:rStyle w:val="StyleUnderline"/>
          <w:highlight w:val="green"/>
        </w:rPr>
        <w:t>role in predicting</w:t>
      </w:r>
      <w:r w:rsidRPr="00752481">
        <w:rPr>
          <w:rStyle w:val="StyleUnderline"/>
        </w:rPr>
        <w:t xml:space="preserve"> either </w:t>
      </w:r>
      <w:r w:rsidRPr="00752481">
        <w:rPr>
          <w:rStyle w:val="StyleUnderline"/>
          <w:highlight w:val="green"/>
        </w:rPr>
        <w:t>conspiracy mentality, or specific COVID-19</w:t>
      </w:r>
      <w:r w:rsidRPr="00752481">
        <w:rPr>
          <w:rStyle w:val="StyleUnderline"/>
        </w:rPr>
        <w:t xml:space="preserve"> conspiracy </w:t>
      </w:r>
      <w:r w:rsidRPr="00752481">
        <w:rPr>
          <w:rStyle w:val="StyleUnderline"/>
          <w:highlight w:val="green"/>
        </w:rPr>
        <w:t>beliefs</w:t>
      </w:r>
      <w:r w:rsidRPr="00752481">
        <w:rPr>
          <w:sz w:val="16"/>
        </w:rPr>
        <w:t xml:space="preserve">, leading to the rejection of the second hypothesis. However, this finding is in contrast with previous studies (e.g., Kim &amp; Kim, 2021). </w:t>
      </w:r>
      <w:r w:rsidRPr="00752481">
        <w:rPr>
          <w:rStyle w:val="StyleUnderline"/>
        </w:rPr>
        <w:t xml:space="preserve">Possible </w:t>
      </w:r>
      <w:r w:rsidRPr="00752481">
        <w:rPr>
          <w:rStyle w:val="StyleUnderline"/>
          <w:highlight w:val="green"/>
        </w:rPr>
        <w:t>reasons for</w:t>
      </w:r>
      <w:r w:rsidRPr="00752481">
        <w:rPr>
          <w:rStyle w:val="StyleUnderline"/>
        </w:rPr>
        <w:t xml:space="preserve"> the </w:t>
      </w:r>
      <w:r w:rsidRPr="00752481">
        <w:rPr>
          <w:rStyle w:val="StyleUnderline"/>
          <w:highlight w:val="green"/>
        </w:rPr>
        <w:t xml:space="preserve">insignificance </w:t>
      </w:r>
      <w:r w:rsidRPr="00752481">
        <w:rPr>
          <w:rStyle w:val="StyleUnderline"/>
        </w:rPr>
        <w:t xml:space="preserve">of source objectivity for conspiracy theories may </w:t>
      </w:r>
      <w:r w:rsidRPr="00752481">
        <w:rPr>
          <w:rStyle w:val="StyleUnderline"/>
          <w:highlight w:val="green"/>
        </w:rPr>
        <w:t>lie in</w:t>
      </w:r>
      <w:r w:rsidRPr="00752481">
        <w:rPr>
          <w:rStyle w:val="StyleUnderline"/>
        </w:rPr>
        <w:t xml:space="preserve"> several </w:t>
      </w:r>
      <w:r w:rsidRPr="00752481">
        <w:rPr>
          <w:rStyle w:val="StyleUnderline"/>
          <w:highlight w:val="green"/>
        </w:rPr>
        <w:t>psychological mechanisms. First</w:t>
      </w:r>
      <w:r w:rsidRPr="00752481">
        <w:rPr>
          <w:rStyle w:val="StyleUnderline"/>
        </w:rPr>
        <w:t xml:space="preserve">, the </w:t>
      </w:r>
      <w:r w:rsidRPr="00752481">
        <w:rPr>
          <w:rStyle w:val="StyleUnderline"/>
          <w:highlight w:val="green"/>
        </w:rPr>
        <w:t xml:space="preserve">lingering effect </w:t>
      </w:r>
      <w:r w:rsidRPr="00752481">
        <w:rPr>
          <w:rStyle w:val="StyleUnderline"/>
        </w:rPr>
        <w:t xml:space="preserve">of misinformation </w:t>
      </w:r>
      <w:r w:rsidRPr="00752481">
        <w:rPr>
          <w:sz w:val="16"/>
        </w:rPr>
        <w:t>(Ecker et al., 2017</w:t>
      </w:r>
      <w:r w:rsidRPr="00752481">
        <w:rPr>
          <w:rStyle w:val="StyleUnderline"/>
          <w:sz w:val="16"/>
        </w:rPr>
        <w:t xml:space="preserve">) </w:t>
      </w:r>
      <w:r w:rsidRPr="00752481">
        <w:rPr>
          <w:rStyle w:val="StyleUnderline"/>
          <w:highlight w:val="green"/>
        </w:rPr>
        <w:t>indicates that</w:t>
      </w:r>
      <w:r w:rsidRPr="00752481">
        <w:rPr>
          <w:rStyle w:val="StyleUnderline"/>
        </w:rPr>
        <w:t xml:space="preserve"> the </w:t>
      </w:r>
      <w:r w:rsidRPr="00752481">
        <w:rPr>
          <w:rStyle w:val="StyleUnderline"/>
          <w:highlight w:val="green"/>
        </w:rPr>
        <w:t>original info</w:t>
      </w:r>
      <w:r w:rsidRPr="00752481">
        <w:rPr>
          <w:rStyle w:val="StyleUnderline"/>
        </w:rPr>
        <w:t xml:space="preserve">rmation </w:t>
      </w:r>
      <w:r w:rsidRPr="00752481">
        <w:rPr>
          <w:rStyle w:val="StyleUnderline"/>
          <w:highlight w:val="green"/>
        </w:rPr>
        <w:t>leaves traces</w:t>
      </w:r>
      <w:r w:rsidRPr="00752481">
        <w:rPr>
          <w:rStyle w:val="StyleUnderline"/>
        </w:rPr>
        <w:t xml:space="preserve"> on attitudes </w:t>
      </w:r>
      <w:r w:rsidRPr="00752481">
        <w:rPr>
          <w:rStyle w:val="StyleUnderline"/>
          <w:highlight w:val="green"/>
        </w:rPr>
        <w:t>even after</w:t>
      </w:r>
      <w:r w:rsidRPr="00752481">
        <w:rPr>
          <w:rStyle w:val="StyleUnderline"/>
        </w:rPr>
        <w:t xml:space="preserve"> (repeated) </w:t>
      </w:r>
      <w:r w:rsidRPr="00752481">
        <w:rPr>
          <w:rStyle w:val="StyleUnderline"/>
          <w:highlight w:val="green"/>
        </w:rPr>
        <w:t>counter-argumentation</w:t>
      </w:r>
      <w:r w:rsidRPr="00752481">
        <w:rPr>
          <w:rStyle w:val="StyleUnderline"/>
        </w:rPr>
        <w:t xml:space="preserve">, because cognitive representations remain in the memory. The </w:t>
      </w:r>
      <w:r w:rsidRPr="00752481">
        <w:rPr>
          <w:rStyle w:val="StyleUnderline"/>
          <w:highlight w:val="green"/>
        </w:rPr>
        <w:t xml:space="preserve">second </w:t>
      </w:r>
      <w:r w:rsidRPr="00752481">
        <w:rPr>
          <w:rStyle w:val="StyleUnderline"/>
        </w:rPr>
        <w:t xml:space="preserve">mechanism </w:t>
      </w:r>
      <w:r w:rsidRPr="00752481">
        <w:rPr>
          <w:rStyle w:val="StyleUnderline"/>
          <w:highlight w:val="green"/>
        </w:rPr>
        <w:t>is</w:t>
      </w:r>
      <w:r w:rsidRPr="00752481">
        <w:rPr>
          <w:rStyle w:val="StyleUnderline"/>
        </w:rPr>
        <w:t xml:space="preserve"> the </w:t>
      </w:r>
      <w:r w:rsidRPr="00752481">
        <w:rPr>
          <w:rStyle w:val="StyleUnderline"/>
          <w:highlight w:val="green"/>
        </w:rPr>
        <w:t>sleeper effect</w:t>
      </w:r>
      <w:r w:rsidRPr="00752481">
        <w:rPr>
          <w:sz w:val="16"/>
        </w:rPr>
        <w:t xml:space="preserve"> (</w:t>
      </w:r>
      <w:proofErr w:type="spellStart"/>
      <w:r w:rsidRPr="00752481">
        <w:rPr>
          <w:sz w:val="16"/>
        </w:rPr>
        <w:t>Hovland</w:t>
      </w:r>
      <w:proofErr w:type="spellEnd"/>
      <w:r w:rsidRPr="00752481">
        <w:rPr>
          <w:sz w:val="16"/>
        </w:rPr>
        <w:t xml:space="preserve"> et al., 1949), </w:t>
      </w:r>
      <w:r w:rsidRPr="00752481">
        <w:rPr>
          <w:rStyle w:val="StyleUnderline"/>
        </w:rPr>
        <w:t xml:space="preserve">i.e. the dissociation of the message from the source due to discounting cues (unworthy of consideration because it is not credible). The effect of such information will remain significant for recipient's attitudes because the </w:t>
      </w:r>
      <w:r w:rsidRPr="00752481">
        <w:rPr>
          <w:rStyle w:val="StyleUnderline"/>
          <w:highlight w:val="green"/>
        </w:rPr>
        <w:t>fake infor</w:t>
      </w:r>
      <w:r w:rsidRPr="00752481">
        <w:rPr>
          <w:rStyle w:val="StyleUnderline"/>
        </w:rPr>
        <w:t xml:space="preserve">mation </w:t>
      </w:r>
      <w:r w:rsidRPr="00752481">
        <w:rPr>
          <w:rStyle w:val="StyleUnderline"/>
          <w:highlight w:val="green"/>
        </w:rPr>
        <w:t>prevails</w:t>
      </w:r>
      <w:r w:rsidRPr="00752481">
        <w:rPr>
          <w:rStyle w:val="StyleUnderline"/>
        </w:rPr>
        <w:t xml:space="preserve"> in the memory </w:t>
      </w:r>
      <w:r w:rsidRPr="00752481">
        <w:rPr>
          <w:rStyle w:val="StyleUnderline"/>
          <w:highlight w:val="green"/>
        </w:rPr>
        <w:t xml:space="preserve">while the source fades </w:t>
      </w:r>
      <w:r w:rsidRPr="00752481">
        <w:rPr>
          <w:rStyle w:val="StyleUnderline"/>
        </w:rPr>
        <w:t>away, despite the person's awareness of the nature of the source</w:t>
      </w:r>
      <w:r w:rsidRPr="00752481">
        <w:rPr>
          <w:sz w:val="16"/>
        </w:rPr>
        <w:t xml:space="preserve"> (</w:t>
      </w:r>
      <w:proofErr w:type="spellStart"/>
      <w:r w:rsidRPr="00752481">
        <w:rPr>
          <w:sz w:val="16"/>
        </w:rPr>
        <w:t>Krekó</w:t>
      </w:r>
      <w:proofErr w:type="spellEnd"/>
      <w:r w:rsidRPr="00752481">
        <w:rPr>
          <w:sz w:val="16"/>
        </w:rPr>
        <w:t xml:space="preserve">, 2020). </w:t>
      </w:r>
      <w:r w:rsidRPr="00752481">
        <w:rPr>
          <w:rStyle w:val="StyleUnderline"/>
        </w:rPr>
        <w:t xml:space="preserve">The </w:t>
      </w:r>
      <w:r w:rsidRPr="00752481">
        <w:rPr>
          <w:rStyle w:val="StyleUnderline"/>
          <w:highlight w:val="green"/>
        </w:rPr>
        <w:t xml:space="preserve">third </w:t>
      </w:r>
      <w:r w:rsidRPr="00752481">
        <w:rPr>
          <w:rStyle w:val="StyleUnderline"/>
        </w:rPr>
        <w:t xml:space="preserve">potential mechanism </w:t>
      </w:r>
      <w:r w:rsidRPr="00752481">
        <w:rPr>
          <w:rStyle w:val="StyleUnderline"/>
          <w:highlight w:val="green"/>
        </w:rPr>
        <w:t>is motivated reasoning, i.e.</w:t>
      </w:r>
      <w:r w:rsidRPr="00752481">
        <w:rPr>
          <w:rStyle w:val="StyleUnderline"/>
        </w:rPr>
        <w:t xml:space="preserve"> the theory that </w:t>
      </w:r>
      <w:r w:rsidRPr="00752481">
        <w:rPr>
          <w:rStyle w:val="StyleUnderline"/>
          <w:highlight w:val="green"/>
        </w:rPr>
        <w:t xml:space="preserve">conspiracy beliefs </w:t>
      </w:r>
      <w:r w:rsidRPr="00752481">
        <w:rPr>
          <w:rStyle w:val="StyleUnderline"/>
        </w:rPr>
        <w:t xml:space="preserve">are </w:t>
      </w:r>
      <w:r w:rsidRPr="00752481">
        <w:rPr>
          <w:rStyle w:val="StyleUnderline"/>
          <w:highlight w:val="green"/>
        </w:rPr>
        <w:t xml:space="preserve">rooted in a wider set of beliefs </w:t>
      </w:r>
      <w:r w:rsidRPr="00752481">
        <w:rPr>
          <w:rStyle w:val="StyleUnderline"/>
        </w:rPr>
        <w:t>and serve as advantages for the ingroup, such as the external attribution of blame, collective self-esteem etc.</w:t>
      </w:r>
      <w:r w:rsidRPr="00752481">
        <w:rPr>
          <w:sz w:val="16"/>
        </w:rPr>
        <w:t xml:space="preserve"> (</w:t>
      </w:r>
      <w:proofErr w:type="spellStart"/>
      <w:r w:rsidRPr="00752481">
        <w:rPr>
          <w:sz w:val="16"/>
        </w:rPr>
        <w:t>Krekó</w:t>
      </w:r>
      <w:proofErr w:type="spellEnd"/>
      <w:r w:rsidRPr="00752481">
        <w:rPr>
          <w:sz w:val="16"/>
        </w:rPr>
        <w:t xml:space="preserve">, 2015). In our study, </w:t>
      </w:r>
      <w:r w:rsidRPr="00752481">
        <w:rPr>
          <w:rStyle w:val="StyleUnderline"/>
        </w:rPr>
        <w:t xml:space="preserve">media objectivity clearly correlates negatively with social attitudes and with beliefs that the virus is harmless. It might be argued that media </w:t>
      </w:r>
      <w:r w:rsidRPr="00752481">
        <w:rPr>
          <w:rStyle w:val="StyleUnderline"/>
          <w:highlight w:val="green"/>
        </w:rPr>
        <w:t xml:space="preserve">objectivity </w:t>
      </w:r>
      <w:r w:rsidRPr="00752481">
        <w:rPr>
          <w:rStyle w:val="StyleUnderline"/>
        </w:rPr>
        <w:t xml:space="preserve">itself </w:t>
      </w:r>
      <w:r w:rsidRPr="00752481">
        <w:rPr>
          <w:rStyle w:val="StyleUnderline"/>
          <w:highlight w:val="green"/>
        </w:rPr>
        <w:t>does not directly predict</w:t>
      </w:r>
      <w:r w:rsidRPr="00752481">
        <w:rPr>
          <w:rStyle w:val="StyleUnderline"/>
        </w:rPr>
        <w:t xml:space="preserve"> conspiracy </w:t>
      </w:r>
      <w:r w:rsidRPr="00752481">
        <w:rPr>
          <w:rStyle w:val="StyleUnderline"/>
          <w:highlight w:val="green"/>
        </w:rPr>
        <w:t>beliefs</w:t>
      </w:r>
      <w:r w:rsidRPr="00752481">
        <w:rPr>
          <w:rStyle w:val="StyleUnderline"/>
        </w:rPr>
        <w:t xml:space="preserve">, but its relationship with conspiracy beliefs takes place entirely through attitudes: more authoritarian, religious and conservative individuals systematically follow </w:t>
      </w:r>
      <w:proofErr w:type="gramStart"/>
      <w:r w:rsidRPr="00752481">
        <w:rPr>
          <w:rStyle w:val="StyleUnderline"/>
        </w:rPr>
        <w:t>less</w:t>
      </w:r>
      <w:proofErr w:type="gramEnd"/>
      <w:r w:rsidRPr="00752481">
        <w:rPr>
          <w:rStyle w:val="StyleUnderline"/>
        </w:rPr>
        <w:t xml:space="preserve"> objective media.</w:t>
      </w:r>
      <w:r w:rsidRPr="00752481">
        <w:rPr>
          <w:sz w:val="16"/>
        </w:rPr>
        <w:t xml:space="preserve"> However, conspiracy beliefs are not related to which media they follow, but only to attitudinal dispositions. These assumptions require further research</w:t>
      </w:r>
    </w:p>
    <w:p w14:paraId="604E2F3D" w14:textId="77777777" w:rsidR="00752481" w:rsidRPr="00752481" w:rsidRDefault="00752481" w:rsidP="00752481"/>
    <w:p w14:paraId="2AB5F4BD" w14:textId="5EF249D3" w:rsidR="00752481" w:rsidRPr="00752481" w:rsidRDefault="00752481" w:rsidP="00752481">
      <w:pPr>
        <w:pStyle w:val="Heading3"/>
        <w:rPr>
          <w:rFonts w:cs="Calibri"/>
        </w:rPr>
      </w:pPr>
      <w:r w:rsidRPr="00752481">
        <w:rPr>
          <w:rFonts w:cs="Calibri"/>
        </w:rPr>
        <w:t>1NC – Democracy</w:t>
      </w:r>
    </w:p>
    <w:p w14:paraId="35C00067" w14:textId="77777777" w:rsidR="00752481" w:rsidRPr="00752481" w:rsidRDefault="00752481" w:rsidP="00752481">
      <w:pPr>
        <w:pStyle w:val="Heading4"/>
        <w:rPr>
          <w:rFonts w:cs="Calibri"/>
        </w:rPr>
      </w:pPr>
      <w:r w:rsidRPr="00752481">
        <w:rPr>
          <w:rFonts w:cs="Calibri"/>
        </w:rPr>
        <w:t xml:space="preserve">Democracy is </w:t>
      </w:r>
      <w:r w:rsidRPr="00752481">
        <w:rPr>
          <w:rFonts w:cs="Calibri"/>
          <w:u w:val="single"/>
        </w:rPr>
        <w:t>bad</w:t>
      </w:r>
      <w:r w:rsidRPr="00752481">
        <w:rPr>
          <w:rFonts w:cs="Calibri"/>
        </w:rPr>
        <w:t xml:space="preserve"> –</w:t>
      </w:r>
    </w:p>
    <w:p w14:paraId="21DC4C68" w14:textId="77777777" w:rsidR="00752481" w:rsidRPr="00752481" w:rsidRDefault="00752481" w:rsidP="00752481">
      <w:pPr>
        <w:pStyle w:val="Heading4"/>
        <w:rPr>
          <w:rFonts w:cs="Calibri"/>
        </w:rPr>
      </w:pPr>
      <w:r w:rsidRPr="00752481">
        <w:rPr>
          <w:rFonts w:cs="Calibri"/>
        </w:rPr>
        <w:t xml:space="preserve">Backsliding solves </w:t>
      </w:r>
      <w:r w:rsidRPr="00752481">
        <w:rPr>
          <w:rFonts w:cs="Calibri"/>
          <w:u w:val="single"/>
        </w:rPr>
        <w:t>great power nuclear war</w:t>
      </w:r>
      <w:r w:rsidRPr="00752481">
        <w:rPr>
          <w:rFonts w:cs="Calibri"/>
        </w:rPr>
        <w:t>.</w:t>
      </w:r>
    </w:p>
    <w:p w14:paraId="1B6BF538" w14:textId="77777777" w:rsidR="00752481" w:rsidRPr="00752481" w:rsidRDefault="00752481" w:rsidP="00752481">
      <w:r w:rsidRPr="00752481">
        <w:rPr>
          <w:rStyle w:val="Style13ptBold"/>
        </w:rPr>
        <w:t>Muller 15</w:t>
      </w:r>
      <w:r w:rsidRPr="00752481">
        <w:t xml:space="preserve"> [Director of the Peace Research Institute in Frankfurt, professor of International Relations at Goethe University, 15, Harald, Democracy, Peace, and Security, Lexington Books pp. 44-49]</w:t>
      </w:r>
    </w:p>
    <w:p w14:paraId="17AB2B1B" w14:textId="77777777" w:rsidR="00752481" w:rsidRPr="00752481" w:rsidRDefault="00752481" w:rsidP="00752481">
      <w:pPr>
        <w:rPr>
          <w:sz w:val="8"/>
        </w:rPr>
      </w:pPr>
      <w:r w:rsidRPr="00752481">
        <w:rPr>
          <w:rStyle w:val="StyleUnderline"/>
        </w:rPr>
        <w:t>My</w:t>
      </w:r>
      <w:r w:rsidRPr="00752481">
        <w:rPr>
          <w:sz w:val="8"/>
        </w:rPr>
        <w:t xml:space="preserve"> own </w:t>
      </w:r>
      <w:r w:rsidRPr="00752481">
        <w:rPr>
          <w:rStyle w:val="StyleUnderline"/>
        </w:rPr>
        <w:t>proposal</w:t>
      </w:r>
      <w:r w:rsidRPr="00752481">
        <w:rPr>
          <w:sz w:val="8"/>
        </w:rPr>
        <w:t xml:space="preserve"> for solving the problem. developed together with my colleague Jonas Wolff (</w:t>
      </w:r>
      <w:proofErr w:type="spellStart"/>
      <w:r w:rsidRPr="00752481">
        <w:rPr>
          <w:sz w:val="8"/>
        </w:rPr>
        <w:t>Müllcr</w:t>
      </w:r>
      <w:proofErr w:type="spellEnd"/>
      <w:r w:rsidRPr="00752481">
        <w:rPr>
          <w:sz w:val="8"/>
        </w:rPr>
        <w:t xml:space="preserve"> 2004. Muller/Wolff 2006). </w:t>
      </w:r>
      <w:r w:rsidRPr="00752481">
        <w:rPr>
          <w:rStyle w:val="Emphasis"/>
        </w:rPr>
        <w:t>turns the issue upside down</w:t>
      </w:r>
      <w:r w:rsidRPr="00752481">
        <w:rPr>
          <w:sz w:val="8"/>
        </w:rPr>
        <w:t xml:space="preserve">: </w:t>
      </w:r>
      <w:r w:rsidRPr="00752481">
        <w:rPr>
          <w:rStyle w:val="StyleUnderline"/>
        </w:rPr>
        <w:t>We do not start with explaining mutual democratic peacefulness</w:t>
      </w:r>
      <w:r w:rsidRPr="00752481">
        <w:rPr>
          <w:sz w:val="8"/>
        </w:rPr>
        <w:t xml:space="preserve">, </w:t>
      </w:r>
      <w:r w:rsidRPr="00752481">
        <w:rPr>
          <w:rStyle w:val="StyleUnderline"/>
        </w:rPr>
        <w:t>but</w:t>
      </w:r>
      <w:r w:rsidRPr="00752481">
        <w:rPr>
          <w:sz w:val="8"/>
        </w:rPr>
        <w:t xml:space="preserve"> its opposite. </w:t>
      </w:r>
      <w:r w:rsidRPr="00752481">
        <w:rPr>
          <w:rStyle w:val="StyleUnderline"/>
        </w:rPr>
        <w:t xml:space="preserve">the proven capability of </w:t>
      </w:r>
      <w:r w:rsidRPr="00752481">
        <w:rPr>
          <w:rStyle w:val="StyleUnderline"/>
          <w:highlight w:val="green"/>
        </w:rPr>
        <w:t>democracies</w:t>
      </w:r>
      <w:r w:rsidRPr="00752481">
        <w:rPr>
          <w:rStyle w:val="StyleUnderline"/>
        </w:rPr>
        <w:t xml:space="preserve"> to </w:t>
      </w:r>
      <w:r w:rsidRPr="00752481">
        <w:rPr>
          <w:rStyle w:val="Emphasis"/>
          <w:highlight w:val="green"/>
        </w:rPr>
        <w:t>act aggressively</w:t>
      </w:r>
      <w:r w:rsidRPr="00752481">
        <w:rPr>
          <w:sz w:val="8"/>
        </w:rPr>
        <w:t xml:space="preserve"> </w:t>
      </w:r>
      <w:r w:rsidRPr="00752481">
        <w:rPr>
          <w:rStyle w:val="StyleUnderline"/>
        </w:rPr>
        <w:t>against non-democracies</w:t>
      </w:r>
      <w:r w:rsidRPr="00752481">
        <w:rPr>
          <w:sz w:val="8"/>
        </w:rPr>
        <w:t>. We note that—</w:t>
      </w:r>
      <w:r w:rsidRPr="00752481">
        <w:rPr>
          <w:rStyle w:val="StyleUnderline"/>
        </w:rPr>
        <w:t xml:space="preserve">apart from </w:t>
      </w:r>
      <w:r w:rsidRPr="00752481">
        <w:rPr>
          <w:rStyle w:val="Emphasis"/>
        </w:rPr>
        <w:t>self-defense</w:t>
      </w:r>
      <w:r w:rsidRPr="00752481">
        <w:rPr>
          <w:sz w:val="8"/>
        </w:rPr>
        <w:t xml:space="preserve"> </w:t>
      </w:r>
      <w:r w:rsidRPr="00752481">
        <w:rPr>
          <w:rStyle w:val="StyleUnderline"/>
        </w:rPr>
        <w:t>where there is no difference between democracies and non-democracies</w:t>
      </w:r>
      <w:r w:rsidRPr="00752481">
        <w:rPr>
          <w:sz w:val="8"/>
        </w:rPr>
        <w:t>——</w:t>
      </w:r>
      <w:r w:rsidRPr="00752481">
        <w:rPr>
          <w:rStyle w:val="Emphasis"/>
        </w:rPr>
        <w:t>democratic states go to war</w:t>
      </w:r>
      <w:r w:rsidRPr="00752481">
        <w:rPr>
          <w:sz w:val="8"/>
        </w:rPr>
        <w:t>—</w:t>
      </w:r>
      <w:r w:rsidRPr="00752481">
        <w:rPr>
          <w:rStyle w:val="StyleUnderline"/>
        </w:rPr>
        <w:t>in contrast to non-democracies</w:t>
      </w:r>
      <w:r w:rsidRPr="00752481">
        <w:rPr>
          <w:sz w:val="8"/>
        </w:rPr>
        <w:t>—</w:t>
      </w:r>
      <w:r w:rsidRPr="00752481">
        <w:rPr>
          <w:rStyle w:val="StyleUnderline"/>
          <w:highlight w:val="green"/>
        </w:rPr>
        <w:t xml:space="preserve">to uphold </w:t>
      </w:r>
      <w:r w:rsidRPr="00752481">
        <w:rPr>
          <w:rStyle w:val="Emphasis"/>
          <w:highlight w:val="green"/>
        </w:rPr>
        <w:t>international law</w:t>
      </w:r>
      <w:r w:rsidRPr="00752481">
        <w:rPr>
          <w:sz w:val="8"/>
        </w:rPr>
        <w:t xml:space="preserve"> (or their own interpretation thereof), </w:t>
      </w:r>
      <w:r w:rsidRPr="00752481">
        <w:rPr>
          <w:rStyle w:val="Emphasis"/>
        </w:rPr>
        <w:t xml:space="preserve">to </w:t>
      </w:r>
      <w:r w:rsidRPr="00752481">
        <w:rPr>
          <w:rStyle w:val="Emphasis"/>
          <w:highlight w:val="green"/>
        </w:rPr>
        <w:t>prevent anarchy</w:t>
      </w:r>
      <w:r w:rsidRPr="00752481">
        <w:rPr>
          <w:sz w:val="8"/>
        </w:rPr>
        <w:t xml:space="preserve"> through state failure, </w:t>
      </w:r>
      <w:r w:rsidRPr="00752481">
        <w:rPr>
          <w:rStyle w:val="StyleUnderline"/>
        </w:rPr>
        <w:t xml:space="preserve">to </w:t>
      </w:r>
      <w:r w:rsidRPr="00752481">
        <w:rPr>
          <w:rStyle w:val="Emphasis"/>
          <w:highlight w:val="green"/>
        </w:rPr>
        <w:t>“save strangers”</w:t>
      </w:r>
      <w:r w:rsidRPr="00752481">
        <w:rPr>
          <w:sz w:val="8"/>
        </w:rPr>
        <w:t xml:space="preserve"> when dictatorships massacre their own people, </w:t>
      </w:r>
      <w:r w:rsidRPr="00752481">
        <w:rPr>
          <w:rStyle w:val="StyleUnderline"/>
          <w:highlight w:val="green"/>
        </w:rPr>
        <w:t xml:space="preserve">and </w:t>
      </w:r>
      <w:r w:rsidRPr="00752481">
        <w:rPr>
          <w:rStyle w:val="StyleUnderline"/>
        </w:rPr>
        <w:t xml:space="preserve">to </w:t>
      </w:r>
      <w:r w:rsidRPr="00752481">
        <w:rPr>
          <w:rStyle w:val="Emphasis"/>
          <w:highlight w:val="green"/>
        </w:rPr>
        <w:t>promote democracy</w:t>
      </w:r>
      <w:r w:rsidRPr="00752481">
        <w:rPr>
          <w:sz w:val="8"/>
        </w:rPr>
        <w:t xml:space="preserve">. </w:t>
      </w:r>
      <w:r w:rsidRPr="00752481">
        <w:rPr>
          <w:rStyle w:val="StyleUnderline"/>
        </w:rPr>
        <w:t>None of these acts is likely to find its target in a democracy</w:t>
      </w:r>
      <w:r w:rsidRPr="00752481">
        <w:rPr>
          <w:sz w:val="8"/>
        </w:rPr>
        <w:t xml:space="preserve">. Since the use of force by democracies is hardly possible without public justification, even the rhetorical use of the said reasons will not stand public scrutiny when uttered against a democracy—people will not believe it, </w:t>
      </w:r>
      <w:r w:rsidRPr="00752481">
        <w:rPr>
          <w:rStyle w:val="StyleUnderline"/>
          <w:highlight w:val="green"/>
        </w:rPr>
        <w:t xml:space="preserve">War </w:t>
      </w:r>
      <w:r w:rsidRPr="00752481">
        <w:rPr>
          <w:rStyle w:val="Emphasis"/>
        </w:rPr>
        <w:t>other than for self-defense</w:t>
      </w:r>
      <w:r w:rsidRPr="00752481">
        <w:rPr>
          <w:rStyle w:val="StyleUnderline"/>
        </w:rPr>
        <w:t xml:space="preserve"> thus </w:t>
      </w:r>
      <w:r w:rsidRPr="00752481">
        <w:rPr>
          <w:rStyle w:val="StyleUnderline"/>
          <w:highlight w:val="green"/>
        </w:rPr>
        <w:t xml:space="preserve">can only be fought </w:t>
      </w:r>
      <w:r w:rsidRPr="00752481">
        <w:rPr>
          <w:rStyle w:val="Emphasis"/>
          <w:highlight w:val="green"/>
        </w:rPr>
        <w:t>by democracies</w:t>
      </w:r>
      <w:r w:rsidRPr="00752481">
        <w:rPr>
          <w:sz w:val="8"/>
        </w:rPr>
        <w:t xml:space="preserve">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w:t>
      </w:r>
      <w:proofErr w:type="gramStart"/>
      <w:r w:rsidRPr="00752481">
        <w:rPr>
          <w:sz w:val="8"/>
        </w:rPr>
        <w:t>a systematic</w:t>
      </w:r>
      <w:proofErr w:type="gramEnd"/>
      <w:r w:rsidRPr="00752481">
        <w:rPr>
          <w:sz w:val="8"/>
        </w:rPr>
        <w:t xml:space="preserve">. political-culturally rooted different propensity to judge situations as </w:t>
      </w:r>
      <w:proofErr w:type="spellStart"/>
      <w:r w:rsidRPr="00752481">
        <w:rPr>
          <w:sz w:val="8"/>
        </w:rPr>
        <w:t>justifing</w:t>
      </w:r>
      <w:proofErr w:type="spellEnd"/>
      <w:r w:rsidRPr="00752481">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752481">
        <w:rPr>
          <w:sz w:val="8"/>
        </w:rPr>
        <w:t>undcr</w:t>
      </w:r>
      <w:proofErr w:type="spellEnd"/>
      <w:r w:rsidRPr="00752481">
        <w:rPr>
          <w:sz w:val="8"/>
        </w:rPr>
        <w:t xml:space="preserve"> way which potentially pose an even greater threat than this diverse collection of non-interstate problems presently does. </w:t>
      </w:r>
      <w:r w:rsidRPr="00752481">
        <w:rPr>
          <w:rStyle w:val="StyleUnderline"/>
        </w:rPr>
        <w:t>We are living in an era of rather rapid and disturbing power change</w:t>
      </w:r>
      <w:r w:rsidRPr="00752481">
        <w:rPr>
          <w:sz w:val="8"/>
        </w:rPr>
        <w:t xml:space="preserve"> (</w:t>
      </w:r>
      <w:proofErr w:type="spellStart"/>
      <w:r w:rsidRPr="00752481">
        <w:rPr>
          <w:sz w:val="8"/>
        </w:rPr>
        <w:t>Tammcn</w:t>
      </w:r>
      <w:proofErr w:type="spellEnd"/>
      <w:r w:rsidRPr="00752481">
        <w:rPr>
          <w:sz w:val="8"/>
        </w:rPr>
        <w:t xml:space="preserve"> et al. 2000). The United States are still the leading power of the world with unprecedented </w:t>
      </w:r>
      <w:proofErr w:type="spellStart"/>
      <w:r w:rsidRPr="00752481">
        <w:rPr>
          <w:sz w:val="8"/>
        </w:rPr>
        <w:t>militany</w:t>
      </w:r>
      <w:proofErr w:type="spellEnd"/>
      <w:r w:rsidRPr="00752481">
        <w:rPr>
          <w:sz w:val="8"/>
        </w:rPr>
        <w:t xml:space="preserve"> and economic </w:t>
      </w:r>
      <w:proofErr w:type="spellStart"/>
      <w:r w:rsidRPr="00752481">
        <w:rPr>
          <w:sz w:val="8"/>
        </w:rPr>
        <w:t>poer</w:t>
      </w:r>
      <w:proofErr w:type="spellEnd"/>
      <w:r w:rsidRPr="00752481">
        <w:rPr>
          <w:sz w:val="8"/>
        </w:rPr>
        <w:t xml:space="preserve">. But others are coming closer: China. India. </w:t>
      </w:r>
      <w:proofErr w:type="spellStart"/>
      <w:r w:rsidRPr="00752481">
        <w:rPr>
          <w:sz w:val="8"/>
        </w:rPr>
        <w:t>Braiil</w:t>
      </w:r>
      <w:proofErr w:type="spellEnd"/>
      <w:r w:rsidRPr="00752481">
        <w:rPr>
          <w:sz w:val="8"/>
        </w:rPr>
        <w:t xml:space="preserve"> and Indonesia, China is at the top of this cohort, All major power changes </w:t>
      </w:r>
      <w:proofErr w:type="spellStart"/>
      <w:r w:rsidRPr="00752481">
        <w:rPr>
          <w:sz w:val="8"/>
        </w:rPr>
        <w:t>chal</w:t>
      </w:r>
      <w:proofErr w:type="spellEnd"/>
      <w:r w:rsidRPr="00752481">
        <w:rPr>
          <w:sz w:val="8"/>
        </w:rPr>
        <w:t xml:space="preserve"> </w:t>
      </w:r>
      <w:proofErr w:type="spellStart"/>
      <w:r w:rsidRPr="00752481">
        <w:rPr>
          <w:sz w:val="8"/>
        </w:rPr>
        <w:t>lenge</w:t>
      </w:r>
      <w:proofErr w:type="spellEnd"/>
      <w:r w:rsidRPr="00752481">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w:t>
      </w:r>
      <w:proofErr w:type="spellStart"/>
      <w:r w:rsidRPr="00752481">
        <w:rPr>
          <w:sz w:val="8"/>
        </w:rPr>
        <w:t>escala</w:t>
      </w:r>
      <w:proofErr w:type="spellEnd"/>
      <w:r w:rsidRPr="00752481">
        <w:rPr>
          <w:sz w:val="8"/>
        </w:rPr>
        <w:t xml:space="preserve"> tion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752481">
        <w:rPr>
          <w:sz w:val="8"/>
        </w:rPr>
        <w:t>arc</w:t>
      </w:r>
      <w:proofErr w:type="spellEnd"/>
      <w:r w:rsidRPr="00752481">
        <w:rPr>
          <w:sz w:val="8"/>
        </w:rPr>
        <w:t xml:space="preserve"> no natural laws saving that changes in the world’s power structure must end in war, despite all </w:t>
      </w:r>
      <w:proofErr w:type="spellStart"/>
      <w:r w:rsidRPr="00752481">
        <w:rPr>
          <w:sz w:val="8"/>
        </w:rPr>
        <w:t>distur</w:t>
      </w:r>
      <w:proofErr w:type="spellEnd"/>
      <w:r w:rsidRPr="00752481">
        <w:rPr>
          <w:sz w:val="8"/>
        </w:rPr>
        <w:t xml:space="preserve"> </w:t>
      </w:r>
      <w:proofErr w:type="spellStart"/>
      <w:r w:rsidRPr="00752481">
        <w:rPr>
          <w:sz w:val="8"/>
        </w:rPr>
        <w:t>bances</w:t>
      </w:r>
      <w:proofErr w:type="spellEnd"/>
      <w:r w:rsidRPr="00752481">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752481">
        <w:rPr>
          <w:sz w:val="8"/>
        </w:rPr>
        <w:t>thc</w:t>
      </w:r>
      <w:proofErr w:type="spellEnd"/>
      <w:r w:rsidRPr="00752481">
        <w:rPr>
          <w:sz w:val="8"/>
        </w:rPr>
        <w:t xml:space="preserve"> relations of only one emerging power with the present hegemon appear to be partially conflict-</w:t>
      </w:r>
      <w:proofErr w:type="spellStart"/>
      <w:r w:rsidRPr="00752481">
        <w:rPr>
          <w:sz w:val="8"/>
        </w:rPr>
        <w:t>pronc</w:t>
      </w:r>
      <w:proofErr w:type="spellEnd"/>
      <w:r w:rsidRPr="00752481">
        <w:rPr>
          <w:sz w:val="8"/>
        </w:rPr>
        <w:t xml:space="preserve">. and seriously so: it concerns the pair China/United States. The Iwo great powers are rivals for preponderance in East and </w:t>
      </w:r>
      <w:proofErr w:type="gramStart"/>
      <w:r w:rsidRPr="00752481">
        <w:rPr>
          <w:sz w:val="8"/>
        </w:rPr>
        <w:t>South East</w:t>
      </w:r>
      <w:proofErr w:type="gramEnd"/>
      <w:r w:rsidRPr="00752481">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752481">
        <w:rPr>
          <w:sz w:val="8"/>
        </w:rPr>
        <w:t>thc</w:t>
      </w:r>
      <w:proofErr w:type="spellEnd"/>
      <w:r w:rsidRPr="00752481">
        <w:rPr>
          <w:sz w:val="8"/>
        </w:rPr>
        <w:t xml:space="preserve"> key to a peaceful. tense or even violent future at the world stage. A small group of </w:t>
      </w:r>
      <w:r w:rsidRPr="00752481">
        <w:rPr>
          <w:rStyle w:val="StyleUnderline"/>
        </w:rPr>
        <w:t>major powers</w:t>
      </w:r>
      <w:r w:rsidRPr="00752481">
        <w:rPr>
          <w:sz w:val="8"/>
        </w:rPr>
        <w:t xml:space="preserve">. Including the United States and China, is interconnected today by a complex conflict system. China has territorial claims against Japan, South Korea, Vietnam. the Philippines. </w:t>
      </w:r>
      <w:proofErr w:type="spellStart"/>
      <w:r w:rsidRPr="00752481">
        <w:rPr>
          <w:sz w:val="8"/>
        </w:rPr>
        <w:t>Brunci</w:t>
      </w:r>
      <w:proofErr w:type="spellEnd"/>
      <w:r w:rsidRPr="00752481">
        <w:rPr>
          <w:sz w:val="8"/>
        </w:rPr>
        <w:t xml:space="preserve">. and India which it pursues by a variety of means, not shying away from the limited, small scale usc of </w:t>
      </w:r>
      <w:proofErr w:type="spellStart"/>
      <w:r w:rsidRPr="00752481">
        <w:rPr>
          <w:sz w:val="8"/>
        </w:rPr>
        <w:t>militan</w:t>
      </w:r>
      <w:proofErr w:type="spellEnd"/>
      <w:r w:rsidRPr="00752481">
        <w:rPr>
          <w:sz w:val="8"/>
        </w:rPr>
        <w:t xml:space="preserve"> force in some cases, notably against obviously weaker counterparts (</w:t>
      </w:r>
      <w:proofErr w:type="spellStart"/>
      <w:r w:rsidRPr="00752481">
        <w:rPr>
          <w:sz w:val="8"/>
        </w:rPr>
        <w:t>Ellcman</w:t>
      </w:r>
      <w:proofErr w:type="spellEnd"/>
      <w:r w:rsidRPr="00752481">
        <w:rPr>
          <w:sz w:val="8"/>
        </w:rPr>
        <w:t xml:space="preserve"> ci al. 2012). China’s relation (o wards Japan is the one most burdened by China’s past as a victim of Japanese oppression and related cruelties, and the </w:t>
      </w:r>
      <w:proofErr w:type="spellStart"/>
      <w:r w:rsidRPr="00752481">
        <w:rPr>
          <w:sz w:val="8"/>
        </w:rPr>
        <w:t>propcnsit</w:t>
      </w:r>
      <w:proofErr w:type="spellEnd"/>
      <w:r w:rsidRPr="00752481">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752481">
        <w:rPr>
          <w:rStyle w:val="StyleUnderline"/>
        </w:rPr>
        <w:t>Territorial claims are always emotionalized and dangerous</w:t>
      </w:r>
      <w:r w:rsidRPr="00752481">
        <w:rPr>
          <w:sz w:val="8"/>
        </w:rPr>
        <w:t xml:space="preserve">. </w:t>
      </w:r>
      <w:r w:rsidRPr="00752481">
        <w:rPr>
          <w:rStyle w:val="StyleUnderline"/>
          <w:highlight w:val="green"/>
        </w:rPr>
        <w:t>Territorial claims</w:t>
      </w:r>
      <w:r w:rsidRPr="00752481">
        <w:rPr>
          <w:rStyle w:val="StyleUnderline"/>
        </w:rPr>
        <w:t xml:space="preserve"> by a major power </w:t>
      </w:r>
      <w:r w:rsidRPr="00752481">
        <w:rPr>
          <w:rStyle w:val="StyleUnderline"/>
          <w:highlight w:val="green"/>
        </w:rPr>
        <w:t>bear</w:t>
      </w:r>
      <w:r w:rsidRPr="00752481">
        <w:rPr>
          <w:rStyle w:val="StyleUnderline"/>
        </w:rPr>
        <w:t xml:space="preserve"> particular </w:t>
      </w:r>
      <w:r w:rsidRPr="00752481">
        <w:rPr>
          <w:rStyle w:val="StyleUnderline"/>
          <w:highlight w:val="green"/>
        </w:rPr>
        <w:t>risks, because threatened countries look for</w:t>
      </w:r>
      <w:r w:rsidRPr="00752481">
        <w:rPr>
          <w:rStyle w:val="StyleUnderline"/>
        </w:rPr>
        <w:t xml:space="preserve"> protective </w:t>
      </w:r>
      <w:r w:rsidRPr="00752481">
        <w:rPr>
          <w:rStyle w:val="StyleUnderline"/>
          <w:highlight w:val="green"/>
        </w:rPr>
        <w:t>allies</w:t>
      </w:r>
      <w:r w:rsidRPr="00752481">
        <w:rPr>
          <w:rStyle w:val="StyleUnderline"/>
        </w:rPr>
        <w:t xml:space="preserve"> which are,</w:t>
      </w:r>
      <w:r w:rsidRPr="00752481">
        <w:rPr>
          <w:sz w:val="8"/>
        </w:rPr>
        <w:t xml:space="preserve"> by necessity, </w:t>
      </w:r>
      <w:r w:rsidRPr="00752481">
        <w:rPr>
          <w:rStyle w:val="Emphasis"/>
        </w:rPr>
        <w:t>major powers</w:t>
      </w:r>
      <w:r w:rsidRPr="00752481">
        <w:rPr>
          <w:sz w:val="8"/>
        </w:rPr>
        <w:t xml:space="preserve"> </w:t>
      </w:r>
      <w:r w:rsidRPr="00752481">
        <w:rPr>
          <w:rStyle w:val="StyleUnderline"/>
        </w:rPr>
        <w:t>with the capability to project power into the region of concern.</w:t>
      </w:r>
      <w:r w:rsidRPr="00752481">
        <w:rPr>
          <w:sz w:val="8"/>
        </w:rPr>
        <w:t xml:space="preserve"> </w:t>
      </w:r>
      <w:r w:rsidRPr="00752481">
        <w:rPr>
          <w:rStyle w:val="Emphasis"/>
          <w:highlight w:val="green"/>
        </w:rPr>
        <w:t>The great power</w:t>
      </w:r>
      <w:r w:rsidRPr="00752481">
        <w:rPr>
          <w:rStyle w:val="Emphasis"/>
        </w:rPr>
        <w:t xml:space="preserve"> claimant and the great power protector then </w:t>
      </w:r>
      <w:r w:rsidRPr="00752481">
        <w:rPr>
          <w:rStyle w:val="Emphasis"/>
          <w:highlight w:val="green"/>
        </w:rPr>
        <w:t>position themselves on</w:t>
      </w:r>
      <w:r w:rsidRPr="00752481">
        <w:rPr>
          <w:rStyle w:val="Emphasis"/>
        </w:rPr>
        <w:t xml:space="preserve"> the opposite sides of the </w:t>
      </w:r>
      <w:r w:rsidRPr="00752481">
        <w:rPr>
          <w:rStyle w:val="Emphasis"/>
          <w:highlight w:val="green"/>
        </w:rPr>
        <w:t>conflict</w:t>
      </w:r>
      <w:r w:rsidRPr="00752481">
        <w:rPr>
          <w:sz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752481">
        <w:rPr>
          <w:sz w:val="8"/>
        </w:rPr>
        <w:t>ith</w:t>
      </w:r>
      <w:proofErr w:type="spellEnd"/>
      <w:r w:rsidRPr="00752481">
        <w:rPr>
          <w:sz w:val="8"/>
        </w:rPr>
        <w:t xml:space="preserve"> the United </w:t>
      </w:r>
      <w:proofErr w:type="spellStart"/>
      <w:r w:rsidRPr="00752481">
        <w:rPr>
          <w:sz w:val="8"/>
        </w:rPr>
        <w:t>Slates</w:t>
      </w:r>
      <w:proofErr w:type="spellEnd"/>
      <w:r w:rsidRPr="00752481">
        <w:rPr>
          <w:sz w:val="8"/>
        </w:rPr>
        <w:t xml:space="preserve">. India and Vietnam today entertain </w:t>
      </w:r>
      <w:proofErr w:type="spellStart"/>
      <w:r w:rsidRPr="00752481">
        <w:rPr>
          <w:sz w:val="8"/>
        </w:rPr>
        <w:t>rda</w:t>
      </w:r>
      <w:proofErr w:type="spellEnd"/>
      <w:r w:rsidRPr="00752481">
        <w:rPr>
          <w:sz w:val="8"/>
        </w:rPr>
        <w:t xml:space="preserve"> (ions </w:t>
      </w:r>
      <w:proofErr w:type="spellStart"/>
      <w:r w:rsidRPr="00752481">
        <w:rPr>
          <w:sz w:val="8"/>
        </w:rPr>
        <w:t>ith</w:t>
      </w:r>
      <w:proofErr w:type="spellEnd"/>
      <w:r w:rsidRPr="00752481">
        <w:rPr>
          <w:sz w:val="8"/>
        </w:rPr>
        <w:t xml:space="preserve"> the United States that can be depicted as cordial entente, already include military cooperation, and might move further towards an alliance. depending on </w:t>
      </w:r>
      <w:proofErr w:type="spellStart"/>
      <w:r w:rsidRPr="00752481">
        <w:rPr>
          <w:sz w:val="8"/>
        </w:rPr>
        <w:t>deelopmens</w:t>
      </w:r>
      <w:proofErr w:type="spellEnd"/>
      <w:r w:rsidRPr="00752481">
        <w:rPr>
          <w:sz w:val="8"/>
        </w:rPr>
        <w:t xml:space="preserve"> in Asia. The United States is also a protector of Taiwan. officially a Chinese province, </w:t>
      </w:r>
      <w:proofErr w:type="spellStart"/>
      <w:r w:rsidRPr="00752481">
        <w:rPr>
          <w:sz w:val="8"/>
        </w:rPr>
        <w:t>factualh</w:t>
      </w:r>
      <w:proofErr w:type="spellEnd"/>
      <w:r w:rsidRPr="00752481">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752481">
        <w:rPr>
          <w:rStyle w:val="StyleUnderline"/>
        </w:rPr>
        <w:t xml:space="preserve">Russia and China have a </w:t>
      </w:r>
      <w:r w:rsidRPr="00752481">
        <w:rPr>
          <w:rStyle w:val="Emphasis"/>
        </w:rPr>
        <w:t xml:space="preserve">fairly ambivalent relation </w:t>
      </w:r>
      <w:r w:rsidRPr="00752481">
        <w:rPr>
          <w:sz w:val="8"/>
        </w:rPr>
        <w:t xml:space="preserve">with each other that is officially called a strategic partnership. </w:t>
      </w:r>
      <w:r w:rsidRPr="00752481">
        <w:rPr>
          <w:rStyle w:val="StyleUnderline"/>
        </w:rPr>
        <w:t>Ambiguous as this relationship is</w:t>
      </w:r>
      <w:r w:rsidRPr="00752481">
        <w:rPr>
          <w:sz w:val="8"/>
        </w:rPr>
        <w:t xml:space="preserve">, </w:t>
      </w:r>
      <w:r w:rsidRPr="00752481">
        <w:rPr>
          <w:rStyle w:val="Emphasis"/>
        </w:rPr>
        <w:t>it is predictable</w:t>
      </w:r>
      <w:r w:rsidRPr="00752481">
        <w:rPr>
          <w:sz w:val="8"/>
        </w:rPr>
        <w:t xml:space="preserve"> </w:t>
      </w:r>
      <w:r w:rsidRPr="00752481">
        <w:rPr>
          <w:rStyle w:val="StyleUnderline"/>
        </w:rPr>
        <w:t>that the more the West and Russia are at loggerheads, the closer the Russian—Chinese relations might become</w:t>
      </w:r>
      <w:r w:rsidRPr="00752481">
        <w:rPr>
          <w:sz w:val="8"/>
        </w:rPr>
        <w:t>. On the other hand</w:t>
      </w:r>
      <w:r w:rsidRPr="00752481">
        <w:rPr>
          <w:rStyle w:val="StyleUnderline"/>
        </w:rPr>
        <w:t xml:space="preserve">. Chi </w:t>
      </w:r>
      <w:proofErr w:type="spellStart"/>
      <w:r w:rsidRPr="00752481">
        <w:rPr>
          <w:rStyle w:val="StyleUnderline"/>
        </w:rPr>
        <w:t>na</w:t>
      </w:r>
      <w:proofErr w:type="spellEnd"/>
      <w:r w:rsidRPr="00752481">
        <w:rPr>
          <w:rStyle w:val="StyleUnderline"/>
        </w:rPr>
        <w:t xml:space="preserve"> is the stronger partner and harbors not completely friendly feelings </w:t>
      </w:r>
      <w:proofErr w:type="spellStart"/>
      <w:r w:rsidRPr="00752481">
        <w:rPr>
          <w:rStyle w:val="StyleUnderline"/>
        </w:rPr>
        <w:t>to wards</w:t>
      </w:r>
      <w:proofErr w:type="spellEnd"/>
      <w:r w:rsidRPr="00752481">
        <w:rPr>
          <w:rStyle w:val="StyleUnderline"/>
        </w:rPr>
        <w:t xml:space="preserve"> Moscow</w:t>
      </w:r>
      <w:r w:rsidRPr="00752481">
        <w:rPr>
          <w:sz w:val="8"/>
        </w:rPr>
        <w:t xml:space="preserve">. as Russia took part in China’s humiliation during the </w:t>
      </w:r>
      <w:proofErr w:type="spellStart"/>
      <w:r w:rsidRPr="00752481">
        <w:rPr>
          <w:sz w:val="8"/>
        </w:rPr>
        <w:t>imperi</w:t>
      </w:r>
      <w:proofErr w:type="spellEnd"/>
      <w:r w:rsidRPr="00752481">
        <w:rPr>
          <w:sz w:val="8"/>
        </w:rPr>
        <w:t xml:space="preserve"> </w:t>
      </w:r>
      <w:proofErr w:type="spellStart"/>
      <w:r w:rsidRPr="00752481">
        <w:rPr>
          <w:sz w:val="8"/>
        </w:rPr>
        <w:t>alist</w:t>
      </w:r>
      <w:proofErr w:type="spellEnd"/>
      <w:r w:rsidRPr="00752481">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752481">
        <w:rPr>
          <w:sz w:val="8"/>
        </w:rPr>
        <w:t>Gilbov</w:t>
      </w:r>
      <w:proofErr w:type="spellEnd"/>
      <w:r w:rsidRPr="00752481">
        <w:rPr>
          <w:sz w:val="8"/>
        </w:rPr>
        <w:t>/</w:t>
      </w:r>
      <w:proofErr w:type="spellStart"/>
      <w:r w:rsidRPr="00752481">
        <w:rPr>
          <w:sz w:val="8"/>
        </w:rPr>
        <w:t>Hcginbotham</w:t>
      </w:r>
      <w:proofErr w:type="spellEnd"/>
      <w:r w:rsidRPr="00752481">
        <w:rPr>
          <w:sz w:val="8"/>
        </w:rPr>
        <w:t xml:space="preserve"> 2012). Both arc developing rapidly. with China still ahead. Territorial disputes. India’s </w:t>
      </w:r>
      <w:proofErr w:type="spellStart"/>
      <w:r w:rsidRPr="00752481">
        <w:rPr>
          <w:sz w:val="8"/>
        </w:rPr>
        <w:t>liospitalit</w:t>
      </w:r>
      <w:proofErr w:type="spellEnd"/>
      <w:r w:rsidRPr="00752481">
        <w:rPr>
          <w:sz w:val="8"/>
        </w:rPr>
        <w:t xml:space="preserve"> Lo </w:t>
      </w:r>
      <w:proofErr w:type="spellStart"/>
      <w:r w:rsidRPr="00752481">
        <w:rPr>
          <w:sz w:val="8"/>
        </w:rPr>
        <w:t>TibeLan</w:t>
      </w:r>
      <w:proofErr w:type="spellEnd"/>
      <w:r w:rsidRPr="00752481">
        <w:rPr>
          <w:sz w:val="8"/>
        </w:rPr>
        <w:t xml:space="preserve"> exiles including the Dalai Lama. China’s close relation to Pakistan and a growing naval rivalry spanning the Indian Ocean from the Strait of Malacca to Iranian shores (</w:t>
      </w:r>
      <w:proofErr w:type="spellStart"/>
      <w:r w:rsidRPr="00752481">
        <w:rPr>
          <w:sz w:val="8"/>
        </w:rPr>
        <w:t>Garofano</w:t>
      </w:r>
      <w:proofErr w:type="spellEnd"/>
      <w:r w:rsidRPr="00752481">
        <w:rPr>
          <w:sz w:val="8"/>
        </w:rPr>
        <w:t xml:space="preserve">/Dew 2013) run parallel to rapidly growing economic relations and ostensible efforts </w:t>
      </w:r>
      <w:proofErr w:type="spellStart"/>
      <w:r w:rsidRPr="00752481">
        <w:rPr>
          <w:sz w:val="8"/>
        </w:rPr>
        <w:t>lo</w:t>
      </w:r>
      <w:proofErr w:type="spellEnd"/>
      <w:r w:rsidRPr="00752481">
        <w:rPr>
          <w:sz w:val="8"/>
        </w:rPr>
        <w:t xml:space="preserve"> present the relationship if not as amiable then at least as partner-like. </w:t>
      </w:r>
      <w:r w:rsidRPr="00752481">
        <w:rPr>
          <w:rStyle w:val="StyleUnderline"/>
        </w:rPr>
        <w:t xml:space="preserve">The United States, China, Russia and India </w:t>
      </w:r>
      <w:r w:rsidRPr="00752481">
        <w:rPr>
          <w:sz w:val="8"/>
        </w:rPr>
        <w:t>even today</w:t>
      </w:r>
      <w:r w:rsidRPr="00752481">
        <w:rPr>
          <w:rStyle w:val="StyleUnderline"/>
        </w:rPr>
        <w:t xml:space="preserve"> conduct </w:t>
      </w:r>
      <w:r w:rsidRPr="00752481">
        <w:rPr>
          <w:rStyle w:val="Emphasis"/>
        </w:rPr>
        <w:t>a multi- pronged nuclear arms race</w:t>
      </w:r>
      <w:r w:rsidRPr="00752481">
        <w:rPr>
          <w:sz w:val="8"/>
        </w:rPr>
        <w:t xml:space="preserve"> (</w:t>
      </w:r>
      <w:proofErr w:type="spellStart"/>
      <w:r w:rsidRPr="00752481">
        <w:rPr>
          <w:sz w:val="8"/>
        </w:rPr>
        <w:t>Fingar</w:t>
      </w:r>
      <w:proofErr w:type="spellEnd"/>
      <w:r w:rsidRPr="00752481">
        <w:rPr>
          <w:sz w:val="8"/>
        </w:rPr>
        <w:t xml:space="preserve"> 2011: </w:t>
      </w:r>
      <w:proofErr w:type="spellStart"/>
      <w:r w:rsidRPr="00752481">
        <w:rPr>
          <w:sz w:val="8"/>
        </w:rPr>
        <w:t>Gangul</w:t>
      </w:r>
      <w:proofErr w:type="spellEnd"/>
      <w:r w:rsidRPr="00752481">
        <w:rPr>
          <w:sz w:val="8"/>
        </w:rPr>
        <w:t xml:space="preserve"> /Thompson 2011: O’Neill 2013. </w:t>
      </w:r>
      <w:proofErr w:type="spellStart"/>
      <w:r w:rsidRPr="00752481">
        <w:rPr>
          <w:sz w:val="8"/>
        </w:rPr>
        <w:t>Müllcr</w:t>
      </w:r>
      <w:proofErr w:type="spellEnd"/>
      <w:r w:rsidRPr="00752481">
        <w:rPr>
          <w:sz w:val="8"/>
        </w:rPr>
        <w:t xml:space="preserve"> 2014). In this race, conventional components like missile de </w:t>
      </w:r>
      <w:proofErr w:type="spellStart"/>
      <w:r w:rsidRPr="00752481">
        <w:rPr>
          <w:sz w:val="8"/>
        </w:rPr>
        <w:t>fense</w:t>
      </w:r>
      <w:proofErr w:type="spellEnd"/>
      <w:r w:rsidRPr="00752481">
        <w:rPr>
          <w:sz w:val="8"/>
        </w:rPr>
        <w:t xml:space="preserve">. Intercontinental strike options, space-based assets and the specter of </w:t>
      </w:r>
      <w:proofErr w:type="spellStart"/>
      <w:r w:rsidRPr="00752481">
        <w:rPr>
          <w:sz w:val="8"/>
        </w:rPr>
        <w:t>cbcr</w:t>
      </w:r>
      <w:proofErr w:type="spellEnd"/>
      <w:r w:rsidRPr="00752481">
        <w:rPr>
          <w:sz w:val="8"/>
        </w:rPr>
        <w:t xml:space="preserve"> war play their role, as does the issue of extended </w:t>
      </w:r>
      <w:proofErr w:type="spellStart"/>
      <w:r w:rsidRPr="00752481">
        <w:rPr>
          <w:sz w:val="8"/>
        </w:rPr>
        <w:t>dcterrcncc</w:t>
      </w:r>
      <w:proofErr w:type="spellEnd"/>
      <w:r w:rsidRPr="00752481">
        <w:rPr>
          <w:sz w:val="8"/>
        </w:rPr>
        <w:t xml:space="preserve"> The general US </w:t>
      </w:r>
      <w:proofErr w:type="spellStart"/>
      <w:r w:rsidRPr="00752481">
        <w:rPr>
          <w:sz w:val="8"/>
        </w:rPr>
        <w:t>militar</w:t>
      </w:r>
      <w:proofErr w:type="spellEnd"/>
      <w:r w:rsidRPr="00752481">
        <w:rPr>
          <w:sz w:val="8"/>
        </w:rPr>
        <w:t xml:space="preserve">’ superiority induces Russia and China to improve their nuclear arsenals, while India tries not to be left too far behind the Chinese in terms of nuclear capability. Pakistan and North Korea </w:t>
      </w:r>
      <w:proofErr w:type="spellStart"/>
      <w:r w:rsidRPr="00752481">
        <w:rPr>
          <w:sz w:val="8"/>
        </w:rPr>
        <w:t>ork</w:t>
      </w:r>
      <w:proofErr w:type="spellEnd"/>
      <w:r w:rsidRPr="00752481">
        <w:rPr>
          <w:sz w:val="8"/>
        </w:rPr>
        <w:t xml:space="preserve"> as potential spoilers at the fringe of this arms race. They are not powerful but </w:t>
      </w:r>
      <w:proofErr w:type="spellStart"/>
      <w:r w:rsidRPr="00752481">
        <w:rPr>
          <w:sz w:val="8"/>
        </w:rPr>
        <w:t>thc</w:t>
      </w:r>
      <w:proofErr w:type="spellEnd"/>
      <w:r w:rsidRPr="00752481">
        <w:rPr>
          <w:sz w:val="8"/>
        </w:rPr>
        <w:t xml:space="preserve"> arc capable of stirring up trouble, whenever they move. In </w:t>
      </w:r>
      <w:proofErr w:type="spellStart"/>
      <w:r w:rsidRPr="00752481">
        <w:rPr>
          <w:sz w:val="8"/>
        </w:rPr>
        <w:t>tems</w:t>
      </w:r>
      <w:proofErr w:type="spellEnd"/>
      <w:r w:rsidRPr="00752481">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752481">
        <w:rPr>
          <w:sz w:val="8"/>
        </w:rPr>
        <w:t>ceived</w:t>
      </w:r>
      <w:proofErr w:type="spellEnd"/>
      <w:r w:rsidRPr="00752481">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752481">
        <w:rPr>
          <w:sz w:val="8"/>
        </w:rPr>
        <w:t>desiroy</w:t>
      </w:r>
      <w:proofErr w:type="spellEnd"/>
      <w:r w:rsidRPr="00752481">
        <w:rPr>
          <w:sz w:val="8"/>
        </w:rPr>
        <w:t xml:space="preserve"> US Air Force assets in Okinawa. while the United States is developing means to neutralize exactly these Chinese capabilities. </w:t>
      </w:r>
      <w:r w:rsidRPr="00752481">
        <w:rPr>
          <w:rStyle w:val="Emphasis"/>
        </w:rPr>
        <w:t xml:space="preserve">They are steering towards a hair-trigger security dilemma </w:t>
      </w:r>
      <w:r w:rsidRPr="00752481">
        <w:rPr>
          <w:sz w:val="8"/>
        </w:rPr>
        <w:t xml:space="preserve">in which the mutual postures cry out for being used first before the enemy might destroy them (Goldstein 2013: Le </w:t>
      </w:r>
      <w:proofErr w:type="spellStart"/>
      <w:r w:rsidRPr="00752481">
        <w:rPr>
          <w:sz w:val="8"/>
        </w:rPr>
        <w:t>Miôre</w:t>
      </w:r>
      <w:proofErr w:type="spellEnd"/>
      <w:r w:rsidRPr="00752481">
        <w:rPr>
          <w:sz w:val="8"/>
        </w:rPr>
        <w:t xml:space="preserve"> 2012). </w:t>
      </w:r>
      <w:r w:rsidRPr="00752481">
        <w:rPr>
          <w:rStyle w:val="StyleUnderline"/>
        </w:rPr>
        <w:t>It cannot be excluded that this whole conflict system might collapse into two opposing blocks</w:t>
      </w:r>
      <w:r w:rsidRPr="00752481">
        <w:rPr>
          <w:sz w:val="8"/>
        </w:rPr>
        <w:t xml:space="preserve"> one da the spark </w:t>
      </w:r>
      <w:r w:rsidRPr="00752481">
        <w:rPr>
          <w:rStyle w:val="StyleUnderline"/>
        </w:rPr>
        <w:t xml:space="preserve">for a major violent cataclysm could even be lighted by uncontrolled non-state actors inside some of the powers. </w:t>
      </w:r>
      <w:r w:rsidRPr="00752481">
        <w:rPr>
          <w:sz w:val="8"/>
        </w:rPr>
        <w:t>or—</w:t>
      </w:r>
      <w:r w:rsidRPr="00752481">
        <w:rPr>
          <w:rStyle w:val="StyleUnderline"/>
        </w:rPr>
        <w:t>in analogy to</w:t>
      </w:r>
      <w:r w:rsidRPr="00752481">
        <w:rPr>
          <w:sz w:val="8"/>
        </w:rPr>
        <w:t xml:space="preserve"> the role of </w:t>
      </w:r>
      <w:r w:rsidRPr="00752481">
        <w:rPr>
          <w:rStyle w:val="Emphasis"/>
        </w:rPr>
        <w:t>Serbia in 1914</w:t>
      </w:r>
      <w:r w:rsidRPr="00752481">
        <w:rPr>
          <w:sz w:val="8"/>
        </w:rPr>
        <w:t xml:space="preserve">— </w:t>
      </w:r>
      <w:r w:rsidRPr="00752481">
        <w:rPr>
          <w:rStyle w:val="Emphasis"/>
        </w:rPr>
        <w:t>a ‘spoiler” state</w:t>
      </w:r>
      <w:r w:rsidRPr="00752481">
        <w:rPr>
          <w:sz w:val="8"/>
        </w:rPr>
        <w:t xml:space="preserve"> with a particularly </w:t>
      </w:r>
      <w:proofErr w:type="spellStart"/>
      <w:r w:rsidRPr="00752481">
        <w:rPr>
          <w:sz w:val="8"/>
        </w:rPr>
        <w:t>idios</w:t>
      </w:r>
      <w:proofErr w:type="spellEnd"/>
      <w:r w:rsidRPr="00752481">
        <w:rPr>
          <w:sz w:val="8"/>
        </w:rPr>
        <w:t xml:space="preserve"> </w:t>
      </w:r>
      <w:proofErr w:type="spellStart"/>
      <w:r w:rsidRPr="00752481">
        <w:rPr>
          <w:sz w:val="8"/>
        </w:rPr>
        <w:t>ncralic</w:t>
      </w:r>
      <w:proofErr w:type="spellEnd"/>
      <w:r w:rsidRPr="00752481">
        <w:rPr>
          <w:sz w:val="8"/>
        </w:rPr>
        <w:t xml:space="preserve"> agenda. Pakistan. North Korea or Tai an arc con </w:t>
      </w:r>
      <w:proofErr w:type="spellStart"/>
      <w:r w:rsidRPr="00752481">
        <w:rPr>
          <w:sz w:val="8"/>
        </w:rPr>
        <w:t>ceivable</w:t>
      </w:r>
      <w:proofErr w:type="spellEnd"/>
      <w:r w:rsidRPr="00752481">
        <w:rPr>
          <w:sz w:val="8"/>
        </w:rPr>
        <w:t xml:space="preserve"> in this role. Even Japan might be considered, if nationalism in Nippon grows further and seeks confrontation with the old rival China. If anything. </w:t>
      </w:r>
      <w:r w:rsidRPr="00752481">
        <w:rPr>
          <w:rStyle w:val="StyleUnderline"/>
          <w:highlight w:val="green"/>
        </w:rPr>
        <w:t>this</w:t>
      </w:r>
      <w:r w:rsidRPr="00752481">
        <w:rPr>
          <w:sz w:val="8"/>
        </w:rPr>
        <w:t xml:space="preserve"> </w:t>
      </w:r>
      <w:r w:rsidRPr="00752481">
        <w:rPr>
          <w:rStyle w:val="StyleUnderline"/>
        </w:rPr>
        <w:t xml:space="preserve">constellation </w:t>
      </w:r>
      <w:r w:rsidRPr="00752481">
        <w:rPr>
          <w:rStyle w:val="StyleUnderline"/>
          <w:highlight w:val="green"/>
        </w:rPr>
        <w:t>does not look</w:t>
      </w:r>
      <w:r w:rsidRPr="00752481">
        <w:rPr>
          <w:rStyle w:val="StyleUnderline"/>
        </w:rPr>
        <w:t xml:space="preserve"> much </w:t>
      </w:r>
      <w:r w:rsidRPr="00752481">
        <w:rPr>
          <w:rStyle w:val="StyleUnderline"/>
          <w:highlight w:val="green"/>
        </w:rPr>
        <w:t xml:space="preserve">better than </w:t>
      </w:r>
      <w:r w:rsidRPr="00752481">
        <w:rPr>
          <w:rStyle w:val="StyleUnderline"/>
        </w:rPr>
        <w:t xml:space="preserve">the one which drove </w:t>
      </w:r>
      <w:r w:rsidRPr="00752481">
        <w:rPr>
          <w:rStyle w:val="Emphasis"/>
        </w:rPr>
        <w:t xml:space="preserve">Europe into </w:t>
      </w:r>
      <w:r w:rsidRPr="00752481">
        <w:rPr>
          <w:rStyle w:val="Emphasis"/>
          <w:highlight w:val="green"/>
        </w:rPr>
        <w:t>World War</w:t>
      </w:r>
      <w:r w:rsidRPr="00752481">
        <w:rPr>
          <w:rStyle w:val="Emphasis"/>
        </w:rPr>
        <w:t xml:space="preserve"> </w:t>
      </w:r>
      <w:r w:rsidRPr="00752481">
        <w:rPr>
          <w:rStyle w:val="Emphasis"/>
          <w:highlight w:val="green"/>
        </w:rPr>
        <w:t>I</w:t>
      </w:r>
      <w:r w:rsidRPr="00752481">
        <w:rPr>
          <w:sz w:val="8"/>
        </w:rPr>
        <w:t xml:space="preserve"> a century ago. </w:t>
      </w:r>
      <w:r w:rsidRPr="00752481">
        <w:rPr>
          <w:rStyle w:val="StyleUnderline"/>
          <w:highlight w:val="green"/>
        </w:rPr>
        <w:t>and</w:t>
      </w:r>
      <w:r w:rsidRPr="00752481">
        <w:rPr>
          <w:sz w:val="8"/>
          <w:highlight w:val="green"/>
        </w:rPr>
        <w:t xml:space="preserve"> </w:t>
      </w:r>
      <w:r w:rsidRPr="00752481">
        <w:rPr>
          <w:rStyle w:val="Emphasis"/>
          <w:highlight w:val="green"/>
        </w:rPr>
        <w:t>it contains a nuclear component.</w:t>
      </w:r>
      <w:r w:rsidRPr="00752481">
        <w:rPr>
          <w:sz w:val="8"/>
        </w:rPr>
        <w:t xml:space="preserve"> </w:t>
      </w:r>
      <w:r w:rsidRPr="00752481">
        <w:rPr>
          <w:rStyle w:val="StyleUnderline"/>
        </w:rPr>
        <w:t xml:space="preserve">To trust in the infallibility of nuclear deterrence in this mufti- pronged constellation </w:t>
      </w:r>
      <w:r w:rsidRPr="00752481">
        <w:rPr>
          <w:rStyle w:val="Emphasis"/>
        </w:rPr>
        <w:t xml:space="preserve">needs quite a lot of optimism </w:t>
      </w:r>
      <w:r w:rsidRPr="00752481">
        <w:rPr>
          <w:rStyle w:val="StyleUnderline"/>
        </w:rPr>
        <w:t xml:space="preserve">Can democratic peace be helpful in this constellation? </w:t>
      </w:r>
      <w:r w:rsidRPr="00752481">
        <w:rPr>
          <w:sz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752481">
        <w:rPr>
          <w:rStyle w:val="StyleUnderline"/>
          <w:highlight w:val="green"/>
        </w:rPr>
        <w:t>democracies</w:t>
      </w:r>
      <w:r w:rsidRPr="00752481">
        <w:rPr>
          <w:rStyle w:val="StyleUnderline"/>
        </w:rPr>
        <w:t xml:space="preserve"> like Ukraine and Georgia </w:t>
      </w:r>
      <w:r w:rsidRPr="00752481">
        <w:rPr>
          <w:rStyle w:val="StyleUnderline"/>
          <w:highlight w:val="green"/>
        </w:rPr>
        <w:t>may feature</w:t>
      </w:r>
      <w:r w:rsidRPr="00752481">
        <w:rPr>
          <w:rStyle w:val="StyleUnderline"/>
        </w:rPr>
        <w:t xml:space="preserve"> rather importantly as potential </w:t>
      </w:r>
      <w:r w:rsidRPr="00752481">
        <w:rPr>
          <w:rStyle w:val="StyleUnderline"/>
          <w:highlight w:val="green"/>
        </w:rPr>
        <w:t xml:space="preserve">triggers for </w:t>
      </w:r>
      <w:r w:rsidRPr="00752481">
        <w:rPr>
          <w:rStyle w:val="Emphasis"/>
        </w:rPr>
        <w:t>a</w:t>
      </w:r>
      <w:r w:rsidRPr="00752481">
        <w:rPr>
          <w:rStyle w:val="Emphasis"/>
          <w:highlight w:val="green"/>
        </w:rPr>
        <w:t xml:space="preserve"> worsening</w:t>
      </w:r>
      <w:r w:rsidRPr="00752481">
        <w:rPr>
          <w:rStyle w:val="Emphasis"/>
        </w:rPr>
        <w:t xml:space="preserve"> of </w:t>
      </w:r>
      <w:r w:rsidRPr="00752481">
        <w:rPr>
          <w:rStyle w:val="Emphasis"/>
          <w:highlight w:val="green"/>
        </w:rPr>
        <w:t>relationships.</w:t>
      </w:r>
      <w:r w:rsidRPr="00752481">
        <w:rPr>
          <w:rStyle w:val="Emphasis"/>
        </w:rPr>
        <w:t xml:space="preserve"> </w:t>
      </w:r>
      <w:r w:rsidRPr="00752481">
        <w:rPr>
          <w:rStyle w:val="StyleUnderline"/>
        </w:rPr>
        <w:t xml:space="preserve">While democracy is useful in excluding certain </w:t>
      </w:r>
      <w:r w:rsidRPr="00752481">
        <w:rPr>
          <w:rStyle w:val="Emphasis"/>
        </w:rPr>
        <w:t xml:space="preserve">conflict dyads </w:t>
      </w:r>
      <w:r w:rsidRPr="00752481">
        <w:rPr>
          <w:sz w:val="8"/>
        </w:rPr>
        <w:t xml:space="preserve">in the whole complex, </w:t>
      </w:r>
      <w:r w:rsidRPr="00752481">
        <w:rPr>
          <w:rStyle w:val="StyleUnderline"/>
        </w:rPr>
        <w:t xml:space="preserve">such as </w:t>
      </w:r>
      <w:r w:rsidRPr="00752481">
        <w:rPr>
          <w:rStyle w:val="Emphasis"/>
        </w:rPr>
        <w:t>India</w:t>
      </w:r>
      <w:r w:rsidRPr="00752481">
        <w:rPr>
          <w:rStyle w:val="StyleUnderline"/>
        </w:rPr>
        <w:t xml:space="preserve"> and the </w:t>
      </w:r>
      <w:r w:rsidRPr="00752481">
        <w:rPr>
          <w:rStyle w:val="Emphasis"/>
        </w:rPr>
        <w:t>U</w:t>
      </w:r>
      <w:r w:rsidRPr="00752481">
        <w:rPr>
          <w:sz w:val="8"/>
        </w:rPr>
        <w:t xml:space="preserve">nited </w:t>
      </w:r>
      <w:r w:rsidRPr="00752481">
        <w:rPr>
          <w:rStyle w:val="Emphasis"/>
        </w:rPr>
        <w:t>S</w:t>
      </w:r>
      <w:r w:rsidRPr="00752481">
        <w:rPr>
          <w:sz w:val="8"/>
        </w:rPr>
        <w:t xml:space="preserve">tates. Japan and the United States. Japan and India. from the risk that they might escalate into a violent conflict, and as democratic peace is pacifying parts of the world. such as South America or Europe. </w:t>
      </w:r>
      <w:r w:rsidRPr="00752481">
        <w:rPr>
          <w:rStyle w:val="Emphasis"/>
        </w:rPr>
        <w:t xml:space="preserve">it helps little in disputes between democracies and non-democracies. </w:t>
      </w:r>
      <w:r w:rsidRPr="00752481">
        <w:rPr>
          <w:sz w:val="8"/>
        </w:rPr>
        <w:t xml:space="preserve">To the contrary: as discussed above, </w:t>
      </w:r>
      <w:r w:rsidRPr="00752481">
        <w:rPr>
          <w:rStyle w:val="StyleUnderline"/>
          <w:highlight w:val="green"/>
        </w:rPr>
        <w:t>democracies</w:t>
      </w:r>
      <w:r w:rsidRPr="00752481">
        <w:rPr>
          <w:rStyle w:val="StyleUnderline"/>
        </w:rPr>
        <w:t xml:space="preserve"> have a more or less </w:t>
      </w:r>
      <w:r w:rsidRPr="00752481">
        <w:rPr>
          <w:rStyle w:val="Emphasis"/>
        </w:rPr>
        <w:t>moral-emotional inclination</w:t>
      </w:r>
      <w:r w:rsidRPr="00752481">
        <w:rPr>
          <w:sz w:val="8"/>
        </w:rPr>
        <w:t xml:space="preserve"> </w:t>
      </w:r>
      <w:r w:rsidRPr="00752481">
        <w:rPr>
          <w:rStyle w:val="Emphasis"/>
        </w:rPr>
        <w:t xml:space="preserve">to demonize non-democracies once they </w:t>
      </w:r>
      <w:proofErr w:type="spellStart"/>
      <w:proofErr w:type="gramStart"/>
      <w:r w:rsidRPr="00752481">
        <w:rPr>
          <w:rStyle w:val="Emphasis"/>
        </w:rPr>
        <w:t>dis</w:t>
      </w:r>
      <w:proofErr w:type="spellEnd"/>
      <w:r w:rsidRPr="00752481">
        <w:rPr>
          <w:rStyle w:val="Emphasis"/>
        </w:rPr>
        <w:t xml:space="preserve"> agree</w:t>
      </w:r>
      <w:proofErr w:type="gramEnd"/>
      <w:r w:rsidRPr="00752481">
        <w:rPr>
          <w:rStyle w:val="Emphasis"/>
        </w:rPr>
        <w:t xml:space="preserve">, </w:t>
      </w:r>
      <w:r w:rsidRPr="00752481">
        <w:rPr>
          <w:rStyle w:val="StyleUnderline"/>
        </w:rPr>
        <w:t xml:space="preserve">and to feel a missionary drive </w:t>
      </w:r>
      <w:r w:rsidRPr="00752481">
        <w:rPr>
          <w:rStyle w:val="Emphasis"/>
        </w:rPr>
        <w:t>to turn them democratic</w:t>
      </w:r>
      <w:r w:rsidRPr="00752481">
        <w:rPr>
          <w:sz w:val="8"/>
        </w:rPr>
        <w:t xml:space="preserve">. </w:t>
      </w:r>
      <w:r w:rsidRPr="00752481">
        <w:rPr>
          <w:rStyle w:val="StyleUnderline"/>
        </w:rPr>
        <w:t xml:space="preserve">This </w:t>
      </w:r>
      <w:r w:rsidRPr="00752481">
        <w:rPr>
          <w:rStyle w:val="StyleUnderline"/>
          <w:highlight w:val="green"/>
        </w:rPr>
        <w:t>might exacerbate</w:t>
      </w:r>
      <w:r w:rsidRPr="00752481">
        <w:rPr>
          <w:rStyle w:val="StyleUnderline"/>
        </w:rPr>
        <w:t xml:space="preserve"> </w:t>
      </w:r>
      <w:r w:rsidRPr="00752481">
        <w:rPr>
          <w:rStyle w:val="Emphasis"/>
        </w:rPr>
        <w:t xml:space="preserve">the </w:t>
      </w:r>
      <w:r w:rsidRPr="00752481">
        <w:rPr>
          <w:rStyle w:val="Emphasis"/>
          <w:highlight w:val="green"/>
        </w:rPr>
        <w:t>existing</w:t>
      </w:r>
      <w:r w:rsidRPr="00752481">
        <w:rPr>
          <w:rStyle w:val="StyleUnderline"/>
        </w:rPr>
        <w:t>,</w:t>
      </w:r>
      <w:r w:rsidRPr="00752481">
        <w:rPr>
          <w:sz w:val="8"/>
        </w:rPr>
        <w:t xml:space="preserve"> more </w:t>
      </w:r>
      <w:r w:rsidRPr="00752481">
        <w:rPr>
          <w:rStyle w:val="Emphasis"/>
          <w:highlight w:val="green"/>
        </w:rPr>
        <w:t>interest-based conflicts</w:t>
      </w:r>
      <w:r w:rsidRPr="00752481">
        <w:rPr>
          <w:sz w:val="8"/>
        </w:rPr>
        <w:t xml:space="preserve"> </w:t>
      </w:r>
      <w:r w:rsidRPr="00752481">
        <w:rPr>
          <w:rStyle w:val="StyleUnderline"/>
        </w:rPr>
        <w:t xml:space="preserve">between democracies and non-democracies, and </w:t>
      </w:r>
      <w:r w:rsidRPr="00752481">
        <w:rPr>
          <w:rStyle w:val="StyleUnderline"/>
          <w:highlight w:val="green"/>
        </w:rPr>
        <w:t xml:space="preserve">it </w:t>
      </w:r>
      <w:r w:rsidRPr="00752481">
        <w:rPr>
          <w:rStyle w:val="Emphasis"/>
          <w:highlight w:val="green"/>
        </w:rPr>
        <w:t>creates fears</w:t>
      </w:r>
      <w:r w:rsidRPr="00752481">
        <w:rPr>
          <w:rStyle w:val="StyleUnderline"/>
          <w:highlight w:val="green"/>
        </w:rPr>
        <w:t xml:space="preserve"> in </w:t>
      </w:r>
      <w:r w:rsidRPr="00752481">
        <w:rPr>
          <w:rStyle w:val="StyleUnderline"/>
        </w:rPr>
        <w:t xml:space="preserve">the hearts of </w:t>
      </w:r>
      <w:r w:rsidRPr="00752481">
        <w:rPr>
          <w:rStyle w:val="Emphasis"/>
          <w:highlight w:val="green"/>
        </w:rPr>
        <w:t>autocratic leaders</w:t>
      </w:r>
      <w:r w:rsidRPr="00752481">
        <w:rPr>
          <w:rStyle w:val="StyleUnderline"/>
        </w:rPr>
        <w:t xml:space="preserve"> that </w:t>
      </w:r>
      <w:r w:rsidRPr="00752481">
        <w:rPr>
          <w:rStyle w:val="Emphasis"/>
        </w:rPr>
        <w:t>they might be up for democratization sooner or later</w:t>
      </w:r>
      <w:r w:rsidRPr="00752481">
        <w:rPr>
          <w:sz w:val="8"/>
        </w:rPr>
        <w:t xml:space="preserve">. </w:t>
      </w:r>
      <w:r w:rsidRPr="00752481">
        <w:rPr>
          <w:rStyle w:val="StyleUnderline"/>
        </w:rPr>
        <w:t xml:space="preserve">The close inter- democratic relations which democratic peace </w:t>
      </w:r>
      <w:r w:rsidRPr="00752481">
        <w:rPr>
          <w:rStyle w:val="Emphasis"/>
        </w:rPr>
        <w:t>tends to produce</w:t>
      </w:r>
      <w:r w:rsidRPr="00752481">
        <w:rPr>
          <w:sz w:val="8"/>
        </w:rPr>
        <w:t xml:space="preserve">, in turn, </w:t>
      </w:r>
      <w:r w:rsidRPr="00752481">
        <w:rPr>
          <w:rStyle w:val="StyleUnderline"/>
        </w:rPr>
        <w:t xml:space="preserve">only </w:t>
      </w:r>
      <w:r w:rsidRPr="00752481">
        <w:rPr>
          <w:rStyle w:val="Emphasis"/>
        </w:rPr>
        <w:t>exacerbate these fears</w:t>
      </w:r>
      <w:r w:rsidRPr="00752481">
        <w:rPr>
          <w:rStyle w:val="StyleUnderline"/>
        </w:rPr>
        <w:t xml:space="preserve"> as democracies tend to be </w:t>
      </w:r>
      <w:r w:rsidRPr="00752481">
        <w:rPr>
          <w:rStyle w:val="Emphasis"/>
        </w:rPr>
        <w:t>rich</w:t>
      </w:r>
      <w:r w:rsidRPr="00752481">
        <w:rPr>
          <w:rStyle w:val="StyleUnderline"/>
        </w:rPr>
        <w:t>,</w:t>
      </w:r>
      <w:r w:rsidRPr="00752481">
        <w:rPr>
          <w:sz w:val="8"/>
        </w:rPr>
        <w:t xml:space="preserve"> </w:t>
      </w:r>
      <w:r w:rsidRPr="00752481">
        <w:rPr>
          <w:rStyle w:val="Emphasis"/>
        </w:rPr>
        <w:t>well organized</w:t>
      </w:r>
      <w:r w:rsidRPr="00752481">
        <w:rPr>
          <w:sz w:val="8"/>
        </w:rPr>
        <w:t xml:space="preserve">, </w:t>
      </w:r>
      <w:r w:rsidRPr="00752481">
        <w:rPr>
          <w:rStyle w:val="StyleUnderline"/>
        </w:rPr>
        <w:t>and</w:t>
      </w:r>
      <w:r w:rsidRPr="00752481">
        <w:rPr>
          <w:sz w:val="8"/>
        </w:rPr>
        <w:t xml:space="preserve"> </w:t>
      </w:r>
      <w:r w:rsidRPr="00752481">
        <w:rPr>
          <w:rStyle w:val="Emphasis"/>
        </w:rPr>
        <w:t>powerful</w:t>
      </w:r>
      <w:r w:rsidRPr="00752481">
        <w:rPr>
          <w:sz w:val="8"/>
        </w:rPr>
        <w:t xml:space="preserve"> and dispose together of much more potent military capabilities than their potential non-</w:t>
      </w:r>
      <w:proofErr w:type="spellStart"/>
      <w:r w:rsidRPr="00752481">
        <w:rPr>
          <w:sz w:val="8"/>
        </w:rPr>
        <w:t>dcnwcratic</w:t>
      </w:r>
      <w:proofErr w:type="spellEnd"/>
      <w:r w:rsidRPr="00752481">
        <w:rPr>
          <w:sz w:val="8"/>
        </w:rPr>
        <w:t xml:space="preserve"> counterparts. </w:t>
      </w:r>
      <w:r w:rsidRPr="00752481">
        <w:rPr>
          <w:rStyle w:val="StyleUnderline"/>
        </w:rPr>
        <w:t xml:space="preserve">Rather than helping with peace. the inter-democratic consequences of the democratic peace tend to </w:t>
      </w:r>
      <w:r w:rsidRPr="00752481">
        <w:rPr>
          <w:rStyle w:val="Emphasis"/>
        </w:rPr>
        <w:t>exacerbate the security dilemma</w:t>
      </w:r>
      <w:r w:rsidRPr="00752481">
        <w:rPr>
          <w:sz w:val="8"/>
        </w:rPr>
        <w:t xml:space="preserve"> </w:t>
      </w:r>
      <w:r w:rsidRPr="00752481">
        <w:rPr>
          <w:rStyle w:val="StyleUnderline"/>
        </w:rPr>
        <w:t xml:space="preserve">which exists between </w:t>
      </w:r>
      <w:r w:rsidRPr="00752481">
        <w:rPr>
          <w:rStyle w:val="Emphasis"/>
        </w:rPr>
        <w:t>democracies and non-</w:t>
      </w:r>
      <w:proofErr w:type="spellStart"/>
      <w:r w:rsidRPr="00752481">
        <w:rPr>
          <w:rStyle w:val="Emphasis"/>
        </w:rPr>
        <w:t>democracics</w:t>
      </w:r>
      <w:proofErr w:type="spellEnd"/>
      <w:r w:rsidRPr="00752481">
        <w:rPr>
          <w:sz w:val="8"/>
        </w:rPr>
        <w:t xml:space="preserve"> </w:t>
      </w:r>
      <w:proofErr w:type="gramStart"/>
      <w:r w:rsidRPr="00752481">
        <w:rPr>
          <w:sz w:val="8"/>
        </w:rPr>
        <w:t>an</w:t>
      </w:r>
      <w:proofErr w:type="gramEnd"/>
      <w:r w:rsidRPr="00752481">
        <w:rPr>
          <w:sz w:val="8"/>
        </w:rPr>
        <w:t xml:space="preserve"> way. </w:t>
      </w:r>
      <w:r w:rsidRPr="00752481">
        <w:rPr>
          <w:rStyle w:val="StyleUnderline"/>
        </w:rPr>
        <w:t>This non-peaceful dark side of democratic peace has escaped the attention of most academic writings</w:t>
      </w:r>
      <w:r w:rsidRPr="00752481">
        <w:rPr>
          <w:sz w:val="8"/>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752481">
        <w:rPr>
          <w:sz w:val="8"/>
        </w:rPr>
        <w:t>Müllcr</w:t>
      </w:r>
      <w:proofErr w:type="spellEnd"/>
      <w:r w:rsidRPr="00752481">
        <w:rPr>
          <w:sz w:val="8"/>
        </w:rPr>
        <w:t xml:space="preserve"> 2014b).</w:t>
      </w:r>
    </w:p>
    <w:p w14:paraId="1CA16268" w14:textId="77777777" w:rsidR="00752481" w:rsidRPr="00752481" w:rsidRDefault="00752481" w:rsidP="00752481">
      <w:pPr>
        <w:rPr>
          <w:sz w:val="10"/>
        </w:rPr>
      </w:pPr>
    </w:p>
    <w:p w14:paraId="76490113" w14:textId="77777777" w:rsidR="00752481" w:rsidRPr="00752481" w:rsidRDefault="00752481" w:rsidP="00752481">
      <w:pPr>
        <w:pStyle w:val="Heading4"/>
        <w:rPr>
          <w:rFonts w:cs="Calibri"/>
        </w:rPr>
      </w:pPr>
      <w:r w:rsidRPr="00752481">
        <w:rPr>
          <w:rFonts w:cs="Calibri"/>
        </w:rPr>
        <w:t xml:space="preserve">Yes war – </w:t>
      </w:r>
      <w:r w:rsidRPr="00752481">
        <w:rPr>
          <w:rFonts w:cs="Calibri"/>
          <w:u w:val="single"/>
        </w:rPr>
        <w:t>Fractured states</w:t>
      </w:r>
      <w:r w:rsidRPr="00752481">
        <w:rPr>
          <w:rFonts w:cs="Calibri"/>
        </w:rPr>
        <w:t xml:space="preserve">, </w:t>
      </w:r>
      <w:r w:rsidRPr="00752481">
        <w:rPr>
          <w:rFonts w:cs="Calibri"/>
          <w:u w:val="single"/>
        </w:rPr>
        <w:t>Intervention</w:t>
      </w:r>
      <w:r w:rsidRPr="00752481">
        <w:rPr>
          <w:rFonts w:cs="Calibri"/>
        </w:rPr>
        <w:t xml:space="preserve">, and </w:t>
      </w:r>
      <w:r w:rsidRPr="00752481">
        <w:rPr>
          <w:rFonts w:cs="Calibri"/>
          <w:u w:val="single"/>
        </w:rPr>
        <w:t>Terrorism</w:t>
      </w:r>
      <w:r w:rsidRPr="00752481">
        <w:rPr>
          <w:rFonts w:cs="Calibri"/>
        </w:rPr>
        <w:t>.</w:t>
      </w:r>
    </w:p>
    <w:p w14:paraId="69BB392D" w14:textId="77777777" w:rsidR="00752481" w:rsidRPr="00752481" w:rsidRDefault="00752481" w:rsidP="00752481">
      <w:r w:rsidRPr="00752481">
        <w:t xml:space="preserve">Michael </w:t>
      </w:r>
      <w:proofErr w:type="spellStart"/>
      <w:r w:rsidRPr="00752481">
        <w:rPr>
          <w:rStyle w:val="Style13ptBold"/>
        </w:rPr>
        <w:t>Neiberg</w:t>
      </w:r>
      <w:proofErr w:type="spellEnd"/>
      <w:r w:rsidRPr="00752481">
        <w:rPr>
          <w:rStyle w:val="Style13ptBold"/>
        </w:rPr>
        <w:t xml:space="preserve"> 18</w:t>
      </w:r>
      <w:r w:rsidRPr="00752481">
        <w:t xml:space="preserve">, Chair of War Studies in the Department of National Security and Strategy at the United States Army War College, 06-19-18, (“Predicting War,” Lawfare, </w:t>
      </w:r>
      <w:hyperlink r:id="rId20" w:history="1">
        <w:r w:rsidRPr="00752481">
          <w:rPr>
            <w:rStyle w:val="Hyperlink"/>
          </w:rPr>
          <w:t>https://www.lawfareblog.com/predicting-war</w:t>
        </w:r>
      </w:hyperlink>
      <w:r w:rsidRPr="00752481">
        <w:rPr>
          <w:rStyle w:val="Hyperlink"/>
        </w:rPr>
        <w:t>) Justin</w:t>
      </w:r>
    </w:p>
    <w:p w14:paraId="4E8D562D" w14:textId="77777777" w:rsidR="00752481" w:rsidRPr="00752481" w:rsidRDefault="00752481" w:rsidP="00752481">
      <w:pPr>
        <w:rPr>
          <w:sz w:val="16"/>
        </w:rPr>
      </w:pPr>
      <w:r w:rsidRPr="00752481">
        <w:rPr>
          <w:sz w:val="16"/>
        </w:rPr>
        <w:t xml:space="preserve">Whether influenced by Hollywood or Santa Monica (the California headquarters of RAND), the history of war as Freedman relates it is essentially conceptual. The end of the dominant Cold War paradigm is a case in point. </w:t>
      </w:r>
      <w:r w:rsidRPr="00752481">
        <w:rPr>
          <w:rStyle w:val="StyleUnderline"/>
        </w:rPr>
        <w:t>The ahistorical euphoria of the supposed</w:t>
      </w:r>
      <w:r w:rsidRPr="00752481">
        <w:rPr>
          <w:sz w:val="16"/>
        </w:rPr>
        <w:t xml:space="preserve"> </w:t>
      </w:r>
      <w:r w:rsidRPr="00752481">
        <w:rPr>
          <w:rStyle w:val="StyleUnderline"/>
        </w:rPr>
        <w:t>“end of history”</w:t>
      </w:r>
      <w:r w:rsidRPr="00752481">
        <w:rPr>
          <w:sz w:val="16"/>
        </w:rPr>
        <w:t xml:space="preserve"> </w:t>
      </w:r>
      <w:r w:rsidRPr="00752481">
        <w:rPr>
          <w:rStyle w:val="Emphasis"/>
        </w:rPr>
        <w:t>misled</w:t>
      </w:r>
      <w:r w:rsidRPr="00752481">
        <w:rPr>
          <w:sz w:val="16"/>
        </w:rPr>
        <w:t xml:space="preserve"> </w:t>
      </w:r>
      <w:r w:rsidRPr="00752481">
        <w:rPr>
          <w:rStyle w:val="StyleUnderline"/>
        </w:rPr>
        <w:t>many</w:t>
      </w:r>
      <w:r w:rsidRPr="00752481">
        <w:rPr>
          <w:sz w:val="16"/>
        </w:rPr>
        <w:t xml:space="preserve"> </w:t>
      </w:r>
      <w:r w:rsidRPr="00752481">
        <w:rPr>
          <w:rStyle w:val="StyleUnderline"/>
        </w:rPr>
        <w:t>western experts</w:t>
      </w:r>
      <w:r w:rsidRPr="00752481">
        <w:rPr>
          <w:sz w:val="16"/>
        </w:rPr>
        <w:t xml:space="preserve"> </w:t>
      </w:r>
      <w:r w:rsidRPr="00752481">
        <w:rPr>
          <w:rStyle w:val="StyleUnderline"/>
        </w:rPr>
        <w:t>into predicting that an age of perpetual peace would at long last come into view because</w:t>
      </w:r>
      <w:r w:rsidRPr="00752481">
        <w:rPr>
          <w:sz w:val="16"/>
        </w:rPr>
        <w:t xml:space="preserve">, as one specialist in this period wrote, </w:t>
      </w:r>
      <w:r w:rsidRPr="00752481">
        <w:rPr>
          <w:rStyle w:val="StyleUnderline"/>
        </w:rPr>
        <w:t>the</w:t>
      </w:r>
      <w:r w:rsidRPr="00752481">
        <w:rPr>
          <w:sz w:val="16"/>
        </w:rPr>
        <w:t xml:space="preserve"> “</w:t>
      </w:r>
      <w:r w:rsidRPr="00752481">
        <w:rPr>
          <w:rStyle w:val="StyleUnderline"/>
        </w:rPr>
        <w:t>absence of war between democracies</w:t>
      </w:r>
      <w:r w:rsidRPr="00752481">
        <w:rPr>
          <w:sz w:val="16"/>
        </w:rPr>
        <w:t xml:space="preserve"> </w:t>
      </w:r>
      <w:r w:rsidRPr="00752481">
        <w:rPr>
          <w:rStyle w:val="StyleUnderline"/>
        </w:rPr>
        <w:t>comes</w:t>
      </w:r>
      <w:r w:rsidRPr="00752481">
        <w:rPr>
          <w:sz w:val="16"/>
        </w:rPr>
        <w:t xml:space="preserve"> as </w:t>
      </w:r>
      <w:r w:rsidRPr="00752481">
        <w:rPr>
          <w:rStyle w:val="StyleUnderline"/>
        </w:rPr>
        <w:t>close</w:t>
      </w:r>
      <w:r w:rsidRPr="00752481">
        <w:rPr>
          <w:sz w:val="16"/>
        </w:rPr>
        <w:t xml:space="preserve"> as anything we have </w:t>
      </w:r>
      <w:r w:rsidRPr="00752481">
        <w:rPr>
          <w:rStyle w:val="StyleUnderline"/>
        </w:rPr>
        <w:t>to an empirical law</w:t>
      </w:r>
      <w:r w:rsidRPr="00752481">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 </w:t>
      </w:r>
      <w:r w:rsidRPr="00752481">
        <w:rPr>
          <w:rStyle w:val="Emphasis"/>
        </w:rPr>
        <w:t>Rather than bring peace</w:t>
      </w:r>
      <w:r w:rsidRPr="00752481">
        <w:rPr>
          <w:rStyle w:val="StyleUnderline"/>
        </w:rPr>
        <w:t xml:space="preserve">, however, the pursuit of the concept of perpetual security through </w:t>
      </w:r>
      <w:r w:rsidRPr="00752481">
        <w:rPr>
          <w:rStyle w:val="Emphasis"/>
          <w:highlight w:val="green"/>
        </w:rPr>
        <w:t>democracy</w:t>
      </w:r>
      <w:r w:rsidRPr="00752481">
        <w:rPr>
          <w:rStyle w:val="StyleUnderline"/>
          <w:highlight w:val="green"/>
        </w:rPr>
        <w:t xml:space="preserve"> only</w:t>
      </w:r>
      <w:r w:rsidRPr="00752481">
        <w:rPr>
          <w:sz w:val="16"/>
        </w:rPr>
        <w:t xml:space="preserve"> </w:t>
      </w:r>
      <w:r w:rsidRPr="00752481">
        <w:rPr>
          <w:rStyle w:val="Emphasis"/>
          <w:highlight w:val="green"/>
        </w:rPr>
        <w:t xml:space="preserve">produced </w:t>
      </w:r>
      <w:r w:rsidRPr="00752481">
        <w:rPr>
          <w:rStyle w:val="Emphasis"/>
        </w:rPr>
        <w:t>a new</w:t>
      </w:r>
      <w:r w:rsidRPr="00752481">
        <w:rPr>
          <w:rStyle w:val="StyleUnderline"/>
        </w:rPr>
        <w:t xml:space="preserve"> idea of </w:t>
      </w:r>
      <w:r w:rsidRPr="00752481">
        <w:rPr>
          <w:rStyle w:val="Emphasis"/>
          <w:highlight w:val="green"/>
        </w:rPr>
        <w:t>war</w:t>
      </w:r>
      <w:r w:rsidRPr="00752481">
        <w:rPr>
          <w:sz w:val="16"/>
        </w:rPr>
        <w:t xml:space="preserve">. </w:t>
      </w:r>
      <w:r w:rsidRPr="00752481">
        <w:rPr>
          <w:rStyle w:val="StyleUnderline"/>
        </w:rPr>
        <w:t>It convinced</w:t>
      </w:r>
      <w:r w:rsidRPr="00752481">
        <w:rPr>
          <w:sz w:val="16"/>
        </w:rPr>
        <w:t xml:space="preserve"> </w:t>
      </w:r>
      <w:r w:rsidRPr="00752481">
        <w:rPr>
          <w:rStyle w:val="StyleUnderline"/>
        </w:rPr>
        <w:t>western leaders of the need to advance the speed of historical progress</w:t>
      </w:r>
      <w:r w:rsidRPr="00752481">
        <w:rPr>
          <w:sz w:val="16"/>
        </w:rPr>
        <w:t xml:space="preserve"> </w:t>
      </w:r>
      <w:r w:rsidRPr="00752481">
        <w:rPr>
          <w:rStyle w:val="StyleUnderline"/>
        </w:rPr>
        <w:t>through</w:t>
      </w:r>
      <w:r w:rsidRPr="00752481">
        <w:rPr>
          <w:sz w:val="16"/>
        </w:rPr>
        <w:t xml:space="preserve"> carefully </w:t>
      </w:r>
      <w:r w:rsidRPr="00752481">
        <w:rPr>
          <w:rStyle w:val="Emphasis"/>
        </w:rPr>
        <w:t xml:space="preserve">managed </w:t>
      </w:r>
      <w:r w:rsidRPr="00752481">
        <w:rPr>
          <w:rStyle w:val="Emphasis"/>
          <w:highlight w:val="green"/>
        </w:rPr>
        <w:t>military action</w:t>
      </w:r>
      <w:r w:rsidRPr="00752481">
        <w:rPr>
          <w:sz w:val="16"/>
        </w:rPr>
        <w:t xml:space="preserve"> </w:t>
      </w:r>
      <w:r w:rsidRPr="00752481">
        <w:rPr>
          <w:rStyle w:val="StyleUnderline"/>
          <w:highlight w:val="green"/>
        </w:rPr>
        <w:t>against</w:t>
      </w:r>
      <w:r w:rsidRPr="00752481">
        <w:rPr>
          <w:sz w:val="16"/>
        </w:rPr>
        <w:t xml:space="preserve"> a select number of </w:t>
      </w:r>
      <w:r w:rsidRPr="00752481">
        <w:rPr>
          <w:rStyle w:val="Emphasis"/>
          <w:highlight w:val="green"/>
        </w:rPr>
        <w:t>dictators</w:t>
      </w:r>
      <w:r w:rsidRPr="00752481">
        <w:rPr>
          <w:sz w:val="16"/>
        </w:rPr>
        <w:t xml:space="preserve">. </w:t>
      </w:r>
      <w:r w:rsidRPr="00752481">
        <w:rPr>
          <w:rStyle w:val="StyleUnderline"/>
        </w:rPr>
        <w:t>As prosecuted by</w:t>
      </w:r>
      <w:r w:rsidRPr="00752481">
        <w:rPr>
          <w:sz w:val="16"/>
        </w:rPr>
        <w:t xml:space="preserve"> </w:t>
      </w:r>
      <w:r w:rsidRPr="00752481">
        <w:rPr>
          <w:rStyle w:val="Emphasis"/>
        </w:rPr>
        <w:t>George W. Bush</w:t>
      </w:r>
      <w:r w:rsidRPr="00752481">
        <w:rPr>
          <w:sz w:val="16"/>
        </w:rPr>
        <w:t xml:space="preserve">, </w:t>
      </w:r>
      <w:r w:rsidRPr="00752481">
        <w:rPr>
          <w:rStyle w:val="Emphasis"/>
        </w:rPr>
        <w:t>Tony Blair</w:t>
      </w:r>
      <w:r w:rsidRPr="00752481">
        <w:rPr>
          <w:sz w:val="16"/>
        </w:rPr>
        <w:t xml:space="preserve">, </w:t>
      </w:r>
      <w:r w:rsidRPr="00752481">
        <w:rPr>
          <w:rStyle w:val="StyleUnderline"/>
        </w:rPr>
        <w:t>and their advisers</w:t>
      </w:r>
      <w:r w:rsidRPr="00752481">
        <w:rPr>
          <w:sz w:val="16"/>
        </w:rPr>
        <w:t xml:space="preserve">, </w:t>
      </w:r>
      <w:r w:rsidRPr="00752481">
        <w:rPr>
          <w:rStyle w:val="StyleUnderline"/>
        </w:rPr>
        <w:t>the new paradigm</w:t>
      </w:r>
      <w:r w:rsidRPr="00752481">
        <w:rPr>
          <w:sz w:val="16"/>
        </w:rPr>
        <w:t xml:space="preserve"> </w:t>
      </w:r>
      <w:r w:rsidRPr="00752481">
        <w:rPr>
          <w:rStyle w:val="StyleUnderline"/>
        </w:rPr>
        <w:t xml:space="preserve">not only </w:t>
      </w:r>
      <w:r w:rsidRPr="00752481">
        <w:rPr>
          <w:rStyle w:val="StyleUnderline"/>
          <w:highlight w:val="green"/>
        </w:rPr>
        <w:t>made it possible</w:t>
      </w:r>
      <w:r w:rsidRPr="00752481">
        <w:rPr>
          <w:rStyle w:val="StyleUnderline"/>
        </w:rPr>
        <w:t xml:space="preserve"> for</w:t>
      </w:r>
      <w:r w:rsidRPr="00752481">
        <w:rPr>
          <w:sz w:val="16"/>
        </w:rPr>
        <w:t xml:space="preserve"> </w:t>
      </w:r>
      <w:r w:rsidRPr="00752481">
        <w:rPr>
          <w:rStyle w:val="Emphasis"/>
        </w:rPr>
        <w:t xml:space="preserve">great powers </w:t>
      </w:r>
      <w:r w:rsidRPr="00752481">
        <w:rPr>
          <w:rStyle w:val="Emphasis"/>
          <w:highlight w:val="green"/>
        </w:rPr>
        <w:t>to</w:t>
      </w:r>
      <w:r w:rsidRPr="00752481">
        <w:rPr>
          <w:rStyle w:val="Emphasis"/>
        </w:rPr>
        <w:t xml:space="preserve"> consider </w:t>
      </w:r>
      <w:r w:rsidRPr="00752481">
        <w:rPr>
          <w:rStyle w:val="Emphasis"/>
          <w:highlight w:val="green"/>
        </w:rPr>
        <w:t>meddl</w:t>
      </w:r>
      <w:r w:rsidRPr="00752481">
        <w:rPr>
          <w:rStyle w:val="Emphasis"/>
        </w:rPr>
        <w:t xml:space="preserve">ing </w:t>
      </w:r>
      <w:r w:rsidRPr="00752481">
        <w:rPr>
          <w:rStyle w:val="Emphasis"/>
          <w:highlight w:val="green"/>
        </w:rPr>
        <w:t>in</w:t>
      </w:r>
      <w:r w:rsidRPr="00752481">
        <w:rPr>
          <w:rStyle w:val="Emphasis"/>
        </w:rPr>
        <w:t xml:space="preserve"> the domestic politics</w:t>
      </w:r>
      <w:r w:rsidRPr="00752481">
        <w:rPr>
          <w:sz w:val="16"/>
        </w:rPr>
        <w:t xml:space="preserve"> </w:t>
      </w:r>
      <w:r w:rsidRPr="00752481">
        <w:rPr>
          <w:rStyle w:val="StyleUnderline"/>
        </w:rPr>
        <w:t xml:space="preserve">of </w:t>
      </w:r>
      <w:r w:rsidRPr="00752481">
        <w:rPr>
          <w:rStyle w:val="Emphasis"/>
        </w:rPr>
        <w:t xml:space="preserve">smaller </w:t>
      </w:r>
      <w:r w:rsidRPr="00752481">
        <w:rPr>
          <w:rStyle w:val="Emphasis"/>
          <w:highlight w:val="green"/>
        </w:rPr>
        <w:t>states</w:t>
      </w:r>
      <w:r w:rsidRPr="00752481">
        <w:rPr>
          <w:sz w:val="16"/>
        </w:rPr>
        <w:t xml:space="preserve">, </w:t>
      </w:r>
      <w:proofErr w:type="gramStart"/>
      <w:r w:rsidRPr="00752481">
        <w:rPr>
          <w:rStyle w:val="Emphasis"/>
        </w:rPr>
        <w:t>it</w:t>
      </w:r>
      <w:proofErr w:type="gramEnd"/>
      <w:r w:rsidRPr="00752481">
        <w:rPr>
          <w:rStyle w:val="Emphasis"/>
        </w:rPr>
        <w:t xml:space="preserve"> impelled them to do so</w:t>
      </w:r>
      <w:r w:rsidRPr="00752481">
        <w:rPr>
          <w:sz w:val="16"/>
        </w:rPr>
        <w:t xml:space="preserve">. </w:t>
      </w:r>
      <w:r w:rsidRPr="00752481">
        <w:rPr>
          <w:rStyle w:val="StyleUnderline"/>
        </w:rPr>
        <w:t>By making more states democratic</w:t>
      </w:r>
      <w:r w:rsidRPr="00752481">
        <w:rPr>
          <w:sz w:val="16"/>
        </w:rPr>
        <w:t xml:space="preserve">, </w:t>
      </w:r>
      <w:r w:rsidRPr="00752481">
        <w:rPr>
          <w:rStyle w:val="Emphasis"/>
        </w:rPr>
        <w:t>through</w:t>
      </w:r>
      <w:r w:rsidRPr="00752481">
        <w:rPr>
          <w:sz w:val="16"/>
        </w:rPr>
        <w:t xml:space="preserve"> the use of </w:t>
      </w:r>
      <w:r w:rsidRPr="00752481">
        <w:rPr>
          <w:rStyle w:val="Emphasis"/>
        </w:rPr>
        <w:t>force</w:t>
      </w:r>
      <w:r w:rsidRPr="00752481">
        <w:rPr>
          <w:sz w:val="16"/>
        </w:rPr>
        <w:t xml:space="preserve"> if necessary, </w:t>
      </w:r>
      <w:r w:rsidRPr="00752481">
        <w:rPr>
          <w:rStyle w:val="StyleUnderline"/>
        </w:rPr>
        <w:t>these interventions would make the world safer</w:t>
      </w:r>
      <w:r w:rsidRPr="00752481">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752481">
        <w:rPr>
          <w:rStyle w:val="StyleUnderline"/>
        </w:rPr>
        <w:t>The result</w:t>
      </w:r>
      <w:r w:rsidRPr="00752481">
        <w:rPr>
          <w:sz w:val="16"/>
        </w:rPr>
        <w:t xml:space="preserve">, </w:t>
      </w:r>
      <w:r w:rsidRPr="00752481">
        <w:rPr>
          <w:rStyle w:val="StyleUnderline"/>
        </w:rPr>
        <w:t>of course</w:t>
      </w:r>
      <w:r w:rsidRPr="00752481">
        <w:rPr>
          <w:sz w:val="16"/>
        </w:rPr>
        <w:t xml:space="preserve">, </w:t>
      </w:r>
      <w:r w:rsidRPr="00752481">
        <w:rPr>
          <w:rStyle w:val="StyleUnderline"/>
        </w:rPr>
        <w:t>has not been an end of history and perpetual peace</w:t>
      </w:r>
      <w:r w:rsidRPr="00752481">
        <w:rPr>
          <w:sz w:val="16"/>
        </w:rPr>
        <w:t xml:space="preserve">, </w:t>
      </w:r>
      <w:r w:rsidRPr="00752481">
        <w:rPr>
          <w:rStyle w:val="StyleUnderline"/>
        </w:rPr>
        <w:t>but</w:t>
      </w:r>
      <w:r w:rsidRPr="00752481">
        <w:rPr>
          <w:sz w:val="16"/>
        </w:rPr>
        <w:t xml:space="preserve"> </w:t>
      </w:r>
      <w:r w:rsidRPr="00752481">
        <w:rPr>
          <w:rStyle w:val="Emphasis"/>
        </w:rPr>
        <w:t>an extension of conflict</w:t>
      </w:r>
      <w:r w:rsidRPr="00752481">
        <w:rPr>
          <w:sz w:val="16"/>
        </w:rPr>
        <w:t xml:space="preserve"> </w:t>
      </w:r>
      <w:r w:rsidRPr="00752481">
        <w:rPr>
          <w:rStyle w:val="StyleUnderline"/>
        </w:rPr>
        <w:t>and a</w:t>
      </w:r>
      <w:r w:rsidRPr="00752481">
        <w:rPr>
          <w:sz w:val="16"/>
        </w:rPr>
        <w:t xml:space="preserve"> </w:t>
      </w:r>
      <w:r w:rsidRPr="00752481">
        <w:rPr>
          <w:rStyle w:val="Emphasis"/>
        </w:rPr>
        <w:t>reawakening of older grievances</w:t>
      </w:r>
      <w:r w:rsidRPr="00752481">
        <w:rPr>
          <w:sz w:val="16"/>
        </w:rPr>
        <w:t xml:space="preserve">. </w:t>
      </w:r>
      <w:r w:rsidRPr="00752481">
        <w:rPr>
          <w:rStyle w:val="StyleUnderline"/>
        </w:rPr>
        <w:t>The central problem</w:t>
      </w:r>
      <w:r w:rsidRPr="00752481">
        <w:rPr>
          <w:sz w:val="16"/>
        </w:rPr>
        <w:t xml:space="preserve">, as “The Future of War” depicts it, </w:t>
      </w:r>
      <w:r w:rsidRPr="00752481">
        <w:rPr>
          <w:rStyle w:val="StyleUnderline"/>
        </w:rPr>
        <w:t>was an all-too-eager willingness to accept the basic principle of democratic peace theory</w:t>
      </w:r>
      <w:r w:rsidRPr="00752481">
        <w:rPr>
          <w:sz w:val="16"/>
        </w:rPr>
        <w:t xml:space="preserve"> </w:t>
      </w:r>
      <w:r w:rsidRPr="00752481">
        <w:rPr>
          <w:rStyle w:val="StyleUnderline"/>
        </w:rPr>
        <w:t>without thinking through the limits of the theory or fully examining alternatives</w:t>
      </w:r>
      <w:r w:rsidRPr="00752481">
        <w:rPr>
          <w:sz w:val="16"/>
        </w:rPr>
        <w:t xml:space="preserve">. </w:t>
      </w:r>
      <w:r w:rsidRPr="00752481">
        <w:rPr>
          <w:rStyle w:val="Emphasis"/>
        </w:rPr>
        <w:t>One clear alternative theory</w:t>
      </w:r>
      <w:r w:rsidRPr="00752481">
        <w:rPr>
          <w:sz w:val="16"/>
        </w:rPr>
        <w:t xml:space="preserve"> </w:t>
      </w:r>
      <w:r w:rsidRPr="00752481">
        <w:rPr>
          <w:rStyle w:val="StyleUnderline"/>
        </w:rPr>
        <w:t>had already begun to emerge</w:t>
      </w:r>
      <w:r w:rsidRPr="00752481">
        <w:rPr>
          <w:sz w:val="16"/>
        </w:rPr>
        <w:t xml:space="preserve"> </w:t>
      </w:r>
      <w:r w:rsidRPr="00752481">
        <w:rPr>
          <w:rStyle w:val="StyleUnderline"/>
        </w:rPr>
        <w:t>from</w:t>
      </w:r>
      <w:r w:rsidRPr="00752481">
        <w:rPr>
          <w:sz w:val="16"/>
        </w:rPr>
        <w:t xml:space="preserve"> the minds of theorists like Mary </w:t>
      </w:r>
      <w:r w:rsidRPr="00752481">
        <w:rPr>
          <w:rStyle w:val="StyleUnderline"/>
        </w:rPr>
        <w:t>Kaldor</w:t>
      </w:r>
      <w:r w:rsidRPr="00752481">
        <w:rPr>
          <w:sz w:val="16"/>
        </w:rPr>
        <w:t xml:space="preserve"> </w:t>
      </w:r>
      <w:r w:rsidRPr="00752481">
        <w:rPr>
          <w:rStyle w:val="StyleUnderline"/>
        </w:rPr>
        <w:t>and</w:t>
      </w:r>
      <w:r w:rsidRPr="00752481">
        <w:rPr>
          <w:sz w:val="16"/>
        </w:rPr>
        <w:t xml:space="preserve"> Rupert </w:t>
      </w:r>
      <w:r w:rsidRPr="00752481">
        <w:rPr>
          <w:rStyle w:val="StyleUnderline"/>
        </w:rPr>
        <w:t>Smith</w:t>
      </w:r>
      <w:r w:rsidRPr="00752481">
        <w:rPr>
          <w:sz w:val="16"/>
        </w:rPr>
        <w:t xml:space="preserve">. </w:t>
      </w:r>
      <w:r w:rsidRPr="00752481">
        <w:rPr>
          <w:rStyle w:val="StyleUnderline"/>
        </w:rPr>
        <w:t>Their works</w:t>
      </w:r>
      <w:r w:rsidRPr="00752481">
        <w:rPr>
          <w:sz w:val="16"/>
        </w:rPr>
        <w:t xml:space="preserve"> essentially </w:t>
      </w:r>
      <w:r w:rsidRPr="00752481">
        <w:rPr>
          <w:rStyle w:val="StyleUnderline"/>
        </w:rPr>
        <w:t>argued that war</w:t>
      </w:r>
      <w:r w:rsidRPr="00752481">
        <w:rPr>
          <w:sz w:val="16"/>
        </w:rPr>
        <w:t xml:space="preserve"> </w:t>
      </w:r>
      <w:r w:rsidRPr="00752481">
        <w:rPr>
          <w:rStyle w:val="StyleUnderline"/>
        </w:rPr>
        <w:t>as once understood</w:t>
      </w:r>
      <w:r w:rsidRPr="00752481">
        <w:rPr>
          <w:sz w:val="16"/>
        </w:rPr>
        <w:t xml:space="preserve"> </w:t>
      </w:r>
      <w:r w:rsidRPr="00752481">
        <w:rPr>
          <w:rStyle w:val="StyleUnderline"/>
        </w:rPr>
        <w:t>no longer existed</w:t>
      </w:r>
      <w:r w:rsidRPr="00752481">
        <w:rPr>
          <w:sz w:val="16"/>
        </w:rPr>
        <w:t xml:space="preserve">. </w:t>
      </w:r>
      <w:r w:rsidRPr="00752481">
        <w:rPr>
          <w:rStyle w:val="StyleUnderline"/>
        </w:rPr>
        <w:t>The</w:t>
      </w:r>
      <w:r w:rsidRPr="00752481">
        <w:rPr>
          <w:sz w:val="16"/>
        </w:rPr>
        <w:t xml:space="preserve"> </w:t>
      </w:r>
      <w:r w:rsidRPr="00752481">
        <w:rPr>
          <w:rStyle w:val="StyleUnderline"/>
        </w:rPr>
        <w:t>future belonged to the side that could best</w:t>
      </w:r>
      <w:r w:rsidRPr="00752481">
        <w:rPr>
          <w:sz w:val="16"/>
        </w:rPr>
        <w:t xml:space="preserve"> </w:t>
      </w:r>
      <w:r w:rsidRPr="00752481">
        <w:rPr>
          <w:rStyle w:val="Emphasis"/>
        </w:rPr>
        <w:t>exploit the disintegration of state authority</w:t>
      </w:r>
      <w:r w:rsidRPr="00752481">
        <w:rPr>
          <w:sz w:val="16"/>
        </w:rPr>
        <w:t xml:space="preserve">, control the messaging, and work among the people in the new megacities. Anne-Marie Slaughter saw </w:t>
      </w:r>
      <w:r w:rsidRPr="00752481">
        <w:rPr>
          <w:rStyle w:val="StyleUnderline"/>
        </w:rPr>
        <w:t xml:space="preserve">the inevitable </w:t>
      </w:r>
      <w:r w:rsidRPr="00752481">
        <w:rPr>
          <w:rStyle w:val="StyleUnderline"/>
          <w:highlight w:val="green"/>
        </w:rPr>
        <w:t xml:space="preserve">splintering </w:t>
      </w:r>
      <w:r w:rsidRPr="00752481">
        <w:rPr>
          <w:rStyle w:val="StyleUnderline"/>
        </w:rPr>
        <w:t xml:space="preserve">of the “sovereign </w:t>
      </w:r>
      <w:r w:rsidRPr="00752481">
        <w:rPr>
          <w:rStyle w:val="Emphasis"/>
        </w:rPr>
        <w:t>state</w:t>
      </w:r>
      <w:r w:rsidRPr="00752481">
        <w:rPr>
          <w:rStyle w:val="StyleUnderline"/>
        </w:rPr>
        <w:t xml:space="preserve">” </w:t>
      </w:r>
      <w:r w:rsidRPr="00752481">
        <w:rPr>
          <w:rStyle w:val="StyleUnderline"/>
          <w:highlight w:val="green"/>
        </w:rPr>
        <w:t xml:space="preserve">into </w:t>
      </w:r>
      <w:r w:rsidRPr="00752481">
        <w:rPr>
          <w:rStyle w:val="Emphasis"/>
          <w:highlight w:val="green"/>
        </w:rPr>
        <w:t>sub-sovereign</w:t>
      </w:r>
      <w:r w:rsidRPr="00752481">
        <w:rPr>
          <w:rStyle w:val="StyleUnderline"/>
        </w:rPr>
        <w:t xml:space="preserve"> centers of governance </w:t>
      </w:r>
      <w:r w:rsidRPr="00752481">
        <w:rPr>
          <w:rStyle w:val="StyleUnderline"/>
          <w:highlight w:val="green"/>
        </w:rPr>
        <w:t>power</w:t>
      </w:r>
      <w:r w:rsidRPr="00752481">
        <w:rPr>
          <w:sz w:val="16"/>
        </w:rPr>
        <w:t xml:space="preserve">, thereby squeezing out sovereignty in favor of power exercised by non-sovereign or less-than-sovereign institutions, on the one hand, and the ascendant rule of supra-national institutions, on the other. </w:t>
      </w:r>
      <w:r w:rsidRPr="00752481">
        <w:rPr>
          <w:rStyle w:val="StyleUnderline"/>
        </w:rPr>
        <w:t>One might argue</w:t>
      </w:r>
      <w:r w:rsidRPr="00752481">
        <w:rPr>
          <w:sz w:val="16"/>
        </w:rPr>
        <w:t xml:space="preserve">, although Freedman does not, </w:t>
      </w:r>
      <w:r w:rsidRPr="00752481">
        <w:rPr>
          <w:rStyle w:val="StyleUnderline"/>
        </w:rPr>
        <w:t>that</w:t>
      </w:r>
      <w:r w:rsidRPr="00752481">
        <w:rPr>
          <w:sz w:val="16"/>
        </w:rPr>
        <w:t xml:space="preserve"> </w:t>
      </w:r>
      <w:r w:rsidRPr="00752481">
        <w:rPr>
          <w:rStyle w:val="Emphasis"/>
          <w:highlight w:val="green"/>
        </w:rPr>
        <w:t>Hezbollah</w:t>
      </w:r>
      <w:r w:rsidRPr="00752481">
        <w:rPr>
          <w:rStyle w:val="StyleUnderline"/>
          <w:highlight w:val="green"/>
        </w:rPr>
        <w:t xml:space="preserve">, </w:t>
      </w:r>
      <w:r w:rsidRPr="00752481">
        <w:rPr>
          <w:rStyle w:val="Emphasis"/>
          <w:highlight w:val="green"/>
        </w:rPr>
        <w:t>FARC</w:t>
      </w:r>
      <w:r w:rsidRPr="00752481">
        <w:rPr>
          <w:rStyle w:val="StyleUnderline"/>
          <w:highlight w:val="green"/>
        </w:rPr>
        <w:t xml:space="preserve">, </w:t>
      </w:r>
      <w:r w:rsidRPr="00752481">
        <w:rPr>
          <w:rStyle w:val="Emphasis"/>
          <w:highlight w:val="green"/>
        </w:rPr>
        <w:t>Hamas</w:t>
      </w:r>
      <w:r w:rsidRPr="00752481">
        <w:rPr>
          <w:rStyle w:val="StyleUnderline"/>
          <w:highlight w:val="green"/>
        </w:rPr>
        <w:t xml:space="preserve">, </w:t>
      </w:r>
      <w:r w:rsidRPr="00752481">
        <w:rPr>
          <w:rStyle w:val="Emphasis"/>
          <w:highlight w:val="green"/>
        </w:rPr>
        <w:t>a</w:t>
      </w:r>
      <w:r w:rsidRPr="00752481">
        <w:rPr>
          <w:rStyle w:val="StyleUnderline"/>
        </w:rPr>
        <w:t>l-</w:t>
      </w:r>
      <w:r w:rsidRPr="00752481">
        <w:rPr>
          <w:rStyle w:val="Emphasis"/>
          <w:highlight w:val="green"/>
        </w:rPr>
        <w:t>Q</w:t>
      </w:r>
      <w:r w:rsidRPr="00752481">
        <w:rPr>
          <w:rStyle w:val="StyleUnderline"/>
        </w:rPr>
        <w:t xml:space="preserve">aeda, the </w:t>
      </w:r>
      <w:r w:rsidRPr="00752481">
        <w:rPr>
          <w:rStyle w:val="Emphasis"/>
          <w:highlight w:val="green"/>
        </w:rPr>
        <w:t>I</w:t>
      </w:r>
      <w:r w:rsidRPr="00752481">
        <w:rPr>
          <w:rStyle w:val="StyleUnderline"/>
        </w:rPr>
        <w:t xml:space="preserve">slamic </w:t>
      </w:r>
      <w:r w:rsidRPr="00752481">
        <w:rPr>
          <w:rStyle w:val="Emphasis"/>
          <w:highlight w:val="green"/>
        </w:rPr>
        <w:t>S</w:t>
      </w:r>
      <w:r w:rsidRPr="00752481">
        <w:rPr>
          <w:rStyle w:val="StyleUnderline"/>
        </w:rPr>
        <w:t xml:space="preserve">tate, and others have been able to </w:t>
      </w:r>
      <w:r w:rsidRPr="00752481">
        <w:rPr>
          <w:rStyle w:val="StyleUnderline"/>
          <w:highlight w:val="green"/>
        </w:rPr>
        <w:t>survive</w:t>
      </w:r>
      <w:r w:rsidRPr="00752481">
        <w:rPr>
          <w:rStyle w:val="StyleUnderline"/>
        </w:rPr>
        <w:t xml:space="preserve"> against much more technologically sophisticated states</w:t>
      </w:r>
      <w:r w:rsidRPr="00752481">
        <w:rPr>
          <w:sz w:val="16"/>
        </w:rPr>
        <w:t xml:space="preserve"> </w:t>
      </w:r>
      <w:r w:rsidRPr="00752481">
        <w:rPr>
          <w:rStyle w:val="Emphasis"/>
          <w:highlight w:val="green"/>
        </w:rPr>
        <w:t>because</w:t>
      </w:r>
      <w:r w:rsidRPr="00752481">
        <w:rPr>
          <w:sz w:val="16"/>
          <w:highlight w:val="green"/>
        </w:rPr>
        <w:t xml:space="preserve"> </w:t>
      </w:r>
      <w:r w:rsidRPr="00752481">
        <w:rPr>
          <w:rStyle w:val="StyleUnderline"/>
          <w:highlight w:val="green"/>
        </w:rPr>
        <w:t>they</w:t>
      </w:r>
      <w:r w:rsidRPr="00752481">
        <w:rPr>
          <w:rStyle w:val="StyleUnderline"/>
        </w:rPr>
        <w:t xml:space="preserve"> have</w:t>
      </w:r>
      <w:r w:rsidRPr="00752481">
        <w:rPr>
          <w:sz w:val="16"/>
        </w:rPr>
        <w:t xml:space="preserve"> indeed </w:t>
      </w:r>
      <w:r w:rsidRPr="00752481">
        <w:rPr>
          <w:rStyle w:val="StyleUnderline"/>
          <w:highlight w:val="green"/>
        </w:rPr>
        <w:t>made the</w:t>
      </w:r>
      <w:r w:rsidRPr="00752481">
        <w:rPr>
          <w:rStyle w:val="StyleUnderline"/>
        </w:rPr>
        <w:t xml:space="preserve"> intellectual </w:t>
      </w:r>
      <w:r w:rsidRPr="00752481">
        <w:rPr>
          <w:rStyle w:val="StyleUnderline"/>
          <w:highlight w:val="green"/>
        </w:rPr>
        <w:t>shift</w:t>
      </w:r>
      <w:r w:rsidRPr="00752481">
        <w:rPr>
          <w:sz w:val="16"/>
        </w:rPr>
        <w:t xml:space="preserve"> </w:t>
      </w:r>
      <w:r w:rsidRPr="00752481">
        <w:rPr>
          <w:rStyle w:val="StyleUnderline"/>
        </w:rPr>
        <w:t>to the kind of conflict that Kaldor and Smith described</w:t>
      </w:r>
      <w:r w:rsidRPr="00752481">
        <w:rPr>
          <w:sz w:val="16"/>
        </w:rPr>
        <w:t xml:space="preserve">. </w:t>
      </w:r>
      <w:r w:rsidRPr="00752481">
        <w:rPr>
          <w:rStyle w:val="StyleUnderline"/>
        </w:rPr>
        <w:t>The west has struggled against such adversaries</w:t>
      </w:r>
      <w:r w:rsidRPr="00752481">
        <w:rPr>
          <w:sz w:val="16"/>
        </w:rPr>
        <w:t xml:space="preserve"> </w:t>
      </w:r>
      <w:r w:rsidRPr="00752481">
        <w:rPr>
          <w:rStyle w:val="StyleUnderline"/>
        </w:rPr>
        <w:t>not on the technological level</w:t>
      </w:r>
      <w:r w:rsidRPr="00752481">
        <w:rPr>
          <w:sz w:val="16"/>
        </w:rPr>
        <w:t xml:space="preserve"> </w:t>
      </w:r>
      <w:r w:rsidRPr="00752481">
        <w:rPr>
          <w:rStyle w:val="Emphasis"/>
        </w:rPr>
        <w:t>but on the conceptual one</w:t>
      </w:r>
      <w:r w:rsidRPr="00752481">
        <w:rPr>
          <w:sz w:val="16"/>
        </w:rPr>
        <w:t xml:space="preserve">. </w:t>
      </w:r>
      <w:r w:rsidRPr="00752481">
        <w:rPr>
          <w:rStyle w:val="StyleUnderline"/>
        </w:rPr>
        <w:t>The west had two models on which to draw</w:t>
      </w:r>
      <w:r w:rsidRPr="00752481">
        <w:rPr>
          <w:sz w:val="16"/>
        </w:rPr>
        <w:t xml:space="preserve">, </w:t>
      </w:r>
      <w:r w:rsidRPr="00752481">
        <w:rPr>
          <w:rStyle w:val="StyleUnderline"/>
        </w:rPr>
        <w:t>neither of which helped them</w:t>
      </w:r>
      <w:r w:rsidRPr="00752481">
        <w:rPr>
          <w:sz w:val="16"/>
        </w:rPr>
        <w:t xml:space="preserve"> </w:t>
      </w:r>
      <w:r w:rsidRPr="00752481">
        <w:rPr>
          <w:rStyle w:val="StyleUnderline"/>
        </w:rPr>
        <w:t>conceptualize</w:t>
      </w:r>
      <w:r w:rsidRPr="00752481">
        <w:rPr>
          <w:sz w:val="16"/>
        </w:rPr>
        <w:t xml:space="preserve"> the central </w:t>
      </w:r>
      <w:r w:rsidRPr="00752481">
        <w:rPr>
          <w:rStyle w:val="StyleUnderline"/>
        </w:rPr>
        <w:t>problem</w:t>
      </w:r>
      <w:r w:rsidRPr="00752481">
        <w:rPr>
          <w:sz w:val="16"/>
        </w:rPr>
        <w:t xml:space="preserve">. </w:t>
      </w:r>
      <w:r w:rsidRPr="00752481">
        <w:rPr>
          <w:rStyle w:val="StyleUnderline"/>
        </w:rPr>
        <w:t>The</w:t>
      </w:r>
      <w:r w:rsidRPr="00752481">
        <w:rPr>
          <w:sz w:val="16"/>
        </w:rPr>
        <w:t xml:space="preserve"> </w:t>
      </w:r>
      <w:r w:rsidRPr="00752481">
        <w:rPr>
          <w:rStyle w:val="Emphasis"/>
        </w:rPr>
        <w:t xml:space="preserve">“aid to civil power” </w:t>
      </w:r>
      <w:r w:rsidRPr="00752481">
        <w:rPr>
          <w:rStyle w:val="StyleUnderline"/>
        </w:rPr>
        <w:t>model suggested building up the capabilities of local authorities</w:t>
      </w:r>
      <w:r w:rsidRPr="00752481">
        <w:rPr>
          <w:sz w:val="16"/>
        </w:rPr>
        <w:t xml:space="preserve"> so that they could care for their own security needs and maybe even become an exporter of regional security. </w:t>
      </w:r>
      <w:r w:rsidRPr="00752481">
        <w:rPr>
          <w:rStyle w:val="StyleUnderline"/>
        </w:rPr>
        <w:t>The second model focused on</w:t>
      </w:r>
      <w:r w:rsidRPr="00752481">
        <w:rPr>
          <w:sz w:val="16"/>
        </w:rPr>
        <w:t xml:space="preserve"> </w:t>
      </w:r>
      <w:r w:rsidRPr="00752481">
        <w:rPr>
          <w:rStyle w:val="Emphasis"/>
          <w:highlight w:val="green"/>
        </w:rPr>
        <w:t>“peacekeeping,”</w:t>
      </w:r>
      <w:r w:rsidRPr="00752481">
        <w:rPr>
          <w:sz w:val="16"/>
        </w:rPr>
        <w:t xml:space="preserve"> </w:t>
      </w:r>
      <w:r w:rsidRPr="00752481">
        <w:rPr>
          <w:rStyle w:val="StyleUnderline"/>
        </w:rPr>
        <w:t>which required armies to act impartially</w:t>
      </w:r>
      <w:r w:rsidRPr="00752481">
        <w:rPr>
          <w:sz w:val="16"/>
        </w:rPr>
        <w:t xml:space="preserve"> </w:t>
      </w:r>
      <w:r w:rsidRPr="00752481">
        <w:rPr>
          <w:rStyle w:val="StyleUnderline"/>
        </w:rPr>
        <w:t>even when</w:t>
      </w:r>
      <w:r w:rsidRPr="00752481">
        <w:rPr>
          <w:sz w:val="16"/>
        </w:rPr>
        <w:t xml:space="preserve">, as in Yugoslavia, </w:t>
      </w:r>
      <w:r w:rsidRPr="00752481">
        <w:rPr>
          <w:rStyle w:val="StyleUnderline"/>
        </w:rPr>
        <w:t>such a model</w:t>
      </w:r>
      <w:r w:rsidRPr="00752481">
        <w:rPr>
          <w:sz w:val="16"/>
        </w:rPr>
        <w:t xml:space="preserve"> </w:t>
      </w:r>
      <w:r w:rsidRPr="00752481">
        <w:rPr>
          <w:rStyle w:val="Emphasis"/>
        </w:rPr>
        <w:t xml:space="preserve">indirectly </w:t>
      </w:r>
      <w:r w:rsidRPr="00752481">
        <w:rPr>
          <w:rStyle w:val="Emphasis"/>
          <w:highlight w:val="green"/>
        </w:rPr>
        <w:t>empowered malicious actors</w:t>
      </w:r>
      <w:r w:rsidRPr="00752481">
        <w:rPr>
          <w:sz w:val="16"/>
        </w:rPr>
        <w:t xml:space="preserve"> like Slobodan Milosevic. Both models were frustrating, but they had just enough successes to keep them viable and allow them to survive intellectual challenges like the ones posed by Kaldor and Smith.</w:t>
      </w:r>
    </w:p>
    <w:p w14:paraId="1F2FEC98" w14:textId="77777777" w:rsidR="00752481" w:rsidRPr="00752481" w:rsidRDefault="00752481" w:rsidP="00752481">
      <w:pPr>
        <w:rPr>
          <w:sz w:val="16"/>
        </w:rPr>
      </w:pPr>
    </w:p>
    <w:p w14:paraId="0C943A72" w14:textId="77777777" w:rsidR="00752481" w:rsidRPr="00752481" w:rsidRDefault="00752481" w:rsidP="00752481">
      <w:pPr>
        <w:pStyle w:val="Heading4"/>
        <w:rPr>
          <w:rFonts w:cs="Calibri"/>
        </w:rPr>
      </w:pPr>
      <w:r w:rsidRPr="00752481">
        <w:rPr>
          <w:rFonts w:cs="Calibri"/>
        </w:rPr>
        <w:t xml:space="preserve">Pursuit unsustainable – Russia backlash leads to </w:t>
      </w:r>
      <w:r w:rsidRPr="00752481">
        <w:rPr>
          <w:rFonts w:cs="Calibri"/>
          <w:u w:val="single"/>
        </w:rPr>
        <w:t>extinction</w:t>
      </w:r>
      <w:r w:rsidRPr="00752481">
        <w:rPr>
          <w:rFonts w:cs="Calibri"/>
        </w:rPr>
        <w:t>.</w:t>
      </w:r>
    </w:p>
    <w:p w14:paraId="2D92D5DF" w14:textId="77777777" w:rsidR="00752481" w:rsidRPr="00752481" w:rsidRDefault="00752481" w:rsidP="00752481">
      <w:bookmarkStart w:id="0" w:name="_Hlk55751052"/>
      <w:r w:rsidRPr="00752481">
        <w:rPr>
          <w:rStyle w:val="Style13ptBold"/>
        </w:rPr>
        <w:t>Babayan 15</w:t>
      </w:r>
      <w:r w:rsidRPr="00752481">
        <w:t xml:space="preserve"> (</w:t>
      </w:r>
      <w:proofErr w:type="spellStart"/>
      <w:r w:rsidRPr="00752481">
        <w:t>Nelli</w:t>
      </w:r>
      <w:proofErr w:type="spellEnd"/>
      <w:r w:rsidRPr="00752481">
        <w:t xml:space="preserve"> Babayan is a senior researcher at the Center for Transnational Relations, Foreign and Security Policy at the Otto Suhr Institute of Political Science, Freie </w:t>
      </w:r>
      <w:proofErr w:type="spellStart"/>
      <w:r w:rsidRPr="00752481">
        <w:t>Universita¨t</w:t>
      </w:r>
      <w:proofErr w:type="spellEnd"/>
      <w:r w:rsidRPr="00752481">
        <w:t xml:space="preserve"> Berlin. “The return of the empire? Russia's counteraction to transatlantic democracy promotion in its near abroad” Democratization, 2015 Vol. 22, No. 3, 438 – 45)</w:t>
      </w:r>
    </w:p>
    <w:p w14:paraId="75239729" w14:textId="77777777" w:rsidR="00752481" w:rsidRPr="00752481" w:rsidRDefault="00752481" w:rsidP="00752481">
      <w:pPr>
        <w:rPr>
          <w:sz w:val="16"/>
        </w:rPr>
      </w:pPr>
      <w:r w:rsidRPr="00752481">
        <w:rPr>
          <w:sz w:val="16"/>
        </w:rPr>
        <w:t xml:space="preserve">How did Russia counteract </w:t>
      </w:r>
      <w:proofErr w:type="spellStart"/>
      <w:r w:rsidRPr="00752481">
        <w:rPr>
          <w:sz w:val="16"/>
        </w:rPr>
        <w:t>EaP</w:t>
      </w:r>
      <w:proofErr w:type="spellEnd"/>
      <w:r w:rsidRPr="00752481">
        <w:rPr>
          <w:sz w:val="16"/>
        </w:rPr>
        <w:t xml:space="preserve">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752481">
        <w:rPr>
          <w:rStyle w:val="StyleUnderline"/>
          <w:highlight w:val="green"/>
        </w:rPr>
        <w:t xml:space="preserve">Russia </w:t>
      </w:r>
      <w:r w:rsidRPr="00752481">
        <w:rPr>
          <w:rStyle w:val="StyleUnderline"/>
        </w:rPr>
        <w:t xml:space="preserve">is most prone to </w:t>
      </w:r>
      <w:r w:rsidRPr="00752481">
        <w:rPr>
          <w:rStyle w:val="StyleUnderline"/>
          <w:highlight w:val="green"/>
        </w:rPr>
        <w:t>counteract</w:t>
      </w:r>
      <w:r w:rsidRPr="00752481">
        <w:rPr>
          <w:rStyle w:val="StyleUnderline"/>
        </w:rPr>
        <w:t xml:space="preserve"> the EU and the US when faced with </w:t>
      </w:r>
      <w:r w:rsidRPr="00752481">
        <w:rPr>
          <w:rStyle w:val="Emphasis"/>
        </w:rPr>
        <w:t xml:space="preserve">imminent effectiveness of </w:t>
      </w:r>
      <w:r w:rsidRPr="00752481">
        <w:rPr>
          <w:rStyle w:val="Emphasis"/>
          <w:highlight w:val="green"/>
        </w:rPr>
        <w:t>democracy promotion</w:t>
      </w:r>
      <w:r w:rsidRPr="00752481">
        <w:rPr>
          <w:rStyle w:val="StyleUnderline"/>
        </w:rPr>
        <w:t xml:space="preserve"> supported by local actors or when faced with challenges to its geostrategic interests</w:t>
      </w:r>
      <w:r w:rsidRPr="00752481">
        <w:rPr>
          <w:sz w:val="16"/>
        </w:rPr>
        <w:t xml:space="preserve">. As </w:t>
      </w:r>
      <w:proofErr w:type="spellStart"/>
      <w:r w:rsidRPr="00752481">
        <w:rPr>
          <w:sz w:val="16"/>
        </w:rPr>
        <w:t>Delcour</w:t>
      </w:r>
      <w:proofErr w:type="spellEnd"/>
      <w:r w:rsidRPr="00752481">
        <w:rPr>
          <w:sz w:val="16"/>
        </w:rPr>
        <w:t xml:space="preserve"> and </w:t>
      </w:r>
      <w:proofErr w:type="spellStart"/>
      <w:r w:rsidRPr="00752481">
        <w:rPr>
          <w:sz w:val="16"/>
        </w:rPr>
        <w:t>Wolczuk</w:t>
      </w:r>
      <w:proofErr w:type="spellEnd"/>
      <w:r w:rsidRPr="00752481">
        <w:rPr>
          <w:sz w:val="16"/>
        </w:rPr>
        <w:t xml:space="preserve"> show in this special issue, </w:t>
      </w:r>
      <w:r w:rsidRPr="00752481">
        <w:rPr>
          <w:rStyle w:val="StyleUnderline"/>
          <w:highlight w:val="green"/>
        </w:rPr>
        <w:t>this</w:t>
      </w:r>
      <w:r w:rsidRPr="00752481">
        <w:rPr>
          <w:rStyle w:val="StyleUnderline"/>
        </w:rPr>
        <w:t xml:space="preserve"> logic also </w:t>
      </w:r>
      <w:r w:rsidRPr="00752481">
        <w:rPr>
          <w:rStyle w:val="StyleUnderline"/>
          <w:highlight w:val="green"/>
        </w:rPr>
        <w:t>applies to</w:t>
      </w:r>
      <w:r w:rsidRPr="00752481">
        <w:rPr>
          <w:rStyle w:val="StyleUnderline"/>
        </w:rPr>
        <w:t xml:space="preserve"> Russia's </w:t>
      </w:r>
      <w:r w:rsidRPr="00752481">
        <w:rPr>
          <w:rStyle w:val="StyleUnderline"/>
          <w:highlight w:val="green"/>
        </w:rPr>
        <w:t xml:space="preserve">actions in </w:t>
      </w:r>
      <w:r w:rsidRPr="00752481">
        <w:rPr>
          <w:rStyle w:val="Emphasis"/>
          <w:highlight w:val="green"/>
        </w:rPr>
        <w:t>Georgia and Ukraine</w:t>
      </w:r>
      <w:r w:rsidRPr="00752481">
        <w:rPr>
          <w:sz w:val="16"/>
        </w:rPr>
        <w:t xml:space="preserve">. </w:t>
      </w:r>
      <w:r w:rsidRPr="00752481">
        <w:rPr>
          <w:rStyle w:val="StyleUnderline"/>
        </w:rPr>
        <w:t xml:space="preserve">By the employment of </w:t>
      </w:r>
      <w:r w:rsidRPr="00752481">
        <w:rPr>
          <w:rStyle w:val="Emphasis"/>
        </w:rPr>
        <w:t>economic and military instruments</w:t>
      </w:r>
      <w:r w:rsidRPr="00752481">
        <w:rPr>
          <w:rStyle w:val="StyleUnderline"/>
        </w:rPr>
        <w:t xml:space="preserve"> and through the promotion of alternative regional institutions, Russia counteracted</w:t>
      </w:r>
      <w:r w:rsidRPr="00752481">
        <w:rPr>
          <w:sz w:val="16"/>
        </w:rPr>
        <w:t xml:space="preserve"> EU </w:t>
      </w:r>
      <w:r w:rsidRPr="00752481">
        <w:rPr>
          <w:rStyle w:val="StyleUnderline"/>
        </w:rPr>
        <w:t>policy, which has</w:t>
      </w:r>
      <w:r w:rsidRPr="00752481">
        <w:rPr>
          <w:sz w:val="16"/>
        </w:rPr>
        <w:t xml:space="preserve"> also </w:t>
      </w:r>
      <w:r w:rsidRPr="00752481">
        <w:rPr>
          <w:rStyle w:val="StyleUnderline"/>
        </w:rPr>
        <w:t xml:space="preserve">been supported by the US. </w:t>
      </w:r>
      <w:r w:rsidRPr="00752481">
        <w:rPr>
          <w:sz w:val="16"/>
        </w:rPr>
        <w:t xml:space="preserve">Thus, Russian efforts for counteracting the initiatives within the </w:t>
      </w:r>
      <w:proofErr w:type="spellStart"/>
      <w:r w:rsidRPr="00752481">
        <w:rPr>
          <w:sz w:val="16"/>
        </w:rPr>
        <w:t>EaP</w:t>
      </w:r>
      <w:proofErr w:type="spellEnd"/>
      <w:r w:rsidRPr="00752481">
        <w:rPr>
          <w:sz w:val="16"/>
        </w:rPr>
        <w:t xml:space="preserve"> peaked with success in September 2013: Armenia turned to the Eurasian Customs Union and in November 2013 Ukraine withdrew from </w:t>
      </w:r>
      <w:proofErr w:type="spellStart"/>
      <w:r w:rsidRPr="00752481">
        <w:rPr>
          <w:sz w:val="16"/>
        </w:rPr>
        <w:t>initialling</w:t>
      </w:r>
      <w:proofErr w:type="spellEnd"/>
      <w:r w:rsidRPr="00752481">
        <w:rPr>
          <w:sz w:val="16"/>
        </w:rPr>
        <w:t xml:space="preserve"> the AA despite a wave of domestic protests in both countries.60 </w:t>
      </w:r>
      <w:r w:rsidRPr="00752481">
        <w:rPr>
          <w:rStyle w:val="StyleUnderline"/>
        </w:rPr>
        <w:t>Energy</w:t>
      </w:r>
      <w:r w:rsidRPr="00752481">
        <w:rPr>
          <w:sz w:val="16"/>
        </w:rPr>
        <w:t xml:space="preserve">, </w:t>
      </w:r>
      <w:r w:rsidRPr="00752481">
        <w:rPr>
          <w:rStyle w:val="StyleUnderline"/>
        </w:rPr>
        <w:t>more specifically gas</w:t>
      </w:r>
      <w:r w:rsidRPr="00752481">
        <w:rPr>
          <w:sz w:val="16"/>
        </w:rPr>
        <w:t xml:space="preserve">, </w:t>
      </w:r>
      <w:r w:rsidRPr="00752481">
        <w:rPr>
          <w:rStyle w:val="StyleUnderline"/>
        </w:rPr>
        <w:t xml:space="preserve">and the protracted </w:t>
      </w:r>
      <w:r w:rsidRPr="00752481">
        <w:rPr>
          <w:rStyle w:val="StyleUnderline"/>
          <w:highlight w:val="green"/>
        </w:rPr>
        <w:t>conflicts are</w:t>
      </w:r>
      <w:r w:rsidRPr="00752481">
        <w:rPr>
          <w:rStyle w:val="StyleUnderline"/>
        </w:rPr>
        <w:t xml:space="preserve"> the main </w:t>
      </w:r>
      <w:r w:rsidRPr="00752481">
        <w:rPr>
          <w:rStyle w:val="Emphasis"/>
          <w:highlight w:val="green"/>
        </w:rPr>
        <w:t>pressure points</w:t>
      </w:r>
      <w:r w:rsidRPr="00752481">
        <w:rPr>
          <w:rStyle w:val="StyleUnderline"/>
          <w:highlight w:val="green"/>
        </w:rPr>
        <w:t xml:space="preserve"> used by Russia</w:t>
      </w:r>
      <w:r w:rsidRPr="00752481">
        <w:rPr>
          <w:rStyle w:val="StyleUnderline"/>
        </w:rPr>
        <w:t xml:space="preserve"> in Eastern Europe and the South Caucasus.</w:t>
      </w:r>
      <w:r w:rsidRPr="00752481">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neighbours secured comparatively lower gas prices. However, after Armenia concluded the sixth round of DCFTA negotiations leading to the </w:t>
      </w:r>
      <w:proofErr w:type="spellStart"/>
      <w:r w:rsidRPr="00752481">
        <w:rPr>
          <w:sz w:val="16"/>
        </w:rPr>
        <w:t>initialling</w:t>
      </w:r>
      <w:proofErr w:type="spellEnd"/>
      <w:r w:rsidRPr="00752481">
        <w:rPr>
          <w:sz w:val="16"/>
        </w:rPr>
        <w:t xml:space="preserve"> of the AA, in July 2013 </w:t>
      </w:r>
      <w:r w:rsidRPr="00752481">
        <w:rPr>
          <w:rStyle w:val="StyleUnderline"/>
        </w:rPr>
        <w:t>Russia threatened to increase gas prices by 60%,</w:t>
      </w:r>
      <w:r w:rsidRPr="00752481">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w:t>
      </w:r>
      <w:proofErr w:type="spellStart"/>
      <w:r w:rsidRPr="00752481">
        <w:rPr>
          <w:sz w:val="16"/>
        </w:rPr>
        <w:t>ArmRusGazprom</w:t>
      </w:r>
      <w:proofErr w:type="spellEnd"/>
      <w:r w:rsidRPr="00752481">
        <w:rPr>
          <w:sz w:val="16"/>
        </w:rPr>
        <w:t xml:space="preserve">, which had previously belonged to the Armenian government. Russian media, which is also widely viewed in Armenia, publicized a number of preferential agreements and possible subsidies promised by Putin to Armenia's President Serzh Sargsyan in return for joining the Customs Union. In addition, </w:t>
      </w:r>
      <w:r w:rsidRPr="00752481">
        <w:rPr>
          <w:rStyle w:val="StyleUnderline"/>
          <w:highlight w:val="green"/>
        </w:rPr>
        <w:t>Russia promised</w:t>
      </w:r>
      <w:r w:rsidRPr="00752481">
        <w:rPr>
          <w:rStyle w:val="StyleUnderline"/>
        </w:rPr>
        <w:t xml:space="preserve"> larger investments into </w:t>
      </w:r>
      <w:r w:rsidRPr="00752481">
        <w:rPr>
          <w:rStyle w:val="StyleUnderline"/>
          <w:highlight w:val="green"/>
        </w:rPr>
        <w:t>prolonging</w:t>
      </w:r>
      <w:r w:rsidRPr="00752481">
        <w:rPr>
          <w:rStyle w:val="StyleUnderline"/>
        </w:rPr>
        <w:t xml:space="preserve"> the </w:t>
      </w:r>
      <w:r w:rsidRPr="00752481">
        <w:rPr>
          <w:rStyle w:val="StyleUnderline"/>
          <w:highlight w:val="green"/>
        </w:rPr>
        <w:t>exploitation of</w:t>
      </w:r>
      <w:r w:rsidRPr="00752481">
        <w:rPr>
          <w:rStyle w:val="StyleUnderline"/>
        </w:rPr>
        <w:t xml:space="preserve"> the Armenian </w:t>
      </w:r>
      <w:r w:rsidRPr="00752481">
        <w:rPr>
          <w:rStyle w:val="StyleUnderline"/>
          <w:highlight w:val="green"/>
        </w:rPr>
        <w:t xml:space="preserve">nuclear </w:t>
      </w:r>
      <w:r w:rsidRPr="00752481">
        <w:rPr>
          <w:rStyle w:val="StyleUnderline"/>
        </w:rPr>
        <w:t xml:space="preserve">power plant and other factories, </w:t>
      </w:r>
      <w:r w:rsidRPr="00752481">
        <w:rPr>
          <w:rStyle w:val="StyleUnderline"/>
          <w:highlight w:val="green"/>
        </w:rPr>
        <w:t>regarded as</w:t>
      </w:r>
      <w:r w:rsidRPr="00752481">
        <w:rPr>
          <w:rStyle w:val="StyleUnderline"/>
        </w:rPr>
        <w:t xml:space="preserve"> obsolete or </w:t>
      </w:r>
      <w:r w:rsidRPr="00752481">
        <w:rPr>
          <w:rStyle w:val="StyleUnderline"/>
          <w:highlight w:val="green"/>
        </w:rPr>
        <w:t>environmentally hazardous</w:t>
      </w:r>
      <w:r w:rsidRPr="00752481">
        <w:rPr>
          <w:rStyle w:val="StyleUnderline"/>
        </w:rPr>
        <w:t xml:space="preserve"> by the</w:t>
      </w:r>
      <w:r w:rsidRPr="00752481">
        <w:rPr>
          <w:sz w:val="16"/>
        </w:rPr>
        <w:t xml:space="preserve"> EU and the </w:t>
      </w:r>
      <w:r w:rsidRPr="00752481">
        <w:rPr>
          <w:rStyle w:val="StyleUnderline"/>
        </w:rPr>
        <w:t>US.</w:t>
      </w:r>
      <w:r w:rsidRPr="00752481">
        <w:rPr>
          <w:sz w:val="16"/>
        </w:rPr>
        <w:t xml:space="preserve">63 Besides economic threats, Russia has also been taking advantage of the protracted conflict between Armenia and Azerbaijan over Nagorno Karabakh region. </w:t>
      </w:r>
      <w:r w:rsidRPr="00752481">
        <w:rPr>
          <w:rStyle w:val="StyleUnderline"/>
        </w:rPr>
        <w:t>While Azerbaijan's energy industry has allowed it to exponentially multiply its military budget, Armenia has been largely reliant on Russia for its security against possible military actions by Azerbaijan</w:t>
      </w:r>
      <w:r w:rsidRPr="00752481">
        <w:rPr>
          <w:sz w:val="16"/>
        </w:rPr>
        <w:t xml:space="preserve">. </w:t>
      </w:r>
      <w:r w:rsidRPr="00752481">
        <w:rPr>
          <w:rStyle w:val="StyleUnderline"/>
        </w:rPr>
        <w:t>While Armenia showed growing interest in its partnership with the EU</w:t>
      </w:r>
      <w:r w:rsidRPr="00752481">
        <w:rPr>
          <w:sz w:val="16"/>
        </w:rPr>
        <w:t xml:space="preserve"> and did not attend a June 2013 meeting of the Russian-led Collective Security Treaty Organization, </w:t>
      </w:r>
      <w:r w:rsidRPr="00752481">
        <w:rPr>
          <w:rStyle w:val="Emphasis"/>
          <w:highlight w:val="green"/>
        </w:rPr>
        <w:t>Russia</w:t>
      </w:r>
      <w:r w:rsidRPr="00752481">
        <w:rPr>
          <w:rStyle w:val="Emphasis"/>
        </w:rPr>
        <w:t xml:space="preserve"> subsequently </w:t>
      </w:r>
      <w:r w:rsidRPr="00752481">
        <w:rPr>
          <w:rStyle w:val="Emphasis"/>
          <w:highlight w:val="green"/>
        </w:rPr>
        <w:t xml:space="preserve">increased </w:t>
      </w:r>
      <w:r w:rsidRPr="00752481">
        <w:rPr>
          <w:rStyle w:val="Emphasis"/>
        </w:rPr>
        <w:t xml:space="preserve">its </w:t>
      </w:r>
      <w:r w:rsidRPr="00752481">
        <w:rPr>
          <w:rStyle w:val="Emphasis"/>
          <w:highlight w:val="green"/>
        </w:rPr>
        <w:t>arms export</w:t>
      </w:r>
      <w:r w:rsidRPr="00752481">
        <w:rPr>
          <w:sz w:val="16"/>
        </w:rPr>
        <w:t xml:space="preserve"> to Azerbaijan by US$1 billion.64 </w:t>
      </w:r>
      <w:r w:rsidRPr="00752481">
        <w:rPr>
          <w:rStyle w:val="Emphasis"/>
        </w:rPr>
        <w:t xml:space="preserve">This move served as a clear warning to Armenia that Russia may no longer support it in the framework of the conflict. </w:t>
      </w:r>
      <w:r w:rsidRPr="00752481">
        <w:rPr>
          <w:rStyle w:val="StyleUnderline"/>
        </w:rPr>
        <w:t xml:space="preserve">Regularly playing two sides of the conflict against each other using the promise or </w:t>
      </w:r>
      <w:r w:rsidRPr="00752481">
        <w:rPr>
          <w:rStyle w:val="Emphasis"/>
        </w:rPr>
        <w:t>threat of arms sales</w:t>
      </w:r>
      <w:r w:rsidRPr="00752481">
        <w:rPr>
          <w:rStyle w:val="StyleUnderline"/>
        </w:rPr>
        <w:t xml:space="preserve">, Russia has managed to keep the South Caucasus divided and hindered regional projects of the </w:t>
      </w:r>
      <w:r w:rsidRPr="00752481">
        <w:rPr>
          <w:sz w:val="16"/>
        </w:rPr>
        <w:t xml:space="preserve">EU and the </w:t>
      </w:r>
      <w:r w:rsidRPr="00752481">
        <w:rPr>
          <w:rStyle w:val="StyleUnderline"/>
        </w:rPr>
        <w:t xml:space="preserve">US. </w:t>
      </w:r>
      <w:r w:rsidRPr="00752481">
        <w:rPr>
          <w:sz w:val="16"/>
        </w:rPr>
        <w:t xml:space="preserve">Armenia </w:t>
      </w:r>
      <w:proofErr w:type="spellStart"/>
      <w:r w:rsidRPr="00752481">
        <w:rPr>
          <w:sz w:val="16"/>
        </w:rPr>
        <w:t>backpedalled</w:t>
      </w:r>
      <w:proofErr w:type="spellEnd"/>
      <w:r w:rsidRPr="00752481">
        <w:rPr>
          <w:sz w:val="16"/>
        </w:rPr>
        <w:t xml:space="preserve"> on AA after two years of preparations and previously expressed confidence by the Armenian authorities that “the AAs with some partner countries, including Armenia, will be </w:t>
      </w:r>
      <w:proofErr w:type="spellStart"/>
      <w:r w:rsidRPr="00752481">
        <w:rPr>
          <w:sz w:val="16"/>
        </w:rPr>
        <w:t>initialled</w:t>
      </w:r>
      <w:proofErr w:type="spellEnd"/>
      <w:r w:rsidRPr="00752481">
        <w:rPr>
          <w:sz w:val="16"/>
        </w:rPr>
        <w:t xml:space="preserve">” in November 2013.65 The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w:t>
      </w:r>
      <w:proofErr w:type="spellStart"/>
      <w:r w:rsidRPr="00752481">
        <w:rPr>
          <w:sz w:val="16"/>
        </w:rPr>
        <w:t>initialling</w:t>
      </w:r>
      <w:proofErr w:type="spellEnd"/>
      <w:r w:rsidRPr="00752481">
        <w:rPr>
          <w:sz w:val="16"/>
        </w:rPr>
        <w:t xml:space="preserve">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neighbouring countries will now have to abide by different tariffs and agreements, further straining Armenia's already weak economy. </w:t>
      </w:r>
      <w:r w:rsidRPr="00752481">
        <w:rPr>
          <w:rStyle w:val="StyleUnderline"/>
        </w:rPr>
        <w:t xml:space="preserve">The stagnation of democracy in post-Soviet countries has been the result of a set of factors, </w:t>
      </w:r>
      <w:r w:rsidRPr="00752481">
        <w:rPr>
          <w:sz w:val="16"/>
        </w:rPr>
        <w:t xml:space="preserve">such as low resonance of democracy, high adaptation costs to democracy, </w:t>
      </w:r>
      <w:r w:rsidRPr="00752481">
        <w:rPr>
          <w:rStyle w:val="StyleUnderline"/>
        </w:rPr>
        <w:t xml:space="preserve">protracted conflicts, weak institutions, </w:t>
      </w:r>
      <w:r w:rsidRPr="00752481">
        <w:rPr>
          <w:sz w:val="16"/>
        </w:rPr>
        <w:t>or illiberal elites.</w:t>
      </w:r>
      <w:r w:rsidRPr="00752481">
        <w:rPr>
          <w:rStyle w:val="StyleUnderline"/>
        </w:rPr>
        <w:t xml:space="preserve"> Yet, through economic sanctions, military threats, and even through such formal institutions as the Eurasian Union, </w:t>
      </w:r>
      <w:r w:rsidRPr="00752481">
        <w:rPr>
          <w:rStyle w:val="Emphasis"/>
          <w:highlight w:val="green"/>
        </w:rPr>
        <w:t>Russia</w:t>
      </w:r>
      <w:r w:rsidRPr="00752481">
        <w:rPr>
          <w:rStyle w:val="Emphasis"/>
        </w:rPr>
        <w:t xml:space="preserve"> has </w:t>
      </w:r>
      <w:r w:rsidRPr="00752481">
        <w:rPr>
          <w:rStyle w:val="Emphasis"/>
          <w:highlight w:val="green"/>
        </w:rPr>
        <w:t>contributed to</w:t>
      </w:r>
      <w:r w:rsidRPr="00752481">
        <w:rPr>
          <w:rStyle w:val="Emphasis"/>
        </w:rPr>
        <w:t xml:space="preserve"> the </w:t>
      </w:r>
      <w:r w:rsidRPr="00752481">
        <w:rPr>
          <w:rStyle w:val="Emphasis"/>
          <w:highlight w:val="green"/>
        </w:rPr>
        <w:t>stagnation of democratization</w:t>
      </w:r>
      <w:r w:rsidRPr="00752481">
        <w:rPr>
          <w:rStyle w:val="StyleUnderline"/>
        </w:rPr>
        <w:t xml:space="preserve"> in its near abroad.</w:t>
      </w:r>
      <w:r w:rsidRPr="00752481">
        <w:rPr>
          <w:sz w:val="16"/>
        </w:rPr>
        <w:t xml:space="preserve"> </w:t>
      </w:r>
      <w:r w:rsidRPr="00752481">
        <w:rPr>
          <w:rStyle w:val="StyleUnderline"/>
        </w:rPr>
        <w:t xml:space="preserve">It counteracted democracy promotion </w:t>
      </w:r>
      <w:r w:rsidRPr="00752481">
        <w:rPr>
          <w:sz w:val="16"/>
        </w:rPr>
        <w:t xml:space="preserve">or, for that matter, any other Western policies, </w:t>
      </w:r>
      <w:r w:rsidRPr="00752481">
        <w:rPr>
          <w:rStyle w:val="StyleUnderline"/>
          <w:highlight w:val="green"/>
        </w:rPr>
        <w:t>which it considered a threat to</w:t>
      </w:r>
      <w:r w:rsidRPr="00752481">
        <w:rPr>
          <w:rStyle w:val="StyleUnderline"/>
        </w:rPr>
        <w:t xml:space="preserve"> its geostrategic interests and ambitions for restoring its </w:t>
      </w:r>
      <w:r w:rsidRPr="00752481">
        <w:rPr>
          <w:rStyle w:val="StyleUnderline"/>
          <w:highlight w:val="green"/>
        </w:rPr>
        <w:t>great power status</w:t>
      </w:r>
      <w:r w:rsidRPr="00752481">
        <w:rPr>
          <w:rStyle w:val="StyleUnderline"/>
        </w:rPr>
        <w:t>.</w:t>
      </w:r>
      <w:r w:rsidRPr="00752481">
        <w:rPr>
          <w:sz w:val="16"/>
        </w:rPr>
        <w:t xml:space="preserve"> At the same time, even if the level of democracy in its near abroad has gradually deteriorated, there is no evidence of Russia promoting autocracy or any other regime alternative to democracy. </w:t>
      </w:r>
      <w:r w:rsidRPr="00752481">
        <w:rPr>
          <w:rStyle w:val="StyleUnderline"/>
        </w:rPr>
        <w:t>Russia's actions are hardly surprising</w:t>
      </w:r>
      <w:r w:rsidRPr="00752481">
        <w:rPr>
          <w:sz w:val="16"/>
        </w:rPr>
        <w:t xml:space="preserve">. For centuries under the direct influence of Russia, the regions of Eastern Europe, the South Caucasus, and Central Asia did not only constitute parts of the Russia-led Soviet Union but also of the earlier Russian Empire. </w:t>
      </w:r>
      <w:r w:rsidRPr="00752481">
        <w:rPr>
          <w:rStyle w:val="StyleUnderline"/>
        </w:rPr>
        <w:t>The exposure to Western principles</w:t>
      </w:r>
      <w:r w:rsidRPr="00752481">
        <w:rPr>
          <w:sz w:val="16"/>
        </w:rPr>
        <w:t xml:space="preserve"> (along with material incentives) </w:t>
      </w:r>
      <w:r w:rsidRPr="00752481">
        <w:rPr>
          <w:rStyle w:val="StyleUnderline"/>
        </w:rPr>
        <w:t xml:space="preserve">and democratization under the guidance of the </w:t>
      </w:r>
      <w:r w:rsidRPr="00752481">
        <w:rPr>
          <w:sz w:val="16"/>
        </w:rPr>
        <w:t xml:space="preserve">EU or the </w:t>
      </w:r>
      <w:r w:rsidRPr="00752481">
        <w:rPr>
          <w:rStyle w:val="StyleUnderline"/>
        </w:rPr>
        <w:t>US may potentially steer the allegiance of its near abroad away from Russia</w:t>
      </w:r>
      <w:r w:rsidRPr="00752481">
        <w:rPr>
          <w:sz w:val="16"/>
        </w:rPr>
        <w:t xml:space="preserve">. Moreover, just as the EU and the US have continuously preferred stability over democracy,69 </w:t>
      </w:r>
      <w:r w:rsidRPr="00752481">
        <w:rPr>
          <w:rStyle w:val="Emphasis"/>
        </w:rPr>
        <w:t xml:space="preserve">Russia has also strived to maintain the status quo and safeguard its interests in its own </w:t>
      </w:r>
      <w:proofErr w:type="spellStart"/>
      <w:r w:rsidRPr="00752481">
        <w:rPr>
          <w:rStyle w:val="Emphasis"/>
        </w:rPr>
        <w:t>neighbourhood</w:t>
      </w:r>
      <w:proofErr w:type="spellEnd"/>
      <w:r w:rsidRPr="00752481">
        <w:rPr>
          <w:sz w:val="16"/>
        </w:rPr>
        <w:t xml:space="preserve">. At the same time, the EU and </w:t>
      </w:r>
      <w:r w:rsidRPr="00752481">
        <w:rPr>
          <w:rStyle w:val="StyleUnderline"/>
        </w:rPr>
        <w:t>the US</w:t>
      </w:r>
      <w:r w:rsidRPr="00752481">
        <w:rPr>
          <w:sz w:val="16"/>
        </w:rPr>
        <w:t xml:space="preserve"> currently </w:t>
      </w:r>
      <w:r w:rsidRPr="00752481">
        <w:rPr>
          <w:rStyle w:val="StyleUnderline"/>
        </w:rPr>
        <w:t>do not match</w:t>
      </w:r>
      <w:r w:rsidRPr="00752481">
        <w:rPr>
          <w:sz w:val="16"/>
        </w:rPr>
        <w:t xml:space="preserve"> either </w:t>
      </w:r>
      <w:r w:rsidRPr="00752481">
        <w:rPr>
          <w:rStyle w:val="StyleUnderline"/>
        </w:rPr>
        <w:t xml:space="preserve">the </w:t>
      </w:r>
      <w:r w:rsidRPr="00752481">
        <w:rPr>
          <w:sz w:val="16"/>
        </w:rPr>
        <w:t xml:space="preserve">level of political prowess – borderline </w:t>
      </w:r>
      <w:r w:rsidRPr="00752481">
        <w:rPr>
          <w:rStyle w:val="StyleUnderline"/>
        </w:rPr>
        <w:t xml:space="preserve">blackmail </w:t>
      </w:r>
      <w:r w:rsidRPr="00752481">
        <w:rPr>
          <w:sz w:val="16"/>
        </w:rPr>
        <w:t xml:space="preserve">– </w:t>
      </w:r>
      <w:r w:rsidRPr="00752481">
        <w:rPr>
          <w:rStyle w:val="StyleUnderline"/>
        </w:rPr>
        <w:t>or the type of economic or security pressures employed by Russia</w:t>
      </w:r>
      <w:r w:rsidRPr="00752481">
        <w:rPr>
          <w:sz w:val="16"/>
        </w:rPr>
        <w:t xml:space="preserve"> in its near abroad.</w:t>
      </w:r>
      <w:bookmarkEnd w:id="0"/>
    </w:p>
    <w:p w14:paraId="716B0736" w14:textId="77777777" w:rsidR="00752481" w:rsidRPr="00752481" w:rsidRDefault="00752481" w:rsidP="00752481">
      <w:pPr>
        <w:rPr>
          <w:sz w:val="16"/>
        </w:rPr>
      </w:pPr>
    </w:p>
    <w:p w14:paraId="3200A49E" w14:textId="77777777" w:rsidR="00752481" w:rsidRPr="00752481" w:rsidRDefault="00752481" w:rsidP="00752481">
      <w:pPr>
        <w:pStyle w:val="Heading4"/>
        <w:jc w:val="both"/>
        <w:rPr>
          <w:rFonts w:cs="Calibri"/>
        </w:rPr>
      </w:pPr>
      <w:r w:rsidRPr="00752481">
        <w:rPr>
          <w:rFonts w:cs="Calibri"/>
        </w:rPr>
        <w:t xml:space="preserve">CCP backlashes as well – </w:t>
      </w:r>
      <w:r w:rsidRPr="00752481">
        <w:rPr>
          <w:rFonts w:cs="Calibri"/>
          <w:u w:val="single"/>
        </w:rPr>
        <w:t>they are successful</w:t>
      </w:r>
      <w:r w:rsidRPr="00752481">
        <w:rPr>
          <w:rFonts w:cs="Calibri"/>
        </w:rPr>
        <w:t>.</w:t>
      </w:r>
    </w:p>
    <w:p w14:paraId="5DB820EE" w14:textId="77777777" w:rsidR="00752481" w:rsidRPr="00752481" w:rsidRDefault="00752481" w:rsidP="00752481">
      <w:r w:rsidRPr="00752481">
        <w:rPr>
          <w:rStyle w:val="Style13ptBold"/>
        </w:rPr>
        <w:t xml:space="preserve">Chen &amp; </w:t>
      </w:r>
      <w:proofErr w:type="spellStart"/>
      <w:r w:rsidRPr="00752481">
        <w:rPr>
          <w:rStyle w:val="Style13ptBold"/>
        </w:rPr>
        <w:t>Kinzelbach</w:t>
      </w:r>
      <w:proofErr w:type="spellEnd"/>
      <w:r w:rsidRPr="00752481">
        <w:rPr>
          <w:rStyle w:val="Style13ptBold"/>
        </w:rPr>
        <w:t xml:space="preserve"> ’15</w:t>
      </w:r>
      <w:r w:rsidRPr="00752481">
        <w:t xml:space="preserve"> (</w:t>
      </w:r>
      <w:proofErr w:type="spellStart"/>
      <w:r w:rsidRPr="00752481">
        <w:t>Dingding</w:t>
      </w:r>
      <w:proofErr w:type="spellEnd"/>
      <w:r w:rsidRPr="00752481">
        <w:t xml:space="preserve"> Chen- assistant professor of Government and Public Administration at the University of Macau, Katrin </w:t>
      </w:r>
      <w:proofErr w:type="spellStart"/>
      <w:r w:rsidRPr="00752481">
        <w:t>Kinzelbach</w:t>
      </w:r>
      <w:proofErr w:type="spellEnd"/>
      <w:r w:rsidRPr="00752481">
        <w:t>- associate director of the Global Public Policy Institute (</w:t>
      </w:r>
      <w:proofErr w:type="spellStart"/>
      <w:r w:rsidRPr="00752481">
        <w:t>GPPi</w:t>
      </w:r>
      <w:proofErr w:type="spellEnd"/>
      <w:r w:rsidRPr="00752481">
        <w:t xml:space="preserve">) in Berlin, March 2015, “Democracy promotion and China: blocker or bystander?” </w:t>
      </w:r>
      <w:hyperlink r:id="rId21" w:history="1">
        <w:r w:rsidRPr="00752481">
          <w:t>http://www.tandfonline.com/doi/full/10.1080/13510347.2014.999322</w:t>
        </w:r>
      </w:hyperlink>
      <w:r w:rsidRPr="00752481">
        <w:t>)</w:t>
      </w:r>
    </w:p>
    <w:p w14:paraId="7BD43B00" w14:textId="77777777" w:rsidR="00752481" w:rsidRPr="00752481" w:rsidRDefault="00752481" w:rsidP="00752481">
      <w:pPr>
        <w:rPr>
          <w:rStyle w:val="StyleUnderline"/>
        </w:rPr>
      </w:pPr>
      <w:r w:rsidRPr="00752481">
        <w:rPr>
          <w:sz w:val="16"/>
        </w:rPr>
        <w:t xml:space="preserve">The </w:t>
      </w:r>
      <w:r w:rsidRPr="00752481">
        <w:rPr>
          <w:rStyle w:val="StyleUnderline"/>
        </w:rPr>
        <w:t xml:space="preserve">People's Republic of </w:t>
      </w:r>
      <w:r w:rsidRPr="00752481">
        <w:rPr>
          <w:rStyle w:val="StyleUnderline"/>
          <w:highlight w:val="green"/>
        </w:rPr>
        <w:t>China is</w:t>
      </w:r>
      <w:r w:rsidRPr="00752481">
        <w:rPr>
          <w:rStyle w:val="StyleUnderline"/>
        </w:rPr>
        <w:t xml:space="preserve"> both </w:t>
      </w:r>
      <w:r w:rsidRPr="00752481">
        <w:rPr>
          <w:rStyle w:val="StyleUnderline"/>
          <w:highlight w:val="green"/>
        </w:rPr>
        <w:t xml:space="preserve">a </w:t>
      </w:r>
      <w:r w:rsidRPr="00752481">
        <w:rPr>
          <w:rStyle w:val="StyleUnderline"/>
        </w:rPr>
        <w:t xml:space="preserve">decisive </w:t>
      </w:r>
      <w:r w:rsidRPr="00752481">
        <w:rPr>
          <w:rStyle w:val="StyleUnderline"/>
          <w:highlight w:val="green"/>
        </w:rPr>
        <w:t>blocker</w:t>
      </w:r>
      <w:r w:rsidRPr="00752481">
        <w:rPr>
          <w:rStyle w:val="StyleUnderline"/>
        </w:rPr>
        <w:t xml:space="preserve"> as well as an indifferent bystander </w:t>
      </w:r>
      <w:r w:rsidRPr="00752481">
        <w:rPr>
          <w:rStyle w:val="StyleUnderline"/>
          <w:highlight w:val="green"/>
        </w:rPr>
        <w:t>of democratization</w:t>
      </w:r>
      <w:r w:rsidRPr="00752481">
        <w:rPr>
          <w:sz w:val="16"/>
        </w:rPr>
        <w:t xml:space="preserve">. In this article, we looked at whether and how China countervails EU and US democracy promotion at home and in its immediate </w:t>
      </w:r>
      <w:proofErr w:type="spellStart"/>
      <w:r w:rsidRPr="00752481">
        <w:rPr>
          <w:sz w:val="16"/>
        </w:rPr>
        <w:t>neighbourhood</w:t>
      </w:r>
      <w:proofErr w:type="spellEnd"/>
      <w:r w:rsidRPr="00752481">
        <w:rPr>
          <w:sz w:val="16"/>
        </w:rPr>
        <w:t xml:space="preserve">. In terms of domestic politics, </w:t>
      </w:r>
      <w:r w:rsidRPr="00752481">
        <w:rPr>
          <w:rStyle w:val="Emphasis"/>
          <w:highlight w:val="green"/>
        </w:rPr>
        <w:t xml:space="preserve">the CCP </w:t>
      </w:r>
      <w:r w:rsidRPr="00752481">
        <w:rPr>
          <w:rStyle w:val="Emphasis"/>
        </w:rPr>
        <w:t xml:space="preserve">is clearly determined to withstand, </w:t>
      </w:r>
      <w:r w:rsidRPr="00752481">
        <w:rPr>
          <w:rStyle w:val="Emphasis"/>
          <w:highlight w:val="green"/>
        </w:rPr>
        <w:t>repress</w:t>
      </w:r>
      <w:r w:rsidRPr="00752481">
        <w:rPr>
          <w:rStyle w:val="Emphasis"/>
        </w:rPr>
        <w:t xml:space="preserve">, outperform, </w:t>
      </w:r>
      <w:r w:rsidRPr="00752481">
        <w:rPr>
          <w:rStyle w:val="Emphasis"/>
          <w:highlight w:val="green"/>
        </w:rPr>
        <w:t>and outsmart</w:t>
      </w:r>
      <w:r w:rsidRPr="00752481">
        <w:rPr>
          <w:rStyle w:val="Emphasis"/>
        </w:rPr>
        <w:t xml:space="preserve"> home-grown as well as external pressures for </w:t>
      </w:r>
      <w:r w:rsidRPr="00752481">
        <w:rPr>
          <w:rStyle w:val="Emphasis"/>
          <w:highlight w:val="green"/>
        </w:rPr>
        <w:t>democratization</w:t>
      </w:r>
      <w:r w:rsidRPr="00752481">
        <w:rPr>
          <w:sz w:val="16"/>
        </w:rPr>
        <w:t xml:space="preserve">. It is impossible to predict how long this approach will be sustainable. With regard to China's foreign policy, we tested the hypothesis that geostrategic interests or a perceived risk of regime survival at home will lead the People's Republic to countervail democracy promotion outside its own borders as well. The case of Hong Kong confirms that </w:t>
      </w:r>
      <w:r w:rsidRPr="00752481">
        <w:rPr>
          <w:rStyle w:val="Emphasis"/>
        </w:rPr>
        <w:t xml:space="preserve">a perceived risk of </w:t>
      </w:r>
      <w:r w:rsidRPr="00752481">
        <w:rPr>
          <w:rStyle w:val="Emphasis"/>
          <w:highlight w:val="green"/>
        </w:rPr>
        <w:t>regime survival</w:t>
      </w:r>
      <w:r w:rsidRPr="00752481">
        <w:rPr>
          <w:sz w:val="16"/>
          <w:highlight w:val="green"/>
        </w:rPr>
        <w:t xml:space="preserve"> </w:t>
      </w:r>
      <w:r w:rsidRPr="00752481">
        <w:rPr>
          <w:rStyle w:val="StyleUnderline"/>
          <w:highlight w:val="green"/>
        </w:rPr>
        <w:t xml:space="preserve">leads Beijing to countervail </w:t>
      </w:r>
      <w:r w:rsidRPr="00752481">
        <w:rPr>
          <w:rStyle w:val="StyleUnderline"/>
        </w:rPr>
        <w:t xml:space="preserve">US and EU </w:t>
      </w:r>
      <w:r w:rsidRPr="00752481">
        <w:rPr>
          <w:rStyle w:val="StyleUnderline"/>
          <w:highlight w:val="green"/>
        </w:rPr>
        <w:t>democracy support</w:t>
      </w:r>
      <w:r w:rsidRPr="00752481">
        <w:rPr>
          <w:rStyle w:val="StyleUnderline"/>
        </w:rPr>
        <w:t xml:space="preserve"> outside the Chinese mainland</w:t>
      </w:r>
      <w:r w:rsidRPr="00752481">
        <w:rPr>
          <w:sz w:val="16"/>
        </w:rPr>
        <w:t xml:space="preserve">. Although the scope of this article did not allow for additional case studies, we consider it likely that </w:t>
      </w:r>
      <w:r w:rsidRPr="00752481">
        <w:rPr>
          <w:rStyle w:val="StyleUnderline"/>
        </w:rPr>
        <w:t>the CCP's focus on regime-survival at home does not only trump the “one country, two systems” doctrine, but ultimately also Beijing's declared non-interference principle in foreign policy.</w:t>
      </w:r>
      <w:r w:rsidRPr="00752481">
        <w:rPr>
          <w:sz w:val="16"/>
        </w:rPr>
        <w:t xml:space="preserve"> Yet, the fact that Beijing does not seem to use its significant leverage over Myanmar to hinder democracy support is an empirical challenge to the common proposition that authoritarian </w:t>
      </w:r>
      <w:r w:rsidRPr="00752481">
        <w:rPr>
          <w:rStyle w:val="Emphasis"/>
          <w:highlight w:val="green"/>
        </w:rPr>
        <w:t>China is likely to export or protect autocracy</w:t>
      </w:r>
      <w:r w:rsidRPr="00752481">
        <w:rPr>
          <w:rStyle w:val="Emphasis"/>
        </w:rPr>
        <w:t>,</w:t>
      </w:r>
      <w:r w:rsidRPr="00752481">
        <w:rPr>
          <w:sz w:val="16"/>
        </w:rPr>
        <w:t xml:space="preserve"> especially in its near-abroad. Given that we view Myanmar as the most likely case with respect to strategic interests, we suggest with considerable certainty that Beijing will only counteract democratization, including US and EU democracy support, where it perceives a challenge to the CCP's survival. Where this is not the case, Beijing is likely to focus on protecting its economic and strategic interests abroad, regardless of regime type. While this finding might be taken to suggest that a focus on China's international influence should not be a priority for democracy supporters, we remain more cautious. </w:t>
      </w:r>
      <w:r w:rsidRPr="00752481">
        <w:rPr>
          <w:rStyle w:val="StyleUnderline"/>
        </w:rPr>
        <w:t xml:space="preserve">China's economic performance has not only granted the CCP legitimacy domestically, </w:t>
      </w:r>
      <w:proofErr w:type="gramStart"/>
      <w:r w:rsidRPr="00752481">
        <w:rPr>
          <w:rStyle w:val="StyleUnderline"/>
        </w:rPr>
        <w:t>it</w:t>
      </w:r>
      <w:proofErr w:type="gramEnd"/>
      <w:r w:rsidRPr="00752481">
        <w:rPr>
          <w:rStyle w:val="StyleUnderline"/>
        </w:rPr>
        <w:t xml:space="preserve"> has also made China's development path –</w:t>
      </w:r>
      <w:r w:rsidRPr="00752481">
        <w:rPr>
          <w:sz w:val="16"/>
        </w:rPr>
        <w:t xml:space="preserve"> economic liberalization without political reform – </w:t>
      </w:r>
      <w:r w:rsidRPr="00752481">
        <w:rPr>
          <w:rStyle w:val="StyleUnderline"/>
        </w:rPr>
        <w:t xml:space="preserve">appear desirable further afield. </w:t>
      </w:r>
      <w:r w:rsidRPr="00752481">
        <w:rPr>
          <w:sz w:val="16"/>
        </w:rPr>
        <w:t xml:space="preserve">And </w:t>
      </w:r>
      <w:r w:rsidRPr="00752481">
        <w:rPr>
          <w:rStyle w:val="StyleUnderline"/>
        </w:rPr>
        <w:t>the recent economic troubles in Europe and the US, in turn, have challenged the thus far common perception that democracy was required for prosperity</w:t>
      </w:r>
      <w:r w:rsidRPr="00752481">
        <w:rPr>
          <w:sz w:val="16"/>
        </w:rPr>
        <w:t xml:space="preserve">. As democracy promoters, both the US and the EU should therefore ensure that the very real governance shortcomings in China, beyond as well as within the economic sphere, are publicly identified for what they are. Without such concerted efforts, it is likely that authoritarian </w:t>
      </w:r>
      <w:r w:rsidRPr="00752481">
        <w:rPr>
          <w:rStyle w:val="StyleUnderline"/>
        </w:rPr>
        <w:t>China will</w:t>
      </w:r>
      <w:r w:rsidRPr="00752481">
        <w:rPr>
          <w:sz w:val="16"/>
        </w:rPr>
        <w:t xml:space="preserve"> continue to be looked at as an alternative development model, thereby </w:t>
      </w:r>
      <w:r w:rsidRPr="00752481">
        <w:rPr>
          <w:rStyle w:val="StyleUnderline"/>
        </w:rPr>
        <w:t xml:space="preserve">challenging democracy's power of attraction. </w:t>
      </w:r>
    </w:p>
    <w:p w14:paraId="17E86876" w14:textId="77777777" w:rsidR="00752481" w:rsidRPr="00752481" w:rsidRDefault="00752481" w:rsidP="00752481">
      <w:pPr>
        <w:rPr>
          <w:rStyle w:val="StyleUnderline"/>
        </w:rPr>
      </w:pPr>
    </w:p>
    <w:p w14:paraId="49FC3B47" w14:textId="77777777" w:rsidR="00752481" w:rsidRPr="00752481" w:rsidRDefault="00752481" w:rsidP="00752481">
      <w:pPr>
        <w:pStyle w:val="Heading4"/>
        <w:rPr>
          <w:rFonts w:cs="Calibri"/>
        </w:rPr>
      </w:pPr>
      <w:r w:rsidRPr="00752481">
        <w:rPr>
          <w:rFonts w:cs="Calibri"/>
        </w:rPr>
        <w:t>The transition solves everything – group constraints.</w:t>
      </w:r>
    </w:p>
    <w:p w14:paraId="6C7AE669" w14:textId="77777777" w:rsidR="00752481" w:rsidRPr="00752481" w:rsidRDefault="00752481" w:rsidP="00752481">
      <w:proofErr w:type="spellStart"/>
      <w:r w:rsidRPr="00752481">
        <w:rPr>
          <w:rStyle w:val="Style13ptBold"/>
        </w:rPr>
        <w:t>Rosato</w:t>
      </w:r>
      <w:proofErr w:type="spellEnd"/>
      <w:r w:rsidRPr="00752481">
        <w:rPr>
          <w:rStyle w:val="Style13ptBold"/>
        </w:rPr>
        <w:t xml:space="preserve"> 11</w:t>
      </w:r>
      <w:r w:rsidRPr="00752481">
        <w:t xml:space="preserve"> PhD, Department of Political Science, The University of Chicago, Assistant Professor of Political Science at the University of Notre Dame. The </w:t>
      </w:r>
      <w:proofErr w:type="spellStart"/>
      <w:r w:rsidRPr="00752481">
        <w:t>Handbookon</w:t>
      </w:r>
      <w:proofErr w:type="spellEnd"/>
      <w:r w:rsidRPr="00752481">
        <w:t xml:space="preserve"> the Political Economy of War  By Christopher J. Coyne, Rachel L. Mathers</w:t>
      </w:r>
    </w:p>
    <w:p w14:paraId="41E63F42" w14:textId="77777777" w:rsidR="00752481" w:rsidRPr="00752481" w:rsidRDefault="00752481" w:rsidP="00752481">
      <w:pPr>
        <w:rPr>
          <w:rStyle w:val="StyleUnderline"/>
        </w:rPr>
      </w:pPr>
      <w:r w:rsidRPr="00752481">
        <w:rPr>
          <w:rStyle w:val="StyleUnderline"/>
        </w:rPr>
        <w:t xml:space="preserve">There is also little evidence for </w:t>
      </w:r>
      <w:proofErr w:type="spellStart"/>
      <w:r w:rsidRPr="00752481">
        <w:rPr>
          <w:rStyle w:val="StyleUnderline"/>
        </w:rPr>
        <w:t>Ihe</w:t>
      </w:r>
      <w:proofErr w:type="spellEnd"/>
      <w:r w:rsidRPr="00752481">
        <w:rPr>
          <w:rStyle w:val="StyleUnderline"/>
        </w:rPr>
        <w:t xml:space="preserve"> other implication of the group constraint claim, namely that group constraints must be weaker in autocracies than in democracies</w:t>
      </w:r>
      <w:r w:rsidRPr="00752481">
        <w:t xml:space="preserve">. If the mechanism is to explain why democracies remain at peace but autocracies do not, then there must be good evidence that democratic leaders face greater group constraints. The evidence suggests, however, that </w:t>
      </w:r>
      <w:r w:rsidRPr="00752481">
        <w:rPr>
          <w:rStyle w:val="StyleUnderline"/>
          <w:highlight w:val="green"/>
        </w:rPr>
        <w:t xml:space="preserve">autocratic leaders </w:t>
      </w:r>
      <w:r w:rsidRPr="00752481">
        <w:rPr>
          <w:rStyle w:val="StyleUnderline"/>
        </w:rPr>
        <w:t xml:space="preserve">often respond to groups - themselves or their supporters that </w:t>
      </w:r>
      <w:r w:rsidRPr="00752481">
        <w:rPr>
          <w:rStyle w:val="StyleUnderline"/>
          <w:highlight w:val="green"/>
        </w:rPr>
        <w:t xml:space="preserve">have </w:t>
      </w:r>
      <w:r w:rsidRPr="00752481">
        <w:rPr>
          <w:rStyle w:val="Emphasis"/>
          <w:rFonts w:eastAsiaTheme="majorEastAsia"/>
        </w:rPr>
        <w:t xml:space="preserve">powerful </w:t>
      </w:r>
      <w:r w:rsidRPr="00752481">
        <w:rPr>
          <w:rStyle w:val="Emphasis"/>
          <w:rFonts w:eastAsiaTheme="majorEastAsia"/>
          <w:highlight w:val="green"/>
        </w:rPr>
        <w:t xml:space="preserve">incentives </w:t>
      </w:r>
      <w:r w:rsidRPr="00752481">
        <w:rPr>
          <w:rStyle w:val="StyleUnderline"/>
          <w:highlight w:val="green"/>
        </w:rPr>
        <w:t>to avoid war</w:t>
      </w:r>
      <w:r w:rsidRPr="00752481">
        <w:rPr>
          <w:rStyle w:val="StyleUnderline"/>
        </w:rPr>
        <w:t xml:space="preserve">. </w:t>
      </w:r>
      <w:r w:rsidRPr="00752481">
        <w:t xml:space="preserve"> </w:t>
      </w:r>
      <w:r w:rsidRPr="00752481">
        <w:rPr>
          <w:rStyle w:val="StyleUnderline"/>
        </w:rPr>
        <w:t xml:space="preserve">One reason for autocrats to shy away from conflict is that </w:t>
      </w:r>
      <w:r w:rsidRPr="00752481">
        <w:rPr>
          <w:rStyle w:val="StyleUnderline"/>
          <w:highlight w:val="green"/>
        </w:rPr>
        <w:t>wars are expensive</w:t>
      </w:r>
      <w:r w:rsidRPr="00752481">
        <w:rPr>
          <w:rStyle w:val="StyleUnderline"/>
        </w:rPr>
        <w:t xml:space="preserve"> and the best way to pay for them is to move to a system of consensual taxation, which in turn requires the expansion of the franchise</w:t>
      </w:r>
      <w:r w:rsidRPr="00752481">
        <w:t xml:space="preserve">. In other words, </w:t>
      </w:r>
      <w:r w:rsidRPr="00752481">
        <w:rPr>
          <w:rStyle w:val="StyleUnderline"/>
        </w:rPr>
        <w:t xml:space="preserve">autocratic leaders have a powerful incentive to avoid wars lest they trigger political changes that may destroy their hold on power. Another reason to avoid war is that it </w:t>
      </w:r>
      <w:r w:rsidRPr="00752481">
        <w:rPr>
          <w:rStyle w:val="StyleUnderline"/>
          <w:highlight w:val="green"/>
        </w:rPr>
        <w:t>allows</w:t>
      </w:r>
      <w:r w:rsidRPr="00752481">
        <w:rPr>
          <w:rStyle w:val="StyleUnderline"/>
        </w:rPr>
        <w:t xml:space="preserve"> civilian </w:t>
      </w:r>
      <w:r w:rsidRPr="00752481">
        <w:rPr>
          <w:rStyle w:val="StyleUnderline"/>
          <w:highlight w:val="green"/>
        </w:rPr>
        <w:t xml:space="preserve">autocrats to maintain </w:t>
      </w:r>
      <w:r w:rsidRPr="00752481">
        <w:rPr>
          <w:rStyle w:val="Emphasis"/>
          <w:rFonts w:eastAsiaTheme="majorEastAsia"/>
          <w:highlight w:val="green"/>
        </w:rPr>
        <w:t>weak military establishments</w:t>
      </w:r>
      <w:r w:rsidRPr="00752481">
        <w:rPr>
          <w:rStyle w:val="StyleUnderline"/>
        </w:rPr>
        <w:t xml:space="preserve">, thereby </w:t>
      </w:r>
      <w:r w:rsidRPr="00752481">
        <w:rPr>
          <w:rStyle w:val="StyleUnderline"/>
          <w:highlight w:val="green"/>
        </w:rPr>
        <w:t xml:space="preserve">reducing the chances </w:t>
      </w:r>
      <w:r w:rsidRPr="00752481">
        <w:rPr>
          <w:rStyle w:val="StyleUnderline"/>
        </w:rPr>
        <w:t xml:space="preserve">that </w:t>
      </w:r>
      <w:r w:rsidRPr="00752481">
        <w:rPr>
          <w:rStyle w:val="StyleUnderline"/>
          <w:highlight w:val="green"/>
        </w:rPr>
        <w:t>they will be overthrown.</w:t>
      </w:r>
      <w:r w:rsidRPr="00752481">
        <w:t xml:space="preserve"> Different considerations inhibit the war proneness of military dictators. </w:t>
      </w:r>
      <w:r w:rsidRPr="00752481">
        <w:rPr>
          <w:rStyle w:val="StyleUnderline"/>
        </w:rPr>
        <w:t xml:space="preserve">First, </w:t>
      </w:r>
      <w:r w:rsidRPr="00752481">
        <w:rPr>
          <w:rStyle w:val="StyleUnderline"/>
          <w:highlight w:val="green"/>
        </w:rPr>
        <w:t xml:space="preserve">because they </w:t>
      </w:r>
      <w:r w:rsidRPr="00752481">
        <w:rPr>
          <w:rStyle w:val="StyleUnderline"/>
        </w:rPr>
        <w:t xml:space="preserve">must often </w:t>
      </w:r>
      <w:r w:rsidRPr="00752481">
        <w:rPr>
          <w:rStyle w:val="StyleUnderline"/>
          <w:highlight w:val="green"/>
        </w:rPr>
        <w:t xml:space="preserve">devote </w:t>
      </w:r>
      <w:r w:rsidRPr="00752481">
        <w:rPr>
          <w:rStyle w:val="StyleUnderline"/>
        </w:rPr>
        <w:t xml:space="preserve">considerable </w:t>
      </w:r>
      <w:r w:rsidRPr="00752481">
        <w:rPr>
          <w:rStyle w:val="StyleUnderline"/>
          <w:highlight w:val="green"/>
        </w:rPr>
        <w:t xml:space="preserve">effort to </w:t>
      </w:r>
      <w:r w:rsidRPr="00752481">
        <w:rPr>
          <w:rStyle w:val="StyleUnderline"/>
        </w:rPr>
        <w:t xml:space="preserve">domestic </w:t>
      </w:r>
      <w:r w:rsidRPr="00752481">
        <w:rPr>
          <w:rStyle w:val="StyleUnderline"/>
          <w:highlight w:val="green"/>
        </w:rPr>
        <w:t>repression, they have fewer</w:t>
      </w:r>
      <w:r w:rsidRPr="00752481">
        <w:rPr>
          <w:rStyle w:val="StyleUnderline"/>
        </w:rPr>
        <w:t xml:space="preserve"> </w:t>
      </w:r>
      <w:r w:rsidRPr="00752481">
        <w:rPr>
          <w:rStyle w:val="StyleUnderline"/>
          <w:highlight w:val="green"/>
        </w:rPr>
        <w:t>resources</w:t>
      </w:r>
      <w:r w:rsidRPr="00752481">
        <w:rPr>
          <w:rStyle w:val="StyleUnderline"/>
        </w:rPr>
        <w:t xml:space="preserve"> available </w:t>
      </w:r>
      <w:r w:rsidRPr="00752481">
        <w:rPr>
          <w:rStyle w:val="StyleUnderline"/>
          <w:highlight w:val="green"/>
        </w:rPr>
        <w:t xml:space="preserve">for </w:t>
      </w:r>
      <w:r w:rsidRPr="00752481">
        <w:rPr>
          <w:rStyle w:val="StyleUnderline"/>
        </w:rPr>
        <w:t xml:space="preserve">prosecuting foreign </w:t>
      </w:r>
      <w:r w:rsidRPr="00752481">
        <w:rPr>
          <w:rStyle w:val="StyleUnderline"/>
          <w:highlight w:val="green"/>
        </w:rPr>
        <w:t xml:space="preserve">wars. </w:t>
      </w:r>
      <w:r w:rsidRPr="00752481">
        <w:rPr>
          <w:rStyle w:val="StyleUnderline"/>
        </w:rPr>
        <w:t xml:space="preserve">Second, because they are used for repression their </w:t>
      </w:r>
      <w:r w:rsidRPr="00752481">
        <w:rPr>
          <w:rStyle w:val="StyleUnderline"/>
          <w:highlight w:val="green"/>
        </w:rPr>
        <w:t xml:space="preserve">militaries </w:t>
      </w:r>
      <w:r w:rsidRPr="00752481">
        <w:rPr>
          <w:rStyle w:val="StyleUnderline"/>
        </w:rPr>
        <w:t xml:space="preserve">often </w:t>
      </w:r>
      <w:r w:rsidRPr="00752481">
        <w:rPr>
          <w:rStyle w:val="StyleUnderline"/>
          <w:highlight w:val="green"/>
        </w:rPr>
        <w:t xml:space="preserve">have </w:t>
      </w:r>
      <w:r w:rsidRPr="00752481">
        <w:rPr>
          <w:rStyle w:val="Emphasis"/>
          <w:rFonts w:eastAsiaTheme="majorEastAsia"/>
          <w:highlight w:val="green"/>
        </w:rPr>
        <w:t xml:space="preserve">little </w:t>
      </w:r>
      <w:r w:rsidRPr="00752481">
        <w:rPr>
          <w:rStyle w:val="Emphasis"/>
          <w:rFonts w:eastAsiaTheme="majorEastAsia"/>
        </w:rPr>
        <w:t xml:space="preserve">societal </w:t>
      </w:r>
      <w:r w:rsidRPr="00752481">
        <w:rPr>
          <w:rStyle w:val="Emphasis"/>
          <w:rFonts w:eastAsiaTheme="majorEastAsia"/>
          <w:highlight w:val="green"/>
        </w:rPr>
        <w:t>support</w:t>
      </w:r>
      <w:r w:rsidRPr="00752481">
        <w:rPr>
          <w:rStyle w:val="StyleUnderline"/>
          <w:highlight w:val="green"/>
        </w:rPr>
        <w:t xml:space="preserve">, </w:t>
      </w:r>
      <w:r w:rsidRPr="00752481">
        <w:rPr>
          <w:rStyle w:val="StyleUnderline"/>
        </w:rPr>
        <w:t xml:space="preserve">which makes them ill equipped to fight external wars. Third, military </w:t>
      </w:r>
      <w:r w:rsidRPr="00752481">
        <w:rPr>
          <w:rStyle w:val="StyleUnderline"/>
          <w:highlight w:val="green"/>
        </w:rPr>
        <w:t>dictators are</w:t>
      </w:r>
      <w:r w:rsidRPr="00752481">
        <w:rPr>
          <w:rStyle w:val="StyleUnderline"/>
        </w:rPr>
        <w:t xml:space="preserve"> closely identified with the military and will therefore be </w:t>
      </w:r>
      <w:r w:rsidRPr="00752481">
        <w:rPr>
          <w:rStyle w:val="StyleUnderline"/>
          <w:highlight w:val="green"/>
        </w:rPr>
        <w:t xml:space="preserve">cautious </w:t>
      </w:r>
      <w:r w:rsidRPr="00752481">
        <w:rPr>
          <w:rStyle w:val="StyleUnderline"/>
        </w:rPr>
        <w:t xml:space="preserve">about waging war </w:t>
      </w:r>
      <w:r w:rsidRPr="00752481">
        <w:rPr>
          <w:rStyle w:val="StyleUnderline"/>
          <w:highlight w:val="green"/>
        </w:rPr>
        <w:t xml:space="preserve">for fear </w:t>
      </w:r>
      <w:r w:rsidRPr="00752481">
        <w:rPr>
          <w:rStyle w:val="StyleUnderline"/>
        </w:rPr>
        <w:t xml:space="preserve">that </w:t>
      </w:r>
      <w:r w:rsidRPr="00752481">
        <w:rPr>
          <w:rStyle w:val="StyleUnderline"/>
          <w:highlight w:val="green"/>
        </w:rPr>
        <w:t>they will be blamed for</w:t>
      </w:r>
      <w:r w:rsidRPr="00752481">
        <w:rPr>
          <w:rStyle w:val="StyleUnderline"/>
        </w:rPr>
        <w:t xml:space="preserve"> any subsequent </w:t>
      </w:r>
      <w:r w:rsidRPr="00752481">
        <w:rPr>
          <w:rStyle w:val="StyleUnderline"/>
          <w:highlight w:val="green"/>
        </w:rPr>
        <w:t>defeat.</w:t>
      </w:r>
      <w:r w:rsidRPr="00752481">
        <w:rPr>
          <w:rStyle w:val="StyleUnderline"/>
        </w:rPr>
        <w:t xml:space="preserve"> Finally, time spent fighting abroad is time away from other tasks on which a dictator's domestic tenure also depends</w:t>
      </w:r>
      <w:r w:rsidRPr="00752481">
        <w:t xml:space="preserve">. Thus </w:t>
      </w:r>
      <w:r w:rsidRPr="00752481">
        <w:rPr>
          <w:rStyle w:val="StyleUnderline"/>
        </w:rPr>
        <w:t>there may be fewer groups with access to the foreign policy process in autocracies</w:t>
      </w:r>
      <w:r w:rsidRPr="00752481">
        <w:t xml:space="preserve"> - in extreme cases only the autocrat himself has a say - </w:t>
      </w:r>
      <w:r w:rsidRPr="00752481">
        <w:rPr>
          <w:rStyle w:val="StyleUnderline"/>
        </w:rPr>
        <w:t xml:space="preserve">but these often have a </w:t>
      </w:r>
      <w:r w:rsidRPr="00752481">
        <w:rPr>
          <w:rStyle w:val="Emphasis"/>
          <w:rFonts w:eastAsiaTheme="majorEastAsia"/>
        </w:rPr>
        <w:t>vested interest</w:t>
      </w:r>
      <w:r w:rsidRPr="00752481">
        <w:rPr>
          <w:rStyle w:val="StyleUnderline"/>
        </w:rPr>
        <w:t xml:space="preserve"> in avoiding war</w:t>
      </w:r>
      <w:r w:rsidRPr="00752481">
        <w:t>. This being the case</w:t>
      </w:r>
      <w:r w:rsidRPr="00752481">
        <w:rPr>
          <w:rStyle w:val="StyleUnderline"/>
        </w:rPr>
        <w:t>, it is not clear that group constraints are weaker in autocracies than they are in democracies</w:t>
      </w:r>
    </w:p>
    <w:p w14:paraId="39159D38" w14:textId="77777777" w:rsidR="00752481" w:rsidRPr="00752481" w:rsidRDefault="00752481" w:rsidP="00752481"/>
    <w:p w14:paraId="0D3D49CF" w14:textId="77777777" w:rsidR="00752481" w:rsidRPr="00752481" w:rsidRDefault="00752481" w:rsidP="00752481">
      <w:pPr>
        <w:pStyle w:val="Heading4"/>
        <w:rPr>
          <w:rFonts w:cs="Calibri"/>
        </w:rPr>
      </w:pPr>
      <w:r w:rsidRPr="00752481">
        <w:rPr>
          <w:rFonts w:cs="Calibri"/>
          <w:u w:val="single"/>
        </w:rPr>
        <w:t>Risk-aversion</w:t>
      </w:r>
      <w:r w:rsidRPr="00752481">
        <w:rPr>
          <w:rFonts w:cs="Calibri"/>
        </w:rPr>
        <w:t>.</w:t>
      </w:r>
    </w:p>
    <w:p w14:paraId="03454339" w14:textId="77777777" w:rsidR="00752481" w:rsidRPr="00752481" w:rsidRDefault="00752481" w:rsidP="00752481">
      <w:proofErr w:type="spellStart"/>
      <w:r w:rsidRPr="00752481">
        <w:rPr>
          <w:rStyle w:val="Style13ptBold"/>
        </w:rPr>
        <w:t>Rosato</w:t>
      </w:r>
      <w:proofErr w:type="spellEnd"/>
      <w:r w:rsidRPr="00752481">
        <w:rPr>
          <w:rStyle w:val="Style13ptBold"/>
        </w:rPr>
        <w:t xml:space="preserve"> 11</w:t>
      </w:r>
      <w:r w:rsidRPr="00752481">
        <w:t xml:space="preserve"> PhD, Department of Political Science, The University of Chicago, Assistant Professor of Political Science at the University of Notre Dame. The </w:t>
      </w:r>
      <w:proofErr w:type="spellStart"/>
      <w:r w:rsidRPr="00752481">
        <w:t>Handbookon</w:t>
      </w:r>
      <w:proofErr w:type="spellEnd"/>
      <w:r w:rsidRPr="00752481">
        <w:t xml:space="preserve"> the Political Economy of War  By Christopher J. Coyne, Rachel L. Mathers</w:t>
      </w:r>
    </w:p>
    <w:p w14:paraId="13309DF4" w14:textId="77777777" w:rsidR="00752481" w:rsidRPr="00752481" w:rsidRDefault="00752481" w:rsidP="00752481">
      <w:pPr>
        <w:rPr>
          <w:rStyle w:val="Emphasis"/>
          <w:rFonts w:eastAsiaTheme="majorEastAsia"/>
        </w:rPr>
      </w:pPr>
      <w:r w:rsidRPr="00752481">
        <w:rPr>
          <w:rStyle w:val="StyleUnderline"/>
        </w:rPr>
        <w:t>In assessing whether leaders are accountable, proponents of the democratic peace focus exclusively on their chances of losing office as a result of waging a losing or costly war</w:t>
      </w:r>
      <w:r w:rsidRPr="00752481">
        <w:t xml:space="preserve"> (Bueno de Mesquita et al. 1999, p. 794). Logically, </w:t>
      </w:r>
      <w:r w:rsidRPr="00752481">
        <w:rPr>
          <w:rStyle w:val="StyleUnderline"/>
        </w:rPr>
        <w:t xml:space="preserve">however, </w:t>
      </w:r>
      <w:r w:rsidRPr="00752481">
        <w:rPr>
          <w:rStyle w:val="StyleUnderline"/>
          <w:highlight w:val="green"/>
        </w:rPr>
        <w:t xml:space="preserve">accountability depends on </w:t>
      </w:r>
      <w:r w:rsidRPr="00752481">
        <w:rPr>
          <w:rStyle w:val="StyleUnderline"/>
        </w:rPr>
        <w:t xml:space="preserve">a leader's </w:t>
      </w:r>
      <w:r w:rsidRPr="00752481">
        <w:rPr>
          <w:rStyle w:val="Emphasis"/>
          <w:rFonts w:eastAsiaTheme="majorEastAsia"/>
          <w:highlight w:val="green"/>
        </w:rPr>
        <w:t>likelihood</w:t>
      </w:r>
      <w:r w:rsidRPr="00752481">
        <w:rPr>
          <w:rStyle w:val="StyleUnderline"/>
          <w:highlight w:val="green"/>
        </w:rPr>
        <w:t xml:space="preserve"> of removal </w:t>
      </w:r>
      <w:r w:rsidRPr="00752481">
        <w:rPr>
          <w:rStyle w:val="Emphasis"/>
          <w:rFonts w:eastAsiaTheme="majorEastAsia"/>
          <w:highlight w:val="green"/>
        </w:rPr>
        <w:t>and</w:t>
      </w:r>
      <w:r w:rsidRPr="00752481">
        <w:rPr>
          <w:rStyle w:val="StyleUnderline"/>
          <w:highlight w:val="green"/>
        </w:rPr>
        <w:t xml:space="preserve"> the </w:t>
      </w:r>
      <w:r w:rsidRPr="00752481">
        <w:rPr>
          <w:rStyle w:val="Emphasis"/>
          <w:rFonts w:eastAsiaTheme="majorEastAsia"/>
          <w:highlight w:val="green"/>
        </w:rPr>
        <w:t>costs</w:t>
      </w:r>
      <w:r w:rsidRPr="00752481">
        <w:rPr>
          <w:rStyle w:val="StyleUnderline"/>
          <w:highlight w:val="green"/>
        </w:rPr>
        <w:t xml:space="preserve"> </w:t>
      </w:r>
      <w:r w:rsidRPr="00752481">
        <w:rPr>
          <w:rStyle w:val="StyleUnderline"/>
        </w:rPr>
        <w:t xml:space="preserve">that he or she will incur </w:t>
      </w:r>
      <w:r w:rsidRPr="00752481">
        <w:rPr>
          <w:rStyle w:val="StyleUnderline"/>
          <w:highlight w:val="green"/>
        </w:rPr>
        <w:t xml:space="preserve">when removed. </w:t>
      </w:r>
      <w:r w:rsidRPr="00752481">
        <w:rPr>
          <w:rStyle w:val="StyleUnderline"/>
        </w:rPr>
        <w:t>It is not clear, for example, that leaders who are likely to be voted out of office for prosecuting a losing or costly war, but are unlikely to be exiled, imprisoned or killed in the process will feel more accountable than leaders who are unlikely to lose office, but can expect severe punishment in the unlikely event that they are in fact removed.</w:t>
      </w:r>
      <w:r w:rsidRPr="00752481">
        <w:t xml:space="preserve"> Put somewhat differently</w:t>
      </w:r>
      <w:r w:rsidRPr="00752481">
        <w:rPr>
          <w:rStyle w:val="StyleUnderline"/>
        </w:rPr>
        <w:t>, it is not clear that their expected costs, which are a function of the likelihood that they will be removed and the costs they will incur if they are removed, are substantially different</w:t>
      </w:r>
      <w:r w:rsidRPr="00752481">
        <w:t xml:space="preserve">.20 If we focus on expected costs, democrats do not appear to be more accountable than autocrats. </w:t>
      </w:r>
      <w:r w:rsidRPr="00752481">
        <w:rPr>
          <w:rStyle w:val="StyleUnderline"/>
        </w:rPr>
        <w:t xml:space="preserve">An analysis of the fate of all leaders in all the wars in the Correlates of War (COW) dataset, reveals that </w:t>
      </w:r>
      <w:r w:rsidRPr="00752481">
        <w:rPr>
          <w:rStyle w:val="StyleUnderline"/>
          <w:highlight w:val="green"/>
        </w:rPr>
        <w:t>democratic leaders who lose a war</w:t>
      </w:r>
      <w:r w:rsidRPr="00752481">
        <w:rPr>
          <w:rStyle w:val="StyleUnderline"/>
        </w:rPr>
        <w:t xml:space="preserve"> or embroil their state in a costly war </w:t>
      </w:r>
      <w:r w:rsidRPr="00752481">
        <w:rPr>
          <w:rStyle w:val="StyleUnderline"/>
          <w:highlight w:val="green"/>
        </w:rPr>
        <w:t xml:space="preserve">are </w:t>
      </w:r>
      <w:r w:rsidRPr="00752481">
        <w:rPr>
          <w:rStyle w:val="Emphasis"/>
          <w:rFonts w:eastAsiaTheme="majorEastAsia"/>
        </w:rPr>
        <w:t>marginally</w:t>
      </w:r>
      <w:r w:rsidRPr="00752481">
        <w:rPr>
          <w:rStyle w:val="StyleUnderline"/>
        </w:rPr>
        <w:t xml:space="preserve"> more likely to be removed from office than their autocratic counterparts (</w:t>
      </w:r>
      <w:r w:rsidRPr="00752481">
        <w:rPr>
          <w:rStyle w:val="Emphasis"/>
          <w:rFonts w:eastAsiaTheme="majorEastAsia"/>
        </w:rPr>
        <w:t>37 percent to 35 percent</w:t>
      </w:r>
      <w:r w:rsidRPr="00752481">
        <w:t xml:space="preserve">), </w:t>
      </w:r>
      <w:r w:rsidRPr="00752481">
        <w:rPr>
          <w:rStyle w:val="Emphasis"/>
          <w:rFonts w:eastAsiaTheme="majorEastAsia"/>
        </w:rPr>
        <w:t xml:space="preserve">but considerably </w:t>
      </w:r>
      <w:r w:rsidRPr="00752481">
        <w:rPr>
          <w:rStyle w:val="Emphasis"/>
          <w:rFonts w:eastAsiaTheme="majorEastAsia"/>
          <w:highlight w:val="green"/>
        </w:rPr>
        <w:t>less likely to be exiled</w:t>
      </w:r>
      <w:r w:rsidRPr="00752481">
        <w:rPr>
          <w:rStyle w:val="Emphasis"/>
          <w:rFonts w:eastAsiaTheme="majorEastAsia"/>
        </w:rPr>
        <w:t xml:space="preserve">, imprisoned, </w:t>
      </w:r>
      <w:r w:rsidRPr="00752481">
        <w:rPr>
          <w:rStyle w:val="Emphasis"/>
          <w:rFonts w:eastAsiaTheme="majorEastAsia"/>
          <w:highlight w:val="green"/>
        </w:rPr>
        <w:t>or killed</w:t>
      </w:r>
      <w:r w:rsidRPr="00752481">
        <w:rPr>
          <w:rStyle w:val="Emphasis"/>
          <w:rFonts w:eastAsiaTheme="majorEastAsia"/>
        </w:rPr>
        <w:t xml:space="preserve"> (5 percent to 28 percent</w:t>
      </w:r>
      <w:r w:rsidRPr="00752481">
        <w:t xml:space="preserve">).21 </w:t>
      </w:r>
      <w:r w:rsidRPr="00752481">
        <w:rPr>
          <w:rStyle w:val="StyleUnderline"/>
        </w:rPr>
        <w:t xml:space="preserve">Thus </w:t>
      </w:r>
      <w:r w:rsidRPr="00752481">
        <w:rPr>
          <w:rStyle w:val="StyleUnderline"/>
          <w:highlight w:val="green"/>
        </w:rPr>
        <w:t xml:space="preserve">there is </w:t>
      </w:r>
      <w:r w:rsidRPr="00752481">
        <w:rPr>
          <w:rStyle w:val="Emphasis"/>
          <w:rFonts w:eastAsiaTheme="majorEastAsia"/>
          <w:highlight w:val="green"/>
        </w:rPr>
        <w:t>little evidence</w:t>
      </w:r>
      <w:r w:rsidRPr="00752481">
        <w:rPr>
          <w:rStyle w:val="StyleUnderline"/>
          <w:highlight w:val="green"/>
        </w:rPr>
        <w:t xml:space="preserve"> </w:t>
      </w:r>
      <w:r w:rsidRPr="00752481">
        <w:rPr>
          <w:rStyle w:val="StyleUnderline"/>
        </w:rPr>
        <w:t xml:space="preserve">that </w:t>
      </w:r>
      <w:r w:rsidRPr="00752481">
        <w:rPr>
          <w:rStyle w:val="StyleUnderline"/>
          <w:highlight w:val="green"/>
        </w:rPr>
        <w:t xml:space="preserve">democratic leaders face </w:t>
      </w:r>
      <w:r w:rsidRPr="00752481">
        <w:rPr>
          <w:rStyle w:val="Emphasis"/>
          <w:rFonts w:eastAsiaTheme="majorEastAsia"/>
        </w:rPr>
        <w:t xml:space="preserve">greater expected </w:t>
      </w:r>
      <w:r w:rsidRPr="00752481">
        <w:rPr>
          <w:rStyle w:val="Emphasis"/>
          <w:rFonts w:eastAsiaTheme="majorEastAsia"/>
          <w:highlight w:val="green"/>
        </w:rPr>
        <w:t>costs</w:t>
      </w:r>
      <w:r w:rsidRPr="00752481">
        <w:rPr>
          <w:rStyle w:val="StyleUnderline"/>
          <w:highlight w:val="green"/>
        </w:rPr>
        <w:t xml:space="preserve"> for </w:t>
      </w:r>
      <w:r w:rsidRPr="00752481">
        <w:rPr>
          <w:rStyle w:val="StyleUnderline"/>
        </w:rPr>
        <w:t xml:space="preserve">waging </w:t>
      </w:r>
      <w:r w:rsidRPr="00752481">
        <w:rPr>
          <w:rStyle w:val="StyleUnderline"/>
          <w:highlight w:val="green"/>
        </w:rPr>
        <w:t xml:space="preserve">losing </w:t>
      </w:r>
      <w:r w:rsidRPr="00752481">
        <w:rPr>
          <w:rStyle w:val="StyleUnderline"/>
        </w:rPr>
        <w:t xml:space="preserve">or costly </w:t>
      </w:r>
      <w:r w:rsidRPr="00752481">
        <w:rPr>
          <w:rStyle w:val="StyleUnderline"/>
          <w:highlight w:val="green"/>
        </w:rPr>
        <w:t>wars</w:t>
      </w:r>
      <w:r w:rsidRPr="00752481">
        <w:rPr>
          <w:rStyle w:val="StyleUnderline"/>
        </w:rPr>
        <w:t xml:space="preserve"> and are therefore more accountable than their autocratic counterparts.</w:t>
      </w:r>
      <w:r w:rsidRPr="00752481">
        <w:t xml:space="preserve"> Giacomo Chiozza and Hein </w:t>
      </w:r>
      <w:proofErr w:type="spellStart"/>
      <w:r w:rsidRPr="00752481">
        <w:t>Goemans</w:t>
      </w:r>
      <w:proofErr w:type="spellEnd"/>
      <w:r w:rsidRPr="00752481">
        <w:t xml:space="preserve"> reach a similar conclusion in their examination of how defeat in war affects the tenure of democratic and nondemocratic leaders between 1919 and 1999. </w:t>
      </w:r>
      <w:r w:rsidRPr="00752481">
        <w:rPr>
          <w:rStyle w:val="StyleUnderline"/>
        </w:rPr>
        <w:t xml:space="preserve">Defeat in war </w:t>
      </w:r>
      <w:r w:rsidRPr="00752481">
        <w:rPr>
          <w:rStyle w:val="Emphasis"/>
          <w:rFonts w:eastAsiaTheme="majorEastAsia"/>
        </w:rPr>
        <w:t>does not</w:t>
      </w:r>
      <w:r w:rsidRPr="00752481">
        <w:rPr>
          <w:rStyle w:val="StyleUnderline"/>
        </w:rPr>
        <w:t xml:space="preserve"> significantly affect the tenure of democrats, but </w:t>
      </w:r>
      <w:r w:rsidRPr="00752481">
        <w:rPr>
          <w:rStyle w:val="Emphasis"/>
          <w:rFonts w:eastAsiaTheme="majorEastAsia"/>
          <w:highlight w:val="green"/>
        </w:rPr>
        <w:t>does</w:t>
      </w:r>
      <w:r w:rsidRPr="00752481">
        <w:rPr>
          <w:rStyle w:val="StyleUnderline"/>
          <w:highlight w:val="green"/>
        </w:rPr>
        <w:t xml:space="preserve"> significantly reduce the tenure of autocrats</w:t>
      </w:r>
      <w:r w:rsidRPr="00752481">
        <w:t xml:space="preserve"> (Chiozza and </w:t>
      </w:r>
      <w:proofErr w:type="spellStart"/>
      <w:r w:rsidRPr="00752481">
        <w:t>Goemans</w:t>
      </w:r>
      <w:proofErr w:type="spellEnd"/>
      <w:r w:rsidRPr="00752481">
        <w:t xml:space="preserve"> 2004, p. 613). Similarly, in her analysis of domestic audience costs, Jessica Weeks (2008, p. 59) finds that </w:t>
      </w:r>
      <w:r w:rsidRPr="00752481">
        <w:rPr>
          <w:rStyle w:val="Emphasis"/>
          <w:rFonts w:eastAsiaTheme="majorEastAsia"/>
          <w:highlight w:val="green"/>
        </w:rPr>
        <w:t>leaders in most nondemocracies are</w:t>
      </w:r>
      <w:r w:rsidRPr="00752481">
        <w:rPr>
          <w:rStyle w:val="Emphasis"/>
          <w:rFonts w:eastAsiaTheme="majorEastAsia"/>
        </w:rPr>
        <w:t xml:space="preserve"> just as </w:t>
      </w:r>
      <w:r w:rsidRPr="00752481">
        <w:rPr>
          <w:rStyle w:val="Emphasis"/>
          <w:rFonts w:eastAsiaTheme="majorEastAsia"/>
          <w:highlight w:val="green"/>
        </w:rPr>
        <w:t>accountable</w:t>
      </w:r>
      <w:r w:rsidRPr="00752481">
        <w:rPr>
          <w:rStyle w:val="Emphasis"/>
          <w:rFonts w:eastAsiaTheme="majorEastAsia"/>
        </w:rPr>
        <w:t xml:space="preserve"> as their democratic counterparts.</w:t>
      </w:r>
    </w:p>
    <w:p w14:paraId="4B284E9E" w14:textId="77777777" w:rsidR="00752481" w:rsidRPr="00752481" w:rsidRDefault="00752481" w:rsidP="00752481">
      <w:pPr>
        <w:rPr>
          <w:rFonts w:eastAsiaTheme="majorEastAsia"/>
          <w:b/>
          <w:iCs/>
        </w:rPr>
      </w:pPr>
    </w:p>
    <w:p w14:paraId="645CDDFC" w14:textId="77777777" w:rsidR="00752481" w:rsidRPr="00752481" w:rsidRDefault="00752481" w:rsidP="00752481">
      <w:pPr>
        <w:pStyle w:val="Heading4"/>
        <w:rPr>
          <w:rFonts w:cs="Calibri"/>
        </w:rPr>
      </w:pPr>
      <w:r w:rsidRPr="00752481">
        <w:rPr>
          <w:rFonts w:cs="Calibri"/>
        </w:rPr>
        <w:t xml:space="preserve">Autocratic transition is </w:t>
      </w:r>
      <w:r w:rsidRPr="00752481">
        <w:rPr>
          <w:rFonts w:cs="Calibri"/>
          <w:u w:val="single"/>
        </w:rPr>
        <w:t>net better</w:t>
      </w:r>
      <w:r w:rsidRPr="00752481">
        <w:rPr>
          <w:rFonts w:cs="Calibri"/>
        </w:rPr>
        <w:t xml:space="preserve"> than democratic transition.</w:t>
      </w:r>
    </w:p>
    <w:p w14:paraId="59BCFD8A" w14:textId="77777777" w:rsidR="00752481" w:rsidRPr="00752481" w:rsidRDefault="00752481" w:rsidP="00752481">
      <w:r w:rsidRPr="00752481">
        <w:rPr>
          <w:rStyle w:val="Style13ptBold"/>
        </w:rPr>
        <w:t xml:space="preserve">Mansfield &amp; Snyder 2 </w:t>
      </w:r>
      <w:r w:rsidRPr="00752481">
        <w:t xml:space="preserve">[Edward Mansfield- Hum Rosen Professor of Political Science and Co-Director of the Christopher H. Browne Center for International Politics @ </w:t>
      </w:r>
      <w:proofErr w:type="spellStart"/>
      <w:r w:rsidRPr="00752481">
        <w:t>Upenn</w:t>
      </w:r>
      <w:proofErr w:type="spellEnd"/>
      <w:r w:rsidRPr="00752481">
        <w:t xml:space="preserve">, Jack Snyder- Robert and Renee Belfer Professor of International Relations @ Columbia University, “Democratic Transitions, Institutional Strength, and War,” International Organization Journal, vol 56, issue 2] </w:t>
      </w:r>
    </w:p>
    <w:p w14:paraId="42576DAD" w14:textId="77777777" w:rsidR="00752481" w:rsidRPr="00752481" w:rsidRDefault="00752481" w:rsidP="00752481">
      <w:pPr>
        <w:rPr>
          <w:sz w:val="16"/>
        </w:rPr>
      </w:pPr>
      <w:r w:rsidRPr="00752481">
        <w:rPr>
          <w:sz w:val="16"/>
        </w:rPr>
        <w:t>In previous research, we reported that</w:t>
      </w:r>
      <w:r w:rsidRPr="00752481">
        <w:rPr>
          <w:rStyle w:val="StyleUnderline"/>
          <w:rFonts w:eastAsia="Calibri"/>
        </w:rPr>
        <w:t xml:space="preserve"> </w:t>
      </w:r>
      <w:r w:rsidRPr="00752481">
        <w:rPr>
          <w:rStyle w:val="StyleUnderline"/>
          <w:rFonts w:eastAsia="Calibri"/>
          <w:highlight w:val="green"/>
        </w:rPr>
        <w:t xml:space="preserve">states undergoing democratic transitions </w:t>
      </w:r>
      <w:r w:rsidRPr="00752481">
        <w:rPr>
          <w:rStyle w:val="StyleUnderline"/>
          <w:rFonts w:eastAsia="Calibri"/>
        </w:rPr>
        <w:t xml:space="preserve">were </w:t>
      </w:r>
      <w:r w:rsidRPr="00752481">
        <w:rPr>
          <w:rStyle w:val="Emphasis"/>
        </w:rPr>
        <w:t>substantially more likely</w:t>
      </w:r>
      <w:r w:rsidRPr="00752481">
        <w:rPr>
          <w:rStyle w:val="StyleUnderline"/>
          <w:rFonts w:eastAsia="Calibri"/>
        </w:rPr>
        <w:t xml:space="preserve"> to </w:t>
      </w:r>
      <w:r w:rsidRPr="00752481">
        <w:rPr>
          <w:rStyle w:val="StyleUnderline"/>
          <w:rFonts w:eastAsia="Calibri"/>
          <w:highlight w:val="green"/>
        </w:rPr>
        <w:t>participate in</w:t>
      </w:r>
      <w:r w:rsidRPr="00752481">
        <w:rPr>
          <w:rStyle w:val="StyleUnderline"/>
          <w:rFonts w:eastAsia="Calibri"/>
        </w:rPr>
        <w:t xml:space="preserve"> external </w:t>
      </w:r>
      <w:r w:rsidRPr="00752481">
        <w:rPr>
          <w:rStyle w:val="StyleUnderline"/>
          <w:rFonts w:eastAsia="Calibri"/>
          <w:highlight w:val="green"/>
        </w:rPr>
        <w:t>wars</w:t>
      </w:r>
      <w:r w:rsidRPr="00752481">
        <w:rPr>
          <w:rStyle w:val="StyleUnderline"/>
          <w:rFonts w:eastAsia="Calibri"/>
        </w:rPr>
        <w:t xml:space="preserve"> than </w:t>
      </w:r>
      <w:r w:rsidRPr="00752481">
        <w:rPr>
          <w:sz w:val="16"/>
        </w:rPr>
        <w:t xml:space="preserve">were </w:t>
      </w:r>
      <w:r w:rsidRPr="00752481">
        <w:rPr>
          <w:rStyle w:val="StyleUnderline"/>
          <w:rFonts w:eastAsia="Calibri"/>
        </w:rPr>
        <w:t>states whose regimes remained unchanged</w:t>
      </w:r>
      <w:r w:rsidRPr="00752481">
        <w:rPr>
          <w:sz w:val="16"/>
        </w:rPr>
        <w:t xml:space="preserve"> or changed in an autocratic direction. </w:t>
      </w:r>
      <w:hyperlink r:id="rId22" w:anchor="FOOT6#FOOT6" w:history="1">
        <w:r w:rsidRPr="00752481">
          <w:rPr>
            <w:sz w:val="16"/>
          </w:rPr>
          <w:t>6</w:t>
        </w:r>
      </w:hyperlink>
      <w:r w:rsidRPr="00752481">
        <w:rPr>
          <w:sz w:val="16"/>
        </w:rPr>
        <w:t xml:space="preserve"> We argued that </w:t>
      </w:r>
      <w:r w:rsidRPr="00752481">
        <w:rPr>
          <w:rStyle w:val="StyleUnderline"/>
          <w:rFonts w:eastAsia="Calibri"/>
        </w:rPr>
        <w:t>elites in</w:t>
      </w:r>
      <w:r w:rsidRPr="00752481">
        <w:rPr>
          <w:sz w:val="16"/>
        </w:rPr>
        <w:t xml:space="preserve"> newly </w:t>
      </w:r>
      <w:r w:rsidRPr="00752481">
        <w:rPr>
          <w:rStyle w:val="StyleUnderline"/>
          <w:rFonts w:eastAsia="Calibri"/>
          <w:highlight w:val="green"/>
        </w:rPr>
        <w:t>democratizing states</w:t>
      </w:r>
      <w:r w:rsidRPr="00752481">
        <w:rPr>
          <w:sz w:val="16"/>
        </w:rPr>
        <w:t xml:space="preserve"> often </w:t>
      </w:r>
      <w:r w:rsidRPr="00752481">
        <w:rPr>
          <w:rStyle w:val="StyleUnderline"/>
          <w:rFonts w:eastAsia="Calibri"/>
          <w:highlight w:val="green"/>
        </w:rPr>
        <w:t>use nationalist appeals to attract</w:t>
      </w:r>
      <w:r w:rsidRPr="00752481">
        <w:rPr>
          <w:rStyle w:val="StyleUnderline"/>
          <w:rFonts w:eastAsia="Calibri"/>
        </w:rPr>
        <w:t xml:space="preserve"> mass </w:t>
      </w:r>
      <w:r w:rsidRPr="00752481">
        <w:rPr>
          <w:rStyle w:val="StyleUnderline"/>
          <w:rFonts w:eastAsia="Calibri"/>
          <w:highlight w:val="green"/>
        </w:rPr>
        <w:t>support</w:t>
      </w:r>
      <w:r w:rsidRPr="00752481">
        <w:rPr>
          <w:sz w:val="16"/>
        </w:rPr>
        <w:t xml:space="preserve"> without submitting to full democratic accountability </w:t>
      </w:r>
      <w:r w:rsidRPr="00752481">
        <w:rPr>
          <w:rStyle w:val="StyleUnderline"/>
          <w:rFonts w:eastAsia="Calibri"/>
        </w:rPr>
        <w:t>and</w:t>
      </w:r>
      <w:r w:rsidRPr="00752481">
        <w:rPr>
          <w:sz w:val="16"/>
        </w:rPr>
        <w:t xml:space="preserve"> that the </w:t>
      </w:r>
      <w:r w:rsidRPr="00752481">
        <w:rPr>
          <w:rStyle w:val="StyleUnderline"/>
        </w:rPr>
        <w:t>institutional weakness</w:t>
      </w:r>
      <w:r w:rsidRPr="00752481">
        <w:rPr>
          <w:sz w:val="16"/>
        </w:rPr>
        <w:t xml:space="preserve"> of transitional states </w:t>
      </w:r>
      <w:r w:rsidRPr="00752481">
        <w:rPr>
          <w:rStyle w:val="StyleUnderline"/>
          <w:rFonts w:eastAsia="Calibri"/>
        </w:rPr>
        <w:t>creates the opportunity for such war-causing strategies to succeed.</w:t>
      </w:r>
      <w:r w:rsidRPr="00752481">
        <w:rPr>
          <w:sz w:val="16"/>
        </w:rPr>
        <w:t xml:space="preserve"> However, these earlier studies did not fully address the circumstances under which transitions are most likely to precipitate war, and they did not </w:t>
      </w:r>
      <w:proofErr w:type="gramStart"/>
      <w:r w:rsidRPr="00752481">
        <w:rPr>
          <w:sz w:val="16"/>
        </w:rPr>
        <w:t>take into account</w:t>
      </w:r>
      <w:proofErr w:type="gramEnd"/>
      <w:r w:rsidRPr="00752481">
        <w:rPr>
          <w:sz w:val="16"/>
        </w:rPr>
        <w:t xml:space="preserve"> various important causes of war. Equally, some critics worried that the time periods over which we measured the effects of democratization were sometimes so long that events occurring at the beginning of a period would be unlikely to influence foreign policy at its end. </w:t>
      </w:r>
      <w:hyperlink r:id="rId23" w:anchor="FOOT7#FOOT7" w:history="1">
        <w:r w:rsidRPr="00752481">
          <w:rPr>
            <w:sz w:val="16"/>
          </w:rPr>
          <w:t>7</w:t>
        </w:r>
      </w:hyperlink>
      <w:r w:rsidRPr="00752481">
        <w:rPr>
          <w:sz w:val="16"/>
        </w:rPr>
        <w:t xml:space="preserve"> Employing a more refined research design than in our prior work, we aim here to identify more precisely the conditions under which democratization stimulates hostilities. We find that the </w:t>
      </w:r>
      <w:r w:rsidRPr="00752481">
        <w:rPr>
          <w:rStyle w:val="StyleUnderline"/>
        </w:rPr>
        <w:t>heightened danger of war</w:t>
      </w:r>
      <w:r w:rsidRPr="00752481">
        <w:rPr>
          <w:rStyle w:val="Emphasis"/>
        </w:rPr>
        <w:t xml:space="preserve"> grows </w:t>
      </w:r>
      <w:r w:rsidRPr="00752481">
        <w:rPr>
          <w:rStyle w:val="StyleUnderline"/>
        </w:rPr>
        <w:t>primarily out of the</w:t>
      </w:r>
      <w:r w:rsidRPr="00752481">
        <w:rPr>
          <w:rStyle w:val="Emphasis"/>
        </w:rPr>
        <w:t xml:space="preserve"> transition from an autocratic regime to</w:t>
      </w:r>
      <w:r w:rsidRPr="00752481">
        <w:rPr>
          <w:sz w:val="16"/>
        </w:rPr>
        <w:t xml:space="preserve"> one that is partly </w:t>
      </w:r>
      <w:r w:rsidRPr="00752481">
        <w:rPr>
          <w:rStyle w:val="Emphasis"/>
        </w:rPr>
        <w:t>democratic</w:t>
      </w:r>
      <w:r w:rsidRPr="00752481">
        <w:rPr>
          <w:sz w:val="16"/>
        </w:rPr>
        <w:t>. The specter of war during this phase of democratization looms</w:t>
      </w:r>
      <w:r w:rsidRPr="00752481">
        <w:rPr>
          <w:rStyle w:val="StyleUnderline"/>
        </w:rPr>
        <w:t xml:space="preserve"> especially large when governmental institutions</w:t>
      </w:r>
      <w:r w:rsidRPr="00752481">
        <w:rPr>
          <w:sz w:val="16"/>
        </w:rPr>
        <w:t xml:space="preserve">, including those regulating political participation, </w:t>
      </w:r>
      <w:r w:rsidRPr="00752481">
        <w:rPr>
          <w:rStyle w:val="StyleUnderline"/>
        </w:rPr>
        <w:t>are especially weak.</w:t>
      </w:r>
      <w:r w:rsidRPr="00752481">
        <w:rPr>
          <w:sz w:val="16"/>
        </w:rPr>
        <w:t xml:space="preserve"> Under these conditions, </w:t>
      </w:r>
      <w:r w:rsidRPr="00752481">
        <w:rPr>
          <w:rStyle w:val="StyleUnderline"/>
        </w:rPr>
        <w:t>elites commonly employ nationalist rhetoric to mobilize mass support but then become drawn into the belligerent foreign policies unleashed by this process.</w:t>
      </w:r>
      <w:r w:rsidRPr="00752481">
        <w:rPr>
          <w:sz w:val="16"/>
        </w:rPr>
        <w:t xml:space="preserve"> We find, in contrast, that transitions that quickly culminate in a fully coherent democracy are much less perilous. 8 Further, our results refute the view that </w:t>
      </w:r>
      <w:r w:rsidRPr="00752481">
        <w:rPr>
          <w:rStyle w:val="StyleUnderline"/>
          <w:highlight w:val="green"/>
        </w:rPr>
        <w:t>transitional democracies</w:t>
      </w:r>
      <w:r w:rsidRPr="00752481">
        <w:rPr>
          <w:sz w:val="16"/>
        </w:rPr>
        <w:t xml:space="preserve"> are simply inviting targets of attack because of their temporary weakness. In fact, they tend to be the initiators of war. We also refute the view that any regime change is likely to precipitate the outbreak of war. </w:t>
      </w:r>
      <w:r w:rsidRPr="00752481">
        <w:rPr>
          <w:rStyle w:val="StyleUnderline"/>
        </w:rPr>
        <w:t xml:space="preserve">We find that </w:t>
      </w:r>
      <w:r w:rsidRPr="00752481">
        <w:rPr>
          <w:rStyle w:val="Emphasis"/>
        </w:rPr>
        <w:t xml:space="preserve">transitions toward democracy are significantly </w:t>
      </w:r>
      <w:r w:rsidRPr="00752481">
        <w:rPr>
          <w:rStyle w:val="Emphasis"/>
          <w:highlight w:val="green"/>
        </w:rPr>
        <w:t>more likely to generate hostilities than</w:t>
      </w:r>
      <w:r w:rsidRPr="00752481">
        <w:rPr>
          <w:rStyle w:val="Emphasis"/>
        </w:rPr>
        <w:t xml:space="preserve"> transitions toward </w:t>
      </w:r>
      <w:r w:rsidRPr="00752481">
        <w:rPr>
          <w:rStyle w:val="Emphasis"/>
          <w:highlight w:val="green"/>
        </w:rPr>
        <w:t>autocracy</w:t>
      </w:r>
      <w:r w:rsidRPr="00752481">
        <w:rPr>
          <w:sz w:val="16"/>
        </w:rPr>
        <w:t xml:space="preserve">. [End Page 298] The </w:t>
      </w:r>
      <w:r w:rsidRPr="00752481">
        <w:rPr>
          <w:rStyle w:val="StyleUnderline"/>
          <w:highlight w:val="green"/>
        </w:rPr>
        <w:t>early stages</w:t>
      </w:r>
      <w:r w:rsidRPr="00752481">
        <w:rPr>
          <w:rStyle w:val="StyleUnderline"/>
        </w:rPr>
        <w:t xml:space="preserve"> of democratization </w:t>
      </w:r>
      <w:r w:rsidRPr="00752481">
        <w:rPr>
          <w:rStyle w:val="StyleUnderline"/>
          <w:highlight w:val="green"/>
        </w:rPr>
        <w:t>unleash intense competition</w:t>
      </w:r>
      <w:r w:rsidRPr="00752481">
        <w:rPr>
          <w:rStyle w:val="StyleUnderline"/>
        </w:rPr>
        <w:t xml:space="preserve"> among</w:t>
      </w:r>
      <w:r w:rsidRPr="00752481">
        <w:rPr>
          <w:sz w:val="16"/>
        </w:rPr>
        <w:t xml:space="preserve"> myriad </w:t>
      </w:r>
      <w:r w:rsidRPr="00752481">
        <w:rPr>
          <w:rStyle w:val="StyleUnderline"/>
        </w:rPr>
        <w:t>social groups and interests.</w:t>
      </w:r>
      <w:r w:rsidRPr="00752481">
        <w:rPr>
          <w:sz w:val="16"/>
        </w:rPr>
        <w:t xml:space="preserve"> </w:t>
      </w:r>
      <w:r w:rsidRPr="00752481">
        <w:rPr>
          <w:rStyle w:val="StyleUnderline"/>
        </w:rPr>
        <w:t xml:space="preserve">Many </w:t>
      </w:r>
      <w:r w:rsidRPr="00752481">
        <w:rPr>
          <w:rStyle w:val="StyleUnderline"/>
          <w:highlight w:val="green"/>
        </w:rPr>
        <w:t>transitional democracies lack</w:t>
      </w:r>
      <w:r w:rsidRPr="00752481">
        <w:rPr>
          <w:rStyle w:val="StyleUnderline"/>
        </w:rPr>
        <w:t xml:space="preserve"> state </w:t>
      </w:r>
      <w:r w:rsidRPr="00752481">
        <w:rPr>
          <w:rStyle w:val="StyleUnderline"/>
          <w:highlight w:val="green"/>
        </w:rPr>
        <w:t>institutions that are</w:t>
      </w:r>
      <w:r w:rsidRPr="00752481">
        <w:rPr>
          <w:rStyle w:val="StyleUnderline"/>
        </w:rPr>
        <w:t xml:space="preserve"> sufficiently strong and </w:t>
      </w:r>
      <w:r w:rsidRPr="00752481">
        <w:rPr>
          <w:rStyle w:val="StyleUnderline"/>
          <w:highlight w:val="green"/>
        </w:rPr>
        <w:t>coherent</w:t>
      </w:r>
      <w:r w:rsidRPr="00752481">
        <w:rPr>
          <w:rStyle w:val="StyleUnderline"/>
        </w:rPr>
        <w:t xml:space="preserve"> to effectively regulate this mass political competition</w:t>
      </w:r>
      <w:r w:rsidRPr="00752481">
        <w:rPr>
          <w:sz w:val="16"/>
        </w:rPr>
        <w:t xml:space="preserve">. To use Samuel Huntington's terminology, such countries frequently suffer from a gap between high levels of political participation and weak political institutions. 9 The weaker these institutions, the greater the likelihood that </w:t>
      </w:r>
      <w:r w:rsidRPr="00752481">
        <w:rPr>
          <w:rStyle w:val="StyleUnderline"/>
        </w:rPr>
        <w:t>war-provoking nationalism will emerge in democratizing countries</w:t>
      </w:r>
      <w:r w:rsidRPr="00752481">
        <w:rPr>
          <w:sz w:val="16"/>
        </w:rPr>
        <w:t xml:space="preserve">. 10 Belligerent nationalism is likely to arise in this setting for two related reasons. The </w:t>
      </w:r>
      <w:r w:rsidRPr="00752481">
        <w:rPr>
          <w:rStyle w:val="StyleUnderline"/>
        </w:rPr>
        <w:t>first</w:t>
      </w:r>
      <w:r w:rsidRPr="00752481">
        <w:rPr>
          <w:sz w:val="16"/>
        </w:rPr>
        <w:t xml:space="preserve"> and more general reason is that </w:t>
      </w:r>
      <w:r w:rsidRPr="00752481">
        <w:rPr>
          <w:rStyle w:val="StyleUnderline"/>
        </w:rPr>
        <w:t xml:space="preserve">political leaders try to use nationalism as an </w:t>
      </w:r>
      <w:r w:rsidRPr="00752481">
        <w:rPr>
          <w:rStyle w:val="Emphasis"/>
        </w:rPr>
        <w:t>ideological motivator</w:t>
      </w:r>
      <w:r w:rsidRPr="00752481">
        <w:rPr>
          <w:rStyle w:val="StyleUnderline"/>
        </w:rPr>
        <w:t xml:space="preserve"> of national collective action in the </w:t>
      </w:r>
      <w:r w:rsidRPr="00752481">
        <w:rPr>
          <w:rStyle w:val="Emphasis"/>
        </w:rPr>
        <w:t>absence of effective political institutions</w:t>
      </w:r>
      <w:r w:rsidRPr="00752481">
        <w:rPr>
          <w:sz w:val="16"/>
        </w:rPr>
        <w:t xml:space="preserve">. Leaders of various stripes find that appeals to national sentiment are essential for mobilizing popular support when more routine instruments of legitimacy and governance—parties, legislatures, courts, and independent news media—are in their infancy. Both old and new elites share this incentive to play the nationalist card. Often </w:t>
      </w:r>
      <w:r w:rsidRPr="00752481">
        <w:rPr>
          <w:rStyle w:val="StyleUnderline"/>
        </w:rPr>
        <w:t>such appeals depend for their success on exaggerating foreign threats</w:t>
      </w:r>
      <w:r w:rsidRPr="00752481">
        <w:rPr>
          <w:sz w:val="16"/>
        </w:rPr>
        <w:t xml:space="preserve">. Allegations that internal foes have treasonous ties to these external enemies of the nation help the regime hold on to power despite the weakness of governmental institutions. </w:t>
      </w:r>
      <w:r w:rsidRPr="00752481">
        <w:rPr>
          <w:rStyle w:val="StyleUnderline"/>
        </w:rPr>
        <w:t xml:space="preserve">At the outset of the </w:t>
      </w:r>
      <w:r w:rsidRPr="00752481">
        <w:rPr>
          <w:rStyle w:val="StyleUnderline"/>
          <w:highlight w:val="green"/>
        </w:rPr>
        <w:t>French Revolution</w:t>
      </w:r>
      <w:r w:rsidRPr="00752481">
        <w:rPr>
          <w:rStyle w:val="StyleUnderline"/>
        </w:rPr>
        <w:t>,</w:t>
      </w:r>
      <w:r w:rsidRPr="00752481">
        <w:rPr>
          <w:sz w:val="16"/>
        </w:rPr>
        <w:t xml:space="preserve"> for example, mass nationalism was weak, but soon the </w:t>
      </w:r>
      <w:r w:rsidRPr="00752481">
        <w:rPr>
          <w:rStyle w:val="StyleUnderline"/>
        </w:rPr>
        <w:t xml:space="preserve">leaders of various republican factions </w:t>
      </w:r>
      <w:r w:rsidRPr="00752481">
        <w:rPr>
          <w:rStyle w:val="StyleUnderline"/>
          <w:highlight w:val="green"/>
        </w:rPr>
        <w:t>found</w:t>
      </w:r>
      <w:r w:rsidRPr="00752481">
        <w:rPr>
          <w:rStyle w:val="StyleUnderline"/>
        </w:rPr>
        <w:t xml:space="preserve"> that the </w:t>
      </w:r>
      <w:r w:rsidRPr="00752481">
        <w:rPr>
          <w:rStyle w:val="StyleUnderline"/>
          <w:highlight w:val="green"/>
        </w:rPr>
        <w:t>rhetoric of war</w:t>
      </w:r>
      <w:r w:rsidRPr="00752481">
        <w:rPr>
          <w:rStyle w:val="StyleUnderline"/>
        </w:rPr>
        <w:t xml:space="preserve"> and treason </w:t>
      </w:r>
      <w:r w:rsidRPr="00752481">
        <w:rPr>
          <w:rStyle w:val="StyleUnderline"/>
          <w:highlight w:val="green"/>
        </w:rPr>
        <w:t>was indispensable to</w:t>
      </w:r>
      <w:r w:rsidRPr="00752481">
        <w:rPr>
          <w:rStyle w:val="StyleUnderline"/>
        </w:rPr>
        <w:t xml:space="preserve"> their political </w:t>
      </w:r>
      <w:r w:rsidRPr="00752481">
        <w:rPr>
          <w:rStyle w:val="StyleUnderline"/>
          <w:highlight w:val="green"/>
        </w:rPr>
        <w:t>survival</w:t>
      </w:r>
      <w:r w:rsidRPr="00752481">
        <w:rPr>
          <w:sz w:val="16"/>
        </w:rPr>
        <w:t xml:space="preserve"> in the revolutionary institutional wasteland. 11 Newspapers tied to political factions inflamed public opinion with the paired themes of war and treason. A </w:t>
      </w:r>
      <w:r w:rsidRPr="00752481">
        <w:rPr>
          <w:rStyle w:val="StyleUnderline"/>
        </w:rPr>
        <w:t>second</w:t>
      </w:r>
      <w:r w:rsidRPr="00752481">
        <w:rPr>
          <w:sz w:val="16"/>
        </w:rPr>
        <w:t xml:space="preserve"> reason democratization often fosters belligerent nationalism is that </w:t>
      </w:r>
      <w:r w:rsidRPr="00752481">
        <w:rPr>
          <w:rStyle w:val="Emphasis"/>
        </w:rPr>
        <w:t>the breakup of authoritarian regimes threatens powerful interests</w:t>
      </w:r>
      <w:r w:rsidRPr="00752481">
        <w:rPr>
          <w:rStyle w:val="StyleUnderline"/>
        </w:rPr>
        <w:t>,</w:t>
      </w:r>
      <w:r w:rsidRPr="00752481">
        <w:rPr>
          <w:sz w:val="16"/>
        </w:rPr>
        <w:t xml:space="preserve"> including military bureaucracies and economic actors that derive a parochial benefit from war and empire. </w:t>
      </w:r>
      <w:r w:rsidRPr="00752481">
        <w:rPr>
          <w:rStyle w:val="StyleUnderline"/>
        </w:rPr>
        <w:t>To salvage their position, threatened interests frequently try to recruit mass support, typically by resorting to nationalist appeals</w:t>
      </w:r>
      <w:r w:rsidRPr="00752481">
        <w:rPr>
          <w:sz w:val="16"/>
        </w:rPr>
        <w:t xml:space="preserve"> that allow them to claim to rule in the name of the people, but without instituting full democratic accountability to the average voter. Exploiting what remains of their governmental, economic, and media power, these </w:t>
      </w:r>
      <w:r w:rsidRPr="00752481">
        <w:rPr>
          <w:rStyle w:val="StyleUnderline"/>
        </w:rPr>
        <w:t>elites</w:t>
      </w:r>
      <w:r w:rsidRPr="00752481">
        <w:rPr>
          <w:sz w:val="16"/>
        </w:rPr>
        <w:t xml:space="preserve"> may </w:t>
      </w:r>
      <w:r w:rsidRPr="00752481">
        <w:rPr>
          <w:rStyle w:val="StyleUnderline"/>
        </w:rPr>
        <w:t>succeed in establishing terms of inclusion in politics that force opposition groups to accept nationalism as the common currency of public discourse</w:t>
      </w:r>
      <w:r w:rsidRPr="00752481">
        <w:rPr>
          <w:sz w:val="16"/>
        </w:rPr>
        <w:t xml:space="preserve">. For example, </w:t>
      </w:r>
      <w:r w:rsidRPr="00752481">
        <w:rPr>
          <w:rStyle w:val="StyleUnderline"/>
          <w:highlight w:val="green"/>
        </w:rPr>
        <w:t>Bismarck</w:t>
      </w:r>
      <w:r w:rsidRPr="00752481">
        <w:rPr>
          <w:rStyle w:val="StyleUnderline"/>
        </w:rPr>
        <w:t xml:space="preserve"> and</w:t>
      </w:r>
      <w:r w:rsidRPr="00752481">
        <w:rPr>
          <w:sz w:val="16"/>
        </w:rPr>
        <w:t xml:space="preserve"> his </w:t>
      </w:r>
      <w:r w:rsidRPr="00752481">
        <w:rPr>
          <w:rStyle w:val="StyleUnderline"/>
        </w:rPr>
        <w:t xml:space="preserve">successors in </w:t>
      </w:r>
      <w:r w:rsidRPr="00752481">
        <w:rPr>
          <w:rStyle w:val="StyleUnderline"/>
          <w:highlight w:val="green"/>
        </w:rPr>
        <w:t>Prussia</w:t>
      </w:r>
      <w:r w:rsidRPr="00752481">
        <w:rPr>
          <w:rStyle w:val="StyleUnderline"/>
        </w:rPr>
        <w:t xml:space="preserve"> and </w:t>
      </w:r>
      <w:r w:rsidRPr="00752481">
        <w:rPr>
          <w:rStyle w:val="StyleUnderline"/>
          <w:highlight w:val="green"/>
        </w:rPr>
        <w:t>Germany used nationalist, military, and colonial issues to rally</w:t>
      </w:r>
      <w:r w:rsidRPr="00752481">
        <w:rPr>
          <w:rStyle w:val="StyleUnderline"/>
        </w:rPr>
        <w:t xml:space="preserve"> middle class and rural </w:t>
      </w:r>
      <w:r w:rsidRPr="00752481">
        <w:rPr>
          <w:rStyle w:val="StyleUnderline"/>
          <w:highlight w:val="green"/>
        </w:rPr>
        <w:t>voters</w:t>
      </w:r>
      <w:r w:rsidRPr="00752481">
        <w:rPr>
          <w:rStyle w:val="StyleUnderline"/>
        </w:rPr>
        <w:t xml:space="preserve"> against the working classes</w:t>
      </w:r>
      <w:r w:rsidRPr="00752481">
        <w:rPr>
          <w:sz w:val="16"/>
        </w:rPr>
        <w:t xml:space="preserve"> while perpetuating a system of rule that kept the power to name [End Page 299] government ministers in while federalism may generate certain benefits for mature democracies, the decentralization and fragmentation of power in newly democratizing regimes is likely to exacerbate the problems attendant to democratic transitions. As the bloody breakups of Yugoslavia and the Soviet Union show, divisive nationalism is especially likely when the state's power is dispersed among ethnically defined federal </w:t>
      </w:r>
      <w:proofErr w:type="spellStart"/>
      <w:r w:rsidRPr="00752481">
        <w:rPr>
          <w:sz w:val="16"/>
        </w:rPr>
        <w:t>regionsthe</w:t>
      </w:r>
      <w:proofErr w:type="spellEnd"/>
      <w:r w:rsidRPr="00752481">
        <w:rPr>
          <w:sz w:val="16"/>
        </w:rPr>
        <w:t xml:space="preserve"> hands of the hereditary Kaiser rather than the elected legislature. 12 Moreover,. Hence, none of the mechanisms that produce the democratic peace among mature democracies operate in the same fashion in newly democratizing states. Indeed, in their imperfect condition, these mechanisms have the opposite effect. In short, </w:t>
      </w:r>
      <w:r w:rsidRPr="00752481">
        <w:rPr>
          <w:rStyle w:val="StyleUnderline"/>
        </w:rPr>
        <w:t xml:space="preserve">newly democratizing countries often experience a </w:t>
      </w:r>
      <w:r w:rsidRPr="00752481">
        <w:rPr>
          <w:rStyle w:val="Emphasis"/>
        </w:rPr>
        <w:t>weakening of central state institutions</w:t>
      </w:r>
      <w:r w:rsidRPr="00752481">
        <w:rPr>
          <w:sz w:val="16"/>
        </w:rPr>
        <w:t xml:space="preserve"> because their old institutions have eroded and their new ones are only partially developed. </w:t>
      </w:r>
      <w:r w:rsidRPr="00752481">
        <w:rPr>
          <w:rStyle w:val="StyleUnderline"/>
        </w:rPr>
        <w:t>Autocratic power is in decline</w:t>
      </w:r>
      <w:r w:rsidRPr="00752481">
        <w:rPr>
          <w:sz w:val="16"/>
        </w:rPr>
        <w:t xml:space="preserve"> vis-à-vis both elite interest groups and mass groups, and </w:t>
      </w:r>
      <w:r w:rsidRPr="00752481">
        <w:rPr>
          <w:rStyle w:val="StyleUnderline"/>
        </w:rPr>
        <w:t>democratic institutions lack the strength to integrate these contending interests and views</w:t>
      </w:r>
      <w:r w:rsidRPr="00752481">
        <w:rPr>
          <w:sz w:val="16"/>
        </w:rPr>
        <w:t xml:space="preserve">. Not all newly democratizing states suffer from institutional weakness, but for those that do the resulting political dynamic creates conditions that encourage hostilities. In the face of this institutional deficit, political leaders rely on expedient strategies to cope with the political impasse of democratization. Such tactics, which often include the appeasement of nationalist veto groups or competition among factions in nationalist bidding wars (or both), </w:t>
      </w:r>
      <w:r w:rsidRPr="00752481">
        <w:rPr>
          <w:rStyle w:val="Emphasis"/>
        </w:rPr>
        <w:t>can breed reckless foreign policies and the resort to war</w:t>
      </w:r>
      <w:r w:rsidRPr="00752481">
        <w:rPr>
          <w:sz w:val="16"/>
        </w:rPr>
        <w:t>.</w:t>
      </w:r>
    </w:p>
    <w:p w14:paraId="2F1757D2" w14:textId="77777777" w:rsidR="00752481" w:rsidRPr="00752481" w:rsidRDefault="00752481" w:rsidP="00752481">
      <w:pPr>
        <w:rPr>
          <w:rFonts w:eastAsiaTheme="minorEastAsia"/>
          <w:lang w:eastAsia="zh-CN"/>
        </w:rPr>
      </w:pPr>
    </w:p>
    <w:p w14:paraId="2A422F8B" w14:textId="77777777" w:rsidR="00752481" w:rsidRPr="00752481" w:rsidRDefault="00752481" w:rsidP="00752481">
      <w:pPr>
        <w:pStyle w:val="Heading4"/>
        <w:rPr>
          <w:rFonts w:cs="Calibri"/>
        </w:rPr>
      </w:pPr>
      <w:r w:rsidRPr="00752481">
        <w:rPr>
          <w:rFonts w:cs="Calibri"/>
        </w:rPr>
        <w:t xml:space="preserve">Reject democratic peace theory – </w:t>
      </w:r>
    </w:p>
    <w:p w14:paraId="4826B4BF" w14:textId="77777777" w:rsidR="00752481" w:rsidRPr="00752481" w:rsidRDefault="00752481" w:rsidP="00752481">
      <w:pPr>
        <w:pStyle w:val="Heading4"/>
        <w:rPr>
          <w:rFonts w:cs="Calibri"/>
        </w:rPr>
      </w:pPr>
      <w:r w:rsidRPr="00752481">
        <w:rPr>
          <w:rFonts w:cs="Calibri"/>
        </w:rPr>
        <w:t xml:space="preserve">A. </w:t>
      </w:r>
      <w:r w:rsidRPr="00752481">
        <w:rPr>
          <w:rFonts w:cs="Calibri"/>
          <w:u w:val="single"/>
        </w:rPr>
        <w:t>Strategic rivalry</w:t>
      </w:r>
      <w:r w:rsidRPr="00752481">
        <w:rPr>
          <w:rFonts w:cs="Calibri"/>
        </w:rPr>
        <w:t xml:space="preserve"> – stats.</w:t>
      </w:r>
    </w:p>
    <w:p w14:paraId="0FF0E7A5" w14:textId="77777777" w:rsidR="00752481" w:rsidRPr="00752481" w:rsidRDefault="00752481" w:rsidP="00752481">
      <w:proofErr w:type="spellStart"/>
      <w:r w:rsidRPr="00752481">
        <w:t>Sambuddha</w:t>
      </w:r>
      <w:proofErr w:type="spellEnd"/>
      <w:r w:rsidRPr="00752481">
        <w:t xml:space="preserve"> </w:t>
      </w:r>
      <w:proofErr w:type="spellStart"/>
      <w:r w:rsidRPr="00752481">
        <w:rPr>
          <w:rStyle w:val="Style13ptBold"/>
        </w:rPr>
        <w:t>Ghatak</w:t>
      </w:r>
      <w:proofErr w:type="spellEnd"/>
      <w:r w:rsidRPr="00752481">
        <w:rPr>
          <w:rStyle w:val="Style13ptBold"/>
        </w:rPr>
        <w:t xml:space="preserve"> 17</w:t>
      </w:r>
      <w:r w:rsidRPr="00752481">
        <w:t xml:space="preserve"> – Department of PoliSci, </w:t>
      </w:r>
      <w:proofErr w:type="spellStart"/>
      <w:r w:rsidRPr="00752481">
        <w:t>Univeristy</w:t>
      </w:r>
      <w:proofErr w:type="spellEnd"/>
      <w:r w:rsidRPr="00752481">
        <w:t xml:space="preserve"> of Tennessee, Aaron Gold, Department of Political Science, University of Tennessee and Brandon C. </w:t>
      </w:r>
      <w:proofErr w:type="spellStart"/>
      <w:r w:rsidRPr="00752481">
        <w:t>Prins</w:t>
      </w:r>
      <w:proofErr w:type="spellEnd"/>
      <w:r w:rsidRPr="00752481">
        <w:t>, Howard Baker Jr. Center for Public Policy, Department of Political Science, University of Tennessee (“External Threat and the Limits of Democratic Pacifism,” CONFLICT MANAGEMENT AND PEACE SCIENCE v. 34 n. 2, 2017, p. 151-154) Justin</w:t>
      </w:r>
    </w:p>
    <w:p w14:paraId="27F359C5" w14:textId="77777777" w:rsidR="00752481" w:rsidRPr="00752481" w:rsidRDefault="00752481" w:rsidP="00752481">
      <w:pPr>
        <w:rPr>
          <w:sz w:val="16"/>
        </w:rPr>
      </w:pPr>
      <w:r w:rsidRPr="00752481">
        <w:rPr>
          <w:sz w:val="16"/>
        </w:rPr>
        <w:t xml:space="preserve">It has become a stylized fact that dyadic democracy lowers the hazard of armed conflict. </w:t>
      </w:r>
      <w:r w:rsidRPr="00752481">
        <w:rPr>
          <w:rStyle w:val="StyleUnderline"/>
        </w:rPr>
        <w:t xml:space="preserve">While the Democratic Peace has faced many challenges, we believe the </w:t>
      </w:r>
      <w:r w:rsidRPr="00752481">
        <w:rPr>
          <w:rStyle w:val="Emphasis"/>
        </w:rPr>
        <w:t>most significant challenge</w:t>
      </w:r>
      <w:r w:rsidRPr="00752481">
        <w:rPr>
          <w:rStyle w:val="StyleUnderline"/>
        </w:rPr>
        <w:t xml:space="preserve"> has come from the argument that the </w:t>
      </w:r>
      <w:r w:rsidRPr="00752481">
        <w:rPr>
          <w:rStyle w:val="Emphasis"/>
        </w:rPr>
        <w:t>pacifying effect of democracy is epiphenomenal to territorial issues</w:t>
      </w:r>
      <w:r w:rsidRPr="00752481">
        <w:rPr>
          <w:rStyle w:val="StyleUnderline"/>
        </w:rPr>
        <w:t>, specifically the external threats that they pose.</w:t>
      </w:r>
      <w:r w:rsidRPr="00752481">
        <w:rPr>
          <w:sz w:val="16"/>
        </w:rPr>
        <w:t xml:space="preserve"> This argument sees the lower hazards of armed conflict among democracies not as a product of shared norms or institutional structures, but as a result of settled borders. Territory, though, remains only one geo-political context generating threat, insecurity, and a higher likelihood of armed conflict. Strategic rivalry also serves as an environment associated with fear, a lack of trust, and an expectation of future conflict. Efforts to assess democratic pacifism have largely ignored rivalry as a context conditioning the behavior of democratic leaders. To be sure, research demonstrates rivals to have higher probabilities of armed conflict and democracies rarely to be rivals. But</w:t>
      </w:r>
      <w:r w:rsidRPr="00752481">
        <w:rPr>
          <w:rStyle w:val="StyleUnderline"/>
        </w:rPr>
        <w:t xml:space="preserve"> fundamental to the Democratic Peace is the notion that even </w:t>
      </w:r>
      <w:r w:rsidRPr="00752481">
        <w:rPr>
          <w:rStyle w:val="Emphasis"/>
        </w:rPr>
        <w:t>in the face of difficult security challenges and salient issues, dyadic democracy will associate with a lower likelihood of militarized aggression</w:t>
      </w:r>
      <w:r w:rsidRPr="00752481">
        <w:rPr>
          <w:rStyle w:val="StyleUnderline"/>
        </w:rPr>
        <w:t xml:space="preserve">. But the presence of </w:t>
      </w:r>
      <w:r w:rsidRPr="00752481">
        <w:rPr>
          <w:rStyle w:val="StyleUnderline"/>
          <w:highlight w:val="green"/>
        </w:rPr>
        <w:t xml:space="preserve">an </w:t>
      </w:r>
      <w:r w:rsidRPr="00752481">
        <w:rPr>
          <w:rStyle w:val="Emphasis"/>
          <w:highlight w:val="green"/>
        </w:rPr>
        <w:t>external threat</w:t>
      </w:r>
      <w:r w:rsidRPr="00752481">
        <w:rPr>
          <w:rStyle w:val="StyleUnderline"/>
        </w:rPr>
        <w:t xml:space="preserve">, be that threat disputed territory or strategic rivalry, </w:t>
      </w:r>
      <w:r w:rsidRPr="00752481">
        <w:rPr>
          <w:rStyle w:val="StyleUnderline"/>
          <w:highlight w:val="green"/>
        </w:rPr>
        <w:t>may be the</w:t>
      </w:r>
      <w:r w:rsidRPr="00752481">
        <w:rPr>
          <w:rStyle w:val="StyleUnderline"/>
        </w:rPr>
        <w:t xml:space="preserve"> key </w:t>
      </w:r>
      <w:r w:rsidRPr="00752481">
        <w:rPr>
          <w:rStyle w:val="Emphasis"/>
          <w:highlight w:val="green"/>
        </w:rPr>
        <w:t>mechanism by which</w:t>
      </w:r>
      <w:r w:rsidRPr="00752481">
        <w:rPr>
          <w:rStyle w:val="Emphasis"/>
        </w:rPr>
        <w:t xml:space="preserve"> democratic </w:t>
      </w:r>
      <w:r w:rsidRPr="00752481">
        <w:rPr>
          <w:rStyle w:val="Emphasis"/>
          <w:highlight w:val="green"/>
        </w:rPr>
        <w:t>leaders, owing to audience</w:t>
      </w:r>
      <w:r w:rsidRPr="00752481">
        <w:rPr>
          <w:rStyle w:val="Emphasis"/>
        </w:rPr>
        <w:t xml:space="preserve"> costs, </w:t>
      </w:r>
      <w:r w:rsidRPr="00752481">
        <w:rPr>
          <w:rStyle w:val="Emphasis"/>
          <w:highlight w:val="green"/>
        </w:rPr>
        <w:t>resolve and</w:t>
      </w:r>
      <w:r w:rsidRPr="00752481">
        <w:rPr>
          <w:rStyle w:val="Emphasis"/>
        </w:rPr>
        <w:t xml:space="preserve"> electoral </w:t>
      </w:r>
      <w:r w:rsidRPr="00752481">
        <w:rPr>
          <w:rStyle w:val="Emphasis"/>
          <w:highlight w:val="green"/>
        </w:rPr>
        <w:t>pressures, fail to resolve problems</w:t>
      </w:r>
      <w:r w:rsidRPr="00752481">
        <w:rPr>
          <w:rStyle w:val="Emphasis"/>
        </w:rPr>
        <w:t xml:space="preserve"> nonviolently</w:t>
      </w:r>
      <w:r w:rsidRPr="00752481">
        <w:rPr>
          <w:rStyle w:val="StyleUnderline"/>
        </w:rPr>
        <w:t xml:space="preserve">. </w:t>
      </w:r>
      <w:r w:rsidRPr="00752481">
        <w:rPr>
          <w:rStyle w:val="StyleUnderline"/>
          <w:highlight w:val="green"/>
        </w:rPr>
        <w:t>This study</w:t>
      </w:r>
      <w:r w:rsidRPr="00752481">
        <w:rPr>
          <w:rStyle w:val="StyleUnderline"/>
        </w:rPr>
        <w:t xml:space="preserve"> has sought a ‘‘hard test’’ of the Democratic Peace by </w:t>
      </w:r>
      <w:r w:rsidRPr="00752481">
        <w:rPr>
          <w:rStyle w:val="StyleUnderline"/>
          <w:highlight w:val="green"/>
        </w:rPr>
        <w:t>test</w:t>
      </w:r>
      <w:r w:rsidRPr="00752481">
        <w:rPr>
          <w:rStyle w:val="StyleUnderline"/>
        </w:rPr>
        <w:t xml:space="preserve">ing </w:t>
      </w:r>
      <w:r w:rsidRPr="00752481">
        <w:rPr>
          <w:rStyle w:val="StyleUnderline"/>
          <w:highlight w:val="green"/>
        </w:rPr>
        <w:t>the</w:t>
      </w:r>
      <w:r w:rsidRPr="00752481">
        <w:rPr>
          <w:rStyle w:val="StyleUnderline"/>
        </w:rPr>
        <w:t xml:space="preserve"> conditional </w:t>
      </w:r>
      <w:r w:rsidRPr="00752481">
        <w:rPr>
          <w:rStyle w:val="StyleUnderline"/>
          <w:highlight w:val="green"/>
        </w:rPr>
        <w:t>effects of</w:t>
      </w:r>
      <w:r w:rsidRPr="00752481">
        <w:rPr>
          <w:rStyle w:val="StyleUnderline"/>
        </w:rPr>
        <w:t xml:space="preserve"> joint </w:t>
      </w:r>
      <w:r w:rsidRPr="00752481">
        <w:rPr>
          <w:rStyle w:val="StyleUnderline"/>
          <w:highlight w:val="green"/>
        </w:rPr>
        <w:t>democracy on</w:t>
      </w:r>
      <w:r w:rsidRPr="00752481">
        <w:rPr>
          <w:rStyle w:val="StyleUnderline"/>
        </w:rPr>
        <w:t xml:space="preserve"> armed </w:t>
      </w:r>
      <w:r w:rsidRPr="00752481">
        <w:rPr>
          <w:rStyle w:val="StyleUnderline"/>
          <w:highlight w:val="green"/>
        </w:rPr>
        <w:t>conflict</w:t>
      </w:r>
      <w:r w:rsidRPr="00752481">
        <w:rPr>
          <w:rStyle w:val="StyleUnderline"/>
        </w:rPr>
        <w:t xml:space="preserve"> when external threat is present. We test three measures of threat: </w:t>
      </w:r>
      <w:r w:rsidRPr="00752481">
        <w:rPr>
          <w:rStyle w:val="Emphasis"/>
        </w:rPr>
        <w:t>territorial contention, strategic rivalry, and a threat index that sums the first two measures</w:t>
      </w:r>
      <w:r w:rsidRPr="00752481">
        <w:rPr>
          <w:rStyle w:val="StyleUnderline"/>
        </w:rPr>
        <w:t xml:space="preserve">. </w:t>
      </w:r>
      <w:r w:rsidRPr="00752481">
        <w:rPr>
          <w:rStyle w:val="StyleUnderline"/>
          <w:highlight w:val="green"/>
        </w:rPr>
        <w:t>For robustness</w:t>
      </w:r>
      <w:r w:rsidRPr="00752481">
        <w:rPr>
          <w:rStyle w:val="StyleUnderline"/>
        </w:rPr>
        <w:t xml:space="preserve"> checks, </w:t>
      </w:r>
      <w:r w:rsidRPr="00752481">
        <w:rPr>
          <w:rStyle w:val="StyleUnderline"/>
          <w:highlight w:val="green"/>
        </w:rPr>
        <w:t xml:space="preserve">we use two additional measures </w:t>
      </w:r>
      <w:r w:rsidRPr="00752481">
        <w:rPr>
          <w:rStyle w:val="StyleUnderline"/>
        </w:rPr>
        <w:t xml:space="preserve">of our dependent variable: fatal MID onset, and event data from the Armed Conflict Database, </w:t>
      </w:r>
      <w:r w:rsidRPr="00752481">
        <w:rPr>
          <w:sz w:val="16"/>
        </w:rPr>
        <w:t xml:space="preserve">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significant and each measure of threat is strongly positive and significant. Here, liberal institutions maintain their pacific ability and external threats clearly increase conflict propensities. However, </w:t>
      </w:r>
      <w:r w:rsidRPr="00752481">
        <w:rPr>
          <w:rStyle w:val="StyleUnderline"/>
        </w:rPr>
        <w:t xml:space="preserve">when we test the </w:t>
      </w:r>
      <w:r w:rsidRPr="00752481">
        <w:rPr>
          <w:rStyle w:val="Emphasis"/>
        </w:rPr>
        <w:t>interactive relationship between democracy and our measures of external threat</w:t>
      </w:r>
      <w:r w:rsidRPr="00752481">
        <w:rPr>
          <w:rStyle w:val="StyleUnderline"/>
        </w:rPr>
        <w:t xml:space="preserve">, the pacifying effect of democracy is </w:t>
      </w:r>
      <w:r w:rsidRPr="00752481">
        <w:rPr>
          <w:rStyle w:val="Emphasis"/>
        </w:rPr>
        <w:t>less [prominent]</w:t>
      </w:r>
      <w:r w:rsidRPr="00752481">
        <w:rPr>
          <w:rStyle w:val="StyleUnderline"/>
        </w:rPr>
        <w:t xml:space="preserve"> </w:t>
      </w:r>
      <w:r w:rsidRPr="00752481">
        <w:rPr>
          <w:strike/>
          <w:sz w:val="16"/>
        </w:rPr>
        <w:t>visible</w:t>
      </w:r>
      <w:r w:rsidRPr="00752481">
        <w:rPr>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752481">
        <w:rPr>
          <w:rStyle w:val="StyleUnderline"/>
          <w:highlight w:val="green"/>
        </w:rPr>
        <w:t>Using</w:t>
      </w:r>
      <w:r w:rsidRPr="00752481">
        <w:rPr>
          <w:rStyle w:val="StyleUnderline"/>
        </w:rPr>
        <w:t xml:space="preserve"> a longer </w:t>
      </w:r>
      <w:r w:rsidRPr="00752481">
        <w:rPr>
          <w:rStyle w:val="StyleUnderline"/>
          <w:highlight w:val="green"/>
        </w:rPr>
        <w:t>timeframe</w:t>
      </w:r>
      <w:r w:rsidRPr="00752481">
        <w:rPr>
          <w:rStyle w:val="StyleUnderline"/>
        </w:rPr>
        <w:t xml:space="preserve">, we find more consistent evidence that when faced with an </w:t>
      </w:r>
      <w:r w:rsidRPr="00752481">
        <w:rPr>
          <w:rStyle w:val="Emphasis"/>
        </w:rPr>
        <w:t>external threat,</w:t>
      </w:r>
      <w:r w:rsidRPr="00752481">
        <w:rPr>
          <w:rStyle w:val="StyleUnderline"/>
        </w:rPr>
        <w:t xml:space="preserve"> be it </w:t>
      </w:r>
      <w:r w:rsidRPr="00752481">
        <w:rPr>
          <w:rStyle w:val="Emphasis"/>
        </w:rPr>
        <w:t>territorial contention, strategic rivalry, or a combination</w:t>
      </w:r>
      <w:r w:rsidRPr="00752481">
        <w:rPr>
          <w:rStyle w:val="StyleUnderline"/>
        </w:rPr>
        <w:t xml:space="preserve">, </w:t>
      </w:r>
      <w:r w:rsidRPr="00752481">
        <w:rPr>
          <w:rStyle w:val="Emphasis"/>
          <w:highlight w:val="green"/>
        </w:rPr>
        <w:t>democratic pacifism does not survive</w:t>
      </w:r>
      <w:r w:rsidRPr="00752481">
        <w:rPr>
          <w:sz w:val="1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w:t>
      </w:r>
      <w:proofErr w:type="spellStart"/>
      <w:r w:rsidRPr="00752481">
        <w:rPr>
          <w:sz w:val="16"/>
        </w:rPr>
        <w:t>Owsiak</w:t>
      </w:r>
      <w:proofErr w:type="spellEnd"/>
      <w:r w:rsidRPr="00752481">
        <w:rPr>
          <w:sz w:val="16"/>
        </w:rPr>
        <w:t xml:space="preserve"> et al. (2016) refer to as ‘‘lesser rivalries’’ in which ‘‘both the frequency and severity of violent interaction decline. Yet, the sentiments of threat, enmity, and competition that remain—along with the persistence of unresolved issues—mean that </w:t>
      </w:r>
      <w:r w:rsidRPr="00752481">
        <w:rPr>
          <w:rStyle w:val="StyleUnderline"/>
        </w:rPr>
        <w:t>lesser rivalries</w:t>
      </w:r>
      <w:r w:rsidRPr="00752481">
        <w:rPr>
          <w:sz w:val="16"/>
        </w:rPr>
        <w:t xml:space="preserve"> still </w:t>
      </w:r>
      <w:r w:rsidRPr="00752481">
        <w:rPr>
          <w:rStyle w:val="StyleUnderline"/>
        </w:rPr>
        <w:t>experience</w:t>
      </w:r>
      <w:r w:rsidRPr="00752481">
        <w:rPr>
          <w:sz w:val="16"/>
        </w:rPr>
        <w:t xml:space="preserve"> isolated </w:t>
      </w:r>
      <w:r w:rsidRPr="00752481">
        <w:rPr>
          <w:rStyle w:val="StyleUnderline"/>
        </w:rPr>
        <w:t>violent episodes</w:t>
      </w:r>
      <w:r w:rsidRPr="00752481">
        <w:rPr>
          <w:sz w:val="16"/>
        </w:rPr>
        <w:t xml:space="preserve"> (e.g., militarized interstate disputes), diplomatic hostility, and non-violent crises’’ (</w:t>
      </w:r>
      <w:proofErr w:type="spellStart"/>
      <w:r w:rsidRPr="00752481">
        <w:rPr>
          <w:sz w:val="16"/>
        </w:rPr>
        <w:t>Owsiak</w:t>
      </w:r>
      <w:proofErr w:type="spellEnd"/>
      <w:r w:rsidRPr="00752481">
        <w:rPr>
          <w:sz w:val="16"/>
        </w:rPr>
        <w:t xml:space="preserve"> et al., 2016). Second, our findings show that </w:t>
      </w:r>
      <w:r w:rsidRPr="00752481">
        <w:rPr>
          <w:rStyle w:val="StyleUnderline"/>
        </w:rPr>
        <w:t xml:space="preserve">the </w:t>
      </w:r>
      <w:r w:rsidRPr="00752481">
        <w:rPr>
          <w:rStyle w:val="Emphasis"/>
          <w:highlight w:val="green"/>
        </w:rPr>
        <w:t>pacific benefits</w:t>
      </w:r>
      <w:r w:rsidRPr="00752481">
        <w:rPr>
          <w:rStyle w:val="Emphasis"/>
        </w:rPr>
        <w:t xml:space="preserve"> of liberal institutions or externalized norms </w:t>
      </w:r>
      <w:r w:rsidRPr="00752481">
        <w:rPr>
          <w:rStyle w:val="Emphasis"/>
          <w:highlight w:val="green"/>
        </w:rPr>
        <w:t>are not</w:t>
      </w:r>
      <w:r w:rsidRPr="00752481">
        <w:rPr>
          <w:rStyle w:val="Emphasis"/>
        </w:rPr>
        <w:t xml:space="preserve"> always </w:t>
      </w:r>
      <w:r w:rsidRPr="00752481">
        <w:rPr>
          <w:rStyle w:val="Emphasis"/>
          <w:highlight w:val="green"/>
        </w:rPr>
        <w:t>able to lower</w:t>
      </w:r>
      <w:r w:rsidRPr="00752481">
        <w:rPr>
          <w:rStyle w:val="Emphasis"/>
        </w:rPr>
        <w:t xml:space="preserve"> the likelihood of </w:t>
      </w:r>
      <w:r w:rsidRPr="00752481">
        <w:rPr>
          <w:rStyle w:val="Emphasis"/>
          <w:highlight w:val="green"/>
        </w:rPr>
        <w:t>armed conflict</w:t>
      </w:r>
      <w:r w:rsidRPr="00752481">
        <w:rPr>
          <w:rStyle w:val="Emphasis"/>
        </w:rPr>
        <w:t xml:space="preserve"> when faced with external threats</w:t>
      </w:r>
      <w:r w:rsidRPr="00752481">
        <w:rPr>
          <w:sz w:val="16"/>
        </w:rPr>
        <w:t xml:space="preserve">, whether those hazards are disputed territory, strategic rivalry, or a combination of the two. </w:t>
      </w:r>
      <w:r w:rsidRPr="00752481">
        <w:rPr>
          <w:rStyle w:val="StyleUnderline"/>
          <w:highlight w:val="green"/>
        </w:rPr>
        <w:t>The</w:t>
      </w:r>
      <w:r w:rsidRPr="00752481">
        <w:rPr>
          <w:rStyle w:val="StyleUnderline"/>
        </w:rPr>
        <w:t xml:space="preserve"> structural </w:t>
      </w:r>
      <w:r w:rsidRPr="00752481">
        <w:rPr>
          <w:rStyle w:val="StyleUnderline"/>
          <w:highlight w:val="green"/>
        </w:rPr>
        <w:t>environment</w:t>
      </w:r>
      <w:r w:rsidRPr="00752481">
        <w:rPr>
          <w:sz w:val="16"/>
        </w:rPr>
        <w:t xml:space="preserve"> clearly </w:t>
      </w:r>
      <w:r w:rsidRPr="00752481">
        <w:rPr>
          <w:rStyle w:val="StyleUnderline"/>
          <w:highlight w:val="green"/>
        </w:rPr>
        <w:t>influences democratic leaders in</w:t>
      </w:r>
      <w:r w:rsidRPr="00752481">
        <w:rPr>
          <w:rStyle w:val="StyleUnderline"/>
        </w:rPr>
        <w:t xml:space="preserve"> their </w:t>
      </w:r>
      <w:r w:rsidRPr="00752481">
        <w:rPr>
          <w:rStyle w:val="StyleUnderline"/>
          <w:highlight w:val="green"/>
        </w:rPr>
        <w:t>foreign policy</w:t>
      </w:r>
      <w:r w:rsidRPr="00752481">
        <w:rPr>
          <w:rStyle w:val="StyleUnderline"/>
        </w:rPr>
        <w:t xml:space="preserve"> actions more than has heretofore been appreciated.</w:t>
      </w:r>
      <w:r w:rsidRPr="00752481">
        <w:rPr>
          <w:sz w:val="16"/>
        </w:rPr>
        <w:t xml:space="preserve"> Audience costs, resolve, and electoral pressures, produced from external threats, are powerful forces that are present even in jointly democratic relationships. These forces make it difficult for leaders to trust one another, which inhibits conflict resolution and facilitates persistent hostility. It does appear, then, that there is a limit to the Democratic Peace.</w:t>
      </w:r>
    </w:p>
    <w:p w14:paraId="3DC79037" w14:textId="77777777" w:rsidR="00752481" w:rsidRPr="00752481" w:rsidRDefault="00752481" w:rsidP="00752481">
      <w:pPr>
        <w:pStyle w:val="Heading4"/>
        <w:rPr>
          <w:rFonts w:cs="Calibri"/>
        </w:rPr>
      </w:pPr>
      <w:r w:rsidRPr="00752481">
        <w:rPr>
          <w:rFonts w:cs="Calibri"/>
        </w:rPr>
        <w:t xml:space="preserve">B. </w:t>
      </w:r>
      <w:r w:rsidRPr="00752481">
        <w:rPr>
          <w:rFonts w:cs="Calibri"/>
          <w:u w:val="single"/>
        </w:rPr>
        <w:t>Sample size</w:t>
      </w:r>
      <w:r w:rsidRPr="00752481">
        <w:rPr>
          <w:rFonts w:cs="Calibri"/>
        </w:rPr>
        <w:t xml:space="preserve">, </w:t>
      </w:r>
      <w:r w:rsidRPr="00752481">
        <w:rPr>
          <w:rFonts w:cs="Calibri"/>
          <w:u w:val="single"/>
        </w:rPr>
        <w:t>historic examples</w:t>
      </w:r>
      <w:r w:rsidRPr="00752481">
        <w:rPr>
          <w:rFonts w:cs="Calibri"/>
        </w:rPr>
        <w:t xml:space="preserve">, and </w:t>
      </w:r>
      <w:r w:rsidRPr="00752481">
        <w:rPr>
          <w:rFonts w:cs="Calibri"/>
          <w:u w:val="single"/>
        </w:rPr>
        <w:t>nationalism</w:t>
      </w:r>
      <w:r w:rsidRPr="00752481">
        <w:rPr>
          <w:rFonts w:cs="Calibri"/>
        </w:rPr>
        <w:t>.</w:t>
      </w:r>
    </w:p>
    <w:p w14:paraId="2BF469EB" w14:textId="77777777" w:rsidR="00752481" w:rsidRPr="00752481" w:rsidRDefault="00752481" w:rsidP="00752481">
      <w:r w:rsidRPr="00752481">
        <w:t xml:space="preserve">Dr. Daniel </w:t>
      </w:r>
      <w:r w:rsidRPr="00752481">
        <w:rPr>
          <w:rStyle w:val="Style13ptBold"/>
        </w:rPr>
        <w:t>Larison 12</w:t>
      </w:r>
      <w:r w:rsidRPr="00752481">
        <w:t xml:space="preserve">, Senior editor, ("Democratic Peace Theory Is False," AMERICAN CONSERVATIVE, 4—17—12, </w:t>
      </w:r>
      <w:hyperlink r:id="rId24" w:history="1">
        <w:r w:rsidRPr="00752481">
          <w:rPr>
            <w:rStyle w:val="Hyperlink"/>
          </w:rPr>
          <w:t>www.theamericanconservative.com/larison/democratic-peace-theory-is-false/</w:t>
        </w:r>
      </w:hyperlink>
      <w:r w:rsidRPr="00752481">
        <w:t>) Justin</w:t>
      </w:r>
    </w:p>
    <w:p w14:paraId="5A903157" w14:textId="77777777" w:rsidR="00752481" w:rsidRPr="00752481" w:rsidRDefault="00752481" w:rsidP="00752481">
      <w:r w:rsidRPr="00752481">
        <w:t xml:space="preserve">Rojas’ claim depends entirely on the meaning of “genuine democracy.” </w:t>
      </w:r>
      <w:r w:rsidRPr="00752481">
        <w:rPr>
          <w:rStyle w:val="StyleUnderline"/>
        </w:rPr>
        <w:t>Even though there are numerous examples of wars between states with universal male suffrage and elected governments</w:t>
      </w:r>
      <w:r w:rsidRPr="00752481">
        <w:t xml:space="preserve"> (including that little dust-up known as WWI), </w:t>
      </w:r>
      <w:r w:rsidRPr="00752481">
        <w:rPr>
          <w:rStyle w:val="StyleUnderline"/>
        </w:rPr>
        <w:t>the states in question probably don’t qualify as “genuine” democracies and so can’t be used as counter-examples</w:t>
      </w:r>
      <w:r w:rsidRPr="00752481">
        <w:t xml:space="preserve">. Regardless, </w:t>
      </w:r>
      <w:r w:rsidRPr="00752481">
        <w:rPr>
          <w:rStyle w:val="StyleUnderline"/>
          <w:highlight w:val="green"/>
        </w:rPr>
        <w:t>d</w:t>
      </w:r>
      <w:r w:rsidRPr="00752481">
        <w:rPr>
          <w:rStyle w:val="StyleUnderline"/>
        </w:rPr>
        <w:t xml:space="preserve">emocratic </w:t>
      </w:r>
      <w:r w:rsidRPr="00752481">
        <w:rPr>
          <w:rStyle w:val="StyleUnderline"/>
          <w:highlight w:val="green"/>
        </w:rPr>
        <w:t>p</w:t>
      </w:r>
      <w:r w:rsidRPr="00752481">
        <w:rPr>
          <w:rStyle w:val="StyleUnderline"/>
        </w:rPr>
        <w:t xml:space="preserve">eace </w:t>
      </w:r>
      <w:r w:rsidRPr="00752481">
        <w:rPr>
          <w:rStyle w:val="StyleUnderline"/>
          <w:highlight w:val="green"/>
        </w:rPr>
        <w:t>t</w:t>
      </w:r>
      <w:r w:rsidRPr="00752481">
        <w:rPr>
          <w:rStyle w:val="StyleUnderline"/>
        </w:rPr>
        <w:t xml:space="preserve">heory </w:t>
      </w:r>
      <w:r w:rsidRPr="00752481">
        <w:rPr>
          <w:rStyle w:val="StyleUnderline"/>
          <w:highlight w:val="green"/>
        </w:rPr>
        <w:t>draws</w:t>
      </w:r>
      <w:r w:rsidRPr="00752481">
        <w:rPr>
          <w:rStyle w:val="StyleUnderline"/>
        </w:rPr>
        <w:t xml:space="preserve"> broad conclusions </w:t>
      </w:r>
      <w:r w:rsidRPr="00752481">
        <w:rPr>
          <w:rStyle w:val="StyleUnderline"/>
          <w:highlight w:val="green"/>
        </w:rPr>
        <w:t>from a short period</w:t>
      </w:r>
      <w:r w:rsidRPr="00752481">
        <w:rPr>
          <w:rStyle w:val="StyleUnderline"/>
        </w:rPr>
        <w:t xml:space="preserve"> in modern history </w:t>
      </w:r>
      <w:r w:rsidRPr="00752481">
        <w:rPr>
          <w:rStyle w:val="StyleUnderline"/>
          <w:highlight w:val="green"/>
        </w:rPr>
        <w:t>with very few cases before the 20th century</w:t>
      </w:r>
      <w:r w:rsidRPr="00752481">
        <w:rPr>
          <w:rStyle w:val="StyleUnderline"/>
        </w:rPr>
        <w:t>. The core of democratic peace theory</w:t>
      </w:r>
      <w:r w:rsidRPr="00752481">
        <w:t xml:space="preserve"> as I understand it </w:t>
      </w:r>
      <w:r w:rsidRPr="00752481">
        <w:rPr>
          <w:rStyle w:val="StyleUnderline"/>
        </w:rPr>
        <w:t>is that democratic governments are more accountable to their populations, and because the people will bear the costs of the war they are going to be less willing to support a war policy</w:t>
      </w:r>
      <w:r w:rsidRPr="00752481">
        <w:t xml:space="preserve">. This supposedly keeps democratic states from waging wars against one another because of the built-in electoral and institutional checks on government power. </w:t>
      </w:r>
      <w:r w:rsidRPr="00752481">
        <w:rPr>
          <w:rStyle w:val="StyleUnderline"/>
        </w:rPr>
        <w:t xml:space="preserve">One small problem with this is that </w:t>
      </w:r>
      <w:r w:rsidRPr="00752481">
        <w:rPr>
          <w:rStyle w:val="StyleUnderline"/>
          <w:highlight w:val="green"/>
        </w:rPr>
        <w:t>it is rubbish. Democracies</w:t>
      </w:r>
      <w:r w:rsidRPr="00752481">
        <w:rPr>
          <w:rStyle w:val="StyleUnderline"/>
        </w:rPr>
        <w:t xml:space="preserve"> in antiquity </w:t>
      </w:r>
      <w:r w:rsidRPr="00752481">
        <w:rPr>
          <w:rStyle w:val="StyleUnderline"/>
          <w:highlight w:val="green"/>
        </w:rPr>
        <w:t>fought against one another</w:t>
      </w:r>
      <w:r w:rsidRPr="00752481">
        <w:rPr>
          <w:rStyle w:val="StyleUnderline"/>
        </w:rPr>
        <w:t xml:space="preserve">. Political </w:t>
      </w:r>
      <w:r w:rsidRPr="00752481">
        <w:rPr>
          <w:rStyle w:val="StyleUnderline"/>
          <w:highlight w:val="green"/>
        </w:rPr>
        <w:t>equality and voting do not abolish conflicts of interest</w:t>
      </w:r>
      <w:r w:rsidRPr="00752481">
        <w:rPr>
          <w:rStyle w:val="StyleUnderline"/>
        </w:rPr>
        <w:t xml:space="preserve"> between competing states. </w:t>
      </w:r>
      <w:r w:rsidRPr="00752481">
        <w:rPr>
          <w:rStyle w:val="StyleUnderline"/>
          <w:highlight w:val="green"/>
        </w:rPr>
        <w:t>D</w:t>
      </w:r>
      <w:r w:rsidRPr="00752481">
        <w:rPr>
          <w:rStyle w:val="StyleUnderline"/>
        </w:rPr>
        <w:t xml:space="preserve">emocratic </w:t>
      </w:r>
      <w:r w:rsidRPr="00752481">
        <w:rPr>
          <w:rStyle w:val="StyleUnderline"/>
          <w:highlight w:val="green"/>
        </w:rPr>
        <w:t>p</w:t>
      </w:r>
      <w:r w:rsidRPr="00752481">
        <w:rPr>
          <w:rStyle w:val="StyleUnderline"/>
        </w:rPr>
        <w:t xml:space="preserve">eace </w:t>
      </w:r>
      <w:r w:rsidRPr="00752481">
        <w:rPr>
          <w:rStyle w:val="StyleUnderline"/>
          <w:highlight w:val="green"/>
        </w:rPr>
        <w:t>t</w:t>
      </w:r>
      <w:r w:rsidRPr="00752481">
        <w:rPr>
          <w:rStyle w:val="StyleUnderline"/>
        </w:rPr>
        <w:t xml:space="preserve">heory </w:t>
      </w:r>
      <w:r w:rsidRPr="00752481">
        <w:rPr>
          <w:rStyle w:val="StyleUnderline"/>
          <w:highlight w:val="green"/>
        </w:rPr>
        <w:t>doesn’t account for</w:t>
      </w:r>
      <w:r w:rsidRPr="00752481">
        <w:rPr>
          <w:rStyle w:val="StyleUnderline"/>
        </w:rPr>
        <w:t xml:space="preserve"> the effects of </w:t>
      </w:r>
      <w:r w:rsidRPr="00752481">
        <w:rPr>
          <w:rStyle w:val="StyleUnderline"/>
          <w:highlight w:val="green"/>
        </w:rPr>
        <w:t>nationalist and imperialist ideologies</w:t>
      </w:r>
      <w:r w:rsidRPr="00752481">
        <w:rPr>
          <w:rStyle w:val="StyleUnderline"/>
        </w:rPr>
        <w:t xml:space="preserve"> on the way democratic nations think about war. Democratic nations that have </w:t>
      </w:r>
      <w:r w:rsidRPr="00752481">
        <w:rPr>
          <w:rStyle w:val="StyleUnderline"/>
          <w:highlight w:val="green"/>
        </w:rPr>
        <w:t>professional armies</w:t>
      </w:r>
      <w:r w:rsidRPr="00752481">
        <w:rPr>
          <w:rStyle w:val="StyleUnderline"/>
        </w:rPr>
        <w:t xml:space="preserve"> to do the fighting for them </w:t>
      </w:r>
      <w:r w:rsidRPr="00752481">
        <w:rPr>
          <w:rStyle w:val="StyleUnderline"/>
          <w:highlight w:val="green"/>
        </w:rPr>
        <w:t>are</w:t>
      </w:r>
      <w:r w:rsidRPr="00752481">
        <w:rPr>
          <w:rStyle w:val="StyleUnderline"/>
        </w:rPr>
        <w:t xml:space="preserve"> often </w:t>
      </w:r>
      <w:r w:rsidRPr="00752481">
        <w:rPr>
          <w:rStyle w:val="StyleUnderline"/>
          <w:highlight w:val="green"/>
        </w:rPr>
        <w:t>enthusiastic about</w:t>
      </w:r>
      <w:r w:rsidRPr="00752481">
        <w:rPr>
          <w:rStyle w:val="StyleUnderline"/>
        </w:rPr>
        <w:t xml:space="preserve"> overseas </w:t>
      </w:r>
      <w:r w:rsidRPr="00752481">
        <w:rPr>
          <w:rStyle w:val="StyleUnderline"/>
          <w:highlight w:val="green"/>
        </w:rPr>
        <w:t>wars</w:t>
      </w:r>
      <w:r w:rsidRPr="00752481">
        <w:rPr>
          <w:rStyle w:val="StyleUnderline"/>
        </w:rPr>
        <w:t xml:space="preserve">. </w:t>
      </w:r>
      <w:r w:rsidRPr="00752481">
        <w:t xml:space="preserve">The </w:t>
      </w:r>
      <w:proofErr w:type="spellStart"/>
      <w:r w:rsidRPr="00752481">
        <w:t>ConservativeUnionist</w:t>
      </w:r>
      <w:proofErr w:type="spellEnd"/>
      <w:r w:rsidRPr="00752481">
        <w:t xml:space="preserve"> government that waged the South African War (against two states with elected governments, I might add) enjoyed great popular support and won a huge majority in the “Khaki” election that followed.</w:t>
      </w:r>
    </w:p>
    <w:p w14:paraId="68C1AFB1" w14:textId="77777777" w:rsidR="00752481" w:rsidRPr="00752481" w:rsidRDefault="00752481" w:rsidP="00752481">
      <w:pPr>
        <w:pStyle w:val="Heading4"/>
        <w:rPr>
          <w:rFonts w:cs="Calibri"/>
        </w:rPr>
      </w:pPr>
      <w:r w:rsidRPr="00752481">
        <w:rPr>
          <w:rFonts w:cs="Calibri"/>
        </w:rPr>
        <w:t xml:space="preserve">C. Democratization </w:t>
      </w:r>
      <w:r w:rsidRPr="00752481">
        <w:rPr>
          <w:rFonts w:cs="Calibri"/>
          <w:u w:val="single"/>
        </w:rPr>
        <w:t>doesn’t lead to peace</w:t>
      </w:r>
      <w:r w:rsidRPr="00752481">
        <w:rPr>
          <w:rFonts w:cs="Calibri"/>
        </w:rPr>
        <w:t>.</w:t>
      </w:r>
    </w:p>
    <w:p w14:paraId="697E1861" w14:textId="77777777" w:rsidR="00752481" w:rsidRPr="00752481" w:rsidRDefault="00752481" w:rsidP="00752481">
      <w:r w:rsidRPr="00752481">
        <w:t xml:space="preserve">Stephen M. </w:t>
      </w:r>
      <w:r w:rsidRPr="00752481">
        <w:rPr>
          <w:b/>
          <w:bCs/>
          <w:sz w:val="26"/>
        </w:rPr>
        <w:t>Walt, 17</w:t>
      </w:r>
      <w:r w:rsidRPr="00752481">
        <w:t xml:space="preserve"> – Professor at Harvard’s Kennedy School of Government (June 2, 2017, Retrieved Apr. 14, 2019, from </w:t>
      </w:r>
      <w:hyperlink r:id="rId25" w:history="1">
        <w:r w:rsidRPr="00752481">
          <w:rPr>
            <w:rStyle w:val="Hyperlink"/>
          </w:rPr>
          <w:t>https://bigthink.com/design-for-good/why-promoting-human-rights-may-not-be-the-way-to-a-better-world</w:t>
        </w:r>
      </w:hyperlink>
      <w:r w:rsidRPr="00752481">
        <w:t>) Justin</w:t>
      </w:r>
    </w:p>
    <w:p w14:paraId="257A1D7A" w14:textId="77777777" w:rsidR="00752481" w:rsidRPr="00752481" w:rsidRDefault="00752481" w:rsidP="00752481">
      <w:pPr>
        <w:rPr>
          <w:rStyle w:val="Emphasis"/>
        </w:rPr>
      </w:pPr>
      <w:r w:rsidRPr="00752481">
        <w:rPr>
          <w:u w:val="single"/>
        </w:rPr>
        <w:t xml:space="preserve">I think liberal </w:t>
      </w:r>
      <w:r w:rsidRPr="00752481">
        <w:rPr>
          <w:highlight w:val="green"/>
          <w:u w:val="single"/>
        </w:rPr>
        <w:t>democracy is</w:t>
      </w:r>
      <w:r w:rsidRPr="00752481">
        <w:rPr>
          <w:sz w:val="16"/>
        </w:rPr>
        <w:t xml:space="preserve"> the best form of government to live under, but it’s </w:t>
      </w:r>
      <w:r w:rsidRPr="00752481">
        <w:rPr>
          <w:rStyle w:val="Emphasis"/>
          <w:highlight w:val="green"/>
        </w:rPr>
        <w:t>not a</w:t>
      </w:r>
      <w:r w:rsidRPr="00752481">
        <w:rPr>
          <w:rStyle w:val="Emphasis"/>
        </w:rPr>
        <w:t xml:space="preserve"> particularly </w:t>
      </w:r>
      <w:r w:rsidRPr="00752481">
        <w:rPr>
          <w:rStyle w:val="Emphasis"/>
          <w:highlight w:val="green"/>
        </w:rPr>
        <w:t>good way to promote peace</w:t>
      </w:r>
      <w:r w:rsidRPr="00752481">
        <w:rPr>
          <w:u w:val="single"/>
        </w:rPr>
        <w:t>. First of all</w:t>
      </w:r>
      <w:r w:rsidRPr="00752481">
        <w:rPr>
          <w:sz w:val="16"/>
        </w:rPr>
        <w:t xml:space="preserve">, </w:t>
      </w:r>
      <w:r w:rsidRPr="00752481">
        <w:rPr>
          <w:highlight w:val="green"/>
          <w:u w:val="single"/>
        </w:rPr>
        <w:t xml:space="preserve">democracies start </w:t>
      </w:r>
      <w:r w:rsidRPr="00752481">
        <w:rPr>
          <w:rStyle w:val="Emphasis"/>
          <w:highlight w:val="green"/>
        </w:rPr>
        <w:t>as many wars as non-democracies</w:t>
      </w:r>
      <w:r w:rsidRPr="00752481">
        <w:rPr>
          <w:rStyle w:val="Emphasis"/>
        </w:rPr>
        <w:t xml:space="preserve"> do</w:t>
      </w:r>
      <w:r w:rsidRPr="00752481">
        <w:rPr>
          <w:u w:val="single"/>
        </w:rPr>
        <w:t xml:space="preserve">. </w:t>
      </w:r>
      <w:r w:rsidRPr="00752481">
        <w:rPr>
          <w:highlight w:val="green"/>
          <w:u w:val="single"/>
        </w:rPr>
        <w:t>Think of the U</w:t>
      </w:r>
      <w:r w:rsidRPr="00752481">
        <w:rPr>
          <w:u w:val="single"/>
        </w:rPr>
        <w:t xml:space="preserve">nited </w:t>
      </w:r>
      <w:r w:rsidRPr="00752481">
        <w:rPr>
          <w:highlight w:val="green"/>
          <w:u w:val="single"/>
        </w:rPr>
        <w:t>S</w:t>
      </w:r>
      <w:r w:rsidRPr="00752481">
        <w:rPr>
          <w:u w:val="single"/>
        </w:rPr>
        <w:t>tates</w:t>
      </w:r>
      <w:r w:rsidRPr="00752481">
        <w:rPr>
          <w:sz w:val="16"/>
        </w:rPr>
        <w:t xml:space="preserve">, for example, </w:t>
      </w:r>
      <w:r w:rsidRPr="00752481">
        <w:rPr>
          <w:u w:val="single"/>
        </w:rPr>
        <w:t xml:space="preserve">where </w:t>
      </w:r>
      <w:r w:rsidRPr="00752481">
        <w:rPr>
          <w:highlight w:val="green"/>
          <w:u w:val="single"/>
        </w:rPr>
        <w:t>we</w:t>
      </w:r>
      <w:r w:rsidRPr="00752481">
        <w:rPr>
          <w:u w:val="single"/>
        </w:rPr>
        <w:t xml:space="preserve"> have not been bashful about using military force and sometimes </w:t>
      </w:r>
      <w:r w:rsidRPr="00752481">
        <w:rPr>
          <w:highlight w:val="green"/>
          <w:u w:val="single"/>
        </w:rPr>
        <w:t>initiat</w:t>
      </w:r>
      <w:r w:rsidRPr="00752481">
        <w:rPr>
          <w:u w:val="single"/>
        </w:rPr>
        <w:t xml:space="preserve">ing </w:t>
      </w:r>
      <w:r w:rsidRPr="00752481">
        <w:rPr>
          <w:highlight w:val="green"/>
          <w:u w:val="single"/>
        </w:rPr>
        <w:t xml:space="preserve">conflicts, </w:t>
      </w:r>
      <w:r w:rsidRPr="00752481">
        <w:rPr>
          <w:rStyle w:val="Emphasis"/>
          <w:highlight w:val="green"/>
        </w:rPr>
        <w:t>even when we weren’t attacked</w:t>
      </w:r>
      <w:r w:rsidRPr="00752481">
        <w:rPr>
          <w:sz w:val="16"/>
        </w:rPr>
        <w:t xml:space="preserve">. So, </w:t>
      </w:r>
      <w:r w:rsidRPr="00752481">
        <w:rPr>
          <w:u w:val="single"/>
        </w:rPr>
        <w:t xml:space="preserve">spreading </w:t>
      </w:r>
      <w:r w:rsidRPr="00752481">
        <w:rPr>
          <w:highlight w:val="green"/>
          <w:u w:val="single"/>
        </w:rPr>
        <w:t>democracy doesn’t</w:t>
      </w:r>
      <w:r w:rsidRPr="00752481">
        <w:rPr>
          <w:u w:val="single"/>
        </w:rPr>
        <w:t xml:space="preserve"> necessarily </w:t>
      </w:r>
      <w:r w:rsidRPr="00752481">
        <w:rPr>
          <w:highlight w:val="green"/>
          <w:u w:val="single"/>
        </w:rPr>
        <w:t>guarantee peace</w:t>
      </w:r>
      <w:r w:rsidRPr="00752481">
        <w:rPr>
          <w:u w:val="single"/>
        </w:rPr>
        <w:t xml:space="preserve">. Finally, </w:t>
      </w:r>
      <w:r w:rsidRPr="00752481">
        <w:rPr>
          <w:highlight w:val="green"/>
          <w:u w:val="single"/>
        </w:rPr>
        <w:t xml:space="preserve">once democracies get into a </w:t>
      </w:r>
      <w:r w:rsidRPr="00752481">
        <w:rPr>
          <w:rStyle w:val="Emphasis"/>
          <w:highlight w:val="green"/>
        </w:rPr>
        <w:t>big war</w:t>
      </w:r>
      <w:r w:rsidRPr="00752481">
        <w:rPr>
          <w:sz w:val="16"/>
        </w:rPr>
        <w:t xml:space="preserve">, </w:t>
      </w:r>
      <w:r w:rsidRPr="00752481">
        <w:rPr>
          <w:u w:val="single"/>
        </w:rPr>
        <w:t>like World War I and World War II</w:t>
      </w:r>
      <w:r w:rsidRPr="00752481">
        <w:rPr>
          <w:sz w:val="16"/>
        </w:rPr>
        <w:t xml:space="preserve">, </w:t>
      </w:r>
      <w:r w:rsidRPr="00752481">
        <w:rPr>
          <w:rStyle w:val="Emphasis"/>
          <w:highlight w:val="green"/>
        </w:rPr>
        <w:t>they kill</w:t>
      </w:r>
      <w:r w:rsidRPr="00752481">
        <w:rPr>
          <w:rStyle w:val="Emphasis"/>
        </w:rPr>
        <w:t xml:space="preserve"> just </w:t>
      </w:r>
      <w:r w:rsidRPr="00752481">
        <w:rPr>
          <w:rStyle w:val="Emphasis"/>
          <w:highlight w:val="green"/>
        </w:rPr>
        <w:t>as many people</w:t>
      </w:r>
      <w:r w:rsidRPr="00752481">
        <w:rPr>
          <w:sz w:val="16"/>
        </w:rPr>
        <w:t xml:space="preserve">, </w:t>
      </w:r>
      <w:r w:rsidRPr="00752481">
        <w:rPr>
          <w:u w:val="single"/>
        </w:rPr>
        <w:t>including just as many civilians as non-democracies do</w:t>
      </w:r>
      <w:r w:rsidRPr="00752481">
        <w:rPr>
          <w:sz w:val="16"/>
        </w:rPr>
        <w:t xml:space="preserve">. If </w:t>
      </w:r>
      <w:r w:rsidRPr="00752481">
        <w:rPr>
          <w:highlight w:val="green"/>
          <w:u w:val="single"/>
        </w:rPr>
        <w:t>the way you</w:t>
      </w:r>
      <w:r w:rsidRPr="00752481">
        <w:rPr>
          <w:u w:val="single"/>
        </w:rPr>
        <w:t xml:space="preserve"> are </w:t>
      </w:r>
      <w:r w:rsidRPr="00752481">
        <w:rPr>
          <w:rStyle w:val="Emphasis"/>
          <w:highlight w:val="green"/>
        </w:rPr>
        <w:t>spread</w:t>
      </w:r>
      <w:r w:rsidRPr="00752481">
        <w:rPr>
          <w:rStyle w:val="Emphasis"/>
        </w:rPr>
        <w:t xml:space="preserve">ing </w:t>
      </w:r>
      <w:r w:rsidRPr="00752481">
        <w:rPr>
          <w:rStyle w:val="Emphasis"/>
          <w:highlight w:val="green"/>
        </w:rPr>
        <w:t>democracy is through military force</w:t>
      </w:r>
      <w:r w:rsidRPr="00752481">
        <w:rPr>
          <w:sz w:val="16"/>
        </w:rPr>
        <w:t xml:space="preserve">, you have something of a contradiction there. </w:t>
      </w:r>
      <w:r w:rsidRPr="00752481">
        <w:rPr>
          <w:u w:val="single"/>
        </w:rPr>
        <w:t xml:space="preserve">There are </w:t>
      </w:r>
      <w:r w:rsidRPr="00752481">
        <w:rPr>
          <w:rStyle w:val="Emphasis"/>
        </w:rPr>
        <w:t>better ways to promote peace than trying to aggressively create democracies.</w:t>
      </w:r>
    </w:p>
    <w:p w14:paraId="58C99BCC" w14:textId="77777777" w:rsidR="00752481" w:rsidRPr="00752481" w:rsidRDefault="00752481" w:rsidP="00752481">
      <w:pPr>
        <w:rPr>
          <w:rStyle w:val="Emphasis"/>
        </w:rPr>
      </w:pPr>
    </w:p>
    <w:p w14:paraId="0A9D6A55" w14:textId="77777777" w:rsidR="00752481" w:rsidRPr="00752481" w:rsidRDefault="00752481" w:rsidP="00752481"/>
    <w:sectPr w:rsidR="00752481" w:rsidRPr="00752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752481"/>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642E2"/>
    <w:rsid w:val="0038158C"/>
    <w:rsid w:val="003902BA"/>
    <w:rsid w:val="003A09E2"/>
    <w:rsid w:val="003B1EBE"/>
    <w:rsid w:val="00407037"/>
    <w:rsid w:val="00407DA0"/>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15655"/>
    <w:rsid w:val="00720F12"/>
    <w:rsid w:val="00722258"/>
    <w:rsid w:val="007243E5"/>
    <w:rsid w:val="00752481"/>
    <w:rsid w:val="00766EA0"/>
    <w:rsid w:val="00797938"/>
    <w:rsid w:val="007A0A2A"/>
    <w:rsid w:val="007A2226"/>
    <w:rsid w:val="007F5B66"/>
    <w:rsid w:val="00811D2F"/>
    <w:rsid w:val="0082219A"/>
    <w:rsid w:val="00823A1C"/>
    <w:rsid w:val="00845B9D"/>
    <w:rsid w:val="00860984"/>
    <w:rsid w:val="008A6BF2"/>
    <w:rsid w:val="008B3ECB"/>
    <w:rsid w:val="008B4E85"/>
    <w:rsid w:val="008C1B2E"/>
    <w:rsid w:val="008D406B"/>
    <w:rsid w:val="0091627E"/>
    <w:rsid w:val="0097032B"/>
    <w:rsid w:val="009A4F62"/>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A6929"/>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32DF3"/>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740E4"/>
  <w15:chartTrackingRefBased/>
  <w15:docId w15:val="{06318C10-5BCA-485E-A68A-4AA812F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2481"/>
    <w:rPr>
      <w:rFonts w:ascii="Calibri" w:hAnsi="Calibri" w:cs="Calibri"/>
    </w:rPr>
  </w:style>
  <w:style w:type="paragraph" w:styleId="Heading1">
    <w:name w:val="heading 1"/>
    <w:aliases w:val="Pocket"/>
    <w:basedOn w:val="Normal"/>
    <w:next w:val="Normal"/>
    <w:link w:val="Heading1Char"/>
    <w:qFormat/>
    <w:rsid w:val="007524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24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24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52481"/>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7524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481"/>
  </w:style>
  <w:style w:type="character" w:customStyle="1" w:styleId="Heading1Char">
    <w:name w:val="Heading 1 Char"/>
    <w:aliases w:val="Pocket Char"/>
    <w:basedOn w:val="DefaultParagraphFont"/>
    <w:link w:val="Heading1"/>
    <w:rsid w:val="007524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24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248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5248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7524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75248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75248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752481"/>
    <w:rPr>
      <w:color w:val="auto"/>
      <w:u w:val="none"/>
    </w:rPr>
  </w:style>
  <w:style w:type="character" w:styleId="FollowedHyperlink">
    <w:name w:val="FollowedHyperlink"/>
    <w:basedOn w:val="DefaultParagraphFont"/>
    <w:uiPriority w:val="99"/>
    <w:semiHidden/>
    <w:unhideWhenUsed/>
    <w:rsid w:val="00752481"/>
    <w:rPr>
      <w:color w:val="auto"/>
      <w:u w:val="none"/>
    </w:rPr>
  </w:style>
  <w:style w:type="paragraph" w:customStyle="1" w:styleId="textbold">
    <w:name w:val="text bold"/>
    <w:basedOn w:val="Normal"/>
    <w:link w:val="Emphasis"/>
    <w:uiPriority w:val="7"/>
    <w:qFormat/>
    <w:rsid w:val="00752481"/>
    <w:pPr>
      <w:spacing w:line="256" w:lineRule="auto"/>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7524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75248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Spacing">
    <w:name w:val="No Spacing"/>
    <w:aliases w:val="Card Format,ClearFormatting,Clear,DDI Tag,Tag Title,No Spacing41,No Spacing6,No Spacing7,No Spacing8,Dont u,No Spacing311,No Spacing51,CD - Cite,ca"/>
    <w:basedOn w:val="Heading1"/>
    <w:autoRedefine/>
    <w:uiPriority w:val="99"/>
    <w:qFormat/>
    <w:rsid w:val="007524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qFormat/>
    <w:rsid w:val="00752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4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theverge.com/2022/2/25/22950874/russia-facebook-blocked-roskomnadzor-media-censorship" TargetMode="External"/><Relationship Id="rId18" Type="http://schemas.openxmlformats.org/officeDocument/2006/relationships/hyperlink" Target="https://api.globalchallenges.org/static/wp-content/uploads/12-Risks-with-infinite-impact.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andfonline.com/doi/full/10.1080/13510347.2014.999322" TargetMode="External"/><Relationship Id="rId7" Type="http://schemas.openxmlformats.org/officeDocument/2006/relationships/image" Target="media/image1.jpeg"/><Relationship Id="rId12" Type="http://schemas.openxmlformats.org/officeDocument/2006/relationships/hyperlink" Target="https://www.axios.com/youtube-meta-twitter-restrict-russian-state-media-323d966f-531e-40f5-aa06-3b82998589df.html" TargetMode="External"/><Relationship Id="rId17" Type="http://schemas.openxmlformats.org/officeDocument/2006/relationships/hyperlink" Target="http://people.su.se/~jolso/HS-texter/shaltthou.pdf" TargetMode="External"/><Relationship Id="rId25" Type="http://schemas.openxmlformats.org/officeDocument/2006/relationships/hyperlink" Target="https://bigthink.com/design-for-good/why-promoting-human-rights-may-not-be-the-way-to-a-better-world" TargetMode="External"/><Relationship Id="rId2" Type="http://schemas.openxmlformats.org/officeDocument/2006/relationships/numbering" Target="numbering.xml"/><Relationship Id="rId16" Type="http://schemas.openxmlformats.org/officeDocument/2006/relationships/hyperlink" Target="https://www.foreignaffairs.com/articles/china/competition-with-china-without-catastrophe"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foreignpolicy.com/2019/08/28/ukraines-democracy-is-almost-all-grown-up/" TargetMode="External"/><Relationship Id="rId11" Type="http://schemas.openxmlformats.org/officeDocument/2006/relationships/hyperlink" Target="https://www.nbcnews.com/news/world/live-blog/russia-ukraine-live-updates-n1290057/ncrd1290087" TargetMode="External"/><Relationship Id="rId24" Type="http://schemas.openxmlformats.org/officeDocument/2006/relationships/hyperlink" Target="http://www.theamericanconservative.com/larison/democratic-peace-theory-is-false/" TargetMode="External"/><Relationship Id="rId5" Type="http://schemas.openxmlformats.org/officeDocument/2006/relationships/webSettings" Target="webSettings.xml"/><Relationship Id="rId15" Type="http://schemas.openxmlformats.org/officeDocument/2006/relationships/hyperlink" Target="https://www.foreignaffairs.com/articles/syria/2016-03-20/russias-pyrrhic-victory-syria" TargetMode="External"/><Relationship Id="rId23" Type="http://schemas.openxmlformats.org/officeDocument/2006/relationships/hyperlink" Target="http://muse.jhu.edu/journals/international_organization/v056/56.2mansfield.html" TargetMode="External"/><Relationship Id="rId10" Type="http://schemas.openxmlformats.org/officeDocument/2006/relationships/hyperlink" Target="https://www.youtube.com/watch?v=OMTeSsnNCw0" TargetMode="External"/><Relationship Id="rId19" Type="http://schemas.openxmlformats.org/officeDocument/2006/relationships/hyperlink" Target="https://newrepublic.com/article/156486/abuses-objectivity" TargetMode="External"/><Relationship Id="rId4" Type="http://schemas.openxmlformats.org/officeDocument/2006/relationships/settings" Target="settings.xml"/><Relationship Id="rId9" Type="http://schemas.openxmlformats.org/officeDocument/2006/relationships/hyperlink" Target="https://www.washingtonpost.com/outlook/2022/03/01/information-war-zelensky-ukraine-putin-russia/" TargetMode="External"/><Relationship Id="rId14" Type="http://schemas.openxmlformats.org/officeDocument/2006/relationships/hyperlink" Target="https://www.foreignaffairs.com/articles/ukraine/2022-02-18/what-if-russia-wins" TargetMode="External"/><Relationship Id="rId22" Type="http://schemas.openxmlformats.org/officeDocument/2006/relationships/hyperlink" Target="http://muse.jhu.edu/journals/international_organization/v056/56.2mansfield.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22969</Words>
  <Characters>130924</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22</cp:revision>
  <dcterms:created xsi:type="dcterms:W3CDTF">2022-03-10T21:07:00Z</dcterms:created>
  <dcterms:modified xsi:type="dcterms:W3CDTF">2022-03-10T21:48:00Z</dcterms:modified>
</cp:coreProperties>
</file>