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5195" w14:textId="27E14119" w:rsidR="00425AB6" w:rsidRDefault="0087004D" w:rsidP="0087004D">
      <w:pPr>
        <w:pStyle w:val="Heading1"/>
      </w:pPr>
      <w:r>
        <w:t>1NC R1 St Marks</w:t>
      </w:r>
    </w:p>
    <w:p w14:paraId="078B315B" w14:textId="193DE3D8" w:rsidR="0087004D" w:rsidRDefault="0087004D" w:rsidP="0087004D">
      <w:pPr>
        <w:pStyle w:val="Heading2"/>
      </w:pPr>
      <w:r>
        <w:t>1</w:t>
      </w:r>
    </w:p>
    <w:p w14:paraId="765A8CD7" w14:textId="02591F2E" w:rsidR="0087004D" w:rsidRDefault="0087004D" w:rsidP="0087004D">
      <w:pPr>
        <w:pStyle w:val="Heading3"/>
      </w:pPr>
      <w:r>
        <w:t>CP</w:t>
      </w:r>
    </w:p>
    <w:p w14:paraId="1D2EA2AB" w14:textId="77777777" w:rsidR="0087004D" w:rsidRPr="00402F4F" w:rsidRDefault="0087004D" w:rsidP="0087004D">
      <w:pPr>
        <w:pStyle w:val="Heading4"/>
        <w:rPr>
          <w:rFonts w:cs="Calibri"/>
        </w:rPr>
      </w:pPr>
      <w:r w:rsidRPr="00402F4F">
        <w:rPr>
          <w:rFonts w:cs="Calibri"/>
        </w:rPr>
        <w:t>CP text: The member nations of the WTO should:</w:t>
      </w:r>
    </w:p>
    <w:p w14:paraId="21233A90" w14:textId="77777777" w:rsidR="0087004D" w:rsidRPr="00E11FED" w:rsidRDefault="0087004D" w:rsidP="0087004D">
      <w:pPr>
        <w:pStyle w:val="Heading4"/>
        <w:rPr>
          <w:rFonts w:cs="Calibri"/>
        </w:rPr>
      </w:pPr>
      <w:r w:rsidRPr="00E11FED">
        <w:rPr>
          <w:rFonts w:cs="Calibri"/>
        </w:rPr>
        <w:t>---Loan an additional 4 billion dollars of additional funding to close the pre-purchase gap of 350 million vaccines to achieve world-wide immunity</w:t>
      </w:r>
    </w:p>
    <w:p w14:paraId="5F8A61E1" w14:textId="77777777" w:rsidR="0087004D" w:rsidRPr="00E11FED" w:rsidRDefault="0087004D" w:rsidP="0087004D">
      <w:pPr>
        <w:pStyle w:val="Heading4"/>
        <w:rPr>
          <w:rFonts w:cs="Calibri"/>
        </w:rPr>
      </w:pPr>
      <w:r w:rsidRPr="00E11FED">
        <w:rPr>
          <w:rFonts w:cs="Calibri"/>
        </w:rPr>
        <w:t>---The World Bank should relax the conditions to receive a loan as per Goldberg 21</w:t>
      </w:r>
    </w:p>
    <w:p w14:paraId="5AD9DE16" w14:textId="77777777" w:rsidR="0087004D" w:rsidRDefault="0087004D" w:rsidP="0087004D">
      <w:pPr>
        <w:pStyle w:val="Heading4"/>
        <w:rPr>
          <w:rFonts w:cs="Calibri"/>
        </w:rPr>
      </w:pPr>
      <w:r w:rsidRPr="00E11FED">
        <w:rPr>
          <w:rFonts w:cs="Calibri"/>
        </w:rPr>
        <w:t>---Eliminate export restriction on critical medicines during pandemics.</w:t>
      </w:r>
    </w:p>
    <w:p w14:paraId="7329DAAA" w14:textId="77777777" w:rsidR="0087004D" w:rsidRPr="00402F4F" w:rsidRDefault="0087004D" w:rsidP="0087004D"/>
    <w:p w14:paraId="27B6A272" w14:textId="77777777" w:rsidR="0087004D" w:rsidRPr="00402F4F" w:rsidRDefault="0087004D" w:rsidP="0087004D">
      <w:pPr>
        <w:pStyle w:val="Heading4"/>
        <w:rPr>
          <w:rFonts w:cs="Calibri"/>
        </w:rPr>
      </w:pPr>
      <w:r w:rsidRPr="00402F4F">
        <w:rPr>
          <w:rFonts w:cs="Calibri"/>
        </w:rPr>
        <w:t xml:space="preserve">The CP solves pandemics </w:t>
      </w:r>
      <w:r w:rsidRPr="00402F4F">
        <w:rPr>
          <w:rFonts w:cs="Calibri"/>
          <w:u w:val="single"/>
        </w:rPr>
        <w:t>better</w:t>
      </w:r>
      <w:r>
        <w:rPr>
          <w:rFonts w:cs="Calibri"/>
        </w:rPr>
        <w:t>—</w:t>
      </w:r>
      <w:r w:rsidRPr="00402F4F">
        <w:rPr>
          <w:rFonts w:cs="Calibri"/>
        </w:rPr>
        <w:t xml:space="preserve">the aff </w:t>
      </w:r>
      <w:r w:rsidRPr="00402F4F">
        <w:rPr>
          <w:rFonts w:cs="Calibri"/>
          <w:u w:val="single"/>
        </w:rPr>
        <w:t>misidentifies the problem</w:t>
      </w:r>
      <w:r w:rsidRPr="00402F4F">
        <w:rPr>
          <w:rFonts w:cs="Calibri"/>
        </w:rPr>
        <w:t>.</w:t>
      </w:r>
    </w:p>
    <w:p w14:paraId="2482BE77" w14:textId="77777777" w:rsidR="0087004D" w:rsidRPr="00402F4F" w:rsidRDefault="0087004D" w:rsidP="0087004D">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5" w:history="1">
        <w:r w:rsidRPr="00402F4F">
          <w:rPr>
            <w:rStyle w:val="Hyperlink"/>
          </w:rPr>
          <w:t>https://www.project-syndicate.org/commentary/wto-vaccine-waiver-is-beside-the-point-by-pinelopi-koujianou-goldberg-2021-05</w:t>
        </w:r>
      </w:hyperlink>
      <w:r w:rsidRPr="00402F4F">
        <w:t>] Justin</w:t>
      </w:r>
    </w:p>
    <w:p w14:paraId="46D1A6E8" w14:textId="77777777" w:rsidR="0087004D" w:rsidRPr="00053639" w:rsidRDefault="0087004D" w:rsidP="0087004D">
      <w:pPr>
        <w:rPr>
          <w:sz w:val="16"/>
        </w:rPr>
      </w:pPr>
      <w:r w:rsidRPr="00053639">
        <w:rPr>
          <w:u w:val="single"/>
        </w:rPr>
        <w:t xml:space="preserve">What’s </w:t>
      </w:r>
      <w:r w:rsidRPr="00053639">
        <w:rPr>
          <w:highlight w:val="green"/>
          <w:u w:val="single"/>
        </w:rPr>
        <w:t>the issue</w:t>
      </w:r>
      <w:r w:rsidRPr="00053639">
        <w:rPr>
          <w:u w:val="single"/>
        </w:rPr>
        <w:t xml:space="preserve">, then? According to Agarwal and Reed, it </w:t>
      </w:r>
      <w:r w:rsidRPr="00053639">
        <w:rPr>
          <w:highlight w:val="green"/>
          <w:u w:val="single"/>
        </w:rPr>
        <w:t>is</w:t>
      </w:r>
      <w:r w:rsidRPr="00053639">
        <w:rPr>
          <w:u w:val="single"/>
        </w:rPr>
        <w:t xml:space="preserve"> that </w:t>
      </w:r>
      <w:r w:rsidRPr="00053639">
        <w:rPr>
          <w:highlight w:val="green"/>
          <w:u w:val="single"/>
        </w:rPr>
        <w:t xml:space="preserve">companies are </w:t>
      </w:r>
      <w:r w:rsidRPr="00053639">
        <w:rPr>
          <w:rStyle w:val="Emphasis"/>
          <w:highlight w:val="green"/>
        </w:rPr>
        <w:t>reluctant to activate</w:t>
      </w:r>
      <w:r w:rsidRPr="00053639">
        <w:rPr>
          <w:rStyle w:val="Emphasis"/>
        </w:rPr>
        <w:t xml:space="preserve"> their existing </w:t>
      </w:r>
      <w:r w:rsidRPr="00053639">
        <w:rPr>
          <w:rStyle w:val="Emphasis"/>
          <w:highlight w:val="green"/>
        </w:rPr>
        <w:t>production</w:t>
      </w:r>
      <w:r w:rsidRPr="00053639">
        <w:rPr>
          <w:rStyle w:val="Emphasis"/>
        </w:rPr>
        <w:t xml:space="preserve"> capacity </w:t>
      </w:r>
      <w:r w:rsidRPr="00053639">
        <w:rPr>
          <w:rStyle w:val="Emphasis"/>
          <w:highlight w:val="green"/>
        </w:rPr>
        <w:t>without pre-purchase</w:t>
      </w:r>
      <w:r w:rsidRPr="00053639">
        <w:rPr>
          <w:rStyle w:val="Emphasis"/>
        </w:rPr>
        <w:t xml:space="preserve"> commitments</w:t>
      </w:r>
      <w:r w:rsidRPr="00053639">
        <w:rPr>
          <w:u w:val="single"/>
        </w:rPr>
        <w:t>. There is currently a large gap between the number of doses</w:t>
      </w:r>
      <w:r w:rsidRPr="00053639">
        <w:rPr>
          <w:sz w:val="16"/>
        </w:rPr>
        <w:t xml:space="preserve"> that could be produced </w:t>
      </w:r>
      <w:r w:rsidRPr="00053639">
        <w:rPr>
          <w:u w:val="single"/>
        </w:rPr>
        <w:t>and the number that have been pre-ordered</w:t>
      </w:r>
      <w:r w:rsidRPr="00053639">
        <w:rPr>
          <w:sz w:val="16"/>
        </w:rPr>
        <w:t xml:space="preserve">. And, as one would expect, </w:t>
      </w:r>
      <w:r w:rsidRPr="00053639">
        <w:rPr>
          <w:u w:val="single"/>
        </w:rPr>
        <w:t>this gap is unevenly distributed. High-income countries have ordered more doses than they need and thus will end up with a surplus</w:t>
      </w:r>
      <w:r w:rsidRPr="00053639">
        <w:rPr>
          <w:sz w:val="16"/>
        </w:rPr>
        <w:t xml:space="preserve">, whereas </w:t>
      </w:r>
      <w:r w:rsidRPr="00053639">
        <w:rPr>
          <w:u w:val="single"/>
        </w:rPr>
        <w:t xml:space="preserve">lower-income countries are far behind in pre-purchasing vaccines. </w:t>
      </w:r>
      <w:r w:rsidRPr="00053639">
        <w:rPr>
          <w:sz w:val="16"/>
        </w:rPr>
        <w:t xml:space="preserve">Under these circumstances, </w:t>
      </w:r>
      <w:r w:rsidRPr="00053639">
        <w:rPr>
          <w:u w:val="single"/>
        </w:rPr>
        <w:t xml:space="preserve">efforts to increase capacity by </w:t>
      </w:r>
      <w:r w:rsidRPr="00053639">
        <w:rPr>
          <w:highlight w:val="green"/>
          <w:u w:val="single"/>
        </w:rPr>
        <w:t xml:space="preserve">relaxing patent </w:t>
      </w:r>
      <w:r w:rsidRPr="00053639">
        <w:rPr>
          <w:u w:val="single"/>
        </w:rPr>
        <w:t xml:space="preserve">protections </w:t>
      </w:r>
      <w:r w:rsidRPr="00053639">
        <w:rPr>
          <w:rStyle w:val="Emphasis"/>
        </w:rPr>
        <w:t xml:space="preserve">would </w:t>
      </w:r>
      <w:r w:rsidRPr="00053639">
        <w:rPr>
          <w:rStyle w:val="Emphasis"/>
          <w:highlight w:val="green"/>
        </w:rPr>
        <w:t xml:space="preserve">do nothing </w:t>
      </w:r>
      <w:r w:rsidRPr="00053639">
        <w:rPr>
          <w:rStyle w:val="Emphasis"/>
        </w:rPr>
        <w:t>to accelerate vaccinations in lower-income countries</w:t>
      </w:r>
      <w:r w:rsidRPr="00053639">
        <w:rPr>
          <w:u w:val="single"/>
        </w:rPr>
        <w:t xml:space="preserve">. </w:t>
      </w:r>
      <w:r w:rsidRPr="00053639">
        <w:rPr>
          <w:highlight w:val="green"/>
          <w:u w:val="single"/>
        </w:rPr>
        <w:t>A</w:t>
      </w:r>
      <w:r w:rsidRPr="00053639">
        <w:rPr>
          <w:u w:val="single"/>
        </w:rPr>
        <w:t xml:space="preserve"> far more promising </w:t>
      </w:r>
      <w:r w:rsidRPr="00053639">
        <w:rPr>
          <w:highlight w:val="green"/>
          <w:u w:val="single"/>
        </w:rPr>
        <w:t>strategy is to</w:t>
      </w:r>
      <w:r w:rsidRPr="00053639">
        <w:rPr>
          <w:u w:val="single"/>
        </w:rPr>
        <w:t xml:space="preserve"> help lower-income countries </w:t>
      </w:r>
      <w:r w:rsidRPr="00053639">
        <w:rPr>
          <w:rStyle w:val="Emphasis"/>
          <w:highlight w:val="green"/>
        </w:rPr>
        <w:t>purchase vaccines</w:t>
      </w:r>
      <w:r w:rsidRPr="00053639">
        <w:rPr>
          <w:sz w:val="16"/>
        </w:rPr>
        <w:t xml:space="preserve">, while channeling surplus doses from richer countries to wherever they are needed most. 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 Still, </w:t>
      </w:r>
      <w:r w:rsidRPr="00053639">
        <w:rPr>
          <w:u w:val="single"/>
        </w:rPr>
        <w:t xml:space="preserve">three critical challenges remain. </w:t>
      </w:r>
      <w:r w:rsidRPr="00053639">
        <w:rPr>
          <w:rStyle w:val="Emphasis"/>
          <w:highlight w:val="green"/>
        </w:rPr>
        <w:t>First</w:t>
      </w:r>
      <w:r w:rsidRPr="00053639">
        <w:rPr>
          <w:highlight w:val="green"/>
          <w:u w:val="single"/>
        </w:rPr>
        <w:t>, closing</w:t>
      </w:r>
      <w:r w:rsidRPr="00053639">
        <w:rPr>
          <w:u w:val="single"/>
        </w:rPr>
        <w:t xml:space="preserve"> the </w:t>
      </w:r>
      <w:r w:rsidRPr="00053639">
        <w:rPr>
          <w:rStyle w:val="Emphasis"/>
          <w:highlight w:val="green"/>
        </w:rPr>
        <w:t>pre-purchase gap</w:t>
      </w:r>
      <w:r w:rsidRPr="00053639">
        <w:rPr>
          <w:rStyle w:val="Emphasis"/>
        </w:rPr>
        <w:t xml:space="preserve"> of 350 million vaccines will </w:t>
      </w:r>
      <w:r w:rsidRPr="00053639">
        <w:rPr>
          <w:rStyle w:val="Emphasis"/>
          <w:highlight w:val="green"/>
        </w:rPr>
        <w:t>requires</w:t>
      </w:r>
      <w:r w:rsidRPr="00053639">
        <w:rPr>
          <w:rStyle w:val="Emphasis"/>
        </w:rPr>
        <w:t xml:space="preserve"> an additional </w:t>
      </w:r>
      <w:r w:rsidRPr="00053639">
        <w:rPr>
          <w:rStyle w:val="Emphasis"/>
          <w:highlight w:val="green"/>
        </w:rPr>
        <w:t>$4 billion</w:t>
      </w:r>
      <w:r w:rsidRPr="00053639">
        <w:rPr>
          <w:sz w:val="16"/>
        </w:rPr>
        <w:t xml:space="preserve"> – a trivial cost relative to the potential benefit of achieving worldwide immunity. </w:t>
      </w:r>
      <w:r w:rsidRPr="00053639">
        <w:rPr>
          <w:u w:val="single"/>
        </w:rPr>
        <w:t xml:space="preserve">Providing this support, </w:t>
      </w:r>
      <w:r w:rsidRPr="00053639">
        <w:rPr>
          <w:highlight w:val="green"/>
          <w:u w:val="single"/>
        </w:rPr>
        <w:t>either through</w:t>
      </w:r>
      <w:r w:rsidRPr="00053639">
        <w:rPr>
          <w:u w:val="single"/>
        </w:rPr>
        <w:t xml:space="preserve"> additional funding for the </w:t>
      </w:r>
      <w:r w:rsidRPr="00053639">
        <w:rPr>
          <w:rStyle w:val="Emphasis"/>
          <w:highlight w:val="green"/>
        </w:rPr>
        <w:t>COVAX</w:t>
      </w:r>
      <w:r w:rsidRPr="00053639">
        <w:rPr>
          <w:rStyle w:val="Emphasis"/>
        </w:rPr>
        <w:t xml:space="preserve"> AMC facility</w:t>
      </w:r>
      <w:r w:rsidRPr="00053639">
        <w:rPr>
          <w:u w:val="single"/>
        </w:rPr>
        <w:t xml:space="preserve"> </w:t>
      </w:r>
      <w:r w:rsidRPr="00053639">
        <w:rPr>
          <w:highlight w:val="green"/>
          <w:u w:val="single"/>
        </w:rPr>
        <w:t xml:space="preserve">or by sending </w:t>
      </w:r>
      <w:r w:rsidRPr="00053639">
        <w:rPr>
          <w:rStyle w:val="Emphasis"/>
        </w:rPr>
        <w:t xml:space="preserve">surplus </w:t>
      </w:r>
      <w:r w:rsidRPr="00053639">
        <w:rPr>
          <w:rStyle w:val="Emphasis"/>
          <w:highlight w:val="green"/>
        </w:rPr>
        <w:t>vaccines</w:t>
      </w:r>
      <w:r w:rsidRPr="00053639">
        <w:rPr>
          <w:rStyle w:val="Emphasis"/>
        </w:rPr>
        <w:t xml:space="preserve"> to developing countries</w:t>
      </w:r>
      <w:r w:rsidRPr="00053639">
        <w:rPr>
          <w:u w:val="single"/>
        </w:rPr>
        <w:t xml:space="preserve"> as soon as possible, should not be too difficult or costly</w:t>
      </w:r>
      <w:r w:rsidRPr="00053639">
        <w:rPr>
          <w:sz w:val="16"/>
        </w:rPr>
        <w:t xml:space="preserve"> for high-income countries to manage. </w:t>
      </w:r>
      <w:r w:rsidRPr="00053639">
        <w:rPr>
          <w:rStyle w:val="Emphasis"/>
          <w:highlight w:val="green"/>
        </w:rPr>
        <w:t>Second</w:t>
      </w:r>
      <w:r w:rsidRPr="00053639">
        <w:rPr>
          <w:u w:val="single"/>
        </w:rPr>
        <w:t xml:space="preserve">, the </w:t>
      </w:r>
      <w:r w:rsidRPr="00053639">
        <w:rPr>
          <w:highlight w:val="green"/>
          <w:u w:val="single"/>
        </w:rPr>
        <w:t>World Bank</w:t>
      </w:r>
      <w:r w:rsidRPr="00053639">
        <w:rPr>
          <w:u w:val="single"/>
        </w:rPr>
        <w:t xml:space="preserve"> needs to </w:t>
      </w:r>
      <w:r w:rsidRPr="00053639">
        <w:rPr>
          <w:rStyle w:val="Emphasis"/>
          <w:highlight w:val="green"/>
        </w:rPr>
        <w:t>relax</w:t>
      </w:r>
      <w:r w:rsidRPr="00053639">
        <w:rPr>
          <w:rStyle w:val="Emphasis"/>
        </w:rPr>
        <w:t xml:space="preserve"> its </w:t>
      </w:r>
      <w:r w:rsidRPr="00053639">
        <w:rPr>
          <w:rStyle w:val="Emphasis"/>
          <w:highlight w:val="green"/>
        </w:rPr>
        <w:t>conditions for</w:t>
      </w:r>
      <w:r w:rsidRPr="00053639">
        <w:rPr>
          <w:rStyle w:val="Emphasis"/>
        </w:rPr>
        <w:t xml:space="preserve"> extending </w:t>
      </w:r>
      <w:r w:rsidRPr="00053639">
        <w:rPr>
          <w:rStyle w:val="Emphasis"/>
          <w:highlight w:val="green"/>
        </w:rPr>
        <w:t>loans</w:t>
      </w:r>
      <w:r w:rsidRPr="00053639">
        <w:rPr>
          <w:rStyle w:val="Emphasis"/>
        </w:rPr>
        <w:t xml:space="preserve"> for vaccine pre-purchases</w:t>
      </w:r>
      <w:r w:rsidRPr="00053639">
        <w:rPr>
          <w:sz w:val="16"/>
        </w:rPr>
        <w:t xml:space="preserve">. Currently, </w:t>
      </w:r>
      <w:r w:rsidRPr="00053639">
        <w:rPr>
          <w:u w:val="single"/>
        </w:rPr>
        <w:t>such loans can be used only for vaccines approved by three stringent regulatory authorities</w:t>
      </w:r>
      <w:r w:rsidRPr="00053639">
        <w:rPr>
          <w:sz w:val="16"/>
        </w:rPr>
        <w:t xml:space="preserve"> (SRAs) in three different regions. </w:t>
      </w:r>
      <w:r w:rsidRPr="00053639">
        <w:rPr>
          <w:u w:val="single"/>
        </w:rPr>
        <w:t>Among these are Japan and certain Western countries, which naturally prioritize approval of vaccines intended for their own populations. They have little incentive to grant emergency-use authorization to alternative vaccines that have shown high efficacy</w:t>
      </w:r>
      <w:r w:rsidRPr="00053639">
        <w:rPr>
          <w:sz w:val="16"/>
        </w:rPr>
        <w:t xml:space="preserve"> in Phase 3 clinical trials, </w:t>
      </w:r>
      <w:r w:rsidRPr="00053639">
        <w:rPr>
          <w:u w:val="single"/>
        </w:rPr>
        <w:t xml:space="preserve">such as Bharat Biotech’s </w:t>
      </w:r>
      <w:proofErr w:type="spellStart"/>
      <w:r w:rsidRPr="00053639">
        <w:rPr>
          <w:rStyle w:val="Emphasis"/>
        </w:rPr>
        <w:t>Covaxin</w:t>
      </w:r>
      <w:proofErr w:type="spellEnd"/>
      <w:r w:rsidRPr="00053639">
        <w:rPr>
          <w:u w:val="single"/>
        </w:rPr>
        <w:t xml:space="preserve"> (India), and Gamaleya’s </w:t>
      </w:r>
      <w:r w:rsidRPr="00053639">
        <w:rPr>
          <w:rStyle w:val="Emphasis"/>
        </w:rPr>
        <w:t>Sputnik V</w:t>
      </w:r>
      <w:r w:rsidRPr="00053639">
        <w:rPr>
          <w:u w:val="single"/>
        </w:rPr>
        <w:t xml:space="preserve"> (Russia), and </w:t>
      </w:r>
      <w:r w:rsidRPr="00053639">
        <w:rPr>
          <w:rStyle w:val="Emphasis"/>
        </w:rPr>
        <w:t>Sinovac Biotech’s CoronaVac</w:t>
      </w:r>
      <w:r w:rsidRPr="00053639">
        <w:rPr>
          <w:u w:val="single"/>
        </w:rPr>
        <w:t xml:space="preserve"> (China).</w:t>
      </w:r>
      <w:r w:rsidRPr="00053639">
        <w:rPr>
          <w:sz w:val="16"/>
        </w:rPr>
        <w:t xml:space="preserve"> Extending the list of national regulators classified as SRAs would go a long way toward increasing lending for vaccine purchases.1 </w:t>
      </w:r>
      <w:r w:rsidRPr="00053639">
        <w:rPr>
          <w:u w:val="single"/>
        </w:rPr>
        <w:t xml:space="preserve">Finally, existing vaccine </w:t>
      </w:r>
      <w:r w:rsidRPr="00053639">
        <w:rPr>
          <w:highlight w:val="green"/>
          <w:u w:val="single"/>
        </w:rPr>
        <w:t>manufacturers</w:t>
      </w:r>
      <w:r w:rsidRPr="00053639">
        <w:rPr>
          <w:u w:val="single"/>
        </w:rPr>
        <w:t xml:space="preserve"> will be </w:t>
      </w:r>
      <w:r w:rsidRPr="00053639">
        <w:rPr>
          <w:highlight w:val="green"/>
          <w:u w:val="single"/>
        </w:rPr>
        <w:t>unable to meet</w:t>
      </w:r>
      <w:r w:rsidRPr="00053639">
        <w:rPr>
          <w:u w:val="single"/>
        </w:rPr>
        <w:t xml:space="preserve"> their production </w:t>
      </w:r>
      <w:r w:rsidRPr="00053639">
        <w:rPr>
          <w:highlight w:val="green"/>
          <w:u w:val="single"/>
        </w:rPr>
        <w:t>targets if</w:t>
      </w:r>
      <w:r w:rsidRPr="00053639">
        <w:rPr>
          <w:u w:val="single"/>
        </w:rPr>
        <w:t xml:space="preserve"> </w:t>
      </w:r>
      <w:r w:rsidRPr="00053639">
        <w:rPr>
          <w:rStyle w:val="Emphasis"/>
        </w:rPr>
        <w:t xml:space="preserve">vaccine </w:t>
      </w:r>
      <w:r w:rsidRPr="00053639">
        <w:rPr>
          <w:rStyle w:val="Emphasis"/>
          <w:highlight w:val="green"/>
        </w:rPr>
        <w:t xml:space="preserve">nationalism gives rise to export </w:t>
      </w:r>
      <w:r w:rsidRPr="005D7779">
        <w:rPr>
          <w:rStyle w:val="Emphasis"/>
          <w:highlight w:val="green"/>
        </w:rPr>
        <w:t>restrictions</w:t>
      </w:r>
      <w:r w:rsidRPr="005D7779">
        <w:rPr>
          <w:highlight w:val="green"/>
          <w:u w:val="single"/>
        </w:rPr>
        <w:t xml:space="preserve"> on</w:t>
      </w:r>
      <w:r w:rsidRPr="00053639">
        <w:rPr>
          <w:u w:val="single"/>
        </w:rPr>
        <w:t xml:space="preserve"> critical </w:t>
      </w:r>
      <w:r w:rsidRPr="005D7779">
        <w:rPr>
          <w:highlight w:val="green"/>
          <w:u w:val="single"/>
        </w:rPr>
        <w:t>inputs and</w:t>
      </w:r>
      <w:r w:rsidRPr="00053639">
        <w:rPr>
          <w:u w:val="single"/>
        </w:rPr>
        <w:t xml:space="preserve"> raw </w:t>
      </w:r>
      <w:r w:rsidRPr="005D7779">
        <w:rPr>
          <w:highlight w:val="green"/>
          <w:u w:val="single"/>
        </w:rPr>
        <w:t>materials</w:t>
      </w:r>
      <w:r w:rsidRPr="00053639">
        <w:rPr>
          <w:sz w:val="16"/>
        </w:rPr>
        <w:t xml:space="preserve">. We saw such behavior early in the pandemic with respect to personal protective equipment, but the resulting export restrictions proved short-lived. One hopes the same will be true for vaccines. </w:t>
      </w:r>
      <w:r w:rsidRPr="00053639">
        <w:rPr>
          <w:u w:val="single"/>
        </w:rPr>
        <w:t xml:space="preserve">International </w:t>
      </w:r>
      <w:r w:rsidRPr="005D7779">
        <w:rPr>
          <w:rStyle w:val="Emphasis"/>
          <w:highlight w:val="green"/>
        </w:rPr>
        <w:t>cooperation</w:t>
      </w:r>
      <w:r w:rsidRPr="00053639">
        <w:rPr>
          <w:rStyle w:val="Emphasis"/>
        </w:rPr>
        <w:t xml:space="preserve"> and coordination </w:t>
      </w:r>
      <w:r w:rsidRPr="005D7779">
        <w:rPr>
          <w:rStyle w:val="Emphasis"/>
          <w:highlight w:val="green"/>
        </w:rPr>
        <w:t>will be crucial</w:t>
      </w:r>
      <w:r w:rsidRPr="00053639">
        <w:rPr>
          <w:u w:val="single"/>
        </w:rPr>
        <w:t xml:space="preserve"> in the coming months. There are many ways for advanced economies to assist poorer countries in vaccinating their populations as soon as possible</w:t>
      </w:r>
      <w:r w:rsidRPr="00053639">
        <w:rPr>
          <w:sz w:val="16"/>
        </w:rPr>
        <w:t xml:space="preserve">. But </w:t>
      </w:r>
      <w:r w:rsidRPr="00053639">
        <w:rPr>
          <w:u w:val="single"/>
        </w:rPr>
        <w:t xml:space="preserve">relaxing </w:t>
      </w:r>
      <w:r w:rsidRPr="00053639">
        <w:rPr>
          <w:rStyle w:val="Emphasis"/>
        </w:rPr>
        <w:t>patent protections</w:t>
      </w:r>
      <w:r w:rsidRPr="00053639">
        <w:rPr>
          <w:sz w:val="16"/>
        </w:rPr>
        <w:t xml:space="preserve"> – however appealing the idea may be in other contexts – </w:t>
      </w:r>
      <w:r w:rsidRPr="00053639">
        <w:rPr>
          <w:u w:val="single"/>
        </w:rPr>
        <w:t xml:space="preserve">is </w:t>
      </w:r>
      <w:r w:rsidRPr="00053639">
        <w:rPr>
          <w:rStyle w:val="Emphasis"/>
        </w:rPr>
        <w:t>not</w:t>
      </w:r>
      <w:r w:rsidRPr="00053639">
        <w:rPr>
          <w:u w:val="single"/>
        </w:rPr>
        <w:t xml:space="preserve"> </w:t>
      </w:r>
      <w:r w:rsidRPr="00053639">
        <w:rPr>
          <w:rStyle w:val="Emphasis"/>
        </w:rPr>
        <w:t>one of them</w:t>
      </w:r>
      <w:r w:rsidRPr="00053639">
        <w:rPr>
          <w:u w:val="single"/>
        </w:rPr>
        <w:t>. The focus should be on providing additional funding and less restrictive lending for pre-ordering vaccines</w:t>
      </w:r>
      <w:r w:rsidRPr="00053639">
        <w:rPr>
          <w:sz w:val="16"/>
        </w:rPr>
        <w:t>, and on funneling surpluses from high-income countries to the rest of the world.</w:t>
      </w:r>
    </w:p>
    <w:p w14:paraId="73FCFDA7" w14:textId="77777777" w:rsidR="0087004D" w:rsidRDefault="0087004D" w:rsidP="0087004D"/>
    <w:p w14:paraId="4B9BD4AC" w14:textId="77777777" w:rsidR="0087004D" w:rsidRDefault="0087004D" w:rsidP="0087004D">
      <w:pPr>
        <w:pStyle w:val="Heading4"/>
      </w:pPr>
      <w:r>
        <w:t xml:space="preserve">It allows for </w:t>
      </w:r>
      <w:r w:rsidRPr="00E11FED">
        <w:rPr>
          <w:u w:val="single"/>
        </w:rPr>
        <w:t>purchasing commitments</w:t>
      </w:r>
      <w:r>
        <w:t>.</w:t>
      </w:r>
    </w:p>
    <w:p w14:paraId="343A9EA1" w14:textId="77777777" w:rsidR="0087004D" w:rsidRPr="00053639" w:rsidRDefault="0087004D" w:rsidP="0087004D">
      <w:r>
        <w:rPr>
          <w:rStyle w:val="Style13ptBold"/>
        </w:rPr>
        <w:t xml:space="preserve">1AC </w:t>
      </w:r>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w:t>
      </w:r>
      <w:hyperlink r:id="rId6" w:history="1">
        <w:r w:rsidRPr="005D2994">
          <w:rPr>
            <w:rStyle w:val="Hyperlink"/>
          </w:rPr>
          <w:t>https://www.brookings.edu/blog/up-front/2021/06/03/why-intellectual-property-and-pandemics-dont-mix/</w:t>
        </w:r>
      </w:hyperlink>
      <w:r>
        <w:t>] Recut Justin</w:t>
      </w:r>
    </w:p>
    <w:p w14:paraId="47E45FA7" w14:textId="77777777" w:rsidR="0087004D" w:rsidRDefault="0087004D" w:rsidP="0087004D">
      <w:r>
        <w:t xml:space="preserve">What approach to encouraging innovation should we take instead? How do we incentivize drug makers to undertake the hefty R&amp;D costs to develop new vaccines without giving them exclusive rights over their production and sale? </w:t>
      </w:r>
      <w:r w:rsidRPr="00E11FED">
        <w:rPr>
          <w:u w:val="single"/>
        </w:rPr>
        <w:t xml:space="preserve">The </w:t>
      </w:r>
      <w:r w:rsidRPr="00053639">
        <w:rPr>
          <w:highlight w:val="green"/>
          <w:u w:val="single"/>
        </w:rPr>
        <w:t>most effective approach</w:t>
      </w:r>
      <w:r w:rsidRPr="00E11FED">
        <w:rPr>
          <w:u w:val="single"/>
        </w:rPr>
        <w:t xml:space="preserve"> during a public health crisis </w:t>
      </w:r>
      <w:r w:rsidRPr="00053639">
        <w:rPr>
          <w:highlight w:val="green"/>
          <w:u w:val="single"/>
        </w:rPr>
        <w:t>is direct</w:t>
      </w:r>
      <w:r w:rsidRPr="00E11FED">
        <w:rPr>
          <w:u w:val="single"/>
        </w:rPr>
        <w:t xml:space="preserve"> government </w:t>
      </w:r>
      <w:r w:rsidRPr="00053639">
        <w:rPr>
          <w:highlight w:val="green"/>
          <w:u w:val="single"/>
        </w:rPr>
        <w:t>support: public funding</w:t>
      </w:r>
      <w:r w:rsidRPr="00E11FED">
        <w:rPr>
          <w:u w:val="single"/>
        </w:rPr>
        <w:t xml:space="preserve"> of R&amp;D, </w:t>
      </w:r>
      <w:r w:rsidRPr="00053639">
        <w:rPr>
          <w:highlight w:val="green"/>
          <w:u w:val="single"/>
        </w:rPr>
        <w:t>advance purchase commitments</w:t>
      </w:r>
      <w:r w:rsidRPr="00E11FED">
        <w:rPr>
          <w:u w:val="single"/>
        </w:rPr>
        <w:t xml:space="preserve"> by the government </w:t>
      </w:r>
      <w:r w:rsidRPr="00053639">
        <w:rPr>
          <w:highlight w:val="green"/>
          <w:u w:val="single"/>
        </w:rPr>
        <w:t>to buy large</w:t>
      </w:r>
      <w:r w:rsidRPr="00E11FED">
        <w:rPr>
          <w:u w:val="single"/>
        </w:rPr>
        <w:t xml:space="preserve"> numbers of </w:t>
      </w:r>
      <w:r w:rsidRPr="00053639">
        <w:rPr>
          <w:highlight w:val="green"/>
          <w:u w:val="single"/>
        </w:rPr>
        <w:t>doses</w:t>
      </w:r>
      <w:r w:rsidRPr="00E11FED">
        <w:rPr>
          <w:u w:val="single"/>
        </w:rPr>
        <w:t xml:space="preserve"> at set prices, </w:t>
      </w:r>
      <w:r w:rsidRPr="00053639">
        <w:rPr>
          <w:highlight w:val="green"/>
          <w:u w:val="single"/>
        </w:rPr>
        <w:t>and other</w:t>
      </w:r>
      <w:r w:rsidRPr="00E11FED">
        <w:rPr>
          <w:u w:val="single"/>
        </w:rPr>
        <w:t xml:space="preserve">, related </w:t>
      </w:r>
      <w:r w:rsidRPr="00053639">
        <w:rPr>
          <w:highlight w:val="green"/>
          <w:u w:val="single"/>
        </w:rPr>
        <w:t>payouts</w:t>
      </w:r>
      <w:r>
        <w:t xml:space="preserve">. And when we pay drug makers, </w:t>
      </w:r>
      <w:r w:rsidRPr="00E11FED">
        <w:rPr>
          <w:u w:val="single"/>
        </w:rPr>
        <w:t>we should not hesitate to pay generously, even extravagantly</w:t>
      </w:r>
      <w:r>
        <w:t>: we want to offer drug companies big profits so that they prioritize this work above everything else, and so that they are ready and eager to come to the rescue again the next time there’s a crisis.</w:t>
      </w:r>
    </w:p>
    <w:p w14:paraId="1F36695B" w14:textId="77777777" w:rsidR="0087004D" w:rsidRDefault="0087004D" w:rsidP="0087004D">
      <w:r w:rsidRPr="00E11FED">
        <w:rPr>
          <w:u w:val="single"/>
        </w:rPr>
        <w:t xml:space="preserve">It was direct support via </w:t>
      </w:r>
      <w:r w:rsidRPr="00053639">
        <w:rPr>
          <w:highlight w:val="green"/>
          <w:u w:val="single"/>
        </w:rPr>
        <w:t>Operation Warp Speed</w:t>
      </w:r>
      <w:r w:rsidRPr="00E11FED">
        <w:rPr>
          <w:u w:val="single"/>
        </w:rPr>
        <w:t xml:space="preserve"> that </w:t>
      </w:r>
      <w:r w:rsidRPr="00053639">
        <w:rPr>
          <w:highlight w:val="green"/>
          <w:u w:val="single"/>
        </w:rPr>
        <w:t>made possible</w:t>
      </w:r>
      <w:r w:rsidRPr="00E11FED">
        <w:rPr>
          <w:u w:val="single"/>
        </w:rPr>
        <w:t xml:space="preserve"> the astonishingly rapid development of COVID-19 vaccines and then facilitated a relatively </w:t>
      </w:r>
      <w:r w:rsidRPr="00053639">
        <w:rPr>
          <w:highlight w:val="green"/>
          <w:u w:val="single"/>
        </w:rPr>
        <w:t>rapid rollout of</w:t>
      </w:r>
      <w:r w:rsidRPr="00E11FED">
        <w:rPr>
          <w:u w:val="single"/>
        </w:rPr>
        <w:t xml:space="preserve"> vaccine </w:t>
      </w:r>
      <w:r w:rsidRPr="00053639">
        <w:rPr>
          <w:highlight w:val="green"/>
          <w:u w:val="single"/>
        </w:rPr>
        <w:t>distribution</w:t>
      </w:r>
      <w:r>
        <w:t xml:space="preserve"> (relative, that is, to most of the rest of the world). And </w:t>
      </w:r>
      <w:r w:rsidRPr="00053639">
        <w:rPr>
          <w:u w:val="single"/>
        </w:rPr>
        <w:t>it’s worth noting that a major reason for the faster rollout here and in the United Kingdom compared to the European Union was the latter’s misguided penny-pinching. The EU bargained hard with firms to keep vaccine prices low</w:t>
      </w:r>
      <w:r>
        <w:t xml:space="preserve">, </w:t>
      </w:r>
      <w:r w:rsidRPr="00053639">
        <w:rPr>
          <w:u w:val="single"/>
        </w:rPr>
        <w:t>and as a result their citizens ended up in the back of the queue as various supply line kinks were being ironed out</w:t>
      </w:r>
      <w:r>
        <w:t xml:space="preserve">. This is particularly ironic since the Pfizer-BioNTech vaccine was developed in Germany. As this fact underscores, </w:t>
      </w:r>
      <w:r w:rsidRPr="00053639">
        <w:rPr>
          <w:u w:val="single"/>
        </w:rPr>
        <w:t>the chief advantage of direct support isn’t to “get tough” with drug firms and keep a lid on their profits. Instead, it is to accelerate the end of the public health emergency by making sure drug makers profit handsomely</w:t>
      </w:r>
      <w:r>
        <w:t xml:space="preserve"> from doing the right thing.</w:t>
      </w:r>
    </w:p>
    <w:p w14:paraId="057479D1" w14:textId="77777777" w:rsidR="0087004D" w:rsidRDefault="0087004D" w:rsidP="0087004D">
      <w:r w:rsidRPr="00053639">
        <w:rPr>
          <w:u w:val="single"/>
        </w:rPr>
        <w:t xml:space="preserve">Patent law and direct support should be seen not as either-or alternatives but as complements that apply different incentives to different circumstances and time horizons. </w:t>
      </w:r>
      <w:r w:rsidRPr="00053639">
        <w:rPr>
          <w:highlight w:val="green"/>
          <w:u w:val="single"/>
        </w:rPr>
        <w:t>Patent law provides</w:t>
      </w:r>
      <w:r w:rsidRPr="00053639">
        <w:rPr>
          <w:u w:val="single"/>
        </w:rPr>
        <w:t xml:space="preserve"> a decentralized </w:t>
      </w:r>
      <w:r w:rsidRPr="00053639">
        <w:rPr>
          <w:highlight w:val="green"/>
          <w:u w:val="single"/>
        </w:rPr>
        <w:t>system for encouraging innovation</w:t>
      </w:r>
      <w:r w:rsidRPr="00053639">
        <w:rPr>
          <w:u w:val="single"/>
        </w:rPr>
        <w:t>.</w:t>
      </w:r>
      <w:r>
        <w:t xml:space="preserve">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p>
    <w:p w14:paraId="300DD199" w14:textId="6071EB6A" w:rsidR="0087004D" w:rsidRDefault="0087004D" w:rsidP="0087004D"/>
    <w:p w14:paraId="0D612CF5" w14:textId="23E22513" w:rsidR="0087004D" w:rsidRDefault="0087004D" w:rsidP="0087004D">
      <w:pPr>
        <w:pStyle w:val="Heading2"/>
      </w:pPr>
      <w:r>
        <w:t>2</w:t>
      </w:r>
    </w:p>
    <w:p w14:paraId="35B50D6A" w14:textId="3A3D936E" w:rsidR="0087004D" w:rsidRDefault="0087004D" w:rsidP="0087004D">
      <w:pPr>
        <w:pStyle w:val="Heading3"/>
      </w:pPr>
      <w:r>
        <w:t>DA</w:t>
      </w:r>
    </w:p>
    <w:p w14:paraId="2B3A02B1" w14:textId="77777777" w:rsidR="0087004D" w:rsidRDefault="0087004D" w:rsidP="0087004D">
      <w:pPr>
        <w:pStyle w:val="Heading4"/>
      </w:pPr>
      <w:bookmarkStart w:id="0" w:name="_Hlk84851314"/>
      <w:r>
        <w:t xml:space="preserve">Pharma innovation </w:t>
      </w:r>
      <w:r w:rsidRPr="004B406B">
        <w:rPr>
          <w:u w:val="single"/>
        </w:rPr>
        <w:t>high now</w:t>
      </w:r>
      <w:r>
        <w:t xml:space="preserve">—monetary incentive is the </w:t>
      </w:r>
      <w:r w:rsidRPr="004B406B">
        <w:rPr>
          <w:u w:val="single"/>
        </w:rPr>
        <w:t>biggest factor</w:t>
      </w:r>
      <w:r>
        <w:t>.</w:t>
      </w:r>
    </w:p>
    <w:p w14:paraId="6B86036F" w14:textId="77777777" w:rsidR="0087004D" w:rsidRPr="004B406B" w:rsidRDefault="0087004D" w:rsidP="0087004D">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7" w:anchor="_idTextAnchor020" w:history="1">
        <w:r w:rsidRPr="004B406B">
          <w:rPr>
            <w:rStyle w:val="Hyperlink"/>
          </w:rPr>
          <w:t>https://www.cbo.goc/publication/57126#_idTextAnchor020</w:t>
        </w:r>
      </w:hyperlink>
      <w:r w:rsidRPr="004B406B">
        <w:t xml:space="preserve"> </w:t>
      </w:r>
      <w:r>
        <w:t>SJ//DA</w:t>
      </w:r>
    </w:p>
    <w:p w14:paraId="0F3EAFF0" w14:textId="77777777" w:rsidR="0087004D" w:rsidRPr="00334F58" w:rsidRDefault="0087004D" w:rsidP="0087004D">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72F05257" w14:textId="77777777" w:rsidR="0087004D" w:rsidRPr="00867226" w:rsidRDefault="0087004D" w:rsidP="0087004D"/>
    <w:p w14:paraId="0893D0BD" w14:textId="77777777" w:rsidR="0087004D" w:rsidRDefault="0087004D" w:rsidP="0087004D">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29BBA353" w14:textId="77777777" w:rsidR="0087004D" w:rsidRPr="00AB7043" w:rsidRDefault="0087004D" w:rsidP="0087004D">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8" w:history="1">
        <w:r w:rsidRPr="00FE7871">
          <w:rPr>
            <w:rStyle w:val="Hyperlink"/>
          </w:rPr>
          <w:t>https://www.barrons.com/articles/big-pharma-is-not-the-tobacco-industry-51620315693</w:t>
        </w:r>
      </w:hyperlink>
      <w:r>
        <w:t>] Justin</w:t>
      </w:r>
    </w:p>
    <w:p w14:paraId="1E7577A1" w14:textId="77777777" w:rsidR="0087004D" w:rsidRDefault="0087004D" w:rsidP="0087004D">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1B7B121D" w14:textId="77777777" w:rsidR="0087004D" w:rsidRDefault="0087004D" w:rsidP="0087004D"/>
    <w:p w14:paraId="5B72A5F8" w14:textId="77777777" w:rsidR="0087004D" w:rsidRDefault="0087004D" w:rsidP="0087004D">
      <w:pPr>
        <w:pStyle w:val="Heading4"/>
      </w:pPr>
      <w:r>
        <w:t xml:space="preserve">Innovation checks future disease – </w:t>
      </w:r>
      <w:r w:rsidRPr="00611073">
        <w:rPr>
          <w:u w:val="single"/>
        </w:rPr>
        <w:t>extinction</w:t>
      </w:r>
    </w:p>
    <w:p w14:paraId="58560737" w14:textId="77777777" w:rsidR="0087004D" w:rsidRPr="00343733" w:rsidRDefault="0087004D" w:rsidP="0087004D">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775FA6F0" w14:textId="77777777" w:rsidR="0087004D" w:rsidRDefault="0087004D" w:rsidP="0087004D">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C97E7D">
        <w:rPr>
          <w:sz w:val="16"/>
        </w:rPr>
        <w:t>tor</w:t>
      </w:r>
      <w:proofErr w:type="spellEnd"/>
      <w:r w:rsidRPr="00C97E7D">
        <w:rPr>
          <w:sz w:val="16"/>
        </w:rPr>
        <w:t xml:space="preserve"> many in particular morally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med-ical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szCs w:val="24"/>
          <w:highlight w:val="green"/>
        </w:rPr>
        <w:t>maintain the human species</w:t>
      </w:r>
      <w:r w:rsidRPr="004525A2">
        <w:rPr>
          <w:sz w:val="24"/>
          <w:szCs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szCs w:val="24"/>
          <w:highlight w:val="green"/>
        </w:rPr>
        <w:t>new microbial</w:t>
      </w:r>
      <w:r w:rsidRPr="00C97E7D">
        <w:rPr>
          <w:rStyle w:val="Emphasis"/>
          <w:sz w:val="24"/>
          <w:szCs w:val="24"/>
        </w:rPr>
        <w:t xml:space="preserve"> and other </w:t>
      </w:r>
      <w:r w:rsidRPr="004525A2">
        <w:rPr>
          <w:rStyle w:val="Emphasis"/>
          <w:sz w:val="24"/>
          <w:szCs w:val="24"/>
          <w:highlight w:val="green"/>
        </w:rPr>
        <w:t>threats</w:t>
      </w:r>
      <w:r w:rsidRPr="00C97E7D">
        <w:rPr>
          <w:rStyle w:val="Emphasis"/>
          <w:sz w:val="24"/>
          <w:szCs w:val="24"/>
        </w:rPr>
        <w:t xml:space="preserve"> </w:t>
      </w:r>
      <w:r w:rsidRPr="00C97E7D">
        <w:rPr>
          <w:rStyle w:val="Emphasis"/>
        </w:rPr>
        <w:t xml:space="preserve">may at any time </w:t>
      </w:r>
      <w:r w:rsidRPr="004525A2">
        <w:rPr>
          <w:rStyle w:val="Emphasis"/>
          <w:sz w:val="24"/>
          <w:szCs w:val="24"/>
          <w:highlight w:val="green"/>
        </w:rPr>
        <w:t>emerge to threaten</w:t>
      </w:r>
      <w:r w:rsidRPr="00C97E7D">
        <w:rPr>
          <w:rStyle w:val="Emphasis"/>
          <w:sz w:val="24"/>
          <w:szCs w:val="24"/>
        </w:rPr>
        <w:t xml:space="preserve"> human well-being, if not </w:t>
      </w:r>
      <w:r w:rsidRPr="004525A2">
        <w:rPr>
          <w:rStyle w:val="Emphasis"/>
          <w:sz w:val="24"/>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bookmarkEnd w:id="0"/>
    <w:p w14:paraId="674DB588" w14:textId="354C668D" w:rsidR="0087004D" w:rsidRDefault="0087004D" w:rsidP="0087004D"/>
    <w:p w14:paraId="4F06FCC6" w14:textId="01DFA45F" w:rsidR="0087004D" w:rsidRDefault="0087004D" w:rsidP="0087004D">
      <w:pPr>
        <w:pStyle w:val="Heading2"/>
      </w:pPr>
      <w:r>
        <w:t>3</w:t>
      </w:r>
    </w:p>
    <w:p w14:paraId="7BB187A8" w14:textId="3A5749C6" w:rsidR="0087004D" w:rsidRDefault="0087004D" w:rsidP="0087004D">
      <w:pPr>
        <w:pStyle w:val="Heading3"/>
      </w:pPr>
      <w:r>
        <w:t>DA</w:t>
      </w:r>
    </w:p>
    <w:p w14:paraId="00ADEEE5" w14:textId="77777777" w:rsidR="0087004D" w:rsidRPr="00F44728" w:rsidRDefault="0087004D" w:rsidP="0087004D">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BB289CE" w14:textId="77777777" w:rsidR="0087004D" w:rsidRPr="00F44728" w:rsidRDefault="0087004D" w:rsidP="0087004D">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9" w:history="1">
        <w:r w:rsidRPr="00F44728">
          <w:rPr>
            <w:rStyle w:val="Hyperlink"/>
          </w:rPr>
          <w:t>https://www.maritime-executive.com/editorials/wto-inches-towards-a-deal-to-end-harmful-fishing-subsidies</w:t>
        </w:r>
      </w:hyperlink>
      <w:r w:rsidRPr="00F44728">
        <w:t>] Justin</w:t>
      </w:r>
    </w:p>
    <w:p w14:paraId="7B5D69AB" w14:textId="77777777" w:rsidR="0087004D" w:rsidRPr="00F44728" w:rsidRDefault="0087004D" w:rsidP="0087004D">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programmes</w:t>
      </w:r>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35 million metric tonnes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F44728">
        <w:rPr>
          <w:sz w:val="16"/>
        </w:rPr>
        <w:t>Thomson,?UN</w:t>
      </w:r>
      <w:proofErr w:type="spellEnd"/>
      <w:r w:rsidRPr="00F44728">
        <w:rPr>
          <w:sz w:val="16"/>
        </w:rPr>
        <w:t xml:space="preserve"> special envoy for the ocean, said in a recent webinar.</w:t>
      </w:r>
    </w:p>
    <w:p w14:paraId="49ABB58D" w14:textId="77777777" w:rsidR="0087004D" w:rsidRPr="00F44728" w:rsidRDefault="0087004D" w:rsidP="0087004D"/>
    <w:p w14:paraId="5B60BE29" w14:textId="77777777" w:rsidR="0087004D" w:rsidRPr="00F44728" w:rsidRDefault="0087004D" w:rsidP="0087004D">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296BFFDD" w14:textId="77777777" w:rsidR="0087004D" w:rsidRPr="00F44728" w:rsidRDefault="0087004D" w:rsidP="0087004D">
      <w:pPr>
        <w:rPr>
          <w:sz w:val="16"/>
          <w:szCs w:val="16"/>
        </w:rPr>
      </w:pPr>
      <w:r w:rsidRPr="00F44728">
        <w:rPr>
          <w:sz w:val="16"/>
          <w:szCs w:val="16"/>
        </w:rPr>
        <w:t>DC = DEVELOPING COUNTRY</w:t>
      </w:r>
    </w:p>
    <w:p w14:paraId="2F439A60" w14:textId="77777777" w:rsidR="0087004D" w:rsidRPr="00F44728" w:rsidRDefault="0087004D" w:rsidP="0087004D">
      <w:pPr>
        <w:rPr>
          <w:sz w:val="16"/>
          <w:szCs w:val="16"/>
        </w:rPr>
      </w:pPr>
      <w:r w:rsidRPr="00F44728">
        <w:rPr>
          <w:sz w:val="16"/>
          <w:szCs w:val="16"/>
        </w:rPr>
        <w:t>NET = NET EXPORTER OF TECH (advanced countries)</w:t>
      </w:r>
    </w:p>
    <w:p w14:paraId="4F862D97" w14:textId="77777777" w:rsidR="0087004D" w:rsidRPr="00F44728" w:rsidRDefault="0087004D" w:rsidP="0087004D">
      <w:pPr>
        <w:rPr>
          <w:sz w:val="16"/>
          <w:szCs w:val="16"/>
        </w:rPr>
      </w:pPr>
      <w:r w:rsidRPr="00F44728">
        <w:rPr>
          <w:sz w:val="16"/>
          <w:szCs w:val="16"/>
        </w:rPr>
        <w:t>TNC = Trade Negotiations Committee</w:t>
      </w:r>
    </w:p>
    <w:p w14:paraId="698FD617" w14:textId="77777777" w:rsidR="0087004D" w:rsidRPr="00F44728" w:rsidRDefault="0087004D" w:rsidP="0087004D">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4E152132" w14:textId="77777777" w:rsidR="0087004D" w:rsidRPr="00F44728" w:rsidRDefault="0087004D" w:rsidP="0087004D">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1BA76A23" w14:textId="77777777" w:rsidR="0087004D" w:rsidRPr="00F44728" w:rsidRDefault="0087004D" w:rsidP="0087004D">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009F7492" w14:textId="77777777" w:rsidR="0087004D" w:rsidRPr="00F44728" w:rsidRDefault="0087004D" w:rsidP="0087004D">
      <w:pPr>
        <w:rPr>
          <w:sz w:val="16"/>
        </w:rPr>
      </w:pPr>
    </w:p>
    <w:p w14:paraId="0047ACD5" w14:textId="77777777" w:rsidR="0087004D" w:rsidRPr="00F44728" w:rsidRDefault="0087004D" w:rsidP="0087004D">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58BE05CD" w14:textId="77777777" w:rsidR="0087004D" w:rsidRPr="00F44728" w:rsidRDefault="0087004D" w:rsidP="0087004D">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0" w:history="1">
        <w:r w:rsidRPr="00F44728">
          <w:rPr>
            <w:rStyle w:val="Hyperlink"/>
          </w:rPr>
          <w:t>https://www.greenmatters.com/p/how-overfishing-affects-biodiversity</w:t>
        </w:r>
      </w:hyperlink>
      <w:r w:rsidRPr="00F44728">
        <w:t>] Justin</w:t>
      </w:r>
    </w:p>
    <w:p w14:paraId="0CF16513" w14:textId="77777777" w:rsidR="0087004D" w:rsidRPr="00F44728" w:rsidRDefault="0087004D" w:rsidP="0087004D">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23BF3E94" w14:textId="77777777" w:rsidR="0087004D" w:rsidRPr="00F44728" w:rsidRDefault="0087004D" w:rsidP="0087004D"/>
    <w:p w14:paraId="7AD081D6" w14:textId="77777777" w:rsidR="0087004D" w:rsidRPr="00F44728" w:rsidRDefault="0087004D" w:rsidP="0087004D">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C11F949" w14:textId="77777777" w:rsidR="0087004D" w:rsidRPr="00F44728" w:rsidRDefault="0087004D" w:rsidP="0087004D">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1" w:history="1">
        <w:r w:rsidRPr="00F44728">
          <w:rPr>
            <w:rStyle w:val="Hyperlink"/>
          </w:rPr>
          <w:t>https://thebulletin.org/2016/04/biodiversity-loss-an-existential-risk-comparable-to-climate-change/</w:t>
        </w:r>
      </w:hyperlink>
      <w:r w:rsidRPr="00F44728">
        <w:t>] Justin</w:t>
      </w:r>
    </w:p>
    <w:p w14:paraId="489539D0" w14:textId="77777777" w:rsidR="0087004D" w:rsidRPr="00F44728" w:rsidRDefault="0087004D" w:rsidP="0087004D">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FD7C7AB" w14:textId="77777777" w:rsidR="0087004D" w:rsidRPr="00F44728" w:rsidRDefault="0087004D" w:rsidP="0087004D">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34139C33" w14:textId="77777777" w:rsidR="0087004D" w:rsidRPr="00F44728" w:rsidRDefault="0087004D" w:rsidP="0087004D">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6F5C2964" w14:textId="77777777" w:rsidR="0087004D" w:rsidRPr="00F44728" w:rsidRDefault="0087004D" w:rsidP="0087004D">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DACCB81" w14:textId="77777777" w:rsidR="0087004D" w:rsidRPr="00F44728" w:rsidRDefault="0087004D" w:rsidP="0087004D">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2907D62D" w14:textId="77777777" w:rsidR="0087004D" w:rsidRPr="00F44728" w:rsidRDefault="0087004D" w:rsidP="0087004D"/>
    <w:p w14:paraId="41B610C3" w14:textId="77777777" w:rsidR="0087004D" w:rsidRPr="0087004D" w:rsidRDefault="0087004D" w:rsidP="0087004D"/>
    <w:p w14:paraId="264BA5E1" w14:textId="24CB2073" w:rsidR="0087004D" w:rsidRDefault="0087004D" w:rsidP="0087004D">
      <w:pPr>
        <w:pStyle w:val="Heading1"/>
      </w:pPr>
      <w:r>
        <w:t>Case</w:t>
      </w:r>
    </w:p>
    <w:p w14:paraId="1FA8A0CA" w14:textId="623ADEE8" w:rsidR="0087004D" w:rsidRDefault="0087004D" w:rsidP="0087004D">
      <w:pPr>
        <w:pStyle w:val="Heading2"/>
      </w:pPr>
      <w:r>
        <w:t>1NC – Circumvention</w:t>
      </w:r>
    </w:p>
    <w:p w14:paraId="07866431" w14:textId="157C44AE" w:rsidR="0087004D" w:rsidRDefault="0087004D" w:rsidP="0087004D">
      <w:pPr>
        <w:pStyle w:val="Heading3"/>
      </w:pPr>
      <w:r>
        <w:t>1NC – WTO</w:t>
      </w:r>
    </w:p>
    <w:p w14:paraId="5B63888C" w14:textId="77777777" w:rsidR="0087004D" w:rsidRDefault="0087004D" w:rsidP="0087004D">
      <w:pPr>
        <w:pStyle w:val="Heading4"/>
      </w:pPr>
      <w:r w:rsidRPr="000A6E93">
        <w:rPr>
          <w:u w:val="single"/>
        </w:rPr>
        <w:t>Circumvention</w:t>
      </w:r>
      <w:r>
        <w:t xml:space="preserve"> – WTO doesn’t have the </w:t>
      </w:r>
      <w:r w:rsidRPr="000A6E93">
        <w:rPr>
          <w:u w:val="single"/>
        </w:rPr>
        <w:t>jurisdiction</w:t>
      </w:r>
      <w:r>
        <w:t>.</w:t>
      </w:r>
    </w:p>
    <w:p w14:paraId="147A4BB0" w14:textId="77777777" w:rsidR="0087004D" w:rsidRPr="00023D76" w:rsidRDefault="0087004D" w:rsidP="0087004D">
      <w:pPr>
        <w:pStyle w:val="ListParagraph"/>
        <w:numPr>
          <w:ilvl w:val="0"/>
          <w:numId w:val="11"/>
        </w:numPr>
      </w:pPr>
      <w:r>
        <w:t>Process takes 5 years and the 18 months to get a report</w:t>
      </w:r>
    </w:p>
    <w:p w14:paraId="32B656D6" w14:textId="77777777" w:rsidR="0087004D" w:rsidRPr="00AE009D" w:rsidRDefault="0087004D" w:rsidP="0087004D">
      <w:r w:rsidRPr="00AE009D">
        <w:rPr>
          <w:rStyle w:val="Style13ptBold"/>
        </w:rPr>
        <w:t>Patnaik 21</w:t>
      </w:r>
      <w:r>
        <w:t xml:space="preserve"> [</w:t>
      </w:r>
      <w:proofErr w:type="spellStart"/>
      <w:r>
        <w:t>Priti</w:t>
      </w:r>
      <w:proofErr w:type="spellEnd"/>
      <w:r>
        <w:t xml:space="preserve">; 3/12/21; </w:t>
      </w:r>
      <w:r w:rsidRPr="00AE009D">
        <w:t>Founding Editor, Geneva Health Files</w:t>
      </w:r>
      <w:r>
        <w:t>; “</w:t>
      </w:r>
      <w:r w:rsidRPr="00AE009D">
        <w:t>Could Vaccine Nationalism Spur Disputes At The WTO; TRIPS Waiver Talks Update</w:t>
      </w:r>
      <w:r>
        <w:t xml:space="preserve">,” Geneva Health Files, </w:t>
      </w:r>
      <w:hyperlink r:id="rId12" w:history="1">
        <w:r w:rsidRPr="005D2994">
          <w:rPr>
            <w:rStyle w:val="Hyperlink"/>
          </w:rPr>
          <w:t>https://genevahealthfiles.substack.com/p/could-vaccine-nationalism-spur-disputes</w:t>
        </w:r>
      </w:hyperlink>
      <w:r>
        <w:t>] Justin</w:t>
      </w:r>
    </w:p>
    <w:p w14:paraId="182E168D" w14:textId="77777777" w:rsidR="0087004D" w:rsidRPr="00AE009D" w:rsidRDefault="0087004D" w:rsidP="0087004D">
      <w:pPr>
        <w:rPr>
          <w:sz w:val="16"/>
        </w:rPr>
      </w:pPr>
      <w:r w:rsidRPr="00AE009D">
        <w:rPr>
          <w:sz w:val="16"/>
        </w:rPr>
        <w:t>Hi, From the view on the street in Geneva</w:t>
      </w:r>
      <w:r w:rsidRPr="000A6E93">
        <w:rPr>
          <w:sz w:val="16"/>
        </w:rPr>
        <w:t xml:space="preserve">, </w:t>
      </w:r>
      <w:r w:rsidRPr="000A6E93">
        <w:rPr>
          <w:u w:val="single"/>
        </w:rPr>
        <w:t xml:space="preserve">pandemic policy-making is </w:t>
      </w:r>
      <w:r w:rsidRPr="000A6E93">
        <w:rPr>
          <w:rStyle w:val="Emphasis"/>
        </w:rPr>
        <w:t>unmistakably being shaped at the World Trade Organization</w:t>
      </w:r>
      <w:r w:rsidRPr="00AE009D">
        <w:rPr>
          <w:sz w:val="16"/>
        </w:rPr>
        <w:t xml:space="preserve">, riding on the momentum generated when Director-General Ngozi took office earlier this month. After speaking on her first day at work at the General Council meeting earlier this month, her interventions on addressing the trade aspects of fighting the pandemic have been swift. She also spoke at the COVID-19 Vaccines Manufacturing Summit earlier this </w:t>
      </w:r>
      <w:r w:rsidRPr="000A6E93">
        <w:rPr>
          <w:sz w:val="16"/>
        </w:rPr>
        <w:t xml:space="preserve">week. Alongside </w:t>
      </w:r>
      <w:r w:rsidRPr="000A6E93">
        <w:rPr>
          <w:u w:val="single"/>
        </w:rPr>
        <w:t xml:space="preserve">the political </w:t>
      </w:r>
      <w:r w:rsidRPr="000A6E93">
        <w:rPr>
          <w:rStyle w:val="Emphasis"/>
        </w:rPr>
        <w:t>discussions on the</w:t>
      </w:r>
      <w:r w:rsidRPr="00AE009D">
        <w:rPr>
          <w:rStyle w:val="Emphasis"/>
        </w:rPr>
        <w:t xml:space="preserve"> </w:t>
      </w:r>
      <w:r w:rsidRPr="00AE009D">
        <w:rPr>
          <w:rStyle w:val="Emphasis"/>
          <w:highlight w:val="green"/>
        </w:rPr>
        <w:t>TRIPS</w:t>
      </w:r>
      <w:r w:rsidRPr="00AE009D">
        <w:rPr>
          <w:highlight w:val="green"/>
          <w:u w:val="single"/>
        </w:rPr>
        <w:t xml:space="preserve"> </w:t>
      </w:r>
      <w:r w:rsidRPr="00AE009D">
        <w:rPr>
          <w:rStyle w:val="Emphasis"/>
          <w:highlight w:val="green"/>
        </w:rPr>
        <w:t>waiver</w:t>
      </w:r>
      <w:r w:rsidRPr="00AE009D">
        <w:rPr>
          <w:sz w:val="16"/>
        </w:rPr>
        <w:t xml:space="preserve">, a few countries have come together asking her direct intervention to alleviate production shortages of vaccines by engaging with the industry. We bring all this for you, and more in this edition. In our story this week, we explore the possibility of whether vaccine nationalism </w:t>
      </w:r>
      <w:r w:rsidRPr="001E0919">
        <w:rPr>
          <w:u w:val="single"/>
        </w:rPr>
        <w:t xml:space="preserve">can </w:t>
      </w:r>
      <w:r w:rsidRPr="00AE009D">
        <w:rPr>
          <w:highlight w:val="green"/>
          <w:u w:val="single"/>
        </w:rPr>
        <w:t xml:space="preserve">result in </w:t>
      </w:r>
      <w:r w:rsidRPr="00AE009D">
        <w:rPr>
          <w:rStyle w:val="Emphasis"/>
          <w:highlight w:val="green"/>
        </w:rPr>
        <w:t>disputes</w:t>
      </w:r>
      <w:r w:rsidRPr="001E0919">
        <w:rPr>
          <w:u w:val="single"/>
        </w:rPr>
        <w:t xml:space="preserve"> at the </w:t>
      </w:r>
      <w:r w:rsidRPr="00AE009D">
        <w:rPr>
          <w:rStyle w:val="Emphasis"/>
        </w:rPr>
        <w:t>WTO</w:t>
      </w:r>
      <w:r w:rsidRPr="00AE009D">
        <w:rPr>
          <w:sz w:val="16"/>
        </w:rPr>
        <w:t xml:space="preserve">. The opinion on this divided. However, we would not be surprised if commercial and political interests eventually far outweigh the public health implications of such potential disputes. We also bring you a brief update on the TRIPS waiver discussions at the TRIPS Council meeting at WTO from earlier this week. Seasoned watchers believe that the waiver might just be able to get a critical mass of support. Stay tuned, it is going to get interesting and not pretty. Vacuous statements on solidarity that we have witnessed from political leaders might finally translate into some real meaning in the coming weeks and months. Read these stories collectively. One leads to the other. It has been interesting to report on the pandemic with issues simultaneously straddling these different worlds of health and trade. In other news from us, happy to share that Geneva Health Files participated in this report on how the institutions of International Geneva responded to policy-making for the pandemic. (“Covid-19: Que Fait La Genève </w:t>
      </w:r>
      <w:proofErr w:type="spellStart"/>
      <w:r w:rsidRPr="00AE009D">
        <w:rPr>
          <w:sz w:val="16"/>
        </w:rPr>
        <w:t>Internationale</w:t>
      </w:r>
      <w:proofErr w:type="spellEnd"/>
      <w:r w:rsidRPr="00AE009D">
        <w:rPr>
          <w:sz w:val="16"/>
        </w:rPr>
        <w:t xml:space="preserve">? by Annick </w:t>
      </w:r>
      <w:proofErr w:type="spellStart"/>
      <w:r w:rsidRPr="00AE009D">
        <w:rPr>
          <w:sz w:val="16"/>
        </w:rPr>
        <w:t>Chevillot</w:t>
      </w:r>
      <w:proofErr w:type="spellEnd"/>
      <w:r w:rsidRPr="00AE009D">
        <w:rPr>
          <w:sz w:val="16"/>
        </w:rPr>
        <w:t xml:space="preserve">) Finally, we continue to be encouraged by the steadily growing numbers of our supporters. We are making it work because of you. Thank you. Do spread the word around and let your tribe grow! Please note that we are making an exception and will make this exclusive edition public after a few days, to accommodate regular readers who are in the process of making a transition into paid subscriptions. Thank you for understanding. Until next week! Best, </w:t>
      </w:r>
      <w:proofErr w:type="spellStart"/>
      <w:r w:rsidRPr="00AE009D">
        <w:rPr>
          <w:sz w:val="16"/>
        </w:rPr>
        <w:t>Priti</w:t>
      </w:r>
      <w:proofErr w:type="spellEnd"/>
      <w:r w:rsidRPr="00AE009D">
        <w:rPr>
          <w:sz w:val="16"/>
        </w:rPr>
        <w:t xml:space="preserve"> Write to us: patnaik.reporting@gmail.com or genevahealthfiles@protonmail.com; Follow us on Twitter: @filesgeneva 1. Story of the week WILL VACCINE NATIONALISM LEAD TO WTO DISPUTES? Experts believe that the solution to vaccine nationalism is not filing disputes, but negotiations. But lawyers anticipate disputes even if filed simply for political leverage. Vaccine nationalism, a condition that has flourished during COVID-19, is loosely understood as the tendency of countries to hoard vaccines. But protectionist trade practices of hoarding medical supplies began as soon as the pandemic hit. This is now taking a serious turn with export restriction measures adopted by some countries. This could lead to a real possibility of </w:t>
      </w:r>
      <w:r w:rsidRPr="001E0919">
        <w:rPr>
          <w:u w:val="single"/>
        </w:rPr>
        <w:t>countries taking the legal route to file disputes at the WTO</w:t>
      </w:r>
      <w:r w:rsidRPr="00AE009D">
        <w:rPr>
          <w:sz w:val="16"/>
        </w:rPr>
        <w:t xml:space="preserve">, even if only for political leverage, experts say. Geneva Health Files spoke to legal experts, lawyers and delegations of some countries for this story. Will rising protectionism to address the pandemic relate to a rash of WTO disputes? Yes and no, depending on who you speak to. Earlier this week, Ngozi </w:t>
      </w:r>
      <w:proofErr w:type="spellStart"/>
      <w:r w:rsidRPr="00AE009D">
        <w:rPr>
          <w:sz w:val="16"/>
        </w:rPr>
        <w:t>Okonjo</w:t>
      </w:r>
      <w:proofErr w:type="spellEnd"/>
      <w:r w:rsidRPr="00AE009D">
        <w:rPr>
          <w:sz w:val="16"/>
        </w:rPr>
        <w:t xml:space="preserve">-Iweala, WTO DG, said that 59 members and 7 observers, had some pandemic-related export restrictions or licensing requirements in place at the end of February, primarily for personal protective equipment. She pointed out that these figures were lower than the 91 countries that had brought in such measures over the past year. Image Credit: Photo by </w:t>
      </w:r>
      <w:proofErr w:type="spellStart"/>
      <w:r w:rsidRPr="00AE009D">
        <w:rPr>
          <w:sz w:val="16"/>
        </w:rPr>
        <w:t>Anete</w:t>
      </w:r>
      <w:proofErr w:type="spellEnd"/>
      <w:r w:rsidRPr="00AE009D">
        <w:rPr>
          <w:sz w:val="16"/>
        </w:rPr>
        <w:t xml:space="preserve"> </w:t>
      </w:r>
      <w:proofErr w:type="spellStart"/>
      <w:r w:rsidRPr="00AE009D">
        <w:rPr>
          <w:sz w:val="16"/>
        </w:rPr>
        <w:t>Lusina</w:t>
      </w:r>
      <w:proofErr w:type="spellEnd"/>
      <w:r w:rsidRPr="00AE009D">
        <w:rPr>
          <w:sz w:val="16"/>
        </w:rPr>
        <w:t xml:space="preserve"> from </w:t>
      </w:r>
      <w:proofErr w:type="spellStart"/>
      <w:r w:rsidRPr="00AE009D">
        <w:rPr>
          <w:sz w:val="16"/>
        </w:rPr>
        <w:t>Pexels</w:t>
      </w:r>
      <w:proofErr w:type="spellEnd"/>
      <w:r w:rsidRPr="00AE009D">
        <w:rPr>
          <w:sz w:val="16"/>
        </w:rPr>
        <w:t xml:space="preserve"> EU-AUSTRALIA When EU announced measures for export authorization earlier this year, amidst prevailing conditions of scarcity of vaccines production, it was met with near-ubiquitous criticism. Our interest was piqued when Italy decided to block export of AstraZeneca vaccine doses to Australia. It is understood that Australia had discussed these concerns with DG Ngozi. It was reported that Australia intended to work with other countries including Canada, Japan, Norway and New Zealand, “to pressure European officials in Brussels as a group.” We reached out to the Australian Permanent Mission to the WTO in Geneva, to find out if the country had plans to file a dispute. In response to our question on whether there has been any formal consideration at this stage to file a WTO dispute against the EU, a spokesperson of the mission answered in the negative. “Australia intends to work cooperatively with like-minded states, including the EU, to deliver vaccines as a global good. Our view is that vaccines should not be subject to restrictive trade measures,” the spokesperson told Geneva Health Files. We were also told that Australia’s Minister for Trade, Dan </w:t>
      </w:r>
      <w:proofErr w:type="spellStart"/>
      <w:r w:rsidRPr="00AE009D">
        <w:rPr>
          <w:sz w:val="16"/>
        </w:rPr>
        <w:t>Tehan</w:t>
      </w:r>
      <w:proofErr w:type="spellEnd"/>
      <w:r w:rsidRPr="00AE009D">
        <w:rPr>
          <w:sz w:val="16"/>
        </w:rPr>
        <w:t xml:space="preserve"> had spoken to the EU Trade Commissioner Valdis </w:t>
      </w:r>
      <w:proofErr w:type="spellStart"/>
      <w:r w:rsidRPr="00AE009D">
        <w:rPr>
          <w:sz w:val="16"/>
        </w:rPr>
        <w:t>Dombrovkis</w:t>
      </w:r>
      <w:proofErr w:type="spellEnd"/>
      <w:r w:rsidRPr="00AE009D">
        <w:rPr>
          <w:sz w:val="16"/>
        </w:rPr>
        <w:t xml:space="preserve"> on Australia’s approach. The spokesperson also confirmed that the minister had spoken to the WTO DG on the matter. Does this mean we will witness no disputes as a result of protectionist measures during the pandemic, will countries opt for negotiation over a litigious route to address vaccine shortages? WILL DISPUTES ARISE? One Geneva-based trade source on the condition of anonymity said, “The way the EU was excoriated at the [WTO] General Council meeting (earlier this month), in response to its trade restriction measures, shows that this issue will not go away anytime soon. </w:t>
      </w:r>
      <w:r w:rsidRPr="00AE009D">
        <w:rPr>
          <w:u w:val="single"/>
        </w:rPr>
        <w:t xml:space="preserve">There is a </w:t>
      </w:r>
      <w:r w:rsidRPr="00023D76">
        <w:rPr>
          <w:rStyle w:val="Emphasis"/>
        </w:rPr>
        <w:t>real possibility of members filing disputes</w:t>
      </w:r>
      <w:r w:rsidRPr="00AE009D">
        <w:rPr>
          <w:sz w:val="16"/>
        </w:rPr>
        <w:t xml:space="preserve">.” (One diplomatic source called discussions at the General Council meeting last week as “a slaughterhouse”) </w:t>
      </w:r>
      <w:r w:rsidRPr="00AE009D">
        <w:rPr>
          <w:u w:val="single"/>
        </w:rPr>
        <w:t xml:space="preserve">The view on whether members will </w:t>
      </w:r>
      <w:r w:rsidRPr="00023D76">
        <w:rPr>
          <w:rStyle w:val="Emphasis"/>
        </w:rPr>
        <w:t xml:space="preserve">rush </w:t>
      </w:r>
      <w:proofErr w:type="gramStart"/>
      <w:r w:rsidRPr="00023D76">
        <w:rPr>
          <w:rStyle w:val="Emphasis"/>
        </w:rPr>
        <w:t>in to</w:t>
      </w:r>
      <w:proofErr w:type="gramEnd"/>
      <w:r w:rsidRPr="00023D76">
        <w:rPr>
          <w:rStyle w:val="Emphasis"/>
        </w:rPr>
        <w:t xml:space="preserve"> file disputes is divided</w:t>
      </w:r>
      <w:r w:rsidRPr="00AE009D">
        <w:rPr>
          <w:sz w:val="16"/>
        </w:rPr>
        <w:t xml:space="preserve"> – not the least because of what it means to go through the dispute settlement process at the WTO in the midst of a pandemic. For one, there is the issue of time constraints. </w:t>
      </w:r>
      <w:r w:rsidRPr="00023D76">
        <w:rPr>
          <w:rStyle w:val="Emphasis"/>
          <w:highlight w:val="green"/>
        </w:rPr>
        <w:t>Disputes</w:t>
      </w:r>
      <w:r w:rsidRPr="00AE009D">
        <w:rPr>
          <w:highlight w:val="green"/>
          <w:u w:val="single"/>
        </w:rPr>
        <w:t xml:space="preserve"> </w:t>
      </w:r>
      <w:r w:rsidRPr="000A6E93">
        <w:rPr>
          <w:u w:val="single"/>
        </w:rPr>
        <w:t xml:space="preserve">at the </w:t>
      </w:r>
      <w:r w:rsidRPr="000A6E93">
        <w:rPr>
          <w:rStyle w:val="Emphasis"/>
        </w:rPr>
        <w:t>WTO ca</w:t>
      </w:r>
      <w:r w:rsidRPr="00023D76">
        <w:rPr>
          <w:rStyle w:val="Emphasis"/>
        </w:rPr>
        <w:t xml:space="preserve">n </w:t>
      </w:r>
      <w:r w:rsidRPr="00023D76">
        <w:rPr>
          <w:rStyle w:val="Emphasis"/>
          <w:highlight w:val="green"/>
        </w:rPr>
        <w:t>take long</w:t>
      </w:r>
      <w:r w:rsidRPr="00AE009D">
        <w:rPr>
          <w:u w:val="single"/>
        </w:rPr>
        <w:t xml:space="preserve">. This is apart from the current crisis </w:t>
      </w:r>
      <w:r w:rsidRPr="00023D76">
        <w:rPr>
          <w:rStyle w:val="Emphasis"/>
        </w:rPr>
        <w:t>facing the international trade</w:t>
      </w:r>
      <w:r w:rsidRPr="00AE009D">
        <w:rPr>
          <w:u w:val="single"/>
        </w:rPr>
        <w:t xml:space="preserve"> </w:t>
      </w:r>
      <w:r w:rsidRPr="00023D76">
        <w:rPr>
          <w:rStyle w:val="Emphasis"/>
        </w:rPr>
        <w:t>court</w:t>
      </w:r>
      <w:r w:rsidRPr="00AE009D">
        <w:rPr>
          <w:u w:val="single"/>
        </w:rPr>
        <w:t xml:space="preserve"> – </w:t>
      </w:r>
      <w:r w:rsidRPr="00AE009D">
        <w:rPr>
          <w:highlight w:val="green"/>
          <w:u w:val="single"/>
        </w:rPr>
        <w:t xml:space="preserve">WTO’s </w:t>
      </w:r>
      <w:r w:rsidRPr="00023D76">
        <w:rPr>
          <w:rStyle w:val="Emphasis"/>
          <w:highlight w:val="green"/>
        </w:rPr>
        <w:t>Appellate Body</w:t>
      </w:r>
      <w:r w:rsidRPr="00023D76">
        <w:rPr>
          <w:rStyle w:val="Emphasis"/>
        </w:rPr>
        <w:t xml:space="preserve"> which </w:t>
      </w:r>
      <w:r w:rsidRPr="00023D76">
        <w:rPr>
          <w:rStyle w:val="Emphasis"/>
          <w:highlight w:val="green"/>
        </w:rPr>
        <w:t>is not</w:t>
      </w:r>
      <w:r w:rsidRPr="00023D76">
        <w:rPr>
          <w:rStyle w:val="Emphasis"/>
        </w:rPr>
        <w:t xml:space="preserve"> currently </w:t>
      </w:r>
      <w:r w:rsidRPr="00023D76">
        <w:rPr>
          <w:rStyle w:val="Emphasis"/>
          <w:highlight w:val="green"/>
        </w:rPr>
        <w:t>functional</w:t>
      </w:r>
      <w:r w:rsidRPr="00AE009D">
        <w:rPr>
          <w:u w:val="single"/>
        </w:rPr>
        <w:t xml:space="preserve">. Disputes around the </w:t>
      </w:r>
      <w:r w:rsidRPr="00023D76">
        <w:rPr>
          <w:rStyle w:val="Emphasis"/>
        </w:rPr>
        <w:t>pandemic</w:t>
      </w:r>
      <w:r w:rsidRPr="00AE009D">
        <w:rPr>
          <w:u w:val="single"/>
        </w:rPr>
        <w:t xml:space="preserve"> will need to be </w:t>
      </w:r>
      <w:r w:rsidRPr="00023D76">
        <w:rPr>
          <w:rStyle w:val="Emphasis"/>
        </w:rPr>
        <w:t>resolved quickly to have any impact</w:t>
      </w:r>
      <w:r w:rsidRPr="00AE009D">
        <w:rPr>
          <w:u w:val="single"/>
        </w:rPr>
        <w:t xml:space="preserve">. </w:t>
      </w:r>
      <w:r w:rsidRPr="000A6E93">
        <w:rPr>
          <w:u w:val="single"/>
        </w:rPr>
        <w:t xml:space="preserve">It could </w:t>
      </w:r>
      <w:r w:rsidRPr="00AE009D">
        <w:rPr>
          <w:highlight w:val="green"/>
          <w:u w:val="single"/>
        </w:rPr>
        <w:t xml:space="preserve">take </w:t>
      </w:r>
      <w:r w:rsidRPr="00AE009D">
        <w:rPr>
          <w:u w:val="single"/>
        </w:rPr>
        <w:t xml:space="preserve">up to </w:t>
      </w:r>
      <w:r w:rsidRPr="00023D76">
        <w:rPr>
          <w:rStyle w:val="Emphasis"/>
          <w:highlight w:val="green"/>
        </w:rPr>
        <w:t xml:space="preserve">18 months to get a </w:t>
      </w:r>
      <w:r w:rsidRPr="00023D76">
        <w:rPr>
          <w:rStyle w:val="Emphasis"/>
        </w:rPr>
        <w:t xml:space="preserve">panel </w:t>
      </w:r>
      <w:r w:rsidRPr="00023D76">
        <w:rPr>
          <w:rStyle w:val="Emphasis"/>
          <w:highlight w:val="green"/>
        </w:rPr>
        <w:t>report in the</w:t>
      </w:r>
      <w:r w:rsidRPr="00023D76">
        <w:rPr>
          <w:rStyle w:val="Emphasis"/>
        </w:rPr>
        <w:t xml:space="preserve"> WTO </w:t>
      </w:r>
      <w:r w:rsidRPr="00023D76">
        <w:rPr>
          <w:rStyle w:val="Emphasis"/>
          <w:highlight w:val="green"/>
        </w:rPr>
        <w:t>d</w:t>
      </w:r>
      <w:r w:rsidRPr="00023D76">
        <w:rPr>
          <w:rStyle w:val="Emphasis"/>
        </w:rPr>
        <w:t xml:space="preserve">isputes </w:t>
      </w:r>
      <w:r w:rsidRPr="00023D76">
        <w:rPr>
          <w:rStyle w:val="Emphasis"/>
          <w:highlight w:val="green"/>
        </w:rPr>
        <w:t>s</w:t>
      </w:r>
      <w:r w:rsidRPr="00023D76">
        <w:rPr>
          <w:rStyle w:val="Emphasis"/>
        </w:rPr>
        <w:t>ettlement</w:t>
      </w:r>
      <w:r w:rsidRPr="00AE009D">
        <w:rPr>
          <w:u w:val="single"/>
        </w:rPr>
        <w:t xml:space="preserve"> </w:t>
      </w:r>
      <w:r w:rsidRPr="00023D76">
        <w:rPr>
          <w:rStyle w:val="Emphasis"/>
          <w:highlight w:val="green"/>
        </w:rPr>
        <w:t>s</w:t>
      </w:r>
      <w:r w:rsidRPr="00023D76">
        <w:rPr>
          <w:rStyle w:val="Emphasis"/>
        </w:rPr>
        <w:t>ystem</w:t>
      </w:r>
      <w:r w:rsidRPr="00AE009D">
        <w:rPr>
          <w:sz w:val="16"/>
        </w:rPr>
        <w:t xml:space="preserve">. So experts feel that </w:t>
      </w:r>
      <w:r w:rsidRPr="00AE009D">
        <w:rPr>
          <w:u w:val="single"/>
        </w:rPr>
        <w:t xml:space="preserve">WTO disputes system may </w:t>
      </w:r>
      <w:r w:rsidRPr="00023D76">
        <w:rPr>
          <w:rStyle w:val="Emphasis"/>
          <w:highlight w:val="green"/>
        </w:rPr>
        <w:t>not</w:t>
      </w:r>
      <w:r w:rsidRPr="00023D76">
        <w:rPr>
          <w:rStyle w:val="Emphasis"/>
        </w:rPr>
        <w:t xml:space="preserve"> be </w:t>
      </w:r>
      <w:r w:rsidRPr="00023D76">
        <w:rPr>
          <w:rStyle w:val="Emphasis"/>
          <w:highlight w:val="green"/>
        </w:rPr>
        <w:t>suitable for</w:t>
      </w:r>
      <w:r w:rsidRPr="00023D76">
        <w:rPr>
          <w:rStyle w:val="Emphasis"/>
        </w:rPr>
        <w:t xml:space="preserve"> these kinds of </w:t>
      </w:r>
      <w:r w:rsidRPr="00023D76">
        <w:rPr>
          <w:rStyle w:val="Emphasis"/>
          <w:highlight w:val="green"/>
        </w:rPr>
        <w:t>urgent challenges</w:t>
      </w:r>
      <w:r w:rsidRPr="00AE009D">
        <w:rPr>
          <w:u w:val="single"/>
        </w:rPr>
        <w:t xml:space="preserve">. While it is too soon to </w:t>
      </w:r>
      <w:r w:rsidRPr="00023D76">
        <w:rPr>
          <w:rStyle w:val="Emphasis"/>
        </w:rPr>
        <w:t>dismiss the possibility of trade disputes</w:t>
      </w:r>
      <w:r w:rsidRPr="00AE009D">
        <w:rPr>
          <w:u w:val="single"/>
        </w:rPr>
        <w:t xml:space="preserve">, experts believe that the way to </w:t>
      </w:r>
      <w:r w:rsidRPr="00023D76">
        <w:rPr>
          <w:rStyle w:val="Emphasis"/>
        </w:rPr>
        <w:t>address competition for medical products during the pandemic will be through negotiation</w:t>
      </w:r>
      <w:r w:rsidRPr="00AE009D">
        <w:rPr>
          <w:sz w:val="16"/>
        </w:rPr>
        <w:t xml:space="preserve">. Experts point to the </w:t>
      </w:r>
      <w:r w:rsidRPr="00AE009D">
        <w:rPr>
          <w:u w:val="single"/>
        </w:rPr>
        <w:t>2001 dispute brought by the U.S. against Brazil</w:t>
      </w:r>
      <w:r w:rsidRPr="00AE009D">
        <w:rPr>
          <w:sz w:val="16"/>
        </w:rPr>
        <w:t xml:space="preserve">, during the AIDS crisis, which ended up as mutually agreed solution. (See DS199: Brazil — Measures Affecting Patent Protection). The dispute involved Brazil’s local working requirements in its industrial property law. Joost </w:t>
      </w:r>
      <w:proofErr w:type="spellStart"/>
      <w:r w:rsidRPr="00AE009D">
        <w:rPr>
          <w:sz w:val="16"/>
        </w:rPr>
        <w:t>Pauwelyn</w:t>
      </w:r>
      <w:proofErr w:type="spellEnd"/>
      <w:r w:rsidRPr="00AE009D">
        <w:rPr>
          <w:sz w:val="16"/>
        </w:rPr>
        <w:t xml:space="preserve">, Professor of International Law, who also heads the department at The Graduate Institute in Geneva, believes that the focus is and should be on finding solutions, practical ways to address concerns, not litigation. Last year, </w:t>
      </w:r>
      <w:proofErr w:type="spellStart"/>
      <w:r w:rsidRPr="00AE009D">
        <w:rPr>
          <w:sz w:val="16"/>
        </w:rPr>
        <w:t>Pauwelyn</w:t>
      </w:r>
      <w:proofErr w:type="spellEnd"/>
      <w:r w:rsidRPr="00AE009D">
        <w:rPr>
          <w:sz w:val="16"/>
        </w:rPr>
        <w:t xml:space="preserve"> analysed the legal framework of export restrictions at the EU and WTO level. (See Export Restrictions in Times of Pandemic: Options and Limits under International Trade Agreements) "There is no GATT/WTO ruling that addresses the issue (of the use of export restrictions in the health area) directly. The IP-related disputes that arose during the AIDS crisis were negotiated. It was dealt with at the political level (TRIPS council, General Council etc.) and ultimately via a waiver and TRIPS treaty amendment, not in the dispute settlement system," </w:t>
      </w:r>
      <w:proofErr w:type="spellStart"/>
      <w:r w:rsidRPr="00AE009D">
        <w:rPr>
          <w:sz w:val="16"/>
        </w:rPr>
        <w:t>Pauwelyn</w:t>
      </w:r>
      <w:proofErr w:type="spellEnd"/>
      <w:r w:rsidRPr="00AE009D">
        <w:rPr>
          <w:sz w:val="16"/>
        </w:rPr>
        <w:t xml:space="preserve"> says. Asked whether the crisis in the Appellate Body will dissuade countries from filing disputes, </w:t>
      </w:r>
      <w:proofErr w:type="spellStart"/>
      <w:r w:rsidRPr="00AE009D">
        <w:rPr>
          <w:sz w:val="16"/>
        </w:rPr>
        <w:t>Pauwelyn</w:t>
      </w:r>
      <w:proofErr w:type="spellEnd"/>
      <w:r w:rsidRPr="00AE009D">
        <w:rPr>
          <w:sz w:val="16"/>
        </w:rPr>
        <w:t xml:space="preserve"> says, “</w:t>
      </w:r>
      <w:r w:rsidRPr="00023D76">
        <w:rPr>
          <w:rStyle w:val="Emphasis"/>
          <w:highlight w:val="green"/>
        </w:rPr>
        <w:t>WTO dispute settlement is</w:t>
      </w:r>
      <w:r w:rsidRPr="00023D76">
        <w:rPr>
          <w:rStyle w:val="Emphasis"/>
        </w:rPr>
        <w:t xml:space="preserve"> currently </w:t>
      </w:r>
      <w:r w:rsidRPr="00023D76">
        <w:rPr>
          <w:rStyle w:val="Emphasis"/>
          <w:highlight w:val="green"/>
        </w:rPr>
        <w:t>broken given</w:t>
      </w:r>
      <w:r w:rsidRPr="00023D76">
        <w:rPr>
          <w:rStyle w:val="Emphasis"/>
        </w:rPr>
        <w:t xml:space="preserve"> the </w:t>
      </w:r>
      <w:r w:rsidRPr="00023D76">
        <w:rPr>
          <w:rStyle w:val="Emphasis"/>
          <w:highlight w:val="green"/>
        </w:rPr>
        <w:t xml:space="preserve">option to block </w:t>
      </w:r>
      <w:r w:rsidRPr="000A6E93">
        <w:rPr>
          <w:rStyle w:val="Emphasis"/>
        </w:rPr>
        <w:t xml:space="preserve">panel </w:t>
      </w:r>
      <w:r w:rsidRPr="00023D76">
        <w:rPr>
          <w:rStyle w:val="Emphasis"/>
          <w:highlight w:val="green"/>
        </w:rPr>
        <w:t>outcomes to a non-existent Appellate Body</w:t>
      </w:r>
      <w:r w:rsidRPr="00023D76">
        <w:rPr>
          <w:rStyle w:val="Emphasis"/>
        </w:rPr>
        <w:t xml:space="preserve">. In addition, the </w:t>
      </w:r>
      <w:r w:rsidRPr="00023D76">
        <w:rPr>
          <w:rStyle w:val="Emphasis"/>
          <w:highlight w:val="green"/>
        </w:rPr>
        <w:t>process takes</w:t>
      </w:r>
      <w:r w:rsidRPr="00023D76">
        <w:rPr>
          <w:rStyle w:val="Emphasis"/>
        </w:rPr>
        <w:t xml:space="preserve"> about </w:t>
      </w:r>
      <w:r w:rsidRPr="00023D76">
        <w:rPr>
          <w:rStyle w:val="Emphasis"/>
          <w:highlight w:val="green"/>
        </w:rPr>
        <w:t>4-5 years</w:t>
      </w:r>
      <w:r w:rsidRPr="00AE009D">
        <w:rPr>
          <w:u w:val="single"/>
        </w:rPr>
        <w:t>, but under this status quo, it means that by the time the case is settled, the world may already be facing the next pandemic so to speak</w:t>
      </w:r>
      <w:r w:rsidRPr="00AE009D">
        <w:rPr>
          <w:sz w:val="16"/>
        </w:rPr>
        <w:t xml:space="preserve">. So in practical terms, </w:t>
      </w:r>
      <w:r w:rsidRPr="00AE009D">
        <w:rPr>
          <w:u w:val="single"/>
        </w:rPr>
        <w:t>filing a dispute could be a non-starter</w:t>
      </w:r>
      <w:r w:rsidRPr="00AE009D">
        <w:rPr>
          <w:sz w:val="16"/>
        </w:rPr>
        <w:t>.”</w:t>
      </w:r>
    </w:p>
    <w:p w14:paraId="3B23EBA6" w14:textId="77777777" w:rsidR="0087004D" w:rsidRDefault="0087004D" w:rsidP="0087004D"/>
    <w:p w14:paraId="6C1423A2" w14:textId="77777777" w:rsidR="0087004D" w:rsidRPr="00DE1EB8" w:rsidRDefault="0087004D" w:rsidP="0087004D">
      <w:pPr>
        <w:pStyle w:val="Heading4"/>
        <w:rPr>
          <w:rFonts w:cs="Calibri"/>
        </w:rPr>
      </w:pPr>
      <w:r>
        <w:rPr>
          <w:rFonts w:cs="Calibri"/>
        </w:rPr>
        <w:t>Durable fiat can’t solve – passing the bill has nothing to do with enforcing it.</w:t>
      </w:r>
    </w:p>
    <w:p w14:paraId="5BA7E002" w14:textId="77777777" w:rsidR="0087004D" w:rsidRPr="00DE1EB8" w:rsidRDefault="0087004D" w:rsidP="0087004D">
      <w:r w:rsidRPr="00DE1EB8">
        <w:rPr>
          <w:rStyle w:val="Style13ptBold"/>
        </w:rPr>
        <w:t>Lamp 19</w:t>
      </w:r>
      <w:r w:rsidRPr="00DE1EB8">
        <w:t xml:space="preserve"> [Nicholas; Assistant Professor of Law at Queen’s University; “What Just Happened at the WTO? Everything You Need to Know, Brink News,” 12/16/19; </w:t>
      </w:r>
      <w:hyperlink r:id="rId13" w:history="1">
        <w:r w:rsidRPr="00DE1EB8">
          <w:rPr>
            <w:rStyle w:val="Hyperlink"/>
          </w:rPr>
          <w:t>https://www.brinknews.com/what-just-happened-at-the-wto-everything-you-need-to-know/</w:t>
        </w:r>
      </w:hyperlink>
      <w:r w:rsidRPr="00DE1EB8">
        <w:t>] Justin</w:t>
      </w:r>
    </w:p>
    <w:p w14:paraId="524984C4" w14:textId="77777777" w:rsidR="0087004D" w:rsidRPr="00DE1EB8" w:rsidRDefault="0087004D" w:rsidP="0087004D">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69773D73" w14:textId="77777777" w:rsidR="0087004D" w:rsidRPr="00DE1EB8" w:rsidRDefault="0087004D" w:rsidP="0087004D">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1E7D5459" w14:textId="77777777" w:rsidR="0087004D" w:rsidRDefault="0087004D" w:rsidP="0087004D">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1DC0BCEE" w14:textId="2BE39679" w:rsidR="0087004D" w:rsidRDefault="0087004D" w:rsidP="0087004D"/>
    <w:p w14:paraId="551075E6" w14:textId="750C1947" w:rsidR="0087004D" w:rsidRDefault="0087004D" w:rsidP="0087004D">
      <w:pPr>
        <w:pStyle w:val="Heading3"/>
      </w:pPr>
      <w:r>
        <w:t>1NC – HIC</w:t>
      </w:r>
    </w:p>
    <w:p w14:paraId="6C32B9D1" w14:textId="7015EA8D" w:rsidR="0087004D" w:rsidRPr="00DE1EB8" w:rsidRDefault="0087004D" w:rsidP="0087004D">
      <w:pPr>
        <w:pStyle w:val="Heading4"/>
        <w:rPr>
          <w:rFonts w:cs="Calibri"/>
          <w:u w:val="single"/>
        </w:rPr>
      </w:pPr>
      <w:r w:rsidRPr="00DE1EB8">
        <w:rPr>
          <w:rFonts w:cs="Calibri"/>
        </w:rPr>
        <w:t xml:space="preserve">Aff gets </w:t>
      </w:r>
      <w:r w:rsidRPr="00DE1EB8">
        <w:rPr>
          <w:rFonts w:cs="Calibri"/>
          <w:u w:val="single"/>
        </w:rPr>
        <w:t>circumvented</w:t>
      </w:r>
      <w:r>
        <w:rPr>
          <w:rFonts w:cs="Calibri"/>
        </w:rPr>
        <w:t xml:space="preserve"> by</w:t>
      </w:r>
      <w:r w:rsidRPr="00DE1EB8">
        <w:rPr>
          <w:rFonts w:cs="Calibri"/>
        </w:rPr>
        <w:t xml:space="preserve"> powerful countries</w:t>
      </w:r>
      <w:r>
        <w:rPr>
          <w:rFonts w:cs="Calibri"/>
        </w:rPr>
        <w:t>.</w:t>
      </w:r>
    </w:p>
    <w:p w14:paraId="710F7F08" w14:textId="77777777" w:rsidR="0087004D" w:rsidRPr="00DE1EB8" w:rsidRDefault="0087004D" w:rsidP="0087004D">
      <w:pPr>
        <w:rPr>
          <w:sz w:val="18"/>
          <w:szCs w:val="18"/>
        </w:rPr>
      </w:pPr>
      <w:r w:rsidRPr="00DE1EB8">
        <w:rPr>
          <w:sz w:val="18"/>
          <w:szCs w:val="18"/>
        </w:rPr>
        <w:t xml:space="preserve">DC = developing country </w:t>
      </w:r>
    </w:p>
    <w:p w14:paraId="7A895CB3" w14:textId="77777777" w:rsidR="0087004D" w:rsidRPr="00DE1EB8" w:rsidRDefault="0087004D" w:rsidP="0087004D">
      <w:pPr>
        <w:rPr>
          <w:sz w:val="18"/>
          <w:szCs w:val="18"/>
        </w:rPr>
      </w:pPr>
      <w:r w:rsidRPr="00DE1EB8">
        <w:rPr>
          <w:sz w:val="18"/>
          <w:szCs w:val="18"/>
        </w:rPr>
        <w:t>NIT = Net Importers of Technology (this references developing countries)</w:t>
      </w:r>
    </w:p>
    <w:p w14:paraId="02B6368B" w14:textId="77777777" w:rsidR="0087004D" w:rsidRPr="00DE1EB8" w:rsidRDefault="0087004D" w:rsidP="0087004D">
      <w:pPr>
        <w:rPr>
          <w:sz w:val="18"/>
          <w:szCs w:val="18"/>
        </w:rPr>
      </w:pPr>
      <w:r w:rsidRPr="00DE1EB8">
        <w:rPr>
          <w:sz w:val="18"/>
          <w:szCs w:val="18"/>
        </w:rPr>
        <w:t xml:space="preserve">NET = Net Exporters of Technology (countries with advanced economies) </w:t>
      </w:r>
    </w:p>
    <w:p w14:paraId="23571B2F" w14:textId="77777777" w:rsidR="0087004D" w:rsidRPr="00DE1EB8" w:rsidRDefault="0087004D" w:rsidP="0087004D">
      <w:bookmarkStart w:id="1"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2016./SJKS</w:t>
      </w:r>
      <w:bookmarkEnd w:id="1"/>
    </w:p>
    <w:p w14:paraId="5FBAA5C1" w14:textId="77777777" w:rsidR="0087004D" w:rsidRDefault="0087004D" w:rsidP="0087004D">
      <w:pPr>
        <w:rPr>
          <w:rStyle w:val="Emphasis"/>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 xml:space="preserve">unilateral restrictions </w:t>
      </w:r>
      <w:r w:rsidRPr="000F6325">
        <w:rPr>
          <w:rStyle w:val="Emphasis"/>
        </w:rPr>
        <w:t xml:space="preserve">had been </w:t>
      </w:r>
      <w:r w:rsidRPr="00DE1EB8">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DE1EB8">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DE1EB8">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DE1EB8">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proofErr w:type="spellStart"/>
      <w:r w:rsidRPr="00DE1EB8">
        <w:rPr>
          <w:rStyle w:val="Emphasis"/>
          <w:highlight w:val="green"/>
        </w:rPr>
        <w:t>utilise</w:t>
      </w:r>
      <w:proofErr w:type="spellEnd"/>
      <w:r w:rsidRPr="00DE1EB8">
        <w:rPr>
          <w:rStyle w:val="Emphasis"/>
          <w:highlight w:val="green"/>
        </w:rPr>
        <w:t xml:space="preserve"> </w:t>
      </w:r>
      <w:r w:rsidRPr="000F6325">
        <w:rPr>
          <w:rStyle w:val="Emphasis"/>
        </w:rPr>
        <w:t xml:space="preserve">its </w:t>
      </w:r>
      <w:r w:rsidRPr="00DE1EB8">
        <w:rPr>
          <w:rStyle w:val="Emphasis"/>
          <w:highlight w:val="green"/>
        </w:rPr>
        <w:t>market size</w:t>
      </w:r>
      <w:r w:rsidRPr="00DE1EB8">
        <w:rPr>
          <w:rStyle w:val="Emphasis"/>
        </w:rPr>
        <w:t xml:space="preserve"> as a bargaining tool </w:t>
      </w:r>
      <w:r w:rsidRPr="00DE1EB8">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DE1EB8">
        <w:rPr>
          <w:rStyle w:val="Emphasis"/>
          <w:highlight w:val="green"/>
        </w:rPr>
        <w:t>admonishing</w:t>
      </w:r>
      <w:r w:rsidRPr="00DE1EB8">
        <w:rPr>
          <w:rStyle w:val="Emphasis"/>
        </w:rPr>
        <w:t xml:space="preserve"> India and </w:t>
      </w:r>
      <w:r w:rsidRPr="000F6325">
        <w:rPr>
          <w:rStyle w:val="Emphasis"/>
        </w:rPr>
        <w:t>the</w:t>
      </w:r>
      <w:r w:rsidRPr="00DE1EB8">
        <w:rPr>
          <w:rStyle w:val="Emphasis"/>
        </w:rPr>
        <w:t xml:space="preserve"> entire </w:t>
      </w:r>
      <w:r w:rsidRPr="00DE1EB8">
        <w:rPr>
          <w:rStyle w:val="Emphasis"/>
          <w:highlight w:val="green"/>
        </w:rPr>
        <w:t xml:space="preserve">coalition against </w:t>
      </w:r>
      <w:r w:rsidRPr="000F6325">
        <w:rPr>
          <w:rStyle w:val="Emphasis"/>
        </w:rPr>
        <w:t xml:space="preserve">strengthened </w:t>
      </w:r>
      <w:r w:rsidRPr="00DE1EB8">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proofErr w:type="spellStart"/>
      <w:r w:rsidRPr="000F6325">
        <w:rPr>
          <w:sz w:val="16"/>
        </w:rPr>
        <w:t>Drahos</w:t>
      </w:r>
      <w:proofErr w:type="spellEnd"/>
      <w:r w:rsidRPr="000F6325">
        <w:rPr>
          <w:sz w:val="16"/>
        </w:rPr>
        <w:t xml:space="preserve">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p w14:paraId="019E937A" w14:textId="55AF1DC7" w:rsidR="0087004D" w:rsidRDefault="0087004D" w:rsidP="0087004D">
      <w:pPr>
        <w:pStyle w:val="Heading2"/>
      </w:pPr>
      <w:r>
        <w:t>Advantage</w:t>
      </w:r>
    </w:p>
    <w:p w14:paraId="0AF2082A" w14:textId="06259473" w:rsidR="0087004D" w:rsidRPr="0087004D" w:rsidRDefault="0087004D" w:rsidP="0087004D">
      <w:pPr>
        <w:pStyle w:val="Heading3"/>
      </w:pPr>
      <w:r>
        <w:t>1NC – COVID</w:t>
      </w:r>
    </w:p>
    <w:p w14:paraId="67E99CBC" w14:textId="424FB027" w:rsidR="0087004D" w:rsidRPr="00DE1EB8" w:rsidRDefault="0087004D" w:rsidP="0087004D">
      <w:pPr>
        <w:pStyle w:val="Heading4"/>
      </w:pPr>
      <w:r>
        <w:t>Trade secrets are intangible and hubs fail</w:t>
      </w:r>
    </w:p>
    <w:p w14:paraId="082EC9AB" w14:textId="77777777" w:rsidR="0087004D" w:rsidRPr="00DE1EB8" w:rsidRDefault="0087004D" w:rsidP="0087004D">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14" w:history="1">
        <w:r w:rsidRPr="00DE1EB8">
          <w:rPr>
            <w:rStyle w:val="Hyperlink"/>
          </w:rPr>
          <w:t>https://voxeu.org/article/impacts-vaccine-intellectual-property-rights-waiver-global-supply</w:t>
        </w:r>
      </w:hyperlink>
      <w:r w:rsidRPr="00DE1EB8">
        <w:t>] Justin</w:t>
      </w:r>
    </w:p>
    <w:p w14:paraId="05FB51C8" w14:textId="77777777" w:rsidR="0087004D" w:rsidRPr="00DE1EB8" w:rsidRDefault="0087004D" w:rsidP="0087004D">
      <w:pPr>
        <w:rPr>
          <w:sz w:val="16"/>
        </w:rPr>
      </w:pPr>
      <w:r w:rsidRPr="00DE1EB8">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DE1EB8">
        <w:rPr>
          <w:sz w:val="16"/>
          <w:vertAlign w:val="superscript"/>
        </w:rPr>
        <w:t>1</w:t>
      </w:r>
      <w:r w:rsidRPr="00DE1EB8">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157D2307" w14:textId="77777777" w:rsidR="0087004D" w:rsidRPr="00DE1EB8" w:rsidRDefault="0087004D" w:rsidP="0087004D">
      <w:pPr>
        <w:rPr>
          <w:rStyle w:val="Emphasis"/>
        </w:rPr>
      </w:pPr>
      <w:r w:rsidRPr="00DE1EB8">
        <w:rPr>
          <w:sz w:val="16"/>
        </w:rPr>
        <w:t xml:space="preserve">With respect to the COVID-19 vaccines developed by Pfizer (jointly with BioNTech of Germany) and Moderna,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patent information may make it possible for outsiders to achieve development results similar to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as a result of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as a general rule, </w:t>
      </w:r>
      <w:r w:rsidRPr="00DE1EB8">
        <w:rPr>
          <w:u w:val="single"/>
        </w:rPr>
        <w:t xml:space="preserve">it is considered important to </w:t>
      </w:r>
      <w:r w:rsidRPr="00DE1EB8">
        <w:rPr>
          <w:rStyle w:val="Emphasis"/>
        </w:rPr>
        <w:t>exclude the risk of counterfeiting through patenting.</w:t>
      </w:r>
    </w:p>
    <w:p w14:paraId="7CB56DF3" w14:textId="77777777" w:rsidR="0087004D" w:rsidRPr="00DE1EB8" w:rsidRDefault="0087004D" w:rsidP="0087004D">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5747FC23" w14:textId="77777777" w:rsidR="0087004D" w:rsidRPr="00DE1EB8" w:rsidRDefault="0087004D" w:rsidP="0087004D">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7FA0A41A" w14:textId="77777777" w:rsidR="0087004D" w:rsidRPr="00DE1EB8" w:rsidRDefault="0087004D" w:rsidP="0087004D">
      <w:pPr>
        <w:rPr>
          <w:sz w:val="16"/>
        </w:rPr>
      </w:pPr>
      <w:r w:rsidRPr="00DE1EB8">
        <w:rPr>
          <w:sz w:val="16"/>
        </w:rPr>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55962016" w14:textId="53233C6D" w:rsidR="0087004D" w:rsidRDefault="0087004D" w:rsidP="0087004D"/>
    <w:p w14:paraId="6D5C6682" w14:textId="54319544" w:rsidR="009D78EE" w:rsidRDefault="009D78EE" w:rsidP="009D78EE">
      <w:pPr>
        <w:pStyle w:val="Heading4"/>
      </w:pPr>
      <w:bookmarkStart w:id="2" w:name="_Hlk84758187"/>
      <w:r>
        <w:t xml:space="preserve">Plan </w:t>
      </w:r>
      <w:r w:rsidRPr="00D60018">
        <w:rPr>
          <w:u w:val="single"/>
        </w:rPr>
        <w:t>harms innovation</w:t>
      </w:r>
      <w:r>
        <w:t>---public funding not enough.</w:t>
      </w:r>
    </w:p>
    <w:p w14:paraId="0CD57B1F" w14:textId="77777777" w:rsidR="009D78EE" w:rsidRPr="00123C6C" w:rsidRDefault="009D78EE" w:rsidP="009D78EE">
      <w:pPr>
        <w:rPr>
          <w:i/>
          <w:iCs/>
        </w:rPr>
      </w:pPr>
      <w:r w:rsidRPr="00123C6C">
        <w:rPr>
          <w:rStyle w:val="Style13ptBold"/>
        </w:rPr>
        <w:t>Saydlowski 21</w:t>
      </w:r>
      <w:r>
        <w:t xml:space="preserve"> [Rowan; 7/19//21; “</w:t>
      </w:r>
      <w:r w:rsidRPr="00123C6C">
        <w:rPr>
          <w:i/>
          <w:iCs/>
        </w:rPr>
        <w:t>Biden’s Global Innovation Rights Giveaway Poisons New Medical Breakthroughs</w:t>
      </w:r>
      <w:r>
        <w:t xml:space="preserve">,” Property Rights Alliance, </w:t>
      </w:r>
      <w:hyperlink r:id="rId15" w:history="1">
        <w:r w:rsidRPr="00FE7871">
          <w:rPr>
            <w:rStyle w:val="Hyperlink"/>
          </w:rPr>
          <w:t>https://www.propertyrightsalliance.org/news/biden-global-innovation-rights-giveaway-poisons-medical-breakthroughs/</w:t>
        </w:r>
      </w:hyperlink>
      <w:r>
        <w:t>] Justin</w:t>
      </w:r>
    </w:p>
    <w:p w14:paraId="74E10B55" w14:textId="77777777" w:rsidR="009D78EE" w:rsidRDefault="009D78EE" w:rsidP="009D78EE">
      <w:pPr>
        <w:rPr>
          <w:sz w:val="16"/>
        </w:rPr>
      </w:pPr>
      <w:r w:rsidRPr="00123C6C">
        <w:rPr>
          <w:u w:val="single"/>
        </w:rPr>
        <w:t xml:space="preserve">The private </w:t>
      </w:r>
      <w:r w:rsidRPr="00123C6C">
        <w:rPr>
          <w:highlight w:val="green"/>
          <w:u w:val="single"/>
        </w:rPr>
        <w:t>enterprises</w:t>
      </w:r>
      <w:r w:rsidRPr="00123C6C">
        <w:rPr>
          <w:u w:val="single"/>
        </w:rPr>
        <w:t xml:space="preserve"> that have spearheaded the research and development of the COVID-19 vaccines </w:t>
      </w:r>
      <w:r w:rsidRPr="00123C6C">
        <w:rPr>
          <w:highlight w:val="green"/>
          <w:u w:val="single"/>
        </w:rPr>
        <w:t xml:space="preserve">rely on </w:t>
      </w:r>
      <w:r w:rsidRPr="00123C6C">
        <w:rPr>
          <w:rStyle w:val="Emphasis"/>
          <w:highlight w:val="green"/>
        </w:rPr>
        <w:t>patents to ensure</w:t>
      </w:r>
      <w:r w:rsidRPr="00123C6C">
        <w:rPr>
          <w:rStyle w:val="Emphasis"/>
        </w:rPr>
        <w:t xml:space="preserve"> not only that they are produced safely and reliably by manufacturers</w:t>
      </w:r>
      <w:r w:rsidRPr="00123C6C">
        <w:rPr>
          <w:u w:val="single"/>
        </w:rPr>
        <w:t xml:space="preserve">, but also to mitigate risk and eventually to collect </w:t>
      </w:r>
      <w:r w:rsidRPr="00123C6C">
        <w:rPr>
          <w:rStyle w:val="Emphasis"/>
          <w:highlight w:val="green"/>
        </w:rPr>
        <w:t>revenue to fund</w:t>
      </w:r>
      <w:r w:rsidRPr="00123C6C">
        <w:rPr>
          <w:rStyle w:val="Emphasis"/>
        </w:rPr>
        <w:t xml:space="preserve"> future </w:t>
      </w:r>
      <w:r w:rsidRPr="00123C6C">
        <w:rPr>
          <w:rStyle w:val="Emphasis"/>
          <w:highlight w:val="green"/>
        </w:rPr>
        <w:t>innovations</w:t>
      </w:r>
      <w:r w:rsidRPr="00123C6C">
        <w:rPr>
          <w:sz w:val="16"/>
        </w:rPr>
        <w:t xml:space="preserve">, such as booster shots. Dr. </w:t>
      </w:r>
      <w:proofErr w:type="spellStart"/>
      <w:r w:rsidRPr="00123C6C">
        <w:rPr>
          <w:sz w:val="16"/>
        </w:rPr>
        <w:t>Amesh</w:t>
      </w:r>
      <w:proofErr w:type="spellEnd"/>
      <w:r w:rsidRPr="00123C6C">
        <w:rPr>
          <w:sz w:val="16"/>
        </w:rPr>
        <w:t xml:space="preserve"> Adalja, senior scholar at the Johns Hopkins Center for Health Security, says that negotiating the TRIPS waiver has already “poisoned the whole atmosphere,” as “what was one of the cornerstones of enticing companies to be involved is now not something they can rely on.” The </w:t>
      </w:r>
      <w:r w:rsidRPr="00123C6C">
        <w:rPr>
          <w:u w:val="single"/>
        </w:rPr>
        <w:t>“</w:t>
      </w:r>
      <w:r w:rsidRPr="00123C6C">
        <w:rPr>
          <w:highlight w:val="green"/>
          <w:u w:val="single"/>
        </w:rPr>
        <w:t>waiver</w:t>
      </w:r>
      <w:r w:rsidRPr="00123C6C">
        <w:rPr>
          <w:u w:val="single"/>
        </w:rPr>
        <w:t xml:space="preserve">” model was </w:t>
      </w:r>
      <w:r w:rsidRPr="00123C6C">
        <w:rPr>
          <w:rStyle w:val="Emphasis"/>
          <w:highlight w:val="green"/>
        </w:rPr>
        <w:t>applied to</w:t>
      </w:r>
      <w:r w:rsidRPr="00123C6C">
        <w:rPr>
          <w:rStyle w:val="Emphasis"/>
        </w:rPr>
        <w:t xml:space="preserve"> the </w:t>
      </w:r>
      <w:r w:rsidRPr="00123C6C">
        <w:rPr>
          <w:rStyle w:val="Emphasis"/>
          <w:highlight w:val="green"/>
        </w:rPr>
        <w:t>Zika</w:t>
      </w:r>
      <w:r w:rsidRPr="00123C6C">
        <w:rPr>
          <w:rStyle w:val="Emphasis"/>
        </w:rPr>
        <w:t xml:space="preserve"> pandemic</w:t>
      </w:r>
      <w:r w:rsidRPr="00123C6C">
        <w:rPr>
          <w:sz w:val="16"/>
        </w:rPr>
        <w:t xml:space="preserve"> by none other than senior socialist Senator Bernie Sanders. He lambasted the Trump administration for funding research by Sanofi for a Zika virus vaccine, complaining that a future patent would give the company “exclusive license to patents and thus a monopoly to sell a vaccine against the Zika virus.” </w:t>
      </w:r>
      <w:r w:rsidRPr="00123C6C">
        <w:rPr>
          <w:u w:val="single"/>
        </w:rPr>
        <w:t xml:space="preserve">Shortly afterward, the </w:t>
      </w:r>
      <w:r w:rsidRPr="00123C6C">
        <w:rPr>
          <w:highlight w:val="green"/>
          <w:u w:val="single"/>
        </w:rPr>
        <w:t xml:space="preserve">administration </w:t>
      </w:r>
      <w:r w:rsidRPr="00123C6C">
        <w:rPr>
          <w:rStyle w:val="Emphasis"/>
          <w:highlight w:val="green"/>
        </w:rPr>
        <w:t>cut funding</w:t>
      </w:r>
      <w:r w:rsidRPr="00123C6C">
        <w:rPr>
          <w:rStyle w:val="Emphasis"/>
        </w:rPr>
        <w:t xml:space="preserve"> to the program</w:t>
      </w:r>
      <w:r w:rsidRPr="00123C6C">
        <w:rPr>
          <w:u w:val="single"/>
        </w:rPr>
        <w:t xml:space="preserve"> and Sanofi quickly followed by </w:t>
      </w:r>
      <w:r w:rsidRPr="00123C6C">
        <w:rPr>
          <w:rStyle w:val="Emphasis"/>
          <w:highlight w:val="green"/>
        </w:rPr>
        <w:t>suspending its research</w:t>
      </w:r>
      <w:r w:rsidRPr="00123C6C">
        <w:rPr>
          <w:rStyle w:val="Emphasis"/>
        </w:rPr>
        <w:t xml:space="preserve"> as well</w:t>
      </w:r>
      <w:r w:rsidRPr="00123C6C">
        <w:rPr>
          <w:sz w:val="16"/>
        </w:rPr>
        <w:t xml:space="preserve">. Today, unlike for COVID-19 where in less than one year the world saw several highly effective vaccines be developed, there is still no vaccine for the Zika virus. </w:t>
      </w:r>
      <w:r w:rsidRPr="00123C6C">
        <w:rPr>
          <w:u w:val="single"/>
        </w:rPr>
        <w:t xml:space="preserve">Intellectual property rights </w:t>
      </w:r>
      <w:r w:rsidRPr="00123C6C">
        <w:rPr>
          <w:rStyle w:val="Emphasis"/>
        </w:rPr>
        <w:t>incentivize investment and mitigate risk</w:t>
      </w:r>
      <w:r w:rsidRPr="00123C6C">
        <w:rPr>
          <w:u w:val="single"/>
        </w:rPr>
        <w:t xml:space="preserve">. The Pfizer and Moderna coronavirus </w:t>
      </w:r>
      <w:r w:rsidRPr="00123C6C">
        <w:rPr>
          <w:highlight w:val="green"/>
          <w:u w:val="single"/>
        </w:rPr>
        <w:t xml:space="preserve">vaccines </w:t>
      </w:r>
      <w:r w:rsidRPr="00123C6C">
        <w:rPr>
          <w:u w:val="single"/>
        </w:rPr>
        <w:t xml:space="preserve">are the </w:t>
      </w:r>
      <w:r w:rsidRPr="00123C6C">
        <w:rPr>
          <w:rStyle w:val="Emphasis"/>
          <w:highlight w:val="green"/>
        </w:rPr>
        <w:t>result of</w:t>
      </w:r>
      <w:r w:rsidRPr="00123C6C">
        <w:rPr>
          <w:rStyle w:val="Emphasis"/>
        </w:rPr>
        <w:t xml:space="preserve"> nearly </w:t>
      </w:r>
      <w:r w:rsidRPr="00123C6C">
        <w:rPr>
          <w:rStyle w:val="Emphasis"/>
          <w:highlight w:val="green"/>
        </w:rPr>
        <w:t>twenty years of</w:t>
      </w:r>
      <w:r w:rsidRPr="00123C6C">
        <w:rPr>
          <w:rStyle w:val="Emphasis"/>
        </w:rPr>
        <w:t xml:space="preserve"> mRNA </w:t>
      </w:r>
      <w:r w:rsidRPr="00123C6C">
        <w:rPr>
          <w:rStyle w:val="Emphasis"/>
          <w:highlight w:val="green"/>
        </w:rPr>
        <w:t>research</w:t>
      </w:r>
      <w:r w:rsidRPr="00123C6C">
        <w:rPr>
          <w:sz w:val="16"/>
        </w:rPr>
        <w:t xml:space="preserve"> preceding last year’s rapid development, rigorous testing, and thorough approval process. </w:t>
      </w:r>
      <w:r w:rsidRPr="00123C6C">
        <w:rPr>
          <w:highlight w:val="green"/>
          <w:u w:val="single"/>
        </w:rPr>
        <w:t>Pfizer</w:t>
      </w:r>
      <w:r w:rsidRPr="00123C6C">
        <w:rPr>
          <w:u w:val="single"/>
        </w:rPr>
        <w:t xml:space="preserve"> alone </w:t>
      </w:r>
      <w:r w:rsidRPr="00123C6C">
        <w:rPr>
          <w:highlight w:val="green"/>
          <w:u w:val="single"/>
        </w:rPr>
        <w:t xml:space="preserve">spent </w:t>
      </w:r>
      <w:r w:rsidRPr="00123C6C">
        <w:rPr>
          <w:rStyle w:val="Emphasis"/>
          <w:highlight w:val="green"/>
        </w:rPr>
        <w:t>$9 billion on</w:t>
      </w:r>
      <w:r w:rsidRPr="00123C6C">
        <w:rPr>
          <w:rStyle w:val="Emphasis"/>
        </w:rPr>
        <w:t xml:space="preserve"> research and development</w:t>
      </w:r>
      <w:r w:rsidRPr="00123C6C">
        <w:rPr>
          <w:u w:val="single"/>
        </w:rPr>
        <w:t xml:space="preserve"> to create the vaccine that today has already inoculated tens of millions of people. The immense </w:t>
      </w:r>
      <w:r w:rsidRPr="00123C6C">
        <w:rPr>
          <w:rStyle w:val="Emphasis"/>
        </w:rPr>
        <w:t xml:space="preserve">upfront </w:t>
      </w:r>
      <w:r w:rsidRPr="00123C6C">
        <w:rPr>
          <w:rStyle w:val="Emphasis"/>
          <w:highlight w:val="green"/>
        </w:rPr>
        <w:t>investment costs</w:t>
      </w:r>
      <w:r w:rsidRPr="00123C6C">
        <w:rPr>
          <w:rStyle w:val="Emphasis"/>
        </w:rPr>
        <w:t xml:space="preserve"> are not unique to COVID-19 vaccines</w:t>
      </w:r>
      <w:r w:rsidRPr="00123C6C">
        <w:rPr>
          <w:sz w:val="16"/>
        </w:rPr>
        <w:t xml:space="preserve">; the average new medicine takes at least ten years from the time it is created to the time it enters the market, and the average research &amp; development cost is nearly $3 billion. Ultimately, only 1 out of 5,000 new medicines will win final market approval. </w:t>
      </w:r>
      <w:r w:rsidRPr="00123C6C">
        <w:rPr>
          <w:u w:val="single"/>
        </w:rPr>
        <w:t xml:space="preserve">Strong IP rights reduce the risk that </w:t>
      </w:r>
      <w:r w:rsidRPr="00123C6C">
        <w:rPr>
          <w:rStyle w:val="Emphasis"/>
        </w:rPr>
        <w:t>pharmaceutical companies bear, allowing for more new innovations to be developed</w:t>
      </w:r>
      <w:r w:rsidRPr="00123C6C">
        <w:rPr>
          <w:sz w:val="16"/>
        </w:rPr>
        <w:t>. So far, after India and South Africa revised their original proposal to include trade secrets and manufacturing processes in addition to patents and added a virtually unlimited time frame for the waiver to be active, the proposal has failed to achieve key support from the U.S. or Europe. These updates indicate that the proposal was always about whittling away intellectual property rights rather than getting vaccines into the arms of the world’s most vulnerable people.</w:t>
      </w:r>
    </w:p>
    <w:bookmarkEnd w:id="2"/>
    <w:p w14:paraId="09D20E79" w14:textId="77777777" w:rsidR="009D78EE" w:rsidRPr="0087004D" w:rsidRDefault="009D78EE" w:rsidP="0087004D"/>
    <w:p w14:paraId="764B8BC8" w14:textId="77777777" w:rsidR="0087004D" w:rsidRPr="00DE1EB8" w:rsidRDefault="0087004D" w:rsidP="0087004D">
      <w:pPr>
        <w:pStyle w:val="Heading4"/>
      </w:pPr>
      <w:r w:rsidRPr="00DE1EB8">
        <w:t>MRNA expert shortages.</w:t>
      </w:r>
    </w:p>
    <w:p w14:paraId="4B3E7217" w14:textId="77777777" w:rsidR="0087004D" w:rsidRPr="00DE1EB8" w:rsidRDefault="0087004D" w:rsidP="0087004D">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16" w:history="1">
        <w:r w:rsidRPr="00DE1EB8">
          <w:rPr>
            <w:rStyle w:val="Hyperlink"/>
          </w:rPr>
          <w:t>https://www.statnews.com/2021/05/06/waiver-of-patent-rights-on-covid-19-vaccines-in-near-term-may-be-more-symbolic-than-substantive/</w:t>
        </w:r>
      </w:hyperlink>
      <w:r w:rsidRPr="00DE1EB8">
        <w:t>] Justin</w:t>
      </w:r>
    </w:p>
    <w:p w14:paraId="35ABAEB4" w14:textId="77777777" w:rsidR="0087004D" w:rsidRPr="00DE1EB8" w:rsidRDefault="0087004D" w:rsidP="0087004D">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1659FAC5" w14:textId="77777777" w:rsidR="0087004D" w:rsidRPr="00DE1EB8" w:rsidRDefault="0087004D" w:rsidP="0087004D">
      <w:pPr>
        <w:rPr>
          <w:sz w:val="16"/>
        </w:rPr>
      </w:pPr>
      <w:r w:rsidRPr="00DE1EB8">
        <w:rPr>
          <w:sz w:val="16"/>
        </w:rPr>
        <w:t>That underscores the drug industry’s case that patents are just one facet of the complex process of producing vaccines.</w:t>
      </w:r>
    </w:p>
    <w:p w14:paraId="14F62711" w14:textId="77777777" w:rsidR="0087004D" w:rsidRPr="00DE1EB8" w:rsidRDefault="0087004D" w:rsidP="0087004D">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4245864D" w14:textId="77777777" w:rsidR="0087004D" w:rsidRPr="00DE1EB8" w:rsidRDefault="0087004D" w:rsidP="0087004D">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003E0A9F" w14:textId="77777777" w:rsidR="0087004D" w:rsidRPr="00DE1EB8" w:rsidRDefault="0087004D" w:rsidP="0087004D">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672A36A6" w14:textId="77777777" w:rsidR="0087004D" w:rsidRPr="00DE1EB8" w:rsidRDefault="0087004D" w:rsidP="0087004D"/>
    <w:p w14:paraId="597F63AF" w14:textId="77777777" w:rsidR="0087004D" w:rsidRPr="00DE1EB8" w:rsidRDefault="0087004D" w:rsidP="0087004D">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07200F96" w14:textId="77777777" w:rsidR="0087004D" w:rsidRPr="00DE1EB8" w:rsidRDefault="0087004D" w:rsidP="0087004D">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17" w:history="1">
        <w:r w:rsidRPr="00DE1EB8">
          <w:rPr>
            <w:rStyle w:val="Hyperlink"/>
          </w:rPr>
          <w:t>https://www.science.org/content/blog-post/myths-vaccine-manufacturing</w:t>
        </w:r>
      </w:hyperlink>
      <w:r w:rsidRPr="00DE1EB8">
        <w:t>] Justin</w:t>
      </w:r>
    </w:p>
    <w:p w14:paraId="7402AD41" w14:textId="77777777" w:rsidR="0087004D" w:rsidRPr="00DE1EB8" w:rsidRDefault="0087004D" w:rsidP="0087004D">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r w:rsidRPr="00DE1EB8">
        <w:rPr>
          <w:highlight w:val="green"/>
          <w:u w:val="single"/>
        </w:rPr>
        <w:t>Moderna</w:t>
      </w:r>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DE1EB8">
        <w:rPr>
          <w:rStyle w:val="Emphasis"/>
          <w:highlight w:val="green"/>
        </w:rPr>
        <w:t>doing this</w:t>
      </w:r>
      <w:r w:rsidRPr="00DE1EB8">
        <w:rPr>
          <w:rStyle w:val="Emphasis"/>
        </w:rPr>
        <w:t xml:space="preserve">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DE1EB8">
        <w:rPr>
          <w:rStyle w:val="Emphasis"/>
          <w:highlight w:val="green"/>
        </w:rPr>
        <w:t>having to use</w:t>
      </w:r>
      <w:r w:rsidRPr="00DE1EB8">
        <w:rPr>
          <w:rStyle w:val="Emphasis"/>
        </w:rPr>
        <w:t xml:space="preserve"> some sort of </w:t>
      </w:r>
      <w:r w:rsidRPr="00DE1EB8">
        <w:rPr>
          <w:rStyle w:val="Emphasis"/>
          <w:highlight w:val="green"/>
        </w:rPr>
        <w:t>specially-built microfluidics</w:t>
      </w:r>
      <w:r w:rsidRPr="00DE1EB8">
        <w:rPr>
          <w:u w:val="single"/>
        </w:rPr>
        <w:t xml:space="preserve"> device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such a </w:t>
      </w:r>
      <w:r w:rsidRPr="00DE1EB8">
        <w:rPr>
          <w:rStyle w:val="Emphasis"/>
          <w:highlight w:val="green"/>
        </w:rPr>
        <w:t>Vaccine Machine involves</w:t>
      </w:r>
      <w:r w:rsidRPr="00DE1EB8">
        <w:rPr>
          <w:rStyle w:val="Emphasis"/>
        </w:rPr>
        <w:t xml:space="preserve"> is a large number of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DE1EB8">
        <w:rPr>
          <w:rStyle w:val="Emphasis"/>
          <w:highlight w:val="green"/>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25BD868F" w14:textId="77777777" w:rsidR="0087004D" w:rsidRPr="00DE1EB8" w:rsidRDefault="0087004D" w:rsidP="0087004D">
      <w:pPr>
        <w:rPr>
          <w:u w:val="single"/>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Of course not</w:t>
      </w:r>
      <w:r w:rsidRPr="00DE1EB8">
        <w:rPr>
          <w:u w:val="single"/>
        </w:rPr>
        <w:t xml:space="preserve">". This is </w:t>
      </w:r>
      <w:r w:rsidRPr="00DE1EB8">
        <w:rPr>
          <w:rStyle w:val="Emphasis"/>
          <w:highlight w:val="green"/>
        </w:rPr>
        <w:t>not</w:t>
      </w:r>
      <w:r w:rsidRPr="00DE1EB8">
        <w:rPr>
          <w:rStyle w:val="Emphasis"/>
        </w:rPr>
        <w:t xml:space="preserve"> anything </w:t>
      </w:r>
      <w:r w:rsidRPr="00DE1EB8">
        <w:rPr>
          <w:rStyle w:val="Emphasis"/>
          <w:highlight w:val="green"/>
        </w:rPr>
        <w:t>close to a traditional</w:t>
      </w:r>
      <w:r w:rsidRPr="00DE1EB8">
        <w:rPr>
          <w:rStyle w:val="Emphasis"/>
        </w:rPr>
        <w:t xml:space="preserve"> drug manufacturing </w:t>
      </w:r>
      <w:r w:rsidRPr="00DE1EB8">
        <w:rPr>
          <w:rStyle w:val="Emphasis"/>
          <w:highlight w:val="green"/>
        </w:rPr>
        <w:t>process</w:t>
      </w:r>
      <w:r w:rsidRPr="00DE1EB8">
        <w:rPr>
          <w:u w:val="single"/>
        </w:rPr>
        <w:t xml:space="preserve">. And this is the single biggest reason why </w:t>
      </w:r>
      <w:r w:rsidRPr="00DE1EB8">
        <w:rPr>
          <w:highlight w:val="green"/>
          <w:u w:val="single"/>
        </w:rPr>
        <w:t>you cannot</w:t>
      </w:r>
      <w:r w:rsidRPr="00DE1EB8">
        <w:rPr>
          <w:u w:val="single"/>
        </w:rPr>
        <w:t xml:space="preserve"> simply </w:t>
      </w:r>
      <w:r w:rsidRPr="00DE1EB8">
        <w:rPr>
          <w:highlight w:val="green"/>
          <w:u w:val="single"/>
        </w:rPr>
        <w:t>call up</w:t>
      </w:r>
      <w:r w:rsidRPr="00DE1EB8">
        <w:rPr>
          <w:u w:val="single"/>
        </w:rPr>
        <w:t xml:space="preserve"> those "dozens" of other </w:t>
      </w:r>
      <w:r w:rsidRPr="00DE1EB8">
        <w:rPr>
          <w:highlight w:val="green"/>
          <w:u w:val="single"/>
        </w:rPr>
        <w:t>companies</w:t>
      </w:r>
      <w:r w:rsidRPr="00DE1EB8">
        <w:rPr>
          <w:u w:val="single"/>
        </w:rPr>
        <w:t xml:space="preserve"> and ask them </w:t>
      </w:r>
      <w:r w:rsidRPr="00DE1EB8">
        <w:rPr>
          <w:highlight w:val="green"/>
          <w:u w:val="single"/>
        </w:rPr>
        <w:t>to shift their</w:t>
      </w:r>
      <w:r w:rsidRPr="00DE1EB8">
        <w:rPr>
          <w:u w:val="single"/>
        </w:rPr>
        <w:t xml:space="preserve"> existing </w:t>
      </w:r>
      <w:r w:rsidRPr="00DE1EB8">
        <w:rPr>
          <w:highlight w:val="green"/>
          <w:u w:val="single"/>
        </w:rPr>
        <w:t>production</w:t>
      </w:r>
      <w:r w:rsidRPr="00DE1EB8">
        <w:rPr>
          <w:u w:val="single"/>
        </w:rPr>
        <w:t xml:space="preserve"> over to making the mRNA vaccines. </w:t>
      </w:r>
      <w:r w:rsidRPr="00DE1EB8">
        <w:rPr>
          <w:highlight w:val="green"/>
          <w:u w:val="single"/>
        </w:rPr>
        <w:t>There are not</w:t>
      </w:r>
      <w:r w:rsidRPr="00DE1EB8">
        <w:rPr>
          <w:u w:val="single"/>
        </w:rPr>
        <w:t xml:space="preserve"> dozens of </w:t>
      </w:r>
      <w:r w:rsidRPr="00DE1EB8">
        <w:rPr>
          <w:highlight w:val="green"/>
          <w:u w:val="single"/>
        </w:rPr>
        <w:t>companies who make DNA templates</w:t>
      </w:r>
      <w:r w:rsidRPr="00DE1EB8">
        <w:rPr>
          <w:u w:val="single"/>
        </w:rPr>
        <w:t xml:space="preserve"> on the needed scale. There are definitely not dozens of companies who can make enough </w:t>
      </w:r>
      <w:r w:rsidRPr="00DE1EB8">
        <w:rPr>
          <w:highlight w:val="green"/>
          <w:u w:val="single"/>
        </w:rPr>
        <w:t>RNA</w:t>
      </w:r>
      <w:r w:rsidRPr="00DE1EB8">
        <w:rPr>
          <w:sz w:val="16"/>
        </w:rPr>
        <w:t xml:space="preserve">. But most importantly, I believe that you can </w:t>
      </w:r>
      <w:r w:rsidRPr="00DE1EB8">
        <w:rPr>
          <w:u w:val="single"/>
        </w:rPr>
        <w:t xml:space="preserve">count on one hand the number of facilities who can make the critical </w:t>
      </w:r>
      <w:r w:rsidRPr="00DE1EB8">
        <w:rPr>
          <w:highlight w:val="green"/>
          <w:u w:val="single"/>
        </w:rPr>
        <w:t>lipid nanoparticles</w:t>
      </w:r>
      <w:r w:rsidRPr="00DE1EB8">
        <w:rPr>
          <w:u w:val="single"/>
        </w:rPr>
        <w:t xml:space="preserve">. That doesn't mean that you can't build more of the machines, but I would assume that Pfizer, </w:t>
      </w:r>
      <w:r w:rsidRPr="00DE1EB8">
        <w:rPr>
          <w:highlight w:val="green"/>
          <w:u w:val="single"/>
        </w:rPr>
        <w:t>BioNTech</w:t>
      </w:r>
      <w:r w:rsidRPr="00DE1EB8">
        <w:rPr>
          <w:u w:val="single"/>
        </w:rPr>
        <w:t>, Moderna</w:t>
      </w:r>
      <w:r w:rsidRPr="00DE1EB8">
        <w:rPr>
          <w:sz w:val="16"/>
        </w:rPr>
        <w:t xml:space="preserve"> (and CureVac as well) </w:t>
      </w:r>
      <w:r w:rsidRPr="00DE1EB8">
        <w:rPr>
          <w:u w:val="single"/>
        </w:rPr>
        <w:t xml:space="preserve">have largely </w:t>
      </w:r>
      <w:r w:rsidRPr="00DE1EB8">
        <w:rPr>
          <w:highlight w:val="green"/>
          <w:u w:val="single"/>
        </w:rPr>
        <w:t>taken up</w:t>
      </w:r>
      <w:r w:rsidRPr="00DE1EB8">
        <w:rPr>
          <w:u w:val="single"/>
        </w:rPr>
        <w:t xml:space="preserve"> the </w:t>
      </w:r>
      <w:r w:rsidRPr="00DE1EB8">
        <w:rPr>
          <w:highlight w:val="green"/>
          <w:u w:val="single"/>
        </w:rPr>
        <w:t>production</w:t>
      </w:r>
      <w:r w:rsidRPr="00DE1EB8">
        <w:rPr>
          <w:u w:val="single"/>
        </w:rPr>
        <w:t xml:space="preserve"> capacity for that sort of expansion as well.</w:t>
      </w:r>
    </w:p>
    <w:p w14:paraId="72DFDDCF" w14:textId="77777777" w:rsidR="0087004D" w:rsidRPr="00DE1EB8" w:rsidRDefault="0087004D" w:rsidP="0087004D">
      <w:pPr>
        <w:rPr>
          <w:sz w:val="16"/>
        </w:rPr>
      </w:pPr>
      <w:r w:rsidRPr="00DE1EB8">
        <w:rPr>
          <w:sz w:val="16"/>
        </w:rPr>
        <w:t xml:space="preserve">And let's not forget: </w:t>
      </w:r>
      <w:r w:rsidRPr="00DE1EB8">
        <w:rPr>
          <w:u w:val="single"/>
        </w:rPr>
        <w:t>the rest of the drug industry is already mobilizing. Sanofi, one of the big vaccine players already (and one with their own interest in mRNA) has already announced that they're going to help out Pfizer and BioNTech</w:t>
      </w:r>
      <w:r w:rsidRPr="00DE1EB8">
        <w:rPr>
          <w:sz w:val="16"/>
        </w:rPr>
        <w:t>.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location for fill-and-finish as well, with production by mid-year. Bayer is pitching in with CureVac's candidate.</w:t>
      </w:r>
    </w:p>
    <w:p w14:paraId="1E4C204A" w14:textId="12D759AC" w:rsidR="0087004D" w:rsidRDefault="0087004D" w:rsidP="0087004D"/>
    <w:p w14:paraId="5FAEA539" w14:textId="77777777" w:rsidR="0087004D" w:rsidRPr="00DE1EB8" w:rsidRDefault="0087004D" w:rsidP="0087004D">
      <w:pPr>
        <w:pStyle w:val="Heading4"/>
      </w:pPr>
      <w:r w:rsidRPr="00DE1EB8">
        <w:t xml:space="preserve">List of supply shortages – there is </w:t>
      </w:r>
      <w:r w:rsidRPr="00DE1EB8">
        <w:rPr>
          <w:u w:val="single"/>
        </w:rPr>
        <w:t>no way</w:t>
      </w:r>
      <w:r w:rsidRPr="00DE1EB8">
        <w:t xml:space="preserve"> the aff solves, but they </w:t>
      </w:r>
      <w:r w:rsidRPr="00DE1EB8">
        <w:rPr>
          <w:u w:val="single"/>
        </w:rPr>
        <w:t>decrease available vaccines</w:t>
      </w:r>
      <w:r w:rsidRPr="00DE1EB8">
        <w:t>.</w:t>
      </w:r>
    </w:p>
    <w:p w14:paraId="4A056B20" w14:textId="77777777" w:rsidR="0087004D" w:rsidRPr="00DE1EB8" w:rsidRDefault="0087004D" w:rsidP="0087004D">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18" w:history="1">
        <w:r w:rsidRPr="00DE1EB8">
          <w:rPr>
            <w:rStyle w:val="Hyperlink"/>
          </w:rPr>
          <w:t>https://foreignpolicy.com/2021/05/07/stopping-drug-patents-pandemics-coronavirus-hiv-aids/</w:t>
        </w:r>
      </w:hyperlink>
      <w:r w:rsidRPr="00DE1EB8">
        <w:t>] Justin</w:t>
      </w:r>
    </w:p>
    <w:p w14:paraId="4CEB8849" w14:textId="77777777" w:rsidR="0087004D" w:rsidRPr="00DE1EB8" w:rsidRDefault="0087004D" w:rsidP="0087004D">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02D83450" w14:textId="77777777" w:rsidR="0087004D" w:rsidRPr="00DE1EB8" w:rsidRDefault="0087004D" w:rsidP="0087004D">
      <w:pPr>
        <w:rPr>
          <w:sz w:val="16"/>
        </w:rPr>
      </w:pPr>
      <w:r w:rsidRPr="00DE1EB8">
        <w:rPr>
          <w:u w:val="single"/>
        </w:rPr>
        <w:t xml:space="preserve">The </w:t>
      </w:r>
      <w:r w:rsidRPr="00DE1EB8">
        <w:rPr>
          <w:highlight w:val="green"/>
          <w:u w:val="single"/>
        </w:rPr>
        <w:t>world is in</w:t>
      </w:r>
      <w:r w:rsidRPr="00DE1EB8">
        <w:rPr>
          <w:u w:val="single"/>
        </w:rPr>
        <w:t xml:space="preserve"> the </w:t>
      </w:r>
      <w:r w:rsidRPr="00DE1EB8">
        <w:rPr>
          <w:highlight w:val="green"/>
          <w:u w:val="single"/>
        </w:rPr>
        <w:t>grips</w:t>
      </w:r>
      <w:r w:rsidRPr="00DE1EB8">
        <w:rPr>
          <w:u w:val="single"/>
        </w:rPr>
        <w:t xml:space="preserve"> now </w:t>
      </w:r>
      <w:r w:rsidRPr="00DE1EB8">
        <w:rPr>
          <w:highlight w:val="green"/>
          <w:u w:val="single"/>
        </w:rPr>
        <w:t xml:space="preserve">of </w:t>
      </w:r>
      <w:r w:rsidRPr="00DE1EB8">
        <w:rPr>
          <w:rStyle w:val="Emphasis"/>
          <w:highlight w:val="green"/>
        </w:rPr>
        <w:t>pipette tips</w:t>
      </w:r>
      <w:r w:rsidRPr="00DE1EB8">
        <w:rPr>
          <w:rStyle w:val="Emphasis"/>
        </w:rPr>
        <w:t xml:space="preserve"> 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Moderna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3B5B81BB" w14:textId="77777777" w:rsidR="0087004D" w:rsidRPr="00DE1EB8" w:rsidRDefault="0087004D" w:rsidP="0087004D">
      <w:pPr>
        <w:rPr>
          <w:rStyle w:val="Emphasis"/>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6A97E164" w14:textId="503755CC" w:rsidR="0087004D" w:rsidRDefault="0087004D" w:rsidP="0087004D"/>
    <w:p w14:paraId="2C1FF70C" w14:textId="77777777" w:rsidR="0087004D" w:rsidRPr="00DE1EB8" w:rsidRDefault="0087004D" w:rsidP="0087004D">
      <w:pPr>
        <w:pStyle w:val="Heading4"/>
      </w:pPr>
      <w:r w:rsidRPr="00DE1EB8">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615543FA" w14:textId="77777777" w:rsidR="0087004D" w:rsidRPr="00DE1EB8" w:rsidRDefault="0087004D" w:rsidP="0087004D">
      <w:r w:rsidRPr="00DE1EB8">
        <w:rPr>
          <w:rStyle w:val="Style13ptBold"/>
        </w:rPr>
        <w:t>Breuninger 21</w:t>
      </w:r>
      <w:r w:rsidRPr="00DE1EB8">
        <w:t xml:space="preserve"> [Kevin; Specialist at CNBC; “Pfizer CEO opposes U.S. call to waive Covid vaccine patents, cites manufacturing and safety issues,” CNBC; 5/7/21; </w:t>
      </w:r>
      <w:hyperlink r:id="rId19" w:history="1">
        <w:r w:rsidRPr="00DE1EB8">
          <w:rPr>
            <w:rStyle w:val="Hyperlink"/>
          </w:rPr>
          <w:t>https://www.cnbc.com/2021/05/07/pfizer-ceo-biden-backed-covid-vaccine-patent-waiver-will-cause-problems.html</w:t>
        </w:r>
      </w:hyperlink>
      <w:r w:rsidRPr="00DE1EB8">
        <w:t>] Justin</w:t>
      </w:r>
    </w:p>
    <w:p w14:paraId="1F1DA5A3" w14:textId="77777777" w:rsidR="0087004D" w:rsidRPr="00DE1EB8" w:rsidRDefault="0087004D" w:rsidP="0087004D">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4F68338F" w14:textId="77777777" w:rsidR="0087004D" w:rsidRPr="00DE1EB8" w:rsidRDefault="0087004D" w:rsidP="0087004D">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6B8ECA84" w14:textId="77777777" w:rsidR="0087004D" w:rsidRPr="00DE1EB8" w:rsidRDefault="0087004D" w:rsidP="0087004D">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5FFC146D" w14:textId="77777777" w:rsidR="0087004D" w:rsidRPr="00DE1EB8" w:rsidRDefault="0087004D" w:rsidP="0087004D">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64A877C8" w14:textId="77777777" w:rsidR="0087004D" w:rsidRPr="00DE1EB8" w:rsidRDefault="0087004D" w:rsidP="0087004D">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2E0819DC" w14:textId="77777777" w:rsidR="0087004D" w:rsidRPr="00DE1EB8" w:rsidRDefault="0087004D" w:rsidP="0087004D">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07D4DD79" w14:textId="77777777" w:rsidR="0087004D" w:rsidRPr="00DE1EB8" w:rsidRDefault="0087004D" w:rsidP="0087004D">
      <w:pPr>
        <w:rPr>
          <w:sz w:val="16"/>
        </w:rPr>
      </w:pPr>
    </w:p>
    <w:p w14:paraId="0C41288D" w14:textId="77777777" w:rsidR="0087004D" w:rsidRPr="00DE1EB8" w:rsidRDefault="0087004D" w:rsidP="0087004D">
      <w:pPr>
        <w:pStyle w:val="Heading4"/>
      </w:pPr>
      <w:r w:rsidRPr="00DE1EB8">
        <w:t xml:space="preserve">Prevents </w:t>
      </w:r>
      <w:r w:rsidRPr="00DE1EB8">
        <w:rPr>
          <w:u w:val="single"/>
        </w:rPr>
        <w:t>distribution</w:t>
      </w:r>
      <w:r w:rsidRPr="00DE1EB8">
        <w:t xml:space="preserve">---causes </w:t>
      </w:r>
      <w:r w:rsidRPr="00DE1EB8">
        <w:rPr>
          <w:u w:val="single"/>
        </w:rPr>
        <w:t>vaccine hesitancy</w:t>
      </w:r>
      <w:r w:rsidRPr="00DE1EB8">
        <w:t>.</w:t>
      </w:r>
    </w:p>
    <w:p w14:paraId="3ABD688A" w14:textId="77777777" w:rsidR="0087004D" w:rsidRPr="00DE1EB8" w:rsidRDefault="0087004D" w:rsidP="0087004D">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0" w:history="1">
        <w:r w:rsidRPr="00DE1EB8">
          <w:rPr>
            <w:rStyle w:val="Hyperlink"/>
          </w:rPr>
          <w:t>https://www.telegraph.co.uk/global-health/science-and-disease/vaccinating-the-world/</w:t>
        </w:r>
      </w:hyperlink>
      <w:r w:rsidRPr="00DE1EB8">
        <w:t>] Justin</w:t>
      </w:r>
    </w:p>
    <w:p w14:paraId="0F603C45" w14:textId="77777777" w:rsidR="0087004D" w:rsidRPr="00DE1EB8" w:rsidRDefault="000918D1" w:rsidP="0087004D">
      <w:pPr>
        <w:rPr>
          <w:sz w:val="16"/>
        </w:rPr>
      </w:pPr>
      <w:hyperlink r:id="rId21" w:history="1">
        <w:r w:rsidR="0087004D" w:rsidRPr="00DE1EB8">
          <w:rPr>
            <w:u w:val="single"/>
          </w:rPr>
          <w:t>Vacc</w:t>
        </w:r>
        <w:r w:rsidR="0087004D" w:rsidRPr="00DE1EB8">
          <w:rPr>
            <w:rStyle w:val="Emphasis"/>
          </w:rPr>
          <w:t xml:space="preserve">ine </w:t>
        </w:r>
        <w:r w:rsidR="0087004D" w:rsidRPr="00DE1EB8">
          <w:rPr>
            <w:rStyle w:val="Emphasis"/>
            <w:highlight w:val="green"/>
          </w:rPr>
          <w:t>hesitancy</w:t>
        </w:r>
        <w:r w:rsidR="0087004D" w:rsidRPr="00DE1EB8">
          <w:rPr>
            <w:rStyle w:val="Emphasis"/>
          </w:rPr>
          <w:t xml:space="preserve"> has also </w:t>
        </w:r>
        <w:r w:rsidR="0087004D" w:rsidRPr="00DE1EB8">
          <w:rPr>
            <w:rStyle w:val="Emphasis"/>
            <w:highlight w:val="green"/>
          </w:rPr>
          <w:t>reared its head</w:t>
        </w:r>
      </w:hyperlink>
      <w:r w:rsidR="0087004D" w:rsidRPr="00DE1EB8">
        <w:rPr>
          <w:u w:val="single"/>
        </w:rPr>
        <w:t xml:space="preserve">, with </w:t>
      </w:r>
      <w:r w:rsidR="0087004D" w:rsidRPr="00DE1EB8">
        <w:rPr>
          <w:highlight w:val="green"/>
          <w:u w:val="single"/>
        </w:rPr>
        <w:t>concerns around</w:t>
      </w:r>
      <w:r w:rsidR="0087004D" w:rsidRPr="00DE1EB8">
        <w:rPr>
          <w:u w:val="single"/>
        </w:rPr>
        <w:t xml:space="preserve"> </w:t>
      </w:r>
      <w:r w:rsidR="0087004D" w:rsidRPr="00DE1EB8">
        <w:rPr>
          <w:rStyle w:val="Emphasis"/>
        </w:rPr>
        <w:t xml:space="preserve">rare blood </w:t>
      </w:r>
      <w:r w:rsidR="0087004D" w:rsidRPr="00DE1EB8">
        <w:rPr>
          <w:rStyle w:val="Emphasis"/>
          <w:highlight w:val="green"/>
        </w:rPr>
        <w:t>clots</w:t>
      </w:r>
      <w:r w:rsidR="0087004D" w:rsidRPr="00DE1EB8">
        <w:rPr>
          <w:rStyle w:val="Emphasis"/>
        </w:rPr>
        <w:t xml:space="preserve"> linked to the AstraZeneca and J&amp;J vaccines </w:t>
      </w:r>
      <w:r w:rsidR="0087004D" w:rsidRPr="00DE1EB8">
        <w:rPr>
          <w:rStyle w:val="Emphasis"/>
          <w:highlight w:val="green"/>
        </w:rPr>
        <w:t>hitting public confidence</w:t>
      </w:r>
      <w:r w:rsidR="0087004D" w:rsidRPr="00DE1EB8">
        <w:rPr>
          <w:rStyle w:val="Emphasis"/>
        </w:rPr>
        <w:t xml:space="preserve"> in Africa</w:t>
      </w:r>
      <w:r w:rsidR="0087004D" w:rsidRPr="00DE1EB8">
        <w:rPr>
          <w:sz w:val="16"/>
        </w:rPr>
        <w:t xml:space="preserve">. The </w:t>
      </w:r>
      <w:r w:rsidR="0087004D" w:rsidRPr="00DE1EB8">
        <w:rPr>
          <w:u w:val="single"/>
        </w:rPr>
        <w:t xml:space="preserve">Democratic Republic of Congo sent 1.3m unwanted doses to countries including </w:t>
      </w:r>
      <w:r w:rsidR="0087004D" w:rsidRPr="00DE1EB8">
        <w:rPr>
          <w:rStyle w:val="Emphasis"/>
        </w:rPr>
        <w:t>Togo</w:t>
      </w:r>
      <w:r w:rsidR="0087004D" w:rsidRPr="00DE1EB8">
        <w:rPr>
          <w:u w:val="single"/>
        </w:rPr>
        <w:t xml:space="preserve"> and </w:t>
      </w:r>
      <w:r w:rsidR="0087004D" w:rsidRPr="00DE1EB8">
        <w:rPr>
          <w:rStyle w:val="Emphasis"/>
        </w:rPr>
        <w:t>Senegal</w:t>
      </w:r>
      <w:r w:rsidR="0087004D" w:rsidRPr="00DE1EB8">
        <w:rPr>
          <w:u w:val="single"/>
        </w:rPr>
        <w:t xml:space="preserve"> before they expired in late June, while </w:t>
      </w:r>
      <w:r w:rsidR="0087004D" w:rsidRPr="00DE1EB8">
        <w:rPr>
          <w:highlight w:val="green"/>
          <w:u w:val="single"/>
        </w:rPr>
        <w:t>Malawi destroyed</w:t>
      </w:r>
      <w:r w:rsidR="0087004D" w:rsidRPr="00DE1EB8">
        <w:rPr>
          <w:u w:val="single"/>
        </w:rPr>
        <w:t xml:space="preserve"> 20,000 </w:t>
      </w:r>
      <w:r w:rsidR="0087004D" w:rsidRPr="00DE1EB8">
        <w:rPr>
          <w:rStyle w:val="Emphasis"/>
          <w:highlight w:val="green"/>
        </w:rPr>
        <w:t>unused shots</w:t>
      </w:r>
      <w:r w:rsidR="0087004D" w:rsidRPr="00DE1EB8">
        <w:rPr>
          <w:rStyle w:val="Emphasis"/>
        </w:rPr>
        <w:t xml:space="preserve"> last month </w:t>
      </w:r>
      <w:r w:rsidR="0087004D" w:rsidRPr="00DE1EB8">
        <w:rPr>
          <w:rStyle w:val="Emphasis"/>
          <w:highlight w:val="green"/>
        </w:rPr>
        <w:t>as hesitancy hit rollout</w:t>
      </w:r>
      <w:r w:rsidR="0087004D" w:rsidRPr="00DE1EB8">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0087004D" w:rsidRPr="00DE1EB8">
        <w:rPr>
          <w:sz w:val="16"/>
        </w:rPr>
        <w:t>Devex</w:t>
      </w:r>
      <w:proofErr w:type="spellEnd"/>
      <w:r w:rsidR="0087004D" w:rsidRPr="00DE1EB8">
        <w:rPr>
          <w:sz w:val="16"/>
        </w:rPr>
        <w:t xml:space="preserve"> event. “Well, it hasn’t really – in fact, </w:t>
      </w:r>
      <w:r w:rsidR="0087004D" w:rsidRPr="00DE1EB8">
        <w:rPr>
          <w:u w:val="single"/>
        </w:rPr>
        <w:t xml:space="preserve">the </w:t>
      </w:r>
      <w:r w:rsidR="0087004D" w:rsidRPr="00DE1EB8">
        <w:rPr>
          <w:highlight w:val="green"/>
          <w:u w:val="single"/>
        </w:rPr>
        <w:t>groups</w:t>
      </w:r>
      <w:r w:rsidR="0087004D" w:rsidRPr="00DE1EB8">
        <w:rPr>
          <w:u w:val="single"/>
        </w:rPr>
        <w:t xml:space="preserve"> and the </w:t>
      </w:r>
      <w:r w:rsidR="0087004D" w:rsidRPr="00DE1EB8">
        <w:rPr>
          <w:highlight w:val="green"/>
          <w:u w:val="single"/>
        </w:rPr>
        <w:t>questioning</w:t>
      </w:r>
      <w:r w:rsidR="0087004D" w:rsidRPr="00DE1EB8">
        <w:rPr>
          <w:u w:val="single"/>
        </w:rPr>
        <w:t xml:space="preserve"> around </w:t>
      </w:r>
      <w:r w:rsidR="0087004D" w:rsidRPr="00DE1EB8">
        <w:rPr>
          <w:highlight w:val="green"/>
          <w:u w:val="single"/>
        </w:rPr>
        <w:t>vaccines</w:t>
      </w:r>
      <w:r w:rsidR="0087004D" w:rsidRPr="00DE1EB8">
        <w:rPr>
          <w:u w:val="single"/>
        </w:rPr>
        <w:t xml:space="preserve"> and some of the </w:t>
      </w:r>
      <w:proofErr w:type="spellStart"/>
      <w:r w:rsidR="0087004D" w:rsidRPr="00DE1EB8">
        <w:rPr>
          <w:rStyle w:val="Emphasis"/>
        </w:rPr>
        <w:t>anti sentiments</w:t>
      </w:r>
      <w:proofErr w:type="spellEnd"/>
      <w:r w:rsidR="0087004D" w:rsidRPr="00DE1EB8">
        <w:rPr>
          <w:rStyle w:val="Emphasis"/>
        </w:rPr>
        <w:t xml:space="preserve"> </w:t>
      </w:r>
      <w:r w:rsidR="0087004D" w:rsidRPr="00DE1EB8">
        <w:rPr>
          <w:rStyle w:val="Emphasis"/>
          <w:highlight w:val="green"/>
        </w:rPr>
        <w:t xml:space="preserve">have </w:t>
      </w:r>
      <w:r w:rsidR="0087004D" w:rsidRPr="00DE1EB8">
        <w:rPr>
          <w:rStyle w:val="Emphasis"/>
        </w:rPr>
        <w:t xml:space="preserve">actually </w:t>
      </w:r>
      <w:r w:rsidR="0087004D" w:rsidRPr="00DE1EB8">
        <w:rPr>
          <w:rStyle w:val="Emphasis"/>
          <w:highlight w:val="green"/>
        </w:rPr>
        <w:t>escalated</w:t>
      </w:r>
      <w:r w:rsidR="0087004D" w:rsidRPr="00DE1EB8">
        <w:rPr>
          <w:sz w:val="16"/>
        </w:rPr>
        <w:t xml:space="preserve">.” There are also growing concerns that the AstraZeneca and J&amp;J vaccines may be viewed as the “cheap relation” compared to the new mRNA vaccines produced by Pfizer and Moderna. Given the former make up the bulk of </w:t>
      </w:r>
      <w:proofErr w:type="spellStart"/>
      <w:r w:rsidR="0087004D" w:rsidRPr="00DE1EB8">
        <w:rPr>
          <w:sz w:val="16"/>
        </w:rPr>
        <w:t>Covax’s</w:t>
      </w:r>
      <w:proofErr w:type="spellEnd"/>
      <w:r w:rsidR="0087004D" w:rsidRPr="00DE1EB8">
        <w:rPr>
          <w:sz w:val="16"/>
        </w:rPr>
        <w:t xml:space="preserve"> supply and are far easier to distribute in the developing world, this is a substantial hurdle. “</w:t>
      </w:r>
      <w:r w:rsidR="0087004D" w:rsidRPr="00DE1EB8">
        <w:rPr>
          <w:u w:val="single"/>
        </w:rPr>
        <w:t xml:space="preserve">The AstraZeneca row has </w:t>
      </w:r>
      <w:r w:rsidR="0087004D" w:rsidRPr="00DE1EB8">
        <w:rPr>
          <w:rStyle w:val="Emphasis"/>
          <w:highlight w:val="green"/>
        </w:rPr>
        <w:t>significantly impacted confidence</w:t>
      </w:r>
      <w:r w:rsidR="0087004D" w:rsidRPr="00DE1EB8">
        <w:rPr>
          <w:rStyle w:val="Emphasis"/>
        </w:rPr>
        <w:t xml:space="preserve"> – not just across Africa, but around the world</w:t>
      </w:r>
      <w:r w:rsidR="0087004D" w:rsidRPr="00DE1EB8">
        <w:rPr>
          <w:sz w:val="16"/>
        </w:rPr>
        <w:t xml:space="preserve">,” says Dr </w:t>
      </w:r>
      <w:proofErr w:type="spellStart"/>
      <w:r w:rsidR="0087004D" w:rsidRPr="00DE1EB8">
        <w:rPr>
          <w:sz w:val="16"/>
        </w:rPr>
        <w:t>Ayoade</w:t>
      </w:r>
      <w:proofErr w:type="spellEnd"/>
      <w:r w:rsidR="0087004D" w:rsidRPr="00DE1EB8">
        <w:rPr>
          <w:sz w:val="16"/>
        </w:rPr>
        <w:t xml:space="preserve"> </w:t>
      </w:r>
      <w:proofErr w:type="spellStart"/>
      <w:r w:rsidR="0087004D" w:rsidRPr="00DE1EB8">
        <w:rPr>
          <w:sz w:val="16"/>
        </w:rPr>
        <w:t>Alakija</w:t>
      </w:r>
      <w:proofErr w:type="spellEnd"/>
      <w:r w:rsidR="0087004D" w:rsidRPr="00DE1EB8">
        <w:rPr>
          <w:sz w:val="16"/>
        </w:rPr>
        <w:t xml:space="preserve">, co-chair of the Africa Union Vaccine Delivery Alliance. “But there is no choice here [to pick a different vaccine].” However, back in Kumasi, Mr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728B45AD" w14:textId="77777777" w:rsidR="0087004D" w:rsidRPr="00DE1EB8" w:rsidRDefault="0087004D" w:rsidP="0087004D">
      <w:pPr>
        <w:pStyle w:val="Heading4"/>
      </w:pPr>
      <w:r w:rsidRPr="00DE1EB8">
        <w:t xml:space="preserve">Reduced IP protections creates a </w:t>
      </w:r>
      <w:r w:rsidRPr="00DE1EB8">
        <w:rPr>
          <w:u w:val="single"/>
        </w:rPr>
        <w:t>rapid increase</w:t>
      </w:r>
      <w:r w:rsidRPr="00DE1EB8">
        <w:t xml:space="preserve"> in faulty and fraudulent vaccines</w:t>
      </w:r>
    </w:p>
    <w:p w14:paraId="63FCF1E9" w14:textId="77777777" w:rsidR="0087004D" w:rsidRPr="00DE1EB8" w:rsidRDefault="0087004D" w:rsidP="0087004D">
      <w:r w:rsidRPr="00DE1EB8">
        <w:rPr>
          <w:rStyle w:val="Style13ptBold"/>
        </w:rPr>
        <w:t>Norquist 21</w:t>
      </w:r>
      <w:r w:rsidRPr="00DE1EB8">
        <w:t xml:space="preserve"> Grover Norquist (president of Americans for Tax Reform), 5/21/21, Biden is wrong to let other nations seize US intellectual property, The Hill, https://thehill.com/opinion/white-house/554629-biden-is-wrong-to-let-other-nations-seize-american-intellectual-property/SJKS</w:t>
      </w:r>
    </w:p>
    <w:p w14:paraId="79D95F6B" w14:textId="77777777" w:rsidR="0087004D" w:rsidRPr="00DE1EB8" w:rsidRDefault="0087004D" w:rsidP="0087004D">
      <w:pPr>
        <w:rPr>
          <w:sz w:val="16"/>
        </w:rPr>
      </w:pPr>
      <w:r w:rsidRPr="00DE1EB8">
        <w:rPr>
          <w:sz w:val="16"/>
        </w:rPr>
        <w:t xml:space="preserve">Upon taking office, Biden promised to hold China accountable. In a speech weeks after the inauguration, Biden </w:t>
      </w:r>
      <w:hyperlink r:id="rId22" w:tgtFrame="_blank" w:history="1">
        <w:r w:rsidRPr="00DE1EB8">
          <w:rPr>
            <w:rStyle w:val="Hyperlink"/>
            <w:sz w:val="16"/>
          </w:rPr>
          <w:t>vowed</w:t>
        </w:r>
      </w:hyperlink>
      <w:r w:rsidRPr="00DE1EB8">
        <w:rPr>
          <w:sz w:val="16"/>
        </w:rPr>
        <w:t xml:space="preserve"> to “push back on China’s attack on human rights, intellectual property and global governance.” To onlookers that day, Biden was promising to build on former </w:t>
      </w:r>
      <w:hyperlink r:id="rId23" w:history="1">
        <w:r w:rsidRPr="00DE1EB8">
          <w:rPr>
            <w:rStyle w:val="Hyperlink"/>
            <w:sz w:val="16"/>
          </w:rPr>
          <w:t>President Trump</w:t>
        </w:r>
      </w:hyperlink>
      <w:r w:rsidRPr="00DE1EB8">
        <w:rPr>
          <w:sz w:val="16"/>
        </w:rPr>
        <w:t xml:space="preserve">’s </w:t>
      </w:r>
      <w:hyperlink r:id="rId24" w:tgtFrame="_blank" w:history="1">
        <w:r w:rsidRPr="00DE1EB8">
          <w:rPr>
            <w:rStyle w:val="Hyperlink"/>
            <w:sz w:val="16"/>
          </w:rPr>
          <w:t>progress in holding China accountable</w:t>
        </w:r>
      </w:hyperlink>
      <w:r w:rsidRPr="00DE1EB8">
        <w:rPr>
          <w:sz w:val="16"/>
        </w:rPr>
        <w:t xml:space="preserve">. By backing the IP waiver, Biden will </w:t>
      </w:r>
      <w:hyperlink r:id="rId25" w:tgtFrame="_blank" w:history="1">
        <w:r w:rsidRPr="00DE1EB8">
          <w:rPr>
            <w:rStyle w:val="Hyperlink"/>
            <w:sz w:val="16"/>
          </w:rPr>
          <w:t>ignore warnings</w:t>
        </w:r>
      </w:hyperlink>
      <w:r w:rsidRPr="00DE1EB8">
        <w:rPr>
          <w:sz w:val="16"/>
        </w:rPr>
        <w:t xml:space="preserve"> from the FBI that China was targeting COVID-19 research. China has long </w:t>
      </w:r>
      <w:hyperlink r:id="rId26" w:tgtFrame="_blank" w:history="1">
        <w:r w:rsidRPr="00DE1EB8">
          <w:rPr>
            <w:rStyle w:val="Hyperlink"/>
            <w:sz w:val="16"/>
          </w:rPr>
          <w:t>pushed</w:t>
        </w:r>
      </w:hyperlink>
      <w:r w:rsidRPr="00DE1EB8">
        <w:rPr>
          <w:sz w:val="16"/>
        </w:rPr>
        <w:t xml:space="preserve"> to weaken global IP protections, known as TRIPS (Trade-Related Aspects of Intellectual Property Rights). Rather than surrendering on IP rights, the Biden administration should reduce protectionist trade restrictions imposed by other nations on COVID-19 products and encourage investments into vaccine manufacturing capacity that mirror Trump’s </w:t>
      </w:r>
      <w:hyperlink r:id="rId27" w:tgtFrame="_blank" w:history="1">
        <w:r w:rsidRPr="00DE1EB8">
          <w:rPr>
            <w:rStyle w:val="Hyperlink"/>
            <w:sz w:val="16"/>
          </w:rPr>
          <w:t>Operation Warp Speed</w:t>
        </w:r>
      </w:hyperlink>
      <w:r w:rsidRPr="00DE1EB8">
        <w:rPr>
          <w:sz w:val="16"/>
        </w:rPr>
        <w:t xml:space="preserve">. </w:t>
      </w:r>
      <w:r w:rsidRPr="00DE1EB8">
        <w:rPr>
          <w:rStyle w:val="Emphasis"/>
          <w:highlight w:val="green"/>
        </w:rPr>
        <w:t>Seizing</w:t>
      </w:r>
      <w:r w:rsidRPr="00DE1EB8">
        <w:rPr>
          <w:rStyle w:val="Emphasis"/>
        </w:rPr>
        <w:t xml:space="preserve"> the trade secrets and </w:t>
      </w:r>
      <w:r w:rsidRPr="00DE1EB8">
        <w:rPr>
          <w:rStyle w:val="Emphasis"/>
          <w:highlight w:val="green"/>
        </w:rPr>
        <w:t>IP of</w:t>
      </w:r>
      <w:r w:rsidRPr="00DE1EB8">
        <w:rPr>
          <w:rStyle w:val="Emphasis"/>
        </w:rPr>
        <w:t xml:space="preserve"> American </w:t>
      </w:r>
      <w:r w:rsidRPr="00DE1EB8">
        <w:rPr>
          <w:rStyle w:val="Emphasis"/>
          <w:highlight w:val="green"/>
        </w:rPr>
        <w:t>COVID-19 manufacturers will do nothing</w:t>
      </w:r>
      <w:r w:rsidRPr="00DE1EB8">
        <w:rPr>
          <w:rStyle w:val="Emphasis"/>
        </w:rPr>
        <w:t xml:space="preserve"> to help fight the pandemic. </w:t>
      </w:r>
      <w:r w:rsidRPr="00DE1EB8">
        <w:rPr>
          <w:rStyle w:val="Emphasis"/>
          <w:highlight w:val="green"/>
        </w:rPr>
        <w:t>Criminal syndicates</w:t>
      </w:r>
      <w:r w:rsidRPr="00DE1EB8">
        <w:rPr>
          <w:rStyle w:val="Emphasis"/>
        </w:rPr>
        <w:t xml:space="preserve"> all over the world </w:t>
      </w:r>
      <w:r w:rsidRPr="00DE1EB8">
        <w:rPr>
          <w:rStyle w:val="Emphasis"/>
          <w:highlight w:val="green"/>
        </w:rPr>
        <w:t xml:space="preserve">have already </w:t>
      </w:r>
      <w:hyperlink r:id="rId28" w:tgtFrame="_blank" w:history="1">
        <w:r w:rsidRPr="00DE1EB8">
          <w:rPr>
            <w:rStyle w:val="Emphasis"/>
            <w:highlight w:val="green"/>
          </w:rPr>
          <w:t>taken advantage</w:t>
        </w:r>
      </w:hyperlink>
      <w:r w:rsidRPr="00DE1EB8">
        <w:rPr>
          <w:rStyle w:val="Emphasis"/>
          <w:highlight w:val="green"/>
        </w:rPr>
        <w:t xml:space="preserve"> of the crisis to market</w:t>
      </w:r>
      <w:r w:rsidRPr="00DE1EB8">
        <w:rPr>
          <w:rStyle w:val="Emphasis"/>
        </w:rPr>
        <w:t xml:space="preserve"> fake COVID-19 tests, fake personal protective equipment and </w:t>
      </w:r>
      <w:hyperlink r:id="rId29" w:tgtFrame="_blank" w:history="1">
        <w:r w:rsidRPr="00DE1EB8">
          <w:rPr>
            <w:rStyle w:val="Emphasis"/>
            <w:highlight w:val="green"/>
          </w:rPr>
          <w:t>fake vaccines</w:t>
        </w:r>
      </w:hyperlink>
      <w:r w:rsidRPr="00DE1EB8">
        <w:rPr>
          <w:rStyle w:val="Emphasis"/>
          <w:highlight w:val="green"/>
        </w:rPr>
        <w:t>. Biden will make the problem worse</w:t>
      </w:r>
      <w:r w:rsidRPr="00DE1EB8">
        <w:rPr>
          <w:sz w:val="16"/>
          <w:highlight w:val="green"/>
        </w:rPr>
        <w:t xml:space="preserve">. </w:t>
      </w:r>
      <w:r w:rsidRPr="00DE1EB8">
        <w:rPr>
          <w:rStyle w:val="Emphasis"/>
          <w:highlight w:val="green"/>
        </w:rPr>
        <w:t>Foreign countries could see a flood of fraudulent vaccines</w:t>
      </w:r>
      <w:r w:rsidRPr="00DE1EB8">
        <w:rPr>
          <w:rStyle w:val="Emphasis"/>
        </w:rPr>
        <w:t xml:space="preserve"> from criminal organizations and </w:t>
      </w:r>
      <w:r w:rsidRPr="00DE1EB8">
        <w:rPr>
          <w:rStyle w:val="Emphasis"/>
          <w:highlight w:val="green"/>
        </w:rPr>
        <w:t>from generic manufacturers that</w:t>
      </w:r>
      <w:r w:rsidRPr="00DE1EB8">
        <w:rPr>
          <w:rStyle w:val="Emphasis"/>
        </w:rPr>
        <w:t xml:space="preserve"> struggle to get the formula right.</w:t>
      </w:r>
      <w:r w:rsidRPr="00DE1EB8">
        <w:rPr>
          <w:sz w:val="16"/>
        </w:rPr>
        <w:t xml:space="preserve"> </w:t>
      </w:r>
      <w:r w:rsidRPr="00DE1EB8">
        <w:rPr>
          <w:rStyle w:val="StyleUnderline"/>
        </w:rPr>
        <w:t xml:space="preserve">The case of </w:t>
      </w:r>
      <w:hyperlink r:id="rId30" w:tgtFrame="_blank" w:history="1">
        <w:r w:rsidRPr="00DE1EB8">
          <w:rPr>
            <w:rStyle w:val="StyleUnderline"/>
          </w:rPr>
          <w:t>Emergent BioSolutions</w:t>
        </w:r>
      </w:hyperlink>
      <w:r w:rsidRPr="00DE1EB8">
        <w:rPr>
          <w:rStyle w:val="StyleUnderline"/>
        </w:rPr>
        <w:t xml:space="preserve"> — a Maryland-based manufacturer that contaminated 15 million doses of the Johnson and Johnson vaccine — shows that the manufacturing process is complex and requires extensive quality checks.</w:t>
      </w:r>
    </w:p>
    <w:p w14:paraId="75E34D78" w14:textId="2686DA7D" w:rsidR="0087004D" w:rsidRDefault="0087004D" w:rsidP="0087004D"/>
    <w:p w14:paraId="1E78ADA0" w14:textId="019CBB3A" w:rsidR="0087004D" w:rsidRDefault="0087004D" w:rsidP="0087004D">
      <w:pPr>
        <w:pStyle w:val="Heading3"/>
      </w:pPr>
      <w:r>
        <w:t>1NC – WTO</w:t>
      </w:r>
    </w:p>
    <w:p w14:paraId="74C74EBF" w14:textId="77777777" w:rsidR="0087004D" w:rsidRPr="0092026C" w:rsidRDefault="0087004D" w:rsidP="0087004D">
      <w:pPr>
        <w:pStyle w:val="Heading4"/>
        <w:rPr>
          <w:rFonts w:cs="Calibri"/>
        </w:rPr>
      </w:pPr>
      <w:r w:rsidRPr="0092026C">
        <w:rPr>
          <w:rFonts w:cs="Calibri"/>
        </w:rPr>
        <w:t xml:space="preserve">COVID </w:t>
      </w:r>
      <w:r>
        <w:rPr>
          <w:rFonts w:cs="Calibri"/>
        </w:rPr>
        <w:t xml:space="preserve">and Appellate Body </w:t>
      </w:r>
      <w:r w:rsidRPr="0092026C">
        <w:rPr>
          <w:rFonts w:cs="Calibri"/>
        </w:rPr>
        <w:t>thump cred – biggest internal link</w:t>
      </w:r>
      <w:r>
        <w:rPr>
          <w:rFonts w:cs="Calibri"/>
        </w:rPr>
        <w:t>. Independently, no Appellate Body means no dispute resolution so the aff gets circumvented.</w:t>
      </w:r>
    </w:p>
    <w:p w14:paraId="1D24FBD0" w14:textId="77777777" w:rsidR="0087004D" w:rsidRPr="0092026C" w:rsidRDefault="0087004D" w:rsidP="0087004D">
      <w:r w:rsidRPr="0092026C">
        <w:rPr>
          <w:rStyle w:val="StyleUnderline"/>
        </w:rPr>
        <w:t>Meyer 21</w:t>
      </w:r>
      <w:r w:rsidRPr="0092026C">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31" w:history="1">
        <w:r w:rsidRPr="0092026C">
          <w:rPr>
            <w:rStyle w:val="Hyperlink"/>
          </w:rPr>
          <w:t>https://fortune.com/2021/06/18/wto-covid-vaccines-patents-waiver-south-africa-trips/</w:t>
        </w:r>
      </w:hyperlink>
      <w:r w:rsidRPr="0092026C">
        <w:t>] TDI</w:t>
      </w:r>
    </w:p>
    <w:p w14:paraId="2EDD1455" w14:textId="77777777" w:rsidR="0087004D" w:rsidRPr="000D03DF" w:rsidRDefault="0087004D" w:rsidP="0087004D">
      <w:pPr>
        <w:rPr>
          <w:szCs w:val="26"/>
        </w:rPr>
      </w:pPr>
      <w:r w:rsidRPr="0092026C">
        <w:rPr>
          <w:szCs w:val="26"/>
        </w:rPr>
        <w:t xml:space="preserve">The World Trade Organization knows all about crises. Former U.S. President Donald Trump threw a wrench into its core function of resolving trade disputes—a blocker that President Joe Biden has not yet removed—and </w:t>
      </w:r>
      <w:r w:rsidRPr="0092026C">
        <w:rPr>
          <w:rStyle w:val="StyleUnderline"/>
        </w:rPr>
        <w:t>there is widespread dissatisfaction over the fairness of the global trade rulebook. The</w:t>
      </w:r>
      <w:r w:rsidRPr="0092026C">
        <w:rPr>
          <w:szCs w:val="26"/>
        </w:rPr>
        <w:t xml:space="preserve"> 164-country </w:t>
      </w:r>
      <w:r w:rsidRPr="0092026C">
        <w:rPr>
          <w:rStyle w:val="StyleUnderline"/>
        </w:rPr>
        <w:t>organization</w:t>
      </w:r>
      <w:r w:rsidRPr="0092026C">
        <w:rPr>
          <w:szCs w:val="26"/>
        </w:rPr>
        <w:t xml:space="preserve">, under the fresh leadership of Nigeria's Ngozi </w:t>
      </w:r>
      <w:proofErr w:type="spellStart"/>
      <w:r w:rsidRPr="0092026C">
        <w:rPr>
          <w:szCs w:val="26"/>
        </w:rPr>
        <w:t>Okonjo</w:t>
      </w:r>
      <w:proofErr w:type="spellEnd"/>
      <w:r w:rsidRPr="0092026C">
        <w:rPr>
          <w:szCs w:val="26"/>
        </w:rPr>
        <w:t xml:space="preserve">-Iweala, </w:t>
      </w:r>
      <w:r w:rsidRPr="0092026C">
        <w:rPr>
          <w:rStyle w:val="StyleUnderline"/>
        </w:rPr>
        <w:t xml:space="preserve">has a lot to fix. However, </w:t>
      </w:r>
      <w:r w:rsidRPr="00DD25D9">
        <w:rPr>
          <w:rStyle w:val="StyleUnderline"/>
          <w:highlight w:val="green"/>
        </w:rPr>
        <w:t>one crisis is more pressing</w:t>
      </w:r>
      <w:r w:rsidRPr="0092026C">
        <w:rPr>
          <w:rStyle w:val="StyleUnderline"/>
        </w:rPr>
        <w:t xml:space="preserve"> than the others: the battle over </w:t>
      </w:r>
      <w:r w:rsidRPr="00DD25D9">
        <w:rPr>
          <w:rStyle w:val="StyleUnderline"/>
          <w:highlight w:val="green"/>
        </w:rPr>
        <w:t>COVID</w:t>
      </w:r>
      <w:r w:rsidRPr="0092026C">
        <w:rPr>
          <w:rStyle w:val="StyleUnderline"/>
        </w:rPr>
        <w:t xml:space="preserve">-19 </w:t>
      </w:r>
      <w:r w:rsidRPr="00DD25D9">
        <w:rPr>
          <w:rStyle w:val="StyleUnderline"/>
          <w:highlight w:val="green"/>
        </w:rPr>
        <w:t>vaccines, and</w:t>
      </w:r>
      <w:r w:rsidRPr="0092026C">
        <w:rPr>
          <w:rStyle w:val="StyleUnderline"/>
        </w:rPr>
        <w:t xml:space="preserve"> whether the </w:t>
      </w:r>
      <w:r w:rsidRPr="00DD25D9">
        <w:rPr>
          <w:rStyle w:val="StyleUnderline"/>
          <w:highlight w:val="green"/>
        </w:rPr>
        <w:t>protection of</w:t>
      </w:r>
      <w:r w:rsidRPr="0092026C">
        <w:rPr>
          <w:rStyle w:val="StyleUnderline"/>
        </w:rPr>
        <w:t xml:space="preserve"> their </w:t>
      </w:r>
      <w:r w:rsidRPr="00DD25D9">
        <w:rPr>
          <w:rStyle w:val="StyleUnderline"/>
          <w:highlight w:val="green"/>
        </w:rPr>
        <w:t>patents</w:t>
      </w:r>
      <w:r w:rsidRPr="0092026C">
        <w:rPr>
          <w:rStyle w:val="StyleUnderline"/>
        </w:rPr>
        <w:t xml:space="preserve"> and other intellectual property should be temporarily lifted to boost production and end the pandemic sooner rather than later</w:t>
      </w:r>
      <w:r w:rsidRPr="0092026C">
        <w:rPr>
          <w:szCs w:val="26"/>
        </w:rPr>
        <w:t>. According to some of those pushing for the waiver—which was originally proposed last year by India and South Africa—</w:t>
      </w:r>
      <w:r w:rsidRPr="0092026C">
        <w:rPr>
          <w:rStyle w:val="StyleUnderline"/>
        </w:rPr>
        <w:t xml:space="preserve">the </w:t>
      </w:r>
      <w:r w:rsidRPr="00DD25D9">
        <w:rPr>
          <w:rStyle w:val="StyleUnderline"/>
          <w:highlight w:val="green"/>
        </w:rPr>
        <w:t>WTO's future rests on what happens next</w:t>
      </w:r>
      <w:r w:rsidRPr="0092026C">
        <w:rPr>
          <w:rStyle w:val="StyleUnderline"/>
        </w:rPr>
        <w:t xml:space="preserve">. "The </w:t>
      </w:r>
      <w:r w:rsidRPr="00DD25D9">
        <w:rPr>
          <w:rStyle w:val="StyleUnderline"/>
          <w:highlight w:val="green"/>
        </w:rPr>
        <w:t>credibility</w:t>
      </w:r>
      <w:r w:rsidRPr="0092026C">
        <w:rPr>
          <w:rStyle w:val="StyleUnderline"/>
        </w:rPr>
        <w:t xml:space="preserve"> of the WTO </w:t>
      </w:r>
      <w:r w:rsidRPr="00DD25D9">
        <w:rPr>
          <w:rStyle w:val="StyleUnderline"/>
          <w:highlight w:val="green"/>
        </w:rPr>
        <w:t>will depend</w:t>
      </w:r>
      <w:r w:rsidRPr="0092026C">
        <w:rPr>
          <w:rStyle w:val="StyleUnderline"/>
        </w:rPr>
        <w:t xml:space="preserve"> on its ability to find a meaningful outcome on this issue that truly ramps-up and diversifies production</w:t>
      </w:r>
      <w:r w:rsidRPr="0092026C">
        <w:rPr>
          <w:szCs w:val="26"/>
        </w:rPr>
        <w:t xml:space="preserve">," says </w:t>
      </w:r>
      <w:proofErr w:type="spellStart"/>
      <w:r w:rsidRPr="0092026C">
        <w:rPr>
          <w:szCs w:val="26"/>
        </w:rPr>
        <w:t>Xolelwa</w:t>
      </w:r>
      <w:proofErr w:type="spellEnd"/>
      <w:r w:rsidRPr="0092026C">
        <w:rPr>
          <w:szCs w:val="26"/>
        </w:rPr>
        <w:t xml:space="preserve"> </w:t>
      </w:r>
      <w:proofErr w:type="spellStart"/>
      <w:r w:rsidRPr="0092026C">
        <w:rPr>
          <w:szCs w:val="26"/>
        </w:rPr>
        <w:t>Mlumbi</w:t>
      </w:r>
      <w:proofErr w:type="spellEnd"/>
      <w:r w:rsidRPr="0092026C">
        <w:rPr>
          <w:szCs w:val="26"/>
        </w:rPr>
        <w:t>-Peter, South Africa's ambassador to the WTO. "Final nail in the coffi</w:t>
      </w:r>
      <w:r w:rsidRPr="0092026C">
        <w:t>n" The Geneva-based WTO isn't an organization with power, as such—it's a framework within which countries make big decisions about trade, generally by consensus. It's supposed to be the forum where disputes get settled, because all its members have sig</w:t>
      </w:r>
      <w:r w:rsidRPr="0092026C">
        <w:rPr>
          <w:szCs w:val="26"/>
        </w:rPr>
        <w:t xml:space="preserve">ned up to the same rules. And one of its most important rulebooks is the Agreement on Trade-Related Aspects of Intellectual Property Rights, or TRIPS, which sprang to life alongside the WTO in 1995. The </w:t>
      </w:r>
      <w:r w:rsidRPr="0092026C">
        <w:rPr>
          <w:rStyle w:val="StyleUnderline"/>
        </w:rPr>
        <w:t>WTO's founding agreement allows for rules to be waived in exceptional circumstances</w:t>
      </w:r>
      <w:r w:rsidRPr="0092026C">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92026C">
        <w:rPr>
          <w:rStyle w:val="StyleUnderline"/>
        </w:rPr>
        <w:t>Consensus is the key here</w:t>
      </w:r>
      <w:r w:rsidRPr="0092026C">
        <w:t>. Although</w:t>
      </w:r>
      <w:r w:rsidRPr="0092026C">
        <w:rPr>
          <w:szCs w:val="26"/>
        </w:rPr>
        <w:t xml:space="preserve"> the failure to reach consensus on a waiver could be overcome with a 75% supermajority vote by the WTO's membership, this would be an unprecedented and seismic event. </w:t>
      </w:r>
      <w:r w:rsidRPr="0092026C">
        <w:rPr>
          <w:rStyle w:val="StyleUnderline"/>
        </w:rPr>
        <w:t>In the case of the COVID-19 vaccine IP waiver, it would mean standing up to the European Union</w:t>
      </w:r>
      <w:r w:rsidRPr="0092026C">
        <w:t>,</w:t>
      </w:r>
      <w:r w:rsidRPr="0092026C">
        <w:rPr>
          <w:szCs w:val="26"/>
        </w:rPr>
        <w:t xml:space="preserve"> and Germany in particular, as well as countries such as Canada and the U.K.—the U.S. recently flipped from opposing the idea of a waiver to supporting it, as did France. </w:t>
      </w:r>
      <w:r w:rsidRPr="0092026C">
        <w:rPr>
          <w:rStyle w:val="StyleUnderline"/>
        </w:rPr>
        <w:t xml:space="preserve">It's a dispute between countries, but </w:t>
      </w:r>
      <w:r w:rsidRPr="00DD25D9">
        <w:rPr>
          <w:rStyle w:val="StyleUnderline"/>
          <w:highlight w:val="green"/>
        </w:rPr>
        <w:t>the result will be on the WTO as a whole</w:t>
      </w:r>
      <w:r w:rsidRPr="0092026C">
        <w:rPr>
          <w:szCs w:val="26"/>
        </w:rPr>
        <w:t>, say waiver advocates. "</w:t>
      </w:r>
      <w:r w:rsidRPr="0092026C">
        <w:rPr>
          <w:rStyle w:val="StyleUnderline"/>
        </w:rPr>
        <w:t>If, in the face of one of humanity's greatest challenges in a century, the WTO functionally becomes an obstacle</w:t>
      </w:r>
      <w:r w:rsidRPr="0092026C">
        <w:rPr>
          <w:szCs w:val="26"/>
        </w:rPr>
        <w:t xml:space="preserve"> as in contrast to part of the solution, </w:t>
      </w:r>
      <w:r w:rsidRPr="0092026C">
        <w:t xml:space="preserve">I think </w:t>
      </w:r>
      <w:r w:rsidRPr="0092026C">
        <w:rPr>
          <w:rStyle w:val="StyleUnderline"/>
        </w:rPr>
        <w:t xml:space="preserve">it </w:t>
      </w:r>
      <w:r w:rsidRPr="00DD25D9">
        <w:rPr>
          <w:rStyle w:val="StyleUnderline"/>
          <w:highlight w:val="green"/>
        </w:rPr>
        <w:t>could be the final nail in the coffin</w:t>
      </w:r>
      <w:r w:rsidRPr="0092026C">
        <w:rPr>
          <w:rStyle w:val="StyleUnderline"/>
        </w:rPr>
        <w:t>" for the organization</w:t>
      </w:r>
      <w:r w:rsidRPr="0092026C">
        <w:rPr>
          <w:szCs w:val="26"/>
        </w:rPr>
        <w:t xml:space="preserve">, says Lori Wallach, the founder of Public Citizen's Global Trade Watch, a U.S. campaigning group that focuses on the WTO and trade </w:t>
      </w:r>
      <w:r w:rsidRPr="0092026C">
        <w:t>agreements. "If the TRIPS waiver is successful, and people see the WTO as being part of the solution—saving lives and livelihoods—it could create goodwill and momentum to address what are still daunting structural problems." Those problems</w:t>
      </w:r>
      <w:r w:rsidRPr="0092026C">
        <w:rPr>
          <w:szCs w:val="26"/>
        </w:rPr>
        <w:t xml:space="preserve"> are legion. </w:t>
      </w:r>
      <w:r w:rsidRPr="00774F3E">
        <w:t xml:space="preserve">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w:t>
      </w:r>
      <w:r w:rsidRPr="000D03DF">
        <w:t>the appellate body," it said. "</w:t>
      </w:r>
      <w:r w:rsidRPr="000D03DF">
        <w:rPr>
          <w:rStyle w:val="Emphasis"/>
        </w:rPr>
        <w:t>As members know, the United States has raised and explained its systemic concerns for more than 16 years and across multiple U.S. administrations.</w:t>
      </w:r>
      <w:r w:rsidRPr="000D03DF">
        <w:t xml:space="preserve">" At her confirmation hearing in February, </w:t>
      </w:r>
      <w:r w:rsidRPr="000D03DF">
        <w:rPr>
          <w:rStyle w:val="StyleUnderline"/>
        </w:rPr>
        <w:t>current U.S. Trade Representative Katherine Tai reiterated those concerns—she said the appellate body had "overstepped its authority and erred in interpreting WTO agreements in a</w:t>
      </w:r>
      <w:r w:rsidRPr="00774F3E">
        <w:rPr>
          <w:rStyle w:val="StyleUnderline"/>
        </w:rPr>
        <w:t xml:space="preserve"> number of cases, to the detriment of the United States and other WTO members</w:t>
      </w:r>
      <w:r w:rsidRPr="00774F3E">
        <w:t>," and accused it of dragging its heels in settling disputes. "</w:t>
      </w:r>
      <w:r w:rsidRPr="00774F3E">
        <w:rPr>
          <w:rStyle w:val="Emphasis"/>
        </w:rPr>
        <w:t>Reforms are needed to ensure that the underlying causes of such problems do not resurface</w:t>
      </w:r>
      <w:r w:rsidRPr="00774F3E">
        <w:t xml:space="preserve">," Tai said. </w:t>
      </w:r>
      <w:r w:rsidRPr="004C6940">
        <w:rPr>
          <w:rStyle w:val="StyleUnderline"/>
        </w:rPr>
        <w:t xml:space="preserve">"While </w:t>
      </w:r>
      <w:r w:rsidRPr="000D03DF">
        <w:rPr>
          <w:rStyle w:val="StyleUnderline"/>
          <w:highlight w:val="green"/>
        </w:rPr>
        <w:t>the U.S</w:t>
      </w:r>
      <w:r w:rsidRPr="004C6940">
        <w:rPr>
          <w:rStyle w:val="StyleUnderline"/>
        </w:rPr>
        <w:t xml:space="preserve">. [has] been engaging [with the WTO] it </w:t>
      </w:r>
      <w:r w:rsidRPr="000D03DF">
        <w:rPr>
          <w:rStyle w:val="StyleUnderline"/>
          <w:highlight w:val="green"/>
        </w:rPr>
        <w:t>hasn't</w:t>
      </w:r>
      <w:r w:rsidRPr="004C6940">
        <w:rPr>
          <w:rStyle w:val="StyleUnderline"/>
        </w:rPr>
        <w:t xml:space="preserve"> indicated it would move quickly on </w:t>
      </w:r>
      <w:r w:rsidRPr="000D03DF">
        <w:rPr>
          <w:rStyle w:val="StyleUnderline"/>
          <w:highlight w:val="green"/>
        </w:rPr>
        <w:t>allow</w:t>
      </w:r>
      <w:r w:rsidRPr="004C6940">
        <w:rPr>
          <w:rStyle w:val="StyleUnderline"/>
        </w:rPr>
        <w:t xml:space="preserve">ing </w:t>
      </w:r>
      <w:r w:rsidRPr="000D03DF">
        <w:rPr>
          <w:rStyle w:val="StyleUnderline"/>
          <w:highlight w:val="green"/>
        </w:rPr>
        <w:t>appointments to the Appellate Body</w:t>
      </w:r>
      <w:r w:rsidRPr="000D03DF">
        <w:rPr>
          <w:highlight w:val="green"/>
        </w:rPr>
        <w:t>,"</w:t>
      </w:r>
      <w:r w:rsidRPr="00774F3E">
        <w:t xml:space="preserve"> says Bryan </w:t>
      </w:r>
      <w:proofErr w:type="spellStart"/>
      <w:r w:rsidRPr="00774F3E">
        <w:t>Mercurio</w:t>
      </w:r>
      <w:proofErr w:type="spellEnd"/>
      <w:r w:rsidRPr="00774F3E">
        <w:t>, an economic-law professor at the Chinese University of Hong Kong, who opposes the vaccine waiver. "</w:t>
      </w:r>
      <w:r w:rsidRPr="00774F3E">
        <w:rPr>
          <w:rStyle w:val="StyleUnderline"/>
        </w:rPr>
        <w:t xml:space="preserve">This is not a good sign. </w:t>
      </w:r>
      <w:r w:rsidRPr="000D03DF">
        <w:rPr>
          <w:rStyle w:val="StyleUnderline"/>
          <w:highlight w:val="green"/>
        </w:rPr>
        <w:t xml:space="preserve">In terms of WTO governance, it's </w:t>
      </w:r>
      <w:r w:rsidRPr="004C6940">
        <w:rPr>
          <w:rStyle w:val="StyleUnderline"/>
        </w:rPr>
        <w:t>a</w:t>
      </w:r>
      <w:r w:rsidRPr="00774F3E">
        <w:rPr>
          <w:rStyle w:val="StyleUnderline"/>
        </w:rPr>
        <w:t xml:space="preserve"> </w:t>
      </w:r>
      <w:r w:rsidRPr="000D03DF">
        <w:rPr>
          <w:rStyle w:val="StyleUnderline"/>
          <w:highlight w:val="green"/>
        </w:rPr>
        <w:t>much more important</w:t>
      </w:r>
      <w:r w:rsidRPr="00774F3E">
        <w:rPr>
          <w:rStyle w:val="StyleUnderline"/>
        </w:rPr>
        <w:t xml:space="preserve"> step </w:t>
      </w:r>
      <w:r w:rsidRPr="000D03DF">
        <w:rPr>
          <w:rStyle w:val="StyleUnderline"/>
          <w:highlight w:val="green"/>
        </w:rPr>
        <w:t>than</w:t>
      </w:r>
      <w:r w:rsidRPr="00774F3E">
        <w:rPr>
          <w:rStyle w:val="StyleUnderline"/>
        </w:rPr>
        <w:t xml:space="preserve"> supporting negotiations on </w:t>
      </w:r>
      <w:r w:rsidRPr="000D03DF">
        <w:rPr>
          <w:rStyle w:val="StyleUnderline"/>
          <w:highlight w:val="green"/>
        </w:rPr>
        <w:t>an [intellectual property] waiver</w:t>
      </w:r>
      <w:r w:rsidRPr="00774F3E">
        <w:t xml:space="preserve">." </w:t>
      </w:r>
      <w:r w:rsidRPr="000D03DF">
        <w:rPr>
          <w:rStyle w:val="Emphasis"/>
        </w:rPr>
        <w:t>It's not just the U.S. that wants to see reform at the WTO. In a major policy document published in February, the EU said negotiations had failed to modernize the organization'</w:t>
      </w:r>
      <w:r w:rsidRPr="00774F3E">
        <w:rPr>
          <w:rStyle w:val="Emphasis"/>
        </w:rPr>
        <w:t xml:space="preserve">s rules, </w:t>
      </w:r>
      <w:r w:rsidRPr="000D03DF">
        <w:rPr>
          <w:rStyle w:val="Emphasis"/>
          <w:highlight w:val="green"/>
        </w:rPr>
        <w:t xml:space="preserve">the dispute-resolution system was broken, </w:t>
      </w:r>
      <w:r w:rsidRPr="004C6940">
        <w:rPr>
          <w:rStyle w:val="Emphasis"/>
        </w:rPr>
        <w:t xml:space="preserve">the </w:t>
      </w:r>
      <w:r w:rsidRPr="000D03DF">
        <w:rPr>
          <w:rStyle w:val="Emphasis"/>
          <w:highlight w:val="green"/>
        </w:rPr>
        <w:t>monitoring</w:t>
      </w:r>
      <w:r w:rsidRPr="00774F3E">
        <w:rPr>
          <w:rStyle w:val="Emphasis"/>
        </w:rPr>
        <w:t xml:space="preserve"> of countries' trade policies </w:t>
      </w:r>
      <w:r w:rsidRPr="000D03DF">
        <w:rPr>
          <w:rStyle w:val="Emphasis"/>
        </w:rPr>
        <w:t xml:space="preserve">was </w:t>
      </w:r>
      <w:r w:rsidRPr="000D03DF">
        <w:rPr>
          <w:rStyle w:val="Emphasis"/>
          <w:highlight w:val="green"/>
        </w:rPr>
        <w:t>ineffective</w:t>
      </w:r>
      <w:r w:rsidRPr="000D03DF">
        <w:rPr>
          <w:rStyle w:val="Emphasis"/>
        </w:rPr>
        <w:t>, and—crucially—"the trade relationship between the U.S. and China, two of the three largest WTO members, is currently largely managed outside WTO disciplines." China is one of the key problems here.</w:t>
      </w:r>
      <w:r w:rsidRPr="000D03DF">
        <w:t xml:space="preserve"> It became a WTO member in 2001 but, </w:t>
      </w:r>
      <w:r w:rsidRPr="000D03DF">
        <w:rPr>
          <w:rStyle w:val="StyleUnderline"/>
        </w:rPr>
        <w:t>although this entailed significant liberalization of the Chinese economy, it did not become a full market economy.</w:t>
      </w:r>
      <w:r w:rsidRPr="000D03DF">
        <w:t xml:space="preserve"> As the European Comm</w:t>
      </w:r>
      <w:r w:rsidRPr="00774F3E">
        <w:t xml:space="preserve">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t>Mercurio</w:t>
      </w:r>
      <w:proofErr w:type="spellEnd"/>
      <w:r w:rsidRPr="00774F3E">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774F3E">
        <w:t xml:space="preserve">They also oppose China's industrial subsidies. </w:t>
      </w:r>
      <w:proofErr w:type="spellStart"/>
      <w:r w:rsidRPr="00774F3E">
        <w:t>Mercurio</w:t>
      </w:r>
      <w:proofErr w:type="spellEnd"/>
      <w:r w:rsidRPr="00774F3E">
        <w:t xml:space="preserve"> thinks China may agree to reforms on some of these issues, particularly regarding subsidies, but "only if it is offered something in return." </w:t>
      </w:r>
      <w:r w:rsidRPr="004C6940">
        <w:rPr>
          <w:rStyle w:val="StyleUnderline"/>
        </w:rPr>
        <w:t xml:space="preserve">All </w:t>
      </w:r>
      <w:r w:rsidRPr="000D03DF">
        <w:rPr>
          <w:rStyle w:val="StyleUnderline"/>
          <w:highlight w:val="green"/>
        </w:rPr>
        <w:t>these problems won't go away if the WTO manages</w:t>
      </w:r>
      <w:r w:rsidRPr="004C6940">
        <w:rPr>
          <w:rStyle w:val="StyleUnderline"/>
        </w:rPr>
        <w:t xml:space="preserve"> to come up with </w:t>
      </w:r>
      <w:r w:rsidRPr="000D03DF">
        <w:rPr>
          <w:rStyle w:val="StyleUnderline"/>
          <w:highlight w:val="green"/>
        </w:rPr>
        <w:t>a TRIPS waiver</w:t>
      </w:r>
      <w:r w:rsidRPr="004C6940">
        <w:rPr>
          <w:rStyle w:val="StyleUnderline"/>
        </w:rPr>
        <w:t xml:space="preserve"> for COVID-19 vaccines and medical </w:t>
      </w:r>
      <w:r w:rsidRPr="000D03DF">
        <w:rPr>
          <w:rStyle w:val="StyleUnderline"/>
        </w:rPr>
        <w:t>supplies</w:t>
      </w:r>
      <w:r w:rsidRPr="00774F3E">
        <w:t xml:space="preserve">,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t xml:space="preserve"> statement read in its section about WTO reform. </w:t>
      </w:r>
      <w:proofErr w:type="spellStart"/>
      <w:r w:rsidRPr="00774F3E">
        <w:t>Okonjo</w:t>
      </w:r>
      <w:proofErr w:type="spellEnd"/>
      <w:r w:rsidRPr="00774F3E">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t xml:space="preserve">, Ngozi </w:t>
      </w:r>
      <w:proofErr w:type="spellStart"/>
      <w:r w:rsidRPr="00774F3E">
        <w:t>Okonjo</w:t>
      </w:r>
      <w:proofErr w:type="spellEnd"/>
      <w:r w:rsidRPr="00774F3E">
        <w:t xml:space="preserve">-Iweala, director general of the World Trade Organization, has said. </w:t>
      </w:r>
      <w:proofErr w:type="spellStart"/>
      <w:r w:rsidRPr="00774F3E">
        <w:t>Dursun</w:t>
      </w:r>
      <w:proofErr w:type="spellEnd"/>
      <w:r w:rsidRPr="00774F3E">
        <w:t xml:space="preserve"> </w:t>
      </w:r>
      <w:proofErr w:type="spellStart"/>
      <w:r w:rsidRPr="00774F3E">
        <w:t>Aydemir</w:t>
      </w:r>
      <w:proofErr w:type="spellEnd"/>
      <w:r w:rsidRPr="00774F3E">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t xml:space="preserve">." However, </w:t>
      </w:r>
      <w:proofErr w:type="spellStart"/>
      <w:r w:rsidRPr="00774F3E">
        <w:t>Mercurio</w:t>
      </w:r>
      <w:proofErr w:type="spellEnd"/>
      <w:r w:rsidRPr="00774F3E">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4BC53D18" w14:textId="24803C9A" w:rsidR="0087004D" w:rsidRDefault="0087004D" w:rsidP="0087004D"/>
    <w:p w14:paraId="636CFC31" w14:textId="20CAE47D" w:rsidR="0087004D" w:rsidRPr="00DE1EB8" w:rsidRDefault="0087004D" w:rsidP="0087004D">
      <w:pPr>
        <w:pStyle w:val="Heading4"/>
      </w:pPr>
      <w:r w:rsidRPr="00DE1EB8">
        <w:t xml:space="preserve">US China trade war </w:t>
      </w:r>
      <w:r w:rsidRPr="00DE1EB8">
        <w:rPr>
          <w:u w:val="single"/>
        </w:rPr>
        <w:t>killed the WTO</w:t>
      </w:r>
      <w:r w:rsidRPr="00DE1EB8">
        <w:t xml:space="preserve"> and </w:t>
      </w:r>
      <w:proofErr w:type="gramStart"/>
      <w:r w:rsidRPr="00DE1EB8">
        <w:t>proves</w:t>
      </w:r>
      <w:proofErr w:type="gramEnd"/>
      <w:r w:rsidRPr="00DE1EB8">
        <w:t xml:space="preserve"> </w:t>
      </w:r>
      <w:r w:rsidRPr="00DE1EB8">
        <w:rPr>
          <w:u w:val="single"/>
        </w:rPr>
        <w:t>no solvency</w:t>
      </w:r>
      <w:r>
        <w:t>.</w:t>
      </w:r>
    </w:p>
    <w:p w14:paraId="6713D7B6" w14:textId="77777777" w:rsidR="0087004D" w:rsidRPr="00DE1EB8" w:rsidRDefault="0087004D" w:rsidP="0087004D">
      <w:r w:rsidRPr="00DE1EB8">
        <w:t>- new tariffs through loopholes</w:t>
      </w:r>
    </w:p>
    <w:p w14:paraId="7F47613E" w14:textId="77777777" w:rsidR="0087004D" w:rsidRPr="00DE1EB8" w:rsidRDefault="0087004D" w:rsidP="0087004D">
      <w:r w:rsidRPr="00DE1EB8">
        <w:t>- not going through dispute resolution</w:t>
      </w:r>
    </w:p>
    <w:p w14:paraId="706A7896" w14:textId="77777777" w:rsidR="0087004D" w:rsidRPr="00DE1EB8" w:rsidRDefault="0087004D" w:rsidP="0087004D">
      <w:r w:rsidRPr="00DE1EB8">
        <w:t>- not enough AB members to rule</w:t>
      </w:r>
    </w:p>
    <w:p w14:paraId="3FA11671" w14:textId="77777777" w:rsidR="0087004D" w:rsidRPr="00DE1EB8" w:rsidRDefault="0087004D" w:rsidP="0087004D">
      <w:r w:rsidRPr="00DE1EB8">
        <w:t>- US concern WTO can’t solve and is risky</w:t>
      </w:r>
    </w:p>
    <w:p w14:paraId="21E6C1F2" w14:textId="77777777" w:rsidR="0087004D" w:rsidRPr="00DE1EB8" w:rsidRDefault="0087004D" w:rsidP="0087004D">
      <w:proofErr w:type="spellStart"/>
      <w:r w:rsidRPr="00DE1EB8">
        <w:rPr>
          <w:rStyle w:val="Style13ptBold"/>
        </w:rPr>
        <w:t>Bown</w:t>
      </w:r>
      <w:proofErr w:type="spellEnd"/>
      <w:r w:rsidRPr="00DE1EB8">
        <w:rPr>
          <w:rStyle w:val="Style13ptBold"/>
        </w:rPr>
        <w:t xml:space="preserve"> 19</w:t>
      </w:r>
      <w:r w:rsidRPr="00DE1EB8">
        <w:t xml:space="preserve"> Chad </w:t>
      </w:r>
      <w:proofErr w:type="spellStart"/>
      <w:r w:rsidRPr="00DE1EB8">
        <w:t>Bown</w:t>
      </w:r>
      <w:proofErr w:type="spellEnd"/>
      <w:r w:rsidRPr="00DE1EB8">
        <w:t>, 6-13-2019, "The 2018 trade war and the end of dispute settlement as we knew it," VOX Eu, https://voxeu.org/article/2018-trade-war-and-end-dispute-settlement-we-knew-it/SJKS</w:t>
      </w:r>
    </w:p>
    <w:p w14:paraId="2CAB3309" w14:textId="77777777" w:rsidR="0087004D" w:rsidRPr="00DE1EB8" w:rsidRDefault="0087004D" w:rsidP="0087004D">
      <w:pPr>
        <w:rPr>
          <w:sz w:val="16"/>
        </w:rPr>
      </w:pPr>
      <w:r w:rsidRPr="00DE1EB8">
        <w:rPr>
          <w:sz w:val="16"/>
        </w:rPr>
        <w:t xml:space="preserve">The US deliberately pushed the WTO to the brink Before turning to a critique of the WTO, I begin with the conventional wisdom. </w:t>
      </w:r>
      <w:r w:rsidRPr="00DE1EB8">
        <w:rPr>
          <w:rStyle w:val="Emphasis"/>
        </w:rPr>
        <w:t xml:space="preserve">The </w:t>
      </w:r>
      <w:r w:rsidRPr="00DE1EB8">
        <w:rPr>
          <w:rStyle w:val="Emphasis"/>
          <w:highlight w:val="green"/>
        </w:rPr>
        <w:t>US provoked a crisis</w:t>
      </w:r>
      <w:r w:rsidRPr="00DE1EB8">
        <w:rPr>
          <w:rStyle w:val="Emphasis"/>
        </w:rPr>
        <w:t xml:space="preserve"> in 2018 </w:t>
      </w:r>
      <w:r w:rsidRPr="00DE1EB8">
        <w:rPr>
          <w:rStyle w:val="Emphasis"/>
          <w:highlight w:val="green"/>
        </w:rPr>
        <w:t>with</w:t>
      </w:r>
      <w:r w:rsidRPr="00DE1EB8">
        <w:rPr>
          <w:rStyle w:val="Emphasis"/>
        </w:rPr>
        <w:t xml:space="preserve"> three precisely </w:t>
      </w:r>
      <w:r w:rsidRPr="00DE1EB8">
        <w:rPr>
          <w:rStyle w:val="Emphasis"/>
          <w:highlight w:val="green"/>
        </w:rPr>
        <w:t>targeted</w:t>
      </w:r>
      <w:r w:rsidRPr="00DE1EB8">
        <w:rPr>
          <w:rStyle w:val="Emphasis"/>
        </w:rPr>
        <w:t xml:space="preserve"> policy </w:t>
      </w:r>
      <w:r w:rsidRPr="00DE1EB8">
        <w:rPr>
          <w:rStyle w:val="Emphasis"/>
          <w:highlight w:val="green"/>
        </w:rPr>
        <w:t>decisions that</w:t>
      </w:r>
      <w:r w:rsidRPr="00DE1EB8">
        <w:rPr>
          <w:rStyle w:val="Emphasis"/>
        </w:rPr>
        <w:t xml:space="preserve"> expertly </w:t>
      </w:r>
      <w:r w:rsidRPr="00DE1EB8">
        <w:rPr>
          <w:rStyle w:val="Emphasis"/>
          <w:highlight w:val="green"/>
        </w:rPr>
        <w:t>poked holes in</w:t>
      </w:r>
      <w:r w:rsidRPr="00DE1EB8">
        <w:rPr>
          <w:rStyle w:val="Emphasis"/>
        </w:rPr>
        <w:t xml:space="preserve"> some of </w:t>
      </w:r>
      <w:r w:rsidRPr="00DE1EB8">
        <w:rPr>
          <w:rStyle w:val="Emphasis"/>
          <w:highlight w:val="green"/>
        </w:rPr>
        <w:t>the WTO</w:t>
      </w:r>
      <w:r w:rsidRPr="00DE1EB8">
        <w:rPr>
          <w:rStyle w:val="Emphasis"/>
        </w:rPr>
        <w:t xml:space="preserve">’s weakest spots. First, </w:t>
      </w:r>
      <w:r w:rsidRPr="00DE1EB8">
        <w:rPr>
          <w:rStyle w:val="Emphasis"/>
          <w:highlight w:val="green"/>
        </w:rPr>
        <w:t>it imposed new tariffs</w:t>
      </w:r>
      <w:r w:rsidRPr="00DE1EB8">
        <w:rPr>
          <w:rStyle w:val="Emphasis"/>
        </w:rPr>
        <w:t xml:space="preserve"> </w:t>
      </w:r>
      <w:r w:rsidRPr="00DE1EB8">
        <w:rPr>
          <w:sz w:val="16"/>
        </w:rPr>
        <w:t xml:space="preserve">– which it claimed would not be subject to international review – on nearly $50 billion of steel and </w:t>
      </w:r>
      <w:proofErr w:type="spellStart"/>
      <w:r w:rsidRPr="00DE1EB8">
        <w:rPr>
          <w:sz w:val="16"/>
        </w:rPr>
        <w:t>aluminium</w:t>
      </w:r>
      <w:proofErr w:type="spellEnd"/>
      <w:r w:rsidRPr="00DE1EB8">
        <w:rPr>
          <w:sz w:val="16"/>
        </w:rPr>
        <w:t xml:space="preserve"> imports. Formally, the US excused its new tariffs </w:t>
      </w:r>
      <w:r w:rsidRPr="00DE1EB8">
        <w:rPr>
          <w:rStyle w:val="Emphasis"/>
          <w:highlight w:val="green"/>
        </w:rPr>
        <w:t>by triggering</w:t>
      </w:r>
      <w:r w:rsidRPr="00DE1EB8">
        <w:rPr>
          <w:rStyle w:val="Emphasis"/>
        </w:rPr>
        <w:t xml:space="preserve"> the WTO’s </w:t>
      </w:r>
      <w:r w:rsidRPr="00DE1EB8">
        <w:rPr>
          <w:rStyle w:val="Emphasis"/>
          <w:highlight w:val="green"/>
        </w:rPr>
        <w:t>national security exception</w:t>
      </w:r>
      <w:r w:rsidRPr="00DE1EB8">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behaviour and a protectionist spiral in which countries ignore even the most basic rules that limit tariffs. The result could be systemic failure. </w:t>
      </w:r>
      <w:r w:rsidRPr="00DE1EB8">
        <w:rPr>
          <w:rStyle w:val="Emphasis"/>
        </w:rPr>
        <w:t xml:space="preserve">Second, </w:t>
      </w:r>
      <w:r w:rsidRPr="00DE1EB8">
        <w:rPr>
          <w:rStyle w:val="Emphasis"/>
          <w:highlight w:val="green"/>
        </w:rPr>
        <w:t>the US retaliated</w:t>
      </w:r>
      <w:r w:rsidRPr="00DE1EB8">
        <w:rPr>
          <w:rStyle w:val="Emphasis"/>
        </w:rPr>
        <w:t xml:space="preserve"> against another WTO member </w:t>
      </w:r>
      <w:r w:rsidRPr="00DE1EB8">
        <w:rPr>
          <w:rStyle w:val="Emphasis"/>
          <w:highlight w:val="green"/>
        </w:rPr>
        <w:t>without</w:t>
      </w:r>
      <w:r w:rsidRPr="00DE1EB8">
        <w:rPr>
          <w:rStyle w:val="Emphasis"/>
        </w:rPr>
        <w:t xml:space="preserve"> first </w:t>
      </w:r>
      <w:r w:rsidRPr="00DE1EB8">
        <w:rPr>
          <w:rStyle w:val="Emphasis"/>
          <w:highlight w:val="green"/>
        </w:rPr>
        <w:t>going through</w:t>
      </w:r>
      <w:r w:rsidRPr="00DE1EB8">
        <w:rPr>
          <w:rStyle w:val="Emphasis"/>
        </w:rPr>
        <w:t xml:space="preserve"> the formal </w:t>
      </w:r>
      <w:r w:rsidRPr="00DE1EB8">
        <w:rPr>
          <w:rStyle w:val="Emphasis"/>
          <w:highlight w:val="green"/>
        </w:rPr>
        <w:t>dispute resolution</w:t>
      </w:r>
      <w:r w:rsidRPr="00DE1EB8">
        <w:rPr>
          <w:rStyle w:val="Emphasis"/>
        </w:rPr>
        <w:t xml:space="preserve"> process.</w:t>
      </w:r>
      <w:r w:rsidRPr="00DE1EB8">
        <w:rPr>
          <w:sz w:val="16"/>
        </w:rPr>
        <w:t xml:space="preserve"> Its tariffs on $250 billion of imports from China came after completing only an internal investigation. WTO rules require a country first win a dispute that requests the partner change its policies. The US could only be authorised to retaliate if China then refused to comply, and even then, the retaliation would be subject to WTO limits. </w:t>
      </w:r>
      <w:r w:rsidRPr="00DE1EB8">
        <w:rPr>
          <w:rStyle w:val="Emphasis"/>
        </w:rPr>
        <w:t xml:space="preserve">Third, the US initiated a procedure that </w:t>
      </w:r>
      <w:r w:rsidRPr="00DE1EB8">
        <w:rPr>
          <w:rStyle w:val="Emphasis"/>
          <w:highlight w:val="green"/>
        </w:rPr>
        <w:t>could end the WTO’s system</w:t>
      </w:r>
      <w:r w:rsidRPr="00DE1EB8">
        <w:rPr>
          <w:rStyle w:val="Emphasis"/>
        </w:rPr>
        <w:t xml:space="preserve"> of resolving disputes.</w:t>
      </w:r>
      <w:r w:rsidRPr="00DE1EB8">
        <w:rPr>
          <w:sz w:val="16"/>
        </w:rPr>
        <w:t xml:space="preserve"> Countries currently have the right to appeal to the WTO’s standing Appellate Body (AB) if they disagree with a preliminary ruling. </w:t>
      </w:r>
      <w:r w:rsidRPr="00DE1EB8">
        <w:rPr>
          <w:rStyle w:val="Emphasis"/>
        </w:rPr>
        <w:t xml:space="preserve">But the United States has </w:t>
      </w:r>
      <w:r w:rsidRPr="00DE1EB8">
        <w:rPr>
          <w:rStyle w:val="Emphasis"/>
          <w:highlight w:val="green"/>
        </w:rPr>
        <w:t>refused</w:t>
      </w:r>
      <w:r w:rsidRPr="00DE1EB8">
        <w:rPr>
          <w:rStyle w:val="Emphasis"/>
        </w:rPr>
        <w:t xml:space="preserve"> to allow the appointment of </w:t>
      </w:r>
      <w:r w:rsidRPr="00DE1EB8">
        <w:rPr>
          <w:rStyle w:val="Emphasis"/>
          <w:highlight w:val="green"/>
        </w:rPr>
        <w:t>new AB members</w:t>
      </w:r>
      <w:r w:rsidRPr="00DE1EB8">
        <w:rPr>
          <w:rStyle w:val="Emphasis"/>
        </w:rPr>
        <w:t xml:space="preserve"> as old members’ terms expire. By December 2019, the AB may </w:t>
      </w:r>
      <w:r w:rsidRPr="00DE1EB8">
        <w:rPr>
          <w:rStyle w:val="Emphasis"/>
          <w:highlight w:val="green"/>
        </w:rPr>
        <w:t>not have enough members to issue rulings</w:t>
      </w:r>
      <w:r w:rsidRPr="00DE1EB8">
        <w:rPr>
          <w:rStyle w:val="Emphasis"/>
        </w:rPr>
        <w:t xml:space="preserve"> to appeals</w:t>
      </w:r>
      <w:r w:rsidRPr="00DE1EB8">
        <w:rPr>
          <w:sz w:val="16"/>
        </w:rPr>
        <w:t xml:space="preserve">.3 But if no rulings are issuable, a forward-looking defendant country could simply trigger an appeal, put the legal case into permanent limbo, and eliminate the WTO’s ability to </w:t>
      </w:r>
      <w:proofErr w:type="spellStart"/>
      <w:r w:rsidRPr="00DE1EB8">
        <w:rPr>
          <w:sz w:val="16"/>
        </w:rPr>
        <w:t>authorise</w:t>
      </w:r>
      <w:proofErr w:type="spellEnd"/>
      <w:r w:rsidRPr="00DE1EB8">
        <w:rPr>
          <w:sz w:val="16"/>
        </w:rPr>
        <w:t xml:space="preserv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some form The US imposed national security tariffs in part because of China’s state-driven economic model. In sectors like steel and </w:t>
      </w:r>
      <w:proofErr w:type="spellStart"/>
      <w:r w:rsidRPr="00DE1EB8">
        <w:rPr>
          <w:sz w:val="16"/>
        </w:rPr>
        <w:t>aluminium</w:t>
      </w:r>
      <w:proofErr w:type="spellEnd"/>
      <w:r w:rsidRPr="00DE1EB8">
        <w:rPr>
          <w:sz w:val="16"/>
        </w:rPr>
        <w:t xml:space="preserve">,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labour markets, and that the Chinese system may push ‘its share’ of those costs onto others (Autor et al. 2016).6 Finally, China got caught in US domestic politics. Steel and </w:t>
      </w:r>
      <w:proofErr w:type="spellStart"/>
      <w:r w:rsidRPr="00DE1EB8">
        <w:rPr>
          <w:sz w:val="16"/>
        </w:rPr>
        <w:t>aluminium</w:t>
      </w:r>
      <w:proofErr w:type="spellEnd"/>
      <w:r w:rsidRPr="00DE1EB8">
        <w:rPr>
          <w:sz w:val="16"/>
        </w:rPr>
        <w:t xml:space="preserve"> firms are geographically concentrated in American swing states, and US policymakers are historically responsive to their economic interests. And the industries’ older, mostly male workers may be part of the other recent US narrative over identity politics (Grossman and </w:t>
      </w:r>
      <w:proofErr w:type="spellStart"/>
      <w:r w:rsidRPr="00DE1EB8">
        <w:rPr>
          <w:sz w:val="16"/>
        </w:rPr>
        <w:t>Helpman</w:t>
      </w:r>
      <w:proofErr w:type="spellEnd"/>
      <w:r w:rsidRPr="00DE1EB8">
        <w:rPr>
          <w:sz w:val="16"/>
        </w:rPr>
        <w:t xml:space="preserve"> 2018). US national security tariffs arose because others wouldn’t work or had been ruled illegal by the WTO Other US policy options had been taken off the table for a combination of reasons. </w:t>
      </w:r>
      <w:r w:rsidRPr="00DE1EB8">
        <w:rPr>
          <w:rStyle w:val="Emphasis"/>
        </w:rPr>
        <w:t xml:space="preserve">The </w:t>
      </w:r>
      <w:r w:rsidRPr="00DE1EB8">
        <w:rPr>
          <w:rStyle w:val="Emphasis"/>
          <w:highlight w:val="green"/>
        </w:rPr>
        <w:t>US</w:t>
      </w:r>
      <w:r w:rsidRPr="00DE1EB8">
        <w:rPr>
          <w:rStyle w:val="Emphasis"/>
        </w:rPr>
        <w:t xml:space="preserve"> had already </w:t>
      </w:r>
      <w:r w:rsidRPr="00DE1EB8">
        <w:rPr>
          <w:rStyle w:val="Emphasis"/>
          <w:highlight w:val="green"/>
        </w:rPr>
        <w:t>emptied</w:t>
      </w:r>
      <w:r w:rsidRPr="00DE1EB8">
        <w:rPr>
          <w:rStyle w:val="Emphasis"/>
        </w:rPr>
        <w:t xml:space="preserve"> some of the </w:t>
      </w:r>
      <w:r w:rsidRPr="00DE1EB8">
        <w:rPr>
          <w:rStyle w:val="Emphasis"/>
          <w:highlight w:val="green"/>
        </w:rPr>
        <w:t>WTO toolbox, but to little economic effect</w:t>
      </w:r>
      <w:r w:rsidRPr="00DE1EB8">
        <w:rPr>
          <w:rStyle w:val="Emphasis"/>
        </w:rPr>
        <w:t>.</w:t>
      </w:r>
      <w:r w:rsidRPr="00DE1EB8">
        <w:rPr>
          <w:sz w:val="16"/>
        </w:rPr>
        <w:t xml:space="preserve"> Its use of antidumping tariffs had mostly stopped steel and </w:t>
      </w:r>
      <w:proofErr w:type="spellStart"/>
      <w:r w:rsidRPr="00DE1EB8">
        <w:rPr>
          <w:sz w:val="16"/>
        </w:rPr>
        <w:t>aluminium</w:t>
      </w:r>
      <w:proofErr w:type="spellEnd"/>
      <w:r w:rsidRPr="00DE1EB8">
        <w:rPr>
          <w:sz w:val="16"/>
        </w:rPr>
        <w:t xml:space="preserve">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DE1EB8">
        <w:rPr>
          <w:rStyle w:val="Emphasis"/>
        </w:rPr>
        <w:t xml:space="preserve">The US was also concerned a WTO dispute was too risky and potentially unwinnable The US </w:t>
      </w:r>
      <w:r w:rsidRPr="00DE1EB8">
        <w:rPr>
          <w:rStyle w:val="Emphasis"/>
          <w:highlight w:val="green"/>
        </w:rPr>
        <w:t>ruled out a formal dispute</w:t>
      </w:r>
      <w:r w:rsidRPr="00DE1EB8">
        <w:rPr>
          <w:rStyle w:val="Emphasis"/>
        </w:rPr>
        <w:t xml:space="preserve"> to stop Chinese subsidies, the first-best result, </w:t>
      </w:r>
      <w:r w:rsidRPr="00DE1EB8">
        <w:rPr>
          <w:rStyle w:val="Emphasis"/>
          <w:highlight w:val="green"/>
        </w:rPr>
        <w:t>out of concern that the WTO was not well-equipped</w:t>
      </w:r>
      <w:r w:rsidRPr="00DE1EB8">
        <w:rPr>
          <w:rStyle w:val="Emphasis"/>
        </w:rPr>
        <w:t xml:space="preserve"> to constrain Chinese-style subsidisation</w:t>
      </w:r>
      <w:r w:rsidRPr="00DE1EB8">
        <w:rPr>
          <w:sz w:val="16"/>
        </w:rPr>
        <w:t xml:space="preserve">.8 WTO subsidy disciplines can easily capture transparent, direct payments from a government agency to firms. But Chinese subsidies are different and often stem from a nuanced and complex combination of policies. A recent OECD (2019) study of the downstream (finished) </w:t>
      </w:r>
      <w:proofErr w:type="spellStart"/>
      <w:r w:rsidRPr="00DE1EB8">
        <w:rPr>
          <w:sz w:val="16"/>
        </w:rPr>
        <w:t>aluminium</w:t>
      </w:r>
      <w:proofErr w:type="spellEnd"/>
      <w:r w:rsidRPr="00DE1EB8">
        <w:rPr>
          <w:sz w:val="16"/>
        </w:rPr>
        <w:t xml:space="preserve"> industry is illustrative. Its first key point is that primary </w:t>
      </w:r>
      <w:proofErr w:type="spellStart"/>
      <w:r w:rsidRPr="00DE1EB8">
        <w:rPr>
          <w:sz w:val="16"/>
        </w:rPr>
        <w:t>aluminium</w:t>
      </w:r>
      <w:proofErr w:type="spellEnd"/>
      <w:r w:rsidRPr="00DE1EB8">
        <w:rPr>
          <w:sz w:val="16"/>
        </w:rPr>
        <w:t xml:space="preserve"> is estimated to make up 75-86% of the cost of downstream products, and primary </w:t>
      </w:r>
      <w:proofErr w:type="spellStart"/>
      <w:r w:rsidRPr="00DE1EB8">
        <w:rPr>
          <w:sz w:val="16"/>
        </w:rPr>
        <w:t>aluminium</w:t>
      </w:r>
      <w:proofErr w:type="spellEnd"/>
      <w:r w:rsidRPr="00DE1EB8">
        <w:rPr>
          <w:sz w:val="16"/>
        </w:rPr>
        <w:t xml:space="preserve"> has benefited from highly </w:t>
      </w:r>
      <w:proofErr w:type="spellStart"/>
      <w:r w:rsidRPr="00DE1EB8">
        <w:rPr>
          <w:sz w:val="16"/>
        </w:rPr>
        <w:t>subsidised</w:t>
      </w:r>
      <w:proofErr w:type="spellEnd"/>
      <w:r w:rsidRPr="00DE1EB8">
        <w:rPr>
          <w:sz w:val="16"/>
        </w:rPr>
        <w:t xml:space="preserve"> Chinese coal. But second, China also imposed export restrictions on primary </w:t>
      </w:r>
      <w:proofErr w:type="spellStart"/>
      <w:r w:rsidRPr="00DE1EB8">
        <w:rPr>
          <w:sz w:val="16"/>
        </w:rPr>
        <w:t>aluminium</w:t>
      </w:r>
      <w:proofErr w:type="spellEnd"/>
      <w:r w:rsidRPr="00DE1EB8">
        <w:rPr>
          <w:sz w:val="16"/>
        </w:rPr>
        <w:t xml:space="preserve">, implicitly </w:t>
      </w:r>
      <w:proofErr w:type="spellStart"/>
      <w:r w:rsidRPr="00DE1EB8">
        <w:rPr>
          <w:sz w:val="16"/>
        </w:rPr>
        <w:t>subsidising</w:t>
      </w:r>
      <w:proofErr w:type="spellEnd"/>
      <w:r w:rsidRPr="00DE1EB8">
        <w:rPr>
          <w:sz w:val="16"/>
        </w:rPr>
        <w:t xml:space="preserve"> Chinese downstream firms relative to their foreign competitors. China also rebated value-added taxes to exporters of downstream products without doing the same to primary producers. The combined result was a heavily </w:t>
      </w:r>
      <w:proofErr w:type="spellStart"/>
      <w:r w:rsidRPr="00DE1EB8">
        <w:rPr>
          <w:sz w:val="16"/>
        </w:rPr>
        <w:t>subsidised</w:t>
      </w:r>
      <w:proofErr w:type="spellEnd"/>
      <w:r w:rsidRPr="00DE1EB8">
        <w:rPr>
          <w:sz w:val="16"/>
        </w:rPr>
        <w:t xml:space="preserve"> downstream, refined </w:t>
      </w:r>
      <w:proofErr w:type="spellStart"/>
      <w:r w:rsidRPr="00DE1EB8">
        <w:rPr>
          <w:sz w:val="16"/>
        </w:rPr>
        <w:t>aluminium</w:t>
      </w:r>
      <w:proofErr w:type="spellEnd"/>
      <w:r w:rsidRPr="00DE1EB8">
        <w:rPr>
          <w:sz w:val="16"/>
        </w:rPr>
        <w:t xml:space="preserve"> industry. But it is also one that the WTO legal system would have found challenging to address.9</w:t>
      </w:r>
    </w:p>
    <w:p w14:paraId="66A1ACBF" w14:textId="7BCDC927" w:rsidR="0087004D" w:rsidRDefault="0087004D" w:rsidP="0087004D"/>
    <w:p w14:paraId="20AAE1F1" w14:textId="2AEC31D2" w:rsidR="00AE1A48" w:rsidRDefault="00AE1A48" w:rsidP="00AE1A48">
      <w:pPr>
        <w:pStyle w:val="Heading4"/>
      </w:pPr>
      <w:r>
        <w:t>Shaffer not rev causal</w:t>
      </w:r>
    </w:p>
    <w:p w14:paraId="183D5026" w14:textId="5FA260C9" w:rsidR="00AE1A48" w:rsidRDefault="00AE1A48" w:rsidP="0087004D"/>
    <w:p w14:paraId="76836D37" w14:textId="5B5FAD44" w:rsidR="00AE1A48" w:rsidRPr="00DE1EB8" w:rsidRDefault="00AE1A48" w:rsidP="00AE1A48">
      <w:pPr>
        <w:pStyle w:val="Heading4"/>
      </w:pPr>
      <w:r w:rsidRPr="00DE1EB8">
        <w:t xml:space="preserve">Interdependence doesn’t solve war – prefer studies at the multilateral level </w:t>
      </w:r>
      <w:r>
        <w:t xml:space="preserve">which is the WTO </w:t>
      </w:r>
      <w:r w:rsidRPr="00DE1EB8">
        <w:t>– competitive dynamics outweigh conflict dampening incentives.</w:t>
      </w:r>
    </w:p>
    <w:p w14:paraId="2B01C367" w14:textId="77777777" w:rsidR="00AE1A48" w:rsidRPr="00DE1EB8" w:rsidRDefault="00AE1A48" w:rsidP="00AE1A48">
      <w:proofErr w:type="spellStart"/>
      <w:r w:rsidRPr="00DE1EB8">
        <w:rPr>
          <w:rStyle w:val="Style13ptBold"/>
        </w:rPr>
        <w:t>Chatagnier</w:t>
      </w:r>
      <w:proofErr w:type="spellEnd"/>
      <w:r w:rsidRPr="00DE1EB8">
        <w:rPr>
          <w:rStyle w:val="Style13ptBold"/>
        </w:rPr>
        <w:t xml:space="preserve"> and </w:t>
      </w:r>
      <w:proofErr w:type="spellStart"/>
      <w:r w:rsidRPr="00DE1EB8">
        <w:rPr>
          <w:rStyle w:val="Style13ptBold"/>
        </w:rPr>
        <w:t>Kavakli</w:t>
      </w:r>
      <w:proofErr w:type="spellEnd"/>
      <w:r w:rsidRPr="00DE1EB8">
        <w:rPr>
          <w:rStyle w:val="Style13ptBold"/>
        </w:rPr>
        <w:t xml:space="preserve"> 17</w:t>
      </w:r>
      <w:r w:rsidRPr="00DE1EB8">
        <w:t xml:space="preserve"> – (2017, J. Tyson, PhD in Political Science, Assistant Professor in the Department of Political Science at the University of Houston, and </w:t>
      </w:r>
      <w:proofErr w:type="spellStart"/>
      <w:r w:rsidRPr="00DE1EB8">
        <w:t>Kerim</w:t>
      </w:r>
      <w:proofErr w:type="spellEnd"/>
      <w:r w:rsidRPr="00DE1EB8">
        <w:t xml:space="preserve"> Can, PhD in Political Science, assistant professor at the Faculty of Arts and Social Sciences at </w:t>
      </w:r>
      <w:proofErr w:type="spellStart"/>
      <w:r w:rsidRPr="00DE1EB8">
        <w:t>Sabanci</w:t>
      </w:r>
      <w:proofErr w:type="spellEnd"/>
      <w:r w:rsidRPr="00DE1EB8">
        <w:t xml:space="preserve"> University in Turkey, “From Economic Competition to Military Combat: Export Similarity and International Conflict,” Journal of Conflict Resolution, Vol 61, Issue 7, 2017)</w:t>
      </w:r>
      <w:r w:rsidRPr="00DE1EB8">
        <w:br/>
      </w:r>
    </w:p>
    <w:p w14:paraId="7DB219F6" w14:textId="77777777" w:rsidR="00AE1A48" w:rsidRPr="00DE1EB8" w:rsidRDefault="00AE1A48" w:rsidP="00AE1A48">
      <w:pPr>
        <w:rPr>
          <w:sz w:val="12"/>
        </w:rPr>
      </w:pPr>
      <w:r w:rsidRPr="00DE1EB8">
        <w:rPr>
          <w:rStyle w:val="StyleUnderline"/>
        </w:rPr>
        <w:t>Intern</w:t>
      </w:r>
      <w:r w:rsidRPr="00AE1A48">
        <w:rPr>
          <w:rStyle w:val="StyleUnderline"/>
        </w:rPr>
        <w:t>ational</w:t>
      </w:r>
      <w:r w:rsidRPr="00DE1EB8">
        <w:rPr>
          <w:rStyle w:val="StyleUnderline"/>
        </w:rPr>
        <w:t xml:space="preserve"> </w:t>
      </w:r>
      <w:r w:rsidRPr="00DE1EB8">
        <w:rPr>
          <w:rStyle w:val="StyleUnderline"/>
          <w:highlight w:val="cyan"/>
        </w:rPr>
        <w:t xml:space="preserve">trade </w:t>
      </w:r>
      <w:r w:rsidRPr="00AE1A48">
        <w:rPr>
          <w:rStyle w:val="StyleUnderline"/>
        </w:rPr>
        <w:t>has</w:t>
      </w:r>
      <w:r w:rsidRPr="00DE1EB8">
        <w:rPr>
          <w:rStyle w:val="StyleUnderline"/>
        </w:rPr>
        <w:t xml:space="preserve"> long </w:t>
      </w:r>
      <w:r w:rsidRPr="00AE1A48">
        <w:rPr>
          <w:rStyle w:val="StyleUnderline"/>
        </w:rPr>
        <w:t xml:space="preserve">been </w:t>
      </w:r>
      <w:r w:rsidRPr="00DE1EB8">
        <w:rPr>
          <w:rStyle w:val="StyleUnderline"/>
          <w:highlight w:val="cyan"/>
        </w:rPr>
        <w:t>thought to facilitate peace</w:t>
      </w:r>
      <w:r w:rsidRPr="00DE1EB8">
        <w:rPr>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DE1EB8">
        <w:rPr>
          <w:rStyle w:val="StyleUnderline"/>
        </w:rPr>
        <w:t>conventional wisdom</w:t>
      </w:r>
      <w:r w:rsidRPr="00DE1EB8">
        <w:rPr>
          <w:sz w:val="12"/>
        </w:rPr>
        <w:t xml:space="preserve"> within the international relations literature (e.g., </w:t>
      </w:r>
      <w:proofErr w:type="spellStart"/>
      <w:r w:rsidRPr="00DE1EB8">
        <w:rPr>
          <w:sz w:val="12"/>
        </w:rPr>
        <w:t>Oneal</w:t>
      </w:r>
      <w:proofErr w:type="spellEnd"/>
      <w:r w:rsidRPr="00DE1EB8">
        <w:rPr>
          <w:sz w:val="12"/>
        </w:rPr>
        <w:t xml:space="preserve"> and Russett 1997; Gartzke, Li, and Boehmer 2003; </w:t>
      </w:r>
      <w:proofErr w:type="spellStart"/>
      <w:r w:rsidRPr="00DE1EB8">
        <w:rPr>
          <w:sz w:val="12"/>
        </w:rPr>
        <w:t>Polachek</w:t>
      </w:r>
      <w:proofErr w:type="spellEnd"/>
      <w:r w:rsidRPr="00DE1EB8">
        <w:rPr>
          <w:sz w:val="12"/>
        </w:rPr>
        <w:t xml:space="preserve"> and Xiang 2010) </w:t>
      </w:r>
      <w:r w:rsidRPr="00DE1EB8">
        <w:rPr>
          <w:rStyle w:val="StyleUnderline"/>
        </w:rPr>
        <w:t>reinforces these claims</w:t>
      </w:r>
      <w:r w:rsidRPr="00DE1EB8">
        <w:rPr>
          <w:sz w:val="12"/>
        </w:rPr>
        <w:t xml:space="preserve">, having found consistent empirical (and theoretical) links between trade and peace.  At the same time, </w:t>
      </w:r>
      <w:r w:rsidRPr="00DE1EB8">
        <w:rPr>
          <w:rStyle w:val="StyleUnderline"/>
        </w:rPr>
        <w:t>however</w:t>
      </w:r>
      <w:r w:rsidRPr="00DE1EB8">
        <w:rPr>
          <w:sz w:val="12"/>
        </w:rPr>
        <w:t xml:space="preserve">, </w:t>
      </w:r>
      <w:r w:rsidRPr="00DE1EB8">
        <w:rPr>
          <w:rStyle w:val="StyleUnderline"/>
        </w:rPr>
        <w:t>there is certainly evidence that trade can exacerbate rivalry and conflict between states</w:t>
      </w:r>
      <w:r w:rsidRPr="00DE1EB8">
        <w:rPr>
          <w:sz w:val="12"/>
        </w:rPr>
        <w:t xml:space="preserve">. Throughout history, </w:t>
      </w:r>
      <w:r w:rsidRPr="00DE1EB8">
        <w:rPr>
          <w:rStyle w:val="StyleUnderline"/>
          <w:highlight w:val="cyan"/>
        </w:rPr>
        <w:t xml:space="preserve">states </w:t>
      </w:r>
      <w:r w:rsidRPr="00AE1A48">
        <w:rPr>
          <w:rStyle w:val="StyleUnderline"/>
        </w:rPr>
        <w:t xml:space="preserve">have </w:t>
      </w:r>
      <w:r w:rsidRPr="00DE1EB8">
        <w:rPr>
          <w:rStyle w:val="StyleUnderline"/>
          <w:highlight w:val="cyan"/>
        </w:rPr>
        <w:t>fought</w:t>
      </w:r>
      <w:r w:rsidRPr="00DE1EB8">
        <w:rPr>
          <w:rStyle w:val="StyleUnderline"/>
        </w:rPr>
        <w:t xml:space="preserve"> their </w:t>
      </w:r>
      <w:r w:rsidRPr="00AE1A48">
        <w:rPr>
          <w:rStyle w:val="StyleUnderline"/>
        </w:rPr>
        <w:t xml:space="preserve">competitors </w:t>
      </w:r>
      <w:r w:rsidRPr="00DE1EB8">
        <w:rPr>
          <w:rStyle w:val="StyleUnderline"/>
          <w:highlight w:val="cyan"/>
        </w:rPr>
        <w:t>for advantage</w:t>
      </w:r>
      <w:r w:rsidRPr="00DE1EB8">
        <w:rPr>
          <w:sz w:val="12"/>
        </w:rPr>
        <w:t xml:space="preserve"> (i.e., access to inputs and markets) </w:t>
      </w:r>
      <w:r w:rsidRPr="00DE1EB8">
        <w:rPr>
          <w:rStyle w:val="StyleUnderline"/>
        </w:rPr>
        <w:t>in the global market</w:t>
      </w:r>
      <w:r w:rsidRPr="00DE1EB8">
        <w:rPr>
          <w:sz w:val="12"/>
        </w:rPr>
        <w:t xml:space="preserve">place. </w:t>
      </w:r>
      <w:r w:rsidRPr="00DE1EB8">
        <w:rPr>
          <w:rStyle w:val="StyleUnderline"/>
        </w:rPr>
        <w:t>For instance</w:t>
      </w:r>
      <w:r w:rsidRPr="00DE1EB8">
        <w:rPr>
          <w:sz w:val="12"/>
        </w:rPr>
        <w:t xml:space="preserve">, in his authoritative account of </w:t>
      </w:r>
      <w:r w:rsidRPr="00DE1EB8">
        <w:rPr>
          <w:rStyle w:val="StyleUnderline"/>
        </w:rPr>
        <w:t>the Anglo-German rivalry before World War I</w:t>
      </w:r>
      <w:r w:rsidRPr="00DE1EB8">
        <w:rPr>
          <w:sz w:val="12"/>
        </w:rPr>
        <w:t xml:space="preserve">, Kennedy (1980, 464) concludes that “the most profound cause [of the conflict], surely, </w:t>
      </w:r>
      <w:r w:rsidRPr="00DE1EB8">
        <w:rPr>
          <w:rStyle w:val="StyleUnderline"/>
        </w:rPr>
        <w:t>was economic</w:t>
      </w:r>
      <w:r w:rsidRPr="00DE1EB8">
        <w:rPr>
          <w:sz w:val="12"/>
        </w:rPr>
        <w:t xml:space="preserve">”. More specifically, the cause was “the detectable increase in Anglo-German trade rivalry since Bismarck’s time as the latter country steadily became more competitive.” Moreover, while </w:t>
      </w:r>
      <w:r w:rsidRPr="00DE1EB8">
        <w:rPr>
          <w:rStyle w:val="StyleUnderline"/>
        </w:rPr>
        <w:t>modern empirical</w:t>
      </w:r>
      <w:r w:rsidRPr="00DE1EB8">
        <w:rPr>
          <w:sz w:val="12"/>
        </w:rPr>
        <w:t xml:space="preserve"> international relations </w:t>
      </w:r>
      <w:r w:rsidRPr="00DE1EB8">
        <w:rPr>
          <w:rStyle w:val="StyleUnderline"/>
        </w:rPr>
        <w:t>research</w:t>
      </w:r>
      <w:r w:rsidRPr="00DE1EB8">
        <w:rPr>
          <w:sz w:val="12"/>
        </w:rPr>
        <w:t xml:space="preserve"> has largely come down on the side of the neoliberals, it </w:t>
      </w:r>
      <w:r w:rsidRPr="00DE1EB8">
        <w:rPr>
          <w:rStyle w:val="StyleUnderline"/>
        </w:rPr>
        <w:t>has not been monolithic</w:t>
      </w:r>
      <w:r w:rsidRPr="00DE1EB8">
        <w:rPr>
          <w:sz w:val="12"/>
        </w:rPr>
        <w:t xml:space="preserve">. Indeed, </w:t>
      </w:r>
      <w:r w:rsidRPr="00DE1EB8">
        <w:rPr>
          <w:rStyle w:val="StyleUnderline"/>
        </w:rPr>
        <w:t>numerous studies by Barbieri</w:t>
      </w:r>
      <w:r w:rsidRPr="00DE1EB8">
        <w:rPr>
          <w:sz w:val="12"/>
        </w:rPr>
        <w:t xml:space="preserve"> (1996, 2002) </w:t>
      </w:r>
      <w:r w:rsidRPr="00DE1EB8">
        <w:rPr>
          <w:rStyle w:val="StyleUnderline"/>
        </w:rPr>
        <w:t xml:space="preserve">have demonstrated that </w:t>
      </w:r>
      <w:r w:rsidRPr="00DE1EB8">
        <w:rPr>
          <w:rStyle w:val="StyleUnderline"/>
          <w:highlight w:val="cyan"/>
        </w:rPr>
        <w:t>increased trade</w:t>
      </w:r>
      <w:r w:rsidRPr="00DE1EB8">
        <w:rPr>
          <w:rStyle w:val="StyleUnderline"/>
        </w:rPr>
        <w:t xml:space="preserve"> actually</w:t>
      </w:r>
      <w:r w:rsidRPr="00DE1EB8">
        <w:rPr>
          <w:sz w:val="12"/>
        </w:rPr>
        <w:t xml:space="preserve"> has the potential to </w:t>
      </w:r>
      <w:r w:rsidRPr="00DE1EB8">
        <w:rPr>
          <w:rStyle w:val="StyleUnderline"/>
          <w:highlight w:val="cyan"/>
        </w:rPr>
        <w:t>aggravate tensions</w:t>
      </w:r>
      <w:r w:rsidRPr="00DE1EB8">
        <w:rPr>
          <w:rStyle w:val="StyleUnderline"/>
        </w:rPr>
        <w:t xml:space="preserve"> between states</w:t>
      </w:r>
      <w:r w:rsidRPr="00DE1EB8">
        <w:rPr>
          <w:sz w:val="12"/>
        </w:rPr>
        <w:t xml:space="preserve">.  </w:t>
      </w:r>
      <w:r w:rsidRPr="00AE1A48">
        <w:rPr>
          <w:sz w:val="12"/>
        </w:rPr>
        <w:t xml:space="preserve">These </w:t>
      </w:r>
      <w:r w:rsidRPr="00AE1A48">
        <w:rPr>
          <w:rStyle w:val="StyleUnderline"/>
        </w:rPr>
        <w:t>inconsistencies</w:t>
      </w:r>
      <w:r w:rsidRPr="00AE1A48">
        <w:rPr>
          <w:sz w:val="12"/>
        </w:rPr>
        <w:t xml:space="preserve"> </w:t>
      </w:r>
      <w:r w:rsidRPr="00AE1A48">
        <w:rPr>
          <w:rStyle w:val="StyleUnderline"/>
        </w:rPr>
        <w:t>in</w:t>
      </w:r>
      <w:r w:rsidRPr="00AE1A48">
        <w:rPr>
          <w:sz w:val="12"/>
        </w:rPr>
        <w:t xml:space="preserve"> both the </w:t>
      </w:r>
      <w:r w:rsidRPr="00AE1A48">
        <w:rPr>
          <w:rStyle w:val="StyleUnderline"/>
        </w:rPr>
        <w:t>historical and analytical records</w:t>
      </w:r>
      <w:r w:rsidRPr="00AE1A48">
        <w:rPr>
          <w:sz w:val="12"/>
        </w:rPr>
        <w:t xml:space="preserve"> </w:t>
      </w:r>
      <w:r w:rsidRPr="00AE1A48">
        <w:rPr>
          <w:rStyle w:val="StyleUnderline"/>
        </w:rPr>
        <w:t>raise questions about the simplicity of the link</w:t>
      </w:r>
      <w:r w:rsidRPr="00AE1A48">
        <w:rPr>
          <w:sz w:val="12"/>
        </w:rPr>
        <w:t xml:space="preserve"> between</w:t>
      </w:r>
      <w:r w:rsidRPr="00DE1EB8">
        <w:rPr>
          <w:sz w:val="12"/>
        </w:rPr>
        <w:t xml:space="preserve"> trade and conflict. Additionally, </w:t>
      </w:r>
      <w:r w:rsidRPr="00AE1A48">
        <w:rPr>
          <w:rStyle w:val="Emphasis"/>
        </w:rPr>
        <w:t xml:space="preserve">the vast majority of previous </w:t>
      </w:r>
      <w:r w:rsidRPr="00DE1EB8">
        <w:rPr>
          <w:rStyle w:val="Emphasis"/>
          <w:highlight w:val="cyan"/>
        </w:rPr>
        <w:t xml:space="preserve">work considers only </w:t>
      </w:r>
      <w:r w:rsidRPr="00AE1A48">
        <w:rPr>
          <w:rStyle w:val="Emphasis"/>
        </w:rPr>
        <w:t xml:space="preserve">the </w:t>
      </w:r>
      <w:r w:rsidRPr="00DE1EB8">
        <w:rPr>
          <w:rStyle w:val="Emphasis"/>
          <w:highlight w:val="cyan"/>
        </w:rPr>
        <w:t>bilateral effects</w:t>
      </w:r>
      <w:r w:rsidRPr="00DE1EB8">
        <w:rPr>
          <w:sz w:val="12"/>
        </w:rPr>
        <w:t xml:space="preserve"> of trade, </w:t>
      </w:r>
      <w:r w:rsidRPr="00DE1EB8">
        <w:rPr>
          <w:rStyle w:val="StyleUnderline"/>
        </w:rPr>
        <w:t>neglecting the way in which trade between two actors can affect a third</w:t>
      </w:r>
      <w:r w:rsidRPr="00DE1EB8">
        <w:rPr>
          <w:sz w:val="12"/>
        </w:rPr>
        <w:t xml:space="preserve">. </w:t>
      </w:r>
      <w:r w:rsidRPr="00DE1EB8">
        <w:rPr>
          <w:rStyle w:val="Emphasis"/>
          <w:highlight w:val="cyan"/>
        </w:rPr>
        <w:t xml:space="preserve">We remedy this </w:t>
      </w:r>
      <w:r w:rsidRPr="00AE1A48">
        <w:rPr>
          <w:rStyle w:val="Emphasis"/>
        </w:rPr>
        <w:t>oversight</w:t>
      </w:r>
      <w:r w:rsidRPr="00DE1EB8">
        <w:rPr>
          <w:rStyle w:val="StyleUnderline"/>
        </w:rPr>
        <w:t xml:space="preserve"> by analyzing the effects of trade competition</w:t>
      </w:r>
      <w:r w:rsidRPr="00DE1EB8">
        <w:rPr>
          <w:sz w:val="12"/>
        </w:rPr>
        <w:t xml:space="preserve">, arguing that the tension produced by export competition can be an important source of international conflict. More </w:t>
      </w:r>
      <w:r w:rsidRPr="00DE1EB8">
        <w:rPr>
          <w:rStyle w:val="StyleUnderline"/>
        </w:rPr>
        <w:t>specifically</w:t>
      </w:r>
      <w:r w:rsidRPr="00DE1EB8">
        <w:rPr>
          <w:sz w:val="12"/>
        </w:rPr>
        <w:t xml:space="preserve">, we highlight that </w:t>
      </w:r>
      <w:r w:rsidRPr="00DE1EB8">
        <w:rPr>
          <w:rStyle w:val="StyleUnderline"/>
        </w:rPr>
        <w:t>economic actors who face foreign competition have an incentive to use military power to gain an advantage</w:t>
      </w:r>
      <w:r w:rsidRPr="00DE1EB8">
        <w:rPr>
          <w:sz w:val="12"/>
        </w:rPr>
        <w:t xml:space="preserve"> in international markets. These </w:t>
      </w:r>
      <w:r w:rsidRPr="00DE1EB8">
        <w:rPr>
          <w:rStyle w:val="StyleUnderline"/>
        </w:rPr>
        <w:t>domestic actors can use their economic power to influence</w:t>
      </w:r>
      <w:r w:rsidRPr="00DE1EB8">
        <w:rPr>
          <w:sz w:val="12"/>
        </w:rPr>
        <w:t xml:space="preserve"> their nation’s </w:t>
      </w:r>
      <w:r w:rsidRPr="00DE1EB8">
        <w:rPr>
          <w:rStyle w:val="StyleUnderline"/>
        </w:rPr>
        <w:t>political elites and increase the likelihood that</w:t>
      </w:r>
      <w:r w:rsidRPr="00DE1EB8">
        <w:rPr>
          <w:sz w:val="12"/>
        </w:rPr>
        <w:t xml:space="preserve"> economic </w:t>
      </w:r>
      <w:r w:rsidRPr="00DE1EB8">
        <w:rPr>
          <w:rStyle w:val="StyleUnderline"/>
        </w:rPr>
        <w:t>conflict erupts into war</w:t>
      </w:r>
      <w:r w:rsidRPr="00DE1EB8">
        <w:rPr>
          <w:sz w:val="12"/>
        </w:rPr>
        <w:t xml:space="preserve">. </w:t>
      </w:r>
      <w:r w:rsidRPr="00AE1A48">
        <w:rPr>
          <w:rStyle w:val="StyleUnderline"/>
        </w:rPr>
        <w:t>We support this theoretical argument</w:t>
      </w:r>
      <w:r w:rsidRPr="00DE1EB8">
        <w:rPr>
          <w:rStyle w:val="StyleUnderline"/>
        </w:rPr>
        <w:t xml:space="preserve"> </w:t>
      </w:r>
      <w:r w:rsidRPr="00DE1EB8">
        <w:rPr>
          <w:rStyle w:val="StyleUnderline"/>
          <w:highlight w:val="cyan"/>
        </w:rPr>
        <w:t>with</w:t>
      </w:r>
      <w:r w:rsidRPr="00DE1EB8">
        <w:rPr>
          <w:rStyle w:val="StyleUnderline"/>
        </w:rPr>
        <w:t xml:space="preserve"> </w:t>
      </w:r>
      <w:r w:rsidRPr="00AE1A48">
        <w:rPr>
          <w:rStyle w:val="Emphasis"/>
        </w:rPr>
        <w:t xml:space="preserve">several well-established </w:t>
      </w:r>
      <w:r w:rsidRPr="00DE1EB8">
        <w:rPr>
          <w:rStyle w:val="Emphasis"/>
          <w:highlight w:val="cyan"/>
        </w:rPr>
        <w:t>historical cases</w:t>
      </w:r>
      <w:r w:rsidRPr="00DE1EB8">
        <w:rPr>
          <w:rStyle w:val="StyleUnderline"/>
        </w:rPr>
        <w:t xml:space="preserve"> </w:t>
      </w:r>
      <w:r w:rsidRPr="00AE1A48">
        <w:rPr>
          <w:rStyle w:val="StyleUnderline"/>
        </w:rPr>
        <w:t xml:space="preserve">including the seventeenth-century </w:t>
      </w:r>
      <w:r w:rsidRPr="00AE1A48">
        <w:rPr>
          <w:rStyle w:val="Emphasis"/>
        </w:rPr>
        <w:t>Dutch-English</w:t>
      </w:r>
      <w:r w:rsidRPr="00AE1A48">
        <w:rPr>
          <w:sz w:val="12"/>
        </w:rPr>
        <w:t xml:space="preserve"> commercial </w:t>
      </w:r>
      <w:r w:rsidRPr="00AE1A48">
        <w:rPr>
          <w:rStyle w:val="StyleUnderline"/>
        </w:rPr>
        <w:t xml:space="preserve">rivalry, the pre-World War I </w:t>
      </w:r>
      <w:r w:rsidRPr="00AE1A48">
        <w:rPr>
          <w:rStyle w:val="Emphasis"/>
        </w:rPr>
        <w:t>Anglo-German</w:t>
      </w:r>
      <w:r w:rsidRPr="00AE1A48">
        <w:rPr>
          <w:sz w:val="12"/>
        </w:rPr>
        <w:t xml:space="preserve"> </w:t>
      </w:r>
      <w:r w:rsidRPr="00AE1A48">
        <w:rPr>
          <w:rStyle w:val="StyleUnderline"/>
        </w:rPr>
        <w:t>rivalry</w:t>
      </w:r>
      <w:r w:rsidRPr="00AE1A48">
        <w:rPr>
          <w:sz w:val="12"/>
        </w:rPr>
        <w:t xml:space="preserve">, </w:t>
      </w:r>
      <w:r w:rsidRPr="00AE1A48">
        <w:rPr>
          <w:rStyle w:val="StyleUnderline"/>
        </w:rPr>
        <w:t xml:space="preserve">and the </w:t>
      </w:r>
      <w:r w:rsidRPr="00AE1A48">
        <w:rPr>
          <w:rStyle w:val="Emphasis"/>
        </w:rPr>
        <w:t>1990 invasion of Kuwait</w:t>
      </w:r>
      <w:r w:rsidRPr="00AE1A48">
        <w:rPr>
          <w:rStyle w:val="StyleUnderline"/>
        </w:rPr>
        <w:t xml:space="preserve"> by Iraq</w:t>
      </w:r>
      <w:r w:rsidRPr="00AE1A48">
        <w:rPr>
          <w:sz w:val="12"/>
        </w:rPr>
        <w:t xml:space="preserve">. Our argument suggests that, </w:t>
      </w:r>
      <w:r w:rsidRPr="00AE1A48">
        <w:rPr>
          <w:rStyle w:val="StyleUnderline"/>
        </w:rPr>
        <w:t>although trade can have a pacifying</w:t>
      </w:r>
      <w:r w:rsidRPr="00DE1EB8">
        <w:rPr>
          <w:rStyle w:val="StyleUnderline"/>
        </w:rPr>
        <w:t xml:space="preserve"> direct effect at the dyadic level, it also has strong indirect effects, which can be conflict aggravating</w:t>
      </w:r>
      <w:r w:rsidRPr="00AE1A48">
        <w:rPr>
          <w:sz w:val="12"/>
        </w:rPr>
        <w:t xml:space="preserve">.  </w:t>
      </w:r>
      <w:r w:rsidRPr="00AE1A48">
        <w:rPr>
          <w:rStyle w:val="StyleUnderline"/>
        </w:rPr>
        <w:t>We test this argument using</w:t>
      </w:r>
      <w:r w:rsidRPr="00AE1A48">
        <w:rPr>
          <w:sz w:val="12"/>
        </w:rPr>
        <w:t xml:space="preserve"> comm</w:t>
      </w:r>
      <w:r w:rsidRPr="00DE1EB8">
        <w:rPr>
          <w:sz w:val="12"/>
        </w:rPr>
        <w:t xml:space="preserve">odity-level </w:t>
      </w:r>
      <w:r w:rsidRPr="00DE1EB8">
        <w:rPr>
          <w:rStyle w:val="StyleUnderline"/>
          <w:highlight w:val="cyan"/>
        </w:rPr>
        <w:t>trade data</w:t>
      </w:r>
      <w:r w:rsidRPr="00DE1EB8">
        <w:rPr>
          <w:rStyle w:val="StyleUnderline"/>
        </w:rPr>
        <w:t xml:space="preserve"> from 1962 to 2000</w:t>
      </w:r>
      <w:r w:rsidRPr="00DE1EB8">
        <w:rPr>
          <w:sz w:val="12"/>
        </w:rPr>
        <w:t xml:space="preserve">. We measure each country pair’s portfolio similarity along nearly 1,300 commodity categories and test the effect of this variable on several indicators of international conflict. </w:t>
      </w:r>
      <w:r w:rsidRPr="00DE1EB8">
        <w:rPr>
          <w:rStyle w:val="StyleUnderline"/>
        </w:rPr>
        <w:t xml:space="preserve">Our </w:t>
      </w:r>
      <w:r w:rsidRPr="00DE1EB8">
        <w:rPr>
          <w:rStyle w:val="StyleUnderline"/>
          <w:highlight w:val="cyan"/>
        </w:rPr>
        <w:t xml:space="preserve">results </w:t>
      </w:r>
      <w:r w:rsidRPr="00AE1A48">
        <w:rPr>
          <w:rStyle w:val="StyleUnderline"/>
        </w:rPr>
        <w:t xml:space="preserve">strongly </w:t>
      </w:r>
      <w:r w:rsidRPr="00DE1EB8">
        <w:rPr>
          <w:rStyle w:val="StyleUnderline"/>
          <w:highlight w:val="cyan"/>
        </w:rPr>
        <w:t xml:space="preserve">support </w:t>
      </w:r>
      <w:r w:rsidRPr="00AE1A48">
        <w:rPr>
          <w:rStyle w:val="StyleUnderline"/>
        </w:rPr>
        <w:t xml:space="preserve">our claim </w:t>
      </w:r>
      <w:r w:rsidRPr="00DE1EB8">
        <w:rPr>
          <w:rStyle w:val="StyleUnderline"/>
          <w:highlight w:val="cyan"/>
        </w:rPr>
        <w:t xml:space="preserve">that countries </w:t>
      </w:r>
      <w:r w:rsidRPr="00AE1A48">
        <w:rPr>
          <w:rStyle w:val="StyleUnderline"/>
        </w:rPr>
        <w:t xml:space="preserve">that produce and export similar goods </w:t>
      </w:r>
      <w:r w:rsidRPr="00DE1EB8">
        <w:rPr>
          <w:rStyle w:val="StyleUnderline"/>
          <w:highlight w:val="cyan"/>
        </w:rPr>
        <w:t xml:space="preserve">are </w:t>
      </w:r>
      <w:r w:rsidRPr="00AE1A48">
        <w:rPr>
          <w:rStyle w:val="Emphasis"/>
        </w:rPr>
        <w:t xml:space="preserve">significantly </w:t>
      </w:r>
      <w:r w:rsidRPr="00DE1EB8">
        <w:rPr>
          <w:rStyle w:val="Emphasis"/>
          <w:highlight w:val="cyan"/>
        </w:rPr>
        <w:t xml:space="preserve">more likely to fight, even </w:t>
      </w:r>
      <w:proofErr w:type="gramStart"/>
      <w:r w:rsidRPr="00DE1EB8">
        <w:rPr>
          <w:rStyle w:val="Emphasis"/>
          <w:highlight w:val="cyan"/>
        </w:rPr>
        <w:t>taking into account</w:t>
      </w:r>
      <w:proofErr w:type="gramEnd"/>
      <w:r w:rsidRPr="00DE1EB8">
        <w:rPr>
          <w:rStyle w:val="Emphasis"/>
          <w:highlight w:val="cyan"/>
        </w:rPr>
        <w:t xml:space="preserve"> </w:t>
      </w:r>
      <w:r w:rsidRPr="00AE1A48">
        <w:rPr>
          <w:rStyle w:val="Emphasis"/>
        </w:rPr>
        <w:t xml:space="preserve">their bilateral </w:t>
      </w:r>
      <w:r w:rsidRPr="00DE1EB8">
        <w:rPr>
          <w:rStyle w:val="Emphasis"/>
          <w:highlight w:val="cyan"/>
        </w:rPr>
        <w:t>trade</w:t>
      </w:r>
      <w:r w:rsidRPr="00DE1EB8">
        <w:rPr>
          <w:sz w:val="12"/>
        </w:rPr>
        <w:t xml:space="preserve">. </w:t>
      </w:r>
      <w:r w:rsidRPr="00DE1EB8">
        <w:rPr>
          <w:rStyle w:val="Emphasis"/>
        </w:rPr>
        <w:t xml:space="preserve">These </w:t>
      </w:r>
      <w:r w:rsidRPr="00DE1EB8">
        <w:rPr>
          <w:rStyle w:val="Emphasis"/>
          <w:highlight w:val="cyan"/>
        </w:rPr>
        <w:t>findings are robust</w:t>
      </w:r>
      <w:r w:rsidRPr="00DE1EB8">
        <w:rPr>
          <w:rStyle w:val="StyleUnderline"/>
          <w:highlight w:val="cyan"/>
        </w:rPr>
        <w:t xml:space="preserve"> </w:t>
      </w:r>
      <w:r w:rsidRPr="00AE1A48">
        <w:rPr>
          <w:rStyle w:val="StyleUnderline"/>
        </w:rPr>
        <w:t>to several checks on model specification as well as alternative explanations</w:t>
      </w:r>
      <w:r w:rsidRPr="00AE1A48">
        <w:rPr>
          <w:sz w:val="12"/>
        </w:rPr>
        <w:t xml:space="preserve">. We also show that our </w:t>
      </w:r>
      <w:r w:rsidRPr="00AE1A48">
        <w:rPr>
          <w:rStyle w:val="StyleUnderline"/>
        </w:rPr>
        <w:t>findings are not driven by oil or other strategic resources</w:t>
      </w:r>
      <w:r w:rsidRPr="00AE1A48">
        <w:rPr>
          <w:sz w:val="12"/>
        </w:rPr>
        <w:t xml:space="preserve"> and that they hold for both raw and manufactured goods. In light of these</w:t>
      </w:r>
      <w:r w:rsidRPr="00DE1EB8">
        <w:rPr>
          <w:sz w:val="12"/>
        </w:rPr>
        <w:t xml:space="preserve"> results, </w:t>
      </w:r>
      <w:r w:rsidRPr="00DE1EB8">
        <w:rPr>
          <w:rStyle w:val="Emphasis"/>
          <w:highlight w:val="cyan"/>
        </w:rPr>
        <w:t>we</w:t>
      </w:r>
      <w:r w:rsidRPr="00DE1EB8">
        <w:rPr>
          <w:rStyle w:val="Emphasis"/>
        </w:rPr>
        <w:t xml:space="preserve"> are confident that we </w:t>
      </w:r>
      <w:r w:rsidRPr="00AE1A48">
        <w:rPr>
          <w:rStyle w:val="Emphasis"/>
        </w:rPr>
        <w:t xml:space="preserve">have </w:t>
      </w:r>
      <w:r w:rsidRPr="00DE1EB8">
        <w:rPr>
          <w:rStyle w:val="Emphasis"/>
          <w:highlight w:val="cyan"/>
        </w:rPr>
        <w:t xml:space="preserve">identified </w:t>
      </w:r>
      <w:r w:rsidRPr="00AE1A48">
        <w:rPr>
          <w:rStyle w:val="Emphasis"/>
        </w:rPr>
        <w:t xml:space="preserve">a significant and practically </w:t>
      </w:r>
      <w:r w:rsidRPr="00DE1EB8">
        <w:rPr>
          <w:rStyle w:val="Emphasis"/>
          <w:highlight w:val="cyan"/>
        </w:rPr>
        <w:t>important cause of war</w:t>
      </w:r>
      <w:r w:rsidRPr="00DE1EB8">
        <w:rPr>
          <w:sz w:val="12"/>
          <w:highlight w:val="cyan"/>
        </w:rPr>
        <w:t>.</w:t>
      </w:r>
      <w:r w:rsidRPr="00DE1EB8">
        <w:rPr>
          <w:sz w:val="12"/>
        </w:rPr>
        <w:t xml:space="preserve">  </w:t>
      </w:r>
    </w:p>
    <w:p w14:paraId="7367F734" w14:textId="77777777" w:rsidR="00AE1A48" w:rsidRDefault="00AE1A48" w:rsidP="0087004D"/>
    <w:p w14:paraId="2E173EC6" w14:textId="77777777" w:rsidR="00AE1A48" w:rsidRDefault="00AE1A48" w:rsidP="0087004D"/>
    <w:p w14:paraId="42B2B2A6" w14:textId="77777777" w:rsidR="0087004D" w:rsidRPr="00DE1EB8" w:rsidRDefault="0087004D" w:rsidP="0087004D">
      <w:pPr>
        <w:pStyle w:val="Heading4"/>
      </w:pPr>
      <w:r w:rsidRPr="00DE1EB8">
        <w:t>WTO is bad:</w:t>
      </w:r>
    </w:p>
    <w:p w14:paraId="5C7C626B" w14:textId="77777777" w:rsidR="0087004D" w:rsidRPr="00DE1EB8" w:rsidRDefault="0087004D" w:rsidP="0087004D">
      <w:pPr>
        <w:pStyle w:val="Heading4"/>
        <w:rPr>
          <w:rFonts w:cs="Calibri"/>
        </w:rPr>
      </w:pPr>
      <w:r w:rsidRPr="00DE1EB8">
        <w:t xml:space="preserve">1] </w:t>
      </w:r>
      <w:r w:rsidRPr="00DE1EB8">
        <w:rPr>
          <w:u w:val="single"/>
        </w:rPr>
        <w:t>Conflict</w:t>
      </w:r>
      <w:r w:rsidRPr="00DE1EB8">
        <w:t xml:space="preserve"> – stats, cheapened war, and asymmetry.</w:t>
      </w:r>
    </w:p>
    <w:p w14:paraId="2AD89417" w14:textId="77777777" w:rsidR="0087004D" w:rsidRPr="00DE1EB8" w:rsidRDefault="0087004D" w:rsidP="0087004D">
      <w:r w:rsidRPr="00DE1EB8">
        <w:t xml:space="preserve">Lucas </w:t>
      </w:r>
      <w:r w:rsidRPr="00DE1EB8">
        <w:rPr>
          <w:rStyle w:val="Style13ptBold"/>
        </w:rPr>
        <w:t>Hahn 16</w:t>
      </w:r>
      <w:r w:rsidRPr="00DE1EB8">
        <w:t xml:space="preserve">. Bryant University. </w:t>
      </w:r>
      <w:proofErr w:type="gramStart"/>
      <w:r w:rsidRPr="00DE1EB8">
        <w:t>April,</w:t>
      </w:r>
      <w:proofErr w:type="gramEnd"/>
      <w:r w:rsidRPr="00DE1EB8">
        <w:t xml:space="preserve"> 2016. Global Economic Expansion and the Prevalence of Militarized Interstate Disputes. </w:t>
      </w:r>
      <w:hyperlink r:id="rId32" w:history="1">
        <w:r w:rsidRPr="00DE1EB8">
          <w:rPr>
            <w:rStyle w:val="Hyperlink"/>
          </w:rPr>
          <w:t>https://digitalcommons.bryant.edu/honors_economics/24/</w:t>
        </w:r>
      </w:hyperlink>
      <w:r w:rsidRPr="00DE1EB8">
        <w:t xml:space="preserve"> </w:t>
      </w:r>
      <w:proofErr w:type="spellStart"/>
      <w:r w:rsidRPr="00DE1EB8">
        <w:t>brett</w:t>
      </w:r>
      <w:proofErr w:type="spellEnd"/>
      <w:r w:rsidRPr="00DE1EB8">
        <w:t xml:space="preserve"> *MIDs = Militarized Interstate Disputes</w:t>
      </w:r>
    </w:p>
    <w:p w14:paraId="51B5FB70" w14:textId="77777777" w:rsidR="0087004D" w:rsidRPr="00DE1EB8" w:rsidRDefault="0087004D" w:rsidP="0087004D">
      <w:pPr>
        <w:rPr>
          <w:sz w:val="16"/>
        </w:rPr>
      </w:pPr>
      <w:r w:rsidRPr="00DE1EB8">
        <w:rPr>
          <w:sz w:val="16"/>
        </w:rPr>
        <w:t xml:space="preserve">3. Neo-Marxist Views on Asymmetrical Trade One of the most supported arguments against the notion that economic expansion promotes peace is that </w:t>
      </w:r>
      <w:r w:rsidRPr="00DE1EB8">
        <w:rPr>
          <w:rStyle w:val="Emphasis"/>
          <w:highlight w:val="green"/>
        </w:rPr>
        <w:t>trade</w:t>
      </w:r>
      <w:r w:rsidRPr="00DE1EB8">
        <w:rPr>
          <w:sz w:val="16"/>
        </w:rPr>
        <w:t xml:space="preserve">, brought about by </w:t>
      </w:r>
      <w:r w:rsidRPr="00DE1EB8">
        <w:rPr>
          <w:rStyle w:val="StyleUnderline"/>
        </w:rPr>
        <w:t xml:space="preserve">economic expansion, actually </w:t>
      </w:r>
      <w:r w:rsidRPr="00DE1EB8">
        <w:rPr>
          <w:rStyle w:val="Emphasis"/>
          <w:highlight w:val="green"/>
        </w:rPr>
        <w:t xml:space="preserve">increases </w:t>
      </w:r>
      <w:proofErr w:type="spellStart"/>
      <w:r w:rsidRPr="00DE1EB8">
        <w:rPr>
          <w:rStyle w:val="Emphasis"/>
          <w:highlight w:val="green"/>
        </w:rPr>
        <w:t>MIDs</w:t>
      </w:r>
      <w:r w:rsidRPr="00DE1EB8">
        <w:rPr>
          <w:sz w:val="16"/>
        </w:rPr>
        <w:t>.</w:t>
      </w:r>
      <w:proofErr w:type="spellEnd"/>
      <w:r w:rsidRPr="00DE1EB8">
        <w:rPr>
          <w:sz w:val="16"/>
        </w:rPr>
        <w:t xml:space="preserve"> Many authors have in fact argued that </w:t>
      </w:r>
      <w:r w:rsidRPr="00DE1EB8">
        <w:rPr>
          <w:rStyle w:val="StyleUnderline"/>
        </w:rPr>
        <w:t>increased</w:t>
      </w:r>
      <w:r w:rsidRPr="00DE1EB8">
        <w:rPr>
          <w:sz w:val="16"/>
        </w:rPr>
        <w:t xml:space="preserve"> </w:t>
      </w:r>
      <w:r w:rsidRPr="00DE1EB8">
        <w:rPr>
          <w:rStyle w:val="Emphasis"/>
        </w:rPr>
        <w:t xml:space="preserve">economic </w:t>
      </w:r>
      <w:r w:rsidRPr="00DE1EB8">
        <w:rPr>
          <w:rStyle w:val="Emphasis"/>
          <w:highlight w:val="green"/>
        </w:rPr>
        <w:t>interdependence</w:t>
      </w:r>
      <w:r w:rsidRPr="00DE1EB8">
        <w:rPr>
          <w:sz w:val="16"/>
        </w:rPr>
        <w:t xml:space="preserve"> </w:t>
      </w:r>
      <w:r w:rsidRPr="00DE1EB8">
        <w:rPr>
          <w:rStyle w:val="StyleUnderline"/>
        </w:rPr>
        <w:t>and</w:t>
      </w:r>
      <w:r w:rsidRPr="00DE1EB8">
        <w:rPr>
          <w:sz w:val="16"/>
        </w:rPr>
        <w:t xml:space="preserve"> increased </w:t>
      </w:r>
      <w:r w:rsidRPr="00DE1EB8">
        <w:rPr>
          <w:rStyle w:val="Emphasis"/>
        </w:rPr>
        <w:t>trade</w:t>
      </w:r>
      <w:r w:rsidRPr="00DE1EB8">
        <w:rPr>
          <w:sz w:val="16"/>
        </w:rPr>
        <w:t xml:space="preserve"> </w:t>
      </w:r>
      <w:r w:rsidRPr="00DE1EB8">
        <w:rPr>
          <w:rStyle w:val="StyleUnderline"/>
        </w:rPr>
        <w:t>may have, in some ways, “</w:t>
      </w:r>
      <w:r w:rsidRPr="00DE1EB8">
        <w:rPr>
          <w:rStyle w:val="Emphasis"/>
          <w:highlight w:val="green"/>
        </w:rPr>
        <w:t>cheapened war</w:t>
      </w:r>
      <w:r w:rsidRPr="00DE1EB8">
        <w:rPr>
          <w:rStyle w:val="StyleUnderline"/>
        </w:rPr>
        <w:t xml:space="preserve">”, and thus </w:t>
      </w:r>
      <w:r w:rsidRPr="00DE1EB8">
        <w:rPr>
          <w:rStyle w:val="StyleUnderline"/>
          <w:highlight w:val="green"/>
        </w:rPr>
        <w:t xml:space="preserve">made it </w:t>
      </w:r>
      <w:r w:rsidRPr="00DE1EB8">
        <w:rPr>
          <w:rStyle w:val="Emphasis"/>
          <w:highlight w:val="green"/>
        </w:rPr>
        <w:t xml:space="preserve">easier to wage war </w:t>
      </w:r>
      <w:r w:rsidRPr="00DE1EB8">
        <w:rPr>
          <w:rStyle w:val="Emphasis"/>
        </w:rPr>
        <w:t>more frequently</w:t>
      </w:r>
      <w:r w:rsidRPr="00DE1EB8">
        <w:rPr>
          <w:sz w:val="16"/>
        </w:rPr>
        <w:t xml:space="preserve"> (Harrison and Nikolaus 2012). Neo-Marxists and Dependency Theorists argue that </w:t>
      </w:r>
      <w:r w:rsidRPr="00DE1EB8">
        <w:rPr>
          <w:rStyle w:val="StyleUnderline"/>
        </w:rPr>
        <w:t xml:space="preserve">the notion that trade promotes peace often depends on the </w:t>
      </w:r>
      <w:r w:rsidRPr="00DE1EB8">
        <w:rPr>
          <w:rStyle w:val="Emphasis"/>
        </w:rPr>
        <w:t>balance</w:t>
      </w:r>
      <w:r w:rsidRPr="00DE1EB8">
        <w:rPr>
          <w:rStyle w:val="StyleUnderline"/>
        </w:rPr>
        <w:t xml:space="preserve"> of trade between two nations with a trading relationship. If</w:t>
      </w:r>
      <w:r w:rsidRPr="00DE1EB8">
        <w:rPr>
          <w:sz w:val="16"/>
        </w:rPr>
        <w:t xml:space="preserve"> the </w:t>
      </w:r>
      <w:r w:rsidRPr="00DE1EB8">
        <w:rPr>
          <w:rStyle w:val="StyleUnderline"/>
        </w:rPr>
        <w:t>two nations have a symmetrical trading relationship, then both nations benefit from trade equally</w:t>
      </w:r>
      <w:r w:rsidRPr="00DE1EB8">
        <w:rPr>
          <w:sz w:val="16"/>
        </w:rPr>
        <w:t xml:space="preserve"> and may thus, engage in less conflict just as proposed by many liberal theorists. </w:t>
      </w:r>
      <w:r w:rsidRPr="00DE1EB8">
        <w:rPr>
          <w:rStyle w:val="StyleUnderline"/>
        </w:rPr>
        <w:t xml:space="preserve">However, </w:t>
      </w:r>
      <w:r w:rsidRPr="00DE1EB8">
        <w:rPr>
          <w:rStyle w:val="Emphasis"/>
          <w:highlight w:val="green"/>
        </w:rPr>
        <w:t>more often than not</w:t>
      </w:r>
      <w:r w:rsidRPr="00DE1EB8">
        <w:rPr>
          <w:rStyle w:val="StyleUnderline"/>
        </w:rPr>
        <w:t xml:space="preserve">, the trading </w:t>
      </w:r>
      <w:r w:rsidRPr="00DE1EB8">
        <w:rPr>
          <w:rStyle w:val="StyleUnderline"/>
          <w:highlight w:val="green"/>
        </w:rPr>
        <w:t>relationship</w:t>
      </w:r>
      <w:r w:rsidRPr="00DE1EB8">
        <w:rPr>
          <w:rStyle w:val="StyleUnderline"/>
        </w:rPr>
        <w:t xml:space="preserve"> between two nations </w:t>
      </w:r>
      <w:r w:rsidRPr="00DE1EB8">
        <w:rPr>
          <w:rStyle w:val="StyleUnderline"/>
          <w:highlight w:val="green"/>
        </w:rPr>
        <w:t xml:space="preserve">may be </w:t>
      </w:r>
      <w:r w:rsidRPr="00DE1EB8">
        <w:rPr>
          <w:rStyle w:val="Emphasis"/>
          <w:highlight w:val="green"/>
        </w:rPr>
        <w:t>asymmetrical</w:t>
      </w:r>
      <w:r w:rsidRPr="00DE1EB8">
        <w:rPr>
          <w:sz w:val="16"/>
        </w:rPr>
        <w:t xml:space="preserve">. </w:t>
      </w:r>
      <w:r w:rsidRPr="00DE1EB8">
        <w:rPr>
          <w:rStyle w:val="StyleUnderline"/>
        </w:rPr>
        <w:t>In this case, one nation benefits more than the other.</w:t>
      </w:r>
      <w:r w:rsidRPr="00DE1EB8">
        <w:rPr>
          <w:sz w:val="16"/>
        </w:rPr>
        <w:t xml:space="preserve"> Furthermore, </w:t>
      </w:r>
      <w:r w:rsidRPr="00DE1EB8">
        <w:rPr>
          <w:rStyle w:val="StyleUnderline"/>
          <w:highlight w:val="green"/>
        </w:rPr>
        <w:t>one nation is</w:t>
      </w:r>
      <w:r w:rsidRPr="00DE1EB8">
        <w:rPr>
          <w:rStyle w:val="StyleUnderline"/>
        </w:rPr>
        <w:t xml:space="preserve"> often </w:t>
      </w:r>
      <w:r w:rsidRPr="00DE1EB8">
        <w:rPr>
          <w:rStyle w:val="StyleUnderline"/>
          <w:highlight w:val="green"/>
        </w:rPr>
        <w:t>more dependent</w:t>
      </w:r>
      <w:r w:rsidRPr="00DE1EB8">
        <w:rPr>
          <w:rStyle w:val="StyleUnderline"/>
        </w:rPr>
        <w:t xml:space="preserve"> on trade with its partner than the partner is with it.</w:t>
      </w:r>
      <w:r w:rsidRPr="00DE1EB8">
        <w:rPr>
          <w:sz w:val="16"/>
        </w:rPr>
        <w:t xml:space="preserve"> </w:t>
      </w:r>
      <w:r w:rsidRPr="00DE1EB8">
        <w:rPr>
          <w:rStyle w:val="StyleUnderline"/>
        </w:rPr>
        <w:t xml:space="preserve">These </w:t>
      </w:r>
      <w:r w:rsidRPr="00DE1EB8">
        <w:rPr>
          <w:rStyle w:val="StyleUnderline"/>
          <w:highlight w:val="green"/>
        </w:rPr>
        <w:t xml:space="preserve">circumstances </w:t>
      </w:r>
      <w:r w:rsidRPr="00DE1EB8">
        <w:rPr>
          <w:rStyle w:val="StyleUnderline"/>
        </w:rPr>
        <w:t xml:space="preserve">can </w:t>
      </w:r>
      <w:r w:rsidRPr="00DE1EB8">
        <w:rPr>
          <w:rStyle w:val="Emphasis"/>
          <w:highlight w:val="green"/>
        </w:rPr>
        <w:t>breed violent conflicts</w:t>
      </w:r>
      <w:r w:rsidRPr="00DE1EB8">
        <w:rPr>
          <w:sz w:val="16"/>
        </w:rPr>
        <w:t xml:space="preserve"> (Barbieri and Schneider 1999). Barbieri’s (1996, 40) </w:t>
      </w:r>
      <w:r w:rsidRPr="00DE1EB8">
        <w:rPr>
          <w:rStyle w:val="Emphasis"/>
          <w:highlight w:val="green"/>
        </w:rPr>
        <w:t xml:space="preserve">regression analyses </w:t>
      </w:r>
      <w:r w:rsidRPr="00DE1EB8">
        <w:rPr>
          <w:rStyle w:val="Emphasis"/>
        </w:rPr>
        <w:t xml:space="preserve">have </w:t>
      </w:r>
      <w:r w:rsidRPr="00DE1EB8">
        <w:rPr>
          <w:rStyle w:val="Emphasis"/>
          <w:highlight w:val="green"/>
        </w:rPr>
        <w:t>supported these claims</w:t>
      </w:r>
      <w:r w:rsidRPr="00DE1EB8">
        <w:rPr>
          <w:sz w:val="16"/>
        </w:rPr>
        <w:t xml:space="preserve">. She found that </w:t>
      </w:r>
      <w:r w:rsidRPr="00DE1EB8">
        <w:rPr>
          <w:rStyle w:val="StyleUnderline"/>
          <w:highlight w:val="green"/>
        </w:rPr>
        <w:t>when dyads</w:t>
      </w:r>
      <w:r w:rsidRPr="00DE1EB8">
        <w:rPr>
          <w:sz w:val="16"/>
        </w:rPr>
        <w:t xml:space="preserve"> (pairs of nation-states) </w:t>
      </w:r>
      <w:r w:rsidRPr="00DE1EB8">
        <w:rPr>
          <w:rStyle w:val="StyleUnderline"/>
          <w:highlight w:val="green"/>
        </w:rPr>
        <w:t xml:space="preserve">are </w:t>
      </w:r>
      <w:r w:rsidRPr="00DE1EB8">
        <w:rPr>
          <w:rStyle w:val="StyleUnderline"/>
        </w:rPr>
        <w:t xml:space="preserve">highly </w:t>
      </w:r>
      <w:r w:rsidRPr="00DE1EB8">
        <w:rPr>
          <w:rStyle w:val="StyleUnderline"/>
          <w:highlight w:val="green"/>
        </w:rPr>
        <w:t>interdependent</w:t>
      </w:r>
      <w:r w:rsidRPr="00DE1EB8">
        <w:rPr>
          <w:rStyle w:val="StyleUnderline"/>
        </w:rPr>
        <w:t xml:space="preserve">, </w:t>
      </w:r>
      <w:r w:rsidRPr="00DE1EB8">
        <w:rPr>
          <w:rStyle w:val="StyleUnderline"/>
          <w:highlight w:val="green"/>
        </w:rPr>
        <w:t xml:space="preserve">they are </w:t>
      </w:r>
      <w:r w:rsidRPr="00DE1EB8">
        <w:rPr>
          <w:rStyle w:val="StyleUnderline"/>
        </w:rPr>
        <w:t xml:space="preserve">nearly </w:t>
      </w:r>
      <w:r w:rsidRPr="00DE1EB8">
        <w:rPr>
          <w:rStyle w:val="Emphasis"/>
          <w:highlight w:val="green"/>
        </w:rPr>
        <w:t>25 times</w:t>
      </w:r>
      <w:r w:rsidRPr="00DE1EB8">
        <w:rPr>
          <w:rStyle w:val="StyleUnderline"/>
          <w:highlight w:val="green"/>
        </w:rPr>
        <w:t xml:space="preserve"> more likely to engage in </w:t>
      </w:r>
      <w:r w:rsidRPr="00DE1EB8">
        <w:rPr>
          <w:rStyle w:val="StyleUnderline"/>
        </w:rPr>
        <w:t xml:space="preserve">armed </w:t>
      </w:r>
      <w:r w:rsidRPr="00DE1EB8">
        <w:rPr>
          <w:rStyle w:val="StyleUnderline"/>
          <w:highlight w:val="green"/>
        </w:rPr>
        <w:t>conflict</w:t>
      </w:r>
      <w:r w:rsidRPr="00DE1EB8">
        <w:rPr>
          <w:rStyle w:val="StyleUnderline"/>
        </w:rPr>
        <w:t xml:space="preserve"> than when the dyads are not interdependent</w:t>
      </w:r>
      <w:r w:rsidRPr="00DE1EB8">
        <w:rPr>
          <w:sz w:val="16"/>
        </w:rPr>
        <w:t xml:space="preserve">. Ultimately, she </w:t>
      </w:r>
      <w:proofErr w:type="gramStart"/>
      <w:r w:rsidRPr="00DE1EB8">
        <w:rPr>
          <w:sz w:val="16"/>
        </w:rPr>
        <w:t>came to the conclusion</w:t>
      </w:r>
      <w:proofErr w:type="gramEnd"/>
      <w:r w:rsidRPr="00DE1EB8">
        <w:rPr>
          <w:sz w:val="16"/>
        </w:rPr>
        <w:t xml:space="preserve"> that </w:t>
      </w:r>
      <w:r w:rsidRPr="00DE1EB8">
        <w:rPr>
          <w:rStyle w:val="StyleUnderline"/>
        </w:rPr>
        <w:t>there seems to be a “hurdle effect”.</w:t>
      </w:r>
      <w:r w:rsidRPr="00DE1EB8">
        <w:rPr>
          <w:sz w:val="16"/>
        </w:rPr>
        <w:t xml:space="preserve"> </w:t>
      </w:r>
      <w:r w:rsidRPr="00DE1EB8">
        <w:rPr>
          <w:rStyle w:val="StyleUnderline"/>
        </w:rPr>
        <w:t>Up to a point trade does seem to promote peace</w:t>
      </w:r>
      <w:r w:rsidRPr="00DE1EB8">
        <w:rPr>
          <w:sz w:val="16"/>
        </w:rPr>
        <w:t xml:space="preserve">. However, </w:t>
      </w:r>
      <w:r w:rsidRPr="00DE1EB8">
        <w:rPr>
          <w:rStyle w:val="StyleUnderline"/>
        </w:rPr>
        <w:t>after that point, the balance of trade often becomes disproportionate between two nations and as a result trade promotes conflict</w:t>
      </w:r>
      <w:r w:rsidRPr="00DE1EB8">
        <w:rPr>
          <w:sz w:val="16"/>
        </w:rPr>
        <w:t>.</w:t>
      </w:r>
    </w:p>
    <w:p w14:paraId="4D7BE3A9" w14:textId="77777777" w:rsidR="0087004D" w:rsidRPr="00DE1EB8" w:rsidRDefault="0087004D" w:rsidP="0087004D">
      <w:pPr>
        <w:pStyle w:val="Heading4"/>
      </w:pPr>
      <w:r w:rsidRPr="00DE1EB8">
        <w:t xml:space="preserve">2] </w:t>
      </w:r>
      <w:r w:rsidRPr="00DE1EB8">
        <w:rPr>
          <w:u w:val="single"/>
        </w:rPr>
        <w:t>Warming</w:t>
      </w:r>
      <w:r w:rsidRPr="00DE1EB8">
        <w:t>.</w:t>
      </w:r>
    </w:p>
    <w:p w14:paraId="24D99A6C" w14:textId="77777777" w:rsidR="0087004D" w:rsidRPr="00DE1EB8" w:rsidRDefault="0087004D" w:rsidP="0087004D">
      <w:proofErr w:type="spellStart"/>
      <w:r w:rsidRPr="00DE1EB8">
        <w:rPr>
          <w:rStyle w:val="Style13ptBold"/>
        </w:rPr>
        <w:t>Campesina</w:t>
      </w:r>
      <w:proofErr w:type="spellEnd"/>
      <w:r w:rsidRPr="00DE1EB8">
        <w:rPr>
          <w:rStyle w:val="Style13ptBold"/>
        </w:rPr>
        <w:t xml:space="preserve"> 13 </w:t>
      </w:r>
      <w:r w:rsidRPr="00DE1EB8">
        <w:t xml:space="preserve">Via </w:t>
      </w:r>
      <w:proofErr w:type="spellStart"/>
      <w:r w:rsidRPr="00DE1EB8">
        <w:t>Campesina</w:t>
      </w:r>
      <w:proofErr w:type="spellEnd"/>
      <w:r w:rsidRPr="00DE1EB8">
        <w:t xml:space="preserve"> (international farmers organization founded in 1993 in Mons, Belgium, formed by 182 organisations in 81 countries,[1] and describing itself as "an international movement which coordinates peasant organizations of small and middle-scale producers, agricultural workers, rural women, and indigenous communities from Asia, Africa, America, and Europe), 9/9/13, To confront the climate emergency we need to dismantle the WTO and the free trade regime, VIA CAMPESINA,   https://viacampesina.org/en/to-confront-the-climate-emergency-we-need-to-dismantle-the-wto-and-the-free-trade-regime/SJEP</w:t>
      </w:r>
    </w:p>
    <w:p w14:paraId="4B05D469" w14:textId="77777777" w:rsidR="0087004D" w:rsidRPr="00DE1EB8" w:rsidRDefault="0087004D" w:rsidP="0087004D">
      <w:r w:rsidRPr="00DE1EB8">
        <w:rPr>
          <w:rStyle w:val="Emphasis"/>
        </w:rPr>
        <w:t xml:space="preserve">These existing </w:t>
      </w:r>
      <w:r w:rsidRPr="00DE1EB8">
        <w:rPr>
          <w:rStyle w:val="Emphasis"/>
          <w:highlight w:val="green"/>
        </w:rPr>
        <w:t xml:space="preserve">WTO </w:t>
      </w:r>
      <w:r w:rsidRPr="00DE1EB8">
        <w:rPr>
          <w:rStyle w:val="Emphasis"/>
        </w:rPr>
        <w:t xml:space="preserve">trade rules are currently </w:t>
      </w:r>
      <w:r w:rsidRPr="00DE1EB8">
        <w:rPr>
          <w:rStyle w:val="Emphasis"/>
          <w:highlight w:val="green"/>
        </w:rPr>
        <w:t>undermin</w:t>
      </w:r>
      <w:r w:rsidRPr="00DE1EB8">
        <w:rPr>
          <w:rStyle w:val="Emphasis"/>
        </w:rPr>
        <w:t xml:space="preserve">ing </w:t>
      </w:r>
      <w:r w:rsidRPr="00DE1EB8">
        <w:rPr>
          <w:rStyle w:val="Emphasis"/>
          <w:highlight w:val="green"/>
        </w:rPr>
        <w:t>initiatives to tackle climate change</w:t>
      </w:r>
      <w:r w:rsidRPr="00DE1EB8">
        <w:rPr>
          <w:rStyle w:val="Emphasis"/>
        </w:rPr>
        <w:t xml:space="preserve"> and they can be further aggravated by the attempt of new negotiations in the upcoming 9th Ministerial meeting in Bali, Indonesia. How the corporate rules of the WTO work Under the </w:t>
      </w:r>
      <w:r w:rsidRPr="00DE1EB8">
        <w:rPr>
          <w:rStyle w:val="Emphasis"/>
          <w:highlight w:val="green"/>
        </w:rPr>
        <w:t xml:space="preserve">WTO </w:t>
      </w:r>
      <w:r w:rsidRPr="00DE1EB8">
        <w:rPr>
          <w:rStyle w:val="Emphasis"/>
        </w:rPr>
        <w:t xml:space="preserve">logic, each country should specialize in what they can produce best -what is called their “comparative advantages”- and then trade these products in exchange for products that other countries produce best. This logic however </w:t>
      </w:r>
      <w:r w:rsidRPr="00DE1EB8">
        <w:rPr>
          <w:rStyle w:val="Emphasis"/>
          <w:highlight w:val="green"/>
        </w:rPr>
        <w:t xml:space="preserve">promotes </w:t>
      </w:r>
      <w:r w:rsidRPr="00DE1EB8">
        <w:rPr>
          <w:rStyle w:val="Emphasis"/>
        </w:rPr>
        <w:t xml:space="preserve">the construction of </w:t>
      </w:r>
      <w:r w:rsidRPr="00DE1EB8">
        <w:rPr>
          <w:rStyle w:val="Emphasis"/>
          <w:highlight w:val="green"/>
        </w:rPr>
        <w:t>market-oriented</w:t>
      </w:r>
      <w:r w:rsidRPr="00DE1EB8">
        <w:rPr>
          <w:rStyle w:val="Emphasis"/>
        </w:rPr>
        <w:t xml:space="preserve"> and imbalanced </w:t>
      </w:r>
      <w:r w:rsidRPr="00DE1EB8">
        <w:rPr>
          <w:rStyle w:val="Emphasis"/>
          <w:highlight w:val="green"/>
        </w:rPr>
        <w:t>economies</w:t>
      </w:r>
      <w:r w:rsidRPr="00DE1EB8">
        <w:rPr>
          <w:rStyle w:val="Emphasis"/>
        </w:rPr>
        <w:t xml:space="preserve"> that focus on the demands of the market rather than the needs of their people on the ground. </w:t>
      </w:r>
      <w:r w:rsidRPr="00DE1EB8">
        <w:rPr>
          <w:rStyle w:val="Emphasis"/>
          <w:highlight w:val="green"/>
        </w:rPr>
        <w:t>These</w:t>
      </w:r>
      <w:r w:rsidRPr="00DE1EB8">
        <w:rPr>
          <w:rStyle w:val="Emphasis"/>
        </w:rPr>
        <w:t xml:space="preserve"> export-oriented </w:t>
      </w:r>
      <w:r w:rsidRPr="00DE1EB8">
        <w:rPr>
          <w:rStyle w:val="Emphasis"/>
          <w:highlight w:val="green"/>
        </w:rPr>
        <w:t>economies</w:t>
      </w:r>
      <w:r w:rsidRPr="00DE1EB8">
        <w:rPr>
          <w:rStyle w:val="Emphasis"/>
        </w:rPr>
        <w:t xml:space="preserve"> also bleed Mother Nature in order to exploit the most out of it </w:t>
      </w:r>
      <w:r w:rsidRPr="00DE1EB8">
        <w:rPr>
          <w:rStyle w:val="Emphasis"/>
          <w:highlight w:val="green"/>
        </w:rPr>
        <w:t>provok</w:t>
      </w:r>
      <w:r w:rsidRPr="00DE1EB8">
        <w:rPr>
          <w:rStyle w:val="Emphasis"/>
        </w:rPr>
        <w:t xml:space="preserve">ing </w:t>
      </w:r>
      <w:r w:rsidRPr="00DE1EB8">
        <w:rPr>
          <w:rStyle w:val="Emphasis"/>
          <w:highlight w:val="green"/>
        </w:rPr>
        <w:t xml:space="preserve">disruptions in the environment </w:t>
      </w:r>
      <w:r w:rsidRPr="00DE1EB8">
        <w:rPr>
          <w:rStyle w:val="Emphasis"/>
        </w:rPr>
        <w:t xml:space="preserve">as we are seeing now </w:t>
      </w:r>
      <w:r w:rsidRPr="00DE1EB8">
        <w:rPr>
          <w:rStyle w:val="Emphasis"/>
          <w:highlight w:val="green"/>
        </w:rPr>
        <w:t>with climate change</w:t>
      </w:r>
      <w:r w:rsidRPr="00DE1EB8">
        <w:rPr>
          <w:rStyle w:val="Emphasis"/>
        </w:rPr>
        <w:t xml:space="preserve">, biodiversity loss and the destruction of ecosystems. This is the capitalist logic – nature is just a thing to be exploited for profit. The real beneficiaries of this imbalanced trade rules of the WTO are the transnational corporations since in reality, they are the ones that have more “comparative advantages” than fledgling national and domestic infant industries. </w:t>
      </w:r>
      <w:r w:rsidRPr="00DE1EB8">
        <w:t xml:space="preserve">In a world of free trade flows – as the WTO aspires – transnational corporations are free to enter and move between countries, choosing those with cheap labor and relaxed regulations and at the same time able to exit and move out just as easily after it has exhausted and grabbed the natural resources, leaving in several cases, their toxic waste. At the same time, the losers are many – the farmers who lose their farms as they cannot compete with cheap food imports that flood the local markets, the workers whose jobs are made even more unstable and precarious with the pressure to lower labor standards, the persons who are forced to migrate because of loss of livelihood, the women who are most times those who bear the brunt of economic distress on the family and community, the indigenous people who are displaced from their lands, and Mother Earth. Global Trade Rules and the Environment The WTO, of course, claims to be committed to “environmental protection” and “sustainable development.” </w:t>
      </w:r>
      <w:r w:rsidRPr="00DE1EB8">
        <w:rPr>
          <w:rStyle w:val="Emphasis"/>
        </w:rPr>
        <w:t>Citing Article XX from the old GATT</w:t>
      </w:r>
      <w:bookmarkStart w:id="3" w:name="140f3245da855c0a__ftnref1"/>
      <w:r w:rsidRPr="00DE1EB8">
        <w:rPr>
          <w:rStyle w:val="Emphasis"/>
        </w:rPr>
        <w:fldChar w:fldCharType="begin"/>
      </w:r>
      <w:r w:rsidRPr="00DE1EB8">
        <w:rPr>
          <w:rStyle w:val="Emphasis"/>
        </w:rPr>
        <w:instrText xml:space="preserve"> HYPERLINK "https://mail.google.com/mail/ca/u/0/?shva=1" \l "140f3245da855c0a__ftn1" \o "" </w:instrText>
      </w:r>
      <w:r w:rsidRPr="00DE1EB8">
        <w:rPr>
          <w:rStyle w:val="Emphasis"/>
        </w:rPr>
        <w:fldChar w:fldCharType="separate"/>
      </w:r>
      <w:r w:rsidRPr="00DE1EB8">
        <w:rPr>
          <w:rStyle w:val="Emphasis"/>
        </w:rPr>
        <w:t>[1]</w:t>
      </w:r>
      <w:r w:rsidRPr="00DE1EB8">
        <w:rPr>
          <w:rStyle w:val="Emphasis"/>
        </w:rPr>
        <w:fldChar w:fldCharType="end"/>
      </w:r>
      <w:bookmarkEnd w:id="3"/>
      <w:r w:rsidRPr="00DE1EB8">
        <w:rPr>
          <w:rStyle w:val="Emphasis"/>
        </w:rPr>
        <w:t xml:space="preserve">regime that was grandfathered into the WTO, any country can be exempted from the WTO rules to bring in policy measures “necessary to protect human, animal or plant life or health” [Article XX–b] or measures “relating to the conservation of exhaustible natural resources…” [Article XX–g]. At first glance this may sound ‘environmentally friendly,’ but it is conditioned by a big caveat in the Article’s preamble [or ‘chapeau’] which, in effect, puts the onus on countries initiating environmental protection measures to prove that their actions will not cause “arbitrary or unjustifiable discrimination” or pose a “disguised restriction on international trade.” In other words, </w:t>
      </w:r>
      <w:r w:rsidRPr="00DE1EB8">
        <w:rPr>
          <w:rStyle w:val="Emphasis"/>
          <w:highlight w:val="green"/>
        </w:rPr>
        <w:t xml:space="preserve">global trade </w:t>
      </w:r>
      <w:r w:rsidRPr="00DE1EB8">
        <w:rPr>
          <w:rStyle w:val="Emphasis"/>
        </w:rPr>
        <w:t xml:space="preserve">rules guaranteeing the free flow of capital, goods and services </w:t>
      </w:r>
      <w:r w:rsidRPr="00DE1EB8">
        <w:rPr>
          <w:rStyle w:val="Emphasis"/>
          <w:highlight w:val="green"/>
        </w:rPr>
        <w:t>trump environmental</w:t>
      </w:r>
      <w:r w:rsidRPr="00DE1EB8">
        <w:rPr>
          <w:rStyle w:val="Emphasis"/>
        </w:rPr>
        <w:t xml:space="preserve"> protection </w:t>
      </w:r>
      <w:r w:rsidRPr="00DE1EB8">
        <w:rPr>
          <w:rStyle w:val="Emphasis"/>
          <w:highlight w:val="green"/>
        </w:rPr>
        <w:t>priorities</w:t>
      </w:r>
      <w:r w:rsidRPr="00DE1EB8">
        <w:rPr>
          <w:rStyle w:val="Emphasis"/>
        </w:rPr>
        <w:t xml:space="preserve">. As a result, </w:t>
      </w:r>
      <w:r w:rsidRPr="00DE1EB8">
        <w:rPr>
          <w:rStyle w:val="Emphasis"/>
          <w:highlight w:val="green"/>
        </w:rPr>
        <w:t>environmental</w:t>
      </w:r>
      <w:r w:rsidRPr="00DE1EB8">
        <w:rPr>
          <w:rStyle w:val="Emphasis"/>
        </w:rPr>
        <w:t xml:space="preserve"> protection </w:t>
      </w:r>
      <w:r w:rsidRPr="00DE1EB8">
        <w:rPr>
          <w:rStyle w:val="Emphasis"/>
          <w:highlight w:val="green"/>
        </w:rPr>
        <w:t>measures</w:t>
      </w:r>
      <w:r w:rsidRPr="00DE1EB8">
        <w:rPr>
          <w:rStyle w:val="Emphasis"/>
        </w:rPr>
        <w:t xml:space="preserve"> </w:t>
      </w:r>
      <w:r w:rsidRPr="00DE1EB8">
        <w:rPr>
          <w:rStyle w:val="Emphasis"/>
          <w:highlight w:val="green"/>
        </w:rPr>
        <w:t xml:space="preserve">are </w:t>
      </w:r>
      <w:r w:rsidRPr="00DE1EB8">
        <w:rPr>
          <w:rStyle w:val="Emphasis"/>
        </w:rPr>
        <w:t xml:space="preserve">often challenged and </w:t>
      </w:r>
      <w:r w:rsidRPr="00DE1EB8">
        <w:rPr>
          <w:rStyle w:val="Emphasis"/>
          <w:highlight w:val="green"/>
        </w:rPr>
        <w:t xml:space="preserve">struck down for being </w:t>
      </w:r>
      <w:r w:rsidRPr="00DE1EB8">
        <w:rPr>
          <w:rStyle w:val="Emphasis"/>
        </w:rPr>
        <w:t xml:space="preserve">a “disguised </w:t>
      </w:r>
      <w:r w:rsidRPr="00DE1EB8">
        <w:rPr>
          <w:rStyle w:val="Emphasis"/>
          <w:highlight w:val="green"/>
        </w:rPr>
        <w:t xml:space="preserve">restriction on </w:t>
      </w:r>
      <w:r w:rsidRPr="00DE1EB8">
        <w:rPr>
          <w:rStyle w:val="Emphasis"/>
        </w:rPr>
        <w:t xml:space="preserve">international </w:t>
      </w:r>
      <w:r w:rsidRPr="00DE1EB8">
        <w:rPr>
          <w:rStyle w:val="Emphasis"/>
          <w:highlight w:val="green"/>
        </w:rPr>
        <w:t>trade</w:t>
      </w:r>
      <w:r w:rsidRPr="00DE1EB8">
        <w:rPr>
          <w:rStyle w:val="Emphasis"/>
        </w:rPr>
        <w:t xml:space="preserve">.” Indeed, under the overarching ‘most favored nation’ and ‘national treatment’ clauses of the WTO regime, those transnational corporations based in member countries effectively have ‘sovereign rights.’ Moreover, even the scope of environmental protection covered by </w:t>
      </w:r>
      <w:r w:rsidRPr="00DE1EB8">
        <w:rPr>
          <w:rStyle w:val="Emphasis"/>
          <w:highlight w:val="green"/>
        </w:rPr>
        <w:t>Article XX</w:t>
      </w:r>
      <w:r w:rsidRPr="00DE1EB8">
        <w:rPr>
          <w:rStyle w:val="Emphasis"/>
        </w:rPr>
        <w:t xml:space="preserve"> </w:t>
      </w:r>
      <w:r w:rsidRPr="00DE1EB8">
        <w:rPr>
          <w:rStyle w:val="Emphasis"/>
          <w:highlight w:val="green"/>
        </w:rPr>
        <w:t>is</w:t>
      </w:r>
      <w:r w:rsidRPr="00DE1EB8">
        <w:rPr>
          <w:rStyle w:val="Emphasis"/>
        </w:rPr>
        <w:t xml:space="preserve"> </w:t>
      </w:r>
      <w:r w:rsidRPr="00DE1EB8">
        <w:rPr>
          <w:rStyle w:val="Emphasis"/>
          <w:highlight w:val="green"/>
        </w:rPr>
        <w:t>too</w:t>
      </w:r>
      <w:r w:rsidRPr="00DE1EB8">
        <w:rPr>
          <w:rStyle w:val="Emphasis"/>
        </w:rPr>
        <w:t xml:space="preserve"> </w:t>
      </w:r>
      <w:r w:rsidRPr="00DE1EB8">
        <w:rPr>
          <w:rStyle w:val="Emphasis"/>
          <w:highlight w:val="green"/>
        </w:rPr>
        <w:t>narrowly defined</w:t>
      </w:r>
      <w:r w:rsidRPr="00DE1EB8">
        <w:rPr>
          <w:rStyle w:val="Emphasis"/>
        </w:rPr>
        <w:t xml:space="preserve"> to adequately safeguard measures urgently needed today </w:t>
      </w:r>
      <w:r w:rsidRPr="00DE1EB8">
        <w:rPr>
          <w:rStyle w:val="Emphasis"/>
          <w:highlight w:val="green"/>
        </w:rPr>
        <w:t>to combat climate change</w:t>
      </w:r>
      <w:r w:rsidRPr="00DE1EB8">
        <w:rPr>
          <w:rStyle w:val="Emphasis"/>
        </w:rPr>
        <w:t xml:space="preserve">, let alone the further commodification of nature. Recent WTO ruling against climate initiatives </w:t>
      </w:r>
      <w:r w:rsidRPr="00DE1EB8">
        <w:rPr>
          <w:rStyle w:val="Emphasis"/>
          <w:highlight w:val="green"/>
        </w:rPr>
        <w:t>In</w:t>
      </w:r>
      <w:r w:rsidRPr="00DE1EB8">
        <w:rPr>
          <w:rStyle w:val="Emphasis"/>
        </w:rPr>
        <w:t xml:space="preserve"> the province of </w:t>
      </w:r>
      <w:r w:rsidRPr="00DE1EB8">
        <w:rPr>
          <w:rStyle w:val="Emphasis"/>
          <w:highlight w:val="green"/>
        </w:rPr>
        <w:t>Ontario</w:t>
      </w:r>
      <w:r w:rsidRPr="00DE1EB8">
        <w:rPr>
          <w:rStyle w:val="Emphasis"/>
        </w:rPr>
        <w:t xml:space="preserve">, Canada, </w:t>
      </w:r>
      <w:r w:rsidRPr="00DE1EB8">
        <w:rPr>
          <w:rStyle w:val="Emphasis"/>
          <w:highlight w:val="green"/>
        </w:rPr>
        <w:t>the WTO</w:t>
      </w:r>
      <w:r w:rsidRPr="00DE1EB8">
        <w:rPr>
          <w:rStyle w:val="Emphasis"/>
        </w:rPr>
        <w:t xml:space="preserve"> recently </w:t>
      </w:r>
      <w:r w:rsidRPr="00DE1EB8">
        <w:rPr>
          <w:rStyle w:val="Emphasis"/>
          <w:highlight w:val="green"/>
        </w:rPr>
        <w:t>struck down a</w:t>
      </w:r>
      <w:r w:rsidRPr="00DE1EB8">
        <w:rPr>
          <w:rStyle w:val="Emphasis"/>
        </w:rPr>
        <w:t xml:space="preserve"> law and </w:t>
      </w:r>
      <w:r w:rsidRPr="00DE1EB8">
        <w:rPr>
          <w:rStyle w:val="Emphasis"/>
          <w:highlight w:val="green"/>
        </w:rPr>
        <w:t xml:space="preserve">program </w:t>
      </w:r>
      <w:r w:rsidRPr="00DE1EB8">
        <w:rPr>
          <w:rStyle w:val="Emphasis"/>
        </w:rPr>
        <w:t xml:space="preserve">designed </w:t>
      </w:r>
      <w:r w:rsidRPr="00DE1EB8">
        <w:rPr>
          <w:rStyle w:val="Emphasis"/>
          <w:highlight w:val="green"/>
        </w:rPr>
        <w:t>to promote</w:t>
      </w:r>
      <w:r w:rsidRPr="00DE1EB8">
        <w:rPr>
          <w:rStyle w:val="Emphasis"/>
        </w:rPr>
        <w:t xml:space="preserve"> the development of </w:t>
      </w:r>
      <w:r w:rsidRPr="00DE1EB8">
        <w:rPr>
          <w:rStyle w:val="Emphasis"/>
          <w:highlight w:val="green"/>
        </w:rPr>
        <w:t>renewable energy</w:t>
      </w:r>
      <w:r w:rsidRPr="00DE1EB8">
        <w:rPr>
          <w:rStyle w:val="Emphasis"/>
        </w:rPr>
        <w:t xml:space="preserve"> as a measure for </w:t>
      </w:r>
      <w:r w:rsidRPr="00DE1EB8">
        <w:rPr>
          <w:rStyle w:val="Emphasis"/>
          <w:highlight w:val="green"/>
        </w:rPr>
        <w:t>mitigating climate change</w:t>
      </w:r>
      <w:r w:rsidRPr="00DE1EB8">
        <w:rPr>
          <w:rStyle w:val="Emphasis"/>
        </w:rPr>
        <w:t xml:space="preserve"> while also creating jobs. The program allots the majority of producer power rights to Ontario companies thereby making it possible for the province to make the transition from coal, oil and gas without completely damaging its local economy. Its ‘domestic content requirements’ ensure that new manufacturing jobs will be created in Ontario by requiring that 25 percent of the content of all wind projects and 50 percent of the content of all solar projects are produced by workers and industries in the province. This program also guaranteed preferential 20-year purchase price per kilowatt-hour for electricity from wind and solar generators from companies that had a certain percentage of their costs originating from Ontario.</w:t>
      </w:r>
      <w:r w:rsidRPr="00DE1EB8">
        <w:t xml:space="preserve"> In its first two years, this program created more than 20,000 climate jobs in Ontario and was on track to create a total of 50,000. It was accelerating the production of renewable energy while simultaneously reducing both greenhouse gas emissions and unemployment. While there are particular concerns about the program’s implementation, it is recognized as an innovative step toward tackling climate change. In 2010/2011, however, Japan and the European Union representing the interest of their transnational corporations filed cases in the WTO against Ontario’s renewable energy incentives program claiming that it was violating the “national treatment” rule of the WTO. This rule establishes: “The products of the territory of any contracting party [country member of the WTO] imported into the territory of any other contracting party [country member of the WTO] shall be accorded treatment no less favourable than that accorded to like products of national origin in respect of all laws, regulations and requirements affecting their internal sale, offering for sale, purchase, transportation, distribution or use.” [Art. III. 4 General Agreement on Tariffs and Trade (GATT) of the WTO] This means that you can give more benefits to foreign transnational corporations but never less than what you have given to a domestic enterprise. When it comes to climate change, this implies that a State cannot promote the development of a national industry of solar panels, wind energy or renewable energy by using national regulations primarily designed to benefit domestic companies or products. If a State wants to give subsidies or preferences to those national companies or products it must also give the same incentives to foreign transnational corporations. In other words an infant domestic effort at generating renewable energy, will have to compete from the first day with a big foreign transnational corporation of “clean energy”, most of them main actors of the so-called “Green Economy”, that care much more about their markets than the climate of the world and that in reality still promote a market-based and exploitative model of “renewable energy”. On May 2013, the Dispute Settlement Body of the WTO in its final ruling said that Canada/Ontario was in violation of WTO rules. One month later, the Ontario Minister of Energy announced that they will “comply with the World Trade Organization’s ruling on the domestic content provision”. The WTO ruling against Ontario is just the tip of the iceberg. </w:t>
      </w:r>
      <w:r w:rsidRPr="00DE1EB8">
        <w:rPr>
          <w:rStyle w:val="Emphasis"/>
        </w:rPr>
        <w:t xml:space="preserve">There are other cases, for example, in India, who is still suffering the deaths of almost 1,000 persons, the disappearances of 3,000 and the evacuation of 100,000 due to the extreme floods caused by deforestation and climate change in Uttarakhand, there was a case filed by the United States in February 2013 in the WTO challenging India’s use of subsidies and “buy local” rules in its domestic solar program. The WTO rules that the United States has based its complaints on that India has supposedly violated are the very same ones that forced Ontario to change its renewable energy program. Furthermore, there are </w:t>
      </w:r>
      <w:r w:rsidRPr="00DE1EB8">
        <w:rPr>
          <w:rStyle w:val="Emphasis"/>
          <w:highlight w:val="green"/>
        </w:rPr>
        <w:t xml:space="preserve">disputes </w:t>
      </w:r>
      <w:r w:rsidRPr="00DE1EB8">
        <w:rPr>
          <w:rStyle w:val="Emphasis"/>
        </w:rPr>
        <w:t xml:space="preserve">in the WTO between China, the United States and the European Union </w:t>
      </w:r>
      <w:r w:rsidRPr="00DE1EB8">
        <w:rPr>
          <w:rStyle w:val="Emphasis"/>
          <w:highlight w:val="green"/>
        </w:rPr>
        <w:t xml:space="preserve">in </w:t>
      </w:r>
      <w:r w:rsidRPr="00DE1EB8">
        <w:rPr>
          <w:rStyle w:val="Emphasis"/>
        </w:rPr>
        <w:t xml:space="preserve">relation to </w:t>
      </w:r>
      <w:r w:rsidRPr="00DE1EB8">
        <w:rPr>
          <w:rStyle w:val="Emphasis"/>
          <w:highlight w:val="green"/>
        </w:rPr>
        <w:t xml:space="preserve">wind power </w:t>
      </w:r>
      <w:r w:rsidRPr="00DE1EB8">
        <w:rPr>
          <w:rStyle w:val="Emphasis"/>
        </w:rPr>
        <w:t xml:space="preserve">equipment </w:t>
      </w:r>
      <w:r w:rsidRPr="00DE1EB8">
        <w:rPr>
          <w:rStyle w:val="Emphasis"/>
          <w:highlight w:val="green"/>
        </w:rPr>
        <w:t>and solar panels</w:t>
      </w:r>
      <w:r w:rsidRPr="00DE1EB8">
        <w:rPr>
          <w:rStyle w:val="Emphasis"/>
        </w:rPr>
        <w:t>. These disputes don’t aim to lower the prices of renewable energy but rather the contrary. Their main aim is to preserve the markets and profits of their respective corporations. Bali: New attempt to expand the WTO and FTAs At the next ministerial meeting of the WTO, they will not try to conclude the “Doha Development Round.”</w:t>
      </w:r>
      <w:r w:rsidRPr="00DE1EB8">
        <w:t xml:space="preserve"> This has proven to be too difficult as it is a massive agreement encompassing numerous areas and with the “single undertaking” clause of the WTO, where everything or nothing is agreed, this has led to the impasse in the negotiations. However, with a new Director General supported by the influential developing country coalition BRICS (Brazil, Russia, India, China and South Africa), the transnational corporations and big players in the WTO have a new strategy to unlock the stalemate and promote an “early harvest” of some agreements, what they call the “Bali Package”, and push forward agreements that will include environmental goods and services like the White House has recently announced: “The U.S. will work with trading partners to launch negotiations at the World Trade Organization towards global free trade in environmental goods, including clean energy technologies such as solar, wind, hydro and geothermal… Over the next year, we will work towards securing participation of countries, which account for 90 percent of global trade in environmental goods, representing roughly $481 billion in annual environmental goods trade. We will also work in the Trade in Services Agreement negotiations towards achieving free trade in environmental services.” </w:t>
      </w:r>
      <w:bookmarkStart w:id="4" w:name="140f3245da855c0a__ftnref2"/>
      <w:r w:rsidRPr="00DE1EB8">
        <w:fldChar w:fldCharType="begin"/>
      </w:r>
      <w:r w:rsidRPr="00DE1EB8">
        <w:instrText xml:space="preserve"> HYPERLINK "https://mail.google.com/mail/ca/u/0/?shva=1" \l "140f3245da855c0a__ftn2" \o "" </w:instrText>
      </w:r>
      <w:r w:rsidRPr="00DE1EB8">
        <w:fldChar w:fldCharType="separate"/>
      </w:r>
      <w:r w:rsidRPr="00DE1EB8">
        <w:rPr>
          <w:rStyle w:val="Hyperlink"/>
        </w:rPr>
        <w:t>[2]</w:t>
      </w:r>
      <w:r w:rsidRPr="00DE1EB8">
        <w:fldChar w:fldCharType="end"/>
      </w:r>
      <w:bookmarkEnd w:id="4"/>
      <w:r w:rsidRPr="00DE1EB8">
        <w:t xml:space="preserve"> In effect, these measures are part of the follow-up to the false ‘green economy’ agenda promoted and adopted at the Rio+20 Earth Summit last June 2012. A prime objective of this Rio+20 plan of action is to promote and accelerate the commodification of both material and non-material parts of nature. Here, for example, the functions of forests are to be extended beyond just the provision of wood products to be used for environmental services ranging from green tourism to carbon capture and storage. In turn, this calls for the establishment of markets for ecosystem services and biodiversity offsets. However, in order to create and advance markets for environmental services and goods, they must be aided and abetted by global trade rules. In other words, the false ‘green economy’ agenda simply cannot operate without the WTO regime and the FTAs. And we need to remember that the rules of the WTO are the basis for all other free trade agreements, whether bilateral or regional, (TPP, TTIP, EPAs, CAFTA, NAFTA, EU-Association Agreements and others</w:t>
      </w:r>
      <w:bookmarkStart w:id="5" w:name="140f3245da855c0a__ftnref3"/>
      <w:r w:rsidRPr="00DE1EB8">
        <w:fldChar w:fldCharType="begin"/>
      </w:r>
      <w:r w:rsidRPr="00DE1EB8">
        <w:instrText xml:space="preserve"> HYPERLINK "https://mail.google.com/mail/ca/u/0/?shva=1" \l "140f3245da855c0a__ftn3" \o "" </w:instrText>
      </w:r>
      <w:r w:rsidRPr="00DE1EB8">
        <w:fldChar w:fldCharType="separate"/>
      </w:r>
      <w:r w:rsidRPr="00DE1EB8">
        <w:rPr>
          <w:rStyle w:val="Hyperlink"/>
        </w:rPr>
        <w:t>[3]</w:t>
      </w:r>
      <w:r w:rsidRPr="00DE1EB8">
        <w:fldChar w:fldCharType="end"/>
      </w:r>
      <w:bookmarkEnd w:id="5"/>
      <w:r w:rsidRPr="00DE1EB8">
        <w:t xml:space="preserve">). </w:t>
      </w:r>
      <w:r w:rsidRPr="00DE1EB8">
        <w:rPr>
          <w:rStyle w:val="Emphasis"/>
        </w:rPr>
        <w:t xml:space="preserve">These WTO-plus agreements are also in their own right, undermining and working counter to initiatives to care for the environment and address climate change. </w:t>
      </w:r>
      <w:r w:rsidRPr="00DE1EB8">
        <w:t>There are dozens of cases all over the world of foreign corporations demanding huge compensations from States, using the FTAs clause allowing lawsuits from investor to State, because of national environmental regulations. Occidental v. Ecuador, Pacific Rim Mining Corp v. El Salvador, Vattenfall v. Germany, Renco vs. Peru are just some examples of how free trade and investment rules are designed and used to undermine initiatives to heal nature.</w:t>
      </w:r>
      <w:r w:rsidRPr="00DE1EB8">
        <w:rPr>
          <w:rStyle w:val="Emphasis"/>
        </w:rPr>
        <w:t xml:space="preserve"> In many situations a simple threat of a lawsuit from an investor, eases national environmental regulations. International trade law has legal mechanisms to sanction and implement their rulings while environmental provisions are mainly declarations that have no compliance mechanisms and are easily trumped by trade agreements. People and Nature first! </w:t>
      </w:r>
      <w:r w:rsidRPr="00DE1EB8">
        <w:rPr>
          <w:rStyle w:val="Emphasis"/>
          <w:highlight w:val="green"/>
        </w:rPr>
        <w:t xml:space="preserve">To address </w:t>
      </w:r>
      <w:r w:rsidRPr="00DE1EB8">
        <w:rPr>
          <w:rStyle w:val="Emphasis"/>
        </w:rPr>
        <w:t xml:space="preserve">the </w:t>
      </w:r>
      <w:r w:rsidRPr="00DE1EB8">
        <w:rPr>
          <w:rStyle w:val="Emphasis"/>
          <w:highlight w:val="green"/>
        </w:rPr>
        <w:t xml:space="preserve">climate </w:t>
      </w:r>
      <w:r w:rsidRPr="00DE1EB8">
        <w:rPr>
          <w:rStyle w:val="Emphasis"/>
        </w:rPr>
        <w:t xml:space="preserve">emergency </w:t>
      </w:r>
      <w:r w:rsidRPr="00DE1EB8">
        <w:rPr>
          <w:rStyle w:val="Emphasis"/>
          <w:highlight w:val="green"/>
        </w:rPr>
        <w:t>we need to</w:t>
      </w:r>
      <w:r w:rsidRPr="00DE1EB8">
        <w:rPr>
          <w:rStyle w:val="Emphasis"/>
        </w:rPr>
        <w:t xml:space="preserve"> not only stop the expansion of the WTO and FTAs but we need to go beyond that and call for an </w:t>
      </w:r>
      <w:r w:rsidRPr="00DE1EB8">
        <w:rPr>
          <w:rStyle w:val="Emphasis"/>
          <w:highlight w:val="green"/>
        </w:rPr>
        <w:t xml:space="preserve">end </w:t>
      </w:r>
      <w:r w:rsidRPr="00DE1EB8">
        <w:rPr>
          <w:rStyle w:val="Emphasis"/>
        </w:rPr>
        <w:t xml:space="preserve">to </w:t>
      </w:r>
      <w:r w:rsidRPr="00DE1EB8">
        <w:rPr>
          <w:rStyle w:val="Emphasis"/>
          <w:highlight w:val="green"/>
        </w:rPr>
        <w:t>the WTO</w:t>
      </w:r>
      <w:r w:rsidRPr="00DE1EB8">
        <w:rPr>
          <w:rStyle w:val="Emphasis"/>
        </w:rPr>
        <w:t xml:space="preserve"> itself and the free trade regime. There is no more time for half-measures. If we are to save nature and humanity, we need to change the system and changing the system means dismantling the free trade regime. WTO rulings like in the Ontario case cannot be allowed to proliferate. Governments should not have to follow rulings that undermine initiatives to address climate change. Human rights, labor rights, indigenous rights and the rights of Mother Earth have to be above trade rules if we want to preserve life as we know it. In the WTO and the FTAs, there are clauses that guarantee the patents of transnational corporations over inventions that can save millions of lives and that can help reduce greenhouse gas emissions. We are living a global emergency situation, greater than any that we have lived, and intellectual property rights for profit should not have precedence over nature and humanity. Trade is needed but a different kind of trade, one that is not based on the exploitation of people and nature and whose rules benefit the communities and not the corporations. The kind of trade we need is complementary and equitable trade not corporate free trade. We need to guarantee that </w:t>
      </w:r>
      <w:r w:rsidRPr="00DE1EB8">
        <w:rPr>
          <w:rStyle w:val="Emphasis"/>
          <w:highlight w:val="green"/>
        </w:rPr>
        <w:t>all countries</w:t>
      </w:r>
      <w:r w:rsidRPr="00DE1EB8">
        <w:rPr>
          <w:rStyle w:val="Emphasis"/>
        </w:rPr>
        <w:t xml:space="preserve"> and especially those that are least responsible and most affected by climate change </w:t>
      </w:r>
      <w:r w:rsidRPr="00DE1EB8">
        <w:rPr>
          <w:rStyle w:val="Emphasis"/>
          <w:highlight w:val="green"/>
        </w:rPr>
        <w:t>have the right</w:t>
      </w:r>
      <w:r w:rsidRPr="00DE1EB8">
        <w:rPr>
          <w:rStyle w:val="Emphasis"/>
        </w:rPr>
        <w:t xml:space="preserve"> and the capacity </w:t>
      </w:r>
      <w:r w:rsidRPr="00DE1EB8">
        <w:rPr>
          <w:rStyle w:val="Emphasis"/>
          <w:highlight w:val="green"/>
        </w:rPr>
        <w:t>to: Support</w:t>
      </w:r>
      <w:r w:rsidRPr="00DE1EB8">
        <w:rPr>
          <w:rStyle w:val="Emphasis"/>
        </w:rPr>
        <w:t xml:space="preserve"> their national and domestic </w:t>
      </w:r>
      <w:r w:rsidRPr="00DE1EB8">
        <w:rPr>
          <w:rStyle w:val="Emphasis"/>
          <w:highlight w:val="green"/>
        </w:rPr>
        <w:t>renewable energy</w:t>
      </w:r>
      <w:r w:rsidRPr="00DE1EB8">
        <w:rPr>
          <w:rStyle w:val="Emphasis"/>
        </w:rPr>
        <w:t xml:space="preserve"> sector trough “buy local” regulations, subsidies </w:t>
      </w:r>
      <w:r w:rsidRPr="00DE1EB8">
        <w:rPr>
          <w:rStyle w:val="Emphasis"/>
          <w:highlight w:val="green"/>
        </w:rPr>
        <w:t>and</w:t>
      </w:r>
      <w:r w:rsidRPr="00DE1EB8">
        <w:rPr>
          <w:rStyle w:val="Emphasis"/>
        </w:rPr>
        <w:t xml:space="preserve"> all kinds of measures that allow them to </w:t>
      </w:r>
      <w:r w:rsidRPr="00DE1EB8">
        <w:rPr>
          <w:rStyle w:val="Emphasis"/>
          <w:highlight w:val="green"/>
        </w:rPr>
        <w:t>get rid of fossil fuels</w:t>
      </w:r>
      <w:r w:rsidRPr="00DE1EB8">
        <w:rPr>
          <w:rStyle w:val="Emphasis"/>
        </w:rPr>
        <w:t xml:space="preserve"> as soon as possible. Have free access to all patents concerning renewable energy and inventions that can help limit the impacts of climate change. </w:t>
      </w:r>
      <w:r w:rsidRPr="00DE1EB8">
        <w:t xml:space="preserve">Promote food sovereignty and agroecology to not only cool the planet but to feed the people without </w:t>
      </w:r>
      <w:proofErr w:type="spellStart"/>
      <w:r w:rsidRPr="00DE1EB8">
        <w:t>agrotoxics</w:t>
      </w:r>
      <w:proofErr w:type="spellEnd"/>
      <w:r w:rsidRPr="00DE1EB8">
        <w:t xml:space="preserve"> and GMOs. Stimulate local production and consumption of durable goods to meet the fundamental needs of the people and avoid the transport of goods that can be produced locally. Guarantee the human right to water, reverse the privatization of public water services and preserve the watersheds. Push for clean and accessible public transport infrastructure to take cars off the roads to reduce greenhouse gas emissions. Establish regulations and sanctions against industries that destroy and pollute the environment without the threat of international disputes. Encourage the nationalization and control of the society over the energy sector to dismantle the dirty component and accelerate the expansion and promote community based renewable forms of clean energy. </w:t>
      </w:r>
      <w:r w:rsidRPr="00DE1EB8">
        <w:rPr>
          <w:rStyle w:val="Emphasis"/>
        </w:rPr>
        <w:t xml:space="preserve">Promote economies that are diverse and resilient to climate change. To really address the climate crisis, a world without the WTO and the FTAs, one that is not dominated by transnational corporations and the global free trade regimes, is necessary! We have to change the system, and we have to do this now. </w:t>
      </w:r>
    </w:p>
    <w:p w14:paraId="39B29C4F" w14:textId="77777777" w:rsidR="0087004D" w:rsidRPr="00DE1EB8" w:rsidRDefault="0087004D" w:rsidP="0087004D"/>
    <w:p w14:paraId="18E92164" w14:textId="77777777" w:rsidR="0087004D" w:rsidRPr="0087004D" w:rsidRDefault="0087004D" w:rsidP="0087004D"/>
    <w:sectPr w:rsidR="0087004D" w:rsidRPr="00870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4D"/>
    <w:rsid w:val="000918D1"/>
    <w:rsid w:val="002E6346"/>
    <w:rsid w:val="00425AB6"/>
    <w:rsid w:val="0087004D"/>
    <w:rsid w:val="009D78EE"/>
    <w:rsid w:val="00AE1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9AD65"/>
  <w15:chartTrackingRefBased/>
  <w15:docId w15:val="{56D49FBA-72AF-4460-A125-7E865F7B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18D1"/>
    <w:rPr>
      <w:rFonts w:ascii="Calibri" w:hAnsi="Calibri" w:cs="Calibri"/>
    </w:rPr>
  </w:style>
  <w:style w:type="paragraph" w:styleId="Heading1">
    <w:name w:val="heading 1"/>
    <w:aliases w:val="Pocket"/>
    <w:basedOn w:val="Normal"/>
    <w:next w:val="Normal"/>
    <w:link w:val="Heading1Char"/>
    <w:qFormat/>
    <w:rsid w:val="00091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18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18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918D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91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8D1"/>
  </w:style>
  <w:style w:type="character" w:customStyle="1" w:styleId="Heading1Char">
    <w:name w:val="Heading 1 Char"/>
    <w:aliases w:val="Pocket Char"/>
    <w:basedOn w:val="DefaultParagraphFont"/>
    <w:link w:val="Heading1"/>
    <w:rsid w:val="000918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18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18D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918D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0918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18D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0918D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918D1"/>
    <w:rPr>
      <w:color w:val="auto"/>
      <w:u w:val="none"/>
    </w:rPr>
  </w:style>
  <w:style w:type="character" w:styleId="FollowedHyperlink">
    <w:name w:val="FollowedHyperlink"/>
    <w:basedOn w:val="DefaultParagraphFont"/>
    <w:uiPriority w:val="99"/>
    <w:semiHidden/>
    <w:unhideWhenUsed/>
    <w:rsid w:val="000918D1"/>
    <w:rPr>
      <w:color w:val="auto"/>
      <w:u w:val="none"/>
    </w:rPr>
  </w:style>
  <w:style w:type="paragraph" w:customStyle="1" w:styleId="textbold">
    <w:name w:val="text bold"/>
    <w:basedOn w:val="Normal"/>
    <w:link w:val="Emphasis"/>
    <w:uiPriority w:val="7"/>
    <w:qFormat/>
    <w:rsid w:val="0087004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87004D"/>
    <w:pPr>
      <w:keepNext w:val="0"/>
      <w:keepLines w:val="0"/>
      <w:spacing w:after="160"/>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87004D"/>
    <w:rPr>
      <w:u w:val="single"/>
    </w:rPr>
  </w:style>
  <w:style w:type="paragraph" w:styleId="ListParagraph">
    <w:name w:val="List Paragraph"/>
    <w:aliases w:val="6 font"/>
    <w:basedOn w:val="Normal"/>
    <w:uiPriority w:val="34"/>
    <w:unhideWhenUsed/>
    <w:qFormat/>
    <w:rsid w:val="00870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inknews.com/what-just-happened-at-the-wto-everything-you-need-to-know/" TargetMode="External"/><Relationship Id="rId18" Type="http://schemas.openxmlformats.org/officeDocument/2006/relationships/hyperlink" Target="https://foreignpolicy.com/2021/05/07/stopping-drug-patents-pandemics-coronavirus-hiv-aids/" TargetMode="External"/><Relationship Id="rId26" Type="http://schemas.openxmlformats.org/officeDocument/2006/relationships/hyperlink" Target="https://www.tandfonline.com/doi/abs/10.1080/10192577.2016.1201261?journalCode=rplr20" TargetMode="External"/><Relationship Id="rId3" Type="http://schemas.openxmlformats.org/officeDocument/2006/relationships/settings" Target="settings.xml"/><Relationship Id="rId21" Type="http://schemas.openxmlformats.org/officeDocument/2006/relationships/hyperlink" Target="https://www.telegraph.co.uk/global-health/science-and-disease/hesitancy-hard-wired-us-indulge-now-peril/" TargetMode="External"/><Relationship Id="rId34" Type="http://schemas.openxmlformats.org/officeDocument/2006/relationships/theme" Target="theme/theme1.xml"/><Relationship Id="rId7" Type="http://schemas.openxmlformats.org/officeDocument/2006/relationships/hyperlink" Target="https://www.cbo.goc/publication/57126" TargetMode="External"/><Relationship Id="rId12" Type="http://schemas.openxmlformats.org/officeDocument/2006/relationships/hyperlink" Target="https://genevahealthfiles.substack.com/p/could-vaccine-nationalism-spur-disputes" TargetMode="External"/><Relationship Id="rId17" Type="http://schemas.openxmlformats.org/officeDocument/2006/relationships/hyperlink" Target="https://www.science.org/content/blog-post/myths-vaccine-manufacturing" TargetMode="External"/><Relationship Id="rId25" Type="http://schemas.openxmlformats.org/officeDocument/2006/relationships/hyperlink" Target="https://www.fbi.gov/news/pressrel/press-releases/peoples-republic-of-china-prc-targeting-of-covid-19-research-organization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tatnews.com/2021/05/06/waiver-of-patent-rights-on-covid-19-vaccines-in-near-term-may-be-more-symbolic-than-substantive/" TargetMode="External"/><Relationship Id="rId20" Type="http://schemas.openxmlformats.org/officeDocument/2006/relationships/hyperlink" Target="https://www.telegraph.co.uk/global-health/science-and-disease/vaccinating-the-world/" TargetMode="External"/><Relationship Id="rId29" Type="http://schemas.openxmlformats.org/officeDocument/2006/relationships/hyperlink" Target="https://slate.com/technology/2021/05/counterfeit-covid-vaccines-mexico.html"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thebulletin.org/2016/04/biodiversity-loss-an-existential-risk-comparable-to-climate-change/" TargetMode="External"/><Relationship Id="rId24" Type="http://schemas.openxmlformats.org/officeDocument/2006/relationships/hyperlink" Target="https://www.cnbc.com/2020/01/16/us-china-trade-deal-intellectual-property-protection-benefits-beijing.html" TargetMode="External"/><Relationship Id="rId32" Type="http://schemas.openxmlformats.org/officeDocument/2006/relationships/hyperlink" Target="https://digitalcommons.bryant.edu/honors_economics/24/" TargetMode="External"/><Relationship Id="rId5" Type="http://schemas.openxmlformats.org/officeDocument/2006/relationships/hyperlink" Target="https://www.project-syndicate.org/commentary/wto-vaccine-waiver-is-beside-the-point-by-pinelopi-koujianou-goldberg-2021-05" TargetMode="External"/><Relationship Id="rId15" Type="http://schemas.openxmlformats.org/officeDocument/2006/relationships/hyperlink" Target="https://www.propertyrightsalliance.org/news/biden-global-innovation-rights-giveaway-poisons-medical-breakthroughs/" TargetMode="External"/><Relationship Id="rId23" Type="http://schemas.openxmlformats.org/officeDocument/2006/relationships/hyperlink" Target="https://thehill.com/people/donald-trump" TargetMode="External"/><Relationship Id="rId28" Type="http://schemas.openxmlformats.org/officeDocument/2006/relationships/hyperlink" Target="https://www.interpol.int/News-and-Events/News/2020/Global-operation-sees-a-rise-in-fake-medical-products-related-to-COVID-19" TargetMode="External"/><Relationship Id="rId10" Type="http://schemas.openxmlformats.org/officeDocument/2006/relationships/hyperlink" Target="https://www.greenmatters.com/p/how-overfishing-affects-biodiversity" TargetMode="External"/><Relationship Id="rId19" Type="http://schemas.openxmlformats.org/officeDocument/2006/relationships/hyperlink" Target="https://www.cnbc.com/2021/05/07/pfizer-ceo-biden-backed-covid-vaccine-patent-waiver-will-cause-problems.html" TargetMode="External"/><Relationship Id="rId31" Type="http://schemas.openxmlformats.org/officeDocument/2006/relationships/hyperlink" Target="https://fortune.com/2021/06/18/wto-covid-vaccines-patents-waiver-south-africa-trips/" TargetMode="External"/><Relationship Id="rId4" Type="http://schemas.openxmlformats.org/officeDocument/2006/relationships/webSettings" Target="webSettings.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hyperlink" Target="https://voxeu.org/article/impacts-vaccine-intellectual-property-rights-waiver-global-supply" TargetMode="External"/><Relationship Id="rId22" Type="http://schemas.openxmlformats.org/officeDocument/2006/relationships/hyperlink" Target="https://www.whitehouse.gov/briefing-room/speeches-remarks/2021/02/04/remarks-by-president-biden-on-americas-place-in-the-world/" TargetMode="External"/><Relationship Id="rId27" Type="http://schemas.openxmlformats.org/officeDocument/2006/relationships/hyperlink" Target="https://public3.pagefreezer.com/browse/HHS%20%E2%80%93%C2%A0About%20News/20-01-2021T12:29/https:/www.hhs.gov/about/news/2020/05/15/trump-administration-announces-framework-and-leadership-for-operation-warp-speed.html" TargetMode="External"/><Relationship Id="rId30" Type="http://schemas.openxmlformats.org/officeDocument/2006/relationships/hyperlink" Target="https://www.nytimes.com/2021/03/31/us/politics/johnson-johnson-coronavirus-vaccine.html" TargetMode="External"/><Relationship Id="rId8"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17461</Words>
  <Characters>99534</Characters>
  <Application>Microsoft Office Word</Application>
  <DocSecurity>0</DocSecurity>
  <Lines>829</Lines>
  <Paragraphs>233</Paragraphs>
  <ScaleCrop>false</ScaleCrop>
  <Company/>
  <LinksUpToDate>false</LinksUpToDate>
  <CharactersWithSpaces>116762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13</cp:revision>
  <dcterms:created xsi:type="dcterms:W3CDTF">2021-10-16T15:10:00Z</dcterms:created>
  <dcterms:modified xsi:type="dcterms:W3CDTF">2021-10-18T04:43:00Z</dcterms:modified>
</cp:coreProperties>
</file>