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1676F" w14:textId="77777777" w:rsidR="00A95652" w:rsidRDefault="00CD6F0D" w:rsidP="00CD6F0D">
      <w:pPr>
        <w:pStyle w:val="Heading2"/>
      </w:pPr>
      <w:r>
        <w:t>1AC</w:t>
      </w:r>
    </w:p>
    <w:p w14:paraId="1DC9FE3E" w14:textId="77777777" w:rsidR="00CD6F0D" w:rsidRDefault="00CD6F0D" w:rsidP="00CD6F0D">
      <w:pPr>
        <w:pStyle w:val="Heading3"/>
      </w:pPr>
      <w:r>
        <w:t>1AC – Plan</w:t>
      </w:r>
    </w:p>
    <w:p w14:paraId="692B602C" w14:textId="77777777" w:rsidR="00CD6F0D" w:rsidRDefault="00CD6F0D" w:rsidP="00CD6F0D">
      <w:pPr>
        <w:pStyle w:val="Heading4"/>
      </w:pPr>
      <w:r>
        <w:t>Plan – The appropriation of outer space through the production of orbital debris by private entities is unjust.</w:t>
      </w:r>
    </w:p>
    <w:p w14:paraId="4015550C" w14:textId="77777777" w:rsidR="00CD6F0D" w:rsidRDefault="00CD6F0D" w:rsidP="00CD6F0D"/>
    <w:p w14:paraId="0D6C77C4" w14:textId="77777777" w:rsidR="00CD6F0D" w:rsidRDefault="00CD6F0D" w:rsidP="00CD6F0D">
      <w:pPr>
        <w:pStyle w:val="Heading4"/>
      </w:pPr>
      <w:r>
        <w:t>Orbital debris is</w:t>
      </w:r>
    </w:p>
    <w:p w14:paraId="153B5BD8" w14:textId="77777777" w:rsidR="00CD6F0D" w:rsidRPr="00172966" w:rsidRDefault="00CD6F0D" w:rsidP="00CD6F0D">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6" w:history="1">
        <w:r w:rsidRPr="00EE4324">
          <w:rPr>
            <w:rStyle w:val="Hyperlink"/>
          </w:rPr>
          <w:t>https://www.nasa.gov/mission_pages/station/news/orbital_debris.html</w:t>
        </w:r>
      </w:hyperlink>
      <w:r>
        <w:t>] Justin</w:t>
      </w:r>
    </w:p>
    <w:p w14:paraId="213F2571" w14:textId="77777777" w:rsidR="00CD6F0D" w:rsidRPr="00172966" w:rsidRDefault="00CD6F0D" w:rsidP="00CD6F0D">
      <w:pPr>
        <w:rPr>
          <w:sz w:val="16"/>
        </w:rPr>
      </w:pPr>
      <w:r w:rsidRPr="00172966">
        <w:rPr>
          <w:sz w:val="16"/>
        </w:rPr>
        <w:t>Orbital Debris</w:t>
      </w:r>
    </w:p>
    <w:p w14:paraId="0E8C2DD4" w14:textId="77777777" w:rsidR="00CD6F0D" w:rsidRPr="00172966" w:rsidRDefault="00CD6F0D" w:rsidP="00CD6F0D">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32C6E653" w14:textId="77777777" w:rsidR="00CD6F0D" w:rsidRDefault="00CD6F0D" w:rsidP="00CD6F0D">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137EBC7F" w14:textId="77777777" w:rsidR="00CD6F0D" w:rsidRDefault="00CD6F0D" w:rsidP="00CD6F0D"/>
    <w:p w14:paraId="4F72DB6E" w14:textId="77777777" w:rsidR="00CD6F0D" w:rsidRDefault="00CD6F0D" w:rsidP="00CD6F0D">
      <w:pPr>
        <w:pStyle w:val="Heading3"/>
      </w:pPr>
      <w:r>
        <w:t>1AC – Advantage</w:t>
      </w:r>
    </w:p>
    <w:p w14:paraId="0458E927" w14:textId="77777777" w:rsidR="00CD6F0D" w:rsidRDefault="00CD6F0D" w:rsidP="00CD6F0D">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1F52447" w14:textId="77777777" w:rsidR="00CD6F0D" w:rsidRPr="00667B14" w:rsidRDefault="00CD6F0D" w:rsidP="00CD6F0D">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47DB0F4" w14:textId="77777777" w:rsidR="00CD6F0D" w:rsidRPr="0039526D" w:rsidRDefault="00CD6F0D" w:rsidP="00CD6F0D">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34FA4F77" w14:textId="77777777" w:rsidR="00CD6F0D" w:rsidRPr="0039526D" w:rsidRDefault="00CD6F0D" w:rsidP="00CD6F0D">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01C7655F" w14:textId="77777777" w:rsidR="00CD6F0D" w:rsidRPr="0039526D" w:rsidRDefault="00CD6F0D" w:rsidP="00CD6F0D">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9889885" w14:textId="77777777" w:rsidR="00CD6F0D" w:rsidRPr="0039526D" w:rsidRDefault="00CD6F0D" w:rsidP="00CD6F0D">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8500A32" w14:textId="77777777" w:rsidR="00CD6F0D" w:rsidRPr="0039526D" w:rsidRDefault="00CD6F0D" w:rsidP="00CD6F0D">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1A415E0" w14:textId="77777777" w:rsidR="00CD6F0D" w:rsidRPr="00283EEC" w:rsidRDefault="00CD6F0D" w:rsidP="00CD6F0D">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EE819EC" w14:textId="77777777" w:rsidR="00CD6F0D" w:rsidRPr="00172966" w:rsidRDefault="00CD6F0D" w:rsidP="00CD6F0D"/>
    <w:p w14:paraId="593773FC" w14:textId="77777777" w:rsidR="00CD6F0D" w:rsidRDefault="00CD6F0D" w:rsidP="00CD6F0D">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3F697120" w14:textId="77777777" w:rsidR="00CD6F0D" w:rsidRPr="00667B14" w:rsidRDefault="00CD6F0D" w:rsidP="00CD6F0D">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B25A5A7" w14:textId="77777777" w:rsidR="00CD6F0D" w:rsidRDefault="00CD6F0D" w:rsidP="00CD6F0D">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E50C703" w14:textId="77777777" w:rsidR="00CD6F0D" w:rsidRDefault="00CD6F0D" w:rsidP="00CD6F0D">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7BEFCC00" w14:textId="77777777" w:rsidR="00CD6F0D" w:rsidRDefault="00CD6F0D" w:rsidP="00CD6F0D">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9721D67" w14:textId="77777777" w:rsidR="00CD6F0D" w:rsidRPr="00BE0EC1" w:rsidRDefault="00CD6F0D" w:rsidP="00CD6F0D">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69DEC691" w14:textId="77777777" w:rsidR="00CD6F0D" w:rsidRDefault="00CD6F0D" w:rsidP="00CD6F0D">
      <w:r w:rsidRPr="00A44E95">
        <w:rPr>
          <w:noProof/>
        </w:rPr>
        <w:drawing>
          <wp:inline distT="0" distB="0" distL="0" distR="0" wp14:anchorId="6093F13E" wp14:editId="269AD195">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7"/>
                    <a:stretch>
                      <a:fillRect/>
                    </a:stretch>
                  </pic:blipFill>
                  <pic:spPr>
                    <a:xfrm>
                      <a:off x="0" y="0"/>
                      <a:ext cx="3882535" cy="2813578"/>
                    </a:xfrm>
                    <a:prstGeom prst="rect">
                      <a:avLst/>
                    </a:prstGeom>
                  </pic:spPr>
                </pic:pic>
              </a:graphicData>
            </a:graphic>
          </wp:inline>
        </w:drawing>
      </w:r>
    </w:p>
    <w:p w14:paraId="227493D3" w14:textId="77777777" w:rsidR="00CD6F0D" w:rsidRPr="005361D2" w:rsidRDefault="00CD6F0D" w:rsidP="00CD6F0D">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(Virgili et al., 2016, p. 155)</w:t>
      </w:r>
    </w:p>
    <w:p w14:paraId="6D57D5C0" w14:textId="77777777" w:rsidR="00CD6F0D" w:rsidRDefault="00CD6F0D" w:rsidP="00CD6F0D">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5DB00742" w14:textId="77777777" w:rsidR="00CD6F0D" w:rsidRDefault="00CD6F0D" w:rsidP="00CD6F0D">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5134704" w14:textId="77777777" w:rsidR="00CD6F0D" w:rsidRDefault="00CD6F0D" w:rsidP="00CD6F0D">
      <w:pPr>
        <w:rPr>
          <w:rStyle w:val="Emphasis"/>
        </w:rPr>
      </w:pPr>
    </w:p>
    <w:p w14:paraId="0F984EB4" w14:textId="77777777" w:rsidR="00CD6F0D" w:rsidRPr="00FF4115" w:rsidRDefault="00CD6F0D" w:rsidP="00CD6F0D">
      <w:pPr>
        <w:pStyle w:val="Heading4"/>
      </w:pPr>
      <w:r>
        <w:t xml:space="preserve">Models are </w:t>
      </w:r>
      <w:r w:rsidRPr="0039526D">
        <w:t>rigorous</w:t>
      </w:r>
      <w:r>
        <w:t>.</w:t>
      </w:r>
    </w:p>
    <w:p w14:paraId="61101898" w14:textId="77777777" w:rsidR="00CD6F0D" w:rsidRDefault="00CD6F0D" w:rsidP="00CD6F0D">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8" w:history="1">
        <w:r w:rsidRPr="008E3DAC">
          <w:rPr>
            <w:rStyle w:val="Hyperlink"/>
          </w:rPr>
          <w:t>https://sci-hub.se/10.1016/j.actaastro.2016.03.034</w:t>
        </w:r>
      </w:hyperlink>
      <w:r w:rsidRPr="00FF4115">
        <w:t>.</w:t>
      </w:r>
      <w:r>
        <w:t>] Justin</w:t>
      </w:r>
    </w:p>
    <w:p w14:paraId="418C6AD1" w14:textId="77777777" w:rsidR="00CD6F0D" w:rsidRPr="00E85DC2" w:rsidRDefault="00CD6F0D" w:rsidP="00CD6F0D">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2EAA779" w14:textId="77777777" w:rsidR="00CD6F0D" w:rsidRDefault="00CD6F0D" w:rsidP="00CD6F0D"/>
    <w:p w14:paraId="6930E20B" w14:textId="77777777" w:rsidR="00CD6F0D" w:rsidRPr="004B3D48" w:rsidRDefault="00CD6F0D" w:rsidP="00CD6F0D">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135CA4DA" w14:textId="77777777" w:rsidR="00CD6F0D" w:rsidRPr="004B3D48" w:rsidRDefault="00CD6F0D" w:rsidP="00CD6F0D">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9" w:history="1">
        <w:r w:rsidRPr="004B3D48">
          <w:rPr>
            <w:rStyle w:val="Hyperlink"/>
          </w:rPr>
          <w:t>https://www.iss.europa.eu/content/space-security-europe</w:t>
        </w:r>
      </w:hyperlink>
      <w:r w:rsidRPr="004B3D48">
        <w:t>, accessed 7-10-2019) bm</w:t>
      </w:r>
    </w:p>
    <w:p w14:paraId="642D0567" w14:textId="77777777" w:rsidR="00CD6F0D" w:rsidRPr="00283EEC" w:rsidRDefault="00CD6F0D" w:rsidP="00CD6F0D">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2E3521D3" w14:textId="77777777" w:rsidR="00CD6F0D" w:rsidRPr="00966BE3" w:rsidRDefault="00CD6F0D" w:rsidP="00CD6F0D">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475F7A96" w14:textId="77777777" w:rsidR="00CD6F0D" w:rsidRPr="00283EEC" w:rsidRDefault="00CD6F0D" w:rsidP="00CD6F0D">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4EEABA7" w14:textId="77777777" w:rsidR="00CD6F0D" w:rsidRDefault="00CD6F0D" w:rsidP="00CD6F0D">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33BF35E" w14:textId="77777777" w:rsidR="00CD6F0D" w:rsidRDefault="00CD6F0D" w:rsidP="00CD6F0D">
      <w:pPr>
        <w:rPr>
          <w:sz w:val="14"/>
        </w:rPr>
      </w:pPr>
    </w:p>
    <w:p w14:paraId="6DF444D9" w14:textId="77777777" w:rsidR="00CD6F0D" w:rsidRPr="00137DC2" w:rsidRDefault="00CD6F0D" w:rsidP="00CD6F0D">
      <w:pPr>
        <w:pStyle w:val="Heading4"/>
      </w:pPr>
      <w:r>
        <w:t xml:space="preserve">Grid security is an </w:t>
      </w:r>
      <w:r>
        <w:rPr>
          <w:u w:val="single"/>
        </w:rPr>
        <w:t>impact filter</w:t>
      </w:r>
      <w:r>
        <w:t>.</w:t>
      </w:r>
    </w:p>
    <w:p w14:paraId="4F0221A8" w14:textId="77777777" w:rsidR="00CD6F0D" w:rsidRPr="0041280F" w:rsidRDefault="00CD6F0D" w:rsidP="00CD6F0D">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1FD2085E" w14:textId="77777777" w:rsidR="00CD6F0D" w:rsidRPr="00137DC2" w:rsidRDefault="00CD6F0D" w:rsidP="00CD6F0D">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to provide basic necessities</w:t>
      </w:r>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5797CBEC" w14:textId="77777777" w:rsidR="00CD6F0D" w:rsidRPr="0094096E" w:rsidRDefault="00CD6F0D" w:rsidP="00CD6F0D">
      <w:pPr>
        <w:rPr>
          <w:sz w:val="14"/>
        </w:rPr>
      </w:pPr>
      <w:r w:rsidRPr="0094096E">
        <w:rPr>
          <w:sz w:val="14"/>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75770B67" w14:textId="77777777" w:rsidR="00CD6F0D" w:rsidRPr="0094096E" w:rsidRDefault="00CD6F0D" w:rsidP="00CD6F0D">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72FD531E" w14:textId="77777777" w:rsidR="00CD6F0D" w:rsidRPr="0094096E" w:rsidRDefault="00CD6F0D" w:rsidP="00CD6F0D">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r w:rsidRPr="00697263">
        <w:rPr>
          <w:rStyle w:val="StyleUnderline"/>
        </w:rPr>
        <w:t>a number of</w:t>
      </w:r>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7B6AAAE5" w14:textId="77777777" w:rsidR="00CD6F0D" w:rsidRPr="0094096E" w:rsidRDefault="00CD6F0D" w:rsidP="00CD6F0D">
      <w:pPr>
        <w:rPr>
          <w:sz w:val="14"/>
        </w:rPr>
      </w:pPr>
      <w:r w:rsidRPr="0094096E">
        <w:rPr>
          <w:sz w:val="14"/>
        </w:rPr>
        <w:t xml:space="preserve">Lastly, </w:t>
      </w:r>
      <w:r w:rsidRPr="0094096E">
        <w:rPr>
          <w:rStyle w:val="StyleUnderline"/>
        </w:rPr>
        <w:t>both physical</w:t>
      </w:r>
      <w:r w:rsidRPr="0094096E">
        <w:rPr>
          <w:sz w:val="14"/>
        </w:rPr>
        <w:t xml:space="preserve"> [6, 8, 69, 89, 111] and </w:t>
      </w:r>
      <w:r w:rsidRPr="0094096E">
        <w:rPr>
          <w:rStyle w:val="StyleUnderline"/>
        </w:rPr>
        <w:t>cyber attacks</w:t>
      </w:r>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462AFCEA" w14:textId="77777777" w:rsidR="00CD6F0D" w:rsidRPr="0094096E" w:rsidRDefault="00CD6F0D" w:rsidP="00CD6F0D">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7A35823C" w14:textId="77777777" w:rsidR="00CD6F0D" w:rsidRPr="0094096E" w:rsidRDefault="00CD6F0D" w:rsidP="00CD6F0D">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71D220D8" w14:textId="77777777" w:rsidR="00CD6F0D" w:rsidRDefault="00CD6F0D" w:rsidP="00CD6F0D">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2542F1C9" w14:textId="77777777" w:rsidR="00CD6F0D" w:rsidRDefault="00CD6F0D" w:rsidP="00CD6F0D">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1442747A" w14:textId="77777777" w:rsidR="00CD6F0D" w:rsidRPr="00452115" w:rsidRDefault="00CD6F0D" w:rsidP="00CD6F0D">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547B3899" w14:textId="77777777" w:rsidR="00CD6F0D" w:rsidRDefault="00CD6F0D" w:rsidP="00CD6F0D">
      <w:pPr>
        <w:pStyle w:val="Heading4"/>
      </w:pPr>
      <w:r>
        <w:t xml:space="preserve">Debris triggers </w:t>
      </w:r>
      <w:r w:rsidRPr="006A63EE">
        <w:rPr>
          <w:u w:val="single"/>
        </w:rPr>
        <w:t>miscalculated war</w:t>
      </w:r>
      <w:r>
        <w:t>.</w:t>
      </w:r>
    </w:p>
    <w:p w14:paraId="16371BFA" w14:textId="77777777" w:rsidR="00CD6F0D" w:rsidRPr="00A70361" w:rsidRDefault="00CD6F0D" w:rsidP="00CD6F0D">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0" w:history="1">
        <w:r w:rsidRPr="00BE0E32">
          <w:rPr>
            <w:rStyle w:val="Hyperlink"/>
          </w:rPr>
          <w:t>https://www.19fortyfive.com/2022/01/does-a-space-war-mean-a-nuclear-war/</w:t>
        </w:r>
      </w:hyperlink>
      <w:r>
        <w:t>] Justin</w:t>
      </w:r>
    </w:p>
    <w:p w14:paraId="5B3909DB" w14:textId="77777777" w:rsidR="00CD6F0D" w:rsidRPr="00A70361" w:rsidRDefault="00CD6F0D" w:rsidP="00CD6F0D">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363BEDB3" w14:textId="77777777" w:rsidR="00CD6F0D" w:rsidRPr="00A70361" w:rsidRDefault="00CD6F0D" w:rsidP="00CD6F0D">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41ACF62" w14:textId="77777777" w:rsidR="00CD6F0D" w:rsidRPr="00A70361" w:rsidRDefault="00CD6F0D" w:rsidP="00CD6F0D">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0392B6E6" w14:textId="77777777" w:rsidR="00CD6F0D" w:rsidRDefault="00CD6F0D" w:rsidP="00CD6F0D">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2E7F564B" w14:textId="77777777" w:rsidR="00CD6F0D" w:rsidRPr="00831EB4" w:rsidRDefault="00CD6F0D" w:rsidP="00CD6F0D">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661E52AF" w14:textId="77777777" w:rsidR="00CD6F0D" w:rsidRPr="00581846" w:rsidRDefault="00CD6F0D" w:rsidP="00CD6F0D">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1" w:history="1">
        <w:r w:rsidRPr="008E3734">
          <w:rPr>
            <w:rStyle w:val="Hyperlink"/>
          </w:rPr>
          <w:t>https://nsiteam.com/social/wp-content/uploads/2018/08/SMA-White-Paper_Chinese-Persepectives-on-Space_-Aug-2018.pdf</w:t>
        </w:r>
      </w:hyperlink>
      <w:r>
        <w:t>, accessed 7-14</w:t>
      </w:r>
      <w:r w:rsidRPr="004B3D48">
        <w:t>-2019) bm</w:t>
      </w:r>
    </w:p>
    <w:p w14:paraId="345702CE" w14:textId="77777777" w:rsidR="00CD6F0D" w:rsidRPr="00B70BA9" w:rsidRDefault="00CD6F0D" w:rsidP="00CD6F0D">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09135CA6" w14:textId="77777777" w:rsidR="00CD6F0D" w:rsidRDefault="00CD6F0D" w:rsidP="00CD6F0D">
      <w:pPr>
        <w:pStyle w:val="Heading4"/>
      </w:pPr>
      <w:r>
        <w:t xml:space="preserve">No limited nuclear wars – </w:t>
      </w:r>
      <w:r w:rsidRPr="00784AC4">
        <w:rPr>
          <w:u w:val="single"/>
        </w:rPr>
        <w:t>extinction</w:t>
      </w:r>
      <w:r>
        <w:t xml:space="preserve">. </w:t>
      </w:r>
    </w:p>
    <w:p w14:paraId="46D60E8B" w14:textId="77777777" w:rsidR="00CD6F0D" w:rsidRPr="00F35F0D" w:rsidRDefault="00CD6F0D" w:rsidP="00CD6F0D">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2" w:history="1">
        <w:r w:rsidRPr="0024235A">
          <w:rPr>
            <w:rStyle w:val="Hyperlink"/>
          </w:rPr>
          <w:t>https://metro.co.uk/2019/05/18/we-will-all-end-up-killing-each-other-and-one-nuclear-blast-could-do-it-9370115/</w:t>
        </w:r>
      </w:hyperlink>
      <w:r w:rsidRPr="00F35F0D">
        <w:t>]</w:t>
      </w:r>
      <w:r>
        <w:t xml:space="preserve"> Recut Justin</w:t>
      </w:r>
    </w:p>
    <w:p w14:paraId="1CF8B3DA" w14:textId="77777777" w:rsidR="00CD6F0D" w:rsidRPr="00177BE1" w:rsidRDefault="00CD6F0D" w:rsidP="00CD6F0D">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0C18855F" w14:textId="77777777" w:rsidR="00CD6F0D" w:rsidRPr="00177BE1" w:rsidRDefault="00CD6F0D" w:rsidP="00CD6F0D">
      <w:pPr>
        <w:rPr>
          <w:sz w:val="14"/>
        </w:rPr>
      </w:pPr>
      <w:r w:rsidRPr="00177BE1">
        <w:rPr>
          <w:sz w:val="14"/>
        </w:rPr>
        <w:t>Most (93%) have been built by Russia and in the US, 3,100 of them are ready to fire within hours.</w:t>
      </w:r>
    </w:p>
    <w:p w14:paraId="23C13274" w14:textId="77777777" w:rsidR="00CD6F0D" w:rsidRPr="00177BE1" w:rsidRDefault="00CD6F0D" w:rsidP="00CD6F0D">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45B954AC" w14:textId="77777777" w:rsidR="00CD6F0D" w:rsidRPr="00177BE1" w:rsidRDefault="00CD6F0D" w:rsidP="00CD6F0D">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71F21DBA" w14:textId="77777777" w:rsidR="00CD6F0D" w:rsidRPr="00177BE1" w:rsidRDefault="00CD6F0D" w:rsidP="00CD6F0D">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706B6134" w14:textId="77777777" w:rsidR="00CD6F0D" w:rsidRPr="00177BE1" w:rsidRDefault="00CD6F0D" w:rsidP="00CD6F0D">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627CF2D0" w14:textId="77777777" w:rsidR="00CD6F0D" w:rsidRPr="00177BE1" w:rsidRDefault="00CD6F0D" w:rsidP="00CD6F0D">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6E7BF731" w14:textId="77777777" w:rsidR="00CD6F0D" w:rsidRPr="00177BE1" w:rsidRDefault="00CD6F0D" w:rsidP="00CD6F0D">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24C706A4" w14:textId="77777777" w:rsidR="00CD6F0D" w:rsidRPr="00177BE1" w:rsidRDefault="00CD6F0D" w:rsidP="00CD6F0D">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02569487" w14:textId="77777777" w:rsidR="00CD6F0D" w:rsidRPr="00177BE1" w:rsidRDefault="00CD6F0D" w:rsidP="00CD6F0D">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4E8CB571" w14:textId="77777777" w:rsidR="00CD6F0D" w:rsidRPr="00177BE1" w:rsidRDefault="00CD6F0D" w:rsidP="00CD6F0D">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071984F3" w14:textId="77777777" w:rsidR="00CD6F0D" w:rsidRPr="00177BE1" w:rsidRDefault="00CD6F0D" w:rsidP="00CD6F0D">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90E2109" w14:textId="77777777" w:rsidR="00CD6F0D" w:rsidRPr="00177BE1" w:rsidRDefault="00CD6F0D" w:rsidP="00CD6F0D">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2E165067" w14:textId="77777777" w:rsidR="00CD6F0D" w:rsidRPr="00177BE1" w:rsidRDefault="00CD6F0D" w:rsidP="00CD6F0D">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29175C41" w14:textId="77777777" w:rsidR="00CD6F0D" w:rsidRPr="00177BE1" w:rsidRDefault="00CD6F0D" w:rsidP="00CD6F0D">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003B057B" w14:textId="77777777" w:rsidR="00CD6F0D" w:rsidRPr="00177BE1" w:rsidRDefault="00CD6F0D" w:rsidP="00CD6F0D">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734DE751" w14:textId="77777777" w:rsidR="00CD6F0D" w:rsidRPr="0094096E" w:rsidRDefault="00CD6F0D" w:rsidP="00CD6F0D">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1F35ACBF" w14:textId="13AF70BB" w:rsidR="00CD6F0D" w:rsidRDefault="00CD6F0D" w:rsidP="00CD6F0D"/>
    <w:p w14:paraId="4C846A88" w14:textId="0A3447A3" w:rsidR="00CD6F0D" w:rsidRDefault="00CD6F0D" w:rsidP="00CD6F0D">
      <w:pPr>
        <w:pStyle w:val="Heading3"/>
      </w:pPr>
      <w:r>
        <w:t>1AC – Framing</w:t>
      </w:r>
    </w:p>
    <w:p w14:paraId="100E4923" w14:textId="77777777" w:rsidR="00CD6F0D" w:rsidRPr="00361031" w:rsidRDefault="00CD6F0D" w:rsidP="00CD6F0D">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0F188A27" w14:textId="77777777" w:rsidR="00CD6F0D" w:rsidRPr="00361031" w:rsidRDefault="00CD6F0D" w:rsidP="00CD6F0D">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3B78A3C1" w14:textId="77777777" w:rsidR="00CD6F0D" w:rsidRPr="00361031" w:rsidRDefault="00CD6F0D" w:rsidP="00CD6F0D">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1E2EF5B0" w14:textId="77777777" w:rsidR="00CD6F0D" w:rsidRPr="00064B98" w:rsidRDefault="00CD6F0D" w:rsidP="00CD6F0D">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A941ADC" w14:textId="77777777" w:rsidR="00CD6F0D" w:rsidRDefault="00CD6F0D" w:rsidP="00CD6F0D">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6ED72D0E" w14:textId="77777777" w:rsidR="00CD6F0D" w:rsidRDefault="00CD6F0D" w:rsidP="00CD6F0D">
      <w:pPr>
        <w:pStyle w:val="Heading4"/>
      </w:pPr>
      <w:r>
        <w:t>3] Extinction outweighs VTL:</w:t>
      </w:r>
    </w:p>
    <w:p w14:paraId="4FE868B2" w14:textId="77777777" w:rsidR="00CD6F0D" w:rsidRPr="00E133B3" w:rsidRDefault="00CD6F0D" w:rsidP="00CD6F0D">
      <w:pPr>
        <w:pStyle w:val="Heading4"/>
        <w:rPr>
          <w:rFonts w:cs="Calibri"/>
        </w:rPr>
      </w:pPr>
      <w:r>
        <w:rPr>
          <w:rFonts w:cs="Calibri"/>
        </w:rPr>
        <w:t xml:space="preserve">A] </w:t>
      </w:r>
      <w:r w:rsidRPr="00E133B3">
        <w:rPr>
          <w:rFonts w:cs="Calibri"/>
          <w:u w:val="single"/>
        </w:rPr>
        <w:t>Life comes first</w:t>
      </w:r>
      <w:r w:rsidRPr="00E133B3">
        <w:rPr>
          <w:rFonts w:cs="Calibri"/>
        </w:rPr>
        <w:t xml:space="preserve"> – fluctuations in value to life are </w:t>
      </w:r>
      <w:r w:rsidRPr="00E133B3">
        <w:rPr>
          <w:rFonts w:cs="Calibri"/>
          <w:u w:val="single"/>
        </w:rPr>
        <w:t>inevitable</w:t>
      </w:r>
      <w:r w:rsidRPr="00E133B3">
        <w:rPr>
          <w:rFonts w:cs="Calibri"/>
        </w:rPr>
        <w:t>.</w:t>
      </w:r>
    </w:p>
    <w:p w14:paraId="2205632F" w14:textId="77777777" w:rsidR="00CD6F0D" w:rsidRPr="00E133B3" w:rsidRDefault="00CD6F0D" w:rsidP="00CD6F0D">
      <w:r w:rsidRPr="00E133B3">
        <w:rPr>
          <w:rStyle w:val="Style13ptBold"/>
        </w:rPr>
        <w:t>Bernstein 02</w:t>
      </w:r>
      <w:r w:rsidRPr="00E133B3">
        <w:t xml:space="preserve"> </w:t>
      </w:r>
      <w:r w:rsidRPr="00E133B3">
        <w:rPr>
          <w:sz w:val="16"/>
          <w:szCs w:val="16"/>
        </w:rPr>
        <w:t>(Richard J., Vera List Prof. Phil. – New School for Social Research, “Radical Evil: A Philosophical Interrogation”, p. 188-192)</w:t>
      </w:r>
    </w:p>
    <w:p w14:paraId="43BAD8D7" w14:textId="77777777" w:rsidR="00CD6F0D" w:rsidRPr="00E133B3" w:rsidRDefault="00CD6F0D" w:rsidP="00CD6F0D">
      <w:pPr>
        <w:rPr>
          <w:sz w:val="8"/>
        </w:rPr>
      </w:pPr>
      <w:r w:rsidRPr="00064B98">
        <w:rPr>
          <w:highlight w:val="green"/>
          <w:u w:val="single"/>
        </w:rPr>
        <w:t>There is a basic 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064B98">
        <w:rPr>
          <w:highlight w:val="green"/>
          <w:u w:val="single"/>
        </w:rPr>
        <w:t>emphatic in the opposition</w:t>
      </w:r>
      <w:r w:rsidRPr="00E133B3">
        <w:rPr>
          <w:u w:val="single"/>
        </w:rPr>
        <w:t xml:space="preserve"> of life </w:t>
      </w:r>
      <w:r w:rsidRPr="00064B98">
        <w:rPr>
          <w:highlight w:val="green"/>
          <w:u w:val="single"/>
        </w:rPr>
        <w:t>to death</w:t>
      </w:r>
      <w:r w:rsidRPr="00E133B3">
        <w:rPr>
          <w:sz w:val="8"/>
        </w:rPr>
        <w:t xml:space="preserve">. Life is the explicit confrontation of being with not-being. . . . The 'yes' of all striving is here sharpened by the active `no' to not-being" (IR 81-2). Furthermore — and this is the crucial point for Jonas — </w:t>
      </w:r>
      <w:r w:rsidRPr="00064B98">
        <w:rPr>
          <w:highlight w:val="green"/>
          <w:u w:val="single"/>
        </w:rPr>
        <w:t>this affirmation</w:t>
      </w:r>
      <w:r w:rsidRPr="00E133B3">
        <w:rPr>
          <w:u w:val="single"/>
        </w:rPr>
        <w:t xml:space="preserve"> of life that is in all organic being </w:t>
      </w:r>
      <w:r w:rsidRPr="00064B98">
        <w:rPr>
          <w:rStyle w:val="Emphasis"/>
          <w:highlight w:val="green"/>
        </w:rPr>
        <w:t>has a binding obligatory 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willings?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need a new ethics. </w:t>
      </w:r>
      <w:r w:rsidRPr="00064B98">
        <w:rPr>
          <w:highlight w:val="green"/>
          <w:u w:val="single"/>
        </w:rPr>
        <w:t>Modern technology</w:t>
      </w:r>
      <w:r w:rsidRPr="00E133B3">
        <w:rPr>
          <w:u w:val="single"/>
        </w:rPr>
        <w:t xml:space="preserve"> has </w:t>
      </w:r>
      <w:r w:rsidRPr="00064B98">
        <w:rPr>
          <w:highlight w:val="green"/>
          <w:u w:val="single"/>
        </w:rPr>
        <w:t>transformed</w:t>
      </w:r>
      <w:r w:rsidRPr="00E133B3">
        <w:rPr>
          <w:u w:val="single"/>
        </w:rPr>
        <w:t xml:space="preserve"> the nature and </w:t>
      </w:r>
      <w:r w:rsidRPr="00064B98">
        <w:rPr>
          <w:highlight w:val="green"/>
          <w:u w:val="single"/>
        </w:rPr>
        <w:t>consequences of human action so</w:t>
      </w:r>
      <w:r w:rsidRPr="00E133B3">
        <w:rPr>
          <w:u w:val="single"/>
        </w:rPr>
        <w:t xml:space="preserve"> radically that the underlying premises of </w:t>
      </w:r>
      <w:r w:rsidRPr="00064B98">
        <w:rPr>
          <w:rStyle w:val="Emphasis"/>
          <w:highlight w:val="green"/>
        </w:rPr>
        <w:t>traditional ethics are 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064B98">
        <w:rPr>
          <w:highlight w:val="green"/>
          <w:u w:val="single"/>
        </w:rPr>
        <w:t>this 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ot guide our ethical decisions. In the name of scientific and technological "progress," there is a relentless pressure to adopt a stance where virtually anything is permissible, includ-ing transforming the genetic structure of human beings, as long as it is "freely chosen." </w:t>
      </w:r>
      <w:r w:rsidRPr="00E133B3">
        <w:rPr>
          <w:u w:val="single"/>
        </w:rPr>
        <w:t>We need</w:t>
      </w:r>
      <w:r w:rsidRPr="00E133B3">
        <w:rPr>
          <w:sz w:val="8"/>
        </w:rPr>
        <w:t xml:space="preserve">, Jonas argued, </w:t>
      </w:r>
      <w:r w:rsidRPr="00064B98">
        <w:rPr>
          <w:highlight w:val="green"/>
          <w:u w:val="single"/>
        </w:rPr>
        <w:t>a new categorical 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conditions </w:t>
      </w:r>
      <w:r w:rsidRPr="00064B98">
        <w:rPr>
          <w:rStyle w:val="Emphasis"/>
          <w:highlight w:val="green"/>
        </w:rPr>
        <w:t>for an indefinite continuation of humanity on earth</w:t>
      </w:r>
      <w:r w:rsidRPr="00E133B3">
        <w:rPr>
          <w:u w:val="single"/>
        </w:rPr>
        <w:t>"; or again turned positive:</w:t>
      </w:r>
      <w:r w:rsidRPr="00E133B3">
        <w:rPr>
          <w:sz w:val="8"/>
        </w:rPr>
        <w:t xml:space="preserve"> "In your present choices, include the future wholeness of Man among the objects of your will."</w:t>
      </w:r>
    </w:p>
    <w:p w14:paraId="721D96FB" w14:textId="77777777" w:rsidR="00CD6F0D" w:rsidRPr="00E133B3" w:rsidRDefault="00CD6F0D" w:rsidP="00CD6F0D"/>
    <w:p w14:paraId="74360415" w14:textId="77777777" w:rsidR="00CD6F0D" w:rsidRDefault="00CD6F0D" w:rsidP="00CD6F0D">
      <w:pPr>
        <w:pStyle w:val="Heading4"/>
      </w:pPr>
      <w:r>
        <w:t>B] Extinction outweighs</w:t>
      </w:r>
    </w:p>
    <w:p w14:paraId="57477EDB" w14:textId="77777777" w:rsidR="00CD6F0D" w:rsidRPr="00166CFF" w:rsidRDefault="00CD6F0D" w:rsidP="00CD6F0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CDA80AE" w14:textId="77777777" w:rsidR="00CD6F0D" w:rsidRDefault="00CD6F0D" w:rsidP="00CD6F0D">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5878D59" w14:textId="77777777" w:rsidR="00CD6F0D" w:rsidRPr="00064B98" w:rsidRDefault="00CD6F0D" w:rsidP="00CD6F0D"/>
    <w:p w14:paraId="12ACF3B6" w14:textId="01891178" w:rsidR="00CD6F0D" w:rsidRDefault="00CD6F0D" w:rsidP="00CD6F0D">
      <w:pPr>
        <w:pStyle w:val="Heading4"/>
      </w:pPr>
      <w:r>
        <w:t>C] Structural violence – death causes suffering cause people can’t get access to resources abnd basic necessities</w:t>
      </w:r>
    </w:p>
    <w:p w14:paraId="026FCE36" w14:textId="1646A824" w:rsidR="00CD6F0D" w:rsidRDefault="00CD6F0D" w:rsidP="00CD6F0D"/>
    <w:p w14:paraId="3521A9F7" w14:textId="77777777" w:rsidR="00CD6F0D" w:rsidRDefault="00CD6F0D" w:rsidP="00CD6F0D">
      <w:pPr>
        <w:pStyle w:val="Heading3"/>
      </w:pPr>
      <w:r>
        <w:t>1AC – Underview</w:t>
      </w:r>
    </w:p>
    <w:p w14:paraId="67824693" w14:textId="77777777" w:rsidR="00CD6F0D" w:rsidRPr="00361031" w:rsidRDefault="00CD6F0D" w:rsidP="00CD6F0D">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0BDA75CC" w14:textId="77777777" w:rsidR="00CD6F0D" w:rsidRDefault="00CD6F0D" w:rsidP="00CD6F0D"/>
    <w:p w14:paraId="56E5BC9E" w14:textId="77777777" w:rsidR="00CD6F0D" w:rsidRDefault="00CD6F0D" w:rsidP="00CD6F0D">
      <w:pPr>
        <w:pStyle w:val="Heading4"/>
        <w:rPr>
          <w:bCs/>
        </w:rPr>
      </w:pPr>
      <w:r>
        <w:t xml:space="preserve">2] </w:t>
      </w:r>
      <w:r w:rsidRPr="00987ABD">
        <w:rPr>
          <w:bCs/>
        </w:rPr>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rPr>
          <w:bCs/>
        </w:rPr>
        <w:t xml:space="preserve">d] </w:t>
      </w:r>
      <w:r w:rsidRPr="00112C1A">
        <w:t xml:space="preserve">All your arguments concede fairness since you assume </w:t>
      </w:r>
      <w:r>
        <w:t xml:space="preserve">they will be </w:t>
      </w:r>
      <w:r w:rsidRPr="00112C1A">
        <w:t>e</w:t>
      </w:r>
      <w:r>
        <w:t>s</w:t>
      </w:r>
      <w:r w:rsidRPr="00112C1A">
        <w:t>valuated fairly</w:t>
      </w:r>
      <w:r>
        <w:t>.</w:t>
      </w:r>
    </w:p>
    <w:p w14:paraId="2FAD26BC" w14:textId="4681EB5D" w:rsidR="00CD6F0D" w:rsidRDefault="00CD6F0D" w:rsidP="00CD6F0D"/>
    <w:p w14:paraId="012F3331" w14:textId="1BC5F0B1" w:rsidR="00CD6F0D" w:rsidRDefault="00CD6F0D" w:rsidP="00CD6F0D">
      <w:pPr>
        <w:pStyle w:val="Heading3"/>
      </w:pPr>
      <w:r>
        <w:t>1AC – Method</w:t>
      </w:r>
    </w:p>
    <w:p w14:paraId="4B546AA5" w14:textId="77777777" w:rsidR="00CD6F0D" w:rsidRPr="000A2492" w:rsidRDefault="00CD6F0D" w:rsidP="00CD6F0D">
      <w:pPr>
        <w:keepNext/>
        <w:keepLines/>
        <w:spacing w:before="40" w:after="0"/>
        <w:outlineLvl w:val="3"/>
        <w:rPr>
          <w:rFonts w:eastAsia="MS Gothic" w:cs="Times New Roman"/>
          <w:b/>
          <w:iCs/>
          <w:sz w:val="26"/>
        </w:rPr>
      </w:pPr>
      <w:r w:rsidRPr="000A2492">
        <w:rPr>
          <w:rFonts w:eastAsia="MS Gothic" w:cs="Times New Roman"/>
          <w:b/>
          <w:iCs/>
          <w:sz w:val="26"/>
        </w:rPr>
        <w:t xml:space="preserve">Nuanced debates about the </w:t>
      </w:r>
      <w:r w:rsidRPr="000A2492">
        <w:rPr>
          <w:rFonts w:eastAsia="MS Gothic" w:cs="Times New Roman"/>
          <w:b/>
          <w:iCs/>
          <w:sz w:val="26"/>
          <w:u w:val="single"/>
        </w:rPr>
        <w:t>intricacies</w:t>
      </w:r>
      <w:r w:rsidRPr="000A2492">
        <w:rPr>
          <w:rFonts w:eastAsia="MS Gothic" w:cs="Times New Roman"/>
          <w:b/>
          <w:iCs/>
          <w:sz w:val="26"/>
        </w:rPr>
        <w:t xml:space="preserve"> of space policy are key to preventing militarization – </w:t>
      </w:r>
      <w:r w:rsidRPr="000A2492">
        <w:rPr>
          <w:rFonts w:eastAsia="MS Gothic" w:cs="Times New Roman"/>
          <w:b/>
          <w:iCs/>
          <w:sz w:val="26"/>
          <w:u w:val="single"/>
        </w:rPr>
        <w:t>narrowing</w:t>
      </w:r>
      <w:r w:rsidRPr="000A2492">
        <w:rPr>
          <w:rFonts w:eastAsia="MS Gothic" w:cs="Times New Roman"/>
          <w:b/>
          <w:iCs/>
          <w:sz w:val="26"/>
        </w:rPr>
        <w:t xml:space="preserve"> debates </w:t>
      </w:r>
      <w:r w:rsidRPr="000A2492">
        <w:rPr>
          <w:rFonts w:eastAsia="MS Gothic" w:cs="Times New Roman"/>
          <w:b/>
          <w:iCs/>
          <w:sz w:val="26"/>
          <w:u w:val="single"/>
        </w:rPr>
        <w:t>intellectual aperture</w:t>
      </w:r>
      <w:r w:rsidRPr="000A2492">
        <w:rPr>
          <w:rFonts w:eastAsia="MS Gothic" w:cs="Times New Roman"/>
          <w:b/>
          <w:iCs/>
          <w:sz w:val="26"/>
        </w:rPr>
        <w:t xml:space="preserve"> to </w:t>
      </w:r>
      <w:r w:rsidRPr="000A2492">
        <w:rPr>
          <w:rFonts w:eastAsia="MS Gothic" w:cs="Times New Roman"/>
          <w:b/>
          <w:iCs/>
          <w:sz w:val="26"/>
          <w:u w:val="single"/>
        </w:rPr>
        <w:t>meta-theories</w:t>
      </w:r>
      <w:r w:rsidRPr="000A2492">
        <w:rPr>
          <w:rFonts w:eastAsia="MS Gothic" w:cs="Times New Roman"/>
          <w:b/>
          <w:iCs/>
          <w:sz w:val="26"/>
        </w:rPr>
        <w:t xml:space="preserve"> for governmental behavior makes </w:t>
      </w:r>
      <w:r w:rsidRPr="000A2492">
        <w:rPr>
          <w:rFonts w:eastAsia="MS Gothic" w:cs="Times New Roman"/>
          <w:b/>
          <w:iCs/>
          <w:sz w:val="26"/>
          <w:u w:val="single"/>
        </w:rPr>
        <w:t>constructive</w:t>
      </w:r>
      <w:r w:rsidRPr="000A2492">
        <w:rPr>
          <w:rFonts w:eastAsia="MS Gothic" w:cs="Times New Roman"/>
          <w:b/>
          <w:iCs/>
          <w:sz w:val="26"/>
        </w:rPr>
        <w:t xml:space="preserve"> advocacy </w:t>
      </w:r>
      <w:r w:rsidRPr="000A2492">
        <w:rPr>
          <w:rFonts w:eastAsia="MS Gothic" w:cs="Times New Roman"/>
          <w:b/>
          <w:iCs/>
          <w:sz w:val="26"/>
          <w:u w:val="single"/>
        </w:rPr>
        <w:t>impossible</w:t>
      </w:r>
      <w:r w:rsidRPr="000A2492">
        <w:rPr>
          <w:rFonts w:eastAsia="MS Gothic" w:cs="Times New Roman"/>
          <w:b/>
          <w:iCs/>
          <w:sz w:val="26"/>
        </w:rPr>
        <w:t xml:space="preserve"> </w:t>
      </w:r>
    </w:p>
    <w:p w14:paraId="008C248C" w14:textId="77777777" w:rsidR="00CD6F0D" w:rsidRPr="000A2492" w:rsidRDefault="00CD6F0D" w:rsidP="00CD6F0D">
      <w:pPr>
        <w:rPr>
          <w:rFonts w:eastAsia="Cambria" w:cs="Times New Roman"/>
        </w:rPr>
      </w:pPr>
      <w:r w:rsidRPr="000A2492">
        <w:rPr>
          <w:rFonts w:eastAsia="Cambria" w:cs="Times New Roman"/>
          <w:b/>
          <w:bCs/>
          <w:sz w:val="26"/>
        </w:rPr>
        <w:t>Weeden 15</w:t>
      </w:r>
      <w:r w:rsidRPr="000A2492">
        <w:rPr>
          <w:rFonts w:eastAsia="Cambria" w:cs="Times New Roman"/>
        </w:rPr>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1B62B1DA" w14:textId="77777777" w:rsidR="00CD6F0D" w:rsidRPr="00F364D3" w:rsidRDefault="00CD6F0D" w:rsidP="00CD6F0D">
      <w:pPr>
        <w:rPr>
          <w:rFonts w:eastAsia="Cambria" w:cs="Times New Roman"/>
          <w:u w:val="single"/>
        </w:rPr>
      </w:pPr>
      <w:r w:rsidRPr="00465296">
        <w:rPr>
          <w:rFonts w:eastAsia="Cambria" w:cs="Times New Roman"/>
          <w:sz w:val="16"/>
        </w:rPr>
        <w:t xml:space="preserve">Plus, </w:t>
      </w:r>
      <w:r w:rsidRPr="00FD78C4">
        <w:rPr>
          <w:rFonts w:eastAsia="Cambria" w:cs="Times New Roman"/>
          <w:u w:val="single"/>
        </w:rPr>
        <w:t>there’s the</w:t>
      </w:r>
      <w:r w:rsidRPr="00FD78C4">
        <w:rPr>
          <w:rFonts w:eastAsia="Cambria" w:cs="Times New Roman"/>
          <w:sz w:val="16"/>
        </w:rPr>
        <w:t xml:space="preserve"> </w:t>
      </w:r>
      <w:r w:rsidRPr="00FD78C4">
        <w:rPr>
          <w:rFonts w:eastAsia="Cambria" w:cs="Times New Roman"/>
          <w:b/>
          <w:iCs/>
          <w:u w:val="single"/>
        </w:rPr>
        <w:t>larger question</w:t>
      </w:r>
      <w:r w:rsidRPr="00FD78C4">
        <w:rPr>
          <w:rFonts w:eastAsia="Cambria" w:cs="Times New Roman"/>
          <w:sz w:val="16"/>
        </w:rPr>
        <w:t xml:space="preserve"> of </w:t>
      </w:r>
      <w:r w:rsidRPr="00FD78C4">
        <w:rPr>
          <w:rFonts w:eastAsia="Cambria" w:cs="Times New Roman"/>
          <w:u w:val="single"/>
        </w:rPr>
        <w:t xml:space="preserve">whether a more </w:t>
      </w:r>
      <w:r w:rsidRPr="00FD78C4">
        <w:rPr>
          <w:rFonts w:eastAsia="Cambria" w:cs="Times New Roman"/>
          <w:b/>
          <w:iCs/>
          <w:u w:val="single"/>
        </w:rPr>
        <w:t>aggressive approach</w:t>
      </w:r>
      <w:r w:rsidRPr="00FD78C4">
        <w:rPr>
          <w:rFonts w:eastAsia="Cambria" w:cs="Times New Roman"/>
          <w:sz w:val="16"/>
        </w:rPr>
        <w:t xml:space="preserve"> </w:t>
      </w:r>
      <w:r w:rsidRPr="00FD78C4">
        <w:rPr>
          <w:rFonts w:eastAsia="Cambria" w:cs="Times New Roman"/>
          <w:u w:val="single"/>
        </w:rPr>
        <w:t>is in the best interest of all of America’s space organizations, including the</w:t>
      </w:r>
      <w:r w:rsidRPr="000A2492">
        <w:rPr>
          <w:rFonts w:eastAsia="Cambria" w:cs="Times New Roman"/>
          <w:u w:val="single"/>
        </w:rPr>
        <w:t xml:space="preserve"> burgeoning </w:t>
      </w:r>
      <w:r w:rsidRPr="000A2492">
        <w:rPr>
          <w:rFonts w:eastAsia="Cambria" w:cs="Times New Roman"/>
          <w:b/>
          <w:iCs/>
          <w:u w:val="single"/>
        </w:rPr>
        <w:t>commercial space sector.</w:t>
      </w:r>
      <w:r>
        <w:rPr>
          <w:rFonts w:eastAsia="Cambria" w:cs="Times New Roman"/>
          <w:b/>
          <w:iCs/>
          <w:u w:val="single"/>
        </w:rPr>
        <w:t xml:space="preserve"> </w:t>
      </w:r>
      <w:r w:rsidRPr="000A2492">
        <w:rPr>
          <w:rFonts w:eastAsia="Cambria" w:cs="Times New Roman"/>
          <w:highlight w:val="cyan"/>
          <w:u w:val="single"/>
        </w:rPr>
        <w:t xml:space="preserve">We live in an age of </w:t>
      </w:r>
      <w:r w:rsidRPr="00F364D3">
        <w:rPr>
          <w:rFonts w:eastAsia="Cambria" w:cs="Times New Roman"/>
          <w:b/>
          <w:iCs/>
          <w:u w:val="single"/>
        </w:rPr>
        <w:t xml:space="preserve">proliferating </w:t>
      </w:r>
      <w:r w:rsidRPr="000A2492">
        <w:rPr>
          <w:rFonts w:eastAsia="Cambria" w:cs="Times New Roman"/>
          <w:b/>
          <w:iCs/>
          <w:highlight w:val="cyan"/>
          <w:u w:val="single"/>
        </w:rPr>
        <w:t>a</w:t>
      </w:r>
      <w:r w:rsidRPr="00F364D3">
        <w:rPr>
          <w:rFonts w:eastAsia="Cambria" w:cs="Times New Roman"/>
          <w:b/>
          <w:iCs/>
          <w:u w:val="single"/>
        </w:rPr>
        <w:t>nti-</w:t>
      </w:r>
      <w:r w:rsidRPr="000A2492">
        <w:rPr>
          <w:rFonts w:eastAsia="Cambria" w:cs="Times New Roman"/>
          <w:b/>
          <w:iCs/>
          <w:highlight w:val="cyan"/>
          <w:u w:val="single"/>
        </w:rPr>
        <w:t>sat</w:t>
      </w:r>
      <w:r w:rsidRPr="00F364D3">
        <w:rPr>
          <w:rFonts w:eastAsia="Cambria" w:cs="Times New Roman"/>
          <w:b/>
          <w:iCs/>
          <w:u w:val="single"/>
        </w:rPr>
        <w:t>ellite capabilities.</w:t>
      </w:r>
      <w:r w:rsidRPr="00F364D3">
        <w:rPr>
          <w:rFonts w:eastAsia="Cambria" w:cs="Times New Roman"/>
          <w:sz w:val="16"/>
        </w:rPr>
        <w:t xml:space="preserve"> T</w:t>
      </w:r>
      <w:r w:rsidRPr="00465296">
        <w:rPr>
          <w:rFonts w:eastAsia="Cambria" w:cs="Times New Roman"/>
          <w:sz w:val="16"/>
        </w:rPr>
        <w:t xml:space="preserve">here is a growing body of </w:t>
      </w:r>
      <w:r w:rsidRPr="00FD78C4">
        <w:rPr>
          <w:rFonts w:eastAsia="Cambria" w:cs="Times New Roman"/>
          <w:sz w:val="16"/>
        </w:rPr>
        <w:t xml:space="preserve">evidence that </w:t>
      </w:r>
      <w:r w:rsidRPr="00FD78C4">
        <w:rPr>
          <w:rFonts w:eastAsia="Cambria" w:cs="Times New Roman"/>
          <w:u w:val="single"/>
        </w:rPr>
        <w:t xml:space="preserve">China is actively developing at least two hit-to-kill </w:t>
      </w:r>
      <w:r w:rsidRPr="00FD78C4">
        <w:rPr>
          <w:rFonts w:eastAsia="Cambria" w:cs="Times New Roman"/>
          <w:b/>
          <w:iCs/>
          <w:u w:val="single"/>
        </w:rPr>
        <w:t>ASAT</w:t>
      </w:r>
      <w:r w:rsidRPr="00FD78C4">
        <w:rPr>
          <w:rFonts w:eastAsia="Cambria" w:cs="Times New Roman"/>
          <w:sz w:val="16"/>
        </w:rPr>
        <w:t xml:space="preserve"> weapon systems</w:t>
      </w:r>
      <w:r w:rsidRPr="00FD78C4">
        <w:rPr>
          <w:rFonts w:eastAsia="Cambria" w:cs="Times New Roman"/>
          <w:u w:val="single"/>
        </w:rPr>
        <w:t xml:space="preserve">. The development process has included at least </w:t>
      </w:r>
      <w:r w:rsidRPr="00FD78C4">
        <w:rPr>
          <w:rFonts w:eastAsia="Cambria" w:cs="Times New Roman"/>
          <w:b/>
          <w:iCs/>
          <w:u w:val="single"/>
        </w:rPr>
        <w:t>five tests</w:t>
      </w:r>
      <w:r w:rsidRPr="00FD78C4">
        <w:rPr>
          <w:rFonts w:eastAsia="Cambria" w:cs="Times New Roman"/>
          <w:sz w:val="16"/>
        </w:rPr>
        <w:t xml:space="preserve"> of these systems, </w:t>
      </w:r>
      <w:r w:rsidRPr="00FD78C4">
        <w:rPr>
          <w:rFonts w:eastAsia="Cambria" w:cs="Times New Roman"/>
          <w:u w:val="single"/>
        </w:rPr>
        <w:t xml:space="preserve">including one that created thousands of pieces of space </w:t>
      </w:r>
      <w:r w:rsidRPr="00FD78C4">
        <w:rPr>
          <w:rFonts w:eastAsia="Cambria" w:cs="Times New Roman"/>
          <w:b/>
          <w:iCs/>
          <w:u w:val="single"/>
        </w:rPr>
        <w:t>debris</w:t>
      </w:r>
      <w:r w:rsidRPr="00FD78C4">
        <w:rPr>
          <w:rFonts w:eastAsia="Cambria" w:cs="Times New Roman"/>
          <w:sz w:val="16"/>
        </w:rPr>
        <w:t xml:space="preserve">. </w:t>
      </w:r>
      <w:r w:rsidRPr="00FD78C4">
        <w:rPr>
          <w:rFonts w:eastAsia="Cambria" w:cs="Times New Roman"/>
          <w:u w:val="single"/>
        </w:rPr>
        <w:t xml:space="preserve">Russia has fielded operational ASAT capabilities in the past, and Russian officials have recently stated that development work has started again on an </w:t>
      </w:r>
      <w:r w:rsidRPr="00FD78C4">
        <w:rPr>
          <w:rFonts w:eastAsia="Cambria" w:cs="Times New Roman"/>
          <w:b/>
          <w:iCs/>
          <w:u w:val="single"/>
        </w:rPr>
        <w:t>air-based ASAT</w:t>
      </w:r>
      <w:r w:rsidRPr="00FD78C4">
        <w:rPr>
          <w:rFonts w:eastAsia="Cambria" w:cs="Times New Roman"/>
          <w:sz w:val="16"/>
        </w:rPr>
        <w:t xml:space="preserve"> system. Not to be outdone, </w:t>
      </w:r>
      <w:r w:rsidRPr="00FD78C4">
        <w:rPr>
          <w:rFonts w:eastAsia="Cambria" w:cs="Times New Roman"/>
          <w:u w:val="single"/>
        </w:rPr>
        <w:t xml:space="preserve">elements of the Indian government have also </w:t>
      </w:r>
      <w:r w:rsidRPr="00FD78C4">
        <w:rPr>
          <w:rFonts w:eastAsia="Cambria" w:cs="Times New Roman"/>
          <w:b/>
          <w:iCs/>
          <w:u w:val="single"/>
        </w:rPr>
        <w:t>signaled</w:t>
      </w:r>
      <w:r w:rsidRPr="00FD78C4">
        <w:rPr>
          <w:rFonts w:eastAsia="Cambria" w:cs="Times New Roman"/>
          <w:u w:val="single"/>
        </w:rPr>
        <w:t xml:space="preserve"> interest in developing both missile defense and ASAT </w:t>
      </w:r>
      <w:r w:rsidRPr="00FD78C4">
        <w:rPr>
          <w:rFonts w:eastAsia="Cambria" w:cs="Times New Roman"/>
          <w:b/>
          <w:iCs/>
          <w:u w:val="single"/>
        </w:rPr>
        <w:t>capabilities</w:t>
      </w:r>
      <w:r w:rsidRPr="00FD78C4">
        <w:rPr>
          <w:rFonts w:eastAsia="Cambria" w:cs="Times New Roman"/>
          <w:sz w:val="16"/>
        </w:rPr>
        <w:t xml:space="preserve"> themselves. </w:t>
      </w:r>
      <w:r w:rsidRPr="00FD78C4">
        <w:rPr>
          <w:rFonts w:eastAsia="Cambria" w:cs="Times New Roman"/>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 The number of other countries that already possess ballistic missile and space launch technology—and could thus develop their own crude ASAT capabilities—is growing. The U.S. national</w:t>
      </w:r>
      <w:r w:rsidRPr="00465296">
        <w:rPr>
          <w:rFonts w:eastAsia="Cambria" w:cs="Times New Roman"/>
          <w:sz w:val="16"/>
          <w:szCs w:val="16"/>
        </w:rPr>
        <w:t xml:space="preserve"> security space community sees this shift towards a more “contested” space environment </w:t>
      </w:r>
      <w:r w:rsidRPr="00FD78C4">
        <w:rPr>
          <w:rFonts w:eastAsia="Cambria" w:cs="Times New Roman"/>
          <w:sz w:val="16"/>
          <w:szCs w:val="16"/>
        </w:rPr>
        <w:t xml:space="preserve">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 </w:t>
      </w:r>
      <w:r w:rsidRPr="00FD78C4">
        <w:rPr>
          <w:rFonts w:eastAsia="Cambria" w:cs="Times New Roman"/>
          <w:u w:val="single"/>
        </w:rPr>
        <w:t xml:space="preserve">The proliferation of ASAT capabilities and the </w:t>
      </w:r>
      <w:r w:rsidRPr="00FD78C4">
        <w:rPr>
          <w:rFonts w:eastAsia="Cambria" w:cs="Times New Roman"/>
          <w:b/>
          <w:iCs/>
          <w:u w:val="single"/>
        </w:rPr>
        <w:t>threat</w:t>
      </w:r>
      <w:r w:rsidRPr="00FD78C4">
        <w:rPr>
          <w:rFonts w:eastAsia="Cambria" w:cs="Times New Roman"/>
          <w:u w:val="single"/>
        </w:rPr>
        <w:t xml:space="preserve"> they are thought to pose to these space systems presents a </w:t>
      </w:r>
      <w:r w:rsidRPr="00FD78C4">
        <w:rPr>
          <w:rFonts w:eastAsia="Cambria" w:cs="Times New Roman"/>
          <w:b/>
          <w:iCs/>
          <w:u w:val="single"/>
        </w:rPr>
        <w:t>serious challenge</w:t>
      </w:r>
      <w:r w:rsidRPr="00FD78C4">
        <w:rPr>
          <w:rFonts w:eastAsia="Cambria" w:cs="Times New Roman"/>
          <w:sz w:val="16"/>
        </w:rPr>
        <w:t xml:space="preserve"> </w:t>
      </w:r>
      <w:r w:rsidRPr="00FD78C4">
        <w:rPr>
          <w:rFonts w:eastAsia="Cambria" w:cs="Times New Roman"/>
          <w:u w:val="single"/>
        </w:rPr>
        <w:t>to the</w:t>
      </w:r>
      <w:r w:rsidRPr="00FD78C4">
        <w:rPr>
          <w:rFonts w:eastAsia="Cambria" w:cs="Times New Roman"/>
          <w:sz w:val="16"/>
        </w:rPr>
        <w:t xml:space="preserve"> </w:t>
      </w:r>
      <w:r w:rsidRPr="00FD78C4">
        <w:rPr>
          <w:rFonts w:eastAsia="Cambria" w:cs="Times New Roman"/>
          <w:b/>
          <w:iCs/>
          <w:u w:val="single"/>
        </w:rPr>
        <w:t>U</w:t>
      </w:r>
      <w:r w:rsidRPr="00FD78C4">
        <w:rPr>
          <w:rFonts w:eastAsia="Cambria" w:cs="Times New Roman"/>
          <w:sz w:val="16"/>
        </w:rPr>
        <w:t xml:space="preserve">nited </w:t>
      </w:r>
      <w:r w:rsidRPr="00FD78C4">
        <w:rPr>
          <w:rFonts w:eastAsia="Cambria" w:cs="Times New Roman"/>
          <w:b/>
          <w:iCs/>
          <w:u w:val="single"/>
        </w:rPr>
        <w:t>S</w:t>
      </w:r>
      <w:r w:rsidRPr="00FD78C4">
        <w:rPr>
          <w:rFonts w:eastAsia="Cambria" w:cs="Times New Roman"/>
          <w:sz w:val="16"/>
        </w:rPr>
        <w:t xml:space="preserve">tates’ </w:t>
      </w:r>
      <w:r w:rsidRPr="00FD78C4">
        <w:rPr>
          <w:rFonts w:eastAsia="Cambria" w:cs="Times New Roman"/>
          <w:u w:val="single"/>
        </w:rPr>
        <w:t xml:space="preserve">military and intelligence capabilities. The concern extends not only to the ability </w:t>
      </w:r>
      <w:r w:rsidRPr="00FD78C4">
        <w:rPr>
          <w:rFonts w:eastAsia="Cambria" w:cs="Times New Roman"/>
          <w:sz w:val="16"/>
        </w:rPr>
        <w:t xml:space="preserve">of the United States </w:t>
      </w:r>
      <w:r w:rsidRPr="00FD78C4">
        <w:rPr>
          <w:rFonts w:eastAsia="Cambria" w:cs="Times New Roman"/>
          <w:u w:val="single"/>
        </w:rPr>
        <w:t xml:space="preserve">to defend its own national security interests, but also to its ability to continue to contribute to the defense of its </w:t>
      </w:r>
      <w:r w:rsidRPr="00FD78C4">
        <w:rPr>
          <w:rFonts w:eastAsia="Cambria" w:cs="Times New Roman"/>
          <w:b/>
          <w:iCs/>
          <w:u w:val="single"/>
        </w:rPr>
        <w:t>allies</w:t>
      </w:r>
      <w:r w:rsidRPr="00FD78C4">
        <w:rPr>
          <w:rFonts w:eastAsia="Cambria" w:cs="Times New Roman"/>
          <w:u w:val="single"/>
        </w:rPr>
        <w:t xml:space="preserve">. </w:t>
      </w:r>
      <w:r w:rsidRPr="00FD78C4">
        <w:rPr>
          <w:rFonts w:eastAsia="Cambria" w:cs="Times New Roman"/>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w:t>
      </w:r>
      <w:r w:rsidRPr="00465296">
        <w:rPr>
          <w:rFonts w:eastAsia="Cambria" w:cs="Times New Roman"/>
          <w:sz w:val="16"/>
          <w:szCs w:val="16"/>
        </w:rPr>
        <w:t xml:space="preserve">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 </w:t>
      </w:r>
      <w:r w:rsidRPr="000A2492">
        <w:rPr>
          <w:rFonts w:eastAsia="Cambria" w:cs="Times New Roman"/>
          <w:u w:val="single"/>
        </w:rPr>
        <w:t xml:space="preserve">U.S. policy on national security space is a </w:t>
      </w:r>
      <w:r w:rsidRPr="000A2492">
        <w:rPr>
          <w:rFonts w:eastAsia="Cambria" w:cs="Times New Roman"/>
          <w:b/>
          <w:iCs/>
          <w:u w:val="single"/>
        </w:rPr>
        <w:t>conglomeration</w:t>
      </w:r>
      <w:r w:rsidRPr="00465296">
        <w:rPr>
          <w:rFonts w:eastAsia="Cambria" w:cs="Times New Roman"/>
          <w:sz w:val="16"/>
        </w:rPr>
        <w:t xml:space="preserve"> </w:t>
      </w:r>
      <w:r w:rsidRPr="000A2492">
        <w:rPr>
          <w:rFonts w:eastAsia="Cambria" w:cs="Times New Roman"/>
          <w:u w:val="single"/>
        </w:rPr>
        <w:t>of the</w:t>
      </w:r>
      <w:r w:rsidRPr="00465296">
        <w:rPr>
          <w:rFonts w:eastAsia="Cambria" w:cs="Times New Roman"/>
          <w:sz w:val="16"/>
        </w:rPr>
        <w:t xml:space="preserve"> </w:t>
      </w:r>
      <w:r w:rsidRPr="000A2492">
        <w:rPr>
          <w:rFonts w:eastAsia="Cambria" w:cs="Times New Roman"/>
          <w:b/>
          <w:iCs/>
          <w:u w:val="single"/>
        </w:rPr>
        <w:t>four schools of thought</w:t>
      </w:r>
      <w:r w:rsidRPr="00465296">
        <w:rPr>
          <w:rFonts w:eastAsia="Cambria" w:cs="Times New Roman"/>
          <w:sz w:val="16"/>
        </w:rPr>
        <w:t xml:space="preserve">, with one school of thought usually prioritized over the others. </w:t>
      </w:r>
      <w:r w:rsidRPr="000A2492">
        <w:rPr>
          <w:rFonts w:eastAsia="Cambria" w:cs="Times New Roman"/>
          <w:u w:val="single"/>
        </w:rPr>
        <w:t>This conglomeration is a result of the interagency process for creating policy on national security issues, and the bargaining that takes place between the different agencies involved in the decision.</w:t>
      </w:r>
      <w:r>
        <w:rPr>
          <w:rFonts w:eastAsia="Cambria" w:cs="Times New Roman"/>
          <w:u w:val="single"/>
        </w:rPr>
        <w:t xml:space="preserve"> </w:t>
      </w:r>
      <w:r w:rsidRPr="000A2492">
        <w:rPr>
          <w:rFonts w:eastAsia="Cambria" w:cs="Times New Roman"/>
          <w:highlight w:val="cyan"/>
          <w:u w:val="single"/>
        </w:rPr>
        <w:t>The</w:t>
      </w:r>
      <w:r w:rsidRPr="000A2492">
        <w:rPr>
          <w:rFonts w:eastAsia="Cambria" w:cs="Times New Roman"/>
          <w:u w:val="single"/>
        </w:rPr>
        <w:t xml:space="preserve"> U.S. </w:t>
      </w:r>
      <w:r w:rsidRPr="000A2492">
        <w:rPr>
          <w:rFonts w:eastAsia="Cambria" w:cs="Times New Roman"/>
          <w:highlight w:val="cyan"/>
          <w:u w:val="single"/>
        </w:rPr>
        <w:t xml:space="preserve">government is </w:t>
      </w:r>
      <w:r w:rsidRPr="00F364D3">
        <w:rPr>
          <w:rFonts w:eastAsia="Cambria" w:cs="Times New Roman"/>
          <w:highlight w:val="cyan"/>
          <w:u w:val="single"/>
        </w:rPr>
        <w:t xml:space="preserve">not a </w:t>
      </w:r>
      <w:r w:rsidRPr="00F364D3">
        <w:rPr>
          <w:rFonts w:eastAsia="Cambria" w:cs="Times New Roman"/>
          <w:b/>
          <w:iCs/>
          <w:highlight w:val="cyan"/>
          <w:u w:val="single"/>
        </w:rPr>
        <w:t>unitary actor</w:t>
      </w:r>
      <w:r w:rsidRPr="00465296">
        <w:rPr>
          <w:rFonts w:eastAsia="Cambria" w:cs="Times New Roman"/>
          <w:sz w:val="16"/>
        </w:rPr>
        <w:t xml:space="preserve">, </w:t>
      </w:r>
      <w:r w:rsidRPr="000A2492">
        <w:rPr>
          <w:rFonts w:eastAsia="Cambria" w:cs="Times New Roman"/>
          <w:u w:val="single"/>
        </w:rPr>
        <w:t xml:space="preserve">and </w:t>
      </w:r>
      <w:r w:rsidRPr="00F364D3">
        <w:rPr>
          <w:rFonts w:eastAsia="Cambria" w:cs="Times New Roman"/>
          <w:u w:val="single"/>
        </w:rPr>
        <w:t>the perspective of</w:t>
      </w:r>
      <w:r w:rsidRPr="000A2492">
        <w:rPr>
          <w:rFonts w:eastAsia="Cambria" w:cs="Times New Roman"/>
          <w:u w:val="single"/>
        </w:rPr>
        <w:t xml:space="preserve"> each of the </w:t>
      </w:r>
      <w:r w:rsidRPr="00F364D3">
        <w:rPr>
          <w:rFonts w:eastAsia="Cambria" w:cs="Times New Roman"/>
          <w:b/>
          <w:iCs/>
          <w:u w:val="single"/>
        </w:rPr>
        <w:t>many agencies</w:t>
      </w:r>
      <w:r w:rsidRPr="00465296">
        <w:rPr>
          <w:rFonts w:eastAsia="Cambria" w:cs="Times New Roman"/>
          <w:sz w:val="16"/>
        </w:rPr>
        <w:t xml:space="preserve"> </w:t>
      </w:r>
      <w:r w:rsidRPr="000A2492">
        <w:rPr>
          <w:rFonts w:eastAsia="Cambria" w:cs="Times New Roman"/>
          <w:u w:val="single"/>
        </w:rPr>
        <w:t xml:space="preserve">within the </w:t>
      </w:r>
      <w:r w:rsidRPr="000A2492">
        <w:rPr>
          <w:rFonts w:eastAsia="Cambria" w:cs="Times New Roman"/>
          <w:b/>
          <w:iCs/>
          <w:u w:val="single"/>
        </w:rPr>
        <w:t>interagency decision-making process</w:t>
      </w:r>
      <w:r w:rsidRPr="00465296">
        <w:rPr>
          <w:rFonts w:eastAsia="Cambria" w:cs="Times New Roman"/>
          <w:sz w:val="16"/>
        </w:rPr>
        <w:t xml:space="preserve"> </w:t>
      </w:r>
      <w:r w:rsidRPr="000A2492">
        <w:rPr>
          <w:rFonts w:eastAsia="Cambria" w:cs="Times New Roman"/>
          <w:u w:val="single"/>
        </w:rPr>
        <w:t xml:space="preserve">usually </w:t>
      </w:r>
      <w:r w:rsidRPr="00F364D3">
        <w:rPr>
          <w:rFonts w:eastAsia="Cambria" w:cs="Times New Roman"/>
          <w:u w:val="single"/>
        </w:rPr>
        <w:t xml:space="preserve">reflects a preference </w:t>
      </w:r>
      <w:r w:rsidRPr="00FD78C4">
        <w:rPr>
          <w:rFonts w:eastAsia="Cambria" w:cs="Times New Roman"/>
          <w:u w:val="single"/>
        </w:rPr>
        <w:t xml:space="preserve">for one of these </w:t>
      </w:r>
      <w:r w:rsidRPr="00FD78C4">
        <w:rPr>
          <w:rFonts w:eastAsia="Cambria" w:cs="Times New Roman"/>
          <w:b/>
          <w:iCs/>
          <w:u w:val="single"/>
        </w:rPr>
        <w:t>schools</w:t>
      </w:r>
      <w:r w:rsidRPr="00FD78C4">
        <w:rPr>
          <w:rFonts w:eastAsia="Cambria" w:cs="Times New Roman"/>
          <w:u w:val="single"/>
        </w:rPr>
        <w:t xml:space="preserve"> over the other</w:t>
      </w:r>
      <w:r w:rsidRPr="00FD78C4">
        <w:rPr>
          <w:rFonts w:eastAsia="Cambria" w:cs="Times New Roman"/>
          <w:sz w:val="16"/>
        </w:rPr>
        <w:t xml:space="preserve">. </w:t>
      </w:r>
      <w:r w:rsidRPr="00FD78C4">
        <w:rPr>
          <w:rFonts w:eastAsia="Cambria" w:cs="Times New Roman"/>
          <w:u w:val="single"/>
        </w:rPr>
        <w:t xml:space="preserve">As </w:t>
      </w:r>
      <w:r w:rsidRPr="00F364D3">
        <w:rPr>
          <w:rFonts w:eastAsia="Cambria" w:cs="Times New Roman"/>
          <w:u w:val="single"/>
        </w:rPr>
        <w:t xml:space="preserve">a result, </w:t>
      </w:r>
      <w:r w:rsidRPr="000A2492">
        <w:rPr>
          <w:rFonts w:eastAsia="Cambria" w:cs="Times New Roman"/>
          <w:b/>
          <w:iCs/>
          <w:highlight w:val="cyan"/>
          <w:u w:val="single"/>
        </w:rPr>
        <w:t>decisions</w:t>
      </w:r>
      <w:r w:rsidRPr="000A2492">
        <w:rPr>
          <w:rFonts w:eastAsia="Cambria" w:cs="Times New Roman"/>
          <w:u w:val="single"/>
        </w:rPr>
        <w:t xml:space="preserve"> made by the U.S. government on national security space policy often </w:t>
      </w:r>
      <w:r w:rsidRPr="00F364D3">
        <w:rPr>
          <w:rFonts w:eastAsia="Cambria" w:cs="Times New Roman"/>
          <w:u w:val="single"/>
        </w:rPr>
        <w:t xml:space="preserve">reflect </w:t>
      </w:r>
      <w:r w:rsidRPr="000A2492">
        <w:rPr>
          <w:rFonts w:eastAsia="Cambria" w:cs="Times New Roman"/>
          <w:highlight w:val="cyan"/>
          <w:u w:val="single"/>
        </w:rPr>
        <w:t xml:space="preserve">a </w:t>
      </w:r>
      <w:r w:rsidRPr="000A2492">
        <w:rPr>
          <w:rFonts w:eastAsia="Cambria" w:cs="Times New Roman"/>
          <w:b/>
          <w:iCs/>
          <w:highlight w:val="cyan"/>
          <w:u w:val="single"/>
        </w:rPr>
        <w:t>compromise</w:t>
      </w:r>
      <w:r w:rsidRPr="000A2492">
        <w:rPr>
          <w:rFonts w:eastAsia="Cambria" w:cs="Times New Roman"/>
          <w:highlight w:val="cyan"/>
          <w:u w:val="single"/>
        </w:rPr>
        <w:t xml:space="preserve"> between</w:t>
      </w:r>
      <w:r w:rsidRPr="00465296">
        <w:rPr>
          <w:rFonts w:eastAsia="Cambria" w:cs="Times New Roman"/>
          <w:sz w:val="16"/>
        </w:rPr>
        <w:t xml:space="preserve"> </w:t>
      </w:r>
      <w:r w:rsidRPr="000A2492">
        <w:rPr>
          <w:rFonts w:eastAsia="Cambria" w:cs="Times New Roman"/>
          <w:b/>
          <w:iCs/>
          <w:u w:val="single"/>
        </w:rPr>
        <w:t xml:space="preserve">multiple </w:t>
      </w:r>
      <w:r w:rsidRPr="000A2492">
        <w:rPr>
          <w:rFonts w:eastAsia="Cambria" w:cs="Times New Roman"/>
          <w:b/>
          <w:iCs/>
          <w:highlight w:val="cyan"/>
          <w:u w:val="single"/>
        </w:rPr>
        <w:t>schools of thought</w:t>
      </w:r>
      <w:r w:rsidRPr="00FD78C4">
        <w:rPr>
          <w:rFonts w:eastAsia="Cambria" w:cs="Times New Roman"/>
          <w:sz w:val="16"/>
        </w:rPr>
        <w:t xml:space="preserve">, </w:t>
      </w:r>
      <w:r w:rsidRPr="00FD78C4">
        <w:rPr>
          <w:rFonts w:eastAsia="Cambria" w:cs="Times New Roman"/>
          <w:u w:val="single"/>
        </w:rPr>
        <w:t xml:space="preserve">rather than a </w:t>
      </w:r>
      <w:r w:rsidRPr="00FD78C4">
        <w:rPr>
          <w:rFonts w:eastAsia="Cambria" w:cs="Times New Roman"/>
          <w:b/>
          <w:iCs/>
          <w:u w:val="single"/>
        </w:rPr>
        <w:t>strict adherence</w:t>
      </w:r>
      <w:r w:rsidRPr="00FD78C4">
        <w:rPr>
          <w:rFonts w:eastAsia="Cambria" w:cs="Times New Roman"/>
          <w:u w:val="single"/>
        </w:rPr>
        <w:t xml:space="preserve"> to one </w:t>
      </w:r>
      <w:r w:rsidRPr="00FD78C4">
        <w:rPr>
          <w:rFonts w:eastAsia="Cambria" w:cs="Times New Roman"/>
          <w:b/>
          <w:iCs/>
          <w:u w:val="single"/>
        </w:rPr>
        <w:t>over all the others</w:t>
      </w:r>
      <w:r w:rsidRPr="00FD78C4">
        <w:rPr>
          <w:rFonts w:eastAsia="Cambria" w:cs="Times New Roman"/>
          <w:sz w:val="16"/>
        </w:rPr>
        <w:t>.</w:t>
      </w:r>
      <w:r w:rsidRPr="00465296">
        <w:rPr>
          <w:rFonts w:eastAsia="Cambria" w:cs="Times New Roman"/>
          <w:sz w:val="16"/>
        </w:rPr>
        <w:t xml:space="preserve"> </w:t>
      </w:r>
      <w:r w:rsidRPr="00FD78C4">
        <w:rPr>
          <w:rFonts w:eastAsia="Cambria" w:cs="Times New Roman"/>
          <w:u w:val="single"/>
        </w:rPr>
        <w:t xml:space="preserve">Why choose to contextualize this issue from the </w:t>
      </w:r>
      <w:r w:rsidRPr="00FD78C4">
        <w:rPr>
          <w:rFonts w:eastAsia="Cambria" w:cs="Times New Roman"/>
          <w:b/>
          <w:iCs/>
          <w:u w:val="single"/>
        </w:rPr>
        <w:t>perspective of the military</w:t>
      </w:r>
      <w:r w:rsidRPr="00FD78C4">
        <w:rPr>
          <w:rFonts w:eastAsia="Cambria" w:cs="Times New Roman"/>
          <w:u w:val="single"/>
        </w:rPr>
        <w:t xml:space="preserve"> </w:t>
      </w:r>
      <w:r w:rsidRPr="00FD78C4">
        <w:rPr>
          <w:rFonts w:eastAsia="Cambria" w:cs="Times New Roman"/>
          <w:sz w:val="16"/>
        </w:rPr>
        <w:t xml:space="preserve">when space activities encompass much more than just the military? </w:t>
      </w:r>
      <w:r w:rsidRPr="00FD78C4">
        <w:rPr>
          <w:rFonts w:eastAsia="Cambria" w:cs="Times New Roman"/>
          <w:u w:val="single"/>
        </w:rPr>
        <w:t>The</w:t>
      </w:r>
      <w:r w:rsidRPr="00FD78C4">
        <w:rPr>
          <w:rFonts w:eastAsia="Cambria" w:cs="Times New Roman"/>
          <w:sz w:val="16"/>
        </w:rPr>
        <w:t xml:space="preserve"> </w:t>
      </w:r>
      <w:r w:rsidRPr="00FD78C4">
        <w:rPr>
          <w:rFonts w:eastAsia="Cambria" w:cs="Times New Roman"/>
          <w:b/>
          <w:iCs/>
          <w:u w:val="single"/>
        </w:rPr>
        <w:t>reason</w:t>
      </w:r>
      <w:r w:rsidRPr="00FD78C4">
        <w:rPr>
          <w:rFonts w:eastAsia="Cambria" w:cs="Times New Roman"/>
          <w:sz w:val="16"/>
        </w:rPr>
        <w:t xml:space="preserve"> </w:t>
      </w:r>
      <w:r w:rsidRPr="00FD78C4">
        <w:rPr>
          <w:rFonts w:eastAsia="Cambria" w:cs="Times New Roman"/>
          <w:u w:val="single"/>
        </w:rPr>
        <w:t>is that in the realm of policy, and</w:t>
      </w:r>
      <w:r w:rsidRPr="000A2492">
        <w:rPr>
          <w:rFonts w:eastAsia="Cambria" w:cs="Times New Roman"/>
          <w:u w:val="single"/>
        </w:rPr>
        <w:t xml:space="preserve"> space policy in particular, </w:t>
      </w:r>
      <w:r w:rsidRPr="000A2492">
        <w:rPr>
          <w:rFonts w:eastAsia="Cambria" w:cs="Times New Roman"/>
          <w:b/>
          <w:iCs/>
          <w:highlight w:val="cyan"/>
          <w:u w:val="single"/>
        </w:rPr>
        <w:t>national security</w:t>
      </w:r>
      <w:r w:rsidRPr="00465296">
        <w:rPr>
          <w:rFonts w:eastAsia="Cambria" w:cs="Times New Roman"/>
          <w:sz w:val="16"/>
          <w:highlight w:val="cyan"/>
        </w:rPr>
        <w:t xml:space="preserve"> </w:t>
      </w:r>
      <w:r w:rsidRPr="00FD78C4">
        <w:rPr>
          <w:rFonts w:eastAsia="Cambria" w:cs="Times New Roman"/>
          <w:u w:val="single"/>
        </w:rPr>
        <w:t>has</w:t>
      </w:r>
      <w:r w:rsidRPr="00FD78C4">
        <w:rPr>
          <w:rFonts w:eastAsia="Cambria" w:cs="Times New Roman"/>
          <w:sz w:val="16"/>
        </w:rPr>
        <w:t xml:space="preserve"> </w:t>
      </w:r>
      <w:r w:rsidRPr="000A2492">
        <w:rPr>
          <w:rFonts w:eastAsia="Cambria" w:cs="Times New Roman"/>
          <w:b/>
          <w:iCs/>
          <w:highlight w:val="cyan"/>
          <w:u w:val="single"/>
        </w:rPr>
        <w:t>dominated decision making</w:t>
      </w:r>
      <w:r w:rsidRPr="00465296">
        <w:rPr>
          <w:rFonts w:eastAsia="Cambria" w:cs="Times New Roman"/>
          <w:sz w:val="16"/>
        </w:rPr>
        <w:t xml:space="preserve"> </w:t>
      </w:r>
      <w:r w:rsidRPr="000A2492">
        <w:rPr>
          <w:rFonts w:eastAsia="Cambria" w:cs="Times New Roman"/>
          <w:u w:val="single"/>
        </w:rPr>
        <w:t xml:space="preserve">since the very beginning of the Space Age, </w:t>
      </w:r>
      <w:r w:rsidRPr="000A2492">
        <w:rPr>
          <w:rFonts w:eastAsia="Cambria" w:cs="Times New Roman"/>
          <w:highlight w:val="cyan"/>
          <w:u w:val="single"/>
        </w:rPr>
        <w:t>and</w:t>
      </w:r>
      <w:r w:rsidRPr="000A2492">
        <w:rPr>
          <w:rFonts w:eastAsia="Cambria" w:cs="Times New Roman"/>
          <w:u w:val="single"/>
        </w:rPr>
        <w:t xml:space="preserve"> still </w:t>
      </w:r>
      <w:r w:rsidRPr="000A2492">
        <w:rPr>
          <w:rFonts w:eastAsia="Cambria" w:cs="Times New Roman"/>
          <w:highlight w:val="cyan"/>
          <w:u w:val="single"/>
        </w:rPr>
        <w:t xml:space="preserve">holds a </w:t>
      </w:r>
      <w:r w:rsidRPr="000A2492">
        <w:rPr>
          <w:rFonts w:eastAsia="Cambria" w:cs="Times New Roman"/>
          <w:b/>
          <w:iCs/>
          <w:highlight w:val="cyan"/>
          <w:u w:val="single"/>
        </w:rPr>
        <w:t>privileged position</w:t>
      </w:r>
      <w:r w:rsidRPr="000A2492">
        <w:rPr>
          <w:rFonts w:eastAsia="Cambria" w:cs="Times New Roman"/>
          <w:highlight w:val="cyan"/>
          <w:u w:val="single"/>
        </w:rPr>
        <w:t xml:space="preserve"> in</w:t>
      </w:r>
      <w:r w:rsidRPr="000A2492">
        <w:rPr>
          <w:rFonts w:eastAsia="Cambria" w:cs="Times New Roman"/>
          <w:u w:val="single"/>
        </w:rPr>
        <w:t xml:space="preserve"> space </w:t>
      </w:r>
      <w:r w:rsidRPr="00FD78C4">
        <w:rPr>
          <w:rFonts w:eastAsia="Cambria" w:cs="Times New Roman"/>
          <w:b/>
          <w:iCs/>
          <w:u w:val="single"/>
        </w:rPr>
        <w:t xml:space="preserve">policy </w:t>
      </w:r>
      <w:r w:rsidRPr="000A2492">
        <w:rPr>
          <w:rFonts w:eastAsia="Cambria" w:cs="Times New Roman"/>
          <w:b/>
          <w:iCs/>
          <w:highlight w:val="cyan"/>
          <w:u w:val="single"/>
        </w:rPr>
        <w:t>debates</w:t>
      </w:r>
      <w:r w:rsidRPr="000A2492">
        <w:rPr>
          <w:rFonts w:eastAsia="Cambria" w:cs="Times New Roman"/>
          <w:u w:val="single"/>
        </w:rPr>
        <w:t>.</w:t>
      </w:r>
      <w:r>
        <w:rPr>
          <w:rFonts w:eastAsia="Cambria" w:cs="Times New Roman"/>
          <w:u w:val="single"/>
        </w:rPr>
        <w:t xml:space="preserve"> </w:t>
      </w:r>
      <w:r w:rsidRPr="000A2492">
        <w:rPr>
          <w:rFonts w:eastAsia="Cambria" w:cs="Times New Roman"/>
          <w:u w:val="single"/>
        </w:rPr>
        <w:t>This dominance is seen in the size of the U.S. national security space budget</w:t>
      </w:r>
      <w:r w:rsidRPr="00465296">
        <w:rPr>
          <w:rFonts w:eastAsia="Cambria" w:cs="Times New Roman"/>
          <w:sz w:val="16"/>
        </w:rPr>
        <w:t>—nearly $27.5 billion compared to NASA’s $17.8 billion in 2012—</w:t>
      </w:r>
      <w:r w:rsidRPr="000A2492">
        <w:rPr>
          <w:rFonts w:eastAsia="Cambria" w:cs="Times New Roman"/>
          <w:u w:val="single"/>
        </w:rPr>
        <w:t>but also in the use of the National Security Council process to make many space policy decisions.</w:t>
      </w:r>
      <w:r>
        <w:rPr>
          <w:rFonts w:eastAsia="Cambria" w:cs="Times New Roman"/>
          <w:u w:val="single"/>
        </w:rPr>
        <w:t xml:space="preserve"> </w:t>
      </w:r>
      <w:r w:rsidRPr="00465296">
        <w:rPr>
          <w:rFonts w:eastAsia="Cambria" w:cs="Times New Roman"/>
          <w:sz w:val="16"/>
        </w:rPr>
        <w:t xml:space="preserve">Finally, </w:t>
      </w:r>
      <w:r w:rsidRPr="000A2492">
        <w:rPr>
          <w:rFonts w:eastAsia="Cambria" w:cs="Times New Roman"/>
          <w:u w:val="single"/>
        </w:rPr>
        <w:t xml:space="preserve">it is important to understand why the </w:t>
      </w:r>
      <w:r w:rsidRPr="000A2492">
        <w:rPr>
          <w:rFonts w:eastAsia="Cambria" w:cs="Times New Roman"/>
          <w:b/>
          <w:iCs/>
          <w:u w:val="single"/>
        </w:rPr>
        <w:t>focus</w:t>
      </w:r>
      <w:r w:rsidRPr="00465296">
        <w:rPr>
          <w:rFonts w:eastAsia="Cambria" w:cs="Times New Roman"/>
          <w:sz w:val="16"/>
        </w:rPr>
        <w:t xml:space="preserve"> of this essay </w:t>
      </w:r>
      <w:r w:rsidRPr="000A2492">
        <w:rPr>
          <w:rFonts w:eastAsia="Cambria" w:cs="Times New Roman"/>
          <w:u w:val="single"/>
        </w:rPr>
        <w:t>is on the policies and activities of the</w:t>
      </w:r>
      <w:r w:rsidRPr="00465296">
        <w:rPr>
          <w:rFonts w:eastAsia="Cambria" w:cs="Times New Roman"/>
          <w:sz w:val="16"/>
        </w:rPr>
        <w:t xml:space="preserv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 xml:space="preserve">tates </w:t>
      </w:r>
      <w:r w:rsidRPr="000A2492">
        <w:rPr>
          <w:rFonts w:eastAsia="Cambria" w:cs="Times New Roman"/>
          <w:u w:val="single"/>
        </w:rPr>
        <w:t xml:space="preserve">and not on the </w:t>
      </w:r>
      <w:r w:rsidRPr="000A2492">
        <w:rPr>
          <w:rFonts w:eastAsia="Cambria" w:cs="Times New Roman"/>
          <w:b/>
          <w:iCs/>
          <w:u w:val="single"/>
        </w:rPr>
        <w:t>other countries</w:t>
      </w:r>
      <w:r w:rsidRPr="00465296">
        <w:rPr>
          <w:rFonts w:eastAsia="Cambria" w:cs="Times New Roman"/>
          <w:sz w:val="16"/>
        </w:rPr>
        <w:t xml:space="preserve"> involved. </w:t>
      </w:r>
      <w:r w:rsidRPr="000A2492">
        <w:rPr>
          <w:rFonts w:eastAsia="Cambria" w:cs="Times New Roman"/>
          <w:u w:val="single"/>
        </w:rPr>
        <w:t xml:space="preserve">The intent is not to place </w:t>
      </w:r>
      <w:r w:rsidRPr="000A2492">
        <w:rPr>
          <w:rFonts w:eastAsia="Cambria" w:cs="Times New Roman"/>
          <w:b/>
          <w:iCs/>
          <w:u w:val="single"/>
        </w:rPr>
        <w:t>blame</w:t>
      </w:r>
      <w:r w:rsidRPr="000A2492">
        <w:rPr>
          <w:rFonts w:eastAsia="Cambria" w:cs="Times New Roman"/>
          <w:u w:val="single"/>
        </w:rPr>
        <w:t xml:space="preserve"> for the current strategic instability in space solely on the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tates.</w:t>
      </w:r>
      <w:r>
        <w:rPr>
          <w:rFonts w:eastAsia="Cambria" w:cs="Times New Roman"/>
          <w:u w:val="single"/>
        </w:rPr>
        <w:t xml:space="preserve"> </w:t>
      </w:r>
      <w:r w:rsidRPr="00FD78C4">
        <w:rPr>
          <w:rFonts w:eastAsia="Cambria" w:cs="Times New Roman"/>
          <w:u w:val="single"/>
        </w:rPr>
        <w:t xml:space="preserve">The situation is </w:t>
      </w:r>
      <w:r w:rsidRPr="000A2492">
        <w:rPr>
          <w:rFonts w:eastAsia="Cambria" w:cs="Times New Roman"/>
          <w:highlight w:val="cyan"/>
          <w:u w:val="single"/>
        </w:rPr>
        <w:t>the result of</w:t>
      </w:r>
      <w:r w:rsidRPr="000A2492">
        <w:rPr>
          <w:rFonts w:eastAsia="Cambria" w:cs="Times New Roman"/>
          <w:u w:val="single"/>
        </w:rPr>
        <w:t xml:space="preserve"> the actions </w:t>
      </w:r>
      <w:r w:rsidRPr="00FD78C4">
        <w:rPr>
          <w:rFonts w:eastAsia="Cambria" w:cs="Times New Roman"/>
          <w:u w:val="single"/>
        </w:rPr>
        <w:t xml:space="preserve">of </w:t>
      </w:r>
      <w:r w:rsidRPr="00FD78C4">
        <w:rPr>
          <w:rFonts w:eastAsia="Cambria" w:cs="Times New Roman"/>
          <w:b/>
          <w:iCs/>
          <w:u w:val="single"/>
        </w:rPr>
        <w:t>several</w:t>
      </w:r>
      <w:r w:rsidRPr="00FD78C4">
        <w:rPr>
          <w:rFonts w:eastAsia="Cambria" w:cs="Times New Roman"/>
          <w:u w:val="single"/>
        </w:rPr>
        <w:t xml:space="preserve"> different </w:t>
      </w:r>
      <w:r w:rsidRPr="00FD78C4">
        <w:rPr>
          <w:rFonts w:eastAsia="Cambria" w:cs="Times New Roman"/>
          <w:b/>
          <w:iCs/>
          <w:u w:val="single"/>
        </w:rPr>
        <w:t>countries</w:t>
      </w:r>
      <w:r w:rsidRPr="00FD78C4">
        <w:rPr>
          <w:rFonts w:eastAsia="Cambria" w:cs="Times New Roman"/>
          <w:u w:val="single"/>
        </w:rPr>
        <w:t>,</w:t>
      </w:r>
      <w:r w:rsidRPr="00FD78C4">
        <w:rPr>
          <w:rFonts w:eastAsia="Cambria" w:cs="Times New Roman"/>
          <w:sz w:val="16"/>
        </w:rPr>
        <w:t xml:space="preserve"> </w:t>
      </w:r>
      <w:r w:rsidRPr="00FD78C4">
        <w:rPr>
          <w:rFonts w:eastAsia="Cambria" w:cs="Times New Roman"/>
          <w:u w:val="single"/>
        </w:rPr>
        <w:t>as well as the overarching</w:t>
      </w:r>
      <w:r w:rsidRPr="000A2492">
        <w:rPr>
          <w:rFonts w:eastAsia="Cambria" w:cs="Times New Roman"/>
          <w:u w:val="single"/>
        </w:rPr>
        <w:t xml:space="preserve"> </w:t>
      </w:r>
      <w:r w:rsidRPr="000A2492">
        <w:rPr>
          <w:rFonts w:eastAsia="Cambria" w:cs="Times New Roman"/>
          <w:b/>
          <w:iCs/>
          <w:highlight w:val="cyan"/>
          <w:u w:val="single"/>
        </w:rPr>
        <w:t xml:space="preserve">geopolitical </w:t>
      </w:r>
      <w:r w:rsidRPr="00F364D3">
        <w:rPr>
          <w:rFonts w:eastAsia="Cambria" w:cs="Times New Roman"/>
          <w:b/>
          <w:iCs/>
          <w:u w:val="single"/>
        </w:rPr>
        <w:t>dynamics</w:t>
      </w:r>
      <w:r w:rsidRPr="000A2492">
        <w:rPr>
          <w:rFonts w:eastAsia="Cambria" w:cs="Times New Roman"/>
          <w:u w:val="single"/>
        </w:rPr>
        <w:t xml:space="preserve"> present in </w:t>
      </w:r>
      <w:r w:rsidRPr="00FD78C4">
        <w:rPr>
          <w:rFonts w:eastAsia="Cambria" w:cs="Times New Roman"/>
          <w:u w:val="single"/>
        </w:rPr>
        <w:t xml:space="preserve">the world today. As a result of America’s </w:t>
      </w:r>
      <w:r w:rsidRPr="00FD78C4">
        <w:rPr>
          <w:rFonts w:eastAsia="Cambria" w:cs="Times New Roman"/>
          <w:b/>
          <w:iCs/>
          <w:u w:val="single"/>
        </w:rPr>
        <w:t>democratic</w:t>
      </w:r>
      <w:r w:rsidRPr="00FD78C4">
        <w:rPr>
          <w:rFonts w:eastAsia="Cambria" w:cs="Times New Roman"/>
          <w:u w:val="single"/>
        </w:rPr>
        <w:t xml:space="preserve"> and </w:t>
      </w:r>
      <w:r w:rsidRPr="00FD78C4">
        <w:rPr>
          <w:rFonts w:eastAsia="Cambria" w:cs="Times New Roman"/>
          <w:b/>
          <w:iCs/>
          <w:u w:val="single"/>
        </w:rPr>
        <w:t>pluralistic nature</w:t>
      </w:r>
      <w:r w:rsidRPr="00FD78C4">
        <w:rPr>
          <w:rFonts w:eastAsia="Cambria" w:cs="Times New Roman"/>
          <w:u w:val="single"/>
        </w:rPr>
        <w:t>, its</w:t>
      </w:r>
      <w:r w:rsidRPr="000A2492">
        <w:rPr>
          <w:rFonts w:eastAsia="Cambria" w:cs="Times New Roman"/>
          <w:highlight w:val="cyan"/>
          <w:u w:val="single"/>
        </w:rPr>
        <w:t xml:space="preserve"> policies</w:t>
      </w:r>
      <w:r w:rsidRPr="000A2492">
        <w:rPr>
          <w:rFonts w:eastAsia="Cambria" w:cs="Times New Roman"/>
          <w:u w:val="single"/>
        </w:rPr>
        <w:t xml:space="preserve"> and actions </w:t>
      </w:r>
      <w:r w:rsidRPr="000A2492">
        <w:rPr>
          <w:rFonts w:eastAsia="Cambria" w:cs="Times New Roman"/>
          <w:highlight w:val="cyan"/>
          <w:u w:val="single"/>
        </w:rPr>
        <w:t xml:space="preserve">are </w:t>
      </w:r>
      <w:r w:rsidRPr="000A2492">
        <w:rPr>
          <w:rFonts w:eastAsia="Cambria" w:cs="Times New Roman"/>
          <w:b/>
          <w:iCs/>
          <w:highlight w:val="cyan"/>
          <w:u w:val="single"/>
        </w:rPr>
        <w:t>subject</w:t>
      </w:r>
      <w:r w:rsidRPr="000A2492">
        <w:rPr>
          <w:rFonts w:eastAsia="Cambria" w:cs="Times New Roman"/>
          <w:highlight w:val="cyan"/>
          <w:u w:val="single"/>
        </w:rPr>
        <w:t xml:space="preserve"> to </w:t>
      </w:r>
      <w:r w:rsidRPr="00FD78C4">
        <w:rPr>
          <w:rFonts w:eastAsia="Cambria" w:cs="Times New Roman"/>
          <w:u w:val="single"/>
        </w:rPr>
        <w:t xml:space="preserve">more </w:t>
      </w:r>
      <w:r w:rsidRPr="00FD78C4">
        <w:rPr>
          <w:rFonts w:eastAsia="Cambria" w:cs="Times New Roman"/>
          <w:b/>
          <w:iCs/>
          <w:u w:val="single"/>
        </w:rPr>
        <w:t>scrutiny</w:t>
      </w:r>
      <w:r w:rsidRPr="00FD78C4">
        <w:rPr>
          <w:rFonts w:eastAsia="Cambria" w:cs="Times New Roman"/>
          <w:u w:val="single"/>
        </w:rPr>
        <w:t xml:space="preserve"> and </w:t>
      </w:r>
      <w:r w:rsidRPr="000A2492">
        <w:rPr>
          <w:rFonts w:eastAsia="Cambria" w:cs="Times New Roman"/>
          <w:b/>
          <w:iCs/>
          <w:highlight w:val="cyan"/>
          <w:u w:val="single"/>
        </w:rPr>
        <w:t>debate</w:t>
      </w:r>
      <w:r w:rsidRPr="000A2492">
        <w:rPr>
          <w:rFonts w:eastAsia="Cambria" w:cs="Times New Roman"/>
          <w:b/>
          <w:iCs/>
          <w:u w:val="single"/>
        </w:rPr>
        <w:t xml:space="preserve"> than others</w:t>
      </w:r>
      <w:r w:rsidRPr="000A2492">
        <w:rPr>
          <w:rFonts w:eastAsia="Cambria" w:cs="Times New Roman"/>
          <w:u w:val="single"/>
        </w:rPr>
        <w:t>.</w:t>
      </w:r>
      <w:r>
        <w:rPr>
          <w:rFonts w:eastAsia="Cambria" w:cs="Times New Roman"/>
          <w:u w:val="single"/>
        </w:rPr>
        <w:t xml:space="preserve"> </w:t>
      </w:r>
      <w:r w:rsidRPr="000A2492">
        <w:rPr>
          <w:rFonts w:eastAsia="Cambria" w:cs="Times New Roman"/>
          <w:highlight w:val="cyan"/>
          <w:u w:val="single"/>
        </w:rPr>
        <w:t xml:space="preserve">That should be </w:t>
      </w:r>
      <w:r w:rsidRPr="00FD78C4">
        <w:rPr>
          <w:rFonts w:eastAsia="Cambria" w:cs="Times New Roman"/>
          <w:u w:val="single"/>
        </w:rPr>
        <w:t xml:space="preserve">seen as </w:t>
      </w:r>
      <w:r w:rsidRPr="000A2492">
        <w:rPr>
          <w:rFonts w:eastAsia="Cambria" w:cs="Times New Roman"/>
          <w:highlight w:val="cyan"/>
          <w:u w:val="single"/>
        </w:rPr>
        <w:t xml:space="preserve">a </w:t>
      </w:r>
      <w:r w:rsidRPr="000A2492">
        <w:rPr>
          <w:rFonts w:eastAsia="Cambria" w:cs="Times New Roman"/>
          <w:b/>
          <w:iCs/>
          <w:highlight w:val="cyan"/>
          <w:u w:val="single"/>
        </w:rPr>
        <w:t>virtue</w:t>
      </w:r>
      <w:r w:rsidRPr="000A2492">
        <w:rPr>
          <w:rFonts w:eastAsia="Cambria" w:cs="Times New Roman"/>
          <w:b/>
          <w:iCs/>
          <w:u w:val="single"/>
        </w:rPr>
        <w:t xml:space="preserve"> and not a defect</w:t>
      </w:r>
      <w:r w:rsidRPr="00465296">
        <w:rPr>
          <w:rFonts w:eastAsia="Cambria" w:cs="Times New Roman"/>
          <w:sz w:val="16"/>
        </w:rPr>
        <w:t xml:space="preserve">. The United States is still the world leader in space, </w:t>
      </w:r>
      <w:r w:rsidRPr="00F364D3">
        <w:rPr>
          <w:rFonts w:eastAsia="Cambria" w:cs="Times New Roman"/>
          <w:sz w:val="16"/>
        </w:rPr>
        <w:t xml:space="preserve">in terms of both soft and hard power. </w:t>
      </w:r>
      <w:r w:rsidRPr="00F364D3">
        <w:rPr>
          <w:rFonts w:eastAsia="Cambria" w:cs="Times New Roman"/>
          <w:u w:val="single"/>
        </w:rPr>
        <w:t xml:space="preserve">The intent of this essay is to encourage </w:t>
      </w:r>
      <w:r w:rsidRPr="00F364D3">
        <w:rPr>
          <w:rFonts w:eastAsia="Cambria" w:cs="Times New Roman"/>
          <w:b/>
          <w:iCs/>
          <w:u w:val="single"/>
        </w:rPr>
        <w:t>c</w:t>
      </w:r>
      <w:r w:rsidRPr="000A2492">
        <w:rPr>
          <w:rFonts w:eastAsia="Cambria" w:cs="Times New Roman"/>
          <w:b/>
          <w:iCs/>
          <w:u w:val="single"/>
        </w:rPr>
        <w:t xml:space="preserve">onstructive </w:t>
      </w:r>
      <w:r w:rsidRPr="000A2492">
        <w:rPr>
          <w:rFonts w:eastAsia="Cambria" w:cs="Times New Roman"/>
          <w:b/>
          <w:iCs/>
          <w:highlight w:val="cyan"/>
          <w:u w:val="single"/>
        </w:rPr>
        <w:t>debate</w:t>
      </w:r>
      <w:r w:rsidRPr="000A2492">
        <w:rPr>
          <w:rFonts w:eastAsia="Cambria" w:cs="Times New Roman"/>
          <w:u w:val="single"/>
        </w:rPr>
        <w:t xml:space="preserve"> on this </w:t>
      </w:r>
      <w:r w:rsidRPr="000A2492">
        <w:rPr>
          <w:rFonts w:eastAsia="Cambria" w:cs="Times New Roman"/>
          <w:b/>
          <w:iCs/>
          <w:u w:val="single"/>
        </w:rPr>
        <w:t xml:space="preserve">important </w:t>
      </w:r>
      <w:r w:rsidRPr="00FD78C4">
        <w:rPr>
          <w:rFonts w:eastAsia="Cambria" w:cs="Times New Roman"/>
          <w:b/>
          <w:iCs/>
          <w:u w:val="single"/>
        </w:rPr>
        <w:t>issue</w:t>
      </w:r>
      <w:r w:rsidRPr="00FD78C4">
        <w:rPr>
          <w:rFonts w:eastAsia="Cambria" w:cs="Times New Roman"/>
          <w:u w:val="single"/>
        </w:rPr>
        <w:t xml:space="preserve"> in the hope that it </w:t>
      </w:r>
      <w:r w:rsidRPr="00F364D3">
        <w:rPr>
          <w:rFonts w:eastAsia="Cambria" w:cs="Times New Roman"/>
          <w:highlight w:val="cyan"/>
          <w:u w:val="single"/>
        </w:rPr>
        <w:t xml:space="preserve">leads to </w:t>
      </w:r>
      <w:r w:rsidRPr="00F364D3">
        <w:rPr>
          <w:rFonts w:eastAsia="Cambria" w:cs="Times New Roman"/>
          <w:b/>
          <w:iCs/>
          <w:highlight w:val="cyan"/>
          <w:u w:val="single"/>
        </w:rPr>
        <w:t>policies</w:t>
      </w:r>
      <w:r w:rsidRPr="00F364D3">
        <w:rPr>
          <w:rFonts w:eastAsia="Cambria" w:cs="Times New Roman"/>
          <w:highlight w:val="cyan"/>
          <w:u w:val="single"/>
        </w:rPr>
        <w:t xml:space="preserve"> </w:t>
      </w:r>
      <w:r w:rsidRPr="00FD78C4">
        <w:rPr>
          <w:rFonts w:eastAsia="Cambria" w:cs="Times New Roman"/>
          <w:u w:val="single"/>
        </w:rPr>
        <w:t xml:space="preserve">and </w:t>
      </w:r>
      <w:r w:rsidRPr="00FD78C4">
        <w:rPr>
          <w:rFonts w:eastAsia="Cambria" w:cs="Times New Roman"/>
          <w:b/>
          <w:iCs/>
          <w:u w:val="single"/>
        </w:rPr>
        <w:t>actions</w:t>
      </w:r>
      <w:r w:rsidRPr="00FD78C4">
        <w:rPr>
          <w:rFonts w:eastAsia="Cambria" w:cs="Times New Roman"/>
          <w:u w:val="single"/>
        </w:rPr>
        <w:t xml:space="preserve"> that continue</w:t>
      </w:r>
      <w:r w:rsidRPr="000A2492">
        <w:rPr>
          <w:rFonts w:eastAsia="Cambria" w:cs="Times New Roman"/>
          <w:u w:val="single"/>
        </w:rPr>
        <w:t xml:space="preserve"> to </w:t>
      </w:r>
      <w:r w:rsidRPr="000A2492">
        <w:rPr>
          <w:rFonts w:eastAsia="Cambria" w:cs="Times New Roman"/>
          <w:highlight w:val="cyan"/>
          <w:u w:val="single"/>
        </w:rPr>
        <w:t>enable the</w:t>
      </w:r>
      <w:r w:rsidRPr="000A2492">
        <w:rPr>
          <w:rFonts w:eastAsia="Cambria" w:cs="Times New Roman"/>
          <w:u w:val="single"/>
        </w:rPr>
        <w:t xml:space="preserve"> </w:t>
      </w:r>
      <w:r w:rsidRPr="000A2492">
        <w:rPr>
          <w:rFonts w:eastAsia="Cambria" w:cs="Times New Roman"/>
          <w:b/>
          <w:iCs/>
          <w:highlight w:val="cyan"/>
          <w:u w:val="single"/>
        </w:rPr>
        <w:t>U</w:t>
      </w:r>
      <w:r w:rsidRPr="00465296">
        <w:rPr>
          <w:rFonts w:eastAsia="Cambria" w:cs="Times New Roman"/>
          <w:sz w:val="16"/>
        </w:rPr>
        <w:t xml:space="preserve">nited </w:t>
      </w:r>
      <w:r w:rsidRPr="000A2492">
        <w:rPr>
          <w:rFonts w:eastAsia="Cambria" w:cs="Times New Roman"/>
          <w:b/>
          <w:iCs/>
          <w:highlight w:val="cyan"/>
          <w:u w:val="single"/>
        </w:rPr>
        <w:t>S</w:t>
      </w:r>
      <w:r w:rsidRPr="00465296">
        <w:rPr>
          <w:rFonts w:eastAsia="Cambria" w:cs="Times New Roman"/>
          <w:sz w:val="16"/>
        </w:rPr>
        <w:t>tates</w:t>
      </w:r>
      <w:r w:rsidRPr="000A2492">
        <w:rPr>
          <w:rFonts w:eastAsia="Cambria" w:cs="Times New Roman"/>
          <w:u w:val="single"/>
        </w:rPr>
        <w:t xml:space="preserve"> </w:t>
      </w:r>
      <w:r w:rsidRPr="000A2492">
        <w:rPr>
          <w:rFonts w:eastAsia="Cambria" w:cs="Times New Roman"/>
          <w:highlight w:val="cyan"/>
          <w:u w:val="single"/>
        </w:rPr>
        <w:t xml:space="preserve">to be a </w:t>
      </w:r>
      <w:r w:rsidRPr="000A2492">
        <w:rPr>
          <w:rFonts w:eastAsia="Cambria" w:cs="Times New Roman"/>
          <w:b/>
          <w:iCs/>
          <w:highlight w:val="cyan"/>
          <w:u w:val="single"/>
        </w:rPr>
        <w:t xml:space="preserve">force for good </w:t>
      </w:r>
      <w:r w:rsidRPr="00F364D3">
        <w:rPr>
          <w:rFonts w:eastAsia="Cambria" w:cs="Times New Roman"/>
          <w:u w:val="single"/>
        </w:rPr>
        <w:t>and a world leader for the</w:t>
      </w:r>
      <w:r w:rsidRPr="000A2492">
        <w:rPr>
          <w:rFonts w:eastAsia="Cambria" w:cs="Times New Roman"/>
          <w:u w:val="single"/>
        </w:rPr>
        <w:t xml:space="preserve"> foreseeable </w:t>
      </w:r>
      <w:r w:rsidRPr="00F364D3">
        <w:rPr>
          <w:rFonts w:eastAsia="Cambria" w:cs="Times New Roman"/>
          <w:b/>
          <w:iCs/>
          <w:u w:val="single"/>
        </w:rPr>
        <w:t>future</w:t>
      </w:r>
      <w:r w:rsidRPr="000A2492">
        <w:rPr>
          <w:rFonts w:eastAsia="Cambria" w:cs="Times New Roman"/>
          <w:u w:val="single"/>
        </w:rPr>
        <w:t>.</w:t>
      </w:r>
    </w:p>
    <w:p w14:paraId="344DCB5E" w14:textId="77777777" w:rsidR="00CD6F0D" w:rsidRPr="008637CA" w:rsidRDefault="00CD6F0D" w:rsidP="00CD6F0D"/>
    <w:p w14:paraId="277FABF4" w14:textId="77777777" w:rsidR="00CD6F0D" w:rsidRPr="004848E7" w:rsidRDefault="00CD6F0D" w:rsidP="00CD6F0D">
      <w:pPr>
        <w:pStyle w:val="Heading4"/>
      </w:pPr>
      <w:r>
        <w:t xml:space="preserve">Space policy scenario planning unsettles hegemonic perspectives </w:t>
      </w:r>
      <w:r>
        <w:rPr>
          <w:u w:val="single"/>
        </w:rPr>
        <w:t>more effectively</w:t>
      </w:r>
      <w:r>
        <w:t xml:space="preserve"> than radically changing research agendas.</w:t>
      </w:r>
    </w:p>
    <w:p w14:paraId="67F486D1" w14:textId="77777777" w:rsidR="00CD6F0D" w:rsidRDefault="00CD6F0D" w:rsidP="00CD6F0D">
      <w:r w:rsidRPr="004F187A">
        <w:rPr>
          <w:rStyle w:val="Style13ptBold"/>
        </w:rPr>
        <w:t>Adams, et al, 18</w:t>
      </w:r>
      <w:r>
        <w:t>—Lecturer in Urban Planning in the School of Geography, Earth and Environmental Sciences at the University of Birmingham (David, with Peter Larkham, Professor of Planning at Birmingham City University, and Dan Sage, Senior Lecturer in Human Resource Management and Organisational Behaviour at Loughborough University, “Planners in space?,” Town &amp; Country Planning, 87 (8), pp.307-315, dml)</w:t>
      </w:r>
    </w:p>
    <w:p w14:paraId="2AE4F9F3" w14:textId="77777777" w:rsidR="00CD6F0D" w:rsidRPr="004F187A" w:rsidRDefault="00CD6F0D" w:rsidP="00CD6F0D">
      <w:pPr>
        <w:rPr>
          <w:sz w:val="16"/>
        </w:rPr>
      </w:pPr>
      <w:r w:rsidRPr="004F187A">
        <w:rPr>
          <w:sz w:val="16"/>
        </w:rPr>
        <w:t xml:space="preserve">Writing some 40 years ago and against a background of the ‘limits to growth’ debate of the 1970s, Millward called for geographers, planners and other social scientists to explore seriously the possibility of moving to off-Earth space settlements.35 </w:t>
      </w:r>
      <w:r w:rsidRPr="004F187A">
        <w:rPr>
          <w:rStyle w:val="StyleUnderline"/>
        </w:rPr>
        <w:t xml:space="preserve">Although </w:t>
      </w:r>
      <w:r w:rsidRPr="00734497">
        <w:rPr>
          <w:rStyle w:val="StyleUnderline"/>
          <w:highlight w:val="cyan"/>
        </w:rPr>
        <w:t>there is</w:t>
      </w:r>
      <w:r w:rsidRPr="004F187A">
        <w:rPr>
          <w:rStyle w:val="StyleUnderline"/>
        </w:rPr>
        <w:t xml:space="preserve"> now </w:t>
      </w:r>
      <w:r w:rsidRPr="007356E1">
        <w:rPr>
          <w:rStyle w:val="StyleUnderline"/>
          <w:highlight w:val="cyan"/>
        </w:rPr>
        <w:t xml:space="preserve">a </w:t>
      </w:r>
      <w:r w:rsidRPr="007356E1">
        <w:rPr>
          <w:rStyle w:val="Emphasis"/>
          <w:highlight w:val="cyan"/>
        </w:rPr>
        <w:t xml:space="preserve">growing </w:t>
      </w:r>
      <w:r w:rsidRPr="00F364D3">
        <w:rPr>
          <w:rStyle w:val="Emphasis"/>
        </w:rPr>
        <w:t xml:space="preserve">social </w:t>
      </w:r>
      <w:r w:rsidRPr="007356E1">
        <w:rPr>
          <w:rStyle w:val="Emphasis"/>
          <w:highlight w:val="cyan"/>
        </w:rPr>
        <w:t>science</w:t>
      </w:r>
      <w:r w:rsidRPr="00734497">
        <w:rPr>
          <w:rStyle w:val="Emphasis"/>
        </w:rPr>
        <w:t xml:space="preserve"> perspective</w:t>
      </w:r>
      <w:r w:rsidRPr="00734497">
        <w:rPr>
          <w:rStyle w:val="StyleUnderline"/>
        </w:rPr>
        <w:t xml:space="preserve"> on the possibilities</w:t>
      </w:r>
      <w:r w:rsidRPr="004F187A">
        <w:rPr>
          <w:rStyle w:val="StyleUnderline"/>
        </w:rPr>
        <w:t xml:space="preserve"> and limits of future space visions, there are </w:t>
      </w:r>
      <w:r w:rsidRPr="00807FD1">
        <w:rPr>
          <w:rStyle w:val="Emphasis"/>
        </w:rPr>
        <w:t>further opportunities</w:t>
      </w:r>
      <w:r w:rsidRPr="004F187A">
        <w:rPr>
          <w:rStyle w:val="StyleUnderline"/>
        </w:rPr>
        <w:t xml:space="preserve"> </w:t>
      </w:r>
      <w:r w:rsidRPr="007356E1">
        <w:rPr>
          <w:rStyle w:val="StyleUnderline"/>
          <w:highlight w:val="cyan"/>
        </w:rPr>
        <w:t>for planners</w:t>
      </w:r>
      <w:r w:rsidRPr="004F187A">
        <w:rPr>
          <w:sz w:val="16"/>
        </w:rPr>
        <w:t xml:space="preserve">, geographers, architects and others involved with the design and management of places </w:t>
      </w:r>
      <w:r w:rsidRPr="007356E1">
        <w:rPr>
          <w:rStyle w:val="StyleUnderline"/>
          <w:highlight w:val="cyan"/>
        </w:rPr>
        <w:t xml:space="preserve">to </w:t>
      </w:r>
      <w:r w:rsidRPr="007356E1">
        <w:rPr>
          <w:rStyle w:val="Emphasis"/>
          <w:highlight w:val="cyan"/>
        </w:rPr>
        <w:t>respond to</w:t>
      </w:r>
      <w:r w:rsidRPr="00807FD1">
        <w:rPr>
          <w:rStyle w:val="Emphasis"/>
        </w:rPr>
        <w:t xml:space="preserve"> these </w:t>
      </w:r>
      <w:r w:rsidRPr="007356E1">
        <w:rPr>
          <w:rStyle w:val="Emphasis"/>
          <w:highlight w:val="cyan"/>
        </w:rPr>
        <w:t>debates</w:t>
      </w:r>
      <w:r w:rsidRPr="004F187A">
        <w:rPr>
          <w:sz w:val="16"/>
        </w:rPr>
        <w:t>, assimilating them into existing approaches, or creating new research areas specifically relating to the space ‘frontier’.</w:t>
      </w:r>
      <w:r>
        <w:rPr>
          <w:sz w:val="16"/>
        </w:rPr>
        <w:t xml:space="preserve"> </w:t>
      </w:r>
      <w:r w:rsidRPr="004F187A">
        <w:rPr>
          <w:rStyle w:val="StyleUnderline"/>
        </w:rPr>
        <w:t xml:space="preserve">One </w:t>
      </w:r>
      <w:r w:rsidRPr="00807FD1">
        <w:rPr>
          <w:rStyle w:val="Emphasis"/>
        </w:rPr>
        <w:t>practical suggestion</w:t>
      </w:r>
      <w:r w:rsidRPr="004F187A">
        <w:rPr>
          <w:rStyle w:val="StyleUnderline"/>
        </w:rPr>
        <w:t xml:space="preserve"> is that planners</w:t>
      </w:r>
      <w:r w:rsidRPr="004F187A">
        <w:rPr>
          <w:sz w:val="16"/>
        </w:rPr>
        <w:t xml:space="preserve"> and geographers – perhaps working alongside engineers and architects – might </w:t>
      </w:r>
      <w:r w:rsidRPr="004F187A">
        <w:rPr>
          <w:rStyle w:val="StyleUnderline"/>
        </w:rPr>
        <w:t>study</w:t>
      </w:r>
      <w:r w:rsidRPr="004F187A">
        <w:rPr>
          <w:sz w:val="16"/>
        </w:rPr>
        <w:t xml:space="preserve"> the feasibility of designing new Earth-based space launch megastructures. This would involve working through </w:t>
      </w:r>
      <w:r w:rsidRPr="004F187A">
        <w:rPr>
          <w:rStyle w:val="StyleUnderline"/>
        </w:rPr>
        <w:t xml:space="preserve">the possibility of </w:t>
      </w:r>
      <w:r w:rsidRPr="00807FD1">
        <w:rPr>
          <w:rStyle w:val="Emphasis"/>
        </w:rPr>
        <w:t>improved space launches</w:t>
      </w:r>
      <w:r w:rsidRPr="004F187A">
        <w:rPr>
          <w:rStyle w:val="StyleUnderline"/>
        </w:rPr>
        <w:t xml:space="preserve">, including the </w:t>
      </w:r>
      <w:r w:rsidRPr="00807FD1">
        <w:rPr>
          <w:rStyle w:val="Emphasis"/>
        </w:rPr>
        <w:t>impact on the surrounding population</w:t>
      </w:r>
      <w:r w:rsidRPr="004F187A">
        <w:rPr>
          <w:rStyle w:val="StyleUnderline"/>
        </w:rPr>
        <w:t xml:space="preserve"> and </w:t>
      </w:r>
      <w:r w:rsidRPr="00807FD1">
        <w:rPr>
          <w:rStyle w:val="Emphasis"/>
        </w:rPr>
        <w:t>environment</w:t>
      </w:r>
      <w:r w:rsidRPr="004F187A">
        <w:rPr>
          <w:rStyle w:val="StyleUnderline"/>
        </w:rPr>
        <w:t xml:space="preserve">, the </w:t>
      </w:r>
      <w:r w:rsidRPr="00807FD1">
        <w:rPr>
          <w:rStyle w:val="Emphasis"/>
        </w:rPr>
        <w:t>proximity to major industrial</w:t>
      </w:r>
      <w:r w:rsidRPr="004F187A">
        <w:rPr>
          <w:rStyle w:val="StyleUnderline"/>
        </w:rPr>
        <w:t xml:space="preserve"> and </w:t>
      </w:r>
      <w:r w:rsidRPr="00807FD1">
        <w:rPr>
          <w:rStyle w:val="Emphasis"/>
        </w:rPr>
        <w:t>population centres</w:t>
      </w:r>
      <w:r w:rsidRPr="004F187A">
        <w:rPr>
          <w:rStyle w:val="StyleUnderline"/>
        </w:rPr>
        <w:t xml:space="preserve">, and the </w:t>
      </w:r>
      <w:r w:rsidRPr="00807FD1">
        <w:rPr>
          <w:rStyle w:val="Emphasis"/>
        </w:rPr>
        <w:t>capability of existing power networks</w:t>
      </w:r>
      <w:r w:rsidRPr="004F187A">
        <w:rPr>
          <w:rStyle w:val="StyleUnderline"/>
        </w:rPr>
        <w:t>.</w:t>
      </w:r>
      <w:r>
        <w:rPr>
          <w:sz w:val="16"/>
        </w:rPr>
        <w:t xml:space="preserve"> </w:t>
      </w:r>
      <w:r w:rsidRPr="004F187A">
        <w:rPr>
          <w:sz w:val="16"/>
        </w:rPr>
        <w:t>Moreover, and considering the bleak scenarios outlined above, there are obvious parallels with how architect-planners, engineers, politicians, industrialists and leading scientists saw the urgent need to rebuild as an opportunity to reform or improve cities that before the Second World War had been suffering from different urban ailments.36 Infused by the image of a tabula rasa, the prospect of large-scale rebuilding offered the possibility to architect-planners to transform war-damaged cities and project their sometimes-radical visions of future cities.</w:t>
      </w:r>
      <w:r>
        <w:rPr>
          <w:sz w:val="16"/>
        </w:rPr>
        <w:t xml:space="preserve"> </w:t>
      </w:r>
      <w:r w:rsidRPr="007356E1">
        <w:rPr>
          <w:rStyle w:val="StyleUnderline"/>
        </w:rPr>
        <w:t>Discussions around</w:t>
      </w:r>
      <w:r w:rsidRPr="004F187A">
        <w:rPr>
          <w:rStyle w:val="StyleUnderline"/>
        </w:rPr>
        <w:t xml:space="preserve"> possible </w:t>
      </w:r>
      <w:r w:rsidRPr="007356E1">
        <w:rPr>
          <w:rStyle w:val="StyleUnderline"/>
        </w:rPr>
        <w:t>space futures</w:t>
      </w:r>
      <w:r w:rsidRPr="004F187A">
        <w:rPr>
          <w:rStyle w:val="StyleUnderline"/>
        </w:rPr>
        <w:t xml:space="preserve"> could</w:t>
      </w:r>
      <w:r w:rsidRPr="004F187A">
        <w:rPr>
          <w:sz w:val="16"/>
        </w:rPr>
        <w:t xml:space="preserve">, for example, unpick the way in which the sometimes lavish mid-20th century reconstruction plans offered a vehicle to boost the personal and strategic ambitions of politicians and other key decisionmakers.37 Are there lessons for entrepreneurial space enterprises in the way that powerful elites had to </w:t>
      </w:r>
      <w:r w:rsidRPr="007356E1">
        <w:rPr>
          <w:rStyle w:val="StyleUnderline"/>
          <w:highlight w:val="cyan"/>
        </w:rPr>
        <w:t xml:space="preserve">wrestle with </w:t>
      </w:r>
      <w:r w:rsidRPr="00FE65E6">
        <w:rPr>
          <w:rStyle w:val="Emphasis"/>
        </w:rPr>
        <w:t xml:space="preserve">bureaucratic </w:t>
      </w:r>
      <w:r w:rsidRPr="007356E1">
        <w:rPr>
          <w:rStyle w:val="Emphasis"/>
          <w:highlight w:val="cyan"/>
        </w:rPr>
        <w:t>frameworks</w:t>
      </w:r>
      <w:r w:rsidRPr="004F187A">
        <w:rPr>
          <w:rStyle w:val="StyleUnderline"/>
        </w:rPr>
        <w:t xml:space="preserve">, </w:t>
      </w:r>
      <w:r w:rsidRPr="00FE65E6">
        <w:rPr>
          <w:rStyle w:val="Emphasis"/>
        </w:rPr>
        <w:t>financial constraints</w:t>
      </w:r>
      <w:r w:rsidRPr="00FE65E6">
        <w:rPr>
          <w:rStyle w:val="StyleUnderline"/>
        </w:rPr>
        <w:t xml:space="preserve">, the </w:t>
      </w:r>
      <w:r w:rsidRPr="00FE65E6">
        <w:rPr>
          <w:rStyle w:val="Emphasis"/>
        </w:rPr>
        <w:t>peculiarities of a particular site</w:t>
      </w:r>
      <w:r w:rsidRPr="00FE65E6">
        <w:rPr>
          <w:rStyle w:val="StyleUnderline"/>
        </w:rPr>
        <w:t xml:space="preserve">, the </w:t>
      </w:r>
      <w:r w:rsidRPr="00FE65E6">
        <w:rPr>
          <w:rStyle w:val="Emphasis"/>
        </w:rPr>
        <w:t>availability of materials</w:t>
      </w:r>
      <w:r w:rsidRPr="00FE65E6">
        <w:rPr>
          <w:rStyle w:val="StyleUnderline"/>
        </w:rPr>
        <w:t xml:space="preserve">, the </w:t>
      </w:r>
      <w:r w:rsidRPr="00FE65E6">
        <w:rPr>
          <w:rStyle w:val="Emphasis"/>
        </w:rPr>
        <w:t>talent of architects</w:t>
      </w:r>
      <w:r w:rsidRPr="00FE65E6">
        <w:rPr>
          <w:rStyle w:val="StyleUnderline"/>
        </w:rPr>
        <w:t xml:space="preserve">, the </w:t>
      </w:r>
      <w:r w:rsidRPr="00FE65E6">
        <w:rPr>
          <w:rStyle w:val="Emphasis"/>
        </w:rPr>
        <w:t>desires of landowners</w:t>
      </w:r>
      <w:r w:rsidRPr="00FE65E6">
        <w:rPr>
          <w:rStyle w:val="StyleUnderline"/>
        </w:rPr>
        <w:t xml:space="preserve">, and, of course, the </w:t>
      </w:r>
      <w:r w:rsidRPr="00FE65E6">
        <w:rPr>
          <w:rStyle w:val="Emphasis"/>
        </w:rPr>
        <w:t>perspectives of inhabitants</w:t>
      </w:r>
      <w:r w:rsidRPr="00FE65E6">
        <w:rPr>
          <w:rStyle w:val="StyleUnderline"/>
        </w:rPr>
        <w:t>?</w:t>
      </w:r>
      <w:r w:rsidRPr="00FE65E6">
        <w:rPr>
          <w:sz w:val="16"/>
        </w:rPr>
        <w:t xml:space="preserve"> Some in the planning and design community are also beginning to raise concerns over recent plans</w:t>
      </w:r>
      <w:r w:rsidRPr="004F187A">
        <w:rPr>
          <w:sz w:val="16"/>
        </w:rPr>
        <w:t xml:space="preserve"> for the human inhabitation of Mars (and exploration of space, in a more general sense). For example, </w:t>
      </w:r>
      <w:r w:rsidRPr="007356E1">
        <w:rPr>
          <w:rStyle w:val="StyleUnderline"/>
          <w:highlight w:val="cyan"/>
        </w:rPr>
        <w:t xml:space="preserve">some are </w:t>
      </w:r>
      <w:r w:rsidRPr="007356E1">
        <w:rPr>
          <w:rStyle w:val="Emphasis"/>
          <w:highlight w:val="cyan"/>
        </w:rPr>
        <w:t>anxious</w:t>
      </w:r>
      <w:r w:rsidRPr="004F187A">
        <w:rPr>
          <w:rStyle w:val="StyleUnderline"/>
        </w:rPr>
        <w:t xml:space="preserve"> that the ambitions set out</w:t>
      </w:r>
      <w:r w:rsidRPr="004F187A">
        <w:rPr>
          <w:sz w:val="16"/>
        </w:rPr>
        <w:t xml:space="preserve"> by organisations such as Mars City Design® </w:t>
      </w:r>
      <w:r w:rsidRPr="004F187A">
        <w:rPr>
          <w:rStyle w:val="StyleUnderline"/>
        </w:rPr>
        <w:t>for human habitation</w:t>
      </w:r>
      <w:r w:rsidRPr="004F187A">
        <w:rPr>
          <w:sz w:val="16"/>
        </w:rPr>
        <w:t xml:space="preserve"> on the ‘red planet’ </w:t>
      </w:r>
      <w:r w:rsidRPr="004F187A">
        <w:rPr>
          <w:rStyle w:val="StyleUnderline"/>
        </w:rPr>
        <w:t>represent an opportunity</w:t>
      </w:r>
      <w:r w:rsidRPr="004F187A">
        <w:rPr>
          <w:sz w:val="16"/>
        </w:rPr>
        <w:t xml:space="preserve"> for architects and designers </w:t>
      </w:r>
      <w:r w:rsidRPr="007356E1">
        <w:rPr>
          <w:rStyle w:val="StyleUnderline"/>
          <w:highlight w:val="cyan"/>
        </w:rPr>
        <w:t xml:space="preserve">to </w:t>
      </w:r>
      <w:r w:rsidRPr="00FD78C4">
        <w:rPr>
          <w:rStyle w:val="Emphasis"/>
        </w:rPr>
        <w:t>project</w:t>
      </w:r>
      <w:r w:rsidRPr="00FD78C4">
        <w:rPr>
          <w:sz w:val="16"/>
        </w:rPr>
        <w:t xml:space="preserve"> their </w:t>
      </w:r>
      <w:r w:rsidRPr="00FD78C4">
        <w:rPr>
          <w:rStyle w:val="Emphasis"/>
        </w:rPr>
        <w:t>visions</w:t>
      </w:r>
      <w:r w:rsidRPr="00FD78C4">
        <w:rPr>
          <w:rStyle w:val="StyleUnderline"/>
        </w:rPr>
        <w:t xml:space="preserve"> on to a ‘</w:t>
      </w:r>
      <w:r w:rsidRPr="00FD78C4">
        <w:rPr>
          <w:rStyle w:val="Emphasis"/>
        </w:rPr>
        <w:t>blank slate</w:t>
      </w:r>
      <w:r w:rsidRPr="00FD78C4">
        <w:rPr>
          <w:rStyle w:val="StyleUnderline"/>
        </w:rPr>
        <w:t>’</w:t>
      </w:r>
      <w:r w:rsidRPr="00FD78C4">
        <w:rPr>
          <w:sz w:val="16"/>
        </w:rPr>
        <w:t xml:space="preserve">.5 </w:t>
      </w:r>
      <w:r w:rsidRPr="00FD78C4">
        <w:rPr>
          <w:rStyle w:val="StyleUnderline"/>
        </w:rPr>
        <w:t xml:space="preserve">This is a </w:t>
      </w:r>
      <w:r w:rsidRPr="00FD78C4">
        <w:rPr>
          <w:rStyle w:val="Emphasis"/>
        </w:rPr>
        <w:t>familiar story</w:t>
      </w:r>
      <w:r w:rsidRPr="00FD78C4">
        <w:rPr>
          <w:rStyle w:val="StyleUnderline"/>
        </w:rPr>
        <w:t xml:space="preserve"> for planners</w:t>
      </w:r>
      <w:r w:rsidRPr="00FD78C4">
        <w:rPr>
          <w:sz w:val="16"/>
        </w:rPr>
        <w:t xml:space="preserve">. Since the mid-to-late-20th century, </w:t>
      </w:r>
      <w:r w:rsidRPr="00FD78C4">
        <w:rPr>
          <w:rStyle w:val="StyleUnderline"/>
        </w:rPr>
        <w:t xml:space="preserve">it has become </w:t>
      </w:r>
      <w:r w:rsidRPr="00FD78C4">
        <w:rPr>
          <w:rStyle w:val="Emphasis"/>
        </w:rPr>
        <w:t>almost commonplace</w:t>
      </w:r>
      <w:r w:rsidRPr="00FD78C4">
        <w:rPr>
          <w:rStyle w:val="StyleUnderline"/>
        </w:rPr>
        <w:t xml:space="preserve"> to </w:t>
      </w:r>
      <w:r w:rsidRPr="007356E1">
        <w:rPr>
          <w:rStyle w:val="StyleUnderline"/>
          <w:highlight w:val="cyan"/>
        </w:rPr>
        <w:t>blame</w:t>
      </w:r>
      <w:r w:rsidRPr="004F187A">
        <w:rPr>
          <w:rStyle w:val="StyleUnderline"/>
        </w:rPr>
        <w:t xml:space="preserve"> the ‘</w:t>
      </w:r>
      <w:r w:rsidRPr="007356E1">
        <w:rPr>
          <w:rStyle w:val="Emphasis"/>
          <w:highlight w:val="cyan"/>
        </w:rPr>
        <w:t>metaphysical fancies</w:t>
      </w:r>
      <w:r w:rsidRPr="004F187A">
        <w:rPr>
          <w:rStyle w:val="StyleUnderline"/>
        </w:rPr>
        <w:t>’</w:t>
      </w:r>
      <w:r w:rsidRPr="004F187A">
        <w:rPr>
          <w:sz w:val="16"/>
        </w:rPr>
        <w:t xml:space="preserve">38 </w:t>
      </w:r>
      <w:r w:rsidRPr="007356E1">
        <w:rPr>
          <w:rStyle w:val="StyleUnderline"/>
          <w:highlight w:val="cyan"/>
        </w:rPr>
        <w:t>of</w:t>
      </w:r>
      <w:r w:rsidRPr="004F187A">
        <w:rPr>
          <w:rStyle w:val="StyleUnderline"/>
        </w:rPr>
        <w:t xml:space="preserve"> </w:t>
      </w:r>
      <w:r w:rsidRPr="00807FD1">
        <w:rPr>
          <w:rStyle w:val="Emphasis"/>
        </w:rPr>
        <w:t xml:space="preserve">prominent </w:t>
      </w:r>
      <w:r w:rsidRPr="007356E1">
        <w:rPr>
          <w:rStyle w:val="Emphasis"/>
          <w:highlight w:val="cyan"/>
        </w:rPr>
        <w:t>white</w:t>
      </w:r>
      <w:r w:rsidRPr="004F187A">
        <w:rPr>
          <w:rStyle w:val="StyleUnderline"/>
        </w:rPr>
        <w:t xml:space="preserve">, </w:t>
      </w:r>
      <w:r w:rsidRPr="00807FD1">
        <w:rPr>
          <w:rStyle w:val="Emphasis"/>
        </w:rPr>
        <w:t>middle-class</w:t>
      </w:r>
      <w:r w:rsidRPr="004F187A">
        <w:rPr>
          <w:rStyle w:val="StyleUnderline"/>
        </w:rPr>
        <w:t xml:space="preserve">, </w:t>
      </w:r>
      <w:r w:rsidRPr="007356E1">
        <w:rPr>
          <w:rStyle w:val="Emphasis"/>
          <w:highlight w:val="cyan"/>
        </w:rPr>
        <w:t>male experts</w:t>
      </w:r>
      <w:r w:rsidRPr="004F187A">
        <w:rPr>
          <w:rStyle w:val="StyleUnderline"/>
        </w:rPr>
        <w:t xml:space="preserve"> for creating ‘alien’ spatial and temporal circuits of production, exchange and consumption that did much to </w:t>
      </w:r>
      <w:r w:rsidRPr="00807FD1">
        <w:rPr>
          <w:rStyle w:val="Emphasis"/>
        </w:rPr>
        <w:t>eliminate spontaneity</w:t>
      </w:r>
      <w:r w:rsidRPr="004F187A">
        <w:rPr>
          <w:rStyle w:val="StyleUnderline"/>
        </w:rPr>
        <w:t xml:space="preserve"> from urban life. Efforts to plan </w:t>
      </w:r>
      <w:r w:rsidRPr="00FD78C4">
        <w:rPr>
          <w:rStyle w:val="StyleUnderline"/>
        </w:rPr>
        <w:t>were from ‘</w:t>
      </w:r>
      <w:r w:rsidRPr="00FD78C4">
        <w:rPr>
          <w:rStyle w:val="Emphasis"/>
        </w:rPr>
        <w:t>high</w:t>
      </w:r>
      <w:r w:rsidRPr="00FD78C4">
        <w:rPr>
          <w:rStyle w:val="StyleUnderline"/>
        </w:rPr>
        <w:t xml:space="preserve"> and </w:t>
      </w:r>
      <w:r w:rsidRPr="00FD78C4">
        <w:rPr>
          <w:rStyle w:val="Emphasis"/>
        </w:rPr>
        <w:t>afar</w:t>
      </w:r>
      <w:r w:rsidRPr="00FD78C4">
        <w:rPr>
          <w:rStyle w:val="StyleUnderline"/>
        </w:rPr>
        <w:t xml:space="preserve">’, informed by the </w:t>
      </w:r>
      <w:r w:rsidRPr="00FD78C4">
        <w:rPr>
          <w:rStyle w:val="Emphasis"/>
        </w:rPr>
        <w:t>empirical</w:t>
      </w:r>
      <w:r w:rsidRPr="00807FD1">
        <w:rPr>
          <w:rStyle w:val="Emphasis"/>
        </w:rPr>
        <w:t>-analytical approaches of scientists</w:t>
      </w:r>
      <w:r w:rsidRPr="004F187A">
        <w:rPr>
          <w:rStyle w:val="StyleUnderline"/>
        </w:rPr>
        <w:t xml:space="preserve">, </w:t>
      </w:r>
      <w:r w:rsidRPr="00807FD1">
        <w:rPr>
          <w:rStyle w:val="Emphasis"/>
        </w:rPr>
        <w:t>bureaucrats</w:t>
      </w:r>
      <w:r w:rsidRPr="004F187A">
        <w:rPr>
          <w:rStyle w:val="StyleUnderline"/>
        </w:rPr>
        <w:t xml:space="preserve"> and </w:t>
      </w:r>
      <w:r w:rsidRPr="00807FD1">
        <w:rPr>
          <w:rStyle w:val="Emphasis"/>
        </w:rPr>
        <w:t>engineers</w:t>
      </w:r>
      <w:r w:rsidRPr="004F187A">
        <w:rPr>
          <w:rStyle w:val="StyleUnderline"/>
        </w:rPr>
        <w:t xml:space="preserve"> involved in the creation of large-scale rebuilding projects</w:t>
      </w:r>
      <w:r w:rsidRPr="004F187A">
        <w:rPr>
          <w:sz w:val="16"/>
        </w:rPr>
        <w:t>, and helping to realise a capitalist city in full flow.</w:t>
      </w:r>
      <w:r>
        <w:rPr>
          <w:sz w:val="16"/>
        </w:rPr>
        <w:t xml:space="preserve"> </w:t>
      </w:r>
      <w:r w:rsidRPr="004F187A">
        <w:rPr>
          <w:rStyle w:val="StyleUnderline"/>
        </w:rPr>
        <w:t xml:space="preserve">But </w:t>
      </w:r>
      <w:r w:rsidRPr="007356E1">
        <w:rPr>
          <w:rStyle w:val="Emphasis"/>
          <w:sz w:val="30"/>
          <w:szCs w:val="30"/>
          <w:highlight w:val="cyan"/>
        </w:rPr>
        <w:t>not all</w:t>
      </w:r>
      <w:r w:rsidRPr="00807FD1">
        <w:rPr>
          <w:rStyle w:val="Emphasis"/>
          <w:sz w:val="30"/>
          <w:szCs w:val="30"/>
        </w:rPr>
        <w:t xml:space="preserve"> </w:t>
      </w:r>
      <w:r w:rsidRPr="00FE65E6">
        <w:rPr>
          <w:rStyle w:val="Emphasis"/>
          <w:sz w:val="30"/>
          <w:szCs w:val="30"/>
        </w:rPr>
        <w:t xml:space="preserve">reconstruction </w:t>
      </w:r>
      <w:r w:rsidRPr="007356E1">
        <w:rPr>
          <w:rStyle w:val="Emphasis"/>
          <w:sz w:val="30"/>
          <w:szCs w:val="30"/>
          <w:highlight w:val="cyan"/>
        </w:rPr>
        <w:t>plans project</w:t>
      </w:r>
      <w:r w:rsidRPr="00FE65E6">
        <w:rPr>
          <w:rStyle w:val="Emphasis"/>
          <w:sz w:val="30"/>
          <w:szCs w:val="30"/>
        </w:rPr>
        <w:t xml:space="preserve">ed </w:t>
      </w:r>
      <w:r w:rsidRPr="007356E1">
        <w:rPr>
          <w:rStyle w:val="Emphasis"/>
          <w:sz w:val="30"/>
          <w:szCs w:val="30"/>
          <w:highlight w:val="cyan"/>
        </w:rPr>
        <w:t>capitalist visions</w:t>
      </w:r>
      <w:r w:rsidRPr="00807FD1">
        <w:rPr>
          <w:rStyle w:val="Emphasis"/>
          <w:sz w:val="30"/>
          <w:szCs w:val="30"/>
        </w:rPr>
        <w:t xml:space="preserve"> of the future</w:t>
      </w:r>
      <w:r w:rsidRPr="004F187A">
        <w:rPr>
          <w:rStyle w:val="StyleUnderline"/>
        </w:rPr>
        <w:t xml:space="preserve">, </w:t>
      </w:r>
      <w:r w:rsidRPr="00FE65E6">
        <w:rPr>
          <w:rStyle w:val="StyleUnderline"/>
        </w:rPr>
        <w:t>and</w:t>
      </w:r>
      <w:r w:rsidRPr="004F187A">
        <w:rPr>
          <w:rStyle w:val="StyleUnderline"/>
        </w:rPr>
        <w:t xml:space="preserve"> </w:t>
      </w:r>
      <w:r w:rsidRPr="00FE65E6">
        <w:rPr>
          <w:rStyle w:val="StyleUnderline"/>
          <w:highlight w:val="cyan"/>
        </w:rPr>
        <w:t>some</w:t>
      </w:r>
      <w:r w:rsidRPr="004F187A">
        <w:rPr>
          <w:rStyle w:val="StyleUnderline"/>
        </w:rPr>
        <w:t xml:space="preserve"> reconstruction proposals </w:t>
      </w:r>
      <w:r w:rsidRPr="007356E1">
        <w:rPr>
          <w:rStyle w:val="StyleUnderline"/>
          <w:highlight w:val="cyan"/>
        </w:rPr>
        <w:t>were</w:t>
      </w:r>
      <w:r w:rsidRPr="00FE65E6">
        <w:rPr>
          <w:rStyle w:val="StyleUnderline"/>
        </w:rPr>
        <w:t xml:space="preserve"> </w:t>
      </w:r>
      <w:r w:rsidRPr="00FE65E6">
        <w:rPr>
          <w:rStyle w:val="Emphasis"/>
        </w:rPr>
        <w:t xml:space="preserve">heavily </w:t>
      </w:r>
      <w:r w:rsidRPr="007356E1">
        <w:rPr>
          <w:rStyle w:val="Emphasis"/>
          <w:highlight w:val="cyan"/>
        </w:rPr>
        <w:t>idealistic</w:t>
      </w:r>
      <w:r w:rsidRPr="007356E1">
        <w:rPr>
          <w:rStyle w:val="StyleUnderline"/>
          <w:highlight w:val="cyan"/>
        </w:rPr>
        <w:t xml:space="preserve"> but</w:t>
      </w:r>
      <w:r w:rsidRPr="00FE65E6">
        <w:rPr>
          <w:rStyle w:val="StyleUnderline"/>
        </w:rPr>
        <w:t xml:space="preserve"> also </w:t>
      </w:r>
      <w:r w:rsidRPr="007356E1">
        <w:rPr>
          <w:rStyle w:val="Emphasis"/>
          <w:highlight w:val="cyan"/>
        </w:rPr>
        <w:t>pragmatic</w:t>
      </w:r>
      <w:r w:rsidRPr="004F187A">
        <w:rPr>
          <w:rStyle w:val="StyleUnderline"/>
        </w:rPr>
        <w:t xml:space="preserve">. The motivations among those potential space settlers will </w:t>
      </w:r>
      <w:r w:rsidRPr="00807FD1">
        <w:rPr>
          <w:rStyle w:val="Emphasis"/>
        </w:rPr>
        <w:t>likely differ</w:t>
      </w:r>
      <w:r w:rsidRPr="004F187A">
        <w:rPr>
          <w:rStyle w:val="StyleUnderline"/>
        </w:rPr>
        <w:t xml:space="preserve"> from those agencies and space advocates pushing for the creation of permanent off-Earth settlement. So </w:t>
      </w:r>
      <w:r w:rsidRPr="007356E1">
        <w:rPr>
          <w:rStyle w:val="Emphasis"/>
          <w:highlight w:val="cyan"/>
        </w:rPr>
        <w:t xml:space="preserve">exploring </w:t>
      </w:r>
      <w:r w:rsidRPr="00FD78C4">
        <w:rPr>
          <w:rStyle w:val="Emphasis"/>
        </w:rPr>
        <w:t xml:space="preserve">the </w:t>
      </w:r>
      <w:r w:rsidRPr="007356E1">
        <w:rPr>
          <w:rStyle w:val="Emphasis"/>
          <w:highlight w:val="cyan"/>
        </w:rPr>
        <w:t>‘cracks</w:t>
      </w:r>
      <w:r w:rsidRPr="00A73FF3">
        <w:rPr>
          <w:rStyle w:val="Emphasis"/>
        </w:rPr>
        <w:t xml:space="preserve"> in the concrete’ </w:t>
      </w:r>
      <w:r w:rsidRPr="007356E1">
        <w:rPr>
          <w:rStyle w:val="Emphasis"/>
          <w:highlight w:val="cyan"/>
        </w:rPr>
        <w:t>of</w:t>
      </w:r>
      <w:r w:rsidRPr="00FE65E6">
        <w:rPr>
          <w:rStyle w:val="Emphasis"/>
        </w:rPr>
        <w:t xml:space="preserve"> earlier </w:t>
      </w:r>
      <w:r w:rsidRPr="00FE65E6">
        <w:rPr>
          <w:rStyle w:val="Emphasis"/>
          <w:highlight w:val="cyan"/>
        </w:rPr>
        <w:t>plan</w:t>
      </w:r>
      <w:r w:rsidRPr="00FE65E6">
        <w:rPr>
          <w:rStyle w:val="Emphasis"/>
        </w:rPr>
        <w:t>ning vision</w:t>
      </w:r>
      <w:r w:rsidRPr="00FE65E6">
        <w:rPr>
          <w:rStyle w:val="Emphasis"/>
          <w:highlight w:val="cyan"/>
        </w:rPr>
        <w:t>s</w:t>
      </w:r>
      <w:r w:rsidRPr="00FE65E6">
        <w:rPr>
          <w:sz w:val="16"/>
        </w:rPr>
        <w:t xml:space="preserve">,7 </w:t>
      </w:r>
      <w:r w:rsidRPr="00FE65E6">
        <w:rPr>
          <w:rStyle w:val="StyleUnderline"/>
        </w:rPr>
        <w:t>a</w:t>
      </w:r>
      <w:r w:rsidRPr="004F187A">
        <w:rPr>
          <w:rStyle w:val="StyleUnderline"/>
        </w:rPr>
        <w:t xml:space="preserve">s individuals </w:t>
      </w:r>
      <w:r w:rsidRPr="007356E1">
        <w:rPr>
          <w:rStyle w:val="Emphasis"/>
          <w:highlight w:val="cyan"/>
        </w:rPr>
        <w:t>subverted</w:t>
      </w:r>
      <w:r w:rsidRPr="00FE65E6">
        <w:rPr>
          <w:rStyle w:val="Emphasis"/>
        </w:rPr>
        <w:t xml:space="preserve"> ‘utopian’ </w:t>
      </w:r>
      <w:r w:rsidRPr="007356E1">
        <w:rPr>
          <w:rStyle w:val="Emphasis"/>
          <w:highlight w:val="cyan"/>
        </w:rPr>
        <w:t>narratives</w:t>
      </w:r>
      <w:r w:rsidRPr="004F187A">
        <w:rPr>
          <w:rStyle w:val="StyleUnderline"/>
        </w:rPr>
        <w:t xml:space="preserve"> of the future</w:t>
      </w:r>
      <w:r w:rsidRPr="004F187A">
        <w:rPr>
          <w:sz w:val="16"/>
        </w:rPr>
        <w:t xml:space="preserve"> urban environment </w:t>
      </w:r>
      <w:r w:rsidRPr="004F187A">
        <w:rPr>
          <w:rStyle w:val="StyleUnderline"/>
        </w:rPr>
        <w:t xml:space="preserve">to </w:t>
      </w:r>
      <w:r w:rsidRPr="00807FD1">
        <w:rPr>
          <w:rStyle w:val="Emphasis"/>
        </w:rPr>
        <w:t>suit their own ends</w:t>
      </w:r>
      <w:r w:rsidRPr="00FE65E6">
        <w:rPr>
          <w:rStyle w:val="StyleUnderline"/>
        </w:rPr>
        <w:t xml:space="preserve">, might help to </w:t>
      </w:r>
      <w:r w:rsidRPr="00FE65E6">
        <w:rPr>
          <w:rStyle w:val="Emphasis"/>
        </w:rPr>
        <w:t>develop any discussion</w:t>
      </w:r>
      <w:r w:rsidRPr="00FE65E6">
        <w:rPr>
          <w:rStyle w:val="StyleUnderline"/>
        </w:rPr>
        <w:t xml:space="preserve"> </w:t>
      </w:r>
      <w:r w:rsidRPr="007356E1">
        <w:rPr>
          <w:rStyle w:val="StyleUnderline"/>
          <w:highlight w:val="cyan"/>
        </w:rPr>
        <w:t>about</w:t>
      </w:r>
      <w:r w:rsidRPr="004F187A">
        <w:rPr>
          <w:rStyle w:val="StyleUnderline"/>
        </w:rPr>
        <w:t xml:space="preserve"> human settlement of </w:t>
      </w:r>
      <w:r w:rsidRPr="007356E1">
        <w:rPr>
          <w:rStyle w:val="StyleUnderline"/>
          <w:highlight w:val="cyan"/>
        </w:rPr>
        <w:t>space</w:t>
      </w:r>
      <w:r w:rsidRPr="004F187A">
        <w:rPr>
          <w:sz w:val="16"/>
        </w:rPr>
        <w:t>.</w:t>
      </w:r>
      <w:r>
        <w:rPr>
          <w:sz w:val="16"/>
        </w:rPr>
        <w:t xml:space="preserve"> </w:t>
      </w:r>
      <w:r w:rsidRPr="004F187A">
        <w:rPr>
          <w:sz w:val="16"/>
        </w:rPr>
        <w:t>Second, while there are flaws in the argument about the vital, innate need to travel, there is an opportunity to nurture the human desire to cultivate a sense of inquisitiveness and fulfilment. Or to paraphrase Alfred North Whitehead, ‘physical wandering is important’, but ‘greater still is the power of [humankind’s] adventures of thought’ into ‘uncharted seas of adventure’.39</w:t>
      </w:r>
      <w:r>
        <w:rPr>
          <w:sz w:val="16"/>
        </w:rPr>
        <w:t xml:space="preserve"> </w:t>
      </w:r>
      <w:r w:rsidRPr="004F187A">
        <w:rPr>
          <w:sz w:val="16"/>
        </w:rPr>
        <w:t>Ancient human migration brought people into contact with different customs of various cultures, philosophies, and political and social systems.1 It is, therefore, valuable to consider these perspectives to gain further insight into our own beliefs, perspectives and actions.</w:t>
      </w:r>
      <w:r>
        <w:rPr>
          <w:sz w:val="16"/>
        </w:rPr>
        <w:t xml:space="preserve"> </w:t>
      </w:r>
      <w:r w:rsidRPr="004F187A">
        <w:rPr>
          <w:rStyle w:val="StyleUnderline"/>
        </w:rPr>
        <w:t xml:space="preserve">Increased exploration of space would present a </w:t>
      </w:r>
      <w:r w:rsidRPr="00807FD1">
        <w:rPr>
          <w:rStyle w:val="Emphasis"/>
        </w:rPr>
        <w:t>clear opportunity</w:t>
      </w:r>
      <w:r w:rsidRPr="004F187A">
        <w:rPr>
          <w:rStyle w:val="StyleUnderline"/>
        </w:rPr>
        <w:t xml:space="preserve"> to further knowledge about the universe, which would </w:t>
      </w:r>
      <w:r w:rsidRPr="00807FD1">
        <w:rPr>
          <w:rStyle w:val="Emphasis"/>
        </w:rPr>
        <w:t>stimulate human curiosity</w:t>
      </w:r>
      <w:r w:rsidRPr="004F187A">
        <w:rPr>
          <w:rStyle w:val="StyleUnderline"/>
        </w:rPr>
        <w:t xml:space="preserve"> and</w:t>
      </w:r>
      <w:r w:rsidRPr="004F187A">
        <w:rPr>
          <w:sz w:val="16"/>
        </w:rPr>
        <w:t xml:space="preserve"> potentially lead to some unpredictable social, economic and environmental discoveries, but would also </w:t>
      </w:r>
      <w:r w:rsidRPr="004F187A">
        <w:rPr>
          <w:rStyle w:val="StyleUnderline"/>
        </w:rPr>
        <w:t xml:space="preserve">help humankind to </w:t>
      </w:r>
      <w:r w:rsidRPr="00807FD1">
        <w:rPr>
          <w:rStyle w:val="Emphasis"/>
        </w:rPr>
        <w:t>reflect on current</w:t>
      </w:r>
      <w:r w:rsidRPr="004F187A">
        <w:rPr>
          <w:rStyle w:val="StyleUnderline"/>
        </w:rPr>
        <w:t xml:space="preserve"> and </w:t>
      </w:r>
      <w:r w:rsidRPr="00807FD1">
        <w:rPr>
          <w:rStyle w:val="Emphasis"/>
        </w:rPr>
        <w:t>near-future Earth-based practices</w:t>
      </w:r>
      <w:r w:rsidRPr="004F187A">
        <w:rPr>
          <w:sz w:val="16"/>
        </w:rPr>
        <w:t xml:space="preserve">. Moreover, it is often said that </w:t>
      </w:r>
      <w:r w:rsidRPr="007356E1">
        <w:rPr>
          <w:rStyle w:val="StyleUnderline"/>
        </w:rPr>
        <w:t xml:space="preserve">people </w:t>
      </w:r>
      <w:r w:rsidRPr="007356E1">
        <w:rPr>
          <w:rStyle w:val="Emphasis"/>
        </w:rPr>
        <w:t>act</w:t>
      </w:r>
      <w:r w:rsidRPr="004F187A">
        <w:rPr>
          <w:rStyle w:val="StyleUnderline"/>
        </w:rPr>
        <w:t xml:space="preserve"> and </w:t>
      </w:r>
      <w:r w:rsidRPr="00807FD1">
        <w:rPr>
          <w:rStyle w:val="Emphasis"/>
        </w:rPr>
        <w:t>live out the past in the present</w:t>
      </w:r>
      <w:r w:rsidRPr="004F187A">
        <w:rPr>
          <w:rStyle w:val="StyleUnderline"/>
        </w:rPr>
        <w:t xml:space="preserve">. And </w:t>
      </w:r>
      <w:r w:rsidRPr="00807FD1">
        <w:rPr>
          <w:rStyle w:val="Emphasis"/>
        </w:rPr>
        <w:t>planni</w:t>
      </w:r>
      <w:r w:rsidRPr="00FE65E6">
        <w:rPr>
          <w:rStyle w:val="Emphasis"/>
        </w:rPr>
        <w:t>ng tools</w:t>
      </w:r>
      <w:r w:rsidRPr="00FE65E6">
        <w:rPr>
          <w:rStyle w:val="StyleUnderline"/>
        </w:rPr>
        <w:t xml:space="preserve"> such as</w:t>
      </w:r>
      <w:r w:rsidRPr="00FE65E6">
        <w:rPr>
          <w:sz w:val="16"/>
        </w:rPr>
        <w:t xml:space="preserve"> maps, imag</w:t>
      </w:r>
      <w:r w:rsidRPr="004F187A">
        <w:rPr>
          <w:sz w:val="16"/>
        </w:rPr>
        <w:t xml:space="preserve">es, diagrams and </w:t>
      </w:r>
      <w:r w:rsidRPr="007356E1">
        <w:rPr>
          <w:rStyle w:val="Emphasis"/>
          <w:highlight w:val="cyan"/>
        </w:rPr>
        <w:t>future scenarios</w:t>
      </w:r>
      <w:r w:rsidRPr="007356E1">
        <w:rPr>
          <w:rStyle w:val="StyleUnderline"/>
          <w:highlight w:val="cyan"/>
        </w:rPr>
        <w:t xml:space="preserve"> </w:t>
      </w:r>
      <w:r w:rsidRPr="00F364D3">
        <w:rPr>
          <w:rStyle w:val="StyleUnderline"/>
        </w:rPr>
        <w:t>can</w:t>
      </w:r>
      <w:r w:rsidRPr="004F187A">
        <w:rPr>
          <w:rStyle w:val="StyleUnderline"/>
        </w:rPr>
        <w:t xml:space="preserve"> </w:t>
      </w:r>
      <w:r w:rsidRPr="00807FD1">
        <w:rPr>
          <w:rStyle w:val="Emphasis"/>
        </w:rPr>
        <w:t>ce</w:t>
      </w:r>
      <w:r w:rsidRPr="00FE65E6">
        <w:rPr>
          <w:rStyle w:val="Emphasis"/>
        </w:rPr>
        <w:t>rtainly influence present</w:t>
      </w:r>
      <w:r w:rsidRPr="00FE65E6">
        <w:rPr>
          <w:rStyle w:val="StyleUnderline"/>
        </w:rPr>
        <w:t xml:space="preserve"> and </w:t>
      </w:r>
      <w:r w:rsidRPr="00FE65E6">
        <w:rPr>
          <w:rStyle w:val="Emphasis"/>
        </w:rPr>
        <w:t>future action</w:t>
      </w:r>
      <w:r w:rsidRPr="00FE65E6">
        <w:rPr>
          <w:rStyle w:val="StyleUnderline"/>
        </w:rPr>
        <w:t xml:space="preserve">; but they can also </w:t>
      </w:r>
      <w:r w:rsidRPr="00FE65E6">
        <w:rPr>
          <w:rStyle w:val="Emphasis"/>
          <w:highlight w:val="cyan"/>
        </w:rPr>
        <w:t xml:space="preserve">shape how </w:t>
      </w:r>
      <w:r w:rsidRPr="007356E1">
        <w:rPr>
          <w:rStyle w:val="Emphasis"/>
          <w:highlight w:val="cyan"/>
        </w:rPr>
        <w:t xml:space="preserve">we think </w:t>
      </w:r>
      <w:r w:rsidRPr="00FD78C4">
        <w:rPr>
          <w:rStyle w:val="Emphasis"/>
        </w:rPr>
        <w:t>about the past</w:t>
      </w:r>
      <w:r w:rsidRPr="00FD78C4">
        <w:rPr>
          <w:sz w:val="16"/>
        </w:rPr>
        <w:t xml:space="preserve">.40 </w:t>
      </w:r>
      <w:r w:rsidRPr="00FD78C4">
        <w:rPr>
          <w:rStyle w:val="StyleUnderline"/>
        </w:rPr>
        <w:t>At</w:t>
      </w:r>
      <w:r w:rsidRPr="004F187A">
        <w:rPr>
          <w:rStyle w:val="StyleUnderline"/>
        </w:rPr>
        <w:t xml:space="preserve"> some indeterminate point beyond the future horizon, people may be living in outer space and on other worlds, and since differing cultures stem in part from environmental conditions, it is possible that these </w:t>
      </w:r>
      <w:r w:rsidRPr="007356E1">
        <w:rPr>
          <w:rStyle w:val="StyleUnderline"/>
          <w:highlight w:val="cyan"/>
        </w:rPr>
        <w:t>individuals will be</w:t>
      </w:r>
      <w:r w:rsidRPr="00FE65E6">
        <w:rPr>
          <w:rStyle w:val="StyleUnderline"/>
        </w:rPr>
        <w:t xml:space="preserve"> </w:t>
      </w:r>
      <w:r w:rsidRPr="00FE65E6">
        <w:rPr>
          <w:rStyle w:val="Emphasis"/>
        </w:rPr>
        <w:t xml:space="preserve">greatly </w:t>
      </w:r>
      <w:r w:rsidRPr="007356E1">
        <w:rPr>
          <w:rStyle w:val="Emphasis"/>
          <w:highlight w:val="cyan"/>
        </w:rPr>
        <w:t>different</w:t>
      </w:r>
      <w:r w:rsidRPr="007356E1">
        <w:rPr>
          <w:rStyle w:val="StyleUnderline"/>
          <w:highlight w:val="cyan"/>
        </w:rPr>
        <w:t xml:space="preserve"> </w:t>
      </w:r>
      <w:r w:rsidRPr="00FD78C4">
        <w:rPr>
          <w:rStyle w:val="StyleUnderline"/>
        </w:rPr>
        <w:t>from earlier cultures</w:t>
      </w:r>
      <w:r w:rsidRPr="00FE65E6">
        <w:rPr>
          <w:rStyle w:val="StyleUnderline"/>
        </w:rPr>
        <w:t>, planning efforts, contexts, perceptions and attitudes</w:t>
      </w:r>
      <w:r w:rsidRPr="00FE65E6">
        <w:rPr>
          <w:sz w:val="16"/>
        </w:rPr>
        <w:t xml:space="preserve">. Hence, </w:t>
      </w:r>
      <w:r w:rsidRPr="00FE65E6">
        <w:rPr>
          <w:rStyle w:val="StyleUnderline"/>
        </w:rPr>
        <w:t>if a new age of space exploration marks our opportunity to ‘</w:t>
      </w:r>
      <w:r w:rsidRPr="00FE65E6">
        <w:rPr>
          <w:rStyle w:val="Emphasis"/>
        </w:rPr>
        <w:t>start afresh</w:t>
      </w:r>
      <w:r w:rsidRPr="00FE65E6">
        <w:rPr>
          <w:rStyle w:val="StyleUnderline"/>
        </w:rPr>
        <w:t xml:space="preserve">’, then there is the </w:t>
      </w:r>
      <w:r w:rsidRPr="00FE65E6">
        <w:rPr>
          <w:rStyle w:val="Emphasis"/>
        </w:rPr>
        <w:t>obvious possibility of examining capitalism</w:t>
      </w:r>
      <w:r w:rsidRPr="00FE65E6">
        <w:rPr>
          <w:rStyle w:val="StyleUnderline"/>
        </w:rPr>
        <w:t xml:space="preserve">, along with </w:t>
      </w:r>
      <w:r w:rsidRPr="00FE65E6">
        <w:rPr>
          <w:rStyle w:val="Emphasis"/>
        </w:rPr>
        <w:t>other economic models</w:t>
      </w:r>
      <w:r w:rsidRPr="00FE65E6">
        <w:rPr>
          <w:rStyle w:val="StyleUnderline"/>
        </w:rPr>
        <w:t xml:space="preserve">, and </w:t>
      </w:r>
      <w:r w:rsidRPr="00FE65E6">
        <w:rPr>
          <w:rStyle w:val="Emphasis"/>
        </w:rPr>
        <w:t>legal frameworks</w:t>
      </w:r>
      <w:r w:rsidRPr="00FE65E6">
        <w:rPr>
          <w:sz w:val="16"/>
        </w:rPr>
        <w:t>. Given that there</w:t>
      </w:r>
      <w:r w:rsidRPr="004F187A">
        <w:rPr>
          <w:sz w:val="16"/>
        </w:rPr>
        <w:t xml:space="preserve"> will be long communication delays that may make MarsEarth governance cumbersome, regulatory and administrative functions will need to hold authority over new lands, efficiently administer public policy and urban planning, and take responsibility to create a society in space – a theme much explored in popular science fiction.26</w:t>
      </w:r>
      <w:r>
        <w:rPr>
          <w:sz w:val="16"/>
        </w:rPr>
        <w:t xml:space="preserve"> </w:t>
      </w:r>
      <w:r w:rsidRPr="004F187A">
        <w:rPr>
          <w:sz w:val="10"/>
          <w:szCs w:val="10"/>
        </w:rPr>
        <w:t>Changes to civilisation in terms of technology, culture and everyday life make a strict interpretation of history something of an unreliable guide to speculative spatial imaginaries. For instance, development in satellite technology and space probes may significantly advance our knowledge and understanding of the universe, thus limiting the need for physical human wanderings. Nevertheless, there are several fundamental questions that planners might explore regarding the purpose of the colony, the motivations of colony founders, the possible location of the settlement relative to the Earth and Sun, and the size and characteristics of the object on which colonists wish to settle.</w:t>
      </w:r>
      <w:r>
        <w:rPr>
          <w:sz w:val="10"/>
          <w:szCs w:val="10"/>
        </w:rPr>
        <w:t xml:space="preserve"> </w:t>
      </w:r>
      <w:r w:rsidRPr="004F187A">
        <w:rPr>
          <w:sz w:val="10"/>
          <w:szCs w:val="10"/>
        </w:rPr>
        <w:t>Various academic works, popular histories, films and novels detail the why, when and how of frontier development, while the location of settlements and the links between regions are well established areas of enquiry for social scientists. In this sense, an exploration of the processes, agents and agency that create, shape and reshape urban form would help inform wider discourse on future space trajectories.41 However, planners, geographers and urban historians, for example, could enrich discussions on space by drawing on earlier research into the conditions necessary for permanent human settlement, and the economic, social and environmental contexts in which human habitation thrives or fails (i.e. the functions of defence, shelter, trade, and community).42</w:t>
      </w:r>
      <w:r>
        <w:rPr>
          <w:sz w:val="10"/>
          <w:szCs w:val="10"/>
        </w:rPr>
        <w:t xml:space="preserve"> </w:t>
      </w:r>
      <w:r w:rsidRPr="004F187A">
        <w:rPr>
          <w:sz w:val="10"/>
          <w:szCs w:val="10"/>
        </w:rPr>
        <w:t>Although the design of a space colony would have to work within engineering and technological constraints, there are concerns that an eclectic mix of architectural styles would result in a ‘Disney-like’ settlement.5 What key planning principles might guide development? Could ‘established’ planning concepts of visionary urbanists such as Howard and his Garden City, Burnham’s view on the rebuilding of Chicago, Le Corbusier’s radiant city, Frank Lloyd Wright and his suburban city, and Abercrombie and Forshaw’s plans for London’s city-region be brought into dialogue with emerging visions for life beyond Earth’s limits?</w:t>
      </w:r>
      <w:r>
        <w:rPr>
          <w:sz w:val="10"/>
          <w:szCs w:val="10"/>
        </w:rPr>
        <w:t xml:space="preserve"> </w:t>
      </w:r>
      <w:r w:rsidRPr="004F187A">
        <w:rPr>
          <w:sz w:val="10"/>
          <w:szCs w:val="10"/>
        </w:rPr>
        <w:t>At the micro-scale, investigation of the geometric properties of earlier urban forms would also contribute to any wider understanding of the processes shaping urban form. There are many studies of urban components (streets, blocks, plots, buildings, land uses, agriculture, public spaces, services, and infrastructure) that could inform debates about future colony design. Moreover, planners’ interpretation of computational approaches and big data would also allow modelling of future off-Earth urban patterns at different spatial and temporal scales.</w:t>
      </w:r>
      <w:r>
        <w:rPr>
          <w:sz w:val="10"/>
          <w:szCs w:val="10"/>
        </w:rPr>
        <w:t xml:space="preserve"> </w:t>
      </w:r>
      <w:r w:rsidRPr="004F187A">
        <w:rPr>
          <w:sz w:val="10"/>
          <w:szCs w:val="10"/>
        </w:rPr>
        <w:t>And, at some point in the future, following the establishment of a colony, how will the insertion of new structures or other features affect the characteristics of a settlement? How might we manage fragile ‘historic’ areas like the Apollo 11 landing site when there are pressures to develop?5 This may stimulate a careful analysis of past examples of how to achieve the organic arrangement of the urban fabric, land uses, densities and human interactions to create a rich, diverse urban experience.</w:t>
      </w:r>
      <w:r>
        <w:rPr>
          <w:sz w:val="10"/>
          <w:szCs w:val="10"/>
        </w:rPr>
        <w:t xml:space="preserve"> </w:t>
      </w:r>
      <w:r w:rsidRPr="004F187A">
        <w:rPr>
          <w:sz w:val="10"/>
          <w:szCs w:val="10"/>
        </w:rPr>
        <w:t>Perhaps the most enticing prospect is that any plans to colonise asteroids, planets or even stars may be led by genetically ‘improved’ humans, cyborgs, or forms of artificial intelligence. This then opens up a completely new set of ways to think about planning in ‘post-human’ worlds.</w:t>
      </w:r>
      <w:r>
        <w:rPr>
          <w:sz w:val="10"/>
          <w:szCs w:val="10"/>
        </w:rPr>
        <w:t xml:space="preserve"> </w:t>
      </w:r>
      <w:r w:rsidRPr="004F187A">
        <w:rPr>
          <w:sz w:val="10"/>
          <w:szCs w:val="10"/>
        </w:rPr>
        <w:t>Conclusion</w:t>
      </w:r>
      <w:r>
        <w:rPr>
          <w:sz w:val="10"/>
          <w:szCs w:val="10"/>
        </w:rPr>
        <w:t xml:space="preserve"> </w:t>
      </w:r>
      <w:r w:rsidRPr="004F187A">
        <w:rPr>
          <w:sz w:val="10"/>
          <w:szCs w:val="10"/>
        </w:rPr>
        <w:t>Countless others have sought to dampen some of the more excited claims made about increased human encounters with space. There is no unifying intellectual consensus around the feasibility of moving large numbers of people off Earth: there is a lack of safe, attractive, reliable and cheap modes of transport to break through Earth’s atmosphere; for many, potentially world-changing space visions belong in the realm of science fiction, or are best left to the work of cosmologists, engineers, or those in the natural sciences; and many feel that any economic case and the recent wave of enthusiasm will eventually subside.</w:t>
      </w:r>
      <w:r>
        <w:rPr>
          <w:sz w:val="10"/>
          <w:szCs w:val="10"/>
        </w:rPr>
        <w:t xml:space="preserve"> </w:t>
      </w:r>
      <w:r w:rsidRPr="004F187A">
        <w:rPr>
          <w:sz w:val="16"/>
        </w:rPr>
        <w:t xml:space="preserve">More fundamentally, the importance of these points to those in the planning community might seem a matter of debate: if there are flaws in the messages typically presented by supporters of space exploration, so what? </w:t>
      </w:r>
      <w:r w:rsidRPr="004F187A">
        <w:rPr>
          <w:rStyle w:val="StyleUnderline"/>
        </w:rPr>
        <w:t>Planning</w:t>
      </w:r>
      <w:r w:rsidRPr="004F187A">
        <w:rPr>
          <w:sz w:val="16"/>
        </w:rPr>
        <w:t xml:space="preserve">, like other social sciences, </w:t>
      </w:r>
      <w:r w:rsidRPr="004F187A">
        <w:rPr>
          <w:rStyle w:val="StyleUnderline"/>
        </w:rPr>
        <w:t xml:space="preserve">contains </w:t>
      </w:r>
      <w:r w:rsidRPr="007356E1">
        <w:rPr>
          <w:rStyle w:val="StyleUnderline"/>
          <w:highlight w:val="cyan"/>
        </w:rPr>
        <w:t xml:space="preserve">a </w:t>
      </w:r>
      <w:r w:rsidRPr="00FD78C4">
        <w:rPr>
          <w:rStyle w:val="Emphasis"/>
        </w:rPr>
        <w:t>vibrant</w:t>
      </w:r>
      <w:r w:rsidRPr="00FD78C4">
        <w:rPr>
          <w:rStyle w:val="StyleUnderline"/>
        </w:rPr>
        <w:t xml:space="preserve"> and </w:t>
      </w:r>
      <w:r w:rsidRPr="00FD78C4">
        <w:rPr>
          <w:rStyle w:val="Emphasis"/>
        </w:rPr>
        <w:t xml:space="preserve">eclectic </w:t>
      </w:r>
      <w:r w:rsidRPr="007356E1">
        <w:rPr>
          <w:rStyle w:val="Emphasis"/>
          <w:highlight w:val="cyan"/>
        </w:rPr>
        <w:t>mix</w:t>
      </w:r>
      <w:r w:rsidRPr="007356E1">
        <w:rPr>
          <w:rStyle w:val="StyleUnderline"/>
          <w:highlight w:val="cyan"/>
        </w:rPr>
        <w:t xml:space="preserve"> of</w:t>
      </w:r>
      <w:r w:rsidRPr="004F187A">
        <w:rPr>
          <w:rStyle w:val="StyleUnderline"/>
        </w:rPr>
        <w:t xml:space="preserve"> different </w:t>
      </w:r>
      <w:r w:rsidRPr="007356E1">
        <w:rPr>
          <w:rStyle w:val="StyleUnderline"/>
        </w:rPr>
        <w:t xml:space="preserve">schools of </w:t>
      </w:r>
      <w:r w:rsidRPr="007356E1">
        <w:rPr>
          <w:rStyle w:val="StyleUnderline"/>
          <w:highlight w:val="cyan"/>
        </w:rPr>
        <w:t xml:space="preserve">thought, where </w:t>
      </w:r>
      <w:r w:rsidRPr="00140329">
        <w:rPr>
          <w:rStyle w:val="Emphasis"/>
        </w:rPr>
        <w:t xml:space="preserve">competing </w:t>
      </w:r>
      <w:r w:rsidRPr="007356E1">
        <w:rPr>
          <w:rStyle w:val="Emphasis"/>
          <w:highlight w:val="cyan"/>
        </w:rPr>
        <w:t>ideas jostle</w:t>
      </w:r>
      <w:r w:rsidRPr="00A73FF3">
        <w:rPr>
          <w:rStyle w:val="Emphasis"/>
        </w:rPr>
        <w:t xml:space="preserve"> for prominence</w:t>
      </w:r>
      <w:r w:rsidRPr="004F187A">
        <w:rPr>
          <w:sz w:val="16"/>
        </w:rPr>
        <w:t xml:space="preserve">. Consequently, </w:t>
      </w:r>
      <w:r w:rsidRPr="00A73FF3">
        <w:rPr>
          <w:rStyle w:val="Emphasis"/>
        </w:rPr>
        <w:t xml:space="preserve">any </w:t>
      </w:r>
      <w:r w:rsidRPr="00FE65E6">
        <w:rPr>
          <w:rStyle w:val="Emphasis"/>
        </w:rPr>
        <w:t xml:space="preserve">bold call </w:t>
      </w:r>
      <w:r w:rsidRPr="007356E1">
        <w:rPr>
          <w:rStyle w:val="Emphasis"/>
          <w:highlight w:val="cyan"/>
        </w:rPr>
        <w:t xml:space="preserve">for </w:t>
      </w:r>
      <w:r w:rsidRPr="00F364D3">
        <w:rPr>
          <w:rStyle w:val="Emphasis"/>
        </w:rPr>
        <w:t xml:space="preserve">radical </w:t>
      </w:r>
      <w:r w:rsidRPr="007356E1">
        <w:rPr>
          <w:rStyle w:val="Emphasis"/>
          <w:highlight w:val="cyan"/>
        </w:rPr>
        <w:t xml:space="preserve">changes to </w:t>
      </w:r>
      <w:r w:rsidRPr="00F364D3">
        <w:rPr>
          <w:rStyle w:val="Emphasis"/>
        </w:rPr>
        <w:t xml:space="preserve">research </w:t>
      </w:r>
      <w:r w:rsidRPr="007356E1">
        <w:rPr>
          <w:rStyle w:val="Emphasis"/>
          <w:highlight w:val="cyan"/>
        </w:rPr>
        <w:t>agendas</w:t>
      </w:r>
      <w:r w:rsidRPr="00A73FF3">
        <w:rPr>
          <w:rStyle w:val="Emphasis"/>
        </w:rPr>
        <w:t xml:space="preserve"> that contribute more </w:t>
      </w:r>
      <w:r w:rsidRPr="00FE65E6">
        <w:rPr>
          <w:rStyle w:val="Emphasis"/>
        </w:rPr>
        <w:t>to</w:t>
      </w:r>
      <w:r w:rsidRPr="00FE65E6">
        <w:rPr>
          <w:sz w:val="16"/>
        </w:rPr>
        <w:t xml:space="preserve"> contemporary</w:t>
      </w:r>
      <w:r w:rsidRPr="004F187A">
        <w:rPr>
          <w:sz w:val="16"/>
        </w:rPr>
        <w:t xml:space="preserve"> or near-future </w:t>
      </w:r>
      <w:r w:rsidRPr="007356E1">
        <w:rPr>
          <w:rStyle w:val="Emphasis"/>
          <w:highlight w:val="cyan"/>
        </w:rPr>
        <w:t>debates about space</w:t>
      </w:r>
      <w:r w:rsidRPr="00A73FF3">
        <w:rPr>
          <w:rStyle w:val="Emphasis"/>
        </w:rPr>
        <w:t xml:space="preserve"> would </w:t>
      </w:r>
      <w:r w:rsidRPr="007356E1">
        <w:rPr>
          <w:rStyle w:val="Emphasis"/>
          <w:highlight w:val="cyan"/>
        </w:rPr>
        <w:t>require</w:t>
      </w:r>
      <w:r w:rsidRPr="00A73FF3">
        <w:rPr>
          <w:rStyle w:val="Emphasis"/>
        </w:rPr>
        <w:t xml:space="preserve"> sig</w:t>
      </w:r>
      <w:r w:rsidRPr="00FE65E6">
        <w:rPr>
          <w:rStyle w:val="Emphasis"/>
        </w:rPr>
        <w:t>nificant adjustments</w:t>
      </w:r>
      <w:r w:rsidRPr="00FE65E6">
        <w:rPr>
          <w:rStyle w:val="StyleUnderline"/>
        </w:rPr>
        <w:t xml:space="preserve"> in bureaucratic structures, the attitudes of educators, research councils, conference organisers, learned societies, and the editorial boards of prominent journals</w:t>
      </w:r>
      <w:r w:rsidRPr="00FE65E6">
        <w:rPr>
          <w:sz w:val="16"/>
        </w:rPr>
        <w:t>. Simply put, for many social scientists, the potential economic, environmental and human impact of space exploration remains</w:t>
      </w:r>
      <w:r w:rsidRPr="004F187A">
        <w:rPr>
          <w:sz w:val="16"/>
        </w:rPr>
        <w:t xml:space="preserve"> outside the ambit of other more pressing Earthly matters.</w:t>
      </w:r>
      <w:r>
        <w:rPr>
          <w:sz w:val="16"/>
        </w:rPr>
        <w:t xml:space="preserve"> </w:t>
      </w:r>
      <w:r w:rsidRPr="004F187A">
        <w:rPr>
          <w:sz w:val="16"/>
        </w:rPr>
        <w:t xml:space="preserve">Although the idea of focusing on space might invoke feelings of indifference, resistance or even enmity in some, this article does at least set out potential areas that may provoke interest from planners. The key message, though, </w:t>
      </w:r>
      <w:r w:rsidRPr="004F187A">
        <w:rPr>
          <w:rStyle w:val="StyleUnderline"/>
        </w:rPr>
        <w:t xml:space="preserve">besides </w:t>
      </w:r>
      <w:r w:rsidRPr="007356E1">
        <w:rPr>
          <w:rStyle w:val="Emphasis"/>
          <w:highlight w:val="cyan"/>
        </w:rPr>
        <w:t>thinking through</w:t>
      </w:r>
      <w:r w:rsidRPr="00A73FF3">
        <w:rPr>
          <w:rStyle w:val="Emphasis"/>
        </w:rPr>
        <w:t xml:space="preserve"> the </w:t>
      </w:r>
      <w:r w:rsidRPr="007356E1">
        <w:rPr>
          <w:rStyle w:val="Emphasis"/>
          <w:highlight w:val="cyan"/>
        </w:rPr>
        <w:t>practical</w:t>
      </w:r>
      <w:r w:rsidRPr="00A73FF3">
        <w:rPr>
          <w:rStyle w:val="Emphasis"/>
        </w:rPr>
        <w:t xml:space="preserve"> implications</w:t>
      </w:r>
      <w:r w:rsidRPr="004F187A">
        <w:rPr>
          <w:rStyle w:val="StyleUnderline"/>
        </w:rPr>
        <w:t xml:space="preserve"> and </w:t>
      </w:r>
      <w:r w:rsidRPr="007356E1">
        <w:rPr>
          <w:rStyle w:val="Emphasis"/>
          <w:highlight w:val="cyan"/>
        </w:rPr>
        <w:t>possibilities</w:t>
      </w:r>
      <w:r w:rsidRPr="004F187A">
        <w:rPr>
          <w:rStyle w:val="StyleUnderline"/>
        </w:rPr>
        <w:t xml:space="preserve"> of developing new launch sites, new satellites and off-Earth trade links</w:t>
      </w:r>
      <w:r w:rsidRPr="004F187A">
        <w:rPr>
          <w:sz w:val="16"/>
        </w:rPr>
        <w:t xml:space="preserve">, is that </w:t>
      </w:r>
      <w:r w:rsidRPr="004F187A">
        <w:rPr>
          <w:rStyle w:val="StyleUnderline"/>
        </w:rPr>
        <w:t xml:space="preserve">thinking about space </w:t>
      </w:r>
      <w:r w:rsidRPr="00FE65E6">
        <w:rPr>
          <w:rStyle w:val="Emphasis"/>
        </w:rPr>
        <w:t>stimulates</w:t>
      </w:r>
      <w:r w:rsidRPr="00A73FF3">
        <w:rPr>
          <w:rStyle w:val="Emphasis"/>
        </w:rPr>
        <w:t xml:space="preserve"> the </w:t>
      </w:r>
      <w:r w:rsidRPr="00FE65E6">
        <w:rPr>
          <w:rStyle w:val="Emphasis"/>
          <w:highlight w:val="cyan"/>
        </w:rPr>
        <w:t>enabling</w:t>
      </w:r>
      <w:r w:rsidRPr="004F187A">
        <w:rPr>
          <w:rStyle w:val="StyleUnderline"/>
        </w:rPr>
        <w:t xml:space="preserve"> and </w:t>
      </w:r>
      <w:r w:rsidRPr="00A73FF3">
        <w:rPr>
          <w:rStyle w:val="Emphasis"/>
        </w:rPr>
        <w:t>motivational facets</w:t>
      </w:r>
      <w:r w:rsidRPr="004F187A">
        <w:rPr>
          <w:rStyle w:val="StyleUnderline"/>
        </w:rPr>
        <w:t xml:space="preserve"> of the imagination</w:t>
      </w:r>
      <w:r w:rsidRPr="004F187A">
        <w:rPr>
          <w:sz w:val="16"/>
        </w:rPr>
        <w:t>.7</w:t>
      </w:r>
      <w:r>
        <w:rPr>
          <w:sz w:val="16"/>
        </w:rPr>
        <w:t xml:space="preserve"> </w:t>
      </w:r>
      <w:r w:rsidRPr="004F187A">
        <w:rPr>
          <w:rStyle w:val="StyleUnderline"/>
        </w:rPr>
        <w:t xml:space="preserve">This involves </w:t>
      </w:r>
      <w:r w:rsidRPr="007356E1">
        <w:rPr>
          <w:rStyle w:val="StyleUnderline"/>
          <w:highlight w:val="cyan"/>
        </w:rPr>
        <w:t>a</w:t>
      </w:r>
      <w:r w:rsidRPr="00FE65E6">
        <w:rPr>
          <w:rStyle w:val="StyleUnderline"/>
        </w:rPr>
        <w:t xml:space="preserve"> </w:t>
      </w:r>
      <w:r w:rsidRPr="00FE65E6">
        <w:rPr>
          <w:rStyle w:val="Emphasis"/>
        </w:rPr>
        <w:t xml:space="preserve">mental </w:t>
      </w:r>
      <w:r w:rsidRPr="007356E1">
        <w:rPr>
          <w:rStyle w:val="Emphasis"/>
          <w:highlight w:val="cyan"/>
        </w:rPr>
        <w:t>shift away</w:t>
      </w:r>
      <w:r w:rsidRPr="007356E1">
        <w:rPr>
          <w:rStyle w:val="StyleUnderline"/>
          <w:highlight w:val="cyan"/>
        </w:rPr>
        <w:t xml:space="preserve"> from</w:t>
      </w:r>
      <w:r w:rsidRPr="004F187A">
        <w:rPr>
          <w:rStyle w:val="StyleUnderline"/>
        </w:rPr>
        <w:t xml:space="preserve"> being </w:t>
      </w:r>
      <w:r w:rsidRPr="00A73FF3">
        <w:rPr>
          <w:rStyle w:val="Emphasis"/>
        </w:rPr>
        <w:t xml:space="preserve">immersed in </w:t>
      </w:r>
      <w:r w:rsidRPr="007356E1">
        <w:rPr>
          <w:rStyle w:val="Emphasis"/>
        </w:rPr>
        <w:t xml:space="preserve">the </w:t>
      </w:r>
      <w:r w:rsidRPr="007356E1">
        <w:rPr>
          <w:rStyle w:val="Emphasis"/>
          <w:highlight w:val="cyan"/>
        </w:rPr>
        <w:t>present</w:t>
      </w:r>
      <w:r w:rsidRPr="004F187A">
        <w:rPr>
          <w:rStyle w:val="StyleUnderline"/>
        </w:rPr>
        <w:t xml:space="preserve"> in our perceptions, perspectives and </w:t>
      </w:r>
      <w:r w:rsidRPr="007356E1">
        <w:rPr>
          <w:rStyle w:val="StyleUnderline"/>
          <w:highlight w:val="cyan"/>
        </w:rPr>
        <w:t>views</w:t>
      </w:r>
      <w:r w:rsidRPr="004F187A">
        <w:rPr>
          <w:rStyle w:val="StyleUnderline"/>
        </w:rPr>
        <w:t xml:space="preserve">. It certainly offers an opportunity to </w:t>
      </w:r>
      <w:r w:rsidRPr="00A73FF3">
        <w:rPr>
          <w:rStyle w:val="Emphasis"/>
        </w:rPr>
        <w:t>review earlier planning ‘imaginaries’</w:t>
      </w:r>
      <w:r w:rsidRPr="004F187A">
        <w:rPr>
          <w:rStyle w:val="StyleUnderline"/>
        </w:rPr>
        <w:t xml:space="preserve">, to use these ideas to set out new kinds of places beyond Earth, but also as a way of reflecting on </w:t>
      </w:r>
      <w:r w:rsidRPr="00FD78C4">
        <w:rPr>
          <w:rStyle w:val="StyleUnderline"/>
        </w:rPr>
        <w:t xml:space="preserve">how off-Earth </w:t>
      </w:r>
      <w:r w:rsidRPr="006C3580">
        <w:rPr>
          <w:rStyle w:val="StyleUnderline"/>
          <w:highlight w:val="cyan"/>
        </w:rPr>
        <w:t xml:space="preserve">innovations </w:t>
      </w:r>
      <w:r w:rsidRPr="00FD78C4">
        <w:rPr>
          <w:rStyle w:val="Emphasis"/>
        </w:rPr>
        <w:t xml:space="preserve">might </w:t>
      </w:r>
      <w:r w:rsidRPr="006C3580">
        <w:rPr>
          <w:rStyle w:val="Emphasis"/>
          <w:highlight w:val="cyan"/>
        </w:rPr>
        <w:t>benefit the ways</w:t>
      </w:r>
      <w:r w:rsidRPr="006C3580">
        <w:rPr>
          <w:rStyle w:val="StyleUnderline"/>
          <w:highlight w:val="cyan"/>
        </w:rPr>
        <w:t xml:space="preserve"> </w:t>
      </w:r>
      <w:r w:rsidRPr="00FD78C4">
        <w:rPr>
          <w:rStyle w:val="StyleUnderline"/>
        </w:rPr>
        <w:t xml:space="preserve">in which </w:t>
      </w:r>
      <w:r w:rsidRPr="006C3580">
        <w:rPr>
          <w:rStyle w:val="StyleUnderline"/>
          <w:highlight w:val="cyan"/>
        </w:rPr>
        <w:t>planners</w:t>
      </w:r>
      <w:r w:rsidRPr="004F187A">
        <w:rPr>
          <w:rStyle w:val="StyleUnderline"/>
        </w:rPr>
        <w:t xml:space="preserve"> and others </w:t>
      </w:r>
      <w:r w:rsidRPr="006C3580">
        <w:rPr>
          <w:rStyle w:val="Emphasis"/>
          <w:highlight w:val="cyan"/>
        </w:rPr>
        <w:t>approach</w:t>
      </w:r>
      <w:r w:rsidRPr="006C3580">
        <w:rPr>
          <w:sz w:val="16"/>
          <w:highlight w:val="cyan"/>
        </w:rPr>
        <w:t xml:space="preserve"> </w:t>
      </w:r>
      <w:r w:rsidRPr="004F187A">
        <w:rPr>
          <w:sz w:val="16"/>
        </w:rPr>
        <w:t xml:space="preserve">the task of tackling some of the </w:t>
      </w:r>
      <w:r w:rsidRPr="006C3580">
        <w:rPr>
          <w:rStyle w:val="Emphasis"/>
          <w:highlight w:val="cyan"/>
        </w:rPr>
        <w:t>sustainability challenges</w:t>
      </w:r>
      <w:r w:rsidRPr="006C3580">
        <w:rPr>
          <w:rStyle w:val="StyleUnderline"/>
          <w:highlight w:val="cyan"/>
        </w:rPr>
        <w:t xml:space="preserve"> </w:t>
      </w:r>
      <w:r w:rsidRPr="00FD78C4">
        <w:rPr>
          <w:rStyle w:val="StyleUnderline"/>
        </w:rPr>
        <w:t xml:space="preserve">here </w:t>
      </w:r>
      <w:r w:rsidRPr="006C3580">
        <w:rPr>
          <w:rStyle w:val="StyleUnderline"/>
          <w:highlight w:val="cyan"/>
        </w:rPr>
        <w:t>on Earth</w:t>
      </w:r>
      <w:r w:rsidRPr="00FE65E6">
        <w:rPr>
          <w:sz w:val="16"/>
        </w:rPr>
        <w:t xml:space="preserve">. There may be some truth in deGrasse Tyson’s34 view that ‘nothing spurs cross-pollination of ideas like space exploration’; hence </w:t>
      </w:r>
      <w:r w:rsidRPr="00FE65E6">
        <w:rPr>
          <w:rStyle w:val="StyleUnderline"/>
        </w:rPr>
        <w:t xml:space="preserve">there is opportunity here for imaginative planning ideas to </w:t>
      </w:r>
      <w:r w:rsidRPr="00FE65E6">
        <w:rPr>
          <w:rStyle w:val="Emphasis"/>
        </w:rPr>
        <w:t>penetrate the discussions on space</w:t>
      </w:r>
      <w:r w:rsidRPr="00FE65E6">
        <w:rPr>
          <w:rStyle w:val="StyleUnderline"/>
        </w:rPr>
        <w:t xml:space="preserve"> that might otherwise be </w:t>
      </w:r>
      <w:r w:rsidRPr="00FE65E6">
        <w:rPr>
          <w:rStyle w:val="Emphasis"/>
        </w:rPr>
        <w:t>reserved for entrepreneurs</w:t>
      </w:r>
      <w:r w:rsidRPr="00FE65E6">
        <w:rPr>
          <w:sz w:val="16"/>
        </w:rPr>
        <w:t xml:space="preserve"> or cosmologists. Perhaps this needs to happen before the boarding gates open…</w:t>
      </w:r>
    </w:p>
    <w:p w14:paraId="13AF68CE" w14:textId="28BBADE5" w:rsidR="00CD6F0D" w:rsidRDefault="00CD6F0D" w:rsidP="00CD6F0D"/>
    <w:p w14:paraId="13E3AF6A" w14:textId="77777777" w:rsidR="00C15484" w:rsidRPr="00C7794F" w:rsidRDefault="00C15484" w:rsidP="00C15484">
      <w:pPr>
        <w:pStyle w:val="Heading4"/>
        <w:rPr>
          <w:rFonts w:cs="Calibri"/>
        </w:rPr>
      </w:pPr>
      <w:r w:rsidRPr="00C7794F">
        <w:rPr>
          <w:rFonts w:cs="Calibri"/>
        </w:rPr>
        <w:t>Evolution proves our theory true</w:t>
      </w:r>
    </w:p>
    <w:p w14:paraId="20CD3D84" w14:textId="77777777" w:rsidR="00C15484" w:rsidRPr="00C7794F" w:rsidRDefault="00C15484" w:rsidP="00C15484">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CBDB9C8" w14:textId="77777777" w:rsidR="00C15484" w:rsidRDefault="00C15484" w:rsidP="00C15484">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430AE443" w14:textId="76209A09" w:rsidR="00C15484" w:rsidRDefault="00C15484" w:rsidP="00CD6F0D"/>
    <w:p w14:paraId="46328596" w14:textId="77777777" w:rsidR="00C15484" w:rsidRPr="009F214B" w:rsidRDefault="00C15484" w:rsidP="00C15484">
      <w:pPr>
        <w:pStyle w:val="Heading4"/>
        <w:rPr>
          <w:rFonts w:cs="Calibri"/>
        </w:rPr>
      </w:pPr>
      <w:r w:rsidRPr="009F214B">
        <w:rPr>
          <w:rFonts w:cs="Calibri"/>
        </w:rPr>
        <w:t xml:space="preserve">Apocalyptic images challenge dominant power structures to create futures of social justice </w:t>
      </w:r>
    </w:p>
    <w:p w14:paraId="1B3B9FB7" w14:textId="77777777" w:rsidR="00C15484" w:rsidRPr="009F214B" w:rsidRDefault="00C15484" w:rsidP="00C15484">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596AE940" w14:textId="77777777" w:rsidR="00C15484" w:rsidRPr="009F214B" w:rsidRDefault="00C15484" w:rsidP="00C15484">
      <w:pPr>
        <w:rPr>
          <w:b/>
          <w:u w:val="single"/>
        </w:rPr>
      </w:pPr>
      <w:r w:rsidRPr="009F214B">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(202-3). In a world of threat, Buell demands a realism that might help us see risks more clearly and aid our survival.</w:t>
      </w:r>
      <w:r w:rsidRPr="009F214B">
        <w:rPr>
          <w:sz w:val="12"/>
        </w:rPr>
        <w:t>¶</w:t>
      </w:r>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nuclear waste into a prophecy of the end of the United States rather than a means for imagining its 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9F214B">
        <w:rPr>
          <w:rStyle w:val="StyleUnderline"/>
        </w:rPr>
        <w:t>the</w:t>
      </w:r>
      <w:r w:rsidRPr="009F214B">
        <w:t xml:space="preserve"> </w:t>
      </w:r>
      <w:r w:rsidRPr="009F214B">
        <w:rPr>
          <w:rStyle w:val="StyleUnderline"/>
          <w:highlight w:val="green"/>
        </w:rPr>
        <w:t xml:space="preserve">present into 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not only </w:t>
      </w:r>
      <w:r w:rsidRPr="009F214B">
        <w:rPr>
          <w:rStyle w:val="Emphasis"/>
          <w:highlight w:val="green"/>
        </w:rPr>
        <w:t>unevenly distributed damage</w:t>
      </w:r>
      <w:r w:rsidRPr="009F214B">
        <w:rPr>
          <w:highlight w:val="green"/>
        </w:rPr>
        <w:t xml:space="preserve"> </w:t>
      </w:r>
      <w:r w:rsidRPr="009F214B">
        <w:rPr>
          <w:rStyle w:val="StyleUnderline"/>
          <w:highlight w:val="green"/>
        </w:rPr>
        <w:t>but also revolutionary forms of social 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9F214B">
        <w:rPr>
          <w:rStyle w:val="Emphasis"/>
          <w:highlight w:val="green"/>
        </w:rPr>
        <w:t>unimaginably different</w:t>
      </w:r>
      <w:r w:rsidRPr="009F214B">
        <w:rPr>
          <w:rStyle w:val="StyleUnderline"/>
          <w:highlight w:val="green"/>
        </w:rPr>
        <w:t xml:space="preserve"> from the present</w:t>
      </w:r>
      <w:r w:rsidRPr="009F214B">
        <w:rPr>
          <w:rStyle w:val="StyleUnderline"/>
        </w:rPr>
        <w:t>, while the present, too, might yet be utterly different from the real that we think we know</w:t>
      </w:r>
      <w:r w:rsidRPr="009F214B">
        <w:t>.</w:t>
      </w:r>
      <w:r w:rsidRPr="009F214B">
        <w:rPr>
          <w:sz w:val="12"/>
        </w:rPr>
        <w:t>¶</w:t>
      </w:r>
      <w:r w:rsidRPr="009F214B">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F214B">
        <w:rPr>
          <w:rStyle w:val="StyleUnderline"/>
        </w:rPr>
        <w:t xml:space="preserve">the </w:t>
      </w:r>
      <w:r w:rsidRPr="009F214B">
        <w:rPr>
          <w:rStyle w:val="StyleUnderline"/>
          <w:highlight w:val="green"/>
        </w:rPr>
        <w:t>apocalyptic mode</w:t>
      </w:r>
      <w:r w:rsidRPr="009F214B">
        <w:t xml:space="preserve"> </w:t>
      </w:r>
      <w:r w:rsidRPr="009F214B">
        <w:rPr>
          <w:rStyle w:val="StyleUnderline"/>
        </w:rPr>
        <w:t>in deep time</w:t>
      </w:r>
      <w:r w:rsidRPr="009F214B">
        <w:t xml:space="preserve"> </w:t>
      </w:r>
      <w:r w:rsidRPr="009F214B">
        <w:rPr>
          <w:rStyle w:val="StyleUnderline"/>
          <w:highlight w:val="green"/>
        </w:rPr>
        <w:t>allows narratives</w:t>
      </w:r>
      <w:r w:rsidRPr="009F214B">
        <w:rPr>
          <w:rStyle w:val="StyleUnderline"/>
        </w:rPr>
        <w:t xml:space="preserve"> of</w:t>
      </w:r>
      <w:r w:rsidRPr="009F214B">
        <w:t xml:space="preserve"> environmental </w:t>
      </w:r>
      <w:r w:rsidRPr="009F214B">
        <w:rPr>
          <w:rStyle w:val="StyleUnderline"/>
        </w:rPr>
        <w:t xml:space="preserve">harm and danger </w:t>
      </w:r>
      <w:r w:rsidRPr="009F214B">
        <w:rPr>
          <w:rStyle w:val="StyleUnderline"/>
          <w:highlight w:val="green"/>
        </w:rPr>
        <w:t xml:space="preserve">to move beyond the </w:t>
      </w:r>
      <w:r w:rsidRPr="009F214B">
        <w:rPr>
          <w:rStyle w:val="StyleUnderline"/>
        </w:rPr>
        <w:t xml:space="preserve">paranoid </w:t>
      </w:r>
      <w:r w:rsidRPr="009F214B">
        <w:rPr>
          <w:rStyle w:val="StyleUnderline"/>
          <w:highlight w:val="green"/>
        </w:rPr>
        <w:t>logic of risk</w:t>
      </w:r>
      <w:r w:rsidRPr="009F214B">
        <w:rPr>
          <w:rStyle w:val="StyleUnderline"/>
        </w:rPr>
        <w:t>. In the world of deep time</w:t>
      </w:r>
      <w:r w:rsidRPr="009F214B">
        <w:t xml:space="preserve">, all that might come to pass will come to pass, sooner or later. </w:t>
      </w:r>
      <w:r w:rsidRPr="009F214B">
        <w:rPr>
          <w:rStyle w:val="StyleUnderline"/>
        </w:rPr>
        <w:t>The endless maybes of risk become certainties. Th</w:t>
      </w:r>
      <w:r w:rsidRPr="009F214B">
        <w:rPr>
          <w:rStyle w:val="StyleUnderline"/>
          <w:highlight w:val="green"/>
        </w:rPr>
        <w:t>e impossibilities of our own deaths and the deaths of everything else will come.</w:t>
      </w:r>
      <w:r w:rsidRPr="009F214B">
        <w:rPr>
          <w:highlight w:val="green"/>
        </w:rPr>
        <w:t xml:space="preserve"> </w:t>
      </w:r>
      <w:r w:rsidRPr="009F214B">
        <w:rPr>
          <w:rStyle w:val="StyleUnderline"/>
          <w:highlight w:val="green"/>
        </w:rPr>
        <w:t>But so too will other impossibilities</w:t>
      </w:r>
      <w:r w:rsidRPr="009F214B">
        <w:t xml:space="preserve">: talking macaws and alien visitors; </w:t>
      </w:r>
      <w:r w:rsidRPr="009F214B">
        <w:rPr>
          <w:rStyle w:val="StyleUnderline"/>
        </w:rPr>
        <w:t xml:space="preserve">the end of the colonial occupation of North America, perhaps, or </w:t>
      </w:r>
      <w:r w:rsidRPr="009F214B">
        <w:rPr>
          <w:rStyle w:val="StyleUnderline"/>
          <w:highlight w:val="green"/>
        </w:rPr>
        <w:t>a</w:t>
      </w:r>
      <w:r w:rsidRPr="009F214B">
        <w:rPr>
          <w:rStyle w:val="StyleUnderline"/>
        </w:rPr>
        <w:t xml:space="preserve"> </w:t>
      </w:r>
      <w:r w:rsidRPr="009F214B">
        <w:rPr>
          <w:rStyle w:val="Emphasis"/>
        </w:rPr>
        <w:t xml:space="preserve">sudden </w:t>
      </w:r>
      <w:r w:rsidRPr="009F214B">
        <w:rPr>
          <w:rStyle w:val="Emphasis"/>
          <w:highlight w:val="green"/>
        </w:rPr>
        <w:t>human determination</w:t>
      </w:r>
      <w:r w:rsidRPr="009F214B">
        <w:rPr>
          <w:rStyle w:val="StyleUnderline"/>
          <w:highlight w:val="green"/>
        </w:rPr>
        <w:t xml:space="preserve"> to let the world live</w:t>
      </w:r>
      <w:r w:rsidRPr="009F214B">
        <w:t>. The end of capitalism may yet become more thinkable than the end of the world. Just wait long enough. Stranger things will happen.</w:t>
      </w:r>
      <w:r w:rsidRPr="009F214B">
        <w:rPr>
          <w:sz w:val="12"/>
        </w:rPr>
        <w:t xml:space="preserve">¶ </w:t>
      </w:r>
    </w:p>
    <w:p w14:paraId="0B49D1C4" w14:textId="77777777" w:rsidR="00C15484" w:rsidRPr="00CE11B7" w:rsidRDefault="00C15484" w:rsidP="00C15484">
      <w:pPr>
        <w:pStyle w:val="Heading4"/>
      </w:pPr>
      <w:r w:rsidRPr="00CE11B7">
        <w:t xml:space="preserve">The 1AC isn’t reformism – it doesn’t conflate </w:t>
      </w:r>
      <w:r w:rsidRPr="00CE11B7">
        <w:rPr>
          <w:u w:val="single"/>
        </w:rPr>
        <w:t>change</w:t>
      </w:r>
      <w:r w:rsidRPr="00CE11B7">
        <w:t xml:space="preserve"> with </w:t>
      </w:r>
      <w:r w:rsidRPr="00CE11B7">
        <w:rPr>
          <w:u w:val="single"/>
        </w:rPr>
        <w:t>progress</w:t>
      </w:r>
      <w:r w:rsidRPr="00CE11B7">
        <w:t xml:space="preserve"> or validate legal institutions – it’s a </w:t>
      </w:r>
      <w:r w:rsidRPr="00CE11B7">
        <w:rPr>
          <w:u w:val="single"/>
        </w:rPr>
        <w:t>tactical intervention</w:t>
      </w:r>
      <w:r w:rsidRPr="00CE11B7">
        <w:t xml:space="preserve"> that reduces violence while exposing the contradictions within law.</w:t>
      </w:r>
    </w:p>
    <w:p w14:paraId="2A011436" w14:textId="77777777" w:rsidR="00C15484" w:rsidRPr="00CE11B7" w:rsidRDefault="00C15484" w:rsidP="00C15484">
      <w:pPr>
        <w:rPr>
          <w:rFonts w:asciiTheme="majorHAnsi" w:hAnsiTheme="majorHAnsi" w:cstheme="majorHAnsi"/>
        </w:rPr>
      </w:pPr>
      <w:r w:rsidRPr="00CE11B7">
        <w:rPr>
          <w:rStyle w:val="Style13ptBold"/>
          <w:rFonts w:asciiTheme="majorHAnsi" w:hAnsiTheme="majorHAnsi" w:cstheme="majorHAnsi"/>
        </w:rPr>
        <w:t>Spade 13</w:t>
      </w:r>
      <w:r w:rsidRPr="00CE11B7">
        <w:rPr>
          <w:rFonts w:asciiTheme="majorHAnsi" w:hAnsiTheme="majorHAnsi" w:cstheme="majorHAnsi"/>
        </w:rPr>
        <w:t xml:space="preserve"> [Dean Spade, associate professor of law @ Seattle University, “Intersectional Resistance and Law Reform” </w:t>
      </w:r>
      <w:r w:rsidRPr="00CE11B7">
        <w:rPr>
          <w:rFonts w:asciiTheme="majorHAnsi" w:hAnsiTheme="majorHAnsi" w:cstheme="majorHAnsi"/>
          <w:i/>
        </w:rPr>
        <w:t>Signs</w:t>
      </w:r>
      <w:r w:rsidRPr="00CE11B7">
        <w:rPr>
          <w:rFonts w:asciiTheme="majorHAnsi" w:hAnsiTheme="majorHAnsi" w:cstheme="majorHAnsi"/>
        </w:rPr>
        <w:t xml:space="preserve"> Vol. 38, No. 4, Summer 2013] </w:t>
      </w:r>
    </w:p>
    <w:p w14:paraId="06712474" w14:textId="77777777" w:rsidR="00C15484" w:rsidRPr="00CE11B7" w:rsidRDefault="00C15484" w:rsidP="00C15484">
      <w:pPr>
        <w:pStyle w:val="ListParagraph"/>
        <w:numPr>
          <w:ilvl w:val="0"/>
          <w:numId w:val="11"/>
        </w:numPr>
        <w:rPr>
          <w:rFonts w:asciiTheme="majorHAnsi" w:hAnsiTheme="majorHAnsi" w:cstheme="majorHAnsi"/>
        </w:rPr>
      </w:pPr>
      <w:r w:rsidRPr="00CE11B7">
        <w:rPr>
          <w:rFonts w:asciiTheme="majorHAnsi" w:hAnsiTheme="majorHAnsi" w:cstheme="majorHAnsi"/>
        </w:rPr>
        <w:t>Repeal of 3 strikes law, challenges to ICE</w:t>
      </w:r>
    </w:p>
    <w:p w14:paraId="3D901888" w14:textId="77777777" w:rsidR="00C15484" w:rsidRPr="00CE11B7" w:rsidRDefault="00C15484" w:rsidP="00C15484">
      <w:pPr>
        <w:pStyle w:val="ListParagraph"/>
        <w:numPr>
          <w:ilvl w:val="0"/>
          <w:numId w:val="11"/>
        </w:numPr>
        <w:rPr>
          <w:rFonts w:asciiTheme="majorHAnsi" w:hAnsiTheme="majorHAnsi" w:cstheme="majorHAnsi"/>
        </w:rPr>
      </w:pPr>
      <w:r w:rsidRPr="00CE11B7">
        <w:rPr>
          <w:rFonts w:asciiTheme="majorHAnsi" w:hAnsiTheme="majorHAnsi" w:cstheme="majorHAnsi"/>
        </w:rPr>
        <w:t>You can defend specific state actioin that break down state power to go against corruption</w:t>
      </w:r>
    </w:p>
    <w:p w14:paraId="5C0A018E" w14:textId="77777777" w:rsidR="00C15484" w:rsidRPr="00CE11B7" w:rsidRDefault="00C15484" w:rsidP="00C15484">
      <w:pPr>
        <w:rPr>
          <w:rFonts w:asciiTheme="majorHAnsi" w:hAnsiTheme="majorHAnsi" w:cstheme="majorHAnsi"/>
          <w:sz w:val="16"/>
        </w:rPr>
      </w:pPr>
      <w:r w:rsidRPr="00CE11B7">
        <w:rPr>
          <w:rFonts w:asciiTheme="majorHAnsi" w:hAnsiTheme="majorHAnsi" w:cstheme="majorHAnsi"/>
          <w:sz w:val="16"/>
        </w:rPr>
        <w:t>What intersectional politics demands</w:t>
      </w:r>
    </w:p>
    <w:p w14:paraId="06EA90DC" w14:textId="77777777" w:rsidR="00C15484" w:rsidRPr="00CE11B7" w:rsidRDefault="00C15484" w:rsidP="00C15484">
      <w:pPr>
        <w:rPr>
          <w:rFonts w:asciiTheme="majorHAnsi" w:hAnsiTheme="majorHAnsi" w:cstheme="majorHAnsi"/>
          <w:sz w:val="16"/>
        </w:rPr>
      </w:pPr>
      <w:r w:rsidRPr="00CE11B7">
        <w:rPr>
          <w:rStyle w:val="Emphasis"/>
          <w:rFonts w:asciiTheme="majorHAnsi" w:hAnsiTheme="majorHAnsi" w:cstheme="majorHAnsi"/>
        </w:rPr>
        <w:t xml:space="preserve">Social </w:t>
      </w:r>
      <w:r w:rsidRPr="00E542DA">
        <w:rPr>
          <w:rStyle w:val="Emphasis"/>
          <w:rFonts w:asciiTheme="majorHAnsi" w:hAnsiTheme="majorHAnsi" w:cstheme="majorHAnsi"/>
          <w:highlight w:val="green"/>
        </w:rPr>
        <w:t>movements</w:t>
      </w:r>
      <w:r w:rsidRPr="00CE11B7">
        <w:rPr>
          <w:rStyle w:val="Emphasis"/>
          <w:rFonts w:asciiTheme="majorHAnsi" w:hAnsiTheme="majorHAnsi" w:cstheme="majorHAnsi"/>
        </w:rPr>
        <w:t xml:space="preserve"> using critical intersectional tools </w:t>
      </w:r>
      <w:r w:rsidRPr="00E542DA">
        <w:rPr>
          <w:rStyle w:val="Emphasis"/>
          <w:rFonts w:asciiTheme="majorHAnsi" w:hAnsiTheme="majorHAnsi" w:cstheme="majorHAnsi"/>
          <w:highlight w:val="green"/>
        </w:rPr>
        <w:t>are making demands</w:t>
      </w:r>
      <w:r w:rsidRPr="00CE11B7">
        <w:rPr>
          <w:rStyle w:val="Emphasis"/>
          <w:rFonts w:asciiTheme="majorHAnsi" w:hAnsiTheme="majorHAnsi" w:cstheme="majorHAnsi"/>
        </w:rPr>
        <w:t xml:space="preserve"> that are often difficult for legal scholars to comprehend because of the ways that they </w:t>
      </w:r>
      <w:r w:rsidRPr="00E542DA">
        <w:rPr>
          <w:rStyle w:val="Emphasis"/>
          <w:rFonts w:asciiTheme="majorHAnsi" w:hAnsiTheme="majorHAnsi" w:cstheme="majorHAnsi"/>
          <w:highlight w:val="green"/>
        </w:rPr>
        <w:t>throw</w:t>
      </w:r>
      <w:r w:rsidRPr="00E542DA">
        <w:rPr>
          <w:rStyle w:val="Emphasis"/>
          <w:rFonts w:asciiTheme="majorHAnsi" w:eastAsiaTheme="majorEastAsia" w:hAnsiTheme="majorHAnsi" w:cstheme="majorHAnsi"/>
          <w:highlight w:val="green"/>
        </w:rPr>
        <w:t xml:space="preserve"> US law</w:t>
      </w:r>
      <w:r w:rsidRPr="00CE11B7">
        <w:rPr>
          <w:rFonts w:asciiTheme="majorHAnsi" w:hAnsiTheme="majorHAnsi" w:cstheme="majorHAnsi"/>
          <w:sz w:val="16"/>
        </w:rPr>
        <w:t xml:space="preserve"> and the nation-state form </w:t>
      </w:r>
      <w:r w:rsidRPr="00E542DA">
        <w:rPr>
          <w:rStyle w:val="Emphasis"/>
          <w:rFonts w:asciiTheme="majorHAnsi" w:eastAsiaTheme="majorEastAsia" w:hAnsiTheme="majorHAnsi" w:cstheme="majorHAnsi"/>
          <w:highlight w:val="green"/>
        </w:rPr>
        <w:t>into crisis</w:t>
      </w:r>
      <w:r w:rsidRPr="00CE11B7">
        <w:rPr>
          <w:rFonts w:asciiTheme="majorHAnsi" w:hAnsiTheme="majorHAnsi" w:cstheme="majorHAnsi"/>
          <w:sz w:val="16"/>
        </w:rPr>
        <w:t xml:space="preserve">. </w:t>
      </w:r>
      <w:r w:rsidRPr="00CE11B7">
        <w:rPr>
          <w:rStyle w:val="Underline2Char"/>
          <w:rFonts w:asciiTheme="majorHAnsi" w:eastAsiaTheme="majorEastAsia" w:hAnsiTheme="majorHAnsi" w:cstheme="majorHAnsi"/>
        </w:rPr>
        <w:t xml:space="preserve">Because they </w:t>
      </w:r>
      <w:r w:rsidRPr="00CE11B7">
        <w:rPr>
          <w:rStyle w:val="Emphasis"/>
          <w:rFonts w:asciiTheme="majorHAnsi" w:eastAsiaTheme="majorEastAsia" w:hAnsiTheme="majorHAnsi" w:cstheme="majorHAnsi"/>
        </w:rPr>
        <w:t>recognize</w:t>
      </w:r>
      <w:r w:rsidRPr="00CE11B7">
        <w:rPr>
          <w:rFonts w:asciiTheme="majorHAnsi" w:hAnsiTheme="majorHAnsi" w:cstheme="majorHAnsi"/>
          <w:sz w:val="16"/>
        </w:rPr>
        <w:t xml:space="preserve"> the fact </w:t>
      </w:r>
      <w:r w:rsidRPr="00CE11B7">
        <w:rPr>
          <w:rStyle w:val="Underline2Char"/>
          <w:rFonts w:asciiTheme="majorHAnsi" w:eastAsiaTheme="majorEastAsia" w:hAnsiTheme="majorHAnsi" w:cstheme="majorHAnsi"/>
        </w:rPr>
        <w:t>that legal equality</w:t>
      </w:r>
      <w:r w:rsidRPr="00CE11B7">
        <w:rPr>
          <w:rFonts w:asciiTheme="majorHAnsi" w:hAnsiTheme="majorHAnsi" w:cstheme="majorHAnsi"/>
          <w:sz w:val="16"/>
        </w:rPr>
        <w:t xml:space="preserve"> </w:t>
      </w:r>
      <w:r w:rsidRPr="00CE11B7">
        <w:rPr>
          <w:rStyle w:val="Emphasis"/>
          <w:rFonts w:asciiTheme="majorHAnsi" w:eastAsiaTheme="majorEastAsia" w:hAnsiTheme="majorHAnsi" w:cstheme="majorHAnsi"/>
        </w:rPr>
        <w:t>contains and neutralizes resistance</w:t>
      </w:r>
      <w:r w:rsidRPr="00CE11B7">
        <w:rPr>
          <w:rStyle w:val="Underline2Char"/>
          <w:rFonts w:asciiTheme="majorHAnsi" w:eastAsiaTheme="majorEastAsia" w:hAnsiTheme="majorHAnsi" w:cstheme="majorHAnsi"/>
        </w:rPr>
        <w:t xml:space="preserve"> and </w:t>
      </w:r>
      <w:r w:rsidRPr="00CE11B7">
        <w:rPr>
          <w:rStyle w:val="Emphasis"/>
          <w:rFonts w:asciiTheme="majorHAnsi" w:eastAsiaTheme="majorEastAsia" w:hAnsiTheme="majorHAnsi" w:cstheme="majorHAnsi"/>
        </w:rPr>
        <w:t>perpetuates intersectional violence</w:t>
      </w:r>
      <w:r w:rsidRPr="00CE11B7">
        <w:rPr>
          <w:rStyle w:val="Underline2Char"/>
          <w:rFonts w:asciiTheme="majorHAnsi" w:eastAsiaTheme="majorEastAsia" w:hAnsiTheme="majorHAnsi" w:cstheme="majorHAnsi"/>
        </w:rPr>
        <w:t xml:space="preserve"> and </w:t>
      </w:r>
      <w:r w:rsidRPr="00E542DA">
        <w:rPr>
          <w:rStyle w:val="Underline2Char"/>
          <w:rFonts w:asciiTheme="majorHAnsi" w:eastAsiaTheme="majorEastAsia" w:hAnsiTheme="majorHAnsi" w:cstheme="majorHAnsi"/>
          <w:highlight w:val="green"/>
        </w:rPr>
        <w:t xml:space="preserve">because they </w:t>
      </w:r>
      <w:r w:rsidRPr="00E542DA">
        <w:rPr>
          <w:rStyle w:val="Emphasis"/>
          <w:rFonts w:asciiTheme="majorHAnsi" w:eastAsiaTheme="majorEastAsia" w:hAnsiTheme="majorHAnsi" w:cstheme="majorHAnsi"/>
          <w:highlight w:val="green"/>
        </w:rPr>
        <w:t>identify</w:t>
      </w:r>
      <w:r w:rsidRPr="00E542DA">
        <w:rPr>
          <w:rStyle w:val="Underline2Char"/>
          <w:rFonts w:asciiTheme="majorHAnsi" w:eastAsiaTheme="majorEastAsia" w:hAnsiTheme="majorHAnsi" w:cstheme="majorHAnsi"/>
          <w:highlight w:val="green"/>
        </w:rPr>
        <w:t xml:space="preserve"> </w:t>
      </w:r>
      <w:r w:rsidRPr="00E542DA">
        <w:rPr>
          <w:rStyle w:val="Emphasis"/>
          <w:rFonts w:asciiTheme="majorHAnsi" w:eastAsiaTheme="majorEastAsia" w:hAnsiTheme="majorHAnsi" w:cstheme="majorHAnsi"/>
          <w:highlight w:val="green"/>
        </w:rPr>
        <w:t>purportedly neutral</w:t>
      </w:r>
      <w:r w:rsidRPr="00CE11B7">
        <w:rPr>
          <w:rStyle w:val="Underline2Char"/>
          <w:rFonts w:asciiTheme="majorHAnsi" w:eastAsiaTheme="majorEastAsia" w:hAnsiTheme="majorHAnsi" w:cstheme="majorHAnsi"/>
        </w:rPr>
        <w:t xml:space="preserve"> administrative </w:t>
      </w:r>
      <w:r w:rsidRPr="00E542DA">
        <w:rPr>
          <w:rStyle w:val="Underline2Char"/>
          <w:rFonts w:asciiTheme="majorHAnsi" w:eastAsiaTheme="majorEastAsia" w:hAnsiTheme="majorHAnsi" w:cstheme="majorHAnsi"/>
          <w:highlight w:val="green"/>
        </w:rPr>
        <w:t xml:space="preserve">systems as </w:t>
      </w:r>
      <w:r w:rsidRPr="00E542DA">
        <w:rPr>
          <w:rStyle w:val="Emphasis"/>
          <w:rFonts w:asciiTheme="majorHAnsi" w:eastAsiaTheme="majorEastAsia" w:hAnsiTheme="majorHAnsi" w:cstheme="majorHAnsi"/>
          <w:highlight w:val="green"/>
        </w:rPr>
        <w:t>key vecto</w:t>
      </w:r>
      <w:r w:rsidRPr="00E542DA">
        <w:rPr>
          <w:rStyle w:val="Emphasis"/>
          <w:rFonts w:asciiTheme="majorHAnsi" w:hAnsiTheme="majorHAnsi" w:cstheme="majorHAnsi"/>
          <w:highlight w:val="green"/>
        </w:rPr>
        <w:t xml:space="preserve">rs </w:t>
      </w:r>
      <w:r w:rsidRPr="00E542DA">
        <w:rPr>
          <w:rStyle w:val="Emphasis"/>
          <w:rFonts w:asciiTheme="majorHAnsi" w:hAnsiTheme="majorHAnsi" w:cstheme="majorHAnsi"/>
          <w:highlight w:val="green"/>
          <w:bdr w:val="single" w:sz="18" w:space="0" w:color="auto"/>
        </w:rPr>
        <w:t>of</w:t>
      </w:r>
      <w:r w:rsidRPr="00CE11B7">
        <w:rPr>
          <w:rStyle w:val="Emphasis"/>
          <w:rFonts w:asciiTheme="majorHAnsi" w:hAnsiTheme="majorHAnsi" w:cstheme="majorHAnsi"/>
          <w:bdr w:val="single" w:sz="18" w:space="0" w:color="auto"/>
        </w:rPr>
        <w:t xml:space="preserve"> that </w:t>
      </w:r>
      <w:r w:rsidRPr="00E542DA">
        <w:rPr>
          <w:rStyle w:val="Underline2Char"/>
          <w:rFonts w:asciiTheme="majorHAnsi" w:eastAsiaTheme="majorEastAsia" w:hAnsiTheme="majorHAnsi" w:cstheme="majorHAnsi"/>
          <w:highlight w:val="green"/>
          <w:bdr w:val="single" w:sz="18" w:space="0" w:color="auto"/>
        </w:rPr>
        <w:t>violence</w:t>
      </w:r>
      <w:r w:rsidRPr="00CE11B7">
        <w:rPr>
          <w:rFonts w:asciiTheme="majorHAnsi" w:hAnsiTheme="majorHAnsi" w:cstheme="majorHAnsi"/>
          <w:sz w:val="16"/>
        </w:rPr>
        <w:t xml:space="preserve">, 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E542DA">
        <w:rPr>
          <w:rStyle w:val="Emphasis"/>
          <w:rFonts w:asciiTheme="majorHAnsi" w:eastAsiaTheme="majorEastAsia" w:hAnsiTheme="majorHAnsi" w:cstheme="majorHAnsi"/>
          <w:highlight w:val="green"/>
        </w:rPr>
        <w:t>These</w:t>
      </w:r>
      <w:r w:rsidRPr="00CE11B7">
        <w:rPr>
          <w:rStyle w:val="Emphasis"/>
          <w:rFonts w:asciiTheme="majorHAnsi" w:eastAsiaTheme="majorEastAsia" w:hAnsiTheme="majorHAnsi" w:cstheme="majorHAnsi"/>
        </w:rPr>
        <w:t xml:space="preserve"> kinds of demands</w:t>
      </w:r>
      <w:r w:rsidRPr="00CE11B7">
        <w:rPr>
          <w:rStyle w:val="Underline2Char"/>
          <w:rFonts w:asciiTheme="majorHAnsi" w:eastAsiaTheme="majorEastAsia" w:hAnsiTheme="majorHAnsi" w:cstheme="majorHAnsi"/>
        </w:rPr>
        <w:t xml:space="preserve"> and the </w:t>
      </w:r>
      <w:r w:rsidRPr="00E542DA">
        <w:rPr>
          <w:rStyle w:val="Emphasis"/>
          <w:rFonts w:asciiTheme="majorHAnsi" w:eastAsiaTheme="majorEastAsia" w:hAnsiTheme="majorHAnsi" w:cstheme="majorHAnsi"/>
          <w:highlight w:val="green"/>
        </w:rPr>
        <w:t>analysis</w:t>
      </w:r>
      <w:r w:rsidRPr="00CE11B7">
        <w:rPr>
          <w:rStyle w:val="Underline2Char"/>
          <w:rFonts w:asciiTheme="majorHAnsi" w:eastAsiaTheme="majorEastAsia" w:hAnsiTheme="majorHAnsi" w:cstheme="majorHAnsi"/>
        </w:rPr>
        <w:t xml:space="preserve"> they represent</w:t>
      </w:r>
      <w:r w:rsidRPr="00CE11B7">
        <w:rPr>
          <w:rStyle w:val="StyleUnderline"/>
          <w:rFonts w:cstheme="majorHAnsi"/>
        </w:rPr>
        <w:t xml:space="preserve"> </w:t>
      </w:r>
      <w:r w:rsidRPr="00E542DA">
        <w:rPr>
          <w:rStyle w:val="Emphasis"/>
          <w:rFonts w:asciiTheme="majorHAnsi" w:eastAsiaTheme="majorEastAsia" w:hAnsiTheme="majorHAnsi" w:cstheme="majorHAnsi"/>
          <w:highlight w:val="green"/>
        </w:rPr>
        <w:t>produce a different relation to law reform strategies</w:t>
      </w:r>
      <w:r w:rsidRPr="00E542DA">
        <w:rPr>
          <w:rStyle w:val="Underline2Char"/>
          <w:rFonts w:asciiTheme="majorHAnsi" w:eastAsiaTheme="majorEastAsia" w:hAnsiTheme="majorHAnsi" w:cstheme="majorHAnsi"/>
          <w:highlight w:val="green"/>
        </w:rPr>
        <w:t xml:space="preserve"> </w:t>
      </w:r>
      <w:r w:rsidRPr="00E542DA">
        <w:rPr>
          <w:rStyle w:val="Emphasis"/>
          <w:rFonts w:asciiTheme="majorHAnsi" w:hAnsiTheme="majorHAnsi" w:cstheme="majorHAnsi"/>
          <w:highlight w:val="green"/>
        </w:rPr>
        <w:t>than the</w:t>
      </w:r>
      <w:r w:rsidRPr="00CE11B7">
        <w:rPr>
          <w:rStyle w:val="Emphasis"/>
          <w:rFonts w:asciiTheme="majorHAnsi" w:hAnsiTheme="majorHAnsi" w:cstheme="majorHAnsi"/>
        </w:rPr>
        <w:t xml:space="preserve"> national </w:t>
      </w:r>
      <w:r w:rsidRPr="00E542DA">
        <w:rPr>
          <w:rStyle w:val="Emphasis"/>
          <w:rFonts w:asciiTheme="majorHAnsi" w:hAnsiTheme="majorHAnsi" w:cstheme="majorHAnsi"/>
          <w:highlight w:val="green"/>
        </w:rPr>
        <w:t>narrative about law reform</w:t>
      </w:r>
      <w:r w:rsidRPr="00CE11B7">
        <w:rPr>
          <w:rFonts w:asciiTheme="majorHAnsi" w:hAnsiTheme="majorHAnsi" w:cstheme="majorHAnsi"/>
          <w:sz w:val="16"/>
        </w:rPr>
        <w:t xml:space="preserve"> suggests, </w:t>
      </w:r>
      <w:r w:rsidRPr="00CE11B7">
        <w:rPr>
          <w:rStyle w:val="Underline2Char"/>
          <w:rFonts w:asciiTheme="majorHAnsi" w:eastAsiaTheme="majorEastAsia" w:hAnsiTheme="majorHAnsi" w:cstheme="majorHAnsi"/>
        </w:rPr>
        <w:t>and</w:t>
      </w:r>
      <w:r w:rsidRPr="00CE11B7">
        <w:rPr>
          <w:rFonts w:asciiTheme="majorHAnsi" w:hAnsiTheme="majorHAnsi" w:cstheme="majorHAnsi"/>
          <w:sz w:val="16"/>
        </w:rPr>
        <w:t xml:space="preserve"> different than what is often assumed by legal scholars interested in the field of “</w:t>
      </w:r>
      <w:r w:rsidRPr="00CE11B7">
        <w:rPr>
          <w:rStyle w:val="Underline2Char"/>
          <w:rFonts w:asciiTheme="majorHAnsi" w:eastAsiaTheme="majorEastAsia" w:hAnsiTheme="majorHAnsi" w:cstheme="majorHAnsi"/>
        </w:rPr>
        <w:t>equality</w:t>
      </w:r>
      <w:r w:rsidRPr="00CE11B7">
        <w:rPr>
          <w:rFonts w:asciiTheme="majorHAnsi" w:hAnsiTheme="majorHAnsi" w:cstheme="majorHAnsi"/>
          <w:sz w:val="16"/>
        </w:rPr>
        <w:t xml:space="preserve"> law.” Because </w:t>
      </w:r>
      <w:r w:rsidRPr="00CE11B7">
        <w:rPr>
          <w:rStyle w:val="Emphasis"/>
          <w:rFonts w:asciiTheme="majorHAnsi" w:hAnsiTheme="majorHAnsi" w:cstheme="majorHAnsi"/>
        </w:rPr>
        <w:t>legal equality “victories” are being exposed as primarily symbolic declarations</w:t>
      </w:r>
      <w:r w:rsidRPr="00CE11B7">
        <w:rPr>
          <w:rFonts w:asciiTheme="majorHAnsi" w:hAnsiTheme="majorHAnsi" w:cstheme="majorHAnsi"/>
          <w:sz w:val="16"/>
        </w:rPr>
        <w:t xml:space="preserve"> that stabilize the status quo of </w:t>
      </w:r>
      <w:r w:rsidRPr="00CE11B7">
        <w:rPr>
          <w:rStyle w:val="BoldUnderline"/>
          <w:rFonts w:asciiTheme="majorHAnsi" w:hAnsiTheme="majorHAnsi" w:cstheme="majorHAnsi"/>
        </w:rPr>
        <w:t>violence</w:t>
      </w:r>
      <w:r w:rsidRPr="00CE11B7">
        <w:rPr>
          <w:rFonts w:asciiTheme="majorHAnsi" w:hAnsiTheme="majorHAnsi" w:cstheme="majorHAnsi"/>
          <w:sz w:val="16"/>
        </w:rPr>
        <w:t xml:space="preserve">, declarations from courts or legislatures become undesirable goals. </w:t>
      </w:r>
      <w:r w:rsidRPr="00CE11B7">
        <w:rPr>
          <w:rStyle w:val="Underline2Char"/>
          <w:rFonts w:asciiTheme="majorHAnsi" w:eastAsiaTheme="majorEastAsia" w:hAnsiTheme="majorHAnsi" w:cstheme="majorHAnsi"/>
        </w:rPr>
        <w:t xml:space="preserve">Instead, law </w:t>
      </w:r>
      <w:r w:rsidRPr="00E542DA">
        <w:rPr>
          <w:rStyle w:val="Underline2Char"/>
          <w:rFonts w:asciiTheme="majorHAnsi" w:eastAsiaTheme="majorEastAsia" w:hAnsiTheme="majorHAnsi" w:cstheme="majorHAnsi"/>
          <w:highlight w:val="green"/>
        </w:rPr>
        <w:t>reform</w:t>
      </w:r>
      <w:r w:rsidRPr="00CE11B7">
        <w:rPr>
          <w:rStyle w:val="Underline2Char"/>
          <w:rFonts w:asciiTheme="majorHAnsi" w:eastAsiaTheme="majorEastAsia" w:hAnsiTheme="majorHAnsi" w:cstheme="majorHAnsi"/>
        </w:rPr>
        <w:t xml:space="preserve">, in this view, might be </w:t>
      </w:r>
      <w:r w:rsidRPr="00E542DA">
        <w:rPr>
          <w:rStyle w:val="Underline2Char"/>
          <w:rFonts w:asciiTheme="majorHAnsi" w:eastAsiaTheme="majorEastAsia" w:hAnsiTheme="majorHAnsi" w:cstheme="majorHAnsi"/>
          <w:highlight w:val="green"/>
        </w:rPr>
        <w:t>used a</w:t>
      </w:r>
      <w:r w:rsidRPr="00E542DA">
        <w:rPr>
          <w:rStyle w:val="Emphasis"/>
          <w:rFonts w:asciiTheme="majorHAnsi" w:hAnsiTheme="majorHAnsi" w:cstheme="majorHAnsi"/>
          <w:highlight w:val="green"/>
        </w:rPr>
        <w:t>s a tactic of transformation focused on interventions that</w:t>
      </w:r>
      <w:r w:rsidRPr="00CE11B7">
        <w:rPr>
          <w:rStyle w:val="Emphasis"/>
          <w:rFonts w:asciiTheme="majorHAnsi" w:hAnsiTheme="majorHAnsi" w:cstheme="majorHAnsi"/>
        </w:rPr>
        <w:t xml:space="preserve"> materially </w:t>
      </w:r>
      <w:r w:rsidRPr="00E542DA">
        <w:rPr>
          <w:rStyle w:val="Emphasis"/>
          <w:rFonts w:asciiTheme="majorHAnsi" w:hAnsiTheme="majorHAnsi" w:cstheme="majorHAnsi"/>
          <w:highlight w:val="green"/>
        </w:rPr>
        <w:t>reduce violence</w:t>
      </w:r>
      <w:r w:rsidRPr="00CE11B7">
        <w:rPr>
          <w:rStyle w:val="Emphasis"/>
          <w:rFonts w:asciiTheme="majorHAnsi" w:hAnsiTheme="majorHAnsi" w:cstheme="majorHAnsi"/>
        </w:rPr>
        <w:t xml:space="preserve"> or maldistribution </w:t>
      </w:r>
      <w:r w:rsidRPr="00E542DA">
        <w:rPr>
          <w:rStyle w:val="Emphasis"/>
          <w:rFonts w:asciiTheme="majorHAnsi" w:hAnsiTheme="majorHAnsi" w:cstheme="majorHAnsi"/>
          <w:highlight w:val="green"/>
        </w:rPr>
        <w:t xml:space="preserve">without </w:t>
      </w:r>
      <w:r w:rsidRPr="00CE11B7">
        <w:rPr>
          <w:rStyle w:val="Emphasis"/>
          <w:rFonts w:asciiTheme="majorHAnsi" w:hAnsiTheme="majorHAnsi" w:cstheme="majorHAnsi"/>
        </w:rPr>
        <w:t xml:space="preserve">inadvertently </w:t>
      </w:r>
      <w:r w:rsidRPr="00E542DA">
        <w:rPr>
          <w:rStyle w:val="Emphasis"/>
          <w:rFonts w:asciiTheme="majorHAnsi" w:hAnsiTheme="majorHAnsi" w:cstheme="majorHAnsi"/>
          <w:highlight w:val="green"/>
        </w:rPr>
        <w:t>expanding harmful systems</w:t>
      </w:r>
      <w:r w:rsidRPr="00CE11B7">
        <w:rPr>
          <w:rStyle w:val="Emphasis"/>
          <w:rFonts w:asciiTheme="majorHAnsi" w:hAnsiTheme="majorHAnsi" w:cstheme="majorHAnsi"/>
        </w:rPr>
        <w:t xml:space="preserve"> in the name of reform. One recent example is the </w:t>
      </w:r>
      <w:r w:rsidRPr="00E542DA">
        <w:rPr>
          <w:rStyle w:val="Emphasis"/>
          <w:rFonts w:asciiTheme="majorHAnsi" w:hAnsiTheme="majorHAnsi" w:cstheme="majorHAnsi"/>
          <w:highlight w:val="green"/>
        </w:rPr>
        <w:t>campaign against gang injunctions in Oakland</w:t>
      </w:r>
      <w:r w:rsidRPr="00CE11B7">
        <w:rPr>
          <w:rFonts w:asciiTheme="majorHAnsi" w:hAnsiTheme="majorHAnsi" w:cstheme="majorHAnsi"/>
          <w:sz w:val="16"/>
        </w:rPr>
        <w:t>, California. A broad coalition—comprising organizations focused on police violence, economic justice, imprisonment, youth development, immigration, gentrification, and violence against queer and trans people—</w:t>
      </w:r>
      <w:r w:rsidRPr="00E542DA">
        <w:rPr>
          <w:rStyle w:val="StyleUnderline"/>
          <w:rFonts w:cstheme="majorHAnsi"/>
          <w:highlight w:val="green"/>
          <w:bdr w:val="single" w:sz="18" w:space="0" w:color="auto"/>
        </w:rPr>
        <w:t>succeeded</w:t>
      </w:r>
      <w:r w:rsidRPr="00CE11B7">
        <w:rPr>
          <w:rFonts w:asciiTheme="majorHAnsi" w:hAnsiTheme="majorHAnsi" w:cstheme="majorHAnsi"/>
          <w:sz w:val="16"/>
        </w:rPr>
        <w:t xml:space="preserve"> in recent years in bringing significant attention to the efforts of John 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w:t>
      </w:r>
    </w:p>
    <w:p w14:paraId="6FC40D74" w14:textId="77777777" w:rsidR="00C15484" w:rsidRPr="00CE11B7" w:rsidRDefault="00C15484" w:rsidP="00C15484">
      <w:pPr>
        <w:rPr>
          <w:rFonts w:asciiTheme="majorHAnsi" w:hAnsiTheme="majorHAnsi" w:cstheme="majorHAnsi"/>
          <w:sz w:val="16"/>
        </w:rPr>
      </w:pPr>
      <w:r w:rsidRPr="00CE11B7">
        <w:rPr>
          <w:rStyle w:val="StyleUnderline"/>
          <w:rFonts w:cstheme="majorHAnsi"/>
        </w:rPr>
        <w:t xml:space="preserve">Furthermore, </w:t>
      </w:r>
      <w:r w:rsidRPr="00E542DA">
        <w:rPr>
          <w:rStyle w:val="StyleUnderline"/>
          <w:rFonts w:cstheme="majorHAnsi"/>
          <w:highlight w:val="green"/>
        </w:rPr>
        <w:t>the coalition frames it</w:t>
      </w:r>
      <w:r w:rsidRPr="00CE11B7">
        <w:rPr>
          <w:rStyle w:val="StyleUnderline"/>
          <w:rFonts w:cstheme="majorHAnsi"/>
        </w:rPr>
        <w:t xml:space="preserve">s campaign </w:t>
      </w:r>
      <w:r w:rsidRPr="00E542DA">
        <w:rPr>
          <w:rStyle w:val="StyleUnderline"/>
          <w:rFonts w:cstheme="majorHAnsi"/>
          <w:highlight w:val="green"/>
        </w:rPr>
        <w:t xml:space="preserve">within a </w:t>
      </w:r>
      <w:r w:rsidRPr="00E542DA">
        <w:rPr>
          <w:rStyle w:val="Emphasis"/>
          <w:rFonts w:asciiTheme="majorHAnsi" w:eastAsiaTheme="majorEastAsia" w:hAnsiTheme="majorHAnsi" w:cstheme="majorHAnsi"/>
          <w:highlight w:val="green"/>
        </w:rPr>
        <w:t>larger set of demands</w:t>
      </w:r>
      <w:r w:rsidRPr="00E542DA">
        <w:rPr>
          <w:rStyle w:val="Underline2Char"/>
          <w:rFonts w:asciiTheme="majorHAnsi" w:eastAsiaTheme="majorEastAsia" w:hAnsiTheme="majorHAnsi" w:cstheme="majorHAnsi"/>
          <w:highlight w:val="green"/>
        </w:rPr>
        <w:t xml:space="preserve"> not limited to</w:t>
      </w:r>
      <w:r w:rsidRPr="00CE11B7">
        <w:rPr>
          <w:rStyle w:val="Underline2Char"/>
          <w:rFonts w:asciiTheme="majorHAnsi" w:eastAsiaTheme="majorEastAsia" w:hAnsiTheme="majorHAnsi" w:cstheme="majorHAnsi"/>
        </w:rPr>
        <w:t xml:space="preserve"> what can be won within </w:t>
      </w:r>
      <w:r w:rsidRPr="00E542DA">
        <w:rPr>
          <w:rStyle w:val="Underline2Char"/>
          <w:rFonts w:asciiTheme="majorHAnsi" w:eastAsiaTheme="majorEastAsia" w:hAnsiTheme="majorHAnsi" w:cstheme="majorHAnsi"/>
          <w:highlight w:val="green"/>
        </w:rPr>
        <w:t xml:space="preserve">the </w:t>
      </w:r>
      <w:r w:rsidRPr="00E542DA">
        <w:rPr>
          <w:rStyle w:val="Emphasis"/>
          <w:rFonts w:asciiTheme="majorHAnsi" w:hAnsiTheme="majorHAnsi" w:cstheme="majorHAnsi"/>
          <w:highlight w:val="green"/>
        </w:rPr>
        <w:t xml:space="preserve">current </w:t>
      </w:r>
      <w:r w:rsidRPr="00E542DA">
        <w:rPr>
          <w:rStyle w:val="Emphasis"/>
          <w:rFonts w:asciiTheme="majorHAnsi" w:hAnsiTheme="majorHAnsi" w:cstheme="majorHAnsi"/>
          <w:highlight w:val="green"/>
          <w:bdr w:val="single" w:sz="18" w:space="0" w:color="auto"/>
        </w:rPr>
        <w:t>structure of American law</w:t>
      </w:r>
      <w:r w:rsidRPr="00CE11B7">
        <w:rPr>
          <w:rStyle w:val="Underline2Char"/>
          <w:rFonts w:asciiTheme="majorHAnsi" w:eastAsiaTheme="majorEastAsia" w:hAnsiTheme="majorHAnsi" w:cstheme="majorHAnsi"/>
        </w:rPr>
        <w:t xml:space="preserve"> but focused on </w:t>
      </w:r>
      <w:r w:rsidRPr="00CE11B7">
        <w:rPr>
          <w:rStyle w:val="Emphasis"/>
          <w:rFonts w:asciiTheme="majorHAnsi" w:eastAsiaTheme="majorEastAsia" w:hAnsiTheme="majorHAnsi" w:cstheme="majorHAnsi"/>
        </w:rPr>
        <w:t>population-level conditions</w:t>
      </w:r>
      <w:r w:rsidRPr="00CE11B7">
        <w:rPr>
          <w:rStyle w:val="Underline2Char"/>
          <w:rFonts w:asciiTheme="majorHAnsi" w:eastAsiaTheme="majorEastAsia" w:hAnsiTheme="majorHAnsi" w:cstheme="majorHAnsi"/>
        </w:rPr>
        <w:t xml:space="preserve"> of maldistribution.</w:t>
      </w:r>
      <w:r w:rsidRPr="00CE11B7">
        <w:rPr>
          <w:rFonts w:asciiTheme="majorHAnsi" w:hAnsiTheme="majorHAnsi" w:cstheme="majorHAnsi"/>
          <w:b/>
          <w:sz w:val="16"/>
        </w:rPr>
        <w:t xml:space="preserve"> </w:t>
      </w:r>
      <w:r w:rsidRPr="00CE11B7">
        <w:rPr>
          <w:rStyle w:val="StyleUnderline"/>
          <w:rFonts w:cstheme="majorHAnsi"/>
        </w:rPr>
        <w:t>The demands</w:t>
      </w:r>
      <w:r w:rsidRPr="00CE11B7">
        <w:rPr>
          <w:rFonts w:asciiTheme="majorHAnsi" w:hAnsiTheme="majorHAnsi" w:cstheme="majorHAnsi"/>
          <w:b/>
          <w:sz w:val="16"/>
        </w:rPr>
        <w:t xml:space="preserve"> </w:t>
      </w:r>
      <w:r w:rsidRPr="00CE11B7">
        <w:rPr>
          <w:rFonts w:asciiTheme="majorHAnsi" w:hAnsiTheme="majorHAnsi" w:cstheme="majorHAnsi"/>
          <w:sz w:val="16"/>
        </w:rPr>
        <w:t>of the coalition</w:t>
      </w:r>
      <w:r w:rsidRPr="00CE11B7">
        <w:rPr>
          <w:rFonts w:asciiTheme="majorHAnsi" w:hAnsiTheme="majorHAnsi" w:cstheme="majorHAnsi"/>
          <w:b/>
          <w:sz w:val="16"/>
        </w:rPr>
        <w:t xml:space="preserve"> </w:t>
      </w:r>
      <w:r w:rsidRPr="00CE11B7">
        <w:rPr>
          <w:rStyle w:val="StyleUnderline"/>
          <w:rFonts w:cstheme="majorHAnsi"/>
        </w:rPr>
        <w:t xml:space="preserve">include stopping all gang injunctions and police violence; putting resources toward </w:t>
      </w:r>
      <w:r w:rsidRPr="00E542DA">
        <w:rPr>
          <w:rStyle w:val="StyleUnderline"/>
          <w:rFonts w:cstheme="majorHAnsi"/>
          <w:highlight w:val="green"/>
        </w:rPr>
        <w:t>reentry support</w:t>
      </w:r>
      <w:r w:rsidRPr="00CE11B7">
        <w:rPr>
          <w:rStyle w:val="StyleUnderline"/>
          <w:rFonts w:cstheme="majorHAnsi"/>
        </w:rPr>
        <w:t xml:space="preserve"> and services for people returning from prison, including </w:t>
      </w:r>
      <w:r w:rsidRPr="00E542DA">
        <w:rPr>
          <w:rStyle w:val="StyleUnderline"/>
          <w:rFonts w:cstheme="majorHAnsi"/>
          <w:highlight w:val="green"/>
        </w:rPr>
        <w:t>fully funded</w:t>
      </w:r>
      <w:r w:rsidRPr="00CE11B7">
        <w:rPr>
          <w:rStyle w:val="StyleUnderline"/>
          <w:rFonts w:cstheme="majorHAnsi"/>
        </w:rPr>
        <w:t xml:space="preserve"> and immediate access to </w:t>
      </w:r>
      <w:r w:rsidRPr="00E542DA">
        <w:rPr>
          <w:rStyle w:val="StyleUnderline"/>
          <w:rFonts w:cstheme="majorHAnsi"/>
          <w:highlight w:val="green"/>
        </w:rPr>
        <w:t>identity documents, housing, job training</w:t>
      </w:r>
      <w:r w:rsidRPr="00CE11B7">
        <w:rPr>
          <w:rStyle w:val="StyleUnderline"/>
          <w:rFonts w:cstheme="majorHAnsi"/>
        </w:rPr>
        <w:t xml:space="preserve">, drug and alcohol treatment, and education; banning employers from asking about prior convictions on job applications; </w:t>
      </w:r>
      <w:r w:rsidRPr="00E542DA">
        <w:rPr>
          <w:rStyle w:val="StyleUnderline"/>
          <w:rFonts w:cstheme="majorHAnsi"/>
          <w:highlight w:val="green"/>
        </w:rPr>
        <w:t>ending curfews</w:t>
      </w:r>
      <w:r w:rsidRPr="00CE11B7">
        <w:rPr>
          <w:rStyle w:val="StyleUnderline"/>
          <w:rFonts w:cstheme="majorHAnsi"/>
        </w:rPr>
        <w:t xml:space="preserve"> for people on parole and probation; </w:t>
      </w:r>
      <w:r w:rsidRPr="00E542DA">
        <w:rPr>
          <w:rStyle w:val="StyleUnderline"/>
          <w:rFonts w:cstheme="majorHAnsi"/>
          <w:highlight w:val="green"/>
        </w:rPr>
        <w:t>repealing California’s three-strikes law</w:t>
      </w:r>
      <w:r w:rsidRPr="00CE11B7">
        <w:rPr>
          <w:rStyle w:val="StyleUnderline"/>
          <w:rFonts w:cstheme="majorHAnsi"/>
        </w:rPr>
        <w:t xml:space="preserve">; reallocating funds from prison construction to education; </w:t>
      </w:r>
      <w:r w:rsidRPr="00E542DA">
        <w:rPr>
          <w:rStyle w:val="StyleUnderline"/>
          <w:rFonts w:cstheme="majorHAnsi"/>
          <w:highlight w:val="green"/>
        </w:rPr>
        <w:t>ending all collaborations between</w:t>
      </w:r>
      <w:r w:rsidRPr="00CE11B7">
        <w:rPr>
          <w:rStyle w:val="StyleUnderline"/>
          <w:rFonts w:cstheme="majorHAnsi"/>
        </w:rPr>
        <w:t xml:space="preserve"> Oakland’s </w:t>
      </w:r>
      <w:r w:rsidRPr="00E542DA">
        <w:rPr>
          <w:rStyle w:val="StyleUnderline"/>
          <w:rFonts w:cstheme="majorHAnsi"/>
          <w:highlight w:val="green"/>
        </w:rPr>
        <w:t>government and</w:t>
      </w:r>
      <w:r w:rsidRPr="00CE11B7">
        <w:rPr>
          <w:rFonts w:asciiTheme="majorHAnsi" w:hAnsiTheme="majorHAnsi" w:cstheme="majorHAnsi"/>
          <w:sz w:val="16"/>
        </w:rPr>
        <w:t xml:space="preserve"> Immigration and Customs Enforcement (</w:t>
      </w:r>
      <w:r w:rsidRPr="00E542DA">
        <w:rPr>
          <w:rStyle w:val="StyleUnderline"/>
          <w:rFonts w:cstheme="majorHAnsi"/>
          <w:highlight w:val="green"/>
        </w:rPr>
        <w:t>ICE</w:t>
      </w:r>
      <w:r w:rsidRPr="00CE11B7">
        <w:rPr>
          <w:rFonts w:asciiTheme="majorHAnsi" w:hAnsiTheme="majorHAnsi" w:cstheme="majorHAnsi"/>
          <w:sz w:val="16"/>
        </w:rPr>
        <w:t xml:space="preserve">); </w:t>
      </w:r>
      <w:r w:rsidRPr="00CE11B7">
        <w:rPr>
          <w:rStyle w:val="StyleUnderline"/>
          <w:rFonts w:cstheme="majorHAnsi"/>
        </w:rPr>
        <w:t>providing affordable and low-income housing</w:t>
      </w:r>
      <w:r w:rsidRPr="00CE11B7">
        <w:rPr>
          <w:rFonts w:asciiTheme="majorHAnsi" w:hAnsiTheme="majorHAnsi" w:cstheme="majorHAnsi"/>
          <w:b/>
          <w:sz w:val="16"/>
        </w:rPr>
        <w:t>;</w:t>
      </w:r>
      <w:r w:rsidRPr="00CE11B7">
        <w:rPr>
          <w:rFonts w:asciiTheme="majorHAnsi" w:hAnsiTheme="majorHAnsi" w:cstheme="majorHAnsi"/>
          <w:sz w:val="16"/>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w:t>
      </w:r>
    </w:p>
    <w:p w14:paraId="4F450A8F" w14:textId="77777777" w:rsidR="00C15484" w:rsidRPr="00CE11B7" w:rsidRDefault="00C15484" w:rsidP="00C15484">
      <w:pPr>
        <w:rPr>
          <w:rFonts w:asciiTheme="majorHAnsi" w:hAnsiTheme="majorHAnsi" w:cstheme="majorHAnsi"/>
          <w:sz w:val="16"/>
        </w:rPr>
      </w:pPr>
      <w:r w:rsidRPr="00CE11B7">
        <w:rPr>
          <w:rStyle w:val="StyleUnderline"/>
          <w:rFonts w:cstheme="majorHAnsi"/>
        </w:rPr>
        <w:t xml:space="preserve">Another </w:t>
      </w:r>
      <w:r w:rsidRPr="00CE11B7">
        <w:rPr>
          <w:rStyle w:val="Emphasis"/>
          <w:rFonts w:asciiTheme="majorHAnsi" w:hAnsiTheme="majorHAnsi" w:cstheme="majorHAnsi"/>
        </w:rPr>
        <w:t>example of intersectional activism utilizing law reform without falling into the traps of legal equality is activism against</w:t>
      </w:r>
      <w:r w:rsidRPr="00CE11B7">
        <w:rPr>
          <w:rStyle w:val="StyleUnderline"/>
          <w:rFonts w:cstheme="majorHAnsi"/>
        </w:rPr>
        <w:t xml:space="preserve"> the immigration enforcement program Secure Communities</w:t>
      </w:r>
      <w:r w:rsidRPr="00CE11B7">
        <w:rPr>
          <w:rFonts w:asciiTheme="majorHAnsi" w:hAnsiTheme="majorHAnsi" w:cstheme="majorHAnsi"/>
          <w:b/>
          <w:sz w:val="16"/>
        </w:rPr>
        <w:t xml:space="preserve">. </w:t>
      </w:r>
      <w:r w:rsidRPr="00CE11B7">
        <w:rPr>
          <w:rStyle w:val="StyleUnderline"/>
          <w:rFonts w:cstheme="majorHAnsi"/>
        </w:rPr>
        <w:t>Secure Communities is a federal program in which participating jurisdictions submit the fingerprints of arrestees to federal databases for an immigration check</w:t>
      </w:r>
      <w:r w:rsidRPr="00CE11B7">
        <w:rPr>
          <w:rFonts w:asciiTheme="majorHAnsi" w:hAnsiTheme="majorHAnsi" w:cstheme="majorHAnsi"/>
          <w:sz w:val="16"/>
        </w:rPr>
        <w:t xml:space="preserve">. As of October 2010, 686 jurisdictions in thirty-three states were participating.12 </w:t>
      </w:r>
      <w:r w:rsidRPr="00CE11B7">
        <w:rPr>
          <w:rStyle w:val="Emphasis"/>
          <w:rFonts w:asciiTheme="majorHAnsi" w:hAnsiTheme="majorHAnsi" w:cstheme="majorHAnsi"/>
        </w:rPr>
        <w:t>Diverse coalitions of activists and organizations around the United States launched organizing campaigns to push their jurisdictions to refuse to participate</w:t>
      </w:r>
      <w:r w:rsidRPr="00CE11B7">
        <w:rPr>
          <w:rFonts w:asciiTheme="majorHAnsi" w:hAnsiTheme="majorHAnsi" w:cstheme="majorHAnsi"/>
          <w:sz w:val="16"/>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CE11B7">
        <w:rPr>
          <w:rStyle w:val="Emphasis"/>
          <w:rFonts w:asciiTheme="majorHAnsi" w:hAnsiTheme="majorHAnsi" w:cstheme="majorHAnsi"/>
        </w:rPr>
        <w:t xml:space="preserve">Their advocacy has rejected deservingness narratives that push the conversation toward reform for “good, noncriminal” immigrants. </w:t>
      </w:r>
      <w:r w:rsidRPr="00E542DA">
        <w:rPr>
          <w:rStyle w:val="Emphasis"/>
          <w:rFonts w:asciiTheme="majorHAnsi" w:hAnsiTheme="majorHAnsi" w:cstheme="majorHAnsi"/>
          <w:highlight w:val="green"/>
        </w:rPr>
        <w:t xml:space="preserve">These advocates have </w:t>
      </w:r>
      <w:r w:rsidRPr="00E542DA">
        <w:rPr>
          <w:rStyle w:val="Underline2Char"/>
          <w:rFonts w:asciiTheme="majorHAnsi" w:eastAsiaTheme="majorEastAsia" w:hAnsiTheme="majorHAnsi" w:cstheme="majorHAnsi"/>
          <w:highlight w:val="green"/>
        </w:rPr>
        <w:t xml:space="preserve">won </w:t>
      </w:r>
      <w:r w:rsidRPr="00E542DA">
        <w:rPr>
          <w:rStyle w:val="Underline2Char"/>
          <w:rFonts w:asciiTheme="majorHAnsi" w:eastAsiaTheme="majorEastAsia" w:hAnsiTheme="majorHAnsi" w:cstheme="majorHAnsi"/>
          <w:highlight w:val="green"/>
          <w:bdr w:val="single" w:sz="18" w:space="0" w:color="auto"/>
        </w:rPr>
        <w:t>significant victories,</w:t>
      </w:r>
      <w:r w:rsidRPr="00E542DA">
        <w:rPr>
          <w:rStyle w:val="Underline2Char"/>
          <w:rFonts w:asciiTheme="majorHAnsi" w:eastAsiaTheme="majorEastAsia" w:hAnsiTheme="majorHAnsi" w:cstheme="majorHAnsi"/>
          <w:highlight w:val="green"/>
        </w:rPr>
        <w:t xml:space="preserve"> convincing</w:t>
      </w:r>
      <w:r w:rsidRPr="00CE11B7">
        <w:rPr>
          <w:rStyle w:val="StyleUnderline"/>
          <w:rFonts w:cstheme="majorHAnsi"/>
        </w:rPr>
        <w:t xml:space="preserve"> </w:t>
      </w:r>
      <w:r w:rsidRPr="00CE11B7">
        <w:rPr>
          <w:rFonts w:asciiTheme="majorHAnsi" w:hAnsiTheme="majorHAnsi" w:cstheme="majorHAnsi"/>
          <w:sz w:val="16"/>
        </w:rPr>
        <w:t xml:space="preserve">certain </w:t>
      </w:r>
      <w:r w:rsidRPr="00E542DA">
        <w:rPr>
          <w:rStyle w:val="Underline2Char"/>
          <w:rFonts w:asciiTheme="majorHAnsi" w:eastAsiaTheme="majorEastAsia" w:hAnsiTheme="majorHAnsi" w:cstheme="majorHAnsi"/>
          <w:highlight w:val="green"/>
        </w:rPr>
        <w:t xml:space="preserve">jurisdictions to refuse to </w:t>
      </w:r>
      <w:r w:rsidRPr="00E542DA">
        <w:rPr>
          <w:rStyle w:val="Emphasis"/>
          <w:rFonts w:asciiTheme="majorHAnsi" w:hAnsiTheme="majorHAnsi" w:cstheme="majorHAnsi"/>
          <w:highlight w:val="green"/>
        </w:rPr>
        <w:t>participate</w:t>
      </w:r>
      <w:r w:rsidRPr="00CE11B7">
        <w:rPr>
          <w:rStyle w:val="Emphasis"/>
          <w:rFonts w:asciiTheme="majorHAnsi" w:hAnsiTheme="majorHAnsi" w:cstheme="majorHAnsi"/>
        </w:rPr>
        <w:t xml:space="preserve"> and increasing understanding of the intersecting violences of criminal punishment and immigration enforcement</w:t>
      </w:r>
      <w:r w:rsidRPr="00CE11B7">
        <w:rPr>
          <w:rFonts w:asciiTheme="majorHAnsi" w:hAnsiTheme="majorHAnsi" w:cstheme="majorHAnsi"/>
          <w:sz w:val="16"/>
        </w:rPr>
        <w:t>.13 This work also avoids the danger of expanding and legitimizing harmful systems that other legal reform work can present. It is focused on reducing, dismantling, and preventing the expansion of harmful systems.14</w:t>
      </w:r>
    </w:p>
    <w:p w14:paraId="26B2EDB0" w14:textId="77777777" w:rsidR="00C15484" w:rsidRPr="00CE11B7" w:rsidRDefault="00C15484" w:rsidP="00C15484">
      <w:pPr>
        <w:rPr>
          <w:rFonts w:asciiTheme="majorHAnsi" w:eastAsiaTheme="majorEastAsia" w:hAnsiTheme="majorHAnsi" w:cstheme="majorHAnsi"/>
          <w:iCs/>
          <w:sz w:val="16"/>
          <w:bdr w:val="single" w:sz="12" w:space="0" w:color="auto"/>
        </w:rPr>
      </w:pPr>
      <w:r w:rsidRPr="00CE11B7">
        <w:rPr>
          <w:rFonts w:asciiTheme="majorHAnsi" w:hAnsiTheme="majorHAnsi" w:cstheme="majorHAnsi"/>
          <w:sz w:val="16"/>
        </w:rPr>
        <w:t>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CE11B7">
        <w:rPr>
          <w:rFonts w:asciiTheme="majorHAnsi" w:hAnsiTheme="majorHAnsi" w:cstheme="majorHAnsi"/>
          <w:b/>
          <w:sz w:val="16"/>
        </w:rPr>
        <w:t xml:space="preserve"> </w:t>
      </w:r>
      <w:r w:rsidRPr="00CE11B7">
        <w:rPr>
          <w:rStyle w:val="Emphasis"/>
          <w:rFonts w:asciiTheme="majorHAnsi" w:hAnsiTheme="majorHAnsi" w:cstheme="majorHAnsi"/>
        </w:rPr>
        <w:t xml:space="preserve">Their targets are administrative systems and law enforcement mechanisms that are nodes of distribution for racialized-gendered harm and violence, and </w:t>
      </w:r>
      <w:r w:rsidRPr="00E542DA">
        <w:rPr>
          <w:rStyle w:val="Emphasis"/>
          <w:rFonts w:asciiTheme="majorHAnsi" w:hAnsiTheme="majorHAnsi" w:cstheme="majorHAnsi"/>
          <w:highlight w:val="green"/>
        </w:rPr>
        <w:t>their</w:t>
      </w:r>
      <w:r w:rsidRPr="00E542DA">
        <w:rPr>
          <w:rStyle w:val="Emphasis"/>
          <w:rFonts w:asciiTheme="majorHAnsi" w:eastAsiaTheme="majorEastAsia" w:hAnsiTheme="majorHAnsi" w:cstheme="majorHAnsi"/>
          <w:highlight w:val="green"/>
        </w:rPr>
        <w:t xml:space="preserve"> tactics seek</w:t>
      </w:r>
      <w:r w:rsidRPr="00E542DA">
        <w:rPr>
          <w:rStyle w:val="Underline2Char"/>
          <w:rFonts w:asciiTheme="majorHAnsi" w:eastAsiaTheme="majorEastAsia" w:hAnsiTheme="majorHAnsi" w:cstheme="majorHAnsi"/>
          <w:highlight w:val="green"/>
        </w:rPr>
        <w:t xml:space="preserve"> </w:t>
      </w:r>
      <w:r w:rsidRPr="00E542DA">
        <w:rPr>
          <w:rStyle w:val="Emphasis"/>
          <w:rFonts w:asciiTheme="majorHAnsi" w:eastAsiaTheme="majorEastAsia" w:hAnsiTheme="majorHAnsi" w:cstheme="majorHAnsi"/>
          <w:highlight w:val="green"/>
        </w:rPr>
        <w:t>material change</w:t>
      </w:r>
      <w:r w:rsidRPr="00E542DA">
        <w:rPr>
          <w:rStyle w:val="Underline2Char"/>
          <w:rFonts w:asciiTheme="majorHAnsi" w:eastAsiaTheme="majorEastAsia" w:hAnsiTheme="majorHAnsi" w:cstheme="majorHAnsi"/>
          <w:highlight w:val="green"/>
        </w:rPr>
        <w:t xml:space="preserve"> </w:t>
      </w:r>
      <w:r w:rsidRPr="00E542DA">
        <w:rPr>
          <w:rStyle w:val="Emphasis"/>
          <w:rFonts w:asciiTheme="majorHAnsi" w:eastAsiaTheme="majorEastAsia" w:hAnsiTheme="majorHAnsi" w:cstheme="majorHAnsi"/>
          <w:highlight w:val="green"/>
        </w:rPr>
        <w:t>in the lives of vulnerable populations rather than</w:t>
      </w:r>
      <w:r w:rsidRPr="00E542DA">
        <w:rPr>
          <w:rStyle w:val="Underline2Char"/>
          <w:rFonts w:asciiTheme="majorHAnsi" w:eastAsiaTheme="majorEastAsia" w:hAnsiTheme="majorHAnsi" w:cstheme="majorHAnsi"/>
          <w:highlight w:val="green"/>
        </w:rPr>
        <w:t xml:space="preserve"> </w:t>
      </w:r>
      <w:r w:rsidRPr="00E542DA">
        <w:rPr>
          <w:rStyle w:val="Emphasis"/>
          <w:rFonts w:asciiTheme="majorHAnsi" w:eastAsiaTheme="majorEastAsia" w:hAnsiTheme="majorHAnsi" w:cstheme="majorHAnsi"/>
          <w:highlight w:val="green"/>
        </w:rPr>
        <w:t>recognition and formal inclusion</w:t>
      </w:r>
      <w:r w:rsidRPr="00E542DA">
        <w:rPr>
          <w:rStyle w:val="StyleUnderline"/>
          <w:rFonts w:cstheme="majorHAnsi"/>
          <w:highlight w:val="green"/>
        </w:rPr>
        <w:t>.</w:t>
      </w:r>
      <w:r w:rsidRPr="00CE11B7">
        <w:rPr>
          <w:rFonts w:asciiTheme="majorHAnsi" w:hAnsiTheme="majorHAnsi" w:cstheme="majorHAnsi"/>
          <w:sz w:val="16"/>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5BC24088" w14:textId="77777777" w:rsidR="00C15484" w:rsidRPr="00CD6F0D" w:rsidRDefault="00C15484" w:rsidP="00CD6F0D"/>
    <w:sectPr w:rsidR="00C15484" w:rsidRPr="00CD6F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CD6F0D"/>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5484"/>
    <w:rsid w:val="00C17CC8"/>
    <w:rsid w:val="00C83417"/>
    <w:rsid w:val="00C9604F"/>
    <w:rsid w:val="00CA19AA"/>
    <w:rsid w:val="00CA3158"/>
    <w:rsid w:val="00CC1B8B"/>
    <w:rsid w:val="00CC5298"/>
    <w:rsid w:val="00CD6F0D"/>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454E1"/>
  <w15:chartTrackingRefBased/>
  <w15:docId w15:val="{C0E4E9A8-5E57-45EE-B93D-A5019722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6F0D"/>
    <w:rPr>
      <w:rFonts w:ascii="Calibri" w:hAnsi="Calibri" w:cs="Calibri"/>
    </w:rPr>
  </w:style>
  <w:style w:type="paragraph" w:styleId="Heading1">
    <w:name w:val="heading 1"/>
    <w:aliases w:val="Pocket"/>
    <w:basedOn w:val="Normal"/>
    <w:next w:val="Normal"/>
    <w:link w:val="Heading1Char"/>
    <w:qFormat/>
    <w:rsid w:val="00CD6F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6F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CD6F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D6F0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CD6F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F0D"/>
  </w:style>
  <w:style w:type="character" w:customStyle="1" w:styleId="Heading1Char">
    <w:name w:val="Heading 1 Char"/>
    <w:aliases w:val="Pocket Char"/>
    <w:basedOn w:val="DefaultParagraphFont"/>
    <w:link w:val="Heading1"/>
    <w:rsid w:val="00CD6F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6F0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CD6F0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D6F0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D6F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6F0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D6F0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D6F0D"/>
    <w:rPr>
      <w:color w:val="auto"/>
      <w:u w:val="none"/>
    </w:rPr>
  </w:style>
  <w:style w:type="character" w:styleId="FollowedHyperlink">
    <w:name w:val="FollowedHyperlink"/>
    <w:basedOn w:val="DefaultParagraphFont"/>
    <w:uiPriority w:val="99"/>
    <w:semiHidden/>
    <w:unhideWhenUsed/>
    <w:rsid w:val="00CD6F0D"/>
    <w:rPr>
      <w:color w:val="auto"/>
      <w:u w:val="none"/>
    </w:rPr>
  </w:style>
  <w:style w:type="paragraph" w:customStyle="1" w:styleId="Emphasis1">
    <w:name w:val="Emphasis1"/>
    <w:basedOn w:val="Normal"/>
    <w:link w:val="Emphasis"/>
    <w:autoRedefine/>
    <w:uiPriority w:val="7"/>
    <w:qFormat/>
    <w:rsid w:val="00CD6F0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D6F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CD6F0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ListParagraph">
    <w:name w:val="List Paragraph"/>
    <w:aliases w:val="6 font"/>
    <w:basedOn w:val="Normal"/>
    <w:uiPriority w:val="34"/>
    <w:qFormat/>
    <w:rsid w:val="00C15484"/>
    <w:pPr>
      <w:ind w:left="720"/>
      <w:contextualSpacing/>
    </w:pPr>
  </w:style>
  <w:style w:type="paragraph" w:customStyle="1" w:styleId="Underline2">
    <w:name w:val="Underline2"/>
    <w:basedOn w:val="Normal"/>
    <w:link w:val="Underline2Char"/>
    <w:autoRedefine/>
    <w:uiPriority w:val="4"/>
    <w:qFormat/>
    <w:rsid w:val="00C15484"/>
    <w:rPr>
      <w:b/>
      <w:u w:val="single"/>
    </w:rPr>
  </w:style>
  <w:style w:type="character" w:customStyle="1" w:styleId="Underline2Char">
    <w:name w:val="Underline2 Char"/>
    <w:basedOn w:val="DefaultParagraphFont"/>
    <w:link w:val="Underline2"/>
    <w:uiPriority w:val="4"/>
    <w:rsid w:val="00C15484"/>
    <w:rPr>
      <w:rFonts w:ascii="Calibri" w:hAnsi="Calibri" w:cs="Calibri"/>
      <w:b/>
      <w:u w:val="single"/>
    </w:rPr>
  </w:style>
  <w:style w:type="character" w:customStyle="1" w:styleId="BoldUnderline">
    <w:name w:val="BoldUnderline"/>
    <w:basedOn w:val="DefaultParagraphFont"/>
    <w:uiPriority w:val="1"/>
    <w:qFormat/>
    <w:rsid w:val="00C15484"/>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10.1016/j.actaastro.2016.03.0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metro.co.uk/2019/05/18/we-will-all-end-up-killing-each-other-and-one-nuclear-blast-could-do-it-93701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sa.gov/mission_pages/station/news/orbital_debris.html" TargetMode="External"/><Relationship Id="rId11" Type="http://schemas.openxmlformats.org/officeDocument/2006/relationships/hyperlink" Target="https://nsiteam.com/social/wp-content/uploads/2018/08/SMA-White-Paper_Chinese-Persepectives-on-Space_-Aug-2018.pdf" TargetMode="External"/><Relationship Id="rId5" Type="http://schemas.openxmlformats.org/officeDocument/2006/relationships/webSettings" Target="webSettings.xml"/><Relationship Id="rId10" Type="http://schemas.openxmlformats.org/officeDocument/2006/relationships/hyperlink" Target="https://www.19fortyfive.com/2022/01/does-a-space-war-mean-a-nuclear-war/" TargetMode="External"/><Relationship Id="rId4" Type="http://schemas.openxmlformats.org/officeDocument/2006/relationships/settings" Target="settings.xml"/><Relationship Id="rId9" Type="http://schemas.openxmlformats.org/officeDocument/2006/relationships/hyperlink" Target="https://www.iss.europa.eu/content/space-security-europ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13923</Words>
  <Characters>79365</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2022-03-26T15:17:00Z</dcterms:created>
  <dcterms:modified xsi:type="dcterms:W3CDTF">2022-03-26T15:25:00Z</dcterms:modified>
</cp:coreProperties>
</file>