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516668" w14:textId="3B97B49A" w:rsidR="00A95652" w:rsidRPr="009549AE" w:rsidRDefault="00305265" w:rsidP="00305265">
      <w:pPr>
        <w:pStyle w:val="Heading3"/>
      </w:pPr>
      <w:bookmarkStart w:id="0" w:name="_Hlk81672138"/>
      <w:r w:rsidRPr="009549AE">
        <w:t>1</w:t>
      </w:r>
    </w:p>
    <w:p w14:paraId="615B09B8" w14:textId="77777777" w:rsidR="00305265" w:rsidRPr="009549AE" w:rsidRDefault="00305265" w:rsidP="00305265">
      <w:pPr>
        <w:pStyle w:val="Heading4"/>
      </w:pPr>
      <w:r w:rsidRPr="009549AE">
        <w:t>Util causes permissibility – negate</w:t>
      </w:r>
    </w:p>
    <w:p w14:paraId="7C90B0DB" w14:textId="77777777" w:rsidR="00305265" w:rsidRPr="009549AE" w:rsidRDefault="00305265" w:rsidP="00305265">
      <w:pPr>
        <w:pStyle w:val="Heading4"/>
        <w:rPr>
          <w:rFonts w:asciiTheme="minorHAnsi" w:hAnsiTheme="minorHAnsi" w:cstheme="minorHAnsi"/>
        </w:rPr>
      </w:pPr>
      <w:r w:rsidRPr="009549AE">
        <w:rPr>
          <w:rFonts w:asciiTheme="minorHAnsi" w:hAnsiTheme="minorHAnsi" w:cstheme="minorHAnsi"/>
        </w:rPr>
        <w:t>1.There’s always infinite pleasure and pain in the universe—util is incoherent since we can’t add or subtract from that.</w:t>
      </w:r>
    </w:p>
    <w:p w14:paraId="55DDB9AB" w14:textId="77777777" w:rsidR="00305265" w:rsidRPr="009549AE" w:rsidRDefault="00305265" w:rsidP="00305265">
      <w:pPr>
        <w:pStyle w:val="NormalWeb"/>
        <w:spacing w:before="2" w:after="2" w:line="256" w:lineRule="auto"/>
        <w:rPr>
          <w:rFonts w:asciiTheme="minorHAnsi" w:hAnsiTheme="minorHAnsi" w:cstheme="minorHAnsi"/>
          <w:sz w:val="22"/>
          <w:szCs w:val="22"/>
        </w:rPr>
      </w:pPr>
      <w:r w:rsidRPr="009549AE">
        <w:rPr>
          <w:rFonts w:asciiTheme="minorHAnsi" w:hAnsiTheme="minorHAnsi" w:cstheme="minorHAnsi"/>
          <w:b/>
          <w:bCs/>
          <w:sz w:val="26"/>
          <w:szCs w:val="26"/>
          <w:u w:val="single"/>
        </w:rPr>
        <w:t xml:space="preserve">Bostrom ’08 </w:t>
      </w:r>
      <w:r w:rsidRPr="009549AE">
        <w:rPr>
          <w:rFonts w:asciiTheme="minorHAnsi" w:hAnsiTheme="minorHAnsi" w:cstheme="minorHAnsi"/>
          <w:sz w:val="22"/>
          <w:szCs w:val="22"/>
        </w:rPr>
        <w:t>(Bostrom, Nick [Professor at University of Oxford, director of Oxford’s Future of Humanity Institute, PhD from London School of Economics]. The Infinitarian Challenge to Aggregative Ethics. 2008. http://www.nickbostrom.com/ethics/infinite.pdf)</w:t>
      </w:r>
    </w:p>
    <w:p w14:paraId="3628B58E" w14:textId="77777777" w:rsidR="00305265" w:rsidRPr="009549AE" w:rsidRDefault="00305265" w:rsidP="00305265">
      <w:pPr>
        <w:pStyle w:val="NormalWeb"/>
        <w:spacing w:before="2" w:after="2" w:line="256" w:lineRule="auto"/>
        <w:rPr>
          <w:rFonts w:asciiTheme="minorHAnsi" w:hAnsiTheme="minorHAnsi" w:cstheme="minorHAnsi"/>
          <w:sz w:val="16"/>
          <w:szCs w:val="28"/>
        </w:rPr>
      </w:pPr>
      <w:r w:rsidRPr="009549AE">
        <w:rPr>
          <w:rFonts w:asciiTheme="minorHAnsi" w:hAnsiTheme="minorHAnsi" w:cstheme="minorHAnsi"/>
          <w:sz w:val="16"/>
          <w:szCs w:val="28"/>
        </w:rPr>
        <w:t xml:space="preserve">In the standard Big Bang model, assuming the simplest topology (i.e., that space is singly connected), there are three basic possibilities: the universe can be open, flat, or closed. </w:t>
      </w:r>
      <w:r w:rsidRPr="009549AE">
        <w:rPr>
          <w:rFonts w:asciiTheme="minorHAnsi" w:hAnsiTheme="minorHAnsi" w:cstheme="minorHAnsi"/>
          <w:b/>
          <w:bCs/>
          <w:sz w:val="28"/>
          <w:szCs w:val="28"/>
          <w:highlight w:val="yellow"/>
          <w:u w:val="single"/>
          <w:shd w:val="clear" w:color="auto" w:fill="00FF00"/>
        </w:rPr>
        <w:t>Current data suggests a flat or open universe</w:t>
      </w:r>
      <w:r w:rsidRPr="009549AE">
        <w:rPr>
          <w:rFonts w:asciiTheme="minorHAnsi" w:hAnsiTheme="minorHAnsi" w:cstheme="minorHAnsi"/>
          <w:sz w:val="16"/>
          <w:szCs w:val="28"/>
        </w:rPr>
        <w:t xml:space="preserve">, although the final verdict is pending. </w:t>
      </w:r>
      <w:r w:rsidRPr="009549AE">
        <w:rPr>
          <w:rFonts w:asciiTheme="minorHAnsi" w:hAnsiTheme="minorHAnsi" w:cstheme="minorHAnsi"/>
          <w:b/>
          <w:bCs/>
          <w:sz w:val="28"/>
          <w:szCs w:val="28"/>
          <w:u w:val="single"/>
        </w:rPr>
        <w:t>If the universe is either open or flat, then it [</w:t>
      </w:r>
      <w:r w:rsidRPr="009549AE">
        <w:rPr>
          <w:rFonts w:asciiTheme="minorHAnsi" w:hAnsiTheme="minorHAnsi" w:cstheme="minorHAnsi"/>
          <w:b/>
          <w:bCs/>
          <w:sz w:val="28"/>
          <w:szCs w:val="28"/>
          <w:highlight w:val="yellow"/>
          <w:u w:val="single"/>
          <w:shd w:val="clear" w:color="auto" w:fill="00FF00"/>
        </w:rPr>
        <w:t>that] is spatially infinite at every point in time</w:t>
      </w:r>
      <w:r w:rsidRPr="009549AE">
        <w:rPr>
          <w:rFonts w:asciiTheme="minorHAnsi" w:hAnsiTheme="minorHAnsi" w:cstheme="minorHAnsi"/>
          <w:b/>
          <w:bCs/>
          <w:sz w:val="28"/>
          <w:szCs w:val="28"/>
          <w:u w:val="single"/>
        </w:rPr>
        <w:t xml:space="preserve"> and the model entails that it contains an infinite number of galaxies, stars, and planets</w:t>
      </w:r>
      <w:r w:rsidRPr="009549AE">
        <w:rPr>
          <w:rFonts w:asciiTheme="minorHAnsi" w:hAnsiTheme="minorHAnsi" w:cstheme="minorHAnsi"/>
          <w:sz w:val="16"/>
          <w:szCs w:val="28"/>
        </w:rPr>
        <w:t xml:space="preserve">. There exists a common misconception which confuses the universe with the (finite) ‘observable universe’. But </w:t>
      </w:r>
      <w:r w:rsidRPr="009549AE">
        <w:rPr>
          <w:rFonts w:asciiTheme="minorHAnsi" w:hAnsiTheme="minorHAnsi" w:cstheme="minorHAnsi"/>
          <w:b/>
          <w:bCs/>
          <w:sz w:val="28"/>
          <w:szCs w:val="28"/>
          <w:highlight w:val="yellow"/>
          <w:u w:val="single"/>
          <w:shd w:val="clear" w:color="auto" w:fill="00FF00"/>
        </w:rPr>
        <w:t>the observable part</w:t>
      </w:r>
      <w:r w:rsidRPr="009549AE">
        <w:rPr>
          <w:rFonts w:asciiTheme="minorHAnsi" w:hAnsiTheme="minorHAnsi" w:cstheme="minorHAnsi"/>
          <w:sz w:val="16"/>
          <w:szCs w:val="28"/>
        </w:rPr>
        <w:t>—the part that coulsd causally affect us—</w:t>
      </w:r>
      <w:r w:rsidRPr="009549AE">
        <w:rPr>
          <w:rFonts w:asciiTheme="minorHAnsi" w:hAnsiTheme="minorHAnsi" w:cstheme="minorHAnsi"/>
          <w:b/>
          <w:bCs/>
          <w:sz w:val="28"/>
          <w:szCs w:val="28"/>
          <w:highlight w:val="yellow"/>
          <w:u w:val="single"/>
          <w:shd w:val="clear" w:color="auto" w:fill="00FF00"/>
        </w:rPr>
        <w:t>would be just an infinitesimal fraction</w:t>
      </w:r>
      <w:r w:rsidRPr="009549AE">
        <w:rPr>
          <w:rFonts w:asciiTheme="minorHAnsi" w:hAnsiTheme="minorHAnsi" w:cstheme="minorHAnsi"/>
          <w:b/>
          <w:bCs/>
          <w:sz w:val="28"/>
          <w:szCs w:val="28"/>
          <w:u w:val="single"/>
        </w:rPr>
        <w:t xml:space="preserve"> of the whole</w:t>
      </w:r>
      <w:r w:rsidRPr="009549AE">
        <w:rPr>
          <w:rFonts w:asciiTheme="minorHAnsi" w:hAnsiTheme="minorHAnsi" w:cstheme="minorHAnsi"/>
          <w:sz w:val="16"/>
          <w:szCs w:val="28"/>
        </w:rPr>
        <w:t xml:space="preserve">. Statements about the “mass of the universe” or the “number of protons in the universe” generally refer to the content of this observable part; see e.g. [1]. </w:t>
      </w:r>
      <w:r w:rsidRPr="009549AE">
        <w:rPr>
          <w:rFonts w:asciiTheme="minorHAnsi" w:hAnsiTheme="minorHAnsi" w:cstheme="minorHAnsi"/>
          <w:b/>
          <w:bCs/>
          <w:sz w:val="28"/>
          <w:szCs w:val="28"/>
          <w:highlight w:val="yellow"/>
          <w:u w:val="single"/>
          <w:shd w:val="clear" w:color="auto" w:fill="00FF00"/>
        </w:rPr>
        <w:t>Many cosmologists believe</w:t>
      </w:r>
      <w:r w:rsidRPr="009549AE">
        <w:rPr>
          <w:rFonts w:asciiTheme="minorHAnsi" w:hAnsiTheme="minorHAnsi" w:cstheme="minorHAnsi"/>
          <w:b/>
          <w:bCs/>
          <w:sz w:val="28"/>
          <w:szCs w:val="28"/>
          <w:u w:val="single"/>
        </w:rPr>
        <w:t xml:space="preserve"> that our universe is just one </w:t>
      </w:r>
      <w:r w:rsidRPr="009549AE">
        <w:rPr>
          <w:rFonts w:asciiTheme="minorHAnsi" w:hAnsiTheme="minorHAnsi" w:cstheme="minorHAnsi"/>
          <w:b/>
          <w:bCs/>
          <w:sz w:val="28"/>
          <w:szCs w:val="28"/>
          <w:highlight w:val="yellow"/>
          <w:u w:val="single"/>
          <w:shd w:val="clear" w:color="auto" w:fill="00FF00"/>
        </w:rPr>
        <w:t>in an infinite ensemble of universes</w:t>
      </w:r>
      <w:r w:rsidRPr="009549AE">
        <w:rPr>
          <w:rFonts w:asciiTheme="minorHAnsi" w:hAnsiTheme="minorHAnsi" w:cstheme="minorHAnsi"/>
          <w:sz w:val="16"/>
          <w:szCs w:val="28"/>
        </w:rPr>
        <w:t xml:space="preserve"> (a multiverse), </w:t>
      </w:r>
      <w:r w:rsidRPr="009549AE">
        <w:rPr>
          <w:rFonts w:asciiTheme="minorHAnsi" w:hAnsiTheme="minorHAnsi" w:cstheme="minorHAnsi"/>
          <w:b/>
          <w:bCs/>
          <w:sz w:val="28"/>
          <w:szCs w:val="28"/>
          <w:u w:val="single"/>
        </w:rPr>
        <w:t>and this adds to the probability that the world is canonically infinite</w:t>
      </w:r>
      <w:r w:rsidRPr="009549AE">
        <w:rPr>
          <w:rFonts w:asciiTheme="minorHAnsi" w:hAnsiTheme="minorHAnsi" w:cstheme="minorHAnsi"/>
          <w:sz w:val="16"/>
          <w:szCs w:val="28"/>
        </w:rPr>
        <w:t xml:space="preserve">; for a popular review, see </w:t>
      </w:r>
    </w:p>
    <w:p w14:paraId="52C9D9A8" w14:textId="77777777" w:rsidR="00305265" w:rsidRPr="009549AE" w:rsidRDefault="00305265" w:rsidP="00305265">
      <w:pPr>
        <w:pStyle w:val="Heading4"/>
        <w:rPr>
          <w:rFonts w:asciiTheme="minorHAnsi" w:hAnsiTheme="minorHAnsi" w:cstheme="minorHAnsi"/>
        </w:rPr>
      </w:pPr>
      <w:r w:rsidRPr="009549AE">
        <w:rPr>
          <w:rFonts w:asciiTheme="minorHAnsi" w:hAnsiTheme="minorHAnsi" w:cstheme="minorHAnsi"/>
        </w:rPr>
        <w:t>2. External World Skep – You don’t know you’re dreaming, hallucinating, or being tortured by a demon</w:t>
      </w:r>
    </w:p>
    <w:p w14:paraId="24AFF067" w14:textId="77777777" w:rsidR="00305265" w:rsidRPr="009549AE" w:rsidRDefault="00305265" w:rsidP="00305265">
      <w:pPr>
        <w:pStyle w:val="Heading4"/>
        <w:rPr>
          <w:rFonts w:asciiTheme="minorHAnsi" w:hAnsiTheme="minorHAnsi" w:cstheme="minorHAnsi"/>
        </w:rPr>
      </w:pPr>
      <w:r w:rsidRPr="009549AE">
        <w:rPr>
          <w:rFonts w:asciiTheme="minorHAnsi" w:hAnsiTheme="minorHAnsi" w:cstheme="minorHAnsi"/>
        </w:rPr>
        <w:t>3. no pain and pleasure brightline- i.e. spiciness, our taste in music, rollercoaster, and horror movies are examples that there is no brightline between pain and pleasure.</w:t>
      </w:r>
    </w:p>
    <w:p w14:paraId="0CA66840" w14:textId="77777777" w:rsidR="00305265" w:rsidRPr="009549AE" w:rsidRDefault="00305265" w:rsidP="00305265">
      <w:pPr>
        <w:pStyle w:val="Heading4"/>
        <w:rPr>
          <w:rFonts w:asciiTheme="minorHAnsi" w:hAnsiTheme="minorHAnsi" w:cstheme="minorHAnsi"/>
        </w:rPr>
      </w:pPr>
      <w:r w:rsidRPr="009549AE">
        <w:rPr>
          <w:rFonts w:asciiTheme="minorHAnsi" w:hAnsiTheme="minorHAnsi" w:cstheme="minorHAnsi"/>
        </w:rPr>
        <w:t>4. Action Theory- Each action contains infinite number of actions with infinite consequences making impact calc impossible</w:t>
      </w:r>
    </w:p>
    <w:p w14:paraId="66FA2801" w14:textId="77777777" w:rsidR="00305265" w:rsidRPr="009549AE" w:rsidRDefault="00305265" w:rsidP="00305265">
      <w:pPr>
        <w:pStyle w:val="Heading4"/>
        <w:rPr>
          <w:rFonts w:asciiTheme="minorHAnsi" w:hAnsiTheme="minorHAnsi" w:cstheme="minorHAnsi"/>
        </w:rPr>
      </w:pPr>
      <w:r w:rsidRPr="009549AE">
        <w:rPr>
          <w:rFonts w:asciiTheme="minorHAnsi" w:hAnsiTheme="minorHAnsi" w:cstheme="minorHAnsi"/>
        </w:rPr>
        <w:t xml:space="preserve">5. Induction Paradox – We can either predict or we can’t. We can’t because no situation is the exact same and the same consequences. If we can, then everyone can, which means we will always predict each other, making a paradox becuase we always attempt to predict the outcomes of each other’s actions. </w:t>
      </w:r>
    </w:p>
    <w:p w14:paraId="25DD9684" w14:textId="77777777" w:rsidR="00305265" w:rsidRPr="009549AE" w:rsidRDefault="00305265" w:rsidP="00305265">
      <w:pPr>
        <w:pStyle w:val="Heading4"/>
      </w:pPr>
      <w:r w:rsidRPr="009549AE">
        <w:t>Permissibility and presumption negate: (1) It’s not an obligatory moral obligation if we don’t have to do it, so the aff has not fulfilled their burden. (2) Absent aff offense proving obligations, I have shown there is no truth value to the resolution, which is sufficient to negate as per my definition. (3) The aff speaks last meaning they logically need to extend offense through the end of the round. (4) Statements rely on infinite assumptions to be true meaning they’re more likely true than false since any of those assumptions can be false</w:t>
      </w:r>
    </w:p>
    <w:p w14:paraId="45F84AD1" w14:textId="2E7A809C" w:rsidR="00305265" w:rsidRPr="009549AE" w:rsidRDefault="00305265" w:rsidP="00305265">
      <w:pPr>
        <w:pStyle w:val="Heading3"/>
      </w:pPr>
      <w:r w:rsidRPr="009549AE">
        <w:t>2</w:t>
      </w:r>
    </w:p>
    <w:p w14:paraId="43BFA5DA" w14:textId="77777777" w:rsidR="00305265" w:rsidRPr="009549AE" w:rsidRDefault="00305265" w:rsidP="00305265">
      <w:pPr>
        <w:pStyle w:val="Heading4"/>
        <w:spacing w:line="276" w:lineRule="auto"/>
      </w:pPr>
      <w:r w:rsidRPr="009549AE">
        <w:t>fiat is a voting issue:</w:t>
      </w:r>
    </w:p>
    <w:p w14:paraId="2A4A7849" w14:textId="77777777" w:rsidR="00305265" w:rsidRPr="009549AE" w:rsidRDefault="00305265" w:rsidP="00305265">
      <w:pPr>
        <w:pStyle w:val="Heading4"/>
        <w:rPr>
          <w:rFonts w:eastAsia="Times New Roman" w:cstheme="minorBidi"/>
          <w:shd w:val="clear" w:color="auto" w:fill="FFFFFF"/>
          <w:lang w:eastAsia="zh-CN"/>
        </w:rPr>
      </w:pPr>
      <w:r w:rsidRPr="009549AE">
        <w:rPr>
          <w:rFonts w:eastAsia="Times New Roman"/>
          <w:shd w:val="clear" w:color="auto" w:fill="FFFFFF"/>
          <w:lang w:eastAsia="zh-CN"/>
        </w:rPr>
        <w:t>[1] The practice of fiat is ludicrous – nothing they say can be methodologically actualized, making it intellectually meaningless and a bad model for debate – vote neg on presumption.</w:t>
      </w:r>
    </w:p>
    <w:p w14:paraId="05F54511" w14:textId="77777777" w:rsidR="00305265" w:rsidRPr="009549AE" w:rsidRDefault="00305265" w:rsidP="00305265">
      <w:pPr>
        <w:spacing w:after="0" w:line="276" w:lineRule="auto"/>
        <w:rPr>
          <w:rFonts w:eastAsia="Times New Roman"/>
          <w:color w:val="000000" w:themeColor="text1"/>
          <w:sz w:val="16"/>
          <w:szCs w:val="28"/>
          <w:shd w:val="clear" w:color="auto" w:fill="FFFFFF"/>
          <w:lang w:eastAsia="zh-CN"/>
        </w:rPr>
      </w:pPr>
      <w:r w:rsidRPr="009549AE">
        <w:rPr>
          <w:rFonts w:eastAsia="Times New Roman"/>
          <w:b/>
          <w:bCs/>
          <w:color w:val="000000" w:themeColor="text1"/>
          <w:sz w:val="26"/>
          <w:szCs w:val="26"/>
          <w:shd w:val="clear" w:color="auto" w:fill="FFFFFF"/>
          <w:lang w:eastAsia="zh-CN"/>
        </w:rPr>
        <w:t>Schlag 90</w:t>
      </w:r>
      <w:r w:rsidRPr="009549AE">
        <w:rPr>
          <w:rFonts w:eastAsia="Times New Roman"/>
          <w:color w:val="000000" w:themeColor="text1"/>
          <w:sz w:val="16"/>
          <w:szCs w:val="28"/>
          <w:shd w:val="clear" w:color="auto" w:fill="FFFFFF"/>
          <w:lang w:eastAsia="zh-CN"/>
        </w:rPr>
        <w:t xml:space="preserve"> SCHLAG, PROFESSOR OF LAW @ UNIVERSITY OF COLORADO, 90 (PIERRE, STANFORD LAW REVIEW, NOVEMBER)</w:t>
      </w:r>
    </w:p>
    <w:p w14:paraId="2D6747A9" w14:textId="77777777" w:rsidR="00305265" w:rsidRPr="009549AE" w:rsidRDefault="00305265" w:rsidP="00305265">
      <w:pPr>
        <w:spacing w:after="0" w:line="276" w:lineRule="auto"/>
        <w:rPr>
          <w:rStyle w:val="Emphasis"/>
          <w:rFonts w:eastAsiaTheme="minorEastAsia" w:cstheme="minorBidi"/>
          <w:szCs w:val="26"/>
        </w:rPr>
      </w:pPr>
      <w:r w:rsidRPr="009549AE">
        <w:rPr>
          <w:rFonts w:eastAsia="Times New Roman"/>
          <w:b/>
          <w:bCs/>
          <w:color w:val="000000" w:themeColor="text1"/>
          <w:sz w:val="14"/>
          <w:szCs w:val="26"/>
          <w:shd w:val="clear" w:color="auto" w:fill="FFFFFF"/>
          <w:lang w:eastAsia="zh-CN"/>
        </w:rPr>
        <w:t xml:space="preserve">In fact, </w:t>
      </w:r>
      <w:r w:rsidRPr="009549AE">
        <w:rPr>
          <w:rStyle w:val="Emphasis"/>
          <w:rFonts w:cstheme="minorBidi"/>
          <w:color w:val="000000" w:themeColor="text1"/>
          <w:highlight w:val="yellow"/>
          <w:lang w:eastAsia="zh-CN"/>
        </w:rPr>
        <w:t>normative legal thought</w:t>
      </w:r>
      <w:r w:rsidRPr="009549AE">
        <w:rPr>
          <w:rStyle w:val="Emphasis"/>
          <w:rFonts w:cstheme="minorBidi"/>
          <w:b w:val="0"/>
          <w:bCs/>
          <w:color w:val="000000" w:themeColor="text1"/>
          <w:lang w:eastAsia="zh-CN"/>
        </w:rPr>
        <w:t xml:space="preserve"> is so much in a hurry that it </w:t>
      </w:r>
      <w:r w:rsidRPr="009549AE">
        <w:rPr>
          <w:rStyle w:val="Emphasis"/>
          <w:rFonts w:cstheme="minorBidi"/>
          <w:color w:val="000000" w:themeColor="text1"/>
          <w:highlight w:val="yellow"/>
          <w:lang w:eastAsia="zh-CN"/>
        </w:rPr>
        <w:t>will tell you what to do even though there is not</w:t>
      </w:r>
      <w:r w:rsidRPr="009549AE">
        <w:rPr>
          <w:rStyle w:val="Emphasis"/>
          <w:rFonts w:cstheme="minorBidi"/>
          <w:b w:val="0"/>
          <w:bCs/>
          <w:color w:val="000000" w:themeColor="text1"/>
          <w:lang w:eastAsia="zh-CN"/>
        </w:rPr>
        <w:t xml:space="preserve"> the slightest </w:t>
      </w:r>
      <w:r w:rsidRPr="009549AE">
        <w:rPr>
          <w:rStyle w:val="Emphasis"/>
          <w:rFonts w:cstheme="minorBidi"/>
          <w:color w:val="000000" w:themeColor="text1"/>
          <w:highlight w:val="yellow"/>
          <w:lang w:eastAsia="zh-CN"/>
        </w:rPr>
        <w:t>chance that you might actually be in</w:t>
      </w:r>
      <w:r w:rsidRPr="009549AE">
        <w:rPr>
          <w:rStyle w:val="Emphasis"/>
          <w:rFonts w:cstheme="minorBidi"/>
          <w:b w:val="0"/>
          <w:bCs/>
          <w:color w:val="000000" w:themeColor="text1"/>
          <w:lang w:eastAsia="zh-CN"/>
        </w:rPr>
        <w:t xml:space="preserve"> a </w:t>
      </w:r>
      <w:r w:rsidRPr="009549AE">
        <w:rPr>
          <w:rStyle w:val="Emphasis"/>
          <w:rFonts w:cstheme="minorBidi"/>
          <w:color w:val="000000" w:themeColor="text1"/>
          <w:highlight w:val="yellow"/>
          <w:lang w:eastAsia="zh-CN"/>
        </w:rPr>
        <w:t>position to do it</w:t>
      </w:r>
      <w:r w:rsidRPr="009549AE">
        <w:rPr>
          <w:rFonts w:eastAsia="Times New Roman"/>
          <w:b/>
          <w:bCs/>
          <w:color w:val="000000" w:themeColor="text1"/>
          <w:sz w:val="14"/>
          <w:szCs w:val="26"/>
          <w:shd w:val="clear" w:color="auto" w:fill="FFFFFF"/>
          <w:lang w:eastAsia="zh-CN"/>
        </w:rPr>
        <w:t xml:space="preserve">.  For instance, when was the last time you were in a position to put the difference principle   n31 into effect, or to restructure  *179  the doctrinal corpus of the first amendment? "In the future, we should. . . ." </w:t>
      </w:r>
      <w:r w:rsidRPr="009549AE">
        <w:rPr>
          <w:rStyle w:val="Emphasis"/>
          <w:rFonts w:cstheme="minorBidi"/>
          <w:b w:val="0"/>
          <w:bCs/>
          <w:color w:val="000000" w:themeColor="text1"/>
          <w:lang w:eastAsia="zh-CN"/>
        </w:rPr>
        <w:t>When was the last time you were in a position to rule whether judges should become pragmatists, efficiency purveyors, civic republicans</w:t>
      </w:r>
      <w:r w:rsidRPr="009549AE">
        <w:rPr>
          <w:rFonts w:eastAsia="Times New Roman"/>
          <w:b/>
          <w:bCs/>
          <w:color w:val="000000" w:themeColor="text1"/>
          <w:sz w:val="14"/>
          <w:szCs w:val="26"/>
          <w:shd w:val="clear" w:color="auto" w:fill="FFFFFF"/>
          <w:lang w:eastAsia="zh-CN"/>
        </w:rPr>
        <w:t>, or Hercules surrogates?  </w:t>
      </w:r>
      <w:r w:rsidRPr="009549AE">
        <w:rPr>
          <w:rStyle w:val="Emphasis"/>
          <w:rFonts w:cstheme="minorBidi"/>
          <w:b w:val="0"/>
          <w:bCs/>
          <w:color w:val="000000" w:themeColor="text1"/>
          <w:lang w:eastAsia="zh-CN"/>
        </w:rPr>
        <w:t xml:space="preserve">Normative legal thought </w:t>
      </w:r>
      <w:r w:rsidRPr="009549AE">
        <w:rPr>
          <w:rStyle w:val="Emphasis"/>
          <w:rFonts w:cstheme="minorBidi"/>
          <w:color w:val="000000" w:themeColor="text1"/>
          <w:highlight w:val="yellow"/>
          <w:lang w:eastAsia="zh-CN"/>
        </w:rPr>
        <w:t>doesn't seem</w:t>
      </w:r>
      <w:r w:rsidRPr="009549AE">
        <w:rPr>
          <w:rStyle w:val="Emphasis"/>
          <w:rFonts w:cstheme="minorBidi"/>
          <w:b w:val="0"/>
          <w:bCs/>
          <w:color w:val="000000" w:themeColor="text1"/>
          <w:highlight w:val="yellow"/>
          <w:lang w:eastAsia="zh-CN"/>
        </w:rPr>
        <w:t xml:space="preserve"> </w:t>
      </w:r>
      <w:r w:rsidRPr="009549AE">
        <w:rPr>
          <w:rStyle w:val="Emphasis"/>
          <w:rFonts w:cstheme="minorBidi"/>
          <w:b w:val="0"/>
          <w:bCs/>
          <w:color w:val="000000" w:themeColor="text1"/>
          <w:lang w:eastAsia="zh-CN"/>
        </w:rPr>
        <w:t xml:space="preserve">overly </w:t>
      </w:r>
      <w:r w:rsidRPr="009549AE">
        <w:rPr>
          <w:rStyle w:val="Emphasis"/>
          <w:rFonts w:cstheme="minorBidi"/>
          <w:color w:val="000000" w:themeColor="text1"/>
          <w:highlight w:val="yellow"/>
          <w:lang w:eastAsia="zh-CN"/>
        </w:rPr>
        <w:t>concerned with</w:t>
      </w:r>
      <w:r w:rsidRPr="009549AE">
        <w:rPr>
          <w:rStyle w:val="Emphasis"/>
          <w:rFonts w:cstheme="minorBidi"/>
          <w:b w:val="0"/>
          <w:bCs/>
          <w:color w:val="000000" w:themeColor="text1"/>
          <w:lang w:eastAsia="zh-CN"/>
        </w:rPr>
        <w:t xml:space="preserve"> such worldly questions about the </w:t>
      </w:r>
      <w:r w:rsidRPr="009549AE">
        <w:rPr>
          <w:rStyle w:val="Emphasis"/>
          <w:rFonts w:cstheme="minorBidi"/>
          <w:color w:val="000000" w:themeColor="text1"/>
          <w:highlight w:val="yellow"/>
          <w:lang w:eastAsia="zh-CN"/>
        </w:rPr>
        <w:t>character and the effectiveness</w:t>
      </w:r>
      <w:r w:rsidRPr="009549AE">
        <w:rPr>
          <w:rStyle w:val="Emphasis"/>
          <w:rFonts w:cstheme="minorBidi"/>
          <w:b w:val="0"/>
          <w:bCs/>
          <w:color w:val="000000" w:themeColor="text1"/>
          <w:lang w:eastAsia="zh-CN"/>
        </w:rPr>
        <w:t xml:space="preserve"> of its own discourse.</w:t>
      </w:r>
      <w:r w:rsidRPr="009549AE">
        <w:rPr>
          <w:rFonts w:eastAsia="Times New Roman"/>
          <w:b/>
          <w:bCs/>
          <w:color w:val="000000" w:themeColor="text1"/>
          <w:sz w:val="14"/>
          <w:szCs w:val="26"/>
          <w:shd w:val="clear" w:color="auto" w:fill="FFFFFF"/>
          <w:lang w:eastAsia="zh-CN"/>
        </w:rPr>
        <w:t xml:space="preserve">  </w:t>
      </w:r>
      <w:r w:rsidRPr="009549AE">
        <w:rPr>
          <w:rStyle w:val="Emphasis"/>
          <w:rFonts w:cstheme="minorBidi"/>
          <w:b w:val="0"/>
          <w:bCs/>
          <w:color w:val="000000" w:themeColor="text1"/>
          <w:lang w:eastAsia="zh-CN"/>
        </w:rPr>
        <w:t>It just</w:t>
      </w:r>
      <w:r w:rsidRPr="009549AE">
        <w:rPr>
          <w:rFonts w:eastAsia="Times New Roman"/>
          <w:b/>
          <w:bCs/>
          <w:color w:val="000000" w:themeColor="text1"/>
          <w:sz w:val="14"/>
          <w:szCs w:val="26"/>
          <w:shd w:val="clear" w:color="auto" w:fill="FFFFFF"/>
          <w:lang w:eastAsia="zh-CN"/>
        </w:rPr>
        <w:t xml:space="preserve"> goes along and </w:t>
      </w:r>
      <w:r w:rsidRPr="009549AE">
        <w:rPr>
          <w:rStyle w:val="Emphasis"/>
          <w:rFonts w:cstheme="minorBidi"/>
          <w:b w:val="0"/>
          <w:bCs/>
          <w:color w:val="000000" w:themeColor="text1"/>
          <w:lang w:eastAsia="zh-CN"/>
        </w:rPr>
        <w:t>proposes, recommends, prescribes, solves</w:t>
      </w:r>
      <w:r w:rsidRPr="009549AE">
        <w:rPr>
          <w:rFonts w:eastAsia="Times New Roman"/>
          <w:b/>
          <w:bCs/>
          <w:color w:val="000000" w:themeColor="text1"/>
          <w:sz w:val="14"/>
          <w:szCs w:val="26"/>
          <w:shd w:val="clear" w:color="auto" w:fill="FFFFFF"/>
          <w:lang w:eastAsia="zh-CN"/>
        </w:rPr>
        <w:t xml:space="preserve">, and resolves.  Yet despite its obvious desire to have worldly effects, worldly consequences, </w:t>
      </w:r>
      <w:r w:rsidRPr="009549AE">
        <w:rPr>
          <w:rStyle w:val="Emphasis"/>
          <w:rFonts w:cstheme="minorBidi"/>
          <w:b w:val="0"/>
          <w:bCs/>
          <w:color w:val="000000" w:themeColor="text1"/>
        </w:rPr>
        <w:t>normative legal thought remains seemingly unconcerned that for all practical purposes, its only consumers are legal</w:t>
      </w:r>
      <w:r w:rsidRPr="009549AE">
        <w:rPr>
          <w:rStyle w:val="Emphasis"/>
          <w:rFonts w:cstheme="minorBidi"/>
          <w:color w:val="000000" w:themeColor="text1"/>
        </w:rPr>
        <w:t xml:space="preserve"> academics and perhaps a few law students -- persons who are virtually never in a position to put any of its wonderful normative advice into effect.</w:t>
      </w:r>
    </w:p>
    <w:p w14:paraId="6E34F7DB" w14:textId="77777777" w:rsidR="00305265" w:rsidRPr="009549AE" w:rsidRDefault="00305265" w:rsidP="00305265">
      <w:pPr>
        <w:pStyle w:val="Heading4"/>
        <w:spacing w:line="276" w:lineRule="auto"/>
        <w:rPr>
          <w:rStyle w:val="Emphasis"/>
          <w:rFonts w:asciiTheme="majorHAnsi" w:hAnsiTheme="majorHAnsi" w:cstheme="majorHAnsi"/>
          <w:color w:val="000000" w:themeColor="text1"/>
        </w:rPr>
      </w:pPr>
      <w:r w:rsidRPr="009549AE">
        <w:t xml:space="preserve">[2] Cruel optimism— assumes the ability for an ideal world to actualize, which allows students to generate affective bonds to that world—the inevitable non-actualization of their imagination experiment leaves students in a state of psychosis unable to understand themselves in the world—outweighs on tangibility. </w:t>
      </w:r>
    </w:p>
    <w:p w14:paraId="2CA4A7A1" w14:textId="381E43A1" w:rsidR="00305265" w:rsidRPr="009549AE" w:rsidRDefault="00305265" w:rsidP="00305265">
      <w:pPr>
        <w:pStyle w:val="Heading4"/>
        <w:spacing w:line="276" w:lineRule="auto"/>
      </w:pPr>
      <w:r w:rsidRPr="009549AE">
        <w:t>[3] Fiat harms policy-making by ignoring complexities – the AFF just assumes we can imagine some perfect world where the plan exists, when in reality there are different legal barriers, protests and unique processes that happen. This is like the AFF passing gay marriage without looking at right wing pushback. You proactively instill the mindset that change is easier than it is, undercutting grassroots pedagogy.</w:t>
      </w:r>
    </w:p>
    <w:p w14:paraId="38A5236F" w14:textId="6FDE3727" w:rsidR="009549AE" w:rsidRDefault="00D46A2F" w:rsidP="009549AE">
      <w:pPr>
        <w:pStyle w:val="Heading3"/>
      </w:pPr>
      <w:bookmarkStart w:id="1" w:name="_Hlk67492532"/>
      <w:r>
        <w:t>3</w:t>
      </w:r>
    </w:p>
    <w:p w14:paraId="32CF34EC" w14:textId="693C9338" w:rsidR="009549AE" w:rsidRPr="009549AE" w:rsidRDefault="009549AE" w:rsidP="009549AE">
      <w:pPr>
        <w:pStyle w:val="Heading4"/>
      </w:pPr>
      <w:r>
        <w:t>GCB exists and determines morality.</w:t>
      </w:r>
    </w:p>
    <w:bookmarkEnd w:id="1"/>
    <w:p w14:paraId="1C204296" w14:textId="77777777" w:rsidR="009549AE" w:rsidRDefault="009549AE" w:rsidP="009549AE">
      <w:pPr>
        <w:pStyle w:val="Heading4"/>
      </w:pPr>
      <w:r>
        <w:t>~1~ Premise 1 is that everything that exists that is not the GCB has the potential for nonexistence since they have conditions for their existence. For example, a bottle of coke is dependent on labor and plastic for its existence.</w:t>
      </w:r>
      <w:r>
        <w:br/>
        <w:t>~2~ Premise 2 is that the GCB is not dependent on any precondition because then it would not be as great as possible since the being it is dependent on would be greater than it. For example, we think humans are greater than coke because there could be no coke if there were no humans.</w:t>
      </w:r>
      <w:r>
        <w:br/>
        <w:t>~3~ Weighing: default to a belief in the GCB since disobeying the GCB’s will would be infinite badness, but irrationally following a nonexistent GCB is only instrumentally bad.</w:t>
      </w:r>
    </w:p>
    <w:p w14:paraId="1CA73A41" w14:textId="77777777" w:rsidR="009549AE" w:rsidRDefault="009549AE" w:rsidP="009549AE">
      <w:pPr>
        <w:pStyle w:val="Heading4"/>
      </w:pPr>
      <w:r>
        <w:t xml:space="preserve">Thus, the standard is consistency with the GCB’s will. The GCB’s will </w:t>
      </w:r>
      <w:proofErr w:type="gramStart"/>
      <w:r>
        <w:t>is</w:t>
      </w:r>
      <w:proofErr w:type="gramEnd"/>
      <w:r>
        <w:t xml:space="preserve"> infinitely good – goodness is definitionally greater than badness therefore the GCB’s will must be the source of the good and that impact turns </w:t>
      </w:r>
      <w:proofErr w:type="spellStart"/>
      <w:r>
        <w:t>aff</w:t>
      </w:r>
      <w:proofErr w:type="spellEnd"/>
      <w:r>
        <w:t xml:space="preserve"> theory since abuse is in the </w:t>
      </w:r>
      <w:proofErr w:type="spellStart"/>
      <w:r>
        <w:t>squo</w:t>
      </w:r>
      <w:proofErr w:type="spellEnd"/>
      <w:r>
        <w:t>.</w:t>
      </w:r>
    </w:p>
    <w:p w14:paraId="56728736" w14:textId="77777777" w:rsidR="009549AE" w:rsidRDefault="009549AE" w:rsidP="009549AE">
      <w:pPr>
        <w:pStyle w:val="Heading4"/>
      </w:pPr>
      <w:r>
        <w:t xml:space="preserve">Contention: The GCB is omnipotent since power is greater than not having power – the greatest being has control of everything. Thus, nothing can happen without the GCB willing it. The GCB willed the status quo and the GCB’s will is unconditionally good, so the status quo is perfect. Negating is the </w:t>
      </w:r>
      <w:proofErr w:type="spellStart"/>
      <w:r>
        <w:t>squo</w:t>
      </w:r>
      <w:proofErr w:type="spellEnd"/>
      <w:r>
        <w:t xml:space="preserve"> which means the GCB willed it so it’s infinitely good and you can’t provide a guarantee since it’s abstract and provide implies materiality.</w:t>
      </w:r>
    </w:p>
    <w:p w14:paraId="2D1AEBB5" w14:textId="5CF2FDFF" w:rsidR="005C1BE7" w:rsidRDefault="005C1BE7" w:rsidP="005C1BE7">
      <w:pPr>
        <w:pStyle w:val="Heading3"/>
      </w:pPr>
      <w:r>
        <w:t>4</w:t>
      </w:r>
    </w:p>
    <w:p w14:paraId="7CD14CC0" w14:textId="77777777" w:rsidR="005C1BE7" w:rsidRDefault="005C1BE7" w:rsidP="005C1BE7">
      <w:pPr>
        <w:pStyle w:val="Heading4"/>
      </w:pPr>
      <w:r>
        <w:t xml:space="preserve">Pharma innovation </w:t>
      </w:r>
      <w:r w:rsidRPr="004B406B">
        <w:rPr>
          <w:u w:val="single"/>
        </w:rPr>
        <w:t>high now</w:t>
      </w:r>
      <w:r>
        <w:t xml:space="preserve"> – monetary incentive is the </w:t>
      </w:r>
      <w:r w:rsidRPr="004B406B">
        <w:rPr>
          <w:u w:val="single"/>
        </w:rPr>
        <w:t>biggest factor</w:t>
      </w:r>
      <w:r>
        <w:t>.</w:t>
      </w:r>
    </w:p>
    <w:p w14:paraId="047A6554" w14:textId="77777777" w:rsidR="005C1BE7" w:rsidRPr="004B406B" w:rsidRDefault="005C1BE7" w:rsidP="005C1BE7">
      <w:proofErr w:type="spellStart"/>
      <w:r w:rsidRPr="00920081">
        <w:rPr>
          <w:rFonts w:eastAsiaTheme="majorEastAsia" w:cstheme="majorBidi"/>
          <w:b/>
          <w:bCs/>
          <w:sz w:val="26"/>
          <w:szCs w:val="26"/>
        </w:rPr>
        <w:t>Swagel</w:t>
      </w:r>
      <w:proofErr w:type="spellEnd"/>
      <w:r w:rsidRPr="00920081">
        <w:rPr>
          <w:rFonts w:eastAsiaTheme="majorEastAsia" w:cstheme="majorBidi"/>
          <w:b/>
          <w:bCs/>
          <w:sz w:val="26"/>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6" w:anchor="_idTextAnchor020" w:history="1">
        <w:r w:rsidRPr="004B406B">
          <w:rPr>
            <w:rStyle w:val="Hyperlink"/>
          </w:rPr>
          <w:t>https://www.cbo.goc/publication/57126#_idTextAnchor020</w:t>
        </w:r>
      </w:hyperlink>
      <w:r w:rsidRPr="004B406B">
        <w:t xml:space="preserve"> </w:t>
      </w:r>
      <w:r>
        <w:t>SJ//DA</w:t>
      </w:r>
    </w:p>
    <w:p w14:paraId="668DF97E" w14:textId="77777777" w:rsidR="005C1BE7" w:rsidRPr="00334F58" w:rsidRDefault="005C1BE7" w:rsidP="005C1BE7">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proofErr w:type="gramStart"/>
      <w:r w:rsidRPr="00334F58">
        <w:rPr>
          <w:b/>
          <w:bCs/>
          <w:u w:val="single"/>
        </w:rPr>
        <w:t>Expected</w:t>
      </w:r>
      <w:proofErr w:type="gramEnd"/>
      <w:r w:rsidRPr="00334F58">
        <w:rPr>
          <w:b/>
          <w:bCs/>
          <w:u w:val="single"/>
        </w:rPr>
        <w:t xml:space="preserve">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drugmaker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w:t>
      </w:r>
      <w:proofErr w:type="gramStart"/>
      <w:r w:rsidRPr="00334F58">
        <w:rPr>
          <w:sz w:val="16"/>
        </w:rPr>
        <w:t>exclusivity, when</w:t>
      </w:r>
      <w:proofErr w:type="gramEnd"/>
      <w:r w:rsidRPr="00334F58">
        <w:rPr>
          <w:sz w:val="16"/>
        </w:rPr>
        <w:t xml:space="preserve">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sidRPr="00334F58">
        <w:rPr>
          <w:b/>
          <w:bCs/>
          <w:u w:val="single"/>
        </w:rPr>
        <w:t xml:space="preserve">In particular, </w:t>
      </w:r>
      <w:r w:rsidRPr="004B406B">
        <w:rPr>
          <w:b/>
          <w:bCs/>
          <w:highlight w:val="green"/>
          <w:u w:val="single"/>
        </w:rPr>
        <w:t>spending</w:t>
      </w:r>
      <w:proofErr w:type="gramEnd"/>
      <w:r w:rsidRPr="004B406B">
        <w:rPr>
          <w:b/>
          <w:bCs/>
          <w:highlight w:val="green"/>
          <w:u w:val="single"/>
        </w:rPr>
        <w:t xml:space="preserve">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6FA93687" w14:textId="77777777" w:rsidR="005C1BE7" w:rsidRPr="00867226" w:rsidRDefault="005C1BE7" w:rsidP="005C1BE7"/>
    <w:p w14:paraId="499DDE7D" w14:textId="77777777" w:rsidR="005C1BE7" w:rsidRDefault="005C1BE7" w:rsidP="005C1BE7">
      <w:pPr>
        <w:pStyle w:val="Heading4"/>
      </w:pPr>
      <w:r>
        <w:t xml:space="preserve">The </w:t>
      </w:r>
      <w:proofErr w:type="spellStart"/>
      <w:r>
        <w:t>aff</w:t>
      </w:r>
      <w:proofErr w:type="spellEnd"/>
      <w:r>
        <w:t xml:space="preserve"> </w:t>
      </w:r>
      <w:r w:rsidRPr="00AB7043">
        <w:rPr>
          <w:u w:val="single"/>
        </w:rPr>
        <w:t>crushes innovation</w:t>
      </w:r>
      <w:r>
        <w:t xml:space="preserve"> in the pharma sector---incentivizes them to focus on </w:t>
      </w:r>
      <w:r w:rsidRPr="00AB7043">
        <w:rPr>
          <w:u w:val="single"/>
        </w:rPr>
        <w:t>non-important issues</w:t>
      </w:r>
      <w:r>
        <w:t>.</w:t>
      </w:r>
    </w:p>
    <w:p w14:paraId="486D4E95" w14:textId="77777777" w:rsidR="005C1BE7" w:rsidRPr="00AB7043" w:rsidRDefault="005C1BE7" w:rsidP="005C1BE7">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7" w:history="1">
        <w:r w:rsidRPr="00FE7871">
          <w:rPr>
            <w:rStyle w:val="Hyperlink"/>
          </w:rPr>
          <w:t>https://www.barrons.com/articles/big-pharma-is-not-the-tobacco-industry-51620315693</w:t>
        </w:r>
      </w:hyperlink>
      <w:r>
        <w:t>] Justin</w:t>
      </w:r>
    </w:p>
    <w:p w14:paraId="246C768F" w14:textId="77777777" w:rsidR="005C1BE7" w:rsidRDefault="005C1BE7" w:rsidP="005C1BE7">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enormous public benefits</w:t>
      </w:r>
      <w:r w:rsidRPr="00AB7043">
        <w:rPr>
          <w:sz w:val="16"/>
        </w:rPr>
        <w:t xml:space="preserve">. In fact, </w:t>
      </w:r>
      <w:r w:rsidRPr="00AB7043">
        <w:rPr>
          <w:u w:val="single"/>
        </w:rPr>
        <w:t xml:space="preserve">several of them did just that in the pandemic: </w:t>
      </w:r>
      <w:r w:rsidRPr="00AB7043">
        <w:rPr>
          <w:rStyle w:val="Emphasis"/>
          <w:highlight w:val="green"/>
        </w:rPr>
        <w:t>invested</w:t>
      </w:r>
      <w:r w:rsidRPr="00AB7043">
        <w:rPr>
          <w:rStyle w:val="Emphasis"/>
        </w:rPr>
        <w:t xml:space="preserve"> their own </w:t>
      </w:r>
      <w:r w:rsidRPr="00AB7043">
        <w:rPr>
          <w:rStyle w:val="Emphasis"/>
          <w:highlight w:val="green"/>
        </w:rPr>
        <w:t>money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AB7043">
        <w:rPr>
          <w:highlight w:val="green"/>
          <w:u w:val="single"/>
        </w:rPr>
        <w:t xml:space="preserve">funding </w:t>
      </w:r>
      <w:r w:rsidRPr="00AB7043">
        <w:rPr>
          <w:rStyle w:val="Emphasis"/>
          <w:highlight w:val="green"/>
        </w:rPr>
        <w:t>supported research</w:t>
      </w:r>
      <w:r w:rsidRPr="00AB7043">
        <w:rPr>
          <w:rStyle w:val="Emphasis"/>
        </w:rPr>
        <w:t xml:space="preserve"> and development</w:t>
      </w:r>
      <w:r w:rsidRPr="00AB7043">
        <w:rPr>
          <w:u w:val="single"/>
        </w:rPr>
        <w:t xml:space="preserve">, </w:t>
      </w:r>
      <w:r w:rsidRPr="00AB7043">
        <w:rPr>
          <w:highlight w:val="green"/>
          <w:u w:val="single"/>
        </w:rPr>
        <w:t>but companies</w:t>
      </w:r>
      <w:r w:rsidRPr="00AB7043">
        <w:rPr>
          <w:u w:val="single"/>
        </w:rPr>
        <w:t xml:space="preserve"> also </w:t>
      </w:r>
      <w:r w:rsidRPr="00AB7043">
        <w:rPr>
          <w:highlight w:val="green"/>
          <w:u w:val="single"/>
        </w:rPr>
        <w:t xml:space="preserve">brought their own </w:t>
      </w:r>
      <w:r w:rsidRPr="00AB7043">
        <w:rPr>
          <w:rStyle w:val="Emphasis"/>
          <w:highlight w:val="green"/>
        </w:rPr>
        <w:t>proprietary 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AB7043">
        <w:rPr>
          <w:rStyle w:val="Emphasis"/>
          <w:highlight w:val="green"/>
        </w:rPr>
        <w:t>waive patents</w:t>
      </w:r>
      <w:r w:rsidRPr="00AB7043">
        <w:rPr>
          <w:u w:val="single"/>
        </w:rPr>
        <w:t>—a move the Biden administration endorsed yesterday—</w:t>
      </w:r>
      <w:r w:rsidRPr="00AB7043">
        <w:rPr>
          <w:highlight w:val="green"/>
          <w:u w:val="single"/>
        </w:rPr>
        <w:t>sends</w:t>
      </w:r>
      <w:r w:rsidRPr="00AB7043">
        <w:rPr>
          <w:u w:val="single"/>
        </w:rPr>
        <w:t xml:space="preserve"> </w:t>
      </w:r>
      <w:r w:rsidRPr="00AB7043">
        <w:rPr>
          <w:rStyle w:val="Emphasis"/>
        </w:rPr>
        <w:t xml:space="preserve">exactly </w:t>
      </w:r>
      <w:r w:rsidRPr="00AB7043">
        <w:rPr>
          <w:rStyle w:val="Emphasis"/>
          <w:highlight w:val="green"/>
        </w:rPr>
        <w:t>the opposite signal</w:t>
      </w:r>
      <w:r w:rsidRPr="00AB7043">
        <w:rPr>
          <w:highlight w:val="green"/>
          <w:u w:val="single"/>
        </w:rPr>
        <w:t>. It 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AB7043">
        <w:rPr>
          <w:highlight w:val="green"/>
          <w:u w:val="single"/>
        </w:rPr>
        <w:t xml:space="preserve">instead, throw your </w:t>
      </w:r>
      <w:r w:rsidRPr="00AB7043">
        <w:rPr>
          <w:rStyle w:val="Emphasis"/>
          <w:highlight w:val="green"/>
        </w:rPr>
        <w:t>investment</w:t>
      </w:r>
      <w:r w:rsidRPr="00AB7043">
        <w:rPr>
          <w:rStyle w:val="Emphasis"/>
        </w:rPr>
        <w:t xml:space="preserve"> dollars</w:t>
      </w:r>
      <w:r w:rsidRPr="00AB7043">
        <w:rPr>
          <w:u w:val="single"/>
        </w:rPr>
        <w:t xml:space="preserve"> </w:t>
      </w:r>
      <w:r w:rsidRPr="00AB7043">
        <w:rPr>
          <w:highlight w:val="green"/>
          <w:u w:val="single"/>
        </w:rPr>
        <w:t xml:space="preserve">at the next treatment for </w:t>
      </w:r>
      <w:r w:rsidRPr="00AB7043">
        <w:rPr>
          <w:rStyle w:val="Emphasis"/>
          <w:highlight w:val="green"/>
        </w:rPr>
        <w:t>e</w:t>
      </w:r>
      <w:r w:rsidRPr="00AB7043">
        <w:rPr>
          <w:rStyle w:val="Emphasis"/>
        </w:rPr>
        <w:t xml:space="preserve">rectile </w:t>
      </w:r>
      <w:r w:rsidRPr="00AB7043">
        <w:rPr>
          <w:rStyle w:val="Emphasis"/>
          <w:highlight w:val="green"/>
        </w:rPr>
        <w:t>d</w:t>
      </w:r>
      <w:r w:rsidRPr="00AB7043">
        <w:rPr>
          <w:rStyle w:val="Emphasis"/>
        </w:rPr>
        <w:t>isfunction</w:t>
      </w:r>
      <w:r w:rsidRPr="00AB7043">
        <w:rPr>
          <w:sz w:val="16"/>
        </w:rPr>
        <w:t xml:space="preserve">, 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700D09EA" w14:textId="77777777" w:rsidR="005C1BE7" w:rsidRDefault="005C1BE7" w:rsidP="005C1BE7">
      <w:pPr>
        <w:pStyle w:val="Heading4"/>
      </w:pPr>
      <w:r>
        <w:t xml:space="preserve">Plan </w:t>
      </w:r>
      <w:r w:rsidRPr="00D60018">
        <w:rPr>
          <w:u w:val="single"/>
        </w:rPr>
        <w:t>harms innovation</w:t>
      </w:r>
      <w:r>
        <w:t xml:space="preserve">---doesn’t account for </w:t>
      </w:r>
      <w:r w:rsidRPr="00D60018">
        <w:rPr>
          <w:u w:val="single"/>
        </w:rPr>
        <w:t>future innovations</w:t>
      </w:r>
      <w:r>
        <w:t xml:space="preserve"> and </w:t>
      </w:r>
      <w:r w:rsidRPr="00D60018">
        <w:rPr>
          <w:u w:val="single"/>
        </w:rPr>
        <w:t>empirics like Zika</w:t>
      </w:r>
      <w:r>
        <w:t>.</w:t>
      </w:r>
    </w:p>
    <w:p w14:paraId="3F42382A" w14:textId="77777777" w:rsidR="005C1BE7" w:rsidRPr="00123C6C" w:rsidRDefault="005C1BE7" w:rsidP="005C1BE7">
      <w:pPr>
        <w:rPr>
          <w:i/>
          <w:iCs/>
        </w:rPr>
      </w:pPr>
      <w:proofErr w:type="spellStart"/>
      <w:r w:rsidRPr="00123C6C">
        <w:rPr>
          <w:rStyle w:val="Style13ptBold"/>
        </w:rPr>
        <w:t>Saydlowski</w:t>
      </w:r>
      <w:proofErr w:type="spellEnd"/>
      <w:r w:rsidRPr="00123C6C">
        <w:rPr>
          <w:rStyle w:val="Style13ptBold"/>
        </w:rPr>
        <w:t xml:space="preserve"> 21</w:t>
      </w:r>
      <w:r>
        <w:t xml:space="preserve"> [Rowan; 7/19//21; “</w:t>
      </w:r>
      <w:r w:rsidRPr="00123C6C">
        <w:rPr>
          <w:i/>
          <w:iCs/>
        </w:rPr>
        <w:t>Biden’s Global Innovation Rights Giveaway Poisons New Medical Breakthroughs</w:t>
      </w:r>
      <w:r>
        <w:t xml:space="preserve">,” Property Rights Alliance, </w:t>
      </w:r>
      <w:hyperlink r:id="rId8" w:history="1">
        <w:r w:rsidRPr="00FE7871">
          <w:rPr>
            <w:rStyle w:val="Hyperlink"/>
          </w:rPr>
          <w:t>https://www.propertyrightsalliance.org/news/biden-global-innovation-rights-giveaway-poisons-medical-breakthroughs/</w:t>
        </w:r>
      </w:hyperlink>
      <w:r>
        <w:t>] Justin</w:t>
      </w:r>
    </w:p>
    <w:p w14:paraId="6A717B4C" w14:textId="77777777" w:rsidR="005C1BE7" w:rsidRPr="002803D9" w:rsidRDefault="005C1BE7" w:rsidP="005C1BE7">
      <w:pPr>
        <w:rPr>
          <w:sz w:val="16"/>
        </w:rPr>
      </w:pPr>
      <w:r w:rsidRPr="00123C6C">
        <w:rPr>
          <w:u w:val="single"/>
        </w:rPr>
        <w:t xml:space="preserve">The private </w:t>
      </w:r>
      <w:r w:rsidRPr="00123C6C">
        <w:rPr>
          <w:highlight w:val="green"/>
          <w:u w:val="single"/>
        </w:rPr>
        <w:t>enterprises</w:t>
      </w:r>
      <w:r w:rsidRPr="00123C6C">
        <w:rPr>
          <w:u w:val="single"/>
        </w:rPr>
        <w:t xml:space="preserve"> that have spearheaded the research and development of the COVID-19 vaccines </w:t>
      </w:r>
      <w:r w:rsidRPr="00123C6C">
        <w:rPr>
          <w:highlight w:val="green"/>
          <w:u w:val="single"/>
        </w:rPr>
        <w:t xml:space="preserve">rely on </w:t>
      </w:r>
      <w:r w:rsidRPr="00123C6C">
        <w:rPr>
          <w:rStyle w:val="Emphasis"/>
          <w:highlight w:val="green"/>
        </w:rPr>
        <w:t>patents to ensure</w:t>
      </w:r>
      <w:r w:rsidRPr="00123C6C">
        <w:rPr>
          <w:rStyle w:val="Emphasis"/>
        </w:rPr>
        <w:t xml:space="preserve"> not only that they are produced safely and reliably by manufacturers</w:t>
      </w:r>
      <w:r w:rsidRPr="00123C6C">
        <w:rPr>
          <w:u w:val="single"/>
        </w:rPr>
        <w:t xml:space="preserve">, but also to mitigate risk and eventually to collect </w:t>
      </w:r>
      <w:r w:rsidRPr="00123C6C">
        <w:rPr>
          <w:rStyle w:val="Emphasis"/>
          <w:highlight w:val="green"/>
        </w:rPr>
        <w:t>revenue to fund</w:t>
      </w:r>
      <w:r w:rsidRPr="00123C6C">
        <w:rPr>
          <w:rStyle w:val="Emphasis"/>
        </w:rPr>
        <w:t xml:space="preserve"> future </w:t>
      </w:r>
      <w:r w:rsidRPr="00123C6C">
        <w:rPr>
          <w:rStyle w:val="Emphasis"/>
          <w:highlight w:val="green"/>
        </w:rPr>
        <w:t>innovations</w:t>
      </w:r>
      <w:r w:rsidRPr="00123C6C">
        <w:rPr>
          <w:sz w:val="16"/>
        </w:rPr>
        <w:t xml:space="preserve">, such as booster shots. Dr. </w:t>
      </w:r>
      <w:proofErr w:type="spellStart"/>
      <w:r w:rsidRPr="00123C6C">
        <w:rPr>
          <w:sz w:val="16"/>
        </w:rPr>
        <w:t>Amesh</w:t>
      </w:r>
      <w:proofErr w:type="spellEnd"/>
      <w:r w:rsidRPr="00123C6C">
        <w:rPr>
          <w:sz w:val="16"/>
        </w:rPr>
        <w:t xml:space="preserve"> Adalja, senior scholar at the Johns Hopkins Center for Health Security, says that negotiating the TRIPS waiver has already “poisoned the whole atmosphere,” as “what was one of the cornerstones of enticing companies to be involved is now not something they can rely on.” The </w:t>
      </w:r>
      <w:r w:rsidRPr="00123C6C">
        <w:rPr>
          <w:u w:val="single"/>
        </w:rPr>
        <w:t>“</w:t>
      </w:r>
      <w:r w:rsidRPr="00123C6C">
        <w:rPr>
          <w:highlight w:val="green"/>
          <w:u w:val="single"/>
        </w:rPr>
        <w:t>waiver</w:t>
      </w:r>
      <w:r w:rsidRPr="00123C6C">
        <w:rPr>
          <w:u w:val="single"/>
        </w:rPr>
        <w:t xml:space="preserve">” model was </w:t>
      </w:r>
      <w:r w:rsidRPr="00123C6C">
        <w:rPr>
          <w:rStyle w:val="Emphasis"/>
          <w:highlight w:val="green"/>
        </w:rPr>
        <w:t>applied to</w:t>
      </w:r>
      <w:r w:rsidRPr="00123C6C">
        <w:rPr>
          <w:rStyle w:val="Emphasis"/>
        </w:rPr>
        <w:t xml:space="preserve"> the </w:t>
      </w:r>
      <w:r w:rsidRPr="00123C6C">
        <w:rPr>
          <w:rStyle w:val="Emphasis"/>
          <w:highlight w:val="green"/>
        </w:rPr>
        <w:t>Zika</w:t>
      </w:r>
      <w:r w:rsidRPr="00123C6C">
        <w:rPr>
          <w:rStyle w:val="Emphasis"/>
        </w:rPr>
        <w:t xml:space="preserve"> pandemic</w:t>
      </w:r>
      <w:r w:rsidRPr="00123C6C">
        <w:rPr>
          <w:sz w:val="16"/>
        </w:rPr>
        <w:t xml:space="preserve"> by none other than senior socialist Senator Bernie Sanders. He lambasted the Trump administration for funding research by Sanofi for a Zika virus vaccine, complaining that a future patent would give the company “exclusive license to patents and thus a monopoly to sell a vaccine against the Zika virus.” </w:t>
      </w:r>
      <w:r w:rsidRPr="00123C6C">
        <w:rPr>
          <w:u w:val="single"/>
        </w:rPr>
        <w:t xml:space="preserve">Shortly afterward, the </w:t>
      </w:r>
      <w:r w:rsidRPr="00123C6C">
        <w:rPr>
          <w:highlight w:val="green"/>
          <w:u w:val="single"/>
        </w:rPr>
        <w:t xml:space="preserve">administration </w:t>
      </w:r>
      <w:r w:rsidRPr="00123C6C">
        <w:rPr>
          <w:rStyle w:val="Emphasis"/>
          <w:highlight w:val="green"/>
        </w:rPr>
        <w:t>cut funding</w:t>
      </w:r>
      <w:r w:rsidRPr="00123C6C">
        <w:rPr>
          <w:rStyle w:val="Emphasis"/>
        </w:rPr>
        <w:t xml:space="preserve"> to the program</w:t>
      </w:r>
      <w:r w:rsidRPr="00123C6C">
        <w:rPr>
          <w:u w:val="single"/>
        </w:rPr>
        <w:t xml:space="preserve"> and Sanofi quickly followed by </w:t>
      </w:r>
      <w:r w:rsidRPr="00123C6C">
        <w:rPr>
          <w:rStyle w:val="Emphasis"/>
          <w:highlight w:val="green"/>
        </w:rPr>
        <w:t>suspending its research</w:t>
      </w:r>
      <w:r w:rsidRPr="00123C6C">
        <w:rPr>
          <w:rStyle w:val="Emphasis"/>
        </w:rPr>
        <w:t xml:space="preserve"> as well</w:t>
      </w:r>
      <w:r w:rsidRPr="00123C6C">
        <w:rPr>
          <w:sz w:val="16"/>
        </w:rPr>
        <w:t xml:space="preserve">. Today, unlike for COVID-19 where in less than one year the world saw several highly effective vaccines be developed, there is still no vaccine for the Zika virus. </w:t>
      </w:r>
      <w:r w:rsidRPr="00123C6C">
        <w:rPr>
          <w:u w:val="single"/>
        </w:rPr>
        <w:t xml:space="preserve">Intellectual property rights </w:t>
      </w:r>
      <w:r w:rsidRPr="00123C6C">
        <w:rPr>
          <w:rStyle w:val="Emphasis"/>
        </w:rPr>
        <w:t>incentivize investment and mitigate risk</w:t>
      </w:r>
      <w:r w:rsidRPr="00123C6C">
        <w:rPr>
          <w:u w:val="single"/>
        </w:rPr>
        <w:t xml:space="preserve">. The Pfizer and Moderna coronavirus </w:t>
      </w:r>
      <w:r w:rsidRPr="00123C6C">
        <w:rPr>
          <w:highlight w:val="green"/>
          <w:u w:val="single"/>
        </w:rPr>
        <w:t xml:space="preserve">vaccines </w:t>
      </w:r>
      <w:r w:rsidRPr="00123C6C">
        <w:rPr>
          <w:u w:val="single"/>
        </w:rPr>
        <w:t xml:space="preserve">are the </w:t>
      </w:r>
      <w:r w:rsidRPr="00123C6C">
        <w:rPr>
          <w:rStyle w:val="Emphasis"/>
          <w:highlight w:val="green"/>
        </w:rPr>
        <w:t>result of</w:t>
      </w:r>
      <w:r w:rsidRPr="00123C6C">
        <w:rPr>
          <w:rStyle w:val="Emphasis"/>
        </w:rPr>
        <w:t xml:space="preserve"> nearly </w:t>
      </w:r>
      <w:r w:rsidRPr="00123C6C">
        <w:rPr>
          <w:rStyle w:val="Emphasis"/>
          <w:highlight w:val="green"/>
        </w:rPr>
        <w:t>twenty years of</w:t>
      </w:r>
      <w:r w:rsidRPr="00123C6C">
        <w:rPr>
          <w:rStyle w:val="Emphasis"/>
        </w:rPr>
        <w:t xml:space="preserve"> mRNA </w:t>
      </w:r>
      <w:r w:rsidRPr="00123C6C">
        <w:rPr>
          <w:rStyle w:val="Emphasis"/>
          <w:highlight w:val="green"/>
        </w:rPr>
        <w:t>research</w:t>
      </w:r>
      <w:r w:rsidRPr="00123C6C">
        <w:rPr>
          <w:sz w:val="16"/>
        </w:rPr>
        <w:t xml:space="preserve"> preceding last year’s rapid development, rigorous testing, and thorough approval process. </w:t>
      </w:r>
      <w:r w:rsidRPr="00123C6C">
        <w:rPr>
          <w:highlight w:val="green"/>
          <w:u w:val="single"/>
        </w:rPr>
        <w:t>Pfizer</w:t>
      </w:r>
      <w:r w:rsidRPr="00123C6C">
        <w:rPr>
          <w:u w:val="single"/>
        </w:rPr>
        <w:t xml:space="preserve"> alone </w:t>
      </w:r>
      <w:r w:rsidRPr="00123C6C">
        <w:rPr>
          <w:highlight w:val="green"/>
          <w:u w:val="single"/>
        </w:rPr>
        <w:t xml:space="preserve">spent </w:t>
      </w:r>
      <w:r w:rsidRPr="00123C6C">
        <w:rPr>
          <w:rStyle w:val="Emphasis"/>
          <w:highlight w:val="green"/>
        </w:rPr>
        <w:t>$9 billion on</w:t>
      </w:r>
      <w:r w:rsidRPr="00123C6C">
        <w:rPr>
          <w:rStyle w:val="Emphasis"/>
        </w:rPr>
        <w:t xml:space="preserve"> research and development</w:t>
      </w:r>
      <w:r w:rsidRPr="00123C6C">
        <w:rPr>
          <w:u w:val="single"/>
        </w:rPr>
        <w:t xml:space="preserve"> to create the vaccine that today has already inoculated tens of millions of people. The immense </w:t>
      </w:r>
      <w:r w:rsidRPr="00123C6C">
        <w:rPr>
          <w:rStyle w:val="Emphasis"/>
        </w:rPr>
        <w:t xml:space="preserve">upfront </w:t>
      </w:r>
      <w:r w:rsidRPr="00123C6C">
        <w:rPr>
          <w:rStyle w:val="Emphasis"/>
          <w:highlight w:val="green"/>
        </w:rPr>
        <w:t>investment costs</w:t>
      </w:r>
      <w:r w:rsidRPr="00123C6C">
        <w:rPr>
          <w:rStyle w:val="Emphasis"/>
        </w:rPr>
        <w:t xml:space="preserve"> are not unique to COVID-19 vaccines</w:t>
      </w:r>
      <w:r w:rsidRPr="00123C6C">
        <w:rPr>
          <w:sz w:val="16"/>
        </w:rPr>
        <w:t xml:space="preserve">; the average new medicine takes at least ten years from the time it is created to the time it enters the market, and the average research &amp; development cost is nearly $3 billion. Ultimately, only 1 out of 5,000 new medicines will win final market approval. </w:t>
      </w:r>
      <w:r w:rsidRPr="00123C6C">
        <w:rPr>
          <w:u w:val="single"/>
        </w:rPr>
        <w:t xml:space="preserve">Strong IP rights reduce the risk that </w:t>
      </w:r>
      <w:r w:rsidRPr="00123C6C">
        <w:rPr>
          <w:rStyle w:val="Emphasis"/>
        </w:rPr>
        <w:t>pharmaceutical companies bear, allowing for more new innovations to be developed</w:t>
      </w:r>
      <w:r w:rsidRPr="00123C6C">
        <w:rPr>
          <w:sz w:val="16"/>
        </w:rPr>
        <w:t>. So far, after India and South Africa revised their original proposal to include trade secrets and manufacturing processes in addition to patents and added a virtually unlimited time frame for the waiver to be active, the proposal has failed to achieve key support from the U.S. or Europe. These updates indicate that the proposal was always about whittling away intellectual property rights rather than getting vaccines into the arms of the world’s most vulnerable people.</w:t>
      </w:r>
    </w:p>
    <w:p w14:paraId="1E93FCDC" w14:textId="77777777" w:rsidR="005C1BE7" w:rsidRDefault="005C1BE7" w:rsidP="005C1BE7">
      <w:pPr>
        <w:pStyle w:val="Heading4"/>
      </w:pPr>
      <w:r>
        <w:t xml:space="preserve">Pharma Innovation </w:t>
      </w:r>
      <w:r>
        <w:rPr>
          <w:u w:val="single"/>
        </w:rPr>
        <w:t>prevents Extinction</w:t>
      </w:r>
      <w:r>
        <w:t xml:space="preserve"> – checks </w:t>
      </w:r>
      <w:r>
        <w:rPr>
          <w:u w:val="single"/>
        </w:rPr>
        <w:t>new diseases</w:t>
      </w:r>
      <w:r>
        <w:t>.</w:t>
      </w:r>
    </w:p>
    <w:p w14:paraId="2E584D21" w14:textId="77777777" w:rsidR="005C1BE7" w:rsidRPr="00343733" w:rsidRDefault="005C1BE7" w:rsidP="005C1BE7">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0C93B03A" w14:textId="77777777" w:rsidR="005C1BE7" w:rsidRPr="00610247" w:rsidRDefault="005C1BE7" w:rsidP="005C1BE7">
      <w:pPr>
        <w:rPr>
          <w:rFonts w:eastAsia="Calibri"/>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w:t>
      </w:r>
      <w:proofErr w:type="spellStart"/>
      <w:r w:rsidRPr="00343733">
        <w:rPr>
          <w:rFonts w:eastAsia="Calibri"/>
          <w:sz w:val="16"/>
        </w:rPr>
        <w:t>tor</w:t>
      </w:r>
      <w:proofErr w:type="spellEnd"/>
      <w:r w:rsidRPr="00343733">
        <w:rPr>
          <w:rFonts w:eastAsia="Calibri"/>
          <w:sz w:val="16"/>
        </w:rPr>
        <w:t xml:space="preserve"> many </w:t>
      </w:r>
      <w:proofErr w:type="gramStart"/>
      <w:r w:rsidRPr="00343733">
        <w:rPr>
          <w:rFonts w:eastAsia="Calibri"/>
          <w:sz w:val="16"/>
        </w:rPr>
        <w:t>in particular morally</w:t>
      </w:r>
      <w:proofErr w:type="gramEnd"/>
      <w:r w:rsidRPr="00343733">
        <w:rPr>
          <w:rFonts w:eastAsia="Calibri"/>
          <w:sz w:val="16"/>
        </w:rPr>
        <w:t xml:space="preserve">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w:t>
      </w:r>
      <w:proofErr w:type="spellStart"/>
      <w:r w:rsidRPr="00343733">
        <w:rPr>
          <w:rFonts w:eastAsia="Calibri"/>
          <w:sz w:val="16"/>
        </w:rPr>
        <w:t>ical</w:t>
      </w:r>
      <w:proofErr w:type="spellEnd"/>
      <w:r w:rsidRPr="00343733">
        <w:rPr>
          <w:rFonts w:eastAsia="Calibri"/>
          <w:sz w:val="16"/>
        </w:rPr>
        <w:t xml:space="preserve"> devices (i.e., if one is of the view that the allure of </w:t>
      </w:r>
      <w:r w:rsidRPr="00F106F9">
        <w:rPr>
          <w:rStyle w:val="StyleThickunderline1"/>
          <w:b/>
          <w:bCs/>
          <w:highlight w:val="green"/>
        </w:rPr>
        <w:t>profit is</w:t>
      </w:r>
      <w:r w:rsidRPr="00343733">
        <w:rPr>
          <w:rStyle w:val="StyleThickunderline1"/>
          <w:b/>
          <w:bCs/>
        </w:rPr>
        <w:t xml:space="preserve"> 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 xml:space="preserve">enhance the creative use of available resources in the pursuit of </w:t>
      </w:r>
      <w:proofErr w:type="spellStart"/>
      <w:r w:rsidRPr="00343733">
        <w:rPr>
          <w:rStyle w:val="StyleThickunderline1"/>
        </w:rPr>
        <w:t>phar-maceutical</w:t>
      </w:r>
      <w:proofErr w:type="spellEnd"/>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F106F9">
        <w:rPr>
          <w:rStyle w:val="StyleThickunderline1"/>
          <w:highlight w:val="green"/>
        </w:rPr>
        <w:t>in a</w:t>
      </w:r>
      <w:r w:rsidRPr="00343733">
        <w:rPr>
          <w:rStyle w:val="StyleThickunderline1"/>
        </w:rPr>
        <w:t>n ever-</w:t>
      </w:r>
      <w:r w:rsidRPr="00F106F9">
        <w:rPr>
          <w:rStyle w:val="StyleThickunderline1"/>
          <w:highlight w:val="green"/>
        </w:rPr>
        <w:t>changing and</w:t>
      </w:r>
      <w:r w:rsidRPr="00343733">
        <w:rPr>
          <w:rStyle w:val="StyleThickunderline1"/>
        </w:rPr>
        <w:t xml:space="preserve"> always </w:t>
      </w:r>
      <w:r w:rsidRPr="00F106F9">
        <w:rPr>
          <w:rStyle w:val="StyleThickunderline1"/>
          <w:highlight w:val="green"/>
        </w:rPr>
        <w:t xml:space="preserve">dangerous environment in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F106F9">
        <w:rPr>
          <w:rStyle w:val="StyleThickunderline1"/>
          <w:highlight w:val="green"/>
        </w:rPr>
        <w:t xml:space="preserve">at any time 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343733">
        <w:rPr>
          <w:rFonts w:eastAsia="Calibri"/>
          <w:sz w:val="16"/>
        </w:rPr>
        <w:t xml:space="preserve">. One should indeed be of the view </w:t>
      </w:r>
      <w:r w:rsidRPr="00343733">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18DC4E41" w14:textId="77777777" w:rsidR="005C1BE7" w:rsidRDefault="005C1BE7" w:rsidP="005C1BE7">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56B2DB65" w14:textId="77777777" w:rsidR="005C1BE7" w:rsidRPr="00CB1B2A" w:rsidRDefault="005C1BE7" w:rsidP="005C1BE7">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26978BFB" w14:textId="77777777" w:rsidR="005C1BE7" w:rsidRPr="00D46A2F" w:rsidRDefault="005C1BE7" w:rsidP="005C1BE7">
      <w:pPr>
        <w:rPr>
          <w:u w:val="single"/>
        </w:rPr>
      </w:pPr>
      <w:r w:rsidRPr="00343733">
        <w:rPr>
          <w:u w:val="single"/>
        </w:rPr>
        <w:t xml:space="preserve">Fostering Industries to Counter Global Problems The </w:t>
      </w:r>
      <w:r w:rsidRPr="00F106F9">
        <w:rPr>
          <w:highlight w:val="green"/>
          <w:u w:val="single"/>
        </w:rPr>
        <w:t>life sciences</w:t>
      </w:r>
      <w:r w:rsidRPr="00343733">
        <w:rPr>
          <w:u w:val="single"/>
        </w:rPr>
        <w:t xml:space="preserve"> </w:t>
      </w:r>
      <w:r w:rsidRPr="00F106F9">
        <w:rPr>
          <w:highlight w:val="green"/>
          <w:u w:val="single"/>
        </w:rPr>
        <w:t xml:space="preserve">have applications </w:t>
      </w:r>
      <w:r w:rsidRPr="00343733">
        <w:rPr>
          <w:u w:val="single"/>
        </w:rPr>
        <w:t xml:space="preserve">in areas that range far </w:t>
      </w:r>
      <w:r w:rsidRPr="00F106F9">
        <w:rPr>
          <w:highlight w:val="green"/>
          <w:u w:val="single"/>
        </w:rPr>
        <w:t>beyond human health</w:t>
      </w:r>
      <w:r w:rsidRPr="00343733">
        <w:rPr>
          <w:u w:val="single"/>
        </w:rPr>
        <w:t xml:space="preserve">. Life-science based approaches could </w:t>
      </w:r>
      <w:r w:rsidRPr="00F106F9">
        <w:rPr>
          <w:b/>
          <w:bCs/>
          <w:highlight w:val="green"/>
          <w:u w:val="single"/>
        </w:rPr>
        <w:t>contribute to advances in</w:t>
      </w:r>
      <w:r w:rsidRPr="00343733">
        <w:rPr>
          <w:u w:val="single"/>
        </w:rPr>
        <w:t xml:space="preserve"> many industries, </w:t>
      </w:r>
      <w:proofErr w:type="gramStart"/>
      <w:r w:rsidRPr="00343733">
        <w:rPr>
          <w:u w:val="single"/>
        </w:rPr>
        <w:t xml:space="preserve">from </w:t>
      </w:r>
      <w:r w:rsidRPr="00F106F9">
        <w:rPr>
          <w:rStyle w:val="Emphasis"/>
          <w:sz w:val="24"/>
          <w:highlight w:val="green"/>
        </w:rPr>
        <w:t>energy production</w:t>
      </w:r>
      <w:r w:rsidRPr="00F106F9">
        <w:rPr>
          <w:highlight w:val="green"/>
          <w:u w:val="single"/>
        </w:rPr>
        <w:t xml:space="preserve"> and </w:t>
      </w:r>
      <w:r w:rsidRPr="00F106F9">
        <w:rPr>
          <w:rStyle w:val="Emphasis"/>
          <w:sz w:val="24"/>
          <w:highlight w:val="green"/>
        </w:rPr>
        <w:t>pollution remediation</w:t>
      </w:r>
      <w:r w:rsidRPr="00343733">
        <w:rPr>
          <w:u w:val="single"/>
        </w:rPr>
        <w:t>,</w:t>
      </w:r>
      <w:proofErr w:type="gramEnd"/>
      <w:r w:rsidRPr="00343733">
        <w:rPr>
          <w:u w:val="single"/>
        </w:rPr>
        <w:t xml:space="preserve"> to clean manufacturing and the production of new biologically inspired materials. In fact, biological systems could provide the basis for new products, </w:t>
      </w:r>
      <w:proofErr w:type="gramStart"/>
      <w:r w:rsidRPr="00343733">
        <w:rPr>
          <w:u w:val="single"/>
        </w:rPr>
        <w:t>services</w:t>
      </w:r>
      <w:proofErr w:type="gramEnd"/>
      <w:r w:rsidRPr="00343733">
        <w:rPr>
          <w:u w:val="single"/>
        </w:rPr>
        <w:t xml:space="preserve"> and industries that we cannot yet imagine</w:t>
      </w:r>
      <w:r w:rsidRPr="00343733">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43733">
        <w:rPr>
          <w:u w:val="single"/>
        </w:rPr>
        <w:t xml:space="preserve">biological systems could be used </w:t>
      </w:r>
      <w:r w:rsidRPr="00F106F9">
        <w:rPr>
          <w:highlight w:val="green"/>
          <w:u w:val="single"/>
        </w:rPr>
        <w:t xml:space="preserve">to </w:t>
      </w:r>
      <w:r w:rsidRPr="00F106F9">
        <w:rPr>
          <w:rStyle w:val="Emphasis"/>
          <w:sz w:val="24"/>
          <w:highlight w:val="green"/>
        </w:rPr>
        <w:t>help manage climate change.</w:t>
      </w:r>
      <w:r w:rsidRPr="00343733">
        <w:rPr>
          <w:u w:val="single"/>
        </w:rPr>
        <w:t xml:space="preserve"> </w:t>
      </w:r>
      <w:r w:rsidRPr="00343733">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43733">
        <w:rPr>
          <w:u w:val="single"/>
        </w:rPr>
        <w:t xml:space="preserve">Fraley said that </w:t>
      </w:r>
      <w:r w:rsidRPr="00F106F9">
        <w:rPr>
          <w:rStyle w:val="Emphasis"/>
          <w:sz w:val="24"/>
          <w:highlight w:val="green"/>
        </w:rPr>
        <w:t>the global ag</w:t>
      </w:r>
      <w:r w:rsidRPr="00343733">
        <w:rPr>
          <w:rStyle w:val="Emphasis"/>
          <w:sz w:val="24"/>
        </w:rPr>
        <w:t xml:space="preserve">ricultural </w:t>
      </w:r>
      <w:r w:rsidRPr="00F106F9">
        <w:rPr>
          <w:rStyle w:val="Emphasis"/>
          <w:sz w:val="24"/>
          <w:highlight w:val="green"/>
        </w:rPr>
        <w:t>system</w:t>
      </w:r>
      <w:r w:rsidRPr="00F106F9">
        <w:rPr>
          <w:highlight w:val="green"/>
          <w:u w:val="single"/>
        </w:rPr>
        <w:t xml:space="preserve"> needs to</w:t>
      </w:r>
      <w:r w:rsidRPr="00343733">
        <w:rPr>
          <w:u w:val="single"/>
        </w:rPr>
        <w:t xml:space="preserve"> adopt the goal of </w:t>
      </w:r>
      <w:r w:rsidRPr="00F106F9">
        <w:rPr>
          <w:highlight w:val="green"/>
          <w:u w:val="single"/>
        </w:rPr>
        <w:t>doubl</w:t>
      </w:r>
      <w:r w:rsidRPr="00343733">
        <w:rPr>
          <w:u w:val="single"/>
        </w:rPr>
        <w:t xml:space="preserve">ing the current yield of </w:t>
      </w:r>
      <w:r w:rsidRPr="00F106F9">
        <w:rPr>
          <w:b/>
          <w:bCs/>
          <w:highlight w:val="green"/>
          <w:u w:val="single"/>
        </w:rPr>
        <w:t>crops while reducing</w:t>
      </w:r>
      <w:r w:rsidRPr="00343733">
        <w:rPr>
          <w:b/>
          <w:bCs/>
          <w:u w:val="single"/>
        </w:rPr>
        <w:t xml:space="preserve"> key inputs like pesticides, </w:t>
      </w:r>
      <w:r w:rsidRPr="00F106F9">
        <w:rPr>
          <w:b/>
          <w:bCs/>
          <w:highlight w:val="green"/>
          <w:u w:val="single"/>
        </w:rPr>
        <w:t>fertilizers, and water</w:t>
      </w:r>
      <w:r w:rsidRPr="00343733">
        <w:rPr>
          <w:b/>
          <w:bCs/>
          <w:u w:val="single"/>
        </w:rPr>
        <w:t xml:space="preserve"> </w:t>
      </w:r>
      <w:r w:rsidRPr="00343733">
        <w:rPr>
          <w:u w:val="single"/>
        </w:rPr>
        <w:t>by one third</w:t>
      </w:r>
      <w:r w:rsidRPr="00343733">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43733">
        <w:rPr>
          <w:u w:val="single"/>
        </w:rPr>
        <w:t xml:space="preserve">And </w:t>
      </w:r>
      <w:r w:rsidRPr="00343733">
        <w:rPr>
          <w:rStyle w:val="Emphasis"/>
          <w:sz w:val="24"/>
        </w:rPr>
        <w:t>all people need and deserve secure access to food supplies</w:t>
      </w:r>
      <w:r w:rsidRPr="00343733">
        <w:rPr>
          <w:u w:val="single"/>
        </w:rPr>
        <w:t xml:space="preserve">. Continued progress will require both </w:t>
      </w:r>
      <w:r w:rsidRPr="00343733">
        <w:rPr>
          <w:rStyle w:val="Emphasis"/>
          <w:sz w:val="24"/>
        </w:rPr>
        <w:t>basic and applied research</w:t>
      </w:r>
      <w:r w:rsidRPr="00343733">
        <w:rPr>
          <w:u w:val="single"/>
        </w:rPr>
        <w:t xml:space="preserve">, </w:t>
      </w:r>
      <w:r w:rsidRPr="00343733">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343733">
        <w:rPr>
          <w:u w:val="single"/>
        </w:rPr>
        <w:t xml:space="preserve">In the past decade, </w:t>
      </w:r>
      <w:r w:rsidRPr="00F106F9">
        <w:rPr>
          <w:highlight w:val="green"/>
          <w:u w:val="single"/>
        </w:rPr>
        <w:t>new tools</w:t>
      </w:r>
      <w:r w:rsidRPr="00343733">
        <w:rPr>
          <w:u w:val="single"/>
        </w:rPr>
        <w:t xml:space="preserve"> have become available to </w:t>
      </w:r>
      <w:r w:rsidRPr="00F106F9">
        <w:rPr>
          <w:highlight w:val="green"/>
          <w:u w:val="single"/>
        </w:rPr>
        <w:t>explore</w:t>
      </w:r>
      <w:r w:rsidRPr="00343733">
        <w:rPr>
          <w:u w:val="single"/>
        </w:rPr>
        <w:t xml:space="preserve"> the </w:t>
      </w:r>
      <w:r w:rsidRPr="00F106F9">
        <w:rPr>
          <w:highlight w:val="green"/>
          <w:u w:val="single"/>
        </w:rPr>
        <w:t>microbial processes that</w:t>
      </w:r>
      <w:r w:rsidRPr="00343733">
        <w:rPr>
          <w:u w:val="single"/>
        </w:rPr>
        <w:t xml:space="preserve"> </w:t>
      </w:r>
      <w:r w:rsidRPr="00F106F9">
        <w:rPr>
          <w:highlight w:val="green"/>
          <w:u w:val="single"/>
        </w:rPr>
        <w:t xml:space="preserve">drive the </w:t>
      </w:r>
      <w:r w:rsidRPr="00F106F9">
        <w:rPr>
          <w:b/>
          <w:bCs/>
          <w:highlight w:val="green"/>
          <w:u w:val="single"/>
        </w:rPr>
        <w:t>chemistry of the oceans</w:t>
      </w:r>
      <w:r w:rsidRPr="00343733">
        <w:rPr>
          <w:u w:val="single"/>
        </w:rPr>
        <w:t xml:space="preserve">, observed David Kingsbury, Chief Program Officer for Science at the </w:t>
      </w:r>
      <w:proofErr w:type="gramStart"/>
      <w:r w:rsidRPr="00343733">
        <w:rPr>
          <w:u w:val="single"/>
        </w:rPr>
        <w:t>Gordon</w:t>
      </w:r>
      <w:proofErr w:type="gramEnd"/>
      <w:r w:rsidRPr="00343733">
        <w:rPr>
          <w:u w:val="single"/>
        </w:rPr>
        <w:t xml:space="preserve"> and Betty Moore Foundation. </w:t>
      </w:r>
      <w:r w:rsidRPr="00F106F9">
        <w:rPr>
          <w:highlight w:val="green"/>
          <w:u w:val="single"/>
        </w:rPr>
        <w:t xml:space="preserve">These </w:t>
      </w:r>
      <w:r w:rsidRPr="00343733">
        <w:rPr>
          <w:u w:val="single"/>
        </w:rPr>
        <w:t xml:space="preserve">technologies have </w:t>
      </w:r>
      <w:r w:rsidRPr="00F106F9">
        <w:rPr>
          <w:highlight w:val="green"/>
          <w:u w:val="single"/>
        </w:rPr>
        <w:t>revealed</w:t>
      </w:r>
      <w:r w:rsidRPr="00343733">
        <w:rPr>
          <w:u w:val="single"/>
        </w:rPr>
        <w:t xml:space="preserve"> that a large proportion of </w:t>
      </w:r>
      <w:r w:rsidRPr="00343733">
        <w:rPr>
          <w:rStyle w:val="Emphasis"/>
          <w:sz w:val="24"/>
        </w:rPr>
        <w:t>the planet’s</w:t>
      </w:r>
      <w:r w:rsidRPr="00F106F9">
        <w:rPr>
          <w:rStyle w:val="Emphasis"/>
          <w:sz w:val="24"/>
          <w:highlight w:val="green"/>
        </w:rPr>
        <w:t xml:space="preserve"> genetic diversity</w:t>
      </w:r>
      <w:r w:rsidRPr="00343733">
        <w:rPr>
          <w:u w:val="single"/>
        </w:rPr>
        <w:t xml:space="preserve"> resides in the oceans. In addition, many organisms in the oceans readily exchange genes, creating evolutionary forces that can have global effects. The oceans are currently under great stress</w:t>
      </w:r>
      <w:r w:rsidRPr="00343733">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343733">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F106F9">
        <w:rPr>
          <w:rStyle w:val="Emphasis"/>
          <w:sz w:val="24"/>
          <w:highlight w:val="green"/>
        </w:rPr>
        <w:t>If we are not careful, we are not going to have a sustainable planet to live on,</w:t>
      </w:r>
      <w:r w:rsidRPr="00343733">
        <w:rPr>
          <w:u w:val="single"/>
        </w:rPr>
        <w:t>” said Kingsbury</w:t>
      </w:r>
      <w:r w:rsidRPr="00CB1B2A">
        <w:rPr>
          <w:u w:val="single"/>
        </w:rPr>
        <w:t>. Only by understanding the basic biological processes at work in the oceans can humans live sustainably on earth.</w:t>
      </w:r>
    </w:p>
    <w:p w14:paraId="1EE1F14E" w14:textId="77777777" w:rsidR="005C1BE7" w:rsidRPr="00D46A2F" w:rsidRDefault="005C1BE7" w:rsidP="005C1BE7"/>
    <w:bookmarkEnd w:id="0"/>
    <w:p w14:paraId="7BDFA15A" w14:textId="77777777" w:rsidR="00F45224" w:rsidRPr="00F45224" w:rsidRDefault="00F45224" w:rsidP="00F45224"/>
    <w:sectPr w:rsidR="00F45224" w:rsidRPr="00F452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8213E"/>
    <w:rsid w:val="000139A3"/>
    <w:rsid w:val="00065619"/>
    <w:rsid w:val="00100833"/>
    <w:rsid w:val="00104529"/>
    <w:rsid w:val="00105942"/>
    <w:rsid w:val="00107396"/>
    <w:rsid w:val="00111950"/>
    <w:rsid w:val="00144A4C"/>
    <w:rsid w:val="00176AB0"/>
    <w:rsid w:val="00177B7D"/>
    <w:rsid w:val="0018322D"/>
    <w:rsid w:val="001B5776"/>
    <w:rsid w:val="001E527A"/>
    <w:rsid w:val="001F78CE"/>
    <w:rsid w:val="00251FC7"/>
    <w:rsid w:val="002855A7"/>
    <w:rsid w:val="002B146A"/>
    <w:rsid w:val="002B5E17"/>
    <w:rsid w:val="003006D5"/>
    <w:rsid w:val="00305265"/>
    <w:rsid w:val="00315690"/>
    <w:rsid w:val="00316B75"/>
    <w:rsid w:val="00325646"/>
    <w:rsid w:val="003460F2"/>
    <w:rsid w:val="0038158C"/>
    <w:rsid w:val="0038213E"/>
    <w:rsid w:val="003902BA"/>
    <w:rsid w:val="003A09E2"/>
    <w:rsid w:val="00407037"/>
    <w:rsid w:val="004605D6"/>
    <w:rsid w:val="004C60E8"/>
    <w:rsid w:val="004E3579"/>
    <w:rsid w:val="004E728B"/>
    <w:rsid w:val="004F39E0"/>
    <w:rsid w:val="00537BD5"/>
    <w:rsid w:val="0057268A"/>
    <w:rsid w:val="005C1BE7"/>
    <w:rsid w:val="005D0EED"/>
    <w:rsid w:val="005D2912"/>
    <w:rsid w:val="005F0D3D"/>
    <w:rsid w:val="006065BD"/>
    <w:rsid w:val="00645FA9"/>
    <w:rsid w:val="00647866"/>
    <w:rsid w:val="00665003"/>
    <w:rsid w:val="006A2AD0"/>
    <w:rsid w:val="006C2375"/>
    <w:rsid w:val="006D4ECC"/>
    <w:rsid w:val="00722258"/>
    <w:rsid w:val="007243E5"/>
    <w:rsid w:val="00766EA0"/>
    <w:rsid w:val="007A2226"/>
    <w:rsid w:val="007F5B66"/>
    <w:rsid w:val="0080504A"/>
    <w:rsid w:val="00823A1C"/>
    <w:rsid w:val="00845B9D"/>
    <w:rsid w:val="00860984"/>
    <w:rsid w:val="008B3ECB"/>
    <w:rsid w:val="008B4E85"/>
    <w:rsid w:val="008C1B2E"/>
    <w:rsid w:val="0091627E"/>
    <w:rsid w:val="009549AE"/>
    <w:rsid w:val="0097032B"/>
    <w:rsid w:val="009D2EAD"/>
    <w:rsid w:val="009D54B2"/>
    <w:rsid w:val="009E1922"/>
    <w:rsid w:val="009F761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214E"/>
    <w:rsid w:val="00C9604F"/>
    <w:rsid w:val="00CA19AA"/>
    <w:rsid w:val="00CC5298"/>
    <w:rsid w:val="00CD736E"/>
    <w:rsid w:val="00CD798D"/>
    <w:rsid w:val="00CE161E"/>
    <w:rsid w:val="00CF59A8"/>
    <w:rsid w:val="00D325A9"/>
    <w:rsid w:val="00D36A8A"/>
    <w:rsid w:val="00D46A2F"/>
    <w:rsid w:val="00D61409"/>
    <w:rsid w:val="00D6691E"/>
    <w:rsid w:val="00D71170"/>
    <w:rsid w:val="00DA1C92"/>
    <w:rsid w:val="00DA25D4"/>
    <w:rsid w:val="00DA6538"/>
    <w:rsid w:val="00E15E75"/>
    <w:rsid w:val="00E5262C"/>
    <w:rsid w:val="00EC7DC4"/>
    <w:rsid w:val="00ED30CF"/>
    <w:rsid w:val="00F176EF"/>
    <w:rsid w:val="00F45224"/>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72346"/>
  <w15:chartTrackingRefBased/>
  <w15:docId w15:val="{E37CAEB9-8D87-4982-9C2A-AFAF56EE7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8213E"/>
    <w:rPr>
      <w:rFonts w:ascii="Calibri" w:hAnsi="Calibri" w:cs="Calibri"/>
      <w:sz w:val="28"/>
    </w:rPr>
  </w:style>
  <w:style w:type="paragraph" w:styleId="Heading1">
    <w:name w:val="heading 1"/>
    <w:aliases w:val="Pocket"/>
    <w:basedOn w:val="Normal"/>
    <w:next w:val="Normal"/>
    <w:link w:val="Heading1Char"/>
    <w:qFormat/>
    <w:rsid w:val="003821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8213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8213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Car, Ch"/>
    <w:basedOn w:val="Normal"/>
    <w:next w:val="Normal"/>
    <w:link w:val="Heading4Char"/>
    <w:uiPriority w:val="3"/>
    <w:unhideWhenUsed/>
    <w:qFormat/>
    <w:rsid w:val="0038213E"/>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3821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213E"/>
  </w:style>
  <w:style w:type="character" w:customStyle="1" w:styleId="Heading1Char">
    <w:name w:val="Heading 1 Char"/>
    <w:aliases w:val="Pocket Char"/>
    <w:basedOn w:val="DefaultParagraphFont"/>
    <w:link w:val="Heading1"/>
    <w:rsid w:val="0038213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8213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8213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38213E"/>
    <w:rPr>
      <w:rFonts w:ascii="Calibri" w:eastAsiaTheme="majorEastAsia" w:hAnsi="Calibri" w:cstheme="majorBidi"/>
      <w:b/>
      <w:iCs/>
      <w:sz w:val="28"/>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B"/>
    <w:basedOn w:val="DefaultParagraphFont"/>
    <w:link w:val="textbold"/>
    <w:uiPriority w:val="7"/>
    <w:qFormat/>
    <w:rsid w:val="0038213E"/>
    <w:rPr>
      <w:rFonts w:ascii="Calibri" w:hAnsi="Calibri" w:cs="Calibri"/>
      <w:b/>
      <w:i w:val="0"/>
      <w:iCs/>
      <w:sz w:val="28"/>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8213E"/>
    <w:rPr>
      <w:b/>
      <w:bCs/>
      <w:sz w:val="28"/>
      <w:u w:val="none"/>
    </w:rPr>
  </w:style>
  <w:style w:type="character" w:customStyle="1" w:styleId="StyleUnderline">
    <w:name w:val="Style Underline"/>
    <w:aliases w:val="Underline"/>
    <w:basedOn w:val="DefaultParagraphFont"/>
    <w:uiPriority w:val="6"/>
    <w:qFormat/>
    <w:rsid w:val="0038213E"/>
    <w:rPr>
      <w:b w:val="0"/>
      <w:sz w:val="28"/>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C"/>
    <w:basedOn w:val="DefaultParagraphFont"/>
    <w:uiPriority w:val="99"/>
    <w:unhideWhenUsed/>
    <w:rsid w:val="0038213E"/>
    <w:rPr>
      <w:color w:val="auto"/>
      <w:u w:val="none"/>
    </w:rPr>
  </w:style>
  <w:style w:type="character" w:styleId="FollowedHyperlink">
    <w:name w:val="FollowedHyperlink"/>
    <w:basedOn w:val="DefaultParagraphFont"/>
    <w:uiPriority w:val="99"/>
    <w:semiHidden/>
    <w:unhideWhenUsed/>
    <w:rsid w:val="0038213E"/>
    <w:rPr>
      <w:color w:val="auto"/>
      <w:u w:val="none"/>
    </w:rPr>
  </w:style>
  <w:style w:type="paragraph" w:styleId="NormalWeb">
    <w:name w:val="Normal (Web)"/>
    <w:basedOn w:val="Normal"/>
    <w:uiPriority w:val="99"/>
    <w:unhideWhenUsed/>
    <w:rsid w:val="00305265"/>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extbold">
    <w:name w:val="text bold"/>
    <w:basedOn w:val="Normal"/>
    <w:link w:val="Emphasis"/>
    <w:autoRedefine/>
    <w:uiPriority w:val="7"/>
    <w:qFormat/>
    <w:rsid w:val="00305265"/>
    <w:pPr>
      <w:jc w:val="both"/>
    </w:pPr>
    <w:rPr>
      <w:b/>
      <w:iCs/>
      <w:u w:val="single"/>
    </w:rPr>
  </w:style>
  <w:style w:type="character" w:customStyle="1" w:styleId="StyleThickunderline1">
    <w:name w:val="Style Thick underline1"/>
    <w:basedOn w:val="DefaultParagraphFont"/>
    <w:rsid w:val="00D46A2F"/>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2741968">
      <w:bodyDiv w:val="1"/>
      <w:marLeft w:val="0"/>
      <w:marRight w:val="0"/>
      <w:marTop w:val="0"/>
      <w:marBottom w:val="0"/>
      <w:divBdr>
        <w:top w:val="none" w:sz="0" w:space="0" w:color="auto"/>
        <w:left w:val="none" w:sz="0" w:space="0" w:color="auto"/>
        <w:bottom w:val="none" w:sz="0" w:space="0" w:color="auto"/>
        <w:right w:val="none" w:sz="0" w:space="0" w:color="auto"/>
      </w:divBdr>
    </w:div>
    <w:div w:id="2142258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pertyrightsalliance.org/news/biden-global-innovation-rights-giveaway-poisons-medical-breakthroughs/" TargetMode="External"/><Relationship Id="rId3" Type="http://schemas.openxmlformats.org/officeDocument/2006/relationships/styles" Target="styles.xml"/><Relationship Id="rId7" Type="http://schemas.openxmlformats.org/officeDocument/2006/relationships/hyperlink" Target="https://www.barrons.com/articles/big-pharma-is-not-the-tobacco-industry-5162031569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bo.goc/publication/57126"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122</TotalTime>
  <Pages>1</Pages>
  <Words>4469</Words>
  <Characters>25479</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Naaman Wei</dc:creator>
  <cp:keywords>5.1.1</cp:keywords>
  <dc:description/>
  <cp:lastModifiedBy>Naaman Wei 魏弘维</cp:lastModifiedBy>
  <cp:revision>7</cp:revision>
  <dcterms:created xsi:type="dcterms:W3CDTF">2021-09-04T21:07:00Z</dcterms:created>
  <dcterms:modified xsi:type="dcterms:W3CDTF">2021-09-04T23:25:00Z</dcterms:modified>
</cp:coreProperties>
</file>