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06CAB" w14:textId="77777777" w:rsidR="00D46DBE" w:rsidRPr="00D46DBE" w:rsidRDefault="00D46DBE" w:rsidP="00D46DBE"/>
    <w:p w14:paraId="300B9C08" w14:textId="26FA84BF" w:rsidR="00E74409" w:rsidRPr="009A404C" w:rsidRDefault="00E74409" w:rsidP="00E74409">
      <w:pPr>
        <w:pStyle w:val="Heading2"/>
      </w:pPr>
      <w:r>
        <w:lastRenderedPageBreak/>
        <w:t>1AC</w:t>
      </w:r>
    </w:p>
    <w:p w14:paraId="486DBA8B" w14:textId="77777777" w:rsidR="00E74409" w:rsidRPr="0028543A" w:rsidRDefault="00E74409" w:rsidP="00E74409">
      <w:pPr>
        <w:pStyle w:val="Heading3"/>
      </w:pPr>
      <w:r w:rsidRPr="0028543A">
        <w:lastRenderedPageBreak/>
        <w:t>1AC – Framing</w:t>
      </w:r>
    </w:p>
    <w:p w14:paraId="349A45F5" w14:textId="77777777" w:rsidR="00E74409" w:rsidRDefault="00E74409" w:rsidP="00E74409">
      <w:pPr>
        <w:pStyle w:val="Heading4"/>
      </w:pPr>
      <w:r w:rsidRPr="0028543A">
        <w:t xml:space="preserve">The meta ethic is bindingness </w:t>
      </w:r>
      <w:r>
        <w:t>–</w:t>
      </w:r>
      <w:r w:rsidRPr="0028543A">
        <w:t xml:space="preserve"> </w:t>
      </w:r>
      <w:r w:rsidRPr="001D2B01">
        <w:t xml:space="preserve">I can keep asking "why should I follow this" which results in skep since obligations are predicated on ignorantly accepting rules.  </w:t>
      </w:r>
    </w:p>
    <w:p w14:paraId="1D7A8B38" w14:textId="77777777" w:rsidR="00E74409" w:rsidRPr="006718C9" w:rsidRDefault="00E74409" w:rsidP="00E74409"/>
    <w:p w14:paraId="013B9433" w14:textId="77777777" w:rsidR="00E74409" w:rsidRPr="0028543A" w:rsidRDefault="00E74409" w:rsidP="00E74409">
      <w:pPr>
        <w:pStyle w:val="Heading4"/>
      </w:pPr>
      <w:r w:rsidRPr="0028543A">
        <w:lastRenderedPageBreak/>
        <w:t>Ethics begin a priori. Prefer:</w:t>
      </w:r>
    </w:p>
    <w:p w14:paraId="65B12C7C" w14:textId="77777777" w:rsidR="00E74409" w:rsidRPr="0028543A" w:rsidRDefault="00E74409" w:rsidP="00E74409">
      <w:pPr>
        <w:pStyle w:val="Heading4"/>
      </w:pPr>
      <w:r w:rsidRPr="0028543A">
        <w:t xml:space="preserve">1] </w:t>
      </w:r>
      <w:r w:rsidRPr="0028543A">
        <w:rPr>
          <w:u w:val="single"/>
        </w:rPr>
        <w:t>Is/Ought gap</w:t>
      </w:r>
      <w:r w:rsidRPr="0028543A">
        <w:t xml:space="preserve"> – experience can only tell us what is happening but can’t tell us what ought to happen as any is statement begs the question of a more concrete moral answer.</w:t>
      </w:r>
    </w:p>
    <w:p w14:paraId="59048795" w14:textId="77777777" w:rsidR="00E74409" w:rsidRPr="0028543A" w:rsidRDefault="00E74409" w:rsidP="00E74409">
      <w:pPr>
        <w:pStyle w:val="Heading4"/>
      </w:pPr>
      <w:r w:rsidRPr="0028543A">
        <w:t xml:space="preserve">2] </w:t>
      </w:r>
      <w:r w:rsidRPr="0028543A">
        <w:rPr>
          <w:u w:val="single"/>
        </w:rPr>
        <w:t>Transcendental idealism</w:t>
      </w:r>
      <w:r w:rsidRPr="0028543A">
        <w:t xml:space="preserve"> – imagine a world with no humans in it – this would mean that if ethics didn’t begin a priori that nothing would have </w:t>
      </w:r>
      <w:proofErr w:type="gramStart"/>
      <w:r w:rsidRPr="0028543A">
        <w:t>meaning</w:t>
      </w:r>
      <w:proofErr w:type="gramEnd"/>
      <w:r w:rsidRPr="0028543A">
        <w:t xml:space="preserve"> as we can’t determine it which means that ethics must exist absent humans.</w:t>
      </w:r>
    </w:p>
    <w:p w14:paraId="1DD25212" w14:textId="77777777" w:rsidR="00E74409" w:rsidRPr="0028543A" w:rsidRDefault="00E74409" w:rsidP="00E74409">
      <w:pPr>
        <w:pStyle w:val="Heading4"/>
      </w:pPr>
      <w:r w:rsidRPr="0028543A">
        <w:t xml:space="preserve">3] </w:t>
      </w:r>
      <w:r w:rsidRPr="0028543A">
        <w:rPr>
          <w:u w:val="single"/>
        </w:rPr>
        <w:t>Authority</w:t>
      </w:r>
      <w:r w:rsidRPr="0028543A">
        <w:t xml:space="preserve"> – practical reason is the only unescapable authority because to ask for why we should be reasoners concedes its authority since it uses reason.</w:t>
      </w:r>
    </w:p>
    <w:p w14:paraId="28A34871" w14:textId="77777777" w:rsidR="00E74409" w:rsidRPr="0028543A" w:rsidRDefault="00E74409" w:rsidP="00E74409">
      <w:pPr>
        <w:pStyle w:val="Heading4"/>
      </w:pPr>
      <w:r w:rsidRPr="0028543A">
        <w:t xml:space="preserve">4] </w:t>
      </w:r>
      <w:r w:rsidRPr="0028543A">
        <w:rPr>
          <w:u w:val="single"/>
        </w:rPr>
        <w:t>Descartes Paradox</w:t>
      </w:r>
      <w:r w:rsidRPr="0028543A">
        <w:t xml:space="preserve"> – evil demon could deceive us, dreaming, simulation, and inability to know others’ experience make empiricism an unreliable basis for universal ethics.  Outweighs since it would be escapable since people could say they don’t experience the same.</w:t>
      </w:r>
    </w:p>
    <w:p w14:paraId="1B1EF0F8" w14:textId="77777777" w:rsidR="00E74409" w:rsidRPr="0028543A" w:rsidRDefault="00E74409" w:rsidP="00E74409">
      <w:pPr>
        <w:pStyle w:val="Heading4"/>
      </w:pPr>
      <w:r w:rsidRPr="0028543A">
        <w:t xml:space="preserve">5] </w:t>
      </w:r>
      <w:r w:rsidRPr="0028543A">
        <w:rPr>
          <w:u w:val="single"/>
        </w:rPr>
        <w:t>Action theory</w:t>
      </w:r>
      <w:r w:rsidRPr="0028543A">
        <w:t xml:space="preserve"> – individual actions are infinitely divisible we don’t know at which point the step had the intent of going to X space which means individual actions are infinitely divisible and we can’t look at individual actions but instead intents of the overarching idea.</w:t>
      </w:r>
    </w:p>
    <w:p w14:paraId="0D0F0C60" w14:textId="77777777" w:rsidR="00E74409" w:rsidRPr="0028543A" w:rsidRDefault="00E74409" w:rsidP="00E74409">
      <w:pPr>
        <w:pStyle w:val="Heading4"/>
        <w:rPr>
          <w:rFonts w:cs="Calibri"/>
        </w:rPr>
      </w:pPr>
      <w:r w:rsidRPr="0028543A">
        <w:rPr>
          <w:rFonts w:cs="Calibri"/>
        </w:rPr>
        <w:t xml:space="preserve">6] </w:t>
      </w:r>
      <w:r w:rsidRPr="003F373C">
        <w:rPr>
          <w:rFonts w:cs="Calibri"/>
          <w:u w:val="single"/>
        </w:rPr>
        <w:t>Externalism fails</w:t>
      </w:r>
      <w:r w:rsidRPr="0028543A">
        <w:rPr>
          <w:rFonts w:cs="Calibri"/>
        </w:rPr>
        <w:t xml:space="preserve"> – no reason why we ought to care about higher order which takes out consequences because we don’t care about them.</w:t>
      </w:r>
    </w:p>
    <w:p w14:paraId="155A6DC8" w14:textId="77777777" w:rsidR="00E74409" w:rsidRPr="0028543A" w:rsidRDefault="00E74409" w:rsidP="00E74409">
      <w:pPr>
        <w:pStyle w:val="Heading4"/>
      </w:pPr>
      <w:r w:rsidRPr="0028543A">
        <w:t>7] There’s an act/omission distinction – otherwise we’d be held infinitely culpable for every omission which kills any conception of morality</w:t>
      </w:r>
    </w:p>
    <w:p w14:paraId="49326041" w14:textId="77777777" w:rsidR="00E74409" w:rsidRPr="0028543A" w:rsidRDefault="00E74409" w:rsidP="00E74409">
      <w:pPr>
        <w:pStyle w:val="Heading4"/>
      </w:pPr>
      <w:r w:rsidRPr="0028543A">
        <w:t xml:space="preserve">8] </w:t>
      </w:r>
      <w:r w:rsidRPr="003F373C">
        <w:rPr>
          <w:u w:val="single"/>
        </w:rPr>
        <w:t>Consequences Fail</w:t>
      </w:r>
      <w:r w:rsidRPr="0028543A">
        <w:t xml:space="preserve"> – a] Every action has infinite stemming consequences b] Induction is circular because </w:t>
      </w:r>
      <w:r w:rsidRPr="0028543A">
        <w:rPr>
          <w:rFonts w:hint="eastAsia"/>
          <w:lang w:eastAsia="zh-CN"/>
        </w:rPr>
        <w:t>i</w:t>
      </w:r>
      <w:r w:rsidRPr="0028543A">
        <w:t>t relies on the assumption that nature will hold uniform and we could only reach that conclusion through inductive reasoning based on observation of past events. c] Aggregation fails – suffering is not additive can’t compare between one migraine and 10 head aches</w:t>
      </w:r>
    </w:p>
    <w:p w14:paraId="2CA38C35" w14:textId="77777777" w:rsidR="00E74409" w:rsidRPr="0028543A" w:rsidRDefault="00E74409" w:rsidP="00E74409">
      <w:pPr>
        <w:pStyle w:val="Heading4"/>
      </w:pPr>
      <w:r w:rsidRPr="0028543A">
        <w:rPr>
          <w:u w:val="single"/>
        </w:rPr>
        <w:t>That justifies universality</w:t>
      </w:r>
      <w:r w:rsidRPr="0028543A">
        <w:t xml:space="preserve"> – a] a priori principles like reason apply to everyone since they are independent of human experience and b] any non-universalizable norm justifies someone’s ability to impede on your ends </w:t>
      </w:r>
      <w:proofErr w:type="gramStart"/>
      <w:r w:rsidRPr="0028543A">
        <w:t>i.e.</w:t>
      </w:r>
      <w:proofErr w:type="gramEnd"/>
      <w:r w:rsidRPr="0028543A">
        <w:t xml:space="preserve"> if I want to eat ice cream, I must recognize that others may affect my pursuit of that end.</w:t>
      </w:r>
    </w:p>
    <w:p w14:paraId="1946AAFE" w14:textId="77777777" w:rsidR="00E74409" w:rsidRPr="0028543A" w:rsidRDefault="00E74409" w:rsidP="00E74409">
      <w:pPr>
        <w:pStyle w:val="Heading4"/>
        <w:rPr>
          <w:rFonts w:cs="Calibri"/>
        </w:rPr>
      </w:pPr>
      <w:r w:rsidRPr="0028543A">
        <w:rPr>
          <w:rFonts w:cs="Calibri"/>
        </w:rPr>
        <w:lastRenderedPageBreak/>
        <w:t xml:space="preserve">Thus, the standard is consistency with the categorical imperative – </w:t>
      </w:r>
      <w:r w:rsidRPr="0028543A">
        <w:t>all other theories source obligations in extrinsically good objects, but that presupposes the goodness of the rational will.</w:t>
      </w:r>
    </w:p>
    <w:p w14:paraId="62ACC801" w14:textId="77777777" w:rsidR="00E74409" w:rsidRDefault="00E74409" w:rsidP="00E74409">
      <w:pPr>
        <w:pStyle w:val="Heading3"/>
      </w:pPr>
      <w:r>
        <w:lastRenderedPageBreak/>
        <w:t>1AC – Offense (State)</w:t>
      </w:r>
    </w:p>
    <w:p w14:paraId="1981B41E" w14:textId="77777777" w:rsidR="00E74409" w:rsidRDefault="00E74409" w:rsidP="00E74409">
      <w:pPr>
        <w:pStyle w:val="Heading4"/>
      </w:pPr>
      <w:r>
        <w:t xml:space="preserve">Affirm – </w:t>
      </w:r>
    </w:p>
    <w:p w14:paraId="1FE7B000" w14:textId="77777777" w:rsidR="00E74409" w:rsidRDefault="00E74409" w:rsidP="00E74409">
      <w:pPr>
        <w:pStyle w:val="Heading4"/>
      </w:pPr>
      <w:r>
        <w:t>1] Agents have a perfect duty to tell the truth and be objective which o/w imperfect duties to advocate.</w:t>
      </w:r>
    </w:p>
    <w:p w14:paraId="1657C652" w14:textId="77777777" w:rsidR="00E74409" w:rsidRPr="00A347B4" w:rsidRDefault="00E74409" w:rsidP="00E74409">
      <w:pPr>
        <w:pStyle w:val="Heading4"/>
      </w:pPr>
      <w:r>
        <w:t>2] A condition of reason is to think consistently – that requires objective standard method of reporting and rejects personal reasons.</w:t>
      </w:r>
    </w:p>
    <w:p w14:paraId="405FF4DB" w14:textId="77777777" w:rsidR="00E74409" w:rsidRDefault="00E74409" w:rsidP="00E74409">
      <w:pPr>
        <w:pStyle w:val="Heading4"/>
      </w:pPr>
      <w:r w:rsidRPr="00ED1FFB">
        <w:rPr>
          <w:sz w:val="26"/>
        </w:rPr>
        <w:t>Donald 03</w:t>
      </w:r>
      <w:r>
        <w:t xml:space="preserve"> </w:t>
      </w:r>
      <w:r w:rsidRPr="00A347B4">
        <w:rPr>
          <w:b w:val="0"/>
          <w:bCs w:val="0"/>
        </w:rPr>
        <w:t xml:space="preserve">[James Donald, February 3, 2003; KANT, THE PRESS, AND THE PUBLIC USE OF REASON JAMES DONALD James Donald is Professor of Film Studies at the University of New South Wales, email: </w:t>
      </w:r>
      <w:hyperlink r:id="rId9" w:history="1">
        <w:r w:rsidRPr="00A347B4">
          <w:rPr>
            <w:rStyle w:val="Hyperlink"/>
            <w:rFonts w:eastAsia="Times New Roman"/>
            <w:b w:val="0"/>
            <w:bCs w:val="0"/>
          </w:rPr>
          <w:t>J.Donald@curtin.edu.au</w:t>
        </w:r>
      </w:hyperlink>
      <w:r w:rsidRPr="00A347B4">
        <w:rPr>
          <w:b w:val="0"/>
          <w:bCs w:val="0"/>
        </w:rPr>
        <w:t>. https://javnost-thepublic.org/article/pdf/2003/2/3/]</w:t>
      </w:r>
    </w:p>
    <w:p w14:paraId="3C4150D2" w14:textId="77777777" w:rsidR="00E74409" w:rsidRDefault="00E74409" w:rsidP="00E74409">
      <w:pPr>
        <w:rPr>
          <w:sz w:val="12"/>
        </w:rPr>
      </w:pPr>
      <w:r w:rsidRPr="00ED1FFB">
        <w:rPr>
          <w:sz w:val="12"/>
        </w:rPr>
        <w:t xml:space="preserve">This, according to Pinkard at least, was the receptive cultural milieu which Kant addressed with this dramatic opening answer to </w:t>
      </w:r>
      <w:proofErr w:type="spellStart"/>
      <w:r w:rsidRPr="00ED1FFB">
        <w:rPr>
          <w:sz w:val="12"/>
        </w:rPr>
        <w:t>Biester’s</w:t>
      </w:r>
      <w:proofErr w:type="spellEnd"/>
      <w:r w:rsidRPr="00ED1FFB">
        <w:rPr>
          <w:sz w:val="12"/>
        </w:rPr>
        <w:t xml:space="preserve"> question: E</w:t>
      </w:r>
      <w:r w:rsidRPr="00083F8C">
        <w:rPr>
          <w:b/>
          <w:bCs/>
          <w:u w:val="single"/>
        </w:rPr>
        <w:t>nlightenment is man’s emergence from his self-incurred immaturity</w:t>
      </w:r>
      <w:r w:rsidRPr="00ED1FFB">
        <w:rPr>
          <w:sz w:val="12"/>
        </w:rPr>
        <w:t xml:space="preserve">. The motto of enlightenment must be, </w:t>
      </w:r>
      <w:proofErr w:type="spellStart"/>
      <w:r w:rsidRPr="00ED1FFB">
        <w:rPr>
          <w:sz w:val="12"/>
        </w:rPr>
        <w:t>Sapere</w:t>
      </w:r>
      <w:proofErr w:type="spellEnd"/>
      <w:r w:rsidRPr="00ED1FFB">
        <w:rPr>
          <w:sz w:val="12"/>
        </w:rPr>
        <w:t xml:space="preserve"> Aude! Dare to know. Have the courage to use your own reason (Kant 1991, 54, translation modified). What, though, did using your own reason mean in this context and at that time? And, more broadly, in what circumstances is the use of reason possible? Here it is necessary to read what Kant has to say both historically and philosophically. The </w:t>
      </w:r>
      <w:proofErr w:type="spellStart"/>
      <w:r w:rsidRPr="00ED1FFB">
        <w:rPr>
          <w:sz w:val="12"/>
        </w:rPr>
        <w:t>Berlinische</w:t>
      </w:r>
      <w:proofErr w:type="spellEnd"/>
      <w:r w:rsidRPr="00ED1FFB">
        <w:rPr>
          <w:sz w:val="12"/>
        </w:rPr>
        <w:t xml:space="preserve"> </w:t>
      </w:r>
      <w:proofErr w:type="spellStart"/>
      <w:r w:rsidRPr="00ED1FFB">
        <w:rPr>
          <w:sz w:val="12"/>
        </w:rPr>
        <w:t>Monatsschrift</w:t>
      </w:r>
      <w:proofErr w:type="spellEnd"/>
      <w:r w:rsidRPr="00ED1FFB">
        <w:rPr>
          <w:sz w:val="12"/>
        </w:rPr>
        <w:t xml:space="preserve"> was not just in the business of publishing news and views. It had a political and social agenda. The journal represented the public face of a secret society of senior officials in the administration of Frederick II who were committed to embedding Enlightenment principles in the institutions of the Prussian state. The inference must therefore be that Kant knew exactly whom he was talking to, and that his emphasis on daring and courage in the somewhat hesitant and cryptic opening of the essay is a nod towards the risks these men would have seen themselves as taking in the attempt to create social conditions in which their fellow-citizens might be (more) free to think (</w:t>
      </w:r>
      <w:proofErr w:type="spellStart"/>
      <w:r w:rsidRPr="00ED1FFB">
        <w:rPr>
          <w:sz w:val="12"/>
        </w:rPr>
        <w:t>Caygill</w:t>
      </w:r>
      <w:proofErr w:type="spellEnd"/>
      <w:r w:rsidRPr="00ED1FFB">
        <w:rPr>
          <w:sz w:val="12"/>
        </w:rPr>
        <w:t xml:space="preserve"> 2001, 31). At the time Kant’s essay was published in 1784, they were especially concerned that their achievements should not be reversed when Frederick II, then in the 44th year of his reign, died  as he did two years later  and was replaced by his more reactionary heir. It helps to know this, as it explains the strategic nature of the essay. It is designed to make use of the press and its public access </w:t>
      </w:r>
      <w:proofErr w:type="gramStart"/>
      <w:r w:rsidRPr="00ED1FFB">
        <w:rPr>
          <w:sz w:val="12"/>
        </w:rPr>
        <w:t>in order to</w:t>
      </w:r>
      <w:proofErr w:type="gramEnd"/>
      <w:r w:rsidRPr="00ED1FFB">
        <w:rPr>
          <w:sz w:val="12"/>
        </w:rPr>
        <w:t xml:space="preserve"> help a political cause as well as to establish philosophical principles. The philosophical basis for the argument </w:t>
      </w:r>
      <w:r w:rsidRPr="00083F8C">
        <w:rPr>
          <w:b/>
          <w:bCs/>
          <w:u w:val="single"/>
        </w:rPr>
        <w:t xml:space="preserve">about </w:t>
      </w:r>
      <w:r w:rsidRPr="00083F8C">
        <w:rPr>
          <w:b/>
          <w:bCs/>
          <w:highlight w:val="green"/>
          <w:u w:val="single"/>
        </w:rPr>
        <w:t>the public use of reason is</w:t>
      </w:r>
      <w:r w:rsidRPr="00083F8C">
        <w:rPr>
          <w:b/>
          <w:bCs/>
          <w:u w:val="single"/>
        </w:rPr>
        <w:t xml:space="preserve"> Kant</w:t>
      </w:r>
      <w:r w:rsidRPr="00EA27E1">
        <w:rPr>
          <w:b/>
          <w:bCs/>
          <w:u w:val="single"/>
        </w:rPr>
        <w:t>’</w:t>
      </w:r>
      <w:r w:rsidRPr="00083F8C">
        <w:rPr>
          <w:b/>
          <w:bCs/>
          <w:u w:val="single"/>
        </w:rPr>
        <w:t xml:space="preserve">s axiomatic belief that thinking well must be </w:t>
      </w:r>
      <w:r w:rsidRPr="00083F8C">
        <w:rPr>
          <w:b/>
          <w:bCs/>
          <w:highlight w:val="green"/>
          <w:u w:val="single"/>
        </w:rPr>
        <w:t>based on three maxims: Think for your- self; think from the standpoint of everyone else; and think consistently</w:t>
      </w:r>
      <w:r w:rsidRPr="00083F8C">
        <w:rPr>
          <w:b/>
          <w:bCs/>
          <w:u w:val="single"/>
        </w:rPr>
        <w:t xml:space="preserve">. Respecting all or any of these maxims is possible only in community with others to whom we communicate our thoughts, and who communicate their thoughts to us. </w:t>
      </w:r>
      <w:r w:rsidRPr="00ED1FFB">
        <w:rPr>
          <w:sz w:val="12"/>
        </w:rPr>
        <w:t xml:space="preserve">Thinking is of its nature a social activity, then, and reason is a product of society (Wood 1999, 301). For thinking to demonstrate reason, it must be critical, testing what is thought from different possible perspectives </w:t>
      </w:r>
      <w:proofErr w:type="gramStart"/>
      <w:r w:rsidRPr="00ED1FFB">
        <w:rPr>
          <w:sz w:val="12"/>
        </w:rPr>
        <w:t>in order to</w:t>
      </w:r>
      <w:proofErr w:type="gramEnd"/>
      <w:r w:rsidRPr="00ED1FFB">
        <w:rPr>
          <w:sz w:val="12"/>
        </w:rPr>
        <w:t xml:space="preserve"> achieve understanding and coherence. To a degree, and perhaps quite a considerable degree, such critical self-reflection is possible through the inner exercise of imagination. To be most effective, however, imagination needs at least some external stimulus from actual dialogue with people in relation to whose viewpoints one is trying to think. This is why, in What Is </w:t>
      </w:r>
      <w:proofErr w:type="gramStart"/>
      <w:r w:rsidRPr="00ED1FFB">
        <w:rPr>
          <w:sz w:val="12"/>
        </w:rPr>
        <w:t>Enlightenment?</w:t>
      </w:r>
      <w:proofErr w:type="gramEnd"/>
      <w:r w:rsidRPr="00ED1FFB">
        <w:rPr>
          <w:sz w:val="12"/>
        </w:rPr>
        <w:t xml:space="preserve">, Kant insists that citizens have a philosophical responsibility to do their thinking in front of the entire reading public  even if his historical under- standing of who should make up the public was much more discriminating (Kant 1991, 55). </w:t>
      </w:r>
      <w:r w:rsidRPr="00083F8C">
        <w:rPr>
          <w:b/>
          <w:bCs/>
          <w:highlight w:val="green"/>
          <w:u w:val="single"/>
        </w:rPr>
        <w:t>Kant</w:t>
      </w:r>
      <w:r w:rsidRPr="00EA27E1">
        <w:rPr>
          <w:b/>
          <w:bCs/>
          <w:u w:val="single"/>
        </w:rPr>
        <w:t>’</w:t>
      </w:r>
      <w:r w:rsidRPr="00083F8C">
        <w:rPr>
          <w:b/>
          <w:bCs/>
          <w:u w:val="single"/>
        </w:rPr>
        <w:t xml:space="preserve">s </w:t>
      </w:r>
      <w:r w:rsidRPr="00083F8C">
        <w:rPr>
          <w:b/>
          <w:bCs/>
          <w:highlight w:val="green"/>
          <w:u w:val="single"/>
        </w:rPr>
        <w:t>is</w:t>
      </w:r>
      <w:r w:rsidRPr="00083F8C">
        <w:rPr>
          <w:b/>
          <w:bCs/>
          <w:u w:val="single"/>
        </w:rPr>
        <w:t xml:space="preserve"> thus </w:t>
      </w:r>
      <w:r w:rsidRPr="00083F8C">
        <w:rPr>
          <w:b/>
          <w:bCs/>
          <w:highlight w:val="green"/>
          <w:u w:val="single"/>
        </w:rPr>
        <w:t>a</w:t>
      </w:r>
      <w:r w:rsidRPr="00083F8C">
        <w:rPr>
          <w:b/>
          <w:bCs/>
          <w:u w:val="single"/>
        </w:rPr>
        <w:t xml:space="preserve">n inherently </w:t>
      </w:r>
      <w:r w:rsidRPr="00083F8C">
        <w:rPr>
          <w:b/>
          <w:bCs/>
          <w:highlight w:val="green"/>
          <w:u w:val="single"/>
        </w:rPr>
        <w:t>pluralistic conception of reason</w:t>
      </w:r>
      <w:r w:rsidRPr="00083F8C">
        <w:rPr>
          <w:b/>
          <w:bCs/>
          <w:u w:val="single"/>
        </w:rPr>
        <w:t xml:space="preserve">: that is, it requires the disposition of not being occupied with oneself as the entire world, but regarding and </w:t>
      </w:r>
      <w:r w:rsidRPr="00083F8C">
        <w:rPr>
          <w:b/>
          <w:bCs/>
          <w:highlight w:val="green"/>
          <w:u w:val="single"/>
        </w:rPr>
        <w:t>conducting oneself as a cosmopolitan</w:t>
      </w:r>
      <w:r w:rsidRPr="00083F8C">
        <w:rPr>
          <w:b/>
          <w:bCs/>
          <w:u w:val="single"/>
        </w:rPr>
        <w:t xml:space="preserve"> </w:t>
      </w:r>
      <w:r w:rsidRPr="00ED1FFB">
        <w:rPr>
          <w:sz w:val="12"/>
        </w:rPr>
        <w:t xml:space="preserve">[or citizen of the </w:t>
      </w:r>
      <w:proofErr w:type="gramStart"/>
      <w:r w:rsidRPr="00ED1FFB">
        <w:rPr>
          <w:sz w:val="12"/>
        </w:rPr>
        <w:t>world]</w:t>
      </w:r>
      <w:proofErr w:type="gramEnd"/>
      <w:r w:rsidRPr="00ED1FFB">
        <w:rPr>
          <w:sz w:val="12"/>
        </w:rPr>
        <w:t xml:space="preserve"> (Wood 1999, 302). This is how he puts it in his discussion of census communis in The Critique of Judgment: </w:t>
      </w:r>
      <w:r w:rsidRPr="00083F8C">
        <w:rPr>
          <w:b/>
          <w:bCs/>
          <w:highlight w:val="green"/>
          <w:u w:val="single"/>
        </w:rPr>
        <w:t>The idea of a public sense</w:t>
      </w:r>
      <w:r w:rsidRPr="00A347B4">
        <w:rPr>
          <w:b/>
          <w:bCs/>
          <w:u w:val="single"/>
        </w:rPr>
        <w:t>, i.e., a critical faculty which in its reflective act takes account (a priori) of the</w:t>
      </w:r>
      <w:r w:rsidRPr="00083F8C">
        <w:rPr>
          <w:b/>
          <w:bCs/>
          <w:u w:val="single"/>
        </w:rPr>
        <w:t xml:space="preserve"> mode of representation of everyone else, in order, as it were, </w:t>
      </w:r>
      <w:r w:rsidRPr="00083F8C">
        <w:rPr>
          <w:b/>
          <w:bCs/>
          <w:highlight w:val="green"/>
          <w:u w:val="single"/>
        </w:rPr>
        <w:t>to weigh its judgment with the collective reason of mankind,</w:t>
      </w:r>
      <w:r w:rsidRPr="00083F8C">
        <w:rPr>
          <w:b/>
          <w:bCs/>
          <w:u w:val="single"/>
        </w:rPr>
        <w:t xml:space="preserve"> </w:t>
      </w:r>
      <w:r w:rsidRPr="00083F8C">
        <w:rPr>
          <w:b/>
          <w:bCs/>
          <w:highlight w:val="green"/>
          <w:u w:val="single"/>
        </w:rPr>
        <w:t>and</w:t>
      </w:r>
      <w:r w:rsidRPr="00083F8C">
        <w:rPr>
          <w:b/>
          <w:bCs/>
          <w:u w:val="single"/>
        </w:rPr>
        <w:t xml:space="preserve"> thereby </w:t>
      </w:r>
      <w:r w:rsidRPr="00083F8C">
        <w:rPr>
          <w:b/>
          <w:bCs/>
          <w:highlight w:val="green"/>
          <w:u w:val="single"/>
        </w:rPr>
        <w:t>avoid</w:t>
      </w:r>
      <w:r w:rsidRPr="00083F8C">
        <w:rPr>
          <w:b/>
          <w:bCs/>
          <w:u w:val="single"/>
        </w:rPr>
        <w:t xml:space="preserve"> </w:t>
      </w:r>
      <w:r w:rsidRPr="00083F8C">
        <w:rPr>
          <w:b/>
          <w:bCs/>
          <w:highlight w:val="green"/>
          <w:u w:val="single"/>
        </w:rPr>
        <w:t xml:space="preserve">the illusion arising from subjective and personal conditions which could </w:t>
      </w:r>
      <w:r w:rsidRPr="00A347B4">
        <w:rPr>
          <w:b/>
          <w:bCs/>
          <w:u w:val="single"/>
        </w:rPr>
        <w:t xml:space="preserve">readily </w:t>
      </w:r>
      <w:r w:rsidRPr="00083F8C">
        <w:rPr>
          <w:b/>
          <w:bCs/>
          <w:highlight w:val="green"/>
          <w:u w:val="single"/>
        </w:rPr>
        <w:t>be taken for objective,</w:t>
      </w:r>
      <w:r w:rsidRPr="00083F8C">
        <w:rPr>
          <w:b/>
          <w:bCs/>
          <w:u w:val="single"/>
        </w:rPr>
        <w:t xml:space="preserve"> an illusion that would exert a prejudicial influence upon its judgment. This is accomplished by weighing </w:t>
      </w:r>
      <w:r w:rsidRPr="00083F8C">
        <w:rPr>
          <w:b/>
          <w:bCs/>
          <w:u w:val="single"/>
        </w:rPr>
        <w:lastRenderedPageBreak/>
        <w:t xml:space="preserve">the judgment, not so much with actual, as rather with the merely possible, judgments of others, and by putting ourselves in the position of everyone else, as the result of mere abstraction from the limitations which contingently affect our own estimate </w:t>
      </w:r>
      <w:r w:rsidRPr="00ED1FFB">
        <w:rPr>
          <w:sz w:val="12"/>
        </w:rPr>
        <w:t xml:space="preserve">(cited in </w:t>
      </w:r>
      <w:proofErr w:type="spellStart"/>
      <w:r w:rsidRPr="00ED1FFB">
        <w:rPr>
          <w:sz w:val="12"/>
        </w:rPr>
        <w:t>Splichal</w:t>
      </w:r>
      <w:proofErr w:type="spellEnd"/>
      <w:r w:rsidRPr="00ED1FFB">
        <w:rPr>
          <w:sz w:val="12"/>
        </w:rPr>
        <w:t xml:space="preserve"> 2002, 101). Without that worldly regard for the thoughts, feelings, and wishes of others, thought and judgment fall prey to the opposite of pluralism, which is egoism. And egoism, whether in terms of one’s understanding, one’s tastes or one’s interests, in turn produces traits that are obstacles to moral self-development: passion, self- conceit, fear, and intellectual indolence (Wood 1999, 283).</w:t>
      </w:r>
      <w:r w:rsidRPr="00ED1FFB">
        <w:rPr>
          <w:position w:val="6"/>
          <w:sz w:val="12"/>
        </w:rPr>
        <w:t xml:space="preserve">1 </w:t>
      </w:r>
      <w:r w:rsidRPr="00ED1FFB">
        <w:rPr>
          <w:sz w:val="12"/>
        </w:rPr>
        <w:t xml:space="preserve">It is the very nature of thinking that requires its public use and an initiating act of resolution and courage if reason is to be developed in individuals and in </w:t>
      </w:r>
      <w:proofErr w:type="gramStart"/>
      <w:r w:rsidRPr="00ED1FFB">
        <w:rPr>
          <w:sz w:val="12"/>
        </w:rPr>
        <w:t>humanity as a whole</w:t>
      </w:r>
      <w:proofErr w:type="gramEnd"/>
      <w:r w:rsidRPr="00ED1FFB">
        <w:rPr>
          <w:sz w:val="12"/>
        </w:rPr>
        <w:t>. The immaturity (</w:t>
      </w:r>
      <w:proofErr w:type="spellStart"/>
      <w:r w:rsidRPr="00ED1FFB">
        <w:rPr>
          <w:sz w:val="12"/>
        </w:rPr>
        <w:t>Unmündigkeit</w:t>
      </w:r>
      <w:proofErr w:type="spellEnd"/>
      <w:r w:rsidRPr="00ED1FFB">
        <w:rPr>
          <w:sz w:val="12"/>
        </w:rPr>
        <w:t xml:space="preserve">), or intellectual and moral de- pendency, that is the opposite of enlightenment is not a developmental stage be- fore </w:t>
      </w:r>
      <w:proofErr w:type="gramStart"/>
      <w:r w:rsidRPr="00ED1FFB">
        <w:rPr>
          <w:sz w:val="12"/>
        </w:rPr>
        <w:t>maturity, but</w:t>
      </w:r>
      <w:proofErr w:type="gramEnd"/>
      <w:r w:rsidRPr="00ED1FFB">
        <w:rPr>
          <w:sz w:val="12"/>
        </w:rPr>
        <w:t xml:space="preserve"> is self-incurred (</w:t>
      </w:r>
      <w:proofErr w:type="spellStart"/>
      <w:r w:rsidRPr="00ED1FFB">
        <w:rPr>
          <w:sz w:val="12"/>
        </w:rPr>
        <w:t>selbstverschuldet</w:t>
      </w:r>
      <w:proofErr w:type="spellEnd"/>
      <w:r w:rsidRPr="00ED1FFB">
        <w:rPr>
          <w:sz w:val="12"/>
        </w:rPr>
        <w:t xml:space="preserve">) (Kant 1991, 54). </w:t>
      </w:r>
      <w:r w:rsidRPr="00083F8C">
        <w:rPr>
          <w:b/>
          <w:bCs/>
          <w:u w:val="single"/>
        </w:rPr>
        <w:t xml:space="preserve">Thinking adults have a choice. They </w:t>
      </w:r>
      <w:proofErr w:type="gramStart"/>
      <w:r w:rsidRPr="00083F8C">
        <w:rPr>
          <w:b/>
          <w:bCs/>
          <w:u w:val="single"/>
        </w:rPr>
        <w:t>have to</w:t>
      </w:r>
      <w:proofErr w:type="gramEnd"/>
      <w:r w:rsidRPr="00083F8C">
        <w:rPr>
          <w:b/>
          <w:bCs/>
          <w:u w:val="single"/>
        </w:rPr>
        <w:t xml:space="preserve"> decide between the challenging demands of reason and the comfort zone of conformity and deference to authority: people who do not need to submit to tutelage often do so because they find it convenient to have others guide them.</w:t>
      </w:r>
      <w:r w:rsidRPr="00ED1FFB">
        <w:rPr>
          <w:sz w:val="12"/>
        </w:rPr>
        <w:t xml:space="preserve"> Being unaccustomed to think for themselves, they are often frightened by the prospect of having to do so (Wood 1999, 305). </w:t>
      </w:r>
      <w:proofErr w:type="gramStart"/>
      <w:r w:rsidRPr="00ED1FFB">
        <w:rPr>
          <w:sz w:val="12"/>
        </w:rPr>
        <w:t>This is why</w:t>
      </w:r>
      <w:proofErr w:type="gramEnd"/>
      <w:r w:rsidRPr="00ED1FFB">
        <w:rPr>
          <w:sz w:val="12"/>
        </w:rPr>
        <w:t xml:space="preserve"> some of the most intransigent barriers to the development of rea- son are to be found in ourselves. </w:t>
      </w:r>
      <w:proofErr w:type="spellStart"/>
      <w:r w:rsidRPr="00ED1FFB">
        <w:rPr>
          <w:sz w:val="12"/>
        </w:rPr>
        <w:t>Mündigkeit</w:t>
      </w:r>
      <w:proofErr w:type="spellEnd"/>
      <w:r w:rsidRPr="00ED1FFB">
        <w:rPr>
          <w:sz w:val="12"/>
        </w:rPr>
        <w:t xml:space="preserve"> </w:t>
      </w:r>
      <w:proofErr w:type="gramStart"/>
      <w:r w:rsidRPr="00ED1FFB">
        <w:rPr>
          <w:sz w:val="12"/>
        </w:rPr>
        <w:t>adulthood ,majority</w:t>
      </w:r>
      <w:proofErr w:type="gramEnd"/>
      <w:r w:rsidRPr="00ED1FFB">
        <w:rPr>
          <w:sz w:val="12"/>
        </w:rPr>
        <w:t xml:space="preserve">, or maturity brings with it not just the freedom and assurance of autonomy, but also its attendant anxieties, risks and responsibilities. As Kant strategically acknowledges, however, the roadblocks to enlightenment are external </w:t>
      </w:r>
      <w:r w:rsidRPr="00A347B4">
        <w:rPr>
          <w:sz w:val="12"/>
        </w:rPr>
        <w:t xml:space="preserve">as well as internal. </w:t>
      </w:r>
      <w:r w:rsidRPr="00A347B4">
        <w:rPr>
          <w:b/>
          <w:bCs/>
          <w:u w:val="single"/>
        </w:rPr>
        <w:t xml:space="preserve">It is in the interests of tyrants, priests, and other often more benevolent powers to tell people what to think, to tell them what will make them safe and happy, and so to perpetuate their deference and dependency. Their most effective weapon is, of course, the ability to play on spiritual, </w:t>
      </w:r>
      <w:proofErr w:type="gramStart"/>
      <w:r w:rsidRPr="00A347B4">
        <w:rPr>
          <w:b/>
          <w:bCs/>
          <w:u w:val="single"/>
        </w:rPr>
        <w:t>social</w:t>
      </w:r>
      <w:proofErr w:type="gramEnd"/>
      <w:r w:rsidRPr="00A347B4">
        <w:rPr>
          <w:b/>
          <w:bCs/>
          <w:u w:val="single"/>
        </w:rPr>
        <w:t xml:space="preserve"> and economic fears.</w:t>
      </w:r>
      <w:r w:rsidRPr="00A347B4">
        <w:rPr>
          <w:sz w:val="12"/>
        </w:rPr>
        <w:t xml:space="preserve"> Having carefully prevented the docile creatures from daring to take single step without the leading- strings to which they are tied, such authorities will attempt to show them the danger which threatens them if they try to walk unaided (Wood 1999, 305-306). </w:t>
      </w:r>
      <w:r w:rsidRPr="00A347B4">
        <w:rPr>
          <w:b/>
          <w:bCs/>
          <w:u w:val="single"/>
        </w:rPr>
        <w:t xml:space="preserve">Kant does not deny the existence of such dangers and </w:t>
      </w:r>
      <w:proofErr w:type="gramStart"/>
      <w:r w:rsidRPr="00A347B4">
        <w:rPr>
          <w:b/>
          <w:bCs/>
          <w:u w:val="single"/>
        </w:rPr>
        <w:t>discontents, but</w:t>
      </w:r>
      <w:proofErr w:type="gramEnd"/>
      <w:r w:rsidRPr="00A347B4">
        <w:rPr>
          <w:b/>
          <w:bCs/>
          <w:u w:val="single"/>
        </w:rPr>
        <w:t xml:space="preserve"> sees them simply as part and parcel of the human condition, as obstacles that need to be overcome</w:t>
      </w:r>
      <w:r w:rsidRPr="00A347B4">
        <w:rPr>
          <w:sz w:val="12"/>
        </w:rPr>
        <w:t>: they would certainly learn to walk eventually after a few falls (Kant 1991, 54). And learning to walk means taking on those social impediments as well as well as one’s own fears. Kant sees it as our duty to opt for maturity: a duty to ourselves, because to opt for tutelage and dependency is personally degrading, but also a kind of species- duty, in the sense that reason can exist and fulfil its vocation in human history only through free rational communication between independent thinkers (Wood 1999, 306). Kant’s philosophy was radical in its emphasis on the spontaneity and autonomy</w:t>
      </w:r>
      <w:r w:rsidRPr="00ED1FFB">
        <w:rPr>
          <w:sz w:val="12"/>
        </w:rPr>
        <w:t xml:space="preserve"> of human beings, and it was this that found an affinity with an emerging cultural sense of people’s potential  and desire  for subjective development and collective progress. As Pinkard (2002, 19) puts it, he captured a deep, almost sub- terranean shift in what his audience was coming to experience as necessary for themselves: from now on, we were called to lead our own lives, to think for ourselves. Historically, the question is whether, how and to what extent the dissemination of Kant’s philosophical ideas helped to articulate that ethos as a social force. From that point of view, what is electric in Kant’s account of that now are his comments about the social circumstances that are necessary if such courage is to lead to autonomy. When Kant observes that for enlightenment of this kind, all that is needed is freedom, he is not just talking about overcoming the psychological comforts of immaturity and the inner tyranny of superstition and timidity, but also about all too real and familiar ideological pressures and political-legal obstacles to free communication, to the operation of reason, and so to human progress (Kant 1991, 55; Wood 1999, 283).</w:t>
      </w:r>
      <w:r w:rsidRPr="00ED1FFB">
        <w:rPr>
          <w:position w:val="6"/>
          <w:sz w:val="12"/>
        </w:rPr>
        <w:t xml:space="preserve">2 </w:t>
      </w:r>
      <w:r w:rsidRPr="00ED1FFB">
        <w:rPr>
          <w:sz w:val="12"/>
        </w:rPr>
        <w:t>Hence the need for courage, but also the need for the existence of social circumstances that made daring to use one’s reason a possibility</w:t>
      </w:r>
      <w:r w:rsidRPr="00083F8C">
        <w:rPr>
          <w:b/>
          <w:bCs/>
          <w:highlight w:val="green"/>
          <w:u w:val="single"/>
        </w:rPr>
        <w:t>. Because we can develop our reason only by communicating with others</w:t>
      </w:r>
      <w:r w:rsidRPr="00083F8C">
        <w:rPr>
          <w:b/>
          <w:bCs/>
          <w:u w:val="single"/>
        </w:rPr>
        <w:t xml:space="preserve">, and as the development of </w:t>
      </w:r>
      <w:r w:rsidRPr="00083F8C">
        <w:rPr>
          <w:b/>
          <w:bCs/>
          <w:highlight w:val="green"/>
          <w:u w:val="single"/>
        </w:rPr>
        <w:t>reason in human society depends on its public</w:t>
      </w:r>
      <w:r w:rsidRPr="00083F8C">
        <w:rPr>
          <w:b/>
          <w:bCs/>
          <w:u w:val="single"/>
        </w:rPr>
        <w:t xml:space="preserve"> use, therefore Kant de- fends freedom of public communication as an absolute precondition for the collective development of people</w:t>
      </w:r>
      <w:r w:rsidRPr="00EA27E1">
        <w:rPr>
          <w:b/>
          <w:bCs/>
          <w:u w:val="single"/>
        </w:rPr>
        <w:t>’</w:t>
      </w:r>
      <w:r w:rsidRPr="00083F8C">
        <w:rPr>
          <w:b/>
          <w:bCs/>
          <w:u w:val="single"/>
        </w:rPr>
        <w:t>s rational powers and so for human progress</w:t>
      </w:r>
      <w:r w:rsidRPr="00ED1FFB">
        <w:rPr>
          <w:sz w:val="12"/>
        </w:rPr>
        <w:t xml:space="preserve"> (Wood 1999, 306). The freedom to communicate, asserts Kant, is the one treasure which remains to us amidst all the burdens of civil life, and which alone offers us a means of overcoming all the evils of this condition (in Reiss 1991, 247). To prohibit the use of public reason, however, is not only to injure and trample on the rights of mankind. In a subtle argument  or a piece of opportunist flattery, depending on how you look at it  Kant makes the case that such restriction is also against the interests of an enlightened ruler who is not afraid of shadows [or phantoms]. It is, after all, the public use of critical reason alone that can foster enlightenment, and so create a population that is likely to be peaceful and virtuous. A prince who does not regard it as beneath him to say that he considers it his duty, in religious matters, not to prescribe anything to his people, but to allow them complete freedom, a prince who thus even declines to accept the presumptuous title of tolerant, is himself enlightened. This spirit of freedom is also spreading abroad, even where it </w:t>
      </w:r>
      <w:proofErr w:type="gramStart"/>
      <w:r w:rsidRPr="00ED1FFB">
        <w:rPr>
          <w:sz w:val="12"/>
        </w:rPr>
        <w:t>has to</w:t>
      </w:r>
      <w:proofErr w:type="gramEnd"/>
      <w:r w:rsidRPr="00ED1FFB">
        <w:rPr>
          <w:sz w:val="12"/>
        </w:rPr>
        <w:t xml:space="preserve"> struggle with outward obstacles imposed by governments which misunderstand their own function. For such governments can now witness a shining example of how freedom may exist without in the least jeopardizing public concord and the unity of the commonwealth. Men will of their own accord gradually work their way out of barbarism so long as artificial measures are not deliberately adopted to keep them in it (Kant 1991, 58-59). Just as individuals need to think their way out of tutelage and towards maturity, so the general development from an age of enlightenment to an enlightened age requires a polity that not only </w:t>
      </w:r>
      <w:proofErr w:type="gramStart"/>
      <w:r w:rsidRPr="00ED1FFB">
        <w:rPr>
          <w:sz w:val="12"/>
        </w:rPr>
        <w:t>allows, but</w:t>
      </w:r>
      <w:proofErr w:type="gramEnd"/>
      <w:r w:rsidRPr="00ED1FFB">
        <w:rPr>
          <w:sz w:val="12"/>
        </w:rPr>
        <w:t xml:space="preserve"> encourages criticism of existing political institutions as part of the development and expansion of reason. </w:t>
      </w:r>
    </w:p>
    <w:p w14:paraId="30C66B45" w14:textId="77777777" w:rsidR="00E74409" w:rsidRDefault="00E74409" w:rsidP="00E74409">
      <w:pPr>
        <w:pStyle w:val="Heading4"/>
      </w:pPr>
      <w:proofErr w:type="spellStart"/>
      <w:r>
        <w:lastRenderedPageBreak/>
        <w:t>Interp</w:t>
      </w:r>
      <w:proofErr w:type="spellEnd"/>
      <w:r>
        <w:t xml:space="preserve"> – </w:t>
      </w:r>
      <w:proofErr w:type="spellStart"/>
      <w:r>
        <w:t>Aff</w:t>
      </w:r>
      <w:proofErr w:type="spellEnd"/>
      <w:r>
        <w:t xml:space="preserve"> gets offense choice – to clarify you cannot read theoretical, turns, or answers to our offense section.</w:t>
      </w:r>
    </w:p>
    <w:p w14:paraId="470E0DE2" w14:textId="77777777" w:rsidR="00E74409" w:rsidRDefault="00E74409" w:rsidP="00E74409">
      <w:pPr>
        <w:pStyle w:val="Heading4"/>
      </w:pPr>
      <w:r>
        <w:t>1] Time skew – it skews my time since the neg can just</w:t>
      </w:r>
      <w:r w:rsidRPr="00430D9C">
        <w:t xml:space="preserve"> dump for 7 min on 3 minutes of AC offense </w:t>
      </w:r>
      <w:r>
        <w:t xml:space="preserve">and I’ll never be able to answer back in the </w:t>
      </w:r>
      <w:proofErr w:type="gramStart"/>
      <w:r>
        <w:t>4 minute</w:t>
      </w:r>
      <w:proofErr w:type="gramEnd"/>
      <w:r>
        <w:t xml:space="preserve"> 1AR</w:t>
      </w:r>
    </w:p>
    <w:p w14:paraId="01376C73" w14:textId="77777777" w:rsidR="00E74409" w:rsidRDefault="00E74409" w:rsidP="00E74409">
      <w:pPr>
        <w:pStyle w:val="Heading4"/>
      </w:pPr>
      <w:r>
        <w:t xml:space="preserve">2] Reciprocity – I must win </w:t>
      </w:r>
      <w:proofErr w:type="spellStart"/>
      <w:r>
        <w:t>fw</w:t>
      </w:r>
      <w:proofErr w:type="spellEnd"/>
      <w:r>
        <w:t xml:space="preserve"> and offense, while you only </w:t>
      </w:r>
      <w:proofErr w:type="gramStart"/>
      <w:r>
        <w:t>have to</w:t>
      </w:r>
      <w:proofErr w:type="gramEnd"/>
      <w:r>
        <w:t xml:space="preserve"> answer one layer and collapse on it.</w:t>
      </w:r>
    </w:p>
    <w:p w14:paraId="464826FB" w14:textId="77777777" w:rsidR="00E74409" w:rsidRDefault="00E74409" w:rsidP="00E74409">
      <w:pPr>
        <w:pStyle w:val="Heading4"/>
      </w:pPr>
      <w:r>
        <w:t xml:space="preserve">DTD – makes abuse worse since they knew it was bad but still choose to do so. Punishing them deters abuse. </w:t>
      </w:r>
    </w:p>
    <w:p w14:paraId="590C55A8" w14:textId="77777777" w:rsidR="00E74409" w:rsidRDefault="00E74409" w:rsidP="00E74409">
      <w:pPr>
        <w:pStyle w:val="Heading4"/>
      </w:pPr>
      <w:r>
        <w:t>CI – reasonability is arbitrary and justifies judge intervention</w:t>
      </w:r>
    </w:p>
    <w:p w14:paraId="493EF79B" w14:textId="77777777" w:rsidR="00E74409" w:rsidRPr="00EC77E5" w:rsidRDefault="00E74409" w:rsidP="00E74409">
      <w:pPr>
        <w:pStyle w:val="Heading4"/>
      </w:pPr>
      <w:r>
        <w:t xml:space="preserve">No RVI – </w:t>
      </w:r>
      <w:proofErr w:type="spellStart"/>
      <w:r>
        <w:t>incentivies</w:t>
      </w:r>
      <w:proofErr w:type="spellEnd"/>
      <w:r>
        <w:t xml:space="preserve"> spending 7 minutes on theory and win every time</w:t>
      </w:r>
    </w:p>
    <w:p w14:paraId="0FADCC87" w14:textId="77777777" w:rsidR="00E74409" w:rsidRDefault="00E74409" w:rsidP="00E74409">
      <w:pPr>
        <w:pStyle w:val="Heading3"/>
        <w:rPr>
          <w:rFonts w:asciiTheme="majorHAnsi" w:hAnsiTheme="majorHAnsi" w:cstheme="majorHAnsi"/>
        </w:rPr>
      </w:pPr>
      <w:r w:rsidRPr="00BE32CF">
        <w:rPr>
          <w:rFonts w:asciiTheme="majorHAnsi" w:hAnsiTheme="majorHAnsi" w:cstheme="majorHAnsi"/>
        </w:rPr>
        <w:lastRenderedPageBreak/>
        <w:t>1AC – Method (</w:t>
      </w:r>
      <w:r>
        <w:rPr>
          <w:rFonts w:asciiTheme="majorHAnsi" w:hAnsiTheme="majorHAnsi" w:cstheme="majorHAnsi"/>
        </w:rPr>
        <w:t>Taiwanese</w:t>
      </w:r>
      <w:r w:rsidRPr="00BE32CF">
        <w:rPr>
          <w:rFonts w:asciiTheme="majorHAnsi" w:hAnsiTheme="majorHAnsi" w:cstheme="majorHAnsi"/>
        </w:rPr>
        <w:t>)</w:t>
      </w:r>
    </w:p>
    <w:p w14:paraId="198C1B01" w14:textId="77777777" w:rsidR="00E74409" w:rsidRPr="00557C41" w:rsidRDefault="00E74409" w:rsidP="00E74409">
      <w:pPr>
        <w:pStyle w:val="Heading4"/>
        <w:rPr>
          <w:lang w:eastAsia="zh-CN"/>
        </w:rPr>
      </w:pPr>
      <w:r>
        <w:rPr>
          <w:lang w:eastAsia="zh-CN"/>
        </w:rPr>
        <w:t>This is just a translation of the resolution in Taiwanese Chinese</w:t>
      </w:r>
    </w:p>
    <w:p w14:paraId="113D7D76" w14:textId="77777777" w:rsidR="00E74409" w:rsidRPr="0084503F" w:rsidRDefault="00E74409" w:rsidP="00E74409">
      <w:pPr>
        <w:rPr>
          <w:lang w:eastAsia="zh-CN"/>
        </w:rPr>
      </w:pPr>
    </w:p>
    <w:p w14:paraId="7F02DD9F" w14:textId="77777777" w:rsidR="00E74409" w:rsidRDefault="00E74409" w:rsidP="00E74409">
      <w:pPr>
        <w:pStyle w:val="Heading4"/>
      </w:pPr>
      <w:r>
        <w:t xml:space="preserve">Linguistic features signify personhood and creates stereotypes. Vote </w:t>
      </w:r>
      <w:proofErr w:type="spellStart"/>
      <w:r>
        <w:t>Aff</w:t>
      </w:r>
      <w:proofErr w:type="spellEnd"/>
      <w:r>
        <w:t xml:space="preserve"> to interrogate racial ideologies of language.</w:t>
      </w:r>
    </w:p>
    <w:p w14:paraId="2BFD2116" w14:textId="77777777" w:rsidR="00E74409" w:rsidRDefault="00E74409" w:rsidP="00E74409">
      <w:r>
        <w:rPr>
          <w:rStyle w:val="Style13ptBold"/>
        </w:rPr>
        <w:t xml:space="preserve">Rosa et al 17 </w:t>
      </w:r>
      <w:r w:rsidRPr="0005568D">
        <w:rPr>
          <w:rStyle w:val="Style13ptBold"/>
        </w:rPr>
        <w:t>Rosa</w:t>
      </w:r>
      <w:r w:rsidRPr="0005568D">
        <w:t xml:space="preserve">, Jonathan, </w:t>
      </w:r>
      <w:r w:rsidRPr="0005568D">
        <w:rPr>
          <w:rStyle w:val="Style13ptBold"/>
        </w:rPr>
        <w:t>and</w:t>
      </w:r>
      <w:r w:rsidRPr="0005568D">
        <w:t xml:space="preserve"> Nelson </w:t>
      </w:r>
      <w:r w:rsidRPr="0005568D">
        <w:rPr>
          <w:rStyle w:val="Style13ptBold"/>
        </w:rPr>
        <w:t>Flores</w:t>
      </w:r>
      <w:r w:rsidRPr="0005568D">
        <w:t xml:space="preserve">. "Unsettling race and language: Toward a </w:t>
      </w:r>
      <w:proofErr w:type="spellStart"/>
      <w:r w:rsidRPr="0005568D">
        <w:t>raciolinguistic</w:t>
      </w:r>
      <w:proofErr w:type="spellEnd"/>
      <w:r w:rsidRPr="0005568D">
        <w:t xml:space="preserve"> perspective." Language in society 46.5 (20</w:t>
      </w:r>
      <w:r w:rsidRPr="0005568D">
        <w:rPr>
          <w:rStyle w:val="Style13ptBold"/>
        </w:rPr>
        <w:t>17</w:t>
      </w:r>
      <w:r w:rsidRPr="0005568D">
        <w:t>):</w:t>
      </w:r>
      <w:r w:rsidRPr="006F1CE7">
        <w:t xml:space="preserve"> 621-647.</w:t>
      </w:r>
      <w:r>
        <w:t xml:space="preserve"> (Assistant Professor of Anthropology and Linguistics and Associate Professor in the Educational Linguistics Division)//Elmer recut </w:t>
      </w:r>
      <w:proofErr w:type="spellStart"/>
      <w:r>
        <w:t>Nato</w:t>
      </w:r>
      <w:proofErr w:type="spellEnd"/>
    </w:p>
    <w:p w14:paraId="28EB1A71" w14:textId="77777777" w:rsidR="00E74409" w:rsidRDefault="00E74409" w:rsidP="00E74409">
      <w:pPr>
        <w:rPr>
          <w:b/>
          <w:bCs/>
          <w:u w:val="single"/>
        </w:rPr>
      </w:pPr>
      <w:proofErr w:type="gramStart"/>
      <w:r w:rsidRPr="003C05FC">
        <w:rPr>
          <w:sz w:val="16"/>
        </w:rPr>
        <w:t>Similar to</w:t>
      </w:r>
      <w:proofErr w:type="gramEnd"/>
      <w:r w:rsidRPr="003C05FC">
        <w:rPr>
          <w:sz w:val="16"/>
        </w:rPr>
        <w:t xml:space="preserve"> </w:t>
      </w:r>
      <w:proofErr w:type="spellStart"/>
      <w:r w:rsidRPr="003C05FC">
        <w:rPr>
          <w:sz w:val="16"/>
        </w:rPr>
        <w:t>Bucholtz</w:t>
      </w:r>
      <w:proofErr w:type="spellEnd"/>
      <w:r w:rsidRPr="003C05FC">
        <w:rPr>
          <w:sz w:val="16"/>
        </w:rPr>
        <w:t xml:space="preserve"> &amp; Hall's (2005) approach to identity and interaction, we are interested in </w:t>
      </w:r>
      <w:r w:rsidRPr="002D0F4B">
        <w:rPr>
          <w:b/>
          <w:bCs/>
          <w:u w:val="single"/>
        </w:rPr>
        <w:t xml:space="preserve">how </w:t>
      </w:r>
      <w:r w:rsidRPr="008732C1">
        <w:rPr>
          <w:b/>
          <w:bCs/>
          <w:highlight w:val="green"/>
          <w:u w:val="single"/>
        </w:rPr>
        <w:t xml:space="preserve">processes of </w:t>
      </w:r>
      <w:proofErr w:type="spellStart"/>
      <w:r w:rsidRPr="008732C1">
        <w:rPr>
          <w:b/>
          <w:bCs/>
          <w:highlight w:val="green"/>
          <w:u w:val="single"/>
        </w:rPr>
        <w:t>raciolinguistic</w:t>
      </w:r>
      <w:proofErr w:type="spellEnd"/>
      <w:r w:rsidRPr="008732C1">
        <w:rPr>
          <w:b/>
          <w:bCs/>
          <w:highlight w:val="green"/>
          <w:u w:val="single"/>
        </w:rPr>
        <w:t xml:space="preserve"> </w:t>
      </w:r>
      <w:proofErr w:type="spellStart"/>
      <w:r w:rsidRPr="008732C1">
        <w:rPr>
          <w:b/>
          <w:bCs/>
          <w:highlight w:val="green"/>
          <w:u w:val="single"/>
        </w:rPr>
        <w:t>enregisterment</w:t>
      </w:r>
      <w:proofErr w:type="spellEnd"/>
      <w:r w:rsidRPr="008732C1">
        <w:rPr>
          <w:b/>
          <w:bCs/>
          <w:highlight w:val="green"/>
          <w:u w:val="single"/>
        </w:rPr>
        <w:t xml:space="preserve"> emblematize </w:t>
      </w:r>
      <w:r w:rsidRPr="002D0F4B">
        <w:rPr>
          <w:b/>
          <w:bCs/>
          <w:u w:val="single"/>
        </w:rPr>
        <w:t xml:space="preserve">particular </w:t>
      </w:r>
      <w:r w:rsidRPr="00E200CE">
        <w:rPr>
          <w:b/>
          <w:bCs/>
          <w:u w:val="single"/>
        </w:rPr>
        <w:t xml:space="preserve">linguistic </w:t>
      </w:r>
      <w:r w:rsidRPr="008732C1">
        <w:rPr>
          <w:b/>
          <w:bCs/>
          <w:highlight w:val="green"/>
          <w:u w:val="single"/>
        </w:rPr>
        <w:t xml:space="preserve">features as </w:t>
      </w:r>
      <w:r w:rsidRPr="002D0F4B">
        <w:rPr>
          <w:b/>
          <w:bCs/>
          <w:u w:val="single"/>
        </w:rPr>
        <w:t>authentic</w:t>
      </w:r>
      <w:r w:rsidRPr="003C05FC">
        <w:rPr>
          <w:u w:val="single"/>
        </w:rPr>
        <w:t xml:space="preserve"> </w:t>
      </w:r>
      <w:r w:rsidRPr="008732C1">
        <w:rPr>
          <w:b/>
          <w:bCs/>
          <w:highlight w:val="green"/>
          <w:u w:val="single"/>
          <w:bdr w:val="single" w:sz="4" w:space="0" w:color="auto"/>
        </w:rPr>
        <w:t xml:space="preserve">signs of </w:t>
      </w:r>
      <w:r w:rsidRPr="00E200CE">
        <w:rPr>
          <w:b/>
          <w:bCs/>
          <w:u w:val="single"/>
          <w:bdr w:val="single" w:sz="4" w:space="0" w:color="auto"/>
        </w:rPr>
        <w:t xml:space="preserve">racialized models of </w:t>
      </w:r>
      <w:r w:rsidRPr="008732C1">
        <w:rPr>
          <w:b/>
          <w:bCs/>
          <w:highlight w:val="green"/>
          <w:u w:val="single"/>
          <w:bdr w:val="single" w:sz="4" w:space="0" w:color="auto"/>
        </w:rPr>
        <w:t>personhood</w:t>
      </w:r>
      <w:r w:rsidRPr="003C05FC">
        <w:rPr>
          <w:sz w:val="16"/>
        </w:rPr>
        <w:t xml:space="preserve">. This is found not only in sociolinguistic accounts of the features that </w:t>
      </w:r>
      <w:r w:rsidRPr="008732C1">
        <w:rPr>
          <w:b/>
          <w:bCs/>
          <w:highlight w:val="green"/>
          <w:u w:val="single"/>
        </w:rPr>
        <w:t>compose</w:t>
      </w:r>
      <w:r w:rsidRPr="00E200CE">
        <w:rPr>
          <w:sz w:val="16"/>
        </w:rPr>
        <w:t xml:space="preserve"> </w:t>
      </w:r>
      <w:r w:rsidRPr="003C05FC">
        <w:rPr>
          <w:sz w:val="16"/>
        </w:rPr>
        <w:t>categories such as ‘</w:t>
      </w:r>
      <w:r w:rsidRPr="00E200CE">
        <w:rPr>
          <w:b/>
          <w:bCs/>
          <w:u w:val="single"/>
        </w:rPr>
        <w:t xml:space="preserve">African American English’ </w:t>
      </w:r>
      <w:r w:rsidRPr="002D0F4B">
        <w:rPr>
          <w:b/>
          <w:bCs/>
          <w:u w:val="single"/>
        </w:rPr>
        <w:t>(Green 2002) or ‘</w:t>
      </w:r>
      <w:r w:rsidRPr="00E200CE">
        <w:rPr>
          <w:b/>
          <w:bCs/>
          <w:u w:val="single"/>
        </w:rPr>
        <w:t xml:space="preserve">Chicano English’ </w:t>
      </w:r>
      <w:r w:rsidRPr="002D0F4B">
        <w:rPr>
          <w:b/>
          <w:bCs/>
          <w:u w:val="single"/>
        </w:rPr>
        <w:t xml:space="preserve">(Fought 2003), but also popular </w:t>
      </w:r>
      <w:r w:rsidRPr="008732C1">
        <w:rPr>
          <w:b/>
          <w:bCs/>
          <w:highlight w:val="green"/>
          <w:u w:val="single"/>
        </w:rPr>
        <w:t>stereotypes</w:t>
      </w:r>
      <w:r w:rsidRPr="002D0F4B">
        <w:rPr>
          <w:b/>
          <w:bCs/>
          <w:u w:val="single"/>
        </w:rPr>
        <w:t xml:space="preserve"> and modes of linguistic appropriation </w:t>
      </w:r>
      <w:r w:rsidRPr="008732C1">
        <w:rPr>
          <w:b/>
          <w:bCs/>
          <w:highlight w:val="green"/>
          <w:u w:val="single"/>
        </w:rPr>
        <w:t>such as</w:t>
      </w:r>
      <w:r w:rsidRPr="002D0F4B">
        <w:rPr>
          <w:b/>
          <w:bCs/>
          <w:u w:val="single"/>
        </w:rPr>
        <w:t xml:space="preserve"> ‘Mock Spanish’ (Hill 2008), ‘</w:t>
      </w:r>
      <w:r w:rsidRPr="008732C1">
        <w:rPr>
          <w:b/>
          <w:bCs/>
          <w:highlight w:val="green"/>
          <w:u w:val="single"/>
        </w:rPr>
        <w:t>Mock Asian’</w:t>
      </w:r>
      <w:r w:rsidRPr="002D0F4B">
        <w:rPr>
          <w:b/>
          <w:bCs/>
          <w:u w:val="single"/>
        </w:rPr>
        <w:t xml:space="preserve"> (Chun 2004), ‘Hollywood Injun English’ (Meek 2006), and ‘linguistic minstrelsy’ (</w:t>
      </w:r>
      <w:proofErr w:type="spellStart"/>
      <w:r w:rsidRPr="002D0F4B">
        <w:rPr>
          <w:b/>
          <w:bCs/>
          <w:u w:val="single"/>
        </w:rPr>
        <w:t>Bucholtz</w:t>
      </w:r>
      <w:proofErr w:type="spellEnd"/>
      <w:r w:rsidRPr="002D0F4B">
        <w:rPr>
          <w:b/>
          <w:bCs/>
          <w:u w:val="single"/>
        </w:rPr>
        <w:t xml:space="preserve"> &amp; Lopez 2011).</w:t>
      </w:r>
      <w:r w:rsidRPr="003C05FC">
        <w:rPr>
          <w:sz w:val="16"/>
        </w:rPr>
        <w:t xml:space="preserve"> In each of these cases, minute </w:t>
      </w:r>
      <w:r w:rsidRPr="00E200CE">
        <w:rPr>
          <w:b/>
          <w:bCs/>
          <w:u w:val="single"/>
        </w:rPr>
        <w:t>features of language</w:t>
      </w:r>
      <w:r w:rsidRPr="00E200CE">
        <w:rPr>
          <w:sz w:val="16"/>
        </w:rPr>
        <w:t xml:space="preserve">, including grammatical forms, prosodic patterns, and morphological particles, are emblematized as </w:t>
      </w:r>
      <w:r w:rsidRPr="00E200CE">
        <w:rPr>
          <w:b/>
          <w:bCs/>
          <w:u w:val="single"/>
        </w:rPr>
        <w:t>sets of signs that correspond to racial categories</w:t>
      </w:r>
      <w:r w:rsidRPr="00E200CE">
        <w:rPr>
          <w:sz w:val="16"/>
        </w:rPr>
        <w:t xml:space="preserve">. Crucially, as Meek (2006) demonstrates, these forms need not correspond to empirically verifiable linguistic practices </w:t>
      </w:r>
      <w:proofErr w:type="gramStart"/>
      <w:r w:rsidRPr="00E200CE">
        <w:rPr>
          <w:sz w:val="16"/>
        </w:rPr>
        <w:t>in order to</w:t>
      </w:r>
      <w:proofErr w:type="gramEnd"/>
      <w:r w:rsidRPr="00E200CE">
        <w:rPr>
          <w:sz w:val="16"/>
        </w:rPr>
        <w:t xml:space="preserve"> undergo racial </w:t>
      </w:r>
      <w:proofErr w:type="spellStart"/>
      <w:r w:rsidRPr="00E200CE">
        <w:rPr>
          <w:sz w:val="16"/>
        </w:rPr>
        <w:t>emblematization</w:t>
      </w:r>
      <w:proofErr w:type="spellEnd"/>
      <w:r w:rsidRPr="00E200CE">
        <w:rPr>
          <w:sz w:val="16"/>
        </w:rPr>
        <w:t xml:space="preserve">. Moreover, as Lo &amp; Reyes (2009) point out, </w:t>
      </w:r>
      <w:r w:rsidRPr="00E200CE">
        <w:rPr>
          <w:b/>
          <w:bCs/>
          <w:u w:val="single"/>
        </w:rPr>
        <w:t xml:space="preserve">the imagination of groups such as </w:t>
      </w:r>
      <w:r w:rsidRPr="008732C1">
        <w:rPr>
          <w:b/>
          <w:bCs/>
          <w:highlight w:val="green"/>
          <w:u w:val="single"/>
        </w:rPr>
        <w:t>Asian Americans</w:t>
      </w:r>
      <w:r w:rsidRPr="00E200CE">
        <w:rPr>
          <w:b/>
          <w:bCs/>
          <w:u w:val="single"/>
        </w:rPr>
        <w:t xml:space="preserve"> as </w:t>
      </w:r>
      <w:r w:rsidRPr="008732C1">
        <w:rPr>
          <w:b/>
          <w:bCs/>
          <w:highlight w:val="green"/>
          <w:u w:val="single"/>
        </w:rPr>
        <w:t>lack</w:t>
      </w:r>
      <w:r w:rsidRPr="00E200CE">
        <w:rPr>
          <w:b/>
          <w:bCs/>
          <w:u w:val="single"/>
        </w:rPr>
        <w:t xml:space="preserve">ing a distinctive </w:t>
      </w:r>
      <w:r w:rsidRPr="008732C1">
        <w:rPr>
          <w:b/>
          <w:bCs/>
          <w:highlight w:val="green"/>
          <w:u w:val="single"/>
        </w:rPr>
        <w:t>racialized variety of English</w:t>
      </w:r>
      <w:r w:rsidRPr="00E200CE">
        <w:rPr>
          <w:b/>
          <w:bCs/>
          <w:u w:val="single"/>
        </w:rPr>
        <w:t xml:space="preserve"> </w:t>
      </w:r>
      <w:r w:rsidRPr="002D0F4B">
        <w:rPr>
          <w:b/>
          <w:bCs/>
          <w:u w:val="single"/>
        </w:rPr>
        <w:t xml:space="preserve">analogous to African American English or Chicano English, </w:t>
      </w:r>
      <w:r w:rsidRPr="008732C1">
        <w:rPr>
          <w:b/>
          <w:bCs/>
          <w:highlight w:val="green"/>
          <w:u w:val="single"/>
        </w:rPr>
        <w:t xml:space="preserve">must be interrogated based on the racial logics that organize stereotypes </w:t>
      </w:r>
      <w:r w:rsidRPr="002D0F4B">
        <w:rPr>
          <w:b/>
          <w:bCs/>
          <w:u w:val="single"/>
        </w:rPr>
        <w:t>about and societal positions of different racial groups on the one hand</w:t>
      </w:r>
      <w:r w:rsidRPr="00E200CE">
        <w:rPr>
          <w:b/>
          <w:bCs/>
          <w:u w:val="single"/>
        </w:rPr>
        <w:t>, and perceptions of their language practices on the other</w:t>
      </w:r>
      <w:r w:rsidRPr="00E200CE">
        <w:rPr>
          <w:b/>
          <w:bCs/>
          <w:sz w:val="16"/>
        </w:rPr>
        <w:t xml:space="preserve">. </w:t>
      </w:r>
      <w:r w:rsidRPr="00E200CE">
        <w:rPr>
          <w:b/>
          <w:bCs/>
          <w:u w:val="single"/>
        </w:rPr>
        <w:t>Specifically, Lo &amp; Reyes argue</w:t>
      </w:r>
      <w:r w:rsidRPr="002D0F4B">
        <w:rPr>
          <w:b/>
          <w:bCs/>
          <w:u w:val="single"/>
        </w:rPr>
        <w:t xml:space="preserve"> that </w:t>
      </w:r>
      <w:r w:rsidRPr="008732C1">
        <w:rPr>
          <w:b/>
          <w:bCs/>
          <w:highlight w:val="green"/>
          <w:u w:val="single"/>
        </w:rPr>
        <w:t xml:space="preserve">racial ideologies constructing Asian Americans </w:t>
      </w:r>
      <w:r w:rsidRPr="002D0F4B">
        <w:rPr>
          <w:b/>
          <w:bCs/>
          <w:u w:val="single"/>
        </w:rPr>
        <w:t xml:space="preserve">as model minorities who approximate whiteness </w:t>
      </w:r>
      <w:r w:rsidRPr="008732C1">
        <w:rPr>
          <w:b/>
          <w:bCs/>
          <w:highlight w:val="green"/>
          <w:u w:val="single"/>
          <w:bdr w:val="single" w:sz="4" w:space="0" w:color="auto"/>
        </w:rPr>
        <w:t>are linked to language ideologies</w:t>
      </w:r>
      <w:r w:rsidRPr="008732C1">
        <w:rPr>
          <w:b/>
          <w:bCs/>
          <w:highlight w:val="green"/>
          <w:u w:val="single"/>
        </w:rPr>
        <w:t xml:space="preserve"> </w:t>
      </w:r>
      <w:r w:rsidRPr="002D0F4B">
        <w:rPr>
          <w:b/>
          <w:bCs/>
          <w:u w:val="single"/>
        </w:rPr>
        <w:t>constructing Asian Americans as lacking a racially distinctive variety of English</w:t>
      </w:r>
      <w:r w:rsidRPr="003C05FC">
        <w:rPr>
          <w:sz w:val="16"/>
        </w:rPr>
        <w:t>. In related work, Chun (2016:81) shows how emblematized Mock Asian forms such as ‘</w:t>
      </w:r>
      <w:proofErr w:type="spellStart"/>
      <w:r w:rsidRPr="003C05FC">
        <w:rPr>
          <w:sz w:val="16"/>
        </w:rPr>
        <w:t>ching-chong</w:t>
      </w:r>
      <w:proofErr w:type="spellEnd"/>
      <w:r w:rsidRPr="003C05FC">
        <w:rPr>
          <w:sz w:val="16"/>
        </w:rPr>
        <w:t xml:space="preserve">’ are located across ‘the important boundary between ‘Oriental talk’ and English’, which </w:t>
      </w:r>
      <w:r w:rsidRPr="008732C1">
        <w:rPr>
          <w:b/>
          <w:bCs/>
          <w:highlight w:val="green"/>
          <w:u w:val="single"/>
        </w:rPr>
        <w:t>sustains</w:t>
      </w:r>
      <w:r w:rsidRPr="008732C1">
        <w:rPr>
          <w:b/>
          <w:bCs/>
          <w:sz w:val="16"/>
          <w:highlight w:val="green"/>
        </w:rPr>
        <w:t xml:space="preserve"> </w:t>
      </w:r>
      <w:r w:rsidRPr="008732C1">
        <w:rPr>
          <w:b/>
          <w:bCs/>
          <w:highlight w:val="green"/>
          <w:u w:val="single"/>
        </w:rPr>
        <w:t>Asian Americans</w:t>
      </w:r>
      <w:r w:rsidRPr="008732C1">
        <w:rPr>
          <w:sz w:val="16"/>
          <w:highlight w:val="green"/>
        </w:rPr>
        <w:t xml:space="preserve"> </w:t>
      </w:r>
      <w:r w:rsidRPr="003C05FC">
        <w:rPr>
          <w:sz w:val="16"/>
        </w:rPr>
        <w:t xml:space="preserve">alternately </w:t>
      </w:r>
      <w:r w:rsidRPr="008732C1">
        <w:rPr>
          <w:b/>
          <w:bCs/>
          <w:highlight w:val="green"/>
          <w:u w:val="single"/>
        </w:rPr>
        <w:t xml:space="preserve">as </w:t>
      </w:r>
      <w:r w:rsidRPr="00E200CE">
        <w:rPr>
          <w:b/>
          <w:bCs/>
          <w:u w:val="single"/>
        </w:rPr>
        <w:t xml:space="preserve">model minorities and </w:t>
      </w:r>
      <w:r w:rsidRPr="008732C1">
        <w:rPr>
          <w:b/>
          <w:bCs/>
          <w:highlight w:val="green"/>
          <w:u w:val="single"/>
        </w:rPr>
        <w:t>forever foreigners</w:t>
      </w:r>
      <w:r w:rsidRPr="002D0F4B">
        <w:rPr>
          <w:b/>
          <w:bCs/>
          <w:u w:val="single"/>
        </w:rPr>
        <w:t xml:space="preserve">. Thus, we must carefully reconsider seemingly ‘distinctive’ and ‘nondistinctive’ language varieties alike, by </w:t>
      </w:r>
      <w:r w:rsidRPr="002D0F4B">
        <w:rPr>
          <w:b/>
          <w:bCs/>
          <w:u w:val="single"/>
        </w:rPr>
        <w:lastRenderedPageBreak/>
        <w:t xml:space="preserve">analyzing the logics that position </w:t>
      </w:r>
      <w:proofErr w:type="gramStart"/>
      <w:r w:rsidRPr="002D0F4B">
        <w:rPr>
          <w:b/>
          <w:bCs/>
          <w:u w:val="single"/>
        </w:rPr>
        <w:t>particular racial</w:t>
      </w:r>
      <w:proofErr w:type="gramEnd"/>
      <w:r w:rsidRPr="002D0F4B">
        <w:rPr>
          <w:b/>
          <w:bCs/>
          <w:u w:val="single"/>
        </w:rPr>
        <w:t xml:space="preserve"> groups and linguistic forms in relation to one another. That is, no language variety is objectively distinctive or nondistinctive, but rather comes to be enregistered as such </w:t>
      </w:r>
      <w:proofErr w:type="gramStart"/>
      <w:r w:rsidRPr="002D0F4B">
        <w:rPr>
          <w:b/>
          <w:bCs/>
          <w:u w:val="single"/>
        </w:rPr>
        <w:t>in particular historical</w:t>
      </w:r>
      <w:proofErr w:type="gramEnd"/>
      <w:r w:rsidRPr="002D0F4B">
        <w:rPr>
          <w:b/>
          <w:bCs/>
          <w:u w:val="single"/>
        </w:rPr>
        <w:t>, political, and economic circumstances.</w:t>
      </w:r>
    </w:p>
    <w:p w14:paraId="5E622589" w14:textId="77777777" w:rsidR="00E74409" w:rsidRPr="003568AC" w:rsidRDefault="00E74409" w:rsidP="00E74409">
      <w:pPr>
        <w:pStyle w:val="Heading4"/>
      </w:pPr>
      <w:r>
        <w:t>The 1AC’s translation is linguistic activism that reclaims cultural agency and critiques stereotypes.</w:t>
      </w:r>
    </w:p>
    <w:p w14:paraId="7646D35B" w14:textId="77777777" w:rsidR="00E74409" w:rsidRPr="00AA3542" w:rsidRDefault="00E74409" w:rsidP="00E74409">
      <w:r>
        <w:rPr>
          <w:rStyle w:val="Style13ptBold"/>
        </w:rPr>
        <w:t xml:space="preserve">Duan 15 [Asian] </w:t>
      </w:r>
      <w:r w:rsidRPr="00CB2374">
        <w:rPr>
          <w:rStyle w:val="Style13ptBold"/>
        </w:rPr>
        <w:t>Duan</w:t>
      </w:r>
      <w:r w:rsidRPr="00AA3542">
        <w:t>, Carlina. " The Space Between: An analysis of code-switching within Asian American poetry as strategic poetic device"(English Honors) AND" Here I Go, Torching"(Creative Writing Honors). Diss. 20</w:t>
      </w:r>
      <w:r w:rsidRPr="00CB2374">
        <w:rPr>
          <w:rStyle w:val="Style13ptBold"/>
        </w:rPr>
        <w:t>15</w:t>
      </w:r>
      <w:r w:rsidRPr="00AA3542">
        <w:t>.</w:t>
      </w:r>
      <w:r>
        <w:t xml:space="preserve"> (BA in Honors English from the University of Michigan)//Elmer recut </w:t>
      </w:r>
      <w:proofErr w:type="spellStart"/>
      <w:r>
        <w:t>Nato</w:t>
      </w:r>
      <w:proofErr w:type="spellEnd"/>
    </w:p>
    <w:p w14:paraId="16273B0E" w14:textId="77777777" w:rsidR="00E74409" w:rsidRDefault="00E74409" w:rsidP="00E74409">
      <w:pPr>
        <w:rPr>
          <w:b/>
          <w:bCs/>
          <w:u w:val="single"/>
        </w:rPr>
      </w:pPr>
      <w:r w:rsidRPr="003C05FC">
        <w:rPr>
          <w:sz w:val="16"/>
        </w:rPr>
        <w:t xml:space="preserve">In an interview with Women’s Review of Books literary magazine, Hong further discussed </w:t>
      </w:r>
      <w:r w:rsidRPr="008732C1">
        <w:rPr>
          <w:b/>
          <w:bCs/>
          <w:highlight w:val="green"/>
          <w:u w:val="single"/>
        </w:rPr>
        <w:t>the strategic role of translation</w:t>
      </w:r>
      <w:r w:rsidRPr="008732C1">
        <w:rPr>
          <w:b/>
          <w:bCs/>
          <w:sz w:val="16"/>
          <w:highlight w:val="green"/>
        </w:rPr>
        <w:t xml:space="preserve"> </w:t>
      </w:r>
      <w:r w:rsidRPr="008732C1">
        <w:rPr>
          <w:b/>
          <w:bCs/>
          <w:highlight w:val="green"/>
          <w:u w:val="single"/>
        </w:rPr>
        <w:t>as a form of linguistic activism</w:t>
      </w:r>
      <w:r w:rsidRPr="008732C1">
        <w:rPr>
          <w:highlight w:val="green"/>
          <w:u w:val="single"/>
        </w:rPr>
        <w:t xml:space="preserve"> </w:t>
      </w:r>
      <w:r w:rsidRPr="003C05FC">
        <w:rPr>
          <w:sz w:val="16"/>
        </w:rPr>
        <w:t xml:space="preserve">within her poetic work. When asked why she does not include translations from Korean to English within her own poetry, </w:t>
      </w:r>
      <w:r w:rsidRPr="003C05FC">
        <w:rPr>
          <w:b/>
          <w:bCs/>
          <w:u w:val="single"/>
        </w:rPr>
        <w:t xml:space="preserve">Hong said: “I </w:t>
      </w:r>
      <w:r w:rsidRPr="003568AC">
        <w:rPr>
          <w:b/>
          <w:bCs/>
          <w:u w:val="single"/>
        </w:rPr>
        <w:t>wanted to open up these schisms, to emphasize that memory, the filtering of human experience into poetry, is often fractured and not transparent</w:t>
      </w:r>
      <w:r w:rsidRPr="003C05FC">
        <w:rPr>
          <w:b/>
          <w:bCs/>
          <w:u w:val="single"/>
        </w:rPr>
        <w:t>, especially experiences which have always been bisected and undercut by two languages.</w:t>
      </w:r>
      <w:r w:rsidRPr="003C05FC">
        <w:rPr>
          <w:sz w:val="16"/>
        </w:rPr>
        <w:t xml:space="preserve">” She added, “I think I want to debunk the idea of </w:t>
      </w:r>
      <w:r w:rsidRPr="002D0F4B">
        <w:rPr>
          <w:b/>
          <w:bCs/>
          <w:u w:val="single"/>
        </w:rPr>
        <w:t>easy translation—whether it be the idea of literal translation or, as I said before, the translating of one’s experience into poetry</w:t>
      </w:r>
      <w:r w:rsidRPr="003C05FC">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8732C1">
        <w:rPr>
          <w:b/>
          <w:bCs/>
          <w:highlight w:val="green"/>
          <w:u w:val="single"/>
        </w:rPr>
        <w:t xml:space="preserve">codeswitching </w:t>
      </w:r>
      <w:r w:rsidRPr="002D0F4B">
        <w:rPr>
          <w:b/>
          <w:bCs/>
          <w:u w:val="single"/>
        </w:rPr>
        <w:t xml:space="preserve">— without translation — also more accurately </w:t>
      </w:r>
      <w:r w:rsidRPr="008732C1">
        <w:rPr>
          <w:b/>
          <w:bCs/>
          <w:highlight w:val="green"/>
          <w:u w:val="single"/>
        </w:rPr>
        <w:t xml:space="preserve">reflects </w:t>
      </w:r>
      <w:r w:rsidRPr="002D0F4B">
        <w:rPr>
          <w:b/>
          <w:bCs/>
          <w:u w:val="single"/>
        </w:rPr>
        <w:t xml:space="preserve">her personal </w:t>
      </w:r>
      <w:r w:rsidRPr="008732C1">
        <w:rPr>
          <w:b/>
          <w:bCs/>
          <w:highlight w:val="green"/>
          <w:u w:val="single"/>
        </w:rPr>
        <w:t>experiences of</w:t>
      </w:r>
      <w:r w:rsidRPr="002D0F4B">
        <w:rPr>
          <w:b/>
          <w:bCs/>
          <w:u w:val="single"/>
        </w:rPr>
        <w:t xml:space="preserve"> cultural and </w:t>
      </w:r>
      <w:r w:rsidRPr="008732C1">
        <w:rPr>
          <w:b/>
          <w:bCs/>
          <w:highlight w:val="green"/>
          <w:u w:val="single"/>
        </w:rPr>
        <w:t>linguistic movement.</w:t>
      </w:r>
      <w:r w:rsidRPr="002D0F4B">
        <w:rPr>
          <w:b/>
          <w:bCs/>
          <w:u w:val="single"/>
        </w:rPr>
        <w:t xml:space="preserve"> Hong points out that </w:t>
      </w:r>
      <w:r w:rsidRPr="003568AC">
        <w:rPr>
          <w:b/>
          <w:bCs/>
          <w:u w:val="single"/>
        </w:rPr>
        <w:t xml:space="preserve">human </w:t>
      </w:r>
      <w:r w:rsidRPr="008732C1">
        <w:rPr>
          <w:b/>
          <w:bCs/>
          <w:highlight w:val="green"/>
          <w:u w:val="single"/>
        </w:rPr>
        <w:t>experiences</w:t>
      </w:r>
      <w:r w:rsidRPr="003568AC">
        <w:rPr>
          <w:b/>
          <w:bCs/>
          <w:u w:val="single"/>
        </w:rPr>
        <w:t xml:space="preserve"> </w:t>
      </w:r>
      <w:r w:rsidRPr="002D0F4B">
        <w:rPr>
          <w:b/>
          <w:bCs/>
          <w:u w:val="single"/>
        </w:rPr>
        <w:t xml:space="preserve">and the world of memory, especially </w:t>
      </w:r>
      <w:r w:rsidRPr="008732C1">
        <w:rPr>
          <w:b/>
          <w:bCs/>
          <w:highlight w:val="green"/>
          <w:u w:val="single"/>
        </w:rPr>
        <w:t>for bilingual speakers, are “not transparent</w:t>
      </w:r>
      <w:r w:rsidRPr="002D0F4B">
        <w:rPr>
          <w:b/>
          <w:bCs/>
          <w:u w:val="single"/>
        </w:rPr>
        <w:t xml:space="preserve">” — not captured neatly by one language, </w:t>
      </w:r>
      <w:r w:rsidRPr="008732C1">
        <w:rPr>
          <w:b/>
          <w:bCs/>
          <w:highlight w:val="green"/>
          <w:u w:val="single"/>
        </w:rPr>
        <w:t>but</w:t>
      </w:r>
      <w:r w:rsidRPr="002D0F4B">
        <w:rPr>
          <w:b/>
          <w:bCs/>
          <w:u w:val="single"/>
        </w:rPr>
        <w:t xml:space="preserve"> rather, “</w:t>
      </w:r>
      <w:r w:rsidRPr="008732C1">
        <w:rPr>
          <w:b/>
          <w:bCs/>
          <w:highlight w:val="green"/>
          <w:u w:val="single"/>
        </w:rPr>
        <w:t xml:space="preserve">bisected” by </w:t>
      </w:r>
      <w:r w:rsidRPr="002D0F4B">
        <w:rPr>
          <w:b/>
          <w:bCs/>
          <w:u w:val="single"/>
        </w:rPr>
        <w:t xml:space="preserve">the </w:t>
      </w:r>
      <w:r w:rsidRPr="008732C1">
        <w:rPr>
          <w:b/>
          <w:bCs/>
          <w:highlight w:val="green"/>
          <w:u w:val="single"/>
        </w:rPr>
        <w:t>complexities of belonging to two</w:t>
      </w:r>
      <w:r w:rsidRPr="002D0F4B">
        <w:rPr>
          <w:b/>
          <w:bCs/>
          <w:u w:val="single"/>
        </w:rPr>
        <w:t xml:space="preserve"> (or more) </w:t>
      </w:r>
      <w:r w:rsidRPr="008732C1">
        <w:rPr>
          <w:b/>
          <w:bCs/>
          <w:highlight w:val="green"/>
          <w:u w:val="single"/>
        </w:rPr>
        <w:t>languages</w:t>
      </w:r>
      <w:r w:rsidRPr="002D0F4B">
        <w:rPr>
          <w:b/>
          <w:bCs/>
          <w:u w:val="single"/>
        </w:rPr>
        <w:t xml:space="preserve">, </w:t>
      </w:r>
      <w:r w:rsidRPr="00CB2374">
        <w:rPr>
          <w:b/>
          <w:bCs/>
          <w:u w:val="single"/>
        </w:rPr>
        <w:t>implying a movement between multiple spaces. Scholars describe poetic code-switching in this way as a navigation of power</w:t>
      </w:r>
      <w:r w:rsidRPr="003C05FC">
        <w:rPr>
          <w:u w:val="single"/>
        </w:rPr>
        <w:t>.</w:t>
      </w:r>
      <w:r w:rsidRPr="003C05FC">
        <w:rPr>
          <w:sz w:val="16"/>
        </w:rPr>
        <w:t xml:space="preserve"> Literary scholar </w:t>
      </w:r>
      <w:proofErr w:type="spellStart"/>
      <w:r w:rsidRPr="003C05FC">
        <w:rPr>
          <w:sz w:val="16"/>
        </w:rPr>
        <w:t>Benzi</w:t>
      </w:r>
      <w:proofErr w:type="spellEnd"/>
      <w:r w:rsidRPr="003C05FC">
        <w:rPr>
          <w:sz w:val="16"/>
        </w:rPr>
        <w:t xml:space="preserve"> Zhang argues that code-switching makes apparent different levels of cultural knowledge for speaker and reader: </w:t>
      </w:r>
      <w:r w:rsidRPr="002D0F4B">
        <w:rPr>
          <w:b/>
          <w:bCs/>
          <w:u w:val="single"/>
        </w:rPr>
        <w:t>“[</w:t>
      </w:r>
      <w:r w:rsidRPr="008732C1">
        <w:rPr>
          <w:b/>
          <w:bCs/>
          <w:highlight w:val="green"/>
          <w:u w:val="single"/>
        </w:rPr>
        <w:t xml:space="preserve">T]he insertion of </w:t>
      </w:r>
      <w:r w:rsidRPr="002D0F4B">
        <w:rPr>
          <w:b/>
          <w:bCs/>
          <w:u w:val="single"/>
        </w:rPr>
        <w:t xml:space="preserve">[…] </w:t>
      </w:r>
      <w:r w:rsidRPr="008732C1">
        <w:rPr>
          <w:b/>
          <w:bCs/>
          <w:highlight w:val="green"/>
          <w:u w:val="single"/>
        </w:rPr>
        <w:t xml:space="preserve">foreign words </w:t>
      </w:r>
      <w:r w:rsidRPr="002D0F4B">
        <w:rPr>
          <w:b/>
          <w:bCs/>
          <w:u w:val="single"/>
        </w:rPr>
        <w:t xml:space="preserve">effectively </w:t>
      </w:r>
      <w:proofErr w:type="gramStart"/>
      <w:r w:rsidRPr="002D0F4B">
        <w:rPr>
          <w:b/>
          <w:bCs/>
          <w:u w:val="single"/>
        </w:rPr>
        <w:t>renders</w:t>
      </w:r>
      <w:proofErr w:type="gramEnd"/>
      <w:r w:rsidRPr="002D0F4B">
        <w:rPr>
          <w:b/>
          <w:bCs/>
          <w:u w:val="single"/>
        </w:rPr>
        <w:t xml:space="preserve"> Asian sensibilities into English and </w:t>
      </w:r>
      <w:r w:rsidRPr="008732C1">
        <w:rPr>
          <w:b/>
          <w:bCs/>
          <w:highlight w:val="green"/>
          <w:u w:val="single"/>
        </w:rPr>
        <w:t xml:space="preserve">signifies </w:t>
      </w:r>
      <w:r w:rsidRPr="002D0F4B">
        <w:rPr>
          <w:b/>
          <w:bCs/>
          <w:u w:val="single"/>
        </w:rPr>
        <w:t xml:space="preserve">different positions of </w:t>
      </w:r>
      <w:r w:rsidRPr="008732C1">
        <w:rPr>
          <w:b/>
          <w:bCs/>
          <w:highlight w:val="green"/>
          <w:u w:val="single"/>
        </w:rPr>
        <w:t>cultural agency</w:t>
      </w:r>
      <w:r w:rsidRPr="002D0F4B">
        <w:rPr>
          <w:b/>
          <w:bCs/>
          <w:u w:val="single"/>
        </w:rPr>
        <w:t xml:space="preserve">” (Zhang 131). Building upon this idea of cultural agency, I argue that Hong uses Korean to consciously expose themes of exoticism and racial stereotyping that readers </w:t>
      </w:r>
      <w:r w:rsidRPr="002D0F4B">
        <w:rPr>
          <w:b/>
          <w:bCs/>
          <w:u w:val="single"/>
        </w:rPr>
        <w:lastRenderedPageBreak/>
        <w:t>themselves may be (consciously or unconsciously) participating in. As a result, Hong creates agency for her speaker through critiquing culturally appropriative behavior, in addition to an agency in knowledge</w:t>
      </w:r>
      <w:r w:rsidRPr="003C05FC">
        <w:rPr>
          <w:sz w:val="16"/>
        </w:rPr>
        <w:t xml:space="preserve">; Hong’s speaker can access cultural understanding that her readers do not have. Yet, Hong does more than negotiate questions of audience access; </w:t>
      </w:r>
      <w:r w:rsidRPr="002D0F4B">
        <w:rPr>
          <w:b/>
          <w:bCs/>
          <w:u w:val="single"/>
        </w:rPr>
        <w:t xml:space="preserve">she uses code-switching to reflect her speaker’s lived experiences of </w:t>
      </w:r>
      <w:proofErr w:type="gramStart"/>
      <w:r w:rsidRPr="002D0F4B">
        <w:rPr>
          <w:b/>
          <w:bCs/>
          <w:u w:val="single"/>
        </w:rPr>
        <w:t>Korean-American</w:t>
      </w:r>
      <w:proofErr w:type="gramEnd"/>
      <w:r w:rsidRPr="002D0F4B">
        <w:rPr>
          <w:b/>
          <w:bCs/>
          <w:u w:val="single"/>
        </w:rPr>
        <w:t xml:space="preserve"> identity, grappling with multiple languages and cultural codes</w:t>
      </w:r>
      <w:r w:rsidRPr="003C05FC">
        <w:rPr>
          <w:sz w:val="16"/>
        </w:rPr>
        <w:t>. In “An Introduction to Chinese-American and Japanese American Literatures,” Jeffrey Chan et al. writes, “</w:t>
      </w:r>
      <w:r w:rsidRPr="002D0F4B">
        <w:rPr>
          <w:b/>
          <w:bCs/>
          <w:u w:val="single"/>
        </w:rPr>
        <w:t>The minority experience does not yield itself to accurate or complete expression on the white man’s language” (qtd. Zhang 137</w:t>
      </w:r>
      <w:r w:rsidRPr="003C05FC">
        <w:rPr>
          <w:sz w:val="16"/>
        </w:rPr>
        <w:t xml:space="preserve">). As Chang et al. suggest, code-switching embeds itself as a natural part of the “minority experience,” and is documented as such in Hong’s poems. </w:t>
      </w:r>
      <w:r w:rsidRPr="002D0F4B">
        <w:rPr>
          <w:b/>
          <w:bCs/>
          <w:u w:val="single"/>
        </w:rPr>
        <w:t xml:space="preserve">Thus, the poems </w:t>
      </w:r>
      <w:r w:rsidRPr="00CB2374">
        <w:rPr>
          <w:b/>
          <w:bCs/>
          <w:u w:val="single"/>
        </w:rPr>
        <w:t xml:space="preserve">not only </w:t>
      </w:r>
      <w:r w:rsidRPr="008732C1">
        <w:rPr>
          <w:b/>
          <w:bCs/>
          <w:highlight w:val="green"/>
          <w:u w:val="single"/>
        </w:rPr>
        <w:t xml:space="preserve">act as </w:t>
      </w:r>
      <w:r w:rsidRPr="00CB2374">
        <w:rPr>
          <w:b/>
          <w:bCs/>
          <w:u w:val="single"/>
        </w:rPr>
        <w:t xml:space="preserve">social </w:t>
      </w:r>
      <w:r w:rsidRPr="008732C1">
        <w:rPr>
          <w:b/>
          <w:bCs/>
          <w:highlight w:val="green"/>
          <w:u w:val="single"/>
        </w:rPr>
        <w:t>critique of exoticization</w:t>
      </w:r>
      <w:r w:rsidRPr="00CB2374">
        <w:rPr>
          <w:b/>
          <w:bCs/>
          <w:u w:val="single"/>
        </w:rPr>
        <w:t xml:space="preserve">, but further inhabit the embodied experiences </w:t>
      </w:r>
      <w:r w:rsidRPr="002D0F4B">
        <w:rPr>
          <w:b/>
          <w:bCs/>
          <w:u w:val="single"/>
        </w:rPr>
        <w:t xml:space="preserve">of </w:t>
      </w:r>
      <w:proofErr w:type="gramStart"/>
      <w:r w:rsidRPr="002D0F4B">
        <w:rPr>
          <w:b/>
          <w:bCs/>
          <w:u w:val="single"/>
        </w:rPr>
        <w:t>Korean-American</w:t>
      </w:r>
      <w:proofErr w:type="gramEnd"/>
      <w:r w:rsidRPr="002D0F4B">
        <w:rPr>
          <w:b/>
          <w:bCs/>
          <w:u w:val="single"/>
        </w:rPr>
        <w:t xml:space="preserve"> female identities living in the U.S. — which, as Hong reveals, are complicated experiences of rage, agency, celebration, and shifting power dynamics</w:t>
      </w:r>
      <w:r w:rsidRPr="002D0F4B">
        <w:rPr>
          <w:b/>
          <w:bCs/>
          <w:sz w:val="16"/>
        </w:rPr>
        <w:t>.</w:t>
      </w:r>
      <w:r w:rsidRPr="003C05FC">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3C05FC">
        <w:rPr>
          <w:sz w:val="16"/>
        </w:rPr>
        <w:t>Mo’um</w:t>
      </w:r>
      <w:proofErr w:type="spellEnd"/>
      <w:r w:rsidRPr="003C05FC">
        <w:rPr>
          <w:sz w:val="16"/>
        </w:rPr>
        <w:t xml:space="preserve">: “Hong deftly dismantles the romance of language as homeland, with results especially unnerving for the non-Korean-speaking reader” (Clausen 15). </w:t>
      </w:r>
      <w:r w:rsidRPr="002D0F4B">
        <w:rPr>
          <w:b/>
          <w:bCs/>
          <w:u w:val="single"/>
        </w:rPr>
        <w:t xml:space="preserve">According to Clausen, Hong’s work with </w:t>
      </w:r>
      <w:r w:rsidRPr="008732C1">
        <w:rPr>
          <w:b/>
          <w:bCs/>
          <w:highlight w:val="green"/>
          <w:u w:val="single"/>
        </w:rPr>
        <w:t xml:space="preserve">code-switching </w:t>
      </w:r>
      <w:r w:rsidRPr="00CB2374">
        <w:rPr>
          <w:rStyle w:val="Emphasis"/>
        </w:rPr>
        <w:t>subverts traditional notions of the ‘native tongue’ as representative of “homeland</w:t>
      </w:r>
      <w:r w:rsidRPr="002D0F4B">
        <w:rPr>
          <w:b/>
          <w:bCs/>
          <w:u w:val="single"/>
        </w:rPr>
        <w:t xml:space="preserve">,” </w:t>
      </w:r>
      <w:r w:rsidRPr="008732C1">
        <w:rPr>
          <w:b/>
          <w:bCs/>
          <w:highlight w:val="green"/>
          <w:u w:val="single"/>
        </w:rPr>
        <w:t>dismantl</w:t>
      </w:r>
      <w:r w:rsidRPr="002D0F4B">
        <w:rPr>
          <w:b/>
          <w:bCs/>
          <w:u w:val="single"/>
        </w:rPr>
        <w:t xml:space="preserve">ing </w:t>
      </w:r>
      <w:r w:rsidRPr="008732C1">
        <w:rPr>
          <w:b/>
          <w:bCs/>
          <w:highlight w:val="green"/>
          <w:u w:val="single"/>
        </w:rPr>
        <w:t>what a reader</w:t>
      </w:r>
      <w:r w:rsidRPr="002D0F4B">
        <w:rPr>
          <w:b/>
          <w:bCs/>
          <w:u w:val="single"/>
        </w:rPr>
        <w:t xml:space="preserve"> may </w:t>
      </w:r>
      <w:r w:rsidRPr="008732C1">
        <w:rPr>
          <w:b/>
          <w:bCs/>
          <w:highlight w:val="green"/>
          <w:u w:val="single"/>
        </w:rPr>
        <w:t>expect</w:t>
      </w:r>
      <w:r w:rsidRPr="002D0F4B">
        <w:rPr>
          <w:b/>
          <w:bCs/>
          <w:u w:val="single"/>
        </w:rPr>
        <w:t xml:space="preserve"> of a Korean American author: that she </w:t>
      </w:r>
      <w:proofErr w:type="gramStart"/>
      <w:r w:rsidRPr="002D0F4B">
        <w:rPr>
          <w:b/>
          <w:bCs/>
          <w:u w:val="single"/>
        </w:rPr>
        <w:t>use</w:t>
      </w:r>
      <w:proofErr w:type="gramEnd"/>
      <w:r w:rsidRPr="002D0F4B">
        <w:rPr>
          <w:b/>
          <w:bCs/>
          <w:u w:val="single"/>
        </w:rPr>
        <w:t xml:space="preserve"> Korean language to specifically discuss her ethnic culture as a hyphenated American</w:t>
      </w:r>
      <w:r w:rsidRPr="003C05FC">
        <w:rPr>
          <w:sz w:val="16"/>
        </w:rPr>
        <w:t xml:space="preserve">. In other words, Hong’s code-switches function as intentional poetic </w:t>
      </w:r>
      <w:proofErr w:type="gramStart"/>
      <w:r w:rsidRPr="003C05FC">
        <w:rPr>
          <w:sz w:val="16"/>
        </w:rPr>
        <w:t>protest against</w:t>
      </w:r>
      <w:proofErr w:type="gramEnd"/>
      <w:r w:rsidRPr="003C05FC">
        <w:rPr>
          <w:sz w:val="16"/>
        </w:rPr>
        <w:t xml:space="preserve">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2D0F4B">
        <w:rPr>
          <w:b/>
          <w:bCs/>
          <w:u w:val="single"/>
        </w:rPr>
        <w:t>In this chapter, I reveal Hong’s awareness of Korean language and code-switching as tools in identity-construction.</w:t>
      </w:r>
      <w:r w:rsidRPr="002D0F4B">
        <w:rPr>
          <w:b/>
          <w:bCs/>
          <w:sz w:val="16"/>
        </w:rPr>
        <w:t xml:space="preserve"> </w:t>
      </w:r>
      <w:r w:rsidRPr="008732C1">
        <w:rPr>
          <w:b/>
          <w:bCs/>
          <w:highlight w:val="green"/>
          <w:u w:val="single"/>
        </w:rPr>
        <w:t>Rather than</w:t>
      </w:r>
      <w:r w:rsidRPr="002D0F4B">
        <w:rPr>
          <w:b/>
          <w:bCs/>
          <w:u w:val="single"/>
        </w:rPr>
        <w:t xml:space="preserve"> allow </w:t>
      </w:r>
      <w:r w:rsidRPr="008732C1">
        <w:rPr>
          <w:b/>
          <w:bCs/>
          <w:highlight w:val="green"/>
          <w:u w:val="single"/>
        </w:rPr>
        <w:t>others to shape her identity</w:t>
      </w:r>
      <w:r w:rsidRPr="002D0F4B">
        <w:rPr>
          <w:b/>
          <w:bCs/>
          <w:u w:val="single"/>
        </w:rPr>
        <w:t xml:space="preserve"> for her, </w:t>
      </w:r>
      <w:r w:rsidRPr="008732C1">
        <w:rPr>
          <w:b/>
          <w:bCs/>
          <w:highlight w:val="green"/>
          <w:u w:val="single"/>
        </w:rPr>
        <w:t>she remains dominant in shaping her identity — and</w:t>
      </w:r>
      <w:r w:rsidRPr="002D0F4B">
        <w:rPr>
          <w:b/>
          <w:bCs/>
          <w:u w:val="single"/>
        </w:rPr>
        <w:t xml:space="preserve"> her </w:t>
      </w:r>
      <w:r w:rsidRPr="008732C1">
        <w:rPr>
          <w:b/>
          <w:bCs/>
          <w:highlight w:val="green"/>
          <w:u w:val="single"/>
        </w:rPr>
        <w:t xml:space="preserve">agency </w:t>
      </w:r>
      <w:r w:rsidRPr="002D0F4B">
        <w:rPr>
          <w:b/>
          <w:bCs/>
          <w:u w:val="single"/>
        </w:rPr>
        <w:t>— for herself.</w:t>
      </w:r>
    </w:p>
    <w:p w14:paraId="7A113843" w14:textId="77777777" w:rsidR="00E74409" w:rsidRPr="00543927" w:rsidRDefault="00E74409" w:rsidP="00E74409">
      <w:pPr>
        <w:pStyle w:val="Heading4"/>
        <w:rPr>
          <w:rFonts w:cs="Calibri"/>
        </w:rPr>
      </w:pPr>
      <w:r w:rsidRPr="00543927">
        <w:rPr>
          <w:rFonts w:cs="Calibri"/>
        </w:rPr>
        <w:t>The 1</w:t>
      </w:r>
      <w:r>
        <w:rPr>
          <w:rFonts w:cs="Calibri"/>
        </w:rPr>
        <w:t>AC</w:t>
      </w:r>
      <w:r w:rsidRPr="00543927">
        <w:rPr>
          <w:rFonts w:cs="Calibri"/>
        </w:rPr>
        <w:t xml:space="preserve"> embodies the oppressor and weaponizes language to rupture debate </w:t>
      </w:r>
      <w:r>
        <w:rPr>
          <w:rFonts w:cs="Calibri"/>
        </w:rPr>
        <w:t xml:space="preserve">through </w:t>
      </w:r>
      <w:r w:rsidRPr="007E76B6">
        <w:rPr>
          <w:rFonts w:cs="Calibri"/>
          <w:u w:val="single"/>
        </w:rPr>
        <w:t>radical mimicry</w:t>
      </w:r>
      <w:r w:rsidRPr="00543927">
        <w:rPr>
          <w:rFonts w:cs="Calibri"/>
        </w:rPr>
        <w:t xml:space="preserve"> – doing what </w:t>
      </w:r>
      <w:r>
        <w:rPr>
          <w:rFonts w:cs="Calibri"/>
        </w:rPr>
        <w:t>debaters</w:t>
      </w:r>
      <w:r w:rsidRPr="00543927">
        <w:rPr>
          <w:rFonts w:cs="Calibri"/>
        </w:rPr>
        <w:t xml:space="preserve"> do, except in </w:t>
      </w:r>
      <w:r>
        <w:rPr>
          <w:rFonts w:cs="Calibri"/>
        </w:rPr>
        <w:t>Taiwanese Chinese</w:t>
      </w:r>
      <w:r w:rsidRPr="00543927">
        <w:rPr>
          <w:rFonts w:cs="Calibri"/>
        </w:rPr>
        <w:t xml:space="preserve"> – that’s our form of implementation and proves code switching is a valuable exercise</w:t>
      </w:r>
    </w:p>
    <w:p w14:paraId="01A85AAE" w14:textId="77777777" w:rsidR="00E74409" w:rsidRPr="00543927" w:rsidRDefault="00E74409" w:rsidP="00E74409">
      <w:proofErr w:type="spellStart"/>
      <w:r w:rsidRPr="00543927">
        <w:rPr>
          <w:b/>
          <w:bCs/>
        </w:rPr>
        <w:t>Conquergood</w:t>
      </w:r>
      <w:proofErr w:type="spellEnd"/>
      <w:r w:rsidRPr="00543927">
        <w:rPr>
          <w:b/>
          <w:bCs/>
        </w:rPr>
        <w:t xml:space="preserve"> </w:t>
      </w:r>
      <w:r>
        <w:rPr>
          <w:b/>
          <w:bCs/>
        </w:rPr>
        <w:t>2</w:t>
      </w:r>
      <w:r w:rsidRPr="00543927">
        <w:t xml:space="preserve">, Performance Studies: Interventions and Radical Research, Dwight </w:t>
      </w:r>
      <w:proofErr w:type="spellStart"/>
      <w:r w:rsidRPr="00543927">
        <w:t>Conquergood</w:t>
      </w:r>
      <w:proofErr w:type="spellEnd"/>
      <w:r w:rsidRPr="00543927">
        <w:t>, TDR (1988-) Vol. 46, No. 2 (Summer, 2002), pp. 145-156 (12 pages) Published by: </w:t>
      </w:r>
      <w:hyperlink r:id="rId10" w:history="1">
        <w:r w:rsidRPr="00543927">
          <w:rPr>
            <w:rStyle w:val="Emphasis"/>
          </w:rPr>
          <w:t>The MIT Press</w:t>
        </w:r>
      </w:hyperlink>
      <w:r w:rsidRPr="00543927">
        <w:t xml:space="preserve"> SJDH</w:t>
      </w:r>
    </w:p>
    <w:p w14:paraId="32AB6DE6" w14:textId="77777777" w:rsidR="00E74409" w:rsidRPr="00BE32CF" w:rsidRDefault="00E74409" w:rsidP="00E74409">
      <w:pPr>
        <w:rPr>
          <w:sz w:val="8"/>
        </w:rPr>
      </w:pPr>
      <w:r w:rsidRPr="00543927">
        <w:rPr>
          <w:sz w:val="8"/>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543927">
        <w:rPr>
          <w:sz w:val="8"/>
        </w:rPr>
        <w:t>ing</w:t>
      </w:r>
      <w:proofErr w:type="spellEnd"/>
      <w:r w:rsidRPr="00543927">
        <w:rPr>
          <w:sz w:val="8"/>
        </w:rPr>
        <w:t xml:space="preserve"> but he </w:t>
      </w:r>
      <w:proofErr w:type="spellStart"/>
      <w:r w:rsidRPr="00543927">
        <w:rPr>
          <w:sz w:val="8"/>
        </w:rPr>
        <w:t>sho</w:t>
      </w:r>
      <w:proofErr w:type="spellEnd"/>
      <w:r w:rsidRPr="00543927">
        <w:rPr>
          <w:sz w:val="8"/>
        </w:rPr>
        <w:t xml:space="preserve">'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543927">
        <w:rPr>
          <w:b/>
          <w:bCs/>
          <w:u w:val="single"/>
        </w:rPr>
        <w:lastRenderedPageBreak/>
        <w:t xml:space="preserve">Aware of the white man's drive to objectify, control, and grasp as a way of knowing, </w:t>
      </w:r>
      <w:r w:rsidRPr="008732C1">
        <w:rPr>
          <w:b/>
          <w:bCs/>
          <w:highlight w:val="green"/>
          <w:u w:val="single"/>
        </w:rPr>
        <w:t>subordinate people</w:t>
      </w:r>
      <w:r w:rsidRPr="00543927">
        <w:rPr>
          <w:b/>
          <w:bCs/>
          <w:u w:val="single"/>
        </w:rPr>
        <w:t xml:space="preserve"> cunningly </w:t>
      </w:r>
      <w:r w:rsidRPr="008732C1">
        <w:rPr>
          <w:b/>
          <w:bCs/>
          <w:highlight w:val="green"/>
          <w:u w:val="single"/>
        </w:rPr>
        <w:t>set a text, a decoy</w:t>
      </w:r>
      <w:r w:rsidRPr="00543927">
        <w:rPr>
          <w:b/>
          <w:bCs/>
          <w:u w:val="single"/>
        </w:rPr>
        <w:t xml:space="preserve">, outside the door </w:t>
      </w:r>
      <w:r w:rsidRPr="008732C1">
        <w:rPr>
          <w:b/>
          <w:bCs/>
          <w:highlight w:val="green"/>
          <w:u w:val="single"/>
        </w:rPr>
        <w:t xml:space="preserve">to lure him away </w:t>
      </w:r>
      <w:r w:rsidRPr="00543927">
        <w:rPr>
          <w:b/>
          <w:bCs/>
          <w:u w:val="single"/>
        </w:rPr>
        <w:t>from "homeplace" where subjugated but empowering truths and survival secrets are sheltered</w:t>
      </w:r>
      <w:r w:rsidRPr="00543927">
        <w:rPr>
          <w:sz w:val="8"/>
        </w:rPr>
        <w:t xml:space="preserve"> (hooks 1990). In Hurston's brilliant example, vulnerable people </w:t>
      </w:r>
      <w:proofErr w:type="gramStart"/>
      <w:r w:rsidRPr="00543927">
        <w:rPr>
          <w:sz w:val="8"/>
        </w:rPr>
        <w:t>actually redeploy</w:t>
      </w:r>
      <w:proofErr w:type="gramEnd"/>
      <w:r w:rsidRPr="00543927">
        <w:rPr>
          <w:sz w:val="8"/>
        </w:rPr>
        <w:t xml:space="preserve">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543927">
        <w:rPr>
          <w:b/>
          <w:bCs/>
          <w:u w:val="single"/>
        </w:rPr>
        <w:t xml:space="preserve">: "then I'll say my say and sing my song." </w:t>
      </w:r>
      <w:r w:rsidRPr="008732C1">
        <w:rPr>
          <w:b/>
          <w:bCs/>
          <w:highlight w:val="green"/>
          <w:u w:val="single"/>
        </w:rPr>
        <w:t>By mimicking</w:t>
      </w:r>
      <w:r w:rsidRPr="00543927">
        <w:rPr>
          <w:b/>
          <w:bCs/>
          <w:u w:val="single"/>
        </w:rPr>
        <w:t xml:space="preserve"> the reifying textualism of dominant knowledge regimes, </w:t>
      </w:r>
      <w:r w:rsidRPr="008732C1">
        <w:rPr>
          <w:b/>
          <w:bCs/>
          <w:highlight w:val="green"/>
          <w:u w:val="single"/>
        </w:rPr>
        <w:t xml:space="preserve">subordinate people can deflect </w:t>
      </w:r>
      <w:r w:rsidRPr="00543927">
        <w:rPr>
          <w:b/>
          <w:bCs/>
          <w:u w:val="single"/>
        </w:rPr>
        <w:t xml:space="preserve">its invasive </w:t>
      </w:r>
      <w:r w:rsidRPr="008732C1">
        <w:rPr>
          <w:b/>
          <w:bCs/>
          <w:highlight w:val="green"/>
          <w:u w:val="single"/>
        </w:rPr>
        <w:t xml:space="preserve">power. This mimicry </w:t>
      </w:r>
      <w:r w:rsidRPr="00543927">
        <w:rPr>
          <w:b/>
          <w:bCs/>
          <w:u w:val="single"/>
        </w:rPr>
        <w:t xml:space="preserve">of textualism </w:t>
      </w:r>
      <w:r w:rsidRPr="008732C1">
        <w:rPr>
          <w:b/>
          <w:bCs/>
          <w:highlight w:val="green"/>
          <w:u w:val="single"/>
        </w:rPr>
        <w:t>is a</w:t>
      </w:r>
      <w:r w:rsidRPr="00543927">
        <w:rPr>
          <w:b/>
          <w:bCs/>
          <w:u w:val="single"/>
        </w:rPr>
        <w:t xml:space="preserve"> complex </w:t>
      </w:r>
      <w:r w:rsidRPr="008732C1">
        <w:rPr>
          <w:b/>
          <w:bCs/>
          <w:highlight w:val="green"/>
          <w:u w:val="single"/>
        </w:rPr>
        <w:t>example of "mimetic excess</w:t>
      </w:r>
      <w:r w:rsidRPr="00543927">
        <w:rPr>
          <w:b/>
          <w:bCs/>
          <w:u w:val="single"/>
        </w:rPr>
        <w:t xml:space="preserve">" in </w:t>
      </w:r>
      <w:r w:rsidRPr="008732C1">
        <w:rPr>
          <w:b/>
          <w:bCs/>
          <w:highlight w:val="green"/>
          <w:u w:val="single"/>
        </w:rPr>
        <w:t>which</w:t>
      </w:r>
      <w:r w:rsidRPr="00543927">
        <w:rPr>
          <w:b/>
          <w:bCs/>
          <w:u w:val="single"/>
        </w:rPr>
        <w:t xml:space="preserve"> the susceptibility of dominant </w:t>
      </w:r>
      <w:r w:rsidRPr="008732C1">
        <w:rPr>
          <w:b/>
          <w:bCs/>
          <w:highlight w:val="green"/>
          <w:u w:val="single"/>
        </w:rPr>
        <w:t>images</w:t>
      </w:r>
      <w:r w:rsidRPr="00543927">
        <w:rPr>
          <w:b/>
          <w:bCs/>
          <w:u w:val="single"/>
        </w:rPr>
        <w:t xml:space="preserve">, forms, and technologies of power to subversive doublings </w:t>
      </w:r>
      <w:r w:rsidRPr="008732C1">
        <w:rPr>
          <w:b/>
          <w:bCs/>
          <w:highlight w:val="green"/>
          <w:u w:val="single"/>
        </w:rPr>
        <w:t>holds the potential for undermining</w:t>
      </w:r>
      <w:r w:rsidRPr="00543927">
        <w:rPr>
          <w:b/>
          <w:bCs/>
          <w:u w:val="single"/>
        </w:rPr>
        <w:t xml:space="preserve"> the </w:t>
      </w:r>
      <w:r w:rsidRPr="008732C1">
        <w:rPr>
          <w:b/>
          <w:bCs/>
          <w:highlight w:val="green"/>
          <w:u w:val="single"/>
        </w:rPr>
        <w:t>power</w:t>
      </w:r>
      <w:r w:rsidRPr="00543927">
        <w:rPr>
          <w:b/>
          <w:bCs/>
          <w:u w:val="single"/>
        </w:rPr>
        <w:t xml:space="preserve"> of that which is mimed</w:t>
      </w:r>
      <w:r w:rsidRPr="00543927">
        <w:rPr>
          <w:sz w:val="8"/>
        </w:rPr>
        <w:t xml:space="preserve"> (Taussig I993:254-55). Note that in Hurston's account, subordinate people read and write, as well as perform. </w:t>
      </w:r>
      <w:r w:rsidRPr="00543927">
        <w:rPr>
          <w:b/>
          <w:bCs/>
          <w:u w:val="single"/>
        </w:rPr>
        <w:t xml:space="preserve">With her beautiful example of how a text can perform subversive work, she </w:t>
      </w:r>
      <w:r w:rsidRPr="008732C1">
        <w:rPr>
          <w:b/>
          <w:bCs/>
          <w:highlight w:val="green"/>
          <w:u w:val="single"/>
        </w:rPr>
        <w:t xml:space="preserve">disrupts </w:t>
      </w:r>
      <w:r w:rsidRPr="00543927">
        <w:rPr>
          <w:b/>
          <w:bCs/>
          <w:u w:val="single"/>
        </w:rPr>
        <w:t xml:space="preserve">any simplistic </w:t>
      </w:r>
      <w:r w:rsidRPr="008732C1">
        <w:rPr>
          <w:b/>
          <w:bCs/>
          <w:highlight w:val="green"/>
          <w:u w:val="single"/>
        </w:rPr>
        <w:t xml:space="preserve">dichotomy </w:t>
      </w:r>
      <w:r w:rsidRPr="00543927">
        <w:rPr>
          <w:b/>
          <w:bCs/>
          <w:u w:val="single"/>
        </w:rPr>
        <w:t xml:space="preserve">that would </w:t>
      </w:r>
      <w:r w:rsidRPr="008732C1">
        <w:rPr>
          <w:b/>
          <w:bCs/>
          <w:highlight w:val="green"/>
          <w:u w:val="single"/>
        </w:rPr>
        <w:t>align texts with</w:t>
      </w:r>
      <w:r w:rsidRPr="00543927">
        <w:rPr>
          <w:b/>
          <w:bCs/>
          <w:u w:val="single"/>
        </w:rPr>
        <w:t xml:space="preserve"> domination and </w:t>
      </w:r>
      <w:r w:rsidRPr="008732C1">
        <w:rPr>
          <w:b/>
          <w:bCs/>
          <w:highlight w:val="green"/>
          <w:u w:val="single"/>
        </w:rPr>
        <w:t>performance with liberation</w:t>
      </w:r>
      <w:r w:rsidRPr="00543927">
        <w:rPr>
          <w:sz w:val="8"/>
        </w:rPr>
        <w:t xml:space="preserve">. In Hurston's example, </w:t>
      </w:r>
      <w:r w:rsidRPr="00543927">
        <w:rPr>
          <w:b/>
          <w:bCs/>
          <w:u w:val="single"/>
        </w:rPr>
        <w:t xml:space="preserve">the </w:t>
      </w:r>
      <w:r w:rsidRPr="008732C1">
        <w:rPr>
          <w:b/>
          <w:bCs/>
          <w:highlight w:val="green"/>
          <w:u w:val="single"/>
        </w:rPr>
        <w:t>white man</w:t>
      </w:r>
      <w:r w:rsidRPr="00543927">
        <w:rPr>
          <w:b/>
          <w:bCs/>
          <w:u w:val="single"/>
        </w:rPr>
        <w:t xml:space="preserve"> researcher </w:t>
      </w:r>
      <w:r w:rsidRPr="008732C1">
        <w:rPr>
          <w:b/>
          <w:bCs/>
          <w:highlight w:val="green"/>
          <w:u w:val="single"/>
        </w:rPr>
        <w:t>is a fool</w:t>
      </w:r>
      <w:r w:rsidRPr="00543927">
        <w:rPr>
          <w:b/>
          <w:bCs/>
          <w:u w:val="single"/>
        </w:rPr>
        <w:t xml:space="preserve"> not </w:t>
      </w:r>
      <w:r w:rsidRPr="008732C1">
        <w:rPr>
          <w:b/>
          <w:bCs/>
          <w:highlight w:val="green"/>
          <w:u w:val="single"/>
        </w:rPr>
        <w:t>because he values literacy</w:t>
      </w:r>
      <w:r w:rsidRPr="00543927">
        <w:rPr>
          <w:b/>
          <w:bCs/>
          <w:u w:val="single"/>
        </w:rPr>
        <w:t xml:space="preserve">, but because he valorized it </w:t>
      </w:r>
      <w:r w:rsidRPr="008732C1">
        <w:rPr>
          <w:b/>
          <w:bCs/>
          <w:highlight w:val="green"/>
          <w:u w:val="single"/>
        </w:rPr>
        <w:t xml:space="preserve">to the exclusion of </w:t>
      </w:r>
      <w:r w:rsidRPr="00543927">
        <w:rPr>
          <w:b/>
          <w:bCs/>
          <w:u w:val="single"/>
        </w:rPr>
        <w:t xml:space="preserve">other media, other modes of </w:t>
      </w:r>
      <w:r w:rsidRPr="008732C1">
        <w:rPr>
          <w:b/>
          <w:bCs/>
          <w:highlight w:val="green"/>
          <w:u w:val="single"/>
        </w:rPr>
        <w:t>knowing</w:t>
      </w:r>
      <w:r w:rsidRPr="00543927">
        <w:rPr>
          <w:b/>
          <w:bCs/>
          <w:u w:val="single"/>
        </w:rPr>
        <w:t xml:space="preserve">. </w:t>
      </w:r>
      <w:r w:rsidRPr="00543927">
        <w:rPr>
          <w:sz w:val="8"/>
        </w:rPr>
        <w:t xml:space="preserve">I want to be very clear about this point: </w:t>
      </w:r>
      <w:proofErr w:type="spellStart"/>
      <w:r w:rsidRPr="00543927">
        <w:rPr>
          <w:sz w:val="8"/>
        </w:rPr>
        <w:t>textocentrism</w:t>
      </w:r>
      <w:proofErr w:type="spellEnd"/>
      <w:r w:rsidRPr="00543927">
        <w:rPr>
          <w:sz w:val="8"/>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543927">
        <w:rPr>
          <w:sz w:val="8"/>
        </w:rPr>
        <w:t>quiry</w:t>
      </w:r>
      <w:proofErr w:type="spellEnd"/>
      <w:r w:rsidRPr="00543927">
        <w:rPr>
          <w:sz w:val="8"/>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543927">
        <w:rPr>
          <w:sz w:val="8"/>
        </w:rPr>
        <w:t>ev</w:t>
      </w:r>
      <w:proofErr w:type="spellEnd"/>
      <w:r w:rsidRPr="00543927">
        <w:rPr>
          <w:sz w:val="8"/>
        </w:rPr>
        <w:t xml:space="preserve">- </w:t>
      </w:r>
      <w:proofErr w:type="spellStart"/>
      <w:r w:rsidRPr="00543927">
        <w:rPr>
          <w:sz w:val="8"/>
        </w:rPr>
        <w:t>eryone</w:t>
      </w:r>
      <w:proofErr w:type="spellEnd"/>
      <w:r w:rsidRPr="00543927">
        <w:rPr>
          <w:sz w:val="8"/>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543927">
        <w:rPr>
          <w:sz w:val="8"/>
        </w:rPr>
        <w:t>Conquergood</w:t>
      </w:r>
      <w:proofErr w:type="spellEnd"/>
      <w:r w:rsidRPr="00543927">
        <w:rPr>
          <w:sz w:val="8"/>
        </w:rPr>
        <w:t xml:space="preserve"> I997)4 Through the power of reframing, social performances reclaim, short-circuit, and </w:t>
      </w:r>
      <w:proofErr w:type="spellStart"/>
      <w:r w:rsidRPr="00543927">
        <w:rPr>
          <w:sz w:val="8"/>
        </w:rPr>
        <w:t>resignify</w:t>
      </w:r>
      <w:proofErr w:type="spellEnd"/>
      <w:r w:rsidRPr="00543927">
        <w:rPr>
          <w:sz w:val="8"/>
        </w:rPr>
        <w:t xml:space="preserve"> the citational force of the signed imperatives. Moreover, Ngugi </w:t>
      </w:r>
      <w:proofErr w:type="spellStart"/>
      <w:r w:rsidRPr="00543927">
        <w:rPr>
          <w:sz w:val="8"/>
        </w:rPr>
        <w:t>wa</w:t>
      </w:r>
      <w:proofErr w:type="spellEnd"/>
      <w:r w:rsidRPr="00543927">
        <w:rPr>
          <w:sz w:val="8"/>
        </w:rPr>
        <w:t xml:space="preserve"> </w:t>
      </w:r>
      <w:proofErr w:type="spellStart"/>
      <w:r w:rsidRPr="00543927">
        <w:rPr>
          <w:sz w:val="8"/>
        </w:rPr>
        <w:t>Thiong'o's</w:t>
      </w:r>
      <w:proofErr w:type="spellEnd"/>
      <w:r w:rsidRPr="00543927">
        <w:rPr>
          <w:sz w:val="8"/>
        </w:rPr>
        <w:t xml:space="preserve"> concept of "orature" complicates any easy </w:t>
      </w:r>
      <w:r w:rsidRPr="00543927">
        <w:rPr>
          <w:b/>
          <w:bCs/>
          <w:u w:val="single"/>
        </w:rPr>
        <w:t xml:space="preserve">separation between speech and writing, </w:t>
      </w:r>
      <w:proofErr w:type="gramStart"/>
      <w:r w:rsidRPr="00543927">
        <w:rPr>
          <w:b/>
          <w:bCs/>
          <w:u w:val="single"/>
        </w:rPr>
        <w:t>performance</w:t>
      </w:r>
      <w:proofErr w:type="gramEnd"/>
      <w:r w:rsidRPr="00543927">
        <w:rPr>
          <w:b/>
          <w:bCs/>
          <w:u w:val="single"/>
        </w:rPr>
        <w:t xml:space="preserve"> and print, and reminds us how these channels of communication constantly overlap, penetrate, and mutually produce one another</w:t>
      </w:r>
      <w:r w:rsidRPr="00543927">
        <w:rPr>
          <w:sz w:val="8"/>
        </w:rPr>
        <w:t xml:space="preserve"> (1998). The </w:t>
      </w:r>
      <w:r w:rsidRPr="00543927">
        <w:rPr>
          <w:b/>
          <w:bCs/>
          <w:u w:val="single"/>
        </w:rPr>
        <w:t xml:space="preserve">performance studies project makes its most radical intervention, I believe, by embracing both written scholarship and creative work, </w:t>
      </w:r>
      <w:proofErr w:type="gramStart"/>
      <w:r w:rsidRPr="00543927">
        <w:rPr>
          <w:b/>
          <w:bCs/>
          <w:u w:val="single"/>
        </w:rPr>
        <w:t>papers</w:t>
      </w:r>
      <w:proofErr w:type="gramEnd"/>
      <w:r w:rsidRPr="00543927">
        <w:rPr>
          <w:b/>
          <w:bCs/>
          <w:u w:val="single"/>
        </w:rPr>
        <w:t xml:space="preserve"> and performances. </w:t>
      </w:r>
      <w:r w:rsidRPr="008732C1">
        <w:rPr>
          <w:b/>
          <w:bCs/>
          <w:highlight w:val="green"/>
          <w:u w:val="single"/>
        </w:rPr>
        <w:t>We challenge</w:t>
      </w:r>
      <w:r w:rsidRPr="00543927">
        <w:rPr>
          <w:b/>
          <w:bCs/>
          <w:u w:val="single"/>
        </w:rPr>
        <w:t xml:space="preserve"> the </w:t>
      </w:r>
      <w:r w:rsidRPr="008732C1">
        <w:rPr>
          <w:b/>
          <w:bCs/>
          <w:highlight w:val="green"/>
          <w:u w:val="single"/>
        </w:rPr>
        <w:t xml:space="preserve">hegemony </w:t>
      </w:r>
      <w:r w:rsidRPr="00543927">
        <w:rPr>
          <w:b/>
          <w:bCs/>
          <w:u w:val="single"/>
        </w:rPr>
        <w:t xml:space="preserve">of the text best </w:t>
      </w:r>
      <w:r w:rsidRPr="008732C1">
        <w:rPr>
          <w:b/>
          <w:bCs/>
          <w:highlight w:val="green"/>
          <w:u w:val="single"/>
        </w:rPr>
        <w:t>by reconfiguring texts and performances in horizontal, metonymic tension</w:t>
      </w:r>
      <w:r w:rsidRPr="00543927">
        <w:rPr>
          <w:b/>
          <w:bCs/>
          <w:u w:val="single"/>
        </w:rPr>
        <w:t xml:space="preserve">, not by replacing one hierarchy with another, the romance of </w:t>
      </w:r>
      <w:r w:rsidRPr="008732C1">
        <w:rPr>
          <w:b/>
          <w:bCs/>
          <w:highlight w:val="green"/>
          <w:u w:val="single"/>
        </w:rPr>
        <w:t xml:space="preserve">performance for </w:t>
      </w:r>
      <w:r w:rsidRPr="00543927">
        <w:rPr>
          <w:b/>
          <w:bCs/>
          <w:u w:val="single"/>
        </w:rPr>
        <w:t xml:space="preserve">the </w:t>
      </w:r>
      <w:r w:rsidRPr="008732C1">
        <w:rPr>
          <w:b/>
          <w:bCs/>
          <w:highlight w:val="green"/>
          <w:u w:val="single"/>
        </w:rPr>
        <w:t>authority</w:t>
      </w:r>
      <w:r w:rsidRPr="00543927">
        <w:rPr>
          <w:b/>
          <w:bCs/>
          <w:u w:val="single"/>
        </w:rPr>
        <w:t xml:space="preserve"> of the text. The "liminal-norm" that Jon McKenzie identifies as the calling card of performance studies (2001:41) manifests itself most powerfully in the struggle to live betwixt and between theory and theatricality, paradigms and practices, critical </w:t>
      </w:r>
      <w:proofErr w:type="gramStart"/>
      <w:r w:rsidRPr="00543927">
        <w:rPr>
          <w:b/>
          <w:bCs/>
          <w:u w:val="single"/>
        </w:rPr>
        <w:t>reflection</w:t>
      </w:r>
      <w:proofErr w:type="gramEnd"/>
      <w:r w:rsidRPr="00543927">
        <w:rPr>
          <w:b/>
          <w:bCs/>
          <w:u w:val="single"/>
        </w:rPr>
        <w:t xml:space="preserve"> and creative accomplishment. </w:t>
      </w:r>
      <w:r w:rsidRPr="008732C1">
        <w:rPr>
          <w:b/>
          <w:bCs/>
          <w:highlight w:val="green"/>
          <w:u w:val="single"/>
        </w:rPr>
        <w:t>Performance</w:t>
      </w:r>
      <w:r w:rsidRPr="00543927">
        <w:rPr>
          <w:b/>
          <w:bCs/>
          <w:u w:val="single"/>
        </w:rPr>
        <w:t xml:space="preserve"> studies </w:t>
      </w:r>
      <w:r w:rsidRPr="008732C1">
        <w:rPr>
          <w:b/>
          <w:bCs/>
          <w:highlight w:val="green"/>
          <w:u w:val="single"/>
        </w:rPr>
        <w:t xml:space="preserve">brings </w:t>
      </w:r>
      <w:r w:rsidRPr="00543927">
        <w:rPr>
          <w:b/>
          <w:bCs/>
          <w:u w:val="single"/>
        </w:rPr>
        <w:t xml:space="preserve">this </w:t>
      </w:r>
      <w:r w:rsidRPr="008732C1">
        <w:rPr>
          <w:b/>
          <w:bCs/>
          <w:highlight w:val="green"/>
          <w:u w:val="single"/>
        </w:rPr>
        <w:t>rare hybridity into</w:t>
      </w:r>
      <w:r w:rsidRPr="00543927">
        <w:rPr>
          <w:b/>
          <w:bCs/>
          <w:u w:val="single"/>
        </w:rPr>
        <w:t xml:space="preserve"> the </w:t>
      </w:r>
      <w:r w:rsidRPr="008732C1">
        <w:rPr>
          <w:b/>
          <w:bCs/>
          <w:highlight w:val="green"/>
          <w:u w:val="single"/>
        </w:rPr>
        <w:t xml:space="preserve">academy, </w:t>
      </w:r>
      <w:r w:rsidRPr="00543927">
        <w:rPr>
          <w:b/>
          <w:bCs/>
          <w:u w:val="single"/>
        </w:rPr>
        <w:t xml:space="preserve">a commingling of analytical and artistic ways of knowing that </w:t>
      </w:r>
      <w:r w:rsidRPr="008732C1">
        <w:rPr>
          <w:b/>
          <w:bCs/>
          <w:highlight w:val="green"/>
          <w:u w:val="single"/>
        </w:rPr>
        <w:t>unsettles</w:t>
      </w:r>
      <w:r w:rsidRPr="00543927">
        <w:rPr>
          <w:b/>
          <w:bCs/>
          <w:u w:val="single"/>
        </w:rPr>
        <w:t xml:space="preserve"> the </w:t>
      </w:r>
      <w:r w:rsidRPr="008732C1">
        <w:rPr>
          <w:b/>
          <w:bCs/>
          <w:highlight w:val="green"/>
          <w:u w:val="single"/>
        </w:rPr>
        <w:t>institutional organization</w:t>
      </w:r>
      <w:r w:rsidRPr="00543927">
        <w:rPr>
          <w:b/>
          <w:bCs/>
          <w:u w:val="single"/>
        </w:rPr>
        <w:t xml:space="preserve"> of knowledge and disciplines.</w:t>
      </w:r>
      <w:r w:rsidRPr="00543927">
        <w:rPr>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w:t>
      </w:r>
      <w:proofErr w:type="gramStart"/>
      <w:r w:rsidRPr="00543927">
        <w:rPr>
          <w:sz w:val="8"/>
        </w:rPr>
        <w:t>A number of</w:t>
      </w:r>
      <w:proofErr w:type="gramEnd"/>
      <w:r w:rsidRPr="00543927">
        <w:rPr>
          <w:sz w:val="8"/>
        </w:rPr>
        <w:t xml:space="preserve">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543927">
        <w:rPr>
          <w:sz w:val="8"/>
        </w:rPr>
        <w:t>Conquergood</w:t>
      </w:r>
      <w:proofErr w:type="spellEnd"/>
      <w:r w:rsidRPr="00543927">
        <w:rPr>
          <w:sz w:val="8"/>
        </w:rPr>
        <w:t xml:space="preserve"> 1988; Becker, McCall, and Morris 1989; McCall and Becker I990; Paget I990; Pollock 1990; Jackson 1993, 1998; Allen and Garner 1995; Laughlin 1995; </w:t>
      </w:r>
      <w:proofErr w:type="spellStart"/>
      <w:r w:rsidRPr="00543927">
        <w:rPr>
          <w:sz w:val="8"/>
        </w:rPr>
        <w:t>Wellin</w:t>
      </w:r>
      <w:proofErr w:type="spellEnd"/>
      <w:r w:rsidRPr="00543927">
        <w:rPr>
          <w:sz w:val="8"/>
        </w:rPr>
        <w:t xml:space="preserve"> 1996; Jones 1997; Kemp I998). Performance studies is uniquely suited for the challenge of braiding together disparate and stratified ways of knowing. We can think through performance along three crisscrossing lines of activity and analysis. We can think of performance (I) as a work of imagination, as an object of study; (2) as a pragmatics of inquiry (both as model and method), as an optic and operator of research; (3) as a tactics of intervention, an </w:t>
      </w:r>
      <w:r w:rsidRPr="00543927">
        <w:rPr>
          <w:sz w:val="8"/>
        </w:rPr>
        <w:lastRenderedPageBreak/>
        <w:t xml:space="preserve">alternative space of struggle. Speaking from my home department at Northwestern, we often refer to the three a's of performance studies: artistry, analysis, activism. Or to change the alliteration, a commitment to the three c's of performance studies: creativity, critique, citizenship (civic </w:t>
      </w:r>
      <w:proofErr w:type="spellStart"/>
      <w:r w:rsidRPr="00543927">
        <w:rPr>
          <w:sz w:val="8"/>
        </w:rPr>
        <w:t>strug</w:t>
      </w:r>
      <w:proofErr w:type="spellEnd"/>
      <w:r w:rsidRPr="00543927">
        <w:rPr>
          <w:sz w:val="8"/>
        </w:rPr>
        <w:t xml:space="preserve">- </w:t>
      </w:r>
      <w:proofErr w:type="spellStart"/>
      <w:r w:rsidRPr="00543927">
        <w:rPr>
          <w:sz w:val="8"/>
        </w:rPr>
        <w:t>gles</w:t>
      </w:r>
      <w:proofErr w:type="spellEnd"/>
      <w:r w:rsidRPr="00543927">
        <w:rPr>
          <w:sz w:val="8"/>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543927">
        <w:rPr>
          <w:sz w:val="8"/>
        </w:rPr>
        <w:t>ticipatory</w:t>
      </w:r>
      <w:proofErr w:type="spellEnd"/>
      <w:r w:rsidRPr="00543927">
        <w:rPr>
          <w:sz w:val="8"/>
        </w:rPr>
        <w:t xml:space="preserve"> understanding, practical consciousness, performing as a way of knowing. 2. Analysis-the interpretation of art and culture; critical reflection; thinking about, </w:t>
      </w:r>
      <w:proofErr w:type="spellStart"/>
      <w:r w:rsidRPr="00543927">
        <w:rPr>
          <w:sz w:val="8"/>
        </w:rPr>
        <w:t>through</w:t>
      </w:r>
      <w:proofErr w:type="spellEnd"/>
      <w:r w:rsidRPr="00543927">
        <w:rPr>
          <w:sz w:val="8"/>
        </w:rPr>
        <w:t xml:space="preserve">, and with performance; performance as a lens that illuminates the constructed creative, contingent, collaborative dimensions of human com- </w:t>
      </w:r>
      <w:proofErr w:type="spellStart"/>
      <w:r w:rsidRPr="00543927">
        <w:rPr>
          <w:sz w:val="8"/>
        </w:rPr>
        <w:t>munication</w:t>
      </w:r>
      <w:proofErr w:type="spellEnd"/>
      <w:r w:rsidRPr="00543927">
        <w:rPr>
          <w:sz w:val="8"/>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543927">
        <w:rPr>
          <w:sz w:val="8"/>
        </w:rPr>
        <w:t>contri</w:t>
      </w:r>
      <w:proofErr w:type="spellEnd"/>
      <w:r w:rsidRPr="00543927">
        <w:rPr>
          <w:sz w:val="8"/>
        </w:rPr>
        <w:t xml:space="preserve">- </w:t>
      </w:r>
      <w:proofErr w:type="spellStart"/>
      <w:r w:rsidRPr="00543927">
        <w:rPr>
          <w:sz w:val="8"/>
        </w:rPr>
        <w:t>bution</w:t>
      </w:r>
      <w:proofErr w:type="spellEnd"/>
      <w:r w:rsidRPr="00543927">
        <w:rPr>
          <w:sz w:val="8"/>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543927">
        <w:rPr>
          <w:sz w:val="8"/>
        </w:rPr>
        <w:t>literarytheorists</w:t>
      </w:r>
      <w:proofErr w:type="spellEnd"/>
      <w:r w:rsidRPr="00543927">
        <w:rPr>
          <w:sz w:val="8"/>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w:t>
      </w:r>
      <w:proofErr w:type="gramStart"/>
      <w:r w:rsidRPr="00543927">
        <w:rPr>
          <w:sz w:val="8"/>
        </w:rPr>
        <w:t>is</w:t>
      </w:r>
      <w:proofErr w:type="gramEnd"/>
      <w:r w:rsidRPr="00543927">
        <w:rPr>
          <w:sz w:val="8"/>
        </w:rPr>
        <w:t xml:space="preserve">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543927">
        <w:rPr>
          <w:b/>
          <w:bCs/>
          <w:u w:val="single"/>
        </w:rPr>
        <w:t xml:space="preserve">The ongoing challenge of performance studies is to refuse and </w:t>
      </w:r>
      <w:proofErr w:type="spellStart"/>
      <w:r w:rsidRPr="00543927">
        <w:rPr>
          <w:b/>
          <w:bCs/>
          <w:u w:val="single"/>
        </w:rPr>
        <w:t>supercede</w:t>
      </w:r>
      <w:proofErr w:type="spellEnd"/>
      <w:r w:rsidRPr="00543927">
        <w:rPr>
          <w:b/>
          <w:bCs/>
          <w:u w:val="single"/>
        </w:rPr>
        <w:t xml:space="preserve"> this deeply entrenched division of labor, apartheid of knowledges, that plays out inside the academy as the difference between thinking and doing, </w:t>
      </w:r>
      <w:proofErr w:type="gramStart"/>
      <w:r w:rsidRPr="00543927">
        <w:rPr>
          <w:b/>
          <w:bCs/>
          <w:u w:val="single"/>
          <w:bdr w:val="single" w:sz="12" w:space="0" w:color="auto"/>
        </w:rPr>
        <w:t>interpreting</w:t>
      </w:r>
      <w:proofErr w:type="gramEnd"/>
      <w:r w:rsidRPr="00543927">
        <w:rPr>
          <w:b/>
          <w:bCs/>
          <w:u w:val="single"/>
        </w:rPr>
        <w:t xml:space="preserve"> and making, </w:t>
      </w:r>
      <w:proofErr w:type="spellStart"/>
      <w:r w:rsidRPr="00543927">
        <w:rPr>
          <w:b/>
          <w:bCs/>
          <w:u w:val="single"/>
        </w:rPr>
        <w:t>concep</w:t>
      </w:r>
      <w:proofErr w:type="spellEnd"/>
      <w:r w:rsidRPr="00543927">
        <w:rPr>
          <w:b/>
          <w:bCs/>
          <w:u w:val="single"/>
        </w:rPr>
        <w:t xml:space="preserve">- </w:t>
      </w:r>
      <w:proofErr w:type="spellStart"/>
      <w:r w:rsidRPr="00543927">
        <w:rPr>
          <w:b/>
          <w:bCs/>
          <w:u w:val="single"/>
        </w:rPr>
        <w:t>tualizing</w:t>
      </w:r>
      <w:proofErr w:type="spellEnd"/>
      <w:r w:rsidRPr="00543927">
        <w:rPr>
          <w:b/>
          <w:bCs/>
          <w:u w:val="single"/>
        </w:rPr>
        <w:t xml:space="preserve"> and creating. A </w:t>
      </w:r>
      <w:r w:rsidRPr="008732C1">
        <w:rPr>
          <w:b/>
          <w:bCs/>
          <w:highlight w:val="green"/>
          <w:u w:val="single"/>
        </w:rPr>
        <w:t>performance</w:t>
      </w:r>
      <w:r w:rsidRPr="00543927">
        <w:rPr>
          <w:b/>
          <w:bCs/>
          <w:u w:val="single"/>
        </w:rPr>
        <w:t xml:space="preserve"> studies agenda </w:t>
      </w:r>
      <w:r w:rsidRPr="008732C1">
        <w:rPr>
          <w:b/>
          <w:bCs/>
          <w:highlight w:val="green"/>
          <w:u w:val="single"/>
        </w:rPr>
        <w:t>should collapse</w:t>
      </w:r>
      <w:r w:rsidRPr="00543927">
        <w:rPr>
          <w:b/>
          <w:bCs/>
          <w:u w:val="single"/>
        </w:rPr>
        <w:t xml:space="preserve"> this </w:t>
      </w:r>
      <w:r w:rsidRPr="008732C1">
        <w:rPr>
          <w:b/>
          <w:bCs/>
          <w:highlight w:val="green"/>
          <w:u w:val="single"/>
        </w:rPr>
        <w:t>divide and revitalize</w:t>
      </w:r>
      <w:r w:rsidRPr="00543927">
        <w:rPr>
          <w:b/>
          <w:bCs/>
          <w:u w:val="single"/>
        </w:rPr>
        <w:t xml:space="preserve"> the </w:t>
      </w:r>
      <w:r w:rsidRPr="008732C1">
        <w:rPr>
          <w:b/>
          <w:bCs/>
          <w:highlight w:val="green"/>
          <w:u w:val="single"/>
        </w:rPr>
        <w:t xml:space="preserve">connections between </w:t>
      </w:r>
      <w:r w:rsidRPr="00543927">
        <w:rPr>
          <w:b/>
          <w:bCs/>
          <w:u w:val="single"/>
        </w:rPr>
        <w:t xml:space="preserve">artistic </w:t>
      </w:r>
      <w:r w:rsidRPr="008732C1">
        <w:rPr>
          <w:b/>
          <w:bCs/>
          <w:highlight w:val="green"/>
          <w:u w:val="single"/>
        </w:rPr>
        <w:t>accomplishment, analysis, and articulations</w:t>
      </w:r>
      <w:r w:rsidRPr="00543927">
        <w:rPr>
          <w:b/>
          <w:bCs/>
          <w:u w:val="single"/>
        </w:rPr>
        <w:t xml:space="preserve"> with communities; between practical knowledge (knowing how), propositional knowledge (knowing that), and political savvy (knowing who, when, and where). </w:t>
      </w:r>
      <w:r w:rsidRPr="00543927">
        <w:rPr>
          <w:sz w:val="8"/>
        </w:rPr>
        <w:t xml:space="preserve">This epistemological connection between creativity, critique, and civic engage- </w:t>
      </w:r>
      <w:proofErr w:type="spellStart"/>
      <w:r w:rsidRPr="00543927">
        <w:rPr>
          <w:sz w:val="8"/>
        </w:rPr>
        <w:t>ment</w:t>
      </w:r>
      <w:proofErr w:type="spellEnd"/>
      <w:r w:rsidRPr="00543927">
        <w:rPr>
          <w:sz w:val="8"/>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w:t>
      </w:r>
      <w:proofErr w:type="gramStart"/>
      <w:r w:rsidRPr="00543927">
        <w:rPr>
          <w:sz w:val="8"/>
        </w:rPr>
        <w:t>thinker, or</w:t>
      </w:r>
      <w:proofErr w:type="gramEnd"/>
      <w:r w:rsidRPr="00543927">
        <w:rPr>
          <w:sz w:val="8"/>
        </w:rPr>
        <w:t xml:space="preserve">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543927">
        <w:rPr>
          <w:sz w:val="8"/>
        </w:rPr>
        <w:t>supercede</w:t>
      </w:r>
      <w:proofErr w:type="spellEnd"/>
      <w:r w:rsidRPr="00543927">
        <w:rPr>
          <w:sz w:val="8"/>
        </w:rPr>
        <w:t xml:space="preserve"> this deeply entrenched division of labor, apartheid of knowledges, that plays out inside the academy as the difference between thinking and doing, interpreting and </w:t>
      </w:r>
      <w:proofErr w:type="spellStart"/>
      <w:r w:rsidRPr="00543927">
        <w:rPr>
          <w:sz w:val="8"/>
        </w:rPr>
        <w:t>mak</w:t>
      </w:r>
      <w:proofErr w:type="spellEnd"/>
      <w:r w:rsidRPr="00543927">
        <w:rPr>
          <w:sz w:val="8"/>
        </w:rPr>
        <w:t xml:space="preserve">- </w:t>
      </w:r>
      <w:proofErr w:type="spellStart"/>
      <w:r w:rsidRPr="00543927">
        <w:rPr>
          <w:sz w:val="8"/>
        </w:rPr>
        <w:t>ing</w:t>
      </w:r>
      <w:proofErr w:type="spellEnd"/>
      <w:r w:rsidRPr="00543927">
        <w:rPr>
          <w:sz w:val="8"/>
        </w:rPr>
        <w:t xml:space="preserve">, conceptualizing and creating. The division of labor between theory and practice, </w:t>
      </w:r>
      <w:proofErr w:type="gramStart"/>
      <w:r w:rsidRPr="00543927">
        <w:rPr>
          <w:sz w:val="8"/>
        </w:rPr>
        <w:t>abstraction</w:t>
      </w:r>
      <w:proofErr w:type="gramEnd"/>
      <w:r w:rsidRPr="00543927">
        <w:rPr>
          <w:sz w:val="8"/>
        </w:rPr>
        <w:t xml:space="preserve"> and embodiment, is an arbitrary and rigged choice, and, like all </w:t>
      </w:r>
      <w:proofErr w:type="spellStart"/>
      <w:r w:rsidRPr="00543927">
        <w:rPr>
          <w:sz w:val="8"/>
        </w:rPr>
        <w:t>binarisms</w:t>
      </w:r>
      <w:proofErr w:type="spellEnd"/>
      <w:r w:rsidRPr="00543927">
        <w:rPr>
          <w:sz w:val="8"/>
        </w:rPr>
        <w:t xml:space="preserve">, it is booby-trapped. It's a Faustian bargain. If we go the one-way street of abstraction, then we cut ourselves off from the nourishing ground </w:t>
      </w:r>
      <w:proofErr w:type="spellStart"/>
      <w:r w:rsidRPr="00543927">
        <w:rPr>
          <w:sz w:val="8"/>
        </w:rPr>
        <w:t>ofparticipatory</w:t>
      </w:r>
      <w:proofErr w:type="spellEnd"/>
      <w:r w:rsidRPr="00543927">
        <w:rPr>
          <w:sz w:val="8"/>
        </w:rPr>
        <w:t xml:space="preserve"> experience. If we go the one-way street of practice, then we drive ourselves into an isolated cul-de-sac, a practitioner's </w:t>
      </w:r>
      <w:proofErr w:type="gramStart"/>
      <w:r w:rsidRPr="00543927">
        <w:rPr>
          <w:sz w:val="8"/>
        </w:rPr>
        <w:t>workshop</w:t>
      </w:r>
      <w:proofErr w:type="gramEnd"/>
      <w:r w:rsidRPr="00543927">
        <w:rPr>
          <w:sz w:val="8"/>
        </w:rPr>
        <w:t xml:space="preserve"> or artist's colony. Our radical move is to turn, and return, insistently, to the crossroads.</w:t>
      </w:r>
    </w:p>
    <w:p w14:paraId="75A3DC3B" w14:textId="77777777" w:rsidR="00E74409" w:rsidRPr="00BE32CF" w:rsidRDefault="00E74409" w:rsidP="00E74409">
      <w:pPr>
        <w:pStyle w:val="Heading4"/>
        <w:tabs>
          <w:tab w:val="left" w:pos="4630"/>
        </w:tabs>
        <w:rPr>
          <w:rFonts w:asciiTheme="majorHAnsi" w:hAnsiTheme="majorHAnsi" w:cstheme="majorHAnsi"/>
        </w:rPr>
      </w:pPr>
      <w:r w:rsidRPr="00BE32CF">
        <w:rPr>
          <w:rFonts w:asciiTheme="majorHAnsi" w:hAnsiTheme="majorHAnsi" w:cstheme="majorHAnsi"/>
        </w:rPr>
        <w:t xml:space="preserve">We defend this through </w:t>
      </w:r>
      <w:proofErr w:type="spellStart"/>
      <w:r w:rsidRPr="00BE32CF">
        <w:rPr>
          <w:rFonts w:asciiTheme="majorHAnsi" w:hAnsiTheme="majorHAnsi" w:cstheme="majorHAnsi"/>
        </w:rPr>
        <w:t>perfcons</w:t>
      </w:r>
      <w:proofErr w:type="spellEnd"/>
      <w:r w:rsidRPr="00BE32CF">
        <w:rPr>
          <w:rFonts w:asciiTheme="majorHAnsi" w:hAnsiTheme="majorHAnsi" w:cstheme="majorHAnsi"/>
        </w:rPr>
        <w:t xml:space="preserve"> – hiding intention and creating inconsistencies is good since it </w:t>
      </w:r>
      <w:proofErr w:type="gramStart"/>
      <w:r w:rsidRPr="00BE32CF">
        <w:rPr>
          <w:rFonts w:asciiTheme="majorHAnsi" w:hAnsiTheme="majorHAnsi" w:cstheme="majorHAnsi"/>
        </w:rPr>
        <w:t>create</w:t>
      </w:r>
      <w:proofErr w:type="gramEnd"/>
      <w:r w:rsidRPr="00BE32CF">
        <w:rPr>
          <w:rFonts w:asciiTheme="majorHAnsi" w:hAnsiTheme="majorHAnsi" w:cstheme="majorHAnsi"/>
        </w:rPr>
        <w:t xml:space="preserve"> a buffer zone between the ruling ideology and the subject of exclusion.</w:t>
      </w:r>
    </w:p>
    <w:p w14:paraId="2A44BA4F" w14:textId="77777777" w:rsidR="00E74409" w:rsidRPr="00BE32CF" w:rsidRDefault="00E74409" w:rsidP="00E74409">
      <w:pPr>
        <w:rPr>
          <w:rFonts w:asciiTheme="majorHAnsi" w:hAnsiTheme="majorHAnsi" w:cstheme="majorHAnsi"/>
        </w:rPr>
      </w:pPr>
      <w:r w:rsidRPr="00BE32CF">
        <w:rPr>
          <w:rStyle w:val="Style13ptBold"/>
          <w:rFonts w:asciiTheme="majorHAnsi" w:hAnsiTheme="majorHAnsi" w:cstheme="majorHAnsi"/>
        </w:rPr>
        <w:t xml:space="preserve">Kim 09 </w:t>
      </w:r>
      <w:r w:rsidRPr="00BE32CF">
        <w:rPr>
          <w:rFonts w:asciiTheme="majorHAnsi" w:hAnsiTheme="majorHAnsi" w:cstheme="majorHAnsi"/>
        </w:rPr>
        <w:t>(Chang-</w:t>
      </w:r>
      <w:proofErr w:type="spellStart"/>
      <w:r w:rsidRPr="00BE32CF">
        <w:rPr>
          <w:rFonts w:asciiTheme="majorHAnsi" w:hAnsiTheme="majorHAnsi" w:cstheme="majorHAnsi"/>
        </w:rPr>
        <w:t>Hee</w:t>
      </w:r>
      <w:proofErr w:type="spellEnd"/>
      <w:r w:rsidRPr="00BE32CF">
        <w:rPr>
          <w:rFonts w:asciiTheme="majorHAnsi" w:hAnsiTheme="majorHAnsi" w:cstheme="majorHAnsi"/>
        </w:rPr>
        <w:t xml:space="preserve"> Kim, The Fantasy of Asian America: Identity, Ideology, and Desire) 2009 //</w:t>
      </w:r>
      <w:proofErr w:type="spellStart"/>
      <w:r w:rsidRPr="00BE32CF">
        <w:rPr>
          <w:rFonts w:asciiTheme="majorHAnsi" w:hAnsiTheme="majorHAnsi" w:cstheme="majorHAnsi"/>
        </w:rPr>
        <w:t>Nato</w:t>
      </w:r>
      <w:proofErr w:type="spellEnd"/>
      <w:r w:rsidRPr="00BE32CF">
        <w:rPr>
          <w:rFonts w:asciiTheme="majorHAnsi" w:hAnsiTheme="majorHAnsi" w:cstheme="majorHAnsi"/>
        </w:rPr>
        <w:t xml:space="preserve"> + </w:t>
      </w:r>
      <w:proofErr w:type="spellStart"/>
      <w:r w:rsidRPr="00BE32CF">
        <w:rPr>
          <w:rFonts w:asciiTheme="majorHAnsi" w:hAnsiTheme="majorHAnsi" w:cstheme="majorHAnsi"/>
        </w:rPr>
        <w:t>lydia</w:t>
      </w:r>
      <w:proofErr w:type="spellEnd"/>
    </w:p>
    <w:p w14:paraId="29AC361A" w14:textId="77777777" w:rsidR="00E74409" w:rsidRPr="00BE32CF" w:rsidRDefault="00E74409" w:rsidP="00E74409">
      <w:pPr>
        <w:rPr>
          <w:rFonts w:asciiTheme="majorHAnsi" w:hAnsiTheme="majorHAnsi" w:cstheme="majorHAnsi"/>
          <w:u w:val="single"/>
        </w:rPr>
      </w:pPr>
      <w:r w:rsidRPr="00BE32CF">
        <w:rPr>
          <w:rFonts w:asciiTheme="majorHAnsi" w:hAnsiTheme="majorHAnsi" w:cstheme="majorHAnsi"/>
          <w:sz w:val="16"/>
          <w:szCs w:val="16"/>
        </w:rPr>
        <w:t>On a theoretical level, Mei-Li’s double identity, which cheats the American spectator, is concerned with the politically salient use of a so-called “</w:t>
      </w:r>
      <w:r w:rsidRPr="00BE32CF">
        <w:rPr>
          <w:rStyle w:val="StyleUnderline"/>
          <w:rFonts w:asciiTheme="majorHAnsi" w:hAnsiTheme="majorHAnsi" w:cstheme="majorHAnsi"/>
          <w:highlight w:val="green"/>
        </w:rPr>
        <w:t>performative contradiction</w:t>
      </w:r>
      <w:r w:rsidRPr="00BE32CF">
        <w:rPr>
          <w:rFonts w:asciiTheme="majorHAnsi" w:hAnsiTheme="majorHAnsi" w:cstheme="majorHAnsi"/>
          <w:sz w:val="16"/>
          <w:szCs w:val="16"/>
        </w:rPr>
        <w:t xml:space="preserve">.” </w:t>
      </w:r>
      <w:proofErr w:type="spellStart"/>
      <w:r w:rsidRPr="00BE32CF">
        <w:rPr>
          <w:rFonts w:asciiTheme="majorHAnsi" w:hAnsiTheme="majorHAnsi" w:cstheme="majorHAnsi"/>
          <w:sz w:val="16"/>
          <w:szCs w:val="16"/>
        </w:rPr>
        <w:t>Žižek</w:t>
      </w:r>
      <w:proofErr w:type="spellEnd"/>
      <w:r w:rsidRPr="00BE32CF">
        <w:rPr>
          <w:rFonts w:asciiTheme="majorHAnsi" w:hAnsiTheme="majorHAnsi" w:cstheme="majorHAnsi"/>
          <w:sz w:val="16"/>
          <w:szCs w:val="16"/>
        </w:rPr>
        <w:t xml:space="preserve"> explains that the </w:t>
      </w:r>
      <w:r w:rsidRPr="00BE32CF">
        <w:rPr>
          <w:rStyle w:val="StyleUnderline"/>
          <w:rFonts w:asciiTheme="majorHAnsi" w:hAnsiTheme="majorHAnsi" w:cstheme="majorHAnsi"/>
        </w:rPr>
        <w:t xml:space="preserve">ruling ideology can possibly claim its universality only </w:t>
      </w:r>
      <w:r w:rsidRPr="00BE32CF">
        <w:rPr>
          <w:rStyle w:val="StyleUnderline"/>
          <w:rFonts w:asciiTheme="majorHAnsi" w:hAnsiTheme="majorHAnsi" w:cstheme="majorHAnsi"/>
          <w:highlight w:val="green"/>
        </w:rPr>
        <w:t>when grounded upon</w:t>
      </w:r>
      <w:r w:rsidRPr="00BE32CF">
        <w:rPr>
          <w:rStyle w:val="StyleUnderline"/>
          <w:rFonts w:asciiTheme="majorHAnsi" w:hAnsiTheme="majorHAnsi" w:cstheme="majorHAnsi"/>
        </w:rPr>
        <w:t xml:space="preserve"> the </w:t>
      </w:r>
      <w:r w:rsidRPr="00BE32CF">
        <w:rPr>
          <w:rStyle w:val="StyleUnderline"/>
          <w:rFonts w:asciiTheme="majorHAnsi" w:hAnsiTheme="majorHAnsi" w:cstheme="majorHAnsi"/>
          <w:highlight w:val="green"/>
        </w:rPr>
        <w:t>continuing exclusion</w:t>
      </w:r>
      <w:r w:rsidRPr="00BE32CF">
        <w:rPr>
          <w:rStyle w:val="StyleUnderline"/>
          <w:rFonts w:asciiTheme="majorHAnsi" w:hAnsiTheme="majorHAnsi" w:cstheme="majorHAnsi"/>
        </w:rPr>
        <w:t xml:space="preserve"> of its own particulars </w:t>
      </w:r>
      <w:r w:rsidRPr="00BE32CF">
        <w:rPr>
          <w:rStyle w:val="StyleUnderline"/>
          <w:rFonts w:asciiTheme="majorHAnsi" w:hAnsiTheme="majorHAnsi" w:cstheme="majorHAnsi"/>
          <w:highlight w:val="green"/>
        </w:rPr>
        <w:t>that contradict its</w:t>
      </w:r>
      <w:r w:rsidRPr="00BE32CF">
        <w:rPr>
          <w:rStyle w:val="StyleUnderline"/>
          <w:rFonts w:asciiTheme="majorHAnsi" w:hAnsiTheme="majorHAnsi" w:cstheme="majorHAnsi"/>
        </w:rPr>
        <w:t xml:space="preserve"> </w:t>
      </w:r>
      <w:r w:rsidRPr="00BE32CF">
        <w:rPr>
          <w:rStyle w:val="StyleUnderline"/>
          <w:rFonts w:asciiTheme="majorHAnsi" w:hAnsiTheme="majorHAnsi" w:cstheme="majorHAnsi"/>
          <w:highlight w:val="green"/>
        </w:rPr>
        <w:t>dominant discourse</w:t>
      </w:r>
      <w:r w:rsidRPr="00BE32CF">
        <w:rPr>
          <w:rStyle w:val="StyleUnderline"/>
          <w:rFonts w:asciiTheme="majorHAnsi" w:hAnsiTheme="majorHAnsi" w:cstheme="majorHAnsi"/>
        </w:rPr>
        <w:t xml:space="preserve"> and challenge its power</w:t>
      </w:r>
      <w:r w:rsidRPr="00BE32CF">
        <w:rPr>
          <w:rFonts w:asciiTheme="majorHAnsi" w:hAnsiTheme="majorHAnsi" w:cstheme="majorHAnsi"/>
          <w:sz w:val="16"/>
          <w:szCs w:val="16"/>
        </w:rPr>
        <w:t>. The hegemonic system of the ruling ideology makes this process of exclusion a consistent routine in a persistent manner of questioning, renegotiating, and displacing the oppositional particulars—i.e., of “</w:t>
      </w:r>
      <w:r w:rsidRPr="00BE32CF">
        <w:rPr>
          <w:rStyle w:val="StyleUnderline"/>
          <w:rFonts w:asciiTheme="majorHAnsi" w:hAnsiTheme="majorHAnsi" w:cstheme="majorHAnsi"/>
          <w:highlight w:val="green"/>
        </w:rPr>
        <w:t>assuming the gap</w:t>
      </w:r>
      <w:r w:rsidRPr="00BE32CF">
        <w:rPr>
          <w:rStyle w:val="StyleUnderline"/>
          <w:rFonts w:asciiTheme="majorHAnsi" w:hAnsiTheme="majorHAnsi" w:cstheme="majorHAnsi"/>
        </w:rPr>
        <w:t xml:space="preserve"> between its own form and content, by conceiving itself as unaccomplished in its very notion.”</w:t>
      </w:r>
      <w:r w:rsidRPr="00BE32CF">
        <w:rPr>
          <w:rFonts w:asciiTheme="majorHAnsi" w:hAnsiTheme="majorHAnsi" w:cstheme="majorHAnsi"/>
          <w:sz w:val="16"/>
          <w:szCs w:val="16"/>
        </w:rPr>
        <w:t xml:space="preserve"> </w:t>
      </w:r>
      <w:proofErr w:type="spellStart"/>
      <w:r w:rsidRPr="00BE32CF">
        <w:rPr>
          <w:rFonts w:asciiTheme="majorHAnsi" w:hAnsiTheme="majorHAnsi" w:cstheme="majorHAnsi"/>
          <w:sz w:val="16"/>
          <w:szCs w:val="16"/>
        </w:rPr>
        <w:t>Žižek</w:t>
      </w:r>
      <w:proofErr w:type="spellEnd"/>
      <w:r w:rsidRPr="00BE32CF">
        <w:rPr>
          <w:rFonts w:asciiTheme="majorHAnsi" w:hAnsiTheme="majorHAnsi" w:cstheme="majorHAnsi"/>
          <w:sz w:val="16"/>
          <w:szCs w:val="16"/>
        </w:rPr>
        <w:t xml:space="preserve"> likens to </w:t>
      </w:r>
      <w:r w:rsidRPr="00BE32CF">
        <w:rPr>
          <w:rStyle w:val="StyleUnderline"/>
          <w:rFonts w:asciiTheme="majorHAnsi" w:hAnsiTheme="majorHAnsi" w:cstheme="majorHAnsi"/>
          <w:highlight w:val="green"/>
        </w:rPr>
        <w:t>cheating the paradoxical formation of</w:t>
      </w:r>
      <w:r w:rsidRPr="00BE32CF">
        <w:rPr>
          <w:rStyle w:val="StyleUnderline"/>
          <w:rFonts w:asciiTheme="majorHAnsi" w:hAnsiTheme="majorHAnsi" w:cstheme="majorHAnsi"/>
        </w:rPr>
        <w:t xml:space="preserve"> the universal hegemony of </w:t>
      </w:r>
      <w:r w:rsidRPr="00BE32CF">
        <w:rPr>
          <w:rStyle w:val="StyleUnderline"/>
          <w:rFonts w:asciiTheme="majorHAnsi" w:hAnsiTheme="majorHAnsi" w:cstheme="majorHAnsi"/>
          <w:highlight w:val="green"/>
        </w:rPr>
        <w:t>a ruing ideology</w:t>
      </w:r>
      <w:r w:rsidRPr="00BE32CF">
        <w:rPr>
          <w:rStyle w:val="StyleUnderline"/>
          <w:rFonts w:asciiTheme="majorHAnsi" w:hAnsiTheme="majorHAnsi" w:cstheme="majorHAnsi"/>
        </w:rPr>
        <w:t>, which in fact has recourse to its insubordinate particulars.</w:t>
      </w:r>
      <w:r w:rsidRPr="00BE32CF">
        <w:rPr>
          <w:rFonts w:asciiTheme="majorHAnsi" w:hAnsiTheme="majorHAnsi" w:cstheme="majorHAnsi"/>
          <w:sz w:val="16"/>
          <w:szCs w:val="16"/>
        </w:rPr>
        <w:t xml:space="preserve"> He continues: [I]f the ruling ideology performatively ‘cheats’ by undermining…its own officially asserted universality, </w:t>
      </w:r>
      <w:r w:rsidRPr="00BE32CF">
        <w:rPr>
          <w:rStyle w:val="StyleUnderline"/>
          <w:rFonts w:asciiTheme="majorHAnsi" w:hAnsiTheme="majorHAnsi" w:cstheme="majorHAnsi"/>
          <w:highlight w:val="green"/>
        </w:rPr>
        <w:t>progressive politics should</w:t>
      </w:r>
      <w:r w:rsidRPr="00BE32CF">
        <w:rPr>
          <w:rStyle w:val="StyleUnderline"/>
          <w:rFonts w:asciiTheme="majorHAnsi" w:hAnsiTheme="majorHAnsi" w:cstheme="majorHAnsi"/>
        </w:rPr>
        <w:t xml:space="preserve"> precisely </w:t>
      </w:r>
      <w:r w:rsidRPr="00BE32CF">
        <w:rPr>
          <w:rStyle w:val="StyleUnderline"/>
          <w:rFonts w:asciiTheme="majorHAnsi" w:hAnsiTheme="majorHAnsi" w:cstheme="majorHAnsi"/>
          <w:highlight w:val="green"/>
        </w:rPr>
        <w:t>openly practice performative contradiction</w:t>
      </w:r>
      <w:r w:rsidRPr="00BE32CF">
        <w:rPr>
          <w:rFonts w:asciiTheme="majorHAnsi" w:hAnsiTheme="majorHAnsi" w:cstheme="majorHAnsi"/>
          <w:sz w:val="16"/>
          <w:szCs w:val="16"/>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w:t>
      </w:r>
      <w:proofErr w:type="gramStart"/>
      <w:r w:rsidRPr="00BE32CF">
        <w:rPr>
          <w:rFonts w:asciiTheme="majorHAnsi" w:hAnsiTheme="majorHAnsi" w:cstheme="majorHAnsi"/>
          <w:sz w:val="16"/>
          <w:szCs w:val="16"/>
        </w:rPr>
        <w:t>particular subjects</w:t>
      </w:r>
      <w:proofErr w:type="gramEnd"/>
      <w:r w:rsidRPr="00BE32CF">
        <w:rPr>
          <w:rFonts w:asciiTheme="majorHAnsi" w:hAnsiTheme="majorHAnsi" w:cstheme="majorHAnsi"/>
          <w:sz w:val="16"/>
          <w:szCs w:val="16"/>
        </w:rPr>
        <w:t xml:space="preserve"> inassimilable to it. On the other hand, such a paradoxical, which </w:t>
      </w:r>
      <w:proofErr w:type="spellStart"/>
      <w:r w:rsidRPr="00BE32CF">
        <w:rPr>
          <w:rFonts w:asciiTheme="majorHAnsi" w:hAnsiTheme="majorHAnsi" w:cstheme="majorHAnsi"/>
          <w:sz w:val="16"/>
          <w:szCs w:val="16"/>
        </w:rPr>
        <w:t>Žižek</w:t>
      </w:r>
      <w:proofErr w:type="spellEnd"/>
      <w:r w:rsidRPr="00BE32CF">
        <w:rPr>
          <w:rFonts w:asciiTheme="majorHAnsi" w:hAnsiTheme="majorHAnsi" w:cstheme="majorHAnsi"/>
          <w:sz w:val="16"/>
          <w:szCs w:val="16"/>
        </w:rPr>
        <w:t xml:space="preserve"> translates as </w:t>
      </w:r>
      <w:r w:rsidRPr="00BE32CF">
        <w:rPr>
          <w:rStyle w:val="StyleUnderline"/>
          <w:rFonts w:asciiTheme="majorHAnsi" w:hAnsiTheme="majorHAnsi" w:cstheme="majorHAnsi"/>
        </w:rPr>
        <w:t xml:space="preserve">cheating, identity </w:t>
      </w:r>
      <w:r w:rsidRPr="00BE32CF">
        <w:rPr>
          <w:rStyle w:val="StyleUnderline"/>
          <w:rFonts w:asciiTheme="majorHAnsi" w:hAnsiTheme="majorHAnsi" w:cstheme="majorHAnsi"/>
        </w:rPr>
        <w:lastRenderedPageBreak/>
        <w:t xml:space="preserve">of the inassimilable subjects also creates a </w:t>
      </w:r>
      <w:r w:rsidRPr="00BE32CF">
        <w:rPr>
          <w:rStyle w:val="StyleUnderline"/>
          <w:rFonts w:asciiTheme="majorHAnsi" w:hAnsiTheme="majorHAnsi" w:cstheme="majorHAnsi"/>
          <w:highlight w:val="green"/>
        </w:rPr>
        <w:t>performative</w:t>
      </w:r>
      <w:r w:rsidRPr="00BE32CF">
        <w:rPr>
          <w:rStyle w:val="StyleUnderline"/>
          <w:rFonts w:asciiTheme="majorHAnsi" w:hAnsiTheme="majorHAnsi" w:cstheme="majorHAnsi"/>
        </w:rPr>
        <w:t xml:space="preserve"> locus of </w:t>
      </w:r>
      <w:r w:rsidRPr="00BE32CF">
        <w:rPr>
          <w:rStyle w:val="StyleUnderline"/>
          <w:rFonts w:asciiTheme="majorHAnsi" w:hAnsiTheme="majorHAnsi" w:cstheme="majorHAnsi"/>
          <w:highlight w:val="green"/>
        </w:rPr>
        <w:t>inconsistency</w:t>
      </w:r>
      <w:r w:rsidRPr="00BE32CF">
        <w:rPr>
          <w:rStyle w:val="StyleUnderline"/>
          <w:rFonts w:asciiTheme="majorHAnsi" w:hAnsiTheme="majorHAnsi" w:cstheme="majorHAnsi"/>
        </w:rPr>
        <w:t xml:space="preserve">, exclusion, and exception in the hegemonic space of the ruling ideology </w:t>
      </w:r>
      <w:r w:rsidRPr="00BE32CF">
        <w:rPr>
          <w:rStyle w:val="StyleUnderline"/>
          <w:rFonts w:asciiTheme="majorHAnsi" w:hAnsiTheme="majorHAnsi" w:cstheme="majorHAnsi"/>
          <w:highlight w:val="green"/>
        </w:rPr>
        <w:t>as a</w:t>
      </w:r>
      <w:r w:rsidRPr="00BE32CF">
        <w:rPr>
          <w:rStyle w:val="StyleUnderline"/>
          <w:rFonts w:asciiTheme="majorHAnsi" w:hAnsiTheme="majorHAnsi" w:cstheme="majorHAnsi"/>
        </w:rPr>
        <w:t xml:space="preserve"> kind of </w:t>
      </w:r>
      <w:r w:rsidRPr="00BE32CF">
        <w:rPr>
          <w:rStyle w:val="StyleUnderline"/>
          <w:rFonts w:asciiTheme="majorHAnsi" w:hAnsiTheme="majorHAnsi" w:cstheme="majorHAnsi"/>
          <w:highlight w:val="green"/>
        </w:rPr>
        <w:t>buffer zone</w:t>
      </w:r>
      <w:r w:rsidRPr="00BE32CF">
        <w:rPr>
          <w:rStyle w:val="StyleUnderline"/>
          <w:rFonts w:asciiTheme="majorHAnsi" w:hAnsiTheme="majorHAnsi" w:cstheme="majorHAnsi"/>
        </w:rPr>
        <w:t xml:space="preserve"> </w:t>
      </w:r>
      <w:r w:rsidRPr="00BE32CF">
        <w:rPr>
          <w:rStyle w:val="StyleUnderline"/>
          <w:rFonts w:asciiTheme="majorHAnsi" w:hAnsiTheme="majorHAnsi" w:cstheme="majorHAnsi"/>
          <w:highlight w:val="green"/>
        </w:rPr>
        <w:t>between the</w:t>
      </w:r>
      <w:r w:rsidRPr="00BE32CF">
        <w:rPr>
          <w:rStyle w:val="StyleUnderline"/>
          <w:rFonts w:asciiTheme="majorHAnsi" w:hAnsiTheme="majorHAnsi" w:cstheme="majorHAnsi"/>
        </w:rPr>
        <w:t xml:space="preserve"> universal (the </w:t>
      </w:r>
      <w:r w:rsidRPr="00BE32CF">
        <w:rPr>
          <w:rStyle w:val="StyleUnderline"/>
          <w:rFonts w:asciiTheme="majorHAnsi" w:hAnsiTheme="majorHAnsi" w:cstheme="majorHAnsi"/>
          <w:highlight w:val="green"/>
        </w:rPr>
        <w:t>ruling ideology</w:t>
      </w:r>
      <w:r w:rsidRPr="00BE32CF">
        <w:rPr>
          <w:rStyle w:val="StyleUnderline"/>
          <w:rFonts w:asciiTheme="majorHAnsi" w:hAnsiTheme="majorHAnsi" w:cstheme="majorHAnsi"/>
        </w:rPr>
        <w:t xml:space="preserve">) </w:t>
      </w:r>
      <w:r w:rsidRPr="00BE32CF">
        <w:rPr>
          <w:rStyle w:val="StyleUnderline"/>
          <w:rFonts w:asciiTheme="majorHAnsi" w:hAnsiTheme="majorHAnsi" w:cstheme="majorHAnsi"/>
          <w:highlight w:val="green"/>
        </w:rPr>
        <w:t>and</w:t>
      </w:r>
      <w:r w:rsidRPr="00BE32CF">
        <w:rPr>
          <w:rStyle w:val="StyleUnderline"/>
          <w:rFonts w:asciiTheme="majorHAnsi" w:hAnsiTheme="majorHAnsi" w:cstheme="majorHAnsi"/>
        </w:rPr>
        <w:t xml:space="preserve"> </w:t>
      </w:r>
      <w:proofErr w:type="gramStart"/>
      <w:r w:rsidRPr="00BE32CF">
        <w:rPr>
          <w:rStyle w:val="StyleUnderline"/>
          <w:rFonts w:asciiTheme="majorHAnsi" w:hAnsiTheme="majorHAnsi" w:cstheme="majorHAnsi"/>
        </w:rPr>
        <w:t>the particular</w:t>
      </w:r>
      <w:proofErr w:type="gramEnd"/>
      <w:r w:rsidRPr="00BE32CF">
        <w:rPr>
          <w:rStyle w:val="StyleUnderline"/>
          <w:rFonts w:asciiTheme="majorHAnsi" w:hAnsiTheme="majorHAnsi" w:cstheme="majorHAnsi"/>
        </w:rPr>
        <w:t xml:space="preserve"> (the </w:t>
      </w:r>
      <w:r w:rsidRPr="00BE32CF">
        <w:rPr>
          <w:rStyle w:val="StyleUnderline"/>
          <w:rFonts w:asciiTheme="majorHAnsi" w:hAnsiTheme="majorHAnsi" w:cstheme="majorHAnsi"/>
          <w:highlight w:val="green"/>
        </w:rPr>
        <w:t>subject of exclusion</w:t>
      </w:r>
      <w:r w:rsidRPr="00BE32CF">
        <w:rPr>
          <w:rStyle w:val="StyleUnderline"/>
          <w:rFonts w:asciiTheme="majorHAnsi" w:hAnsiTheme="majorHAnsi" w:cstheme="majorHAnsi"/>
        </w:rPr>
        <w:t>)</w:t>
      </w:r>
      <w:r w:rsidRPr="00BE32CF">
        <w:rPr>
          <w:rFonts w:asciiTheme="majorHAnsi" w:hAnsiTheme="majorHAnsi" w:cstheme="majorHAnsi"/>
          <w:sz w:val="16"/>
          <w:szCs w:val="16"/>
        </w:rPr>
        <w:t xml:space="preserve">. This buffer zone, or </w:t>
      </w:r>
      <w:r w:rsidRPr="00BE32CF">
        <w:rPr>
          <w:rStyle w:val="StyleUnderline"/>
          <w:rFonts w:asciiTheme="majorHAnsi" w:hAnsiTheme="majorHAnsi" w:cstheme="majorHAnsi"/>
        </w:rPr>
        <w:t xml:space="preserve">ideological gap, works as a sort of structural </w:t>
      </w:r>
      <w:r w:rsidRPr="00BE32CF">
        <w:rPr>
          <w:rStyle w:val="StyleUnderline"/>
          <w:rFonts w:asciiTheme="majorHAnsi" w:hAnsiTheme="majorHAnsi" w:cstheme="majorHAnsi"/>
          <w:highlight w:val="green"/>
        </w:rPr>
        <w:t>short circuit</w:t>
      </w:r>
      <w:r w:rsidRPr="00BE32CF">
        <w:rPr>
          <w:rStyle w:val="StyleUnderline"/>
          <w:rFonts w:asciiTheme="majorHAnsi" w:hAnsiTheme="majorHAnsi" w:cstheme="majorHAnsi"/>
        </w:rPr>
        <w:t xml:space="preserve"> between </w:t>
      </w:r>
      <w:r w:rsidRPr="00BE32CF">
        <w:rPr>
          <w:rStyle w:val="StyleUnderline"/>
          <w:rFonts w:asciiTheme="majorHAnsi" w:hAnsiTheme="majorHAnsi" w:cstheme="majorHAnsi"/>
          <w:highlight w:val="green"/>
        </w:rPr>
        <w:t>them</w:t>
      </w:r>
      <w:r w:rsidRPr="00BE32CF">
        <w:rPr>
          <w:rStyle w:val="StyleUnderline"/>
          <w:rFonts w:asciiTheme="majorHAnsi" w:hAnsiTheme="majorHAnsi" w:cstheme="majorHAnsi"/>
        </w:rPr>
        <w:t xml:space="preserve">, for the act of cheating is what they both want from each other for their own sake. </w:t>
      </w:r>
      <w:proofErr w:type="gramStart"/>
      <w:r w:rsidRPr="00BE32CF">
        <w:rPr>
          <w:rStyle w:val="StyleUnderline"/>
          <w:rFonts w:asciiTheme="majorHAnsi" w:hAnsiTheme="majorHAnsi" w:cstheme="majorHAnsi"/>
        </w:rPr>
        <w:t>I</w:t>
      </w:r>
      <w:r w:rsidRPr="00BE32CF">
        <w:rPr>
          <w:rFonts w:asciiTheme="majorHAnsi" w:hAnsiTheme="majorHAnsi" w:cstheme="majorHAnsi"/>
          <w:sz w:val="16"/>
          <w:szCs w:val="16"/>
        </w:rPr>
        <w:t>n light of</w:t>
      </w:r>
      <w:proofErr w:type="gramEnd"/>
      <w:r w:rsidRPr="00BE32CF">
        <w:rPr>
          <w:rFonts w:asciiTheme="majorHAnsi" w:hAnsiTheme="majorHAnsi" w:cstheme="majorHAnsi"/>
          <w:sz w:val="16"/>
          <w:szCs w:val="16"/>
        </w:rPr>
        <w:t xml:space="preserve"> progressive politics, the particular subject, the inconsistent site of exclusion, can appropriate the self-contradictory performance of cheating for its own exclusive inclusion as the perverse site of exception. </w:t>
      </w:r>
      <w:r w:rsidRPr="00BE32CF">
        <w:rPr>
          <w:rStyle w:val="StyleUnderline"/>
          <w:rFonts w:asciiTheme="majorHAnsi" w:hAnsiTheme="majorHAnsi" w:cstheme="majorHAnsi"/>
          <w:highlight w:val="green"/>
        </w:rPr>
        <w:t>The performative</w:t>
      </w:r>
      <w:r w:rsidRPr="00BE32CF">
        <w:rPr>
          <w:rStyle w:val="StyleUnderline"/>
          <w:rFonts w:asciiTheme="majorHAnsi" w:hAnsiTheme="majorHAnsi" w:cstheme="majorHAnsi"/>
        </w:rPr>
        <w:t xml:space="preserve"> </w:t>
      </w:r>
      <w:r w:rsidRPr="00BE32CF">
        <w:rPr>
          <w:rStyle w:val="StyleUnderline"/>
          <w:rFonts w:asciiTheme="majorHAnsi" w:hAnsiTheme="majorHAnsi" w:cstheme="majorHAnsi"/>
          <w:highlight w:val="green"/>
        </w:rPr>
        <w:t>contradiction of</w:t>
      </w:r>
      <w:r w:rsidRPr="00BE32CF">
        <w:rPr>
          <w:rStyle w:val="StyleUnderline"/>
          <w:rFonts w:asciiTheme="majorHAnsi" w:hAnsiTheme="majorHAnsi" w:cstheme="majorHAnsi"/>
        </w:rPr>
        <w:t xml:space="preserve"> the U.S. </w:t>
      </w:r>
      <w:r w:rsidRPr="00BE32CF">
        <w:rPr>
          <w:rStyle w:val="StyleUnderline"/>
          <w:rFonts w:asciiTheme="majorHAnsi" w:hAnsiTheme="majorHAnsi" w:cstheme="majorHAnsi"/>
          <w:highlight w:val="green"/>
        </w:rPr>
        <w:t>neoliberal expansionism</w:t>
      </w:r>
      <w:r w:rsidRPr="00BE32CF">
        <w:rPr>
          <w:rStyle w:val="StyleUnderline"/>
          <w:rFonts w:asciiTheme="majorHAnsi" w:hAnsiTheme="majorHAnsi" w:cstheme="majorHAnsi"/>
        </w:rPr>
        <w:t xml:space="preserve"> </w:t>
      </w:r>
      <w:r w:rsidRPr="00BE32CF">
        <w:rPr>
          <w:rStyle w:val="StyleUnderline"/>
          <w:rFonts w:asciiTheme="majorHAnsi" w:hAnsiTheme="majorHAnsi" w:cstheme="majorHAnsi"/>
          <w:highlight w:val="green"/>
        </w:rPr>
        <w:t>enables Mei-Li</w:t>
      </w:r>
      <w:r w:rsidRPr="00BE32CF">
        <w:rPr>
          <w:rStyle w:val="StyleUnderline"/>
          <w:rFonts w:asciiTheme="majorHAnsi" w:hAnsiTheme="majorHAnsi" w:cstheme="majorHAnsi"/>
        </w:rPr>
        <w:t xml:space="preserve"> </w:t>
      </w:r>
      <w:r w:rsidRPr="00BE32CF">
        <w:rPr>
          <w:rStyle w:val="StyleUnderline"/>
          <w:rFonts w:asciiTheme="majorHAnsi" w:hAnsiTheme="majorHAnsi" w:cstheme="majorHAnsi"/>
          <w:highlight w:val="green"/>
        </w:rPr>
        <w:t>to become</w:t>
      </w:r>
      <w:r w:rsidRPr="00BE32CF">
        <w:rPr>
          <w:rStyle w:val="StyleUnderline"/>
          <w:rFonts w:asciiTheme="majorHAnsi" w:hAnsiTheme="majorHAnsi" w:cstheme="majorHAnsi"/>
        </w:rPr>
        <w:t xml:space="preserve"> the inconsistent </w:t>
      </w:r>
      <w:r w:rsidRPr="00BE32CF">
        <w:rPr>
          <w:rStyle w:val="StyleUnderline"/>
          <w:rFonts w:asciiTheme="majorHAnsi" w:hAnsiTheme="majorHAnsi" w:cstheme="majorHAnsi"/>
          <w:highlight w:val="green"/>
        </w:rPr>
        <w:t>subject of exception</w:t>
      </w:r>
      <w:r w:rsidRPr="00BE32CF">
        <w:rPr>
          <w:rStyle w:val="StyleUnderline"/>
          <w:rFonts w:asciiTheme="majorHAnsi" w:hAnsiTheme="majorHAnsi" w:cstheme="majorHAnsi"/>
        </w:rPr>
        <w:t>—a female Oriental illegal-immigrant who marries for love and can be naturalized as a lawful citizen subject.</w:t>
      </w:r>
      <w:r w:rsidRPr="00BE32CF">
        <w:rPr>
          <w:rFonts w:asciiTheme="majorHAnsi" w:hAnsiTheme="majorHAnsi" w:cstheme="majorHAnsi"/>
          <w:sz w:val="16"/>
          <w:szCs w:val="16"/>
        </w:rPr>
        <w:t xml:space="preserve"> Nonetheless, it is not so much obvious as problematic to assume that her desire to be American citizen is spontaneously transparent and self-oriented. On the one hand, the hegemonic ideology of Cold War neoliberalism wants the </w:t>
      </w:r>
      <w:proofErr w:type="gramStart"/>
      <w:r w:rsidRPr="00BE32CF">
        <w:rPr>
          <w:rFonts w:asciiTheme="majorHAnsi" w:hAnsiTheme="majorHAnsi" w:cstheme="majorHAnsi"/>
          <w:sz w:val="16"/>
          <w:szCs w:val="16"/>
        </w:rPr>
        <w:t>particular Oriental</w:t>
      </w:r>
      <w:proofErr w:type="gramEnd"/>
      <w:r w:rsidRPr="00BE32CF">
        <w:rPr>
          <w:rFonts w:asciiTheme="majorHAnsi" w:hAnsiTheme="majorHAnsi" w:cstheme="majorHAnsi"/>
          <w:sz w:val="16"/>
          <w:szCs w:val="16"/>
        </w:rPr>
        <w:t xml:space="preserve">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proofErr w:type="spellStart"/>
      <w:r w:rsidRPr="00BE32CF">
        <w:rPr>
          <w:rFonts w:asciiTheme="majorHAnsi" w:hAnsiTheme="majorHAnsi" w:cstheme="majorHAnsi"/>
          <w:sz w:val="16"/>
          <w:szCs w:val="16"/>
        </w:rPr>
        <w:t>Inderpal</w:t>
      </w:r>
      <w:proofErr w:type="spellEnd"/>
      <w:r w:rsidRPr="00BE32CF">
        <w:rPr>
          <w:rFonts w:asciiTheme="majorHAnsi" w:hAnsiTheme="majorHAnsi" w:cstheme="majorHAnsi"/>
          <w:sz w:val="16"/>
          <w:szCs w:val="16"/>
        </w:rPr>
        <w:t xml:space="preserve">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w:t>
      </w:r>
      <w:proofErr w:type="spellStart"/>
      <w:proofErr w:type="gramStart"/>
      <w:r w:rsidRPr="00BE32CF">
        <w:rPr>
          <w:rFonts w:asciiTheme="majorHAnsi" w:hAnsiTheme="majorHAnsi" w:cstheme="majorHAnsi"/>
          <w:sz w:val="16"/>
          <w:szCs w:val="16"/>
        </w:rPr>
        <w:t>post industrial</w:t>
      </w:r>
      <w:proofErr w:type="spellEnd"/>
      <w:proofErr w:type="gramEnd"/>
      <w:r w:rsidRPr="00BE32CF">
        <w:rPr>
          <w:rFonts w:asciiTheme="majorHAnsi" w:hAnsiTheme="majorHAnsi" w:cstheme="majorHAnsi"/>
          <w:sz w:val="16"/>
          <w:szCs w:val="16"/>
        </w:rPr>
        <w:t xml:space="preserve"> society, in which serious labor is put into producing the conditions of consciousness in which buying can occur” (30</w:t>
      </w:r>
      <w:r w:rsidRPr="00BE32CF">
        <w:rPr>
          <w:rStyle w:val="StyleUnderline"/>
          <w:rFonts w:asciiTheme="majorHAnsi" w:hAnsiTheme="majorHAnsi" w:cstheme="majorHAnsi"/>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sidRPr="00BE32CF">
        <w:rPr>
          <w:rStyle w:val="StyleUnderline"/>
          <w:rFonts w:asciiTheme="majorHAnsi" w:hAnsiTheme="majorHAnsi" w:cstheme="majorHAnsi"/>
          <w:highlight w:val="green"/>
        </w:rPr>
        <w:t>double identity</w:t>
      </w:r>
      <w:r w:rsidRPr="00BE32CF">
        <w:rPr>
          <w:rStyle w:val="StyleUnderline"/>
          <w:rFonts w:asciiTheme="majorHAnsi" w:hAnsiTheme="majorHAnsi" w:cstheme="majorHAnsi"/>
        </w:rPr>
        <w:t xml:space="preserve"> bears upon her politically-salient </w:t>
      </w:r>
      <w:r w:rsidRPr="00BE32CF">
        <w:rPr>
          <w:rStyle w:val="StyleUnderline"/>
          <w:rFonts w:asciiTheme="majorHAnsi" w:hAnsiTheme="majorHAnsi" w:cstheme="majorHAnsi"/>
          <w:highlight w:val="green"/>
        </w:rPr>
        <w:t>use</w:t>
      </w:r>
      <w:r w:rsidRPr="00BE32CF">
        <w:rPr>
          <w:rStyle w:val="StyleUnderline"/>
          <w:rFonts w:asciiTheme="majorHAnsi" w:hAnsiTheme="majorHAnsi" w:cstheme="majorHAnsi"/>
        </w:rPr>
        <w:t xml:space="preserve"> of “</w:t>
      </w:r>
      <w:r w:rsidRPr="00BE32CF">
        <w:rPr>
          <w:rStyle w:val="StyleUnderline"/>
          <w:rFonts w:asciiTheme="majorHAnsi" w:hAnsiTheme="majorHAnsi" w:cstheme="majorHAnsi"/>
          <w:highlight w:val="green"/>
        </w:rPr>
        <w:t>performative contradiction</w:t>
      </w:r>
      <w:r w:rsidRPr="00BE32CF">
        <w:rPr>
          <w:rStyle w:val="StyleUnderline"/>
          <w:rFonts w:asciiTheme="majorHAnsi" w:hAnsiTheme="majorHAnsi" w:cstheme="majorHAnsi"/>
        </w:rPr>
        <w:t xml:space="preserve">,” by which she </w:t>
      </w:r>
      <w:r w:rsidRPr="00BE32CF">
        <w:rPr>
          <w:rStyle w:val="StyleUnderline"/>
          <w:rFonts w:asciiTheme="majorHAnsi" w:hAnsiTheme="majorHAnsi" w:cstheme="majorHAnsi"/>
          <w:highlight w:val="green"/>
        </w:rPr>
        <w:t>becomes a member of</w:t>
      </w:r>
      <w:r w:rsidRPr="00BE32CF">
        <w:rPr>
          <w:rStyle w:val="StyleUnderline"/>
          <w:rFonts w:asciiTheme="majorHAnsi" w:hAnsiTheme="majorHAnsi" w:cstheme="majorHAnsi"/>
        </w:rPr>
        <w:t xml:space="preserve"> American civil </w:t>
      </w:r>
      <w:r w:rsidRPr="00BE32CF">
        <w:rPr>
          <w:rStyle w:val="StyleUnderline"/>
          <w:rFonts w:asciiTheme="majorHAnsi" w:hAnsiTheme="majorHAnsi" w:cstheme="majorHAnsi"/>
          <w:highlight w:val="green"/>
        </w:rPr>
        <w:t>society</w:t>
      </w:r>
      <w:r w:rsidRPr="00BE32CF">
        <w:rPr>
          <w:rStyle w:val="StyleUnderline"/>
          <w:rFonts w:asciiTheme="majorHAnsi" w:hAnsiTheme="majorHAnsi" w:cstheme="majorHAnsi"/>
        </w:rPr>
        <w:t xml:space="preserve"> with a free but pretended choice—namely, a choice only to become American and thus civilized.</w:t>
      </w:r>
    </w:p>
    <w:p w14:paraId="4EA44F46" w14:textId="77777777" w:rsidR="00E74409" w:rsidRPr="00543927" w:rsidRDefault="00E74409" w:rsidP="00E74409">
      <w:pPr>
        <w:pStyle w:val="Heading4"/>
        <w:rPr>
          <w:rFonts w:cs="Calibri"/>
        </w:rPr>
      </w:pPr>
      <w:r w:rsidRPr="00543927">
        <w:rPr>
          <w:rFonts w:cs="Calibri"/>
        </w:rPr>
        <w:t xml:space="preserve">This is a </w:t>
      </w:r>
      <w:r w:rsidRPr="00543927">
        <w:rPr>
          <w:rFonts w:cs="Calibri"/>
          <w:u w:val="single"/>
        </w:rPr>
        <w:t>debate about debate</w:t>
      </w:r>
      <w:r w:rsidRPr="00543927">
        <w:rPr>
          <w:rFonts w:cs="Calibri"/>
        </w:rPr>
        <w:t xml:space="preserve"> so yes give us the ballot</w:t>
      </w:r>
    </w:p>
    <w:p w14:paraId="10820361" w14:textId="77777777" w:rsidR="00E74409" w:rsidRPr="00543927" w:rsidRDefault="00E74409" w:rsidP="00E74409">
      <w:r w:rsidRPr="00543927">
        <w:t xml:space="preserve">Reid-Brinkley 8, </w:t>
      </w:r>
      <w:proofErr w:type="spellStart"/>
      <w:r w:rsidRPr="00543927">
        <w:t>Shanara</w:t>
      </w:r>
      <w:proofErr w:type="spellEnd"/>
      <w:r w:rsidRPr="00543927">
        <w:t xml:space="preserve"> Rose. The Harsh Realities of" acting Black": How </w:t>
      </w:r>
      <w:proofErr w:type="gramStart"/>
      <w:r w:rsidRPr="00543927">
        <w:t>African-American</w:t>
      </w:r>
      <w:proofErr w:type="gramEnd"/>
      <w:r w:rsidRPr="00543927">
        <w:t xml:space="preserve"> Policy Debaters Negotiate Representation Through Racial Performance and Style. Diss. University of Georgia, 2008. (MA University of Alabama)//Elmer</w:t>
      </w:r>
    </w:p>
    <w:p w14:paraId="66C856A2" w14:textId="77777777" w:rsidR="00E74409" w:rsidRPr="00BE32CF" w:rsidRDefault="00E74409" w:rsidP="00E74409">
      <w:pPr>
        <w:rPr>
          <w:sz w:val="16"/>
        </w:rPr>
      </w:pPr>
      <w:r w:rsidRPr="00543927">
        <w:rPr>
          <w:b/>
          <w:bCs/>
          <w:u w:val="single"/>
        </w:rPr>
        <w:t xml:space="preserve">But you see, I’m </w:t>
      </w:r>
      <w:proofErr w:type="gramStart"/>
      <w:r w:rsidRPr="00543927">
        <w:rPr>
          <w:b/>
          <w:bCs/>
          <w:u w:val="single"/>
        </w:rPr>
        <w:t>really just</w:t>
      </w:r>
      <w:proofErr w:type="gramEnd"/>
      <w:r w:rsidRPr="00543927">
        <w:rPr>
          <w:b/>
          <w:bCs/>
          <w:u w:val="single"/>
        </w:rPr>
        <w:t xml:space="preserve"> trying to change the halls of Congress, that meets on the Capitol Hill of debate tournament tab rooms where pieces of legislation or ballots signed by judges enact the policies of our community. </w:t>
      </w:r>
      <w:r w:rsidRPr="008732C1">
        <w:rPr>
          <w:b/>
          <w:bCs/>
          <w:highlight w:val="green"/>
          <w:u w:val="single"/>
        </w:rPr>
        <w:t xml:space="preserve">My words </w:t>
      </w:r>
      <w:r w:rsidRPr="00543927">
        <w:rPr>
          <w:b/>
          <w:bCs/>
          <w:u w:val="single"/>
        </w:rPr>
        <w:t xml:space="preserve">right here, right now </w:t>
      </w:r>
      <w:r w:rsidRPr="008732C1">
        <w:rPr>
          <w:b/>
          <w:bCs/>
          <w:highlight w:val="green"/>
          <w:u w:val="single"/>
        </w:rPr>
        <w:t xml:space="preserve">can’t </w:t>
      </w:r>
      <w:r w:rsidRPr="00543927">
        <w:rPr>
          <w:b/>
          <w:bCs/>
          <w:u w:val="single"/>
        </w:rPr>
        <w:t xml:space="preserve">113 </w:t>
      </w:r>
      <w:r w:rsidRPr="008732C1">
        <w:rPr>
          <w:b/>
          <w:bCs/>
          <w:highlight w:val="green"/>
          <w:u w:val="single"/>
        </w:rPr>
        <w:t xml:space="preserve">change the State, </w:t>
      </w:r>
      <w:r w:rsidRPr="008732C1">
        <w:rPr>
          <w:b/>
          <w:bCs/>
          <w:highlight w:val="green"/>
          <w:u w:val="single"/>
        </w:rPr>
        <w:lastRenderedPageBreak/>
        <w:t xml:space="preserve">but they can change </w:t>
      </w:r>
      <w:r w:rsidRPr="00543927">
        <w:rPr>
          <w:b/>
          <w:bCs/>
          <w:u w:val="single"/>
        </w:rPr>
        <w:t xml:space="preserve">the state of </w:t>
      </w:r>
      <w:r w:rsidRPr="008732C1">
        <w:rPr>
          <w:b/>
          <w:bCs/>
          <w:highlight w:val="green"/>
          <w:u w:val="single"/>
        </w:rPr>
        <w:t>debate</w:t>
      </w:r>
      <w:r w:rsidRPr="00543927">
        <w:rPr>
          <w:b/>
          <w:bCs/>
          <w:u w:val="single"/>
        </w:rPr>
        <w:t>. The University of Louisville enacts a full withdrawal from the traditional norms and procedures of this debate activity. Because this institution, like every other institution in society, has also grown from the roots of racism.</w:t>
      </w:r>
      <w:r w:rsidRPr="00864EEA">
        <w:rPr>
          <w:sz w:val="16"/>
        </w:rPr>
        <w:t xml:space="preserve"> Seemingly neutral practices and policies have exclusionary effects on different groups for different reasons. These practices have a long and perpetuating history.108 </w:t>
      </w:r>
      <w:proofErr w:type="spellStart"/>
      <w:r w:rsidRPr="00864EEA">
        <w:rPr>
          <w:sz w:val="16"/>
        </w:rPr>
        <w:t>Signifyin</w:t>
      </w:r>
      <w:proofErr w:type="spellEnd"/>
      <w:r w:rsidRPr="00864EEA">
        <w:rPr>
          <w:sz w:val="16"/>
        </w:rPr>
        <w:t xml:space="preserve">’ on institutional symbols of American democracy, Jones’ draws attention to the parallels in power structures between the federal government and the decision-making arms of the debate community. </w:t>
      </w:r>
      <w:r w:rsidRPr="00543927">
        <w:rPr>
          <w:b/>
          <w:bCs/>
          <w:u w:val="single"/>
        </w:rPr>
        <w:t xml:space="preserve">The “halls of Congress” represent the halls of debate tournaments. “Capitol Hill” where the </w:t>
      </w:r>
      <w:r w:rsidRPr="008732C1">
        <w:rPr>
          <w:b/>
          <w:bCs/>
          <w:highlight w:val="green"/>
          <w:u w:val="single"/>
        </w:rPr>
        <w:t xml:space="preserve">laws of this country are enacted is a metaphor for </w:t>
      </w:r>
      <w:r w:rsidRPr="00543927">
        <w:rPr>
          <w:b/>
          <w:bCs/>
          <w:u w:val="single"/>
        </w:rPr>
        <w:t xml:space="preserve">debate tournament </w:t>
      </w:r>
      <w:proofErr w:type="spellStart"/>
      <w:r w:rsidRPr="008732C1">
        <w:rPr>
          <w:b/>
          <w:bCs/>
          <w:highlight w:val="green"/>
          <w:u w:val="single"/>
        </w:rPr>
        <w:t>tabrooms</w:t>
      </w:r>
      <w:proofErr w:type="spellEnd"/>
      <w:r w:rsidRPr="008732C1">
        <w:rPr>
          <w:b/>
          <w:bCs/>
          <w:highlight w:val="green"/>
          <w:u w:val="single"/>
        </w:rPr>
        <w:t xml:space="preserve"> where wins and losses are catalogued</w:t>
      </w:r>
      <w:r w:rsidRPr="00543927">
        <w:rPr>
          <w:b/>
          <w:bCs/>
          <w:u w:val="single"/>
        </w:rPr>
        <w:t xml:space="preserve">. Tournament </w:t>
      </w:r>
      <w:r w:rsidRPr="008732C1">
        <w:rPr>
          <w:b/>
          <w:bCs/>
          <w:highlight w:val="green"/>
          <w:u w:val="single"/>
        </w:rPr>
        <w:t>ballots</w:t>
      </w:r>
      <w:r w:rsidRPr="00543927">
        <w:rPr>
          <w:b/>
          <w:bCs/>
          <w:u w:val="single"/>
        </w:rPr>
        <w:t xml:space="preserve"> metaphorically </w:t>
      </w:r>
      <w:r w:rsidRPr="008732C1">
        <w:rPr>
          <w:b/>
          <w:bCs/>
          <w:highlight w:val="green"/>
          <w:u w:val="single"/>
        </w:rPr>
        <w:t>represent</w:t>
      </w:r>
      <w:r w:rsidRPr="00543927">
        <w:rPr>
          <w:b/>
          <w:bCs/>
          <w:u w:val="single"/>
        </w:rPr>
        <w:t xml:space="preserve"> the signing of the </w:t>
      </w:r>
      <w:proofErr w:type="gramStart"/>
      <w:r w:rsidRPr="00543927">
        <w:rPr>
          <w:b/>
          <w:bCs/>
          <w:u w:val="single"/>
        </w:rPr>
        <w:t>judges</w:t>
      </w:r>
      <w:proofErr w:type="gramEnd"/>
      <w:r w:rsidRPr="00543927">
        <w:rPr>
          <w:b/>
          <w:bCs/>
          <w:u w:val="single"/>
        </w:rPr>
        <w:t xml:space="preserve"> ballot at the </w:t>
      </w:r>
      <w:r w:rsidRPr="008732C1">
        <w:rPr>
          <w:b/>
          <w:bCs/>
          <w:highlight w:val="green"/>
          <w:u w:val="single"/>
        </w:rPr>
        <w:t>conclusion of debates</w:t>
      </w:r>
      <w:r w:rsidRPr="00543927">
        <w:rPr>
          <w:b/>
          <w:bCs/>
          <w:u w:val="single"/>
        </w:rPr>
        <w:t xml:space="preserve">. In facts, </w:t>
      </w:r>
      <w:r w:rsidRPr="008732C1">
        <w:rPr>
          <w:b/>
          <w:bCs/>
          <w:highlight w:val="green"/>
          <w:u w:val="single"/>
        </w:rPr>
        <w:t>debaters</w:t>
      </w:r>
      <w:r w:rsidRPr="00543927">
        <w:rPr>
          <w:b/>
          <w:bCs/>
          <w:u w:val="single"/>
        </w:rPr>
        <w:t xml:space="preserve"> often </w:t>
      </w:r>
      <w:r w:rsidRPr="008732C1">
        <w:rPr>
          <w:b/>
          <w:bCs/>
          <w:highlight w:val="green"/>
          <w:u w:val="single"/>
        </w:rPr>
        <w:t>argue</w:t>
      </w:r>
      <w:r w:rsidRPr="00543927">
        <w:rPr>
          <w:b/>
          <w:bCs/>
          <w:u w:val="single"/>
        </w:rPr>
        <w:t xml:space="preserve"> that the “</w:t>
      </w:r>
      <w:r w:rsidRPr="008732C1">
        <w:rPr>
          <w:b/>
          <w:bCs/>
          <w:highlight w:val="green"/>
          <w:u w:val="single"/>
        </w:rPr>
        <w:t>impacts</w:t>
      </w:r>
      <w:r w:rsidRPr="00543927">
        <w:rPr>
          <w:b/>
          <w:bCs/>
          <w:u w:val="single"/>
        </w:rPr>
        <w:t xml:space="preserve">” they identify or the solvency for their plan </w:t>
      </w:r>
      <w:r w:rsidRPr="008732C1">
        <w:rPr>
          <w:b/>
          <w:bCs/>
          <w:highlight w:val="green"/>
          <w:u w:val="single"/>
        </w:rPr>
        <w:t>happens “once the judge signs the ballot</w:t>
      </w:r>
      <w:r w:rsidRPr="00543927">
        <w:rPr>
          <w:b/>
          <w:bCs/>
          <w:u w:val="single"/>
        </w:rPr>
        <w:t xml:space="preserve">,” as if assigning a winner or loser </w:t>
      </w:r>
      <w:proofErr w:type="gramStart"/>
      <w:r w:rsidRPr="00543927">
        <w:rPr>
          <w:b/>
          <w:bCs/>
          <w:u w:val="single"/>
        </w:rPr>
        <w:t>actually results</w:t>
      </w:r>
      <w:proofErr w:type="gramEnd"/>
      <w:r w:rsidRPr="00543927">
        <w:rPr>
          <w:b/>
          <w:bCs/>
          <w:u w:val="single"/>
        </w:rPr>
        <w:t xml:space="preserve"> in the passage of a policy. Jones argues that it is </w:t>
      </w:r>
      <w:r w:rsidRPr="008732C1">
        <w:rPr>
          <w:b/>
          <w:bCs/>
          <w:highlight w:val="green"/>
          <w:u w:val="single"/>
        </w:rPr>
        <w:t xml:space="preserve">the ballot </w:t>
      </w:r>
      <w:r w:rsidRPr="00543927">
        <w:rPr>
          <w:b/>
          <w:bCs/>
          <w:u w:val="single"/>
        </w:rPr>
        <w:t>that</w:t>
      </w:r>
      <w:r w:rsidRPr="008732C1">
        <w:rPr>
          <w:b/>
          <w:bCs/>
          <w:highlight w:val="green"/>
          <w:u w:val="single"/>
        </w:rPr>
        <w:t xml:space="preserve"> is the most significant tool in influencing the</w:t>
      </w:r>
      <w:r w:rsidRPr="00543927">
        <w:rPr>
          <w:b/>
          <w:bCs/>
          <w:u w:val="single"/>
        </w:rPr>
        <w:t xml:space="preserve"> practices and </w:t>
      </w:r>
      <w:r w:rsidRPr="008732C1">
        <w:rPr>
          <w:b/>
          <w:bCs/>
          <w:highlight w:val="green"/>
          <w:u w:val="single"/>
        </w:rPr>
        <w:t>procedures of the community</w:t>
      </w:r>
      <w:r w:rsidRPr="00543927">
        <w:rPr>
          <w:b/>
          <w:bCs/>
          <w:u w:val="single"/>
        </w:rPr>
        <w:t xml:space="preserve">. In other words, the competitive nature of debate guarantees that teams and coaches remain responsive to trends amongst the judging pool. Ultimately, debate competition is a run to capture or win the </w:t>
      </w:r>
      <w:proofErr w:type="gramStart"/>
      <w:r w:rsidRPr="00543927">
        <w:rPr>
          <w:b/>
          <w:bCs/>
          <w:u w:val="single"/>
        </w:rPr>
        <w:t>judges</w:t>
      </w:r>
      <w:proofErr w:type="gramEnd"/>
      <w:r w:rsidRPr="00543927">
        <w:rPr>
          <w:b/>
          <w:bCs/>
          <w:u w:val="single"/>
        </w:rPr>
        <w:t xml:space="preserve"> ballot. That the ballot “enacts” the “policies” of the debate “community,” makes</w:t>
      </w:r>
      <w:r w:rsidRPr="008732C1">
        <w:rPr>
          <w:b/>
          <w:bCs/>
          <w:highlight w:val="green"/>
          <w:u w:val="single"/>
        </w:rPr>
        <w:t xml:space="preserve"> the space of competition a critical arena from which to attempt community change</w:t>
      </w:r>
      <w:r w:rsidRPr="00543927">
        <w:rPr>
          <w:b/>
          <w:bCs/>
          <w:u w:val="single"/>
        </w:rPr>
        <w:t>.</w:t>
      </w:r>
      <w:r w:rsidRPr="00864EEA">
        <w:rPr>
          <w:sz w:val="16"/>
        </w:rPr>
        <w:t xml:space="preserve"> Up until this point, the policy debate community had dealt with issues of diversity and inclusion outside of tournament competition. Directors, coaches, assistants, and debaters may have engaged in outreach and recruitment practices designed to diversify the debate community, but discussions and support for such actions were not generated from debate tournament competition. Those discussions occurred in collaborative versus competitive settings where stakeholders were encouraged to dialogue without concern for winners or losers. For example, OSI (the original non-profit arm of the UDL) sponsored </w:t>
      </w:r>
      <w:proofErr w:type="spellStart"/>
      <w:r w:rsidRPr="00864EEA">
        <w:rPr>
          <w:sz w:val="16"/>
        </w:rPr>
        <w:t>Ideafests</w:t>
      </w:r>
      <w:proofErr w:type="spellEnd"/>
      <w:r w:rsidRPr="00864EEA">
        <w:rPr>
          <w:sz w:val="16"/>
        </w:rPr>
        <w:t xml:space="preserve"> to bring stakeholders in the debate community together to discuss the national expansion of the UDL. Thus, Green’s following argument during tournament competition directly violates the traditional practice of discussing issues of diversity and inclusion in the community, outside of competitive debate rounds: </w:t>
      </w:r>
      <w:r w:rsidRPr="008732C1">
        <w:rPr>
          <w:b/>
          <w:bCs/>
          <w:highlight w:val="green"/>
          <w:u w:val="single"/>
        </w:rPr>
        <w:t>Racism is</w:t>
      </w:r>
      <w:r w:rsidRPr="00543927">
        <w:rPr>
          <w:b/>
          <w:bCs/>
          <w:u w:val="single"/>
        </w:rPr>
        <w:t xml:space="preserve"> one of the </w:t>
      </w:r>
      <w:r w:rsidRPr="008732C1">
        <w:rPr>
          <w:b/>
          <w:bCs/>
          <w:highlight w:val="green"/>
          <w:u w:val="single"/>
        </w:rPr>
        <w:t>leading exports of the United States</w:t>
      </w:r>
      <w:r w:rsidRPr="00543927">
        <w:rPr>
          <w:b/>
          <w:bCs/>
          <w:u w:val="single"/>
        </w:rPr>
        <w:t xml:space="preserve"> Federal Government and it exploits it on to other countries. </w:t>
      </w:r>
      <w:r w:rsidRPr="008732C1">
        <w:rPr>
          <w:b/>
          <w:bCs/>
          <w:highlight w:val="green"/>
          <w:u w:val="single"/>
        </w:rPr>
        <w:t>It doesn’t acknowledge</w:t>
      </w:r>
      <w:r w:rsidRPr="00543927">
        <w:rPr>
          <w:b/>
          <w:bCs/>
          <w:u w:val="single"/>
        </w:rPr>
        <w:t xml:space="preserve"> its problems at home and the </w:t>
      </w:r>
      <w:r w:rsidRPr="008732C1">
        <w:rPr>
          <w:b/>
          <w:bCs/>
          <w:highlight w:val="green"/>
          <w:u w:val="single"/>
        </w:rPr>
        <w:t xml:space="preserve">debate </w:t>
      </w:r>
      <w:r w:rsidRPr="00543927">
        <w:rPr>
          <w:b/>
          <w:bCs/>
          <w:u w:val="single"/>
        </w:rPr>
        <w:t xml:space="preserve">community </w:t>
      </w:r>
      <w:r w:rsidRPr="008732C1">
        <w:rPr>
          <w:b/>
          <w:bCs/>
          <w:highlight w:val="green"/>
          <w:u w:val="single"/>
        </w:rPr>
        <w:t>replicates those values</w:t>
      </w:r>
      <w:r w:rsidRPr="00543927">
        <w:rPr>
          <w:b/>
          <w:bCs/>
          <w:u w:val="single"/>
        </w:rPr>
        <w:t xml:space="preserve"> by playing in this fantasy world that we cannot change. By sitting silent, by not acknowledging, or addressing the problems within this community. It is easy for us to say that there are problems racism and </w:t>
      </w:r>
      <w:proofErr w:type="gramStart"/>
      <w:r w:rsidRPr="00543927">
        <w:rPr>
          <w:b/>
          <w:bCs/>
          <w:u w:val="single"/>
        </w:rPr>
        <w:t>sexism</w:t>
      </w:r>
      <w:proofErr w:type="gramEnd"/>
      <w:r w:rsidRPr="00543927">
        <w:rPr>
          <w:b/>
          <w:bCs/>
          <w:u w:val="single"/>
        </w:rPr>
        <w:t xml:space="preserve"> but </w:t>
      </w:r>
      <w:r w:rsidRPr="008732C1">
        <w:rPr>
          <w:b/>
          <w:bCs/>
          <w:highlight w:val="green"/>
          <w:u w:val="single"/>
        </w:rPr>
        <w:t>the problem comes when we recognize those</w:t>
      </w:r>
      <w:r w:rsidRPr="00543927">
        <w:rPr>
          <w:b/>
          <w:bCs/>
          <w:u w:val="single"/>
        </w:rPr>
        <w:t xml:space="preserve"> systemic </w:t>
      </w:r>
      <w:r w:rsidRPr="008732C1">
        <w:rPr>
          <w:b/>
          <w:bCs/>
          <w:highlight w:val="green"/>
          <w:u w:val="single"/>
        </w:rPr>
        <w:t>issues and do nothing</w:t>
      </w:r>
      <w:r w:rsidRPr="00543927">
        <w:rPr>
          <w:b/>
          <w:bCs/>
          <w:u w:val="single"/>
        </w:rPr>
        <w:t xml:space="preserve"> to change our methods of how we challenge those problems</w:t>
      </w:r>
      <w:r w:rsidRPr="00864EEA">
        <w:rPr>
          <w:sz w:val="16"/>
        </w:rPr>
        <w:t xml:space="preserve">.109 Green is holding the debate community accountable for its failure in significantly increasing diversity and inclusion. </w:t>
      </w:r>
      <w:r w:rsidRPr="008732C1">
        <w:rPr>
          <w:b/>
          <w:bCs/>
          <w:highlight w:val="green"/>
          <w:u w:val="single"/>
        </w:rPr>
        <w:t xml:space="preserve">They hold teams accountable for </w:t>
      </w:r>
      <w:r w:rsidRPr="00543927">
        <w:rPr>
          <w:b/>
          <w:bCs/>
          <w:u w:val="single"/>
        </w:rPr>
        <w:t xml:space="preserve">their methodological </w:t>
      </w:r>
      <w:r w:rsidRPr="008732C1">
        <w:rPr>
          <w:b/>
          <w:bCs/>
          <w:highlight w:val="green"/>
          <w:u w:val="single"/>
        </w:rPr>
        <w:lastRenderedPageBreak/>
        <w:t xml:space="preserve">choices in debate participation forcing other teams and judges to consider </w:t>
      </w:r>
      <w:proofErr w:type="gramStart"/>
      <w:r w:rsidRPr="00543927">
        <w:rPr>
          <w:b/>
          <w:bCs/>
          <w:u w:val="single"/>
        </w:rPr>
        <w:t>whether or not</w:t>
      </w:r>
      <w:proofErr w:type="gramEnd"/>
      <w:r w:rsidRPr="00543927">
        <w:rPr>
          <w:b/>
          <w:bCs/>
          <w:u w:val="single"/>
        </w:rPr>
        <w:t xml:space="preserve"> the </w:t>
      </w:r>
      <w:r w:rsidRPr="008732C1">
        <w:rPr>
          <w:b/>
          <w:bCs/>
          <w:highlight w:val="green"/>
          <w:u w:val="single"/>
        </w:rPr>
        <w:t xml:space="preserve">traditional </w:t>
      </w:r>
      <w:r w:rsidRPr="00543927">
        <w:rPr>
          <w:b/>
          <w:bCs/>
          <w:u w:val="single"/>
        </w:rPr>
        <w:t xml:space="preserve">or normative </w:t>
      </w:r>
      <w:r w:rsidRPr="008732C1">
        <w:rPr>
          <w:b/>
          <w:bCs/>
          <w:highlight w:val="green"/>
          <w:u w:val="single"/>
        </w:rPr>
        <w:t xml:space="preserve">ways of engaging in competition result in an activity </w:t>
      </w:r>
      <w:r w:rsidRPr="00543927">
        <w:rPr>
          <w:b/>
          <w:bCs/>
          <w:u w:val="single"/>
        </w:rPr>
        <w:t xml:space="preserve">and environment </w:t>
      </w:r>
      <w:r w:rsidRPr="008732C1">
        <w:rPr>
          <w:b/>
          <w:bCs/>
          <w:highlight w:val="green"/>
          <w:u w:val="single"/>
        </w:rPr>
        <w:t xml:space="preserve">hostile to those </w:t>
      </w:r>
      <w:r w:rsidRPr="00543927">
        <w:rPr>
          <w:b/>
          <w:bCs/>
          <w:u w:val="single"/>
        </w:rPr>
        <w:t>debate</w:t>
      </w:r>
      <w:r w:rsidRPr="008732C1">
        <w:rPr>
          <w:b/>
          <w:bCs/>
          <w:highlight w:val="green"/>
          <w:u w:val="single"/>
        </w:rPr>
        <w:t xml:space="preserve"> bodies </w:t>
      </w:r>
      <w:r w:rsidRPr="00543927">
        <w:rPr>
          <w:b/>
          <w:bCs/>
          <w:u w:val="single"/>
        </w:rPr>
        <w:t xml:space="preserve">marked by difference. </w:t>
      </w:r>
    </w:p>
    <w:p w14:paraId="2EB0801C" w14:textId="77777777" w:rsidR="00E74409" w:rsidRPr="003624D8" w:rsidRDefault="00E74409" w:rsidP="00E74409">
      <w:pPr>
        <w:pStyle w:val="Heading4"/>
      </w:pPr>
      <w:r w:rsidRPr="003624D8">
        <w:t>The ROB is to reject every instance of anti-</w:t>
      </w:r>
      <w:proofErr w:type="spellStart"/>
      <w:r w:rsidRPr="003624D8">
        <w:t>asianness</w:t>
      </w:r>
      <w:proofErr w:type="spellEnd"/>
      <w:r w:rsidRPr="003624D8">
        <w:t xml:space="preserve"> in the classroom – anything else normalizes violence</w:t>
      </w:r>
    </w:p>
    <w:p w14:paraId="442F844B" w14:textId="77777777" w:rsidR="00E74409" w:rsidRPr="003624D8" w:rsidRDefault="00E74409" w:rsidP="00E74409">
      <w:pPr>
        <w:rPr>
          <w:sz w:val="16"/>
        </w:rPr>
      </w:pPr>
      <w:proofErr w:type="spellStart"/>
      <w:r w:rsidRPr="003624D8">
        <w:rPr>
          <w:rStyle w:val="StyleUnderline"/>
          <w:bCs/>
          <w:u w:val="none"/>
        </w:rPr>
        <w:t>Eng</w:t>
      </w:r>
      <w:proofErr w:type="spellEnd"/>
      <w:r w:rsidRPr="003624D8">
        <w:rPr>
          <w:rStyle w:val="StyleUnderline"/>
          <w:bCs/>
          <w:u w:val="none"/>
        </w:rPr>
        <w:t xml:space="preserve"> &amp; Han 1</w:t>
      </w:r>
      <w:r>
        <w:rPr>
          <w:rStyle w:val="StyleUnderline"/>
          <w:bCs/>
          <w:u w:val="none"/>
        </w:rPr>
        <w:t xml:space="preserve"> [Asian]</w:t>
      </w:r>
      <w:r w:rsidRPr="003624D8">
        <w:rPr>
          <w:sz w:val="16"/>
        </w:rPr>
        <w:t xml:space="preserve">, DAVID L. ENG &amp; SHINHEE HAN [David L. </w:t>
      </w:r>
      <w:proofErr w:type="spellStart"/>
      <w:r w:rsidRPr="003624D8">
        <w:rPr>
          <w:sz w:val="16"/>
        </w:rPr>
        <w:t>Eng</w:t>
      </w:r>
      <w:proofErr w:type="spellEnd"/>
      <w:r w:rsidRPr="003624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3624D8">
        <w:rPr>
          <w:sz w:val="16"/>
        </w:rPr>
        <w:t>Litera</w:t>
      </w:r>
      <w:proofErr w:type="spellEnd"/>
      <w:r w:rsidRPr="003624D8">
        <w:rPr>
          <w:sz w:val="16"/>
        </w:rPr>
        <w:t xml:space="preserve"> Racial Castration: Managing Masculinity in Asian America (Duke University Press) as well as the Coeditor (with Alice Y. </w:t>
      </w:r>
      <w:proofErr w:type="spellStart"/>
      <w:r w:rsidRPr="003624D8">
        <w:rPr>
          <w:sz w:val="16"/>
        </w:rPr>
        <w:t>Hom</w:t>
      </w:r>
      <w:proofErr w:type="spellEnd"/>
      <w:r w:rsidRPr="003624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3624D8">
        <w:rPr>
          <w:sz w:val="16"/>
        </w:rPr>
        <w:t>Shinhee</w:t>
      </w:r>
      <w:proofErr w:type="spellEnd"/>
      <w:r w:rsidRPr="003624D8">
        <w:rPr>
          <w:sz w:val="16"/>
        </w:rPr>
        <w:t xml:space="preserve"> Han, C.S.W., is a psychotherapist at the Counseling &amp; Psychological Services of Columbia University. She is a doctoral candidate in the Shirley M. </w:t>
      </w:r>
      <w:proofErr w:type="spellStart"/>
      <w:r w:rsidRPr="003624D8">
        <w:rPr>
          <w:sz w:val="16"/>
        </w:rPr>
        <w:t>Ehrenkranz</w:t>
      </w:r>
      <w:proofErr w:type="spellEnd"/>
      <w:r w:rsidRPr="003624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3624D8">
        <w:rPr>
          <w:sz w:val="16"/>
        </w:rPr>
        <w:t>Durham</w:t>
      </w:r>
      <w:proofErr w:type="gramEnd"/>
      <w:r w:rsidRPr="003624D8">
        <w:rPr>
          <w:sz w:val="16"/>
        </w:rPr>
        <w:t xml:space="preserve"> and London, 2019, </w:t>
      </w:r>
      <w:proofErr w:type="spellStart"/>
      <w:r w:rsidRPr="003624D8">
        <w:rPr>
          <w:sz w:val="16"/>
        </w:rPr>
        <w:t>ghs</w:t>
      </w:r>
      <w:proofErr w:type="spellEnd"/>
      <w:r w:rsidRPr="003624D8">
        <w:rPr>
          <w:sz w:val="16"/>
        </w:rPr>
        <w:t xml:space="preserve">//BZ Recut/Tagged </w:t>
      </w:r>
      <w:proofErr w:type="spellStart"/>
      <w:r w:rsidRPr="003624D8">
        <w:rPr>
          <w:sz w:val="16"/>
        </w:rPr>
        <w:t>Nato</w:t>
      </w:r>
      <w:proofErr w:type="spellEnd"/>
    </w:p>
    <w:p w14:paraId="6DF30E14" w14:textId="77777777" w:rsidR="00E74409" w:rsidRPr="00AD1047" w:rsidRDefault="00E74409" w:rsidP="00E74409">
      <w:pPr>
        <w:rPr>
          <w:sz w:val="16"/>
          <w:szCs w:val="28"/>
        </w:rPr>
      </w:pPr>
      <w:r w:rsidRPr="003624D8">
        <w:rPr>
          <w:sz w:val="16"/>
          <w:szCs w:val="28"/>
        </w:rPr>
        <w:t xml:space="preserve">NATIONAL MELANCHOLIA </w:t>
      </w:r>
      <w:r w:rsidRPr="003624D8">
        <w:rPr>
          <w:rStyle w:val="StyleUnderline"/>
          <w:szCs w:val="28"/>
        </w:rPr>
        <w:t xml:space="preserve">For Asian Americans and other people of color, suspended assimilation into mainstream culture may involve not only debilitating personal consequences; ultimately, </w:t>
      </w:r>
      <w:proofErr w:type="gramStart"/>
      <w:r w:rsidRPr="003624D8">
        <w:rPr>
          <w:rStyle w:val="StyleUnderline"/>
          <w:szCs w:val="28"/>
        </w:rPr>
        <w:t>it</w:t>
      </w:r>
      <w:proofErr w:type="gramEnd"/>
      <w:r w:rsidRPr="003624D8">
        <w:rPr>
          <w:rStyle w:val="StyleUnderline"/>
          <w:szCs w:val="28"/>
        </w:rPr>
        <w:t xml:space="preserve"> also constitutes the foundation for a type of national melancholia, a collective national haunting, with destructive effects</w:t>
      </w:r>
      <w:r w:rsidRPr="003624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624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624D8">
        <w:rPr>
          <w:rStyle w:val="Emphasis"/>
          <w:szCs w:val="28"/>
        </w:rPr>
        <w:t>It reorients psychic problems of racial melancholia toward social problems concerning legal histories of whiteness as property and</w:t>
      </w:r>
      <w:proofErr w:type="gramStart"/>
      <w:r w:rsidRPr="003624D8">
        <w:rPr>
          <w:rStyle w:val="Emphasis"/>
          <w:szCs w:val="28"/>
        </w:rPr>
        <w:t>, in particular, exclusion</w:t>
      </w:r>
      <w:proofErr w:type="gramEnd"/>
      <w:r w:rsidRPr="003624D8">
        <w:rPr>
          <w:rStyle w:val="Emphasis"/>
          <w:szCs w:val="28"/>
        </w:rPr>
        <w:t xml:space="preserve"> laws and bars to naturalization and citizenship for Asian Americans as a type of property right.</w:t>
      </w:r>
      <w:r w:rsidRPr="003624D8">
        <w:rPr>
          <w:sz w:val="16"/>
          <w:szCs w:val="28"/>
        </w:rPr>
        <w:t xml:space="preserve"> As we know, </w:t>
      </w:r>
      <w:r w:rsidRPr="003624D8">
        <w:rPr>
          <w:rStyle w:val="Emphasis"/>
          <w:szCs w:val="28"/>
        </w:rPr>
        <w:t xml:space="preserve">the formation of the </w:t>
      </w:r>
      <w:r w:rsidRPr="008732C1">
        <w:rPr>
          <w:rStyle w:val="Emphasis"/>
          <w:szCs w:val="28"/>
          <w:highlight w:val="green"/>
        </w:rPr>
        <w:t xml:space="preserve">US </w:t>
      </w:r>
      <w:r w:rsidRPr="003624D8">
        <w:rPr>
          <w:rStyle w:val="Emphasis"/>
          <w:szCs w:val="28"/>
        </w:rPr>
        <w:t xml:space="preserve">nation-state entailed—and </w:t>
      </w:r>
      <w:r w:rsidRPr="008732C1">
        <w:rPr>
          <w:rStyle w:val="Emphasis"/>
          <w:szCs w:val="28"/>
          <w:highlight w:val="green"/>
        </w:rPr>
        <w:t>continues to entail</w:t>
      </w:r>
      <w:r w:rsidRPr="003624D8">
        <w:rPr>
          <w:rStyle w:val="Emphasis"/>
          <w:szCs w:val="28"/>
        </w:rPr>
        <w:t xml:space="preserve">—a history of </w:t>
      </w:r>
      <w:r w:rsidRPr="008732C1">
        <w:rPr>
          <w:rStyle w:val="Emphasis"/>
          <w:szCs w:val="28"/>
          <w:highlight w:val="green"/>
        </w:rPr>
        <w:t xml:space="preserve">institutionalized exclusions, </w:t>
      </w:r>
      <w:r w:rsidRPr="003624D8">
        <w:rPr>
          <w:rStyle w:val="Emphasis"/>
          <w:szCs w:val="28"/>
        </w:rPr>
        <w:t>legal and otherwise</w:t>
      </w:r>
      <w:r w:rsidRPr="003624D8">
        <w:rPr>
          <w:rStyle w:val="StyleUnderline"/>
          <w:szCs w:val="28"/>
        </w:rPr>
        <w:t>. Part of our introduction focused on the transatlantic slave trade and indigenous dispossession. Here, it is vital to consider the long history of legalized exclusion</w:t>
      </w:r>
      <w:r w:rsidRPr="008732C1">
        <w:rPr>
          <w:rStyle w:val="StyleUnderline"/>
          <w:szCs w:val="28"/>
          <w:highlight w:val="green"/>
        </w:rPr>
        <w:t xml:space="preserve"> of Asian American </w:t>
      </w:r>
      <w:r w:rsidRPr="003624D8">
        <w:rPr>
          <w:rStyle w:val="StyleUnderline"/>
          <w:szCs w:val="28"/>
        </w:rPr>
        <w:t>immigrants and citizens alike—</w:t>
      </w:r>
      <w:r w:rsidRPr="008732C1">
        <w:rPr>
          <w:rStyle w:val="StyleUnderline"/>
          <w:szCs w:val="28"/>
          <w:highlight w:val="green"/>
        </w:rPr>
        <w:t xml:space="preserve">from Japanese internment </w:t>
      </w:r>
      <w:r w:rsidRPr="003624D8">
        <w:rPr>
          <w:rStyle w:val="StyleUnderline"/>
          <w:szCs w:val="28"/>
        </w:rPr>
        <w:t xml:space="preserve">and indefinite detention during World War II to earlier </w:t>
      </w:r>
      <w:r w:rsidRPr="008732C1">
        <w:rPr>
          <w:rStyle w:val="StyleUnderline"/>
          <w:szCs w:val="28"/>
          <w:highlight w:val="green"/>
        </w:rPr>
        <w:t xml:space="preserve">exclusion acts </w:t>
      </w:r>
      <w:r w:rsidRPr="003624D8">
        <w:rPr>
          <w:rStyle w:val="StyleUnderline"/>
          <w:szCs w:val="28"/>
        </w:rPr>
        <w:t>legislated by Congress, brokered by the executive, and upheld by the judiciary against every Asian immigrant group</w:t>
      </w:r>
      <w:r w:rsidRPr="003624D8">
        <w:rPr>
          <w:sz w:val="16"/>
          <w:szCs w:val="28"/>
        </w:rPr>
        <w:t xml:space="preserve">.15 For example, from 1882 to 1943, </w:t>
      </w:r>
      <w:r w:rsidRPr="003624D8">
        <w:rPr>
          <w:rStyle w:val="Emphasis"/>
          <w:szCs w:val="28"/>
        </w:rPr>
        <w:t xml:space="preserve">Chinese immigrants experienced the longest legalized history of </w:t>
      </w:r>
      <w:r w:rsidRPr="003624D8">
        <w:rPr>
          <w:rStyle w:val="Emphasis"/>
          <w:szCs w:val="28"/>
        </w:rPr>
        <w:lastRenderedPageBreak/>
        <w:t>exclusion and bars to naturalization and citizenship—the first raced-based exclusions in US history.</w:t>
      </w:r>
      <w:r w:rsidRPr="003624D8">
        <w:rPr>
          <w:sz w:val="16"/>
          <w:szCs w:val="28"/>
        </w:rPr>
        <w:t xml:space="preserve"> To cite but one specific instance, </w:t>
      </w:r>
      <w:r w:rsidRPr="003624D8">
        <w:rPr>
          <w:rStyle w:val="StyleUnderline"/>
          <w:szCs w:val="28"/>
        </w:rPr>
        <w:t xml:space="preserve">in 1888 the US Congress retroactively terminated the legal right of some twenty thousand Chinese residents to reenter the United States after visiting China. </w:t>
      </w:r>
      <w:r w:rsidRPr="003624D8">
        <w:rPr>
          <w:sz w:val="16"/>
          <w:szCs w:val="28"/>
        </w:rPr>
        <w:t xml:space="preserve">Those excluded from reentry were also barred from recovering their personal property remaining in the country, underscoring the ways in which </w:t>
      </w:r>
      <w:r w:rsidRPr="003624D8">
        <w:rPr>
          <w:rStyle w:val="Emphasis"/>
          <w:szCs w:val="28"/>
        </w:rPr>
        <w:t>race, citizenship, and property were simultaneously managed by the state to control and restrict flows of both Asian labor and capital.</w:t>
      </w:r>
      <w:r w:rsidRPr="003624D8">
        <w:rPr>
          <w:sz w:val="16"/>
          <w:szCs w:val="28"/>
        </w:rPr>
        <w:t xml:space="preserve"> </w:t>
      </w:r>
      <w:r w:rsidRPr="003624D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3624D8">
        <w:rPr>
          <w:rStyle w:val="StyleUnderline"/>
          <w:szCs w:val="28"/>
        </w:rPr>
        <w:t>Tydings</w:t>
      </w:r>
      <w:proofErr w:type="spellEnd"/>
      <w:r w:rsidRPr="003624D8">
        <w:rPr>
          <w:rStyle w:val="StyleUnderline"/>
          <w:szCs w:val="28"/>
        </w:rPr>
        <w:t xml:space="preserve">-McDuffie Act (1934), which effectively halted all immigration from Asia for an indefinite period. </w:t>
      </w:r>
      <w:r w:rsidRPr="003624D8">
        <w:rPr>
          <w:sz w:val="16"/>
          <w:szCs w:val="28"/>
        </w:rPr>
        <w:t xml:space="preserve">As </w:t>
      </w:r>
      <w:proofErr w:type="spellStart"/>
      <w:r w:rsidRPr="003624D8">
        <w:rPr>
          <w:sz w:val="16"/>
          <w:szCs w:val="28"/>
        </w:rPr>
        <w:t>Teemu</w:t>
      </w:r>
      <w:proofErr w:type="spellEnd"/>
      <w:r w:rsidRPr="003624D8">
        <w:rPr>
          <w:sz w:val="16"/>
          <w:szCs w:val="28"/>
        </w:rPr>
        <w:t xml:space="preserve"> </w:t>
      </w:r>
      <w:proofErr w:type="spellStart"/>
      <w:r w:rsidRPr="003624D8">
        <w:rPr>
          <w:sz w:val="16"/>
          <w:szCs w:val="28"/>
        </w:rPr>
        <w:t>Ruskola</w:t>
      </w:r>
      <w:proofErr w:type="spellEnd"/>
      <w:r w:rsidRPr="003624D8">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8732C1">
        <w:rPr>
          <w:rStyle w:val="Emphasis"/>
          <w:szCs w:val="28"/>
          <w:highlight w:val="green"/>
        </w:rPr>
        <w:t xml:space="preserve">few people remember </w:t>
      </w:r>
      <w:r w:rsidRPr="003624D8">
        <w:rPr>
          <w:rStyle w:val="Emphasis"/>
          <w:szCs w:val="28"/>
        </w:rPr>
        <w:t xml:space="preserve">this </w:t>
      </w:r>
      <w:r w:rsidRPr="008732C1">
        <w:rPr>
          <w:rStyle w:val="Emphasis"/>
          <w:szCs w:val="28"/>
          <w:highlight w:val="green"/>
        </w:rPr>
        <w:t xml:space="preserve">history of </w:t>
      </w:r>
      <w:r w:rsidRPr="003624D8">
        <w:rPr>
          <w:rStyle w:val="Emphasis"/>
          <w:szCs w:val="28"/>
        </w:rPr>
        <w:t xml:space="preserve">racially motivated </w:t>
      </w:r>
      <w:r w:rsidRPr="008732C1">
        <w:rPr>
          <w:rStyle w:val="Emphasis"/>
          <w:szCs w:val="28"/>
          <w:highlight w:val="green"/>
        </w:rPr>
        <w:t xml:space="preserve">discrimination against Asian Americans </w:t>
      </w:r>
      <w:r w:rsidRPr="003624D8">
        <w:rPr>
          <w:rStyle w:val="Emphasis"/>
          <w:szCs w:val="28"/>
        </w:rPr>
        <w:t xml:space="preserve">that laid the legal foundation for the emergence of the figure of the “illegal immigrant” and of “alien citizenship” preoccupying so much of political debate concerning immigration today. </w:t>
      </w:r>
      <w:r w:rsidRPr="008732C1">
        <w:rPr>
          <w:rStyle w:val="Emphasis"/>
          <w:szCs w:val="28"/>
          <w:highlight w:val="green"/>
        </w:rPr>
        <w:t>This history</w:t>
      </w:r>
      <w:r w:rsidRPr="003624D8">
        <w:rPr>
          <w:rStyle w:val="Emphasis"/>
          <w:szCs w:val="28"/>
        </w:rPr>
        <w:t xml:space="preserve"> of exclusion </w:t>
      </w:r>
      <w:r w:rsidRPr="008732C1">
        <w:rPr>
          <w:rStyle w:val="Emphasis"/>
          <w:szCs w:val="28"/>
          <w:highlight w:val="green"/>
        </w:rPr>
        <w:t xml:space="preserve">is barely taught in </w:t>
      </w:r>
      <w:r w:rsidRPr="003624D8">
        <w:rPr>
          <w:rStyle w:val="Emphasis"/>
          <w:szCs w:val="28"/>
        </w:rPr>
        <w:t xml:space="preserve">US universities or high </w:t>
      </w:r>
      <w:r w:rsidRPr="008732C1">
        <w:rPr>
          <w:rStyle w:val="Emphasis"/>
          <w:szCs w:val="28"/>
          <w:highlight w:val="green"/>
        </w:rPr>
        <w:t>schools</w:t>
      </w:r>
      <w:r w:rsidRPr="003624D8">
        <w:rPr>
          <w:rStyle w:val="Emphasis"/>
          <w:szCs w:val="28"/>
        </w:rPr>
        <w:t xml:space="preserve">—indeed, colorblindness and the </w:t>
      </w:r>
      <w:r w:rsidRPr="008732C1">
        <w:rPr>
          <w:rStyle w:val="Emphasis"/>
          <w:szCs w:val="28"/>
          <w:highlight w:val="green"/>
        </w:rPr>
        <w:t>model minority myth demand a forgetting of these events</w:t>
      </w:r>
      <w:r w:rsidRPr="003624D8">
        <w:rPr>
          <w:rStyle w:val="Emphasis"/>
          <w:szCs w:val="28"/>
        </w:rPr>
        <w:t xml:space="preserve"> of group discrimination in the name of abstract equality and individual meritocracy. </w:t>
      </w:r>
      <w:r w:rsidRPr="003624D8">
        <w:rPr>
          <w:sz w:val="16"/>
          <w:szCs w:val="28"/>
        </w:rPr>
        <w:t xml:space="preserve">A return to this history thus expands our prior analyses of race as relation and whiteness as property to consider how </w:t>
      </w:r>
      <w:r w:rsidRPr="003624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624D8">
        <w:rPr>
          <w:rStyle w:val="Emphasis"/>
          <w:b w:val="0"/>
          <w:sz w:val="16"/>
          <w:szCs w:val="28"/>
        </w:rPr>
        <w:t>Racial melancholia can be seen as one profound psychic effect marking these histories of legal exclusion from the nation-state and prohibitions from national belonging.</w:t>
      </w:r>
      <w:r w:rsidRPr="003624D8">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624D8">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3624D8">
        <w:rPr>
          <w:sz w:val="16"/>
          <w:szCs w:val="28"/>
        </w:rPr>
        <w:t>Celler</w:t>
      </w:r>
      <w:proofErr w:type="spellEnd"/>
      <w:r w:rsidRPr="003624D8">
        <w:rPr>
          <w:sz w:val="16"/>
          <w:szCs w:val="28"/>
        </w:rPr>
        <w:t xml:space="preserve"> Act) of 1965. </w:t>
      </w:r>
      <w:r w:rsidRPr="003624D8">
        <w:rPr>
          <w:rStyle w:val="StyleUnderline"/>
          <w:szCs w:val="28"/>
        </w:rPr>
        <w:t>The Hart-</w:t>
      </w:r>
      <w:proofErr w:type="spellStart"/>
      <w:r w:rsidRPr="003624D8">
        <w:rPr>
          <w:rStyle w:val="StyleUnderline"/>
          <w:szCs w:val="28"/>
        </w:rPr>
        <w:t>Celler</w:t>
      </w:r>
      <w:proofErr w:type="spellEnd"/>
      <w:r w:rsidRPr="003624D8">
        <w:rPr>
          <w:rStyle w:val="StyleUnderline"/>
          <w:szCs w:val="28"/>
        </w:rPr>
        <w:t xml:space="preserve"> Act abolished the earlier immigration quotas based on national origins at the heart of US immigration policy for nearly </w:t>
      </w:r>
      <w:r w:rsidRPr="003624D8">
        <w:rPr>
          <w:rStyle w:val="StyleUnderline"/>
          <w:szCs w:val="28"/>
        </w:rPr>
        <w:lastRenderedPageBreak/>
        <w:t xml:space="preserve">half a century, replacing it with a system of preferences focused on the technical skills of immigrants and on family reunification. </w:t>
      </w:r>
      <w:r w:rsidRPr="003624D8">
        <w:rPr>
          <w:rStyle w:val="Emphasis"/>
          <w:szCs w:val="28"/>
        </w:rPr>
        <w:t xml:space="preserve">It dramatically shifted immigration patterns to the United States and spurred a “brain drain” of settlers from Asia (and Latin America). </w:t>
      </w:r>
      <w:r w:rsidRPr="003624D8">
        <w:rPr>
          <w:sz w:val="16"/>
          <w:szCs w:val="28"/>
        </w:rPr>
        <w:t>At the same time, Hart-</w:t>
      </w:r>
      <w:proofErr w:type="spellStart"/>
      <w:r w:rsidRPr="003624D8">
        <w:rPr>
          <w:sz w:val="16"/>
          <w:szCs w:val="28"/>
        </w:rPr>
        <w:t>Celler</w:t>
      </w:r>
      <w:proofErr w:type="spellEnd"/>
      <w:r w:rsidRPr="003624D8">
        <w:rPr>
          <w:sz w:val="16"/>
          <w:szCs w:val="28"/>
        </w:rPr>
        <w:t xml:space="preserve"> also created a vast and largely unacknowledged force of low-income and undocumented migrants from South Asia, new areas of China, particularly Fujian province, and Southeast Asia. </w:t>
      </w:r>
      <w:r w:rsidRPr="003624D8">
        <w:rPr>
          <w:rStyle w:val="Emphasis"/>
          <w:szCs w:val="28"/>
        </w:rPr>
        <w:t xml:space="preserve">This </w:t>
      </w:r>
      <w:r w:rsidRPr="008732C1">
        <w:rPr>
          <w:rStyle w:val="Emphasis"/>
          <w:szCs w:val="28"/>
          <w:highlight w:val="green"/>
        </w:rPr>
        <w:t xml:space="preserve">“yellowing” of the US </w:t>
      </w:r>
      <w:r w:rsidRPr="003624D8">
        <w:rPr>
          <w:rStyle w:val="Emphasis"/>
          <w:szCs w:val="28"/>
        </w:rPr>
        <w:t xml:space="preserve">nation-state </w:t>
      </w:r>
      <w:r w:rsidRPr="008732C1">
        <w:rPr>
          <w:rStyle w:val="Emphasis"/>
          <w:szCs w:val="28"/>
          <w:highlight w:val="green"/>
        </w:rPr>
        <w:t xml:space="preserve">reversed </w:t>
      </w:r>
      <w:r w:rsidRPr="003624D8">
        <w:rPr>
          <w:rStyle w:val="Emphasis"/>
          <w:szCs w:val="28"/>
        </w:rPr>
        <w:t xml:space="preserve">a long history of </w:t>
      </w:r>
      <w:r w:rsidRPr="008732C1">
        <w:rPr>
          <w:rStyle w:val="Emphasis"/>
          <w:szCs w:val="28"/>
          <w:highlight w:val="green"/>
        </w:rPr>
        <w:t>anti-Asian exclusion</w:t>
      </w:r>
      <w:r w:rsidRPr="003624D8">
        <w:rPr>
          <w:rStyle w:val="Emphasis"/>
          <w:szCs w:val="28"/>
        </w:rPr>
        <w:t xml:space="preserve"> precisely </w:t>
      </w:r>
      <w:r w:rsidRPr="008732C1">
        <w:rPr>
          <w:rStyle w:val="Emphasis"/>
          <w:szCs w:val="28"/>
          <w:highlight w:val="green"/>
        </w:rPr>
        <w:t xml:space="preserve">under the banner of model minority citizenship and </w:t>
      </w:r>
      <w:r w:rsidRPr="003624D8">
        <w:rPr>
          <w:rStyle w:val="Emphasis"/>
          <w:szCs w:val="28"/>
        </w:rPr>
        <w:t xml:space="preserve">the </w:t>
      </w:r>
      <w:r w:rsidRPr="008732C1">
        <w:rPr>
          <w:rStyle w:val="Emphasis"/>
          <w:szCs w:val="28"/>
          <w:highlight w:val="green"/>
        </w:rPr>
        <w:t>collective forgetting</w:t>
      </w:r>
      <w:r w:rsidRPr="003624D8">
        <w:rPr>
          <w:rStyle w:val="Emphasis"/>
          <w:szCs w:val="28"/>
        </w:rPr>
        <w:t xml:space="preserve"> of this history of exclusion and its unauthorized subjects.</w:t>
      </w:r>
      <w:r w:rsidRPr="003624D8">
        <w:rPr>
          <w:sz w:val="16"/>
          <w:szCs w:val="28"/>
        </w:rPr>
        <w:t xml:space="preserve"> </w:t>
      </w:r>
      <w:r w:rsidRPr="003624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624D8">
        <w:rPr>
          <w:sz w:val="16"/>
          <w:szCs w:val="28"/>
        </w:rPr>
        <w:t xml:space="preserve"> In turn, </w:t>
      </w:r>
      <w:r w:rsidRPr="003624D8">
        <w:rPr>
          <w:rStyle w:val="StyleUnderline"/>
          <w:szCs w:val="28"/>
        </w:rPr>
        <w:t>the deployment of the model minority myth configures the unequal status of African Americans in US culture and society as a self-inflicted injury.</w:t>
      </w:r>
      <w:r w:rsidRPr="003624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624D8">
        <w:rPr>
          <w:rStyle w:val="StyleUnderline"/>
          <w:szCs w:val="28"/>
        </w:rPr>
        <w:t xml:space="preserve">Du </w:t>
      </w:r>
      <w:proofErr w:type="spellStart"/>
      <w:r w:rsidRPr="003624D8">
        <w:rPr>
          <w:rStyle w:val="StyleUnderline"/>
          <w:szCs w:val="28"/>
        </w:rPr>
        <w:t>Bois</w:t>
      </w:r>
      <w:proofErr w:type="spellEnd"/>
      <w:r w:rsidRPr="003624D8">
        <w:rPr>
          <w:rStyle w:val="StyleUnderline"/>
          <w:szCs w:val="28"/>
        </w:rPr>
        <w:t xml:space="preserve"> asked African Americans in The Souls of Black Folk (1903), “How does it feel to be a problem?”19 Today, comparative race scholars have revised Du </w:t>
      </w:r>
      <w:proofErr w:type="spellStart"/>
      <w:r w:rsidRPr="003624D8">
        <w:rPr>
          <w:rStyle w:val="StyleUnderline"/>
          <w:szCs w:val="28"/>
        </w:rPr>
        <w:t>Bois’s</w:t>
      </w:r>
      <w:proofErr w:type="spellEnd"/>
      <w:r w:rsidRPr="003624D8">
        <w:rPr>
          <w:rStyle w:val="StyleUnderline"/>
          <w:szCs w:val="28"/>
        </w:rPr>
        <w:t xml:space="preserve"> earlier inquiry, asking Asian Americans, “How does it feel to be a solution?”</w:t>
      </w:r>
      <w:r w:rsidRPr="003624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3624D8">
        <w:rPr>
          <w:sz w:val="16"/>
          <w:szCs w:val="28"/>
        </w:rPr>
        <w:t>definitely not</w:t>
      </w:r>
      <w:proofErr w:type="gramEnd"/>
      <w:r w:rsidRPr="003624D8">
        <w:rPr>
          <w:sz w:val="16"/>
          <w:szCs w:val="28"/>
        </w:rPr>
        <w:t xml:space="preserve"> white. However, </w:t>
      </w:r>
      <w:r w:rsidRPr="003624D8">
        <w:rPr>
          <w:rStyle w:val="Emphasis"/>
          <w:b w:val="0"/>
          <w:sz w:val="16"/>
          <w:szCs w:val="28"/>
        </w:rPr>
        <w:t xml:space="preserve">following the postwar era of inclusion, citizenship, and the emergence of model minority stereotype, Asians were defined as </w:t>
      </w:r>
      <w:proofErr w:type="gramStart"/>
      <w:r w:rsidRPr="003624D8">
        <w:rPr>
          <w:rStyle w:val="Emphasis"/>
          <w:b w:val="0"/>
          <w:sz w:val="16"/>
          <w:szCs w:val="28"/>
        </w:rPr>
        <w:t>definitely not</w:t>
      </w:r>
      <w:proofErr w:type="gramEnd"/>
      <w:r w:rsidRPr="003624D8">
        <w:rPr>
          <w:rStyle w:val="Emphasis"/>
          <w:b w:val="0"/>
          <w:sz w:val="16"/>
          <w:szCs w:val="28"/>
        </w:rPr>
        <w:t xml:space="preserve"> black.</w:t>
      </w:r>
      <w:r w:rsidRPr="003624D8">
        <w:rPr>
          <w:sz w:val="16"/>
          <w:szCs w:val="28"/>
        </w:rPr>
        <w:t xml:space="preserve">21 </w:t>
      </w:r>
      <w:r w:rsidRPr="003624D8">
        <w:rPr>
          <w:rStyle w:val="StyleUnderline"/>
          <w:szCs w:val="28"/>
        </w:rPr>
        <w:t>Understanding this triangulation is key to apprehending the ways in which racial binaries of black and white mask complex social relations of race while preventing political coalitions and alliances</w:t>
      </w:r>
      <w:r w:rsidRPr="003624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624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624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3624D8">
        <w:rPr>
          <w:rStyle w:val="Emphasis"/>
          <w:szCs w:val="28"/>
        </w:rPr>
        <w:t xml:space="preserve">The pervasiveness of the model minority stereotype in our contemporary national imagination thus works as one </w:t>
      </w:r>
      <w:r w:rsidRPr="003624D8">
        <w:rPr>
          <w:rStyle w:val="Emphasis"/>
          <w:szCs w:val="28"/>
        </w:rPr>
        <w:lastRenderedPageBreak/>
        <w:t>important melancholic mechanism facilitating the erasure and loss of repressed Asian American identities as well as histories of discrimination and exclusion. These identities and histories can return only as a type of ghostly presence.</w:t>
      </w:r>
      <w:r w:rsidRPr="003624D8">
        <w:rPr>
          <w:sz w:val="16"/>
          <w:szCs w:val="28"/>
        </w:rPr>
        <w:t xml:space="preserve"> In this sense, </w:t>
      </w:r>
      <w:r w:rsidRPr="003624D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624D8">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3624D8">
        <w:rPr>
          <w:sz w:val="16"/>
          <w:szCs w:val="28"/>
        </w:rPr>
        <w:t>Goong</w:t>
      </w:r>
      <w:proofErr w:type="spellEnd"/>
      <w:r w:rsidRPr="003624D8">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3624D8">
        <w:rPr>
          <w:sz w:val="16"/>
          <w:szCs w:val="28"/>
        </w:rPr>
        <w:t>Fleaman</w:t>
      </w:r>
      <w:proofErr w:type="spellEnd"/>
      <w:r w:rsidRPr="003624D8">
        <w:rPr>
          <w:sz w:val="16"/>
          <w:szCs w:val="28"/>
        </w:rPr>
        <w:t xml:space="preserve">. They did not understand his accomplishments as an American ancestor, a holding, homing ancestor of this place.”23 </w:t>
      </w:r>
      <w:r w:rsidRPr="003624D8">
        <w:rPr>
          <w:rStyle w:val="Emphasis"/>
          <w:szCs w:val="28"/>
        </w:rPr>
        <w:t xml:space="preserve">Kingston understands that </w:t>
      </w:r>
      <w:r w:rsidRPr="008732C1">
        <w:rPr>
          <w:rStyle w:val="Emphasis"/>
          <w:szCs w:val="28"/>
          <w:highlight w:val="green"/>
        </w:rPr>
        <w:t xml:space="preserve">the law’s refusal to recognize Chinese immigrants as citizens “outlaws” their existence, </w:t>
      </w:r>
      <w:r w:rsidRPr="003624D8">
        <w:rPr>
          <w:rStyle w:val="Emphasis"/>
          <w:szCs w:val="28"/>
        </w:rPr>
        <w:t xml:space="preserve">subjecting them </w:t>
      </w:r>
      <w:r w:rsidRPr="008732C1">
        <w:rPr>
          <w:rStyle w:val="Emphasis"/>
          <w:szCs w:val="28"/>
          <w:highlight w:val="green"/>
        </w:rPr>
        <w:t>to legal erasure</w:t>
      </w:r>
      <w:r w:rsidRPr="003624D8">
        <w:rPr>
          <w:rStyle w:val="Emphasis"/>
          <w:szCs w:val="28"/>
        </w:rPr>
        <w:t xml:space="preserve"> as well as institutional violence</w:t>
      </w:r>
      <w:r w:rsidRPr="003624D8">
        <w:rPr>
          <w:sz w:val="16"/>
          <w:szCs w:val="28"/>
        </w:rPr>
        <w:t xml:space="preserve">: “It was dangerous to stay,” she observes in the context of the “Golden Spike” ceremony commemorating the railroad’s completion. “The Driving Out had begun. Ah </w:t>
      </w:r>
      <w:proofErr w:type="spellStart"/>
      <w:r w:rsidRPr="003624D8">
        <w:rPr>
          <w:sz w:val="16"/>
          <w:szCs w:val="28"/>
        </w:rPr>
        <w:t>Goong</w:t>
      </w:r>
      <w:proofErr w:type="spellEnd"/>
      <w:r w:rsidRPr="003624D8">
        <w:rPr>
          <w:sz w:val="16"/>
          <w:szCs w:val="28"/>
        </w:rPr>
        <w:t xml:space="preserve"> does not appear in railroad photographs.”24 At the same time, </w:t>
      </w:r>
      <w:r w:rsidRPr="003624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624D8">
        <w:rPr>
          <w:sz w:val="16"/>
          <w:szCs w:val="28"/>
        </w:rPr>
        <w:t xml:space="preserve"> </w:t>
      </w:r>
      <w:r w:rsidRPr="003624D8">
        <w:rPr>
          <w:rStyle w:val="Emphasis"/>
          <w:szCs w:val="28"/>
        </w:rPr>
        <w:t>They cannot perceive the “</w:t>
      </w:r>
      <w:proofErr w:type="spellStart"/>
      <w:r w:rsidRPr="003624D8">
        <w:rPr>
          <w:rStyle w:val="Emphasis"/>
          <w:szCs w:val="28"/>
        </w:rPr>
        <w:t>Fleaman’s</w:t>
      </w:r>
      <w:proofErr w:type="spellEnd"/>
      <w:r w:rsidRPr="003624D8">
        <w:rPr>
          <w:rStyle w:val="Emphasis"/>
          <w:szCs w:val="28"/>
        </w:rPr>
        <w:t xml:space="preserve">” accomplishments building the transcontinental railroad as legitimizing his membership in the American nation. </w:t>
      </w:r>
      <w:r w:rsidRPr="003624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624D8">
        <w:rPr>
          <w:rStyle w:val="StyleUnderline"/>
          <w:szCs w:val="28"/>
        </w:rPr>
        <w:t>assimilation into the national fabric demands a psychic splitting on the part of the Asian American subject who knows and does not know, at once, that she or he is part of the larger social body</w:t>
      </w:r>
      <w:r w:rsidRPr="003624D8">
        <w:rPr>
          <w:sz w:val="16"/>
          <w:szCs w:val="28"/>
        </w:rPr>
        <w:t xml:space="preserve">. In the same breath, fetishism also describes mainstream society’s disavowal and projection of otherness onto a disparaged group that is then homogenized and reduced to a stereotype. </w:t>
      </w:r>
      <w:r w:rsidRPr="003624D8">
        <w:rPr>
          <w:rStyle w:val="StyleUnderline"/>
          <w:szCs w:val="28"/>
        </w:rPr>
        <w:t>In this manner, racial fetishism delineates a psychic process by which difference is assumed and projected and then negated and denied,</w:t>
      </w:r>
      <w:r w:rsidRPr="003624D8">
        <w:rPr>
          <w:sz w:val="16"/>
          <w:szCs w:val="28"/>
        </w:rPr>
        <w:t xml:space="preserve"> returning us to social dynamics of Myrdal’s “American dilemma.” </w:t>
      </w:r>
    </w:p>
    <w:p w14:paraId="2070177E" w14:textId="77777777" w:rsidR="00E74409" w:rsidRPr="00BE32CF" w:rsidRDefault="00E74409" w:rsidP="00E74409">
      <w:pPr>
        <w:pStyle w:val="Heading4"/>
        <w:rPr>
          <w:rFonts w:asciiTheme="majorHAnsi" w:hAnsiTheme="majorHAnsi" w:cstheme="majorHAnsi"/>
        </w:rPr>
      </w:pPr>
      <w:r w:rsidRPr="00BE32CF">
        <w:rPr>
          <w:rFonts w:asciiTheme="majorHAnsi" w:hAnsiTheme="majorHAnsi" w:cstheme="majorHAnsi"/>
        </w:rPr>
        <w:t>Permutation of methods are good</w:t>
      </w:r>
    </w:p>
    <w:p w14:paraId="07420AED" w14:textId="77777777" w:rsidR="00E74409" w:rsidRPr="00BE32CF" w:rsidRDefault="00E74409" w:rsidP="00E74409">
      <w:pPr>
        <w:rPr>
          <w:rFonts w:asciiTheme="majorHAnsi" w:hAnsiTheme="majorHAnsi" w:cstheme="majorHAnsi"/>
          <w:sz w:val="22"/>
        </w:rPr>
      </w:pPr>
      <w:r w:rsidRPr="00BE32CF">
        <w:rPr>
          <w:rStyle w:val="Style13ptBold"/>
          <w:rFonts w:asciiTheme="majorHAnsi" w:hAnsiTheme="majorHAnsi" w:cstheme="majorHAnsi"/>
        </w:rPr>
        <w:t xml:space="preserve">Ty 17 [Asian] </w:t>
      </w:r>
      <w:r w:rsidRPr="00BE32CF">
        <w:rPr>
          <w:rFonts w:asciiTheme="majorHAnsi" w:hAnsiTheme="majorHAnsi" w:cstheme="majorHAnsi"/>
          <w:sz w:val="22"/>
        </w:rPr>
        <w:t xml:space="preserve">[Eleanor Ty, Professor in the Department of </w:t>
      </w:r>
      <w:proofErr w:type="gramStart"/>
      <w:r w:rsidRPr="00BE32CF">
        <w:rPr>
          <w:rFonts w:asciiTheme="majorHAnsi" w:hAnsiTheme="majorHAnsi" w:cstheme="majorHAnsi"/>
          <w:sz w:val="22"/>
        </w:rPr>
        <w:t>English</w:t>
      </w:r>
      <w:proofErr w:type="gramEnd"/>
      <w:r w:rsidRPr="00BE32CF">
        <w:rPr>
          <w:rFonts w:asciiTheme="majorHAnsi" w:hAnsiTheme="majorHAnsi" w:cstheme="majorHAnsi"/>
          <w:sz w:val="22"/>
        </w:rPr>
        <w:t xml:space="preserve"> and Film Studies at Wilfrid Laurier University. She holds a PhD and MA in English from McMaster University, and a BA Hons </w:t>
      </w:r>
      <w:r w:rsidRPr="00BE32CF">
        <w:rPr>
          <w:rFonts w:asciiTheme="majorHAnsi" w:hAnsiTheme="majorHAnsi" w:cstheme="majorHAnsi"/>
          <w:sz w:val="22"/>
        </w:rPr>
        <w:lastRenderedPageBreak/>
        <w:t xml:space="preserve">from the University of Toronto., University </w:t>
      </w:r>
      <w:proofErr w:type="gramStart"/>
      <w:r w:rsidRPr="00BE32CF">
        <w:rPr>
          <w:rFonts w:asciiTheme="majorHAnsi" w:hAnsiTheme="majorHAnsi" w:cstheme="majorHAnsi"/>
          <w:sz w:val="22"/>
        </w:rPr>
        <w:t>Of</w:t>
      </w:r>
      <w:proofErr w:type="gramEnd"/>
      <w:r w:rsidRPr="00BE32CF">
        <w:rPr>
          <w:rFonts w:asciiTheme="majorHAnsi" w:hAnsiTheme="majorHAnsi" w:cstheme="majorHAnsi"/>
          <w:sz w:val="22"/>
        </w:rPr>
        <w:t xml:space="preserve"> Illinois Press, "Asian Fail Narratives Of Disenchantment And the Model Minority ", 2017]//</w:t>
      </w:r>
      <w:proofErr w:type="spellStart"/>
      <w:r w:rsidRPr="00BE32CF">
        <w:rPr>
          <w:rFonts w:asciiTheme="majorHAnsi" w:hAnsiTheme="majorHAnsi" w:cstheme="majorHAnsi"/>
          <w:sz w:val="22"/>
        </w:rPr>
        <w:t>lydiaw</w:t>
      </w:r>
      <w:proofErr w:type="spellEnd"/>
    </w:p>
    <w:p w14:paraId="0BA9EAE3" w14:textId="77777777" w:rsidR="00E74409" w:rsidRDefault="00E74409" w:rsidP="00E74409">
      <w:pPr>
        <w:spacing w:after="0" w:line="240" w:lineRule="auto"/>
        <w:rPr>
          <w:rFonts w:asciiTheme="majorHAnsi" w:eastAsia="Times New Roman" w:hAnsiTheme="majorHAnsi" w:cstheme="majorHAnsi"/>
          <w:sz w:val="16"/>
          <w:szCs w:val="28"/>
          <w:lang w:eastAsia="zh-TW"/>
        </w:rPr>
      </w:pPr>
      <w:r w:rsidRPr="00BE32CF">
        <w:rPr>
          <w:rFonts w:asciiTheme="majorHAnsi" w:eastAsia="Times New Roman" w:hAnsiTheme="majorHAnsi" w:cstheme="majorHAnsi"/>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w:t>
      </w:r>
      <w:proofErr w:type="gramStart"/>
      <w:r w:rsidRPr="00BE32CF">
        <w:rPr>
          <w:rFonts w:asciiTheme="majorHAnsi" w:eastAsia="Times New Roman" w:hAnsiTheme="majorHAnsi" w:cstheme="majorHAnsi"/>
          <w:sz w:val="16"/>
          <w:szCs w:val="28"/>
          <w:lang w:eastAsia="zh-TW"/>
        </w:rPr>
        <w:t>racialization</w:t>
      </w:r>
      <w:proofErr w:type="gramEnd"/>
      <w:r w:rsidRPr="00BE32CF">
        <w:rPr>
          <w:rFonts w:asciiTheme="majorHAnsi" w:eastAsia="Times New Roman" w:hAnsiTheme="majorHAnsi" w:cstheme="majorHAnsi"/>
          <w:sz w:val="16"/>
          <w:szCs w:val="28"/>
          <w:lang w:eastAsia="zh-TW"/>
        </w:rPr>
        <w:t xml:space="preserve">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BE32CF">
        <w:rPr>
          <w:rFonts w:asciiTheme="majorHAnsi" w:eastAsia="Times New Roman" w:hAnsiTheme="majorHAnsi" w:cstheme="majorHAnsi"/>
          <w:b/>
          <w:bCs/>
          <w:szCs w:val="28"/>
          <w:u w:val="single"/>
          <w:lang w:eastAsia="zh-TW"/>
        </w:rPr>
        <w:t xml:space="preserve">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w:t>
      </w:r>
      <w:proofErr w:type="spellStart"/>
      <w:r w:rsidRPr="00BE32CF">
        <w:rPr>
          <w:rFonts w:asciiTheme="majorHAnsi" w:eastAsia="Times New Roman" w:hAnsiTheme="majorHAnsi" w:cstheme="majorHAnsi"/>
          <w:b/>
          <w:bCs/>
          <w:szCs w:val="28"/>
          <w:u w:val="single"/>
          <w:lang w:eastAsia="zh-TW"/>
        </w:rPr>
        <w:t>Zipperer</w:t>
      </w:r>
      <w:proofErr w:type="spellEnd"/>
      <w:r w:rsidRPr="00BE32CF">
        <w:rPr>
          <w:rFonts w:asciiTheme="majorHAnsi" w:eastAsia="Times New Roman" w:hAnsiTheme="majorHAnsi" w:cstheme="majorHAnsi"/>
          <w:b/>
          <w:bCs/>
          <w:szCs w:val="28"/>
          <w:u w:val="single"/>
          <w:lang w:eastAsia="zh-TW"/>
        </w:rPr>
        <w:t xml:space="preserve"> 15).</w:t>
      </w:r>
      <w:r w:rsidRPr="00BE32CF">
        <w:rPr>
          <w:rFonts w:asciiTheme="majorHAnsi" w:eastAsia="Times New Roman" w:hAnsiTheme="majorHAnsi" w:cstheme="majorHAnsi"/>
          <w:b/>
          <w:bCs/>
          <w:sz w:val="16"/>
          <w:szCs w:val="28"/>
          <w:lang w:eastAsia="zh-TW"/>
        </w:rPr>
        <w:t xml:space="preserve"> </w:t>
      </w:r>
      <w:r w:rsidRPr="00BE32CF">
        <w:rPr>
          <w:rFonts w:asciiTheme="majorHAnsi" w:eastAsia="Times New Roman" w:hAnsiTheme="majorHAnsi" w:cstheme="majorHAnsi"/>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BE32CF">
        <w:rPr>
          <w:rStyle w:val="StyleUnderline"/>
          <w:rFonts w:asciiTheme="majorHAnsi" w:hAnsiTheme="majorHAnsi" w:cstheme="majorHAnsi"/>
          <w:szCs w:val="28"/>
          <w:highlight w:val="green"/>
          <w:lang w:eastAsia="zh-TW"/>
        </w:rPr>
        <w:t>If in the 1960s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and early 1970s</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Asian</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American</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movements were formed in solidarity with</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and as a response to</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the Black Panther and Women’s Liberation</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movements</w:t>
      </w:r>
      <w:r w:rsidRPr="00BE32CF">
        <w:rPr>
          <w:rStyle w:val="StyleUnderline"/>
          <w:rFonts w:asciiTheme="majorHAnsi" w:hAnsiTheme="majorHAnsi" w:cstheme="majorHAnsi"/>
          <w:szCs w:val="28"/>
          <w:lang w:eastAsia="zh-TW"/>
        </w:rPr>
        <w:t xml:space="preserve">, </w:t>
      </w:r>
      <w:r w:rsidRPr="00BE32CF">
        <w:rPr>
          <w:rStyle w:val="StyleUnderline"/>
          <w:rFonts w:asciiTheme="majorHAnsi" w:hAnsiTheme="majorHAnsi" w:cstheme="majorHAnsi"/>
          <w:szCs w:val="28"/>
          <w:highlight w:val="green"/>
          <w:lang w:eastAsia="zh-TW"/>
        </w:rPr>
        <w:t>then in the twenty-first century the criminalization of</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large numbers of young</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African Americans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and First Nations Canadians</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has considerable effects on</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American and Canadian racial and</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social inequality</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on the collective</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affective</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experiences of p</w:t>
      </w:r>
      <w:r w:rsidRPr="00BE32CF">
        <w:rPr>
          <w:rFonts w:asciiTheme="majorHAnsi" w:eastAsia="Times New Roman" w:hAnsiTheme="majorHAnsi" w:cstheme="majorHAnsi"/>
          <w:b/>
          <w:bCs/>
          <w:szCs w:val="28"/>
          <w:u w:val="single"/>
          <w:lang w:eastAsia="zh-TW"/>
        </w:rPr>
        <w:t>eople</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o</w:t>
      </w:r>
      <w:r w:rsidRPr="00BE32CF">
        <w:rPr>
          <w:rFonts w:asciiTheme="majorHAnsi" w:eastAsia="Times New Roman" w:hAnsiTheme="majorHAnsi" w:cstheme="majorHAnsi"/>
          <w:b/>
          <w:bCs/>
          <w:szCs w:val="28"/>
          <w:u w:val="single"/>
          <w:lang w:eastAsia="zh-TW"/>
        </w:rPr>
        <w:t xml:space="preserve">f </w:t>
      </w:r>
      <w:r w:rsidRPr="00BE32CF">
        <w:rPr>
          <w:rStyle w:val="StyleUnderline"/>
          <w:rFonts w:asciiTheme="majorHAnsi" w:hAnsiTheme="majorHAnsi" w:cstheme="majorHAnsi"/>
          <w:szCs w:val="28"/>
          <w:highlight w:val="green"/>
          <w:lang w:eastAsia="zh-TW"/>
        </w:rPr>
        <w:t>c</w:t>
      </w:r>
      <w:r w:rsidRPr="00BE32CF">
        <w:rPr>
          <w:rFonts w:asciiTheme="majorHAnsi" w:eastAsia="Times New Roman" w:hAnsiTheme="majorHAnsi" w:cstheme="majorHAnsi"/>
          <w:b/>
          <w:bCs/>
          <w:szCs w:val="28"/>
          <w:u w:val="single"/>
          <w:lang w:eastAsia="zh-TW"/>
        </w:rPr>
        <w:t xml:space="preserve">olor </w:t>
      </w:r>
      <w:r w:rsidRPr="00BE32CF">
        <w:rPr>
          <w:rStyle w:val="StyleUnderline"/>
          <w:rFonts w:asciiTheme="majorHAnsi" w:hAnsiTheme="majorHAnsi" w:cstheme="majorHAnsi"/>
          <w:szCs w:val="28"/>
          <w:highlight w:val="green"/>
          <w:lang w:eastAsia="zh-TW"/>
        </w:rPr>
        <w:t>and minorities</w:t>
      </w:r>
      <w:r w:rsidRPr="00BE32CF">
        <w:rPr>
          <w:rFonts w:asciiTheme="majorHAnsi" w:eastAsia="Times New Roman" w:hAnsiTheme="majorHAnsi" w:cstheme="majorHAnsi"/>
          <w:szCs w:val="28"/>
          <w:u w:val="single"/>
          <w:lang w:eastAsia="zh-TW"/>
        </w:rPr>
        <w:t>.</w:t>
      </w:r>
      <w:r w:rsidRPr="00BE32CF">
        <w:rPr>
          <w:rFonts w:asciiTheme="majorHAnsi" w:eastAsia="Times New Roman" w:hAnsiTheme="majorHAnsi" w:cstheme="majorHAnsi"/>
          <w:sz w:val="16"/>
          <w:szCs w:val="28"/>
          <w:lang w:eastAsia="zh-TW"/>
        </w:rPr>
        <w:t xml:space="preserve"> In the works I examined, we see the </w:t>
      </w:r>
      <w:proofErr w:type="spellStart"/>
      <w:r w:rsidRPr="00BE32CF">
        <w:rPr>
          <w:rFonts w:asciiTheme="majorHAnsi" w:eastAsia="Times New Roman" w:hAnsiTheme="majorHAnsi" w:cstheme="majorHAnsi"/>
          <w:sz w:val="16"/>
          <w:szCs w:val="28"/>
          <w:lang w:eastAsia="zh-TW"/>
        </w:rPr>
        <w:t>affect</w:t>
      </w:r>
      <w:proofErr w:type="spellEnd"/>
      <w:r w:rsidRPr="00BE32CF">
        <w:rPr>
          <w:rFonts w:asciiTheme="majorHAnsi" w:eastAsia="Times New Roman" w:hAnsiTheme="majorHAnsi" w:cstheme="majorHAnsi"/>
          <w:sz w:val="16"/>
          <w:szCs w:val="28"/>
          <w:lang w:eastAsia="zh-TW"/>
        </w:rPr>
        <w:t xml:space="preserve"> of fear in Vietnamese refugees who do not understand enough English to follow rules in The Gangster We Are All Looking For, or the dire consequences of the misrecognition of a Filipino immigrant in </w:t>
      </w:r>
      <w:proofErr w:type="spellStart"/>
      <w:r w:rsidRPr="00BE32CF">
        <w:rPr>
          <w:rFonts w:asciiTheme="majorHAnsi" w:eastAsia="Times New Roman" w:hAnsiTheme="majorHAnsi" w:cstheme="majorHAnsi"/>
          <w:sz w:val="16"/>
          <w:szCs w:val="28"/>
          <w:lang w:eastAsia="zh-TW"/>
        </w:rPr>
        <w:t>Gilvarry’s</w:t>
      </w:r>
      <w:proofErr w:type="spellEnd"/>
      <w:r w:rsidRPr="00BE32CF">
        <w:rPr>
          <w:rFonts w:asciiTheme="majorHAnsi" w:eastAsia="Times New Roman" w:hAnsiTheme="majorHAnsi" w:cstheme="majorHAnsi"/>
          <w:sz w:val="16"/>
          <w:szCs w:val="28"/>
          <w:lang w:eastAsia="zh-TW"/>
        </w:rPr>
        <w:t xml:space="preserve"> </w:t>
      </w:r>
      <w:proofErr w:type="gramStart"/>
      <w:r w:rsidRPr="00BE32CF">
        <w:rPr>
          <w:rFonts w:asciiTheme="majorHAnsi" w:eastAsia="Times New Roman" w:hAnsiTheme="majorHAnsi" w:cstheme="majorHAnsi"/>
          <w:sz w:val="16"/>
          <w:szCs w:val="28"/>
          <w:lang w:eastAsia="zh-TW"/>
        </w:rPr>
        <w:t>From</w:t>
      </w:r>
      <w:proofErr w:type="gramEnd"/>
      <w:r w:rsidRPr="00BE32CF">
        <w:rPr>
          <w:rFonts w:asciiTheme="majorHAnsi" w:eastAsia="Times New Roman" w:hAnsiTheme="majorHAnsi" w:cstheme="majorHAnsi"/>
          <w:sz w:val="16"/>
          <w:szCs w:val="28"/>
          <w:lang w:eastAsia="zh-TW"/>
        </w:rPr>
        <w:t xml:space="preserve">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BE32CF">
        <w:rPr>
          <w:rFonts w:asciiTheme="majorHAnsi" w:eastAsia="Times New Roman" w:hAnsiTheme="majorHAnsi" w:cstheme="majorHAnsi"/>
          <w:sz w:val="16"/>
          <w:szCs w:val="28"/>
          <w:lang w:eastAsia="zh-TW"/>
        </w:rPr>
        <w:t>– )</w:t>
      </w:r>
      <w:proofErr w:type="gramEnd"/>
      <w:r w:rsidRPr="00BE32CF">
        <w:rPr>
          <w:rFonts w:asciiTheme="majorHAnsi" w:eastAsia="Times New Roman" w:hAnsiTheme="majorHAnsi" w:cstheme="majorHAnsi"/>
          <w:sz w:val="16"/>
          <w:szCs w:val="28"/>
          <w:lang w:eastAsia="zh-TW"/>
        </w:rPr>
        <w:t>, where the fearful flesh-eating zombie Others turn out to be our own family members and neighbors rather than invaders from an external nation. People now fear contagion from those who are within rather than from strangers from a distant shore</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For this reason,</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lang w:eastAsia="zh-TW"/>
        </w:rPr>
        <w:t xml:space="preserve">it is heartening to see </w:t>
      </w:r>
      <w:r w:rsidRPr="00BE32CF">
        <w:rPr>
          <w:rStyle w:val="StyleUnderline"/>
          <w:rFonts w:asciiTheme="majorHAnsi" w:hAnsiTheme="majorHAnsi" w:cstheme="majorHAnsi"/>
          <w:szCs w:val="28"/>
          <w:highlight w:val="green"/>
          <w:lang w:eastAsia="zh-TW"/>
        </w:rPr>
        <w:t>Asian</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American</w:t>
      </w:r>
      <w:r w:rsidRPr="00BE32CF">
        <w:rPr>
          <w:rStyle w:val="StyleUnderline"/>
          <w:rFonts w:asciiTheme="majorHAnsi" w:hAnsiTheme="majorHAnsi" w:cstheme="majorHAnsi"/>
          <w:szCs w:val="28"/>
          <w:highlight w:val="green"/>
          <w:lang w:eastAsia="zh-TW"/>
        </w:rPr>
        <w:t>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and Asian Canadians</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expressing solidarity with other disenfranchised groups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and working for global environmental causes. The affiliations work</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to defy</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and counter</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the</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racially</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divisive idealization of</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Asian North Americans perpetuated by</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the model minority</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myth</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For example</w:t>
      </w:r>
      <w:r w:rsidRPr="00BE32CF">
        <w:rPr>
          <w:rFonts w:asciiTheme="majorHAnsi" w:eastAsia="Times New Roman" w:hAnsiTheme="majorHAnsi" w:cstheme="majorHAnsi"/>
          <w:szCs w:val="28"/>
          <w:u w:val="single"/>
          <w:lang w:eastAsia="zh-TW"/>
        </w:rPr>
        <w:t>, #</w:t>
      </w:r>
      <w:r w:rsidRPr="00BE32CF">
        <w:rPr>
          <w:rStyle w:val="StyleUnderline"/>
          <w:rFonts w:asciiTheme="majorHAnsi" w:hAnsiTheme="majorHAnsi" w:cstheme="majorHAnsi"/>
          <w:szCs w:val="28"/>
          <w:highlight w:val="green"/>
          <w:lang w:eastAsia="zh-TW"/>
        </w:rPr>
        <w:t>Asians4Blacklives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 xml:space="preserve">is a “diverse group of Asian voices coming </w:t>
      </w:r>
      <w:r w:rsidRPr="00BE32CF">
        <w:rPr>
          <w:rFonts w:asciiTheme="majorHAnsi" w:eastAsia="Times New Roman" w:hAnsiTheme="majorHAnsi" w:cstheme="majorHAnsi"/>
          <w:b/>
          <w:bCs/>
          <w:szCs w:val="28"/>
          <w:u w:val="single"/>
          <w:lang w:eastAsia="zh-TW"/>
        </w:rPr>
        <w:lastRenderedPageBreak/>
        <w:t>from the Philippines, Vietnam, India, China, Pakistan, Korea, Burma, Japan, and other nations, based in the Bay Area,” who “</w:t>
      </w:r>
      <w:r w:rsidRPr="00BE32CF">
        <w:rPr>
          <w:rStyle w:val="StyleUnderline"/>
          <w:rFonts w:asciiTheme="majorHAnsi" w:hAnsiTheme="majorHAnsi" w:cstheme="majorHAnsi"/>
          <w:szCs w:val="28"/>
          <w:highlight w:val="green"/>
          <w:lang w:eastAsia="zh-TW"/>
        </w:rPr>
        <w:t>have come together</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in response to a call from Black Lives Matter Bay Area”</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to show solidarity</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with black people. The group recognizes that Asians, like blacks, are subjected to racism, misrecognition, and negative stereotyping</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sz w:val="16"/>
          <w:szCs w:val="28"/>
          <w:lang w:eastAsia="zh-TW"/>
        </w:rPr>
        <w:t>In her most recent book, Undercurrent, Asian Canadian poet Rita Wong vows to “</w:t>
      </w:r>
      <w:proofErr w:type="spellStart"/>
      <w:r w:rsidRPr="00BE32CF">
        <w:rPr>
          <w:rFonts w:asciiTheme="majorHAnsi" w:eastAsia="Times New Roman" w:hAnsiTheme="majorHAnsi" w:cstheme="majorHAnsi"/>
          <w:sz w:val="16"/>
          <w:szCs w:val="28"/>
          <w:lang w:eastAsia="zh-TW"/>
        </w:rPr>
        <w:t>honour</w:t>
      </w:r>
      <w:proofErr w:type="spellEnd"/>
      <w:r w:rsidRPr="00BE32CF">
        <w:rPr>
          <w:rFonts w:asciiTheme="majorHAnsi" w:eastAsia="Times New Roman" w:hAnsiTheme="majorHAnsi" w:cstheme="majorHAnsi"/>
          <w:sz w:val="16"/>
          <w:szCs w:val="28"/>
          <w:lang w:eastAsia="zh-TW"/>
        </w:rPr>
        <w:t xml:space="preserve"> what the flow of water teaches us” (“Declaration of Intent”), to be led by the “healing walkers” of the “Cree and Dene elders and everyday people” and to “reassert human responsibilities to land, water, life” (“Fresh Ancient Ground”). </w:t>
      </w:r>
      <w:r w:rsidRPr="00BE32CF">
        <w:rPr>
          <w:rFonts w:asciiTheme="majorHAnsi" w:eastAsia="Times New Roman" w:hAnsiTheme="majorHAnsi" w:cstheme="majorHAnsi"/>
          <w:b/>
          <w:bCs/>
          <w:szCs w:val="28"/>
          <w:u w:val="single"/>
          <w:lang w:eastAsia="zh-TW"/>
        </w:rPr>
        <w:t>Wong stresses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szCs w:val="28"/>
          <w:highlight w:val="green"/>
          <w:u w:val="single"/>
          <w:lang w:eastAsia="zh-TW"/>
        </w:rPr>
        <w:t>t</w:t>
      </w:r>
      <w:r w:rsidRPr="00BE32CF">
        <w:rPr>
          <w:rStyle w:val="StyleUnderline"/>
          <w:rFonts w:asciiTheme="majorHAnsi" w:hAnsiTheme="majorHAnsi" w:cstheme="majorHAnsi"/>
          <w:szCs w:val="28"/>
          <w:highlight w:val="green"/>
          <w:lang w:eastAsia="zh-TW"/>
        </w:rPr>
        <w:t>he need to form alliances with feminists and First Nations communities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BE32CF">
        <w:rPr>
          <w:rFonts w:asciiTheme="majorHAnsi" w:eastAsia="Times New Roman" w:hAnsiTheme="majorHAnsi" w:cstheme="majorHAnsi"/>
          <w:szCs w:val="28"/>
          <w:u w:val="single"/>
          <w:lang w:eastAsia="zh-TW"/>
        </w:rPr>
        <w:t>.</w:t>
      </w:r>
      <w:r w:rsidRPr="00BE32CF">
        <w:rPr>
          <w:rFonts w:asciiTheme="majorHAnsi" w:eastAsia="Times New Roman" w:hAnsiTheme="majorHAnsi" w:cstheme="majorHAnsi"/>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w:t>
      </w:r>
      <w:proofErr w:type="spellStart"/>
      <w:r w:rsidRPr="00BE32CF">
        <w:rPr>
          <w:rFonts w:asciiTheme="majorHAnsi" w:eastAsia="Times New Roman" w:hAnsiTheme="majorHAnsi" w:cstheme="majorHAnsi"/>
          <w:sz w:val="16"/>
          <w:szCs w:val="28"/>
          <w:lang w:eastAsia="zh-TW"/>
        </w:rPr>
        <w:t>Asianfail</w:t>
      </w:r>
      <w:proofErr w:type="spellEnd"/>
      <w:r w:rsidRPr="00BE32CF">
        <w:rPr>
          <w:rFonts w:asciiTheme="majorHAnsi" w:eastAsia="Times New Roman" w:hAnsiTheme="majorHAnsi" w:cstheme="majorHAnsi"/>
          <w:sz w:val="16"/>
          <w:szCs w:val="28"/>
          <w:lang w:eastAsia="zh-TW"/>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w:t>
      </w:r>
      <w:proofErr w:type="gramStart"/>
      <w:r w:rsidRPr="00BE32CF">
        <w:rPr>
          <w:rFonts w:asciiTheme="majorHAnsi" w:eastAsia="Times New Roman" w:hAnsiTheme="majorHAnsi" w:cstheme="majorHAnsi"/>
          <w:sz w:val="16"/>
          <w:szCs w:val="28"/>
          <w:lang w:eastAsia="zh-TW"/>
        </w:rPr>
        <w:t>Old World</w:t>
      </w:r>
      <w:proofErr w:type="gramEnd"/>
      <w:r w:rsidRPr="00BE32CF">
        <w:rPr>
          <w:rFonts w:asciiTheme="majorHAnsi" w:eastAsia="Times New Roman" w:hAnsiTheme="majorHAnsi" w:cstheme="majorHAnsi"/>
          <w:sz w:val="16"/>
          <w:szCs w:val="28"/>
          <w:lang w:eastAsia="zh-TW"/>
        </w:rPr>
        <w:t xml:space="preserve"> cultural beliefs. </w:t>
      </w:r>
      <w:r w:rsidRPr="00BE32CF">
        <w:rPr>
          <w:rFonts w:asciiTheme="majorHAnsi" w:eastAsia="Times New Roman" w:hAnsiTheme="majorHAnsi" w:cstheme="majorHAnsi"/>
          <w:b/>
          <w:bCs/>
          <w:szCs w:val="28"/>
          <w:u w:val="single"/>
          <w:lang w:eastAsia="zh-TW"/>
        </w:rPr>
        <w:t>These instances I have been discussing here</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illustrate the increasing diversity of Asian</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North American</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subjects</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and their responses to failure</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of various sorts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BE32CF">
        <w:rPr>
          <w:rStyle w:val="StyleUnderline"/>
          <w:rFonts w:asciiTheme="majorHAnsi" w:hAnsiTheme="majorHAnsi" w:cstheme="majorHAnsi"/>
          <w:szCs w:val="28"/>
        </w:rPr>
        <w:t xml:space="preserve">. Sometimes, the </w:t>
      </w:r>
      <w:r w:rsidRPr="00BE32CF">
        <w:rPr>
          <w:rStyle w:val="StyleUnderline"/>
          <w:rFonts w:asciiTheme="majorHAnsi" w:hAnsiTheme="majorHAnsi" w:cstheme="majorHAnsi"/>
          <w:szCs w:val="28"/>
          <w:highlight w:val="green"/>
        </w:rPr>
        <w:t>failure to follow traditional routes leads to</w:t>
      </w:r>
      <w:r w:rsidRPr="00BE32CF">
        <w:rPr>
          <w:rStyle w:val="StyleUnderline"/>
          <w:rFonts w:asciiTheme="majorHAnsi" w:hAnsiTheme="majorHAnsi" w:cstheme="majorHAnsi"/>
          <w:szCs w:val="28"/>
        </w:rPr>
        <w:t xml:space="preserve"> a new and </w:t>
      </w:r>
      <w:r w:rsidRPr="00BE32CF">
        <w:rPr>
          <w:rStyle w:val="StyleUnderline"/>
          <w:rFonts w:asciiTheme="majorHAnsi" w:hAnsiTheme="majorHAnsi" w:cstheme="majorHAnsi"/>
          <w:szCs w:val="28"/>
          <w:highlight w:val="green"/>
        </w:rPr>
        <w:t xml:space="preserve">unexpected way of finding </w:t>
      </w:r>
      <w:r w:rsidRPr="00BE32CF">
        <w:rPr>
          <w:rStyle w:val="StyleUnderline"/>
          <w:rFonts w:asciiTheme="majorHAnsi" w:hAnsiTheme="majorHAnsi" w:cstheme="majorHAnsi"/>
          <w:szCs w:val="28"/>
        </w:rPr>
        <w:t xml:space="preserve">peace and </w:t>
      </w:r>
      <w:r w:rsidRPr="00BE32CF">
        <w:rPr>
          <w:rStyle w:val="StyleUnderline"/>
          <w:rFonts w:asciiTheme="majorHAnsi" w:hAnsiTheme="majorHAnsi" w:cstheme="majorHAnsi"/>
          <w:szCs w:val="28"/>
          <w:highlight w:val="green"/>
        </w:rPr>
        <w:t>contentment</w:t>
      </w:r>
      <w:r w:rsidRPr="00BE32CF">
        <w:rPr>
          <w:rStyle w:val="StyleUnderline"/>
          <w:rFonts w:asciiTheme="majorHAnsi" w:hAnsiTheme="majorHAnsi" w:cstheme="majorHAnsi"/>
          <w:szCs w:val="28"/>
        </w:rPr>
        <w:t>, or an unexplored career path. In keeping with the motif of finding pleasures in the unpredictable</w:t>
      </w:r>
      <w:r w:rsidRPr="00BE32CF">
        <w:rPr>
          <w:rFonts w:asciiTheme="majorHAnsi" w:eastAsia="Times New Roman" w:hAnsiTheme="majorHAnsi" w:cstheme="majorHAnsi"/>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4DC71A78" w14:textId="76D07A68" w:rsidR="00E42E4C" w:rsidRDefault="00715844" w:rsidP="00715844">
      <w:pPr>
        <w:pStyle w:val="Heading3"/>
      </w:pPr>
      <w:r>
        <w:lastRenderedPageBreak/>
        <w:t>1AC – Disclosure</w:t>
      </w:r>
    </w:p>
    <w:p w14:paraId="6921A692" w14:textId="76C77F22" w:rsidR="00715844" w:rsidRDefault="00715844" w:rsidP="00715844">
      <w:pPr>
        <w:pStyle w:val="Heading4"/>
      </w:pPr>
      <w:r>
        <w:t xml:space="preserve">Interpretation: Debaters must have </w:t>
      </w:r>
      <w:r>
        <w:t xml:space="preserve">a NDCA LD wiki with at least </w:t>
      </w:r>
      <w:r>
        <w:t xml:space="preserve">contact information </w:t>
      </w:r>
      <w:r>
        <w:t>disclosed</w:t>
      </w:r>
    </w:p>
    <w:p w14:paraId="4B002DF8" w14:textId="55AA333F" w:rsidR="00715844" w:rsidRDefault="00715844" w:rsidP="00715844">
      <w:pPr>
        <w:pStyle w:val="Heading4"/>
      </w:pPr>
      <w:r>
        <w:t>Violation: You don’t</w:t>
      </w:r>
      <w:r>
        <w:t xml:space="preserve"> </w:t>
      </w:r>
      <w:r w:rsidR="00FA0045">
        <w:t xml:space="preserve">have a wiki </w:t>
      </w:r>
      <w:r>
        <w:t>– ss attached</w:t>
      </w:r>
    </w:p>
    <w:p w14:paraId="5997F1BB" w14:textId="3521692D" w:rsidR="00715844" w:rsidRDefault="00715844" w:rsidP="00715844">
      <w:r>
        <w:rPr>
          <w:noProof/>
        </w:rPr>
        <w:drawing>
          <wp:inline distT="0" distB="0" distL="0" distR="0" wp14:anchorId="5DCCBFCF" wp14:editId="12E74796">
            <wp:extent cx="1489800" cy="1076445"/>
            <wp:effectExtent l="0" t="0" r="0" b="3175"/>
            <wp:docPr id="2" name="Picture 2" descr="Graphical user interface, text,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chat or text message&#10;&#10;Description automatically generated"/>
                    <pic:cNvPicPr/>
                  </pic:nvPicPr>
                  <pic:blipFill>
                    <a:blip r:embed="rId11"/>
                    <a:stretch>
                      <a:fillRect/>
                    </a:stretch>
                  </pic:blipFill>
                  <pic:spPr>
                    <a:xfrm>
                      <a:off x="0" y="0"/>
                      <a:ext cx="1507130" cy="1088966"/>
                    </a:xfrm>
                    <a:prstGeom prst="rect">
                      <a:avLst/>
                    </a:prstGeom>
                  </pic:spPr>
                </pic:pic>
              </a:graphicData>
            </a:graphic>
          </wp:inline>
        </w:drawing>
      </w:r>
    </w:p>
    <w:p w14:paraId="60F05164" w14:textId="77777777" w:rsidR="00715844" w:rsidRDefault="00715844" w:rsidP="00715844">
      <w:pPr>
        <w:pStyle w:val="Heading4"/>
      </w:pPr>
      <w:r>
        <w:t>Standards:</w:t>
      </w:r>
    </w:p>
    <w:p w14:paraId="121F445E" w14:textId="5B310410" w:rsidR="00715844" w:rsidRPr="00F95724" w:rsidRDefault="00715844" w:rsidP="00715844">
      <w:pPr>
        <w:pStyle w:val="Heading4"/>
      </w:pPr>
      <w:r>
        <w:t>1</w:t>
      </w:r>
      <w:r>
        <w:t>] Trigger Warnings and Pronouns: having contact info before round allows debaters to let their opponents know what their trigger warnings are and their pronouns so that there aren’t any conflicts in round. Anything else risks violence and only contact info solves. Violence ow – people will quit debate which kills accessibility and controls the internal link to all voters because we need to be able to debate in the first place.</w:t>
      </w:r>
    </w:p>
    <w:p w14:paraId="36F4D1CE" w14:textId="77777777" w:rsidR="00715844" w:rsidRPr="00715844" w:rsidRDefault="00715844" w:rsidP="00715844"/>
    <w:p w14:paraId="65A880F5" w14:textId="468BBD4E" w:rsidR="00715844" w:rsidRPr="00715844" w:rsidRDefault="00715844" w:rsidP="00715844">
      <w:pPr>
        <w:pStyle w:val="Heading4"/>
      </w:pPr>
      <w:r>
        <w:t>C/A Paradigm issues</w:t>
      </w:r>
    </w:p>
    <w:sectPr w:rsidR="00715844" w:rsidRPr="007158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51CC"/>
    <w:rsid w:val="000029E3"/>
    <w:rsid w:val="000029E8"/>
    <w:rsid w:val="00004225"/>
    <w:rsid w:val="000066CA"/>
    <w:rsid w:val="00007264"/>
    <w:rsid w:val="000076A9"/>
    <w:rsid w:val="000147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4E51C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584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6059"/>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0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DBE"/>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A85"/>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409"/>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04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3D2648"/>
  <w14:defaultImageDpi w14:val="300"/>
  <w15:docId w15:val="{133A949E-8C17-D54C-8C8C-5CBD7512E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51CC"/>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4E51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51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4E51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heading 2,CD - Cite,TAG,No Spacing1121"/>
    <w:basedOn w:val="Normal"/>
    <w:next w:val="Normal"/>
    <w:link w:val="Heading4Char"/>
    <w:uiPriority w:val="9"/>
    <w:unhideWhenUsed/>
    <w:qFormat/>
    <w:rsid w:val="004E51C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E51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51CC"/>
  </w:style>
  <w:style w:type="character" w:customStyle="1" w:styleId="Heading1Char">
    <w:name w:val="Heading 1 Char"/>
    <w:aliases w:val="Pocket Char"/>
    <w:basedOn w:val="DefaultParagraphFont"/>
    <w:link w:val="Heading1"/>
    <w:uiPriority w:val="9"/>
    <w:rsid w:val="004E51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51C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4E51CC"/>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9"/>
    <w:rsid w:val="004E51CC"/>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E51CC"/>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4E51CC"/>
    <w:rPr>
      <w:b w:val="0"/>
      <w:sz w:val="28"/>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4E51CC"/>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4E51C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TAG ,cite,C"/>
    <w:basedOn w:val="DefaultParagraphFont"/>
    <w:link w:val="Card"/>
    <w:uiPriority w:val="99"/>
    <w:unhideWhenUsed/>
    <w:rsid w:val="004E51CC"/>
    <w:rPr>
      <w:color w:val="auto"/>
      <w:u w:val="none"/>
    </w:rPr>
  </w:style>
  <w:style w:type="paragraph" w:styleId="DocumentMap">
    <w:name w:val="Document Map"/>
    <w:basedOn w:val="Normal"/>
    <w:link w:val="DocumentMapChar"/>
    <w:uiPriority w:val="99"/>
    <w:semiHidden/>
    <w:unhideWhenUsed/>
    <w:rsid w:val="004E51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51CC"/>
    <w:rPr>
      <w:rFonts w:ascii="Lucida Grande" w:hAnsi="Lucida Grande" w:cs="Lucida Grande"/>
    </w:rPr>
  </w:style>
  <w:style w:type="paragraph" w:customStyle="1" w:styleId="textbold">
    <w:name w:val="text bold"/>
    <w:basedOn w:val="Normal"/>
    <w:link w:val="Emphasis"/>
    <w:uiPriority w:val="20"/>
    <w:qFormat/>
    <w:rsid w:val="00E74409"/>
    <w:pPr>
      <w:ind w:left="720"/>
      <w:jc w:val="both"/>
    </w:pPr>
    <w:rPr>
      <w:b/>
      <w:iCs/>
      <w:u w:val="single"/>
    </w:rPr>
  </w:style>
  <w:style w:type="paragraph" w:customStyle="1" w:styleId="Card">
    <w:name w:val="Card"/>
    <w:aliases w:val="card,No Spacing31,No Spacing22,No Spacing3,Dont use,No Spacing41,No Spacing111112,Note Level 2,No Spacing23,nonunderlined,No Spacing11211,Tag and Ci,Small Text,No Spacing6,No Spacing111,No Spacing7,No Spacing8,Debate Text,No Spacing11,No Spacing2"/>
    <w:basedOn w:val="Heading1"/>
    <w:link w:val="Hyperlink"/>
    <w:autoRedefine/>
    <w:uiPriority w:val="99"/>
    <w:qFormat/>
    <w:rsid w:val="00E74409"/>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E74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https://www.jstor.org/publisher/mitpress" TargetMode="External"/><Relationship Id="rId4" Type="http://schemas.openxmlformats.org/officeDocument/2006/relationships/customXml" Target="../customXml/item4.xml"/><Relationship Id="rId9" Type="http://schemas.openxmlformats.org/officeDocument/2006/relationships/hyperlink" Target="mailto:J.Donald@curtin.edu.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22</Pages>
  <Words>10965</Words>
  <Characters>56365</Characters>
  <Application>Microsoft Office Word</Application>
  <DocSecurity>0</DocSecurity>
  <Lines>751</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67192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12</cp:revision>
  <dcterms:created xsi:type="dcterms:W3CDTF">2022-03-10T21:01:00Z</dcterms:created>
  <dcterms:modified xsi:type="dcterms:W3CDTF">2022-03-10T22:07:00Z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