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8FEB6" w14:textId="54501B17" w:rsidR="00E42E4C" w:rsidRDefault="00FC43CF" w:rsidP="00FC43CF">
      <w:pPr>
        <w:pStyle w:val="Heading2"/>
      </w:pPr>
      <w:r>
        <w:t>1</w:t>
      </w:r>
    </w:p>
    <w:p w14:paraId="25BC1AA3" w14:textId="77777777" w:rsidR="00FC43CF" w:rsidRDefault="00FC43CF" w:rsidP="00FC43CF">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C56B17D" w14:textId="77777777" w:rsidR="00FC43CF" w:rsidRPr="00B7045F" w:rsidRDefault="00FC43CF" w:rsidP="00FC43CF">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64E3CCD1" w14:textId="77777777" w:rsidR="00FC43CF" w:rsidRPr="00EE3EAC" w:rsidRDefault="00FC43CF" w:rsidP="00FC43CF">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D57CA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D57CA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D57CAB">
        <w:rPr>
          <w:rStyle w:val="Emphasis"/>
          <w:highlight w:val="green"/>
        </w:rPr>
        <w:t>betting Manchin can</w:t>
      </w:r>
      <w:r w:rsidRPr="00B7045F">
        <w:rPr>
          <w:rStyle w:val="Emphasis"/>
        </w:rPr>
        <w:t xml:space="preserve"> ultimately </w:t>
      </w:r>
      <w:r w:rsidRPr="00D57CAB">
        <w:rPr>
          <w:rStyle w:val="Emphasis"/>
          <w:highlight w:val="green"/>
        </w:rPr>
        <w:t>be won over</w:t>
      </w:r>
      <w:r w:rsidRPr="00EE3EAC">
        <w:rPr>
          <w:sz w:val="16"/>
        </w:rPr>
        <w:t xml:space="preserve"> on the substance of the package. </w:t>
      </w:r>
      <w:r w:rsidRPr="00D57CAB">
        <w:rPr>
          <w:rStyle w:val="Emphasis"/>
          <w:highlight w:val="green"/>
        </w:rPr>
        <w:t>Lawmakers</w:t>
      </w:r>
      <w:r w:rsidRPr="00B7045F">
        <w:rPr>
          <w:rStyle w:val="Emphasis"/>
        </w:rPr>
        <w:t xml:space="preserve"> and committees </w:t>
      </w:r>
      <w:r w:rsidRPr="00D57CA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D57CAB">
        <w:rPr>
          <w:highlight w:val="green"/>
          <w:u w:val="single"/>
        </w:rPr>
        <w:t>Manchin has</w:t>
      </w:r>
      <w:r w:rsidRPr="00EE3EAC">
        <w:rPr>
          <w:u w:val="single"/>
        </w:rPr>
        <w:t xml:space="preserve"> </w:t>
      </w:r>
      <w:r w:rsidRPr="00B7045F">
        <w:rPr>
          <w:rStyle w:val="Emphasis"/>
        </w:rPr>
        <w:t xml:space="preserve">major </w:t>
      </w:r>
      <w:r w:rsidRPr="00D57CAB">
        <w:rPr>
          <w:rStyle w:val="Emphasis"/>
          <w:highlight w:val="green"/>
        </w:rPr>
        <w:t>influence over</w:t>
      </w:r>
      <w:r w:rsidRPr="00B7045F">
        <w:rPr>
          <w:rStyle w:val="Emphasis"/>
        </w:rPr>
        <w:t xml:space="preserve"> the </w:t>
      </w:r>
      <w:r w:rsidRPr="00D57CA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D57CAB">
        <w:rPr>
          <w:highlight w:val="green"/>
          <w:u w:val="single"/>
        </w:rPr>
        <w:t xml:space="preserve">He’s not </w:t>
      </w:r>
      <w:r w:rsidRPr="00D57CAB">
        <w:rPr>
          <w:rStyle w:val="Emphasis"/>
          <w:highlight w:val="green"/>
        </w:rPr>
        <w:t>opposed to the</w:t>
      </w:r>
      <w:r w:rsidRPr="00B7045F">
        <w:rPr>
          <w:rStyle w:val="Emphasis"/>
        </w:rPr>
        <w:t xml:space="preserve"> overall </w:t>
      </w:r>
      <w:r w:rsidRPr="00D57CAB">
        <w:rPr>
          <w:rStyle w:val="Emphasis"/>
          <w:highlight w:val="green"/>
        </w:rPr>
        <w:t>bill</w:t>
      </w:r>
      <w:r w:rsidRPr="00EE3EAC">
        <w:rPr>
          <w:u w:val="single"/>
        </w:rPr>
        <w:t>,</w:t>
      </w:r>
      <w:r w:rsidRPr="00EE3EAC">
        <w:rPr>
          <w:sz w:val="16"/>
        </w:rPr>
        <w:t xml:space="preserve">”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w:t>
      </w:r>
      <w:r w:rsidRPr="00EE3EAC">
        <w:rPr>
          <w:sz w:val="16"/>
        </w:rPr>
        <w:lastRenderedPageBreak/>
        <w:t>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123567EA" w14:textId="77777777" w:rsidR="00FC43CF" w:rsidRDefault="00FC43CF" w:rsidP="00FC43CF"/>
    <w:p w14:paraId="25E02465" w14:textId="77777777" w:rsidR="00FC43CF" w:rsidRDefault="00FC43CF" w:rsidP="00FC43CF">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22E10CDC" w14:textId="77777777" w:rsidR="00FC43CF" w:rsidRDefault="00FC43CF" w:rsidP="00FC43CF">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2EB7296B" w14:textId="77777777" w:rsidR="00FC43CF" w:rsidRDefault="00FC43CF" w:rsidP="00FC43CF">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43BCAB03" w14:textId="77777777" w:rsidR="00FC43CF" w:rsidRDefault="00FC43CF" w:rsidP="00FC43CF">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 xml:space="preserve">Anthony Fauci, the president’s chief medical </w:t>
      </w:r>
      <w:r w:rsidRPr="008B501C">
        <w:rPr>
          <w:sz w:val="16"/>
        </w:rPr>
        <w:lastRenderedPageBreak/>
        <w:t>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37F97452" w14:textId="77777777" w:rsidR="00FC43CF" w:rsidRDefault="00FC43CF" w:rsidP="00FC43CF">
      <w:pPr>
        <w:rPr>
          <w:sz w:val="16"/>
        </w:rPr>
      </w:pPr>
    </w:p>
    <w:p w14:paraId="77F04CA5" w14:textId="77777777" w:rsidR="00FC43CF" w:rsidRDefault="00FC43CF" w:rsidP="00FC43CF">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58B9547E" w14:textId="77777777" w:rsidR="00FC43CF" w:rsidRPr="00DF7150" w:rsidRDefault="00FC43CF" w:rsidP="00FC43CF">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1" w:history="1">
        <w:r w:rsidRPr="00F623D7">
          <w:rPr>
            <w:rStyle w:val="Hyperlink"/>
          </w:rPr>
          <w:t>https://www.jdsupra.com/legalnews/the-us-senate-infrastructure-bill-4989100/</w:t>
        </w:r>
      </w:hyperlink>
      <w:r>
        <w:t>] Justin</w:t>
      </w:r>
    </w:p>
    <w:p w14:paraId="58EB5E08" w14:textId="77777777" w:rsidR="00FC43CF" w:rsidRDefault="00FC43CF" w:rsidP="00FC43CF">
      <w:pPr>
        <w:rPr>
          <w:rStyle w:val="StyleUnderline"/>
        </w:rPr>
      </w:pPr>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D57CAB">
        <w:rPr>
          <w:rStyle w:val="StyleUnderline"/>
          <w:highlight w:val="green"/>
        </w:rPr>
        <w:t>Infrastructure</w:t>
      </w:r>
      <w:r w:rsidRPr="00FB408E">
        <w:rPr>
          <w:rStyle w:val="StyleUnderline"/>
        </w:rPr>
        <w:t xml:space="preserve"> </w:t>
      </w:r>
      <w:r w:rsidRPr="00FB408E">
        <w:rPr>
          <w:rStyle w:val="StyleUnderline"/>
        </w:rPr>
        <w:lastRenderedPageBreak/>
        <w:t>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D57CAB">
        <w:rPr>
          <w:rStyle w:val="StyleUnderline"/>
          <w:highlight w:val="green"/>
        </w:rPr>
        <w:t xml:space="preserve">recognizes </w:t>
      </w:r>
      <w:r w:rsidRPr="00DF7150">
        <w:rPr>
          <w:rStyle w:val="StyleUnderline"/>
        </w:rPr>
        <w:t xml:space="preserve">the </w:t>
      </w:r>
      <w:r w:rsidRPr="00D57CAB">
        <w:rPr>
          <w:rStyle w:val="Emphasis"/>
          <w:highlight w:val="green"/>
        </w:rPr>
        <w:t>seriousness of</w:t>
      </w:r>
      <w:r w:rsidRPr="00FB408E">
        <w:rPr>
          <w:rStyle w:val="Emphasis"/>
        </w:rPr>
        <w:t xml:space="preserve"> the </w:t>
      </w:r>
      <w:r w:rsidRPr="00D57CAB">
        <w:rPr>
          <w:rStyle w:val="Emphasis"/>
          <w:highlight w:val="green"/>
        </w:rPr>
        <w:t>cyber threats</w:t>
      </w:r>
      <w:r w:rsidRPr="00FB408E">
        <w:rPr>
          <w:rStyle w:val="StyleUnderline"/>
        </w:rPr>
        <w:t xml:space="preserve"> our electrical grids face.</w:t>
      </w:r>
      <w:r w:rsidRPr="00B7045F">
        <w:rPr>
          <w:sz w:val="16"/>
        </w:rPr>
        <w:t xml:space="preserve"> Hopefully, </w:t>
      </w:r>
      <w:r w:rsidRPr="00D57CAB">
        <w:rPr>
          <w:rStyle w:val="StyleUnderline"/>
          <w:highlight w:val="green"/>
        </w:rPr>
        <w:t>through</w:t>
      </w:r>
      <w:r w:rsidRPr="00FB408E">
        <w:rPr>
          <w:rStyle w:val="StyleUnderline"/>
        </w:rPr>
        <w:t xml:space="preserve"> judicious application of both public-private </w:t>
      </w:r>
      <w:r w:rsidRPr="00D57CA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D57CAB">
        <w:rPr>
          <w:rStyle w:val="Emphasis"/>
          <w:highlight w:val="green"/>
        </w:rPr>
        <w:t>secure</w:t>
      </w:r>
      <w:r w:rsidRPr="00D57CAB">
        <w:rPr>
          <w:rStyle w:val="StyleUnderline"/>
          <w:highlight w:val="green"/>
        </w:rPr>
        <w:t xml:space="preserve"> its infrastructure</w:t>
      </w:r>
      <w:r w:rsidRPr="00FB408E">
        <w:rPr>
          <w:rStyle w:val="StyleUnderline"/>
        </w:rPr>
        <w:t xml:space="preserve"> from cyberattacks.</w:t>
      </w:r>
    </w:p>
    <w:p w14:paraId="58834733" w14:textId="77777777" w:rsidR="00FC43CF" w:rsidRDefault="00FC43CF" w:rsidP="00FC43CF"/>
    <w:p w14:paraId="3F4F57C1" w14:textId="77777777" w:rsidR="00FC43CF" w:rsidRDefault="00FC43CF" w:rsidP="00FC43CF">
      <w:pPr>
        <w:pStyle w:val="Heading4"/>
        <w:rPr>
          <w:u w:val="single"/>
        </w:rPr>
      </w:pPr>
      <w:r>
        <w:t>Cyberattacks on the grid spiral to all-out nuclear conflict.</w:t>
      </w:r>
    </w:p>
    <w:p w14:paraId="61E653FD" w14:textId="77777777" w:rsidR="00FC43CF" w:rsidRDefault="00FC43CF" w:rsidP="00FC43CF">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5C30F8AF" w14:textId="77777777" w:rsidR="00FC43CF" w:rsidRDefault="00FC43CF" w:rsidP="00FC43CF">
      <w:pPr>
        <w:rPr>
          <w:rStyle w:val="StyleUnderline"/>
        </w:rPr>
      </w:pPr>
      <w:r w:rsidRPr="00B7045F">
        <w:rPr>
          <w:sz w:val="16"/>
        </w:rPr>
        <w:t xml:space="preserve">Yet another pathway to </w:t>
      </w:r>
      <w:r w:rsidRPr="00D57CAB">
        <w:rPr>
          <w:rStyle w:val="StyleUnderline"/>
          <w:highlight w:val="green"/>
        </w:rPr>
        <w:t>escalation</w:t>
      </w:r>
      <w:r w:rsidRPr="0059791E">
        <w:rPr>
          <w:rStyle w:val="StyleUnderline"/>
        </w:rPr>
        <w:t xml:space="preserve"> could </w:t>
      </w:r>
      <w:r w:rsidRPr="00D57CAB">
        <w:rPr>
          <w:rStyle w:val="StyleUnderline"/>
          <w:highlight w:val="green"/>
        </w:rPr>
        <w:t xml:space="preserve">arise from </w:t>
      </w:r>
      <w:r w:rsidRPr="00D27562">
        <w:rPr>
          <w:rStyle w:val="Emphasis"/>
        </w:rPr>
        <w:t>a</w:t>
      </w:r>
      <w:r w:rsidRPr="002A67EE">
        <w:rPr>
          <w:rStyle w:val="Emphasis"/>
        </w:rPr>
        <w:t xml:space="preserve"> </w:t>
      </w:r>
      <w:r w:rsidRPr="00D57CAB">
        <w:rPr>
          <w:rStyle w:val="Emphasis"/>
          <w:highlight w:val="green"/>
        </w:rPr>
        <w:t>cascading</w:t>
      </w:r>
      <w:r w:rsidRPr="002A67EE">
        <w:rPr>
          <w:rStyle w:val="Emphasis"/>
        </w:rPr>
        <w:t xml:space="preserve"> series</w:t>
      </w:r>
      <w:r w:rsidRPr="0059791E">
        <w:rPr>
          <w:rStyle w:val="StyleUnderline"/>
        </w:rPr>
        <w:t xml:space="preserve"> of </w:t>
      </w:r>
      <w:proofErr w:type="spellStart"/>
      <w:r w:rsidRPr="00D57CAB">
        <w:rPr>
          <w:rStyle w:val="StyleUnderline"/>
          <w:highlight w:val="green"/>
        </w:rPr>
        <w:t>cyberstrikes</w:t>
      </w:r>
      <w:proofErr w:type="spellEnd"/>
      <w:r w:rsidRPr="00B7045F">
        <w:rPr>
          <w:sz w:val="16"/>
        </w:rPr>
        <w:t xml:space="preserve"> and counterstrikes </w:t>
      </w:r>
      <w:r w:rsidRPr="00D57CAB">
        <w:rPr>
          <w:rStyle w:val="StyleUnderline"/>
          <w:highlight w:val="green"/>
        </w:rPr>
        <w:t xml:space="preserve">against </w:t>
      </w:r>
      <w:r w:rsidRPr="00B7045F">
        <w:rPr>
          <w:rStyle w:val="Emphasis"/>
        </w:rPr>
        <w:t>vital</w:t>
      </w:r>
      <w:r w:rsidRPr="002A67EE">
        <w:rPr>
          <w:rStyle w:val="Emphasis"/>
        </w:rPr>
        <w:t xml:space="preserve"> national </w:t>
      </w:r>
      <w:r w:rsidRPr="00D57CAB">
        <w:rPr>
          <w:rStyle w:val="Emphasis"/>
          <w:highlight w:val="green"/>
        </w:rPr>
        <w:t>infrastructure</w:t>
      </w:r>
      <w:r w:rsidRPr="0059791E">
        <w:rPr>
          <w:rStyle w:val="StyleUnderline"/>
        </w:rPr>
        <w:t xml:space="preserve"> </w:t>
      </w:r>
      <w:r w:rsidRPr="00B7045F">
        <w:rPr>
          <w:sz w:val="16"/>
        </w:rPr>
        <w:t xml:space="preserve">rather than on military targets. </w:t>
      </w:r>
      <w:r w:rsidRPr="00D57CAB">
        <w:rPr>
          <w:rStyle w:val="Emphasis"/>
          <w:highlight w:val="green"/>
        </w:rPr>
        <w:t>All</w:t>
      </w:r>
      <w:r w:rsidRPr="002A67EE">
        <w:rPr>
          <w:rStyle w:val="Emphasis"/>
        </w:rPr>
        <w:t xml:space="preserve"> major </w:t>
      </w:r>
      <w:r w:rsidRPr="00D57CAB">
        <w:rPr>
          <w:rStyle w:val="Emphasis"/>
          <w:highlight w:val="green"/>
        </w:rPr>
        <w:t>powers</w:t>
      </w:r>
      <w:r w:rsidRPr="00B7045F">
        <w:rPr>
          <w:sz w:val="16"/>
        </w:rPr>
        <w:t xml:space="preserve">, along with Iran and North Korea, </w:t>
      </w:r>
      <w:r w:rsidRPr="00D57CAB">
        <w:rPr>
          <w:rStyle w:val="StyleUnderline"/>
          <w:highlight w:val="green"/>
        </w:rPr>
        <w:t>have developed</w:t>
      </w:r>
      <w:r w:rsidRPr="0059791E">
        <w:rPr>
          <w:rStyle w:val="StyleUnderline"/>
        </w:rPr>
        <w:t xml:space="preserve"> and deployed </w:t>
      </w:r>
      <w:r w:rsidRPr="00D57CAB">
        <w:rPr>
          <w:rStyle w:val="StyleUnderline"/>
          <w:highlight w:val="green"/>
        </w:rPr>
        <w:t>cyberweapons</w:t>
      </w:r>
      <w:r w:rsidRPr="0059791E">
        <w:rPr>
          <w:rStyle w:val="StyleUnderline"/>
        </w:rPr>
        <w:t xml:space="preserve"> designed </w:t>
      </w:r>
      <w:r w:rsidRPr="00D57CAB">
        <w:rPr>
          <w:rStyle w:val="StyleUnderline"/>
          <w:highlight w:val="green"/>
        </w:rPr>
        <w:t>to</w:t>
      </w:r>
      <w:r w:rsidRPr="0059791E">
        <w:rPr>
          <w:rStyle w:val="StyleUnderline"/>
        </w:rPr>
        <w:t xml:space="preserve"> disrupt and </w:t>
      </w:r>
      <w:r w:rsidRPr="00D57CA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D57CA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D57CA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D57CAB">
        <w:rPr>
          <w:rStyle w:val="StyleUnderline"/>
          <w:highlight w:val="green"/>
        </w:rPr>
        <w:t>lead to</w:t>
      </w:r>
      <w:r w:rsidRPr="0059791E">
        <w:rPr>
          <w:rStyle w:val="StyleUnderline"/>
        </w:rPr>
        <w:t xml:space="preserve"> an escalating series of </w:t>
      </w:r>
      <w:r w:rsidRPr="00D57CA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D57CAB">
        <w:rPr>
          <w:rStyle w:val="StyleUnderline"/>
          <w:highlight w:val="green"/>
        </w:rPr>
        <w:t>leading</w:t>
      </w:r>
      <w:r w:rsidRPr="0059791E">
        <w:rPr>
          <w:rStyle w:val="StyleUnderline"/>
        </w:rPr>
        <w:t xml:space="preserve"> one side </w:t>
      </w:r>
      <w:r w:rsidRPr="00D57CAB">
        <w:rPr>
          <w:rStyle w:val="StyleUnderline"/>
          <w:highlight w:val="green"/>
        </w:rPr>
        <w:t>to</w:t>
      </w:r>
      <w:r w:rsidRPr="0059791E">
        <w:rPr>
          <w:rStyle w:val="StyleUnderline"/>
        </w:rPr>
        <w:t xml:space="preserve"> initiate </w:t>
      </w:r>
      <w:r w:rsidRPr="00D57CAB">
        <w:rPr>
          <w:rStyle w:val="Emphasis"/>
          <w:highlight w:val="green"/>
        </w:rPr>
        <w:t>kinetic attacks</w:t>
      </w:r>
      <w:r w:rsidRPr="0059791E">
        <w:rPr>
          <w:rStyle w:val="StyleUnderline"/>
        </w:rPr>
        <w:t xml:space="preserve"> on critical military targets, </w:t>
      </w:r>
      <w:r w:rsidRPr="00D57CA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D57CA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D57CAB">
        <w:rPr>
          <w:rStyle w:val="StyleUnderline"/>
          <w:highlight w:val="green"/>
        </w:rPr>
        <w:t>causing</w:t>
      </w:r>
      <w:r w:rsidRPr="0059791E">
        <w:rPr>
          <w:rStyle w:val="StyleUnderline"/>
        </w:rPr>
        <w:t xml:space="preserve"> widespread </w:t>
      </w:r>
      <w:r w:rsidRPr="00D57CAB">
        <w:rPr>
          <w:rStyle w:val="StyleUnderline"/>
          <w:highlight w:val="green"/>
        </w:rPr>
        <w:t>disorder</w:t>
      </w:r>
      <w:r w:rsidRPr="0059791E">
        <w:rPr>
          <w:rStyle w:val="StyleUnderline"/>
        </w:rPr>
        <w:t xml:space="preserve"> in both countries </w:t>
      </w:r>
      <w:r w:rsidRPr="00D57CA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D57CA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5DC1415E" w14:textId="77777777" w:rsidR="00FC43CF" w:rsidRDefault="00FC43CF" w:rsidP="00FC43CF"/>
    <w:p w14:paraId="202C3486" w14:textId="77777777" w:rsidR="00FC43CF" w:rsidRPr="00FC43CF" w:rsidRDefault="00FC43CF" w:rsidP="00FC43CF"/>
    <w:p w14:paraId="1B93B015" w14:textId="4E2991B9" w:rsidR="00FC43CF" w:rsidRDefault="00FC43CF" w:rsidP="00FC43CF">
      <w:pPr>
        <w:pStyle w:val="Heading2"/>
      </w:pPr>
      <w:r>
        <w:lastRenderedPageBreak/>
        <w:t>2</w:t>
      </w:r>
    </w:p>
    <w:p w14:paraId="3D0290F3" w14:textId="77777777" w:rsidR="00FC43CF" w:rsidRDefault="00FC43CF" w:rsidP="00FC43CF">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267F9205" w14:textId="77777777" w:rsidR="00FC43CF" w:rsidRPr="00602ED8" w:rsidRDefault="00FC43CF" w:rsidP="00FC43CF">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13" w:history="1">
        <w:r w:rsidRPr="009F62A2">
          <w:rPr>
            <w:rStyle w:val="Hyperlink"/>
          </w:rPr>
          <w:t>https://www.statnews.com/2021/05/21/climate-change-solutions-from-biosciences/</w:t>
        </w:r>
      </w:hyperlink>
      <w:r>
        <w:t xml:space="preserve"> //</w:t>
      </w:r>
      <w:proofErr w:type="spellStart"/>
      <w:r>
        <w:t>Nato</w:t>
      </w:r>
      <w:proofErr w:type="spellEnd"/>
    </w:p>
    <w:p w14:paraId="07119832" w14:textId="77777777" w:rsidR="00FC43CF" w:rsidRPr="002569A2" w:rsidRDefault="00FC43CF" w:rsidP="00FC43CF">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4">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5">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6"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7">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w:t>
      </w:r>
      <w:r w:rsidRPr="00E03120">
        <w:rPr>
          <w:rStyle w:val="StyleUnderline"/>
        </w:rPr>
        <w:t xml:space="preserve">eliminated, </w:t>
      </w:r>
      <w:hyperlink r:id="rId18">
        <w:r w:rsidRPr="00E03120">
          <w:rPr>
            <w:rStyle w:val="StyleUnderline"/>
          </w:rPr>
          <w:t>emissions from food production alone</w:t>
        </w:r>
      </w:hyperlink>
      <w:r w:rsidRPr="00E03120">
        <w:rPr>
          <w:rStyle w:val="StyleUnderline"/>
        </w:rPr>
        <w:t xml:space="preserve"> would prevent us from reaching a key goal of the climate change agreement signed in Paris: preventing</w:t>
      </w:r>
      <w:r w:rsidRPr="00E03120">
        <w:rPr>
          <w:sz w:val="16"/>
          <w:szCs w:val="16"/>
        </w:rPr>
        <w:t xml:space="preserve"> the </w:t>
      </w:r>
      <w:r w:rsidRPr="00E03120">
        <w:rPr>
          <w:rStyle w:val="StyleUnderline"/>
        </w:rPr>
        <w:t xml:space="preserve">global temperature from </w:t>
      </w:r>
      <w:hyperlink r:id="rId19">
        <w:r w:rsidRPr="00E03120">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20">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21">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22">
        <w:r w:rsidRPr="3875C37C">
          <w:rPr>
            <w:rStyle w:val="StyleUnderline"/>
          </w:rPr>
          <w:t>human-driven environmental disturbances</w:t>
        </w:r>
      </w:hyperlink>
      <w:r w:rsidRPr="3875C37C">
        <w:rPr>
          <w:rStyle w:val="StyleUnderline"/>
        </w:rPr>
        <w:t xml:space="preserve"> threaten to </w:t>
      </w:r>
      <w:r w:rsidRPr="00E03120">
        <w:rPr>
          <w:rStyle w:val="StyleUnderline"/>
        </w:rPr>
        <w:t xml:space="preserve">wipe out Cavendish bananas, </w:t>
      </w:r>
      <w:hyperlink r:id="rId23">
        <w:r w:rsidRPr="00E03120">
          <w:rPr>
            <w:rStyle w:val="StyleUnderline"/>
          </w:rPr>
          <w:t>Tropic Biosciences</w:t>
        </w:r>
      </w:hyperlink>
      <w:r w:rsidRPr="00E03120">
        <w:rPr>
          <w:rStyle w:val="StyleUnderline"/>
        </w:rPr>
        <w:t xml:space="preserve"> in the United Kingdom is using CRISPR gene-editing technology to engineer infection-resistant bananas.</w:t>
      </w:r>
      <w:r w:rsidRPr="00E03120">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4" w:anchor="gs.0r1uqu">
        <w:r w:rsidRPr="00E03120">
          <w:rPr>
            <w:rStyle w:val="Hyperlink"/>
            <w:sz w:val="16"/>
            <w:szCs w:val="16"/>
          </w:rPr>
          <w:t>100 million tons</w:t>
        </w:r>
      </w:hyperlink>
      <w:r w:rsidRPr="00E03120">
        <w:rPr>
          <w:sz w:val="16"/>
          <w:szCs w:val="16"/>
        </w:rPr>
        <w:t xml:space="preserve"> of plastic are produced every year, </w:t>
      </w:r>
      <w:hyperlink r:id="rId25" w:anchor="gs.0r1uqu">
        <w:r w:rsidRPr="00E03120">
          <w:rPr>
            <w:rStyle w:val="Hyperlink"/>
            <w:sz w:val="16"/>
            <w:szCs w:val="16"/>
          </w:rPr>
          <w:t>8 million of which ends up in the oceans</w:t>
        </w:r>
      </w:hyperlink>
      <w:r w:rsidRPr="00E03120">
        <w:rPr>
          <w:sz w:val="16"/>
          <w:szCs w:val="16"/>
        </w:rPr>
        <w:t xml:space="preserve">. The production of plastic requires at least 8% of the world’s petroleum. Greenhouse gas emissions from plastic production and incineration </w:t>
      </w:r>
      <w:hyperlink r:id="rId26" w:anchor="gs.0r1uqu">
        <w:r w:rsidRPr="00E03120">
          <w:rPr>
            <w:rStyle w:val="Hyperlink"/>
            <w:sz w:val="16"/>
            <w:szCs w:val="16"/>
          </w:rPr>
          <w:t>could rise</w:t>
        </w:r>
      </w:hyperlink>
      <w:r w:rsidRPr="00E03120">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7">
        <w:proofErr w:type="spellStart"/>
        <w:r w:rsidRPr="00E03120">
          <w:rPr>
            <w:rStyle w:val="Hyperlink"/>
            <w:sz w:val="16"/>
            <w:szCs w:val="16"/>
          </w:rPr>
          <w:t>Danimer</w:t>
        </w:r>
        <w:proofErr w:type="spellEnd"/>
        <w:r w:rsidRPr="00E03120">
          <w:rPr>
            <w:rStyle w:val="Hyperlink"/>
            <w:sz w:val="16"/>
            <w:szCs w:val="16"/>
          </w:rPr>
          <w:t xml:space="preserve"> Scientific</w:t>
        </w:r>
      </w:hyperlink>
      <w:r w:rsidRPr="00E03120">
        <w:rPr>
          <w:sz w:val="16"/>
          <w:szCs w:val="16"/>
        </w:rPr>
        <w:t xml:space="preserve"> — partnering with the Mars Wrigley candy company — is working on biodegradable packaging that uses plant oils to manufacture “plastic” that dissolves in soil and water. </w:t>
      </w:r>
      <w:r w:rsidRPr="00E03120">
        <w:rPr>
          <w:rStyle w:val="StyleUnderline"/>
        </w:rPr>
        <w:t xml:space="preserve">Bioplastics and biopolymers can reduce greenhouse gas emissions reductions by up to </w:t>
      </w:r>
      <w:hyperlink r:id="rId28">
        <w:r w:rsidRPr="00E03120">
          <w:rPr>
            <w:rStyle w:val="StyleUnderline"/>
          </w:rPr>
          <w:t>80%</w:t>
        </w:r>
      </w:hyperlink>
      <w:r w:rsidRPr="00E03120">
        <w:rPr>
          <w:rStyle w:val="StyleUnderline"/>
        </w:rPr>
        <w:t xml:space="preserve"> more compared to their petroleum-based counterparts. Fuel is another target for biotechnology</w:t>
      </w:r>
      <w:r w:rsidRPr="00E03120">
        <w:rPr>
          <w:sz w:val="16"/>
          <w:szCs w:val="16"/>
        </w:rPr>
        <w:t xml:space="preserve">. Transportation accounts for the </w:t>
      </w:r>
      <w:hyperlink r:id="rId29">
        <w:r w:rsidRPr="00E03120">
          <w:rPr>
            <w:rStyle w:val="Hyperlink"/>
            <w:sz w:val="16"/>
            <w:szCs w:val="16"/>
          </w:rPr>
          <w:t>highest percentage</w:t>
        </w:r>
      </w:hyperlink>
      <w:r w:rsidRPr="00E03120">
        <w:rPr>
          <w:sz w:val="16"/>
          <w:szCs w:val="16"/>
        </w:rPr>
        <w:t xml:space="preserve"> of U.S. greenhouse gas emissions. While electric cars are gaining popularity, and the $174 billion allocated to support the transition to electrics in Biden’s American Jobs Plan is important, </w:t>
      </w:r>
      <w:r w:rsidRPr="00E03120">
        <w:rPr>
          <w:rStyle w:val="StyleUnderline"/>
        </w:rPr>
        <w:t xml:space="preserve">biofuels — which are </w:t>
      </w:r>
      <w:hyperlink r:id="rId30" w:anchor=":~:text=of%20climate%20change.-,Biofuels%20can%20reduce%20the%20consumption%20of%20fossil%20fuels%20and%20thus,because%20biofuels%20are%20carbon%20neutral.&amp;text=The%20production%20of%20a%20biofuel,material%20for%20making%20liquid%20fuel.">
        <w:r w:rsidRPr="00E03120">
          <w:rPr>
            <w:rStyle w:val="StyleUnderline"/>
          </w:rPr>
          <w:t>carbon neutral</w:t>
        </w:r>
      </w:hyperlink>
      <w:r w:rsidRPr="00E03120">
        <w:rPr>
          <w:rStyle w:val="StyleUnderline"/>
        </w:rPr>
        <w:t xml:space="preserve"> — will be needed to help reduce emissions in transportation and need comparable support</w:t>
      </w:r>
      <w:r w:rsidRPr="00E03120">
        <w:rPr>
          <w:sz w:val="16"/>
          <w:szCs w:val="16"/>
        </w:rPr>
        <w:t xml:space="preserve">. The </w:t>
      </w:r>
      <w:r w:rsidRPr="00E03120">
        <w:rPr>
          <w:rStyle w:val="StyleUnderline"/>
        </w:rPr>
        <w:t xml:space="preserve">biotech company </w:t>
      </w:r>
      <w:hyperlink r:id="rId31" w:anchor="beyond_biofuels">
        <w:r w:rsidRPr="00E03120">
          <w:rPr>
            <w:rStyle w:val="StyleUnderline"/>
          </w:rPr>
          <w:t>Synthetic Genomics</w:t>
        </w:r>
      </w:hyperlink>
      <w:r w:rsidRPr="00E03120">
        <w:rPr>
          <w:sz w:val="16"/>
          <w:szCs w:val="16"/>
        </w:rPr>
        <w:t>, for instance</w:t>
      </w:r>
      <w:r w:rsidRPr="00E03120">
        <w:rPr>
          <w:rStyle w:val="StyleUnderline"/>
        </w:rPr>
        <w:t>, is utilizing saltwater algae, which convert sunlight and carbon dioxide into biomass, to make sustainable auto fuel.</w:t>
      </w:r>
      <w:r w:rsidRPr="00E03120">
        <w:rPr>
          <w:sz w:val="16"/>
          <w:szCs w:val="16"/>
        </w:rPr>
        <w:t xml:space="preserve"> By 2025, 10,000 barrels of the algal biofuel could be produced per day for commercial use. Biofuels will also play an important role in air travel. While flying accounts for less than </w:t>
      </w:r>
      <w:hyperlink r:id="rId32">
        <w:r w:rsidRPr="00E03120">
          <w:rPr>
            <w:rStyle w:val="Hyperlink"/>
            <w:sz w:val="16"/>
            <w:szCs w:val="16"/>
          </w:rPr>
          <w:t>3% of global CO2 emissions</w:t>
        </w:r>
      </w:hyperlink>
      <w:r w:rsidRPr="00E03120">
        <w:rPr>
          <w:sz w:val="16"/>
          <w:szCs w:val="16"/>
        </w:rPr>
        <w:t xml:space="preserve"> a year, on a per-mile calculation it’s the least green form of travel. With the </w:t>
      </w:r>
      <w:r w:rsidRPr="00E03120">
        <w:rPr>
          <w:sz w:val="16"/>
          <w:szCs w:val="16"/>
        </w:rPr>
        <w:lastRenderedPageBreak/>
        <w:t>number of air travel passengers expected to double by 2040, the Biden administration is upping the financial incentives — through tax credits — for companies that produce sustainable aircraft fuels. Biotech firms are already stepping up. C</w:t>
      </w:r>
      <w:r w:rsidRPr="3875C37C">
        <w:rPr>
          <w:sz w:val="16"/>
          <w:szCs w:val="16"/>
        </w:rPr>
        <w:t xml:space="preserve">ompanies like </w:t>
      </w:r>
      <w:hyperlink r:id="rId33">
        <w:r w:rsidRPr="3875C37C">
          <w:rPr>
            <w:rStyle w:val="Hyperlink"/>
            <w:sz w:val="16"/>
            <w:szCs w:val="16"/>
          </w:rPr>
          <w:t>Neste</w:t>
        </w:r>
      </w:hyperlink>
      <w:r w:rsidRPr="3875C37C">
        <w:rPr>
          <w:sz w:val="16"/>
          <w:szCs w:val="16"/>
        </w:rPr>
        <w:t xml:space="preserve">, </w:t>
      </w:r>
      <w:hyperlink r:id="rId34">
        <w:proofErr w:type="spellStart"/>
        <w:r w:rsidRPr="3875C37C">
          <w:rPr>
            <w:rStyle w:val="Hyperlink"/>
            <w:sz w:val="16"/>
            <w:szCs w:val="16"/>
          </w:rPr>
          <w:t>Gevo</w:t>
        </w:r>
        <w:proofErr w:type="spellEnd"/>
      </w:hyperlink>
      <w:r w:rsidRPr="3875C37C">
        <w:rPr>
          <w:sz w:val="16"/>
          <w:szCs w:val="16"/>
        </w:rPr>
        <w:t xml:space="preserve">, and </w:t>
      </w:r>
      <w:hyperlink r:id="rId35">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6">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7">
        <w:r w:rsidRPr="3875C37C">
          <w:rPr>
            <w:rStyle w:val="Hyperlink"/>
            <w:sz w:val="16"/>
            <w:szCs w:val="16"/>
          </w:rPr>
          <w:t>partnered 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w:t>
      </w:r>
      <w:r w:rsidRPr="00E03120">
        <w:rPr>
          <w:rStyle w:val="StyleUnderline"/>
        </w:rPr>
        <w:t>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4908697D" w14:textId="77777777" w:rsidR="00FC43CF" w:rsidRPr="002569A2" w:rsidRDefault="00FC43CF" w:rsidP="00FC43CF"/>
    <w:p w14:paraId="62C3CA82" w14:textId="77777777" w:rsidR="00FC43CF" w:rsidRPr="002569A2" w:rsidRDefault="00FC43CF" w:rsidP="00FC43CF"/>
    <w:p w14:paraId="0C3CBEDD" w14:textId="77777777" w:rsidR="00FC43CF" w:rsidRPr="00FB5463" w:rsidRDefault="00FC43CF" w:rsidP="00FC43CF">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1172CB67" w14:textId="77777777" w:rsidR="00FC43CF" w:rsidRPr="00FB5463" w:rsidRDefault="00FC43CF" w:rsidP="00FC43CF">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BF1DAD9" w14:textId="77777777" w:rsidR="00FC43CF" w:rsidRPr="00DC3974" w:rsidRDefault="00FC43CF" w:rsidP="00FC43CF">
      <w:pPr>
        <w:rPr>
          <w:sz w:val="16"/>
        </w:rPr>
      </w:pPr>
      <w:r w:rsidRPr="00FB5463">
        <w:rPr>
          <w:sz w:val="16"/>
        </w:rPr>
        <w:t xml:space="preserve">The </w:t>
      </w:r>
      <w:r w:rsidRPr="007E1018">
        <w:rPr>
          <w:rStyle w:val="StyleUnderline"/>
          <w:highlight w:val="green"/>
        </w:rPr>
        <w:t>biotech</w:t>
      </w:r>
      <w:r w:rsidRPr="007E1018">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7E1018">
        <w:rPr>
          <w:rStyle w:val="StyleUnderline"/>
          <w:highlight w:val="green"/>
        </w:rPr>
        <w:t>advances</w:t>
      </w:r>
      <w:r w:rsidRPr="007E1018">
        <w:rPr>
          <w:b/>
          <w:bCs/>
          <w:sz w:val="16"/>
          <w:highlight w:val="green"/>
        </w:rPr>
        <w:t xml:space="preserve"> </w:t>
      </w:r>
      <w:r w:rsidRPr="00483C44">
        <w:rPr>
          <w:rStyle w:val="StyleUnderline"/>
        </w:rPr>
        <w:t xml:space="preserve">towards </w:t>
      </w:r>
      <w:r w:rsidRPr="007E1018">
        <w:rPr>
          <w:rStyle w:val="StyleUnderline"/>
          <w:highlight w:val="green"/>
        </w:rPr>
        <w:t xml:space="preserve">climate </w:t>
      </w:r>
      <w:r w:rsidRPr="00483C44">
        <w:rPr>
          <w:rStyle w:val="StyleUnderline"/>
        </w:rPr>
        <w:t xml:space="preserve">change </w:t>
      </w:r>
      <w:r w:rsidRPr="007E1018">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E1018">
        <w:rPr>
          <w:rStyle w:val="StyleUnderline"/>
          <w:highlight w:val="green"/>
        </w:rPr>
        <w:t xml:space="preserve">If </w:t>
      </w:r>
      <w:r w:rsidRPr="00483C44">
        <w:rPr>
          <w:rStyle w:val="StyleUnderline"/>
        </w:rPr>
        <w:t xml:space="preserve">an IP </w:t>
      </w:r>
      <w:r w:rsidRPr="007E1018">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7E1018">
        <w:rPr>
          <w:rStyle w:val="StyleUnderline"/>
          <w:highlight w:val="green"/>
        </w:rPr>
        <w:t>necessary</w:t>
      </w:r>
      <w:r w:rsidRPr="007E1018">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38"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7E1018">
        <w:rPr>
          <w:rStyle w:val="StyleUnderline"/>
          <w:highlight w:val="green"/>
        </w:rPr>
        <w:t>Administration</w:t>
      </w:r>
      <w:r w:rsidRPr="00483C44">
        <w:rPr>
          <w:rStyle w:val="StyleUnderline"/>
        </w:rPr>
        <w:t xml:space="preserve"> </w:t>
      </w:r>
      <w:r w:rsidRPr="007E1018">
        <w:rPr>
          <w:rStyle w:val="StyleUnderline"/>
          <w:highlight w:val="green"/>
        </w:rPr>
        <w:t>will</w:t>
      </w:r>
      <w:r w:rsidRPr="007E1018">
        <w:rPr>
          <w:sz w:val="16"/>
          <w:highlight w:val="green"/>
        </w:rPr>
        <w:t xml:space="preserve"> </w:t>
      </w:r>
      <w:r w:rsidRPr="00FB5463">
        <w:rPr>
          <w:sz w:val="16"/>
        </w:rPr>
        <w:t xml:space="preserve">not </w:t>
      </w:r>
      <w:r w:rsidRPr="007E1018">
        <w:rPr>
          <w:rStyle w:val="StyleUnderline"/>
          <w:highlight w:val="green"/>
        </w:rPr>
        <w:t>apply</w:t>
      </w:r>
      <w:r w:rsidRPr="007E1018">
        <w:rPr>
          <w:sz w:val="16"/>
          <w:highlight w:val="green"/>
        </w:rPr>
        <w:t xml:space="preserve"> </w:t>
      </w:r>
      <w:r w:rsidRPr="00FB5463">
        <w:rPr>
          <w:sz w:val="16"/>
        </w:rPr>
        <w:t xml:space="preserve">the </w:t>
      </w:r>
      <w:r w:rsidRPr="007E1018">
        <w:rPr>
          <w:rStyle w:val="StyleUnderline"/>
          <w:highlight w:val="green"/>
        </w:rPr>
        <w:t>same logic to</w:t>
      </w:r>
      <w:r w:rsidRPr="007E1018">
        <w:rPr>
          <w:sz w:val="16"/>
          <w:highlight w:val="green"/>
        </w:rPr>
        <w:t xml:space="preserve"> </w:t>
      </w:r>
      <w:r w:rsidRPr="00FB5463">
        <w:rPr>
          <w:sz w:val="16"/>
        </w:rPr>
        <w:t xml:space="preserve">the </w:t>
      </w:r>
      <w:r w:rsidRPr="007E1018">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39"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7E1018">
        <w:rPr>
          <w:rStyle w:val="StyleUnderline"/>
          <w:highlight w:val="green"/>
        </w:rPr>
        <w:t>context</w:t>
      </w:r>
      <w:r w:rsidRPr="007E1018">
        <w:rPr>
          <w:sz w:val="16"/>
          <w:highlight w:val="green"/>
        </w:rPr>
        <w:t xml:space="preserve"> </w:t>
      </w:r>
      <w:r w:rsidRPr="007E1018">
        <w:rPr>
          <w:rStyle w:val="StyleUnderline"/>
          <w:highlight w:val="green"/>
        </w:rPr>
        <w:t>of</w:t>
      </w:r>
      <w:r w:rsidRPr="007E1018">
        <w:rPr>
          <w:sz w:val="16"/>
          <w:highlight w:val="green"/>
        </w:rPr>
        <w:t xml:space="preserve"> </w:t>
      </w:r>
      <w:r w:rsidRPr="007E1018">
        <w:rPr>
          <w:rStyle w:val="StyleUnderline"/>
          <w:highlight w:val="green"/>
        </w:rPr>
        <w:t>climate change</w:t>
      </w:r>
      <w:r w:rsidRPr="00FB5463">
        <w:rPr>
          <w:sz w:val="16"/>
        </w:rPr>
        <w:t xml:space="preserve">, the idea would be that </w:t>
      </w:r>
      <w:r w:rsidRPr="007E1018">
        <w:rPr>
          <w:rStyle w:val="StyleUnderline"/>
          <w:highlight w:val="green"/>
        </w:rPr>
        <w:t>companies</w:t>
      </w:r>
      <w:r w:rsidRPr="007E1018">
        <w:rPr>
          <w:sz w:val="16"/>
          <w:highlight w:val="green"/>
        </w:rPr>
        <w:t xml:space="preserve"> </w:t>
      </w:r>
      <w:r w:rsidRPr="00483C44">
        <w:rPr>
          <w:rStyle w:val="StyleUnderline"/>
        </w:rPr>
        <w:t xml:space="preserve">who </w:t>
      </w:r>
      <w:r w:rsidRPr="007E1018">
        <w:rPr>
          <w:rStyle w:val="StyleUnderline"/>
          <w:highlight w:val="green"/>
        </w:rPr>
        <w:t>develop</w:t>
      </w:r>
      <w:r w:rsidRPr="007E1018">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7E1018">
        <w:rPr>
          <w:rStyle w:val="StyleUnderline"/>
          <w:highlight w:val="green"/>
        </w:rPr>
        <w:t>technologies</w:t>
      </w:r>
      <w:r w:rsidRPr="00483C44">
        <w:rPr>
          <w:rStyle w:val="StyleUnderline"/>
        </w:rPr>
        <w:t xml:space="preserve"> and sustainable biomass</w:t>
      </w:r>
      <w:r w:rsidRPr="00601C82">
        <w:rPr>
          <w:b/>
          <w:bCs/>
          <w:sz w:val="16"/>
        </w:rPr>
        <w:t xml:space="preserve">, </w:t>
      </w:r>
      <w:r w:rsidRPr="007E1018">
        <w:rPr>
          <w:rStyle w:val="StyleUnderline"/>
          <w:highlight w:val="green"/>
        </w:rPr>
        <w:t xml:space="preserve">reducing </w:t>
      </w:r>
      <w:r w:rsidRPr="00483C44">
        <w:rPr>
          <w:rStyle w:val="StyleUnderline"/>
        </w:rPr>
        <w:t xml:space="preserve">greenhouse </w:t>
      </w:r>
      <w:r w:rsidRPr="007E1018">
        <w:rPr>
          <w:rStyle w:val="StyleUnderline"/>
          <w:highlight w:val="green"/>
        </w:rPr>
        <w:lastRenderedPageBreak/>
        <w:t>gases</w:t>
      </w:r>
      <w:r w:rsidRPr="007E1018">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7E1018">
        <w:rPr>
          <w:rStyle w:val="StyleUnderline"/>
          <w:highlight w:val="green"/>
        </w:rPr>
        <w:t>capturing</w:t>
      </w:r>
      <w:r w:rsidRPr="007E1018">
        <w:rPr>
          <w:sz w:val="16"/>
          <w:highlight w:val="green"/>
        </w:rPr>
        <w:t xml:space="preserve"> </w:t>
      </w:r>
      <w:r w:rsidRPr="00FB5463">
        <w:rPr>
          <w:sz w:val="16"/>
        </w:rPr>
        <w:t xml:space="preserve">and sequestering </w:t>
      </w:r>
      <w:r w:rsidRPr="007E1018">
        <w:rPr>
          <w:rStyle w:val="StyleUnderline"/>
          <w:highlight w:val="green"/>
        </w:rPr>
        <w:t>carbon</w:t>
      </w:r>
      <w:r w:rsidRPr="007E1018">
        <w:rPr>
          <w:sz w:val="16"/>
          <w:highlight w:val="green"/>
        </w:rPr>
        <w:t xml:space="preserve"> </w:t>
      </w:r>
      <w:r w:rsidRPr="00FB5463">
        <w:rPr>
          <w:sz w:val="16"/>
        </w:rPr>
        <w:t xml:space="preserve">in soil and products, and more, </w:t>
      </w:r>
      <w:r w:rsidRPr="00483C44">
        <w:rPr>
          <w:rStyle w:val="StyleUnderline"/>
        </w:rPr>
        <w:t xml:space="preserve">would be </w:t>
      </w:r>
      <w:r w:rsidRPr="007E1018">
        <w:rPr>
          <w:rStyle w:val="StyleUnderline"/>
          <w:highlight w:val="green"/>
        </w:rPr>
        <w:t xml:space="preserve">required to turn over </w:t>
      </w:r>
      <w:r w:rsidRPr="00483C44">
        <w:rPr>
          <w:rStyle w:val="StyleUnderline"/>
        </w:rPr>
        <w:t xml:space="preserve">their </w:t>
      </w:r>
      <w:r w:rsidRPr="007E1018">
        <w:rPr>
          <w:rStyle w:val="StyleUnderline"/>
          <w:highlight w:val="green"/>
        </w:rPr>
        <w:t>proprietary</w:t>
      </w:r>
      <w:r w:rsidRPr="007E1018">
        <w:rPr>
          <w:b/>
          <w:bCs/>
          <w:sz w:val="16"/>
          <w:highlight w:val="green"/>
        </w:rPr>
        <w:t xml:space="preserve"> </w:t>
      </w:r>
      <w:r w:rsidRPr="007E1018">
        <w:rPr>
          <w:rStyle w:val="StyleUnderline"/>
          <w:highlight w:val="green"/>
        </w:rPr>
        <w:t>know-how</w:t>
      </w:r>
      <w:r w:rsidRPr="007E1018">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7E1018">
        <w:rPr>
          <w:rStyle w:val="StyleUnderline"/>
          <w:highlight w:val="green"/>
        </w:rPr>
        <w:t>suggestion alone</w:t>
      </w:r>
      <w:r w:rsidRPr="00483C44">
        <w:rPr>
          <w:rStyle w:val="StyleUnderline"/>
        </w:rPr>
        <w:t xml:space="preserve"> could be </w:t>
      </w:r>
      <w:r w:rsidRPr="007E1018">
        <w:rPr>
          <w:rStyle w:val="StyleUnderline"/>
          <w:highlight w:val="green"/>
        </w:rPr>
        <w:t>devastating</w:t>
      </w:r>
      <w:r w:rsidRPr="00483C44">
        <w:rPr>
          <w:rStyle w:val="StyleUnderline"/>
        </w:rPr>
        <w:t xml:space="preserve"> to voluntary international</w:t>
      </w:r>
      <w:r w:rsidRPr="00483C44">
        <w:rPr>
          <w:b/>
          <w:bCs/>
          <w:sz w:val="16"/>
        </w:rPr>
        <w:t xml:space="preserve"> </w:t>
      </w:r>
      <w:r w:rsidRPr="007E1018">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40"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7E1018">
        <w:rPr>
          <w:rStyle w:val="StyleUnderline"/>
          <w:highlight w:val="green"/>
        </w:rPr>
        <w:t>investors</w:t>
      </w:r>
      <w:r w:rsidRPr="00483C44">
        <w:rPr>
          <w:rStyle w:val="StyleUnderline"/>
        </w:rPr>
        <w:t xml:space="preserve"> </w:t>
      </w:r>
      <w:r w:rsidRPr="007E1018">
        <w:rPr>
          <w:rStyle w:val="StyleUnderline"/>
          <w:highlight w:val="green"/>
        </w:rPr>
        <w:t>cannot be confident</w:t>
      </w:r>
      <w:r w:rsidRPr="00483C44">
        <w:rPr>
          <w:rStyle w:val="StyleUnderline"/>
        </w:rPr>
        <w:t xml:space="preserve"> that </w:t>
      </w:r>
      <w:r w:rsidRPr="007E1018">
        <w:rPr>
          <w:rStyle w:val="StyleUnderline"/>
          <w:highlight w:val="green"/>
        </w:rPr>
        <w:t>IP</w:t>
      </w:r>
      <w:r w:rsidRPr="00483C44">
        <w:rPr>
          <w:rStyle w:val="StyleUnderline"/>
        </w:rPr>
        <w:t xml:space="preserve"> will be </w:t>
      </w:r>
      <w:r w:rsidRPr="007E1018">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7E1018">
        <w:rPr>
          <w:rStyle w:val="StyleUnderline"/>
          <w:highlight w:val="green"/>
        </w:rPr>
        <w:t>unlikely they will</w:t>
      </w:r>
      <w:r w:rsidRPr="00483C44">
        <w:rPr>
          <w:sz w:val="16"/>
        </w:rPr>
        <w:t xml:space="preserve"> continue to </w:t>
      </w:r>
      <w:r w:rsidRPr="007E1018">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0865AC06" w14:textId="77777777" w:rsidR="00FC43CF" w:rsidRPr="00132EB0" w:rsidRDefault="00FC43CF" w:rsidP="00FC43CF">
      <w:pPr>
        <w:pStyle w:val="Heading4"/>
        <w:rPr>
          <w:rFonts w:cs="Calibri"/>
          <w:iCs/>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3F8518F4" w14:textId="77777777" w:rsidR="00FC43CF" w:rsidRPr="00132EB0" w:rsidRDefault="00FC43CF" w:rsidP="00FC43CF">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41" w:history="1">
        <w:r w:rsidRPr="00132EB0">
          <w:rPr>
            <w:color w:val="000000" w:themeColor="text1"/>
          </w:rPr>
          <w:t>https://www.livescience.com/65633-climate-change-dooms-humans-by-2050.html</w:t>
        </w:r>
      </w:hyperlink>
      <w:r w:rsidRPr="00132EB0">
        <w:rPr>
          <w:color w:val="000000" w:themeColor="text1"/>
        </w:rPr>
        <w:t>] Justin</w:t>
      </w:r>
    </w:p>
    <w:p w14:paraId="701B1A03" w14:textId="77777777" w:rsidR="00FC43CF" w:rsidRPr="00132EB0" w:rsidRDefault="00FC43CF" w:rsidP="00FC43CF">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42"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47F6D849">
        <w:rPr>
          <w:color w:val="000000" w:themeColor="text1"/>
          <w:sz w:val="16"/>
          <w:szCs w:val="16"/>
        </w:rPr>
        <w:t>actually look</w:t>
      </w:r>
      <w:proofErr w:type="gramEnd"/>
      <w:r w:rsidRPr="47F6D849">
        <w:rPr>
          <w:color w:val="000000" w:themeColor="text1"/>
          <w:sz w:val="16"/>
          <w:szCs w:val="16"/>
        </w:rPr>
        <w:t xml:space="preserve">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43"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w:t>
      </w:r>
      <w:r w:rsidRPr="008B1B8C">
        <w:rPr>
          <w:color w:val="000000" w:themeColor="text1"/>
          <w:u w:val="single"/>
        </w:rPr>
        <w:t>of ever-hotter, ever-deadlier</w:t>
      </w:r>
      <w:r w:rsidRPr="008B1B8C">
        <w:rPr>
          <w:color w:val="000000" w:themeColor="text1"/>
        </w:rPr>
        <w:t xml:space="preserve"> </w:t>
      </w:r>
      <w:r w:rsidRPr="008B1B8C">
        <w:rPr>
          <w:color w:val="000000" w:themeColor="text1"/>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44"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w:t>
      </w:r>
      <w:r w:rsidRPr="008B1B8C">
        <w:rPr>
          <w:color w:val="000000" w:themeColor="text1"/>
          <w:sz w:val="16"/>
          <w:szCs w:val="16"/>
        </w:rPr>
        <w:t xml:space="preserve">, </w:t>
      </w:r>
      <w:r w:rsidRPr="008B1B8C">
        <w:rPr>
          <w:color w:val="000000" w:themeColor="text1"/>
          <w:u w:val="single"/>
        </w:rPr>
        <w:t xml:space="preserve">destroying the region's </w:t>
      </w:r>
      <w:proofErr w:type="gramStart"/>
      <w:r w:rsidRPr="008B1B8C">
        <w:rPr>
          <w:color w:val="000000" w:themeColor="text1"/>
          <w:u w:val="single"/>
        </w:rPr>
        <w:t>agriculture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45"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1DDB0535" w14:textId="77777777" w:rsidR="00FC43CF" w:rsidRPr="00FC43CF" w:rsidRDefault="00FC43CF" w:rsidP="00FC43CF"/>
    <w:p w14:paraId="285EAAF0" w14:textId="639976B8" w:rsidR="00FC43CF" w:rsidRDefault="00FC43CF" w:rsidP="00FC43CF">
      <w:pPr>
        <w:pStyle w:val="Heading2"/>
      </w:pPr>
      <w:r>
        <w:lastRenderedPageBreak/>
        <w:t>3</w:t>
      </w:r>
    </w:p>
    <w:p w14:paraId="21AA1F9B" w14:textId="49FD6FBF" w:rsidR="00FC43CF" w:rsidRPr="00725693" w:rsidRDefault="00FC43CF" w:rsidP="00FC43CF">
      <w:pPr>
        <w:pStyle w:val="Heading4"/>
        <w:rPr>
          <w:bCs w:val="0"/>
        </w:rPr>
      </w:pPr>
      <w:r>
        <w:t xml:space="preserve">CP </w:t>
      </w: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w:t>
      </w:r>
      <w:r w:rsidRPr="00F91E15">
        <w:t xml:space="preserve">to reduce intellectual property protections </w:t>
      </w:r>
      <w:r w:rsidR="00F91E15" w:rsidRPr="00F91E15">
        <w:t>for COVID-19 medicines</w:t>
      </w:r>
      <w:r w:rsidR="00F91E15" w:rsidRPr="00F91E15">
        <w:t>.</w:t>
      </w:r>
    </w:p>
    <w:p w14:paraId="168B3B21" w14:textId="1A4EFC0B" w:rsidR="00FC43CF" w:rsidRPr="00123940" w:rsidRDefault="00F91E15" w:rsidP="00F91E15">
      <w:pPr>
        <w:pStyle w:val="Heading4"/>
      </w:pPr>
      <w:r>
        <w:t>It’s condo</w:t>
      </w:r>
    </w:p>
    <w:p w14:paraId="76680ED7" w14:textId="77777777" w:rsidR="00FC43CF" w:rsidRPr="00725693" w:rsidRDefault="00FC43CF" w:rsidP="00FC43CF">
      <w:pPr>
        <w:pStyle w:val="Heading4"/>
        <w:rPr>
          <w:bCs w:val="0"/>
        </w:rPr>
      </w:pPr>
      <w:r>
        <w:t xml:space="preserve">They have the jurisdiction to rule over intellectual property and </w:t>
      </w:r>
      <w:r w:rsidRPr="009A5E26">
        <w:rPr>
          <w:u w:val="single"/>
        </w:rPr>
        <w:t>secure science diplomacy</w:t>
      </w:r>
      <w:r>
        <w:rPr>
          <w:u w:val="single"/>
        </w:rPr>
        <w:t>.</w:t>
      </w:r>
    </w:p>
    <w:p w14:paraId="110E549B" w14:textId="77777777" w:rsidR="00FC43CF" w:rsidRDefault="00FC43CF" w:rsidP="00FC43CF">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46" w:history="1">
        <w:r>
          <w:rPr>
            <w:rStyle w:val="Hyperlink"/>
          </w:rPr>
          <w:t>https://americandiplomacy.web.unc.edu/2018/09/leveraging-diplomacy-for-managing-scientific-challenges-an-opportunity-to-navigate-the-future-of-science/</w:t>
        </w:r>
      </w:hyperlink>
      <w:r>
        <w:t>] Justin</w:t>
      </w:r>
    </w:p>
    <w:p w14:paraId="6DD07395" w14:textId="77777777" w:rsidR="00FC43CF" w:rsidRDefault="00FC43CF" w:rsidP="00FC43CF">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70EEFA96" w14:textId="77777777" w:rsidR="00FC43CF" w:rsidRDefault="00FC43CF" w:rsidP="00FC43CF">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1B103638" w14:textId="77777777" w:rsidR="00FC43CF" w:rsidRDefault="00FC43CF" w:rsidP="00FC43CF">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w:t>
      </w:r>
      <w:r w:rsidRPr="00725693">
        <w:rPr>
          <w:u w:val="single"/>
        </w:rPr>
        <w:lastRenderedPageBreak/>
        <w:t xml:space="preserve">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57FCC135" w14:textId="77777777" w:rsidR="00FC43CF" w:rsidRDefault="00FC43CF" w:rsidP="00FC43CF">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168CF74E" w14:textId="77777777" w:rsidR="00FC43CF" w:rsidRDefault="00FC43CF" w:rsidP="00FC43CF">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8F83823" w14:textId="77777777" w:rsidR="00FC43CF" w:rsidRDefault="00FC43CF" w:rsidP="00FC43CF">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58E7786" w14:textId="77777777" w:rsidR="00FC43CF" w:rsidRDefault="00FC43CF" w:rsidP="00FC43CF">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58C1D3A" w14:textId="77777777" w:rsidR="00FC43CF" w:rsidRDefault="00FC43CF" w:rsidP="00FC43CF">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w:t>
      </w:r>
      <w:r>
        <w:rPr>
          <w:sz w:val="16"/>
        </w:rPr>
        <w:lastRenderedPageBreak/>
        <w:t xml:space="preserve">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4B4A3A33" w14:textId="77777777" w:rsidR="00FC43CF" w:rsidRDefault="00FC43CF" w:rsidP="00FC43CF">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9A7813A" w14:textId="77777777" w:rsidR="00FC43CF" w:rsidRPr="009A5E26" w:rsidRDefault="00FC43CF" w:rsidP="00FC43CF">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A1591F2" w14:textId="77777777" w:rsidR="00FC43CF" w:rsidRPr="00123940" w:rsidRDefault="00FC43CF" w:rsidP="00FC43CF">
      <w:pPr>
        <w:rPr>
          <w:sz w:val="16"/>
        </w:rPr>
      </w:pPr>
    </w:p>
    <w:p w14:paraId="188CBEC4" w14:textId="59F58D49" w:rsidR="00FC43CF" w:rsidRDefault="00FC43CF" w:rsidP="00FC43CF">
      <w:pPr>
        <w:pStyle w:val="Heading4"/>
      </w:pPr>
      <w:r>
        <w:t xml:space="preserve">Enforcement through scientists is </w:t>
      </w:r>
      <w:r w:rsidRPr="00123940">
        <w:rPr>
          <w:u w:val="single"/>
        </w:rPr>
        <w:t>effective</w:t>
      </w:r>
      <w:r>
        <w:t xml:space="preserve"> </w:t>
      </w:r>
    </w:p>
    <w:p w14:paraId="6A7F347A" w14:textId="77777777" w:rsidR="00FC43CF" w:rsidRPr="00123940" w:rsidRDefault="00FC43CF" w:rsidP="00FC43CF">
      <w:proofErr w:type="spellStart"/>
      <w:r w:rsidRPr="00123940">
        <w:rPr>
          <w:rStyle w:val="Style13ptBold"/>
        </w:rPr>
        <w:t>Turekian</w:t>
      </w:r>
      <w:proofErr w:type="spellEnd"/>
      <w:r w:rsidRPr="00123940">
        <w:rPr>
          <w:rStyle w:val="Style13ptBold"/>
        </w:rPr>
        <w:t xml:space="preserve"> et al 18</w:t>
      </w:r>
      <w:r>
        <w:t xml:space="preserve"> [Vaughan, Peter, </w:t>
      </w:r>
      <w:proofErr w:type="spellStart"/>
      <w:r>
        <w:t>Teruo</w:t>
      </w:r>
      <w:proofErr w:type="spellEnd"/>
      <w:r>
        <w:t>, Robert; 1/16/18; “</w:t>
      </w:r>
      <w:r w:rsidRPr="00F81B72">
        <w:rPr>
          <w:i/>
          <w:iCs/>
        </w:rPr>
        <w:t>Science Diplomacy: A Pragmatic Perspective from the Inside</w:t>
      </w:r>
      <w:r>
        <w:t xml:space="preserve">,” Science &amp; Diplomacy, </w:t>
      </w:r>
      <w:hyperlink r:id="rId47" w:history="1">
        <w:r w:rsidRPr="00F616BA">
          <w:rPr>
            <w:rStyle w:val="Hyperlink"/>
          </w:rPr>
          <w:t>https://www.sciencediplomacy.org/article/2018/pragmatic-perspective</w:t>
        </w:r>
      </w:hyperlink>
      <w:r>
        <w:t>] Justin</w:t>
      </w:r>
    </w:p>
    <w:p w14:paraId="2D0D0CE8" w14:textId="77777777" w:rsidR="00FC43CF" w:rsidRPr="00123940" w:rsidRDefault="00FC43CF" w:rsidP="00FC43CF">
      <w:pPr>
        <w:rPr>
          <w:sz w:val="16"/>
        </w:rPr>
      </w:pPr>
      <w:r w:rsidRPr="00123940">
        <w:rPr>
          <w:sz w:val="16"/>
        </w:rPr>
        <w:t>Economic Dimensions</w:t>
      </w:r>
    </w:p>
    <w:p w14:paraId="68B4D8ED" w14:textId="77777777" w:rsidR="00FC43CF" w:rsidRPr="00123940" w:rsidRDefault="00FC43CF" w:rsidP="00FC43CF">
      <w:pPr>
        <w:rPr>
          <w:rStyle w:val="Emphasis"/>
        </w:rPr>
      </w:pPr>
      <w:r w:rsidRPr="00123940">
        <w:rPr>
          <w:sz w:val="16"/>
        </w:rPr>
        <w:t xml:space="preserve">In the twenty-first century, </w:t>
      </w:r>
      <w:r w:rsidRPr="00123940">
        <w:rPr>
          <w:highlight w:val="green"/>
          <w:u w:val="single"/>
        </w:rPr>
        <w:t>trade and diplomacy are</w:t>
      </w:r>
      <w:r w:rsidRPr="00123940">
        <w:rPr>
          <w:u w:val="single"/>
        </w:rPr>
        <w:t xml:space="preserve"> </w:t>
      </w:r>
      <w:r w:rsidRPr="00123940">
        <w:rPr>
          <w:rStyle w:val="Emphasis"/>
        </w:rPr>
        <w:t>intimately linked and</w:t>
      </w:r>
      <w:r w:rsidRPr="00123940">
        <w:rPr>
          <w:u w:val="single"/>
        </w:rPr>
        <w:t xml:space="preserve">, in many countries, </w:t>
      </w:r>
      <w:r w:rsidRPr="00123940">
        <w:rPr>
          <w:rStyle w:val="Emphasis"/>
          <w:highlight w:val="green"/>
        </w:rPr>
        <w:t>organizationally linked</w:t>
      </w:r>
      <w:r w:rsidRPr="00123940">
        <w:rPr>
          <w:rStyle w:val="Emphasis"/>
        </w:rPr>
        <w:t xml:space="preserve"> within the same ministries</w:t>
      </w:r>
      <w:r w:rsidRPr="00123940">
        <w:rPr>
          <w:u w:val="single"/>
        </w:rPr>
        <w:t xml:space="preserve">. </w:t>
      </w:r>
      <w:r w:rsidRPr="00123940">
        <w:rPr>
          <w:highlight w:val="green"/>
          <w:u w:val="single"/>
        </w:rPr>
        <w:t>The</w:t>
      </w:r>
      <w:r w:rsidRPr="00123940">
        <w:rPr>
          <w:u w:val="single"/>
        </w:rPr>
        <w:t xml:space="preserve"> </w:t>
      </w:r>
      <w:r w:rsidRPr="00123940">
        <w:rPr>
          <w:rStyle w:val="Emphasis"/>
        </w:rPr>
        <w:t>World Trade Organization (</w:t>
      </w:r>
      <w:r w:rsidRPr="00123940">
        <w:rPr>
          <w:rStyle w:val="Emphasis"/>
          <w:highlight w:val="green"/>
        </w:rPr>
        <w:t>WTO</w:t>
      </w:r>
      <w:r w:rsidRPr="00123940">
        <w:rPr>
          <w:rStyle w:val="Emphasis"/>
        </w:rPr>
        <w:t>) system</w:t>
      </w:r>
      <w:r w:rsidRPr="00123940">
        <w:rPr>
          <w:sz w:val="16"/>
        </w:rPr>
        <w:t>—particularly in areas related to food and agriculture—</w:t>
      </w:r>
      <w:r w:rsidRPr="00123940">
        <w:rPr>
          <w:highlight w:val="green"/>
          <w:u w:val="single"/>
        </w:rPr>
        <w:t>is</w:t>
      </w:r>
      <w:r w:rsidRPr="00123940">
        <w:rPr>
          <w:u w:val="single"/>
        </w:rPr>
        <w:t xml:space="preserve"> </w:t>
      </w:r>
      <w:r w:rsidRPr="00123940">
        <w:rPr>
          <w:rStyle w:val="Emphasis"/>
        </w:rPr>
        <w:t xml:space="preserve">heavily </w:t>
      </w:r>
      <w:r w:rsidRPr="00123940">
        <w:rPr>
          <w:rStyle w:val="Emphasis"/>
          <w:highlight w:val="green"/>
        </w:rPr>
        <w:t>dependent on science</w:t>
      </w:r>
      <w:r w:rsidRPr="00123940">
        <w:rPr>
          <w:u w:val="single"/>
        </w:rPr>
        <w:t xml:space="preserve">. Further, </w:t>
      </w:r>
      <w:r w:rsidRPr="00123940">
        <w:rPr>
          <w:rStyle w:val="Emphasis"/>
          <w:highlight w:val="green"/>
        </w:rPr>
        <w:t>the</w:t>
      </w:r>
      <w:r w:rsidRPr="00123940">
        <w:rPr>
          <w:rStyle w:val="Emphasis"/>
        </w:rPr>
        <w:t xml:space="preserve"> </w:t>
      </w:r>
      <w:r w:rsidRPr="00123940">
        <w:rPr>
          <w:rStyle w:val="Emphasis"/>
        </w:rPr>
        <w:lastRenderedPageBreak/>
        <w:t xml:space="preserve">international </w:t>
      </w:r>
      <w:r w:rsidRPr="00123940">
        <w:rPr>
          <w:rStyle w:val="Emphasis"/>
          <w:highlight w:val="green"/>
        </w:rPr>
        <w:t xml:space="preserve">trade system is underpinned by </w:t>
      </w:r>
      <w:r w:rsidRPr="00123940">
        <w:rPr>
          <w:rStyle w:val="Emphasis"/>
        </w:rPr>
        <w:t xml:space="preserve">an array of </w:t>
      </w:r>
      <w:r w:rsidRPr="00123940">
        <w:rPr>
          <w:rStyle w:val="Emphasis"/>
          <w:highlight w:val="green"/>
        </w:rPr>
        <w:t>agreements</w:t>
      </w:r>
      <w:r w:rsidRPr="00123940">
        <w:rPr>
          <w:sz w:val="16"/>
        </w:rPr>
        <w:t xml:space="preserve"> on phytosanitary13 and other such issues. </w:t>
      </w:r>
      <w:r w:rsidRPr="00123940">
        <w:rPr>
          <w:u w:val="single"/>
        </w:rPr>
        <w:t xml:space="preserve">Many </w:t>
      </w:r>
      <w:r w:rsidRPr="00123940">
        <w:rPr>
          <w:rStyle w:val="Emphasis"/>
          <w:highlight w:val="green"/>
        </w:rPr>
        <w:t>disputes handled through the WTO</w:t>
      </w:r>
      <w:r w:rsidRPr="00123940">
        <w:rPr>
          <w:rStyle w:val="Emphasis"/>
        </w:rPr>
        <w:t xml:space="preserve"> system have been </w:t>
      </w:r>
      <w:r w:rsidRPr="00123940">
        <w:rPr>
          <w:rStyle w:val="Emphasis"/>
          <w:highlight w:val="green"/>
        </w:rPr>
        <w:t>based on scientific argument</w:t>
      </w:r>
      <w:r w:rsidRPr="00123940">
        <w:rPr>
          <w:sz w:val="16"/>
        </w:rPr>
        <w:t xml:space="preserve">, frequently </w:t>
      </w:r>
      <w:r w:rsidRPr="00123940">
        <w:rPr>
          <w:highlight w:val="green"/>
          <w:u w:val="single"/>
        </w:rPr>
        <w:t>centering on</w:t>
      </w:r>
      <w:r w:rsidRPr="00123940">
        <w:rPr>
          <w:u w:val="single"/>
        </w:rPr>
        <w:t xml:space="preserve"> whether the </w:t>
      </w:r>
      <w:r w:rsidRPr="00123940">
        <w:rPr>
          <w:rStyle w:val="Emphasis"/>
          <w:highlight w:val="green"/>
        </w:rPr>
        <w:t>science</w:t>
      </w:r>
      <w:r w:rsidRPr="00123940">
        <w:rPr>
          <w:rStyle w:val="Emphasis"/>
        </w:rPr>
        <w:t xml:space="preserve"> is being applied properly or else being misused to create a non-tariff barrier.</w:t>
      </w:r>
    </w:p>
    <w:p w14:paraId="7CF2E239" w14:textId="77777777" w:rsidR="00FC43CF" w:rsidRDefault="00FC43CF" w:rsidP="00FC43CF">
      <w:pPr>
        <w:rPr>
          <w:u w:val="single"/>
        </w:rPr>
      </w:pPr>
      <w:r w:rsidRPr="00123940">
        <w:rPr>
          <w:sz w:val="16"/>
        </w:rPr>
        <w:t xml:space="preserve">Correspondingly, </w:t>
      </w:r>
      <w:r w:rsidRPr="00123940">
        <w:rPr>
          <w:highlight w:val="green"/>
          <w:u w:val="single"/>
        </w:rPr>
        <w:t>trade</w:t>
      </w:r>
      <w:r w:rsidRPr="00123940">
        <w:rPr>
          <w:u w:val="single"/>
        </w:rPr>
        <w:t xml:space="preserve"> in </w:t>
      </w:r>
      <w:r w:rsidRPr="00123940">
        <w:rPr>
          <w:rStyle w:val="Emphasis"/>
        </w:rPr>
        <w:t>advanced technologies and technology-based services is on the rise</w:t>
      </w:r>
      <w:r w:rsidRPr="00123940">
        <w:rPr>
          <w:u w:val="single"/>
        </w:rPr>
        <w:t xml:space="preserve">. Given the </w:t>
      </w:r>
      <w:r w:rsidRPr="00123940">
        <w:rPr>
          <w:rStyle w:val="Emphasis"/>
        </w:rPr>
        <w:t xml:space="preserve">global value chain </w:t>
      </w:r>
      <w:r w:rsidRPr="00123940">
        <w:rPr>
          <w:rStyle w:val="Emphasis"/>
          <w:highlight w:val="green"/>
        </w:rPr>
        <w:t>encompassing intellectual property</w:t>
      </w:r>
      <w:r w:rsidRPr="00123940">
        <w:rPr>
          <w:rStyle w:val="Emphasis"/>
        </w:rPr>
        <w:t>, data, and manufacturing, multiple countries are often involved in developing a single product</w:t>
      </w:r>
      <w:r w:rsidRPr="00123940">
        <w:rPr>
          <w:u w:val="single"/>
        </w:rPr>
        <w:t>.</w:t>
      </w:r>
      <w:r w:rsidRPr="00123940">
        <w:rPr>
          <w:sz w:val="16"/>
        </w:rPr>
        <w:t xml:space="preserve"> In turn, </w:t>
      </w:r>
      <w:r w:rsidRPr="00123940">
        <w:rPr>
          <w:u w:val="single"/>
        </w:rPr>
        <w:t xml:space="preserve">innovative countries </w:t>
      </w:r>
      <w:r w:rsidRPr="00123940">
        <w:rPr>
          <w:rStyle w:val="Emphasis"/>
        </w:rPr>
        <w:t>seek out one another to achieve synergy</w:t>
      </w:r>
      <w:r w:rsidRPr="00123940">
        <w:rPr>
          <w:u w:val="single"/>
        </w:rPr>
        <w:t xml:space="preserve"> toward optimizing such products</w:t>
      </w:r>
      <w:r w:rsidRPr="00123940">
        <w:rPr>
          <w:sz w:val="16"/>
        </w:rPr>
        <w:t xml:space="preserve">. At the same time, </w:t>
      </w:r>
      <w:r w:rsidRPr="00123940">
        <w:rPr>
          <w:u w:val="single"/>
        </w:rPr>
        <w:t xml:space="preserve">countries look for </w:t>
      </w:r>
      <w:r w:rsidRPr="00123940">
        <w:rPr>
          <w:rStyle w:val="Emphasis"/>
        </w:rPr>
        <w:t>advantages</w:t>
      </w:r>
      <w:r w:rsidRPr="00123940">
        <w:rPr>
          <w:u w:val="single"/>
        </w:rPr>
        <w:t xml:space="preserve"> regarding the sale and protection of products with a </w:t>
      </w:r>
      <w:r w:rsidRPr="00123940">
        <w:rPr>
          <w:rStyle w:val="Emphasis"/>
        </w:rPr>
        <w:t>high intellectual component</w:t>
      </w:r>
      <w:r w:rsidRPr="00123940">
        <w:rPr>
          <w:sz w:val="16"/>
        </w:rPr>
        <w:t xml:space="preserve">. Thus, </w:t>
      </w:r>
      <w:r w:rsidRPr="00123940">
        <w:rPr>
          <w:rStyle w:val="Emphasis"/>
          <w:highlight w:val="green"/>
        </w:rPr>
        <w:t>recent</w:t>
      </w:r>
      <w:r w:rsidRPr="00123940">
        <w:rPr>
          <w:rStyle w:val="Emphasis"/>
        </w:rPr>
        <w:t xml:space="preserve"> trade </w:t>
      </w:r>
      <w:r w:rsidRPr="00123940">
        <w:rPr>
          <w:rStyle w:val="Emphasis"/>
          <w:highlight w:val="green"/>
        </w:rPr>
        <w:t>negotiations</w:t>
      </w:r>
      <w:r w:rsidRPr="00123940">
        <w:rPr>
          <w:highlight w:val="green"/>
          <w:u w:val="single"/>
        </w:rPr>
        <w:t xml:space="preserve"> have been</w:t>
      </w:r>
      <w:r w:rsidRPr="00123940">
        <w:rPr>
          <w:u w:val="single"/>
        </w:rPr>
        <w:t xml:space="preserve"> </w:t>
      </w:r>
      <w:r w:rsidRPr="00123940">
        <w:rPr>
          <w:rStyle w:val="Emphasis"/>
        </w:rPr>
        <w:t xml:space="preserve">heavily </w:t>
      </w:r>
      <w:r w:rsidRPr="00123940">
        <w:rPr>
          <w:rStyle w:val="Emphasis"/>
          <w:highlight w:val="green"/>
        </w:rPr>
        <w:t>invested in</w:t>
      </w:r>
      <w:r w:rsidRPr="00123940">
        <w:rPr>
          <w:rStyle w:val="Emphasis"/>
        </w:rPr>
        <w:t xml:space="preserve"> debate and negotiation about </w:t>
      </w:r>
      <w:r w:rsidRPr="00123940">
        <w:rPr>
          <w:rStyle w:val="Emphasis"/>
          <w:highlight w:val="green"/>
        </w:rPr>
        <w:t>intellectual property</w:t>
      </w:r>
      <w:r w:rsidRPr="00123940">
        <w:rPr>
          <w:u w:val="single"/>
        </w:rPr>
        <w:t xml:space="preserve">, </w:t>
      </w:r>
      <w:r w:rsidRPr="00123940">
        <w:rPr>
          <w:rStyle w:val="Emphasis"/>
          <w:highlight w:val="green"/>
        </w:rPr>
        <w:t>copyright</w:t>
      </w:r>
      <w:r w:rsidRPr="00123940">
        <w:rPr>
          <w:u w:val="single"/>
        </w:rPr>
        <w:t xml:space="preserve">, </w:t>
      </w:r>
      <w:r w:rsidRPr="00123940">
        <w:rPr>
          <w:rStyle w:val="Emphasis"/>
        </w:rPr>
        <w:t>software</w:t>
      </w:r>
      <w:r w:rsidRPr="00123940">
        <w:rPr>
          <w:u w:val="single"/>
        </w:rPr>
        <w:t xml:space="preserve">, and </w:t>
      </w:r>
      <w:r w:rsidRPr="00123940">
        <w:rPr>
          <w:rStyle w:val="Emphasis"/>
        </w:rPr>
        <w:t>advanced biologics</w:t>
      </w:r>
      <w:r w:rsidRPr="00123940">
        <w:rPr>
          <w:u w:val="single"/>
        </w:rPr>
        <w:t xml:space="preserve">. </w:t>
      </w:r>
      <w:r w:rsidRPr="00123940">
        <w:rPr>
          <w:highlight w:val="green"/>
          <w:u w:val="single"/>
        </w:rPr>
        <w:t>Scientific input into</w:t>
      </w:r>
      <w:r w:rsidRPr="00123940">
        <w:rPr>
          <w:u w:val="single"/>
        </w:rPr>
        <w:t xml:space="preserve"> such </w:t>
      </w:r>
      <w:r w:rsidRPr="00123940">
        <w:rPr>
          <w:highlight w:val="green"/>
          <w:u w:val="single"/>
        </w:rPr>
        <w:t xml:space="preserve">negotiations is </w:t>
      </w:r>
      <w:r w:rsidRPr="00123940">
        <w:rPr>
          <w:rStyle w:val="Emphasis"/>
          <w:highlight w:val="green"/>
        </w:rPr>
        <w:t>critical</w:t>
      </w:r>
      <w:r w:rsidRPr="00123940">
        <w:rPr>
          <w:u w:val="single"/>
        </w:rPr>
        <w:t xml:space="preserve"> to protect national positions.</w:t>
      </w:r>
    </w:p>
    <w:p w14:paraId="0CDD94A7" w14:textId="77777777" w:rsidR="00FC43CF" w:rsidRDefault="00FC43CF" w:rsidP="00FC43CF">
      <w:pPr>
        <w:rPr>
          <w:u w:val="single"/>
        </w:rPr>
      </w:pPr>
    </w:p>
    <w:p w14:paraId="18B8174C" w14:textId="77777777" w:rsidR="00FC43CF" w:rsidRPr="00725693" w:rsidRDefault="00FC43CF" w:rsidP="00FC43CF">
      <w:pPr>
        <w:pStyle w:val="Heading4"/>
        <w:rPr>
          <w:bCs w:val="0"/>
        </w:rPr>
      </w:pPr>
      <w:r w:rsidRPr="00725693">
        <w:t xml:space="preserve">Solves every </w:t>
      </w:r>
      <w:r w:rsidRPr="00725693">
        <w:rPr>
          <w:u w:val="single"/>
        </w:rPr>
        <w:t>existential threat</w:t>
      </w:r>
      <w:r w:rsidRPr="00725693">
        <w:t>.</w:t>
      </w:r>
    </w:p>
    <w:p w14:paraId="696287AA" w14:textId="77777777" w:rsidR="00FC43CF" w:rsidRDefault="00FC43CF" w:rsidP="00FC43CF">
      <w:r>
        <w:rPr>
          <w:rStyle w:val="Style13ptBold"/>
        </w:rPr>
        <w:t>Haynes 18</w:t>
      </w:r>
      <w:r>
        <w:t xml:space="preserve">—research associate in the Neurobiology Department at Harvard Medical School (Trevor, “Science Diplomacy: Collaboration in a rapidly changing world,” </w:t>
      </w:r>
      <w:hyperlink r:id="rId48" w:history="1">
        <w:r>
          <w:rPr>
            <w:rStyle w:val="Hyperlink"/>
          </w:rPr>
          <w:t>http://sitn.hms.harvard.edu/flash/2018/science-diplomacy-collaboration-rapidly-changing-world/</w:t>
        </w:r>
      </w:hyperlink>
      <w:r>
        <w:t xml:space="preserve">, </w:t>
      </w:r>
      <w:proofErr w:type="spellStart"/>
      <w:r>
        <w:t>dml</w:t>
      </w:r>
      <w:proofErr w:type="spellEnd"/>
      <w:r>
        <w:t>) // Re-Cut Justin</w:t>
      </w:r>
    </w:p>
    <w:p w14:paraId="03FB626C" w14:textId="77777777" w:rsidR="00FC43CF" w:rsidRDefault="00FC43CF" w:rsidP="00FC43CF">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5DFB7EA8" w14:textId="77777777" w:rsidR="00FC43CF" w:rsidRDefault="00FC43CF" w:rsidP="00FC43CF">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1436E06E" w14:textId="77777777" w:rsidR="00FC43CF" w:rsidRDefault="00FC43CF" w:rsidP="00FC43CF">
      <w:pPr>
        <w:rPr>
          <w:sz w:val="16"/>
        </w:rPr>
      </w:pPr>
      <w:r>
        <w:rPr>
          <w:sz w:val="16"/>
        </w:rPr>
        <w:lastRenderedPageBreak/>
        <w:t>What is science diplomacy?</w:t>
      </w:r>
    </w:p>
    <w:p w14:paraId="184C96EF" w14:textId="77777777" w:rsidR="00FC43CF" w:rsidRDefault="00FC43CF" w:rsidP="00FC43CF">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4D47006D" w14:textId="77777777" w:rsidR="00FC43CF" w:rsidRDefault="00FC43CF" w:rsidP="00FC43CF">
      <w:pPr>
        <w:rPr>
          <w:sz w:val="16"/>
        </w:rPr>
      </w:pPr>
      <w:r>
        <w:rPr>
          <w:sz w:val="16"/>
        </w:rPr>
        <w:t>Natural disasters don’t respect national boundaries (and neither does the aftermath)</w:t>
      </w:r>
    </w:p>
    <w:p w14:paraId="37E838E1" w14:textId="77777777" w:rsidR="00FC43CF" w:rsidRDefault="00FC43CF" w:rsidP="00FC43CF">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62DADD10" w14:textId="77777777" w:rsidR="00FC43CF" w:rsidRDefault="00FC43CF" w:rsidP="00FC43CF">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15F9A0A" w14:textId="77777777" w:rsidR="00FC43CF" w:rsidRDefault="00FC43CF" w:rsidP="00FC43CF">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4BA52256" w14:textId="77777777" w:rsidR="00FC43CF" w:rsidRDefault="00FC43CF" w:rsidP="00FC43CF">
      <w:pPr>
        <w:rPr>
          <w:sz w:val="16"/>
        </w:rPr>
      </w:pPr>
      <w:r>
        <w:rPr>
          <w:sz w:val="16"/>
        </w:rPr>
        <w:t>Explore or Exploit? Managing international spaces</w:t>
      </w:r>
    </w:p>
    <w:p w14:paraId="192319A2" w14:textId="77777777" w:rsidR="00FC43CF" w:rsidRDefault="00FC43CF" w:rsidP="00FC43CF">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729B195D" w14:textId="77777777" w:rsidR="00FC43CF" w:rsidRDefault="00FC43CF" w:rsidP="00FC43CF">
      <w:pPr>
        <w:rPr>
          <w:sz w:val="16"/>
        </w:rPr>
      </w:pPr>
      <w:r>
        <w:rPr>
          <w:sz w:val="16"/>
        </w:rPr>
        <w:lastRenderedPageBreak/>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432909DC" w14:textId="77777777" w:rsidR="00FC43CF" w:rsidRDefault="00FC43CF" w:rsidP="00FC43CF">
      <w:pPr>
        <w:rPr>
          <w:sz w:val="16"/>
        </w:rPr>
      </w:pPr>
      <w:r>
        <w:rPr>
          <w:sz w:val="16"/>
        </w:rPr>
        <w:t>Science diplomacy going forward</w:t>
      </w:r>
    </w:p>
    <w:p w14:paraId="186C072E" w14:textId="77777777" w:rsidR="00FC43CF" w:rsidRDefault="00FC43CF" w:rsidP="00FC43CF">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035C236A" w14:textId="77777777" w:rsidR="00FC43CF" w:rsidRDefault="00FC43CF" w:rsidP="00FC43CF">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00C759BA" w14:textId="77777777" w:rsidR="00FC43CF" w:rsidRDefault="00FC43CF" w:rsidP="00FC43CF">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7AC9DB3B" w14:textId="77777777" w:rsidR="00FC43CF" w:rsidRDefault="00FC43CF" w:rsidP="00FC43CF">
      <w:pPr>
        <w:rPr>
          <w:sz w:val="16"/>
        </w:rPr>
      </w:pPr>
    </w:p>
    <w:p w14:paraId="10979134" w14:textId="4C8FFCBA" w:rsidR="00FC43CF" w:rsidRDefault="00FC43CF" w:rsidP="00FC43CF">
      <w:pPr>
        <w:pStyle w:val="Heading2"/>
      </w:pPr>
      <w:r>
        <w:lastRenderedPageBreak/>
        <w:t>Case</w:t>
      </w:r>
    </w:p>
    <w:p w14:paraId="4ADF3C0B" w14:textId="1E5063EE" w:rsidR="00FC43CF" w:rsidRDefault="00FC43CF" w:rsidP="00FC43CF">
      <w:pPr>
        <w:pStyle w:val="Heading3"/>
      </w:pPr>
      <w:r>
        <w:lastRenderedPageBreak/>
        <w:t>1NC – Preserve education</w:t>
      </w:r>
    </w:p>
    <w:p w14:paraId="34090B86" w14:textId="77777777" w:rsidR="00FC43CF" w:rsidRDefault="00FC43CF" w:rsidP="00FC43CF">
      <w:pPr>
        <w:pStyle w:val="Heading4"/>
      </w:pPr>
      <w:r>
        <w:t xml:space="preserve">Reasonability on 1AR shells – 1AR theory is super aff-biased because the 2AR gets to line-by-line every 2NR standard with new answers that never get responded to– reasonability checks 2AR sandbagging by preventing super abusive 1NCs while still giving the 2N a chance. </w:t>
      </w:r>
    </w:p>
    <w:p w14:paraId="5A0BEFD7" w14:textId="77777777" w:rsidR="00FC43CF" w:rsidRDefault="00FC43CF" w:rsidP="00FC43CF">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0D166DE4" w14:textId="363A63DF" w:rsidR="00FC43CF" w:rsidRDefault="00FC43CF" w:rsidP="00FC43CF">
      <w:pPr>
        <w:pStyle w:val="Heading4"/>
      </w:pPr>
      <w:r>
        <w:t>Reject 1ar theory – no 3nr to respond to new 2ar answers to 2n arguments, but the 1ar can answer the 1nc which outweighs</w:t>
      </w:r>
    </w:p>
    <w:p w14:paraId="79164464" w14:textId="58E2B570" w:rsidR="00FC43CF" w:rsidRDefault="00FC43CF" w:rsidP="00FC43CF">
      <w:pPr>
        <w:pStyle w:val="Heading4"/>
      </w:pPr>
      <w:r>
        <w:t>Agent counterplans are fair when the 1ac has offense specific to their agent – we don’t moot that ground and it’s a turn to our counterplan</w:t>
      </w:r>
    </w:p>
    <w:p w14:paraId="4761F10D" w14:textId="3AB05D9C" w:rsidR="00FC43CF" w:rsidRDefault="00FC43CF" w:rsidP="00FC43CF">
      <w:pPr>
        <w:pStyle w:val="Heading2"/>
      </w:pPr>
      <w:r>
        <w:lastRenderedPageBreak/>
        <w:t>Circumvention</w:t>
      </w:r>
    </w:p>
    <w:p w14:paraId="664953C6" w14:textId="2EA33CD8" w:rsidR="00FC43CF" w:rsidRDefault="00FC43CF" w:rsidP="00FC43CF">
      <w:pPr>
        <w:pStyle w:val="Heading3"/>
      </w:pPr>
      <w:r>
        <w:lastRenderedPageBreak/>
        <w:t xml:space="preserve">1NC – </w:t>
      </w:r>
      <w:r>
        <w:t xml:space="preserve">Circumvention – </w:t>
      </w:r>
      <w:r>
        <w:t>WTO Jurisdiction</w:t>
      </w:r>
    </w:p>
    <w:p w14:paraId="261FBB62" w14:textId="77777777" w:rsidR="00FC43CF" w:rsidRPr="00550EB1" w:rsidRDefault="00FC43CF" w:rsidP="00FC43CF">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2A645A05" w14:textId="77777777" w:rsidR="00FC43CF" w:rsidRPr="00550EB1" w:rsidRDefault="00FC43CF" w:rsidP="00FC43CF">
      <w:r w:rsidRPr="00550EB1">
        <w:rPr>
          <w:rStyle w:val="Style13ptBold"/>
        </w:rPr>
        <w:t>Lamp 19</w:t>
      </w:r>
      <w:r w:rsidRPr="00550EB1">
        <w:t xml:space="preserve"> [Nicholas; Assistant Professor of Law at Queen’s University; “What Just Happened at the WTO? Everything You Need to Know, Brink News,” 12/16/19; </w:t>
      </w:r>
      <w:hyperlink r:id="rId49" w:history="1">
        <w:r w:rsidRPr="00550EB1">
          <w:rPr>
            <w:rStyle w:val="Hyperlink"/>
          </w:rPr>
          <w:t>https://www.brinknews.com/what-just-happened-at-the-wto-everything-you-need-to-know/</w:t>
        </w:r>
      </w:hyperlink>
      <w:r w:rsidRPr="00550EB1">
        <w:t>] Justin</w:t>
      </w:r>
    </w:p>
    <w:p w14:paraId="66DE4D3A" w14:textId="77777777" w:rsidR="00FC43CF" w:rsidRPr="00550EB1" w:rsidRDefault="00FC43CF" w:rsidP="00FC43CF">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9459AFC" w14:textId="77777777" w:rsidR="00FC43CF" w:rsidRPr="00550EB1" w:rsidRDefault="00FC43CF" w:rsidP="00FC43CF">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E57AB7B" w14:textId="77777777" w:rsidR="00FC43CF" w:rsidRPr="00550EB1" w:rsidRDefault="00FC43CF" w:rsidP="00FC43CF">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7FCBA5F9" w14:textId="77777777" w:rsidR="00FC43CF" w:rsidRDefault="00FC43CF" w:rsidP="00FC43CF"/>
    <w:p w14:paraId="42AB403C" w14:textId="77777777" w:rsidR="00FC43CF" w:rsidRDefault="00FC43CF" w:rsidP="00FC43CF">
      <w:pPr>
        <w:pStyle w:val="Heading3"/>
      </w:pPr>
      <w:r>
        <w:lastRenderedPageBreak/>
        <w:t>1NC – Different Sectors</w:t>
      </w:r>
    </w:p>
    <w:p w14:paraId="3ECC2486" w14:textId="77777777" w:rsidR="00FC43CF" w:rsidRPr="00550EB1" w:rsidRDefault="00FC43CF" w:rsidP="00FC43CF">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38A203A5" w14:textId="77777777" w:rsidR="00FC43CF" w:rsidRPr="00550EB1" w:rsidRDefault="00FC43CF" w:rsidP="00FC43CF">
      <w:r w:rsidRPr="00550EB1">
        <w:rPr>
          <w:rStyle w:val="Style13ptBold"/>
        </w:rPr>
        <w:t>Thomas 15</w:t>
      </w:r>
      <w:r w:rsidRPr="00550EB1">
        <w:t xml:space="preserve"> [John R; Visiting Scholar, CRS; “Tailoring the Patent System for Specific Industries, Congressional Research Service,” CRS; 2015; </w:t>
      </w:r>
      <w:hyperlink r:id="rId50" w:history="1">
        <w:r w:rsidRPr="00550EB1">
          <w:rPr>
            <w:rStyle w:val="Hyperlink"/>
          </w:rPr>
          <w:t>https://crsreports.congress.gov/product/pdf/R/R43264/7</w:t>
        </w:r>
      </w:hyperlink>
      <w:r w:rsidRPr="00550EB1">
        <w:t>] Justin</w:t>
      </w:r>
    </w:p>
    <w:p w14:paraId="3A72980D" w14:textId="77777777" w:rsidR="00FC43CF" w:rsidRPr="00550EB1" w:rsidRDefault="00FC43CF" w:rsidP="00FC43CF">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593FECA9" w14:textId="77777777" w:rsidR="00FC43CF" w:rsidRPr="00550EB1" w:rsidRDefault="00FC43CF" w:rsidP="00FC43CF">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0466E33E" w14:textId="77777777" w:rsidR="00FC43CF" w:rsidRPr="00550EB1" w:rsidRDefault="00FC43CF" w:rsidP="00FC43CF">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7A287ED0" w14:textId="77777777" w:rsidR="00FC43CF" w:rsidRPr="00550EB1" w:rsidRDefault="00FC43CF" w:rsidP="00FC43CF">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7E95E1BA" w14:textId="77777777" w:rsidR="00FC43CF" w:rsidRPr="00550EB1" w:rsidRDefault="00FC43CF" w:rsidP="00FC43CF">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stable, the </w:t>
      </w:r>
      <w:r w:rsidRPr="00550EB1">
        <w:rPr>
          <w:rStyle w:val="Emphasis"/>
          <w:highlight w:val="green"/>
        </w:rPr>
        <w:t>innovation environment</w:t>
      </w:r>
      <w:r w:rsidRPr="00550EB1">
        <w:rPr>
          <w:rStyle w:val="Emphasis"/>
        </w:rPr>
        <w:t xml:space="preserve"> within it might </w:t>
      </w:r>
      <w:r w:rsidRPr="00550EB1">
        <w:rPr>
          <w:rStyle w:val="Emphasis"/>
          <w:highlight w:val="green"/>
        </w:rPr>
        <w:t>change</w:t>
      </w:r>
      <w:r w:rsidRPr="00550EB1">
        <w:rPr>
          <w:rStyle w:val="Emphasis"/>
        </w:rPr>
        <w:t xml:space="preserve">. For example, technological or scientific </w:t>
      </w:r>
      <w:r w:rsidRPr="00550EB1">
        <w:rPr>
          <w:rStyle w:val="Emphasis"/>
          <w:highlight w:val="green"/>
        </w:rPr>
        <w:t xml:space="preserve">advances </w:t>
      </w:r>
      <w:r w:rsidRPr="00550EB1">
        <w:rPr>
          <w:rStyle w:val="Emphasis"/>
        </w:rPr>
        <w:t xml:space="preserve">might </w:t>
      </w:r>
      <w:r w:rsidRPr="00550EB1">
        <w:rPr>
          <w:rStyle w:val="Emphasis"/>
          <w:highlight w:val="green"/>
        </w:rPr>
        <w:t>open new possibilities</w:t>
      </w:r>
      <w:r w:rsidRPr="00550EB1">
        <w:rPr>
          <w:rStyle w:val="Emphasis"/>
        </w:rPr>
        <w:t xml:space="preserve"> for research and development </w:t>
      </w:r>
      <w:r w:rsidRPr="00550EB1">
        <w:rPr>
          <w:rStyle w:val="Emphasis"/>
          <w:highlight w:val="green"/>
        </w:rPr>
        <w:t>within hidebound industries</w:t>
      </w:r>
      <w:r w:rsidRPr="00550EB1">
        <w:rPr>
          <w:rStyle w:val="Emphasis"/>
        </w:rPr>
        <w:t>—but also increase expense and risk for those firms.</w:t>
      </w:r>
    </w:p>
    <w:p w14:paraId="570199A0" w14:textId="77777777" w:rsidR="00FC43CF" w:rsidRPr="00550EB1" w:rsidRDefault="00FC43CF" w:rsidP="00FC43CF">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automobile-related</w:t>
      </w:r>
      <w:r w:rsidRPr="00550EB1">
        <w:rPr>
          <w:rStyle w:val="Emphasis"/>
        </w:rPr>
        <w:t xml:space="preserve"> or a computer-related invention.</w:t>
      </w:r>
    </w:p>
    <w:p w14:paraId="736F6F1B" w14:textId="77777777" w:rsidR="00FC43CF" w:rsidRPr="00550EB1" w:rsidRDefault="00FC43CF" w:rsidP="00FC43CF">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sector-specific patent laws</w:t>
      </w:r>
      <w:r w:rsidRPr="00550EB1">
        <w:rPr>
          <w:u w:val="single"/>
        </w:rPr>
        <w:t xml:space="preserve"> may </w:t>
      </w:r>
      <w:r w:rsidRPr="00550EB1">
        <w:rPr>
          <w:highlight w:val="green"/>
          <w:u w:val="single"/>
        </w:rPr>
        <w:t>provide</w:t>
      </w:r>
      <w:r w:rsidRPr="00550EB1">
        <w:rPr>
          <w:u w:val="single"/>
        </w:rPr>
        <w:t xml:space="preserve"> an opportunity for </w:t>
      </w:r>
      <w:r w:rsidRPr="00550EB1">
        <w:rPr>
          <w:rStyle w:val="Emphasis"/>
        </w:rPr>
        <w:t xml:space="preserve">politically savvy </w:t>
      </w:r>
      <w:r w:rsidRPr="00550EB1">
        <w:rPr>
          <w:rStyle w:val="Emphasis"/>
          <w:highlight w:val="green"/>
        </w:rPr>
        <w:t>firms to exert</w:t>
      </w:r>
      <w:r w:rsidRPr="00550EB1">
        <w:rPr>
          <w:rStyle w:val="Emphasis"/>
        </w:rPr>
        <w:t xml:space="preserve"> more </w:t>
      </w:r>
      <w:r w:rsidRPr="00550EB1">
        <w:rPr>
          <w:rStyle w:val="Emphasis"/>
          <w:highlight w:val="green"/>
        </w:rPr>
        <w:t>lobbying and</w:t>
      </w:r>
      <w:r w:rsidRPr="00550EB1">
        <w:rPr>
          <w:rStyle w:val="Emphasis"/>
        </w:rPr>
        <w:t xml:space="preserve"> political </w:t>
      </w:r>
      <w:r w:rsidRPr="00550EB1">
        <w:rPr>
          <w:rStyle w:val="Emphasis"/>
          <w:highlight w:val="green"/>
        </w:rPr>
        <w:t>power</w:t>
      </w:r>
      <w:r w:rsidRPr="00550EB1">
        <w:rPr>
          <w:u w:val="single"/>
        </w:rPr>
        <w:t xml:space="preserve">, at the possible expense of less sophisticated firms.  </w:t>
      </w:r>
    </w:p>
    <w:p w14:paraId="150652CD" w14:textId="77777777" w:rsidR="00FC43CF" w:rsidRPr="00150636" w:rsidRDefault="00FC43CF" w:rsidP="00FC43CF"/>
    <w:p w14:paraId="0C576E65" w14:textId="5ED7F7E1" w:rsidR="00FC43CF" w:rsidRDefault="00FC43CF" w:rsidP="00FC43CF">
      <w:pPr>
        <w:pStyle w:val="Heading2"/>
      </w:pPr>
      <w:r>
        <w:lastRenderedPageBreak/>
        <w:t xml:space="preserve">Credibility </w:t>
      </w:r>
    </w:p>
    <w:p w14:paraId="1B482459" w14:textId="77777777" w:rsidR="00FC43CF" w:rsidRDefault="00FC43CF" w:rsidP="00FC43CF">
      <w:pPr>
        <w:pStyle w:val="Heading3"/>
      </w:pPr>
      <w:r>
        <w:lastRenderedPageBreak/>
        <w:t>1NC – Top Level</w:t>
      </w:r>
    </w:p>
    <w:p w14:paraId="39A72680" w14:textId="77777777" w:rsidR="00FC43CF" w:rsidRDefault="00FC43CF" w:rsidP="00FC43CF">
      <w:pPr>
        <w:pStyle w:val="Heading4"/>
      </w:pPr>
      <w:r>
        <w:t xml:space="preserve">1] No link- the plan is </w:t>
      </w:r>
      <w:r>
        <w:rPr>
          <w:u w:val="single"/>
        </w:rPr>
        <w:t>domestically enforced</w:t>
      </w:r>
      <w:r>
        <w:t>- the mention of the WTO is just to outline what countries enact the aff</w:t>
      </w:r>
    </w:p>
    <w:p w14:paraId="5C7CD0DE" w14:textId="77777777" w:rsidR="00FC43CF" w:rsidRPr="00FE5042" w:rsidRDefault="00FC43CF" w:rsidP="00FC43CF">
      <w:pPr>
        <w:pStyle w:val="Heading4"/>
        <w:rPr>
          <w:color w:val="FF0000"/>
        </w:rPr>
      </w:pPr>
      <w:r>
        <w:t xml:space="preserve">2] DAs </w:t>
      </w:r>
      <w:r w:rsidRPr="001623B2">
        <w:rPr>
          <w:u w:val="single"/>
        </w:rPr>
        <w:t>turn case</w:t>
      </w:r>
      <w:r>
        <w:t xml:space="preserve">- any reason why the plan is a bad idea decks credibility- </w:t>
      </w:r>
      <w:r w:rsidRPr="001623B2">
        <w:rPr>
          <w:u w:val="single"/>
        </w:rPr>
        <w:t xml:space="preserve">even if </w:t>
      </w:r>
      <w:r>
        <w:rPr>
          <w:u w:val="single"/>
        </w:rPr>
        <w:t>the link is</w:t>
      </w:r>
      <w:r w:rsidRPr="001623B2">
        <w:rPr>
          <w:u w:val="single"/>
        </w:rPr>
        <w:t xml:space="preserve"> perceptions</w:t>
      </w:r>
      <w:r>
        <w:t>- long term perceptions are dependent on consequences</w:t>
      </w:r>
    </w:p>
    <w:p w14:paraId="3B65C2B8" w14:textId="77777777" w:rsidR="00FC43CF" w:rsidRPr="00FE5042" w:rsidRDefault="00FC43CF" w:rsidP="00FC43CF">
      <w:r w:rsidRPr="00FE5042">
        <w:rPr>
          <w:rStyle w:val="Style13ptBold"/>
        </w:rPr>
        <w:t>1AC Meyer.</w:t>
      </w:r>
      <w:r w:rsidRPr="00FE5042">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51" w:history="1">
        <w:r w:rsidRPr="00FE5042">
          <w:rPr>
            <w:rStyle w:val="Hyperlink"/>
          </w:rPr>
          <w:t>https://fortune.com/2021/06/18/wto-covid-vaccines-patents-waiver-south-africa-trips/</w:t>
        </w:r>
      </w:hyperlink>
      <w:r w:rsidRPr="00FE5042">
        <w:t xml:space="preserve">] </w:t>
      </w:r>
    </w:p>
    <w:p w14:paraId="49EBE02A" w14:textId="77777777" w:rsidR="00FC43CF" w:rsidRPr="00FE5042" w:rsidRDefault="00FC43CF" w:rsidP="00FC43CF">
      <w:pPr>
        <w:rPr>
          <w:sz w:val="16"/>
        </w:rPr>
      </w:pPr>
      <w:r w:rsidRPr="00FE5042">
        <w:rPr>
          <w:rStyle w:val="Emphasis"/>
          <w:highlight w:val="green"/>
        </w:rPr>
        <w:t>If</w:t>
      </w:r>
      <w:r w:rsidRPr="00FE5042">
        <w:rPr>
          <w:rStyle w:val="Emphasis"/>
        </w:rPr>
        <w:t xml:space="preserve"> the TRIPS </w:t>
      </w:r>
      <w:r w:rsidRPr="00FE5042">
        <w:rPr>
          <w:rStyle w:val="Emphasis"/>
          <w:highlight w:val="green"/>
        </w:rPr>
        <w:t>waiver is successful</w:t>
      </w:r>
      <w:r w:rsidRPr="00FE5042">
        <w:rPr>
          <w:sz w:val="16"/>
        </w:rPr>
        <w:t xml:space="preserve">, and people see </w:t>
      </w:r>
      <w:r w:rsidRPr="00FE5042">
        <w:rPr>
          <w:rStyle w:val="Emphasis"/>
        </w:rPr>
        <w:t xml:space="preserve">the </w:t>
      </w:r>
      <w:r w:rsidRPr="00FE5042">
        <w:rPr>
          <w:rStyle w:val="Emphasis"/>
          <w:highlight w:val="green"/>
        </w:rPr>
        <w:t>WTO</w:t>
      </w:r>
      <w:r w:rsidRPr="00FE5042">
        <w:rPr>
          <w:rStyle w:val="Emphasis"/>
        </w:rPr>
        <w:t xml:space="preserve"> as </w:t>
      </w:r>
      <w:r w:rsidRPr="00FE5042">
        <w:rPr>
          <w:rStyle w:val="Emphasis"/>
          <w:highlight w:val="green"/>
        </w:rPr>
        <w:t>being part of the solution</w:t>
      </w:r>
      <w:r w:rsidRPr="00FE5042">
        <w:rPr>
          <w:sz w:val="16"/>
        </w:rPr>
        <w:t>—saving lives and livelihoods—</w:t>
      </w:r>
      <w:r w:rsidRPr="00FE5042">
        <w:rPr>
          <w:rStyle w:val="Emphasis"/>
          <w:highlight w:val="green"/>
        </w:rPr>
        <w:t>it could create goodwill</w:t>
      </w:r>
      <w:r w:rsidRPr="00FE5042">
        <w:rPr>
          <w:sz w:val="16"/>
        </w:rPr>
        <w:t xml:space="preserve"> and momentum to address what are still daunting structural problems."</w:t>
      </w:r>
    </w:p>
    <w:p w14:paraId="0EC1124E" w14:textId="2DA94AC3" w:rsidR="00FC43CF" w:rsidRPr="00850EEE" w:rsidRDefault="00FC43CF" w:rsidP="00FC43CF">
      <w:pPr>
        <w:pStyle w:val="Heading4"/>
      </w:pPr>
      <w:r>
        <w:t>3] Their evidence proves uniqueness overwhelms the link -</w:t>
      </w:r>
      <w:r>
        <w:rPr>
          <w:u w:val="single"/>
        </w:rPr>
        <w:t>WTO is dead-</w:t>
      </w:r>
      <w:r>
        <w:t xml:space="preserve">credibility doesn’t matter when it </w:t>
      </w:r>
      <w:r w:rsidRPr="00850EEE">
        <w:rPr>
          <w:u w:val="single"/>
        </w:rPr>
        <w:t>physically can’t resolve</w:t>
      </w:r>
      <w:r>
        <w:t xml:space="preserve"> </w:t>
      </w:r>
    </w:p>
    <w:p w14:paraId="1FE80531" w14:textId="77777777" w:rsidR="00FC43CF" w:rsidRPr="00850EEE" w:rsidRDefault="00FC43CF" w:rsidP="00FC43CF">
      <w:r>
        <w:rPr>
          <w:rStyle w:val="Style13ptBold"/>
        </w:rPr>
        <w:t xml:space="preserve">1AC </w:t>
      </w:r>
      <w:r w:rsidRPr="00850EEE">
        <w:rPr>
          <w:rStyle w:val="Style13ptBold"/>
        </w:rPr>
        <w:t>Solís 20</w:t>
      </w:r>
      <w:r w:rsidRPr="00850EEE">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52" w:history="1">
        <w:r w:rsidRPr="00850EEE">
          <w:rPr>
            <w:rStyle w:val="Hyperlink"/>
          </w:rPr>
          <w:t>https://www.brookings.edu/blog/order-from-chaos/2020/07/10/the-post-covid-19-world-economic-nationalism-triumphant/</w:t>
        </w:r>
      </w:hyperlink>
      <w:r w:rsidRPr="00850EEE">
        <w:t>] TDI</w:t>
      </w:r>
    </w:p>
    <w:p w14:paraId="231BEDE3" w14:textId="77777777" w:rsidR="00FC43CF" w:rsidRPr="00850EEE" w:rsidRDefault="00FC43CF" w:rsidP="00FC43CF"/>
    <w:p w14:paraId="0181E314" w14:textId="77777777" w:rsidR="00FC43CF" w:rsidRPr="00850EEE" w:rsidRDefault="00FC43CF" w:rsidP="00FC43CF">
      <w:pPr>
        <w:rPr>
          <w:rStyle w:val="Emphasis"/>
        </w:rPr>
      </w:pPr>
      <w:r w:rsidRPr="00850EEE">
        <w:rPr>
          <w:rStyle w:val="Emphasis"/>
        </w:rPr>
        <w:t xml:space="preserve">The </w:t>
      </w:r>
      <w:r w:rsidRPr="00850EEE">
        <w:rPr>
          <w:rStyle w:val="Emphasis"/>
          <w:highlight w:val="green"/>
        </w:rPr>
        <w:t>chances</w:t>
      </w:r>
      <w:r w:rsidRPr="00850EEE">
        <w:rPr>
          <w:rStyle w:val="Emphasis"/>
        </w:rPr>
        <w:t xml:space="preserve"> that the World Trade Organization (</w:t>
      </w:r>
      <w:r w:rsidRPr="00850EEE">
        <w:rPr>
          <w:rStyle w:val="Emphasis"/>
          <w:highlight w:val="green"/>
        </w:rPr>
        <w:t>WTO) can deliver</w:t>
      </w:r>
      <w:r w:rsidRPr="00850EEE">
        <w:rPr>
          <w:rStyle w:val="Emphasis"/>
        </w:rPr>
        <w:t xml:space="preserve"> a multilateral round of trade </w:t>
      </w:r>
      <w:r w:rsidRPr="00850EEE">
        <w:rPr>
          <w:rStyle w:val="Emphasis"/>
          <w:highlight w:val="green"/>
        </w:rPr>
        <w:t>negotiations to slash tariffs</w:t>
      </w:r>
      <w:r w:rsidRPr="00850EEE">
        <w:rPr>
          <w:rStyle w:val="Emphasis"/>
        </w:rPr>
        <w:t xml:space="preserve"> across the board and update the trade and investment rulebook </w:t>
      </w:r>
      <w:r w:rsidRPr="00850EEE">
        <w:rPr>
          <w:rStyle w:val="Emphasis"/>
          <w:highlight w:val="green"/>
        </w:rPr>
        <w:t>are nil.</w:t>
      </w:r>
      <w:r w:rsidRPr="00850EEE">
        <w:rPr>
          <w:rStyle w:val="Emphasis"/>
        </w:rPr>
        <w:t xml:space="preserve"> But the </w:t>
      </w:r>
      <w:r w:rsidRPr="00850EEE">
        <w:rPr>
          <w:rStyle w:val="Emphasis"/>
          <w:highlight w:val="green"/>
        </w:rPr>
        <w:t>WTO</w:t>
      </w:r>
      <w:r w:rsidRPr="00850EEE">
        <w:rPr>
          <w:rStyle w:val="Emphasis"/>
        </w:rPr>
        <w:t xml:space="preserve"> has also </w:t>
      </w:r>
      <w:r w:rsidRPr="00850EEE">
        <w:rPr>
          <w:rStyle w:val="Emphasis"/>
          <w:highlight w:val="green"/>
        </w:rPr>
        <w:t>lost its</w:t>
      </w:r>
      <w:r w:rsidRPr="00850EEE">
        <w:rPr>
          <w:rStyle w:val="Emphasis"/>
        </w:rPr>
        <w:t xml:space="preserve"> central </w:t>
      </w:r>
      <w:r w:rsidRPr="00850EEE">
        <w:rPr>
          <w:rStyle w:val="Emphasis"/>
          <w:highlight w:val="green"/>
        </w:rPr>
        <w:t>role as arbiter</w:t>
      </w:r>
      <w:r w:rsidRPr="00850EEE">
        <w:rPr>
          <w:rStyle w:val="Emphasis"/>
        </w:rPr>
        <w:t xml:space="preserve"> of trade disputes among its members. In December 2019, </w:t>
      </w:r>
      <w:r w:rsidRPr="00850EEE">
        <w:rPr>
          <w:rStyle w:val="Emphasis"/>
          <w:highlight w:val="green"/>
        </w:rPr>
        <w:t>the Appellate Body ceased to function</w:t>
      </w:r>
    </w:p>
    <w:p w14:paraId="6EF11FEC" w14:textId="77777777" w:rsidR="00FC43CF" w:rsidRDefault="00FC43CF" w:rsidP="00FC43CF">
      <w:pPr>
        <w:rPr>
          <w:rStyle w:val="Emphasis"/>
        </w:rPr>
      </w:pPr>
    </w:p>
    <w:p w14:paraId="13FA6205" w14:textId="77777777" w:rsidR="00FC43CF" w:rsidRDefault="00FC43CF" w:rsidP="00FC43CF">
      <w:pPr>
        <w:pStyle w:val="Heading3"/>
        <w:rPr>
          <w:rStyle w:val="Emphasis"/>
          <w:b/>
          <w:iCs w:val="0"/>
          <w:sz w:val="32"/>
        </w:rPr>
      </w:pPr>
      <w:r>
        <w:rPr>
          <w:rStyle w:val="Emphasis"/>
          <w:b/>
          <w:iCs w:val="0"/>
          <w:sz w:val="32"/>
        </w:rPr>
        <w:lastRenderedPageBreak/>
        <w:t>1NC- AT: Trade</w:t>
      </w:r>
    </w:p>
    <w:p w14:paraId="078F1A7C" w14:textId="77777777" w:rsidR="00FC43CF" w:rsidRDefault="00FC43CF" w:rsidP="00FC43CF">
      <w:pPr>
        <w:pStyle w:val="Heading4"/>
      </w:pPr>
      <w:r>
        <w:t>1] 1AC Gonzalez doesn’t have a single warrant for solvency- hold the line</w:t>
      </w:r>
    </w:p>
    <w:p w14:paraId="3FEB66DF" w14:textId="7D606BAD" w:rsidR="00FC43CF" w:rsidRDefault="00FC43CF" w:rsidP="00FC43CF">
      <w:pPr>
        <w:pStyle w:val="Heading4"/>
      </w:pPr>
      <w:r>
        <w:t>2</w:t>
      </w:r>
      <w:r w:rsidRPr="00267B94">
        <w:t xml:space="preserve">] </w:t>
      </w:r>
      <w:r>
        <w:t xml:space="preserve">US China trade war </w:t>
      </w:r>
      <w:r w:rsidRPr="00AA6255">
        <w:rPr>
          <w:u w:val="single"/>
        </w:rPr>
        <w:t>killed the WTO</w:t>
      </w:r>
      <w:r>
        <w:t xml:space="preserve"> and proves </w:t>
      </w:r>
      <w:r w:rsidRPr="00AA6255">
        <w:rPr>
          <w:u w:val="single"/>
        </w:rPr>
        <w:t>no solvency</w:t>
      </w:r>
      <w:r>
        <w:t xml:space="preserve"> for protectionism- card is fire</w:t>
      </w:r>
    </w:p>
    <w:p w14:paraId="44D6570C" w14:textId="77777777" w:rsidR="00FC43CF" w:rsidRDefault="00FC43CF" w:rsidP="00FC43CF">
      <w:r>
        <w:t>- new tariffs through loopholes</w:t>
      </w:r>
    </w:p>
    <w:p w14:paraId="6DD63F9F" w14:textId="77777777" w:rsidR="00FC43CF" w:rsidRDefault="00FC43CF" w:rsidP="00FC43CF">
      <w:r>
        <w:t>- not going through dispute resolution</w:t>
      </w:r>
    </w:p>
    <w:p w14:paraId="4F53B5EA" w14:textId="77777777" w:rsidR="00FC43CF" w:rsidRDefault="00FC43CF" w:rsidP="00FC43CF">
      <w:r>
        <w:t>- not enough AB members to rule</w:t>
      </w:r>
    </w:p>
    <w:p w14:paraId="5976B549" w14:textId="77777777" w:rsidR="00FC43CF" w:rsidRPr="007D35B0" w:rsidRDefault="00FC43CF" w:rsidP="00FC43CF">
      <w:r>
        <w:t>- US concern WTO can’t solve and is risky</w:t>
      </w:r>
    </w:p>
    <w:p w14:paraId="3A15A536" w14:textId="77777777" w:rsidR="00FC43CF" w:rsidRPr="00267B94" w:rsidRDefault="00FC43CF" w:rsidP="00FC43CF">
      <w:proofErr w:type="spellStart"/>
      <w:r w:rsidRPr="00AA6255">
        <w:rPr>
          <w:rStyle w:val="Style13ptBold"/>
        </w:rPr>
        <w:t>Bown</w:t>
      </w:r>
      <w:proofErr w:type="spellEnd"/>
      <w:r w:rsidRPr="00AA6255">
        <w:rPr>
          <w:rStyle w:val="Style13ptBold"/>
        </w:rPr>
        <w:t xml:space="preserve"> 19</w:t>
      </w:r>
      <w:r>
        <w:t xml:space="preserve"> </w:t>
      </w:r>
      <w:r w:rsidRPr="00267B94">
        <w:t xml:space="preserve">Chad </w:t>
      </w:r>
      <w:proofErr w:type="spellStart"/>
      <w:r w:rsidRPr="00267B94">
        <w:t>Bown</w:t>
      </w:r>
      <w:proofErr w:type="spellEnd"/>
      <w:r w:rsidRPr="00267B94">
        <w:t xml:space="preserve">, 6-13-2019, "The 2018 trade war and the end of dispute settlement as we knew it," </w:t>
      </w:r>
      <w:r>
        <w:t>VOX Eu</w:t>
      </w:r>
      <w:r w:rsidRPr="00267B94">
        <w:t>, https://voxeu.org/article/2018-trade-war-and-end-dispute-settlement-we-knew-it</w:t>
      </w:r>
      <w:r>
        <w:t>/SJKS</w:t>
      </w:r>
    </w:p>
    <w:p w14:paraId="6B6FCD79" w14:textId="77777777" w:rsidR="00FC43CF" w:rsidRDefault="00FC43CF" w:rsidP="00FC43CF">
      <w:pPr>
        <w:rPr>
          <w:sz w:val="16"/>
        </w:rPr>
      </w:pPr>
      <w:r w:rsidRPr="00AA6255">
        <w:rPr>
          <w:sz w:val="16"/>
        </w:rPr>
        <w:t xml:space="preserve">The US deliberately pushed the WTO to the brink Before turning to a critique of the WTO, I begin with the conventional wisdom. </w:t>
      </w:r>
      <w:r w:rsidRPr="00AA6255">
        <w:rPr>
          <w:rStyle w:val="Emphasis"/>
        </w:rPr>
        <w:t xml:space="preserve">The </w:t>
      </w:r>
      <w:r w:rsidRPr="007D35B0">
        <w:rPr>
          <w:rStyle w:val="Emphasis"/>
          <w:highlight w:val="green"/>
        </w:rPr>
        <w:t>US provoked a crisis</w:t>
      </w:r>
      <w:r w:rsidRPr="00AA6255">
        <w:rPr>
          <w:rStyle w:val="Emphasis"/>
        </w:rPr>
        <w:t xml:space="preserve"> in 2018 </w:t>
      </w:r>
      <w:r w:rsidRPr="007D35B0">
        <w:rPr>
          <w:rStyle w:val="Emphasis"/>
          <w:highlight w:val="green"/>
        </w:rPr>
        <w:t>with</w:t>
      </w:r>
      <w:r w:rsidRPr="00AA6255">
        <w:rPr>
          <w:rStyle w:val="Emphasis"/>
        </w:rPr>
        <w:t xml:space="preserve"> three precisely </w:t>
      </w:r>
      <w:r w:rsidRPr="007D35B0">
        <w:rPr>
          <w:rStyle w:val="Emphasis"/>
          <w:highlight w:val="green"/>
        </w:rPr>
        <w:t>targeted</w:t>
      </w:r>
      <w:r w:rsidRPr="00AA6255">
        <w:rPr>
          <w:rStyle w:val="Emphasis"/>
        </w:rPr>
        <w:t xml:space="preserve"> policy </w:t>
      </w:r>
      <w:r w:rsidRPr="007D35B0">
        <w:rPr>
          <w:rStyle w:val="Emphasis"/>
          <w:highlight w:val="green"/>
        </w:rPr>
        <w:t>decisions that</w:t>
      </w:r>
      <w:r w:rsidRPr="00AA6255">
        <w:rPr>
          <w:rStyle w:val="Emphasis"/>
        </w:rPr>
        <w:t xml:space="preserve"> expertly </w:t>
      </w:r>
      <w:r w:rsidRPr="007D35B0">
        <w:rPr>
          <w:rStyle w:val="Emphasis"/>
          <w:highlight w:val="green"/>
        </w:rPr>
        <w:t>poked holes in</w:t>
      </w:r>
      <w:r w:rsidRPr="00AA6255">
        <w:rPr>
          <w:rStyle w:val="Emphasis"/>
        </w:rPr>
        <w:t xml:space="preserve"> some of </w:t>
      </w:r>
      <w:r w:rsidRPr="007D35B0">
        <w:rPr>
          <w:rStyle w:val="Emphasis"/>
          <w:highlight w:val="green"/>
        </w:rPr>
        <w:t>the WTO</w:t>
      </w:r>
      <w:r w:rsidRPr="007D35B0">
        <w:rPr>
          <w:rStyle w:val="Emphasis"/>
        </w:rPr>
        <w:t>’s</w:t>
      </w:r>
      <w:r w:rsidRPr="00AA6255">
        <w:rPr>
          <w:rStyle w:val="Emphasis"/>
        </w:rPr>
        <w:t xml:space="preserve"> weakest spots. First, </w:t>
      </w:r>
      <w:r w:rsidRPr="007D35B0">
        <w:rPr>
          <w:rStyle w:val="Emphasis"/>
          <w:highlight w:val="green"/>
        </w:rPr>
        <w:t>it imposed new tariffs</w:t>
      </w:r>
      <w:r w:rsidRPr="00AA6255">
        <w:rPr>
          <w:rStyle w:val="Emphasis"/>
        </w:rPr>
        <w:t xml:space="preserve"> </w:t>
      </w:r>
      <w:r w:rsidRPr="00AA6255">
        <w:rPr>
          <w:sz w:val="16"/>
        </w:rPr>
        <w:t xml:space="preserve">– which it claimed would not be subject to international review – on nearly $50 </w:t>
      </w:r>
      <w:proofErr w:type="spellStart"/>
      <w:r w:rsidRPr="00AA6255">
        <w:rPr>
          <w:sz w:val="16"/>
        </w:rPr>
        <w:t>billion</w:t>
      </w:r>
      <w:proofErr w:type="spellEnd"/>
      <w:r w:rsidRPr="00AA6255">
        <w:rPr>
          <w:sz w:val="16"/>
        </w:rPr>
        <w:t xml:space="preserve"> of steel and </w:t>
      </w:r>
      <w:proofErr w:type="spellStart"/>
      <w:r w:rsidRPr="00AA6255">
        <w:rPr>
          <w:sz w:val="16"/>
        </w:rPr>
        <w:t>aluminium</w:t>
      </w:r>
      <w:proofErr w:type="spellEnd"/>
      <w:r w:rsidRPr="00AA6255">
        <w:rPr>
          <w:sz w:val="16"/>
        </w:rPr>
        <w:t xml:space="preserve"> imports. Formally, the US excused its new tariffs </w:t>
      </w:r>
      <w:r w:rsidRPr="007D35B0">
        <w:rPr>
          <w:rStyle w:val="Emphasis"/>
          <w:highlight w:val="green"/>
        </w:rPr>
        <w:t>by triggering</w:t>
      </w:r>
      <w:r w:rsidRPr="00AA6255">
        <w:rPr>
          <w:rStyle w:val="Emphasis"/>
        </w:rPr>
        <w:t xml:space="preserve"> the WTO’s </w:t>
      </w:r>
      <w:r w:rsidRPr="007D35B0">
        <w:rPr>
          <w:rStyle w:val="Emphasis"/>
          <w:highlight w:val="green"/>
        </w:rPr>
        <w:t>national security exception</w:t>
      </w:r>
      <w:r w:rsidRPr="00AA6255">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w:t>
      </w:r>
      <w:proofErr w:type="spellStart"/>
      <w:r w:rsidRPr="00AA6255">
        <w:rPr>
          <w:sz w:val="16"/>
        </w:rPr>
        <w:t>behaviour</w:t>
      </w:r>
      <w:proofErr w:type="spellEnd"/>
      <w:r w:rsidRPr="00AA6255">
        <w:rPr>
          <w:sz w:val="16"/>
        </w:rPr>
        <w:t xml:space="preserve"> and a protectionist spiral in which countries ignore even the most basic rules that limit tariffs. The result could be systemic failure. </w:t>
      </w:r>
      <w:r w:rsidRPr="00AA6255">
        <w:rPr>
          <w:rStyle w:val="Emphasis"/>
        </w:rPr>
        <w:t xml:space="preserve">Second, </w:t>
      </w:r>
      <w:r w:rsidRPr="007D35B0">
        <w:rPr>
          <w:rStyle w:val="Emphasis"/>
          <w:highlight w:val="green"/>
        </w:rPr>
        <w:t>the US retaliated</w:t>
      </w:r>
      <w:r w:rsidRPr="00AA6255">
        <w:rPr>
          <w:rStyle w:val="Emphasis"/>
        </w:rPr>
        <w:t xml:space="preserve"> against another WTO member </w:t>
      </w:r>
      <w:r w:rsidRPr="007D35B0">
        <w:rPr>
          <w:rStyle w:val="Emphasis"/>
          <w:highlight w:val="green"/>
        </w:rPr>
        <w:t>without</w:t>
      </w:r>
      <w:r w:rsidRPr="00AA6255">
        <w:rPr>
          <w:rStyle w:val="Emphasis"/>
        </w:rPr>
        <w:t xml:space="preserve"> first </w:t>
      </w:r>
      <w:r w:rsidRPr="007D35B0">
        <w:rPr>
          <w:rStyle w:val="Emphasis"/>
          <w:highlight w:val="green"/>
        </w:rPr>
        <w:t>going through</w:t>
      </w:r>
      <w:r w:rsidRPr="00AA6255">
        <w:rPr>
          <w:rStyle w:val="Emphasis"/>
        </w:rPr>
        <w:t xml:space="preserve"> the formal </w:t>
      </w:r>
      <w:r w:rsidRPr="007D35B0">
        <w:rPr>
          <w:rStyle w:val="Emphasis"/>
          <w:highlight w:val="green"/>
        </w:rPr>
        <w:t>dispute resolution</w:t>
      </w:r>
      <w:r w:rsidRPr="00AA6255">
        <w:rPr>
          <w:rStyle w:val="Emphasis"/>
        </w:rPr>
        <w:t xml:space="preserve"> process.</w:t>
      </w:r>
      <w:r w:rsidRPr="00AA6255">
        <w:rPr>
          <w:sz w:val="16"/>
        </w:rPr>
        <w:t xml:space="preserve"> Its tariffs on $250 </w:t>
      </w:r>
      <w:proofErr w:type="spellStart"/>
      <w:r w:rsidRPr="00AA6255">
        <w:rPr>
          <w:sz w:val="16"/>
        </w:rPr>
        <w:t>billion</w:t>
      </w:r>
      <w:proofErr w:type="spellEnd"/>
      <w:r w:rsidRPr="00AA6255">
        <w:rPr>
          <w:sz w:val="16"/>
        </w:rPr>
        <w:t xml:space="preserve"> of imports from China came after completing only an internal investigation. WTO rules require a country first win a dispute that requests the partner change its policies. The US could only be </w:t>
      </w:r>
      <w:proofErr w:type="spellStart"/>
      <w:r w:rsidRPr="00AA6255">
        <w:rPr>
          <w:sz w:val="16"/>
        </w:rPr>
        <w:t>authorised</w:t>
      </w:r>
      <w:proofErr w:type="spellEnd"/>
      <w:r w:rsidRPr="00AA6255">
        <w:rPr>
          <w:sz w:val="16"/>
        </w:rPr>
        <w:t xml:space="preserve"> to retaliate if China then refused to comply, and even then, the retaliation would be subject to WTO limits. </w:t>
      </w:r>
      <w:r w:rsidRPr="00AA6255">
        <w:rPr>
          <w:rStyle w:val="Emphasis"/>
        </w:rPr>
        <w:t xml:space="preserve">Third, </w:t>
      </w:r>
      <w:r w:rsidRPr="007D35B0">
        <w:rPr>
          <w:rStyle w:val="Emphasis"/>
        </w:rPr>
        <w:t>the US</w:t>
      </w:r>
      <w:r w:rsidRPr="00AA6255">
        <w:rPr>
          <w:rStyle w:val="Emphasis"/>
        </w:rPr>
        <w:t xml:space="preserve"> initiated a procedure that </w:t>
      </w:r>
      <w:r w:rsidRPr="007D35B0">
        <w:rPr>
          <w:rStyle w:val="Emphasis"/>
          <w:highlight w:val="green"/>
        </w:rPr>
        <w:t>could end the WTO’s system</w:t>
      </w:r>
      <w:r w:rsidRPr="00AA6255">
        <w:rPr>
          <w:rStyle w:val="Emphasis"/>
        </w:rPr>
        <w:t xml:space="preserve"> of resolving disputes.</w:t>
      </w:r>
      <w:r w:rsidRPr="00AA6255">
        <w:rPr>
          <w:sz w:val="16"/>
        </w:rPr>
        <w:t xml:space="preserve"> Countries currently have the right to appeal to the WTO’s standing Appellate Body (AB) if they disagree with a preliminary ruling. </w:t>
      </w:r>
      <w:r w:rsidRPr="00AA6255">
        <w:rPr>
          <w:rStyle w:val="Emphasis"/>
        </w:rPr>
        <w:t xml:space="preserve">But the United States has </w:t>
      </w:r>
      <w:r w:rsidRPr="007D35B0">
        <w:rPr>
          <w:rStyle w:val="Emphasis"/>
          <w:highlight w:val="green"/>
        </w:rPr>
        <w:t>refused</w:t>
      </w:r>
      <w:r w:rsidRPr="00AA6255">
        <w:rPr>
          <w:rStyle w:val="Emphasis"/>
        </w:rPr>
        <w:t xml:space="preserve"> to allow the appointment of </w:t>
      </w:r>
      <w:r w:rsidRPr="007D35B0">
        <w:rPr>
          <w:rStyle w:val="Emphasis"/>
          <w:highlight w:val="green"/>
        </w:rPr>
        <w:t>new AB members</w:t>
      </w:r>
      <w:r w:rsidRPr="00AA6255">
        <w:rPr>
          <w:rStyle w:val="Emphasis"/>
        </w:rPr>
        <w:t xml:space="preserve"> as old members’ terms expire. By December 2019, the AB </w:t>
      </w:r>
      <w:r w:rsidRPr="007D35B0">
        <w:rPr>
          <w:rStyle w:val="Emphasis"/>
        </w:rPr>
        <w:t xml:space="preserve">may </w:t>
      </w:r>
      <w:r w:rsidRPr="007D35B0">
        <w:rPr>
          <w:rStyle w:val="Emphasis"/>
          <w:highlight w:val="green"/>
        </w:rPr>
        <w:t>not have enough members to issue rulings</w:t>
      </w:r>
      <w:r w:rsidRPr="00AA6255">
        <w:rPr>
          <w:rStyle w:val="Emphasis"/>
        </w:rPr>
        <w:t xml:space="preserve"> to appeals</w:t>
      </w:r>
      <w:r w:rsidRPr="00AA6255">
        <w:rPr>
          <w:sz w:val="16"/>
        </w:rPr>
        <w:t xml:space="preserve">.3 But if no rulings are issuable, a forward-looking defendant country could simply trigger an appeal, put the legal case into permanent limbo, and eliminate the WTO’s ability to </w:t>
      </w:r>
      <w:proofErr w:type="spellStart"/>
      <w:r w:rsidRPr="00AA6255">
        <w:rPr>
          <w:sz w:val="16"/>
        </w:rPr>
        <w:t>authorise</w:t>
      </w:r>
      <w:proofErr w:type="spellEnd"/>
      <w:r w:rsidRPr="00AA6255">
        <w:rPr>
          <w:sz w:val="16"/>
        </w:rPr>
        <w:t xml:space="preserv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some form The US imposed national security tariffs in part because of China’s state-driven economic model. In sectors like steel and </w:t>
      </w:r>
      <w:proofErr w:type="spellStart"/>
      <w:r w:rsidRPr="00AA6255">
        <w:rPr>
          <w:sz w:val="16"/>
        </w:rPr>
        <w:t>aluminium</w:t>
      </w:r>
      <w:proofErr w:type="spellEnd"/>
      <w:r w:rsidRPr="00AA6255">
        <w:rPr>
          <w:sz w:val="16"/>
        </w:rPr>
        <w:t xml:space="preserve">,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w:t>
      </w:r>
      <w:proofErr w:type="spellStart"/>
      <w:r w:rsidRPr="00AA6255">
        <w:rPr>
          <w:sz w:val="16"/>
        </w:rPr>
        <w:t>labour</w:t>
      </w:r>
      <w:proofErr w:type="spellEnd"/>
      <w:r w:rsidRPr="00AA6255">
        <w:rPr>
          <w:sz w:val="16"/>
        </w:rPr>
        <w:t xml:space="preserve"> markets, and that the Chinese system may push ‘its share’ of those costs onto others (Autor et al. 2016).6 Finally, China got caught in US domestic politics. Steel and </w:t>
      </w:r>
      <w:proofErr w:type="spellStart"/>
      <w:r w:rsidRPr="00AA6255">
        <w:rPr>
          <w:sz w:val="16"/>
        </w:rPr>
        <w:t>aluminium</w:t>
      </w:r>
      <w:proofErr w:type="spellEnd"/>
      <w:r w:rsidRPr="00AA6255">
        <w:rPr>
          <w:sz w:val="16"/>
        </w:rPr>
        <w:t xml:space="preserve"> firms are geographically concentrated in American swing states, and US policymakers are historically responsive to their economic interests. And the industries’ older, mostly male workers may be part of the other recent US narrative over identity politics (Grossman and </w:t>
      </w:r>
      <w:proofErr w:type="spellStart"/>
      <w:r w:rsidRPr="00AA6255">
        <w:rPr>
          <w:sz w:val="16"/>
        </w:rPr>
        <w:t>Helpman</w:t>
      </w:r>
      <w:proofErr w:type="spellEnd"/>
      <w:r w:rsidRPr="00AA6255">
        <w:rPr>
          <w:sz w:val="16"/>
        </w:rPr>
        <w:t xml:space="preserve"> 2018). US national security tariffs arose because others wouldn’t work or had been ruled illegal by the WTO </w:t>
      </w:r>
      <w:r w:rsidRPr="00AA6255">
        <w:rPr>
          <w:sz w:val="16"/>
        </w:rPr>
        <w:lastRenderedPageBreak/>
        <w:t xml:space="preserve">Other US policy options had been taken off the table for a combination of reasons. </w:t>
      </w:r>
      <w:r w:rsidRPr="00AA6255">
        <w:rPr>
          <w:rStyle w:val="Emphasis"/>
        </w:rPr>
        <w:t xml:space="preserve">The </w:t>
      </w:r>
      <w:r w:rsidRPr="007D35B0">
        <w:rPr>
          <w:rStyle w:val="Emphasis"/>
          <w:highlight w:val="green"/>
        </w:rPr>
        <w:t>US</w:t>
      </w:r>
      <w:r w:rsidRPr="00AA6255">
        <w:rPr>
          <w:rStyle w:val="Emphasis"/>
        </w:rPr>
        <w:t xml:space="preserve"> had already </w:t>
      </w:r>
      <w:r w:rsidRPr="007D35B0">
        <w:rPr>
          <w:rStyle w:val="Emphasis"/>
          <w:highlight w:val="green"/>
        </w:rPr>
        <w:t>emptied</w:t>
      </w:r>
      <w:r w:rsidRPr="00AA6255">
        <w:rPr>
          <w:rStyle w:val="Emphasis"/>
        </w:rPr>
        <w:t xml:space="preserve"> some of the </w:t>
      </w:r>
      <w:r w:rsidRPr="007D35B0">
        <w:rPr>
          <w:rStyle w:val="Emphasis"/>
          <w:highlight w:val="green"/>
        </w:rPr>
        <w:t>WTO toolbox, but to little economic effect</w:t>
      </w:r>
      <w:r w:rsidRPr="00AA6255">
        <w:rPr>
          <w:rStyle w:val="Emphasis"/>
        </w:rPr>
        <w:t>.</w:t>
      </w:r>
      <w:r w:rsidRPr="00AA6255">
        <w:rPr>
          <w:sz w:val="16"/>
        </w:rPr>
        <w:t xml:space="preserve"> Its use of antidumping tariffs had mostly stopped steel and </w:t>
      </w:r>
      <w:proofErr w:type="spellStart"/>
      <w:r w:rsidRPr="00AA6255">
        <w:rPr>
          <w:sz w:val="16"/>
        </w:rPr>
        <w:t>aluminium</w:t>
      </w:r>
      <w:proofErr w:type="spellEnd"/>
      <w:r w:rsidRPr="00AA6255">
        <w:rPr>
          <w:sz w:val="16"/>
        </w:rPr>
        <w:t xml:space="preserve">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AA6255">
        <w:rPr>
          <w:rStyle w:val="Emphasis"/>
        </w:rPr>
        <w:t xml:space="preserve">The US was also concerned a WTO dispute was too risky and potentially unwinnable The US </w:t>
      </w:r>
      <w:r w:rsidRPr="007D35B0">
        <w:rPr>
          <w:rStyle w:val="Emphasis"/>
          <w:highlight w:val="green"/>
        </w:rPr>
        <w:t>ruled out a formal dispute</w:t>
      </w:r>
      <w:r w:rsidRPr="00AA6255">
        <w:rPr>
          <w:rStyle w:val="Emphasis"/>
        </w:rPr>
        <w:t xml:space="preserve"> to stop Chinese subsidies, the first-best result, </w:t>
      </w:r>
      <w:r w:rsidRPr="007D35B0">
        <w:rPr>
          <w:rStyle w:val="Emphasis"/>
          <w:highlight w:val="green"/>
        </w:rPr>
        <w:t>out of concern that the WTO was not well-equipped</w:t>
      </w:r>
      <w:r w:rsidRPr="00AA6255">
        <w:rPr>
          <w:rStyle w:val="Emphasis"/>
        </w:rPr>
        <w:t xml:space="preserve"> to constrain Chinese-style subsidisation</w:t>
      </w:r>
      <w:r w:rsidRPr="00AA6255">
        <w:rPr>
          <w:sz w:val="16"/>
        </w:rPr>
        <w:t xml:space="preserve">.8 WTO subsidy disciplines can easily capture transparent, direct payments from a government agency to firms. But Chinese subsidies are different and often stem from a nuanced and complex combination of policies. A recent OECD (2019) study of the downstream (finished) </w:t>
      </w:r>
      <w:proofErr w:type="spellStart"/>
      <w:r w:rsidRPr="00AA6255">
        <w:rPr>
          <w:sz w:val="16"/>
        </w:rPr>
        <w:t>aluminium</w:t>
      </w:r>
      <w:proofErr w:type="spellEnd"/>
      <w:r w:rsidRPr="00AA6255">
        <w:rPr>
          <w:sz w:val="16"/>
        </w:rPr>
        <w:t xml:space="preserve"> industry is illustrative. Its first key point is that primary </w:t>
      </w:r>
      <w:proofErr w:type="spellStart"/>
      <w:r w:rsidRPr="00AA6255">
        <w:rPr>
          <w:sz w:val="16"/>
        </w:rPr>
        <w:t>aluminium</w:t>
      </w:r>
      <w:proofErr w:type="spellEnd"/>
      <w:r w:rsidRPr="00AA6255">
        <w:rPr>
          <w:sz w:val="16"/>
        </w:rPr>
        <w:t xml:space="preserve"> is estimated to make up 75-86% of the cost of downstream products, and primary </w:t>
      </w:r>
      <w:proofErr w:type="spellStart"/>
      <w:r w:rsidRPr="00AA6255">
        <w:rPr>
          <w:sz w:val="16"/>
        </w:rPr>
        <w:t>aluminium</w:t>
      </w:r>
      <w:proofErr w:type="spellEnd"/>
      <w:r w:rsidRPr="00AA6255">
        <w:rPr>
          <w:sz w:val="16"/>
        </w:rPr>
        <w:t xml:space="preserve"> has benefited from highly </w:t>
      </w:r>
      <w:proofErr w:type="spellStart"/>
      <w:r w:rsidRPr="00AA6255">
        <w:rPr>
          <w:sz w:val="16"/>
        </w:rPr>
        <w:t>subsidised</w:t>
      </w:r>
      <w:proofErr w:type="spellEnd"/>
      <w:r w:rsidRPr="00AA6255">
        <w:rPr>
          <w:sz w:val="16"/>
        </w:rPr>
        <w:t xml:space="preserve"> Chinese coal. But second, China also imposed export restrictions on primary </w:t>
      </w:r>
      <w:proofErr w:type="spellStart"/>
      <w:r w:rsidRPr="00AA6255">
        <w:rPr>
          <w:sz w:val="16"/>
        </w:rPr>
        <w:t>aluminium</w:t>
      </w:r>
      <w:proofErr w:type="spellEnd"/>
      <w:r w:rsidRPr="00AA6255">
        <w:rPr>
          <w:sz w:val="16"/>
        </w:rPr>
        <w:t xml:space="preserve">, implicitly </w:t>
      </w:r>
      <w:proofErr w:type="spellStart"/>
      <w:r w:rsidRPr="00AA6255">
        <w:rPr>
          <w:sz w:val="16"/>
        </w:rPr>
        <w:t>subsidising</w:t>
      </w:r>
      <w:proofErr w:type="spellEnd"/>
      <w:r w:rsidRPr="00AA6255">
        <w:rPr>
          <w:sz w:val="16"/>
        </w:rPr>
        <w:t xml:space="preserve"> Chinese downstream firms relative to their foreign competitors. China also rebated value-added taxes to exporters of downstream products without doing the same to primary producers. The combined result was a heavily </w:t>
      </w:r>
      <w:proofErr w:type="spellStart"/>
      <w:r w:rsidRPr="00AA6255">
        <w:rPr>
          <w:sz w:val="16"/>
        </w:rPr>
        <w:t>subsidised</w:t>
      </w:r>
      <w:proofErr w:type="spellEnd"/>
      <w:r w:rsidRPr="00AA6255">
        <w:rPr>
          <w:sz w:val="16"/>
        </w:rPr>
        <w:t xml:space="preserve"> downstream, refined </w:t>
      </w:r>
      <w:proofErr w:type="spellStart"/>
      <w:r w:rsidRPr="00AA6255">
        <w:rPr>
          <w:sz w:val="16"/>
        </w:rPr>
        <w:t>aluminium</w:t>
      </w:r>
      <w:proofErr w:type="spellEnd"/>
      <w:r w:rsidRPr="00AA6255">
        <w:rPr>
          <w:sz w:val="16"/>
        </w:rPr>
        <w:t xml:space="preserve"> industry. But it is also one that the WTO legal system would have found challenging to address.9</w:t>
      </w:r>
    </w:p>
    <w:p w14:paraId="3B2A9863" w14:textId="33956629" w:rsidR="00FC43CF" w:rsidRDefault="00527989" w:rsidP="00FC43CF">
      <w:pPr>
        <w:pStyle w:val="Heading4"/>
      </w:pPr>
      <w:r>
        <w:t>3</w:t>
      </w:r>
      <w:r w:rsidR="00FC43CF">
        <w:t xml:space="preserve">] 1AC Lake is </w:t>
      </w:r>
      <w:r w:rsidR="00FC43CF">
        <w:softHyphen/>
      </w:r>
      <w:r w:rsidR="00FC43CF">
        <w:rPr>
          <w:u w:val="single"/>
        </w:rPr>
        <w:t>not reverse causal</w:t>
      </w:r>
      <w:r w:rsidR="00FC43CF">
        <w:t xml:space="preserve"> and </w:t>
      </w:r>
      <w:r w:rsidR="00FC43CF">
        <w:rPr>
          <w:u w:val="single"/>
        </w:rPr>
        <w:t>lacks solvency</w:t>
      </w:r>
      <w:r w:rsidR="00FC43CF">
        <w:t>- no reason why trade rectifies economic competition</w:t>
      </w:r>
    </w:p>
    <w:p w14:paraId="6C24EA80" w14:textId="77777777" w:rsidR="00FC43CF" w:rsidRDefault="00FC43CF" w:rsidP="00FC43CF"/>
    <w:p w14:paraId="1E4D6C80" w14:textId="5F1F026D" w:rsidR="00FC43CF" w:rsidRDefault="008B1B8C" w:rsidP="00FC43CF">
      <w:pPr>
        <w:pStyle w:val="Heading4"/>
      </w:pPr>
      <w:r>
        <w:t>is speculative and has no warrant</w:t>
      </w:r>
    </w:p>
    <w:p w14:paraId="514A0578" w14:textId="77777777" w:rsidR="008B1B8C" w:rsidRDefault="008B1B8C" w:rsidP="008B1B8C">
      <w:pPr>
        <w:pStyle w:val="Heading2"/>
      </w:pPr>
      <w:r>
        <w:lastRenderedPageBreak/>
        <w:t>1NC – AT India Advantage (TDI)</w:t>
      </w:r>
    </w:p>
    <w:p w14:paraId="1FC0AA08" w14:textId="77777777" w:rsidR="008B1B8C" w:rsidRDefault="008B1B8C" w:rsidP="008B1B8C">
      <w:pPr>
        <w:pStyle w:val="Heading3"/>
      </w:pPr>
      <w:r>
        <w:lastRenderedPageBreak/>
        <w:t>1NC- TL</w:t>
      </w:r>
    </w:p>
    <w:p w14:paraId="3D47BBCA" w14:textId="3E4A5FFD" w:rsidR="008B1B8C" w:rsidRPr="00527989" w:rsidRDefault="008B1B8C" w:rsidP="008B1B8C">
      <w:pPr>
        <w:pStyle w:val="Heading4"/>
      </w:pPr>
      <w:r>
        <w:t xml:space="preserve">1] </w:t>
      </w:r>
      <w:r w:rsidR="00527989">
        <w:t xml:space="preserve">No conflict – their instability </w:t>
      </w:r>
      <w:proofErr w:type="spellStart"/>
      <w:r w:rsidR="00527989">
        <w:t>ev</w:t>
      </w:r>
      <w:proofErr w:type="spellEnd"/>
      <w:r w:rsidR="00527989">
        <w:t xml:space="preserve"> is from 1 year ago – obviously it would’ve happened if it was so unstable, but since it hasn’t there’s no way it happens now since there’s no brink</w:t>
      </w:r>
    </w:p>
    <w:p w14:paraId="03FC07C8" w14:textId="77777777" w:rsidR="008B1B8C" w:rsidRDefault="008B1B8C" w:rsidP="008B1B8C">
      <w:pPr>
        <w:pStyle w:val="Heading4"/>
      </w:pPr>
      <w:r>
        <w:t xml:space="preserve">2] COVID </w:t>
      </w:r>
      <w:r w:rsidRPr="00681BA3">
        <w:rPr>
          <w:u w:val="single"/>
        </w:rPr>
        <w:t>thumps</w:t>
      </w:r>
      <w:r>
        <w:t xml:space="preserve"> escalation- 1AC </w:t>
      </w:r>
      <w:proofErr w:type="spellStart"/>
      <w:r>
        <w:t>Somos</w:t>
      </w:r>
      <w:proofErr w:type="spellEnd"/>
      <w:r>
        <w:t xml:space="preserve"> is before the delta variant, India </w:t>
      </w:r>
      <w:proofErr w:type="gramStart"/>
      <w:r>
        <w:t>has to</w:t>
      </w:r>
      <w:proofErr w:type="gramEnd"/>
      <w:r>
        <w:t xml:space="preserve"> worry about managing domestic crises not Kashmir</w:t>
      </w:r>
    </w:p>
    <w:p w14:paraId="76C33D7F" w14:textId="77777777" w:rsidR="008B1B8C" w:rsidRDefault="008B1B8C" w:rsidP="008B1B8C">
      <w:pPr>
        <w:pStyle w:val="Heading4"/>
      </w:pPr>
      <w:r>
        <w:t xml:space="preserve">3] Their evidence literally says its correlation not causation- means the </w:t>
      </w:r>
      <w:r w:rsidRPr="00681BA3">
        <w:rPr>
          <w:u w:val="single"/>
        </w:rPr>
        <w:t>aff doesn’t solve</w:t>
      </w:r>
    </w:p>
    <w:p w14:paraId="3B1B3A08" w14:textId="77777777" w:rsidR="008B1B8C" w:rsidRPr="00681BA3" w:rsidRDefault="008B1B8C" w:rsidP="008B1B8C">
      <w:pPr>
        <w:rPr>
          <w:rFonts w:asciiTheme="majorHAnsi" w:hAnsiTheme="majorHAnsi" w:cstheme="majorHAnsi"/>
          <w:sz w:val="18"/>
          <w:szCs w:val="18"/>
        </w:rPr>
      </w:pPr>
      <w:r>
        <w:rPr>
          <w:rStyle w:val="Style13ptBold"/>
          <w:rFonts w:asciiTheme="majorHAnsi" w:hAnsiTheme="majorHAnsi" w:cstheme="majorHAnsi"/>
        </w:rPr>
        <w:t xml:space="preserve">1AC </w:t>
      </w: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53" w:history="1">
        <w:r w:rsidRPr="00C63F02">
          <w:rPr>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9160397" w14:textId="3C6A1503" w:rsidR="008B1B8C" w:rsidRPr="00527989" w:rsidRDefault="008B1B8C" w:rsidP="00527989">
      <w:pPr>
        <w:rPr>
          <w:b/>
          <w:iCs/>
          <w:u w:val="single"/>
          <w:bdr w:val="single" w:sz="12" w:space="0" w:color="auto"/>
        </w:rPr>
      </w:pPr>
      <w:r w:rsidRPr="00681BA3">
        <w:rPr>
          <w:rStyle w:val="Emphasis"/>
        </w:rPr>
        <w:t xml:space="preserve">The ongoing conflict with </w:t>
      </w:r>
      <w:r w:rsidRPr="00681BA3">
        <w:rPr>
          <w:rStyle w:val="Emphasis"/>
          <w:highlight w:val="green"/>
        </w:rPr>
        <w:t>India saw a rise in</w:t>
      </w:r>
      <w:r w:rsidRPr="00681BA3">
        <w:rPr>
          <w:rStyle w:val="Emphasis"/>
        </w:rPr>
        <w:t xml:space="preserve"> armed </w:t>
      </w:r>
      <w:r w:rsidRPr="00681BA3">
        <w:rPr>
          <w:rStyle w:val="Emphasis"/>
          <w:highlight w:val="green"/>
        </w:rPr>
        <w:t>conflict in Pakistan</w:t>
      </w:r>
      <w:r w:rsidRPr="00681BA3">
        <w:rPr>
          <w:rStyle w:val="Emphasis"/>
        </w:rPr>
        <w:t xml:space="preserve"> during the study period – which were </w:t>
      </w:r>
      <w:r w:rsidRPr="00681BA3">
        <w:rPr>
          <w:rStyle w:val="Emphasis"/>
          <w:highlight w:val="green"/>
        </w:rPr>
        <w:t>unrelated to the pandemic</w:t>
      </w:r>
      <w:r w:rsidRPr="00681BA3">
        <w:rPr>
          <w:rStyle w:val="Emphasis"/>
        </w:rPr>
        <w:t>,</w:t>
      </w:r>
    </w:p>
    <w:p w14:paraId="52BB9F4D" w14:textId="77777777" w:rsidR="008B1B8C" w:rsidRPr="00681BA3" w:rsidRDefault="008B1B8C" w:rsidP="008B1B8C">
      <w:pPr>
        <w:rPr>
          <w:rStyle w:val="Emphasis"/>
        </w:rPr>
      </w:pPr>
    </w:p>
    <w:p w14:paraId="4C6F605F" w14:textId="77777777" w:rsidR="008B1B8C" w:rsidRDefault="008B1B8C" w:rsidP="008B1B8C">
      <w:pPr>
        <w:pStyle w:val="Heading3"/>
      </w:pPr>
      <w:r>
        <w:lastRenderedPageBreak/>
        <w:t>1NC- AT: Scale Up</w:t>
      </w:r>
    </w:p>
    <w:p w14:paraId="17A5FA7C" w14:textId="09485BFA" w:rsidR="005B2FAB" w:rsidRPr="005B2FAB" w:rsidRDefault="005B2FAB" w:rsidP="005B2FAB">
      <w:pPr>
        <w:pStyle w:val="Heading4"/>
      </w:pPr>
      <w:r>
        <w:t xml:space="preserve">Pandey is horrible – no countries or list of capabilities – even if it’s a barrier, multiple alt causes – </w:t>
      </w:r>
    </w:p>
    <w:p w14:paraId="54EF7EBB" w14:textId="77777777" w:rsidR="008B1B8C" w:rsidRDefault="008B1B8C" w:rsidP="008B1B8C">
      <w:pPr>
        <w:pStyle w:val="Heading4"/>
      </w:pPr>
      <w:r>
        <w:t xml:space="preserve">LICs </w:t>
      </w:r>
      <w:r w:rsidRPr="00256D77">
        <w:rPr>
          <w:u w:val="single"/>
        </w:rPr>
        <w:t>statistically cannot</w:t>
      </w:r>
      <w:r>
        <w:t xml:space="preserve"> mass produce vaccines.</w:t>
      </w:r>
    </w:p>
    <w:p w14:paraId="02DDAF11" w14:textId="77777777" w:rsidR="008B1B8C" w:rsidRDefault="008B1B8C" w:rsidP="008B1B8C">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54" w:history="1">
        <w:r w:rsidRPr="00297C2F">
          <w:rPr>
            <w:rStyle w:val="Hyperlink"/>
          </w:rPr>
          <w:t>https://www.telegraph.co.uk/global-health/science-and-disease/vaccinating-the-world/</w:t>
        </w:r>
      </w:hyperlink>
      <w:r>
        <w:t>] Justin</w:t>
      </w:r>
    </w:p>
    <w:p w14:paraId="0D91DE92" w14:textId="77777777" w:rsidR="008B1B8C" w:rsidRPr="00256D77" w:rsidRDefault="008B1B8C" w:rsidP="008B1B8C">
      <w:pPr>
        <w:rPr>
          <w:sz w:val="16"/>
        </w:rPr>
      </w:pPr>
      <w:r w:rsidRPr="00256D77">
        <w:rPr>
          <w:sz w:val="16"/>
        </w:rPr>
        <w:t xml:space="preserve">Supply is one thing but </w:t>
      </w:r>
      <w:proofErr w:type="gramStart"/>
      <w:r w:rsidRPr="00256D77">
        <w:rPr>
          <w:sz w:val="16"/>
        </w:rPr>
        <w:t>actually getting</w:t>
      </w:r>
      <w:proofErr w:type="gramEnd"/>
      <w:r w:rsidRPr="00256D77">
        <w:rPr>
          <w:sz w:val="16"/>
        </w:rPr>
        <w:t xml:space="preserve">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30142DC8" w14:textId="77777777" w:rsidR="008B1B8C" w:rsidRPr="00E0664E" w:rsidRDefault="008B1B8C" w:rsidP="008B1B8C"/>
    <w:p w14:paraId="7EC61560" w14:textId="77777777" w:rsidR="008B1B8C" w:rsidRDefault="008B1B8C" w:rsidP="008B1B8C">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102F09B3" w14:textId="77777777" w:rsidR="008B1B8C" w:rsidRDefault="008B1B8C" w:rsidP="008B1B8C">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55" w:history="1">
        <w:r w:rsidRPr="00297C2F">
          <w:rPr>
            <w:rStyle w:val="Hyperlink"/>
          </w:rPr>
          <w:t>https://www.science.org/content/blog-post/myths-vaccine-manufacturing</w:t>
        </w:r>
      </w:hyperlink>
      <w:r>
        <w:t>] Justin</w:t>
      </w:r>
    </w:p>
    <w:p w14:paraId="7793DB63" w14:textId="77777777" w:rsidR="008B1B8C" w:rsidRPr="00E57CD1" w:rsidRDefault="008B1B8C" w:rsidP="008B1B8C">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proofErr w:type="spellStart"/>
      <w:r w:rsidRPr="00E57CD1">
        <w:rPr>
          <w:highlight w:val="green"/>
          <w:u w:val="single"/>
        </w:rPr>
        <w:t>Moderna</w:t>
      </w:r>
      <w:proofErr w:type="spellEnd"/>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proofErr w:type="gramStart"/>
      <w:r w:rsidRPr="00E57CD1">
        <w:rPr>
          <w:rStyle w:val="Emphasis"/>
          <w:highlight w:val="green"/>
        </w:rPr>
        <w:t>specially-built</w:t>
      </w:r>
      <w:proofErr w:type="gramEnd"/>
      <w:r w:rsidRPr="00E57CD1">
        <w:rPr>
          <w:rStyle w:val="Emphasis"/>
          <w:highlight w:val="green"/>
        </w:rPr>
        <w:t xml:space="preserve">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w:t>
      </w:r>
      <w:proofErr w:type="gramStart"/>
      <w:r w:rsidRPr="00E57CD1">
        <w:rPr>
          <w:rStyle w:val="Emphasis"/>
        </w:rPr>
        <w:t xml:space="preserve">a large </w:t>
      </w:r>
      <w:r w:rsidRPr="00E57CD1">
        <w:rPr>
          <w:rStyle w:val="Emphasis"/>
        </w:rPr>
        <w:lastRenderedPageBreak/>
        <w:t>number of</w:t>
      </w:r>
      <w:proofErr w:type="gramEnd"/>
      <w:r w:rsidRPr="00E57CD1">
        <w:rPr>
          <w:rStyle w:val="Emphasis"/>
        </w:rPr>
        <w:t xml:space="preserve">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7E544A1D" w14:textId="77777777" w:rsidR="008B1B8C" w:rsidRPr="00E57CD1" w:rsidRDefault="008B1B8C" w:rsidP="008B1B8C">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companies who make DNA templates</w:t>
      </w:r>
      <w:r w:rsidRPr="00E57CD1">
        <w:rPr>
          <w:u w:val="single"/>
        </w:rPr>
        <w:t xml:space="preserve"> on the needed scale. There are </w:t>
      </w:r>
      <w:proofErr w:type="gramStart"/>
      <w:r w:rsidRPr="00E57CD1">
        <w:rPr>
          <w:u w:val="single"/>
        </w:rPr>
        <w:t>definitely not</w:t>
      </w:r>
      <w:proofErr w:type="gramEnd"/>
      <w:r w:rsidRPr="00E57CD1">
        <w:rPr>
          <w:u w:val="single"/>
        </w:rPr>
        <w:t xml:space="preserve">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machines, but I would assume that Pfizer, </w:t>
      </w:r>
      <w:r w:rsidRPr="00E57CD1">
        <w:rPr>
          <w:highlight w:val="green"/>
          <w:u w:val="single"/>
        </w:rPr>
        <w:t>BioNTech</w:t>
      </w:r>
      <w:r w:rsidRPr="00E57CD1">
        <w:rPr>
          <w:u w:val="single"/>
        </w:rPr>
        <w:t xml:space="preserve">, </w:t>
      </w:r>
      <w:proofErr w:type="spellStart"/>
      <w:r w:rsidRPr="00E57CD1">
        <w:rPr>
          <w:u w:val="single"/>
        </w:rPr>
        <w:t>Moderna</w:t>
      </w:r>
      <w:proofErr w:type="spellEnd"/>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02AC4322" w14:textId="77777777" w:rsidR="008B1B8C" w:rsidRPr="0093108A" w:rsidRDefault="008B1B8C" w:rsidP="008B1B8C">
      <w:pPr>
        <w:rPr>
          <w:sz w:val="16"/>
        </w:rPr>
      </w:pPr>
      <w:r w:rsidRPr="00E57CD1">
        <w:rPr>
          <w:sz w:val="16"/>
        </w:rPr>
        <w:t xml:space="preserve">And let's not forget: </w:t>
      </w:r>
      <w:r w:rsidRPr="00E57CD1">
        <w:rPr>
          <w:u w:val="single"/>
        </w:rPr>
        <w:t xml:space="preserve">the rest of the drug industry is already mobilizing. Sanofi, one of the big vaccine players already (and one with their own interest in mRNA) has already announced that they're going to </w:t>
      </w:r>
      <w:proofErr w:type="gramStart"/>
      <w:r w:rsidRPr="00E57CD1">
        <w:rPr>
          <w:u w:val="single"/>
        </w:rPr>
        <w:t>help out</w:t>
      </w:r>
      <w:proofErr w:type="gramEnd"/>
      <w:r w:rsidRPr="00E57CD1">
        <w:rPr>
          <w:u w:val="single"/>
        </w:rPr>
        <w:t xml:space="preserve">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w:t>
      </w:r>
      <w:proofErr w:type="gramStart"/>
      <w:r w:rsidRPr="00E57CD1">
        <w:rPr>
          <w:sz w:val="16"/>
        </w:rPr>
        <w:t>in, but</w:t>
      </w:r>
      <w:proofErr w:type="gramEnd"/>
      <w:r w:rsidRPr="00E57CD1">
        <w:rPr>
          <w:sz w:val="16"/>
        </w:rPr>
        <w:t xml:space="preserve">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112D189E" w14:textId="77777777" w:rsidR="008B1B8C" w:rsidRPr="00550EB1" w:rsidRDefault="008B1B8C" w:rsidP="008B1B8C">
      <w:pPr>
        <w:pStyle w:val="Heading4"/>
        <w:rPr>
          <w:rFonts w:cs="Calibri"/>
        </w:rPr>
      </w:pPr>
      <w:r w:rsidRPr="00550EB1">
        <w:rPr>
          <w:rFonts w:cs="Calibri"/>
        </w:rPr>
        <w:t xml:space="preserve">The aff ignores insufficient </w:t>
      </w:r>
      <w:r w:rsidRPr="00550EB1">
        <w:rPr>
          <w:rFonts w:cs="Calibri"/>
          <w:u w:val="single"/>
        </w:rPr>
        <w:t>infrastructure, materials, and “know how”</w:t>
      </w:r>
      <w:r w:rsidRPr="00550EB1">
        <w:rPr>
          <w:rFonts w:cs="Calibri"/>
        </w:rPr>
        <w:t xml:space="preserve"> needed to expand vaccine supply- even if IPR were waived there’s </w:t>
      </w:r>
      <w:r w:rsidRPr="00550EB1">
        <w:rPr>
          <w:rFonts w:cs="Calibri"/>
          <w:u w:val="single"/>
        </w:rPr>
        <w:t>no scale up</w:t>
      </w:r>
    </w:p>
    <w:p w14:paraId="0A161967" w14:textId="77777777" w:rsidR="008B1B8C" w:rsidRPr="00550EB1" w:rsidRDefault="008B1B8C" w:rsidP="008B1B8C">
      <w:r w:rsidRPr="00550EB1">
        <w:rPr>
          <w:rStyle w:val="Style13ptBold"/>
        </w:rPr>
        <w:t xml:space="preserve">Santos </w:t>
      </w:r>
      <w:proofErr w:type="spellStart"/>
      <w:r w:rsidRPr="00550EB1">
        <w:rPr>
          <w:rStyle w:val="Style13ptBold"/>
        </w:rPr>
        <w:t>Rutschman</w:t>
      </w:r>
      <w:proofErr w:type="spellEnd"/>
      <w:r w:rsidRPr="00550EB1">
        <w:rPr>
          <w:rStyle w:val="Style13ptBold"/>
        </w:rPr>
        <w:t xml:space="preserve"> 21</w:t>
      </w:r>
      <w:r w:rsidRPr="00550EB1">
        <w:t xml:space="preserve"> Santos </w:t>
      </w:r>
      <w:proofErr w:type="spellStart"/>
      <w:r w:rsidRPr="00550EB1">
        <w:t>Rutschman</w:t>
      </w:r>
      <w:proofErr w:type="spellEnd"/>
      <w:r w:rsidRPr="00550EB1">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550EB1">
        <w:t>entrepreneur</w:t>
      </w:r>
      <w:proofErr w:type="gramEnd"/>
      <w:r w:rsidRPr="00550EB1">
        <w:t xml:space="preserve"> and Certified Licensing Professional). "The COVID-19 Vaccine Patent Waiver: The Wrong Tool for the Right Goal." Bill of Health (2021) (2021</w:t>
      </w:r>
      <w:proofErr w:type="gramStart"/>
      <w:r w:rsidRPr="00550EB1">
        <w:t>)./</w:t>
      </w:r>
      <w:proofErr w:type="gramEnd"/>
      <w:r w:rsidRPr="00550EB1">
        <w:t>SJKS</w:t>
      </w:r>
    </w:p>
    <w:p w14:paraId="0CD93A25" w14:textId="5CE46E6A" w:rsidR="008B1B8C" w:rsidRDefault="008B1B8C" w:rsidP="008B1B8C">
      <w:pPr>
        <w:rPr>
          <w:rStyle w:val="Emphasis"/>
        </w:rPr>
      </w:pPr>
      <w:r w:rsidRPr="00550EB1">
        <w:rPr>
          <w:sz w:val="14"/>
        </w:rPr>
        <w:t xml:space="preserve">Second, </w:t>
      </w:r>
      <w:r w:rsidRPr="00550EB1">
        <w:rPr>
          <w:rStyle w:val="Emphasis"/>
          <w:highlight w:val="green"/>
        </w:rPr>
        <w:t>even if</w:t>
      </w:r>
      <w:r w:rsidRPr="00550EB1">
        <w:rPr>
          <w:rStyle w:val="Emphasis"/>
        </w:rPr>
        <w:t xml:space="preserve"> all types of legal </w:t>
      </w:r>
      <w:r w:rsidRPr="00550EB1">
        <w:rPr>
          <w:rStyle w:val="Emphasis"/>
          <w:highlight w:val="green"/>
        </w:rPr>
        <w:t>restrictions</w:t>
      </w:r>
      <w:r w:rsidRPr="00550EB1">
        <w:rPr>
          <w:rStyle w:val="Emphasis"/>
        </w:rPr>
        <w:t xml:space="preserve"> on the use of vaccine technology </w:t>
      </w:r>
      <w:r w:rsidRPr="00550EB1">
        <w:rPr>
          <w:rStyle w:val="Emphasis"/>
          <w:highlight w:val="green"/>
        </w:rPr>
        <w:t>were lifted</w:t>
      </w:r>
      <w:r w:rsidRPr="00550EB1">
        <w:rPr>
          <w:sz w:val="14"/>
        </w:rPr>
        <w:t xml:space="preserve"> — or had never existed in the first place — </w:t>
      </w:r>
      <w:r w:rsidRPr="00550EB1">
        <w:rPr>
          <w:rStyle w:val="Emphasis"/>
          <w:highlight w:val="green"/>
        </w:rPr>
        <w:t>there is</w:t>
      </w:r>
      <w:r w:rsidRPr="00550EB1">
        <w:rPr>
          <w:rStyle w:val="Emphasis"/>
        </w:rPr>
        <w:t xml:space="preserve"> simply </w:t>
      </w:r>
      <w:r w:rsidRPr="00550EB1">
        <w:rPr>
          <w:rStyle w:val="Emphasis"/>
          <w:highlight w:val="green"/>
        </w:rPr>
        <w:t>not enough infrastructure</w:t>
      </w:r>
      <w:r w:rsidRPr="00550EB1">
        <w:rPr>
          <w:rStyle w:val="Emphasis"/>
        </w:rPr>
        <w:t xml:space="preserve"> (manufacturing facilities and equipment) </w:t>
      </w:r>
      <w:r w:rsidRPr="00550EB1">
        <w:rPr>
          <w:rStyle w:val="Emphasis"/>
          <w:highlight w:val="green"/>
        </w:rPr>
        <w:t>nor raw materials</w:t>
      </w:r>
      <w:r w:rsidRPr="00550EB1">
        <w:rPr>
          <w:rStyle w:val="Emphasis"/>
        </w:rPr>
        <w:t xml:space="preserve"> (the components needed to manufacture and deliver vaccines) </w:t>
      </w:r>
      <w:r w:rsidRPr="00550EB1">
        <w:rPr>
          <w:rStyle w:val="Emphasis"/>
          <w:highlight w:val="green"/>
        </w:rPr>
        <w:t>to produce and distribute COVID</w:t>
      </w:r>
      <w:r w:rsidRPr="00550EB1">
        <w:rPr>
          <w:rStyle w:val="Emphasis"/>
        </w:rPr>
        <w:t xml:space="preserve">-19 </w:t>
      </w:r>
      <w:r w:rsidRPr="00550EB1">
        <w:rPr>
          <w:rStyle w:val="Emphasis"/>
          <w:highlight w:val="green"/>
        </w:rPr>
        <w:t>vaccines</w:t>
      </w:r>
      <w:r w:rsidRPr="00550EB1">
        <w:rPr>
          <w:rStyle w:val="Emphasis"/>
        </w:rPr>
        <w:t xml:space="preserve"> as predicted </w:t>
      </w:r>
      <w:r w:rsidRPr="00550EB1">
        <w:rPr>
          <w:rStyle w:val="Emphasis"/>
          <w:highlight w:val="green"/>
        </w:rPr>
        <w:t>under</w:t>
      </w:r>
      <w:r w:rsidRPr="00550EB1">
        <w:rPr>
          <w:rStyle w:val="Emphasis"/>
        </w:rPr>
        <w:t xml:space="preserve"> current </w:t>
      </w:r>
      <w:r w:rsidRPr="00550EB1">
        <w:rPr>
          <w:rStyle w:val="Emphasis"/>
          <w:highlight w:val="green"/>
        </w:rPr>
        <w:t>waiver proposals</w:t>
      </w:r>
      <w:r w:rsidRPr="00550EB1">
        <w:rPr>
          <w:rStyle w:val="Emphasis"/>
        </w:rPr>
        <w:t>.</w:t>
      </w:r>
      <w:r w:rsidRPr="00550EB1">
        <w:rPr>
          <w:sz w:val="14"/>
        </w:rPr>
        <w:t xml:space="preserve"> We have long faced a global vaccine manufacturing problem that will not be fully resolved during the current pandemic.</w:t>
      </w:r>
      <w:r w:rsidRPr="00550EB1">
        <w:rPr>
          <w:rStyle w:val="Emphasis"/>
        </w:rPr>
        <w:t xml:space="preserve"> In the case of vaccines that need to be kept at ultra-cold temperatures, these problems intensify</w:t>
      </w:r>
      <w:r w:rsidRPr="00550EB1">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550EB1">
        <w:rPr>
          <w:rStyle w:val="Emphasis"/>
          <w:highlight w:val="green"/>
        </w:rPr>
        <w:t>Shortages</w:t>
      </w:r>
      <w:r w:rsidRPr="00550EB1">
        <w:rPr>
          <w:rStyle w:val="Emphasis"/>
        </w:rPr>
        <w:t xml:space="preserve"> </w:t>
      </w:r>
      <w:r w:rsidRPr="00550EB1">
        <w:rPr>
          <w:rStyle w:val="Emphasis"/>
          <w:b w:val="0"/>
          <w:bCs/>
          <w:sz w:val="14"/>
          <w:u w:val="none"/>
        </w:rPr>
        <w:t>do not merely affect materials necessary to manufacture vaccines and facilities adequate to manufacture the vaccines</w:t>
      </w:r>
      <w:r w:rsidRPr="00550EB1">
        <w:rPr>
          <w:rStyle w:val="Emphasis"/>
        </w:rPr>
        <w:t xml:space="preserve">; they also </w:t>
      </w:r>
      <w:r w:rsidRPr="00550EB1">
        <w:rPr>
          <w:rStyle w:val="Emphasis"/>
          <w:highlight w:val="green"/>
        </w:rPr>
        <w:t xml:space="preserve">affect the </w:t>
      </w:r>
      <w:r w:rsidRPr="00550EB1">
        <w:rPr>
          <w:rStyle w:val="Emphasis"/>
          <w:highlight w:val="green"/>
        </w:rPr>
        <w:lastRenderedPageBreak/>
        <w:t>availability of personnel qualified</w:t>
      </w:r>
      <w:r w:rsidRPr="00550EB1">
        <w:rPr>
          <w:rStyle w:val="Emphasis"/>
        </w:rPr>
        <w:t xml:space="preserve"> to instruct the licensee and recipient of this information. </w:t>
      </w:r>
      <w:r w:rsidRPr="00550EB1">
        <w:rPr>
          <w:sz w:val="14"/>
        </w:rPr>
        <w:t xml:space="preserve">Sending an employee of this caliber out of the original manufacturing site to a </w:t>
      </w:r>
      <w:proofErr w:type="gramStart"/>
      <w:r w:rsidRPr="00550EB1">
        <w:rPr>
          <w:sz w:val="14"/>
        </w:rPr>
        <w:t>partner site risks</w:t>
      </w:r>
      <w:proofErr w:type="gramEnd"/>
      <w:r w:rsidRPr="00550EB1">
        <w:rPr>
          <w:sz w:val="14"/>
        </w:rPr>
        <w:t xml:space="preserve"> reducing the capacity of the first site. </w:t>
      </w:r>
      <w:r w:rsidRPr="00550EB1">
        <w:rPr>
          <w:rStyle w:val="Emphasis"/>
        </w:rPr>
        <w:t xml:space="preserve">And </w:t>
      </w:r>
      <w:r w:rsidRPr="00550EB1">
        <w:rPr>
          <w:rStyle w:val="Emphasis"/>
          <w:highlight w:val="green"/>
        </w:rPr>
        <w:t>remote instruction</w:t>
      </w:r>
      <w:r w:rsidRPr="00550EB1">
        <w:rPr>
          <w:rStyle w:val="Emphasis"/>
        </w:rPr>
        <w:t xml:space="preserve">, necessitated by the pandemic, </w:t>
      </w:r>
      <w:r w:rsidRPr="00550EB1">
        <w:rPr>
          <w:rStyle w:val="Emphasis"/>
          <w:highlight w:val="green"/>
        </w:rPr>
        <w:t>has</w:t>
      </w:r>
      <w:r w:rsidRPr="00550EB1">
        <w:rPr>
          <w:rStyle w:val="Emphasis"/>
        </w:rPr>
        <w:t xml:space="preserve"> its own </w:t>
      </w:r>
      <w:r w:rsidRPr="00550EB1">
        <w:rPr>
          <w:rStyle w:val="Emphasis"/>
          <w:highlight w:val="green"/>
        </w:rPr>
        <w:t>shortcomings</w:t>
      </w:r>
      <w:r w:rsidRPr="00550EB1">
        <w:rPr>
          <w:rStyle w:val="Emphasis"/>
        </w:rPr>
        <w:t>.</w:t>
      </w:r>
      <w:r w:rsidRPr="00550EB1">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550EB1">
        <w:rPr>
          <w:sz w:val="14"/>
        </w:rPr>
        <w:t>Moderna</w:t>
      </w:r>
      <w:proofErr w:type="spellEnd"/>
      <w:r w:rsidRPr="00550EB1">
        <w:rPr>
          <w:sz w:val="14"/>
        </w:rPr>
        <w:t xml:space="preserve"> shared information about its </w:t>
      </w:r>
      <w:hyperlink r:id="rId56" w:history="1">
        <w:r w:rsidRPr="00550EB1">
          <w:rPr>
            <w:rStyle w:val="Hyperlink"/>
            <w:sz w:val="14"/>
          </w:rPr>
          <w:t>patents</w:t>
        </w:r>
      </w:hyperlink>
      <w:r w:rsidRPr="00550EB1">
        <w:rPr>
          <w:sz w:val="14"/>
        </w:rPr>
        <w:t xml:space="preserve"> in summer 2020. The manufacturers, as evidenced by the number of licenses to manufacture granted to date, are eager to </w:t>
      </w:r>
      <w:hyperlink r:id="rId57" w:history="1">
        <w:r w:rsidRPr="00550EB1">
          <w:rPr>
            <w:rStyle w:val="Hyperlink"/>
            <w:sz w:val="14"/>
          </w:rPr>
          <w:t>find</w:t>
        </w:r>
      </w:hyperlink>
      <w:r w:rsidRPr="00550EB1">
        <w:rPr>
          <w:sz w:val="14"/>
        </w:rPr>
        <w:t xml:space="preserve"> </w:t>
      </w:r>
      <w:hyperlink r:id="rId58" w:history="1">
        <w:r w:rsidRPr="00550EB1">
          <w:rPr>
            <w:rStyle w:val="Hyperlink"/>
            <w:sz w:val="14"/>
          </w:rPr>
          <w:t>partners</w:t>
        </w:r>
      </w:hyperlink>
      <w:r w:rsidRPr="00550EB1">
        <w:rPr>
          <w:sz w:val="14"/>
        </w:rPr>
        <w:t xml:space="preserve"> with the </w:t>
      </w:r>
      <w:hyperlink r:id="rId59" w:history="1">
        <w:r w:rsidRPr="00550EB1">
          <w:rPr>
            <w:rStyle w:val="Hyperlink"/>
            <w:sz w:val="14"/>
          </w:rPr>
          <w:t>capabilities</w:t>
        </w:r>
      </w:hyperlink>
      <w:r w:rsidRPr="00550EB1">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550EB1">
        <w:rPr>
          <w:sz w:val="14"/>
        </w:rPr>
        <w:t>actually manufacture</w:t>
      </w:r>
      <w:proofErr w:type="gramEnd"/>
      <w:r w:rsidRPr="00550EB1">
        <w:rPr>
          <w:sz w:val="14"/>
        </w:rPr>
        <w:t xml:space="preserve"> effective vaccines in light of the infrastructural and product scarcity, even in situations in which there might be no informational gaps. </w:t>
      </w:r>
      <w:r w:rsidRPr="00550EB1">
        <w:rPr>
          <w:rStyle w:val="Emphasis"/>
          <w:highlight w:val="green"/>
        </w:rPr>
        <w:t>A patent waiver would not address</w:t>
      </w:r>
      <w:r w:rsidRPr="00550EB1">
        <w:rPr>
          <w:rStyle w:val="Emphasis"/>
        </w:rPr>
        <w:t xml:space="preserve"> any of the p</w:t>
      </w:r>
      <w:r w:rsidRPr="00550EB1">
        <w:rPr>
          <w:rStyle w:val="Emphasis"/>
          <w:highlight w:val="green"/>
        </w:rPr>
        <w:t>ractical concerns</w:t>
      </w:r>
      <w:r w:rsidRPr="00550EB1">
        <w:rPr>
          <w:rStyle w:val="Emphasis"/>
        </w:rPr>
        <w:t xml:space="preserve"> currently at the root of tech transfer negotiations involving</w:t>
      </w:r>
      <w:r w:rsidRPr="00550EB1">
        <w:rPr>
          <w:sz w:val="14"/>
        </w:rPr>
        <w:t xml:space="preserve"> COVID-19 vaccine technology. </w:t>
      </w:r>
      <w:r w:rsidRPr="00550EB1">
        <w:rPr>
          <w:rStyle w:val="Emphasis"/>
          <w:highlight w:val="green"/>
        </w:rPr>
        <w:t>Compounding these problems is</w:t>
      </w:r>
      <w:r w:rsidRPr="00550EB1">
        <w:rPr>
          <w:rStyle w:val="Emphasis"/>
        </w:rPr>
        <w:t xml:space="preserve"> the fact that, should a waiver be issued, </w:t>
      </w:r>
      <w:r w:rsidRPr="00550EB1">
        <w:rPr>
          <w:rStyle w:val="Emphasis"/>
          <w:highlight w:val="green"/>
        </w:rPr>
        <w:t>there is no legal mechanism that can compel</w:t>
      </w:r>
      <w:r w:rsidRPr="00550EB1">
        <w:rPr>
          <w:rStyle w:val="Emphasis"/>
        </w:rPr>
        <w:t xml:space="preserve"> the </w:t>
      </w:r>
      <w:r w:rsidRPr="00550EB1">
        <w:rPr>
          <w:rStyle w:val="Emphasis"/>
          <w:highlight w:val="green"/>
        </w:rPr>
        <w:t>transfer</w:t>
      </w:r>
      <w:r w:rsidRPr="00550EB1">
        <w:rPr>
          <w:sz w:val="14"/>
        </w:rPr>
        <w:t xml:space="preserve"> of certain types of know-how or trade secrets </w:t>
      </w:r>
      <w:r w:rsidRPr="00550EB1">
        <w:rPr>
          <w:rStyle w:val="Emphasis"/>
        </w:rPr>
        <w:t xml:space="preserve">should a company be unwilling to license its intellectual property </w:t>
      </w:r>
      <w:r w:rsidRPr="00550EB1">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550EB1">
        <w:rPr>
          <w:rStyle w:val="Emphasis"/>
        </w:rPr>
        <w:t xml:space="preserve"> </w:t>
      </w:r>
      <w:r w:rsidRPr="00550EB1">
        <w:rPr>
          <w:rStyle w:val="Emphasis"/>
          <w:highlight w:val="green"/>
        </w:rPr>
        <w:t>Moreover</w:t>
      </w:r>
      <w:r w:rsidRPr="00550EB1">
        <w:rPr>
          <w:rStyle w:val="Emphasis"/>
        </w:rPr>
        <w:t xml:space="preserve">, they should consider the legal and practical uncertainty that a waiver would introduce, as it </w:t>
      </w:r>
      <w:r w:rsidRPr="00550EB1">
        <w:rPr>
          <w:rStyle w:val="Emphasis"/>
          <w:highlight w:val="green"/>
        </w:rPr>
        <w:t>is unclear how technology transfer between companies would cease</w:t>
      </w:r>
      <w:r w:rsidRPr="00550EB1">
        <w:rPr>
          <w:rStyle w:val="Emphasis"/>
        </w:rPr>
        <w:t xml:space="preserve"> (or continue) </w:t>
      </w:r>
      <w:r w:rsidRPr="00550EB1">
        <w:rPr>
          <w:rStyle w:val="Emphasis"/>
          <w:highlight w:val="green"/>
        </w:rPr>
        <w:t>once the waiver expires</w:t>
      </w:r>
      <w:r w:rsidRPr="00550EB1">
        <w:rPr>
          <w:rStyle w:val="Emphasis"/>
        </w:rPr>
        <w:t>.</w:t>
      </w:r>
    </w:p>
    <w:p w14:paraId="426CCBBF" w14:textId="06DEB1C6" w:rsidR="008B1B8C" w:rsidRDefault="008B1B8C" w:rsidP="008B1B8C">
      <w:pPr>
        <w:pStyle w:val="Heading3"/>
      </w:pPr>
      <w:r>
        <w:lastRenderedPageBreak/>
        <w:t xml:space="preserve">1NC – AT: </w:t>
      </w:r>
      <w:r w:rsidRPr="008B1B8C">
        <w:t>Impact</w:t>
      </w:r>
    </w:p>
    <w:p w14:paraId="1E801635" w14:textId="189D44BF" w:rsidR="008B1B8C" w:rsidRPr="00870B13" w:rsidRDefault="0027571A" w:rsidP="008B1B8C">
      <w:pPr>
        <w:pStyle w:val="Heading4"/>
        <w:rPr>
          <w:rFonts w:asciiTheme="majorHAnsi" w:hAnsiTheme="majorHAnsi" w:cstheme="majorHAnsi"/>
          <w:b w:val="0"/>
          <w:bCs w:val="0"/>
        </w:rPr>
      </w:pPr>
      <w:r>
        <w:rPr>
          <w:rFonts w:asciiTheme="majorHAnsi" w:hAnsiTheme="majorHAnsi" w:cstheme="majorHAnsi"/>
        </w:rPr>
        <w:t xml:space="preserve">1] </w:t>
      </w:r>
      <w:r w:rsidR="008B1B8C" w:rsidRPr="00870B13">
        <w:rPr>
          <w:rFonts w:asciiTheme="majorHAnsi" w:hAnsiTheme="majorHAnsi" w:cstheme="majorHAnsi"/>
        </w:rPr>
        <w:t xml:space="preserve">Downturn </w:t>
      </w:r>
      <w:r w:rsidR="008B1B8C" w:rsidRPr="00870B13">
        <w:rPr>
          <w:rFonts w:asciiTheme="majorHAnsi" w:hAnsiTheme="majorHAnsi" w:cstheme="majorHAnsi"/>
          <w:u w:val="single"/>
        </w:rPr>
        <w:t>won’t cause war</w:t>
      </w:r>
      <w:r w:rsidR="008B1B8C" w:rsidRPr="00870B13">
        <w:rPr>
          <w:rFonts w:asciiTheme="majorHAnsi" w:hAnsiTheme="majorHAnsi" w:cstheme="majorHAnsi"/>
        </w:rPr>
        <w:t xml:space="preserve"> – prefer </w:t>
      </w:r>
      <w:r w:rsidR="008B1B8C" w:rsidRPr="00870B13">
        <w:rPr>
          <w:rFonts w:asciiTheme="majorHAnsi" w:hAnsiTheme="majorHAnsi" w:cstheme="majorHAnsi"/>
          <w:u w:val="single"/>
        </w:rPr>
        <w:t>post</w:t>
      </w:r>
      <w:r w:rsidR="008B1B8C" w:rsidRPr="00870B13">
        <w:rPr>
          <w:rFonts w:asciiTheme="majorHAnsi" w:hAnsiTheme="majorHAnsi" w:cstheme="majorHAnsi"/>
        </w:rPr>
        <w:t xml:space="preserve">-COVID evidence </w:t>
      </w:r>
    </w:p>
    <w:p w14:paraId="32E0B863" w14:textId="77777777" w:rsidR="008B1B8C" w:rsidRPr="00870B13" w:rsidRDefault="008B1B8C" w:rsidP="008B1B8C">
      <w:pPr>
        <w:rPr>
          <w:rFonts w:asciiTheme="majorHAnsi" w:hAnsiTheme="majorHAnsi" w:cstheme="majorHAnsi"/>
        </w:rPr>
      </w:pPr>
      <w:r w:rsidRPr="00870B13">
        <w:rPr>
          <w:rStyle w:val="Style13ptBold"/>
          <w:rFonts w:asciiTheme="majorHAnsi" w:hAnsiTheme="majorHAnsi" w:cstheme="majorHAnsi"/>
        </w:rPr>
        <w:t xml:space="preserve">Walt 5/13 </w:t>
      </w:r>
      <w:r w:rsidRPr="00870B13">
        <w:rPr>
          <w:rFonts w:asciiTheme="majorHAnsi" w:hAnsiTheme="majorHAnsi" w:cstheme="majorHAnsi"/>
          <w:sz w:val="16"/>
          <w:szCs w:val="16"/>
        </w:rPr>
        <w:t xml:space="preserve">(Stephen M. Walt is the Robert and Renée </w:t>
      </w:r>
      <w:proofErr w:type="spellStart"/>
      <w:r w:rsidRPr="00870B13">
        <w:rPr>
          <w:rFonts w:asciiTheme="majorHAnsi" w:hAnsiTheme="majorHAnsi" w:cstheme="majorHAnsi"/>
          <w:sz w:val="16"/>
          <w:szCs w:val="16"/>
        </w:rPr>
        <w:t>Belfer</w:t>
      </w:r>
      <w:proofErr w:type="spellEnd"/>
      <w:r w:rsidRPr="00870B13">
        <w:rPr>
          <w:rFonts w:asciiTheme="majorHAnsi" w:hAnsiTheme="majorHAnsi" w:cstheme="majorHAnsi"/>
          <w:sz w:val="16"/>
          <w:szCs w:val="16"/>
        </w:rPr>
        <w:t xml:space="preserve"> professor of international relations at Harvard University; 5/13/20; "Will a Global Depression Trigger Another World War?"; </w:t>
      </w:r>
      <w:r w:rsidRPr="00870B13">
        <w:rPr>
          <w:rFonts w:asciiTheme="majorHAnsi" w:hAnsiTheme="majorHAnsi" w:cstheme="majorHAnsi"/>
          <w:i/>
          <w:iCs/>
          <w:sz w:val="16"/>
          <w:szCs w:val="16"/>
        </w:rPr>
        <w:t>Foreign Policy</w:t>
      </w:r>
      <w:r w:rsidRPr="00870B13">
        <w:rPr>
          <w:rFonts w:asciiTheme="majorHAnsi" w:hAnsiTheme="majorHAnsi" w:cstheme="majorHAnsi"/>
          <w:sz w:val="16"/>
          <w:szCs w:val="16"/>
        </w:rPr>
        <w:t>; https://foreignpolicy.com/2020/05/13/coronavirus-pandemic-depression-economy-world-war/)</w:t>
      </w:r>
    </w:p>
    <w:p w14:paraId="720E6C3A" w14:textId="77777777" w:rsidR="008B1B8C" w:rsidRDefault="008B1B8C" w:rsidP="008B1B8C">
      <w:pPr>
        <w:rPr>
          <w:rFonts w:asciiTheme="majorHAnsi" w:hAnsiTheme="majorHAnsi" w:cstheme="majorHAnsi"/>
          <w:sz w:val="16"/>
        </w:rPr>
      </w:pPr>
      <w:r w:rsidRPr="00490378">
        <w:rPr>
          <w:rFonts w:asciiTheme="majorHAnsi" w:hAnsiTheme="majorHAnsi" w:cstheme="majorHAnsi"/>
          <w:sz w:val="16"/>
        </w:rPr>
        <w:t xml:space="preserve">One familiar argument is </w:t>
      </w:r>
      <w:r w:rsidRPr="00490378">
        <w:rPr>
          <w:rStyle w:val="StyleUnderline"/>
          <w:rFonts w:cstheme="majorHAnsi"/>
        </w:rPr>
        <w:t>the</w:t>
      </w:r>
      <w:r w:rsidRPr="00490378">
        <w:rPr>
          <w:rFonts w:asciiTheme="majorHAnsi" w:hAnsiTheme="majorHAnsi" w:cstheme="majorHAnsi"/>
          <w:sz w:val="16"/>
        </w:rPr>
        <w:t xml:space="preserve"> so-called </w:t>
      </w:r>
      <w:r w:rsidRPr="00490378">
        <w:rPr>
          <w:rStyle w:val="Emphasis"/>
          <w:rFonts w:asciiTheme="majorHAnsi" w:hAnsiTheme="majorHAnsi" w:cstheme="majorHAnsi"/>
        </w:rPr>
        <w:t>diversionary</w:t>
      </w:r>
      <w:r w:rsidRPr="00490378">
        <w:rPr>
          <w:rFonts w:asciiTheme="majorHAnsi" w:hAnsiTheme="majorHAnsi" w:cstheme="majorHAnsi"/>
          <w:sz w:val="16"/>
        </w:rPr>
        <w:t xml:space="preserve"> (or “scapegoat”) </w:t>
      </w:r>
      <w:r w:rsidRPr="00490378">
        <w:rPr>
          <w:rStyle w:val="StyleUnderline"/>
          <w:rFonts w:cstheme="majorHAnsi"/>
        </w:rPr>
        <w:t>theory of war</w:t>
      </w:r>
      <w:r w:rsidRPr="00490378">
        <w:rPr>
          <w:rFonts w:asciiTheme="majorHAnsi" w:hAnsiTheme="majorHAnsi" w:cstheme="majorHAnsi"/>
          <w:sz w:val="16"/>
        </w:rPr>
        <w:t xml:space="preserve">. It </w:t>
      </w:r>
      <w:r w:rsidRPr="00490378">
        <w:rPr>
          <w:rStyle w:val="StyleUnderline"/>
          <w:rFonts w:cstheme="majorHAnsi"/>
        </w:rPr>
        <w:t>suggests</w:t>
      </w:r>
      <w:r w:rsidRPr="00490378">
        <w:rPr>
          <w:rFonts w:asciiTheme="majorHAnsi" w:hAnsiTheme="majorHAnsi" w:cstheme="majorHAnsi"/>
          <w:sz w:val="16"/>
        </w:rPr>
        <w:t xml:space="preserve"> that </w:t>
      </w:r>
      <w:r w:rsidRPr="00490378">
        <w:rPr>
          <w:rStyle w:val="StyleUnderline"/>
          <w:rFonts w:cstheme="majorHAnsi"/>
        </w:rPr>
        <w:t>leaders</w:t>
      </w:r>
      <w:r w:rsidRPr="00490378">
        <w:rPr>
          <w:rFonts w:asciiTheme="majorHAnsi" w:hAnsiTheme="majorHAnsi" w:cstheme="majorHAnsi"/>
          <w:sz w:val="16"/>
        </w:rPr>
        <w:t xml:space="preserve"> who are worried about their popularity at home </w:t>
      </w:r>
      <w:r w:rsidRPr="00490378">
        <w:rPr>
          <w:rStyle w:val="StyleUnderline"/>
          <w:rFonts w:cstheme="majorHAnsi"/>
        </w:rPr>
        <w:t>will</w:t>
      </w:r>
      <w:r w:rsidRPr="00490378">
        <w:rPr>
          <w:rFonts w:asciiTheme="majorHAnsi" w:hAnsiTheme="majorHAnsi" w:cstheme="majorHAnsi"/>
          <w:sz w:val="16"/>
        </w:rPr>
        <w:t xml:space="preserve"> try to </w:t>
      </w:r>
      <w:r w:rsidRPr="00490378">
        <w:rPr>
          <w:rStyle w:val="Emphasis"/>
          <w:rFonts w:asciiTheme="majorHAnsi" w:hAnsiTheme="majorHAnsi" w:cstheme="majorHAnsi"/>
        </w:rPr>
        <w:t>divert attention</w:t>
      </w:r>
      <w:r w:rsidRPr="00490378">
        <w:rPr>
          <w:rFonts w:asciiTheme="majorHAnsi" w:hAnsiTheme="majorHAnsi" w:cstheme="majorHAnsi"/>
          <w:sz w:val="16"/>
        </w:rPr>
        <w:t xml:space="preserve"> from their failures </w:t>
      </w:r>
      <w:r w:rsidRPr="00490378">
        <w:rPr>
          <w:rStyle w:val="StyleUnderline"/>
          <w:rFonts w:cstheme="majorHAnsi"/>
        </w:rPr>
        <w:t xml:space="preserve">by </w:t>
      </w:r>
      <w:r w:rsidRPr="00490378">
        <w:rPr>
          <w:rStyle w:val="Emphasis"/>
          <w:rFonts w:asciiTheme="majorHAnsi" w:hAnsiTheme="majorHAnsi" w:cstheme="majorHAnsi"/>
        </w:rPr>
        <w:t>provoking a crisis</w:t>
      </w:r>
      <w:r w:rsidRPr="00490378">
        <w:rPr>
          <w:rFonts w:asciiTheme="majorHAnsi" w:hAnsiTheme="majorHAnsi" w:cstheme="majorHAnsi"/>
          <w:sz w:val="16"/>
        </w:rPr>
        <w:t xml:space="preserve"> with a foreign power and maybe even using force against it. Drawing on this logic, </w:t>
      </w:r>
      <w:r w:rsidRPr="00490378">
        <w:rPr>
          <w:rStyle w:val="StyleUnderline"/>
          <w:rFonts w:cstheme="majorHAnsi"/>
        </w:rPr>
        <w:t>some</w:t>
      </w:r>
      <w:r w:rsidRPr="00490378">
        <w:rPr>
          <w:rFonts w:asciiTheme="majorHAnsi" w:hAnsiTheme="majorHAnsi" w:cstheme="majorHAnsi"/>
          <w:sz w:val="16"/>
        </w:rPr>
        <w:t xml:space="preserve"> Americans now </w:t>
      </w:r>
      <w:r w:rsidRPr="00490378">
        <w:rPr>
          <w:rStyle w:val="StyleUnderline"/>
          <w:rFonts w:cstheme="majorHAnsi"/>
        </w:rPr>
        <w:t>worry</w:t>
      </w:r>
      <w:r w:rsidRPr="00490378">
        <w:rPr>
          <w:rFonts w:asciiTheme="majorHAnsi" w:hAnsiTheme="majorHAnsi" w:cstheme="majorHAnsi"/>
          <w:sz w:val="16"/>
        </w:rPr>
        <w:t xml:space="preserve"> that President Donald </w:t>
      </w:r>
      <w:r w:rsidRPr="00490378">
        <w:rPr>
          <w:rStyle w:val="Emphasis"/>
          <w:rFonts w:asciiTheme="majorHAnsi" w:hAnsiTheme="majorHAnsi" w:cstheme="majorHAnsi"/>
        </w:rPr>
        <w:t>Trump</w:t>
      </w:r>
      <w:r w:rsidRPr="00490378">
        <w:rPr>
          <w:rFonts w:asciiTheme="majorHAnsi" w:hAnsiTheme="majorHAnsi" w:cstheme="majorHAnsi"/>
          <w:sz w:val="16"/>
        </w:rPr>
        <w:t xml:space="preserve"> </w:t>
      </w:r>
      <w:r w:rsidRPr="00490378">
        <w:rPr>
          <w:rStyle w:val="StyleUnderline"/>
          <w:rFonts w:cstheme="majorHAnsi"/>
        </w:rPr>
        <w:t xml:space="preserve">will decide to </w:t>
      </w:r>
      <w:r w:rsidRPr="00490378">
        <w:rPr>
          <w:rStyle w:val="Emphasis"/>
          <w:rFonts w:asciiTheme="majorHAnsi" w:hAnsiTheme="majorHAnsi" w:cstheme="majorHAnsi"/>
        </w:rPr>
        <w:t>attack</w:t>
      </w:r>
      <w:r w:rsidRPr="00490378">
        <w:rPr>
          <w:rFonts w:asciiTheme="majorHAnsi" w:hAnsiTheme="majorHAnsi" w:cstheme="majorHAnsi"/>
          <w:sz w:val="16"/>
        </w:rPr>
        <w:t xml:space="preserve"> a country like </w:t>
      </w:r>
      <w:r w:rsidRPr="00490378">
        <w:rPr>
          <w:rStyle w:val="Emphasis"/>
          <w:rFonts w:asciiTheme="majorHAnsi" w:hAnsiTheme="majorHAnsi" w:cstheme="majorHAnsi"/>
        </w:rPr>
        <w:t>Iran</w:t>
      </w:r>
      <w:r w:rsidRPr="00490378">
        <w:rPr>
          <w:rStyle w:val="StyleUnderline"/>
          <w:rFonts w:cstheme="majorHAnsi"/>
        </w:rPr>
        <w:t xml:space="preserve"> or </w:t>
      </w:r>
      <w:r w:rsidRPr="00490378">
        <w:rPr>
          <w:rStyle w:val="Emphasis"/>
          <w:rFonts w:asciiTheme="majorHAnsi" w:hAnsiTheme="majorHAnsi" w:cstheme="majorHAnsi"/>
        </w:rPr>
        <w:t>Venezuela</w:t>
      </w:r>
      <w:r w:rsidRPr="00490378">
        <w:rPr>
          <w:rFonts w:asciiTheme="majorHAnsi" w:hAnsiTheme="majorHAnsi" w:cstheme="majorHAnsi"/>
          <w:sz w:val="16"/>
        </w:rPr>
        <w:t xml:space="preserve"> in the run-up to the presidential election and especially if he thinks he’s likely to lose. </w:t>
      </w:r>
      <w:r w:rsidRPr="00490378">
        <w:rPr>
          <w:rStyle w:val="StyleUnderline"/>
          <w:rFonts w:cstheme="majorHAnsi"/>
        </w:rPr>
        <w:t>This</w:t>
      </w:r>
      <w:r w:rsidRPr="00490378">
        <w:rPr>
          <w:rFonts w:asciiTheme="majorHAnsi" w:hAnsiTheme="majorHAnsi" w:cstheme="majorHAnsi"/>
          <w:sz w:val="16"/>
        </w:rPr>
        <w:t xml:space="preserve"> outcome </w:t>
      </w:r>
      <w:r w:rsidRPr="00490378">
        <w:rPr>
          <w:rStyle w:val="StyleUnderline"/>
          <w:rFonts w:cstheme="majorHAnsi"/>
        </w:rPr>
        <w:t xml:space="preserve">strikes me as </w:t>
      </w:r>
      <w:r w:rsidRPr="00490378">
        <w:rPr>
          <w:rStyle w:val="Emphasis"/>
          <w:rFonts w:asciiTheme="majorHAnsi" w:hAnsiTheme="majorHAnsi" w:cstheme="majorHAnsi"/>
        </w:rPr>
        <w:t>unlikely</w:t>
      </w:r>
      <w:r w:rsidRPr="00490378">
        <w:rPr>
          <w:rStyle w:val="StyleUnderline"/>
          <w:rFonts w:cstheme="majorHAnsi"/>
        </w:rPr>
        <w:t xml:space="preserve">, even if one ignores the </w:t>
      </w:r>
      <w:r w:rsidRPr="00490378">
        <w:rPr>
          <w:rStyle w:val="Emphasis"/>
          <w:rFonts w:asciiTheme="majorHAnsi" w:hAnsiTheme="majorHAnsi" w:cstheme="majorHAnsi"/>
        </w:rPr>
        <w:t>logical</w:t>
      </w:r>
      <w:r w:rsidRPr="00490378">
        <w:rPr>
          <w:rStyle w:val="StyleUnderline"/>
          <w:rFonts w:cstheme="majorHAnsi"/>
        </w:rPr>
        <w:t xml:space="preserve"> and </w:t>
      </w:r>
      <w:r w:rsidRPr="00490378">
        <w:rPr>
          <w:rStyle w:val="Emphasis"/>
          <w:rFonts w:asciiTheme="majorHAnsi" w:hAnsiTheme="majorHAnsi" w:cstheme="majorHAnsi"/>
        </w:rPr>
        <w:t>empirical flaws</w:t>
      </w:r>
      <w:r w:rsidRPr="00490378">
        <w:rPr>
          <w:rStyle w:val="StyleUnderline"/>
          <w:rFonts w:cstheme="majorHAnsi"/>
        </w:rPr>
        <w:t xml:space="preserve"> in the theory </w:t>
      </w:r>
      <w:r w:rsidRPr="00490378">
        <w:rPr>
          <w:rStyle w:val="Emphasis"/>
          <w:rFonts w:asciiTheme="majorHAnsi" w:hAnsiTheme="majorHAnsi" w:cstheme="majorHAnsi"/>
        </w:rPr>
        <w:t>itself</w:t>
      </w:r>
      <w:r w:rsidRPr="00490378">
        <w:rPr>
          <w:rStyle w:val="StyleUnderline"/>
          <w:rFonts w:cstheme="majorHAnsi"/>
        </w:rPr>
        <w:t xml:space="preserve">. War is </w:t>
      </w:r>
      <w:r w:rsidRPr="00490378">
        <w:rPr>
          <w:rStyle w:val="Emphasis"/>
          <w:rFonts w:asciiTheme="majorHAnsi" w:hAnsiTheme="majorHAnsi" w:cstheme="majorHAnsi"/>
        </w:rPr>
        <w:t>always a gamble</w:t>
      </w:r>
      <w:r w:rsidRPr="00490378">
        <w:rPr>
          <w:rStyle w:val="StyleUnderline"/>
          <w:rFonts w:cstheme="majorHAnsi"/>
        </w:rPr>
        <w:t xml:space="preserve">, and should things go </w:t>
      </w:r>
      <w:r w:rsidRPr="00490378">
        <w:rPr>
          <w:rStyle w:val="Emphasis"/>
          <w:rFonts w:asciiTheme="majorHAnsi" w:hAnsiTheme="majorHAnsi" w:cstheme="majorHAnsi"/>
        </w:rPr>
        <w:t>badly</w:t>
      </w:r>
      <w:r w:rsidRPr="00490378">
        <w:rPr>
          <w:rStyle w:val="StyleUnderline"/>
          <w:rFonts w:cstheme="majorHAnsi"/>
        </w:rPr>
        <w:t xml:space="preserve">—even a </w:t>
      </w:r>
      <w:r w:rsidRPr="00490378">
        <w:rPr>
          <w:rStyle w:val="Emphasis"/>
          <w:rFonts w:asciiTheme="majorHAnsi" w:hAnsiTheme="majorHAnsi" w:cstheme="majorHAnsi"/>
        </w:rPr>
        <w:t>little bit</w:t>
      </w:r>
      <w:r w:rsidRPr="00490378">
        <w:rPr>
          <w:rStyle w:val="StyleUnderline"/>
          <w:rFonts w:cstheme="majorHAnsi"/>
        </w:rPr>
        <w:t xml:space="preserve">—it would </w:t>
      </w:r>
      <w:r w:rsidRPr="00490378">
        <w:rPr>
          <w:rStyle w:val="Emphasis"/>
          <w:rFonts w:asciiTheme="majorHAnsi" w:hAnsiTheme="majorHAnsi" w:cstheme="majorHAnsi"/>
        </w:rPr>
        <w:t>hammer the last nail</w:t>
      </w:r>
      <w:r w:rsidRPr="00490378">
        <w:rPr>
          <w:rStyle w:val="StyleUnderline"/>
          <w:rFonts w:cstheme="majorHAnsi"/>
        </w:rPr>
        <w:t xml:space="preserve"> in the </w:t>
      </w:r>
      <w:r w:rsidRPr="00490378">
        <w:rPr>
          <w:rStyle w:val="Emphasis"/>
          <w:rFonts w:asciiTheme="majorHAnsi" w:hAnsiTheme="majorHAnsi" w:cstheme="majorHAnsi"/>
        </w:rPr>
        <w:t>coffin</w:t>
      </w:r>
      <w:r w:rsidRPr="00490378">
        <w:rPr>
          <w:rStyle w:val="StyleUnderline"/>
          <w:rFonts w:cstheme="majorHAnsi"/>
        </w:rPr>
        <w:t xml:space="preserve"> of </w:t>
      </w:r>
      <w:r w:rsidRPr="00490378">
        <w:rPr>
          <w:rStyle w:val="Emphasis"/>
          <w:rFonts w:asciiTheme="majorHAnsi" w:hAnsiTheme="majorHAnsi" w:cstheme="majorHAnsi"/>
        </w:rPr>
        <w:t>Trump’s declining fortunes</w:t>
      </w:r>
      <w:r w:rsidRPr="00490378">
        <w:rPr>
          <w:rFonts w:asciiTheme="majorHAnsi" w:hAnsiTheme="majorHAnsi" w:cstheme="majorHAnsi"/>
          <w:sz w:val="16"/>
        </w:rPr>
        <w:t xml:space="preserve">. Moreover, none of the countries Trump might consider going after pose an imminent threat to U.S. security, and even </w:t>
      </w:r>
      <w:r w:rsidRPr="00490378">
        <w:rPr>
          <w:rStyle w:val="StyleUnderline"/>
          <w:rFonts w:cstheme="majorHAnsi"/>
        </w:rPr>
        <w:t xml:space="preserve">his </w:t>
      </w:r>
      <w:r w:rsidRPr="00490378">
        <w:rPr>
          <w:rStyle w:val="Emphasis"/>
          <w:rFonts w:asciiTheme="majorHAnsi" w:hAnsiTheme="majorHAnsi" w:cstheme="majorHAnsi"/>
        </w:rPr>
        <w:t>staunchest supporters</w:t>
      </w:r>
      <w:r w:rsidRPr="00490378">
        <w:rPr>
          <w:rStyle w:val="StyleUnderline"/>
          <w:rFonts w:cstheme="majorHAnsi"/>
        </w:rPr>
        <w:t xml:space="preserve"> may wonder why he is </w:t>
      </w:r>
      <w:r w:rsidRPr="00490378">
        <w:rPr>
          <w:rStyle w:val="Emphasis"/>
          <w:rFonts w:asciiTheme="majorHAnsi" w:hAnsiTheme="majorHAnsi" w:cstheme="majorHAnsi"/>
        </w:rPr>
        <w:t>wasting time</w:t>
      </w:r>
      <w:r w:rsidRPr="00490378">
        <w:rPr>
          <w:rStyle w:val="StyleUnderline"/>
          <w:rFonts w:cstheme="majorHAnsi"/>
        </w:rPr>
        <w:t xml:space="preserve"> and </w:t>
      </w:r>
      <w:r w:rsidRPr="00490378">
        <w:rPr>
          <w:rStyle w:val="Emphasis"/>
          <w:rFonts w:asciiTheme="majorHAnsi" w:hAnsiTheme="majorHAnsi" w:cstheme="majorHAnsi"/>
        </w:rPr>
        <w:t>money</w:t>
      </w:r>
      <w:r w:rsidRPr="00490378">
        <w:rPr>
          <w:rStyle w:val="StyleUnderline"/>
          <w:rFonts w:cstheme="majorHAnsi"/>
        </w:rPr>
        <w:t xml:space="preserve"> going after Iran or Venezuela</w:t>
      </w:r>
      <w:r w:rsidRPr="00490378">
        <w:rPr>
          <w:rFonts w:asciiTheme="majorHAnsi" w:hAnsiTheme="majorHAnsi" w:cstheme="majorHAnsi"/>
          <w:sz w:val="16"/>
        </w:rPr>
        <w:t xml:space="preserve"> at a moment </w:t>
      </w:r>
      <w:r w:rsidRPr="00490378">
        <w:rPr>
          <w:rStyle w:val="StyleUnderline"/>
          <w:rFonts w:cstheme="majorHAnsi"/>
        </w:rPr>
        <w:t xml:space="preserve">when </w:t>
      </w:r>
      <w:r w:rsidRPr="00490378">
        <w:rPr>
          <w:rStyle w:val="Emphasis"/>
          <w:rFonts w:asciiTheme="majorHAnsi" w:hAnsiTheme="majorHAnsi" w:cstheme="majorHAnsi"/>
        </w:rPr>
        <w:t>thousands of Americans</w:t>
      </w:r>
      <w:r w:rsidRPr="00490378">
        <w:rPr>
          <w:rStyle w:val="StyleUnderline"/>
          <w:rFonts w:cstheme="majorHAnsi"/>
        </w:rPr>
        <w:t xml:space="preserve"> are </w:t>
      </w:r>
      <w:r w:rsidRPr="00490378">
        <w:rPr>
          <w:rStyle w:val="Emphasis"/>
          <w:rFonts w:asciiTheme="majorHAnsi" w:hAnsiTheme="majorHAnsi" w:cstheme="majorHAnsi"/>
        </w:rPr>
        <w:t>dying preventable deaths</w:t>
      </w:r>
      <w:r w:rsidRPr="00490378">
        <w:rPr>
          <w:rFonts w:asciiTheme="majorHAnsi" w:hAnsiTheme="majorHAnsi" w:cstheme="majorHAnsi"/>
          <w:sz w:val="16"/>
        </w:rPr>
        <w:t xml:space="preserve"> at home. </w:t>
      </w:r>
      <w:r w:rsidRPr="00490378">
        <w:rPr>
          <w:rStyle w:val="StyleUnderline"/>
          <w:rFonts w:cstheme="majorHAnsi"/>
        </w:rPr>
        <w:t xml:space="preserve">Even a successful military action won’t </w:t>
      </w:r>
      <w:r w:rsidRPr="00490378">
        <w:rPr>
          <w:rStyle w:val="Emphasis"/>
          <w:rFonts w:asciiTheme="majorHAnsi" w:hAnsiTheme="majorHAnsi" w:cstheme="majorHAnsi"/>
        </w:rPr>
        <w:t>put Americans back to work</w:t>
      </w:r>
      <w:r w:rsidRPr="00490378">
        <w:rPr>
          <w:rFonts w:asciiTheme="majorHAnsi" w:hAnsiTheme="majorHAnsi" w:cstheme="majorHAnsi"/>
          <w:sz w:val="16"/>
        </w:rPr>
        <w:t xml:space="preserve">, </w:t>
      </w:r>
      <w:r w:rsidRPr="00490378">
        <w:rPr>
          <w:rStyle w:val="StyleUnderline"/>
          <w:rFonts w:cstheme="majorHAnsi"/>
        </w:rPr>
        <w:t>create</w:t>
      </w:r>
      <w:r w:rsidRPr="00490378">
        <w:rPr>
          <w:rFonts w:asciiTheme="majorHAnsi" w:hAnsiTheme="majorHAnsi" w:cstheme="majorHAnsi"/>
          <w:sz w:val="16"/>
        </w:rPr>
        <w:t xml:space="preserve"> the sort of </w:t>
      </w:r>
      <w:r w:rsidRPr="00490378">
        <w:rPr>
          <w:rStyle w:val="Emphasis"/>
          <w:rFonts w:asciiTheme="majorHAnsi" w:hAnsiTheme="majorHAnsi" w:cstheme="majorHAnsi"/>
        </w:rPr>
        <w:t>testing-and-tracing</w:t>
      </w:r>
      <w:r w:rsidRPr="00490378">
        <w:rPr>
          <w:rFonts w:asciiTheme="majorHAnsi" w:hAnsiTheme="majorHAnsi" w:cstheme="majorHAnsi"/>
          <w:sz w:val="16"/>
        </w:rPr>
        <w:t xml:space="preserve"> regime that competent governments around the world have been able to implement already, </w:t>
      </w:r>
      <w:r w:rsidRPr="00490378">
        <w:rPr>
          <w:rStyle w:val="StyleUnderline"/>
          <w:rFonts w:cstheme="majorHAnsi"/>
        </w:rPr>
        <w:t xml:space="preserve">or </w:t>
      </w:r>
      <w:r w:rsidRPr="00490378">
        <w:rPr>
          <w:rStyle w:val="Emphasis"/>
          <w:rFonts w:asciiTheme="majorHAnsi" w:hAnsiTheme="majorHAnsi" w:cstheme="majorHAnsi"/>
        </w:rPr>
        <w:t>hasten</w:t>
      </w:r>
      <w:r w:rsidRPr="00490378">
        <w:rPr>
          <w:rFonts w:asciiTheme="majorHAnsi" w:hAnsiTheme="majorHAnsi" w:cstheme="majorHAnsi"/>
          <w:sz w:val="16"/>
        </w:rPr>
        <w:t xml:space="preserve"> the development </w:t>
      </w:r>
      <w:r w:rsidRPr="00490378">
        <w:rPr>
          <w:rStyle w:val="StyleUnderline"/>
          <w:rFonts w:cstheme="majorHAnsi"/>
        </w:rPr>
        <w:t xml:space="preserve">of a </w:t>
      </w:r>
      <w:r w:rsidRPr="00490378">
        <w:rPr>
          <w:rStyle w:val="Emphasis"/>
          <w:rFonts w:asciiTheme="majorHAnsi" w:hAnsiTheme="majorHAnsi" w:cstheme="majorHAnsi"/>
        </w:rPr>
        <w:t>vaccine</w:t>
      </w:r>
      <w:r w:rsidRPr="00490378">
        <w:rPr>
          <w:rFonts w:asciiTheme="majorHAnsi" w:hAnsiTheme="majorHAnsi" w:cstheme="majorHAnsi"/>
          <w:sz w:val="16"/>
        </w:rPr>
        <w:t xml:space="preserve">. </w:t>
      </w:r>
      <w:r w:rsidRPr="00490378">
        <w:rPr>
          <w:rStyle w:val="StyleUnderline"/>
          <w:rFonts w:cstheme="majorHAnsi"/>
        </w:rPr>
        <w:t xml:space="preserve">The </w:t>
      </w:r>
      <w:r w:rsidRPr="00490378">
        <w:rPr>
          <w:rStyle w:val="Emphasis"/>
          <w:rFonts w:asciiTheme="majorHAnsi" w:hAnsiTheme="majorHAnsi" w:cstheme="majorHAnsi"/>
        </w:rPr>
        <w:t>same logic</w:t>
      </w:r>
      <w:r w:rsidRPr="00490378">
        <w:rPr>
          <w:rStyle w:val="StyleUnderline"/>
          <w:rFonts w:cstheme="majorHAnsi"/>
        </w:rPr>
        <w:t xml:space="preserve"> is likely to guide the decisions of </w:t>
      </w:r>
      <w:r w:rsidRPr="00490378">
        <w:rPr>
          <w:rStyle w:val="Emphasis"/>
          <w:rFonts w:asciiTheme="majorHAnsi" w:hAnsiTheme="majorHAnsi" w:cstheme="majorHAnsi"/>
        </w:rPr>
        <w:t>other world leaders</w:t>
      </w:r>
      <w:r w:rsidRPr="00490378">
        <w:rPr>
          <w:rStyle w:val="StyleUnderline"/>
          <w:rFonts w:cstheme="majorHAnsi"/>
        </w:rPr>
        <w:t xml:space="preserve"> too. </w:t>
      </w:r>
      <w:r w:rsidRPr="00490378">
        <w:rPr>
          <w:rFonts w:asciiTheme="majorHAnsi" w:hAnsiTheme="majorHAnsi" w:cstheme="majorHAnsi"/>
          <w:sz w:val="16"/>
        </w:rPr>
        <w:t xml:space="preserve">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870B13">
        <w:rPr>
          <w:rStyle w:val="StyleUnderline"/>
          <w:rFonts w:cstheme="majorHAnsi"/>
        </w:rPr>
        <w:t xml:space="preserve">It takes a </w:t>
      </w:r>
      <w:proofErr w:type="gramStart"/>
      <w:r w:rsidRPr="00870B13">
        <w:rPr>
          <w:rStyle w:val="Emphasis"/>
          <w:rFonts w:asciiTheme="majorHAnsi" w:hAnsiTheme="majorHAnsi" w:cstheme="majorHAnsi"/>
        </w:rPr>
        <w:t>really big</w:t>
      </w:r>
      <w:proofErr w:type="gramEnd"/>
      <w:r w:rsidRPr="00870B13">
        <w:rPr>
          <w:rStyle w:val="Emphasis"/>
          <w:rFonts w:asciiTheme="majorHAnsi" w:hAnsiTheme="majorHAnsi" w:cstheme="majorHAnsi"/>
        </w:rPr>
        <w:t xml:space="preserve"> war</w:t>
      </w:r>
      <w:r w:rsidRPr="00870B13">
        <w:rPr>
          <w:rStyle w:val="StyleUnderline"/>
          <w:rFonts w:cstheme="majorHAnsi"/>
        </w:rPr>
        <w:t xml:space="preserve"> to generate a </w:t>
      </w:r>
      <w:r w:rsidRPr="00870B13">
        <w:rPr>
          <w:rStyle w:val="Emphasis"/>
          <w:rFonts w:asciiTheme="majorHAnsi" w:hAnsiTheme="majorHAnsi" w:cstheme="majorHAnsi"/>
        </w:rPr>
        <w:t>significant stimulus</w:t>
      </w:r>
      <w:r w:rsidRPr="00490378">
        <w:rPr>
          <w:rFonts w:asciiTheme="majorHAnsi" w:hAnsiTheme="majorHAnsi" w:cstheme="majorHAnsi"/>
          <w:sz w:val="16"/>
        </w:rPr>
        <w:t xml:space="preserve">, and </w:t>
      </w:r>
      <w:r w:rsidRPr="00870B13">
        <w:rPr>
          <w:rStyle w:val="StyleUnderline"/>
          <w:rFonts w:cstheme="majorHAnsi"/>
          <w:highlight w:val="green"/>
        </w:rPr>
        <w:t>it is hard to imagine</w:t>
      </w:r>
      <w:r w:rsidRPr="00870B13">
        <w:rPr>
          <w:rStyle w:val="StyleUnderline"/>
          <w:rFonts w:cstheme="majorHAnsi"/>
        </w:rPr>
        <w:t xml:space="preserve"> any country launching </w:t>
      </w:r>
      <w:r w:rsidRPr="00870B13">
        <w:rPr>
          <w:rStyle w:val="StyleUnderline"/>
          <w:rFonts w:cstheme="majorHAnsi"/>
          <w:highlight w:val="green"/>
        </w:rPr>
        <w:t>a</w:t>
      </w:r>
      <w:r w:rsidRPr="00870B13">
        <w:rPr>
          <w:rStyle w:val="StyleUnderline"/>
          <w:rFonts w:cstheme="majorHAnsi"/>
        </w:rPr>
        <w:t xml:space="preserve"> </w:t>
      </w:r>
      <w:r w:rsidRPr="00870B13">
        <w:rPr>
          <w:rStyle w:val="Emphasis"/>
          <w:rFonts w:asciiTheme="majorHAnsi" w:hAnsiTheme="majorHAnsi" w:cstheme="majorHAnsi"/>
          <w:highlight w:val="green"/>
        </w:rPr>
        <w:t>large-scale war</w:t>
      </w:r>
      <w:r w:rsidRPr="00490378">
        <w:rPr>
          <w:rFonts w:asciiTheme="majorHAnsi" w:hAnsiTheme="majorHAnsi" w:cstheme="majorHAnsi"/>
          <w:sz w:val="16"/>
        </w:rPr>
        <w:t xml:space="preserve">—with all its attendant risks—at a moment </w:t>
      </w:r>
      <w:r w:rsidRPr="00870B13">
        <w:rPr>
          <w:rStyle w:val="StyleUnderline"/>
          <w:rFonts w:cstheme="majorHAnsi"/>
          <w:highlight w:val="green"/>
        </w:rPr>
        <w:t xml:space="preserve">when </w:t>
      </w:r>
      <w:r w:rsidRPr="00870B13">
        <w:rPr>
          <w:rStyle w:val="Emphasis"/>
          <w:rFonts w:asciiTheme="majorHAnsi" w:hAnsiTheme="majorHAnsi" w:cstheme="majorHAnsi"/>
          <w:highlight w:val="green"/>
        </w:rPr>
        <w:t>debt levels</w:t>
      </w:r>
      <w:r w:rsidRPr="00870B13">
        <w:rPr>
          <w:rStyle w:val="StyleUnderline"/>
          <w:rFonts w:cstheme="majorHAnsi"/>
          <w:highlight w:val="green"/>
        </w:rPr>
        <w:t xml:space="preserve"> are</w:t>
      </w:r>
      <w:r w:rsidRPr="00870B13">
        <w:rPr>
          <w:rStyle w:val="StyleUnderline"/>
          <w:rFonts w:cstheme="majorHAnsi"/>
        </w:rPr>
        <w:t xml:space="preserve"> </w:t>
      </w:r>
      <w:r w:rsidRPr="00870B13">
        <w:rPr>
          <w:rStyle w:val="Emphasis"/>
          <w:rFonts w:asciiTheme="majorHAnsi" w:hAnsiTheme="majorHAnsi" w:cstheme="majorHAnsi"/>
        </w:rPr>
        <w:t xml:space="preserve">already </w:t>
      </w:r>
      <w:r w:rsidRPr="00870B13">
        <w:rPr>
          <w:rStyle w:val="Emphasis"/>
          <w:rFonts w:asciiTheme="majorHAnsi" w:hAnsiTheme="majorHAnsi" w:cstheme="majorHAnsi"/>
          <w:highlight w:val="green"/>
        </w:rPr>
        <w:t>soaring</w:t>
      </w:r>
      <w:r w:rsidRPr="00490378">
        <w:rPr>
          <w:rFonts w:asciiTheme="majorHAnsi" w:hAnsiTheme="majorHAnsi" w:cstheme="majorHAnsi"/>
          <w:sz w:val="16"/>
        </w:rPr>
        <w:t xml:space="preserve">. More importantly, </w:t>
      </w:r>
      <w:r w:rsidRPr="00870B13">
        <w:rPr>
          <w:rStyle w:val="StyleUnderline"/>
          <w:rFonts w:cstheme="majorHAnsi"/>
          <w:highlight w:val="green"/>
        </w:rPr>
        <w:t xml:space="preserve">there are </w:t>
      </w:r>
      <w:r w:rsidRPr="00222CEB">
        <w:rPr>
          <w:rStyle w:val="StyleUnderline"/>
          <w:rFonts w:cstheme="majorHAnsi"/>
        </w:rPr>
        <w:t>lots</w:t>
      </w:r>
      <w:r w:rsidRPr="00870B13">
        <w:rPr>
          <w:rStyle w:val="StyleUnderline"/>
          <w:rFonts w:cstheme="majorHAnsi"/>
        </w:rPr>
        <w:t xml:space="preserve"> of </w:t>
      </w:r>
      <w:r w:rsidRPr="00870B13">
        <w:rPr>
          <w:rStyle w:val="Emphasis"/>
          <w:rFonts w:asciiTheme="majorHAnsi" w:hAnsiTheme="majorHAnsi" w:cstheme="majorHAnsi"/>
          <w:highlight w:val="green"/>
        </w:rPr>
        <w:t>easier</w:t>
      </w:r>
      <w:r w:rsidRPr="00870B13">
        <w:rPr>
          <w:rStyle w:val="StyleUnderline"/>
          <w:rFonts w:cstheme="majorHAnsi"/>
        </w:rPr>
        <w:t xml:space="preserve"> and more </w:t>
      </w:r>
      <w:r w:rsidRPr="00870B13">
        <w:rPr>
          <w:rStyle w:val="Emphasis"/>
          <w:rFonts w:asciiTheme="majorHAnsi" w:hAnsiTheme="majorHAnsi" w:cstheme="majorHAnsi"/>
        </w:rPr>
        <w:t xml:space="preserve">direct </w:t>
      </w:r>
      <w:r w:rsidRPr="00870B13">
        <w:rPr>
          <w:rStyle w:val="Emphasis"/>
          <w:rFonts w:asciiTheme="majorHAnsi" w:hAnsiTheme="majorHAnsi" w:cstheme="majorHAnsi"/>
          <w:highlight w:val="green"/>
        </w:rPr>
        <w:t>ways</w:t>
      </w:r>
      <w:r w:rsidRPr="00870B13">
        <w:rPr>
          <w:rStyle w:val="StyleUnderline"/>
          <w:rFonts w:cstheme="majorHAnsi"/>
          <w:highlight w:val="green"/>
        </w:rPr>
        <w:t xml:space="preserve"> to </w:t>
      </w:r>
      <w:r w:rsidRPr="00870B13">
        <w:rPr>
          <w:rStyle w:val="Emphasis"/>
          <w:rFonts w:asciiTheme="majorHAnsi" w:hAnsiTheme="majorHAnsi" w:cstheme="majorHAnsi"/>
          <w:highlight w:val="green"/>
        </w:rPr>
        <w:t>stimulate the economy</w:t>
      </w:r>
      <w:r w:rsidRPr="00490378">
        <w:rPr>
          <w:rFonts w:asciiTheme="majorHAnsi" w:hAnsiTheme="majorHAnsi" w:cstheme="majorHAnsi"/>
          <w:sz w:val="16"/>
        </w:rPr>
        <w:t xml:space="preserve">—infrastructure spending, unemployment insurance, even “helicopter payments”—and </w:t>
      </w:r>
      <w:r w:rsidRPr="00870B13">
        <w:rPr>
          <w:rStyle w:val="Emphasis"/>
          <w:rFonts w:asciiTheme="majorHAnsi" w:hAnsiTheme="majorHAnsi" w:cstheme="majorHAnsi"/>
        </w:rPr>
        <w:t>launching a war</w:t>
      </w:r>
      <w:r w:rsidRPr="00870B13">
        <w:rPr>
          <w:rStyle w:val="StyleUnderline"/>
          <w:rFonts w:cstheme="majorHAnsi"/>
        </w:rPr>
        <w:t xml:space="preserve"> </w:t>
      </w:r>
      <w:proofErr w:type="gramStart"/>
      <w:r w:rsidRPr="00870B13">
        <w:rPr>
          <w:rStyle w:val="StyleUnderline"/>
          <w:rFonts w:cstheme="majorHAnsi"/>
        </w:rPr>
        <w:t>has to</w:t>
      </w:r>
      <w:proofErr w:type="gramEnd"/>
      <w:r w:rsidRPr="00870B13">
        <w:rPr>
          <w:rStyle w:val="StyleUnderline"/>
          <w:rFonts w:cstheme="majorHAnsi"/>
        </w:rPr>
        <w:t xml:space="preserve"> be one of the least </w:t>
      </w:r>
      <w:r w:rsidRPr="00870B13">
        <w:rPr>
          <w:rStyle w:val="Emphasis"/>
          <w:rFonts w:asciiTheme="majorHAnsi" w:hAnsiTheme="majorHAnsi" w:cstheme="majorHAnsi"/>
        </w:rPr>
        <w:t>efficient methods available</w:t>
      </w:r>
      <w:r w:rsidRPr="00490378">
        <w:rPr>
          <w:rFonts w:asciiTheme="majorHAnsi" w:hAnsiTheme="majorHAnsi" w:cstheme="majorHAnsi"/>
          <w:sz w:val="16"/>
        </w:rPr>
        <w:t xml:space="preserve">. The threat of war usually spooks investors too, which any politician with their eye on the stock market would be loath to do. </w:t>
      </w:r>
      <w:r w:rsidRPr="00490378">
        <w:rPr>
          <w:sz w:val="16"/>
        </w:rPr>
        <w:t>Economic downturns can encourage war in some special circumstances,</w:t>
      </w:r>
      <w:r w:rsidRPr="00490378">
        <w:rPr>
          <w:rFonts w:asciiTheme="majorHAnsi" w:hAnsiTheme="majorHAnsi" w:cstheme="majorHAnsi"/>
          <w:sz w:val="16"/>
        </w:rPr>
        <w:t xml:space="preserve">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w:t>
      </w:r>
      <w:r w:rsidRPr="00222CEB">
        <w:rPr>
          <w:rFonts w:asciiTheme="majorHAnsi" w:hAnsiTheme="majorHAnsi" w:cstheme="majorHAnsi"/>
          <w:sz w:val="16"/>
        </w:rPr>
        <w:t>condition clearly made war more likely. Yet</w:t>
      </w:r>
      <w:r w:rsidRPr="00222CEB">
        <w:rPr>
          <w:rStyle w:val="StyleUnderline"/>
          <w:rFonts w:cstheme="majorHAnsi"/>
        </w:rPr>
        <w:t xml:space="preserve"> I cannot think of </w:t>
      </w:r>
      <w:r w:rsidRPr="00222CEB">
        <w:rPr>
          <w:rStyle w:val="Emphasis"/>
          <w:rFonts w:asciiTheme="majorHAnsi" w:hAnsiTheme="majorHAnsi" w:cstheme="majorHAnsi"/>
        </w:rPr>
        <w:t>any country</w:t>
      </w:r>
      <w:r w:rsidRPr="00222CEB">
        <w:rPr>
          <w:rStyle w:val="StyleUnderline"/>
          <w:rFonts w:cstheme="majorHAnsi"/>
        </w:rPr>
        <w:t xml:space="preserve"> in </w:t>
      </w:r>
      <w:r w:rsidRPr="00222CEB">
        <w:rPr>
          <w:rStyle w:val="Emphasis"/>
          <w:rFonts w:asciiTheme="majorHAnsi" w:hAnsiTheme="majorHAnsi" w:cstheme="majorHAnsi"/>
        </w:rPr>
        <w:t>similar circumstances today</w:t>
      </w:r>
      <w:r w:rsidRPr="00222CEB">
        <w:rPr>
          <w:rStyle w:val="StyleUnderline"/>
          <w:rFonts w:cstheme="majorHAnsi"/>
        </w:rPr>
        <w:t xml:space="preserve">. Now is </w:t>
      </w:r>
      <w:r w:rsidRPr="00222CEB">
        <w:rPr>
          <w:rStyle w:val="Emphasis"/>
          <w:rFonts w:asciiTheme="majorHAnsi" w:hAnsiTheme="majorHAnsi" w:cstheme="majorHAnsi"/>
        </w:rPr>
        <w:t>hardly the time</w:t>
      </w:r>
      <w:r w:rsidRPr="00222CEB">
        <w:rPr>
          <w:rStyle w:val="StyleUnderline"/>
          <w:rFonts w:cstheme="majorHAnsi"/>
        </w:rPr>
        <w:t xml:space="preserve"> for </w:t>
      </w:r>
      <w:r w:rsidRPr="00222CEB">
        <w:rPr>
          <w:rStyle w:val="Emphasis"/>
          <w:rFonts w:asciiTheme="majorHAnsi" w:hAnsiTheme="majorHAnsi" w:cstheme="majorHAnsi"/>
        </w:rPr>
        <w:t>Russia</w:t>
      </w:r>
      <w:r w:rsidRPr="00222CEB">
        <w:rPr>
          <w:rStyle w:val="StyleUnderline"/>
          <w:rFonts w:cstheme="majorHAnsi"/>
        </w:rPr>
        <w:t xml:space="preserve"> to try to </w:t>
      </w:r>
      <w:r w:rsidRPr="00222CEB">
        <w:rPr>
          <w:rStyle w:val="Emphasis"/>
          <w:rFonts w:asciiTheme="majorHAnsi" w:hAnsiTheme="majorHAnsi" w:cstheme="majorHAnsi"/>
        </w:rPr>
        <w:t>grab</w:t>
      </w:r>
      <w:r w:rsidRPr="00222CEB">
        <w:rPr>
          <w:rFonts w:asciiTheme="majorHAnsi" w:hAnsiTheme="majorHAnsi" w:cstheme="majorHAnsi"/>
          <w:sz w:val="16"/>
        </w:rPr>
        <w:t xml:space="preserve"> more of </w:t>
      </w:r>
      <w:r w:rsidRPr="00222CEB">
        <w:rPr>
          <w:rStyle w:val="Emphasis"/>
          <w:rFonts w:asciiTheme="majorHAnsi" w:hAnsiTheme="majorHAnsi" w:cstheme="majorHAnsi"/>
        </w:rPr>
        <w:t>Ukraine</w:t>
      </w:r>
      <w:r w:rsidRPr="00222CEB">
        <w:rPr>
          <w:rFonts w:asciiTheme="majorHAnsi" w:hAnsiTheme="majorHAnsi" w:cstheme="majorHAnsi"/>
          <w:sz w:val="16"/>
        </w:rPr>
        <w:t>—</w:t>
      </w:r>
      <w:r w:rsidRPr="00222CEB">
        <w:rPr>
          <w:rStyle w:val="StyleUnderline"/>
          <w:rFonts w:cstheme="majorHAnsi"/>
        </w:rPr>
        <w:t xml:space="preserve">if it even </w:t>
      </w:r>
      <w:r w:rsidRPr="00222CEB">
        <w:rPr>
          <w:rStyle w:val="Emphasis"/>
          <w:rFonts w:asciiTheme="majorHAnsi" w:hAnsiTheme="majorHAnsi" w:cstheme="majorHAnsi"/>
        </w:rPr>
        <w:t>wanted</w:t>
      </w:r>
      <w:r w:rsidRPr="00222CEB">
        <w:rPr>
          <w:rStyle w:val="StyleUnderline"/>
          <w:rFonts w:cstheme="majorHAnsi"/>
        </w:rPr>
        <w:t xml:space="preserve"> to</w:t>
      </w:r>
      <w:r w:rsidRPr="00222CEB">
        <w:rPr>
          <w:rFonts w:asciiTheme="majorHAnsi" w:hAnsiTheme="majorHAnsi" w:cstheme="majorHAnsi"/>
          <w:sz w:val="16"/>
        </w:rPr>
        <w:t>—</w:t>
      </w:r>
      <w:r w:rsidRPr="00222CEB">
        <w:rPr>
          <w:rStyle w:val="StyleUnderline"/>
          <w:rFonts w:cstheme="majorHAnsi"/>
        </w:rPr>
        <w:t xml:space="preserve">or for China to </w:t>
      </w:r>
      <w:r w:rsidRPr="00222CEB">
        <w:rPr>
          <w:rStyle w:val="Emphasis"/>
          <w:rFonts w:asciiTheme="majorHAnsi" w:hAnsiTheme="majorHAnsi" w:cstheme="majorHAnsi"/>
        </w:rPr>
        <w:t>make a play for Taiwan</w:t>
      </w:r>
      <w:r w:rsidRPr="00222CEB">
        <w:rPr>
          <w:rFonts w:asciiTheme="majorHAnsi" w:hAnsiTheme="majorHAnsi" w:cstheme="majorHAnsi"/>
          <w:sz w:val="16"/>
        </w:rPr>
        <w:t xml:space="preserve">, </w:t>
      </w:r>
      <w:r w:rsidRPr="00222CEB">
        <w:rPr>
          <w:rStyle w:val="StyleUnderline"/>
          <w:rFonts w:cstheme="majorHAnsi"/>
        </w:rPr>
        <w:t xml:space="preserve">because the </w:t>
      </w:r>
      <w:r w:rsidRPr="00222CEB">
        <w:rPr>
          <w:rStyle w:val="Emphasis"/>
          <w:rFonts w:asciiTheme="majorHAnsi" w:hAnsiTheme="majorHAnsi" w:cstheme="majorHAnsi"/>
        </w:rPr>
        <w:t>costs</w:t>
      </w:r>
      <w:r w:rsidRPr="00222CEB">
        <w:rPr>
          <w:rStyle w:val="StyleUnderline"/>
          <w:rFonts w:cstheme="majorHAnsi"/>
        </w:rPr>
        <w:t xml:space="preserve"> of doing so would </w:t>
      </w:r>
      <w:r w:rsidRPr="00222CEB">
        <w:rPr>
          <w:rStyle w:val="Emphasis"/>
          <w:rFonts w:asciiTheme="majorHAnsi" w:hAnsiTheme="majorHAnsi" w:cstheme="majorHAnsi"/>
        </w:rPr>
        <w:t>clearly outweigh the economic benefits</w:t>
      </w:r>
      <w:r w:rsidRPr="00222CEB">
        <w:rPr>
          <w:rFonts w:asciiTheme="majorHAnsi" w:hAnsiTheme="majorHAnsi" w:cstheme="majorHAnsi"/>
          <w:sz w:val="16"/>
        </w:rPr>
        <w:t xml:space="preserve">. </w:t>
      </w:r>
      <w:r w:rsidRPr="00222CEB">
        <w:rPr>
          <w:rStyle w:val="StyleUnderline"/>
          <w:rFonts w:cstheme="majorHAnsi"/>
        </w:rPr>
        <w:t xml:space="preserve">Even conquering an </w:t>
      </w:r>
      <w:r w:rsidRPr="00222CEB">
        <w:rPr>
          <w:rStyle w:val="Emphasis"/>
          <w:rFonts w:asciiTheme="majorHAnsi" w:hAnsiTheme="majorHAnsi" w:cstheme="majorHAnsi"/>
        </w:rPr>
        <w:t>oil-rich country</w:t>
      </w:r>
      <w:r w:rsidRPr="00222CEB">
        <w:rPr>
          <w:rFonts w:asciiTheme="majorHAnsi" w:hAnsiTheme="majorHAnsi" w:cstheme="majorHAnsi"/>
          <w:sz w:val="16"/>
        </w:rPr>
        <w:t>—the sort of greedy acquisitiveness that Trump occasionally hints at—</w:t>
      </w:r>
      <w:r w:rsidRPr="00222CEB">
        <w:rPr>
          <w:rStyle w:val="Emphasis"/>
          <w:rFonts w:asciiTheme="majorHAnsi" w:hAnsiTheme="majorHAnsi" w:cstheme="majorHAnsi"/>
        </w:rPr>
        <w:t>doesn’t look attractive</w:t>
      </w:r>
      <w:r w:rsidRPr="00222CEB">
        <w:rPr>
          <w:rStyle w:val="StyleUnderline"/>
          <w:rFonts w:cstheme="majorHAnsi"/>
        </w:rPr>
        <w:t xml:space="preserve"> when there’s a </w:t>
      </w:r>
      <w:r w:rsidRPr="00222CEB">
        <w:rPr>
          <w:rStyle w:val="Emphasis"/>
          <w:rFonts w:asciiTheme="majorHAnsi" w:hAnsiTheme="majorHAnsi" w:cstheme="majorHAnsi"/>
        </w:rPr>
        <w:t>vast glut on the market</w:t>
      </w:r>
      <w:r w:rsidRPr="00222CEB">
        <w:rPr>
          <w:rFonts w:asciiTheme="majorHAnsi" w:hAnsiTheme="majorHAnsi" w:cstheme="majorHAnsi"/>
          <w:sz w:val="16"/>
        </w:rPr>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222CEB">
        <w:rPr>
          <w:rFonts w:asciiTheme="majorHAnsi" w:hAnsiTheme="majorHAnsi" w:cstheme="majorHAnsi"/>
          <w:sz w:val="16"/>
        </w:rPr>
        <w:t>hypernationalism</w:t>
      </w:r>
      <w:proofErr w:type="spellEnd"/>
      <w:r w:rsidRPr="00222CEB">
        <w:rPr>
          <w:rFonts w:asciiTheme="majorHAnsi" w:hAnsiTheme="majorHAnsi" w:cstheme="majorHAnsi"/>
          <w:sz w:val="16"/>
        </w:rPr>
        <w:t xml:space="preserve">, and making it more </w:t>
      </w:r>
      <w:r w:rsidRPr="00222CEB">
        <w:rPr>
          <w:rFonts w:asciiTheme="majorHAnsi" w:hAnsiTheme="majorHAnsi" w:cstheme="majorHAnsi"/>
          <w:sz w:val="16"/>
        </w:rPr>
        <w:lastRenderedPageBreak/>
        <w:t>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w:t>
      </w:r>
      <w:r w:rsidRPr="00490378">
        <w:rPr>
          <w:rFonts w:asciiTheme="majorHAnsi" w:hAnsiTheme="majorHAnsi" w:cstheme="majorHAnsi"/>
          <w:sz w:val="16"/>
        </w:rPr>
        <w:t xml:space="preserve"> well before COVID-19 struck, but the economic misery now occurring in every corner of the world could intensify these trends and leave us in a more war-prone condition when fear of the virus has diminished. </w:t>
      </w:r>
      <w:r w:rsidRPr="00870B13">
        <w:rPr>
          <w:rStyle w:val="Emphasis"/>
          <w:rFonts w:asciiTheme="majorHAnsi" w:hAnsiTheme="majorHAnsi" w:cstheme="majorHAnsi"/>
        </w:rPr>
        <w:t xml:space="preserve">On </w:t>
      </w:r>
      <w:r w:rsidRPr="00490378">
        <w:rPr>
          <w:rStyle w:val="Emphasis"/>
          <w:rFonts w:asciiTheme="majorHAnsi" w:hAnsiTheme="majorHAnsi" w:cstheme="majorHAnsi"/>
        </w:rPr>
        <w:t>balance</w:t>
      </w:r>
      <w:r w:rsidRPr="00490378">
        <w:rPr>
          <w:rFonts w:asciiTheme="majorHAnsi" w:hAnsiTheme="majorHAnsi" w:cstheme="majorHAnsi"/>
          <w:sz w:val="16"/>
        </w:rPr>
        <w:t xml:space="preserve">, </w:t>
      </w:r>
      <w:r w:rsidRPr="00222CEB">
        <w:rPr>
          <w:rFonts w:asciiTheme="majorHAnsi" w:hAnsiTheme="majorHAnsi" w:cstheme="majorHAnsi"/>
          <w:sz w:val="16"/>
        </w:rPr>
        <w:t xml:space="preserve">however, </w:t>
      </w:r>
      <w:r w:rsidRPr="00222CEB">
        <w:rPr>
          <w:rStyle w:val="StyleUnderline"/>
          <w:rFonts w:cstheme="majorHAnsi"/>
        </w:rPr>
        <w:t>I do not think that even</w:t>
      </w:r>
      <w:r w:rsidRPr="00222CEB">
        <w:rPr>
          <w:rFonts w:asciiTheme="majorHAnsi" w:hAnsiTheme="majorHAnsi" w:cstheme="majorHAnsi"/>
          <w:sz w:val="16"/>
        </w:rPr>
        <w:t xml:space="preserve"> the </w:t>
      </w:r>
      <w:r w:rsidRPr="00222CEB">
        <w:rPr>
          <w:rStyle w:val="Emphasis"/>
          <w:rFonts w:asciiTheme="majorHAnsi" w:hAnsiTheme="majorHAnsi" w:cstheme="majorHAnsi"/>
        </w:rPr>
        <w:t>extraordinary economic conditions</w:t>
      </w:r>
      <w:r w:rsidRPr="00222CEB">
        <w:rPr>
          <w:rFonts w:asciiTheme="majorHAnsi" w:hAnsiTheme="majorHAnsi" w:cstheme="majorHAnsi"/>
          <w:sz w:val="16"/>
        </w:rPr>
        <w:t xml:space="preserve"> we are witnessing today are going to </w:t>
      </w:r>
      <w:r w:rsidRPr="00222CEB">
        <w:rPr>
          <w:rStyle w:val="StyleUnderline"/>
          <w:rFonts w:cstheme="majorHAnsi"/>
        </w:rPr>
        <w:t xml:space="preserve">have </w:t>
      </w:r>
      <w:r w:rsidRPr="00222CEB">
        <w:rPr>
          <w:rStyle w:val="Emphasis"/>
          <w:rFonts w:asciiTheme="majorHAnsi" w:hAnsiTheme="majorHAnsi" w:cstheme="majorHAnsi"/>
        </w:rPr>
        <w:t>much impact</w:t>
      </w:r>
      <w:r w:rsidRPr="00222CEB">
        <w:rPr>
          <w:rStyle w:val="StyleUnderline"/>
          <w:rFonts w:cstheme="majorHAnsi"/>
        </w:rPr>
        <w:t xml:space="preserve"> on the </w:t>
      </w:r>
      <w:r w:rsidRPr="00222CEB">
        <w:rPr>
          <w:rStyle w:val="Emphasis"/>
          <w:rFonts w:asciiTheme="majorHAnsi" w:hAnsiTheme="majorHAnsi" w:cstheme="majorHAnsi"/>
        </w:rPr>
        <w:t>likelihood of war</w:t>
      </w:r>
      <w:r w:rsidRPr="00222CEB">
        <w:rPr>
          <w:rFonts w:asciiTheme="majorHAnsi" w:hAnsiTheme="majorHAnsi" w:cstheme="majorHAnsi"/>
          <w:sz w:val="16"/>
        </w:rPr>
        <w:t xml:space="preserve">. Why? </w:t>
      </w:r>
      <w:proofErr w:type="gramStart"/>
      <w:r w:rsidRPr="00222CEB">
        <w:rPr>
          <w:rFonts w:asciiTheme="majorHAnsi" w:hAnsiTheme="majorHAnsi" w:cstheme="majorHAnsi"/>
          <w:sz w:val="16"/>
        </w:rPr>
        <w:t>First of all</w:t>
      </w:r>
      <w:proofErr w:type="gramEnd"/>
      <w:r w:rsidRPr="00222CEB">
        <w:rPr>
          <w:rFonts w:asciiTheme="majorHAnsi" w:hAnsiTheme="majorHAnsi" w:cstheme="majorHAnsi"/>
          <w:sz w:val="16"/>
        </w:rPr>
        <w:t xml:space="preserve">, </w:t>
      </w:r>
      <w:r w:rsidRPr="00222CEB">
        <w:rPr>
          <w:rStyle w:val="StyleUnderline"/>
          <w:rFonts w:cstheme="majorHAnsi"/>
        </w:rPr>
        <w:t xml:space="preserve">if depressions </w:t>
      </w:r>
      <w:r w:rsidRPr="00222CEB">
        <w:rPr>
          <w:rStyle w:val="Emphasis"/>
          <w:rFonts w:asciiTheme="majorHAnsi" w:hAnsiTheme="majorHAnsi" w:cstheme="majorHAnsi"/>
        </w:rPr>
        <w:t>were</w:t>
      </w:r>
      <w:r w:rsidRPr="00222CEB">
        <w:rPr>
          <w:rStyle w:val="StyleUnderline"/>
          <w:rFonts w:cstheme="majorHAnsi"/>
        </w:rPr>
        <w:t xml:space="preserve"> a </w:t>
      </w:r>
      <w:r w:rsidRPr="00222CEB">
        <w:rPr>
          <w:rStyle w:val="Emphasis"/>
          <w:rFonts w:asciiTheme="majorHAnsi" w:hAnsiTheme="majorHAnsi" w:cstheme="majorHAnsi"/>
        </w:rPr>
        <w:t>powerful cause of war</w:t>
      </w:r>
      <w:r w:rsidRPr="00222CEB">
        <w:rPr>
          <w:rStyle w:val="StyleUnderline"/>
          <w:rFonts w:cstheme="majorHAnsi"/>
        </w:rPr>
        <w:t>, there</w:t>
      </w:r>
      <w:r w:rsidRPr="00870B13">
        <w:rPr>
          <w:rStyle w:val="StyleUnderline"/>
          <w:rFonts w:cstheme="majorHAnsi"/>
        </w:rPr>
        <w:t xml:space="preserve"> would be a </w:t>
      </w:r>
      <w:r w:rsidRPr="00870B13">
        <w:rPr>
          <w:rStyle w:val="Emphasis"/>
          <w:rFonts w:asciiTheme="majorHAnsi" w:hAnsiTheme="majorHAnsi" w:cstheme="majorHAnsi"/>
        </w:rPr>
        <w:t>lot more</w:t>
      </w:r>
      <w:r w:rsidRPr="00870B13">
        <w:rPr>
          <w:rStyle w:val="StyleUnderline"/>
          <w:rFonts w:cstheme="majorHAnsi"/>
        </w:rPr>
        <w:t xml:space="preserve"> of the </w:t>
      </w:r>
      <w:r w:rsidRPr="00870B13">
        <w:rPr>
          <w:rStyle w:val="Emphasis"/>
          <w:rFonts w:asciiTheme="majorHAnsi" w:hAnsiTheme="majorHAnsi" w:cstheme="majorHAnsi"/>
        </w:rPr>
        <w:t>latter</w:t>
      </w:r>
      <w:r w:rsidRPr="00490378">
        <w:rPr>
          <w:rFonts w:asciiTheme="majorHAnsi" w:hAnsiTheme="majorHAnsi" w:cstheme="majorHAnsi"/>
          <w:sz w:val="16"/>
        </w:rPr>
        <w:t xml:space="preserve">. To take one example, </w:t>
      </w:r>
      <w:r w:rsidRPr="00870B13">
        <w:rPr>
          <w:rStyle w:val="StyleUnderline"/>
          <w:rFonts w:cstheme="majorHAnsi"/>
          <w:highlight w:val="green"/>
        </w:rPr>
        <w:t>the U</w:t>
      </w:r>
      <w:r w:rsidRPr="00490378">
        <w:rPr>
          <w:rFonts w:asciiTheme="majorHAnsi" w:hAnsiTheme="majorHAnsi" w:cstheme="majorHAnsi"/>
          <w:sz w:val="16"/>
        </w:rPr>
        <w:t xml:space="preserve">nited </w:t>
      </w:r>
      <w:r w:rsidRPr="00870B13">
        <w:rPr>
          <w:rStyle w:val="StyleUnderline"/>
          <w:rFonts w:cstheme="majorHAnsi"/>
          <w:highlight w:val="green"/>
        </w:rPr>
        <w:t>S</w:t>
      </w:r>
      <w:r w:rsidRPr="00490378">
        <w:rPr>
          <w:rFonts w:asciiTheme="majorHAnsi" w:hAnsiTheme="majorHAnsi" w:cstheme="majorHAnsi"/>
          <w:sz w:val="16"/>
        </w:rPr>
        <w:t xml:space="preserve">tates </w:t>
      </w:r>
      <w:r w:rsidRPr="00870B13">
        <w:rPr>
          <w:rStyle w:val="StyleUnderline"/>
          <w:rFonts w:cstheme="majorHAnsi"/>
          <w:highlight w:val="green"/>
        </w:rPr>
        <w:t xml:space="preserve">has suffered </w:t>
      </w:r>
      <w:r w:rsidRPr="00870B13">
        <w:rPr>
          <w:rStyle w:val="Emphasis"/>
          <w:rFonts w:asciiTheme="majorHAnsi" w:hAnsiTheme="majorHAnsi" w:cstheme="majorHAnsi"/>
          <w:highlight w:val="green"/>
        </w:rPr>
        <w:t>40</w:t>
      </w:r>
      <w:r w:rsidRPr="00870B13">
        <w:rPr>
          <w:rStyle w:val="Emphasis"/>
          <w:rFonts w:asciiTheme="majorHAnsi" w:hAnsiTheme="majorHAnsi" w:cstheme="majorHAnsi"/>
        </w:rPr>
        <w:t xml:space="preserve"> or more </w:t>
      </w:r>
      <w:r w:rsidRPr="00870B13">
        <w:rPr>
          <w:rStyle w:val="Emphasis"/>
          <w:rFonts w:asciiTheme="majorHAnsi" w:hAnsiTheme="majorHAnsi" w:cstheme="majorHAnsi"/>
          <w:highlight w:val="green"/>
        </w:rPr>
        <w:t>recessions</w:t>
      </w:r>
      <w:r w:rsidRPr="00870B13">
        <w:rPr>
          <w:rStyle w:val="StyleUnderline"/>
          <w:rFonts w:cstheme="majorHAnsi"/>
        </w:rPr>
        <w:t xml:space="preserve"> </w:t>
      </w:r>
      <w:r w:rsidRPr="00490378">
        <w:rPr>
          <w:rFonts w:asciiTheme="majorHAnsi" w:hAnsiTheme="majorHAnsi" w:cstheme="majorHAnsi"/>
          <w:sz w:val="16"/>
        </w:rPr>
        <w:t xml:space="preserve">since the country was founded, </w:t>
      </w:r>
      <w:r w:rsidRPr="00870B13">
        <w:rPr>
          <w:rStyle w:val="StyleUnderline"/>
          <w:rFonts w:cstheme="majorHAnsi"/>
          <w:highlight w:val="green"/>
        </w:rPr>
        <w:t>yet</w:t>
      </w:r>
      <w:r w:rsidRPr="00870B13">
        <w:rPr>
          <w:rStyle w:val="StyleUnderline"/>
          <w:rFonts w:cstheme="majorHAnsi"/>
        </w:rPr>
        <w:t xml:space="preserve"> it has </w:t>
      </w:r>
      <w:r w:rsidRPr="00870B13">
        <w:rPr>
          <w:rStyle w:val="StyleUnderline"/>
          <w:rFonts w:cstheme="majorHAnsi"/>
          <w:highlight w:val="green"/>
        </w:rPr>
        <w:t>fought</w:t>
      </w:r>
      <w:r w:rsidRPr="00870B13">
        <w:rPr>
          <w:rStyle w:val="StyleUnderline"/>
          <w:rFonts w:cstheme="majorHAnsi"/>
        </w:rPr>
        <w:t xml:space="preserve"> perhaps </w:t>
      </w:r>
      <w:r w:rsidRPr="00870B13">
        <w:rPr>
          <w:rStyle w:val="StyleUnderline"/>
          <w:rFonts w:cstheme="majorHAnsi"/>
          <w:highlight w:val="green"/>
        </w:rPr>
        <w:t>20</w:t>
      </w:r>
      <w:r w:rsidRPr="00870B13">
        <w:rPr>
          <w:rStyle w:val="StyleUnderline"/>
          <w:rFonts w:cstheme="majorHAnsi"/>
        </w:rPr>
        <w:t xml:space="preserve"> interstate </w:t>
      </w:r>
      <w:r w:rsidRPr="00870B13">
        <w:rPr>
          <w:rStyle w:val="StyleUnderline"/>
          <w:rFonts w:cstheme="majorHAnsi"/>
          <w:highlight w:val="green"/>
        </w:rPr>
        <w:t>wars</w:t>
      </w:r>
      <w:r w:rsidRPr="00870B13">
        <w:rPr>
          <w:rStyle w:val="StyleUnderline"/>
          <w:rFonts w:cstheme="majorHAnsi"/>
        </w:rPr>
        <w:t xml:space="preserve">, most of them </w:t>
      </w:r>
      <w:r w:rsidRPr="00870B13">
        <w:rPr>
          <w:rStyle w:val="Emphasis"/>
          <w:rFonts w:asciiTheme="majorHAnsi" w:hAnsiTheme="majorHAnsi" w:cstheme="majorHAnsi"/>
          <w:highlight w:val="green"/>
        </w:rPr>
        <w:t xml:space="preserve">unrelated to </w:t>
      </w:r>
      <w:r w:rsidRPr="00870B13">
        <w:rPr>
          <w:rStyle w:val="Emphasis"/>
          <w:rFonts w:asciiTheme="majorHAnsi" w:hAnsiTheme="majorHAnsi" w:cstheme="majorHAnsi"/>
        </w:rPr>
        <w:t xml:space="preserve">the state of </w:t>
      </w:r>
      <w:r w:rsidRPr="00870B13">
        <w:rPr>
          <w:rStyle w:val="Emphasis"/>
          <w:rFonts w:asciiTheme="majorHAnsi" w:hAnsiTheme="majorHAnsi" w:cstheme="majorHAnsi"/>
          <w:highlight w:val="green"/>
        </w:rPr>
        <w:t xml:space="preserve">the </w:t>
      </w:r>
      <w:proofErr w:type="gramStart"/>
      <w:r w:rsidRPr="00870B13">
        <w:rPr>
          <w:rStyle w:val="Emphasis"/>
          <w:rFonts w:asciiTheme="majorHAnsi" w:hAnsiTheme="majorHAnsi" w:cstheme="majorHAnsi"/>
          <w:highlight w:val="green"/>
        </w:rPr>
        <w:t>economy</w:t>
      </w:r>
      <w:r>
        <w:rPr>
          <w:rStyle w:val="Emphasis"/>
          <w:rFonts w:asciiTheme="majorHAnsi" w:hAnsiTheme="majorHAnsi" w:cstheme="majorHAnsi"/>
        </w:rPr>
        <w:t xml:space="preserve"> </w:t>
      </w:r>
      <w:r w:rsidRPr="00870B13">
        <w:rPr>
          <w:rStyle w:val="StyleUnderline"/>
          <w:rFonts w:cstheme="majorHAnsi"/>
        </w:rPr>
        <w:t>.</w:t>
      </w:r>
      <w:proofErr w:type="gramEnd"/>
      <w:r w:rsidRPr="00490378">
        <w:rPr>
          <w:rFonts w:asciiTheme="majorHAnsi" w:hAnsiTheme="majorHAnsi" w:cstheme="majorHAnsi"/>
          <w:sz w:val="16"/>
        </w:rPr>
        <w:t xml:space="preserve"> To paraphrase the economist Paul Samuelson’s famous quip about the stock market, </w:t>
      </w:r>
      <w:r w:rsidRPr="00870B13">
        <w:rPr>
          <w:rStyle w:val="StyleUnderline"/>
          <w:rFonts w:cstheme="majorHAnsi"/>
        </w:rPr>
        <w:t xml:space="preserve">if recessions were a </w:t>
      </w:r>
      <w:r w:rsidRPr="00870B13">
        <w:rPr>
          <w:rStyle w:val="Emphasis"/>
          <w:rFonts w:asciiTheme="majorHAnsi" w:hAnsiTheme="majorHAnsi" w:cstheme="majorHAnsi"/>
        </w:rPr>
        <w:t>powerful cause of war,</w:t>
      </w:r>
      <w:r w:rsidRPr="00870B13">
        <w:rPr>
          <w:rStyle w:val="StyleUnderline"/>
          <w:rFonts w:cstheme="majorHAnsi"/>
        </w:rPr>
        <w:t xml:space="preserve"> they would have predicted “</w:t>
      </w:r>
      <w:r w:rsidRPr="00870B13">
        <w:rPr>
          <w:rStyle w:val="Emphasis"/>
          <w:rFonts w:asciiTheme="majorHAnsi" w:hAnsiTheme="majorHAnsi" w:cstheme="majorHAnsi"/>
        </w:rPr>
        <w:t>nine out of the last five</w:t>
      </w:r>
      <w:r w:rsidRPr="00870B13">
        <w:rPr>
          <w:rStyle w:val="StyleUnderline"/>
          <w:rFonts w:cstheme="majorHAnsi"/>
        </w:rPr>
        <w:t xml:space="preserve"> (or fewer).”</w:t>
      </w:r>
      <w:r w:rsidRPr="00870B13">
        <w:rPr>
          <w:rFonts w:asciiTheme="majorHAnsi" w:hAnsiTheme="majorHAnsi" w:cstheme="majorHAnsi"/>
          <w:u w:val="single"/>
        </w:rPr>
        <w:t xml:space="preserve"> </w:t>
      </w:r>
      <w:r w:rsidRPr="00490378">
        <w:rPr>
          <w:rFonts w:asciiTheme="majorHAnsi" w:hAnsiTheme="majorHAnsi" w:cstheme="majorHAnsi"/>
          <w:sz w:val="16"/>
        </w:rPr>
        <w:t xml:space="preserve">Second, </w:t>
      </w:r>
      <w:r w:rsidRPr="00870B13">
        <w:rPr>
          <w:rStyle w:val="StyleUnderline"/>
          <w:rFonts w:cstheme="majorHAnsi"/>
          <w:highlight w:val="green"/>
        </w:rPr>
        <w:t xml:space="preserve">states </w:t>
      </w:r>
      <w:r w:rsidRPr="00870B13">
        <w:rPr>
          <w:rStyle w:val="Emphasis"/>
          <w:rFonts w:asciiTheme="majorHAnsi" w:hAnsiTheme="majorHAnsi" w:cstheme="majorHAnsi"/>
          <w:highlight w:val="green"/>
        </w:rPr>
        <w:t>do not start wars</w:t>
      </w:r>
      <w:r w:rsidRPr="00870B13">
        <w:rPr>
          <w:rStyle w:val="StyleUnderline"/>
          <w:rFonts w:cstheme="majorHAnsi"/>
          <w:highlight w:val="green"/>
        </w:rPr>
        <w:t xml:space="preserve"> unless they believe they will win a </w:t>
      </w:r>
      <w:r w:rsidRPr="00870B13">
        <w:rPr>
          <w:rStyle w:val="Emphasis"/>
          <w:rFonts w:asciiTheme="majorHAnsi" w:hAnsiTheme="majorHAnsi" w:cstheme="majorHAnsi"/>
          <w:highlight w:val="green"/>
        </w:rPr>
        <w:t>quick</w:t>
      </w:r>
      <w:r w:rsidRPr="00870B13">
        <w:rPr>
          <w:rStyle w:val="StyleUnderline"/>
          <w:rFonts w:cstheme="majorHAnsi"/>
          <w:highlight w:val="green"/>
        </w:rPr>
        <w:t xml:space="preserve"> and</w:t>
      </w:r>
      <w:r w:rsidRPr="00490378">
        <w:rPr>
          <w:rFonts w:asciiTheme="majorHAnsi" w:hAnsiTheme="majorHAnsi" w:cstheme="majorHAnsi"/>
          <w:sz w:val="16"/>
        </w:rPr>
        <w:t xml:space="preserve"> relatively </w:t>
      </w:r>
      <w:r w:rsidRPr="00870B13">
        <w:rPr>
          <w:rStyle w:val="Emphasis"/>
          <w:rFonts w:asciiTheme="majorHAnsi" w:hAnsiTheme="majorHAnsi" w:cstheme="majorHAnsi"/>
          <w:highlight w:val="green"/>
        </w:rPr>
        <w:t>cheap victory</w:t>
      </w:r>
      <w:r w:rsidRPr="00490378">
        <w:rPr>
          <w:rFonts w:asciiTheme="majorHAnsi" w:hAnsiTheme="majorHAnsi" w:cstheme="majorHAnsi"/>
          <w:sz w:val="16"/>
        </w:rPr>
        <w:t xml:space="preserve">. As John Mearsheimer showed in his classic book Conventional Deterrence, </w:t>
      </w:r>
      <w:r w:rsidRPr="00870B13">
        <w:rPr>
          <w:rStyle w:val="StyleUnderline"/>
          <w:rFonts w:cstheme="majorHAnsi"/>
        </w:rPr>
        <w:t xml:space="preserve">national leaders </w:t>
      </w:r>
      <w:r w:rsidRPr="00870B13">
        <w:rPr>
          <w:rStyle w:val="Emphasis"/>
          <w:rFonts w:asciiTheme="majorHAnsi" w:hAnsiTheme="majorHAnsi" w:cstheme="majorHAnsi"/>
        </w:rPr>
        <w:t>avoid</w:t>
      </w:r>
      <w:r w:rsidRPr="00870B13">
        <w:rPr>
          <w:rStyle w:val="StyleUnderline"/>
          <w:rFonts w:cstheme="majorHAnsi"/>
        </w:rPr>
        <w:t xml:space="preserve"> war when they are convinced it will be </w:t>
      </w:r>
      <w:r w:rsidRPr="00870B13">
        <w:rPr>
          <w:rStyle w:val="Emphasis"/>
          <w:rFonts w:asciiTheme="majorHAnsi" w:hAnsiTheme="majorHAnsi" w:cstheme="majorHAnsi"/>
        </w:rPr>
        <w:t>long, bloody, costly</w:t>
      </w:r>
      <w:r w:rsidRPr="00870B13">
        <w:rPr>
          <w:rStyle w:val="StyleUnderline"/>
          <w:rFonts w:cstheme="majorHAnsi"/>
        </w:rPr>
        <w:t xml:space="preserve">, and </w:t>
      </w:r>
      <w:r w:rsidRPr="00870B13">
        <w:rPr>
          <w:rStyle w:val="Emphasis"/>
          <w:rFonts w:asciiTheme="majorHAnsi" w:hAnsiTheme="majorHAnsi" w:cstheme="majorHAnsi"/>
        </w:rPr>
        <w:t>uncertain</w:t>
      </w:r>
      <w:r w:rsidRPr="00490378">
        <w:rPr>
          <w:rFonts w:asciiTheme="majorHAnsi" w:hAnsiTheme="majorHAnsi" w:cstheme="majorHAnsi"/>
          <w:sz w:val="16"/>
        </w:rPr>
        <w:t xml:space="preserve">. To choose war, political leaders </w:t>
      </w:r>
      <w:proofErr w:type="gramStart"/>
      <w:r w:rsidRPr="00490378">
        <w:rPr>
          <w:rFonts w:asciiTheme="majorHAnsi" w:hAnsiTheme="majorHAnsi" w:cstheme="majorHAnsi"/>
          <w:sz w:val="16"/>
        </w:rPr>
        <w:t>have to</w:t>
      </w:r>
      <w:proofErr w:type="gramEnd"/>
      <w:r w:rsidRPr="00490378">
        <w:rPr>
          <w:rFonts w:asciiTheme="majorHAnsi" w:hAnsiTheme="majorHAnsi" w:cstheme="majorHAnsi"/>
          <w:sz w:val="16"/>
        </w:rPr>
        <w:t xml:space="preserve"> convince themselves they can either win a quick, cheap, and decisive victory or achieve some limited objective at low cost. </w:t>
      </w:r>
      <w:r w:rsidRPr="00870B13">
        <w:rPr>
          <w:rStyle w:val="Emphasis"/>
          <w:rFonts w:asciiTheme="majorHAnsi" w:hAnsiTheme="majorHAnsi" w:cstheme="majorHAnsi"/>
        </w:rPr>
        <w:t>Europe</w:t>
      </w:r>
      <w:r w:rsidRPr="00870B13">
        <w:rPr>
          <w:rStyle w:val="StyleUnderline"/>
          <w:rFonts w:cstheme="majorHAnsi"/>
        </w:rPr>
        <w:t xml:space="preserve"> went to war in </w:t>
      </w:r>
      <w:r w:rsidRPr="00870B13">
        <w:rPr>
          <w:rStyle w:val="Emphasis"/>
          <w:rFonts w:asciiTheme="majorHAnsi" w:hAnsiTheme="majorHAnsi" w:cstheme="majorHAnsi"/>
        </w:rPr>
        <w:t>1914</w:t>
      </w:r>
      <w:r w:rsidRPr="00490378">
        <w:rPr>
          <w:rFonts w:asciiTheme="majorHAnsi" w:hAnsiTheme="majorHAnsi" w:cstheme="majorHAnsi"/>
          <w:sz w:val="16"/>
        </w:rPr>
        <w:t xml:space="preserve"> </w:t>
      </w:r>
      <w:r w:rsidRPr="00870B13">
        <w:rPr>
          <w:rStyle w:val="StyleUnderline"/>
          <w:rFonts w:cstheme="majorHAnsi"/>
        </w:rPr>
        <w:t xml:space="preserve">with each side believing it would win a </w:t>
      </w:r>
      <w:r w:rsidRPr="00870B13">
        <w:rPr>
          <w:rStyle w:val="Emphasis"/>
          <w:rFonts w:asciiTheme="majorHAnsi" w:hAnsiTheme="majorHAnsi" w:cstheme="majorHAnsi"/>
        </w:rPr>
        <w:t>rapid and easy victory</w:t>
      </w:r>
      <w:r w:rsidRPr="00490378">
        <w:rPr>
          <w:rFonts w:asciiTheme="majorHAnsi" w:hAnsiTheme="majorHAnsi" w:cstheme="majorHAnsi"/>
          <w:sz w:val="16"/>
        </w:rPr>
        <w:t xml:space="preserve">, and Nazi Germany developed the strategy of blitzkrieg </w:t>
      </w:r>
      <w:proofErr w:type="gramStart"/>
      <w:r w:rsidRPr="00490378">
        <w:rPr>
          <w:rFonts w:asciiTheme="majorHAnsi" w:hAnsiTheme="majorHAnsi" w:cstheme="majorHAnsi"/>
          <w:sz w:val="16"/>
        </w:rPr>
        <w:t>in order to</w:t>
      </w:r>
      <w:proofErr w:type="gramEnd"/>
      <w:r w:rsidRPr="00490378">
        <w:rPr>
          <w:rFonts w:asciiTheme="majorHAnsi" w:hAnsiTheme="majorHAnsi" w:cstheme="majorHAnsi"/>
          <w:sz w:val="16"/>
        </w:rPr>
        <w:t xml:space="preserve"> subdue its foes as quickly and cheaply as possible. </w:t>
      </w:r>
      <w:r w:rsidRPr="00870B13">
        <w:rPr>
          <w:rStyle w:val="Emphasis"/>
          <w:rFonts w:asciiTheme="majorHAnsi" w:hAnsiTheme="majorHAnsi" w:cstheme="majorHAnsi"/>
        </w:rPr>
        <w:t>Iraq</w:t>
      </w:r>
      <w:r w:rsidRPr="00870B13">
        <w:rPr>
          <w:rStyle w:val="StyleUnderline"/>
          <w:rFonts w:cstheme="majorHAnsi"/>
        </w:rPr>
        <w:t xml:space="preserve"> attacked </w:t>
      </w:r>
      <w:r w:rsidRPr="00870B13">
        <w:rPr>
          <w:rStyle w:val="Emphasis"/>
          <w:rFonts w:asciiTheme="majorHAnsi" w:hAnsiTheme="majorHAnsi" w:cstheme="majorHAnsi"/>
        </w:rPr>
        <w:t>Iran</w:t>
      </w:r>
      <w:r w:rsidRPr="00870B13">
        <w:rPr>
          <w:rStyle w:val="StyleUnderline"/>
          <w:rFonts w:cstheme="majorHAnsi"/>
        </w:rPr>
        <w:t xml:space="preserve"> in 1980</w:t>
      </w:r>
      <w:r w:rsidRPr="00490378">
        <w:rPr>
          <w:rFonts w:asciiTheme="majorHAnsi" w:hAnsiTheme="majorHAnsi" w:cstheme="majorHAnsi"/>
          <w:sz w:val="16"/>
        </w:rPr>
        <w:t xml:space="preserve"> </w:t>
      </w:r>
      <w:r w:rsidRPr="00870B13">
        <w:rPr>
          <w:rStyle w:val="StyleUnderline"/>
          <w:rFonts w:cstheme="majorHAnsi"/>
        </w:rPr>
        <w:t xml:space="preserve">because Saddam believed the Islamic Republic was in </w:t>
      </w:r>
      <w:r w:rsidRPr="00870B13">
        <w:rPr>
          <w:rStyle w:val="Emphasis"/>
          <w:rFonts w:asciiTheme="majorHAnsi" w:hAnsiTheme="majorHAnsi" w:cstheme="majorHAnsi"/>
        </w:rPr>
        <w:t>disarray</w:t>
      </w:r>
      <w:r w:rsidRPr="00870B13">
        <w:rPr>
          <w:rStyle w:val="StyleUnderline"/>
          <w:rFonts w:cstheme="majorHAnsi"/>
        </w:rPr>
        <w:t xml:space="preserve"> and would be </w:t>
      </w:r>
      <w:r w:rsidRPr="00870B13">
        <w:rPr>
          <w:rStyle w:val="Emphasis"/>
          <w:rFonts w:asciiTheme="majorHAnsi" w:hAnsiTheme="majorHAnsi" w:cstheme="majorHAnsi"/>
        </w:rPr>
        <w:t>easy to defeat</w:t>
      </w:r>
      <w:r w:rsidRPr="00490378">
        <w:rPr>
          <w:rFonts w:asciiTheme="majorHAnsi" w:hAnsiTheme="majorHAnsi" w:cstheme="majorHAnsi"/>
          <w:sz w:val="16"/>
        </w:rPr>
        <w:t xml:space="preserve">, and George W. </w:t>
      </w:r>
      <w:r w:rsidRPr="00870B13">
        <w:rPr>
          <w:rStyle w:val="StyleUnderline"/>
          <w:rFonts w:cstheme="majorHAnsi"/>
        </w:rPr>
        <w:t xml:space="preserve">Bush </w:t>
      </w:r>
      <w:r w:rsidRPr="00870B13">
        <w:rPr>
          <w:rStyle w:val="Emphasis"/>
          <w:rFonts w:asciiTheme="majorHAnsi" w:hAnsiTheme="majorHAnsi" w:cstheme="majorHAnsi"/>
        </w:rPr>
        <w:t>invaded Iraq</w:t>
      </w:r>
      <w:r w:rsidRPr="00870B13">
        <w:rPr>
          <w:rStyle w:val="StyleUnderline"/>
          <w:rFonts w:cstheme="majorHAnsi"/>
        </w:rPr>
        <w:t xml:space="preserve"> in 2003 convinced the war would be </w:t>
      </w:r>
      <w:r w:rsidRPr="00870B13">
        <w:rPr>
          <w:rStyle w:val="Emphasis"/>
          <w:rFonts w:asciiTheme="majorHAnsi" w:hAnsiTheme="majorHAnsi" w:cstheme="majorHAnsi"/>
        </w:rPr>
        <w:t>short, successful</w:t>
      </w:r>
      <w:r w:rsidRPr="00870B13">
        <w:rPr>
          <w:rStyle w:val="StyleUnderline"/>
          <w:rFonts w:cstheme="majorHAnsi"/>
        </w:rPr>
        <w:t xml:space="preserve">, and </w:t>
      </w:r>
      <w:r w:rsidRPr="00870B13">
        <w:rPr>
          <w:rStyle w:val="Emphasis"/>
          <w:rFonts w:asciiTheme="majorHAnsi" w:hAnsiTheme="majorHAnsi" w:cstheme="majorHAnsi"/>
        </w:rPr>
        <w:t>pay for itself.</w:t>
      </w:r>
      <w:r w:rsidRPr="00870B13">
        <w:rPr>
          <w:rFonts w:asciiTheme="majorHAnsi" w:hAnsiTheme="majorHAnsi" w:cstheme="majorHAnsi"/>
          <w:b/>
          <w:iCs/>
          <w:u w:val="single"/>
          <w:bdr w:val="single" w:sz="8" w:space="0" w:color="auto"/>
        </w:rPr>
        <w:t xml:space="preserve"> </w:t>
      </w:r>
      <w:r w:rsidRPr="00870B13">
        <w:rPr>
          <w:rStyle w:val="StyleUnderline"/>
          <w:rFonts w:cstheme="majorHAnsi"/>
        </w:rPr>
        <w:t xml:space="preserve">The fact that each of these leaders </w:t>
      </w:r>
      <w:r w:rsidRPr="00870B13">
        <w:rPr>
          <w:rStyle w:val="Emphasis"/>
          <w:rFonts w:asciiTheme="majorHAnsi" w:hAnsiTheme="majorHAnsi" w:cstheme="majorHAnsi"/>
        </w:rPr>
        <w:t>miscalculated badly</w:t>
      </w:r>
      <w:r w:rsidRPr="00870B13">
        <w:rPr>
          <w:rStyle w:val="StyleUnderline"/>
          <w:rFonts w:cstheme="majorHAnsi"/>
        </w:rPr>
        <w:t xml:space="preserve"> does not alter the </w:t>
      </w:r>
      <w:r w:rsidRPr="00870B13">
        <w:rPr>
          <w:rStyle w:val="Emphasis"/>
          <w:rFonts w:asciiTheme="majorHAnsi" w:hAnsiTheme="majorHAnsi" w:cstheme="majorHAnsi"/>
        </w:rPr>
        <w:t>main point</w:t>
      </w:r>
      <w:r w:rsidRPr="00870B13">
        <w:rPr>
          <w:rStyle w:val="StyleUnderline"/>
          <w:rFonts w:cstheme="majorHAnsi"/>
        </w:rPr>
        <w:t xml:space="preserve">: </w:t>
      </w:r>
      <w:r w:rsidRPr="00870B13">
        <w:rPr>
          <w:rStyle w:val="Emphasis"/>
          <w:rFonts w:asciiTheme="majorHAnsi" w:hAnsiTheme="majorHAnsi" w:cstheme="majorHAnsi"/>
        </w:rPr>
        <w:t>No matter</w:t>
      </w:r>
      <w:r w:rsidRPr="00870B13">
        <w:rPr>
          <w:rStyle w:val="StyleUnderline"/>
          <w:rFonts w:cstheme="majorHAnsi"/>
        </w:rPr>
        <w:t xml:space="preserve"> what a country’s </w:t>
      </w:r>
      <w:r w:rsidRPr="00870B13">
        <w:rPr>
          <w:rStyle w:val="Emphasis"/>
          <w:rFonts w:asciiTheme="majorHAnsi" w:hAnsiTheme="majorHAnsi" w:cstheme="majorHAnsi"/>
        </w:rPr>
        <w:t>economic condition</w:t>
      </w:r>
      <w:r w:rsidRPr="00870B13">
        <w:rPr>
          <w:rStyle w:val="StyleUnderline"/>
          <w:rFonts w:cstheme="majorHAnsi"/>
        </w:rPr>
        <w:t xml:space="preserve"> might be, its leaders </w:t>
      </w:r>
      <w:r w:rsidRPr="00870B13">
        <w:rPr>
          <w:rStyle w:val="Emphasis"/>
          <w:rFonts w:asciiTheme="majorHAnsi" w:hAnsiTheme="majorHAnsi" w:cstheme="majorHAnsi"/>
        </w:rPr>
        <w:t>will not go to war</w:t>
      </w:r>
      <w:r w:rsidRPr="00870B13">
        <w:rPr>
          <w:rStyle w:val="StyleUnderline"/>
          <w:rFonts w:cstheme="majorHAnsi"/>
        </w:rPr>
        <w:t xml:space="preserve"> unless they think they can do so </w:t>
      </w:r>
      <w:r w:rsidRPr="00870B13">
        <w:rPr>
          <w:rStyle w:val="Emphasis"/>
          <w:rFonts w:asciiTheme="majorHAnsi" w:hAnsiTheme="majorHAnsi" w:cstheme="majorHAnsi"/>
        </w:rPr>
        <w:t>quickly, cheaply</w:t>
      </w:r>
      <w:r w:rsidRPr="00870B13">
        <w:rPr>
          <w:rStyle w:val="StyleUnderline"/>
          <w:rFonts w:cstheme="majorHAnsi"/>
        </w:rPr>
        <w:t xml:space="preserve">, and with a </w:t>
      </w:r>
      <w:r w:rsidRPr="00870B13">
        <w:rPr>
          <w:rStyle w:val="Emphasis"/>
          <w:rFonts w:asciiTheme="majorHAnsi" w:hAnsiTheme="majorHAnsi" w:cstheme="majorHAnsi"/>
        </w:rPr>
        <w:t xml:space="preserve">reasonable probability of success. </w:t>
      </w:r>
      <w:r w:rsidRPr="00490378">
        <w:rPr>
          <w:rFonts w:asciiTheme="majorHAnsi" w:hAnsiTheme="majorHAnsi" w:cstheme="majorHAnsi"/>
          <w:sz w:val="16"/>
        </w:rPr>
        <w:t xml:space="preserve">Third, and most important, </w:t>
      </w:r>
      <w:r w:rsidRPr="00870B13">
        <w:rPr>
          <w:rStyle w:val="StyleUnderline"/>
          <w:rFonts w:cstheme="majorHAnsi"/>
          <w:highlight w:val="green"/>
        </w:rPr>
        <w:t>the</w:t>
      </w:r>
      <w:r w:rsidRPr="00870B13">
        <w:rPr>
          <w:rStyle w:val="StyleUnderline"/>
          <w:rFonts w:cstheme="majorHAnsi"/>
        </w:rPr>
        <w:t xml:space="preserve"> primary </w:t>
      </w:r>
      <w:r w:rsidRPr="00870B13">
        <w:rPr>
          <w:rStyle w:val="Emphasis"/>
          <w:rFonts w:asciiTheme="majorHAnsi" w:hAnsiTheme="majorHAnsi" w:cstheme="majorHAnsi"/>
          <w:highlight w:val="green"/>
        </w:rPr>
        <w:t>motivation</w:t>
      </w:r>
      <w:r w:rsidRPr="00870B13">
        <w:rPr>
          <w:rStyle w:val="StyleUnderline"/>
          <w:rFonts w:cstheme="majorHAnsi"/>
          <w:highlight w:val="green"/>
        </w:rPr>
        <w:t xml:space="preserve"> for</w:t>
      </w:r>
      <w:r w:rsidRPr="00870B13">
        <w:rPr>
          <w:rStyle w:val="StyleUnderline"/>
          <w:rFonts w:cstheme="majorHAnsi"/>
        </w:rPr>
        <w:t xml:space="preserve"> most </w:t>
      </w:r>
      <w:r w:rsidRPr="00870B13">
        <w:rPr>
          <w:rStyle w:val="StyleUnderline"/>
          <w:rFonts w:cstheme="majorHAnsi"/>
          <w:highlight w:val="green"/>
        </w:rPr>
        <w:t>wars is</w:t>
      </w:r>
      <w:r w:rsidRPr="00870B13">
        <w:rPr>
          <w:rStyle w:val="StyleUnderline"/>
          <w:rFonts w:cstheme="majorHAnsi"/>
        </w:rPr>
        <w:t xml:space="preserve"> the desire for </w:t>
      </w:r>
      <w:r w:rsidRPr="00870B13">
        <w:rPr>
          <w:rStyle w:val="Emphasis"/>
          <w:rFonts w:asciiTheme="majorHAnsi" w:hAnsiTheme="majorHAnsi" w:cstheme="majorHAnsi"/>
          <w:highlight w:val="green"/>
        </w:rPr>
        <w:t>security</w:t>
      </w:r>
      <w:r w:rsidRPr="00870B13">
        <w:rPr>
          <w:rStyle w:val="StyleUnderline"/>
          <w:rFonts w:cstheme="majorHAnsi"/>
        </w:rPr>
        <w:t>,</w:t>
      </w:r>
      <w:r w:rsidRPr="00490378">
        <w:rPr>
          <w:rFonts w:asciiTheme="majorHAnsi" w:hAnsiTheme="majorHAnsi" w:cstheme="majorHAnsi"/>
          <w:sz w:val="16"/>
        </w:rPr>
        <w:t xml:space="preserve"> </w:t>
      </w:r>
      <w:r w:rsidRPr="00870B13">
        <w:rPr>
          <w:rStyle w:val="StyleUnderline"/>
          <w:rFonts w:cstheme="majorHAnsi"/>
          <w:highlight w:val="green"/>
        </w:rPr>
        <w:t xml:space="preserve">not </w:t>
      </w:r>
      <w:r w:rsidRPr="00870B13">
        <w:rPr>
          <w:rStyle w:val="Emphasis"/>
          <w:rFonts w:asciiTheme="majorHAnsi" w:hAnsiTheme="majorHAnsi" w:cstheme="majorHAnsi"/>
          <w:highlight w:val="green"/>
        </w:rPr>
        <w:t>economic gain</w:t>
      </w:r>
      <w:r w:rsidRPr="00490378">
        <w:rPr>
          <w:rFonts w:asciiTheme="majorHAnsi" w:hAnsiTheme="majorHAnsi" w:cstheme="majorHAnsi"/>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490378">
        <w:rPr>
          <w:rFonts w:asciiTheme="majorHAnsi" w:hAnsiTheme="majorHAnsi" w:cstheme="majorHAnsi"/>
          <w:sz w:val="16"/>
        </w:rPr>
        <w:t>confident</w:t>
      </w:r>
      <w:proofErr w:type="gramEnd"/>
      <w:r w:rsidRPr="00490378">
        <w:rPr>
          <w:rFonts w:asciiTheme="majorHAnsi" w:hAnsiTheme="majorHAnsi" w:cstheme="majorHAnsi"/>
          <w:sz w:val="16"/>
        </w:rPr>
        <w:t xml:space="preserve"> they can reverse the unfavorable trends and establish a secure position if they act now. The historian A.J.P. Taylor once observed that “</w:t>
      </w:r>
      <w:r w:rsidRPr="00870B13">
        <w:rPr>
          <w:rStyle w:val="Emphasis"/>
          <w:rFonts w:asciiTheme="majorHAnsi" w:hAnsiTheme="majorHAnsi" w:cstheme="majorHAnsi"/>
        </w:rPr>
        <w:t>every war</w:t>
      </w:r>
      <w:r w:rsidRPr="00870B13">
        <w:rPr>
          <w:rStyle w:val="StyleUnderline"/>
          <w:rFonts w:cstheme="majorHAnsi"/>
        </w:rPr>
        <w:t xml:space="preserve"> between </w:t>
      </w:r>
      <w:r w:rsidRPr="00870B13">
        <w:rPr>
          <w:rStyle w:val="Emphasis"/>
          <w:rFonts w:asciiTheme="majorHAnsi" w:hAnsiTheme="majorHAnsi" w:cstheme="majorHAnsi"/>
        </w:rPr>
        <w:t>Great Powers</w:t>
      </w:r>
      <w:r w:rsidRPr="00490378">
        <w:rPr>
          <w:rFonts w:asciiTheme="majorHAnsi" w:hAnsiTheme="majorHAnsi" w:cstheme="majorHAnsi"/>
          <w:sz w:val="16"/>
        </w:rPr>
        <w:t xml:space="preserve"> [between 1848 and 1918] … </w:t>
      </w:r>
      <w:r w:rsidRPr="00870B13">
        <w:rPr>
          <w:rStyle w:val="StyleUnderline"/>
          <w:rFonts w:cstheme="majorHAnsi"/>
        </w:rPr>
        <w:t xml:space="preserve">started as a </w:t>
      </w:r>
      <w:r w:rsidRPr="00870B13">
        <w:rPr>
          <w:rStyle w:val="Emphasis"/>
          <w:rFonts w:asciiTheme="majorHAnsi" w:hAnsiTheme="majorHAnsi" w:cstheme="majorHAnsi"/>
        </w:rPr>
        <w:t>preventive</w:t>
      </w:r>
      <w:r w:rsidRPr="00870B13">
        <w:rPr>
          <w:rStyle w:val="StyleUnderline"/>
          <w:rFonts w:cstheme="majorHAnsi"/>
        </w:rPr>
        <w:t xml:space="preserve"> war, not as a </w:t>
      </w:r>
      <w:r w:rsidRPr="00870B13">
        <w:rPr>
          <w:rStyle w:val="Emphasis"/>
          <w:rFonts w:asciiTheme="majorHAnsi" w:hAnsiTheme="majorHAnsi" w:cstheme="majorHAnsi"/>
        </w:rPr>
        <w:t>war of conquest</w:t>
      </w:r>
      <w:r w:rsidRPr="00490378">
        <w:rPr>
          <w:rFonts w:asciiTheme="majorHAnsi" w:hAnsiTheme="majorHAnsi" w:cstheme="majorHAnsi"/>
          <w:sz w:val="16"/>
        </w:rPr>
        <w:t xml:space="preserve">,” and </w:t>
      </w:r>
      <w:r w:rsidRPr="00870B13">
        <w:rPr>
          <w:rStyle w:val="StyleUnderline"/>
          <w:rFonts w:cstheme="majorHAnsi"/>
        </w:rPr>
        <w:t xml:space="preserve">that </w:t>
      </w:r>
      <w:r w:rsidRPr="00870B13">
        <w:rPr>
          <w:rStyle w:val="Emphasis"/>
          <w:rFonts w:asciiTheme="majorHAnsi" w:hAnsiTheme="majorHAnsi" w:cstheme="majorHAnsi"/>
        </w:rPr>
        <w:t>remains true</w:t>
      </w:r>
      <w:r w:rsidRPr="00490378">
        <w:rPr>
          <w:rFonts w:asciiTheme="majorHAnsi" w:hAnsiTheme="majorHAnsi" w:cstheme="majorHAnsi"/>
          <w:sz w:val="16"/>
        </w:rPr>
        <w:t xml:space="preserve"> of most wars fought since then. The bottom line: </w:t>
      </w:r>
      <w:r w:rsidRPr="00870B13">
        <w:rPr>
          <w:rStyle w:val="Emphasis"/>
          <w:rFonts w:asciiTheme="majorHAnsi" w:hAnsiTheme="majorHAnsi" w:cstheme="majorHAnsi"/>
          <w:highlight w:val="green"/>
        </w:rPr>
        <w:t>Economic conditions</w:t>
      </w:r>
      <w:r w:rsidRPr="00490378">
        <w:rPr>
          <w:rFonts w:asciiTheme="majorHAnsi" w:hAnsiTheme="majorHAnsi" w:cstheme="majorHAnsi"/>
          <w:sz w:val="16"/>
        </w:rPr>
        <w:t xml:space="preserve"> (i.e., a depression) may affect the broader political environment in which decisions for war or peace are made, but they </w:t>
      </w:r>
      <w:r w:rsidRPr="00870B13">
        <w:rPr>
          <w:rStyle w:val="StyleUnderline"/>
          <w:rFonts w:cstheme="majorHAnsi"/>
          <w:highlight w:val="green"/>
        </w:rPr>
        <w:t>are</w:t>
      </w:r>
      <w:r w:rsidRPr="00870B13">
        <w:rPr>
          <w:rStyle w:val="StyleUnderline"/>
          <w:rFonts w:cstheme="majorHAnsi"/>
        </w:rPr>
        <w:t xml:space="preserve"> only </w:t>
      </w:r>
      <w:r w:rsidRPr="00870B13">
        <w:rPr>
          <w:rStyle w:val="Emphasis"/>
          <w:rFonts w:asciiTheme="majorHAnsi" w:hAnsiTheme="majorHAnsi" w:cstheme="majorHAnsi"/>
          <w:highlight w:val="green"/>
        </w:rPr>
        <w:t>one factor among many</w:t>
      </w:r>
      <w:r w:rsidRPr="00870B13">
        <w:rPr>
          <w:rStyle w:val="StyleUnderline"/>
          <w:rFonts w:cstheme="majorHAnsi"/>
          <w:highlight w:val="green"/>
        </w:rPr>
        <w:t xml:space="preserve"> and </w:t>
      </w:r>
      <w:r w:rsidRPr="00870B13">
        <w:rPr>
          <w:rStyle w:val="Emphasis"/>
          <w:rFonts w:asciiTheme="majorHAnsi" w:hAnsiTheme="majorHAnsi" w:cstheme="majorHAnsi"/>
          <w:highlight w:val="green"/>
        </w:rPr>
        <w:t>rarely</w:t>
      </w:r>
      <w:r w:rsidRPr="00870B13">
        <w:rPr>
          <w:rStyle w:val="StyleUnderline"/>
          <w:rFonts w:cstheme="majorHAnsi"/>
          <w:highlight w:val="green"/>
        </w:rPr>
        <w:t xml:space="preserve"> the most significant</w:t>
      </w:r>
      <w:r w:rsidRPr="00490378">
        <w:rPr>
          <w:rFonts w:asciiTheme="majorHAnsi" w:hAnsiTheme="majorHAnsi" w:cstheme="majorHAnsi"/>
          <w:sz w:val="16"/>
        </w:rPr>
        <w:t xml:space="preserve">.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w:t>
      </w:r>
      <w:proofErr w:type="gramStart"/>
      <w:r w:rsidRPr="00490378">
        <w:rPr>
          <w:rFonts w:asciiTheme="majorHAnsi" w:hAnsiTheme="majorHAnsi" w:cstheme="majorHAnsi"/>
          <w:sz w:val="16"/>
        </w:rPr>
        <w:t>So</w:t>
      </w:r>
      <w:proofErr w:type="gramEnd"/>
      <w:r w:rsidRPr="00490378">
        <w:rPr>
          <w:rFonts w:asciiTheme="majorHAnsi" w:hAnsiTheme="majorHAnsi" w:cstheme="majorHAnsi"/>
          <w:sz w:val="16"/>
        </w:rPr>
        <w:t xml:space="preserve"> there is no guarantee that we won’t see misguided leaders stumbling into another foolish bloodletting. But given that it’s hard to find any rays of sunshine at this </w:t>
      </w:r>
      <w:proofErr w:type="gramStart"/>
      <w:r w:rsidRPr="00490378">
        <w:rPr>
          <w:rFonts w:asciiTheme="majorHAnsi" w:hAnsiTheme="majorHAnsi" w:cstheme="majorHAnsi"/>
          <w:sz w:val="16"/>
        </w:rPr>
        <w:t>particular moment</w:t>
      </w:r>
      <w:proofErr w:type="gramEnd"/>
      <w:r w:rsidRPr="00490378">
        <w:rPr>
          <w:rFonts w:asciiTheme="majorHAnsi" w:hAnsiTheme="majorHAnsi" w:cstheme="majorHAnsi"/>
          <w:sz w:val="16"/>
        </w:rPr>
        <w:t xml:space="preserve"> in history, I’m going to hope I’m right about this one</w:t>
      </w:r>
    </w:p>
    <w:p w14:paraId="2856A18B" w14:textId="77777777" w:rsidR="008B1B8C" w:rsidRPr="008B1B8C" w:rsidRDefault="008B1B8C" w:rsidP="008B1B8C"/>
    <w:p w14:paraId="14D0175A" w14:textId="70AF0CB5" w:rsidR="008B1B8C" w:rsidRDefault="008B1B8C" w:rsidP="008B1B8C">
      <w:pPr>
        <w:pStyle w:val="Heading2"/>
      </w:pPr>
      <w:r>
        <w:lastRenderedPageBreak/>
        <w:t>1NC – South Africa</w:t>
      </w:r>
    </w:p>
    <w:p w14:paraId="4221E4CF" w14:textId="2953BCB5" w:rsidR="005B2FAB" w:rsidRPr="005B2FAB" w:rsidRDefault="005B2FAB" w:rsidP="005B2FAB">
      <w:pPr>
        <w:pStyle w:val="Heading3"/>
      </w:pPr>
      <w:r>
        <w:lastRenderedPageBreak/>
        <w:t>No impact</w:t>
      </w:r>
    </w:p>
    <w:p w14:paraId="44D8CB1F" w14:textId="77777777" w:rsidR="008B1B8C" w:rsidRDefault="008B1B8C" w:rsidP="008B1B8C">
      <w:pPr>
        <w:pStyle w:val="Heading4"/>
      </w:pPr>
      <w:proofErr w:type="spellStart"/>
      <w:r>
        <w:t>Yeisley</w:t>
      </w:r>
      <w:proofErr w:type="spellEnd"/>
      <w:r>
        <w:t xml:space="preserve"> – </w:t>
      </w:r>
    </w:p>
    <w:p w14:paraId="4BF52C44" w14:textId="37FD2F7B" w:rsidR="008B1B8C" w:rsidRDefault="008B1B8C" w:rsidP="008B1B8C">
      <w:pPr>
        <w:pStyle w:val="Heading4"/>
      </w:pPr>
      <w:r>
        <w:t xml:space="preserve">No IL – </w:t>
      </w:r>
      <w:proofErr w:type="spellStart"/>
      <w:r>
        <w:t>its</w:t>
      </w:r>
      <w:proofErr w:type="spellEnd"/>
      <w:r>
        <w:t xml:space="preserve"> about US-Sino competition in Africa – no reason south </w:t>
      </w:r>
      <w:proofErr w:type="spellStart"/>
      <w:r>
        <w:t>africa</w:t>
      </w:r>
      <w:proofErr w:type="spellEnd"/>
      <w:r>
        <w:t xml:space="preserve"> econ matters</w:t>
      </w:r>
    </w:p>
    <w:p w14:paraId="07135B3A" w14:textId="5F14DC4B" w:rsidR="005B2FAB" w:rsidRPr="005B2FAB" w:rsidRDefault="005B2FAB" w:rsidP="005B2FAB">
      <w:pPr>
        <w:pStyle w:val="Heading4"/>
      </w:pPr>
      <w:proofErr w:type="spellStart"/>
      <w:r>
        <w:t>Mcpherson</w:t>
      </w:r>
      <w:proofErr w:type="spellEnd"/>
      <w:r>
        <w:t xml:space="preserve"> </w:t>
      </w:r>
      <w:proofErr w:type="spellStart"/>
      <w:r>
        <w:t>ev</w:t>
      </w:r>
      <w:proofErr w:type="spellEnd"/>
      <w:r>
        <w:t xml:space="preserve"> – covid mask mandates etc. solve – manufacturing in big countries </w:t>
      </w:r>
      <w:proofErr w:type="gramStart"/>
      <w:r>
        <w:t>are</w:t>
      </w:r>
      <w:proofErr w:type="gramEnd"/>
      <w:r>
        <w:t xml:space="preserve"> coming back</w:t>
      </w:r>
    </w:p>
    <w:p w14:paraId="60779A93" w14:textId="77777777" w:rsidR="008B1B8C" w:rsidRDefault="008B1B8C" w:rsidP="008B1B8C">
      <w:pPr>
        <w:pStyle w:val="Heading3"/>
      </w:pPr>
      <w:r>
        <w:lastRenderedPageBreak/>
        <w:t>1NC – Trade Secret Deficit</w:t>
      </w:r>
    </w:p>
    <w:p w14:paraId="6771E6DF" w14:textId="77777777" w:rsidR="008B1B8C" w:rsidRDefault="008B1B8C" w:rsidP="008B1B8C">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17B2E151" w14:textId="77777777" w:rsidR="008B1B8C" w:rsidRDefault="008B1B8C" w:rsidP="008B1B8C">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60" w:history="1">
        <w:r w:rsidRPr="00297C2F">
          <w:rPr>
            <w:rStyle w:val="Hyperlink"/>
          </w:rPr>
          <w:t>https://voxeu.org/article/impacts-vaccine-intellectual-property-rights-waiver-global-supply</w:t>
        </w:r>
      </w:hyperlink>
      <w:r>
        <w:t>] Justin</w:t>
      </w:r>
    </w:p>
    <w:p w14:paraId="447A8DE8" w14:textId="77777777" w:rsidR="008B1B8C" w:rsidRPr="00F51944" w:rsidRDefault="008B1B8C" w:rsidP="008B1B8C">
      <w:pPr>
        <w:rPr>
          <w:sz w:val="16"/>
        </w:rPr>
      </w:pPr>
      <w:r w:rsidRPr="00F51944">
        <w:rPr>
          <w:sz w:val="16"/>
        </w:rPr>
        <w:t xml:space="preserve">Regarding waivers of vaccine patents, there have been some voluntary initiatives. On 8 October, soon after South Africa and India proposed a waiver of the TRIPS agreement on 2 October 2020, </w:t>
      </w:r>
      <w:proofErr w:type="spellStart"/>
      <w:r w:rsidRPr="00F51944">
        <w:rPr>
          <w:sz w:val="16"/>
        </w:rPr>
        <w:t>Moderna</w:t>
      </w:r>
      <w:proofErr w:type="spellEnd"/>
      <w:r w:rsidRPr="00F51944">
        <w:rPr>
          <w:sz w:val="16"/>
        </w:rPr>
        <w:t>, a US pharmaceutical company, expressed its intention not to exercise its patent rights on its COVID-19 vaccine.</w:t>
      </w:r>
      <w:r w:rsidRPr="00F51944">
        <w:rPr>
          <w:sz w:val="16"/>
          <w:vertAlign w:val="superscript"/>
        </w:rPr>
        <w:t>1</w:t>
      </w:r>
      <w:r w:rsidRPr="00F51944">
        <w:rPr>
          <w:sz w:val="16"/>
        </w:rPr>
        <w:t xml:space="preserve"> Although </w:t>
      </w:r>
      <w:proofErr w:type="spellStart"/>
      <w:r w:rsidRPr="00F51944">
        <w:rPr>
          <w:sz w:val="16"/>
        </w:rPr>
        <w:t>Moderna</w:t>
      </w:r>
      <w:proofErr w:type="spellEnd"/>
      <w:r w:rsidRPr="00F51944">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F51944">
        <w:rPr>
          <w:sz w:val="16"/>
        </w:rPr>
        <w:t>Moderna's</w:t>
      </w:r>
      <w:proofErr w:type="spellEnd"/>
      <w:r w:rsidRPr="00F51944">
        <w:rPr>
          <w:sz w:val="16"/>
        </w:rPr>
        <w:t xml:space="preserve"> vaccine or of licenses being granted to other companies.</w:t>
      </w:r>
    </w:p>
    <w:p w14:paraId="2CA2E0F0" w14:textId="77777777" w:rsidR="008B1B8C" w:rsidRPr="000369E1" w:rsidRDefault="008B1B8C" w:rsidP="008B1B8C">
      <w:pPr>
        <w:rPr>
          <w:rStyle w:val="Emphasis"/>
        </w:rPr>
      </w:pPr>
      <w:r w:rsidRPr="00F51944">
        <w:rPr>
          <w:sz w:val="16"/>
        </w:rPr>
        <w:t xml:space="preserve">With respect to the COVID-19 vaccines developed by Pfizer (jointly with BioNTech of Germany) and </w:t>
      </w:r>
      <w:proofErr w:type="spellStart"/>
      <w:r w:rsidRPr="00F51944">
        <w:rPr>
          <w:sz w:val="16"/>
        </w:rPr>
        <w:t>Moderna</w:t>
      </w:r>
      <w:proofErr w:type="spellEnd"/>
      <w:r w:rsidRPr="00F51944">
        <w:rPr>
          <w:sz w:val="16"/>
        </w:rPr>
        <w:t xml:space="preserve">,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 xml:space="preserve">patent information may make it possible for outsiders to achieve development results </w:t>
      </w:r>
      <w:proofErr w:type="gramStart"/>
      <w:r w:rsidRPr="00F51944">
        <w:rPr>
          <w:u w:val="single"/>
        </w:rPr>
        <w:t>similar to</w:t>
      </w:r>
      <w:proofErr w:type="gramEnd"/>
      <w:r w:rsidRPr="00F51944">
        <w:rPr>
          <w:u w:val="single"/>
        </w:rPr>
        <w:t xml:space="preserve">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w:t>
      </w:r>
      <w:proofErr w:type="gramStart"/>
      <w:r w:rsidRPr="00F51944">
        <w:rPr>
          <w:sz w:val="16"/>
        </w:rPr>
        <w:t>as a result of</w:t>
      </w:r>
      <w:proofErr w:type="gramEnd"/>
      <w:r w:rsidRPr="00F51944">
        <w:rPr>
          <w:sz w:val="16"/>
        </w:rPr>
        <w:t xml:space="preserve">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w:t>
      </w:r>
      <w:proofErr w:type="gramStart"/>
      <w:r w:rsidRPr="00F51944">
        <w:rPr>
          <w:sz w:val="16"/>
        </w:rPr>
        <w:t>as a general rule</w:t>
      </w:r>
      <w:proofErr w:type="gramEnd"/>
      <w:r w:rsidRPr="00F51944">
        <w:rPr>
          <w:sz w:val="16"/>
        </w:rPr>
        <w:t xml:space="preserve">, </w:t>
      </w:r>
      <w:r w:rsidRPr="00F51944">
        <w:rPr>
          <w:u w:val="single"/>
        </w:rPr>
        <w:t xml:space="preserve">it is considered important to </w:t>
      </w:r>
      <w:r w:rsidRPr="000369E1">
        <w:rPr>
          <w:rStyle w:val="Emphasis"/>
        </w:rPr>
        <w:t>exclude the risk of counterfeiting through patenting.</w:t>
      </w:r>
    </w:p>
    <w:p w14:paraId="7F9C20FD" w14:textId="77777777" w:rsidR="008B1B8C" w:rsidRPr="000369E1" w:rsidRDefault="008B1B8C" w:rsidP="008B1B8C">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w:t>
      </w:r>
      <w:proofErr w:type="spellStart"/>
      <w:r w:rsidRPr="00F51944">
        <w:rPr>
          <w:sz w:val="16"/>
        </w:rPr>
        <w:t>Moderna</w:t>
      </w:r>
      <w:proofErr w:type="spellEnd"/>
      <w:r w:rsidRPr="00F51944">
        <w:rPr>
          <w:sz w:val="16"/>
        </w:rPr>
        <w:t xml:space="preserve">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23AA86E5" w14:textId="77777777" w:rsidR="008B1B8C" w:rsidRPr="00F51944" w:rsidRDefault="008B1B8C" w:rsidP="008B1B8C">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6005B1C4" w14:textId="77777777" w:rsidR="008B1B8C" w:rsidRPr="00F51944" w:rsidRDefault="008B1B8C" w:rsidP="008B1B8C">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55819D58" w14:textId="77777777" w:rsidR="008B1B8C" w:rsidRPr="0093108A" w:rsidRDefault="008B1B8C" w:rsidP="008B1B8C"/>
    <w:p w14:paraId="51DF2C22" w14:textId="77777777" w:rsidR="008B1B8C" w:rsidRDefault="008B1B8C" w:rsidP="008B1B8C">
      <w:pPr>
        <w:pStyle w:val="Heading3"/>
      </w:pPr>
      <w:r>
        <w:lastRenderedPageBreak/>
        <w:t>1NC – Raw Material Turn</w:t>
      </w:r>
    </w:p>
    <w:p w14:paraId="3AE7F5DE" w14:textId="77777777" w:rsidR="00F91E15" w:rsidRDefault="00F91E15" w:rsidP="00F91E15">
      <w:pPr>
        <w:pStyle w:val="Heading4"/>
      </w:pPr>
      <w:r>
        <w:t xml:space="preserve">Prevents </w:t>
      </w:r>
      <w:r w:rsidRPr="0093108A">
        <w:rPr>
          <w:u w:val="single"/>
        </w:rPr>
        <w:t>distribution</w:t>
      </w:r>
      <w:r>
        <w:t xml:space="preserve">---causes </w:t>
      </w:r>
      <w:r w:rsidRPr="0093108A">
        <w:rPr>
          <w:u w:val="single"/>
        </w:rPr>
        <w:t>vaccine hesitancy</w:t>
      </w:r>
      <w:r>
        <w:t>.</w:t>
      </w:r>
    </w:p>
    <w:p w14:paraId="6FD0136C" w14:textId="77777777" w:rsidR="00F91E15" w:rsidRDefault="00F91E15" w:rsidP="00F91E15">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61" w:history="1">
        <w:r w:rsidRPr="00297C2F">
          <w:rPr>
            <w:rStyle w:val="Hyperlink"/>
          </w:rPr>
          <w:t>https://www.telegraph.co.uk/global-health/science-and-disease/vaccinating-the-world/</w:t>
        </w:r>
      </w:hyperlink>
      <w:r>
        <w:t>] Justin</w:t>
      </w:r>
    </w:p>
    <w:p w14:paraId="1C8604E8" w14:textId="77777777" w:rsidR="00F91E15" w:rsidRPr="00256D77" w:rsidRDefault="00F91E15" w:rsidP="00F91E15">
      <w:pPr>
        <w:rPr>
          <w:sz w:val="16"/>
        </w:rPr>
      </w:pPr>
      <w:hyperlink r:id="rId62" w:history="1">
        <w:r w:rsidRPr="00256D77">
          <w:rPr>
            <w:u w:val="single"/>
          </w:rPr>
          <w:t>Vacc</w:t>
        </w:r>
        <w:r w:rsidRPr="00256D77">
          <w:rPr>
            <w:rStyle w:val="Emphasis"/>
          </w:rPr>
          <w:t xml:space="preserve">ine </w:t>
        </w:r>
        <w:r w:rsidRPr="00256D77">
          <w:rPr>
            <w:rStyle w:val="Emphasis"/>
            <w:highlight w:val="green"/>
          </w:rPr>
          <w:t>hesitancy</w:t>
        </w:r>
        <w:r w:rsidRPr="00256D77">
          <w:rPr>
            <w:rStyle w:val="Emphasis"/>
          </w:rPr>
          <w:t xml:space="preserve"> has also </w:t>
        </w:r>
        <w:r w:rsidRPr="00256D77">
          <w:rPr>
            <w:rStyle w:val="Emphasis"/>
            <w:highlight w:val="green"/>
          </w:rPr>
          <w:t>reared its head</w:t>
        </w:r>
      </w:hyperlink>
      <w:r w:rsidRPr="00256D77">
        <w:rPr>
          <w:u w:val="single"/>
        </w:rPr>
        <w:t xml:space="preserve">, with </w:t>
      </w:r>
      <w:r w:rsidRPr="00256D77">
        <w:rPr>
          <w:highlight w:val="green"/>
          <w:u w:val="single"/>
        </w:rPr>
        <w:t>concerns around</w:t>
      </w:r>
      <w:r w:rsidRPr="00256D77">
        <w:rPr>
          <w:u w:val="single"/>
        </w:rPr>
        <w:t xml:space="preserve"> </w:t>
      </w:r>
      <w:r w:rsidRPr="00256D77">
        <w:rPr>
          <w:rStyle w:val="Emphasis"/>
        </w:rPr>
        <w:t xml:space="preserve">rare blood </w:t>
      </w:r>
      <w:r w:rsidRPr="00256D77">
        <w:rPr>
          <w:rStyle w:val="Emphasis"/>
          <w:highlight w:val="green"/>
        </w:rPr>
        <w:t>clots</w:t>
      </w:r>
      <w:r w:rsidRPr="00256D77">
        <w:rPr>
          <w:rStyle w:val="Emphasis"/>
        </w:rPr>
        <w:t xml:space="preserve"> linked to the AstraZeneca and J&amp;J vaccines </w:t>
      </w:r>
      <w:r w:rsidRPr="00256D77">
        <w:rPr>
          <w:rStyle w:val="Emphasis"/>
          <w:highlight w:val="green"/>
        </w:rPr>
        <w:t>hitting public confidence</w:t>
      </w:r>
      <w:r w:rsidRPr="00256D77">
        <w:rPr>
          <w:rStyle w:val="Emphasis"/>
        </w:rPr>
        <w:t xml:space="preserve"> in Africa</w:t>
      </w:r>
      <w:r w:rsidRPr="00256D77">
        <w:rPr>
          <w:sz w:val="16"/>
        </w:rPr>
        <w:t xml:space="preserve">. The </w:t>
      </w:r>
      <w:r w:rsidRPr="00256D77">
        <w:rPr>
          <w:u w:val="single"/>
        </w:rPr>
        <w:t xml:space="preserve">Democratic Republic of Congo sent 1.3m unwanted doses to countries including </w:t>
      </w:r>
      <w:r w:rsidRPr="00256D77">
        <w:rPr>
          <w:rStyle w:val="Emphasis"/>
        </w:rPr>
        <w:t>Togo</w:t>
      </w:r>
      <w:r w:rsidRPr="00256D77">
        <w:rPr>
          <w:u w:val="single"/>
        </w:rPr>
        <w:t xml:space="preserve"> and </w:t>
      </w:r>
      <w:r w:rsidRPr="00256D77">
        <w:rPr>
          <w:rStyle w:val="Emphasis"/>
        </w:rPr>
        <w:t>Senegal</w:t>
      </w:r>
      <w:r w:rsidRPr="00256D77">
        <w:rPr>
          <w:u w:val="single"/>
        </w:rPr>
        <w:t xml:space="preserve"> before they expired in late June, while </w:t>
      </w:r>
      <w:r w:rsidRPr="00256D77">
        <w:rPr>
          <w:highlight w:val="green"/>
          <w:u w:val="single"/>
        </w:rPr>
        <w:t>Malawi destroyed</w:t>
      </w:r>
      <w:r w:rsidRPr="00256D77">
        <w:rPr>
          <w:u w:val="single"/>
        </w:rPr>
        <w:t xml:space="preserve"> 20,000 </w:t>
      </w:r>
      <w:r w:rsidRPr="00256D77">
        <w:rPr>
          <w:rStyle w:val="Emphasis"/>
          <w:highlight w:val="green"/>
        </w:rPr>
        <w:t>unused shots</w:t>
      </w:r>
      <w:r w:rsidRPr="00256D77">
        <w:rPr>
          <w:rStyle w:val="Emphasis"/>
        </w:rPr>
        <w:t xml:space="preserve"> last month </w:t>
      </w:r>
      <w:r w:rsidRPr="00256D77">
        <w:rPr>
          <w:rStyle w:val="Emphasis"/>
          <w:highlight w:val="green"/>
        </w:rPr>
        <w:t>as hesitancy hit rollout</w:t>
      </w:r>
      <w:r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256D77">
        <w:rPr>
          <w:sz w:val="16"/>
        </w:rPr>
        <w:t>Devex</w:t>
      </w:r>
      <w:proofErr w:type="spellEnd"/>
      <w:r w:rsidRPr="00256D77">
        <w:rPr>
          <w:sz w:val="16"/>
        </w:rPr>
        <w:t xml:space="preserve"> event. “Well, it hasn’t really – in fact, </w:t>
      </w:r>
      <w:r w:rsidRPr="00256D77">
        <w:rPr>
          <w:u w:val="single"/>
        </w:rPr>
        <w:t xml:space="preserve">the </w:t>
      </w:r>
      <w:r w:rsidRPr="00256D77">
        <w:rPr>
          <w:highlight w:val="green"/>
          <w:u w:val="single"/>
        </w:rPr>
        <w:t>groups</w:t>
      </w:r>
      <w:r w:rsidRPr="00256D77">
        <w:rPr>
          <w:u w:val="single"/>
        </w:rPr>
        <w:t xml:space="preserve"> and the </w:t>
      </w:r>
      <w:r w:rsidRPr="00256D77">
        <w:rPr>
          <w:highlight w:val="green"/>
          <w:u w:val="single"/>
        </w:rPr>
        <w:t>questioning</w:t>
      </w:r>
      <w:r w:rsidRPr="00256D77">
        <w:rPr>
          <w:u w:val="single"/>
        </w:rPr>
        <w:t xml:space="preserve"> around </w:t>
      </w:r>
      <w:r w:rsidRPr="00256D77">
        <w:rPr>
          <w:highlight w:val="green"/>
          <w:u w:val="single"/>
        </w:rPr>
        <w:t>vaccines</w:t>
      </w:r>
      <w:r w:rsidRPr="00256D77">
        <w:rPr>
          <w:u w:val="single"/>
        </w:rPr>
        <w:t xml:space="preserve"> and some of the </w:t>
      </w:r>
      <w:proofErr w:type="spellStart"/>
      <w:r w:rsidRPr="00256D77">
        <w:rPr>
          <w:rStyle w:val="Emphasis"/>
        </w:rPr>
        <w:t>anti sentiments</w:t>
      </w:r>
      <w:proofErr w:type="spellEnd"/>
      <w:r w:rsidRPr="00256D77">
        <w:rPr>
          <w:rStyle w:val="Emphasis"/>
        </w:rPr>
        <w:t xml:space="preserve"> </w:t>
      </w:r>
      <w:r w:rsidRPr="00256D77">
        <w:rPr>
          <w:rStyle w:val="Emphasis"/>
          <w:highlight w:val="green"/>
        </w:rPr>
        <w:t xml:space="preserve">have </w:t>
      </w:r>
      <w:r w:rsidRPr="00256D77">
        <w:rPr>
          <w:rStyle w:val="Emphasis"/>
        </w:rPr>
        <w:t xml:space="preserve">actually </w:t>
      </w:r>
      <w:r w:rsidRPr="00256D77">
        <w:rPr>
          <w:rStyle w:val="Emphasis"/>
          <w:highlight w:val="green"/>
        </w:rPr>
        <w:t>escalated</w:t>
      </w:r>
      <w:r w:rsidRPr="00256D77">
        <w:rPr>
          <w:sz w:val="16"/>
        </w:rPr>
        <w:t xml:space="preserve">.” There are also growing concerns that the AstraZeneca and J&amp;J vaccines may be viewed as the “cheap relation” compared to the new mRNA vaccines produced by Pfizer and </w:t>
      </w:r>
      <w:proofErr w:type="spellStart"/>
      <w:r w:rsidRPr="00256D77">
        <w:rPr>
          <w:sz w:val="16"/>
        </w:rPr>
        <w:t>Moderna</w:t>
      </w:r>
      <w:proofErr w:type="spellEnd"/>
      <w:r w:rsidRPr="00256D77">
        <w:rPr>
          <w:sz w:val="16"/>
        </w:rPr>
        <w:t xml:space="preserve">. Given the former make up the bulk of </w:t>
      </w:r>
      <w:proofErr w:type="spellStart"/>
      <w:r w:rsidRPr="00256D77">
        <w:rPr>
          <w:sz w:val="16"/>
        </w:rPr>
        <w:t>Covax’s</w:t>
      </w:r>
      <w:proofErr w:type="spellEnd"/>
      <w:r w:rsidRPr="00256D77">
        <w:rPr>
          <w:sz w:val="16"/>
        </w:rPr>
        <w:t xml:space="preserve"> supply and are far easier to distribute in the developing world, this is a substantial hurdle. “</w:t>
      </w:r>
      <w:r w:rsidRPr="00256D77">
        <w:rPr>
          <w:u w:val="single"/>
        </w:rPr>
        <w:t xml:space="preserve">The AstraZeneca row has </w:t>
      </w:r>
      <w:r w:rsidRPr="00256D77">
        <w:rPr>
          <w:rStyle w:val="Emphasis"/>
          <w:highlight w:val="green"/>
        </w:rPr>
        <w:t>significantly impacted confidence</w:t>
      </w:r>
      <w:r w:rsidRPr="00256D77">
        <w:rPr>
          <w:rStyle w:val="Emphasis"/>
        </w:rPr>
        <w:t xml:space="preserve"> – not just across Africa, but around the world</w:t>
      </w:r>
      <w:r w:rsidRPr="00256D77">
        <w:rPr>
          <w:sz w:val="16"/>
        </w:rPr>
        <w:t xml:space="preserve">,” says Dr </w:t>
      </w:r>
      <w:proofErr w:type="spellStart"/>
      <w:r w:rsidRPr="00256D77">
        <w:rPr>
          <w:sz w:val="16"/>
        </w:rPr>
        <w:t>Ayoade</w:t>
      </w:r>
      <w:proofErr w:type="spellEnd"/>
      <w:r w:rsidRPr="00256D77">
        <w:rPr>
          <w:sz w:val="16"/>
        </w:rPr>
        <w:t xml:space="preserve"> </w:t>
      </w:r>
      <w:proofErr w:type="spellStart"/>
      <w:r w:rsidRPr="00256D77">
        <w:rPr>
          <w:sz w:val="16"/>
        </w:rPr>
        <w:t>Alakija</w:t>
      </w:r>
      <w:proofErr w:type="spellEnd"/>
      <w:r w:rsidRPr="00256D77">
        <w:rPr>
          <w:sz w:val="16"/>
        </w:rPr>
        <w:t xml:space="preserve">, co-chair of the Africa Union Vaccine Delivery Alliance. “But there is no choice here [to pick a different vaccine].” However, back in Kumasi, </w:t>
      </w:r>
      <w:proofErr w:type="spellStart"/>
      <w:r w:rsidRPr="00256D77">
        <w:rPr>
          <w:sz w:val="16"/>
        </w:rPr>
        <w:t>Mr</w:t>
      </w:r>
      <w:proofErr w:type="spellEnd"/>
      <w:r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614CAC90" w14:textId="77777777" w:rsidR="008B1B8C" w:rsidRPr="008B1B8C" w:rsidRDefault="008B1B8C" w:rsidP="008B1B8C"/>
    <w:sectPr w:rsidR="008B1B8C" w:rsidRPr="008B1B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43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1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2798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FAB"/>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B8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6A8"/>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1E15"/>
    <w:rsid w:val="00F94060"/>
    <w:rsid w:val="00FA56F6"/>
    <w:rsid w:val="00FB329D"/>
    <w:rsid w:val="00FB3E51"/>
    <w:rsid w:val="00FC27E3"/>
    <w:rsid w:val="00FC43C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D5F107"/>
  <w14:defaultImageDpi w14:val="300"/>
  <w15:docId w15:val="{4A234227-0F9E-1140-B9A0-1012AFC8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43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43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43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43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C43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43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3CF"/>
  </w:style>
  <w:style w:type="character" w:customStyle="1" w:styleId="Heading1Char">
    <w:name w:val="Heading 1 Char"/>
    <w:aliases w:val="Pocket Char"/>
    <w:basedOn w:val="DefaultParagraphFont"/>
    <w:link w:val="Heading1"/>
    <w:uiPriority w:val="9"/>
    <w:rsid w:val="00FC43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43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43C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C43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C43CF"/>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C43CF"/>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FC43C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C43C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FC43CF"/>
    <w:rPr>
      <w:color w:val="auto"/>
      <w:u w:val="none"/>
    </w:rPr>
  </w:style>
  <w:style w:type="paragraph" w:styleId="DocumentMap">
    <w:name w:val="Document Map"/>
    <w:basedOn w:val="Normal"/>
    <w:link w:val="DocumentMapChar"/>
    <w:uiPriority w:val="99"/>
    <w:semiHidden/>
    <w:unhideWhenUsed/>
    <w:rsid w:val="00FC43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3CF"/>
    <w:rPr>
      <w:rFonts w:ascii="Lucida Grande" w:hAnsi="Lucida Grande" w:cs="Lucida Grande"/>
    </w:rPr>
  </w:style>
  <w:style w:type="paragraph" w:customStyle="1" w:styleId="textbold">
    <w:name w:val="text bold"/>
    <w:basedOn w:val="Normal"/>
    <w:link w:val="Emphasis"/>
    <w:uiPriority w:val="20"/>
    <w:qFormat/>
    <w:rsid w:val="00FC43CF"/>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FC43CF"/>
    <w:pPr>
      <w:keepNext w:val="0"/>
      <w:keepLines w:val="0"/>
      <w:spacing w:after="16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news.com/2021/05/21/climate-change-solutions-from-biosciences/" TargetMode="External"/><Relationship Id="rId18" Type="http://schemas.openxmlformats.org/officeDocument/2006/relationships/hyperlink" Target="https://science.sciencemag.org/content/370/6517/705" TargetMode="External"/><Relationship Id="rId26" Type="http://schemas.openxmlformats.org/officeDocument/2006/relationships/hyperlink" Target="https://www.wwf.org.au/news/blogs/plastic-waste-and-climate-change-whats-the-connection" TargetMode="External"/><Relationship Id="rId39" Type="http://schemas.openxmlformats.org/officeDocument/2006/relationships/hyperlink" Target="https://www.ipwatchdog.com/2021/05/05/tai-says-united-states-will-back-india-southafrica-proposal-waive-ip-rights-trips/id=133224/" TargetMode="External"/><Relationship Id="rId21" Type="http://schemas.openxmlformats.org/officeDocument/2006/relationships/hyperlink" Target="https://www.acceligen.com/precision-breeding/" TargetMode="External"/><Relationship Id="rId34" Type="http://schemas.openxmlformats.org/officeDocument/2006/relationships/hyperlink" Target="https://gevo.com/" TargetMode="External"/><Relationship Id="rId42" Type="http://schemas.openxmlformats.org/officeDocument/2006/relationships/hyperlink" Target="https://www.ipcc.ch/sr15/" TargetMode="External"/><Relationship Id="rId47" Type="http://schemas.openxmlformats.org/officeDocument/2006/relationships/hyperlink" Target="https://www.sciencediplomacy.org/article/2018/pragmatic-perspective" TargetMode="External"/><Relationship Id="rId50" Type="http://schemas.openxmlformats.org/officeDocument/2006/relationships/hyperlink" Target="https://crsreports.congress.gov/product/pdf/R/R43264/7" TargetMode="External"/><Relationship Id="rId55" Type="http://schemas.openxmlformats.org/officeDocument/2006/relationships/hyperlink" Target="https://www.science.org/content/blog-post/myths-vaccine-manufacturing"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ia.gov/environment/emissions/carbon/" TargetMode="External"/><Relationship Id="rId29" Type="http://schemas.openxmlformats.org/officeDocument/2006/relationships/hyperlink" Target="https://www.epa.gov/ghgemissions/sources-greenhouse-gas-emissions" TargetMode="External"/><Relationship Id="rId11" Type="http://schemas.openxmlformats.org/officeDocument/2006/relationships/hyperlink" Target="https://www.jdsupra.com/legalnews/the-us-senate-infrastructure-bill-4989100/" TargetMode="External"/><Relationship Id="rId24" Type="http://schemas.openxmlformats.org/officeDocument/2006/relationships/hyperlink" Target="https://www.wwf.org.au/news/blogs/plastic-waste-and-climate-change-whats-the-connection" TargetMode="External"/><Relationship Id="rId32" Type="http://schemas.openxmlformats.org/officeDocument/2006/relationships/hyperlink" Target="https://ourworldindata.org/co2-emissions-from-aviation" TargetMode="External"/><Relationship Id="rId37" Type="http://schemas.openxmlformats.org/officeDocument/2006/relationships/hyperlink" Target="https://techcrunch.com/2020/06/02/lanzajet-launches-to-make-renewable-jet-fuel-a-reality/" TargetMode="External"/><Relationship Id="rId40" Type="http://schemas.openxmlformats.org/officeDocument/2006/relationships/hyperlink" Target="https://www.bio.org/sites/default/files/2021-04/Climate%20Report_FINAL.pdf" TargetMode="External"/><Relationship Id="rId45" Type="http://schemas.openxmlformats.org/officeDocument/2006/relationships/hyperlink" Target="https://www.livescience.com/51990-sea-level-rise-unknowns.html" TargetMode="External"/><Relationship Id="rId53" Type="http://schemas.openxmlformats.org/officeDocument/2006/relationships/hyperlink" Target="https://www.ctvnews.ca/world/covid-19-has-escalated-armed-conflict-in-india-pakistan-iraq-libya-and-the-philippines-study-finds-1.5236738" TargetMode="External"/><Relationship Id="rId58" Type="http://schemas.openxmlformats.org/officeDocument/2006/relationships/hyperlink" Target="https://www.bloomberg.com/news/articles/2021-01-27/sanofi-to-make-millions-of-biontech-pfizer-s-covid-vaccine-doses" TargetMode="External"/><Relationship Id="rId5" Type="http://schemas.openxmlformats.org/officeDocument/2006/relationships/numbering" Target="numbering.xml"/><Relationship Id="rId61" Type="http://schemas.openxmlformats.org/officeDocument/2006/relationships/hyperlink" Target="https://www.telegraph.co.uk/global-health/science-and-disease/vaccinating-the-world/" TargetMode="External"/><Relationship Id="rId19" Type="http://schemas.openxmlformats.org/officeDocument/2006/relationships/hyperlink" Target="https://unfccc.int/process-and-meetings/the-paris-agreement/the-paris-agreement" TargetMode="External"/><Relationship Id="rId14" Type="http://schemas.openxmlformats.org/officeDocument/2006/relationships/hyperlink" Target="https://www.rff.org/publications/issue-briefs/emissions-projections-for-a-trio-of-federal-climate-policies/" TargetMode="External"/><Relationship Id="rId22" Type="http://schemas.openxmlformats.org/officeDocument/2006/relationships/hyperlink" Target="https://www.nature.com/articles/s41579-019-0222-5" TargetMode="External"/><Relationship Id="rId27" Type="http://schemas.openxmlformats.org/officeDocument/2006/relationships/hyperlink" Target="https://danimerscientific.com/" TargetMode="External"/><Relationship Id="rId30" Type="http://schemas.openxmlformats.org/officeDocument/2006/relationships/hyperlink" Target="https://link.springer.com/chapter/10.1007/978-4-431-54895-9_6" TargetMode="External"/><Relationship Id="rId35" Type="http://schemas.openxmlformats.org/officeDocument/2006/relationships/hyperlink" Target="https://www.worldenergy.net/products/sustainable-aviation-fuel-saf/" TargetMode="External"/><Relationship Id="rId43" Type="http://schemas.openxmlformats.org/officeDocument/2006/relationships/hyperlink" Target="https://www.livescience.com/57266-amazon-river.html" TargetMode="External"/><Relationship Id="rId48" Type="http://schemas.openxmlformats.org/officeDocument/2006/relationships/hyperlink" Target="http://sitn.hms.harvard.edu/flash/2018/science-diplomacy-collaboration-rapidly-changing-world/" TargetMode="External"/><Relationship Id="rId56" Type="http://schemas.openxmlformats.org/officeDocument/2006/relationships/hyperlink" Target="https://www.modernatx.com/patents"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fortune.com/2021/06/18/wto-covid-vaccines-patents-waiver-south-africa-trips/" TargetMode="External"/><Relationship Id="rId3" Type="http://schemas.openxmlformats.org/officeDocument/2006/relationships/customXml" Target="../customXml/item3.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hyperlink" Target="https://ourworldindata.org/food-ghg-emissions" TargetMode="External"/><Relationship Id="rId25" Type="http://schemas.openxmlformats.org/officeDocument/2006/relationships/hyperlink" Target="https://www.wwf.org.au/news/blogs/plastic-waste-and-climate-change-whats-the-connection" TargetMode="External"/><Relationship Id="rId33" Type="http://schemas.openxmlformats.org/officeDocument/2006/relationships/hyperlink" Target="https://www.neste.us/neste-in-north-america" TargetMode="External"/><Relationship Id="rId38" Type="http://schemas.openxmlformats.org/officeDocument/2006/relationships/hyperlink" Target="https://www.ipwatchdog.com/2021/04/19/waiving-ip-rights-during-times-of-covid-a-false-good-idea/id=132399/" TargetMode="External"/><Relationship Id="rId46" Type="http://schemas.openxmlformats.org/officeDocument/2006/relationships/hyperlink" Target="https://americandiplomacy.web.unc.edu/2018/09/leveraging-diplomacy-for-managing-scientific-challenges-an-opportunity-to-navigate-the-future-of-science/" TargetMode="External"/><Relationship Id="rId59" Type="http://schemas.openxmlformats.org/officeDocument/2006/relationships/hyperlink" Target="https://www.fosunpharma.com/en/news/news-details-3801.html" TargetMode="External"/><Relationship Id="rId20" Type="http://schemas.openxmlformats.org/officeDocument/2006/relationships/hyperlink" Target="https://joynbio.com/" TargetMode="External"/><Relationship Id="rId41" Type="http://schemas.openxmlformats.org/officeDocument/2006/relationships/hyperlink" Target="https://www.livescience.com/65633-climate-change-dooms-humans-by-2050.html" TargetMode="External"/><Relationship Id="rId54" Type="http://schemas.openxmlformats.org/officeDocument/2006/relationships/hyperlink" Target="https://www.telegraph.co.uk/global-health/science-and-disease/vaccinating-the-world/" TargetMode="External"/><Relationship Id="rId62" Type="http://schemas.openxmlformats.org/officeDocument/2006/relationships/hyperlink" Target="https://www.telegraph.co.uk/global-health/science-and-disease/hesitancy-hard-wired-us-indulge-now-peri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io.org/sites/default/files/2021-04/Climate%20Report%20Executive%20Summary_FINAL.pdf" TargetMode="External"/><Relationship Id="rId23" Type="http://schemas.openxmlformats.org/officeDocument/2006/relationships/hyperlink" Target="https://www.tropicbioscience.com/" TargetMode="External"/><Relationship Id="rId28" Type="http://schemas.openxmlformats.org/officeDocument/2006/relationships/hyperlink" Target="https://www.bio.org/sites/default/files/2021-04/Climate%20Report%20Executive%20Summary_FINAL.pdf" TargetMode="External"/><Relationship Id="rId36" Type="http://schemas.openxmlformats.org/officeDocument/2006/relationships/hyperlink" Target="https://www.lanzatech.com/" TargetMode="External"/><Relationship Id="rId49" Type="http://schemas.openxmlformats.org/officeDocument/2006/relationships/hyperlink" Target="https://www.brinknews.com/what-just-happened-at-the-wto-everything-you-need-to-know/" TargetMode="External"/><Relationship Id="rId57" Type="http://schemas.openxmlformats.org/officeDocument/2006/relationships/hyperlink" Target="https://www.reuters.com/article/us-health-coronavirus-lonza-moderna/lonza-gets-licence-to-make-ingredients-for-moderna-vaccine-idUSKBN2B72BB" TargetMode="External"/><Relationship Id="rId10" Type="http://schemas.openxmlformats.org/officeDocument/2006/relationships/hyperlink" Target="https://www.barrons.com/articles/drawn-out-negotiations-over-covid-ip-will-blow-back-on-biden-51621973675" TargetMode="External"/><Relationship Id="rId31" Type="http://schemas.openxmlformats.org/officeDocument/2006/relationships/hyperlink" Target="https://syntheticgenomics.com/algal-cell-factories/" TargetMode="External"/><Relationship Id="rId44" Type="http://schemas.openxmlformats.org/officeDocument/2006/relationships/hyperlink" Target="https://www.livescience.com/55129-how-heat-waves-kill-so-quickly.html" TargetMode="External"/><Relationship Id="rId52" Type="http://schemas.openxmlformats.org/officeDocument/2006/relationships/hyperlink" Target="https://www.brookings.edu/blog/order-from-chaos/2020/07/10/the-post-covid-19-world-economic-nationalism-triumphant/" TargetMode="External"/><Relationship Id="rId60" Type="http://schemas.openxmlformats.org/officeDocument/2006/relationships/hyperlink" Target="https://voxeu.org/article/impacts-vaccine-intellectual-property-rights-waiver-global-supply"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34</Pages>
  <Words>14403</Words>
  <Characters>82103</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4</cp:revision>
  <dcterms:created xsi:type="dcterms:W3CDTF">2021-09-18T21:57:00Z</dcterms:created>
  <dcterms:modified xsi:type="dcterms:W3CDTF">2021-09-18T22:51:00Z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