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8A334" w14:textId="4509BD62" w:rsidR="00BD708A" w:rsidRDefault="00BD708A" w:rsidP="00BD708A">
      <w:pPr>
        <w:pStyle w:val="Heading2"/>
      </w:pPr>
      <w:r>
        <w:t>1</w:t>
      </w:r>
    </w:p>
    <w:p w14:paraId="32C42502" w14:textId="34AB6AB0" w:rsidR="00BD708A" w:rsidRDefault="00BD708A" w:rsidP="00BD708A">
      <w:pPr>
        <w:pStyle w:val="Heading4"/>
        <w:rPr>
          <w:rStyle w:val="StyleUnderline"/>
          <w:sz w:val="26"/>
        </w:rPr>
      </w:pPr>
      <w:r>
        <w:t xml:space="preserve">Interpretation: Topical affirmatives must defend the appropriation of </w:t>
      </w:r>
      <w:r w:rsidRPr="00522F2F">
        <w:rPr>
          <w:rStyle w:val="StyleUnderline"/>
          <w:sz w:val="26"/>
        </w:rPr>
        <w:t>outer</w:t>
      </w:r>
      <w:r>
        <w:rPr>
          <w:rStyle w:val="StyleUnderline"/>
          <w:sz w:val="26"/>
        </w:rPr>
        <w:t xml:space="preserve"> </w:t>
      </w:r>
      <w:r w:rsidRPr="00522F2F">
        <w:rPr>
          <w:rStyle w:val="StyleUnderline"/>
          <w:sz w:val="26"/>
        </w:rPr>
        <w:t>space</w:t>
      </w:r>
    </w:p>
    <w:p w14:paraId="29CC98D7" w14:textId="77777777" w:rsidR="00BD708A" w:rsidRPr="00402762" w:rsidRDefault="00BD708A" w:rsidP="00BD708A"/>
    <w:p w14:paraId="29104527" w14:textId="77777777" w:rsidR="00BD708A" w:rsidRPr="00CF064B" w:rsidRDefault="00BD708A" w:rsidP="00BD708A">
      <w:pPr>
        <w:pStyle w:val="Heading4"/>
      </w:pPr>
      <w:r w:rsidRPr="00CF064B">
        <w:t>Ou</w:t>
      </w:r>
      <w:r>
        <w:t xml:space="preserve">ter space starts 372 miles above the surface of earth. </w:t>
      </w:r>
    </w:p>
    <w:p w14:paraId="7039A2DC" w14:textId="77777777" w:rsidR="00BD708A" w:rsidRPr="006B1489" w:rsidRDefault="00BD708A" w:rsidP="00BD708A">
      <w:pPr>
        <w:rPr>
          <w:rFonts w:asciiTheme="minorHAnsi" w:hAnsiTheme="minorHAnsi" w:cstheme="minorHAnsi"/>
        </w:rPr>
      </w:pPr>
      <w:r w:rsidRPr="003D7413">
        <w:rPr>
          <w:rStyle w:val="Style13ptBold"/>
        </w:rPr>
        <w:t>National Geographic No Date</w:t>
      </w:r>
      <w:r>
        <w:rPr>
          <w:rFonts w:asciiTheme="minorHAnsi" w:hAnsiTheme="minorHAnsi" w:cstheme="minorHAnsi"/>
        </w:rPr>
        <w:t xml:space="preserve"> [</w:t>
      </w:r>
      <w:r w:rsidRPr="003D7413">
        <w:rPr>
          <w:rFonts w:asciiTheme="minorHAnsi" w:hAnsiTheme="minorHAnsi" w:cstheme="minorHAnsi"/>
        </w:rPr>
        <w:t xml:space="preserve">National Geographic Society, "Atmosphere," </w:t>
      </w:r>
      <w:hyperlink r:id="rId9" w:history="1">
        <w:r w:rsidRPr="00944CD2">
          <w:rPr>
            <w:rStyle w:val="Hyperlink"/>
            <w:rFonts w:asciiTheme="minorHAnsi" w:hAnsiTheme="minorHAnsi" w:cstheme="minorHAnsi"/>
          </w:rPr>
          <w:t>https://www.nationalgeographic.org/encyclopedia/atmosphere/</w:t>
        </w:r>
      </w:hyperlink>
      <w:r>
        <w:rPr>
          <w:rFonts w:asciiTheme="minorHAnsi" w:hAnsiTheme="minorHAnsi" w:cstheme="minorHAnsi"/>
        </w:rPr>
        <w:t xml:space="preserve">] </w:t>
      </w:r>
      <w:proofErr w:type="spellStart"/>
      <w:r>
        <w:rPr>
          <w:rFonts w:asciiTheme="minorHAnsi" w:hAnsiTheme="minorHAnsi" w:cstheme="minorHAnsi"/>
        </w:rPr>
        <w:t>Sachin</w:t>
      </w:r>
      <w:proofErr w:type="spellEnd"/>
    </w:p>
    <w:p w14:paraId="6E29CCE0" w14:textId="77777777" w:rsidR="00BD708A" w:rsidRDefault="00BD708A" w:rsidP="00BD708A">
      <w:pPr>
        <w:rPr>
          <w:sz w:val="14"/>
        </w:rPr>
      </w:pPr>
      <w:r w:rsidRPr="008B3792">
        <w:rPr>
          <w:rStyle w:val="StyleUnderline"/>
          <w:highlight w:val="green"/>
        </w:rPr>
        <w:t>Earth’s atmosphere stretches</w:t>
      </w:r>
      <w:r w:rsidRPr="008C31BF">
        <w:rPr>
          <w:sz w:val="14"/>
        </w:rPr>
        <w:t xml:space="preserve"> from the surface of the planet up </w:t>
      </w:r>
      <w:r w:rsidRPr="008B3792">
        <w:rPr>
          <w:rStyle w:val="StyleUnderline"/>
          <w:highlight w:val="green"/>
        </w:rPr>
        <w:t>to</w:t>
      </w:r>
      <w:r w:rsidRPr="008C31BF">
        <w:rPr>
          <w:sz w:val="14"/>
        </w:rPr>
        <w:t xml:space="preserve"> as far as </w:t>
      </w:r>
      <w:r w:rsidRPr="008B3792">
        <w:rPr>
          <w:rStyle w:val="StyleUnderline"/>
          <w:highlight w:val="green"/>
        </w:rPr>
        <w:t>10,000 kilometers</w:t>
      </w:r>
      <w:r w:rsidRPr="003D7413">
        <w:rPr>
          <w:rStyle w:val="StyleUnderline"/>
        </w:rPr>
        <w:t xml:space="preserve"> </w:t>
      </w:r>
      <w:r w:rsidRPr="008C31BF">
        <w:rPr>
          <w:sz w:val="14"/>
        </w:rPr>
        <w:t xml:space="preserve">(6,214 miles) </w:t>
      </w:r>
      <w:r w:rsidRPr="008B3792">
        <w:rPr>
          <w:rStyle w:val="StyleUnderline"/>
          <w:highlight w:val="green"/>
        </w:rPr>
        <w:t>above</w:t>
      </w:r>
      <w:r w:rsidRPr="008C31BF">
        <w:rPr>
          <w:sz w:val="14"/>
        </w:rPr>
        <w:t xml:space="preserve">. After that, the atmosphere blends into space. Not all scientists agree where the actual upper boundary of the atmosphere is, but they can agree that the bulk of the atmosphere is located close to </w:t>
      </w:r>
      <w:r w:rsidRPr="008B3792">
        <w:rPr>
          <w:rStyle w:val="StyleUnderline"/>
          <w:highlight w:val="green"/>
        </w:rPr>
        <w:t>Earth’s surface</w:t>
      </w:r>
      <w:r w:rsidRPr="008C31BF">
        <w:rPr>
          <w:sz w:val="14"/>
        </w:rPr>
        <w:t xml:space="preserve">—up to </w:t>
      </w:r>
      <w:proofErr w:type="gramStart"/>
      <w:r w:rsidRPr="008C31BF">
        <w:rPr>
          <w:sz w:val="14"/>
        </w:rPr>
        <w:t>a distance of around</w:t>
      </w:r>
      <w:proofErr w:type="gramEnd"/>
      <w:r w:rsidRPr="008C31BF">
        <w:rPr>
          <w:sz w:val="14"/>
        </w:rPr>
        <w:t xml:space="preserve"> eight to 15 kilometers (five to nine miles). While oxygen is necessary for most life on Earth, the majority of Earth’s atmosphere is not oxygen. Earth’s atmosphere is composed of about 78 percent nitrogen, 21 percent oxygen, 0.9 percent argon, and 0.1 percent other gases. Trace amounts of carbon dioxide, methane, water vapor, and neon are some of the other gases that make up the remaining 0.1 percent. The atmosphere is divided into five different layers, based on temperature. The layer closest to Earth’s surface is the troposphere, reaching from about seven and 15 kilometers (five to 10 miles) from the surface. The troposphere is thickest at the equator, and much thinner at the North and South Poles. </w:t>
      </w:r>
      <w:proofErr w:type="gramStart"/>
      <w:r w:rsidRPr="008C31BF">
        <w:rPr>
          <w:sz w:val="14"/>
        </w:rPr>
        <w:t>The majority of</w:t>
      </w:r>
      <w:proofErr w:type="gramEnd"/>
      <w:r w:rsidRPr="008C31BF">
        <w:rPr>
          <w:sz w:val="14"/>
        </w:rPr>
        <w:t xml:space="preserve"> the mass of the entire atmosphere is contained in the troposphere—between approximately 75 and 80 percent. Most of the water vapor in the atmosphere, along with dust and ash particles, are found in the troposphere—explaining why most of Earth’s clouds </w:t>
      </w:r>
      <w:proofErr w:type="gramStart"/>
      <w:r w:rsidRPr="008C31BF">
        <w:rPr>
          <w:sz w:val="14"/>
        </w:rPr>
        <w:t>are located in</w:t>
      </w:r>
      <w:proofErr w:type="gramEnd"/>
      <w:r w:rsidRPr="008C31BF">
        <w:rPr>
          <w:sz w:val="14"/>
        </w:rPr>
        <w:t xml:space="preserve"> this layer. Temperatures in the troposphere decrease with altitude. The stratosphere is the next layer up from Earth’s surface. It reaches from the top of the troposphere, which is called the tropopause, to an altitude of approximately 50 kilometers (30 miles). Temperatures in the stratosphere increase with altitude. A high concentration of ozone, a molecule composed of three atoms of oxygen, makes up the ozone layer of the stratosphere. This ozone absorbs some of the incoming solar radiation, shielding life on Earth from potentially harmful ultraviolet (UV) light, and is responsible for the temperature increase in altitude. The top of the stratosphere is called the stratopause. Above that is the mesosphere, which reaches as far as about 85 kilometers (53 miles) above Earth’s surface. Temperatures decrease in the mesosphere with altitude. In fact, the coldest temperatures in the atmosphere are near the top of the mesosphere—about -90°C (-130°F). The atmosphere is thin here, but still thick enough so that meteors will burn up as they pass through the mesosphere—creating what we see as “shooting stars.” The upper boundary of the mesosphere is called the mesopause. </w:t>
      </w:r>
      <w:r w:rsidRPr="008B3792">
        <w:rPr>
          <w:rStyle w:val="Emphasis"/>
          <w:highlight w:val="green"/>
        </w:rPr>
        <w:t>The thermosphere</w:t>
      </w:r>
      <w:r w:rsidRPr="008C31BF">
        <w:rPr>
          <w:sz w:val="14"/>
        </w:rPr>
        <w:t xml:space="preserve"> is located above the mesopause and </w:t>
      </w:r>
      <w:r w:rsidRPr="008B3792">
        <w:rPr>
          <w:rStyle w:val="Emphasis"/>
          <w:highlight w:val="green"/>
        </w:rPr>
        <w:t>reaches</w:t>
      </w:r>
      <w:r w:rsidRPr="008B3792">
        <w:rPr>
          <w:rStyle w:val="StyleUnderline"/>
          <w:highlight w:val="green"/>
        </w:rPr>
        <w:t xml:space="preserve"> out to around 600 kilometers</w:t>
      </w:r>
      <w:r w:rsidRPr="008C31BF">
        <w:rPr>
          <w:sz w:val="14"/>
        </w:rPr>
        <w:t xml:space="preserve"> </w:t>
      </w:r>
      <w:r w:rsidRPr="00CF064B">
        <w:rPr>
          <w:rStyle w:val="Emphasis"/>
        </w:rPr>
        <w:t>(</w:t>
      </w:r>
      <w:r w:rsidRPr="008B3792">
        <w:rPr>
          <w:rStyle w:val="Emphasis"/>
          <w:highlight w:val="green"/>
        </w:rPr>
        <w:t>372 miles</w:t>
      </w:r>
      <w:r w:rsidRPr="00CF064B">
        <w:rPr>
          <w:rStyle w:val="Emphasis"/>
        </w:rPr>
        <w:t>).</w:t>
      </w:r>
      <w:r w:rsidRPr="008C31BF">
        <w:rPr>
          <w:sz w:val="14"/>
        </w:rPr>
        <w:t xml:space="preserve"> Not much is known about the thermosphere except </w:t>
      </w:r>
      <w:proofErr w:type="gramStart"/>
      <w:r w:rsidRPr="008C31BF">
        <w:rPr>
          <w:sz w:val="14"/>
        </w:rPr>
        <w:t>that temperatures</w:t>
      </w:r>
      <w:proofErr w:type="gramEnd"/>
      <w:r w:rsidRPr="008C31BF">
        <w:rPr>
          <w:sz w:val="14"/>
        </w:rPr>
        <w:t xml:space="preserve"> increase with altitude. Solar radiation makes the upper regions of the thermosphere very hot, reaching temperatures as high as 2,000°C (3,600°F). </w:t>
      </w:r>
      <w:r w:rsidRPr="008B3792">
        <w:rPr>
          <w:rStyle w:val="StyleUnderline"/>
          <w:highlight w:val="green"/>
        </w:rPr>
        <w:t>The uppermost layer</w:t>
      </w:r>
      <w:r w:rsidRPr="008C31BF">
        <w:rPr>
          <w:sz w:val="14"/>
        </w:rPr>
        <w:t xml:space="preserve">, that blends with what </w:t>
      </w:r>
      <w:proofErr w:type="gramStart"/>
      <w:r w:rsidRPr="008C31BF">
        <w:rPr>
          <w:sz w:val="14"/>
        </w:rPr>
        <w:t xml:space="preserve">is </w:t>
      </w:r>
      <w:r w:rsidRPr="008B3792">
        <w:rPr>
          <w:rStyle w:val="StyleUnderline"/>
          <w:highlight w:val="green"/>
        </w:rPr>
        <w:t>considered to be</w:t>
      </w:r>
      <w:proofErr w:type="gramEnd"/>
      <w:r w:rsidRPr="008B3792">
        <w:rPr>
          <w:rStyle w:val="StyleUnderline"/>
          <w:highlight w:val="green"/>
        </w:rPr>
        <w:t xml:space="preserve"> outer space, is the exosphere.</w:t>
      </w:r>
      <w:r w:rsidRPr="008C31BF">
        <w:rPr>
          <w:sz w:val="14"/>
        </w:rPr>
        <w:t xml:space="preserve"> The pull of Earth’s gravity is so small here that molecules of gas escape into outer space.</w:t>
      </w:r>
    </w:p>
    <w:p w14:paraId="54A5B06C" w14:textId="77777777" w:rsidR="00BD708A" w:rsidRPr="008C31BF" w:rsidRDefault="00BD708A" w:rsidP="00BD708A">
      <w:pPr>
        <w:rPr>
          <w:sz w:val="14"/>
        </w:rPr>
      </w:pPr>
    </w:p>
    <w:p w14:paraId="736E1398" w14:textId="77777777" w:rsidR="00BD708A" w:rsidRDefault="00BD708A" w:rsidP="00BD708A">
      <w:pPr>
        <w:pStyle w:val="Heading4"/>
      </w:pPr>
      <w:proofErr w:type="spellStart"/>
      <w:r>
        <w:t>Starlink’s</w:t>
      </w:r>
      <w:proofErr w:type="spellEnd"/>
      <w:r>
        <w:t xml:space="preserve"> </w:t>
      </w:r>
      <w:proofErr w:type="spellStart"/>
      <w:r>
        <w:t>satelites</w:t>
      </w:r>
      <w:proofErr w:type="spellEnd"/>
      <w:r>
        <w:t xml:space="preserve"> reach 340 Miles above earth’s surface. </w:t>
      </w:r>
    </w:p>
    <w:p w14:paraId="60F2B1CB" w14:textId="77777777" w:rsidR="00BD708A" w:rsidRPr="00522F2F" w:rsidRDefault="00BD708A" w:rsidP="00BD708A">
      <w:r w:rsidRPr="00522F2F">
        <w:rPr>
          <w:rStyle w:val="Style13ptBold"/>
        </w:rPr>
        <w:t>Mann 19</w:t>
      </w:r>
      <w:r>
        <w:t>, [</w:t>
      </w:r>
      <w:r w:rsidRPr="00522F2F">
        <w:t>Adam Mann, 5-24-2019, "</w:t>
      </w:r>
      <w:proofErr w:type="spellStart"/>
      <w:r w:rsidRPr="00522F2F">
        <w:t>Starlink</w:t>
      </w:r>
      <w:proofErr w:type="spellEnd"/>
      <w:r w:rsidRPr="00522F2F">
        <w:t xml:space="preserve">: SpaceX's satellite internet project," Space, </w:t>
      </w:r>
      <w:hyperlink r:id="rId10" w:history="1">
        <w:r w:rsidRPr="00944CD2">
          <w:rPr>
            <w:rStyle w:val="Hyperlink"/>
          </w:rPr>
          <w:t>https://www.space.com/spacex-starlink-satellites.html</w:t>
        </w:r>
      </w:hyperlink>
      <w:r>
        <w:t xml:space="preserve">] </w:t>
      </w:r>
      <w:proofErr w:type="spellStart"/>
      <w:r>
        <w:t>Sachin</w:t>
      </w:r>
      <w:proofErr w:type="spellEnd"/>
    </w:p>
    <w:p w14:paraId="599B9116" w14:textId="77777777" w:rsidR="00BD708A" w:rsidRDefault="00BD708A" w:rsidP="00BD708A">
      <w:r w:rsidRPr="001C5769">
        <w:t xml:space="preserve">The first 60 </w:t>
      </w:r>
      <w:proofErr w:type="spellStart"/>
      <w:r w:rsidRPr="008B3792">
        <w:rPr>
          <w:rStyle w:val="StyleUnderline"/>
          <w:highlight w:val="green"/>
        </w:rPr>
        <w:t>Starlink</w:t>
      </w:r>
      <w:proofErr w:type="spellEnd"/>
      <w:r w:rsidRPr="008B3792">
        <w:rPr>
          <w:rStyle w:val="StyleUnderline"/>
          <w:highlight w:val="green"/>
        </w:rPr>
        <w:t xml:space="preserve"> satellites</w:t>
      </w:r>
      <w:r w:rsidRPr="001C5769">
        <w:t xml:space="preserve"> were launched on May 23, 2019, aboard a SpaceX Falcon 9 rocket. The satellites successfully </w:t>
      </w:r>
      <w:r w:rsidRPr="008B3792">
        <w:rPr>
          <w:rStyle w:val="StyleUnderline"/>
          <w:highlight w:val="green"/>
        </w:rPr>
        <w:t>reached t</w:t>
      </w:r>
      <w:r w:rsidRPr="001C5769">
        <w:t xml:space="preserve">heir operational </w:t>
      </w:r>
      <w:r w:rsidRPr="008B3792">
        <w:rPr>
          <w:rStyle w:val="StyleUnderline"/>
          <w:highlight w:val="green"/>
        </w:rPr>
        <w:t>altitude of 340 miles</w:t>
      </w:r>
      <w:r w:rsidRPr="00522F2F">
        <w:rPr>
          <w:rStyle w:val="StyleUnderline"/>
        </w:rPr>
        <w:t xml:space="preserve"> </w:t>
      </w:r>
      <w:r w:rsidRPr="001C5769">
        <w:t>(550 kilometers) — low enough to get pulled down to Earth by atmospheric drag in a few years so that they don't become space junk once they die.</w:t>
      </w:r>
    </w:p>
    <w:p w14:paraId="4019D8C0" w14:textId="77777777" w:rsidR="00BD708A" w:rsidRDefault="00BD708A" w:rsidP="00BD708A">
      <w:pPr>
        <w:pStyle w:val="Heading4"/>
      </w:pPr>
      <w:r>
        <w:t>Violation: 340 miles is less than the 372 miles necessary to be considered outer space; they explicitly defend only LEO</w:t>
      </w:r>
    </w:p>
    <w:p w14:paraId="3A9D1CD6" w14:textId="77777777" w:rsidR="00BD708A" w:rsidRPr="00D81C52" w:rsidRDefault="00BD708A" w:rsidP="00BD708A"/>
    <w:p w14:paraId="3868047A" w14:textId="77777777" w:rsidR="00BD708A" w:rsidRDefault="00BD708A" w:rsidP="00BD708A">
      <w:pPr>
        <w:pStyle w:val="Heading4"/>
      </w:pPr>
      <w:r>
        <w:t>Vote neg:</w:t>
      </w:r>
    </w:p>
    <w:p w14:paraId="098081C8" w14:textId="77777777" w:rsidR="00BD708A" w:rsidRPr="00D81C52" w:rsidRDefault="00BD708A" w:rsidP="00BD708A"/>
    <w:p w14:paraId="21FF97BF" w14:textId="5D729278" w:rsidR="00BD708A" w:rsidRDefault="00BD708A" w:rsidP="00BD708A">
      <w:pPr>
        <w:pStyle w:val="Heading4"/>
      </w:pPr>
      <w:r>
        <w:lastRenderedPageBreak/>
        <w:t xml:space="preserve">1] Limits and ground: the aff interpretation explodes the topic to allow any aff about space generally which structurally alters the neg research burden because there’s a qualitative difference between outer space and the </w:t>
      </w:r>
      <w:r>
        <w:t>atmosphere</w:t>
      </w:r>
      <w:r>
        <w:t xml:space="preserve">. Means we get no ground </w:t>
      </w:r>
      <w:proofErr w:type="spellStart"/>
      <w:r>
        <w:t>bc</w:t>
      </w:r>
      <w:proofErr w:type="spellEnd"/>
      <w:r>
        <w:t xml:space="preserve"> of how unpredictable the AC could be from round to round – kills core neg generics like space col bad and mining that don’t link if you specify a part of space</w:t>
      </w:r>
    </w:p>
    <w:p w14:paraId="656D35CE" w14:textId="77777777" w:rsidR="00BD708A" w:rsidRPr="00D81C52" w:rsidRDefault="00BD708A" w:rsidP="00BD708A"/>
    <w:p w14:paraId="29B5FB40" w14:textId="77777777" w:rsidR="00BD708A" w:rsidRDefault="00BD708A" w:rsidP="00BD708A">
      <w:pPr>
        <w:pStyle w:val="Heading4"/>
      </w:pPr>
      <w:r>
        <w:t xml:space="preserve">2] Precision – Justifies the aff arbitrarily doing away with words in the resolution which gives way to </w:t>
      </w:r>
      <w:proofErr w:type="spellStart"/>
      <w:r>
        <w:t>affs</w:t>
      </w:r>
      <w:proofErr w:type="spellEnd"/>
      <w:r>
        <w:t xml:space="preserve"> about anything which obliterates neg prep.</w:t>
      </w:r>
    </w:p>
    <w:p w14:paraId="457490CE" w14:textId="77777777" w:rsidR="00BD708A" w:rsidRDefault="00BD708A" w:rsidP="00BD708A">
      <w:pPr>
        <w:pStyle w:val="Heading4"/>
      </w:pPr>
      <w:r>
        <w:t xml:space="preserve">Use competing </w:t>
      </w:r>
      <w:proofErr w:type="spellStart"/>
      <w:r>
        <w:t>interps</w:t>
      </w:r>
      <w:proofErr w:type="spellEnd"/>
      <w:r>
        <w:t xml:space="preserve"> - Topicality is a binary question, you can’t be reasonably </w:t>
      </w:r>
      <w:proofErr w:type="gramStart"/>
      <w:r>
        <w:t>topical</w:t>
      </w:r>
      <w:proofErr w:type="gramEnd"/>
      <w:r>
        <w:t xml:space="preserve"> and it invites a race to the bottom of intervention</w:t>
      </w:r>
    </w:p>
    <w:p w14:paraId="23E3FE69" w14:textId="77777777" w:rsidR="00BD708A" w:rsidRPr="009111BD" w:rsidRDefault="00BD708A" w:rsidP="00BD708A">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06788F77" w14:textId="5BB4FEF8" w:rsidR="00BD708A" w:rsidRPr="00BD708A" w:rsidRDefault="00BD708A" w:rsidP="00BD708A">
      <w:pPr>
        <w:pStyle w:val="Heading4"/>
      </w:pPr>
      <w:r>
        <w:t>No RVIS – it’s your burden to be topical</w:t>
      </w:r>
      <w:r>
        <w:t xml:space="preserve"> which outweighs because logic is a meta-constraint on argumentation</w:t>
      </w:r>
    </w:p>
    <w:p w14:paraId="1E8A85B8" w14:textId="49A66A27" w:rsidR="00E42E4C" w:rsidRDefault="00BD708A" w:rsidP="00BD708A">
      <w:pPr>
        <w:pStyle w:val="Heading2"/>
      </w:pPr>
      <w:r>
        <w:lastRenderedPageBreak/>
        <w:t>2</w:t>
      </w:r>
    </w:p>
    <w:p w14:paraId="0DDF5662" w14:textId="77777777" w:rsidR="00BD708A" w:rsidRDefault="00BD708A" w:rsidP="00BD708A">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4C01ABEF" w14:textId="77777777" w:rsidR="00BD708A" w:rsidRPr="00F82E63" w:rsidRDefault="00BD708A" w:rsidP="00BD708A">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11" w:history="1">
        <w:r w:rsidRPr="008E3DAC">
          <w:rPr>
            <w:rStyle w:val="Hyperlink"/>
          </w:rPr>
          <w:t>https://www.thehindu.com/news/international/xi-tightened-control-over-the-pla/article37549460.ece</w:t>
        </w:r>
      </w:hyperlink>
      <w:r>
        <w:t>] Justin</w:t>
      </w:r>
    </w:p>
    <w:p w14:paraId="772DBF35" w14:textId="77777777" w:rsidR="00BD708A" w:rsidRPr="00F82E63" w:rsidRDefault="00BD708A" w:rsidP="00BD708A">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310D526F" w14:textId="77777777" w:rsidR="00BD708A" w:rsidRPr="00F82E63" w:rsidRDefault="00BD708A" w:rsidP="00BD708A">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672041AA" w14:textId="77777777" w:rsidR="00BD708A" w:rsidRPr="00F82E63" w:rsidRDefault="00BD708A" w:rsidP="00BD708A">
      <w:pPr>
        <w:rPr>
          <w:sz w:val="6"/>
          <w:szCs w:val="6"/>
        </w:rPr>
      </w:pPr>
      <w:r w:rsidRPr="00F82E63">
        <w:rPr>
          <w:sz w:val="6"/>
          <w:szCs w:val="6"/>
        </w:rPr>
        <w:t>No specifics</w:t>
      </w:r>
    </w:p>
    <w:p w14:paraId="5B8412B0" w14:textId="77777777" w:rsidR="00BD708A" w:rsidRPr="00F82E63" w:rsidRDefault="00BD708A" w:rsidP="00BD708A">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74CDD468" w14:textId="77777777" w:rsidR="00BD708A" w:rsidRPr="00F82E63" w:rsidRDefault="00BD708A" w:rsidP="00BD708A">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175A9E42" w14:textId="77777777" w:rsidR="00BD708A" w:rsidRPr="00F82E63" w:rsidRDefault="00BD708A" w:rsidP="00BD708A">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0A7602DA" w14:textId="77777777" w:rsidR="00BD708A" w:rsidRPr="00F82E63" w:rsidRDefault="00BD708A" w:rsidP="00BD708A">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6C581380" w14:textId="77777777" w:rsidR="00BD708A" w:rsidRPr="00F82E63" w:rsidRDefault="00BD708A" w:rsidP="00BD708A">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09F0F915" w14:textId="77777777" w:rsidR="00BD708A" w:rsidRPr="00F82E63" w:rsidRDefault="00BD708A" w:rsidP="00BD708A">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7C905D89" w14:textId="77777777" w:rsidR="00BD708A" w:rsidRPr="00F82E63" w:rsidRDefault="00BD708A" w:rsidP="00BD708A">
      <w:pPr>
        <w:rPr>
          <w:sz w:val="6"/>
          <w:szCs w:val="6"/>
        </w:rPr>
      </w:pPr>
      <w:r w:rsidRPr="00F82E63">
        <w:rPr>
          <w:sz w:val="6"/>
          <w:szCs w:val="6"/>
        </w:rPr>
        <w:t>Criticism of predecessors</w:t>
      </w:r>
    </w:p>
    <w:p w14:paraId="496158D7" w14:textId="77777777" w:rsidR="00BD708A" w:rsidRPr="00F82E63" w:rsidRDefault="00BD708A" w:rsidP="00BD708A">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369A048D" w14:textId="77777777" w:rsidR="00BD708A" w:rsidRPr="00F82E63" w:rsidRDefault="00BD708A" w:rsidP="00BD708A">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4DAD63E6" w14:textId="77777777" w:rsidR="00BD708A" w:rsidRPr="00DB568A" w:rsidRDefault="00BD708A" w:rsidP="00BD708A">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0FDE3DC2" w14:textId="77777777" w:rsidR="00BD708A" w:rsidRPr="00F82E63" w:rsidRDefault="00BD708A" w:rsidP="00BD708A">
      <w:pPr>
        <w:rPr>
          <w:sz w:val="16"/>
        </w:rPr>
      </w:pPr>
      <w:r w:rsidRPr="00F82E63">
        <w:rPr>
          <w:sz w:val="16"/>
        </w:rPr>
        <w:t>‘Working vigorously’</w:t>
      </w:r>
    </w:p>
    <w:p w14:paraId="5BF3EEBA" w14:textId="77777777" w:rsidR="00BD708A" w:rsidRPr="00F82E63" w:rsidRDefault="00BD708A" w:rsidP="00BD708A">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w:t>
      </w:r>
      <w:r w:rsidRPr="00DB568A">
        <w:rPr>
          <w:u w:val="single"/>
        </w:rPr>
        <w:lastRenderedPageBreak/>
        <w:t xml:space="preserve">the Central Committee and the CMC have worked vigorously to govern the military with </w:t>
      </w:r>
      <w:r w:rsidRPr="00F82E63">
        <w:rPr>
          <w:rStyle w:val="Emphasis"/>
        </w:rPr>
        <w:t>strict discipline in every respect</w:t>
      </w:r>
      <w:r w:rsidRPr="00F82E63">
        <w:rPr>
          <w:sz w:val="16"/>
        </w:rPr>
        <w:t>.”</w:t>
      </w:r>
    </w:p>
    <w:p w14:paraId="381A38B4" w14:textId="77777777" w:rsidR="00BD708A" w:rsidRPr="00DA193B" w:rsidRDefault="00BD708A" w:rsidP="00BD708A"/>
    <w:p w14:paraId="60FE10C7" w14:textId="77777777" w:rsidR="00BD708A" w:rsidRDefault="00BD708A" w:rsidP="00BD708A">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0DD695C3" w14:textId="77777777" w:rsidR="00BD708A" w:rsidRPr="00DC1444" w:rsidRDefault="00BD708A" w:rsidP="00BD708A">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2" w:history="1">
        <w:r w:rsidRPr="008E3DAC">
          <w:rPr>
            <w:rStyle w:val="Hyperlink"/>
          </w:rPr>
          <w:t>https://www.uscc.gov/sites/default/files/transcripts/April%2025%2C%202019%20Hearing%20Transcript%20%282%29.pdf</w:t>
        </w:r>
      </w:hyperlink>
      <w:r>
        <w:t>] Justin</w:t>
      </w:r>
    </w:p>
    <w:p w14:paraId="7C3C09CA" w14:textId="77777777" w:rsidR="00BD708A" w:rsidRPr="00DC1444" w:rsidRDefault="00BD708A" w:rsidP="00BD708A">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2650942E" w14:textId="77777777" w:rsidR="00BD708A" w:rsidRPr="00DC1444" w:rsidRDefault="00BD708A" w:rsidP="00BD708A">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7C515DAF" w14:textId="77777777" w:rsidR="00BD708A" w:rsidRDefault="00BD708A" w:rsidP="00BD708A">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5883EC86" w14:textId="77777777" w:rsidR="00BD708A" w:rsidRDefault="00BD708A" w:rsidP="00BD708A">
      <w:pPr>
        <w:rPr>
          <w:sz w:val="16"/>
        </w:rPr>
      </w:pPr>
    </w:p>
    <w:p w14:paraId="5815A486" w14:textId="77777777" w:rsidR="00BD708A" w:rsidRDefault="00BD708A" w:rsidP="00BD708A">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51558C55" w14:textId="77777777" w:rsidR="00BD708A" w:rsidRPr="00DB1082" w:rsidRDefault="00BD708A" w:rsidP="00BD708A">
      <w:r>
        <w:rPr>
          <w:rStyle w:val="Style13ptBold"/>
        </w:rPr>
        <w:t xml:space="preserve">Cheng 14 </w:t>
      </w:r>
      <w:r>
        <w:t>[</w:t>
      </w:r>
      <w:r w:rsidRPr="00DB1082">
        <w:t xml:space="preserve">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w:t>
      </w:r>
      <w:r w:rsidRPr="00DB1082">
        <w:lastRenderedPageBreak/>
        <w:t>and Transportation, United States Senate, 4/9/2014, https://www.heritage.org/testimony/prospects-us-china-space-cooperation</w:t>
      </w:r>
      <w:r>
        <w:t>]</w:t>
      </w:r>
    </w:p>
    <w:p w14:paraId="59F5890C" w14:textId="77777777" w:rsidR="00BD708A" w:rsidRPr="00F82E63" w:rsidRDefault="00BD708A" w:rsidP="00BD708A">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3B9767FA" w14:textId="77777777" w:rsidR="00BD708A" w:rsidRDefault="00BD708A" w:rsidP="00BD708A">
      <w:pPr>
        <w:rPr>
          <w:sz w:val="16"/>
        </w:rPr>
      </w:pPr>
    </w:p>
    <w:p w14:paraId="3A7CBAC3" w14:textId="77777777" w:rsidR="00BD708A" w:rsidRPr="00E07E9B" w:rsidRDefault="00BD708A" w:rsidP="00BD708A">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5E15959E" w14:textId="77777777" w:rsidR="00BD708A" w:rsidRPr="00E07E9B" w:rsidRDefault="00BD708A" w:rsidP="00BD708A">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7D19B2E0" w14:textId="77777777" w:rsidR="00BD708A" w:rsidRPr="00DE2EF7" w:rsidRDefault="00BD708A" w:rsidP="00BD708A">
      <w:pPr>
        <w:rPr>
          <w:sz w:val="16"/>
        </w:rPr>
      </w:pPr>
      <w:r w:rsidRPr="00DE2EF7">
        <w:rPr>
          <w:sz w:val="16"/>
        </w:rPr>
        <w:lastRenderedPageBreak/>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defence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w:t>
      </w:r>
      <w:r w:rsidRPr="00DE2EF7">
        <w:rPr>
          <w:rStyle w:val="StyleUnderline"/>
        </w:rPr>
        <w:lastRenderedPageBreak/>
        <w:t xml:space="preserve">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5DF02B77" w14:textId="77777777" w:rsidR="00BD708A" w:rsidRDefault="00BD708A" w:rsidP="00BD708A">
      <w:pPr>
        <w:rPr>
          <w:sz w:val="16"/>
        </w:rPr>
      </w:pPr>
    </w:p>
    <w:p w14:paraId="61C06A3E" w14:textId="77777777" w:rsidR="00BD708A" w:rsidRPr="007A531D" w:rsidRDefault="00BD708A" w:rsidP="00BD708A">
      <w:pPr>
        <w:pStyle w:val="Heading4"/>
      </w:pPr>
      <w:r>
        <w:t>Extinction.</w:t>
      </w:r>
    </w:p>
    <w:p w14:paraId="2DB8A996" w14:textId="77777777" w:rsidR="00BD708A" w:rsidRPr="007A531D" w:rsidRDefault="00BD708A" w:rsidP="00BD708A">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204EA9E6" w14:textId="77777777" w:rsidR="00BD708A" w:rsidRPr="00DE2EF7" w:rsidRDefault="00BD708A" w:rsidP="00BD708A">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10432FE4" w14:textId="77777777" w:rsidR="00BD708A" w:rsidRPr="00BD708A" w:rsidRDefault="00BD708A" w:rsidP="00BD708A"/>
    <w:p w14:paraId="0A6EBC23" w14:textId="62FBE0DA" w:rsidR="00BD708A" w:rsidRDefault="005165D4" w:rsidP="005165D4">
      <w:pPr>
        <w:pStyle w:val="Heading2"/>
      </w:pPr>
      <w:r>
        <w:lastRenderedPageBreak/>
        <w:t>3</w:t>
      </w:r>
    </w:p>
    <w:p w14:paraId="3589428B" w14:textId="77777777" w:rsidR="005165D4" w:rsidRDefault="005165D4" w:rsidP="005165D4">
      <w:pPr>
        <w:pStyle w:val="Heading4"/>
        <w:rPr>
          <w:rFonts w:asciiTheme="majorHAnsi" w:hAnsiTheme="majorHAnsi" w:cstheme="majorHAnsi"/>
        </w:rPr>
      </w:pPr>
      <w:r>
        <w:rPr>
          <w:rFonts w:asciiTheme="majorHAnsi" w:hAnsiTheme="majorHAnsi" w:cstheme="majorHAnsi"/>
        </w:rPr>
        <w:t xml:space="preserve">CP Text – States ought to </w:t>
      </w:r>
    </w:p>
    <w:p w14:paraId="6DCA8D0F" w14:textId="5F165450" w:rsidR="005165D4" w:rsidRDefault="005165D4" w:rsidP="005165D4">
      <w:pPr>
        <w:pStyle w:val="Heading4"/>
        <w:numPr>
          <w:ilvl w:val="0"/>
          <w:numId w:val="13"/>
        </w:numPr>
      </w:pPr>
      <w:r>
        <w:t xml:space="preserve">Tax revenue from private appropriation of outer space under a corporate tax scheme and use that to fund sustainable development initiatives at the UN for the benefit of people on earth </w:t>
      </w:r>
    </w:p>
    <w:p w14:paraId="0E926BFE" w14:textId="01E83909" w:rsidR="005165D4" w:rsidRPr="006C5B3C" w:rsidRDefault="005165D4" w:rsidP="005165D4">
      <w:pPr>
        <w:pStyle w:val="Heading4"/>
        <w:numPr>
          <w:ilvl w:val="0"/>
          <w:numId w:val="13"/>
        </w:numPr>
      </w:pPr>
      <w:r w:rsidRPr="00AF42CC">
        <w:t xml:space="preserve">implement cooperative active debris removal measures aimed at mitigating debris from mega-constellations. </w:t>
      </w:r>
    </w:p>
    <w:p w14:paraId="2245A659" w14:textId="77777777" w:rsidR="005165D4" w:rsidRPr="003A4E8C" w:rsidRDefault="005165D4" w:rsidP="005165D4">
      <w:pPr>
        <w:pStyle w:val="Heading4"/>
        <w:rPr>
          <w:rFonts w:asciiTheme="majorHAnsi" w:hAnsiTheme="majorHAnsi" w:cstheme="majorHAnsi"/>
        </w:rPr>
      </w:pPr>
      <w:r w:rsidRPr="003A4E8C">
        <w:rPr>
          <w:rFonts w:asciiTheme="majorHAnsi" w:hAnsiTheme="majorHAnsi" w:cstheme="majorHAnsi"/>
        </w:rPr>
        <w:t>Taxing Private space companies allows for viable long-term funding for the UN</w:t>
      </w:r>
    </w:p>
    <w:p w14:paraId="650B6B36" w14:textId="716147BF" w:rsidR="005165D4" w:rsidRPr="006C5B3C" w:rsidRDefault="005165D4" w:rsidP="005165D4">
      <w:proofErr w:type="spellStart"/>
      <w:r w:rsidRPr="006C5B3C">
        <w:rPr>
          <w:rFonts w:eastAsiaTheme="majorEastAsia" w:cstheme="majorBidi"/>
          <w:b/>
          <w:iCs/>
          <w:sz w:val="26"/>
        </w:rPr>
        <w:t>Illopoulos</w:t>
      </w:r>
      <w:proofErr w:type="spellEnd"/>
      <w:r w:rsidRPr="006C5B3C">
        <w:rPr>
          <w:rFonts w:eastAsiaTheme="majorEastAsia" w:cstheme="majorBidi"/>
          <w:b/>
          <w:iCs/>
          <w:sz w:val="26"/>
        </w:rPr>
        <w:t xml:space="preserve"> &amp; Esteban 20</w:t>
      </w:r>
      <w:r w:rsidRPr="006C5B3C">
        <w:t xml:space="preserve"> Iliopoulos, Nikolaos; Esteban, </w:t>
      </w:r>
      <w:proofErr w:type="gramStart"/>
      <w:r w:rsidRPr="006C5B3C">
        <w:t>Miguel  (</w:t>
      </w:r>
      <w:proofErr w:type="gramEnd"/>
      <w:r w:rsidRPr="006C5B3C">
        <w:t xml:space="preserve">2020). Sustainable space exploration and its relevance to the privatization of space ventures. Acta </w:t>
      </w:r>
      <w:proofErr w:type="spellStart"/>
      <w:r w:rsidRPr="006C5B3C">
        <w:t>Astronautica</w:t>
      </w:r>
      <w:proofErr w:type="spellEnd"/>
      <w:r w:rsidRPr="006C5B3C">
        <w:t xml:space="preserve">, 167(), 85–92. </w:t>
      </w:r>
      <w:proofErr w:type="gramStart"/>
      <w:r w:rsidRPr="006C5B3C">
        <w:t>doi:10.1016/j.actaastro</w:t>
      </w:r>
      <w:proofErr w:type="gramEnd"/>
      <w:r w:rsidRPr="006C5B3C">
        <w:t xml:space="preserve">.2019.09.037 (Graduate Program in Sustainability Science– Global Leadership Initiative, The University of Tokyo, Building of Environmental Studies, 5-1-5 </w:t>
      </w:r>
      <w:proofErr w:type="spellStart"/>
      <w:r w:rsidRPr="006C5B3C">
        <w:t>Kashiwanoha</w:t>
      </w:r>
      <w:proofErr w:type="spellEnd"/>
      <w:r w:rsidRPr="006C5B3C">
        <w:t>, Kashiwa City, Chiba 277-8563 Japan. Miguel Esteban has published 41 articles on ScienceDirect) //</w:t>
      </w:r>
      <w:proofErr w:type="spellStart"/>
      <w:r w:rsidRPr="006C5B3C">
        <w:t>Aadit</w:t>
      </w:r>
      <w:proofErr w:type="spellEnd"/>
    </w:p>
    <w:p w14:paraId="021CF061" w14:textId="77777777" w:rsidR="005165D4" w:rsidRPr="003A4E8C" w:rsidRDefault="005165D4" w:rsidP="005165D4">
      <w:pPr>
        <w:rPr>
          <w:rFonts w:asciiTheme="majorHAnsi" w:hAnsiTheme="majorHAnsi" w:cstheme="majorHAnsi"/>
          <w:u w:val="single"/>
        </w:rPr>
      </w:pPr>
      <w:r w:rsidRPr="00C83536">
        <w:rPr>
          <w:rStyle w:val="StyleUnderline"/>
          <w:rFonts w:asciiTheme="majorHAnsi" w:hAnsiTheme="majorHAnsi" w:cstheme="majorHAnsi"/>
        </w:rPr>
        <w:t xml:space="preserve">4. International space law Francis Lyall and Paul B. Larsen [84] assert that the concept of space law has been a subject of debate since as early as 1926. </w:t>
      </w:r>
      <w:r w:rsidRPr="00C83536">
        <w:rPr>
          <w:rFonts w:asciiTheme="majorHAnsi" w:hAnsiTheme="majorHAnsi" w:cstheme="majorHAnsi"/>
          <w:sz w:val="18"/>
          <w:szCs w:val="18"/>
        </w:rPr>
        <w:t xml:space="preserve">According to these </w:t>
      </w:r>
      <w:r w:rsidRPr="00C83536">
        <w:rPr>
          <w:rStyle w:val="StyleUnderline"/>
          <w:rFonts w:asciiTheme="majorHAnsi" w:hAnsiTheme="majorHAnsi" w:cstheme="majorHAnsi"/>
        </w:rPr>
        <w:t xml:space="preserve">authors the very scope of space law was initially ill-defined, </w:t>
      </w:r>
      <w:r w:rsidRPr="00C83536">
        <w:rPr>
          <w:rFonts w:asciiTheme="majorHAnsi" w:hAnsiTheme="majorHAnsi" w:cstheme="majorHAnsi"/>
          <w:sz w:val="18"/>
          <w:szCs w:val="18"/>
        </w:rPr>
        <w:t xml:space="preserve">was limited to dealing with the practical problems of venturing towards outer </w:t>
      </w:r>
      <w:proofErr w:type="gramStart"/>
      <w:r w:rsidRPr="00C83536">
        <w:rPr>
          <w:rFonts w:asciiTheme="majorHAnsi" w:hAnsiTheme="majorHAnsi" w:cstheme="majorHAnsi"/>
          <w:sz w:val="18"/>
          <w:szCs w:val="18"/>
        </w:rPr>
        <w:t>space, and</w:t>
      </w:r>
      <w:proofErr w:type="gramEnd"/>
      <w:r w:rsidRPr="00C83536">
        <w:rPr>
          <w:rFonts w:asciiTheme="majorHAnsi" w:hAnsiTheme="majorHAnsi" w:cstheme="majorHAnsi"/>
          <w:sz w:val="18"/>
          <w:szCs w:val="18"/>
        </w:rPr>
        <w:t xml:space="preserve"> could technically be applied to everything from commercial contracts to more general issues such as a state's behavior in space [84]. An important precedent for the development of international space law was the 1959 Antarctic Treaty which sets aside Antarctica as a scientific preserve, establishes freedom of scientific </w:t>
      </w:r>
      <w:proofErr w:type="gramStart"/>
      <w:r w:rsidRPr="00C83536">
        <w:rPr>
          <w:rFonts w:asciiTheme="majorHAnsi" w:hAnsiTheme="majorHAnsi" w:cstheme="majorHAnsi"/>
          <w:sz w:val="18"/>
          <w:szCs w:val="18"/>
        </w:rPr>
        <w:t>investigation</w:t>
      </w:r>
      <w:proofErr w:type="gramEnd"/>
      <w:r w:rsidRPr="00C83536">
        <w:rPr>
          <w:rFonts w:asciiTheme="majorHAnsi" w:hAnsiTheme="majorHAnsi" w:cstheme="majorHAnsi"/>
          <w:sz w:val="18"/>
          <w:szCs w:val="18"/>
        </w:rPr>
        <w:t xml:space="preserve"> and bans all military activities on the continent [85]. These objectives were exactly what the world leaders were concerned about during the era of the space race and were interested in accomplishing through an international agreement governing space activities. This became evident when the launch of the Soviet Union's Sputnik 1 on October 4, </w:t>
      </w:r>
      <w:proofErr w:type="gramStart"/>
      <w:r w:rsidRPr="00C83536">
        <w:rPr>
          <w:rFonts w:asciiTheme="majorHAnsi" w:hAnsiTheme="majorHAnsi" w:cstheme="majorHAnsi"/>
          <w:sz w:val="18"/>
          <w:szCs w:val="18"/>
        </w:rPr>
        <w:t>1957</w:t>
      </w:r>
      <w:proofErr w:type="gramEnd"/>
      <w:r w:rsidRPr="00C83536">
        <w:rPr>
          <w:rFonts w:asciiTheme="majorHAnsi" w:hAnsiTheme="majorHAnsi" w:cstheme="majorHAnsi"/>
          <w:sz w:val="18"/>
          <w:szCs w:val="18"/>
        </w:rPr>
        <w:t xml:space="preserve"> and Sputnik 2 on November 5th acted as a catalyst for the establishment of NASA by the U.S congress [86]. President Eisenhower proposed to use the principles of the Antarctic Treaty as a </w:t>
      </w:r>
      <w:proofErr w:type="gramStart"/>
      <w:r w:rsidRPr="00C83536">
        <w:rPr>
          <w:rFonts w:asciiTheme="majorHAnsi" w:hAnsiTheme="majorHAnsi" w:cstheme="majorHAnsi"/>
          <w:sz w:val="18"/>
          <w:szCs w:val="18"/>
        </w:rPr>
        <w:t>stepping stone</w:t>
      </w:r>
      <w:proofErr w:type="gramEnd"/>
      <w:r w:rsidRPr="00C83536">
        <w:rPr>
          <w:rFonts w:asciiTheme="majorHAnsi" w:hAnsiTheme="majorHAnsi" w:cstheme="majorHAnsi"/>
          <w:sz w:val="18"/>
          <w:szCs w:val="18"/>
        </w:rPr>
        <w:t xml:space="preserve"> in order to design an independent agency that regulates all space activities within the United States [87]. The United Nations then established the UN Office of Outer Space Affairs (UNOOSA) to promote international cooperation in space [88</w:t>
      </w:r>
      <w:proofErr w:type="gramStart"/>
      <w:r w:rsidRPr="00C83536">
        <w:rPr>
          <w:rFonts w:asciiTheme="majorHAnsi" w:hAnsiTheme="majorHAnsi" w:cstheme="majorHAnsi"/>
          <w:sz w:val="18"/>
          <w:szCs w:val="18"/>
        </w:rPr>
        <w:t>], and</w:t>
      </w:r>
      <w:proofErr w:type="gramEnd"/>
      <w:r w:rsidRPr="00C83536">
        <w:rPr>
          <w:rFonts w:asciiTheme="majorHAnsi" w:hAnsiTheme="majorHAnsi" w:cstheme="majorHAnsi"/>
          <w:sz w:val="18"/>
          <w:szCs w:val="18"/>
        </w:rPr>
        <w:t xml:space="preserve"> founded COPUOS in 1959 to oversee future treaties and agreements and generally ensure the peaceful use of outer space. At present, five international treaties and </w:t>
      </w:r>
      <w:proofErr w:type="gramStart"/>
      <w:r w:rsidRPr="00C83536">
        <w:rPr>
          <w:rFonts w:asciiTheme="majorHAnsi" w:hAnsiTheme="majorHAnsi" w:cstheme="majorHAnsi"/>
          <w:sz w:val="18"/>
          <w:szCs w:val="18"/>
        </w:rPr>
        <w:t>a number of</w:t>
      </w:r>
      <w:proofErr w:type="gramEnd"/>
      <w:r w:rsidRPr="00C83536">
        <w:rPr>
          <w:rFonts w:asciiTheme="majorHAnsi" w:hAnsiTheme="majorHAnsi" w:cstheme="majorHAnsi"/>
          <w:sz w:val="18"/>
          <w:szCs w:val="18"/>
        </w:rPr>
        <w:t xml:space="preserve"> other agreements have laid the framework of space law under the jurisdiction of COPUOS [89]. These five major treaties have been designed to produce some semblance of order by </w:t>
      </w:r>
      <w:proofErr w:type="gramStart"/>
      <w:r w:rsidRPr="00C83536">
        <w:rPr>
          <w:rFonts w:asciiTheme="majorHAnsi" w:hAnsiTheme="majorHAnsi" w:cstheme="majorHAnsi"/>
          <w:sz w:val="18"/>
          <w:szCs w:val="18"/>
        </w:rPr>
        <w:t>taking into account</w:t>
      </w:r>
      <w:proofErr w:type="gramEnd"/>
      <w:r w:rsidRPr="00C83536">
        <w:rPr>
          <w:rFonts w:asciiTheme="majorHAnsi" w:hAnsiTheme="majorHAnsi" w:cstheme="majorHAnsi"/>
          <w:sz w:val="18"/>
          <w:szCs w:val="18"/>
        </w:rPr>
        <w:t xml:space="preserve"> the different legal systems, values, interests and debates of the parties involved in space activities [90]: 1. The 1967 Treaty on Principles Governing the Activities of States in the Exploration and Use of Outer Space, including the Moon and Other Celestial Bodies (Outer Space Treaty or “OST”) 2. The 1968 Agreement on the Rescue of Astronauts, the Return of </w:t>
      </w:r>
      <w:proofErr w:type="gramStart"/>
      <w:r w:rsidRPr="00C83536">
        <w:rPr>
          <w:rFonts w:asciiTheme="majorHAnsi" w:hAnsiTheme="majorHAnsi" w:cstheme="majorHAnsi"/>
          <w:sz w:val="18"/>
          <w:szCs w:val="18"/>
        </w:rPr>
        <w:t>Astronauts</w:t>
      </w:r>
      <w:proofErr w:type="gramEnd"/>
      <w:r w:rsidRPr="00C83536">
        <w:rPr>
          <w:rFonts w:asciiTheme="majorHAnsi" w:hAnsiTheme="majorHAnsi" w:cstheme="majorHAnsi"/>
          <w:sz w:val="18"/>
          <w:szCs w:val="18"/>
        </w:rPr>
        <w:t xml:space="preserve"> and the Return of Objects Launched into Outer Space (Rescue Agreement) 3. The 1972 Convention on International Liability for Damage Caused by Space Objects (Liability Convention) 4. The 1976 Convention on Registration of Objects Launched into Outer Space (Registration Convention) 5. The 1979 Agreement Governing the Activities of States on the Moon and Other Celestial Bodies (Moon Treaty). The Outer Space Treaty (OST), which forms the basis of international space law entered force on October 1967 and was signed by 104 nations across the globe. Article I of the OST provides that “exploration and use of outer space, including the Moon and other celestial bodies, shall be carried out for the benefit and in the interest of all mankind alike” [91]. However, at the time of the Treaty's adoption two states held a monopoly on space activities, namely the United States and the former Soviet Union [92]. Thus, the true source of interest for the rest of the nations to sign such a treaty stemmed from the fear that the two space powers would exploit outer space to gain a decisive advantage over other nations [93]. Additionally, some parties to the treaty, particularly the old Soviet Union, wanted space activities to be the sole preserve of governments. However, after several negotiations with the United States a compromise was achieved in article VI of the treaty that “Paved the way for the private sector to </w:t>
      </w:r>
      <w:r w:rsidRPr="00C83536">
        <w:rPr>
          <w:rFonts w:asciiTheme="majorHAnsi" w:hAnsiTheme="majorHAnsi" w:cstheme="majorHAnsi"/>
          <w:sz w:val="18"/>
          <w:szCs w:val="18"/>
        </w:rPr>
        <w:lastRenderedPageBreak/>
        <w:t xml:space="preserve">conduct space activities side by side with the government and the intergovernmental organizations” [1]. The treaties following the OST extended it to reflect the pace of technological evolution and applied its generalities to </w:t>
      </w:r>
      <w:proofErr w:type="gramStart"/>
      <w:r w:rsidRPr="00C83536">
        <w:rPr>
          <w:rFonts w:asciiTheme="majorHAnsi" w:hAnsiTheme="majorHAnsi" w:cstheme="majorHAnsi"/>
          <w:sz w:val="18"/>
          <w:szCs w:val="18"/>
        </w:rPr>
        <w:t>particular situations</w:t>
      </w:r>
      <w:proofErr w:type="gramEnd"/>
      <w:r w:rsidRPr="00C83536">
        <w:rPr>
          <w:rFonts w:asciiTheme="majorHAnsi" w:hAnsiTheme="majorHAnsi" w:cstheme="majorHAnsi"/>
          <w:sz w:val="18"/>
          <w:szCs w:val="18"/>
        </w:rPr>
        <w:t xml:space="preserve">. Particularly, the Rescue Agreement (1968) requires that any state party of the convention that becomes aware that the personnel of a spacecraft are in distress must notify the launching authority and the Secretary General of the United Nations [94]. The Liability Convention (1972) [95] defined terms such as “damage”, “launching” and “space object” among others, and highlights who will be responsible for the damage caused by the launching of objects into outer space (a treaty that was widely accepted by states that were not capable of space flight). The Registration Convention (1976) stated that all objects launched into earth orbit or beyond must be recorded by an appropriate space authority [96]. Another important piece of legislation was the Moon treaty, which does not only apply to the Earth's satellite but to all celestial bodies in the solar system and which entered into force in 1984 [97]. The principle behind this treaty is centered around the idea that the resources or territories that are outside the boundaries of Earth are the common heritage of mankind and as such their exploitation would have to be governed by the international community. Due to its severe stance against the ownership of property in space it has been referred to as the “arch-enemy of space exploration” [98] and is considered a failure, as of 2019 it has not been ratified by any state that engages in self-launched manned space exploration missions or has future plans to do so (i.e. the United States, European Space Agency, Russia, People's Republic of China, Japan and India) [99]. Nevertheless, this document remains important as it is the only treaty that contemplates at all the issue of ownership of property in space. Despite the existence of the </w:t>
      </w:r>
      <w:proofErr w:type="gramStart"/>
      <w:r w:rsidRPr="00C83536">
        <w:rPr>
          <w:rFonts w:asciiTheme="majorHAnsi" w:hAnsiTheme="majorHAnsi" w:cstheme="majorHAnsi"/>
          <w:sz w:val="18"/>
          <w:szCs w:val="18"/>
        </w:rPr>
        <w:t>aforementioned international</w:t>
      </w:r>
      <w:proofErr w:type="gramEnd"/>
      <w:r w:rsidRPr="00C83536">
        <w:rPr>
          <w:rFonts w:asciiTheme="majorHAnsi" w:hAnsiTheme="majorHAnsi" w:cstheme="majorHAnsi"/>
          <w:sz w:val="18"/>
          <w:szCs w:val="18"/>
        </w:rPr>
        <w:t xml:space="preserve"> legislation, as with all international laws the actual efficacy of these treaties is debatable as nations often ignore their precepts or disagree on the N. Iliopoulos and M. Esteban Acta </w:t>
      </w:r>
      <w:proofErr w:type="spellStart"/>
      <w:r w:rsidRPr="00C83536">
        <w:rPr>
          <w:rFonts w:asciiTheme="majorHAnsi" w:hAnsiTheme="majorHAnsi" w:cstheme="majorHAnsi"/>
          <w:sz w:val="18"/>
          <w:szCs w:val="18"/>
        </w:rPr>
        <w:t>Astronautica</w:t>
      </w:r>
      <w:proofErr w:type="spellEnd"/>
      <w:r w:rsidRPr="00C83536">
        <w:rPr>
          <w:rFonts w:asciiTheme="majorHAnsi" w:hAnsiTheme="majorHAnsi" w:cstheme="majorHAnsi"/>
          <w:sz w:val="18"/>
          <w:szCs w:val="18"/>
        </w:rPr>
        <w:t xml:space="preserve"> 167 (2020) 85–92 89 meaning of their substance [84]. In the specific context of international space law, the legal debate over the regulations regarding private property in space is indeed intricate. Although the OST sets out </w:t>
      </w:r>
      <w:proofErr w:type="gramStart"/>
      <w:r w:rsidRPr="00C83536">
        <w:rPr>
          <w:rFonts w:asciiTheme="majorHAnsi" w:hAnsiTheme="majorHAnsi" w:cstheme="majorHAnsi"/>
          <w:sz w:val="18"/>
          <w:szCs w:val="18"/>
        </w:rPr>
        <w:t>a number of</w:t>
      </w:r>
      <w:proofErr w:type="gramEnd"/>
      <w:r w:rsidRPr="00C83536">
        <w:rPr>
          <w:rFonts w:asciiTheme="majorHAnsi" w:hAnsiTheme="majorHAnsi" w:cstheme="majorHAnsi"/>
          <w:sz w:val="18"/>
          <w:szCs w:val="18"/>
        </w:rPr>
        <w:t xml:space="preserve"> general principles to be expanded upon, it did not mention specifically any guidance with respect to the ownership of extraterrestrial property. Even when the OST strictly mentions that no member of the treaty shall own celestial bodies, it does not mention anything about private entities per se. According to Stephen </w:t>
      </w:r>
      <w:proofErr w:type="spellStart"/>
      <w:r w:rsidRPr="00C83536">
        <w:rPr>
          <w:rFonts w:asciiTheme="majorHAnsi" w:hAnsiTheme="majorHAnsi" w:cstheme="majorHAnsi"/>
          <w:sz w:val="18"/>
          <w:szCs w:val="18"/>
        </w:rPr>
        <w:t>Gorove's</w:t>
      </w:r>
      <w:proofErr w:type="spellEnd"/>
      <w:r w:rsidRPr="00C83536">
        <w:rPr>
          <w:rFonts w:asciiTheme="majorHAnsi" w:hAnsiTheme="majorHAnsi" w:cstheme="majorHAnsi"/>
          <w:sz w:val="18"/>
          <w:szCs w:val="18"/>
        </w:rPr>
        <w:t xml:space="preserve"> comment in 1969, “The Outer Space Treaty in its present form appears to contain no prohibition regarding individual appropriation or acquisition by a private association or an international organization” [100]. Further, the very existence of the Moon Treaty indicates that its predecessor, the Outer Space Treaty, did not outlaw private ownership of extra-terrestrial bodies, for if it did there would be no need to ratify the Moon treaty in the first place. Thus, it can be noted that currently the Outer Space Treaty does not explicitly prohibit private property in space. Despite such evidence, the international community is still puzzled by the concept of private ownership in space as many governmental and non-governmental agencies maintain that the Outer Space Treaty specifically states that appropriation of space property is not permitted [101], on the grounds that the private sector is an extension of the state that they represent and as such private ownership in the realm of outer space is prohibited [102]. Others assess that this ambiguity constitutes a “loophole” that allows the private sector to utilize the resources of outer space freely and for personal benefit [100]. Furthermore, the increasing number of claims and attempts to sell, </w:t>
      </w:r>
      <w:proofErr w:type="gramStart"/>
      <w:r w:rsidRPr="00C83536">
        <w:rPr>
          <w:rFonts w:asciiTheme="majorHAnsi" w:hAnsiTheme="majorHAnsi" w:cstheme="majorHAnsi"/>
          <w:sz w:val="18"/>
          <w:szCs w:val="18"/>
        </w:rPr>
        <w:t>buy</w:t>
      </w:r>
      <w:proofErr w:type="gramEnd"/>
      <w:r w:rsidRPr="00C83536">
        <w:rPr>
          <w:rFonts w:asciiTheme="majorHAnsi" w:hAnsiTheme="majorHAnsi" w:cstheme="majorHAnsi"/>
          <w:sz w:val="18"/>
          <w:szCs w:val="18"/>
        </w:rPr>
        <w:t xml:space="preserve"> or even keep extraterrestrial properties illustrate the problem of ambiguity regarding ownership of property in space [103]. The legal premise of the Eros Project is a fine example of this, portraying the complexity of the matter [104]. Gregory </w:t>
      </w:r>
      <w:proofErr w:type="spellStart"/>
      <w:r w:rsidRPr="00C83536">
        <w:rPr>
          <w:rFonts w:asciiTheme="majorHAnsi" w:hAnsiTheme="majorHAnsi" w:cstheme="majorHAnsi"/>
          <w:sz w:val="18"/>
          <w:szCs w:val="18"/>
        </w:rPr>
        <w:t>Nemitz</w:t>
      </w:r>
      <w:proofErr w:type="spellEnd"/>
      <w:r w:rsidRPr="00C83536">
        <w:rPr>
          <w:rFonts w:asciiTheme="majorHAnsi" w:hAnsiTheme="majorHAnsi" w:cstheme="majorHAnsi"/>
          <w:sz w:val="18"/>
          <w:szCs w:val="18"/>
        </w:rPr>
        <w:t xml:space="preserve"> claimed ownership of a near Earth asteroid called 433 Eros on the Archimedes Institute's Private Property Rights Registry in 2000. Eleven months after the incident, NASA permanently parked the NEAR shoe-maker probe on the asteroid on February 12, 2001 [105]. </w:t>
      </w:r>
      <w:proofErr w:type="spellStart"/>
      <w:r w:rsidRPr="00C83536">
        <w:rPr>
          <w:rFonts w:asciiTheme="majorHAnsi" w:hAnsiTheme="majorHAnsi" w:cstheme="majorHAnsi"/>
          <w:sz w:val="18"/>
          <w:szCs w:val="18"/>
        </w:rPr>
        <w:t>Mr</w:t>
      </w:r>
      <w:proofErr w:type="spellEnd"/>
      <w:r w:rsidRPr="00C83536">
        <w:rPr>
          <w:rFonts w:asciiTheme="majorHAnsi" w:hAnsiTheme="majorHAnsi" w:cstheme="majorHAnsi"/>
          <w:sz w:val="18"/>
          <w:szCs w:val="18"/>
        </w:rPr>
        <w:t xml:space="preserve"> </w:t>
      </w:r>
      <w:proofErr w:type="spellStart"/>
      <w:r w:rsidRPr="00C83536">
        <w:rPr>
          <w:rFonts w:asciiTheme="majorHAnsi" w:hAnsiTheme="majorHAnsi" w:cstheme="majorHAnsi"/>
          <w:sz w:val="18"/>
          <w:szCs w:val="18"/>
        </w:rPr>
        <w:t>Nemitz</w:t>
      </w:r>
      <w:proofErr w:type="spellEnd"/>
      <w:r w:rsidRPr="00C83536">
        <w:rPr>
          <w:rFonts w:asciiTheme="majorHAnsi" w:hAnsiTheme="majorHAnsi" w:cstheme="majorHAnsi"/>
          <w:sz w:val="18"/>
          <w:szCs w:val="18"/>
        </w:rPr>
        <w:t xml:space="preserve">, being aware that the probe had no way of removing itself from the asteroid by utilizing its own propulsion system, charged NASA twenty dollars as a fee for parking the probe on his property. NASA, as was expected, refused to pay the fees by claiming that such a request has no foundation in law. Another similar example portraying the complexity of the issue involves the Apollo astronauts. When the mission's crew brought moon rocks back to Earth NASA declared them to be property of the U.S government. Ever since their landing, the international community has acquiesced to the United States claim of ownership over rocks harvested from the Moon [63]. </w:t>
      </w:r>
      <w:proofErr w:type="gramStart"/>
      <w:r w:rsidRPr="00C83536">
        <w:rPr>
          <w:rFonts w:asciiTheme="majorHAnsi" w:hAnsiTheme="majorHAnsi" w:cstheme="majorHAnsi"/>
          <w:sz w:val="18"/>
          <w:szCs w:val="18"/>
        </w:rPr>
        <w:t>In light of</w:t>
      </w:r>
      <w:proofErr w:type="gramEnd"/>
      <w:r w:rsidRPr="00C83536">
        <w:rPr>
          <w:rFonts w:asciiTheme="majorHAnsi" w:hAnsiTheme="majorHAnsi" w:cstheme="majorHAnsi"/>
          <w:sz w:val="18"/>
          <w:szCs w:val="18"/>
        </w:rPr>
        <w:t xml:space="preserve"> such ambiguity and the fact that regulatory certainty is a vital component for the success of non-traditional space ventures, the United States' Senate Commerce, Science, and Transportation space subcommittee held a number of hearings in an attempt to identify which legislative alterations could foster growth in the commercial space industry [106,107]. The results indicated that although there was consensus regarding the general preservation of the </w:t>
      </w:r>
      <w:proofErr w:type="gramStart"/>
      <w:r w:rsidRPr="00C83536">
        <w:rPr>
          <w:rFonts w:asciiTheme="majorHAnsi" w:hAnsiTheme="majorHAnsi" w:cstheme="majorHAnsi"/>
          <w:sz w:val="18"/>
          <w:szCs w:val="18"/>
        </w:rPr>
        <w:t>50-year old</w:t>
      </w:r>
      <w:proofErr w:type="gramEnd"/>
      <w:r w:rsidRPr="00C83536">
        <w:rPr>
          <w:rFonts w:asciiTheme="majorHAnsi" w:hAnsiTheme="majorHAnsi" w:cstheme="majorHAnsi"/>
          <w:sz w:val="18"/>
          <w:szCs w:val="18"/>
        </w:rPr>
        <w:t xml:space="preserve"> OST, there was indeed a need for “light hand” adjustments [106]. The hearings culminated in the establishment of Spurring Private Aerospace Competitiveness and Entrepreneurship (SPACE) Act of 2015, which among other legislative changes, allowed US citizens to: “engage in commercial exploration for and commercial recovery of space resources (including water and minerals, but excluding biological life)” [108]. Although this act reiterates that the United States has no sovereignty over objects in space, it </w:t>
      </w:r>
      <w:r w:rsidRPr="00C83536">
        <w:rPr>
          <w:rFonts w:asciiTheme="majorHAnsi" w:hAnsiTheme="majorHAnsi" w:cstheme="majorHAnsi"/>
          <w:sz w:val="18"/>
          <w:szCs w:val="18"/>
        </w:rPr>
        <w:lastRenderedPageBreak/>
        <w:t xml:space="preserve">has ignited a heated controversy amongst scholars with respect to whether the law truly conforms to international space law, specifically the OST. The U.S House Committee on Science, Space and Technology denies such allegations on the ground that the right to extract natural resources from extraterrestrial bodies is: “Affirmed by the State practice and by the U.S State Department in Congressional testimony and written correspondence” [109]. Further, Frans von der Dunk, a law professor at the University of Nebraska, claims that although the Act does not explicitly violate any laws, it </w:t>
      </w:r>
      <w:proofErr w:type="gramStart"/>
      <w:r w:rsidRPr="00C83536">
        <w:rPr>
          <w:rFonts w:asciiTheme="majorHAnsi" w:hAnsiTheme="majorHAnsi" w:cstheme="majorHAnsi"/>
          <w:sz w:val="18"/>
          <w:szCs w:val="18"/>
        </w:rPr>
        <w:t>as of yet</w:t>
      </w:r>
      <w:proofErr w:type="gramEnd"/>
      <w:r w:rsidRPr="00C83536">
        <w:rPr>
          <w:rFonts w:asciiTheme="majorHAnsi" w:hAnsiTheme="majorHAnsi" w:cstheme="majorHAnsi"/>
          <w:sz w:val="18"/>
          <w:szCs w:val="18"/>
        </w:rPr>
        <w:t xml:space="preserve"> unclear whether private efforts towards space mining are legal [110]. On the other side of the spectrum, Fabio </w:t>
      </w:r>
      <w:proofErr w:type="spellStart"/>
      <w:r w:rsidRPr="00C83536">
        <w:rPr>
          <w:rFonts w:asciiTheme="majorHAnsi" w:hAnsiTheme="majorHAnsi" w:cstheme="majorHAnsi"/>
          <w:sz w:val="18"/>
          <w:szCs w:val="18"/>
        </w:rPr>
        <w:t>Tronchetti</w:t>
      </w:r>
      <w:proofErr w:type="spellEnd"/>
      <w:r w:rsidRPr="00C83536">
        <w:rPr>
          <w:rFonts w:asciiTheme="majorHAnsi" w:hAnsiTheme="majorHAnsi" w:cstheme="majorHAnsi"/>
          <w:sz w:val="18"/>
          <w:szCs w:val="18"/>
        </w:rPr>
        <w:t xml:space="preserve">, a professor at the Harbin Institute of Technology, argues that the SPACE Act constitutes an unlawful act of sovereignty, as it violates the provisions in OST which prohibit the ownership of extraterrestrial property [111]. </w:t>
      </w:r>
      <w:r w:rsidRPr="00C83536">
        <w:rPr>
          <w:rStyle w:val="StyleUnderline"/>
          <w:rFonts w:asciiTheme="majorHAnsi" w:hAnsiTheme="majorHAnsi" w:cstheme="majorHAnsi"/>
        </w:rPr>
        <w:t xml:space="preserve">It thus </w:t>
      </w:r>
      <w:proofErr w:type="gramStart"/>
      <w:r w:rsidRPr="00C83536">
        <w:rPr>
          <w:rStyle w:val="StyleUnderline"/>
          <w:rFonts w:asciiTheme="majorHAnsi" w:hAnsiTheme="majorHAnsi" w:cstheme="majorHAnsi"/>
        </w:rPr>
        <w:t>seem</w:t>
      </w:r>
      <w:proofErr w:type="gramEnd"/>
      <w:r w:rsidRPr="00C83536">
        <w:rPr>
          <w:rStyle w:val="StyleUnderline"/>
          <w:rFonts w:asciiTheme="majorHAnsi" w:hAnsiTheme="majorHAnsi" w:cstheme="majorHAnsi"/>
        </w:rPr>
        <w:t xml:space="preserve"> that a </w:t>
      </w:r>
      <w:r w:rsidRPr="00C83536">
        <w:rPr>
          <w:rStyle w:val="StyleUnderline"/>
          <w:rFonts w:asciiTheme="majorHAnsi" w:hAnsiTheme="majorHAnsi" w:cstheme="majorHAnsi"/>
          <w:highlight w:val="green"/>
        </w:rPr>
        <w:t>“light” revision</w:t>
      </w:r>
      <w:r w:rsidRPr="00C83536">
        <w:rPr>
          <w:rStyle w:val="StyleUnderline"/>
          <w:rFonts w:asciiTheme="majorHAnsi" w:hAnsiTheme="majorHAnsi" w:cstheme="majorHAnsi"/>
        </w:rPr>
        <w:t xml:space="preserve"> of the current international space law with respect to private property rights in space </w:t>
      </w:r>
      <w:r w:rsidRPr="00C83536">
        <w:rPr>
          <w:rStyle w:val="StyleUnderline"/>
          <w:rFonts w:asciiTheme="majorHAnsi" w:hAnsiTheme="majorHAnsi" w:cstheme="majorHAnsi"/>
          <w:highlight w:val="green"/>
        </w:rPr>
        <w:t>is necessary to stimulate growth in</w:t>
      </w:r>
      <w:r w:rsidRPr="00C83536">
        <w:rPr>
          <w:rStyle w:val="StyleUnderline"/>
          <w:rFonts w:asciiTheme="majorHAnsi" w:hAnsiTheme="majorHAnsi" w:cstheme="majorHAnsi"/>
        </w:rPr>
        <w:t xml:space="preserve"> the </w:t>
      </w:r>
      <w:r w:rsidRPr="00C83536">
        <w:rPr>
          <w:rStyle w:val="StyleUnderline"/>
          <w:rFonts w:asciiTheme="majorHAnsi" w:hAnsiTheme="majorHAnsi" w:cstheme="majorHAnsi"/>
          <w:highlight w:val="green"/>
        </w:rPr>
        <w:t>private space</w:t>
      </w:r>
      <w:r w:rsidRPr="00C83536">
        <w:rPr>
          <w:rStyle w:val="StyleUnderline"/>
          <w:rFonts w:asciiTheme="majorHAnsi" w:hAnsiTheme="majorHAnsi" w:cstheme="majorHAnsi"/>
        </w:rPr>
        <w:t xml:space="preserve"> industry </w:t>
      </w:r>
      <w:r w:rsidRPr="00C83536">
        <w:rPr>
          <w:rStyle w:val="StyleUnderline"/>
          <w:rFonts w:asciiTheme="majorHAnsi" w:hAnsiTheme="majorHAnsi" w:cstheme="majorHAnsi"/>
          <w:highlight w:val="green"/>
        </w:rPr>
        <w:t>and</w:t>
      </w:r>
      <w:r w:rsidRPr="00C83536">
        <w:rPr>
          <w:rStyle w:val="StyleUnderline"/>
          <w:rFonts w:asciiTheme="majorHAnsi" w:hAnsiTheme="majorHAnsi" w:cstheme="majorHAnsi"/>
        </w:rPr>
        <w:t xml:space="preserve"> encourage private entities to take on the </w:t>
      </w:r>
      <w:r w:rsidRPr="00C83536">
        <w:rPr>
          <w:rStyle w:val="StyleUnderline"/>
          <w:rFonts w:asciiTheme="majorHAnsi" w:hAnsiTheme="majorHAnsi" w:cstheme="majorHAnsi"/>
          <w:highlight w:val="green"/>
        </w:rPr>
        <w:t>risks involved</w:t>
      </w:r>
      <w:r w:rsidRPr="00C83536">
        <w:rPr>
          <w:rStyle w:val="StyleUnderline"/>
          <w:rFonts w:asciiTheme="majorHAnsi" w:hAnsiTheme="majorHAnsi" w:cstheme="majorHAnsi"/>
        </w:rPr>
        <w:t xml:space="preserve"> with the development of </w:t>
      </w:r>
      <w:r w:rsidRPr="00C83536">
        <w:rPr>
          <w:rStyle w:val="StyleUnderline"/>
          <w:rFonts w:asciiTheme="majorHAnsi" w:hAnsiTheme="majorHAnsi" w:cstheme="majorHAnsi"/>
          <w:highlight w:val="green"/>
        </w:rPr>
        <w:t>space technologies</w:t>
      </w:r>
      <w:r w:rsidRPr="00C83536">
        <w:rPr>
          <w:rFonts w:asciiTheme="majorHAnsi" w:hAnsiTheme="majorHAnsi" w:cstheme="majorHAnsi"/>
          <w:sz w:val="18"/>
          <w:szCs w:val="18"/>
        </w:rPr>
        <w:t xml:space="preserve"> [112]. Essentially, the endorsement of a given law is often contingent on its ability to set coherent goals and requisite targets. As stated by Lyall and Larsen, who use the Law of the Sea as an informative analogy, “the practice [of a law] need not be wholly </w:t>
      </w:r>
      <w:proofErr w:type="gramStart"/>
      <w:r w:rsidRPr="00C83536">
        <w:rPr>
          <w:rFonts w:asciiTheme="majorHAnsi" w:hAnsiTheme="majorHAnsi" w:cstheme="majorHAnsi"/>
          <w:sz w:val="18"/>
          <w:szCs w:val="18"/>
        </w:rPr>
        <w:t>uniform, but</w:t>
      </w:r>
      <w:proofErr w:type="gramEnd"/>
      <w:r w:rsidRPr="00C83536">
        <w:rPr>
          <w:rFonts w:asciiTheme="majorHAnsi" w:hAnsiTheme="majorHAnsi" w:cstheme="majorHAnsi"/>
          <w:sz w:val="18"/>
          <w:szCs w:val="18"/>
        </w:rPr>
        <w:t xml:space="preserve"> must be undertaken in the belief that it is binding and required by law as opposed to being merely convenient or mutually beneficial” [84]. </w:t>
      </w:r>
      <w:r w:rsidRPr="00C83536">
        <w:rPr>
          <w:rStyle w:val="StyleUnderline"/>
          <w:rFonts w:asciiTheme="majorHAnsi" w:hAnsiTheme="majorHAnsi" w:cstheme="majorHAnsi"/>
        </w:rPr>
        <w:t>Particularly, the international community could utilize one of the existing laws (</w:t>
      </w:r>
      <w:proofErr w:type="gramStart"/>
      <w:r w:rsidRPr="00C83536">
        <w:rPr>
          <w:rStyle w:val="StyleUnderline"/>
          <w:rFonts w:asciiTheme="majorHAnsi" w:hAnsiTheme="majorHAnsi" w:cstheme="majorHAnsi"/>
        </w:rPr>
        <w:t>i.e.</w:t>
      </w:r>
      <w:proofErr w:type="gramEnd"/>
      <w:r w:rsidRPr="00C83536">
        <w:rPr>
          <w:rStyle w:val="StyleUnderline"/>
          <w:rFonts w:asciiTheme="majorHAnsi" w:hAnsiTheme="majorHAnsi" w:cstheme="majorHAnsi"/>
        </w:rPr>
        <w:t xml:space="preserve"> OST or Moon Treaty) as a steppingstone towards explicitly recognizing the extra-terrestrial property claims of corporations that meet certain specified conditions, thus paving the way for a sustainable privatization of outer space</w:t>
      </w:r>
      <w:r w:rsidRPr="00C83536">
        <w:rPr>
          <w:rFonts w:asciiTheme="majorHAnsi" w:hAnsiTheme="majorHAnsi" w:cstheme="majorHAnsi"/>
          <w:sz w:val="18"/>
          <w:szCs w:val="18"/>
        </w:rPr>
        <w:t xml:space="preserve">. However, </w:t>
      </w:r>
      <w:r w:rsidRPr="00C83536">
        <w:rPr>
          <w:rStyle w:val="StyleUnderline"/>
          <w:rFonts w:asciiTheme="majorHAnsi" w:hAnsiTheme="majorHAnsi" w:cstheme="majorHAnsi"/>
          <w:highlight w:val="green"/>
        </w:rPr>
        <w:t>questions</w:t>
      </w:r>
      <w:r w:rsidRPr="00C83536">
        <w:rPr>
          <w:rStyle w:val="StyleUnderline"/>
          <w:rFonts w:asciiTheme="majorHAnsi" w:hAnsiTheme="majorHAnsi" w:cstheme="majorHAnsi"/>
        </w:rPr>
        <w:t xml:space="preserve"> would nevertheless </w:t>
      </w:r>
      <w:r w:rsidRPr="00C83536">
        <w:rPr>
          <w:rStyle w:val="StyleUnderline"/>
          <w:rFonts w:asciiTheme="majorHAnsi" w:hAnsiTheme="majorHAnsi" w:cstheme="majorHAnsi"/>
          <w:highlight w:val="green"/>
        </w:rPr>
        <w:t>arise</w:t>
      </w:r>
      <w:r w:rsidRPr="00C83536">
        <w:rPr>
          <w:rStyle w:val="StyleUnderline"/>
          <w:rFonts w:asciiTheme="majorHAnsi" w:hAnsiTheme="majorHAnsi" w:cstheme="majorHAnsi"/>
        </w:rPr>
        <w:t xml:space="preserve"> </w:t>
      </w:r>
      <w:r w:rsidRPr="00C83536">
        <w:rPr>
          <w:rStyle w:val="StyleUnderline"/>
          <w:rFonts w:asciiTheme="majorHAnsi" w:hAnsiTheme="majorHAnsi" w:cstheme="majorHAnsi"/>
          <w:highlight w:val="green"/>
        </w:rPr>
        <w:t>as to</w:t>
      </w:r>
      <w:r w:rsidRPr="00C83536">
        <w:rPr>
          <w:rStyle w:val="StyleUnderline"/>
          <w:rFonts w:asciiTheme="majorHAnsi" w:hAnsiTheme="majorHAnsi" w:cstheme="majorHAnsi"/>
        </w:rPr>
        <w:t xml:space="preserve"> which country should these corporations be </w:t>
      </w:r>
      <w:r w:rsidRPr="00C83536">
        <w:rPr>
          <w:rStyle w:val="StyleUnderline"/>
          <w:rFonts w:asciiTheme="majorHAnsi" w:hAnsiTheme="majorHAnsi" w:cstheme="majorHAnsi"/>
          <w:highlight w:val="green"/>
        </w:rPr>
        <w:t>paying tax</w:t>
      </w:r>
      <w:r w:rsidRPr="00C83536">
        <w:rPr>
          <w:rStyle w:val="StyleUnderline"/>
          <w:rFonts w:asciiTheme="majorHAnsi" w:hAnsiTheme="majorHAnsi" w:cstheme="majorHAnsi"/>
        </w:rPr>
        <w:t xml:space="preserve"> to,</w:t>
      </w:r>
      <w:r w:rsidRPr="00C83536">
        <w:rPr>
          <w:rFonts w:asciiTheme="majorHAnsi" w:hAnsiTheme="majorHAnsi" w:cstheme="majorHAnsi"/>
          <w:sz w:val="18"/>
          <w:szCs w:val="18"/>
        </w:rPr>
        <w:t xml:space="preserve"> </w:t>
      </w:r>
      <w:r w:rsidRPr="00C83536">
        <w:rPr>
          <w:rStyle w:val="StyleUnderline"/>
          <w:rFonts w:asciiTheme="majorHAnsi" w:hAnsiTheme="majorHAnsi" w:cstheme="majorHAnsi"/>
          <w:highlight w:val="green"/>
        </w:rPr>
        <w:t>given</w:t>
      </w:r>
      <w:r w:rsidRPr="00C83536">
        <w:rPr>
          <w:rStyle w:val="StyleUnderline"/>
          <w:rFonts w:asciiTheme="majorHAnsi" w:hAnsiTheme="majorHAnsi" w:cstheme="majorHAnsi"/>
        </w:rPr>
        <w:t xml:space="preserve"> that </w:t>
      </w:r>
      <w:r w:rsidRPr="00C83536">
        <w:rPr>
          <w:rStyle w:val="StyleUnderline"/>
          <w:rFonts w:asciiTheme="majorHAnsi" w:hAnsiTheme="majorHAnsi" w:cstheme="majorHAnsi"/>
          <w:highlight w:val="green"/>
        </w:rPr>
        <w:t>their</w:t>
      </w:r>
      <w:r w:rsidRPr="00C83536">
        <w:rPr>
          <w:rStyle w:val="StyleUnderline"/>
          <w:rFonts w:asciiTheme="majorHAnsi" w:hAnsiTheme="majorHAnsi" w:cstheme="majorHAnsi"/>
        </w:rPr>
        <w:t xml:space="preserve"> extraterrestrial </w:t>
      </w:r>
      <w:r w:rsidRPr="00C83536">
        <w:rPr>
          <w:rStyle w:val="StyleUnderline"/>
          <w:rFonts w:asciiTheme="majorHAnsi" w:hAnsiTheme="majorHAnsi" w:cstheme="majorHAnsi"/>
          <w:highlight w:val="green"/>
        </w:rPr>
        <w:t>activities</w:t>
      </w:r>
      <w:r w:rsidRPr="00C83536">
        <w:rPr>
          <w:rStyle w:val="StyleUnderline"/>
          <w:rFonts w:asciiTheme="majorHAnsi" w:hAnsiTheme="majorHAnsi" w:cstheme="majorHAnsi"/>
        </w:rPr>
        <w:t xml:space="preserve"> </w:t>
      </w:r>
      <w:r w:rsidRPr="00C83536">
        <w:rPr>
          <w:rStyle w:val="StyleUnderline"/>
          <w:rFonts w:asciiTheme="majorHAnsi" w:hAnsiTheme="majorHAnsi" w:cstheme="majorHAnsi"/>
          <w:highlight w:val="green"/>
        </w:rPr>
        <w:t>take place</w:t>
      </w:r>
      <w:r w:rsidRPr="00C83536">
        <w:rPr>
          <w:rStyle w:val="StyleUnderline"/>
          <w:rFonts w:asciiTheme="majorHAnsi" w:hAnsiTheme="majorHAnsi" w:cstheme="majorHAnsi"/>
        </w:rPr>
        <w:t xml:space="preserve"> in an environment of </w:t>
      </w:r>
      <w:r w:rsidRPr="00C83536">
        <w:rPr>
          <w:rStyle w:val="StyleUnderline"/>
          <w:rFonts w:asciiTheme="majorHAnsi" w:hAnsiTheme="majorHAnsi" w:cstheme="majorHAnsi"/>
          <w:highlight w:val="green"/>
        </w:rPr>
        <w:t>ambiguous geopolitical boundaries</w:t>
      </w:r>
      <w:r w:rsidRPr="00C83536">
        <w:rPr>
          <w:rStyle w:val="StyleUnderline"/>
          <w:rFonts w:asciiTheme="majorHAnsi" w:hAnsiTheme="majorHAnsi" w:cstheme="majorHAnsi"/>
        </w:rPr>
        <w:t xml:space="preserve">. </w:t>
      </w:r>
      <w:r w:rsidRPr="00C83536">
        <w:rPr>
          <w:rFonts w:asciiTheme="majorHAnsi" w:hAnsiTheme="majorHAnsi" w:cstheme="majorHAnsi"/>
          <w:sz w:val="18"/>
          <w:szCs w:val="18"/>
        </w:rPr>
        <w:t xml:space="preserve">To that end the </w:t>
      </w:r>
      <w:r w:rsidRPr="00C83536">
        <w:rPr>
          <w:rStyle w:val="StyleUnderline"/>
          <w:rFonts w:asciiTheme="majorHAnsi" w:hAnsiTheme="majorHAnsi" w:cstheme="majorHAnsi"/>
        </w:rPr>
        <w:t xml:space="preserve">authors would like to venture the possibility of </w:t>
      </w:r>
      <w:r w:rsidRPr="00C83536">
        <w:rPr>
          <w:rStyle w:val="StyleUnderline"/>
          <w:rFonts w:asciiTheme="majorHAnsi" w:hAnsiTheme="majorHAnsi" w:cstheme="majorHAnsi"/>
          <w:highlight w:val="green"/>
        </w:rPr>
        <w:t>establishing a platform which enables</w:t>
      </w:r>
      <w:r w:rsidRPr="00C83536">
        <w:rPr>
          <w:rStyle w:val="StyleUnderline"/>
          <w:rFonts w:asciiTheme="majorHAnsi" w:hAnsiTheme="majorHAnsi" w:cstheme="majorHAnsi"/>
        </w:rPr>
        <w:t xml:space="preserve"> such </w:t>
      </w:r>
      <w:r w:rsidRPr="00C83536">
        <w:rPr>
          <w:rStyle w:val="StyleUnderline"/>
          <w:rFonts w:asciiTheme="majorHAnsi" w:hAnsiTheme="majorHAnsi" w:cstheme="majorHAnsi"/>
          <w:highlight w:val="green"/>
        </w:rPr>
        <w:t>commercial entities</w:t>
      </w:r>
      <w:r w:rsidRPr="00C83536">
        <w:rPr>
          <w:rFonts w:asciiTheme="majorHAnsi" w:hAnsiTheme="majorHAnsi" w:cstheme="majorHAnsi"/>
          <w:sz w:val="18"/>
          <w:szCs w:val="18"/>
        </w:rPr>
        <w:t xml:space="preserve"> </w:t>
      </w:r>
      <w:r w:rsidRPr="00C83536">
        <w:rPr>
          <w:rFonts w:asciiTheme="majorHAnsi" w:hAnsiTheme="majorHAnsi" w:cstheme="majorHAnsi"/>
          <w:sz w:val="18"/>
          <w:szCs w:val="18"/>
          <w:highlight w:val="green"/>
        </w:rPr>
        <w:t>to</w:t>
      </w:r>
      <w:r w:rsidRPr="00C83536">
        <w:rPr>
          <w:rFonts w:asciiTheme="majorHAnsi" w:hAnsiTheme="majorHAnsi" w:cstheme="majorHAnsi"/>
          <w:sz w:val="18"/>
          <w:szCs w:val="18"/>
        </w:rPr>
        <w:t xml:space="preserve"> </w:t>
      </w:r>
      <w:r w:rsidRPr="00C83536">
        <w:rPr>
          <w:rStyle w:val="StyleUnderline"/>
          <w:rFonts w:asciiTheme="majorHAnsi" w:hAnsiTheme="majorHAnsi" w:cstheme="majorHAnsi"/>
          <w:highlight w:val="green"/>
        </w:rPr>
        <w:t>forward wholly</w:t>
      </w:r>
      <w:r w:rsidRPr="00C83536">
        <w:rPr>
          <w:rStyle w:val="StyleUnderline"/>
          <w:rFonts w:asciiTheme="majorHAnsi" w:hAnsiTheme="majorHAnsi" w:cstheme="majorHAnsi"/>
        </w:rPr>
        <w:t xml:space="preserve"> or partially </w:t>
      </w:r>
      <w:r w:rsidRPr="00C83536">
        <w:rPr>
          <w:rStyle w:val="StyleUnderline"/>
          <w:rFonts w:asciiTheme="majorHAnsi" w:hAnsiTheme="majorHAnsi" w:cstheme="majorHAnsi"/>
          <w:highlight w:val="green"/>
        </w:rPr>
        <w:t>their corporate tax to the</w:t>
      </w:r>
      <w:r w:rsidRPr="00C83536">
        <w:rPr>
          <w:rStyle w:val="StyleUnderline"/>
          <w:rFonts w:asciiTheme="majorHAnsi" w:hAnsiTheme="majorHAnsi" w:cstheme="majorHAnsi"/>
        </w:rPr>
        <w:t xml:space="preserve"> </w:t>
      </w:r>
      <w:r w:rsidRPr="00C83536">
        <w:rPr>
          <w:rStyle w:val="StyleUnderline"/>
          <w:rFonts w:asciiTheme="majorHAnsi" w:hAnsiTheme="majorHAnsi" w:cstheme="majorHAnsi"/>
          <w:highlight w:val="green"/>
        </w:rPr>
        <w:t>U</w:t>
      </w:r>
      <w:r w:rsidRPr="00C83536">
        <w:rPr>
          <w:rStyle w:val="StyleUnderline"/>
          <w:rFonts w:asciiTheme="majorHAnsi" w:hAnsiTheme="majorHAnsi" w:cstheme="majorHAnsi"/>
        </w:rPr>
        <w:t xml:space="preserve">nited </w:t>
      </w:r>
      <w:r w:rsidRPr="00C83536">
        <w:rPr>
          <w:rStyle w:val="StyleUnderline"/>
          <w:rFonts w:asciiTheme="majorHAnsi" w:hAnsiTheme="majorHAnsi" w:cstheme="majorHAnsi"/>
          <w:highlight w:val="green"/>
        </w:rPr>
        <w:t>N</w:t>
      </w:r>
      <w:r w:rsidRPr="00C83536">
        <w:rPr>
          <w:rStyle w:val="StyleUnderline"/>
          <w:rFonts w:asciiTheme="majorHAnsi" w:hAnsiTheme="majorHAnsi" w:cstheme="majorHAnsi"/>
        </w:rPr>
        <w:t xml:space="preserve">ations </w:t>
      </w:r>
      <w:r w:rsidRPr="00C83536">
        <w:rPr>
          <w:rStyle w:val="StyleUnderline"/>
          <w:rFonts w:asciiTheme="majorHAnsi" w:hAnsiTheme="majorHAnsi" w:cstheme="majorHAnsi"/>
          <w:highlight w:val="green"/>
        </w:rPr>
        <w:t>directly</w:t>
      </w:r>
      <w:r w:rsidRPr="00C83536">
        <w:rPr>
          <w:rFonts w:asciiTheme="majorHAnsi" w:hAnsiTheme="majorHAnsi" w:cstheme="majorHAnsi"/>
          <w:sz w:val="18"/>
          <w:szCs w:val="18"/>
        </w:rPr>
        <w:t xml:space="preserve">. This would </w:t>
      </w:r>
      <w:r w:rsidRPr="00C83536">
        <w:rPr>
          <w:rStyle w:val="StyleUnderline"/>
          <w:rFonts w:asciiTheme="majorHAnsi" w:hAnsiTheme="majorHAnsi" w:cstheme="majorHAnsi"/>
        </w:rPr>
        <w:t xml:space="preserve">ensure that the </w:t>
      </w:r>
      <w:r w:rsidRPr="00C83536">
        <w:rPr>
          <w:rStyle w:val="StyleUnderline"/>
          <w:rFonts w:asciiTheme="majorHAnsi" w:hAnsiTheme="majorHAnsi" w:cstheme="majorHAnsi"/>
          <w:highlight w:val="green"/>
        </w:rPr>
        <w:t>profits of such ventures could</w:t>
      </w:r>
      <w:r w:rsidRPr="00C83536">
        <w:rPr>
          <w:rStyle w:val="StyleUnderline"/>
          <w:rFonts w:asciiTheme="majorHAnsi" w:hAnsiTheme="majorHAnsi" w:cstheme="majorHAnsi"/>
        </w:rPr>
        <w:t xml:space="preserve"> clearly </w:t>
      </w:r>
      <w:r w:rsidRPr="00C83536">
        <w:rPr>
          <w:rStyle w:val="StyleUnderline"/>
          <w:rFonts w:asciiTheme="majorHAnsi" w:hAnsiTheme="majorHAnsi" w:cstheme="majorHAnsi"/>
          <w:highlight w:val="green"/>
        </w:rPr>
        <w:t>be channeled to</w:t>
      </w:r>
      <w:r w:rsidRPr="00C83536">
        <w:rPr>
          <w:rStyle w:val="StyleUnderline"/>
          <w:rFonts w:asciiTheme="majorHAnsi" w:hAnsiTheme="majorHAnsi" w:cstheme="majorHAnsi"/>
        </w:rPr>
        <w:t xml:space="preserve"> the </w:t>
      </w:r>
      <w:r w:rsidRPr="00C83536">
        <w:rPr>
          <w:rStyle w:val="StyleUnderline"/>
          <w:rFonts w:asciiTheme="majorHAnsi" w:hAnsiTheme="majorHAnsi" w:cstheme="majorHAnsi"/>
          <w:highlight w:val="green"/>
        </w:rPr>
        <w:t>sustainable development</w:t>
      </w:r>
      <w:r w:rsidRPr="00C83536">
        <w:rPr>
          <w:rStyle w:val="StyleUnderline"/>
          <w:rFonts w:asciiTheme="majorHAnsi" w:hAnsiTheme="majorHAnsi" w:cstheme="majorHAnsi"/>
        </w:rPr>
        <w:t xml:space="preserve"> of mankind on planet </w:t>
      </w:r>
      <w:proofErr w:type="gramStart"/>
      <w:r w:rsidRPr="00C83536">
        <w:rPr>
          <w:rStyle w:val="StyleUnderline"/>
          <w:rFonts w:asciiTheme="majorHAnsi" w:hAnsiTheme="majorHAnsi" w:cstheme="majorHAnsi"/>
        </w:rPr>
        <w:t xml:space="preserve">Earth, </w:t>
      </w:r>
      <w:r w:rsidRPr="00C83536">
        <w:rPr>
          <w:rStyle w:val="StyleUnderline"/>
          <w:rFonts w:asciiTheme="majorHAnsi" w:hAnsiTheme="majorHAnsi" w:cstheme="majorHAnsi"/>
          <w:highlight w:val="green"/>
        </w:rPr>
        <w:t>and</w:t>
      </w:r>
      <w:proofErr w:type="gramEnd"/>
      <w:r w:rsidRPr="00C83536">
        <w:rPr>
          <w:rStyle w:val="StyleUnderline"/>
          <w:rFonts w:asciiTheme="majorHAnsi" w:hAnsiTheme="majorHAnsi" w:cstheme="majorHAnsi"/>
          <w:highlight w:val="green"/>
        </w:rPr>
        <w:t xml:space="preserve"> provide</w:t>
      </w:r>
      <w:r w:rsidRPr="00C83536">
        <w:rPr>
          <w:rStyle w:val="StyleUnderline"/>
          <w:rFonts w:asciiTheme="majorHAnsi" w:hAnsiTheme="majorHAnsi" w:cstheme="majorHAnsi"/>
        </w:rPr>
        <w:t xml:space="preserve"> a viable </w:t>
      </w:r>
      <w:r w:rsidRPr="00C83536">
        <w:rPr>
          <w:rStyle w:val="StyleUnderline"/>
          <w:rFonts w:asciiTheme="majorHAnsi" w:hAnsiTheme="majorHAnsi" w:cstheme="majorHAnsi"/>
          <w:highlight w:val="green"/>
        </w:rPr>
        <w:t>long-term</w:t>
      </w:r>
      <w:r w:rsidRPr="00C83536">
        <w:rPr>
          <w:rStyle w:val="StyleUnderline"/>
          <w:rFonts w:asciiTheme="majorHAnsi" w:hAnsiTheme="majorHAnsi" w:cstheme="majorHAnsi"/>
        </w:rPr>
        <w:t xml:space="preserve"> source of </w:t>
      </w:r>
      <w:r w:rsidRPr="00C83536">
        <w:rPr>
          <w:rStyle w:val="StyleUnderline"/>
          <w:rFonts w:asciiTheme="majorHAnsi" w:hAnsiTheme="majorHAnsi" w:cstheme="majorHAnsi"/>
          <w:highlight w:val="green"/>
        </w:rPr>
        <w:t>funding to</w:t>
      </w:r>
      <w:r w:rsidRPr="00C83536">
        <w:rPr>
          <w:rStyle w:val="StyleUnderline"/>
          <w:rFonts w:asciiTheme="majorHAnsi" w:hAnsiTheme="majorHAnsi" w:cstheme="majorHAnsi"/>
        </w:rPr>
        <w:t xml:space="preserve"> the </w:t>
      </w:r>
      <w:r w:rsidRPr="00C83536">
        <w:rPr>
          <w:rStyle w:val="StyleUnderline"/>
          <w:rFonts w:asciiTheme="majorHAnsi" w:hAnsiTheme="majorHAnsi" w:cstheme="majorHAnsi"/>
          <w:highlight w:val="green"/>
        </w:rPr>
        <w:t>U.N</w:t>
      </w:r>
      <w:r w:rsidRPr="00C83536">
        <w:rPr>
          <w:rStyle w:val="StyleUnderline"/>
          <w:rFonts w:asciiTheme="majorHAnsi" w:hAnsiTheme="majorHAnsi" w:cstheme="majorHAnsi"/>
        </w:rPr>
        <w:t>.</w:t>
      </w:r>
      <w:r w:rsidRPr="00C83536">
        <w:rPr>
          <w:rFonts w:asciiTheme="majorHAnsi" w:hAnsiTheme="majorHAnsi" w:cstheme="majorHAnsi"/>
          <w:sz w:val="18"/>
          <w:szCs w:val="18"/>
        </w:rPr>
        <w:t xml:space="preserve"> 5. Concluding remarks Although the concept of the “Earth's environment” is one with which most people feel some affinity, </w:t>
      </w:r>
      <w:r w:rsidRPr="00C83536">
        <w:rPr>
          <w:rStyle w:val="StyleUnderline"/>
          <w:rFonts w:asciiTheme="majorHAnsi" w:hAnsiTheme="majorHAnsi" w:cstheme="majorHAnsi"/>
        </w:rPr>
        <w:t>many would find it rather difficult to identify with an unfamiliar topic such as “space environment”, let alone its sustainable development</w:t>
      </w:r>
      <w:r w:rsidRPr="00C83536">
        <w:rPr>
          <w:rFonts w:asciiTheme="majorHAnsi" w:hAnsiTheme="majorHAnsi" w:cstheme="majorHAnsi"/>
          <w:sz w:val="18"/>
          <w:szCs w:val="18"/>
        </w:rPr>
        <w:t xml:space="preserve">. Additionally, given the confusion within the scientific community surrounding the term “space sustainability”, to say that </w:t>
      </w:r>
      <w:r w:rsidRPr="00C83536">
        <w:rPr>
          <w:rStyle w:val="StyleUnderline"/>
          <w:rFonts w:asciiTheme="majorHAnsi" w:hAnsiTheme="majorHAnsi" w:cstheme="majorHAnsi"/>
        </w:rPr>
        <w:t>sustainable space exploration is not well understood would be an understatement.</w:t>
      </w:r>
      <w:r w:rsidRPr="00C83536">
        <w:rPr>
          <w:rFonts w:asciiTheme="majorHAnsi" w:hAnsiTheme="majorHAnsi" w:cstheme="majorHAnsi"/>
          <w:sz w:val="18"/>
          <w:szCs w:val="18"/>
        </w:rPr>
        <w:t xml:space="preserve"> </w:t>
      </w:r>
      <w:r w:rsidRPr="00C83536">
        <w:rPr>
          <w:rStyle w:val="StyleUnderline"/>
          <w:rFonts w:asciiTheme="majorHAnsi" w:hAnsiTheme="majorHAnsi" w:cstheme="majorHAnsi"/>
        </w:rPr>
        <w:t>Sustainability in the context of space exploration</w:t>
      </w:r>
      <w:r w:rsidRPr="00C83536">
        <w:rPr>
          <w:rFonts w:asciiTheme="majorHAnsi" w:hAnsiTheme="majorHAnsi" w:cstheme="majorHAnsi"/>
          <w:sz w:val="18"/>
          <w:szCs w:val="18"/>
        </w:rPr>
        <w:t xml:space="preserve"> is at the </w:t>
      </w:r>
      <w:r w:rsidRPr="00C83536">
        <w:rPr>
          <w:rStyle w:val="StyleUnderline"/>
          <w:rFonts w:asciiTheme="majorHAnsi" w:hAnsiTheme="majorHAnsi" w:cstheme="majorHAnsi"/>
        </w:rPr>
        <w:t>bare minimum understood as an activity of contentious importance that depending on the author,</w:t>
      </w:r>
      <w:r w:rsidRPr="00C83536">
        <w:rPr>
          <w:rFonts w:asciiTheme="majorHAnsi" w:hAnsiTheme="majorHAnsi" w:cstheme="majorHAnsi"/>
          <w:sz w:val="18"/>
          <w:szCs w:val="18"/>
        </w:rPr>
        <w:t xml:space="preserve"> </w:t>
      </w:r>
      <w:r w:rsidRPr="00C83536">
        <w:rPr>
          <w:rStyle w:val="StyleUnderline"/>
          <w:rFonts w:asciiTheme="majorHAnsi" w:hAnsiTheme="majorHAnsi" w:cstheme="majorHAnsi"/>
        </w:rPr>
        <w:t>limits</w:t>
      </w:r>
      <w:r w:rsidRPr="00C83536">
        <w:rPr>
          <w:rFonts w:asciiTheme="majorHAnsi" w:hAnsiTheme="majorHAnsi" w:cstheme="majorHAnsi"/>
          <w:sz w:val="18"/>
          <w:szCs w:val="18"/>
        </w:rPr>
        <w:t xml:space="preserve"> the </w:t>
      </w:r>
      <w:r w:rsidRPr="00C83536">
        <w:rPr>
          <w:rStyle w:val="StyleUnderline"/>
          <w:rFonts w:asciiTheme="majorHAnsi" w:hAnsiTheme="majorHAnsi" w:cstheme="majorHAnsi"/>
        </w:rPr>
        <w:t>risk of human extinction</w:t>
      </w:r>
      <w:r w:rsidRPr="00C83536">
        <w:rPr>
          <w:rFonts w:asciiTheme="majorHAnsi" w:hAnsiTheme="majorHAnsi" w:cstheme="majorHAnsi"/>
          <w:sz w:val="18"/>
          <w:szCs w:val="18"/>
        </w:rPr>
        <w:t xml:space="preserve">, </w:t>
      </w:r>
      <w:r w:rsidRPr="00C83536">
        <w:rPr>
          <w:rStyle w:val="StyleUnderline"/>
          <w:rFonts w:asciiTheme="majorHAnsi" w:hAnsiTheme="majorHAnsi" w:cstheme="majorHAnsi"/>
        </w:rPr>
        <w:t>minimizes space pollution or environmental degradation in space (such as space debris) and/or increases the welfare of humanity on Earth (by technological advancements in fields such as medicine or environmental management).</w:t>
      </w:r>
      <w:r w:rsidRPr="00C83536">
        <w:rPr>
          <w:rFonts w:asciiTheme="majorHAnsi" w:hAnsiTheme="majorHAnsi" w:cstheme="majorHAnsi"/>
          <w:sz w:val="18"/>
          <w:szCs w:val="18"/>
        </w:rPr>
        <w:t xml:space="preserve"> However, regardless of its perceived importance, the budget of individual space actors (both public and private) is severely constrained and as such tend to focus only on what is strictly necessary to remain operational (such as abiding by technical specifications, government policy and other strictly defined requirements). </w:t>
      </w:r>
      <w:r w:rsidRPr="00C83536">
        <w:rPr>
          <w:rStyle w:val="StyleUnderline"/>
          <w:rFonts w:asciiTheme="majorHAnsi" w:hAnsiTheme="majorHAnsi" w:cstheme="majorHAnsi"/>
        </w:rPr>
        <w:t xml:space="preserve">Therefore, if sustainability is not quickly identified as a requirement it is more likely than not that it will not be provided for. Thus, </w:t>
      </w:r>
      <w:r w:rsidRPr="00C83536">
        <w:rPr>
          <w:rStyle w:val="StyleUnderline"/>
          <w:rFonts w:asciiTheme="majorHAnsi" w:hAnsiTheme="majorHAnsi" w:cstheme="majorHAnsi"/>
          <w:highlight w:val="green"/>
        </w:rPr>
        <w:t>a coordinated effort to develop a strategy</w:t>
      </w:r>
      <w:r w:rsidRPr="00C83536">
        <w:rPr>
          <w:rFonts w:asciiTheme="majorHAnsi" w:hAnsiTheme="majorHAnsi" w:cstheme="majorHAnsi"/>
          <w:sz w:val="18"/>
          <w:szCs w:val="18"/>
        </w:rPr>
        <w:t xml:space="preserve"> to ensure the sustainability of space exploration activities is required, and the first step towards achieving that goal would be to make space relevant to problems on Earth in a way that it can be understood by the </w:t>
      </w:r>
      <w:proofErr w:type="gramStart"/>
      <w:r w:rsidRPr="00C83536">
        <w:rPr>
          <w:rFonts w:asciiTheme="majorHAnsi" w:hAnsiTheme="majorHAnsi" w:cstheme="majorHAnsi"/>
          <w:sz w:val="18"/>
          <w:szCs w:val="18"/>
        </w:rPr>
        <w:t>general public</w:t>
      </w:r>
      <w:proofErr w:type="gramEnd"/>
      <w:r w:rsidRPr="00C83536">
        <w:rPr>
          <w:rFonts w:asciiTheme="majorHAnsi" w:hAnsiTheme="majorHAnsi" w:cstheme="majorHAnsi"/>
          <w:sz w:val="18"/>
          <w:szCs w:val="18"/>
        </w:rPr>
        <w:t xml:space="preserve">. Moreover, a </w:t>
      </w:r>
      <w:r w:rsidRPr="00C83536">
        <w:rPr>
          <w:rStyle w:val="StyleUnderline"/>
          <w:rFonts w:asciiTheme="majorHAnsi" w:hAnsiTheme="majorHAnsi" w:cstheme="majorHAnsi"/>
        </w:rPr>
        <w:t xml:space="preserve">phenomenon that can significantly affect the financial sustainability of space exploration (which can, as explained earlier, affect the long-term sustainability of </w:t>
      </w:r>
      <w:proofErr w:type="gramStart"/>
      <w:r w:rsidRPr="00C83536">
        <w:rPr>
          <w:rStyle w:val="StyleUnderline"/>
          <w:rFonts w:asciiTheme="majorHAnsi" w:hAnsiTheme="majorHAnsi" w:cstheme="majorHAnsi"/>
        </w:rPr>
        <w:t>the human race</w:t>
      </w:r>
      <w:proofErr w:type="gramEnd"/>
      <w:r w:rsidRPr="00C83536">
        <w:rPr>
          <w:rStyle w:val="StyleUnderline"/>
          <w:rFonts w:asciiTheme="majorHAnsi" w:hAnsiTheme="majorHAnsi" w:cstheme="majorHAnsi"/>
        </w:rPr>
        <w:t xml:space="preserve"> on Earth) is the issue of privatization of space which is itself dependent on current N. Iliopoulos and M. Esteban Acta </w:t>
      </w:r>
      <w:proofErr w:type="spellStart"/>
      <w:r w:rsidRPr="00C83536">
        <w:rPr>
          <w:rStyle w:val="StyleUnderline"/>
          <w:rFonts w:asciiTheme="majorHAnsi" w:hAnsiTheme="majorHAnsi" w:cstheme="majorHAnsi"/>
        </w:rPr>
        <w:t>Astronautica</w:t>
      </w:r>
      <w:proofErr w:type="spellEnd"/>
      <w:r w:rsidRPr="00C83536">
        <w:rPr>
          <w:rStyle w:val="StyleUnderline"/>
          <w:rFonts w:asciiTheme="majorHAnsi" w:hAnsiTheme="majorHAnsi" w:cstheme="majorHAnsi"/>
        </w:rPr>
        <w:t xml:space="preserve"> 167 (2020) 85–92 90 international space laws</w:t>
      </w:r>
      <w:r w:rsidRPr="00C83536">
        <w:rPr>
          <w:rFonts w:asciiTheme="majorHAnsi" w:hAnsiTheme="majorHAnsi" w:cstheme="majorHAnsi"/>
          <w:sz w:val="18"/>
          <w:szCs w:val="18"/>
        </w:rPr>
        <w:t xml:space="preserve">. As of </w:t>
      </w:r>
      <w:r w:rsidRPr="00C83536">
        <w:rPr>
          <w:rStyle w:val="StyleUnderline"/>
          <w:rFonts w:asciiTheme="majorHAnsi" w:hAnsiTheme="majorHAnsi" w:cstheme="majorHAnsi"/>
        </w:rPr>
        <w:t>today, space treaties and agreements strive to address a variety of matters, such as the preservation of space and Earth's environment, liability for damages caused by space objects,</w:t>
      </w:r>
      <w:r w:rsidRPr="00C83536">
        <w:rPr>
          <w:rFonts w:asciiTheme="majorHAnsi" w:hAnsiTheme="majorHAnsi" w:cstheme="majorHAnsi"/>
          <w:sz w:val="18"/>
          <w:szCs w:val="18"/>
        </w:rPr>
        <w:t xml:space="preserve"> </w:t>
      </w:r>
      <w:r w:rsidRPr="00C83536">
        <w:rPr>
          <w:rFonts w:asciiTheme="majorHAnsi" w:hAnsiTheme="majorHAnsi" w:cstheme="majorHAnsi"/>
          <w:sz w:val="18"/>
          <w:szCs w:val="18"/>
        </w:rPr>
        <w:lastRenderedPageBreak/>
        <w:t xml:space="preserve">the settlement of disputes, the use of </w:t>
      </w:r>
      <w:r w:rsidRPr="00C83536">
        <w:rPr>
          <w:rStyle w:val="StyleUnderline"/>
          <w:rFonts w:asciiTheme="majorHAnsi" w:hAnsiTheme="majorHAnsi" w:cstheme="majorHAnsi"/>
        </w:rPr>
        <w:t>space-related technologies and international cooperation</w:t>
      </w:r>
      <w:r w:rsidRPr="00C83536">
        <w:rPr>
          <w:rFonts w:asciiTheme="majorHAnsi" w:hAnsiTheme="majorHAnsi" w:cstheme="majorHAnsi"/>
          <w:sz w:val="18"/>
          <w:szCs w:val="18"/>
        </w:rPr>
        <w:t xml:space="preserve">. However, despite the attempt of the United Nations and the international community to reach a mutual agreement on the controversial domain of property ownership, the treaties remain a potential disincentive to the economic utilization of space and find the major spacefaring countries in disagreement. </w:t>
      </w:r>
      <w:r w:rsidRPr="00C83536">
        <w:rPr>
          <w:rStyle w:val="StyleUnderline"/>
          <w:rFonts w:asciiTheme="majorHAnsi" w:hAnsiTheme="majorHAnsi" w:cstheme="majorHAnsi"/>
        </w:rPr>
        <w:t xml:space="preserve">The envisioned legal regime </w:t>
      </w:r>
      <w:r w:rsidRPr="00C83536">
        <w:rPr>
          <w:rStyle w:val="StyleUnderline"/>
          <w:rFonts w:asciiTheme="majorHAnsi" w:hAnsiTheme="majorHAnsi" w:cstheme="majorHAnsi"/>
          <w:highlight w:val="green"/>
        </w:rPr>
        <w:t>to encourage private firms</w:t>
      </w:r>
      <w:r w:rsidRPr="00C83536">
        <w:rPr>
          <w:rStyle w:val="StyleUnderline"/>
          <w:rFonts w:asciiTheme="majorHAnsi" w:hAnsiTheme="majorHAnsi" w:cstheme="majorHAnsi"/>
        </w:rPr>
        <w:t xml:space="preserve"> to undertake the high risk and high cost involved in activities of space exploration would have to explicitly recognize extra-terrestrial property claims of individuals and corporations that meet specified conditions</w:t>
      </w:r>
      <w:r w:rsidRPr="00C83536">
        <w:rPr>
          <w:rFonts w:asciiTheme="majorHAnsi" w:hAnsiTheme="majorHAnsi" w:cstheme="majorHAnsi"/>
          <w:sz w:val="18"/>
          <w:szCs w:val="18"/>
        </w:rPr>
        <w:t xml:space="preserve">. As such, based on the conclusions made through this paper, it is considered that with the right negotiation terms, the current treaties can be revised </w:t>
      </w:r>
      <w:proofErr w:type="gramStart"/>
      <w:r w:rsidRPr="00C83536">
        <w:rPr>
          <w:rFonts w:asciiTheme="majorHAnsi" w:hAnsiTheme="majorHAnsi" w:cstheme="majorHAnsi"/>
          <w:sz w:val="18"/>
          <w:szCs w:val="18"/>
        </w:rPr>
        <w:t>so as to</w:t>
      </w:r>
      <w:proofErr w:type="gramEnd"/>
      <w:r w:rsidRPr="00C83536">
        <w:rPr>
          <w:rFonts w:asciiTheme="majorHAnsi" w:hAnsiTheme="majorHAnsi" w:cstheme="majorHAnsi"/>
          <w:sz w:val="18"/>
          <w:szCs w:val="18"/>
        </w:rPr>
        <w:t xml:space="preserve"> become steppingstones for the advancement of space exploration that could potentially bring forth significant changes to the environment surrounding planet Earth. Finally, one way that such </w:t>
      </w:r>
      <w:r w:rsidRPr="00C83536">
        <w:rPr>
          <w:rStyle w:val="StyleUnderline"/>
          <w:rFonts w:asciiTheme="majorHAnsi" w:hAnsiTheme="majorHAnsi" w:cstheme="majorHAnsi"/>
          <w:highlight w:val="green"/>
        </w:rPr>
        <w:t>privatization efforts</w:t>
      </w:r>
      <w:r w:rsidRPr="00C83536">
        <w:rPr>
          <w:rStyle w:val="StyleUnderline"/>
          <w:rFonts w:asciiTheme="majorHAnsi" w:hAnsiTheme="majorHAnsi" w:cstheme="majorHAnsi"/>
        </w:rPr>
        <w:t xml:space="preserve"> could </w:t>
      </w:r>
      <w:r w:rsidRPr="00C83536">
        <w:rPr>
          <w:rStyle w:val="StyleUnderline"/>
          <w:rFonts w:asciiTheme="majorHAnsi" w:hAnsiTheme="majorHAnsi" w:cstheme="majorHAnsi"/>
          <w:highlight w:val="green"/>
        </w:rPr>
        <w:t>be seen to</w:t>
      </w:r>
      <w:r w:rsidRPr="00C83536">
        <w:rPr>
          <w:rStyle w:val="StyleUnderline"/>
          <w:rFonts w:asciiTheme="majorHAnsi" w:hAnsiTheme="majorHAnsi" w:cstheme="majorHAnsi"/>
        </w:rPr>
        <w:t xml:space="preserve"> </w:t>
      </w:r>
      <w:r w:rsidRPr="00C83536">
        <w:rPr>
          <w:rStyle w:val="StyleUnderline"/>
          <w:rFonts w:asciiTheme="majorHAnsi" w:hAnsiTheme="majorHAnsi" w:cstheme="majorHAnsi"/>
          <w:highlight w:val="green"/>
        </w:rPr>
        <w:t>benefi</w:t>
      </w:r>
      <w:r w:rsidRPr="00C83536">
        <w:rPr>
          <w:rStyle w:val="StyleUnderline"/>
          <w:rFonts w:asciiTheme="majorHAnsi" w:hAnsiTheme="majorHAnsi" w:cstheme="majorHAnsi"/>
        </w:rPr>
        <w:t xml:space="preserve">t of </w:t>
      </w:r>
      <w:r w:rsidRPr="00C83536">
        <w:rPr>
          <w:rStyle w:val="StyleUnderline"/>
          <w:rFonts w:asciiTheme="majorHAnsi" w:hAnsiTheme="majorHAnsi" w:cstheme="majorHAnsi"/>
          <w:highlight w:val="green"/>
        </w:rPr>
        <w:t xml:space="preserve">mankind </w:t>
      </w:r>
      <w:proofErr w:type="gramStart"/>
      <w:r w:rsidRPr="00C83536">
        <w:rPr>
          <w:rStyle w:val="StyleUnderline"/>
          <w:rFonts w:asciiTheme="majorHAnsi" w:hAnsiTheme="majorHAnsi" w:cstheme="majorHAnsi"/>
          <w:highlight w:val="green"/>
        </w:rPr>
        <w:t>as a whole</w:t>
      </w:r>
      <w:r w:rsidRPr="00C83536">
        <w:rPr>
          <w:rStyle w:val="StyleUnderline"/>
          <w:rFonts w:asciiTheme="majorHAnsi" w:hAnsiTheme="majorHAnsi" w:cstheme="majorHAnsi"/>
        </w:rPr>
        <w:t xml:space="preserve"> is</w:t>
      </w:r>
      <w:proofErr w:type="gramEnd"/>
      <w:r w:rsidRPr="00C83536">
        <w:rPr>
          <w:rStyle w:val="StyleUnderline"/>
          <w:rFonts w:asciiTheme="majorHAnsi" w:hAnsiTheme="majorHAnsi" w:cstheme="majorHAnsi"/>
        </w:rPr>
        <w:t xml:space="preserve"> </w:t>
      </w:r>
      <w:r w:rsidRPr="00C83536">
        <w:rPr>
          <w:rStyle w:val="StyleUnderline"/>
          <w:rFonts w:asciiTheme="majorHAnsi" w:hAnsiTheme="majorHAnsi" w:cstheme="majorHAnsi"/>
          <w:highlight w:val="green"/>
        </w:rPr>
        <w:t>that</w:t>
      </w:r>
      <w:r w:rsidRPr="00C83536">
        <w:rPr>
          <w:rStyle w:val="StyleUnderline"/>
          <w:rFonts w:asciiTheme="majorHAnsi" w:hAnsiTheme="majorHAnsi" w:cstheme="majorHAnsi"/>
        </w:rPr>
        <w:t xml:space="preserve"> any </w:t>
      </w:r>
      <w:r w:rsidRPr="00C83536">
        <w:rPr>
          <w:rStyle w:val="StyleUnderline"/>
          <w:rFonts w:asciiTheme="majorHAnsi" w:hAnsiTheme="majorHAnsi" w:cstheme="majorHAnsi"/>
          <w:highlight w:val="green"/>
        </w:rPr>
        <w:t>taxation resulting</w:t>
      </w:r>
      <w:r w:rsidRPr="00C83536">
        <w:rPr>
          <w:rStyle w:val="StyleUnderline"/>
          <w:rFonts w:asciiTheme="majorHAnsi" w:hAnsiTheme="majorHAnsi" w:cstheme="majorHAnsi"/>
        </w:rPr>
        <w:t xml:space="preserve"> from it should </w:t>
      </w:r>
      <w:r w:rsidRPr="00C83536">
        <w:rPr>
          <w:rStyle w:val="StyleUnderline"/>
          <w:rFonts w:asciiTheme="majorHAnsi" w:hAnsiTheme="majorHAnsi" w:cstheme="majorHAnsi"/>
          <w:highlight w:val="green"/>
        </w:rPr>
        <w:t>be paid directly to the U</w:t>
      </w:r>
      <w:r w:rsidRPr="00C83536">
        <w:rPr>
          <w:rStyle w:val="StyleUnderline"/>
          <w:rFonts w:asciiTheme="majorHAnsi" w:hAnsiTheme="majorHAnsi" w:cstheme="majorHAnsi"/>
        </w:rPr>
        <w:t xml:space="preserve">nited </w:t>
      </w:r>
      <w:r w:rsidRPr="00C83536">
        <w:rPr>
          <w:rStyle w:val="StyleUnderline"/>
          <w:rFonts w:asciiTheme="majorHAnsi" w:hAnsiTheme="majorHAnsi" w:cstheme="majorHAnsi"/>
          <w:highlight w:val="green"/>
        </w:rPr>
        <w:t>N</w:t>
      </w:r>
      <w:r w:rsidRPr="00C83536">
        <w:rPr>
          <w:rStyle w:val="StyleUnderline"/>
          <w:rFonts w:asciiTheme="majorHAnsi" w:hAnsiTheme="majorHAnsi" w:cstheme="majorHAnsi"/>
        </w:rPr>
        <w:t>ations, or that at least some fraction of the profits should fund this organization.</w:t>
      </w:r>
    </w:p>
    <w:p w14:paraId="2B3E7316" w14:textId="77777777" w:rsidR="005165D4" w:rsidRDefault="005165D4" w:rsidP="005165D4">
      <w:pPr>
        <w:pStyle w:val="Heading4"/>
      </w:pPr>
      <w:r>
        <w:t>2</w:t>
      </w:r>
      <w:r w:rsidRPr="00447AE2">
        <w:rPr>
          <w:vertAlign w:val="superscript"/>
        </w:rPr>
        <w:t>nd</w:t>
      </w:r>
      <w:r>
        <w:t xml:space="preserve"> plank solves debris</w:t>
      </w:r>
    </w:p>
    <w:p w14:paraId="15D1CF2A" w14:textId="77777777" w:rsidR="005165D4" w:rsidRPr="00A23E34" w:rsidRDefault="005165D4" w:rsidP="005165D4">
      <w:r w:rsidRPr="00A23E34">
        <w:rPr>
          <w:rStyle w:val="Style13ptBold"/>
        </w:rPr>
        <w:t>Hardy</w:t>
      </w:r>
      <w:r>
        <w:rPr>
          <w:rStyle w:val="Style13ptBold"/>
        </w:rPr>
        <w:t xml:space="preserve"> 20</w:t>
      </w:r>
      <w:r w:rsidRPr="00A23E34">
        <w:t xml:space="preserve">, Brian Patrick. Long-term effects of satellite </w:t>
      </w:r>
      <w:proofErr w:type="spellStart"/>
      <w:r w:rsidRPr="00A23E34">
        <w:t>megaconstellations</w:t>
      </w:r>
      <w:proofErr w:type="spellEnd"/>
      <w:r w:rsidRPr="00A23E34">
        <w:t xml:space="preserve"> on the debris environment in low earth orbit. Diss. 2020.</w:t>
      </w:r>
      <w:r>
        <w:t xml:space="preserve"> (</w:t>
      </w:r>
      <w:r w:rsidRPr="00A23E34">
        <w:t>Master of Science in Aerospace Engineering in the Graduate College of the University of Illinois at Urbana-Champaign</w:t>
      </w:r>
      <w:r>
        <w:t xml:space="preserve">)//Elmer </w:t>
      </w:r>
    </w:p>
    <w:p w14:paraId="2D054345" w14:textId="77777777" w:rsidR="005165D4" w:rsidRDefault="005165D4" w:rsidP="005165D4">
      <w:pPr>
        <w:rPr>
          <w:rStyle w:val="Emphasis"/>
          <w:highlight w:val="green"/>
        </w:rPr>
      </w:pPr>
      <w:r w:rsidRPr="00470926">
        <w:rPr>
          <w:sz w:val="16"/>
        </w:rPr>
        <w:t xml:space="preserve">The results of this thesis demonstrate that satellite </w:t>
      </w:r>
      <w:proofErr w:type="spellStart"/>
      <w:r w:rsidRPr="00470926">
        <w:rPr>
          <w:sz w:val="16"/>
        </w:rPr>
        <w:t>megaconstellations</w:t>
      </w:r>
      <w:proofErr w:type="spellEnd"/>
      <w:r w:rsidRPr="00470926">
        <w:rPr>
          <w:sz w:val="16"/>
        </w:rPr>
        <w:t xml:space="preserve"> have the potential to leave a significant mark on the LEO debris environment, even centuries after they cease operations. </w:t>
      </w:r>
      <w:r w:rsidRPr="00470926">
        <w:rPr>
          <w:rStyle w:val="Emphasis"/>
          <w:highlight w:val="green"/>
        </w:rPr>
        <w:t>Various test cases for</w:t>
      </w:r>
      <w:r w:rsidRPr="00470926">
        <w:rPr>
          <w:rStyle w:val="StyleUnderline"/>
          <w:highlight w:val="green"/>
        </w:rPr>
        <w:t xml:space="preserve"> </w:t>
      </w:r>
      <w:r w:rsidRPr="00687C76">
        <w:rPr>
          <w:rStyle w:val="StyleUnderline"/>
        </w:rPr>
        <w:t xml:space="preserve">the </w:t>
      </w:r>
      <w:proofErr w:type="spellStart"/>
      <w:r w:rsidRPr="00470926">
        <w:rPr>
          <w:rStyle w:val="Emphasis"/>
          <w:highlight w:val="green"/>
        </w:rPr>
        <w:t>Starlink</w:t>
      </w:r>
      <w:proofErr w:type="spellEnd"/>
      <w:r w:rsidRPr="00470926">
        <w:rPr>
          <w:rStyle w:val="StyleUnderline"/>
          <w:highlight w:val="green"/>
        </w:rPr>
        <w:t xml:space="preserve"> </w:t>
      </w:r>
      <w:proofErr w:type="spellStart"/>
      <w:r w:rsidRPr="00470926">
        <w:rPr>
          <w:rStyle w:val="Emphasis"/>
          <w:highlight w:val="green"/>
        </w:rPr>
        <w:t>megaconstellation</w:t>
      </w:r>
      <w:proofErr w:type="spellEnd"/>
      <w:r w:rsidRPr="00470926">
        <w:rPr>
          <w:rStyle w:val="StyleUnderline"/>
          <w:highlight w:val="green"/>
        </w:rPr>
        <w:t xml:space="preserve"> </w:t>
      </w:r>
      <w:r w:rsidRPr="00470926">
        <w:rPr>
          <w:rStyle w:val="Emphasis"/>
          <w:highlight w:val="green"/>
        </w:rPr>
        <w:t>were analyzed in</w:t>
      </w:r>
      <w:r w:rsidRPr="00470926">
        <w:rPr>
          <w:rStyle w:val="StyleUnderline"/>
          <w:highlight w:val="green"/>
        </w:rPr>
        <w:t xml:space="preserve"> </w:t>
      </w:r>
      <w:r w:rsidRPr="00687C76">
        <w:rPr>
          <w:rStyle w:val="StyleUnderline"/>
        </w:rPr>
        <w:t xml:space="preserve">a new, </w:t>
      </w:r>
      <w:r w:rsidRPr="00470926">
        <w:rPr>
          <w:rStyle w:val="Emphasis"/>
          <w:highlight w:val="green"/>
        </w:rPr>
        <w:t>medium-fidelity simulation</w:t>
      </w:r>
      <w:r w:rsidRPr="00470926">
        <w:rPr>
          <w:rStyle w:val="StyleUnderline"/>
          <w:highlight w:val="green"/>
        </w:rPr>
        <w:t xml:space="preserve"> </w:t>
      </w:r>
      <w:r w:rsidRPr="00470926">
        <w:rPr>
          <w:rStyle w:val="Emphasis"/>
          <w:highlight w:val="green"/>
        </w:rPr>
        <w:t>for orbital debris evolution,</w:t>
      </w:r>
      <w:r w:rsidRPr="00470926">
        <w:rPr>
          <w:rStyle w:val="StyleUnderline"/>
          <w:highlight w:val="green"/>
        </w:rPr>
        <w:t xml:space="preserve"> </w:t>
      </w:r>
      <w:r w:rsidRPr="00687C76">
        <w:rPr>
          <w:rStyle w:val="StyleUnderline"/>
        </w:rPr>
        <w:t xml:space="preserve">and a variety of PMD and ADR rates for </w:t>
      </w:r>
      <w:proofErr w:type="spellStart"/>
      <w:r w:rsidRPr="00687C76">
        <w:rPr>
          <w:rStyle w:val="StyleUnderline"/>
        </w:rPr>
        <w:t>Starlink</w:t>
      </w:r>
      <w:proofErr w:type="spellEnd"/>
      <w:r w:rsidRPr="00687C76">
        <w:rPr>
          <w:rStyle w:val="StyleUnderline"/>
        </w:rPr>
        <w:t xml:space="preserve"> were considered</w:t>
      </w:r>
      <w:r w:rsidRPr="00470926">
        <w:rPr>
          <w:sz w:val="16"/>
        </w:rPr>
        <w:t xml:space="preserve">. It was shown that if </w:t>
      </w:r>
      <w:proofErr w:type="spellStart"/>
      <w:r w:rsidRPr="00470926">
        <w:rPr>
          <w:sz w:val="16"/>
        </w:rPr>
        <w:t>Starlink</w:t>
      </w:r>
      <w:proofErr w:type="spellEnd"/>
      <w:r w:rsidRPr="00470926">
        <w:rPr>
          <w:sz w:val="16"/>
        </w:rPr>
        <w:t xml:space="preserve"> adheres only to the minimum regulatory requirement of 90% PMD for large constellations, then LEO debris levels will grow almost twice as fast as the baseline scenario with no </w:t>
      </w:r>
      <w:proofErr w:type="spellStart"/>
      <w:r w:rsidRPr="00470926">
        <w:rPr>
          <w:sz w:val="16"/>
        </w:rPr>
        <w:t>megaconstellations</w:t>
      </w:r>
      <w:proofErr w:type="spellEnd"/>
      <w:r w:rsidRPr="00470926">
        <w:rPr>
          <w:sz w:val="16"/>
        </w:rPr>
        <w:t xml:space="preserve">. Improving </w:t>
      </w:r>
      <w:proofErr w:type="spellStart"/>
      <w:r w:rsidRPr="00470926">
        <w:rPr>
          <w:sz w:val="16"/>
        </w:rPr>
        <w:t>Starlink’s</w:t>
      </w:r>
      <w:proofErr w:type="spellEnd"/>
      <w:r w:rsidRPr="00470926">
        <w:rPr>
          <w:sz w:val="16"/>
        </w:rPr>
        <w:t xml:space="preserve"> PMD rate to 95% would lead to only 19% more debris, while </w:t>
      </w:r>
      <w:r w:rsidRPr="00470926">
        <w:rPr>
          <w:rStyle w:val="Emphasis"/>
          <w:highlight w:val="green"/>
        </w:rPr>
        <w:t>99% PMD</w:t>
      </w:r>
      <w:r w:rsidRPr="00470926">
        <w:rPr>
          <w:sz w:val="16"/>
        </w:rPr>
        <w:t xml:space="preserve"> is the </w:t>
      </w:r>
      <w:r w:rsidRPr="00470926">
        <w:rPr>
          <w:rStyle w:val="Emphasis"/>
          <w:highlight w:val="green"/>
        </w:rPr>
        <w:t>preferred option</w:t>
      </w:r>
      <w:r w:rsidRPr="00470926">
        <w:rPr>
          <w:sz w:val="16"/>
          <w:highlight w:val="green"/>
        </w:rPr>
        <w:t xml:space="preserve"> </w:t>
      </w:r>
      <w:r w:rsidRPr="00470926">
        <w:rPr>
          <w:sz w:val="16"/>
        </w:rPr>
        <w:t xml:space="preserve">that </w:t>
      </w:r>
      <w:r w:rsidRPr="00470926">
        <w:rPr>
          <w:rStyle w:val="Emphasis"/>
          <w:highlight w:val="green"/>
        </w:rPr>
        <w:t>prevents</w:t>
      </w:r>
      <w:r w:rsidRPr="00470926">
        <w:rPr>
          <w:sz w:val="16"/>
          <w:highlight w:val="green"/>
        </w:rPr>
        <w:t xml:space="preserve"> </w:t>
      </w:r>
      <w:r w:rsidRPr="00470926">
        <w:rPr>
          <w:sz w:val="16"/>
        </w:rPr>
        <w:t xml:space="preserve">any </w:t>
      </w:r>
      <w:r w:rsidRPr="00470926">
        <w:rPr>
          <w:rStyle w:val="Emphasis"/>
          <w:highlight w:val="green"/>
        </w:rPr>
        <w:t>significant debris contributions</w:t>
      </w:r>
      <w:r w:rsidRPr="00470926">
        <w:rPr>
          <w:sz w:val="16"/>
          <w:highlight w:val="green"/>
        </w:rPr>
        <w:t xml:space="preserve"> </w:t>
      </w:r>
      <w:r w:rsidRPr="00470926">
        <w:rPr>
          <w:sz w:val="16"/>
        </w:rPr>
        <w:t xml:space="preserve">at all. Importantly, </w:t>
      </w:r>
      <w:proofErr w:type="spellStart"/>
      <w:r w:rsidRPr="00470926">
        <w:rPr>
          <w:sz w:val="16"/>
        </w:rPr>
        <w:t>Starlink’s</w:t>
      </w:r>
      <w:proofErr w:type="spellEnd"/>
      <w:r w:rsidRPr="00470926">
        <w:rPr>
          <w:sz w:val="16"/>
        </w:rPr>
        <w:t xml:space="preserve"> choice of PMD strategy will affect its own collision risk very little over the short term, but the impact will be noticeable on multi-century timescales by the overall LEO environment. </w:t>
      </w:r>
      <w:r w:rsidRPr="00470926">
        <w:rPr>
          <w:u w:val="single"/>
        </w:rPr>
        <w:t xml:space="preserve">Finally, </w:t>
      </w:r>
      <w:r w:rsidRPr="00470926">
        <w:rPr>
          <w:rStyle w:val="Emphasis"/>
          <w:highlight w:val="green"/>
        </w:rPr>
        <w:t>in scenarios with 90% and 95% PMD</w:t>
      </w:r>
      <w:r w:rsidRPr="00470926">
        <w:rPr>
          <w:u w:val="single"/>
        </w:rPr>
        <w:t xml:space="preserve">, </w:t>
      </w:r>
      <w:r w:rsidRPr="00470926">
        <w:rPr>
          <w:rStyle w:val="Emphasis"/>
          <w:highlight w:val="green"/>
        </w:rPr>
        <w:t xml:space="preserve">active debris removal of non-operating </w:t>
      </w:r>
      <w:proofErr w:type="spellStart"/>
      <w:r w:rsidRPr="00470926">
        <w:rPr>
          <w:rStyle w:val="Emphasis"/>
          <w:highlight w:val="green"/>
        </w:rPr>
        <w:t>Starlink</w:t>
      </w:r>
      <w:proofErr w:type="spellEnd"/>
      <w:r w:rsidRPr="00470926">
        <w:rPr>
          <w:rStyle w:val="Emphasis"/>
          <w:highlight w:val="green"/>
        </w:rPr>
        <w:t xml:space="preserve"> satellites yields significant</w:t>
      </w:r>
      <w:r w:rsidRPr="00470926">
        <w:rPr>
          <w:u w:val="single"/>
        </w:rPr>
        <w:t xml:space="preserve">, if limited, </w:t>
      </w:r>
      <w:r w:rsidRPr="00470926">
        <w:rPr>
          <w:rStyle w:val="Emphasis"/>
          <w:highlight w:val="green"/>
        </w:rPr>
        <w:t>benefits</w:t>
      </w:r>
      <w:r w:rsidRPr="00470926">
        <w:rPr>
          <w:u w:val="single"/>
        </w:rPr>
        <w:t xml:space="preserve">. The 90% PMD scenario combined with an ADR rate of 5 </w:t>
      </w:r>
      <w:proofErr w:type="spellStart"/>
      <w:r w:rsidRPr="00470926">
        <w:rPr>
          <w:u w:val="single"/>
        </w:rPr>
        <w:t>Starlink</w:t>
      </w:r>
      <w:proofErr w:type="spellEnd"/>
      <w:r w:rsidRPr="00470926">
        <w:rPr>
          <w:u w:val="single"/>
        </w:rPr>
        <w:t xml:space="preserve"> satellites per year, for example, </w:t>
      </w:r>
      <w:proofErr w:type="gramStart"/>
      <w:r w:rsidRPr="00470926">
        <w:rPr>
          <w:u w:val="single"/>
        </w:rPr>
        <w:t>is able to</w:t>
      </w:r>
      <w:proofErr w:type="gramEnd"/>
      <w:r w:rsidRPr="00470926">
        <w:rPr>
          <w:u w:val="single"/>
        </w:rPr>
        <w:t xml:space="preserve"> reduce debris levels to those seen for the 95% PMD scenario. This result suggests that </w:t>
      </w:r>
      <w:r w:rsidRPr="00470926">
        <w:rPr>
          <w:rStyle w:val="Emphasis"/>
          <w:highlight w:val="green"/>
        </w:rPr>
        <w:t>a</w:t>
      </w:r>
      <w:r w:rsidRPr="00470926">
        <w:rPr>
          <w:u w:val="single"/>
        </w:rPr>
        <w:t xml:space="preserve">ctive </w:t>
      </w:r>
      <w:r w:rsidRPr="00470926">
        <w:rPr>
          <w:rStyle w:val="Emphasis"/>
          <w:highlight w:val="green"/>
        </w:rPr>
        <w:t>d</w:t>
      </w:r>
      <w:r w:rsidRPr="00470926">
        <w:rPr>
          <w:u w:val="single"/>
        </w:rPr>
        <w:t xml:space="preserve">ebris </w:t>
      </w:r>
      <w:r w:rsidRPr="00470926">
        <w:rPr>
          <w:rStyle w:val="Emphasis"/>
          <w:highlight w:val="green"/>
        </w:rPr>
        <w:t>r</w:t>
      </w:r>
      <w:r w:rsidRPr="00470926">
        <w:rPr>
          <w:u w:val="single"/>
        </w:rPr>
        <w:t xml:space="preserve">emoval could be a </w:t>
      </w:r>
      <w:r w:rsidRPr="00470926">
        <w:rPr>
          <w:rStyle w:val="Emphasis"/>
          <w:highlight w:val="green"/>
        </w:rPr>
        <w:t>viable mitigation strategy</w:t>
      </w:r>
      <w:r w:rsidRPr="00470926">
        <w:rPr>
          <w:highlight w:val="green"/>
          <w:u w:val="single"/>
        </w:rPr>
        <w:t xml:space="preserve"> </w:t>
      </w:r>
      <w:r w:rsidRPr="00470926">
        <w:rPr>
          <w:rStyle w:val="Emphasis"/>
          <w:highlight w:val="green"/>
        </w:rPr>
        <w:t xml:space="preserve">for </w:t>
      </w:r>
      <w:proofErr w:type="spellStart"/>
      <w:r w:rsidRPr="00470926">
        <w:rPr>
          <w:rStyle w:val="Emphasis"/>
          <w:highlight w:val="green"/>
        </w:rPr>
        <w:t>megaconstellations</w:t>
      </w:r>
      <w:proofErr w:type="spellEnd"/>
      <w:r w:rsidRPr="00470926">
        <w:rPr>
          <w:rStyle w:val="Emphasis"/>
          <w:highlight w:val="green"/>
        </w:rPr>
        <w:t xml:space="preserve"> with sub-optimal PMD rates. </w:t>
      </w:r>
    </w:p>
    <w:p w14:paraId="3DF26CB5" w14:textId="77777777" w:rsidR="005165D4" w:rsidRPr="006C5B3C" w:rsidRDefault="005165D4" w:rsidP="005165D4">
      <w:pPr>
        <w:rPr>
          <w:b/>
          <w:iCs/>
          <w:highlight w:val="green"/>
          <w:u w:val="single"/>
        </w:rPr>
      </w:pPr>
    </w:p>
    <w:p w14:paraId="73EDF823" w14:textId="7C6FF9D4" w:rsidR="005165D4" w:rsidRDefault="005165D4" w:rsidP="005165D4">
      <w:pPr>
        <w:pStyle w:val="Heading2"/>
      </w:pPr>
      <w:r>
        <w:lastRenderedPageBreak/>
        <w:t>4</w:t>
      </w:r>
    </w:p>
    <w:p w14:paraId="499D9AB2" w14:textId="77777777" w:rsidR="00081EA1" w:rsidRDefault="00081EA1" w:rsidP="00081EA1">
      <w:pPr>
        <w:pStyle w:val="Heading4"/>
      </w:pPr>
      <w:bookmarkStart w:id="1" w:name="_Hlk90722835"/>
      <w:r>
        <w:t>Internet is open to massive vulnerabilities now</w:t>
      </w:r>
    </w:p>
    <w:p w14:paraId="3E446A31" w14:textId="77777777" w:rsidR="00081EA1" w:rsidRPr="00E944DA" w:rsidRDefault="00081EA1" w:rsidP="00081EA1">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13" w:history="1">
        <w:r w:rsidRPr="003650B6">
          <w:rPr>
            <w:rStyle w:val="Hyperlink"/>
          </w:rPr>
          <w:t>https://www.cnn.com/2019/07/25/asia/internet-undersea-cables-intl-hnk/index</w:t>
        </w:r>
        <w:r w:rsidRPr="003650B6">
          <w:rPr>
            <w:rStyle w:val="Hyperlink"/>
          </w:rPr>
          <w:t>.</w:t>
        </w:r>
        <w:r w:rsidRPr="003650B6">
          <w:rPr>
            <w:rStyle w:val="Hyperlink"/>
          </w:rPr>
          <w:t>html</w:t>
        </w:r>
      </w:hyperlink>
      <w:r>
        <w:t xml:space="preserve"> (CNN Analyst)//</w:t>
      </w:r>
      <w:proofErr w:type="spellStart"/>
      <w:r>
        <w:t>ELmer</w:t>
      </w:r>
      <w:proofErr w:type="spellEnd"/>
      <w:r>
        <w:t xml:space="preserve"> </w:t>
      </w:r>
    </w:p>
    <w:p w14:paraId="61AAB73C" w14:textId="77777777" w:rsidR="00081EA1" w:rsidRPr="00273782" w:rsidRDefault="00081EA1" w:rsidP="00081EA1">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rPr>
          <w:sz w:val="16"/>
        </w:rPr>
        <w:t>Marea</w:t>
      </w:r>
      <w:proofErr w:type="spellEnd"/>
      <w:r w:rsidRPr="00E944DA">
        <w:rPr>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E944DA">
        <w:rPr>
          <w:rStyle w:val="Emphasis"/>
          <w:highlight w:val="green"/>
        </w:rPr>
        <w:t>Underwater cables</w:t>
      </w:r>
      <w:r w:rsidRPr="00E944DA">
        <w:rPr>
          <w:sz w:val="16"/>
        </w:rPr>
        <w:t xml:space="preserve"> are the invisible force </w:t>
      </w:r>
      <w:r w:rsidRPr="00E944DA">
        <w:rPr>
          <w:rStyle w:val="Emphasis"/>
          <w:highlight w:val="green"/>
        </w:rPr>
        <w:t>driving</w:t>
      </w:r>
      <w:r w:rsidRPr="00E944DA">
        <w:rPr>
          <w:sz w:val="16"/>
        </w:rPr>
        <w:t xml:space="preserve"> the </w:t>
      </w:r>
      <w:r w:rsidRPr="00E944DA">
        <w:rPr>
          <w:rStyle w:val="Emphasis"/>
          <w:highlight w:val="green"/>
        </w:rPr>
        <w:t>modern internet</w:t>
      </w:r>
      <w:r w:rsidRPr="00E944DA">
        <w:rPr>
          <w:sz w:val="16"/>
        </w:rPr>
        <w:t xml:space="preserve">, with many in recent years being funded by internet giants such as Facebook, Google, </w:t>
      </w:r>
      <w:proofErr w:type="gramStart"/>
      <w:r w:rsidRPr="00E944DA">
        <w:rPr>
          <w:sz w:val="16"/>
        </w:rPr>
        <w:t>Microsoft</w:t>
      </w:r>
      <w:proofErr w:type="gramEnd"/>
      <w:r w:rsidRPr="00E944DA">
        <w:rPr>
          <w:sz w:val="16"/>
        </w:rPr>
        <w:t xml:space="preserve"> and Amazon. They </w:t>
      </w:r>
      <w:r w:rsidRPr="00E944DA">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944DA">
        <w:rPr>
          <w:sz w:val="16"/>
        </w:rPr>
        <w:t>Clatterbuck</w:t>
      </w:r>
      <w:proofErr w:type="spellEnd"/>
      <w:r w:rsidRPr="00E944DA">
        <w:rPr>
          <w:sz w:val="16"/>
        </w:rPr>
        <w:t xml:space="preserve">, chief executive of Seacom, a </w:t>
      </w:r>
      <w:proofErr w:type="gramStart"/>
      <w:r w:rsidRPr="00E944DA">
        <w:rPr>
          <w:sz w:val="16"/>
        </w:rPr>
        <w:t>multinational telecommunications</w:t>
      </w:r>
      <w:proofErr w:type="gramEnd"/>
      <w:r w:rsidRPr="00E944DA">
        <w:rPr>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E944DA">
        <w:rPr>
          <w:rStyle w:val="Emphasis"/>
          <w:highlight w:val="green"/>
        </w:rPr>
        <w:t>Hurricane Sandy slammed</w:t>
      </w:r>
      <w:r w:rsidRPr="00E944DA">
        <w:rPr>
          <w:sz w:val="16"/>
        </w:rPr>
        <w:t xml:space="preserve"> into the US East Coast, causing an estimated $71 billion in damage and knocking out several key exchanges where </w:t>
      </w:r>
      <w:r w:rsidRPr="00E944DA">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E944DA">
        <w:rPr>
          <w:rStyle w:val="Emphasis"/>
          <w:highlight w:val="green"/>
        </w:rPr>
        <w:t>entire network between North America and Europe was isolated for a number of hours.</w:t>
      </w:r>
      <w:r w:rsidRPr="00E944DA">
        <w:rPr>
          <w:u w:val="single"/>
        </w:rPr>
        <w:t xml:space="preserve"> For us, the storm </w:t>
      </w:r>
      <w:r w:rsidRPr="00E944DA">
        <w:rPr>
          <w:rStyle w:val="Emphasis"/>
          <w:highlight w:val="green"/>
        </w:rPr>
        <w:t>brought to light a potential challenge</w:t>
      </w:r>
      <w:r w:rsidRPr="00E944DA">
        <w:rPr>
          <w:u w:val="single"/>
        </w:rPr>
        <w:t xml:space="preserve"> </w:t>
      </w:r>
      <w:r w:rsidRPr="00E944DA">
        <w:rPr>
          <w:rStyle w:val="Emphasis"/>
          <w:highlight w:val="green"/>
          <w:bdr w:val="single" w:sz="4" w:space="0" w:color="auto"/>
        </w:rPr>
        <w:t>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E944DA">
        <w:rPr>
          <w:rStyle w:val="Emphasis"/>
          <w:highlight w:val="green"/>
        </w:rPr>
        <w:t>200</w:t>
      </w:r>
      <w:r w:rsidRPr="00E944DA">
        <w:rPr>
          <w:u w:val="single"/>
        </w:rPr>
        <w:t xml:space="preserve"> such </w:t>
      </w:r>
      <w:r w:rsidRPr="00E944DA">
        <w:rPr>
          <w:rStyle w:val="Emphasis"/>
          <w:highlight w:val="green"/>
        </w:rPr>
        <w:t>failures each year</w:t>
      </w:r>
      <w:r w:rsidRPr="00E944DA">
        <w:rPr>
          <w:u w:val="single"/>
        </w:rPr>
        <w:t xml:space="preserve"> and the </w:t>
      </w:r>
      <w:r w:rsidRPr="00E944DA">
        <w:rPr>
          <w:rStyle w:val="Emphasis"/>
          <w:highlight w:val="green"/>
        </w:rPr>
        <w:t>vast majority are caused by humans</w:t>
      </w:r>
      <w:r w:rsidRPr="00E944DA">
        <w:rPr>
          <w:u w:val="single"/>
        </w:rPr>
        <w:t>. “</w:t>
      </w:r>
      <w:r w:rsidRPr="00E944DA">
        <w:rPr>
          <w:rStyle w:val="Emphasis"/>
          <w:highlight w:val="green"/>
        </w:rPr>
        <w:t>Two-thirds</w:t>
      </w:r>
      <w:r w:rsidRPr="00E944DA">
        <w:rPr>
          <w:u w:val="single"/>
        </w:rPr>
        <w:t xml:space="preserve"> of cable failures are </w:t>
      </w:r>
      <w:r w:rsidRPr="00E944DA">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rPr>
          <w:sz w:val="16"/>
        </w:rPr>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w:t>
      </w:r>
      <w:proofErr w:type="gramStart"/>
      <w:r w:rsidRPr="00E944DA">
        <w:rPr>
          <w:u w:val="single"/>
        </w:rPr>
        <w:t>Korea</w:t>
      </w:r>
      <w:proofErr w:type="gramEnd"/>
      <w:r w:rsidRPr="00E944DA">
        <w:rPr>
          <w:u w:val="single"/>
        </w:rPr>
        <w:t xml:space="preserve">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w:t>
      </w:r>
      <w:r w:rsidRPr="00E944DA">
        <w:rPr>
          <w:u w:val="single"/>
        </w:rPr>
        <w:lastRenderedPageBreak/>
        <w:t xml:space="preserve">are not cut off. How a cable gets laid Laying a cable is a years-long process which costs millions of dollars, said Seacom’s </w:t>
      </w:r>
      <w:proofErr w:type="spellStart"/>
      <w:r w:rsidRPr="00E944DA">
        <w:rPr>
          <w:u w:val="single"/>
        </w:rPr>
        <w:t>Clatterbuck</w:t>
      </w:r>
      <w:proofErr w:type="spellEnd"/>
      <w:r w:rsidRPr="00E944DA">
        <w:rPr>
          <w:u w:val="single"/>
        </w:rPr>
        <w:t>. The process begins by looking at naval charts to plot the best route</w:t>
      </w:r>
      <w:r w:rsidRPr="00E944DA">
        <w:rPr>
          <w:sz w:val="16"/>
        </w:rPr>
        <w:t xml:space="preserve">. Cables are safest in deep water where they can rest on a relatively flat </w:t>
      </w:r>
      <w:proofErr w:type="gramStart"/>
      <w:r w:rsidRPr="00E944DA">
        <w:rPr>
          <w:sz w:val="16"/>
        </w:rPr>
        <w:t>seabed, and</w:t>
      </w:r>
      <w:proofErr w:type="gramEnd"/>
      <w:r w:rsidRPr="00E944DA">
        <w:rPr>
          <w:sz w:val="16"/>
        </w:rPr>
        <w:t xml:space="preserve"> won’t rub against rocks or be at risk of other disturbances. “The deeper the better,” </w:t>
      </w:r>
      <w:proofErr w:type="spellStart"/>
      <w:r w:rsidRPr="00E944DA">
        <w:rPr>
          <w:sz w:val="16"/>
        </w:rPr>
        <w:t>Clatterbuck</w:t>
      </w:r>
      <w:proofErr w:type="spellEnd"/>
      <w:r w:rsidRPr="00E944DA">
        <w:rPr>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rPr>
          <w:sz w:val="16"/>
        </w:rPr>
        <w:t>Clatterbuck</w:t>
      </w:r>
      <w:proofErr w:type="spellEnd"/>
      <w:r w:rsidRPr="00E944DA">
        <w:rPr>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rPr>
          <w:sz w:val="16"/>
        </w:rPr>
        <w:t>kevlar</w:t>
      </w:r>
      <w:proofErr w:type="spellEnd"/>
      <w:r w:rsidRPr="00E944D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rPr>
          <w:sz w:val="16"/>
        </w:rPr>
        <w:t>TeleGeography’s</w:t>
      </w:r>
      <w:proofErr w:type="spellEnd"/>
      <w:r w:rsidRPr="00E944DA">
        <w:rPr>
          <w:sz w:val="16"/>
        </w:rPr>
        <w:t xml:space="preserve"> </w:t>
      </w:r>
      <w:proofErr w:type="spellStart"/>
      <w:r w:rsidRPr="00E944DA">
        <w:rPr>
          <w:sz w:val="16"/>
        </w:rPr>
        <w:t>Stronge</w:t>
      </w:r>
      <w:proofErr w:type="spellEnd"/>
      <w:r w:rsidRPr="00E944D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rPr>
          <w:sz w:val="16"/>
        </w:rPr>
        <w:t>Clatterbuck</w:t>
      </w:r>
      <w:proofErr w:type="spellEnd"/>
      <w:r w:rsidRPr="00E944DA">
        <w:rPr>
          <w:sz w:val="16"/>
        </w:rPr>
        <w:t xml:space="preserve"> said. “Sometimes it can take a month to load the cable onto a ship.” The </w:t>
      </w:r>
      <w:proofErr w:type="gramStart"/>
      <w:r w:rsidRPr="00E944DA">
        <w:rPr>
          <w:sz w:val="16"/>
        </w:rPr>
        <w:t>6,600 kilometer</w:t>
      </w:r>
      <w:proofErr w:type="gramEnd"/>
      <w:r w:rsidRPr="00E944DA">
        <w:rPr>
          <w:sz w:val="16"/>
        </w:rPr>
        <w:t xml:space="preserve"> (4,000 mile) </w:t>
      </w:r>
      <w:proofErr w:type="spellStart"/>
      <w:r w:rsidRPr="00E944DA">
        <w:rPr>
          <w:sz w:val="16"/>
        </w:rPr>
        <w:t>Marea</w:t>
      </w:r>
      <w:proofErr w:type="spellEnd"/>
      <w:r w:rsidRPr="00E944DA">
        <w:rPr>
          <w:sz w:val="16"/>
        </w:rPr>
        <w:t xml:space="preserve"> cable weighs over 4.6 million kilograms (10.2 million pounds), or the equivalent of 34 blue whales, according to Microsoft, which co-</w:t>
      </w:r>
      <w:proofErr w:type="spellStart"/>
      <w:r w:rsidRPr="00E944DA">
        <w:rPr>
          <w:sz w:val="16"/>
        </w:rPr>
        <w:t>funded</w:t>
      </w:r>
      <w:proofErr w:type="spellEnd"/>
      <w:r w:rsidRPr="00E944DA">
        <w:rPr>
          <w:sz w:val="16"/>
        </w:rPr>
        <w:t xml:space="preserve">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w:t>
      </w:r>
      <w:proofErr w:type="gramStart"/>
      <w:r w:rsidRPr="00E944DA">
        <w:rPr>
          <w:sz w:val="16"/>
        </w:rPr>
        <w:t>offline, or</w:t>
      </w:r>
      <w:proofErr w:type="gramEnd"/>
      <w:r w:rsidRPr="00E944D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E944DA">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E944DA">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E944DA">
        <w:rPr>
          <w:rStyle w:val="Emphasis"/>
          <w:highlight w:val="green"/>
          <w:bdr w:val="single" w:sz="4"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E944DA">
        <w:rPr>
          <w:sz w:val="16"/>
        </w:rPr>
        <w:t>Clatterbuck</w:t>
      </w:r>
      <w:proofErr w:type="spellEnd"/>
      <w:r w:rsidRPr="00E944DA">
        <w:rPr>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rPr>
          <w:sz w:val="16"/>
        </w:rPr>
        <w:t>place</w:t>
      </w:r>
      <w:proofErr w:type="gramEnd"/>
      <w:r w:rsidRPr="00E944DA">
        <w:rPr>
          <w:sz w:val="16"/>
        </w:rPr>
        <w:t xml:space="preserve"> you’d have to do it simultaneously on multiple cables,” he said. “You’d be focusing on the hardest aspect of disrupting a network.” </w:t>
      </w:r>
    </w:p>
    <w:p w14:paraId="6D44660A" w14:textId="77777777" w:rsidR="00081EA1" w:rsidRDefault="00081EA1" w:rsidP="00081EA1">
      <w:pPr>
        <w:pStyle w:val="Heading4"/>
      </w:pPr>
      <w:r>
        <w:t>SpaceX satellites are key to internet access</w:t>
      </w:r>
    </w:p>
    <w:p w14:paraId="740B8763" w14:textId="77777777" w:rsidR="00081EA1" w:rsidRDefault="00081EA1" w:rsidP="00081EA1">
      <w:r>
        <w:t xml:space="preserve">James </w:t>
      </w:r>
      <w:proofErr w:type="spellStart"/>
      <w:r w:rsidRPr="005A48D5">
        <w:rPr>
          <w:rStyle w:val="Style13ptBold"/>
        </w:rPr>
        <w:t>Pethokoukis</w:t>
      </w:r>
      <w:proofErr w:type="spellEnd"/>
      <w:r w:rsidRPr="005A48D5">
        <w:rPr>
          <w:rStyle w:val="Style13ptBold"/>
        </w:rPr>
        <w:t xml:space="preserve"> 11/30</w:t>
      </w:r>
      <w:r>
        <w:t xml:space="preserve"> [</w:t>
      </w:r>
      <w:r w:rsidRPr="005A48D5">
        <w:t xml:space="preserve">James </w:t>
      </w:r>
      <w:proofErr w:type="spellStart"/>
      <w:r w:rsidRPr="005A48D5">
        <w:t>Pethokoukis</w:t>
      </w:r>
      <w:proofErr w:type="spellEnd"/>
      <w:r w:rsidRPr="005A48D5">
        <w:t xml:space="preserve">, a </w:t>
      </w:r>
      <w:proofErr w:type="gramStart"/>
      <w:r w:rsidRPr="005A48D5">
        <w:t>columnist</w:t>
      </w:r>
      <w:proofErr w:type="gramEnd"/>
      <w:r w:rsidRPr="005A48D5">
        <w:t xml:space="preserve"> and an economic policy analyst, is the Dewitt Wallace Fellow at the American Enterprise Institute, where he writes and edits the </w:t>
      </w:r>
      <w:proofErr w:type="spellStart"/>
      <w:r w:rsidRPr="005A48D5">
        <w:t>AEIdeas</w:t>
      </w:r>
      <w:proofErr w:type="spellEnd"/>
      <w:r w:rsidRPr="005A48D5">
        <w:t xml:space="preserve"> blog and hosts a weekly podcast, “Political Economy with James </w:t>
      </w:r>
      <w:proofErr w:type="spellStart"/>
      <w:r w:rsidRPr="005A48D5">
        <w:t>Pethokoukis</w:t>
      </w:r>
      <w:proofErr w:type="spellEnd"/>
      <w:r w:rsidRPr="005A48D5">
        <w:t>.” He is also a columnist for The Week and an official contributor to CNBC.</w:t>
      </w:r>
      <w:r>
        <w:t xml:space="preserve"> “Why a SpaceX bankruptcy would hurt the global poor” Faster, </w:t>
      </w:r>
      <w:proofErr w:type="gramStart"/>
      <w:r>
        <w:t>Please</w:t>
      </w:r>
      <w:proofErr w:type="gramEnd"/>
      <w:r>
        <w:t xml:space="preserve">! November 30, </w:t>
      </w:r>
      <w:proofErr w:type="gramStart"/>
      <w:r>
        <w:t>2021</w:t>
      </w:r>
      <w:proofErr w:type="gramEnd"/>
      <w:r>
        <w:t xml:space="preserve"> </w:t>
      </w:r>
      <w:hyperlink r:id="rId14" w:history="1">
        <w:r w:rsidRPr="00806989">
          <w:rPr>
            <w:rStyle w:val="Hyperlink"/>
          </w:rPr>
          <w:t>https://fasterplease.substack.com/p/-why-a-spacex-bankruptcy-would-hurt</w:t>
        </w:r>
      </w:hyperlink>
    </w:p>
    <w:p w14:paraId="7955E79C" w14:textId="1C74ADB3" w:rsidR="00081EA1" w:rsidRDefault="00081EA1" w:rsidP="00081EA1">
      <w:pPr>
        <w:rPr>
          <w:rStyle w:val="StyleUnderline"/>
        </w:rPr>
      </w:pPr>
      <w:r w:rsidRPr="00466038">
        <w:rPr>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466038">
        <w:rPr>
          <w:sz w:val="12"/>
        </w:rPr>
        <w:t>Starlink</w:t>
      </w:r>
      <w:proofErr w:type="spellEnd"/>
      <w:r w:rsidRPr="00466038">
        <w:rPr>
          <w:sz w:val="12"/>
        </w:rPr>
        <w:t xml:space="preserve"> are key to that upper bound. (Also: A Morgan Stanley survey of “institutional investors and industry experts” expect SpaceX to become more valuable than Tesla, currently a trillion-dollar company. We’ll see.) </w:t>
      </w:r>
      <w:proofErr w:type="gramStart"/>
      <w:r w:rsidRPr="00466038">
        <w:rPr>
          <w:sz w:val="12"/>
        </w:rPr>
        <w:t>So</w:t>
      </w:r>
      <w:proofErr w:type="gramEnd"/>
      <w:r w:rsidRPr="00466038">
        <w:rPr>
          <w:sz w:val="12"/>
        </w:rPr>
        <w:t xml:space="preserve"> it’s not surprising that Musk emphasizes the importance of the </w:t>
      </w:r>
      <w:proofErr w:type="spellStart"/>
      <w:r w:rsidRPr="00466038">
        <w:rPr>
          <w:rStyle w:val="StyleUnderline"/>
          <w:highlight w:val="green"/>
        </w:rPr>
        <w:t>Starlink</w:t>
      </w:r>
      <w:proofErr w:type="spellEnd"/>
      <w:r w:rsidRPr="00466038">
        <w:rPr>
          <w:rStyle w:val="StyleUnderline"/>
          <w:highlight w:val="green"/>
        </w:rPr>
        <w:t xml:space="preserve"> internet</w:t>
      </w:r>
      <w:r w:rsidRPr="00466038">
        <w:rPr>
          <w:rStyle w:val="StyleUnderline"/>
        </w:rPr>
        <w:t xml:space="preserve"> satellite venture here</w:t>
      </w:r>
      <w:r w:rsidRPr="00466038">
        <w:rPr>
          <w:sz w:val="12"/>
        </w:rPr>
        <w:t xml:space="preserve">, especially its next incarnation. Now go and Twitter search on the terms “Musk,” “ruining,” and “sky,” and you’ll find plenty of complaints about the </w:t>
      </w:r>
      <w:proofErr w:type="spellStart"/>
      <w:r w:rsidRPr="00466038">
        <w:rPr>
          <w:sz w:val="12"/>
        </w:rPr>
        <w:t>Starlink</w:t>
      </w:r>
      <w:proofErr w:type="spellEnd"/>
      <w:r w:rsidRPr="00466038">
        <w:rPr>
          <w:sz w:val="12"/>
        </w:rPr>
        <w:t xml:space="preserve"> constellation — </w:t>
      </w:r>
      <w:r w:rsidRPr="00466038">
        <w:rPr>
          <w:rStyle w:val="StyleUnderline"/>
        </w:rPr>
        <w:t xml:space="preserve">with currently </w:t>
      </w:r>
      <w:r w:rsidRPr="00466038">
        <w:rPr>
          <w:rStyle w:val="StyleUnderline"/>
          <w:highlight w:val="green"/>
        </w:rPr>
        <w:t>more than 1,700 satellites</w:t>
      </w:r>
      <w:r w:rsidRPr="00466038">
        <w:rPr>
          <w:rStyle w:val="StyleUnderline"/>
        </w:rPr>
        <w:t xml:space="preserve"> in low-Earth orbit.</w:t>
      </w:r>
      <w:r w:rsidRPr="00466038">
        <w:rPr>
          <w:sz w:val="12"/>
        </w:rPr>
        <w:t xml:space="preserve"> For many of these keyboard critics, </w:t>
      </w:r>
      <w:proofErr w:type="spellStart"/>
      <w:r w:rsidRPr="00466038">
        <w:rPr>
          <w:sz w:val="12"/>
        </w:rPr>
        <w:t>Starlink</w:t>
      </w:r>
      <w:proofErr w:type="spellEnd"/>
      <w:r w:rsidRPr="00466038">
        <w:rPr>
          <w:sz w:val="12"/>
        </w:rPr>
        <w:t xml:space="preserve"> is nothing more than an </w:t>
      </w:r>
      <w:proofErr w:type="spellStart"/>
      <w:r w:rsidRPr="00466038">
        <w:rPr>
          <w:sz w:val="12"/>
        </w:rPr>
        <w:t>uberbillionaire's</w:t>
      </w:r>
      <w:proofErr w:type="spellEnd"/>
      <w:r w:rsidRPr="00466038">
        <w:rPr>
          <w:sz w:val="12"/>
        </w:rPr>
        <w:t xml:space="preserve"> reckless effort to become an even wealthier </w:t>
      </w:r>
      <w:proofErr w:type="spellStart"/>
      <w:r w:rsidRPr="00466038">
        <w:rPr>
          <w:sz w:val="12"/>
        </w:rPr>
        <w:t>uberbillionaire</w:t>
      </w:r>
      <w:proofErr w:type="spellEnd"/>
      <w:r w:rsidRPr="00466038">
        <w:rPr>
          <w:sz w:val="12"/>
        </w:rPr>
        <w:t xml:space="preserve">. Or maybe it’s just another </w:t>
      </w:r>
      <w:proofErr w:type="spellStart"/>
      <w:r w:rsidRPr="00466038">
        <w:rPr>
          <w:sz w:val="12"/>
        </w:rPr>
        <w:t>Muskian</w:t>
      </w:r>
      <w:proofErr w:type="spellEnd"/>
      <w:r w:rsidRPr="00466038">
        <w:rPr>
          <w:sz w:val="12"/>
        </w:rPr>
        <w:t xml:space="preserve"> vanity project, like building rockets to Mars. Either way, these diehard anti-</w:t>
      </w:r>
      <w:proofErr w:type="spellStart"/>
      <w:r w:rsidRPr="00466038">
        <w:rPr>
          <w:sz w:val="12"/>
        </w:rPr>
        <w:t>Muskers</w:t>
      </w:r>
      <w:proofErr w:type="spellEnd"/>
      <w:r w:rsidRPr="00466038">
        <w:rPr>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466038">
        <w:rPr>
          <w:sz w:val="12"/>
        </w:rPr>
        <w:t>Starlink</w:t>
      </w:r>
      <w:proofErr w:type="spellEnd"/>
      <w:r w:rsidRPr="00466038">
        <w:rPr>
          <w:sz w:val="12"/>
        </w:rPr>
        <w:t xml:space="preserve"> is unclear, though it seems to be Musk’s goal that the telecom business will one day help fund his Mars ambitions. But the venture isn’t there yet. Last summer, Musk estimated that </w:t>
      </w:r>
      <w:proofErr w:type="spellStart"/>
      <w:r w:rsidRPr="00466038">
        <w:rPr>
          <w:sz w:val="12"/>
        </w:rPr>
        <w:t>Starlink</w:t>
      </w:r>
      <w:proofErr w:type="spellEnd"/>
      <w:r w:rsidRPr="00466038">
        <w:rPr>
          <w:sz w:val="12"/>
        </w:rPr>
        <w:t xml:space="preserve"> would likely need between $20 billion and $30 billion in investment. "If we succeed in not going bankrupt, then that'll be great, and we can move on from there," Musk said. For now, </w:t>
      </w:r>
      <w:proofErr w:type="spellStart"/>
      <w:r w:rsidRPr="00466038">
        <w:rPr>
          <w:rStyle w:val="StyleUnderline"/>
        </w:rPr>
        <w:t>Starlink</w:t>
      </w:r>
      <w:proofErr w:type="spellEnd"/>
      <w:r w:rsidRPr="00466038">
        <w:rPr>
          <w:rStyle w:val="StyleUnderline"/>
        </w:rPr>
        <w:t xml:space="preserve"> </w:t>
      </w:r>
      <w:r w:rsidRPr="00466038">
        <w:rPr>
          <w:rStyle w:val="StyleUnderline"/>
          <w:highlight w:val="green"/>
        </w:rPr>
        <w:t>aims to add another 1,000</w:t>
      </w:r>
      <w:r w:rsidRPr="00466038">
        <w:rPr>
          <w:rStyle w:val="StyleUnderline"/>
        </w:rPr>
        <w:t xml:space="preserve"> satellites </w:t>
      </w:r>
      <w:r w:rsidRPr="00466038">
        <w:rPr>
          <w:rStyle w:val="StyleUnderline"/>
          <w:highlight w:val="green"/>
        </w:rPr>
        <w:lastRenderedPageBreak/>
        <w:t>a year</w:t>
      </w:r>
      <w:r w:rsidRPr="00466038">
        <w:rPr>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466038">
        <w:rPr>
          <w:sz w:val="12"/>
        </w:rPr>
        <w:t>Starlink</w:t>
      </w:r>
      <w:proofErr w:type="spellEnd"/>
      <w:r w:rsidRPr="00466038">
        <w:rPr>
          <w:sz w:val="12"/>
        </w:rPr>
        <w:t xml:space="preserve"> satellites — “the 333-second exposure shows at least 19 satellites passing overhead” — on astronomical observations, via the </w:t>
      </w:r>
      <w:proofErr w:type="spellStart"/>
      <w:r w:rsidRPr="00466038">
        <w:rPr>
          <w:sz w:val="12"/>
        </w:rPr>
        <w:t>IFLScience</w:t>
      </w:r>
      <w:proofErr w:type="spellEnd"/>
      <w:r w:rsidRPr="00466038">
        <w:rPr>
          <w:sz w:val="12"/>
        </w:rPr>
        <w:t xml:space="preserve"> website: Of course, framing the trade-off as the above picture vs. “better global internet” doesn’t quite capture the benefits of the latter. And they are considerable. </w:t>
      </w:r>
      <w:r w:rsidRPr="00466038">
        <w:rPr>
          <w:rStyle w:val="StyleUnderline"/>
          <w:highlight w:val="green"/>
        </w:rPr>
        <w:t>There remains</w:t>
      </w:r>
      <w:r w:rsidRPr="00326D56">
        <w:rPr>
          <w:rStyle w:val="StyleUnderline"/>
        </w:rPr>
        <w:t xml:space="preserve"> a stark digital </w:t>
      </w:r>
      <w:r w:rsidRPr="00466038">
        <w:rPr>
          <w:rStyle w:val="StyleUnderline"/>
          <w:highlight w:val="green"/>
        </w:rPr>
        <w:t>divide in global internet access.</w:t>
      </w:r>
      <w:r w:rsidRPr="00326D56">
        <w:rPr>
          <w:rStyle w:val="StyleUnderline"/>
        </w:rPr>
        <w:t xml:space="preserve"> As the World Economic Forum notes: “Globally, only just over </w:t>
      </w:r>
      <w:r w:rsidRPr="00466038">
        <w:rPr>
          <w:rStyle w:val="StyleUnderline"/>
          <w:highlight w:val="green"/>
        </w:rPr>
        <w:t>half of households</w:t>
      </w:r>
      <w:r w:rsidRPr="00326D56">
        <w:rPr>
          <w:rStyle w:val="StyleUnderline"/>
        </w:rPr>
        <w:t xml:space="preserve"> (55 percent) </w:t>
      </w:r>
      <w:r w:rsidRPr="00466038">
        <w:rPr>
          <w:rStyle w:val="StyleUnderline"/>
          <w:highlight w:val="green"/>
        </w:rPr>
        <w:t>have an internet connection</w:t>
      </w:r>
      <w:r w:rsidRPr="00326D56">
        <w:rPr>
          <w:rStyle w:val="StyleUnderline"/>
        </w:rPr>
        <w:t xml:space="preserve">, according to UNESCO. </w:t>
      </w:r>
      <w:r w:rsidRPr="00466038">
        <w:rPr>
          <w:rStyle w:val="StyleUnderline"/>
          <w:highlight w:val="green"/>
        </w:rPr>
        <w:t>In the developed world, 87 percent</w:t>
      </w:r>
      <w:r w:rsidRPr="00326D56">
        <w:rPr>
          <w:rStyle w:val="StyleUnderline"/>
        </w:rPr>
        <w:t xml:space="preserve"> are connected compared </w:t>
      </w:r>
      <w:r w:rsidRPr="00466038">
        <w:rPr>
          <w:rStyle w:val="StyleUnderline"/>
          <w:highlight w:val="green"/>
        </w:rPr>
        <w:t>with 47 percent in developing nations</w:t>
      </w:r>
      <w:r w:rsidRPr="00326D56">
        <w:rPr>
          <w:rStyle w:val="StyleUnderline"/>
        </w:rPr>
        <w:t xml:space="preserve">, </w:t>
      </w:r>
      <w:r w:rsidRPr="00466038">
        <w:rPr>
          <w:rStyle w:val="StyleUnderline"/>
          <w:highlight w:val="green"/>
        </w:rPr>
        <w:t>and</w:t>
      </w:r>
      <w:r w:rsidRPr="00326D56">
        <w:rPr>
          <w:rStyle w:val="StyleUnderline"/>
        </w:rPr>
        <w:t xml:space="preserve"> just </w:t>
      </w:r>
      <w:r w:rsidRPr="00466038">
        <w:rPr>
          <w:rStyle w:val="StyleUnderline"/>
          <w:highlight w:val="green"/>
        </w:rPr>
        <w:t>19 percent in the least developed countries.”</w:t>
      </w:r>
      <w:r w:rsidRPr="00466038">
        <w:rPr>
          <w:sz w:val="12"/>
        </w:rPr>
        <w:t xml:space="preserve"> It seems </w:t>
      </w:r>
      <w:proofErr w:type="gramStart"/>
      <w:r w:rsidRPr="00466038">
        <w:rPr>
          <w:sz w:val="12"/>
        </w:rPr>
        <w:t>pretty clear</w:t>
      </w:r>
      <w:proofErr w:type="gramEnd"/>
      <w:r w:rsidRPr="00466038">
        <w:rPr>
          <w:sz w:val="12"/>
        </w:rPr>
        <w:t xml:space="preserve"> that </w:t>
      </w:r>
      <w:r w:rsidRPr="00466038">
        <w:rPr>
          <w:rStyle w:val="StyleUnderline"/>
          <w:highlight w:val="green"/>
        </w:rPr>
        <w:t>broadband</w:t>
      </w:r>
      <w:r w:rsidRPr="00326D56">
        <w:rPr>
          <w:rStyle w:val="StyleUnderline"/>
        </w:rPr>
        <w:t xml:space="preserve"> internet access </w:t>
      </w:r>
      <w:r w:rsidRPr="00466038">
        <w:rPr>
          <w:rStyle w:val="StyleUnderline"/>
          <w:highlight w:val="green"/>
        </w:rPr>
        <w:t>brings considerable economic gains</w:t>
      </w:r>
      <w:r w:rsidRPr="00326D56">
        <w:rPr>
          <w:rStyle w:val="StyleUnderline"/>
        </w:rPr>
        <w:t xml:space="preserve">, particularly </w:t>
      </w:r>
      <w:r w:rsidRPr="00466038">
        <w:rPr>
          <w:rStyle w:val="StyleUnderline"/>
          <w:highlight w:val="green"/>
        </w:rPr>
        <w:t>to poorer countries</w:t>
      </w:r>
      <w:r w:rsidRPr="00326D56">
        <w:rPr>
          <w:rStyle w:val="StyleUnderline"/>
        </w:rPr>
        <w:t>.</w:t>
      </w:r>
      <w:r w:rsidRPr="00466038">
        <w:rPr>
          <w:sz w:val="12"/>
        </w:rPr>
        <w:t xml:space="preserve"> (Musk has specifically said this is a goal of </w:t>
      </w:r>
      <w:proofErr w:type="spellStart"/>
      <w:r w:rsidRPr="00466038">
        <w:rPr>
          <w:sz w:val="12"/>
        </w:rPr>
        <w:t>Starlink</w:t>
      </w:r>
      <w:proofErr w:type="spellEnd"/>
      <w:r w:rsidRPr="00466038">
        <w:rPr>
          <w:sz w:val="12"/>
        </w:rPr>
        <w:t>.) Here are a few examples from the August 2021 analysis “The Economic Impact of Internet Connectivity in Developing Countries</w:t>
      </w:r>
      <w:r w:rsidRPr="00A3021B">
        <w:rPr>
          <w:sz w:val="12"/>
        </w:rPr>
        <w:t xml:space="preserve">” by Jonas </w:t>
      </w:r>
      <w:proofErr w:type="spellStart"/>
      <w:r w:rsidRPr="00A3021B">
        <w:rPr>
          <w:sz w:val="12"/>
        </w:rPr>
        <w:t>Hjort</w:t>
      </w:r>
      <w:proofErr w:type="spellEnd"/>
      <w:r w:rsidRPr="00A3021B">
        <w:rPr>
          <w:sz w:val="12"/>
        </w:rPr>
        <w:t xml:space="preserve"> (Columbia University) and Lin Tian (INSEAD): </w:t>
      </w:r>
      <w:r w:rsidRPr="00A3021B">
        <w:rPr>
          <w:rStyle w:val="StyleUnderline"/>
        </w:rPr>
        <w:t>Quite a few studies convincingly estimate the effect on consumption</w:t>
      </w:r>
      <w:r w:rsidRPr="00A3021B">
        <w:rPr>
          <w:sz w:val="12"/>
        </w:rPr>
        <w:t xml:space="preserve"> of specific internet-enabled technologies (rather than internet connectivity itself) through model-based approaches, and a few do so more directly. </w:t>
      </w:r>
      <w:r w:rsidRPr="00A3021B">
        <w:rPr>
          <w:rStyle w:val="StyleUnderline"/>
        </w:rPr>
        <w:t>Jack &amp; Suri (2014) show that access to mobile money decreased consumption poverty by two percentage points in Kenya.</w:t>
      </w:r>
      <w:r w:rsidRPr="00A3021B">
        <w:rPr>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A3021B">
        <w:rPr>
          <w:rStyle w:val="StyleUnderline"/>
        </w:rPr>
        <w:t xml:space="preserve">Exploiting variation arising from the gradual arrival of submarine cable connections and using nighttime satellite image luminosity as a proxy for economic activity, </w:t>
      </w:r>
      <w:proofErr w:type="spellStart"/>
      <w:r w:rsidRPr="00A3021B">
        <w:rPr>
          <w:rStyle w:val="StyleUnderline"/>
        </w:rPr>
        <w:t>Goldbeck</w:t>
      </w:r>
      <w:proofErr w:type="spellEnd"/>
      <w:r w:rsidRPr="00A3021B">
        <w:rPr>
          <w:rStyle w:val="StyleUnderline"/>
        </w:rPr>
        <w:t xml:space="preserve"> &amp; </w:t>
      </w:r>
      <w:proofErr w:type="spellStart"/>
      <w:r w:rsidRPr="00A3021B">
        <w:rPr>
          <w:rStyle w:val="StyleUnderline"/>
        </w:rPr>
        <w:t>Lindlacher</w:t>
      </w:r>
      <w:proofErr w:type="spellEnd"/>
      <w:r w:rsidRPr="00A3021B">
        <w:rPr>
          <w:rStyle w:val="StyleUnderline"/>
        </w:rPr>
        <w:t xml:space="preserve"> (2021) estimate that basic internet availability leads to about a </w:t>
      </w:r>
      <w:proofErr w:type="gramStart"/>
      <w:r w:rsidRPr="00A3021B">
        <w:rPr>
          <w:rStyle w:val="StyleUnderline"/>
        </w:rPr>
        <w:t>two percentage</w:t>
      </w:r>
      <w:proofErr w:type="gramEnd"/>
      <w:r w:rsidRPr="00A3021B">
        <w:rPr>
          <w:rStyle w:val="StyleUnderline"/>
        </w:rPr>
        <w:t xml:space="preserve"> point increase in economic growth.</w:t>
      </w:r>
      <w:r w:rsidRPr="00A3021B">
        <w:rPr>
          <w:sz w:val="12"/>
        </w:rPr>
        <w:t xml:space="preserve"> As we briefly discussed in Sub-section 3.1.1, </w:t>
      </w:r>
      <w:r w:rsidRPr="00A3021B">
        <w:rPr>
          <w:rStyle w:val="StyleUnderline"/>
        </w:rPr>
        <w:t xml:space="preserve">Bahia et al. (2020) show evidence that the gradual roll-out of mobile broadband in Nigeria between 2010 and 2016 increased labor force participation and employment. The paper also shows that household consumption simultaneously </w:t>
      </w:r>
      <w:proofErr w:type="gramStart"/>
      <w:r w:rsidRPr="00A3021B">
        <w:rPr>
          <w:rStyle w:val="StyleUnderline"/>
        </w:rPr>
        <w:t>increased</w:t>
      </w:r>
      <w:proofErr w:type="gramEnd"/>
      <w:r w:rsidRPr="00A3021B">
        <w:rPr>
          <w:rStyle w:val="StyleUnderline"/>
        </w:rPr>
        <w:t xml:space="preserve"> and poverty decreased. Households that had at least one year of mobile broadband coverage experienced an increase in total consumption of about 6 percent. Masaki et al. (2020) document a similarly striking result.</w:t>
      </w:r>
      <w:r w:rsidRPr="00A3021B">
        <w:rPr>
          <w:sz w:val="12"/>
        </w:rPr>
        <w:t xml:space="preserve"> Combining household expenditure surveys with data on the location of fiber-optic transmission nodes and coverage maps of 3G mobile technology, they show that </w:t>
      </w:r>
      <w:r w:rsidRPr="00A3021B">
        <w:rPr>
          <w:rStyle w:val="StyleUnderline"/>
        </w:rPr>
        <w:t>3G coverage is associated with a 14 percent increase in total consumption and a 10 percent decline in extreme poverty in Senegal.</w:t>
      </w:r>
      <w:r w:rsidRPr="00A3021B">
        <w:rPr>
          <w:sz w:val="12"/>
        </w:rPr>
        <w:t xml:space="preserve"> Finally, </w:t>
      </w:r>
      <w:r w:rsidRPr="00A3021B">
        <w:rPr>
          <w:rStyle w:val="StyleUnderline"/>
        </w:rPr>
        <w:t>Bahia et al. (2021) use a similar empirical approach to study the effect of mobile broadband roll-out in Tanzania and find a comparable increase in household consumption and decline poverty in this setting. The eventual endgame here is that there are going to be many tens of thousands more satellites in orbit, enabling total global internet coverage.</w:t>
      </w:r>
      <w:r w:rsidRPr="00A3021B">
        <w:rPr>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A3021B">
        <w:rPr>
          <w:sz w:val="12"/>
        </w:rPr>
        <w:t>Starlink</w:t>
      </w:r>
      <w:proofErr w:type="spellEnd"/>
      <w:r w:rsidRPr="00A3021B">
        <w:rPr>
          <w:sz w:val="12"/>
        </w:rPr>
        <w:t xml:space="preserve"> funding Musk’s deep-space ambitions. Meanwhile, </w:t>
      </w:r>
      <w:r w:rsidRPr="00A3021B">
        <w:rPr>
          <w:rStyle w:val="StyleUnderline"/>
        </w:rPr>
        <w:t>there will be a lot less global poverty here on</w:t>
      </w:r>
      <w:r w:rsidRPr="00326D56">
        <w:rPr>
          <w:rStyle w:val="StyleUnderline"/>
        </w:rPr>
        <w:t xml:space="preserve"> Earth than otherwise.</w:t>
      </w:r>
      <w:bookmarkEnd w:id="1"/>
    </w:p>
    <w:p w14:paraId="43387B60" w14:textId="0A62B86C" w:rsidR="00A3021B" w:rsidRPr="00A3021B" w:rsidRDefault="00A3021B" w:rsidP="00A3021B">
      <w:pPr>
        <w:pStyle w:val="Heading4"/>
      </w:pPr>
      <w:r w:rsidRPr="00A3021B">
        <w:t>Answers</w:t>
      </w:r>
      <w:r>
        <w:t xml:space="preserve"> 1AC Pre-empt – proves that there is a profit incentive to sending </w:t>
      </w:r>
      <w:proofErr w:type="spellStart"/>
      <w:r>
        <w:t>starlink</w:t>
      </w:r>
      <w:proofErr w:type="spellEnd"/>
      <w:r>
        <w:t xml:space="preserve"> in space</w:t>
      </w:r>
    </w:p>
    <w:p w14:paraId="6FA3353E" w14:textId="77777777" w:rsidR="00081EA1" w:rsidRPr="003F0D4C" w:rsidRDefault="00081EA1" w:rsidP="00081EA1">
      <w:pPr>
        <w:pStyle w:val="Heading4"/>
      </w:pPr>
      <w:bookmarkStart w:id="2" w:name="_Hlk90722848"/>
      <w:r>
        <w:t>Internet access checks multiple existential threats</w:t>
      </w:r>
    </w:p>
    <w:p w14:paraId="633E892D" w14:textId="77777777" w:rsidR="00081EA1" w:rsidRDefault="00081EA1" w:rsidP="00081EA1">
      <w:r w:rsidRPr="00B7014C">
        <w:rPr>
          <w:rStyle w:val="Style13ptBold"/>
        </w:rPr>
        <w:t>Eagleman ’10</w:t>
      </w:r>
      <w:r>
        <w:t xml:space="preserve"> [Dr. David; 11/9/2010; PhD in Neuroscience @ Baylor University, Adjunct Professor of </w:t>
      </w:r>
      <w:proofErr w:type="spellStart"/>
      <w:r>
        <w:t>Neoroscience</w:t>
      </w:r>
      <w:proofErr w:type="spellEnd"/>
      <w:r>
        <w:t xml:space="preserve"> @ Stanford University, Former Guggenheim Fellow, Director of the Center for Science and Law, BA @ Rice University; “Six Ways </w:t>
      </w:r>
      <w:proofErr w:type="gramStart"/>
      <w:r>
        <w:t>The</w:t>
      </w:r>
      <w:proofErr w:type="gramEnd"/>
      <w:r>
        <w:t xml:space="preserve"> Internet Will Save Civilization”; https://www.wired.co.uk/article/apocalypse-no]</w:t>
      </w:r>
    </w:p>
    <w:p w14:paraId="712174B6" w14:textId="77777777" w:rsidR="00081EA1" w:rsidRPr="00B7014C" w:rsidRDefault="00081EA1" w:rsidP="00081EA1">
      <w:pPr>
        <w:rPr>
          <w:sz w:val="16"/>
        </w:rPr>
      </w:pPr>
      <w:r w:rsidRPr="00B7014C">
        <w:rPr>
          <w:sz w:val="16"/>
        </w:rPr>
        <w:lastRenderedPageBreak/>
        <w:t xml:space="preserve">Many </w:t>
      </w:r>
      <w:r w:rsidRPr="00B7014C">
        <w:rPr>
          <w:rStyle w:val="StyleUnderline"/>
        </w:rPr>
        <w:t xml:space="preserve">great </w:t>
      </w:r>
      <w:proofErr w:type="spellStart"/>
      <w:r w:rsidRPr="002A1106">
        <w:rPr>
          <w:rStyle w:val="StyleUnderline"/>
          <w:highlight w:val="yellow"/>
        </w:rPr>
        <w:t>civilisations</w:t>
      </w:r>
      <w:proofErr w:type="spellEnd"/>
      <w:r w:rsidRPr="00B7014C">
        <w:rPr>
          <w:rStyle w:val="StyleUnderline"/>
        </w:rPr>
        <w:t xml:space="preserve"> have </w:t>
      </w:r>
      <w:r w:rsidRPr="002A1106">
        <w:rPr>
          <w:rStyle w:val="Emphasis"/>
          <w:highlight w:val="yellow"/>
        </w:rPr>
        <w:t>fall</w:t>
      </w:r>
      <w:r w:rsidRPr="00B7014C">
        <w:rPr>
          <w:rStyle w:val="StyleUnderline"/>
        </w:rPr>
        <w:t>en</w:t>
      </w:r>
      <w:r w:rsidRPr="00B7014C">
        <w:rPr>
          <w:sz w:val="16"/>
        </w:rPr>
        <w:t xml:space="preserve">, leaving nothing but cracked ruins and scattered genetics. Usually </w:t>
      </w:r>
      <w:proofErr w:type="gramStart"/>
      <w:r w:rsidRPr="00B7014C">
        <w:rPr>
          <w:sz w:val="16"/>
        </w:rPr>
        <w:t>this results</w:t>
      </w:r>
      <w:proofErr w:type="gramEnd"/>
      <w:r w:rsidRPr="00B7014C">
        <w:rPr>
          <w:sz w:val="16"/>
        </w:rPr>
        <w:t xml:space="preserve"> </w:t>
      </w:r>
      <w:r w:rsidRPr="002A1106">
        <w:rPr>
          <w:rStyle w:val="StyleUnderline"/>
          <w:highlight w:val="yellow"/>
        </w:rPr>
        <w:t>from</w:t>
      </w:r>
      <w:r w:rsidRPr="00B7014C">
        <w:rPr>
          <w:sz w:val="16"/>
        </w:rPr>
        <w:t xml:space="preserve">: natural </w:t>
      </w:r>
      <w:r w:rsidRPr="002A1106">
        <w:rPr>
          <w:rStyle w:val="Emphasis"/>
          <w:highlight w:val="yellow"/>
        </w:rPr>
        <w:t>disasters</w:t>
      </w:r>
      <w:r w:rsidRPr="002A1106">
        <w:rPr>
          <w:rStyle w:val="StyleUnderline"/>
          <w:highlight w:val="yellow"/>
        </w:rPr>
        <w:t xml:space="preserve">, </w:t>
      </w:r>
      <w:r w:rsidRPr="002A1106">
        <w:rPr>
          <w:rStyle w:val="Emphasis"/>
          <w:highlight w:val="yellow"/>
        </w:rPr>
        <w:t>resource depletion</w:t>
      </w:r>
      <w:r w:rsidRPr="00B7014C">
        <w:rPr>
          <w:sz w:val="16"/>
        </w:rPr>
        <w:t xml:space="preserve">, economic meltdown, </w:t>
      </w:r>
      <w:r w:rsidRPr="00B7014C">
        <w:rPr>
          <w:rStyle w:val="StyleUnderline"/>
        </w:rPr>
        <w:t xml:space="preserve">disease, </w:t>
      </w:r>
      <w:r w:rsidRPr="002A1106">
        <w:rPr>
          <w:rStyle w:val="StyleUnderline"/>
          <w:highlight w:val="yellow"/>
        </w:rPr>
        <w:t xml:space="preserve">poor </w:t>
      </w:r>
      <w:r w:rsidRPr="002A1106">
        <w:rPr>
          <w:rStyle w:val="Emphasis"/>
          <w:highlight w:val="yellow"/>
        </w:rPr>
        <w:t>info</w:t>
      </w:r>
      <w:r w:rsidRPr="00B7014C">
        <w:rPr>
          <w:rStyle w:val="StyleUnderline"/>
        </w:rPr>
        <w:t xml:space="preserve">rmation </w:t>
      </w:r>
      <w:r w:rsidRPr="002A1106">
        <w:rPr>
          <w:rStyle w:val="StyleUnderline"/>
          <w:highlight w:val="yellow"/>
        </w:rPr>
        <w:t>flow</w:t>
      </w:r>
      <w:r w:rsidRPr="00B7014C">
        <w:rPr>
          <w:sz w:val="16"/>
        </w:rPr>
        <w:t xml:space="preserve"> and corruption. </w:t>
      </w:r>
      <w:r w:rsidRPr="006B6CB0">
        <w:rPr>
          <w:rStyle w:val="StyleUnderline"/>
        </w:rPr>
        <w:t>But we’re luckier</w:t>
      </w:r>
      <w:r w:rsidRPr="00B7014C">
        <w:rPr>
          <w:sz w:val="16"/>
        </w:rPr>
        <w:t xml:space="preserve"> than our predecessors </w:t>
      </w:r>
      <w:r w:rsidRPr="006B6CB0">
        <w:rPr>
          <w:rStyle w:val="StyleUnderline"/>
        </w:rPr>
        <w:t xml:space="preserve">because </w:t>
      </w:r>
      <w:r w:rsidRPr="002A1106">
        <w:rPr>
          <w:rStyle w:val="StyleUnderline"/>
          <w:highlight w:val="yellow"/>
        </w:rPr>
        <w:t>we command</w:t>
      </w:r>
      <w:r w:rsidRPr="00B7014C">
        <w:rPr>
          <w:sz w:val="16"/>
        </w:rPr>
        <w:t xml:space="preserve"> a technology that no one else possessed: </w:t>
      </w:r>
      <w:r w:rsidRPr="00B7014C">
        <w:rPr>
          <w:rStyle w:val="StyleUnderline"/>
        </w:rPr>
        <w:t xml:space="preserve">a </w:t>
      </w:r>
      <w:r w:rsidRPr="006B6CB0">
        <w:rPr>
          <w:rStyle w:val="StyleUnderline"/>
        </w:rPr>
        <w:t>rap</w:t>
      </w:r>
      <w:r w:rsidRPr="006B6CB0">
        <w:rPr>
          <w:rStyle w:val="Emphasis"/>
        </w:rPr>
        <w:t xml:space="preserve">id </w:t>
      </w:r>
      <w:r w:rsidRPr="002A1106">
        <w:rPr>
          <w:rStyle w:val="Emphasis"/>
          <w:highlight w:val="yellow"/>
        </w:rPr>
        <w:t>communication</w:t>
      </w:r>
      <w:r w:rsidRPr="00B7014C">
        <w:rPr>
          <w:rStyle w:val="StyleUnderline"/>
        </w:rPr>
        <w:t xml:space="preserve"> network that finds its highest expression </w:t>
      </w:r>
      <w:proofErr w:type="gramStart"/>
      <w:r w:rsidRPr="002A1106">
        <w:rPr>
          <w:rStyle w:val="StyleUnderline"/>
          <w:highlight w:val="yellow"/>
        </w:rPr>
        <w:t>in</w:t>
      </w:r>
      <w:proofErr w:type="gramEnd"/>
      <w:r w:rsidRPr="002A1106">
        <w:rPr>
          <w:rStyle w:val="StyleUnderline"/>
          <w:highlight w:val="yellow"/>
        </w:rPr>
        <w:t xml:space="preserve"> the </w:t>
      </w:r>
      <w:r w:rsidRPr="002A1106">
        <w:rPr>
          <w:rStyle w:val="Emphasis"/>
          <w:highlight w:val="yellow"/>
        </w:rPr>
        <w:t>internet</w:t>
      </w:r>
      <w:r w:rsidRPr="00B7014C">
        <w:rPr>
          <w:sz w:val="16"/>
        </w:rPr>
        <w:t xml:space="preserve">. I propose that there are six ways in which </w:t>
      </w:r>
      <w:r w:rsidRPr="00B7014C">
        <w:rPr>
          <w:rStyle w:val="StyleUnderline"/>
        </w:rPr>
        <w:t>the net has vastly reduced the threat of societal collapse</w:t>
      </w:r>
      <w:r w:rsidRPr="00B7014C">
        <w:rPr>
          <w:sz w:val="16"/>
        </w:rPr>
        <w:t>.</w:t>
      </w:r>
    </w:p>
    <w:p w14:paraId="2B876381" w14:textId="77777777" w:rsidR="00081EA1" w:rsidRPr="00B7014C" w:rsidRDefault="00081EA1" w:rsidP="00081EA1">
      <w:pPr>
        <w:rPr>
          <w:rStyle w:val="StyleUnderline"/>
        </w:rPr>
      </w:pPr>
      <w:r w:rsidRPr="002A1106">
        <w:rPr>
          <w:rStyle w:val="Emphasis"/>
          <w:highlight w:val="yellow"/>
        </w:rPr>
        <w:t>Epidemics</w:t>
      </w:r>
      <w:r w:rsidRPr="002A1106">
        <w:rPr>
          <w:rStyle w:val="StyleUnderline"/>
          <w:highlight w:val="yellow"/>
        </w:rPr>
        <w:t xml:space="preserve"> can be deflected</w:t>
      </w:r>
      <w:r w:rsidRPr="00B7014C">
        <w:rPr>
          <w:rStyle w:val="StyleUnderline"/>
        </w:rPr>
        <w:t xml:space="preserve"> by telepresence</w:t>
      </w:r>
    </w:p>
    <w:p w14:paraId="0401093C" w14:textId="77777777" w:rsidR="00081EA1" w:rsidRPr="00B7014C" w:rsidRDefault="00081EA1" w:rsidP="00081EA1">
      <w:pPr>
        <w:rPr>
          <w:sz w:val="16"/>
        </w:rPr>
      </w:pPr>
      <w:r w:rsidRPr="00B7014C">
        <w:rPr>
          <w:sz w:val="16"/>
        </w:rPr>
        <w:t xml:space="preserve">One of our more dire prospects for collapse is an infectious-disease epidemic. </w:t>
      </w:r>
      <w:r w:rsidRPr="00B7014C">
        <w:rPr>
          <w:rStyle w:val="StyleUnderline"/>
        </w:rPr>
        <w:t>Viral and bacterial epidemics precipitated the fall of</w:t>
      </w:r>
      <w:r w:rsidRPr="00B7014C">
        <w:rPr>
          <w:sz w:val="16"/>
        </w:rPr>
        <w:t xml:space="preserve"> the Golden Age of Athens, </w:t>
      </w:r>
      <w:r w:rsidRPr="00B7014C">
        <w:rPr>
          <w:rStyle w:val="StyleUnderline"/>
        </w:rPr>
        <w:t>the Roman Empire and</w:t>
      </w:r>
      <w:r w:rsidRPr="00B7014C">
        <w:rPr>
          <w:sz w:val="16"/>
        </w:rPr>
        <w:t xml:space="preserve"> most of the empires of the </w:t>
      </w:r>
      <w:r w:rsidRPr="00B7014C">
        <w:rPr>
          <w:rStyle w:val="StyleUnderline"/>
        </w:rPr>
        <w:t xml:space="preserve">Native Americans. The internet can be our </w:t>
      </w:r>
      <w:r w:rsidRPr="00B7014C">
        <w:rPr>
          <w:rStyle w:val="Emphasis"/>
        </w:rPr>
        <w:t>key to survival</w:t>
      </w:r>
      <w:r w:rsidRPr="00B7014C">
        <w:rPr>
          <w:rStyle w:val="StyleUnderline"/>
        </w:rPr>
        <w:t xml:space="preserve"> because the ability to work </w:t>
      </w:r>
      <w:proofErr w:type="spellStart"/>
      <w:r w:rsidRPr="00B7014C">
        <w:rPr>
          <w:rStyle w:val="StyleUnderline"/>
        </w:rPr>
        <w:t>telepresently</w:t>
      </w:r>
      <w:proofErr w:type="spellEnd"/>
      <w:r w:rsidRPr="00B7014C">
        <w:rPr>
          <w:rStyle w:val="StyleUnderline"/>
        </w:rPr>
        <w:t xml:space="preserve"> can inhibit microbial transmission by reducing human-to-human contact</w:t>
      </w:r>
      <w:r w:rsidRPr="00B7014C">
        <w:rPr>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2A1106">
        <w:rPr>
          <w:rStyle w:val="StyleUnderline"/>
          <w:highlight w:val="yellow"/>
        </w:rPr>
        <w:t>we can</w:t>
      </w:r>
      <w:r w:rsidRPr="00B7014C">
        <w:rPr>
          <w:rStyle w:val="StyleUnderline"/>
        </w:rPr>
        <w:t xml:space="preserve"> fluidly </w:t>
      </w:r>
      <w:r w:rsidRPr="002A1106">
        <w:rPr>
          <w:rStyle w:val="StyleUnderline"/>
          <w:highlight w:val="yellow"/>
        </w:rPr>
        <w:t>shift into a</w:t>
      </w:r>
      <w:r w:rsidRPr="00B7014C">
        <w:rPr>
          <w:rStyle w:val="StyleUnderline"/>
        </w:rPr>
        <w:t xml:space="preserve"> self-</w:t>
      </w:r>
      <w:r w:rsidRPr="002A1106">
        <w:rPr>
          <w:rStyle w:val="StyleUnderline"/>
          <w:highlight w:val="yellow"/>
        </w:rPr>
        <w:t>quarantined society</w:t>
      </w:r>
      <w:r w:rsidRPr="00B7014C">
        <w:rPr>
          <w:sz w:val="16"/>
        </w:rPr>
        <w:t xml:space="preserve"> in which microbes fail due to host scarcity. Whatever the social ills of isolation, they are worse for the microbes than for us.</w:t>
      </w:r>
    </w:p>
    <w:p w14:paraId="36CBED35" w14:textId="77777777" w:rsidR="00081EA1" w:rsidRPr="00B7014C" w:rsidRDefault="00081EA1" w:rsidP="00081EA1">
      <w:pPr>
        <w:rPr>
          <w:sz w:val="16"/>
        </w:rPr>
      </w:pPr>
      <w:r w:rsidRPr="00B7014C">
        <w:rPr>
          <w:sz w:val="16"/>
        </w:rPr>
        <w:t>The internet will predict natural disasters</w:t>
      </w:r>
    </w:p>
    <w:p w14:paraId="4857DCC0" w14:textId="77777777" w:rsidR="00081EA1" w:rsidRPr="00B7014C" w:rsidRDefault="00081EA1" w:rsidP="00081EA1">
      <w:pPr>
        <w:rPr>
          <w:sz w:val="16"/>
        </w:rPr>
      </w:pPr>
      <w:r w:rsidRPr="00B7014C">
        <w:rPr>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B7014C">
        <w:rPr>
          <w:sz w:val="16"/>
        </w:rPr>
        <w:t>neighbourhoods</w:t>
      </w:r>
      <w:proofErr w:type="spellEnd"/>
      <w:r w:rsidRPr="00B7014C">
        <w:rPr>
          <w:sz w:val="16"/>
        </w:rPr>
        <w:t xml:space="preserve"> were in danger. But the news stations appeared most concerned with the fate of celebrity mansions, so Californians changed their tack: they uploaded geotagged mobile-phone pictures, updated Facebook statuses and tweeted. The balance tipped: </w:t>
      </w:r>
      <w:r w:rsidRPr="00B7014C">
        <w:rPr>
          <w:rStyle w:val="StyleUnderline"/>
        </w:rPr>
        <w:t xml:space="preserve">the </w:t>
      </w:r>
      <w:r w:rsidRPr="002A1106">
        <w:rPr>
          <w:rStyle w:val="StyleUnderline"/>
          <w:highlight w:val="yellow"/>
        </w:rPr>
        <w:t>internet carried news</w:t>
      </w:r>
      <w:r w:rsidRPr="00B7014C">
        <w:rPr>
          <w:sz w:val="16"/>
        </w:rPr>
        <w:t xml:space="preserve"> about the fire </w:t>
      </w:r>
      <w:r w:rsidRPr="006B6CB0">
        <w:rPr>
          <w:rStyle w:val="StyleUnderline"/>
        </w:rPr>
        <w:t xml:space="preserve">more </w:t>
      </w:r>
      <w:r w:rsidRPr="002A1106">
        <w:rPr>
          <w:rStyle w:val="Emphasis"/>
          <w:highlight w:val="yellow"/>
        </w:rPr>
        <w:t>quickly</w:t>
      </w:r>
      <w:r w:rsidRPr="002A1106">
        <w:rPr>
          <w:rStyle w:val="StyleUnderline"/>
          <w:highlight w:val="yellow"/>
        </w:rPr>
        <w:t xml:space="preserve"> and </w:t>
      </w:r>
      <w:r w:rsidRPr="002A1106">
        <w:rPr>
          <w:rStyle w:val="Emphasis"/>
          <w:highlight w:val="yellow"/>
        </w:rPr>
        <w:t>accurately</w:t>
      </w:r>
      <w:r w:rsidRPr="00B7014C">
        <w:rPr>
          <w:sz w:val="16"/>
        </w:rPr>
        <w:t xml:space="preserve"> than any news station could. In this </w:t>
      </w:r>
      <w:proofErr w:type="gramStart"/>
      <w:r w:rsidRPr="00B7014C">
        <w:rPr>
          <w:sz w:val="16"/>
        </w:rPr>
        <w:t>grass-roots</w:t>
      </w:r>
      <w:proofErr w:type="gramEnd"/>
      <w:r w:rsidRPr="00B7014C">
        <w:rPr>
          <w:sz w:val="16"/>
        </w:rPr>
        <w:t xml:space="preserve">, </w:t>
      </w:r>
      <w:proofErr w:type="spellStart"/>
      <w:r w:rsidRPr="00B7014C">
        <w:rPr>
          <w:sz w:val="16"/>
        </w:rPr>
        <w:t>decentralised</w:t>
      </w:r>
      <w:proofErr w:type="spellEnd"/>
      <w:r w:rsidRPr="00B7014C">
        <w:rPr>
          <w:sz w:val="1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6DBC8B10" w14:textId="77777777" w:rsidR="00081EA1" w:rsidRPr="00B7014C" w:rsidRDefault="00081EA1" w:rsidP="00081EA1">
      <w:pPr>
        <w:rPr>
          <w:sz w:val="16"/>
        </w:rPr>
      </w:pPr>
      <w:r w:rsidRPr="00B7014C">
        <w:rPr>
          <w:sz w:val="16"/>
        </w:rPr>
        <w:t xml:space="preserve">Discoveries are retained and shared </w:t>
      </w:r>
    </w:p>
    <w:p w14:paraId="752FD26E" w14:textId="77777777" w:rsidR="00081EA1" w:rsidRPr="00B7014C" w:rsidRDefault="00081EA1" w:rsidP="00081EA1">
      <w:pPr>
        <w:rPr>
          <w:sz w:val="16"/>
        </w:rPr>
      </w:pPr>
      <w:r w:rsidRPr="00B7014C">
        <w:rPr>
          <w:rStyle w:val="StyleUnderline"/>
        </w:rPr>
        <w:t>Historically, critical information has required constant rediscovery. Collections of learning</w:t>
      </w:r>
      <w:r w:rsidRPr="00B7014C">
        <w:rPr>
          <w:sz w:val="16"/>
        </w:rPr>
        <w:t xml:space="preserve"> -- from the library at Alexandria to the entire Minoan </w:t>
      </w:r>
      <w:proofErr w:type="spellStart"/>
      <w:r w:rsidRPr="00B7014C">
        <w:rPr>
          <w:sz w:val="16"/>
        </w:rPr>
        <w:t>civilisation</w:t>
      </w:r>
      <w:proofErr w:type="spellEnd"/>
      <w:r w:rsidRPr="00B7014C">
        <w:rPr>
          <w:sz w:val="16"/>
        </w:rPr>
        <w:t xml:space="preserve"> -- </w:t>
      </w:r>
      <w:r w:rsidRPr="00B7014C">
        <w:rPr>
          <w:rStyle w:val="StyleUnderline"/>
        </w:rPr>
        <w:t>have fallen to the bonfires of invaders or the wrecking ball of natural disaster. Knowledge is</w:t>
      </w:r>
      <w:r w:rsidRPr="00B7014C">
        <w:rPr>
          <w:sz w:val="16"/>
        </w:rPr>
        <w:t xml:space="preserve"> hard won but </w:t>
      </w:r>
      <w:r w:rsidRPr="00B7014C">
        <w:rPr>
          <w:rStyle w:val="StyleUnderline"/>
        </w:rPr>
        <w:t>easily lost</w:t>
      </w:r>
      <w:r w:rsidRPr="00B7014C">
        <w:rPr>
          <w:sz w:val="16"/>
        </w:rPr>
        <w:t xml:space="preserve">. And information that survives often does not spread. Consider smallpox inoculation: this was under way in India, </w:t>
      </w:r>
      <w:proofErr w:type="gramStart"/>
      <w:r w:rsidRPr="00B7014C">
        <w:rPr>
          <w:sz w:val="16"/>
        </w:rPr>
        <w:t>China</w:t>
      </w:r>
      <w:proofErr w:type="gramEnd"/>
      <w:r w:rsidRPr="00B7014C">
        <w:rPr>
          <w:sz w:val="16"/>
        </w:rPr>
        <w:t xml:space="preserve"> and Africa centuries before it made its way to Europe. By the time the idea reached North America, native </w:t>
      </w:r>
      <w:proofErr w:type="spellStart"/>
      <w:r w:rsidRPr="00B7014C">
        <w:rPr>
          <w:sz w:val="16"/>
        </w:rPr>
        <w:t>civilisations</w:t>
      </w:r>
      <w:proofErr w:type="spellEnd"/>
      <w:r w:rsidRPr="00B7014C">
        <w:rPr>
          <w:sz w:val="16"/>
        </w:rPr>
        <w:t xml:space="preserve"> who needed it had already collapsed. </w:t>
      </w:r>
      <w:r w:rsidRPr="00B7014C">
        <w:rPr>
          <w:rStyle w:val="StyleUnderline"/>
        </w:rPr>
        <w:t xml:space="preserve">The net solved the problem. </w:t>
      </w:r>
      <w:r w:rsidRPr="006B6CB0">
        <w:rPr>
          <w:rStyle w:val="StyleUnderline"/>
        </w:rPr>
        <w:t xml:space="preserve">New </w:t>
      </w:r>
      <w:r w:rsidRPr="002A1106">
        <w:rPr>
          <w:rStyle w:val="StyleUnderline"/>
          <w:highlight w:val="yellow"/>
        </w:rPr>
        <w:t xml:space="preserve">discoveries catch on </w:t>
      </w:r>
      <w:proofErr w:type="gramStart"/>
      <w:r w:rsidRPr="006B6CB0">
        <w:rPr>
          <w:rStyle w:val="Emphasis"/>
        </w:rPr>
        <w:t>immediately</w:t>
      </w:r>
      <w:r w:rsidRPr="00B7014C">
        <w:rPr>
          <w:rStyle w:val="StyleUnderline"/>
        </w:rPr>
        <w:t>;</w:t>
      </w:r>
      <w:proofErr w:type="gramEnd"/>
      <w:r w:rsidRPr="00B7014C">
        <w:rPr>
          <w:rStyle w:val="StyleUnderline"/>
        </w:rPr>
        <w:t xml:space="preserve"> information spreads </w:t>
      </w:r>
      <w:r w:rsidRPr="00B7014C">
        <w:rPr>
          <w:rStyle w:val="Emphasis"/>
        </w:rPr>
        <w:t>widely</w:t>
      </w:r>
      <w:r w:rsidRPr="00B7014C">
        <w:rPr>
          <w:sz w:val="16"/>
        </w:rPr>
        <w:t>. In this way, societies can optimally ratchet up, using the latest bricks of knowledge in their fortification against risk.</w:t>
      </w:r>
    </w:p>
    <w:p w14:paraId="46A8BC46" w14:textId="77777777" w:rsidR="00081EA1" w:rsidRPr="00B7014C" w:rsidRDefault="00081EA1" w:rsidP="00081EA1">
      <w:pPr>
        <w:rPr>
          <w:rStyle w:val="StyleUnderline"/>
        </w:rPr>
      </w:pPr>
      <w:r w:rsidRPr="002A1106">
        <w:rPr>
          <w:rStyle w:val="Emphasis"/>
          <w:highlight w:val="yellow"/>
        </w:rPr>
        <w:t>Tyranny</w:t>
      </w:r>
      <w:r w:rsidRPr="002A1106">
        <w:rPr>
          <w:rStyle w:val="StyleUnderline"/>
          <w:highlight w:val="yellow"/>
        </w:rPr>
        <w:t xml:space="preserve"> is mitigated</w:t>
      </w:r>
      <w:r w:rsidRPr="00B7014C">
        <w:rPr>
          <w:rStyle w:val="StyleUnderline"/>
        </w:rPr>
        <w:t xml:space="preserve"> </w:t>
      </w:r>
    </w:p>
    <w:p w14:paraId="524B9C13" w14:textId="77777777" w:rsidR="00081EA1" w:rsidRPr="00B7014C" w:rsidRDefault="00081EA1" w:rsidP="00081EA1">
      <w:pPr>
        <w:rPr>
          <w:sz w:val="16"/>
        </w:rPr>
      </w:pPr>
      <w:r w:rsidRPr="00B7014C">
        <w:rPr>
          <w:sz w:val="16"/>
        </w:rPr>
        <w:t xml:space="preserve">Censorship of ideas was a familiar </w:t>
      </w:r>
      <w:proofErr w:type="spellStart"/>
      <w:r w:rsidRPr="00B7014C">
        <w:rPr>
          <w:sz w:val="16"/>
        </w:rPr>
        <w:t>spectre</w:t>
      </w:r>
      <w:proofErr w:type="spellEnd"/>
      <w:r w:rsidRPr="00B7014C">
        <w:rPr>
          <w:sz w:val="1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B7014C">
        <w:rPr>
          <w:sz w:val="16"/>
        </w:rPr>
        <w:t>democratises</w:t>
      </w:r>
      <w:proofErr w:type="spellEnd"/>
      <w:r w:rsidRPr="00B7014C">
        <w:rPr>
          <w:sz w:val="1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39AF6C27" w14:textId="77777777" w:rsidR="00081EA1" w:rsidRPr="00B7014C" w:rsidRDefault="00081EA1" w:rsidP="00081EA1">
      <w:pPr>
        <w:rPr>
          <w:rStyle w:val="StyleUnderline"/>
        </w:rPr>
      </w:pPr>
      <w:r w:rsidRPr="00B7014C">
        <w:rPr>
          <w:rStyle w:val="StyleUnderline"/>
        </w:rPr>
        <w:t xml:space="preserve">Human capital is vastly increased </w:t>
      </w:r>
    </w:p>
    <w:p w14:paraId="19D4F98C" w14:textId="77777777" w:rsidR="00081EA1" w:rsidRPr="00B7014C" w:rsidRDefault="00081EA1" w:rsidP="00081EA1">
      <w:pPr>
        <w:rPr>
          <w:sz w:val="16"/>
        </w:rPr>
      </w:pPr>
      <w:r w:rsidRPr="00B7014C">
        <w:rPr>
          <w:rStyle w:val="StyleUnderline"/>
        </w:rPr>
        <w:t>Crowdsourcing brings people together to solve problems. Yet far fewer than one per cent of the world’s population is involved. We need expand human capital</w:t>
      </w:r>
      <w:r w:rsidRPr="00B7014C">
        <w:rPr>
          <w:sz w:val="16"/>
        </w:rPr>
        <w:t xml:space="preserve">. Most of the world </w:t>
      </w:r>
      <w:proofErr w:type="gramStart"/>
      <w:r w:rsidRPr="00B7014C">
        <w:rPr>
          <w:sz w:val="16"/>
        </w:rPr>
        <w:t>not have</w:t>
      </w:r>
      <w:proofErr w:type="gramEnd"/>
      <w:r w:rsidRPr="00B7014C">
        <w:rPr>
          <w:sz w:val="16"/>
        </w:rPr>
        <w:t xml:space="preserve"> access to </w:t>
      </w:r>
      <w:r w:rsidRPr="00B7014C">
        <w:rPr>
          <w:sz w:val="16"/>
        </w:rPr>
        <w:lastRenderedPageBreak/>
        <w:t xml:space="preserve">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w:t>
      </w:r>
      <w:proofErr w:type="spellStart"/>
      <w:r w:rsidRPr="00B7014C">
        <w:rPr>
          <w:sz w:val="16"/>
        </w:rPr>
        <w:t>OpenCourseWare</w:t>
      </w:r>
      <w:proofErr w:type="spellEnd"/>
      <w:r w:rsidRPr="00B7014C">
        <w:rPr>
          <w:sz w:val="16"/>
        </w:rPr>
        <w:t xml:space="preserve">. The new </w:t>
      </w:r>
      <w:r w:rsidRPr="002A1106">
        <w:rPr>
          <w:rStyle w:val="Emphasis"/>
          <w:highlight w:val="yellow"/>
        </w:rPr>
        <w:t>human capital</w:t>
      </w:r>
      <w:r w:rsidRPr="006B6CB0">
        <w:rPr>
          <w:rStyle w:val="StyleUnderline"/>
        </w:rPr>
        <w:t xml:space="preserve"> will </w:t>
      </w:r>
      <w:r w:rsidRPr="002A1106">
        <w:rPr>
          <w:rStyle w:val="StyleUnderline"/>
          <w:highlight w:val="yellow"/>
        </w:rPr>
        <w:t>serve us</w:t>
      </w:r>
      <w:r w:rsidRPr="00B7014C">
        <w:rPr>
          <w:rStyle w:val="StyleUnderline"/>
        </w:rPr>
        <w:t xml:space="preserve"> well </w:t>
      </w:r>
      <w:r w:rsidRPr="002A1106">
        <w:rPr>
          <w:rStyle w:val="StyleUnderline"/>
          <w:highlight w:val="yellow"/>
        </w:rPr>
        <w:t xml:space="preserve">when we confront </w:t>
      </w:r>
      <w:r w:rsidRPr="002A1106">
        <w:rPr>
          <w:rStyle w:val="Emphasis"/>
          <w:highlight w:val="yellow"/>
        </w:rPr>
        <w:t>existential threats</w:t>
      </w:r>
      <w:r w:rsidRPr="006B6CB0">
        <w:rPr>
          <w:rStyle w:val="StyleUnderline"/>
        </w:rPr>
        <w:t xml:space="preserve"> we’ve never imagined</w:t>
      </w:r>
      <w:r w:rsidRPr="00B7014C">
        <w:rPr>
          <w:rStyle w:val="StyleUnderline"/>
        </w:rPr>
        <w:t xml:space="preserve"> before</w:t>
      </w:r>
      <w:r w:rsidRPr="00B7014C">
        <w:rPr>
          <w:sz w:val="16"/>
        </w:rPr>
        <w:t>.</w:t>
      </w:r>
    </w:p>
    <w:p w14:paraId="1A76407C" w14:textId="77777777" w:rsidR="00081EA1" w:rsidRPr="00B7014C" w:rsidRDefault="00081EA1" w:rsidP="00081EA1">
      <w:pPr>
        <w:rPr>
          <w:sz w:val="16"/>
        </w:rPr>
      </w:pPr>
      <w:r w:rsidRPr="00B7014C">
        <w:rPr>
          <w:sz w:val="16"/>
        </w:rPr>
        <w:t xml:space="preserve">Energy expenditure is reduced </w:t>
      </w:r>
    </w:p>
    <w:p w14:paraId="4594999B" w14:textId="77777777" w:rsidR="00081EA1" w:rsidRPr="00B7014C" w:rsidRDefault="00081EA1" w:rsidP="00081EA1">
      <w:pPr>
        <w:rPr>
          <w:sz w:val="16"/>
        </w:rPr>
      </w:pPr>
      <w:r w:rsidRPr="00B7014C">
        <w:rPr>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B7014C">
        <w:rPr>
          <w:rStyle w:val="StyleUnderline"/>
        </w:rPr>
        <w:t>Consider the massive energy savings</w:t>
      </w:r>
      <w:r w:rsidRPr="00B7014C">
        <w:rPr>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B7014C">
        <w:rPr>
          <w:sz w:val="16"/>
        </w:rPr>
        <w:t>optimisation</w:t>
      </w:r>
      <w:proofErr w:type="spellEnd"/>
      <w:r w:rsidRPr="00B7014C">
        <w:rPr>
          <w:sz w:val="16"/>
        </w:rPr>
        <w:t xml:space="preserve"> algorithms for driving routes. Of course, there are energy costs to the banks of computers that underpin the internet -- but these costs are less than the wood, coal and oil that would be expended for the same quantity of information flow.</w:t>
      </w:r>
    </w:p>
    <w:p w14:paraId="70D5B0DD" w14:textId="77777777" w:rsidR="00081EA1" w:rsidRDefault="00081EA1" w:rsidP="00081EA1">
      <w:pPr>
        <w:rPr>
          <w:sz w:val="16"/>
        </w:rPr>
      </w:pPr>
      <w:r w:rsidRPr="00B7014C">
        <w:rPr>
          <w:sz w:val="16"/>
        </w:rPr>
        <w:t xml:space="preserve">The tangle of events that triggers societal collapse can be complex, and there are several threats the net does not address. But </w:t>
      </w:r>
      <w:r w:rsidRPr="006B6CB0">
        <w:rPr>
          <w:rStyle w:val="StyleUnderline"/>
        </w:rPr>
        <w:t>vast</w:t>
      </w:r>
      <w:r w:rsidRPr="00B7014C">
        <w:rPr>
          <w:rStyle w:val="StyleUnderline"/>
        </w:rPr>
        <w:t xml:space="preserve">, networked </w:t>
      </w:r>
      <w:r w:rsidRPr="002A1106">
        <w:rPr>
          <w:rStyle w:val="StyleUnderline"/>
          <w:highlight w:val="yellow"/>
        </w:rPr>
        <w:t xml:space="preserve">communication can be an </w:t>
      </w:r>
      <w:r w:rsidRPr="002A1106">
        <w:rPr>
          <w:rStyle w:val="Emphasis"/>
          <w:highlight w:val="yellow"/>
        </w:rPr>
        <w:t>antidote</w:t>
      </w:r>
      <w:r w:rsidRPr="002A1106">
        <w:rPr>
          <w:rStyle w:val="StyleUnderline"/>
          <w:highlight w:val="yellow"/>
        </w:rPr>
        <w:t xml:space="preserve"> to</w:t>
      </w:r>
      <w:r w:rsidRPr="00B7014C">
        <w:rPr>
          <w:rStyle w:val="StyleUnderline"/>
        </w:rPr>
        <w:t xml:space="preserve"> several of the </w:t>
      </w:r>
      <w:proofErr w:type="gramStart"/>
      <w:r w:rsidRPr="00B7014C">
        <w:rPr>
          <w:rStyle w:val="StyleUnderline"/>
        </w:rPr>
        <w:t xml:space="preserve">most </w:t>
      </w:r>
      <w:r w:rsidRPr="006B6CB0">
        <w:rPr>
          <w:rStyle w:val="StyleUnderline"/>
        </w:rPr>
        <w:t>deadly</w:t>
      </w:r>
      <w:proofErr w:type="gramEnd"/>
      <w:r w:rsidRPr="006B6CB0">
        <w:rPr>
          <w:rStyle w:val="StyleUnderline"/>
        </w:rPr>
        <w:t xml:space="preserve"> </w:t>
      </w:r>
      <w:r w:rsidRPr="002A1106">
        <w:rPr>
          <w:rStyle w:val="StyleUnderline"/>
          <w:highlight w:val="yellow"/>
        </w:rPr>
        <w:t xml:space="preserve">diseases </w:t>
      </w:r>
      <w:r w:rsidRPr="002A1106">
        <w:rPr>
          <w:rStyle w:val="Emphasis"/>
          <w:highlight w:val="yellow"/>
        </w:rPr>
        <w:t xml:space="preserve">threatening </w:t>
      </w:r>
      <w:proofErr w:type="spellStart"/>
      <w:r w:rsidRPr="002A1106">
        <w:rPr>
          <w:rStyle w:val="Emphasis"/>
          <w:highlight w:val="yellow"/>
        </w:rPr>
        <w:t>civilisation</w:t>
      </w:r>
      <w:proofErr w:type="spellEnd"/>
      <w:r w:rsidRPr="00B7014C">
        <w:rPr>
          <w:sz w:val="16"/>
        </w:rPr>
        <w:t xml:space="preserve">. The next time your coworker laments internet addiction, the banality of tweeting or the decline of face-to-face conversation, you may want to suggest that the net may just be the technology that saves us. </w:t>
      </w:r>
      <w:bookmarkEnd w:id="2"/>
    </w:p>
    <w:p w14:paraId="6ED021CA" w14:textId="7DA6B0D2" w:rsidR="005165D4" w:rsidRDefault="00081EA1" w:rsidP="00081EA1">
      <w:pPr>
        <w:pStyle w:val="Heading2"/>
      </w:pPr>
      <w:r>
        <w:lastRenderedPageBreak/>
        <w:t>Case</w:t>
      </w:r>
    </w:p>
    <w:p w14:paraId="1704FFFB" w14:textId="5E6696C4" w:rsidR="00991ED7" w:rsidRDefault="00991ED7" w:rsidP="00081EA1">
      <w:pPr>
        <w:pStyle w:val="Heading3"/>
      </w:pPr>
      <w:r>
        <w:lastRenderedPageBreak/>
        <w:t>Collisions</w:t>
      </w:r>
    </w:p>
    <w:p w14:paraId="7115C94B" w14:textId="77777777" w:rsidR="00991ED7" w:rsidRDefault="00991ED7" w:rsidP="00991ED7">
      <w:pPr>
        <w:pStyle w:val="Heading4"/>
      </w:pPr>
      <w:r>
        <w:t>Status quo solves debris:</w:t>
      </w:r>
    </w:p>
    <w:p w14:paraId="6BD83D80" w14:textId="77777777" w:rsidR="00991ED7" w:rsidRDefault="00991ED7" w:rsidP="00991ED7">
      <w:pPr>
        <w:pStyle w:val="Heading4"/>
      </w:pPr>
      <w:r>
        <w:t>1] Updated guidelines and launch plans.</w:t>
      </w:r>
    </w:p>
    <w:p w14:paraId="61BC500F" w14:textId="77777777" w:rsidR="00991ED7" w:rsidRPr="000C576A" w:rsidRDefault="00991ED7" w:rsidP="00991ED7">
      <w:proofErr w:type="spellStart"/>
      <w:r w:rsidRPr="000C576A">
        <w:rPr>
          <w:rStyle w:val="Style13ptBold"/>
        </w:rPr>
        <w:t>Tangermann</w:t>
      </w:r>
      <w:proofErr w:type="spellEnd"/>
      <w:r w:rsidRPr="000C576A">
        <w:rPr>
          <w:rStyle w:val="Style13ptBold"/>
        </w:rPr>
        <w:t xml:space="preserve"> 18</w:t>
      </w:r>
      <w:r>
        <w:t xml:space="preserve"> – Victor </w:t>
      </w:r>
      <w:r w:rsidRPr="000C576A">
        <w:t>is a Toronto-based staff writer and photo editor for Futurism.com</w:t>
      </w:r>
      <w:r>
        <w:t>. 11/9/18. [The Byte, “</w:t>
      </w:r>
      <w:r w:rsidRPr="000C576A">
        <w:t>SPACEX FOUND A WAY TO KEEP ITS SATELLITES FROM CLUTTERING UP SPACE</w:t>
      </w:r>
      <w:r>
        <w:t xml:space="preserve">,” </w:t>
      </w:r>
      <w:hyperlink r:id="rId15" w:history="1">
        <w:r w:rsidRPr="006416E2">
          <w:rPr>
            <w:rStyle w:val="Hyperlink"/>
          </w:rPr>
          <w:t>https://futurism.com/the-byte/spacex-starlink-satellites-space-debris</w:t>
        </w:r>
      </w:hyperlink>
      <w:r>
        <w:t>] Justin</w:t>
      </w:r>
    </w:p>
    <w:p w14:paraId="10583355" w14:textId="77777777" w:rsidR="00991ED7" w:rsidRPr="000C576A" w:rsidRDefault="00991ED7" w:rsidP="00991ED7">
      <w:pPr>
        <w:rPr>
          <w:sz w:val="12"/>
        </w:rPr>
      </w:pPr>
      <w:r w:rsidRPr="000C576A">
        <w:rPr>
          <w:sz w:val="12"/>
        </w:rPr>
        <w:t xml:space="preserve">But the Verge reports </w:t>
      </w:r>
      <w:r w:rsidRPr="00D65DE7">
        <w:rPr>
          <w:rStyle w:val="Emphasis"/>
        </w:rPr>
        <w:t xml:space="preserve">that </w:t>
      </w:r>
      <w:r w:rsidRPr="000C576A">
        <w:rPr>
          <w:rStyle w:val="Emphasis"/>
          <w:highlight w:val="green"/>
        </w:rPr>
        <w:t>SpaceX</w:t>
      </w:r>
      <w:r w:rsidRPr="00D65DE7">
        <w:rPr>
          <w:rStyle w:val="Emphasis"/>
        </w:rPr>
        <w:t xml:space="preserve"> might </w:t>
      </w:r>
      <w:r w:rsidRPr="000C576A">
        <w:rPr>
          <w:rStyle w:val="Emphasis"/>
          <w:highlight w:val="green"/>
        </w:rPr>
        <w:t>have a solution</w:t>
      </w:r>
      <w:r w:rsidRPr="000C576A">
        <w:rPr>
          <w:sz w:val="12"/>
        </w:rPr>
        <w:t xml:space="preserve">: fly more than </w:t>
      </w:r>
      <w:r w:rsidRPr="000C576A">
        <w:rPr>
          <w:highlight w:val="green"/>
          <w:u w:val="single"/>
        </w:rPr>
        <w:t xml:space="preserve">1,500 </w:t>
      </w:r>
      <w:proofErr w:type="spellStart"/>
      <w:r w:rsidRPr="000C576A">
        <w:rPr>
          <w:highlight w:val="green"/>
          <w:u w:val="single"/>
        </w:rPr>
        <w:t>Starlink</w:t>
      </w:r>
      <w:proofErr w:type="spellEnd"/>
      <w:r w:rsidRPr="000C576A">
        <w:rPr>
          <w:highlight w:val="green"/>
          <w:u w:val="single"/>
        </w:rPr>
        <w:t xml:space="preserve"> satellites at half the o</w:t>
      </w:r>
      <w:r w:rsidRPr="00D65DE7">
        <w:rPr>
          <w:u w:val="single"/>
        </w:rPr>
        <w:t xml:space="preserve">riginally planned </w:t>
      </w:r>
      <w:r w:rsidRPr="000C576A">
        <w:rPr>
          <w:highlight w:val="green"/>
          <w:u w:val="single"/>
        </w:rPr>
        <w:t>altitude</w:t>
      </w:r>
      <w:r w:rsidRPr="00D65DE7">
        <w:rPr>
          <w:u w:val="single"/>
        </w:rPr>
        <w:t xml:space="preserve"> of 1,110 km</w:t>
      </w:r>
      <w:r w:rsidRPr="000C576A">
        <w:rPr>
          <w:sz w:val="12"/>
        </w:rPr>
        <w:t xml:space="preserve"> (690 miles). In a filing to the FCC, SpaceX argues that the advantages are twofold.</w:t>
      </w:r>
    </w:p>
    <w:p w14:paraId="22B5FC3A" w14:textId="77777777" w:rsidR="00991ED7" w:rsidRDefault="00991ED7" w:rsidP="00991ED7">
      <w:pPr>
        <w:rPr>
          <w:u w:val="single"/>
        </w:rPr>
      </w:pPr>
      <w:r w:rsidRPr="000C576A">
        <w:rPr>
          <w:sz w:val="12"/>
        </w:rPr>
        <w:t xml:space="preserve">First, </w:t>
      </w:r>
      <w:r w:rsidRPr="00D65DE7">
        <w:rPr>
          <w:u w:val="single"/>
        </w:rPr>
        <w:t xml:space="preserve">its </w:t>
      </w:r>
      <w:r w:rsidRPr="000C576A">
        <w:rPr>
          <w:highlight w:val="green"/>
          <w:u w:val="single"/>
        </w:rPr>
        <w:t>satellites</w:t>
      </w:r>
      <w:r w:rsidRPr="00D65DE7">
        <w:rPr>
          <w:u w:val="single"/>
        </w:rPr>
        <w:t xml:space="preserve"> will be </w:t>
      </w:r>
      <w:r w:rsidRPr="000C576A">
        <w:rPr>
          <w:highlight w:val="green"/>
          <w:u w:val="single"/>
        </w:rPr>
        <w:t>orbiting out of</w:t>
      </w:r>
      <w:r w:rsidRPr="00D65DE7">
        <w:rPr>
          <w:u w:val="single"/>
        </w:rPr>
        <w:t xml:space="preserve"> the </w:t>
      </w:r>
      <w:r w:rsidRPr="000C576A">
        <w:rPr>
          <w:highlight w:val="green"/>
          <w:u w:val="single"/>
        </w:rPr>
        <w:t>harm of</w:t>
      </w:r>
      <w:r w:rsidRPr="00D65DE7">
        <w:rPr>
          <w:u w:val="single"/>
        </w:rPr>
        <w:t xml:space="preserve"> </w:t>
      </w:r>
      <w:proofErr w:type="gramStart"/>
      <w:r w:rsidRPr="00D65DE7">
        <w:rPr>
          <w:u w:val="single"/>
        </w:rPr>
        <w:t xml:space="preserve">the </w:t>
      </w:r>
      <w:r w:rsidRPr="000C576A">
        <w:rPr>
          <w:highlight w:val="green"/>
          <w:u w:val="single"/>
        </w:rPr>
        <w:t>majority of</w:t>
      </w:r>
      <w:proofErr w:type="gramEnd"/>
      <w:r w:rsidRPr="00D65DE7">
        <w:rPr>
          <w:u w:val="single"/>
        </w:rPr>
        <w:t xml:space="preserve"> existing space </w:t>
      </w:r>
      <w:r w:rsidRPr="000C576A">
        <w:rPr>
          <w:highlight w:val="green"/>
          <w:u w:val="single"/>
        </w:rPr>
        <w:t>debris</w:t>
      </w:r>
      <w:r w:rsidRPr="000C576A">
        <w:rPr>
          <w:sz w:val="12"/>
        </w:rPr>
        <w:t xml:space="preserve">. Second, </w:t>
      </w:r>
      <w:r w:rsidRPr="00D65DE7">
        <w:rPr>
          <w:u w:val="single"/>
        </w:rPr>
        <w:t>orbiting at 550 km</w:t>
      </w:r>
      <w:r w:rsidRPr="000C576A">
        <w:rPr>
          <w:sz w:val="12"/>
        </w:rPr>
        <w:t xml:space="preserve"> (342 miles) </w:t>
      </w:r>
      <w:r w:rsidRPr="00D65DE7">
        <w:rPr>
          <w:u w:val="single"/>
        </w:rPr>
        <w:t xml:space="preserve">will </w:t>
      </w:r>
      <w:r w:rsidRPr="000C576A">
        <w:rPr>
          <w:highlight w:val="green"/>
          <w:u w:val="single"/>
        </w:rPr>
        <w:t>make the satellites</w:t>
      </w:r>
      <w:r w:rsidRPr="00D65DE7">
        <w:rPr>
          <w:u w:val="single"/>
        </w:rPr>
        <w:t xml:space="preserve"> far easier to </w:t>
      </w:r>
      <w:r w:rsidRPr="000C576A">
        <w:rPr>
          <w:highlight w:val="green"/>
          <w:u w:val="single"/>
        </w:rPr>
        <w:t>retire</w:t>
      </w:r>
      <w:r w:rsidRPr="00D65DE7">
        <w:rPr>
          <w:u w:val="single"/>
        </w:rPr>
        <w:t xml:space="preserve"> once their days are up</w:t>
      </w:r>
      <w:r w:rsidRPr="000C576A">
        <w:rPr>
          <w:sz w:val="12"/>
        </w:rPr>
        <w:t xml:space="preserve"> — and according to NASA, that will happen on average after only five years in orbit. At that altitude, </w:t>
      </w:r>
      <w:r w:rsidRPr="000C576A">
        <w:rPr>
          <w:u w:val="single"/>
        </w:rPr>
        <w:t xml:space="preserve">the </w:t>
      </w:r>
      <w:r w:rsidRPr="000C576A">
        <w:rPr>
          <w:highlight w:val="green"/>
          <w:u w:val="single"/>
        </w:rPr>
        <w:t>Earth’s atmosphere</w:t>
      </w:r>
      <w:r w:rsidRPr="000C576A">
        <w:rPr>
          <w:u w:val="single"/>
        </w:rPr>
        <w:t xml:space="preserve"> will </w:t>
      </w:r>
      <w:r w:rsidRPr="000C576A">
        <w:rPr>
          <w:highlight w:val="green"/>
          <w:u w:val="single"/>
        </w:rPr>
        <w:t>dispose of</w:t>
      </w:r>
      <w:r w:rsidRPr="000C576A">
        <w:rPr>
          <w:u w:val="single"/>
        </w:rPr>
        <w:t xml:space="preserve"> SpaceX’s </w:t>
      </w:r>
      <w:r w:rsidRPr="000C576A">
        <w:rPr>
          <w:highlight w:val="green"/>
          <w:u w:val="single"/>
        </w:rPr>
        <w:t>trash</w:t>
      </w:r>
      <w:r w:rsidRPr="000C576A">
        <w:rPr>
          <w:u w:val="single"/>
        </w:rPr>
        <w:t xml:space="preserve"> automatically </w:t>
      </w:r>
      <w:r w:rsidRPr="000C576A">
        <w:rPr>
          <w:highlight w:val="green"/>
          <w:u w:val="single"/>
        </w:rPr>
        <w:t xml:space="preserve">by slowly pushing </w:t>
      </w:r>
      <w:r w:rsidRPr="000C576A">
        <w:rPr>
          <w:u w:val="single"/>
        </w:rPr>
        <w:t xml:space="preserve">the </w:t>
      </w:r>
      <w:r w:rsidRPr="000C576A">
        <w:rPr>
          <w:highlight w:val="green"/>
          <w:u w:val="single"/>
        </w:rPr>
        <w:t>satellites out of orbit</w:t>
      </w:r>
      <w:r w:rsidRPr="000C576A">
        <w:rPr>
          <w:u w:val="single"/>
        </w:rPr>
        <w:t>.</w:t>
      </w:r>
    </w:p>
    <w:p w14:paraId="3A9A0753" w14:textId="77777777" w:rsidR="00991ED7" w:rsidRDefault="00991ED7" w:rsidP="00991ED7">
      <w:pPr>
        <w:pStyle w:val="Heading4"/>
      </w:pPr>
      <w:r>
        <w:t xml:space="preserve">2] Russia’s ASATs are a </w:t>
      </w:r>
      <w:r w:rsidRPr="000C576A">
        <w:rPr>
          <w:u w:val="single"/>
        </w:rPr>
        <w:t>massive</w:t>
      </w:r>
      <w:r>
        <w:t xml:space="preserve"> alt cause but autonomous collision avoidance </w:t>
      </w:r>
      <w:r w:rsidRPr="000C576A">
        <w:rPr>
          <w:u w:val="single"/>
        </w:rPr>
        <w:t>solves</w:t>
      </w:r>
      <w:r>
        <w:t>.</w:t>
      </w:r>
    </w:p>
    <w:p w14:paraId="4217D537" w14:textId="77777777" w:rsidR="00991ED7" w:rsidRPr="000C576A" w:rsidRDefault="00991ED7" w:rsidP="00991ED7">
      <w:r w:rsidRPr="000C576A">
        <w:rPr>
          <w:rStyle w:val="Style13ptBold"/>
        </w:rPr>
        <w:t>Kan 12/1</w:t>
      </w:r>
      <w:r>
        <w:t xml:space="preserve"> – Michael </w:t>
      </w:r>
      <w:r w:rsidRPr="000C576A">
        <w:t xml:space="preserve">has been a </w:t>
      </w:r>
      <w:proofErr w:type="spellStart"/>
      <w:r w:rsidRPr="000C576A">
        <w:t>PCMag</w:t>
      </w:r>
      <w:proofErr w:type="spellEnd"/>
      <w:r w:rsidRPr="000C576A">
        <w:t xml:space="preserve"> reporter since October 2017. He covers a wide variety of news topics, including consumer devices, the PC industry, cybersecurity, online communities, and gaming.</w:t>
      </w:r>
      <w:r>
        <w:t xml:space="preserve"> 12/1/21. [PC Mag, “</w:t>
      </w:r>
      <w:proofErr w:type="spellStart"/>
      <w:r w:rsidRPr="000C576A">
        <w:t>Starlink</w:t>
      </w:r>
      <w:proofErr w:type="spellEnd"/>
      <w:r w:rsidRPr="000C576A">
        <w:t xml:space="preserve"> Satellite Orbits Changed to Avoid Debris After Russia's Missile Test</w:t>
      </w:r>
      <w:r>
        <w:t xml:space="preserve">,” </w:t>
      </w:r>
      <w:hyperlink r:id="rId16" w:history="1">
        <w:r w:rsidRPr="006416E2">
          <w:rPr>
            <w:rStyle w:val="Hyperlink"/>
          </w:rPr>
          <w:t>https://www.pcmag.com/news/starlink-satellite-orbits-changed-to-avoid-debris-after-russias-missile</w:t>
        </w:r>
      </w:hyperlink>
      <w:r>
        <w:t>] Justin</w:t>
      </w:r>
    </w:p>
    <w:p w14:paraId="275B858F" w14:textId="77777777" w:rsidR="00991ED7" w:rsidRPr="000C576A" w:rsidRDefault="00991ED7" w:rsidP="00991ED7">
      <w:pPr>
        <w:rPr>
          <w:rStyle w:val="Emphasis"/>
        </w:rPr>
      </w:pPr>
      <w:r w:rsidRPr="000C576A">
        <w:rPr>
          <w:highlight w:val="green"/>
          <w:u w:val="single"/>
        </w:rPr>
        <w:t>SpaceX</w:t>
      </w:r>
      <w:r w:rsidRPr="000C576A">
        <w:rPr>
          <w:u w:val="single"/>
        </w:rPr>
        <w:t xml:space="preserve"> has </w:t>
      </w:r>
      <w:r w:rsidRPr="000C576A">
        <w:rPr>
          <w:rStyle w:val="Emphasis"/>
          <w:highlight w:val="green"/>
        </w:rPr>
        <w:t>altered</w:t>
      </w:r>
      <w:r w:rsidRPr="000C576A">
        <w:rPr>
          <w:u w:val="single"/>
        </w:rPr>
        <w:t xml:space="preserve"> the </w:t>
      </w:r>
      <w:r w:rsidRPr="000C576A">
        <w:rPr>
          <w:highlight w:val="green"/>
          <w:u w:val="single"/>
        </w:rPr>
        <w:t>orbits for</w:t>
      </w:r>
      <w:r w:rsidRPr="000C576A">
        <w:rPr>
          <w:u w:val="single"/>
        </w:rPr>
        <w:t xml:space="preserve"> its </w:t>
      </w:r>
      <w:proofErr w:type="spellStart"/>
      <w:r w:rsidRPr="000C576A">
        <w:rPr>
          <w:highlight w:val="green"/>
          <w:u w:val="single"/>
        </w:rPr>
        <w:t>Starlink</w:t>
      </w:r>
      <w:proofErr w:type="spellEnd"/>
      <w:r w:rsidRPr="000C576A">
        <w:rPr>
          <w:u w:val="single"/>
        </w:rPr>
        <w:t xml:space="preserve"> satellites</w:t>
      </w:r>
      <w:r w:rsidRPr="000C576A">
        <w:rPr>
          <w:sz w:val="12"/>
        </w:rPr>
        <w:t xml:space="preserve">, </w:t>
      </w:r>
      <w:r w:rsidRPr="000C576A">
        <w:rPr>
          <w:u w:val="single"/>
        </w:rPr>
        <w:t xml:space="preserve">likely </w:t>
      </w:r>
      <w:r w:rsidRPr="000C576A">
        <w:rPr>
          <w:highlight w:val="green"/>
          <w:u w:val="single"/>
        </w:rPr>
        <w:t xml:space="preserve">to prevent </w:t>
      </w:r>
      <w:r w:rsidRPr="000C576A">
        <w:rPr>
          <w:u w:val="single"/>
        </w:rPr>
        <w:t xml:space="preserve">them from </w:t>
      </w:r>
      <w:r w:rsidRPr="000C576A">
        <w:rPr>
          <w:rStyle w:val="Emphasis"/>
          <w:highlight w:val="green"/>
        </w:rPr>
        <w:t>colliding with debris</w:t>
      </w:r>
      <w:r w:rsidRPr="000C576A">
        <w:rPr>
          <w:rStyle w:val="Emphasis"/>
        </w:rPr>
        <w:t xml:space="preserve"> from Russia’s anti-satellite missile test.</w:t>
      </w:r>
    </w:p>
    <w:p w14:paraId="7D1F8BF9" w14:textId="77777777" w:rsidR="00991ED7" w:rsidRPr="000C576A" w:rsidRDefault="00991ED7" w:rsidP="00991ED7">
      <w:pPr>
        <w:rPr>
          <w:sz w:val="12"/>
        </w:rPr>
      </w:pPr>
      <w:r w:rsidRPr="000C576A">
        <w:rPr>
          <w:sz w:val="12"/>
        </w:rPr>
        <w:t xml:space="preserve">On Tuesday, SpaceX CEO Elon Musk mentioned the issue after NASA abruptly delayed a spacewalk on the International Space Station due to the threat of space debris. In his tweet, Musk said: “We had to shift some </w:t>
      </w:r>
      <w:proofErr w:type="spellStart"/>
      <w:r w:rsidRPr="000C576A">
        <w:rPr>
          <w:sz w:val="12"/>
        </w:rPr>
        <w:t>Starlink</w:t>
      </w:r>
      <w:proofErr w:type="spellEnd"/>
      <w:r w:rsidRPr="000C576A">
        <w:rPr>
          <w:sz w:val="12"/>
        </w:rPr>
        <w:t xml:space="preserve"> satellite orbits to reduce probability of collision. Not great, but not terrible either.”</w:t>
      </w:r>
    </w:p>
    <w:p w14:paraId="3E49C52B" w14:textId="77777777" w:rsidR="00991ED7" w:rsidRPr="000C576A" w:rsidRDefault="00991ED7" w:rsidP="00991ED7">
      <w:pPr>
        <w:rPr>
          <w:sz w:val="12"/>
        </w:rPr>
      </w:pPr>
      <w:r w:rsidRPr="000C576A">
        <w:rPr>
          <w:sz w:val="12"/>
        </w:rPr>
        <w:t xml:space="preserve">Musk didn’t explicitly blame the space debris on Russia’s anti-satellite missile test. Nevertheless, the “Not great, but not terrible” quote may be a subtle jab at the Russian government. The same line is used in the HBO series Chernobyl, which dramatizes the 1986 nuclear plant disaster in the Soviet Union. (In the show, a nuclear plant worker utters the line “Not great, but not terrible,” when </w:t>
      </w:r>
      <w:proofErr w:type="gramStart"/>
      <w:r w:rsidRPr="000C576A">
        <w:rPr>
          <w:sz w:val="12"/>
        </w:rPr>
        <w:t>in reality the</w:t>
      </w:r>
      <w:proofErr w:type="gramEnd"/>
      <w:r w:rsidRPr="000C576A">
        <w:rPr>
          <w:sz w:val="12"/>
        </w:rPr>
        <w:t xml:space="preserve"> conditions at the facility are catastrophic.)</w:t>
      </w:r>
    </w:p>
    <w:p w14:paraId="2F1DEA40" w14:textId="77777777" w:rsidR="00991ED7" w:rsidRPr="000C576A" w:rsidRDefault="00991ED7" w:rsidP="00991ED7">
      <w:pPr>
        <w:rPr>
          <w:sz w:val="12"/>
        </w:rPr>
      </w:pPr>
      <w:r w:rsidRPr="000C576A">
        <w:rPr>
          <w:sz w:val="12"/>
        </w:rPr>
        <w:t xml:space="preserve">Last month, the US was quick to condemn </w:t>
      </w:r>
      <w:r w:rsidRPr="000C576A">
        <w:rPr>
          <w:highlight w:val="green"/>
          <w:u w:val="single"/>
        </w:rPr>
        <w:t>Russia’s a</w:t>
      </w:r>
      <w:r w:rsidRPr="000C576A">
        <w:rPr>
          <w:u w:val="single"/>
        </w:rPr>
        <w:t>nti-</w:t>
      </w:r>
      <w:r w:rsidRPr="000C576A">
        <w:rPr>
          <w:highlight w:val="green"/>
          <w:u w:val="single"/>
        </w:rPr>
        <w:t>sat</w:t>
      </w:r>
      <w:r w:rsidRPr="000C576A">
        <w:rPr>
          <w:u w:val="single"/>
        </w:rPr>
        <w:t>ellite missile test</w:t>
      </w:r>
      <w:r w:rsidRPr="000C576A">
        <w:rPr>
          <w:sz w:val="12"/>
        </w:rPr>
        <w:t xml:space="preserve">, which involved the Kremlin sending up a missile to destroy one of its own defunct satellites. The ensuing impact </w:t>
      </w:r>
      <w:r w:rsidRPr="000C576A">
        <w:rPr>
          <w:highlight w:val="green"/>
          <w:u w:val="single"/>
        </w:rPr>
        <w:t xml:space="preserve">caused </w:t>
      </w:r>
      <w:r w:rsidRPr="000C576A">
        <w:rPr>
          <w:rStyle w:val="Emphasis"/>
          <w:highlight w:val="green"/>
        </w:rPr>
        <w:t>hundreds of thousands of</w:t>
      </w:r>
      <w:r w:rsidRPr="000C576A">
        <w:rPr>
          <w:rStyle w:val="Emphasis"/>
        </w:rPr>
        <w:t xml:space="preserve"> pieces of </w:t>
      </w:r>
      <w:r w:rsidRPr="000C576A">
        <w:rPr>
          <w:rStyle w:val="Emphasis"/>
          <w:highlight w:val="green"/>
        </w:rPr>
        <w:t>debris to spill out</w:t>
      </w:r>
      <w:r w:rsidRPr="000C576A">
        <w:rPr>
          <w:rStyle w:val="Emphasis"/>
        </w:rPr>
        <w:t xml:space="preserve"> into orbit</w:t>
      </w:r>
      <w:r w:rsidRPr="000C576A">
        <w:rPr>
          <w:sz w:val="12"/>
        </w:rPr>
        <w:t xml:space="preserve">, according to the US. </w:t>
      </w:r>
    </w:p>
    <w:p w14:paraId="29B054BF" w14:textId="77777777" w:rsidR="00991ED7" w:rsidRPr="000C576A" w:rsidRDefault="00991ED7" w:rsidP="00991ED7">
      <w:pPr>
        <w:rPr>
          <w:sz w:val="12"/>
        </w:rPr>
      </w:pPr>
      <w:r w:rsidRPr="000C576A">
        <w:rPr>
          <w:sz w:val="12"/>
        </w:rPr>
        <w:t>Because space debris can travel up to 17,500 miles per hour, even a small artifact can cause serious damage if strikes a spacecraft or an astronaut. "</w:t>
      </w:r>
      <w:r w:rsidRPr="000C576A">
        <w:rPr>
          <w:highlight w:val="green"/>
          <w:u w:val="single"/>
        </w:rPr>
        <w:t>Russia's</w:t>
      </w:r>
      <w:r w:rsidRPr="000C576A">
        <w:rPr>
          <w:u w:val="single"/>
        </w:rPr>
        <w:t xml:space="preserve"> </w:t>
      </w:r>
      <w:r w:rsidRPr="000C576A">
        <w:rPr>
          <w:rStyle w:val="Emphasis"/>
        </w:rPr>
        <w:t>dangerous</w:t>
      </w:r>
      <w:r w:rsidRPr="000C576A">
        <w:rPr>
          <w:u w:val="single"/>
        </w:rPr>
        <w:t xml:space="preserve"> and </w:t>
      </w:r>
      <w:r w:rsidRPr="000C576A">
        <w:rPr>
          <w:rStyle w:val="Emphasis"/>
        </w:rPr>
        <w:t>irresponsible</w:t>
      </w:r>
      <w:r w:rsidRPr="000C576A">
        <w:rPr>
          <w:u w:val="single"/>
        </w:rPr>
        <w:t xml:space="preserve"> </w:t>
      </w:r>
      <w:r w:rsidRPr="000C576A">
        <w:rPr>
          <w:highlight w:val="green"/>
          <w:u w:val="single"/>
        </w:rPr>
        <w:t xml:space="preserve">behavior </w:t>
      </w:r>
      <w:r w:rsidRPr="000C576A">
        <w:rPr>
          <w:rStyle w:val="Emphasis"/>
          <w:highlight w:val="green"/>
        </w:rPr>
        <w:t>jeopardizes</w:t>
      </w:r>
      <w:r w:rsidRPr="000C576A">
        <w:rPr>
          <w:u w:val="single"/>
        </w:rPr>
        <w:t xml:space="preserve"> the long-term sustainability of outer </w:t>
      </w:r>
      <w:r w:rsidRPr="000C576A">
        <w:rPr>
          <w:highlight w:val="green"/>
          <w:u w:val="single"/>
        </w:rPr>
        <w:t>space</w:t>
      </w:r>
      <w:r w:rsidRPr="000C576A">
        <w:rPr>
          <w:sz w:val="12"/>
        </w:rPr>
        <w:t>,” the US State Department said at the time.</w:t>
      </w:r>
    </w:p>
    <w:p w14:paraId="6CAFDF67" w14:textId="77777777" w:rsidR="00991ED7" w:rsidRPr="000C576A" w:rsidRDefault="00991ED7" w:rsidP="00991ED7">
      <w:pPr>
        <w:rPr>
          <w:sz w:val="12"/>
        </w:rPr>
      </w:pPr>
      <w:r w:rsidRPr="000C576A">
        <w:rPr>
          <w:sz w:val="12"/>
        </w:rPr>
        <w:t xml:space="preserve">However, Russia claims the resulting debris poses no danger to any space activity. The Kremlin also points out other countries have embarked on their own anti-satellite missile tests too. </w:t>
      </w:r>
    </w:p>
    <w:p w14:paraId="321A5F37" w14:textId="77777777" w:rsidR="00991ED7" w:rsidRPr="000C576A" w:rsidRDefault="00991ED7" w:rsidP="00991ED7">
      <w:pPr>
        <w:rPr>
          <w:sz w:val="12"/>
        </w:rPr>
      </w:pPr>
      <w:r w:rsidRPr="000C576A">
        <w:rPr>
          <w:u w:val="single"/>
        </w:rPr>
        <w:t xml:space="preserve">To </w:t>
      </w:r>
      <w:r w:rsidRPr="000C576A">
        <w:rPr>
          <w:rStyle w:val="Emphasis"/>
        </w:rPr>
        <w:t>avoid</w:t>
      </w:r>
      <w:r w:rsidRPr="000C576A">
        <w:rPr>
          <w:u w:val="single"/>
        </w:rPr>
        <w:t xml:space="preserve"> space debris, </w:t>
      </w:r>
      <w:r w:rsidRPr="000C576A">
        <w:rPr>
          <w:highlight w:val="green"/>
          <w:u w:val="single"/>
        </w:rPr>
        <w:t>SpaceX</w:t>
      </w:r>
      <w:r w:rsidRPr="000C576A">
        <w:rPr>
          <w:u w:val="single"/>
        </w:rPr>
        <w:t xml:space="preserve"> has </w:t>
      </w:r>
      <w:r w:rsidRPr="000C576A">
        <w:rPr>
          <w:rStyle w:val="Emphasis"/>
          <w:highlight w:val="green"/>
        </w:rPr>
        <w:t>equipped</w:t>
      </w:r>
      <w:r w:rsidRPr="000C576A">
        <w:rPr>
          <w:u w:val="single"/>
        </w:rPr>
        <w:t xml:space="preserve"> each </w:t>
      </w:r>
      <w:proofErr w:type="spellStart"/>
      <w:r w:rsidRPr="000C576A">
        <w:rPr>
          <w:highlight w:val="green"/>
          <w:u w:val="single"/>
        </w:rPr>
        <w:t>Starlink</w:t>
      </w:r>
      <w:proofErr w:type="spellEnd"/>
      <w:r w:rsidRPr="000C576A">
        <w:rPr>
          <w:u w:val="single"/>
        </w:rPr>
        <w:t xml:space="preserve"> satellite </w:t>
      </w:r>
      <w:r w:rsidRPr="000C576A">
        <w:rPr>
          <w:highlight w:val="green"/>
          <w:u w:val="single"/>
        </w:rPr>
        <w:t>with</w:t>
      </w:r>
      <w:r w:rsidRPr="000C576A">
        <w:rPr>
          <w:u w:val="single"/>
        </w:rPr>
        <w:t xml:space="preserve"> an “</w:t>
      </w:r>
      <w:r w:rsidRPr="000C576A">
        <w:rPr>
          <w:rStyle w:val="Emphasis"/>
          <w:highlight w:val="green"/>
        </w:rPr>
        <w:t>autonomous collision avoidance</w:t>
      </w:r>
      <w:r w:rsidRPr="000C576A">
        <w:rPr>
          <w:u w:val="single"/>
        </w:rPr>
        <w:t xml:space="preserve">” system. The same satellites will eventually </w:t>
      </w:r>
      <w:r w:rsidRPr="000C576A">
        <w:rPr>
          <w:rStyle w:val="Emphasis"/>
          <w:highlight w:val="green"/>
        </w:rPr>
        <w:t>descend</w:t>
      </w:r>
      <w:r w:rsidRPr="000C576A">
        <w:rPr>
          <w:highlight w:val="green"/>
          <w:u w:val="single"/>
        </w:rPr>
        <w:t xml:space="preserve"> and </w:t>
      </w:r>
      <w:r w:rsidRPr="000C576A">
        <w:rPr>
          <w:rStyle w:val="Emphasis"/>
          <w:highlight w:val="green"/>
        </w:rPr>
        <w:t>burn up</w:t>
      </w:r>
      <w:r w:rsidRPr="000C576A">
        <w:rPr>
          <w:highlight w:val="green"/>
          <w:u w:val="single"/>
        </w:rPr>
        <w:t xml:space="preserve"> in</w:t>
      </w:r>
      <w:r w:rsidRPr="000C576A">
        <w:rPr>
          <w:u w:val="single"/>
        </w:rPr>
        <w:t xml:space="preserve"> Earth’s </w:t>
      </w:r>
      <w:r w:rsidRPr="000C576A">
        <w:rPr>
          <w:highlight w:val="green"/>
          <w:u w:val="single"/>
        </w:rPr>
        <w:t>atmosphere</w:t>
      </w:r>
      <w:r w:rsidRPr="000C576A">
        <w:rPr>
          <w:u w:val="single"/>
        </w:rPr>
        <w:t xml:space="preserve"> within one to five years if the </w:t>
      </w:r>
      <w:r w:rsidRPr="000C576A">
        <w:rPr>
          <w:rStyle w:val="Emphasis"/>
        </w:rPr>
        <w:t>propulsion system</w:t>
      </w:r>
      <w:r w:rsidRPr="000C576A">
        <w:rPr>
          <w:sz w:val="12"/>
        </w:rPr>
        <w:t xml:space="preserve"> on board ever </w:t>
      </w:r>
      <w:r w:rsidRPr="000C576A">
        <w:rPr>
          <w:u w:val="single"/>
        </w:rPr>
        <w:t>fails</w:t>
      </w:r>
      <w:r w:rsidRPr="000C576A">
        <w:rPr>
          <w:sz w:val="12"/>
        </w:rPr>
        <w:t xml:space="preserve">. </w:t>
      </w:r>
    </w:p>
    <w:p w14:paraId="38C390EE" w14:textId="77777777" w:rsidR="00991ED7" w:rsidRPr="000C576A" w:rsidRDefault="00991ED7" w:rsidP="00991ED7">
      <w:pPr>
        <w:rPr>
          <w:sz w:val="12"/>
        </w:rPr>
      </w:pPr>
      <w:r w:rsidRPr="000C576A">
        <w:rPr>
          <w:sz w:val="12"/>
        </w:rPr>
        <w:lastRenderedPageBreak/>
        <w:t xml:space="preserve">In his tweet, Musk added that </w:t>
      </w:r>
      <w:r w:rsidRPr="000C576A">
        <w:rPr>
          <w:u w:val="single"/>
        </w:rPr>
        <w:t xml:space="preserve">the International Space Station and SpaceX’s own Dragon craft </w:t>
      </w:r>
      <w:r w:rsidRPr="000C576A">
        <w:rPr>
          <w:highlight w:val="green"/>
          <w:u w:val="single"/>
        </w:rPr>
        <w:t>possess</w:t>
      </w:r>
      <w:r w:rsidRPr="000C576A">
        <w:rPr>
          <w:u w:val="single"/>
        </w:rPr>
        <w:t xml:space="preserve"> “</w:t>
      </w:r>
      <w:r w:rsidRPr="000C576A">
        <w:rPr>
          <w:rStyle w:val="Emphasis"/>
          <w:highlight w:val="green"/>
        </w:rPr>
        <w:t>micrometeorite shields</w:t>
      </w:r>
      <w:r w:rsidRPr="000C576A">
        <w:rPr>
          <w:u w:val="single"/>
        </w:rPr>
        <w:t xml:space="preserve">,” which can </w:t>
      </w:r>
      <w:r w:rsidRPr="000C576A">
        <w:rPr>
          <w:rStyle w:val="Emphasis"/>
          <w:highlight w:val="green"/>
        </w:rPr>
        <w:t>withstand</w:t>
      </w:r>
      <w:r w:rsidRPr="000C576A">
        <w:rPr>
          <w:rStyle w:val="Emphasis"/>
        </w:rPr>
        <w:t xml:space="preserve"> high-velocity </w:t>
      </w:r>
      <w:r w:rsidRPr="000C576A">
        <w:rPr>
          <w:rStyle w:val="Emphasis"/>
          <w:highlight w:val="green"/>
        </w:rPr>
        <w:t>impacts</w:t>
      </w:r>
      <w:r w:rsidRPr="000C576A">
        <w:rPr>
          <w:sz w:val="12"/>
        </w:rPr>
        <w:t>. However, spacesuits lack such protection, hence the need for NASA to cancel the spacewalk.</w:t>
      </w:r>
    </w:p>
    <w:p w14:paraId="419BCD08" w14:textId="77777777" w:rsidR="00991ED7" w:rsidRDefault="00991ED7" w:rsidP="00991ED7"/>
    <w:p w14:paraId="11158C31" w14:textId="77777777" w:rsidR="00991ED7" w:rsidRPr="00C84EDD" w:rsidRDefault="00991ED7" w:rsidP="00991ED7">
      <w:pPr>
        <w:pStyle w:val="Heading4"/>
      </w:pPr>
      <w:r>
        <w:t xml:space="preserve">Physics and math proofs </w:t>
      </w:r>
      <w:r w:rsidRPr="00423198">
        <w:rPr>
          <w:u w:val="single"/>
        </w:rPr>
        <w:t>prove</w:t>
      </w:r>
      <w:r>
        <w:t xml:space="preserve"> no impact.</w:t>
      </w:r>
    </w:p>
    <w:p w14:paraId="02AFF6F1" w14:textId="77777777" w:rsidR="00991ED7" w:rsidRDefault="00991ED7" w:rsidP="00991ED7">
      <w:proofErr w:type="spellStart"/>
      <w:r w:rsidRPr="00C94B34">
        <w:rPr>
          <w:rStyle w:val="Style13ptBold"/>
        </w:rPr>
        <w:t>Cairncross</w:t>
      </w:r>
      <w:proofErr w:type="spellEnd"/>
      <w:r w:rsidRPr="00C94B34">
        <w:rPr>
          <w:rStyle w:val="Style13ptBold"/>
        </w:rPr>
        <w:t xml:space="preserve"> 17</w:t>
      </w:r>
      <w:r>
        <w:t xml:space="preserve"> [</w:t>
      </w:r>
      <w:r w:rsidRPr="00BB446A">
        <w:t xml:space="preserve">Duncan </w:t>
      </w:r>
      <w:proofErr w:type="spellStart"/>
      <w:r w:rsidRPr="00BB446A">
        <w:t>Cairncross</w:t>
      </w:r>
      <w:proofErr w:type="spellEnd"/>
      <w:r w:rsidRPr="00BB446A">
        <w:t>, Retired</w:t>
      </w:r>
      <w:r>
        <w:t xml:space="preserve"> Planetary Science Engineer, BSc in Mechanical Engineering from the University of Glasgow, Diploma in Management DMS, Business Administration and Management, General from </w:t>
      </w:r>
      <w:proofErr w:type="spellStart"/>
      <w:r>
        <w:t>Teeside</w:t>
      </w:r>
      <w:proofErr w:type="spellEnd"/>
      <w:r>
        <w:t xml:space="preserve"> University, Former Asset Management Officer for the Gore District Council, “Is the Kessler Syndrome Disputed </w:t>
      </w:r>
      <w:proofErr w:type="gramStart"/>
      <w:r>
        <w:t>By</w:t>
      </w:r>
      <w:proofErr w:type="gramEnd"/>
      <w:r>
        <w:t xml:space="preserve"> Some Scientists?”, Quora, 10/25/2017, https://www.quora.com/Is-the-Kessler-Syndrome-disputed-by-some-scientists</w:t>
      </w:r>
    </w:p>
    <w:p w14:paraId="33A12570" w14:textId="77777777" w:rsidR="00991ED7" w:rsidRPr="000C576A" w:rsidRDefault="00991ED7" w:rsidP="00991ED7">
      <w:pPr>
        <w:rPr>
          <w:rStyle w:val="StyleUnderline"/>
        </w:rPr>
      </w:pPr>
      <w:proofErr w:type="spellStart"/>
      <w:proofErr w:type="gramStart"/>
      <w:r w:rsidRPr="00BB446A">
        <w:rPr>
          <w:sz w:val="16"/>
        </w:rPr>
        <w:t>Lets</w:t>
      </w:r>
      <w:proofErr w:type="spellEnd"/>
      <w:proofErr w:type="gramEnd"/>
      <w:r w:rsidRPr="00BB446A">
        <w:rPr>
          <w:sz w:val="16"/>
        </w:rPr>
        <w:t xml:space="preserve"> look at some numbers - </w:t>
      </w:r>
      <w:r w:rsidRPr="00C94B34">
        <w:rPr>
          <w:rStyle w:val="StyleUnderline"/>
        </w:rPr>
        <w:t xml:space="preserve">we are </w:t>
      </w:r>
      <w:r w:rsidRPr="000C576A">
        <w:rPr>
          <w:rStyle w:val="StyleUnderline"/>
        </w:rPr>
        <w:t xml:space="preserve">talking LEO - so </w:t>
      </w:r>
      <w:r w:rsidRPr="000C576A">
        <w:rPr>
          <w:rStyle w:val="StyleUnderline"/>
          <w:highlight w:val="green"/>
        </w:rPr>
        <w:t>anything</w:t>
      </w:r>
      <w:r w:rsidRPr="000C576A">
        <w:rPr>
          <w:rStyle w:val="StyleUnderline"/>
        </w:rPr>
        <w:t xml:space="preserve"> very </w:t>
      </w:r>
      <w:r w:rsidRPr="000C576A">
        <w:rPr>
          <w:rStyle w:val="StyleUnderline"/>
          <w:highlight w:val="green"/>
        </w:rPr>
        <w:t xml:space="preserve">small will </w:t>
      </w:r>
      <w:r w:rsidRPr="000C576A">
        <w:rPr>
          <w:rStyle w:val="Emphasis"/>
          <w:highlight w:val="green"/>
        </w:rPr>
        <w:t>de-orbit</w:t>
      </w:r>
      <w:r w:rsidRPr="000C576A">
        <w:rPr>
          <w:sz w:val="16"/>
        </w:rPr>
        <w:t xml:space="preserve"> itself </w:t>
      </w:r>
      <w:r w:rsidRPr="000C576A">
        <w:rPr>
          <w:rStyle w:val="Emphasis"/>
        </w:rPr>
        <w:t xml:space="preserve">quite </w:t>
      </w:r>
      <w:r w:rsidRPr="000C576A">
        <w:rPr>
          <w:rStyle w:val="Emphasis"/>
          <w:highlight w:val="green"/>
        </w:rPr>
        <w:t>fast</w:t>
      </w:r>
      <w:r w:rsidRPr="000C576A">
        <w:rPr>
          <w:rStyle w:val="StyleUnderline"/>
          <w:highlight w:val="green"/>
        </w:rPr>
        <w:t xml:space="preserve"> from</w:t>
      </w:r>
      <w:r w:rsidRPr="000C576A">
        <w:rPr>
          <w:rStyle w:val="StyleUnderline"/>
        </w:rPr>
        <w:t xml:space="preserve"> atmospheric </w:t>
      </w:r>
      <w:r w:rsidRPr="000C576A">
        <w:rPr>
          <w:rStyle w:val="StyleUnderline"/>
          <w:highlight w:val="green"/>
        </w:rPr>
        <w:t>drag</w:t>
      </w:r>
    </w:p>
    <w:p w14:paraId="482601C5" w14:textId="77777777" w:rsidR="00991ED7" w:rsidRPr="000C576A" w:rsidRDefault="00991ED7" w:rsidP="00991ED7">
      <w:pPr>
        <w:rPr>
          <w:sz w:val="16"/>
        </w:rPr>
      </w:pPr>
      <w:r w:rsidRPr="000C576A">
        <w:rPr>
          <w:sz w:val="16"/>
        </w:rPr>
        <w:t xml:space="preserve">These </w:t>
      </w:r>
      <w:r w:rsidRPr="000C576A">
        <w:rPr>
          <w:rStyle w:val="StyleUnderline"/>
          <w:highlight w:val="green"/>
        </w:rPr>
        <w:t>lumps</w:t>
      </w:r>
      <w:r w:rsidRPr="000C576A">
        <w:rPr>
          <w:rStyle w:val="StyleUnderline"/>
        </w:rPr>
        <w:t xml:space="preserve"> are going the same direction - at similar speeds - as</w:t>
      </w:r>
      <w:r w:rsidRPr="000C576A">
        <w:rPr>
          <w:sz w:val="16"/>
        </w:rPr>
        <w:t xml:space="preserve"> our </w:t>
      </w:r>
      <w:r w:rsidRPr="000C576A">
        <w:rPr>
          <w:rStyle w:val="StyleUnderline"/>
        </w:rPr>
        <w:t xml:space="preserve">satellites - so we </w:t>
      </w:r>
      <w:r w:rsidRPr="000C576A">
        <w:rPr>
          <w:rStyle w:val="StyleUnderline"/>
          <w:highlight w:val="green"/>
        </w:rPr>
        <w:t>are</w:t>
      </w:r>
      <w:r w:rsidRPr="000C576A">
        <w:rPr>
          <w:sz w:val="16"/>
          <w:highlight w:val="green"/>
        </w:rPr>
        <w:t xml:space="preserve"> </w:t>
      </w:r>
      <w:r w:rsidRPr="000C576A">
        <w:rPr>
          <w:rStyle w:val="StyleUnderline"/>
          <w:highlight w:val="green"/>
        </w:rPr>
        <w:t>not</w:t>
      </w:r>
      <w:r w:rsidRPr="000C576A">
        <w:rPr>
          <w:rStyle w:val="StyleUnderline"/>
        </w:rPr>
        <w:t xml:space="preserve"> talking about </w:t>
      </w:r>
      <w:r w:rsidRPr="000C576A">
        <w:rPr>
          <w:rStyle w:val="StyleUnderline"/>
          <w:highlight w:val="green"/>
        </w:rPr>
        <w:t>km/sec</w:t>
      </w:r>
      <w:r w:rsidRPr="000C576A">
        <w:rPr>
          <w:rStyle w:val="StyleUnderline"/>
        </w:rPr>
        <w:t xml:space="preserve"> impacts - just rifle bullet speeds - </w:t>
      </w:r>
      <w:r w:rsidRPr="000C576A">
        <w:rPr>
          <w:rStyle w:val="StyleUnderline"/>
          <w:highlight w:val="green"/>
        </w:rPr>
        <w:t>300 m/sec at max</w:t>
      </w:r>
      <w:r w:rsidRPr="000C576A">
        <w:rPr>
          <w:rStyle w:val="StyleUnderline"/>
        </w:rPr>
        <w:t xml:space="preserve">imum </w:t>
      </w:r>
      <w:r w:rsidRPr="000C576A">
        <w:rPr>
          <w:rStyle w:val="StyleUnderline"/>
          <w:highlight w:val="green"/>
        </w:rPr>
        <w:t>and</w:t>
      </w:r>
      <w:r w:rsidRPr="000C576A">
        <w:rPr>
          <w:rStyle w:val="StyleUnderline"/>
        </w:rPr>
        <w:t xml:space="preserve"> the vast </w:t>
      </w:r>
      <w:r w:rsidRPr="000C576A">
        <w:rPr>
          <w:rStyle w:val="StyleUnderline"/>
          <w:highlight w:val="green"/>
        </w:rPr>
        <w:t>majority</w:t>
      </w:r>
      <w:r w:rsidRPr="000C576A">
        <w:rPr>
          <w:sz w:val="16"/>
        </w:rPr>
        <w:t xml:space="preserve"> would have </w:t>
      </w:r>
      <w:r w:rsidRPr="000C576A">
        <w:rPr>
          <w:rStyle w:val="StyleUnderline"/>
          <w:highlight w:val="green"/>
        </w:rPr>
        <w:t>much</w:t>
      </w:r>
      <w:r w:rsidRPr="000C576A">
        <w:rPr>
          <w:rStyle w:val="StyleUnderline"/>
        </w:rPr>
        <w:t xml:space="preserve"> </w:t>
      </w:r>
      <w:proofErr w:type="spellStart"/>
      <w:r w:rsidRPr="000C576A">
        <w:rPr>
          <w:rStyle w:val="StyleUnderline"/>
        </w:rPr>
        <w:t>much</w:t>
      </w:r>
      <w:proofErr w:type="spellEnd"/>
      <w:r w:rsidRPr="000C576A">
        <w:rPr>
          <w:rStyle w:val="StyleUnderline"/>
        </w:rPr>
        <w:t xml:space="preserve"> </w:t>
      </w:r>
      <w:r w:rsidRPr="000C576A">
        <w:rPr>
          <w:rStyle w:val="StyleUnderline"/>
          <w:highlight w:val="green"/>
        </w:rPr>
        <w:t>lower</w:t>
      </w:r>
      <w:r w:rsidRPr="000C576A">
        <w:rPr>
          <w:sz w:val="16"/>
        </w:rPr>
        <w:t xml:space="preserve"> speeds</w:t>
      </w:r>
    </w:p>
    <w:p w14:paraId="751EC95D" w14:textId="77777777" w:rsidR="00991ED7" w:rsidRPr="000C576A" w:rsidRDefault="00991ED7" w:rsidP="00991ED7">
      <w:pPr>
        <w:rPr>
          <w:sz w:val="16"/>
        </w:rPr>
      </w:pPr>
      <w:r w:rsidRPr="000C576A">
        <w:rPr>
          <w:sz w:val="16"/>
        </w:rPr>
        <w:t>Everything is in a torus</w:t>
      </w:r>
    </w:p>
    <w:p w14:paraId="391FFD15" w14:textId="77777777" w:rsidR="00991ED7" w:rsidRPr="000C576A" w:rsidRDefault="00991ED7" w:rsidP="00991ED7">
      <w:pPr>
        <w:rPr>
          <w:sz w:val="16"/>
        </w:rPr>
      </w:pPr>
      <w:r w:rsidRPr="000C576A">
        <w:rPr>
          <w:sz w:val="16"/>
        </w:rPr>
        <w:t>Altitude 100 km to 300 km, - 1000 km North to 1000 km South - and about 40,000 km long</w:t>
      </w:r>
    </w:p>
    <w:p w14:paraId="1B3CD1B1" w14:textId="77777777" w:rsidR="00991ED7" w:rsidRPr="000C576A" w:rsidRDefault="00991ED7" w:rsidP="00991ED7">
      <w:pPr>
        <w:rPr>
          <w:sz w:val="16"/>
        </w:rPr>
      </w:pPr>
      <w:r w:rsidRPr="000C576A">
        <w:rPr>
          <w:sz w:val="16"/>
        </w:rPr>
        <w:t>200 x 2000 x 40,000 = volume 16 billion cubic km -</w:t>
      </w:r>
    </w:p>
    <w:p w14:paraId="07453C96" w14:textId="77777777" w:rsidR="00991ED7" w:rsidRPr="000C576A" w:rsidRDefault="00991ED7" w:rsidP="00991ED7">
      <w:pPr>
        <w:rPr>
          <w:rStyle w:val="StyleUnderline"/>
        </w:rPr>
      </w:pPr>
      <w:r w:rsidRPr="000C576A">
        <w:rPr>
          <w:rStyle w:val="StyleUnderline"/>
        </w:rPr>
        <w:t>18,000 Big bits - 100 mm - including 1,200 satellites</w:t>
      </w:r>
    </w:p>
    <w:p w14:paraId="0631EC56" w14:textId="77777777" w:rsidR="00991ED7" w:rsidRPr="000C576A" w:rsidRDefault="00991ED7" w:rsidP="00991ED7">
      <w:pPr>
        <w:rPr>
          <w:sz w:val="16"/>
        </w:rPr>
      </w:pPr>
      <w:r w:rsidRPr="000C576A">
        <w:rPr>
          <w:sz w:val="16"/>
        </w:rPr>
        <w:t>750,000 “bullets” - 10 mm</w:t>
      </w:r>
    </w:p>
    <w:p w14:paraId="4444484E" w14:textId="77777777" w:rsidR="00991ED7" w:rsidRPr="000C576A" w:rsidRDefault="00991ED7" w:rsidP="00991ED7">
      <w:pPr>
        <w:rPr>
          <w:sz w:val="16"/>
        </w:rPr>
      </w:pPr>
      <w:r w:rsidRPr="000C576A">
        <w:rPr>
          <w:sz w:val="16"/>
        </w:rPr>
        <w:t>150 million bits 1 mm</w:t>
      </w:r>
    </w:p>
    <w:p w14:paraId="0A96A07F" w14:textId="77777777" w:rsidR="00991ED7" w:rsidRPr="000C576A" w:rsidRDefault="00991ED7" w:rsidP="00991ED7">
      <w:pPr>
        <w:rPr>
          <w:rStyle w:val="Emphasis"/>
        </w:rPr>
      </w:pPr>
      <w:r w:rsidRPr="000C576A">
        <w:rPr>
          <w:rStyle w:val="StyleUnderline"/>
        </w:rPr>
        <w:t xml:space="preserve">Small bits we will </w:t>
      </w:r>
      <w:r w:rsidRPr="000C576A">
        <w:rPr>
          <w:rStyle w:val="Emphasis"/>
        </w:rPr>
        <w:t>ignore</w:t>
      </w:r>
      <w:r w:rsidRPr="000C576A">
        <w:rPr>
          <w:rStyle w:val="StyleUnderline"/>
        </w:rPr>
        <w:t xml:space="preserve"> as they will </w:t>
      </w:r>
      <w:r w:rsidRPr="000C576A">
        <w:rPr>
          <w:rStyle w:val="Emphasis"/>
          <w:highlight w:val="green"/>
        </w:rPr>
        <w:t>not</w:t>
      </w:r>
      <w:r w:rsidRPr="000C576A">
        <w:rPr>
          <w:rStyle w:val="Emphasis"/>
        </w:rPr>
        <w:t xml:space="preserve"> be going </w:t>
      </w:r>
      <w:r w:rsidRPr="000C576A">
        <w:rPr>
          <w:rStyle w:val="Emphasis"/>
          <w:highlight w:val="green"/>
        </w:rPr>
        <w:t>fast enough</w:t>
      </w:r>
      <w:r w:rsidRPr="000C576A">
        <w:rPr>
          <w:rStyle w:val="StyleUnderline"/>
        </w:rPr>
        <w:t xml:space="preserve"> relative </w:t>
      </w:r>
      <w:r w:rsidRPr="000C576A">
        <w:rPr>
          <w:rStyle w:val="StyleUnderline"/>
          <w:highlight w:val="green"/>
        </w:rPr>
        <w:t>to</w:t>
      </w:r>
      <w:r w:rsidRPr="000C576A">
        <w:rPr>
          <w:rStyle w:val="StyleUnderline"/>
        </w:rPr>
        <w:t xml:space="preserve"> our satellite to </w:t>
      </w:r>
      <w:r w:rsidRPr="000C576A">
        <w:rPr>
          <w:rStyle w:val="StyleUnderline"/>
          <w:highlight w:val="green"/>
        </w:rPr>
        <w:t>cause damage</w:t>
      </w:r>
      <w:r w:rsidRPr="000C576A">
        <w:rPr>
          <w:rStyle w:val="StyleUnderline"/>
        </w:rPr>
        <w:t xml:space="preserve"> - and they will </w:t>
      </w:r>
      <w:r w:rsidRPr="000C576A">
        <w:rPr>
          <w:rStyle w:val="Emphasis"/>
        </w:rPr>
        <w:t>de-orbit quite fast</w:t>
      </w:r>
    </w:p>
    <w:p w14:paraId="4F97D88A" w14:textId="77777777" w:rsidR="00991ED7" w:rsidRPr="000C576A" w:rsidRDefault="00991ED7" w:rsidP="00991ED7">
      <w:pPr>
        <w:rPr>
          <w:rStyle w:val="Emphasis"/>
        </w:rPr>
      </w:pPr>
      <w:proofErr w:type="gramStart"/>
      <w:r w:rsidRPr="000C576A">
        <w:rPr>
          <w:sz w:val="16"/>
        </w:rPr>
        <w:t>So</w:t>
      </w:r>
      <w:proofErr w:type="gramEnd"/>
      <w:r w:rsidRPr="000C576A">
        <w:rPr>
          <w:sz w:val="16"/>
        </w:rPr>
        <w:t xml:space="preserve"> </w:t>
      </w:r>
      <w:r w:rsidRPr="000C576A">
        <w:rPr>
          <w:rStyle w:val="Emphasis"/>
          <w:highlight w:val="green"/>
        </w:rPr>
        <w:t>one “bullet”</w:t>
      </w:r>
      <w:r w:rsidRPr="000C576A">
        <w:rPr>
          <w:rStyle w:val="Emphasis"/>
        </w:rPr>
        <w:t xml:space="preserve"> for </w:t>
      </w:r>
      <w:r w:rsidRPr="000C576A">
        <w:rPr>
          <w:rStyle w:val="Emphasis"/>
          <w:highlight w:val="green"/>
        </w:rPr>
        <w:t>every 21,000</w:t>
      </w:r>
      <w:r w:rsidRPr="000C576A">
        <w:rPr>
          <w:rStyle w:val="Emphasis"/>
        </w:rPr>
        <w:t xml:space="preserve"> cubic </w:t>
      </w:r>
      <w:r w:rsidRPr="000C576A">
        <w:rPr>
          <w:rStyle w:val="Emphasis"/>
          <w:highlight w:val="green"/>
        </w:rPr>
        <w:t>km</w:t>
      </w:r>
    </w:p>
    <w:p w14:paraId="0F5B0D03" w14:textId="77777777" w:rsidR="00991ED7" w:rsidRPr="000C576A" w:rsidRDefault="00991ED7" w:rsidP="00991ED7">
      <w:pPr>
        <w:rPr>
          <w:rStyle w:val="StyleUnderline"/>
        </w:rPr>
      </w:pPr>
      <w:r w:rsidRPr="000C576A">
        <w:rPr>
          <w:rStyle w:val="StyleUnderline"/>
        </w:rPr>
        <w:t xml:space="preserve">That does </w:t>
      </w:r>
      <w:r w:rsidRPr="000C576A">
        <w:rPr>
          <w:rStyle w:val="Emphasis"/>
        </w:rPr>
        <w:t>not</w:t>
      </w:r>
      <w:r w:rsidRPr="000C576A">
        <w:rPr>
          <w:rStyle w:val="StyleUnderline"/>
        </w:rPr>
        <w:t xml:space="preserve"> sound like too dangerous a neighborhood!</w:t>
      </w:r>
    </w:p>
    <w:p w14:paraId="330EEEA1" w14:textId="77777777" w:rsidR="00991ED7" w:rsidRPr="000C576A" w:rsidRDefault="00991ED7" w:rsidP="00991ED7">
      <w:pPr>
        <w:rPr>
          <w:rStyle w:val="StyleUnderline"/>
        </w:rPr>
      </w:pPr>
      <w:r w:rsidRPr="000C576A">
        <w:rPr>
          <w:rStyle w:val="StyleUnderline"/>
        </w:rPr>
        <w:t>What happens if start some sort of cascade?</w:t>
      </w:r>
    </w:p>
    <w:p w14:paraId="5EE5555A" w14:textId="77777777" w:rsidR="00991ED7" w:rsidRPr="000C576A" w:rsidRDefault="00991ED7" w:rsidP="00991ED7">
      <w:pPr>
        <w:rPr>
          <w:rStyle w:val="StyleUnderline"/>
        </w:rPr>
      </w:pPr>
      <w:r w:rsidRPr="000C576A">
        <w:rPr>
          <w:rStyle w:val="StyleUnderline"/>
        </w:rPr>
        <w:t xml:space="preserve">There is </w:t>
      </w:r>
      <w:r w:rsidRPr="000C576A">
        <w:rPr>
          <w:rStyle w:val="Emphasis"/>
          <w:highlight w:val="green"/>
        </w:rPr>
        <w:t>not much to cascade</w:t>
      </w:r>
      <w:r w:rsidRPr="000C576A">
        <w:rPr>
          <w:rStyle w:val="StyleUnderline"/>
        </w:rPr>
        <w:t xml:space="preserve"> - 18,000 - “big bits” - </w:t>
      </w:r>
      <w:r w:rsidRPr="000C576A">
        <w:rPr>
          <w:rStyle w:val="Emphasis"/>
          <w:highlight w:val="green"/>
        </w:rPr>
        <w:t>if each</w:t>
      </w:r>
      <w:r w:rsidRPr="000C576A">
        <w:rPr>
          <w:rStyle w:val="StyleUnderline"/>
        </w:rPr>
        <w:t xml:space="preserve"> of them </w:t>
      </w:r>
      <w:r w:rsidRPr="000C576A">
        <w:rPr>
          <w:rStyle w:val="Emphasis"/>
          <w:highlight w:val="green"/>
        </w:rPr>
        <w:t>became 1000 “bullets”</w:t>
      </w:r>
      <w:r w:rsidRPr="000C576A">
        <w:rPr>
          <w:rStyle w:val="StyleUnderline"/>
        </w:rPr>
        <w:t xml:space="preserve"> then </w:t>
      </w:r>
      <w:r w:rsidRPr="000C576A">
        <w:rPr>
          <w:rStyle w:val="Emphasis"/>
        </w:rPr>
        <w:t>we would have 18 million “bullets”</w:t>
      </w:r>
      <w:r w:rsidRPr="000C576A">
        <w:rPr>
          <w:rStyle w:val="StyleUnderline"/>
        </w:rPr>
        <w:t xml:space="preserve"> + the existing 750,000 bullets</w:t>
      </w:r>
    </w:p>
    <w:p w14:paraId="1F0846BF" w14:textId="77777777" w:rsidR="00991ED7" w:rsidRPr="000C576A" w:rsidRDefault="00991ED7" w:rsidP="00991ED7">
      <w:pPr>
        <w:rPr>
          <w:rStyle w:val="StyleUnderline"/>
        </w:rPr>
      </w:pPr>
      <w:r w:rsidRPr="000C576A">
        <w:rPr>
          <w:rStyle w:val="StyleUnderline"/>
        </w:rPr>
        <w:t xml:space="preserve">And </w:t>
      </w:r>
      <w:r w:rsidRPr="00423198">
        <w:rPr>
          <w:rStyle w:val="StyleUnderline"/>
          <w:highlight w:val="green"/>
        </w:rPr>
        <w:t>that is</w:t>
      </w:r>
      <w:r w:rsidRPr="000C576A">
        <w:rPr>
          <w:rStyle w:val="StyleUnderline"/>
        </w:rPr>
        <w:t xml:space="preserve"> erring </w:t>
      </w:r>
      <w:r w:rsidRPr="00423198">
        <w:rPr>
          <w:rStyle w:val="StyleUnderline"/>
          <w:highlight w:val="green"/>
        </w:rPr>
        <w:t xml:space="preserve">on the </w:t>
      </w:r>
      <w:r w:rsidRPr="00423198">
        <w:rPr>
          <w:rStyle w:val="Emphasis"/>
          <w:highlight w:val="green"/>
        </w:rPr>
        <w:t>generous side</w:t>
      </w:r>
      <w:r w:rsidRPr="000C576A">
        <w:rPr>
          <w:rStyle w:val="StyleUnderline"/>
        </w:rPr>
        <w:t xml:space="preserve"> - these </w:t>
      </w:r>
      <w:r w:rsidRPr="00423198">
        <w:rPr>
          <w:rStyle w:val="StyleUnderline"/>
          <w:highlight w:val="green"/>
        </w:rPr>
        <w:t>bits are</w:t>
      </w:r>
      <w:r w:rsidRPr="000C576A">
        <w:rPr>
          <w:rStyle w:val="StyleUnderline"/>
        </w:rPr>
        <w:t xml:space="preserve"> </w:t>
      </w:r>
      <w:r w:rsidRPr="000C576A">
        <w:rPr>
          <w:rStyle w:val="Emphasis"/>
        </w:rPr>
        <w:t xml:space="preserve">mostly </w:t>
      </w:r>
      <w:proofErr w:type="gramStart"/>
      <w:r w:rsidRPr="00423198">
        <w:rPr>
          <w:rStyle w:val="Emphasis"/>
          <w:highlight w:val="green"/>
        </w:rPr>
        <w:t>metallic</w:t>
      </w:r>
      <w:proofErr w:type="gramEnd"/>
      <w:r w:rsidRPr="00423198">
        <w:rPr>
          <w:rStyle w:val="StyleUnderline"/>
          <w:highlight w:val="green"/>
        </w:rPr>
        <w:t xml:space="preserve"> and</w:t>
      </w:r>
      <w:r w:rsidRPr="000C576A">
        <w:rPr>
          <w:rStyle w:val="StyleUnderline"/>
        </w:rPr>
        <w:t xml:space="preserve"> metals </w:t>
      </w:r>
      <w:r w:rsidRPr="00423198">
        <w:rPr>
          <w:rStyle w:val="Emphasis"/>
          <w:highlight w:val="green"/>
        </w:rPr>
        <w:t>don’t shatter</w:t>
      </w:r>
      <w:r w:rsidRPr="000C576A">
        <w:rPr>
          <w:rStyle w:val="StyleUnderline"/>
        </w:rPr>
        <w:t xml:space="preserve"> into lots of 10 mm bits when hit by rifle bullets</w:t>
      </w:r>
    </w:p>
    <w:p w14:paraId="1B8EDA31" w14:textId="77777777" w:rsidR="00991ED7" w:rsidRPr="000C576A" w:rsidRDefault="00991ED7" w:rsidP="00991ED7">
      <w:pPr>
        <w:rPr>
          <w:rStyle w:val="StyleUnderline"/>
          <w:sz w:val="24"/>
          <w:szCs w:val="26"/>
        </w:rPr>
      </w:pPr>
      <w:r w:rsidRPr="00423198">
        <w:rPr>
          <w:rStyle w:val="StyleUnderline"/>
          <w:highlight w:val="green"/>
        </w:rPr>
        <w:t xml:space="preserve">That would be </w:t>
      </w:r>
      <w:r w:rsidRPr="00423198">
        <w:rPr>
          <w:rStyle w:val="Emphasis"/>
          <w:sz w:val="24"/>
          <w:szCs w:val="26"/>
          <w:highlight w:val="green"/>
        </w:rPr>
        <w:t>one</w:t>
      </w:r>
      <w:r w:rsidRPr="000C576A">
        <w:rPr>
          <w:rStyle w:val="Emphasis"/>
          <w:sz w:val="24"/>
          <w:szCs w:val="26"/>
        </w:rPr>
        <w:t xml:space="preserve"> “bullet” </w:t>
      </w:r>
      <w:r w:rsidRPr="00423198">
        <w:rPr>
          <w:rStyle w:val="Emphasis"/>
          <w:sz w:val="24"/>
          <w:szCs w:val="26"/>
          <w:highlight w:val="green"/>
        </w:rPr>
        <w:t>for every 853</w:t>
      </w:r>
      <w:r w:rsidRPr="000C576A">
        <w:rPr>
          <w:rStyle w:val="Emphasis"/>
          <w:sz w:val="24"/>
          <w:szCs w:val="26"/>
        </w:rPr>
        <w:t xml:space="preserve"> cubic </w:t>
      </w:r>
      <w:r w:rsidRPr="00423198">
        <w:rPr>
          <w:rStyle w:val="Emphasis"/>
          <w:sz w:val="24"/>
          <w:szCs w:val="26"/>
          <w:highlight w:val="green"/>
        </w:rPr>
        <w:t>km</w:t>
      </w:r>
      <w:r w:rsidRPr="000C576A">
        <w:rPr>
          <w:rStyle w:val="StyleUnderline"/>
          <w:szCs w:val="26"/>
        </w:rPr>
        <w:t xml:space="preserve"> </w:t>
      </w:r>
      <w:r w:rsidRPr="000C576A">
        <w:rPr>
          <w:rStyle w:val="StyleUnderline"/>
        </w:rPr>
        <w:t xml:space="preserve">AND </w:t>
      </w:r>
      <w:r w:rsidRPr="00423198">
        <w:rPr>
          <w:rStyle w:val="Emphasis"/>
          <w:highlight w:val="green"/>
        </w:rPr>
        <w:t>most</w:t>
      </w:r>
      <w:r w:rsidRPr="000C576A">
        <w:rPr>
          <w:rStyle w:val="StyleUnderline"/>
        </w:rPr>
        <w:t xml:space="preserve"> of the “</w:t>
      </w:r>
      <w:r w:rsidRPr="00423198">
        <w:rPr>
          <w:rStyle w:val="StyleUnderline"/>
          <w:highlight w:val="green"/>
        </w:rPr>
        <w:t>bullets</w:t>
      </w:r>
      <w:r w:rsidRPr="000C576A">
        <w:rPr>
          <w:rStyle w:val="StyleUnderline"/>
        </w:rPr>
        <w:t xml:space="preserve">” will </w:t>
      </w:r>
      <w:r w:rsidRPr="00423198">
        <w:rPr>
          <w:rStyle w:val="Emphasis"/>
          <w:highlight w:val="green"/>
        </w:rPr>
        <w:t>not</w:t>
      </w:r>
      <w:r w:rsidRPr="000C576A">
        <w:rPr>
          <w:rStyle w:val="Emphasis"/>
        </w:rPr>
        <w:t xml:space="preserve"> actually be going very </w:t>
      </w:r>
      <w:r w:rsidRPr="00423198">
        <w:rPr>
          <w:rStyle w:val="Emphasis"/>
          <w:highlight w:val="green"/>
        </w:rPr>
        <w:t>fast</w:t>
      </w:r>
    </w:p>
    <w:p w14:paraId="5255443E" w14:textId="77777777" w:rsidR="00991ED7" w:rsidRPr="000C576A" w:rsidRDefault="00991ED7" w:rsidP="00991ED7">
      <w:pPr>
        <w:rPr>
          <w:sz w:val="16"/>
        </w:rPr>
      </w:pPr>
      <w:proofErr w:type="spellStart"/>
      <w:r w:rsidRPr="000C576A">
        <w:rPr>
          <w:sz w:val="16"/>
        </w:rPr>
        <w:lastRenderedPageBreak/>
        <w:t>Some time</w:t>
      </w:r>
      <w:proofErr w:type="spellEnd"/>
      <w:r w:rsidRPr="000C576A">
        <w:rPr>
          <w:sz w:val="16"/>
        </w:rPr>
        <w:t xml:space="preserve"> in the future when we have a lot </w:t>
      </w:r>
      <w:proofErr w:type="spellStart"/>
      <w:proofErr w:type="gramStart"/>
      <w:r w:rsidRPr="000C576A">
        <w:rPr>
          <w:sz w:val="16"/>
        </w:rPr>
        <w:t>mor,e</w:t>
      </w:r>
      <w:proofErr w:type="spellEnd"/>
      <w:proofErr w:type="gramEnd"/>
      <w:r w:rsidRPr="000C576A">
        <w:rPr>
          <w:sz w:val="16"/>
        </w:rPr>
        <w:t xml:space="preserve"> as in a 100,000 times as much stuff in orbit then the Kessler Syndrome may be possible</w:t>
      </w:r>
    </w:p>
    <w:p w14:paraId="2C27F270" w14:textId="77777777" w:rsidR="00991ED7" w:rsidRPr="000C576A" w:rsidRDefault="00991ED7" w:rsidP="00991ED7">
      <w:pPr>
        <w:rPr>
          <w:sz w:val="16"/>
        </w:rPr>
      </w:pPr>
      <w:r w:rsidRPr="000C576A">
        <w:rPr>
          <w:sz w:val="16"/>
        </w:rPr>
        <w:t xml:space="preserve">If you are worried about communication satellites way up there in geostationary </w:t>
      </w:r>
      <w:proofErr w:type="gramStart"/>
      <w:r w:rsidRPr="000C576A">
        <w:rPr>
          <w:sz w:val="16"/>
        </w:rPr>
        <w:t>orbit</w:t>
      </w:r>
      <w:proofErr w:type="gramEnd"/>
      <w:r w:rsidRPr="000C576A">
        <w:rPr>
          <w:sz w:val="16"/>
        </w:rPr>
        <w:t xml:space="preserve"> then the situation is even better - there is a LOT more space up there and we have boosted a lot less junk up to those orbits</w:t>
      </w:r>
    </w:p>
    <w:p w14:paraId="138C8C74" w14:textId="77777777" w:rsidR="00991ED7" w:rsidRPr="000C576A" w:rsidRDefault="00991ED7" w:rsidP="00991ED7">
      <w:pPr>
        <w:rPr>
          <w:sz w:val="16"/>
        </w:rPr>
      </w:pPr>
      <w:r w:rsidRPr="000C576A">
        <w:rPr>
          <w:sz w:val="16"/>
        </w:rPr>
        <w:t>It is worth tracking the big bits and making sure that most satellites are safely de-orbited? - YES</w:t>
      </w:r>
    </w:p>
    <w:p w14:paraId="11F508D9" w14:textId="77777777" w:rsidR="00991ED7" w:rsidRPr="003A7012" w:rsidRDefault="00991ED7" w:rsidP="00991ED7">
      <w:pPr>
        <w:rPr>
          <w:u w:val="single"/>
        </w:rPr>
      </w:pPr>
      <w:r w:rsidRPr="000C576A">
        <w:rPr>
          <w:sz w:val="16"/>
        </w:rPr>
        <w:t xml:space="preserve">But </w:t>
      </w:r>
      <w:r w:rsidRPr="000C576A">
        <w:rPr>
          <w:rStyle w:val="StyleUnderline"/>
        </w:rPr>
        <w:t xml:space="preserve">worrying about a Kessler Syndrome? - </w:t>
      </w:r>
      <w:r w:rsidRPr="000C576A">
        <w:rPr>
          <w:rStyle w:val="Emphasis"/>
        </w:rPr>
        <w:t>no</w:t>
      </w:r>
      <w:r w:rsidRPr="000C576A">
        <w:rPr>
          <w:rStyle w:val="StyleUnderline"/>
        </w:rPr>
        <w:t xml:space="preserve"> not really</w:t>
      </w:r>
    </w:p>
    <w:p w14:paraId="546AEB8B" w14:textId="77777777" w:rsidR="00991ED7" w:rsidRDefault="00991ED7" w:rsidP="00991ED7"/>
    <w:p w14:paraId="4A5FD92B" w14:textId="77777777" w:rsidR="00991ED7" w:rsidRPr="007133B7" w:rsidRDefault="00991ED7" w:rsidP="00991ED7">
      <w:pPr>
        <w:pStyle w:val="Heading4"/>
        <w:rPr>
          <w:rFonts w:cs="Arial"/>
        </w:rPr>
      </w:pPr>
      <w:r>
        <w:rPr>
          <w:rFonts w:cs="Arial"/>
        </w:rPr>
        <w:t>They don’t care about a downed satellite – their evidence is hysteria.</w:t>
      </w:r>
    </w:p>
    <w:p w14:paraId="5A1B2BC6" w14:textId="77777777" w:rsidR="00991ED7" w:rsidRPr="00F35F0D" w:rsidRDefault="00991ED7" w:rsidP="00991ED7">
      <w:r w:rsidRPr="00F35F0D">
        <w:rPr>
          <w:rStyle w:val="Style13ptBold"/>
        </w:rPr>
        <w:t>Bowen 18</w:t>
      </w:r>
      <w:r w:rsidRPr="00F35F0D">
        <w:t xml:space="preserve"> [Bleddyn Bowen, Lecturer in International Relations at the University of Leicester. The Art of Space Deterrence. February 20, 2018. https://www.europeanleadershipnetwork.org/commentary/the-art-of-space-deterrence/]</w:t>
      </w:r>
    </w:p>
    <w:p w14:paraId="5F6B2D02" w14:textId="77777777" w:rsidR="00991ED7" w:rsidRDefault="00991ED7" w:rsidP="00991ED7">
      <w:pPr>
        <w:rPr>
          <w:sz w:val="16"/>
        </w:rPr>
      </w:pPr>
      <w:r w:rsidRPr="00043054">
        <w:rPr>
          <w:highlight w:val="green"/>
          <w:u w:val="single"/>
        </w:rPr>
        <w:t>Space is</w:t>
      </w:r>
      <w:r w:rsidRPr="00F35F0D">
        <w:rPr>
          <w:sz w:val="16"/>
        </w:rPr>
        <w:t xml:space="preserve"> often </w:t>
      </w:r>
      <w:r w:rsidRPr="00043054">
        <w:rPr>
          <w:highlight w:val="green"/>
          <w:u w:val="single"/>
        </w:rPr>
        <w:t xml:space="preserve">an </w:t>
      </w:r>
      <w:r w:rsidRPr="00043054">
        <w:rPr>
          <w:rStyle w:val="Emphasis"/>
          <w:highlight w:val="green"/>
        </w:rPr>
        <w:t>afterthought</w:t>
      </w:r>
      <w:r w:rsidRPr="00F35F0D">
        <w:rPr>
          <w:sz w:val="16"/>
        </w:rPr>
        <w:t xml:space="preserve"> or a miscellaneous ancillary </w:t>
      </w:r>
      <w:r w:rsidRPr="00043054">
        <w:rPr>
          <w:highlight w:val="green"/>
          <w:u w:val="single"/>
        </w:rPr>
        <w:t>in</w:t>
      </w:r>
      <w:r w:rsidRPr="00F35F0D">
        <w:rPr>
          <w:u w:val="single"/>
        </w:rPr>
        <w:t xml:space="preserve"> the </w:t>
      </w:r>
      <w:r w:rsidRPr="007133B7">
        <w:rPr>
          <w:rStyle w:val="Emphasis"/>
        </w:rPr>
        <w:t>grand strategic</w:t>
      </w:r>
      <w:r w:rsidRPr="00043054">
        <w:rPr>
          <w:rStyle w:val="Emphasis"/>
          <w:highlight w:val="green"/>
        </w:rPr>
        <w:t xml:space="preserve"> views</w:t>
      </w:r>
      <w:r w:rsidRPr="00043054">
        <w:rPr>
          <w:highlight w:val="green"/>
          <w:u w:val="single"/>
        </w:rPr>
        <w:t xml:space="preserve"> </w:t>
      </w:r>
      <w:r w:rsidRPr="007133B7">
        <w:rPr>
          <w:u w:val="single"/>
        </w:rPr>
        <w:t xml:space="preserve">of </w:t>
      </w:r>
      <w:r w:rsidRPr="007133B7">
        <w:rPr>
          <w:rStyle w:val="Emphasis"/>
        </w:rPr>
        <w:t xml:space="preserve">top-level </w:t>
      </w:r>
      <w:r w:rsidRPr="00043054">
        <w:rPr>
          <w:rStyle w:val="Emphasis"/>
          <w:highlight w:val="green"/>
        </w:rPr>
        <w:t>decision-makers</w:t>
      </w:r>
      <w:r w:rsidRPr="00F35F0D">
        <w:rPr>
          <w:sz w:val="16"/>
        </w:rPr>
        <w:t xml:space="preserve">. </w:t>
      </w:r>
      <w:r w:rsidRPr="00043054">
        <w:rPr>
          <w:highlight w:val="green"/>
          <w:u w:val="single"/>
        </w:rPr>
        <w:t xml:space="preserve">A </w:t>
      </w:r>
      <w:r w:rsidRPr="00043054">
        <w:rPr>
          <w:rStyle w:val="Emphasis"/>
          <w:highlight w:val="green"/>
        </w:rPr>
        <w:t>president</w:t>
      </w:r>
      <w:r w:rsidRPr="00043054">
        <w:rPr>
          <w:highlight w:val="green"/>
          <w:u w:val="single"/>
        </w:rPr>
        <w:t xml:space="preserve"> may </w:t>
      </w:r>
      <w:r w:rsidRPr="00043054">
        <w:rPr>
          <w:rStyle w:val="Emphasis"/>
          <w:highlight w:val="green"/>
        </w:rPr>
        <w:t>not care</w:t>
      </w:r>
      <w:r w:rsidRPr="00F35F0D">
        <w:rPr>
          <w:u w:val="single"/>
        </w:rPr>
        <w:t xml:space="preserve"> that </w:t>
      </w:r>
      <w:r w:rsidRPr="00043054">
        <w:rPr>
          <w:rStyle w:val="Emphasis"/>
          <w:highlight w:val="green"/>
        </w:rPr>
        <w:t>one sat</w:t>
      </w:r>
      <w:r w:rsidRPr="00F35F0D">
        <w:rPr>
          <w:rStyle w:val="Emphasis"/>
        </w:rPr>
        <w:t xml:space="preserve">ellite </w:t>
      </w:r>
      <w:r w:rsidRPr="003B0815">
        <w:rPr>
          <w:rStyle w:val="Emphasis"/>
        </w:rPr>
        <w:t xml:space="preserve">may be </w:t>
      </w:r>
      <w:r w:rsidRPr="00043054">
        <w:rPr>
          <w:rStyle w:val="Emphasis"/>
          <w:highlight w:val="green"/>
        </w:rPr>
        <w:t>lost</w:t>
      </w:r>
      <w:r w:rsidRPr="00F35F0D">
        <w:rPr>
          <w:u w:val="single"/>
        </w:rPr>
        <w:t xml:space="preserve"> or go dark</w:t>
      </w:r>
      <w:r w:rsidRPr="00F35F0D">
        <w:rPr>
          <w:sz w:val="16"/>
        </w:rPr>
        <w:t xml:space="preserve">; </w:t>
      </w:r>
      <w:r w:rsidRPr="00043054">
        <w:rPr>
          <w:highlight w:val="green"/>
          <w:u w:val="single"/>
        </w:rPr>
        <w:t>it may cause</w:t>
      </w:r>
      <w:r w:rsidRPr="00F35F0D">
        <w:rPr>
          <w:u w:val="single"/>
        </w:rPr>
        <w:t xml:space="preserve"> panic and</w:t>
      </w:r>
      <w:r w:rsidRPr="00F35F0D">
        <w:rPr>
          <w:sz w:val="16"/>
        </w:rPr>
        <w:t xml:space="preserve"> </w:t>
      </w:r>
      <w:r w:rsidRPr="00043054">
        <w:rPr>
          <w:rStyle w:val="Emphasis"/>
          <w:highlight w:val="green"/>
        </w:rPr>
        <w:t>Twitter</w:t>
      </w:r>
      <w:r w:rsidRPr="00F35F0D">
        <w:rPr>
          <w:sz w:val="16"/>
        </w:rPr>
        <w:t xml:space="preserve">-based </w:t>
      </w:r>
      <w:r w:rsidRPr="00043054">
        <w:rPr>
          <w:rStyle w:val="Emphasis"/>
          <w:highlight w:val="green"/>
        </w:rPr>
        <w:t>hysteria</w:t>
      </w:r>
      <w:r w:rsidRPr="00F35F0D">
        <w:rPr>
          <w:sz w:val="16"/>
        </w:rPr>
        <w:t xml:space="preserve"> for the space community, of course. </w:t>
      </w:r>
      <w:r w:rsidRPr="00043054">
        <w:rPr>
          <w:highlight w:val="green"/>
          <w:u w:val="single"/>
        </w:rPr>
        <w:t>But</w:t>
      </w:r>
      <w:r w:rsidRPr="00F35F0D">
        <w:rPr>
          <w:u w:val="single"/>
        </w:rPr>
        <w:t xml:space="preserve"> the </w:t>
      </w:r>
      <w:r w:rsidRPr="003B0815">
        <w:rPr>
          <w:rStyle w:val="Emphasis"/>
        </w:rPr>
        <w:t xml:space="preserve">terrestrial </w:t>
      </w:r>
      <w:r w:rsidRPr="00043054">
        <w:rPr>
          <w:rStyle w:val="Emphasis"/>
          <w:highlight w:val="green"/>
        </w:rPr>
        <w:t>context</w:t>
      </w:r>
      <w:r w:rsidRPr="00F35F0D">
        <w:rPr>
          <w:sz w:val="16"/>
        </w:rPr>
        <w:t xml:space="preserve"> and consequences, </w:t>
      </w:r>
      <w:r w:rsidRPr="00F35F0D">
        <w:rPr>
          <w:u w:val="single"/>
        </w:rPr>
        <w:t xml:space="preserve">as well as the political stakes and symbolism of any exchange of hostilities in space </w:t>
      </w:r>
      <w:r w:rsidRPr="00043054">
        <w:rPr>
          <w:rStyle w:val="Emphasis"/>
          <w:highlight w:val="green"/>
        </w:rPr>
        <w:t xml:space="preserve">matters </w:t>
      </w:r>
      <w:r w:rsidRPr="003B0815">
        <w:rPr>
          <w:rStyle w:val="Emphasis"/>
        </w:rPr>
        <w:t>more</w:t>
      </w:r>
      <w:r w:rsidRPr="003B0815">
        <w:rPr>
          <w:sz w:val="16"/>
        </w:rPr>
        <w:t xml:space="preserve">. </w:t>
      </w:r>
      <w:r w:rsidRPr="00043054">
        <w:rPr>
          <w:highlight w:val="green"/>
          <w:u w:val="single"/>
        </w:rPr>
        <w:t>The</w:t>
      </w:r>
      <w:r w:rsidRPr="00F35F0D">
        <w:rPr>
          <w:u w:val="single"/>
        </w:rPr>
        <w:t xml:space="preserve"> political and </w:t>
      </w:r>
      <w:r w:rsidRPr="00043054">
        <w:rPr>
          <w:highlight w:val="green"/>
          <w:u w:val="single"/>
        </w:rPr>
        <w:t>media</w:t>
      </w:r>
      <w:r w:rsidRPr="00F35F0D">
        <w:rPr>
          <w:u w:val="single"/>
        </w:rPr>
        <w:t xml:space="preserve"> dimension can </w:t>
      </w:r>
      <w:r w:rsidRPr="00043054">
        <w:rPr>
          <w:highlight w:val="green"/>
          <w:u w:val="single"/>
        </w:rPr>
        <w:t>magnify</w:t>
      </w:r>
      <w:r w:rsidRPr="00F35F0D">
        <w:rPr>
          <w:sz w:val="16"/>
        </w:rPr>
        <w:t xml:space="preserve"> or </w:t>
      </w:r>
      <w:proofErr w:type="spellStart"/>
      <w:r w:rsidRPr="00F35F0D">
        <w:rPr>
          <w:sz w:val="16"/>
        </w:rPr>
        <w:t>minimise</w:t>
      </w:r>
      <w:proofErr w:type="spellEnd"/>
      <w:r w:rsidRPr="00F35F0D">
        <w:rPr>
          <w:sz w:val="16"/>
        </w:rPr>
        <w:t xml:space="preserve"> </w:t>
      </w:r>
      <w:r w:rsidRPr="00F35F0D">
        <w:rPr>
          <w:u w:val="single"/>
        </w:rPr>
        <w:t xml:space="preserve">the </w:t>
      </w:r>
      <w:r w:rsidRPr="003B0815">
        <w:rPr>
          <w:u w:val="single"/>
        </w:rPr>
        <w:t xml:space="preserve">perceived </w:t>
      </w:r>
      <w:r w:rsidRPr="00043054">
        <w:rPr>
          <w:highlight w:val="green"/>
          <w:u w:val="single"/>
        </w:rPr>
        <w:t>consequences of losing</w:t>
      </w:r>
      <w:r w:rsidRPr="00F35F0D">
        <w:rPr>
          <w:u w:val="single"/>
        </w:rPr>
        <w:t xml:space="preserve"> specific </w:t>
      </w:r>
      <w:r w:rsidRPr="00043054">
        <w:rPr>
          <w:rStyle w:val="Emphasis"/>
          <w:highlight w:val="green"/>
        </w:rPr>
        <w:t>sat</w:t>
      </w:r>
      <w:r w:rsidRPr="00F35F0D">
        <w:rPr>
          <w:sz w:val="16"/>
          <w:szCs w:val="16"/>
        </w:rPr>
        <w:t>ellite</w:t>
      </w:r>
      <w:r w:rsidRPr="00043054">
        <w:rPr>
          <w:rStyle w:val="Emphasis"/>
          <w:highlight w:val="green"/>
        </w:rPr>
        <w:t>s</w:t>
      </w:r>
      <w:r w:rsidRPr="00F35F0D">
        <w:rPr>
          <w:u w:val="single"/>
        </w:rPr>
        <w:t xml:space="preserve"> </w:t>
      </w:r>
      <w:r w:rsidRPr="003B0815">
        <w:rPr>
          <w:rStyle w:val="Emphasis"/>
        </w:rPr>
        <w:t>out of</w:t>
      </w:r>
      <w:r w:rsidRPr="003B0815">
        <w:rPr>
          <w:u w:val="single"/>
        </w:rPr>
        <w:t xml:space="preserve"> all </w:t>
      </w:r>
      <w:r w:rsidRPr="003B0815">
        <w:rPr>
          <w:rStyle w:val="Emphasis"/>
        </w:rPr>
        <w:t>proportion</w:t>
      </w:r>
      <w:r w:rsidRPr="003B0815">
        <w:rPr>
          <w:u w:val="single"/>
        </w:rPr>
        <w:t xml:space="preserve"> to their </w:t>
      </w:r>
      <w:r w:rsidRPr="003B0815">
        <w:rPr>
          <w:rStyle w:val="Emphasis"/>
        </w:rPr>
        <w:t>actual strategic effect</w:t>
      </w:r>
      <w:r w:rsidRPr="003B0815">
        <w:rPr>
          <w:sz w:val="16"/>
        </w:rPr>
        <w:t>.</w:t>
      </w:r>
    </w:p>
    <w:p w14:paraId="3E61482B" w14:textId="351A6F1E" w:rsidR="00A3021B" w:rsidRPr="00A3021B" w:rsidRDefault="00A3021B" w:rsidP="00A3021B">
      <w:pPr>
        <w:pStyle w:val="Heading4"/>
        <w:rPr>
          <w:rFonts w:asciiTheme="majorHAnsi" w:hAnsiTheme="majorHAnsi" w:cstheme="majorHAnsi"/>
        </w:rPr>
      </w:pPr>
      <w:r>
        <w:rPr>
          <w:rFonts w:asciiTheme="majorHAnsi" w:hAnsiTheme="majorHAnsi" w:cstheme="majorHAnsi"/>
        </w:rPr>
        <w:t>Dialogue</w:t>
      </w:r>
      <w:r w:rsidRPr="004E49D7">
        <w:rPr>
          <w:rFonts w:asciiTheme="majorHAnsi" w:hAnsiTheme="majorHAnsi" w:cstheme="majorHAnsi"/>
        </w:rPr>
        <w:t>, CBMs and empirics</w:t>
      </w:r>
      <w:r>
        <w:rPr>
          <w:rFonts w:asciiTheme="majorHAnsi" w:hAnsiTheme="majorHAnsi" w:cstheme="majorHAnsi"/>
        </w:rPr>
        <w:t xml:space="preserve"> thump the impact</w:t>
      </w:r>
    </w:p>
    <w:p w14:paraId="58DAB1CE" w14:textId="77777777" w:rsidR="00A3021B" w:rsidRPr="004E49D7" w:rsidRDefault="00A3021B" w:rsidP="00A3021B">
      <w:pPr>
        <w:rPr>
          <w:rFonts w:asciiTheme="majorHAnsi" w:hAnsiTheme="majorHAnsi" w:cstheme="majorHAnsi"/>
        </w:rPr>
      </w:pPr>
      <w:r w:rsidRPr="004E49D7">
        <w:rPr>
          <w:rFonts w:asciiTheme="majorHAnsi" w:hAnsiTheme="majorHAnsi" w:cstheme="majorHAnsi"/>
        </w:rPr>
        <w:t>Marie</w:t>
      </w:r>
      <w:r w:rsidRPr="004E49D7">
        <w:rPr>
          <w:rStyle w:val="Style13ptBold"/>
          <w:rFonts w:asciiTheme="majorHAnsi" w:hAnsiTheme="majorHAnsi" w:cstheme="majorHAnsi"/>
        </w:rPr>
        <w:t xml:space="preserve"> </w:t>
      </w:r>
      <w:proofErr w:type="spellStart"/>
      <w:r w:rsidRPr="004E49D7">
        <w:rPr>
          <w:rStyle w:val="Style13ptBold"/>
          <w:rFonts w:asciiTheme="majorHAnsi" w:hAnsiTheme="majorHAnsi" w:cstheme="majorHAnsi"/>
        </w:rPr>
        <w:t>Baezner</w:t>
      </w:r>
      <w:proofErr w:type="spellEnd"/>
      <w:r w:rsidRPr="004E49D7">
        <w:rPr>
          <w:rStyle w:val="Style13ptBold"/>
          <w:rFonts w:asciiTheme="majorHAnsi" w:hAnsiTheme="majorHAnsi" w:cstheme="majorHAnsi"/>
        </w:rPr>
        <w:t xml:space="preserve"> and </w:t>
      </w:r>
      <w:r w:rsidRPr="004E49D7">
        <w:rPr>
          <w:rFonts w:asciiTheme="majorHAnsi" w:hAnsiTheme="majorHAnsi" w:cstheme="majorHAnsi"/>
        </w:rPr>
        <w:t>Patrice</w:t>
      </w:r>
      <w:r w:rsidRPr="004E49D7">
        <w:rPr>
          <w:rStyle w:val="Style13ptBold"/>
          <w:rFonts w:asciiTheme="majorHAnsi" w:hAnsiTheme="majorHAnsi" w:cstheme="majorHAnsi"/>
        </w:rPr>
        <w:t xml:space="preserve"> Robin 17</w:t>
      </w:r>
      <w:r w:rsidRPr="004E49D7">
        <w:rPr>
          <w:rFonts w:asciiTheme="majorHAnsi" w:hAnsiTheme="majorHAnsi" w:cstheme="majorHAnsi"/>
        </w:rPr>
        <w:t xml:space="preserve"> (Cyber Defense Project (CDP) Center for Security Studies (CSS), ETH Zürich “Cyber-conflict between the United States of America and Russia” https://www.research-collection.ethz.ch/bitstream/handle/20.500.11850/184547/Cyber-Reports-2017-02.pdf?sequence=1//)hbj</w:t>
      </w:r>
    </w:p>
    <w:p w14:paraId="58E3FEC8" w14:textId="77777777" w:rsidR="00A3021B" w:rsidRDefault="00A3021B" w:rsidP="00A3021B">
      <w:pPr>
        <w:rPr>
          <w:rFonts w:asciiTheme="majorHAnsi" w:hAnsiTheme="majorHAnsi" w:cstheme="majorHAnsi"/>
          <w:sz w:val="14"/>
        </w:rPr>
      </w:pPr>
      <w:r w:rsidRPr="004E49D7">
        <w:rPr>
          <w:rFonts w:asciiTheme="majorHAnsi" w:hAnsiTheme="majorHAnsi" w:cstheme="majorHAnsi"/>
          <w:sz w:val="14"/>
        </w:rPr>
        <w:t xml:space="preserve">On the other hand, </w:t>
      </w:r>
      <w:r w:rsidRPr="004E49D7">
        <w:rPr>
          <w:rStyle w:val="StyleUnderline"/>
          <w:rFonts w:asciiTheme="majorHAnsi" w:hAnsiTheme="majorHAnsi" w:cstheme="majorHAnsi"/>
          <w:highlight w:val="cyan"/>
        </w:rPr>
        <w:t>both</w:t>
      </w:r>
      <w:r w:rsidRPr="004E49D7">
        <w:rPr>
          <w:rStyle w:val="StyleUnderline"/>
          <w:rFonts w:asciiTheme="majorHAnsi" w:hAnsiTheme="majorHAnsi" w:cstheme="majorHAnsi"/>
        </w:rPr>
        <w:t xml:space="preserve"> states </w:t>
      </w:r>
      <w:r w:rsidRPr="00D1513D">
        <w:rPr>
          <w:rStyle w:val="StyleUnderline"/>
          <w:rFonts w:asciiTheme="majorHAnsi" w:hAnsiTheme="majorHAnsi" w:cstheme="majorHAnsi"/>
        </w:rPr>
        <w:t xml:space="preserve">might </w:t>
      </w:r>
      <w:r w:rsidRPr="004E49D7">
        <w:rPr>
          <w:rStyle w:val="StyleUnderline"/>
          <w:rFonts w:asciiTheme="majorHAnsi" w:hAnsiTheme="majorHAnsi" w:cstheme="majorHAnsi"/>
          <w:highlight w:val="cyan"/>
        </w:rPr>
        <w:t>not desire</w:t>
      </w:r>
      <w:r w:rsidRPr="004E49D7">
        <w:rPr>
          <w:rStyle w:val="StyleUnderline"/>
          <w:rFonts w:asciiTheme="majorHAnsi" w:hAnsiTheme="majorHAnsi" w:cstheme="majorHAnsi"/>
        </w:rPr>
        <w:t xml:space="preserve"> further </w:t>
      </w:r>
      <w:r w:rsidRPr="004E49D7">
        <w:rPr>
          <w:rStyle w:val="StyleUnderline"/>
          <w:rFonts w:asciiTheme="majorHAnsi" w:hAnsiTheme="majorHAnsi" w:cstheme="majorHAnsi"/>
          <w:highlight w:val="cyan"/>
        </w:rPr>
        <w:t>escalation</w:t>
      </w:r>
      <w:r w:rsidRPr="004E49D7">
        <w:rPr>
          <w:rStyle w:val="StyleUnderline"/>
          <w:rFonts w:asciiTheme="majorHAnsi" w:hAnsiTheme="majorHAnsi" w:cstheme="majorHAnsi"/>
        </w:rPr>
        <w:t>, preferring to restrain the conflict to cyberspace</w:t>
      </w:r>
      <w:r w:rsidRPr="004E49D7">
        <w:rPr>
          <w:rFonts w:asciiTheme="majorHAnsi" w:hAnsiTheme="majorHAnsi" w:cstheme="majorHAnsi"/>
          <w:sz w:val="14"/>
        </w:rPr>
        <w:t xml:space="preserve">. </w:t>
      </w:r>
      <w:r w:rsidRPr="004E49D7">
        <w:rPr>
          <w:rStyle w:val="StyleUnderline"/>
          <w:rFonts w:asciiTheme="majorHAnsi" w:hAnsiTheme="majorHAnsi" w:cstheme="majorHAnsi"/>
        </w:rPr>
        <w:t>Each would follow the “tit-for-tat” logic and accuse each other</w:t>
      </w:r>
      <w:r w:rsidRPr="004E49D7">
        <w:rPr>
          <w:rFonts w:asciiTheme="majorHAnsi" w:hAnsiTheme="majorHAnsi" w:cstheme="majorHAnsi"/>
          <w:sz w:val="14"/>
        </w:rPr>
        <w:t xml:space="preserve"> </w:t>
      </w:r>
      <w:r w:rsidRPr="004E49D7">
        <w:rPr>
          <w:rStyle w:val="Emphasis"/>
          <w:rFonts w:asciiTheme="majorHAnsi" w:hAnsiTheme="majorHAnsi" w:cstheme="majorHAnsi"/>
        </w:rPr>
        <w:t xml:space="preserve">while </w:t>
      </w:r>
      <w:r w:rsidRPr="004E49D7">
        <w:rPr>
          <w:rStyle w:val="Emphasis"/>
          <w:rFonts w:asciiTheme="majorHAnsi" w:hAnsiTheme="majorHAnsi" w:cstheme="majorHAnsi"/>
          <w:highlight w:val="cyan"/>
        </w:rPr>
        <w:t>never reaching</w:t>
      </w:r>
      <w:r w:rsidRPr="004E49D7">
        <w:rPr>
          <w:rStyle w:val="Emphasis"/>
          <w:rFonts w:asciiTheme="majorHAnsi" w:hAnsiTheme="majorHAnsi" w:cstheme="majorHAnsi"/>
        </w:rPr>
        <w:t xml:space="preserve"> a tipping point where the conflict spills over to a </w:t>
      </w:r>
      <w:r w:rsidRPr="004E49D7">
        <w:rPr>
          <w:rStyle w:val="Emphasis"/>
          <w:rFonts w:asciiTheme="majorHAnsi" w:hAnsiTheme="majorHAnsi" w:cstheme="majorHAnsi"/>
          <w:highlight w:val="cyan"/>
        </w:rPr>
        <w:t>conventional war</w:t>
      </w:r>
      <w:r w:rsidRPr="004E49D7">
        <w:rPr>
          <w:rFonts w:asciiTheme="majorHAnsi" w:hAnsiTheme="majorHAnsi" w:cstheme="majorHAnsi"/>
          <w:sz w:val="14"/>
        </w:rPr>
        <w:t xml:space="preserve">. Such a tipping point would be linked to the intensity of the attack or the nature of the targets. </w:t>
      </w:r>
      <w:r w:rsidRPr="004E49D7">
        <w:rPr>
          <w:rStyle w:val="StyleUnderline"/>
          <w:rFonts w:asciiTheme="majorHAnsi" w:hAnsiTheme="majorHAnsi" w:cstheme="majorHAnsi"/>
        </w:rPr>
        <w:t xml:space="preserve">Both </w:t>
      </w:r>
      <w:r w:rsidRPr="004E49D7">
        <w:rPr>
          <w:rStyle w:val="StyleUnderline"/>
          <w:rFonts w:asciiTheme="majorHAnsi" w:hAnsiTheme="majorHAnsi" w:cstheme="majorHAnsi"/>
          <w:highlight w:val="cyan"/>
        </w:rPr>
        <w:t xml:space="preserve">nations </w:t>
      </w:r>
      <w:r w:rsidRPr="00D1513D">
        <w:rPr>
          <w:rStyle w:val="StyleUnderline"/>
          <w:rFonts w:asciiTheme="majorHAnsi" w:hAnsiTheme="majorHAnsi" w:cstheme="majorHAnsi"/>
        </w:rPr>
        <w:t xml:space="preserve">would </w:t>
      </w:r>
      <w:r w:rsidRPr="004E49D7">
        <w:rPr>
          <w:rStyle w:val="StyleUnderline"/>
          <w:rFonts w:asciiTheme="majorHAnsi" w:hAnsiTheme="majorHAnsi" w:cstheme="majorHAnsi"/>
          <w:highlight w:val="cyan"/>
        </w:rPr>
        <w:t>keep</w:t>
      </w:r>
      <w:r w:rsidRPr="004E49D7">
        <w:rPr>
          <w:rStyle w:val="StyleUnderline"/>
          <w:rFonts w:asciiTheme="majorHAnsi" w:hAnsiTheme="majorHAnsi" w:cstheme="majorHAnsi"/>
        </w:rPr>
        <w:t xml:space="preserve"> the </w:t>
      </w:r>
      <w:r w:rsidRPr="004E49D7">
        <w:rPr>
          <w:rStyle w:val="StyleUnderline"/>
          <w:rFonts w:asciiTheme="majorHAnsi" w:hAnsiTheme="majorHAnsi" w:cstheme="majorHAnsi"/>
          <w:highlight w:val="cyan"/>
        </w:rPr>
        <w:t>cyberattacks</w:t>
      </w:r>
      <w:r w:rsidRPr="004E49D7">
        <w:rPr>
          <w:rStyle w:val="StyleUnderline"/>
          <w:rFonts w:asciiTheme="majorHAnsi" w:hAnsiTheme="majorHAnsi" w:cstheme="majorHAnsi"/>
        </w:rPr>
        <w:t xml:space="preserve"> </w:t>
      </w:r>
      <w:r w:rsidRPr="004E49D7">
        <w:rPr>
          <w:rStyle w:val="StyleUnderline"/>
          <w:rFonts w:asciiTheme="majorHAnsi" w:hAnsiTheme="majorHAnsi" w:cstheme="majorHAnsi"/>
          <w:highlight w:val="cyan"/>
        </w:rPr>
        <w:t>small</w:t>
      </w:r>
      <w:r w:rsidRPr="004E49D7">
        <w:rPr>
          <w:rStyle w:val="StyleUnderline"/>
          <w:rFonts w:asciiTheme="majorHAnsi" w:hAnsiTheme="majorHAnsi" w:cstheme="majorHAnsi"/>
        </w:rPr>
        <w:t xml:space="preserve"> enough not to trigger a bigger reaction. The same would be observed on the choice of targets, with both avoiding certain critical or sensitive targets, for instance critical infrastructures.</w:t>
      </w:r>
      <w:r w:rsidRPr="004E49D7">
        <w:rPr>
          <w:rFonts w:asciiTheme="majorHAnsi" w:hAnsiTheme="majorHAnsi" w:cstheme="majorHAnsi"/>
          <w:sz w:val="14"/>
        </w:rPr>
        <w:t xml:space="preserve"> </w:t>
      </w:r>
      <w:proofErr w:type="gramStart"/>
      <w:r w:rsidRPr="004E49D7">
        <w:rPr>
          <w:rFonts w:asciiTheme="majorHAnsi" w:hAnsiTheme="majorHAnsi" w:cstheme="majorHAnsi"/>
          <w:sz w:val="14"/>
        </w:rPr>
        <w:t>In order to</w:t>
      </w:r>
      <w:proofErr w:type="gramEnd"/>
      <w:r w:rsidRPr="004E49D7">
        <w:rPr>
          <w:rFonts w:asciiTheme="majorHAnsi" w:hAnsiTheme="majorHAnsi" w:cstheme="majorHAnsi"/>
          <w:sz w:val="14"/>
        </w:rPr>
        <w:t xml:space="preserve"> contain the conflict in cyberspace, both states would have </w:t>
      </w:r>
      <w:r w:rsidRPr="00D1513D">
        <w:rPr>
          <w:rStyle w:val="Emphasis"/>
          <w:rFonts w:asciiTheme="majorHAnsi" w:hAnsiTheme="majorHAnsi" w:cstheme="majorHAnsi"/>
        </w:rPr>
        <w:t xml:space="preserve">to </w:t>
      </w:r>
      <w:r w:rsidRPr="004E49D7">
        <w:rPr>
          <w:rStyle w:val="Emphasis"/>
          <w:rFonts w:asciiTheme="majorHAnsi" w:hAnsiTheme="majorHAnsi" w:cstheme="majorHAnsi"/>
          <w:highlight w:val="cyan"/>
        </w:rPr>
        <w:t>demonstrate</w:t>
      </w:r>
      <w:r w:rsidRPr="004E49D7">
        <w:rPr>
          <w:rStyle w:val="Emphasis"/>
          <w:rFonts w:asciiTheme="majorHAnsi" w:hAnsiTheme="majorHAnsi" w:cstheme="majorHAnsi"/>
        </w:rPr>
        <w:t xml:space="preserve"> their </w:t>
      </w:r>
      <w:r w:rsidRPr="004E49D7">
        <w:rPr>
          <w:rStyle w:val="Emphasis"/>
          <w:rFonts w:asciiTheme="majorHAnsi" w:hAnsiTheme="majorHAnsi" w:cstheme="majorHAnsi"/>
          <w:highlight w:val="cyan"/>
        </w:rPr>
        <w:t xml:space="preserve">restraint </w:t>
      </w:r>
      <w:r w:rsidRPr="00D1513D">
        <w:rPr>
          <w:rStyle w:val="Emphasis"/>
          <w:rFonts w:asciiTheme="majorHAnsi" w:hAnsiTheme="majorHAnsi" w:cstheme="majorHAnsi"/>
        </w:rPr>
        <w:t xml:space="preserve">by </w:t>
      </w:r>
      <w:r w:rsidRPr="004E49D7">
        <w:rPr>
          <w:rStyle w:val="Emphasis"/>
          <w:rFonts w:asciiTheme="majorHAnsi" w:hAnsiTheme="majorHAnsi" w:cstheme="majorHAnsi"/>
          <w:highlight w:val="cyan"/>
        </w:rPr>
        <w:t>selecting options with low</w:t>
      </w:r>
      <w:r w:rsidRPr="004E49D7">
        <w:rPr>
          <w:rStyle w:val="Emphasis"/>
          <w:rFonts w:asciiTheme="majorHAnsi" w:hAnsiTheme="majorHAnsi" w:cstheme="majorHAnsi"/>
        </w:rPr>
        <w:t xml:space="preserve"> risk of </w:t>
      </w:r>
      <w:r w:rsidRPr="004E49D7">
        <w:rPr>
          <w:rStyle w:val="Emphasis"/>
          <w:rFonts w:asciiTheme="majorHAnsi" w:hAnsiTheme="majorHAnsi" w:cstheme="majorHAnsi"/>
          <w:highlight w:val="cyan"/>
        </w:rPr>
        <w:t>miscalculation</w:t>
      </w:r>
      <w:r w:rsidRPr="004E49D7">
        <w:rPr>
          <w:rFonts w:asciiTheme="majorHAnsi" w:hAnsiTheme="majorHAnsi" w:cstheme="majorHAnsi"/>
          <w:sz w:val="14"/>
        </w:rPr>
        <w:t xml:space="preserve"> (Lin, 2012, pp. 64–66). In the future, </w:t>
      </w:r>
      <w:r w:rsidRPr="00D1513D">
        <w:rPr>
          <w:rStyle w:val="StyleUnderline"/>
          <w:rFonts w:asciiTheme="majorHAnsi" w:hAnsiTheme="majorHAnsi" w:cstheme="majorHAnsi"/>
        </w:rPr>
        <w:t>it might</w:t>
      </w:r>
      <w:r w:rsidRPr="004E49D7">
        <w:rPr>
          <w:rStyle w:val="StyleUnderline"/>
          <w:rFonts w:asciiTheme="majorHAnsi" w:hAnsiTheme="majorHAnsi" w:cstheme="majorHAnsi"/>
        </w:rPr>
        <w:t xml:space="preserve"> also </w:t>
      </w:r>
      <w:r w:rsidRPr="00D1513D">
        <w:rPr>
          <w:rStyle w:val="StyleUnderline"/>
          <w:rFonts w:asciiTheme="majorHAnsi" w:hAnsiTheme="majorHAnsi" w:cstheme="majorHAnsi"/>
        </w:rPr>
        <w:t>be</w:t>
      </w:r>
      <w:r w:rsidRPr="004E49D7">
        <w:rPr>
          <w:rStyle w:val="StyleUnderline"/>
          <w:rFonts w:asciiTheme="majorHAnsi" w:hAnsiTheme="majorHAnsi" w:cstheme="majorHAnsi"/>
        </w:rPr>
        <w:t xml:space="preserve"> </w:t>
      </w:r>
      <w:r w:rsidRPr="004E49D7">
        <w:rPr>
          <w:rStyle w:val="StyleUnderline"/>
          <w:rFonts w:asciiTheme="majorHAnsi" w:hAnsiTheme="majorHAnsi" w:cstheme="majorHAnsi"/>
          <w:highlight w:val="cyan"/>
        </w:rPr>
        <w:t>possible to see</w:t>
      </w:r>
      <w:r w:rsidRPr="004E49D7">
        <w:rPr>
          <w:rStyle w:val="StyleUnderline"/>
          <w:rFonts w:asciiTheme="majorHAnsi" w:hAnsiTheme="majorHAnsi" w:cstheme="majorHAnsi"/>
        </w:rPr>
        <w:t xml:space="preserve"> a </w:t>
      </w:r>
      <w:proofErr w:type="spellStart"/>
      <w:r w:rsidRPr="004E49D7">
        <w:rPr>
          <w:rStyle w:val="StyleUnderline"/>
          <w:rFonts w:asciiTheme="majorHAnsi" w:hAnsiTheme="majorHAnsi" w:cstheme="majorHAnsi"/>
          <w:highlight w:val="cyan"/>
        </w:rPr>
        <w:t>deescalation</w:t>
      </w:r>
      <w:proofErr w:type="spellEnd"/>
      <w:r w:rsidRPr="004E49D7">
        <w:rPr>
          <w:rStyle w:val="StyleUnderline"/>
          <w:rFonts w:asciiTheme="majorHAnsi" w:hAnsiTheme="majorHAnsi" w:cstheme="majorHAnsi"/>
          <w:highlight w:val="cyan"/>
        </w:rPr>
        <w:t xml:space="preserve"> in</w:t>
      </w:r>
      <w:r w:rsidRPr="004E49D7">
        <w:rPr>
          <w:rStyle w:val="StyleUnderline"/>
          <w:rFonts w:asciiTheme="majorHAnsi" w:hAnsiTheme="majorHAnsi" w:cstheme="majorHAnsi"/>
        </w:rPr>
        <w:t xml:space="preserve"> the form of the emergence of an international treaty or at least further </w:t>
      </w:r>
      <w:r w:rsidRPr="004E49D7">
        <w:rPr>
          <w:rStyle w:val="StyleUnderline"/>
          <w:rFonts w:asciiTheme="majorHAnsi" w:hAnsiTheme="majorHAnsi" w:cstheme="majorHAnsi"/>
          <w:highlight w:val="cyan"/>
        </w:rPr>
        <w:t xml:space="preserve">bilateral treaties between </w:t>
      </w:r>
      <w:r w:rsidRPr="00D1513D">
        <w:rPr>
          <w:rStyle w:val="StyleUnderline"/>
          <w:rFonts w:asciiTheme="majorHAnsi" w:hAnsiTheme="majorHAnsi" w:cstheme="majorHAnsi"/>
        </w:rPr>
        <w:t xml:space="preserve">the </w:t>
      </w:r>
      <w:r w:rsidRPr="004E49D7">
        <w:rPr>
          <w:rStyle w:val="StyleUnderline"/>
          <w:rFonts w:asciiTheme="majorHAnsi" w:hAnsiTheme="majorHAnsi" w:cstheme="majorHAnsi"/>
          <w:highlight w:val="cyan"/>
        </w:rPr>
        <w:t>US</w:t>
      </w:r>
      <w:r w:rsidRPr="00D1513D">
        <w:rPr>
          <w:rStyle w:val="StyleUnderline"/>
          <w:rFonts w:asciiTheme="majorHAnsi" w:hAnsiTheme="majorHAnsi" w:cstheme="majorHAnsi"/>
        </w:rPr>
        <w:t>A</w:t>
      </w:r>
      <w:r w:rsidRPr="004E49D7">
        <w:rPr>
          <w:rStyle w:val="StyleUnderline"/>
          <w:rFonts w:asciiTheme="majorHAnsi" w:hAnsiTheme="majorHAnsi" w:cstheme="majorHAnsi"/>
          <w:highlight w:val="cyan"/>
        </w:rPr>
        <w:t xml:space="preserve"> and Russia</w:t>
      </w:r>
      <w:r w:rsidRPr="004E49D7">
        <w:rPr>
          <w:rStyle w:val="StyleUnderline"/>
          <w:rFonts w:asciiTheme="majorHAnsi" w:hAnsiTheme="majorHAnsi" w:cstheme="majorHAnsi"/>
        </w:rPr>
        <w:t xml:space="preserve"> on cyberattacks</w:t>
      </w:r>
      <w:r w:rsidRPr="004E49D7">
        <w:rPr>
          <w:rFonts w:asciiTheme="majorHAnsi" w:hAnsiTheme="majorHAnsi" w:cstheme="majorHAnsi"/>
          <w:sz w:val="14"/>
        </w:rPr>
        <w:t xml:space="preserve">. For example, during the last few years, businesses in the USA were often hacked and spied on by the Chinese military. These intrusions were mostly cyber-economic-espionage and were said to have supported the theft of billions of dollars’ worth of intellectual property (Bamford, 2016). </w:t>
      </w:r>
      <w:r w:rsidRPr="004E49D7">
        <w:rPr>
          <w:rStyle w:val="StyleUnderline"/>
          <w:rFonts w:asciiTheme="majorHAnsi" w:hAnsiTheme="majorHAnsi" w:cstheme="majorHAnsi"/>
        </w:rPr>
        <w:t>In</w:t>
      </w:r>
      <w:r w:rsidRPr="004E49D7">
        <w:rPr>
          <w:rFonts w:asciiTheme="majorHAnsi" w:hAnsiTheme="majorHAnsi" w:cstheme="majorHAnsi"/>
          <w:sz w:val="14"/>
        </w:rPr>
        <w:t xml:space="preserve"> September </w:t>
      </w:r>
      <w:r w:rsidRPr="004E49D7">
        <w:rPr>
          <w:rStyle w:val="StyleUnderline"/>
          <w:rFonts w:asciiTheme="majorHAnsi" w:hAnsiTheme="majorHAnsi" w:cstheme="majorHAnsi"/>
        </w:rPr>
        <w:t>2015, the USA and China signed an agreement engaging both countries not to support or conduct cyber-theft of intellectual property</w:t>
      </w:r>
      <w:r w:rsidRPr="004E49D7">
        <w:rPr>
          <w:rFonts w:asciiTheme="majorHAnsi" w:hAnsiTheme="majorHAnsi" w:cstheme="majorHAnsi"/>
          <w:sz w:val="14"/>
        </w:rPr>
        <w:t xml:space="preserve">. Moreover, the parties have made the commitment not to use cyberattacks against each other’s critical infrastructures in </w:t>
      </w:r>
      <w:proofErr w:type="gramStart"/>
      <w:r w:rsidRPr="004E49D7">
        <w:rPr>
          <w:rFonts w:asciiTheme="majorHAnsi" w:hAnsiTheme="majorHAnsi" w:cstheme="majorHAnsi"/>
          <w:sz w:val="14"/>
        </w:rPr>
        <w:t>peace-time</w:t>
      </w:r>
      <w:proofErr w:type="gramEnd"/>
      <w:r w:rsidRPr="004E49D7">
        <w:rPr>
          <w:rFonts w:asciiTheme="majorHAnsi" w:hAnsiTheme="majorHAnsi" w:cstheme="majorHAnsi"/>
          <w:sz w:val="14"/>
        </w:rPr>
        <w:t xml:space="preserve"> and to support the establishment of international behavioral norms in cyberspace (Rosenfeld, 2015). </w:t>
      </w:r>
      <w:r w:rsidRPr="004E49D7">
        <w:rPr>
          <w:rStyle w:val="StyleUnderline"/>
          <w:rFonts w:asciiTheme="majorHAnsi" w:hAnsiTheme="majorHAnsi" w:cstheme="majorHAnsi"/>
        </w:rPr>
        <w:t xml:space="preserve">Both states also highlighted the fact that they could not control </w:t>
      </w:r>
      <w:proofErr w:type="gramStart"/>
      <w:r w:rsidRPr="004E49D7">
        <w:rPr>
          <w:rStyle w:val="StyleUnderline"/>
          <w:rFonts w:asciiTheme="majorHAnsi" w:hAnsiTheme="majorHAnsi" w:cstheme="majorHAnsi"/>
        </w:rPr>
        <w:t>each individual</w:t>
      </w:r>
      <w:proofErr w:type="gramEnd"/>
      <w:r w:rsidRPr="004E49D7">
        <w:rPr>
          <w:rStyle w:val="StyleUnderline"/>
          <w:rFonts w:asciiTheme="majorHAnsi" w:hAnsiTheme="majorHAnsi" w:cstheme="majorHAnsi"/>
        </w:rPr>
        <w:t xml:space="preserve"> in their country and therefore could not be held responsible for individual acts.</w:t>
      </w:r>
      <w:r w:rsidRPr="004E49D7">
        <w:rPr>
          <w:rFonts w:asciiTheme="majorHAnsi" w:hAnsiTheme="majorHAnsi" w:cstheme="majorHAnsi"/>
          <w:sz w:val="14"/>
        </w:rPr>
        <w:t xml:space="preserve"> Since </w:t>
      </w:r>
      <w:proofErr w:type="gramStart"/>
      <w:r w:rsidRPr="004E49D7">
        <w:rPr>
          <w:rFonts w:asciiTheme="majorHAnsi" w:hAnsiTheme="majorHAnsi" w:cstheme="majorHAnsi"/>
          <w:sz w:val="14"/>
        </w:rPr>
        <w:t>then</w:t>
      </w:r>
      <w:proofErr w:type="gramEnd"/>
      <w:r w:rsidRPr="004E49D7">
        <w:rPr>
          <w:rFonts w:asciiTheme="majorHAnsi" w:hAnsiTheme="majorHAnsi" w:cstheme="majorHAnsi"/>
          <w:sz w:val="14"/>
        </w:rPr>
        <w:t xml:space="preserve"> it seems that the number of attacks on </w:t>
      </w:r>
      <w:r w:rsidRPr="004E49D7">
        <w:rPr>
          <w:rFonts w:asciiTheme="majorHAnsi" w:hAnsiTheme="majorHAnsi" w:cstheme="majorHAnsi"/>
          <w:sz w:val="14"/>
        </w:rPr>
        <w:lastRenderedPageBreak/>
        <w:t xml:space="preserve">commercial targets has diminished (Timm, 2016). Former President Obama suggested the creation of a position of cybersecurity ambassador to deal with bilateral or multilateral treaties concerning cyber-norms (Lee, 2016). For this kind of de-escalation to take effect, the termination of the conflict at hand must be the stated aim of both parties. A clear common understanding of the terms of agreement is required and must be based on trust-building efforts, as well as the assurance of mutual adherence. The difficulty of tracking the implementation of such agreements in cyberspace has been an obstacle preventing more states consenting to such solutions (Lin, 2012, pp. 62–64). Nevertheless, </w:t>
      </w:r>
      <w:r w:rsidRPr="004E49D7">
        <w:rPr>
          <w:rStyle w:val="Emphasis"/>
          <w:rFonts w:asciiTheme="majorHAnsi" w:hAnsiTheme="majorHAnsi" w:cstheme="majorHAnsi"/>
        </w:rPr>
        <w:t xml:space="preserve">a </w:t>
      </w:r>
      <w:r w:rsidRPr="004E49D7">
        <w:rPr>
          <w:rStyle w:val="Emphasis"/>
          <w:rFonts w:asciiTheme="majorHAnsi" w:hAnsiTheme="majorHAnsi" w:cstheme="majorHAnsi"/>
          <w:highlight w:val="cyan"/>
        </w:rPr>
        <w:t>dialogue on cyberspace already exists</w:t>
      </w:r>
      <w:r w:rsidRPr="004E49D7">
        <w:rPr>
          <w:rStyle w:val="Emphasis"/>
          <w:rFonts w:asciiTheme="majorHAnsi" w:hAnsiTheme="majorHAnsi" w:cstheme="majorHAnsi"/>
        </w:rPr>
        <w:t xml:space="preserve"> between the USA and Russia</w:t>
      </w:r>
      <w:r w:rsidRPr="004E49D7">
        <w:rPr>
          <w:rFonts w:asciiTheme="majorHAnsi" w:hAnsiTheme="majorHAnsi" w:cstheme="majorHAnsi"/>
          <w:sz w:val="14"/>
        </w:rPr>
        <w:t xml:space="preserve"> since July 2013. This </w:t>
      </w:r>
      <w:r w:rsidRPr="004E49D7">
        <w:rPr>
          <w:rStyle w:val="Emphasis"/>
          <w:rFonts w:asciiTheme="majorHAnsi" w:hAnsiTheme="majorHAnsi" w:cstheme="majorHAnsi"/>
          <w:highlight w:val="cyan"/>
        </w:rPr>
        <w:t>cooperation includes</w:t>
      </w:r>
      <w:r w:rsidRPr="004E49D7">
        <w:rPr>
          <w:rFonts w:asciiTheme="majorHAnsi" w:hAnsiTheme="majorHAnsi" w:cstheme="majorHAnsi"/>
          <w:sz w:val="14"/>
        </w:rPr>
        <w:t xml:space="preserve"> Confidence Building Measures (</w:t>
      </w:r>
      <w:r w:rsidRPr="004E49D7">
        <w:rPr>
          <w:rStyle w:val="Emphasis"/>
          <w:rFonts w:asciiTheme="majorHAnsi" w:hAnsiTheme="majorHAnsi" w:cstheme="majorHAnsi"/>
          <w:highlight w:val="cyan"/>
        </w:rPr>
        <w:t>CBM</w:t>
      </w:r>
      <w:r w:rsidRPr="004E49D7">
        <w:rPr>
          <w:rFonts w:asciiTheme="majorHAnsi" w:hAnsiTheme="majorHAnsi" w:cstheme="majorHAnsi"/>
          <w:sz w:val="14"/>
        </w:rPr>
        <w:t xml:space="preserve">) </w:t>
      </w:r>
      <w:r w:rsidRPr="004E49D7">
        <w:rPr>
          <w:rStyle w:val="StyleUnderline"/>
          <w:rFonts w:asciiTheme="majorHAnsi" w:hAnsiTheme="majorHAnsi" w:cstheme="majorHAnsi"/>
        </w:rPr>
        <w:t>such as the creation of working groups on the issue of ICT security, exchange of information between the two national</w:t>
      </w:r>
      <w:r w:rsidRPr="004E49D7">
        <w:rPr>
          <w:rFonts w:asciiTheme="majorHAnsi" w:hAnsiTheme="majorHAnsi" w:cstheme="majorHAnsi"/>
          <w:sz w:val="14"/>
        </w:rPr>
        <w:t xml:space="preserve"> Computer Emergency Response Teams (</w:t>
      </w:r>
      <w:r w:rsidRPr="004E49D7">
        <w:rPr>
          <w:rStyle w:val="StyleUnderline"/>
          <w:rFonts w:asciiTheme="majorHAnsi" w:hAnsiTheme="majorHAnsi" w:cstheme="majorHAnsi"/>
          <w:highlight w:val="cyan"/>
        </w:rPr>
        <w:t>CERT</w:t>
      </w:r>
      <w:r w:rsidRPr="004E49D7">
        <w:rPr>
          <w:rFonts w:asciiTheme="majorHAnsi" w:hAnsiTheme="majorHAnsi" w:cstheme="majorHAnsi"/>
          <w:sz w:val="14"/>
          <w:highlight w:val="cyan"/>
        </w:rPr>
        <w:t xml:space="preserve">), </w:t>
      </w:r>
      <w:r w:rsidRPr="004E49D7">
        <w:rPr>
          <w:rStyle w:val="Emphasis"/>
          <w:rFonts w:asciiTheme="majorHAnsi" w:hAnsiTheme="majorHAnsi" w:cstheme="majorHAnsi"/>
          <w:highlight w:val="cyan"/>
        </w:rPr>
        <w:t>and</w:t>
      </w:r>
      <w:r w:rsidRPr="004E49D7">
        <w:rPr>
          <w:rStyle w:val="Emphasis"/>
          <w:rFonts w:asciiTheme="majorHAnsi" w:hAnsiTheme="majorHAnsi" w:cstheme="majorHAnsi"/>
        </w:rPr>
        <w:t xml:space="preserve"> the creation of a </w:t>
      </w:r>
      <w:r w:rsidRPr="004E49D7">
        <w:rPr>
          <w:rStyle w:val="Emphasis"/>
          <w:rFonts w:asciiTheme="majorHAnsi" w:hAnsiTheme="majorHAnsi" w:cstheme="majorHAnsi"/>
          <w:highlight w:val="cyan"/>
        </w:rPr>
        <w:t>direct communication line to</w:t>
      </w:r>
      <w:r w:rsidRPr="004E49D7">
        <w:rPr>
          <w:rStyle w:val="Emphasis"/>
          <w:rFonts w:asciiTheme="majorHAnsi" w:hAnsiTheme="majorHAnsi" w:cstheme="majorHAnsi"/>
        </w:rPr>
        <w:t xml:space="preserve"> directly </w:t>
      </w:r>
      <w:r w:rsidRPr="004E49D7">
        <w:rPr>
          <w:rStyle w:val="Emphasis"/>
          <w:rFonts w:asciiTheme="majorHAnsi" w:hAnsiTheme="majorHAnsi" w:cstheme="majorHAnsi"/>
          <w:highlight w:val="cyan"/>
        </w:rPr>
        <w:t>manage ICT incidents</w:t>
      </w:r>
      <w:r w:rsidRPr="004E49D7">
        <w:rPr>
          <w:rStyle w:val="Emphasis"/>
          <w:rFonts w:asciiTheme="majorHAnsi" w:hAnsiTheme="majorHAnsi" w:cstheme="majorHAnsi"/>
        </w:rPr>
        <w:t xml:space="preserve"> </w:t>
      </w:r>
      <w:r w:rsidRPr="004E49D7">
        <w:rPr>
          <w:rFonts w:asciiTheme="majorHAnsi" w:hAnsiTheme="majorHAnsi" w:cstheme="majorHAnsi"/>
          <w:sz w:val="14"/>
        </w:rPr>
        <w:t xml:space="preserve">(Segal, 2016; The White House, Office of the Press Secretary, 2013). In October 2016, former President Obama used the latter to inform Russian President Putin that the USA was accusing Russia of interference in the election process (Ignatius, 2016). Furthermore, Russia and the USA take part in the UN GGE supporting the future establishment of international norms on actions in cyberspace. </w:t>
      </w:r>
      <w:r w:rsidRPr="004E49D7">
        <w:rPr>
          <w:rStyle w:val="StyleUnderline"/>
          <w:rFonts w:asciiTheme="majorHAnsi" w:hAnsiTheme="majorHAnsi" w:cstheme="majorHAnsi"/>
        </w:rPr>
        <w:t>They stated that international law can be applied in cyberspace and therefore, the rules of proportionality and limited collateral damage should also be respected in cyberattacks</w:t>
      </w:r>
      <w:r w:rsidRPr="004E49D7">
        <w:rPr>
          <w:rFonts w:asciiTheme="majorHAnsi" w:hAnsiTheme="majorHAnsi" w:cstheme="majorHAnsi"/>
          <w:sz w:val="14"/>
        </w:rPr>
        <w:t xml:space="preserve"> (Ignatius, 2016; United Nations General Assembly, 2015). These examples demonstrate that </w:t>
      </w:r>
      <w:r w:rsidRPr="004E49D7">
        <w:rPr>
          <w:rStyle w:val="Emphasis"/>
          <w:rFonts w:asciiTheme="majorHAnsi" w:hAnsiTheme="majorHAnsi" w:cstheme="majorHAnsi"/>
          <w:highlight w:val="cyan"/>
        </w:rPr>
        <w:t>even though</w:t>
      </w:r>
      <w:r w:rsidRPr="004E49D7">
        <w:rPr>
          <w:rStyle w:val="Emphasis"/>
          <w:rFonts w:asciiTheme="majorHAnsi" w:hAnsiTheme="majorHAnsi" w:cstheme="majorHAnsi"/>
        </w:rPr>
        <w:t xml:space="preserve"> the two </w:t>
      </w:r>
      <w:r w:rsidRPr="004E49D7">
        <w:rPr>
          <w:rStyle w:val="Emphasis"/>
          <w:rFonts w:asciiTheme="majorHAnsi" w:hAnsiTheme="majorHAnsi" w:cstheme="majorHAnsi"/>
          <w:highlight w:val="cyan"/>
        </w:rPr>
        <w:t>states</w:t>
      </w:r>
      <w:r w:rsidRPr="004E49D7">
        <w:rPr>
          <w:rStyle w:val="Emphasis"/>
          <w:rFonts w:asciiTheme="majorHAnsi" w:hAnsiTheme="majorHAnsi" w:cstheme="majorHAnsi"/>
        </w:rPr>
        <w:t xml:space="preserve"> are </w:t>
      </w:r>
      <w:r w:rsidRPr="004E49D7">
        <w:rPr>
          <w:rStyle w:val="Emphasis"/>
          <w:rFonts w:asciiTheme="majorHAnsi" w:hAnsiTheme="majorHAnsi" w:cstheme="majorHAnsi"/>
          <w:highlight w:val="cyan"/>
        </w:rPr>
        <w:t>involved</w:t>
      </w:r>
      <w:r w:rsidRPr="004E49D7">
        <w:rPr>
          <w:rStyle w:val="Emphasis"/>
          <w:rFonts w:asciiTheme="majorHAnsi" w:hAnsiTheme="majorHAnsi" w:cstheme="majorHAnsi"/>
        </w:rPr>
        <w:t xml:space="preserve"> in a “</w:t>
      </w:r>
      <w:r w:rsidRPr="004E49D7">
        <w:rPr>
          <w:rStyle w:val="Emphasis"/>
          <w:rFonts w:asciiTheme="majorHAnsi" w:hAnsiTheme="majorHAnsi" w:cstheme="majorHAnsi"/>
          <w:highlight w:val="cyan"/>
        </w:rPr>
        <w:t>tit-for-tat” logic</w:t>
      </w:r>
      <w:r w:rsidRPr="004E49D7">
        <w:rPr>
          <w:rStyle w:val="Emphasis"/>
          <w:rFonts w:asciiTheme="majorHAnsi" w:hAnsiTheme="majorHAnsi" w:cstheme="majorHAnsi"/>
        </w:rPr>
        <w:t xml:space="preserve"> in their relations on a tactical level, </w:t>
      </w:r>
      <w:r w:rsidRPr="004E49D7">
        <w:rPr>
          <w:rStyle w:val="Emphasis"/>
          <w:rFonts w:asciiTheme="majorHAnsi" w:hAnsiTheme="majorHAnsi" w:cstheme="majorHAnsi"/>
          <w:highlight w:val="cyan"/>
        </w:rPr>
        <w:t>there was still</w:t>
      </w:r>
      <w:r w:rsidRPr="004E49D7">
        <w:rPr>
          <w:rStyle w:val="Emphasis"/>
          <w:rFonts w:asciiTheme="majorHAnsi" w:hAnsiTheme="majorHAnsi" w:cstheme="majorHAnsi"/>
        </w:rPr>
        <w:t xml:space="preserve"> a </w:t>
      </w:r>
      <w:r w:rsidRPr="004E49D7">
        <w:rPr>
          <w:rStyle w:val="Emphasis"/>
          <w:rFonts w:asciiTheme="majorHAnsi" w:hAnsiTheme="majorHAnsi" w:cstheme="majorHAnsi"/>
          <w:highlight w:val="cyan"/>
        </w:rPr>
        <w:t>dialogue on the strategic level</w:t>
      </w:r>
      <w:r w:rsidRPr="004E49D7">
        <w:rPr>
          <w:rFonts w:asciiTheme="majorHAnsi" w:hAnsiTheme="majorHAnsi" w:cstheme="majorHAnsi"/>
          <w:sz w:val="14"/>
        </w:rPr>
        <w:t>, at least until 2015. The recent cyberattacks in USA and the election of Donald Trump as US President, bring new uncertainties.</w:t>
      </w:r>
    </w:p>
    <w:p w14:paraId="7EDA741A" w14:textId="7CCB1C2E" w:rsidR="00081EA1" w:rsidRDefault="00081EA1" w:rsidP="00081EA1">
      <w:pPr>
        <w:pStyle w:val="Heading3"/>
      </w:pPr>
      <w:r>
        <w:lastRenderedPageBreak/>
        <w:t>Asteroids</w:t>
      </w:r>
    </w:p>
    <w:p w14:paraId="1D15E8C2" w14:textId="77777777" w:rsidR="00081EA1" w:rsidRPr="00F6657E" w:rsidRDefault="00081EA1" w:rsidP="00081EA1">
      <w:pPr>
        <w:pStyle w:val="Analytic"/>
      </w:pPr>
      <w:r>
        <w:t xml:space="preserve">No extinction – </w:t>
      </w:r>
    </w:p>
    <w:p w14:paraId="6C8F1392" w14:textId="77777777" w:rsidR="00081EA1" w:rsidRPr="00C72DAB" w:rsidRDefault="00081EA1" w:rsidP="00081EA1">
      <w:pPr>
        <w:pStyle w:val="Heading4"/>
        <w:rPr>
          <w:u w:val="single"/>
        </w:rPr>
      </w:pPr>
      <w:r>
        <w:t xml:space="preserve">1. New studies prove it’s </w:t>
      </w:r>
      <w:r>
        <w:rPr>
          <w:u w:val="single"/>
        </w:rPr>
        <w:t>far away</w:t>
      </w:r>
      <w:r>
        <w:t xml:space="preserve"> and </w:t>
      </w:r>
      <w:r>
        <w:rPr>
          <w:u w:val="single"/>
        </w:rPr>
        <w:t>nearly impossible</w:t>
      </w:r>
    </w:p>
    <w:p w14:paraId="47EEB19D" w14:textId="77777777" w:rsidR="00081EA1" w:rsidRPr="00985E67" w:rsidRDefault="00081EA1" w:rsidP="00081EA1">
      <w:r w:rsidRPr="00985E67">
        <w:t xml:space="preserve">Robert </w:t>
      </w:r>
      <w:r w:rsidRPr="00985E67">
        <w:rPr>
          <w:b/>
        </w:rPr>
        <w:t>Walker 16</w:t>
      </w:r>
      <w:r w:rsidRPr="00985E67">
        <w:t>. Software Developer of Tune Smithy, Wolfson College, Oxford. 12-14-2016. "Why Resilient Humans Would Survive Giant Asteroid Impact." Science 2.0. https://www.science20.com/robert_inventor/we_wont_go_extinct_after_a_major_asteroid_impact_even_96_of_species_extinct_0_chance_of_humans_extinct-187383</w:t>
      </w:r>
    </w:p>
    <w:p w14:paraId="2B20AB54" w14:textId="77777777" w:rsidR="00081EA1" w:rsidRPr="00985E67" w:rsidRDefault="00081EA1" w:rsidP="00081EA1">
      <w:pPr>
        <w:rPr>
          <w:rStyle w:val="StyleUnderline"/>
        </w:rPr>
      </w:pPr>
      <w:r w:rsidRPr="00985E67">
        <w:rPr>
          <w:rStyle w:val="StyleUnderline"/>
        </w:rPr>
        <w:t xml:space="preserve">This is something you hear said so often - that we risk being hit by an asteroid that could make humans extinct. But </w:t>
      </w:r>
      <w:r w:rsidRPr="00985E67">
        <w:rPr>
          <w:rStyle w:val="Emphasis"/>
        </w:rPr>
        <w:t>do we really?</w:t>
      </w:r>
      <w:r w:rsidRPr="00985E67">
        <w:rPr>
          <w:sz w:val="16"/>
        </w:rPr>
        <w:t xml:space="preserve"> This is the article I’m commenting on, a recently breaking news story: Earth woefully unprepared for surprise comet or asteroid, Nasa scientist warns. </w:t>
      </w:r>
      <w:r w:rsidRPr="00985E67">
        <w:rPr>
          <w:rStyle w:val="StyleUnderline"/>
        </w:rPr>
        <w:t xml:space="preserve">Some are already worrying that it means that we are all </w:t>
      </w:r>
      <w:r w:rsidRPr="00985E67">
        <w:rPr>
          <w:rStyle w:val="Emphasis"/>
        </w:rPr>
        <w:t>due to die</w:t>
      </w:r>
      <w:r w:rsidRPr="00985E67">
        <w:rPr>
          <w:rStyle w:val="StyleUnderline"/>
        </w:rPr>
        <w:t xml:space="preserve"> </w:t>
      </w:r>
      <w:proofErr w:type="gramStart"/>
      <w:r w:rsidRPr="00985E67">
        <w:rPr>
          <w:rStyle w:val="StyleUnderline"/>
        </w:rPr>
        <w:t>in the near future</w:t>
      </w:r>
      <w:proofErr w:type="gramEnd"/>
      <w:r w:rsidRPr="00985E67">
        <w:rPr>
          <w:rStyle w:val="StyleUnderline"/>
        </w:rPr>
        <w:t xml:space="preserve"> from an asteroid impact. Well, no, it doesn't mean that. So, what is the truth behind it? </w:t>
      </w:r>
      <w:r w:rsidRPr="00985E67">
        <w:rPr>
          <w:sz w:val="16"/>
        </w:rPr>
        <w:t xml:space="preserve">The source of all this is a comment by Dr Joseph </w:t>
      </w:r>
      <w:proofErr w:type="spellStart"/>
      <w:r w:rsidRPr="00985E67">
        <w:rPr>
          <w:sz w:val="16"/>
        </w:rPr>
        <w:t>Nuth</w:t>
      </w:r>
      <w:proofErr w:type="spellEnd"/>
      <w:r w:rsidRPr="00985E67">
        <w:rPr>
          <w:sz w:val="16"/>
        </w:rPr>
        <w:t xml:space="preserve"> who warns: “But on the other hand they are the extinction-level events, things like dinosaur killers, they’re 50 to 60 million years apart, essentially. You could say, of course, we’re due, but it’s a random course at that point.” Photograph of comet Siding Spring by Hubble - right hand image is more processed. This comet did a close flyby of Mars and at one point was predicted to have a tiny chance of hitting Mars. In the end it missed Mars by more than a quarter of the distance from Earth to the Moon If you read the rest of the article, it’s a worthy goal, to prepare us for asteroid impacts of all sizes from the small Chelyabinsk one up to </w:t>
      </w:r>
      <w:proofErr w:type="gramStart"/>
      <w:r w:rsidRPr="00985E67">
        <w:rPr>
          <w:sz w:val="16"/>
        </w:rPr>
        <w:t>really large</w:t>
      </w:r>
      <w:proofErr w:type="gramEnd"/>
      <w:r w:rsidRPr="00985E67">
        <w:rPr>
          <w:sz w:val="16"/>
        </w:rPr>
        <w:t xml:space="preserve"> 10 km ones. There are a number of things potentially confusing about this statement however, if you read it as a </w:t>
      </w:r>
      <w:proofErr w:type="spellStart"/>
      <w:proofErr w:type="gramStart"/>
      <w:r w:rsidRPr="00985E67">
        <w:rPr>
          <w:sz w:val="16"/>
        </w:rPr>
        <w:t>non scientist</w:t>
      </w:r>
      <w:proofErr w:type="spellEnd"/>
      <w:proofErr w:type="gramEnd"/>
      <w:r w:rsidRPr="00985E67">
        <w:rPr>
          <w:sz w:val="16"/>
        </w:rPr>
        <w:t xml:space="preserve">. </w:t>
      </w:r>
      <w:r w:rsidRPr="00985E67">
        <w:rPr>
          <w:rStyle w:val="StyleUnderline"/>
        </w:rPr>
        <w:t xml:space="preserve">Although there is a risk of “mass extinction” if </w:t>
      </w:r>
      <w:r w:rsidRPr="00F532F6">
        <w:rPr>
          <w:rStyle w:val="StyleUnderline"/>
          <w:highlight w:val="cyan"/>
        </w:rPr>
        <w:t>a large asteroid hit Earth</w:t>
      </w:r>
      <w:r w:rsidRPr="00985E67">
        <w:rPr>
          <w:rStyle w:val="StyleUnderline"/>
        </w:rPr>
        <w:t xml:space="preserve">, “mass extinction” there </w:t>
      </w:r>
      <w:r w:rsidRPr="00F532F6">
        <w:rPr>
          <w:rStyle w:val="Emphasis"/>
          <w:highlight w:val="cyan"/>
        </w:rPr>
        <w:t>doesn’t mean “extinction of humans”,</w:t>
      </w:r>
      <w:r w:rsidRPr="00985E67">
        <w:rPr>
          <w:rStyle w:val="StyleUnderline"/>
        </w:rPr>
        <w:t xml:space="preserve"> we are such a resilient species that we would certainly survive a giant asteroid impact. </w:t>
      </w:r>
      <w:r w:rsidRPr="00F532F6">
        <w:rPr>
          <w:rStyle w:val="StyleUnderline"/>
          <w:highlight w:val="cyan"/>
        </w:rPr>
        <w:t xml:space="preserve">We are </w:t>
      </w:r>
      <w:r w:rsidRPr="00F532F6">
        <w:rPr>
          <w:rStyle w:val="Emphasis"/>
          <w:highlight w:val="cyan"/>
        </w:rPr>
        <w:t>not “due” an extinction</w:t>
      </w:r>
      <w:r w:rsidRPr="00985E67">
        <w:rPr>
          <w:rStyle w:val="Emphasis"/>
        </w:rPr>
        <w:t xml:space="preserve"> at all</w:t>
      </w:r>
      <w:r w:rsidRPr="00985E67">
        <w:rPr>
          <w:rStyle w:val="StyleUnderline"/>
        </w:rPr>
        <w:t xml:space="preserve">. </w:t>
      </w:r>
      <w:r w:rsidRPr="00F532F6">
        <w:rPr>
          <w:rStyle w:val="StyleUnderline"/>
          <w:highlight w:val="cyan"/>
        </w:rPr>
        <w:t xml:space="preserve">Next </w:t>
      </w:r>
      <w:r w:rsidRPr="00F532F6">
        <w:rPr>
          <w:rStyle w:val="Emphasis"/>
          <w:highlight w:val="cyan"/>
        </w:rPr>
        <w:t>giant</w:t>
      </w:r>
      <w:r w:rsidRPr="00F532F6">
        <w:rPr>
          <w:rStyle w:val="StyleUnderline"/>
          <w:highlight w:val="cyan"/>
        </w:rPr>
        <w:t xml:space="preserve"> impact is most likely to happen</w:t>
      </w:r>
      <w:r w:rsidRPr="00985E67">
        <w:rPr>
          <w:rStyle w:val="StyleUnderline"/>
        </w:rPr>
        <w:t xml:space="preserve"> many </w:t>
      </w:r>
      <w:r w:rsidRPr="00F532F6">
        <w:rPr>
          <w:rStyle w:val="Emphasis"/>
          <w:highlight w:val="cyan"/>
        </w:rPr>
        <w:t>millions of years into the future</w:t>
      </w:r>
      <w:r w:rsidRPr="00985E67">
        <w:rPr>
          <w:rStyle w:val="StyleUnderline"/>
        </w:rPr>
        <w:t xml:space="preserve">. As we'll see, </w:t>
      </w:r>
      <w:r w:rsidRPr="00F532F6">
        <w:rPr>
          <w:rStyle w:val="StyleUnderline"/>
          <w:highlight w:val="cyan"/>
        </w:rPr>
        <w:t xml:space="preserve">there is </w:t>
      </w:r>
      <w:r w:rsidRPr="00F532F6">
        <w:rPr>
          <w:rStyle w:val="Emphasis"/>
          <w:highlight w:val="cyan"/>
        </w:rPr>
        <w:t>almost zero chance</w:t>
      </w:r>
      <w:r w:rsidRPr="00F532F6">
        <w:rPr>
          <w:rStyle w:val="StyleUnderline"/>
          <w:highlight w:val="cyan"/>
        </w:rPr>
        <w:t xml:space="preserve"> of a giant impact in the </w:t>
      </w:r>
      <w:r w:rsidRPr="00F532F6">
        <w:rPr>
          <w:rStyle w:val="Emphasis"/>
          <w:highlight w:val="cyan"/>
        </w:rPr>
        <w:t>next century</w:t>
      </w:r>
      <w:r w:rsidRPr="00985E67">
        <w:rPr>
          <w:rStyle w:val="Emphasis"/>
        </w:rPr>
        <w:t xml:space="preserve">. </w:t>
      </w:r>
      <w:r w:rsidRPr="00985E67">
        <w:rPr>
          <w:sz w:val="16"/>
        </w:rPr>
        <w:t xml:space="preserve">There is however much we can do to protect ourselves from smaller asteroids. As a result of extensive asteroid surveys over the last couple of decades: </w:t>
      </w:r>
      <w:r w:rsidRPr="00F532F6">
        <w:rPr>
          <w:rStyle w:val="StyleUnderline"/>
          <w:highlight w:val="cyan"/>
        </w:rPr>
        <w:t>We can be</w:t>
      </w:r>
      <w:r w:rsidRPr="00985E67">
        <w:rPr>
          <w:rStyle w:val="StyleUnderline"/>
        </w:rPr>
        <w:t xml:space="preserve"> pretty sure (as in perhaps </w:t>
      </w:r>
      <w:r w:rsidRPr="00F532F6">
        <w:rPr>
          <w:rStyle w:val="Emphasis"/>
          <w:highlight w:val="cyan"/>
        </w:rPr>
        <w:t>99.999999%</w:t>
      </w:r>
      <w:r w:rsidRPr="00F532F6">
        <w:rPr>
          <w:rStyle w:val="StyleUnderline"/>
          <w:highlight w:val="cyan"/>
        </w:rPr>
        <w:t xml:space="preserve"> sure) that there </w:t>
      </w:r>
      <w:r w:rsidRPr="00F532F6">
        <w:rPr>
          <w:rStyle w:val="Emphasis"/>
          <w:highlight w:val="cyan"/>
        </w:rPr>
        <w:t>isn’t an extinction level asteroid headed our way</w:t>
      </w:r>
      <w:r w:rsidRPr="00985E67">
        <w:rPr>
          <w:rStyle w:val="Emphasis"/>
        </w:rPr>
        <w:t xml:space="preserve"> in the next century</w:t>
      </w:r>
      <w:r w:rsidRPr="00985E67">
        <w:rPr>
          <w:rStyle w:val="StyleUnderline"/>
        </w:rPr>
        <w:t xml:space="preserve">. </w:t>
      </w:r>
      <w:r w:rsidRPr="00F532F6">
        <w:rPr>
          <w:rStyle w:val="StyleUnderline"/>
          <w:highlight w:val="cyan"/>
        </w:rPr>
        <w:t xml:space="preserve">We </w:t>
      </w:r>
      <w:r w:rsidRPr="00F532F6">
        <w:rPr>
          <w:rStyle w:val="Emphasis"/>
          <w:highlight w:val="cyan"/>
        </w:rPr>
        <w:t>know</w:t>
      </w:r>
      <w:r w:rsidRPr="00985E67">
        <w:rPr>
          <w:rStyle w:val="Emphasis"/>
        </w:rPr>
        <w:t xml:space="preserve"> the </w:t>
      </w:r>
      <w:r w:rsidRPr="00F532F6">
        <w:rPr>
          <w:rStyle w:val="Emphasis"/>
          <w:highlight w:val="cyan"/>
        </w:rPr>
        <w:t>orbits</w:t>
      </w:r>
      <w:r w:rsidRPr="00F532F6">
        <w:rPr>
          <w:rStyle w:val="StyleUnderline"/>
          <w:highlight w:val="cyan"/>
        </w:rPr>
        <w:t xml:space="preserve"> of </w:t>
      </w:r>
      <w:r w:rsidRPr="00F532F6">
        <w:rPr>
          <w:rStyle w:val="Emphasis"/>
          <w:highlight w:val="cyan"/>
        </w:rPr>
        <w:t>all</w:t>
      </w:r>
      <w:r w:rsidRPr="00985E67">
        <w:rPr>
          <w:rStyle w:val="StyleUnderline"/>
        </w:rPr>
        <w:t xml:space="preserve"> the </w:t>
      </w:r>
      <w:proofErr w:type="gramStart"/>
      <w:r w:rsidRPr="00F532F6">
        <w:rPr>
          <w:rStyle w:val="StyleUnderline"/>
          <w:highlight w:val="cyan"/>
        </w:rPr>
        <w:t>Near Earth</w:t>
      </w:r>
      <w:proofErr w:type="gramEnd"/>
      <w:r w:rsidRPr="00985E67">
        <w:rPr>
          <w:rStyle w:val="StyleUnderline"/>
        </w:rPr>
        <w:t xml:space="preserve"> Asteroids that could do this and </w:t>
      </w:r>
      <w:r w:rsidRPr="00985E67">
        <w:rPr>
          <w:rStyle w:val="Emphasis"/>
        </w:rPr>
        <w:t>none will hit Earth</w:t>
      </w:r>
      <w:r w:rsidRPr="00985E67">
        <w:rPr>
          <w:rStyle w:val="StyleUnderline"/>
        </w:rPr>
        <w:t xml:space="preserve"> over that timescale. That leaves </w:t>
      </w:r>
      <w:r w:rsidRPr="00F532F6">
        <w:rPr>
          <w:rStyle w:val="StyleUnderline"/>
          <w:highlight w:val="cyan"/>
        </w:rPr>
        <w:t>comets</w:t>
      </w:r>
      <w:r w:rsidRPr="00985E67">
        <w:rPr>
          <w:rStyle w:val="StyleUnderline"/>
        </w:rPr>
        <w:t xml:space="preserve">, and the chance of that </w:t>
      </w:r>
      <w:r w:rsidRPr="00F532F6">
        <w:rPr>
          <w:rStyle w:val="StyleUnderline"/>
          <w:highlight w:val="cyan"/>
        </w:rPr>
        <w:t>is</w:t>
      </w:r>
      <w:r w:rsidRPr="00985E67">
        <w:rPr>
          <w:rStyle w:val="StyleUnderline"/>
        </w:rPr>
        <w:t xml:space="preserve"> something like </w:t>
      </w:r>
      <w:r w:rsidRPr="00F532F6">
        <w:rPr>
          <w:rStyle w:val="Emphasis"/>
          <w:highlight w:val="cyan"/>
        </w:rPr>
        <w:t>1 in 100 million per century</w:t>
      </w:r>
      <w:r w:rsidRPr="00985E67">
        <w:rPr>
          <w:sz w:val="16"/>
        </w:rPr>
        <w:t xml:space="preserve">, as a very rough guess (since 99% of the impacts are thought to be from asteroids). </w:t>
      </w:r>
      <w:r w:rsidRPr="00985E67">
        <w:rPr>
          <w:rStyle w:val="StyleUnderline"/>
        </w:rPr>
        <w:t xml:space="preserve">This risk has been pretty much retired due to the automated asteroid searches by the likes of Pan STARRS. </w:t>
      </w:r>
      <w:r w:rsidRPr="00985E67">
        <w:rPr>
          <w:sz w:val="16"/>
        </w:rPr>
        <w:t xml:space="preserve">But the chance of a smaller asteroid impact is still high enough to make it worth working on it, especially since this is the one natural hazard we can not only predict to the minute, decades in advance, with enough information but also prevent also, given a long enough timeline. </w:t>
      </w:r>
      <w:r w:rsidRPr="00985E67">
        <w:rPr>
          <w:rStyle w:val="StyleUnderline"/>
        </w:rPr>
        <w:t>We are already close to completing the survey of 1 km asteroids (90% done).</w:t>
      </w:r>
      <w:r w:rsidRPr="00985E67">
        <w:rPr>
          <w:sz w:val="16"/>
        </w:rPr>
        <w:t xml:space="preserve"> With a bit more funding we could also find most of the asteroids down to 45 meters in diameter. As a result of new developments in the science of asteroid detection, this could be done for a cost of only $50 million to protect the entire Earth. We would then be able to deflect asteroids decades before they are due to hit, which is a far easier task than a </w:t>
      </w:r>
      <w:proofErr w:type="gramStart"/>
      <w:r w:rsidRPr="00985E67">
        <w:rPr>
          <w:sz w:val="16"/>
        </w:rPr>
        <w:t>last minute</w:t>
      </w:r>
      <w:proofErr w:type="gramEnd"/>
      <w:r w:rsidRPr="00985E67">
        <w:rPr>
          <w:sz w:val="16"/>
        </w:rPr>
        <w:t xml:space="preserve"> deflection. First when he </w:t>
      </w:r>
      <w:proofErr w:type="gramStart"/>
      <w:r w:rsidRPr="00985E67">
        <w:rPr>
          <w:sz w:val="16"/>
        </w:rPr>
        <w:t>said</w:t>
      </w:r>
      <w:proofErr w:type="gramEnd"/>
      <w:r w:rsidRPr="00985E67">
        <w:rPr>
          <w:sz w:val="16"/>
        </w:rPr>
        <w:t xml:space="preserve"> "You could say, of course, we’re due, but it’s a random course at that point.”" - that is a scientist speaking as a scientist. But </w:t>
      </w:r>
      <w:proofErr w:type="gramStart"/>
      <w:r w:rsidRPr="00985E67">
        <w:rPr>
          <w:sz w:val="16"/>
        </w:rPr>
        <w:t>of course</w:t>
      </w:r>
      <w:proofErr w:type="gramEnd"/>
      <w:r w:rsidRPr="00985E67">
        <w:rPr>
          <w:sz w:val="16"/>
        </w:rPr>
        <w:t xml:space="preserve"> people sharing this on social media, retweeting, writing new stories about it, pick up the “we are due” and omit the scientific qualification “but it’s a random course at that point”. </w:t>
      </w:r>
      <w:r w:rsidRPr="00985E67">
        <w:rPr>
          <w:rStyle w:val="StyleUnderline"/>
        </w:rPr>
        <w:t xml:space="preserve">To say that we are “due” a mass extinction is a bit like saying that after you throw nine heads, you are </w:t>
      </w:r>
      <w:r w:rsidRPr="00985E67">
        <w:rPr>
          <w:rStyle w:val="Emphasis"/>
        </w:rPr>
        <w:t>due to throw a tail</w:t>
      </w:r>
      <w:r w:rsidRPr="00985E67">
        <w:rPr>
          <w:rStyle w:val="StyleUnderline"/>
        </w:rPr>
        <w:t>.</w:t>
      </w:r>
      <w:r w:rsidRPr="00985E67">
        <w:rPr>
          <w:sz w:val="16"/>
        </w:rPr>
        <w:t xml:space="preserve"> </w:t>
      </w:r>
      <w:r w:rsidRPr="00985E67">
        <w:rPr>
          <w:rStyle w:val="Emphasis"/>
        </w:rPr>
        <w:t>Not true</w:t>
      </w:r>
      <w:r w:rsidRPr="00985E67">
        <w:rPr>
          <w:rStyle w:val="StyleUnderline"/>
        </w:rPr>
        <w:t xml:space="preserve">. The chance that the next coin toss is a tail is always going to be 50/50 for a fair coin </w:t>
      </w:r>
      <w:r w:rsidRPr="00985E67">
        <w:rPr>
          <w:rStyle w:val="Emphasis"/>
        </w:rPr>
        <w:t xml:space="preserve">no matter how many heads you throw. </w:t>
      </w:r>
      <w:r w:rsidRPr="00985E67">
        <w:rPr>
          <w:rStyle w:val="StyleUnderline"/>
        </w:rPr>
        <w:t xml:space="preserve">It's the same with extinctions. So long as it is a random process, then an extinction that happens every 60 million years </w:t>
      </w:r>
      <w:r w:rsidRPr="00985E67">
        <w:rPr>
          <w:rStyle w:val="Emphasis"/>
        </w:rPr>
        <w:t xml:space="preserve">could happen </w:t>
      </w:r>
      <w:proofErr w:type="gramStart"/>
      <w:r w:rsidRPr="00985E67">
        <w:rPr>
          <w:rStyle w:val="Emphasis"/>
        </w:rPr>
        <w:t>tomorrow</w:t>
      </w:r>
      <w:proofErr w:type="gramEnd"/>
      <w:r w:rsidRPr="00985E67">
        <w:rPr>
          <w:rStyle w:val="StyleUnderline"/>
        </w:rPr>
        <w:t xml:space="preserve"> or it could be </w:t>
      </w:r>
      <w:r w:rsidRPr="00985E67">
        <w:rPr>
          <w:rStyle w:val="Emphasis"/>
        </w:rPr>
        <w:t xml:space="preserve">60 </w:t>
      </w:r>
      <w:r w:rsidRPr="00985E67">
        <w:rPr>
          <w:rStyle w:val="Emphasis"/>
        </w:rPr>
        <w:lastRenderedPageBreak/>
        <w:t>million years or 120 million years before it happens.</w:t>
      </w:r>
      <w:r w:rsidRPr="00985E67">
        <w:rPr>
          <w:sz w:val="16"/>
        </w:rPr>
        <w:t xml:space="preserve"> </w:t>
      </w:r>
      <w:r w:rsidRPr="00985E67">
        <w:rPr>
          <w:rStyle w:val="StyleUnderline"/>
        </w:rPr>
        <w:t>On average we would still expect to wait 60 million years for the next such mass extinction even if the last one happened hundreds of millions of years ago. It’s just as for the coin toss</w:t>
      </w:r>
      <w:r w:rsidRPr="00985E67">
        <w:rPr>
          <w:sz w:val="16"/>
        </w:rPr>
        <w:t xml:space="preserve">. Same for an extinction event of a size that happens every 100 million years. If you look at the diagram the big five are irregularly spaced. The last one happened 66 million years ago. But they are irregularly spaced so we can't conclude either that we need to wait 44 million years for the next big extinction either. </w:t>
      </w:r>
      <w:r w:rsidRPr="00985E67">
        <w:rPr>
          <w:rStyle w:val="StyleUnderline"/>
        </w:rPr>
        <w:t>Some scientists have tried to discern a periodicity</w:t>
      </w:r>
      <w:r w:rsidRPr="00985E67">
        <w:rPr>
          <w:sz w:val="16"/>
        </w:rPr>
        <w:t xml:space="preserve"> in the extinctions of perhaps 26 to 30 million years. </w:t>
      </w:r>
      <w:r w:rsidRPr="00985E67">
        <w:rPr>
          <w:rStyle w:val="StyleUnderline"/>
        </w:rPr>
        <w:t xml:space="preserve">If they are </w:t>
      </w:r>
      <w:proofErr w:type="gramStart"/>
      <w:r w:rsidRPr="00985E67">
        <w:rPr>
          <w:rStyle w:val="StyleUnderline"/>
        </w:rPr>
        <w:t>right</w:t>
      </w:r>
      <w:proofErr w:type="gramEnd"/>
      <w:r w:rsidRPr="00985E67">
        <w:rPr>
          <w:rStyle w:val="StyleUnderline"/>
        </w:rPr>
        <w:t xml:space="preserve"> then we are due the next extinction perhaps </w:t>
      </w:r>
      <w:r w:rsidRPr="00985E67">
        <w:rPr>
          <w:rStyle w:val="Emphasis"/>
        </w:rPr>
        <w:t>15 million</w:t>
      </w:r>
      <w:r w:rsidRPr="00985E67">
        <w:rPr>
          <w:rStyle w:val="StyleUnderline"/>
        </w:rPr>
        <w:t xml:space="preserve"> years or so from now. But that is very controversial and if true, it wouldn’t cover all mass extinctions. At any rate that's </w:t>
      </w:r>
      <w:r w:rsidRPr="00F532F6">
        <w:rPr>
          <w:rStyle w:val="Emphasis"/>
          <w:highlight w:val="cyan"/>
        </w:rPr>
        <w:t>so far into the future</w:t>
      </w:r>
      <w:r w:rsidRPr="00F532F6">
        <w:rPr>
          <w:rStyle w:val="StyleUnderline"/>
          <w:highlight w:val="cyan"/>
        </w:rPr>
        <w:t xml:space="preserve"> it makes </w:t>
      </w:r>
      <w:r w:rsidRPr="00F532F6">
        <w:rPr>
          <w:rStyle w:val="Emphasis"/>
          <w:highlight w:val="cyan"/>
        </w:rPr>
        <w:t>no difference</w:t>
      </w:r>
      <w:r w:rsidRPr="00985E67">
        <w:rPr>
          <w:rStyle w:val="Emphasis"/>
        </w:rPr>
        <w:t xml:space="preserve"> to us </w:t>
      </w:r>
      <w:proofErr w:type="gramStart"/>
      <w:r w:rsidRPr="00985E67">
        <w:rPr>
          <w:rStyle w:val="Emphasis"/>
        </w:rPr>
        <w:t>now</w:t>
      </w:r>
      <w:r w:rsidRPr="00985E67">
        <w:rPr>
          <w:rStyle w:val="StyleUnderline"/>
        </w:rPr>
        <w:t>, if</w:t>
      </w:r>
      <w:proofErr w:type="gramEnd"/>
      <w:r w:rsidRPr="00985E67">
        <w:rPr>
          <w:rStyle w:val="StyleUnderline"/>
        </w:rPr>
        <w:t xml:space="preserve"> they are right or wrong. We could get a mass extinction in the next few millions of years. But it is </w:t>
      </w:r>
      <w:r w:rsidRPr="00985E67">
        <w:rPr>
          <w:rStyle w:val="Emphasis"/>
        </w:rPr>
        <w:t>nearly impossibly unlikely in the next century</w:t>
      </w:r>
      <w:r w:rsidRPr="00985E67">
        <w:rPr>
          <w:rStyle w:val="StyleUnderline"/>
        </w:rPr>
        <w:t>.</w:t>
      </w:r>
    </w:p>
    <w:p w14:paraId="1DC34E79" w14:textId="58B040A1" w:rsidR="00081EA1" w:rsidRPr="00A3021B" w:rsidRDefault="00081EA1" w:rsidP="00081EA1">
      <w:pPr>
        <w:pStyle w:val="Heading4"/>
      </w:pPr>
      <w:r>
        <w:t xml:space="preserve">2. They are not </w:t>
      </w:r>
      <w:r>
        <w:rPr>
          <w:u w:val="single"/>
        </w:rPr>
        <w:t>likely</w:t>
      </w:r>
      <w:r>
        <w:t xml:space="preserve"> or </w:t>
      </w:r>
      <w:r>
        <w:rPr>
          <w:u w:val="single"/>
        </w:rPr>
        <w:t>avoidable</w:t>
      </w:r>
      <w:r>
        <w:t xml:space="preserve"> enough to justify allowing </w:t>
      </w:r>
      <w:r>
        <w:rPr>
          <w:u w:val="single"/>
        </w:rPr>
        <w:t>other existential risks</w:t>
      </w:r>
    </w:p>
    <w:p w14:paraId="68A63DA3" w14:textId="77777777" w:rsidR="00081EA1" w:rsidRPr="00137A47" w:rsidRDefault="00081EA1" w:rsidP="00081EA1">
      <w:r w:rsidRPr="009222B6">
        <w:rPr>
          <w:rStyle w:val="Style13ptBold"/>
        </w:rPr>
        <w:t xml:space="preserve">Kent 4 </w:t>
      </w:r>
      <w:r w:rsidRPr="00137A47">
        <w:t>[Department of Applied Mathematics and Theoretical Physics, Centre for Mathematical Sciences, University of Cambridge. A Critical Look at Risk Assessments for Global Catastrophes. 2004. https://onlinelibrary.wiley.com/doi/full/10.1111/j.0272-4332.2004.00419.x?casa_token=7YtWdAgcOtEAAAAA%3ALsFF220rqWTeap5nJ2SLRlOFEsQkxvr1NCR5JVPEuMyrF6EbaYs7wxArpuxejPYs2D_sKqC6f8PSr7c</w:t>
      </w:r>
      <w:r>
        <w:t>]</w:t>
      </w:r>
    </w:p>
    <w:p w14:paraId="045A73B7" w14:textId="120A4F83" w:rsidR="00081EA1" w:rsidRDefault="00081EA1" w:rsidP="00081EA1">
      <w:pPr>
        <w:rPr>
          <w:sz w:val="16"/>
        </w:rPr>
      </w:pPr>
      <w:r w:rsidRPr="00F532F6">
        <w:rPr>
          <w:rStyle w:val="Emphasis"/>
          <w:highlight w:val="cyan"/>
        </w:rPr>
        <w:t>Large asteroid</w:t>
      </w:r>
      <w:r w:rsidRPr="00F532F6">
        <w:rPr>
          <w:highlight w:val="cyan"/>
          <w:u w:val="single"/>
        </w:rPr>
        <w:t xml:space="preserve"> impact seems</w:t>
      </w:r>
      <w:r w:rsidRPr="00137A47">
        <w:rPr>
          <w:u w:val="single"/>
        </w:rPr>
        <w:t xml:space="preserve"> to be </w:t>
      </w:r>
      <w:r w:rsidRPr="00F532F6">
        <w:rPr>
          <w:highlight w:val="cyan"/>
          <w:u w:val="single"/>
        </w:rPr>
        <w:t>the greatest</w:t>
      </w:r>
      <w:r w:rsidRPr="00137A47">
        <w:rPr>
          <w:u w:val="single"/>
        </w:rPr>
        <w:t xml:space="preserve"> known </w:t>
      </w:r>
      <w:r w:rsidRPr="00F532F6">
        <w:rPr>
          <w:highlight w:val="cyan"/>
          <w:u w:val="single"/>
        </w:rPr>
        <w:t>natural extinction risk</w:t>
      </w:r>
      <w:r w:rsidRPr="00137A47">
        <w:rPr>
          <w:sz w:val="16"/>
        </w:rPr>
        <w:t xml:space="preserve"> that can be reasonably well estimated. The risk of the Earth being hit by an asteroid of diameter 10 km is estimated to be 10−8 per </w:t>
      </w:r>
      <w:proofErr w:type="gramStart"/>
      <w:r w:rsidRPr="00137A47">
        <w:rPr>
          <w:sz w:val="16"/>
        </w:rPr>
        <w:t>year.(</w:t>
      </w:r>
      <w:proofErr w:type="gramEnd"/>
      <w:r w:rsidRPr="00137A47">
        <w:rPr>
          <w:sz w:val="16"/>
        </w:rPr>
        <w:t xml:space="preserve">17) Such an impact would be so devastating that it is generally thought very likely that it would cause mass extinctions of species, and very plausible that we would be among the species extinguished. Accepting that last hypothesis, perhaps at the price of another order of magnitude, gives an estimate of 10−8–10−9 per year for this natural extinction risk. </w:t>
      </w:r>
      <w:r w:rsidRPr="00137A47">
        <w:rPr>
          <w:u w:val="single"/>
        </w:rPr>
        <w:t xml:space="preserve">Following the argument of dominant risk leads to </w:t>
      </w:r>
      <w:r w:rsidRPr="00F532F6">
        <w:rPr>
          <w:highlight w:val="cyan"/>
          <w:u w:val="single"/>
        </w:rPr>
        <w:t>the</w:t>
      </w:r>
      <w:r w:rsidRPr="00137A47">
        <w:rPr>
          <w:u w:val="single"/>
        </w:rPr>
        <w:t xml:space="preserve"> so</w:t>
      </w:r>
      <w:r w:rsidRPr="00137A47">
        <w:rPr>
          <w:rFonts w:ascii="Cambria Math" w:hAnsi="Cambria Math" w:cs="Cambria Math"/>
          <w:u w:val="single"/>
        </w:rPr>
        <w:t>‐</w:t>
      </w:r>
      <w:r w:rsidRPr="00137A47">
        <w:rPr>
          <w:u w:val="single"/>
        </w:rPr>
        <w:t xml:space="preserve">called </w:t>
      </w:r>
      <w:r w:rsidRPr="00F532F6">
        <w:rPr>
          <w:rStyle w:val="Emphasis"/>
          <w:highlight w:val="cyan"/>
        </w:rPr>
        <w:t>asteroid test</w:t>
      </w:r>
      <w:r w:rsidRPr="00137A47">
        <w:rPr>
          <w:sz w:val="16"/>
        </w:rPr>
        <w:t xml:space="preserve">, </w:t>
      </w:r>
      <w:r w:rsidRPr="00137A47">
        <w:rPr>
          <w:u w:val="single"/>
        </w:rPr>
        <w:t xml:space="preserve">according to which </w:t>
      </w:r>
      <w:r w:rsidRPr="00F532F6">
        <w:rPr>
          <w:highlight w:val="cyan"/>
          <w:u w:val="single"/>
        </w:rPr>
        <w:t xml:space="preserve">an </w:t>
      </w:r>
      <w:r w:rsidRPr="00F532F6">
        <w:rPr>
          <w:rStyle w:val="Emphasis"/>
          <w:highlight w:val="cyan"/>
        </w:rPr>
        <w:t>artificial extinction risk</w:t>
      </w:r>
      <w:r w:rsidRPr="00F532F6">
        <w:rPr>
          <w:highlight w:val="cyan"/>
          <w:u w:val="single"/>
        </w:rPr>
        <w:t xml:space="preserve"> is </w:t>
      </w:r>
      <w:r w:rsidRPr="00F532F6">
        <w:rPr>
          <w:rStyle w:val="Emphasis"/>
          <w:highlight w:val="cyan"/>
        </w:rPr>
        <w:t>acceptable</w:t>
      </w:r>
      <w:r w:rsidRPr="00F532F6">
        <w:rPr>
          <w:highlight w:val="cyan"/>
          <w:u w:val="single"/>
        </w:rPr>
        <w:t xml:space="preserve"> if </w:t>
      </w:r>
      <w:r w:rsidRPr="00F532F6">
        <w:rPr>
          <w:rStyle w:val="Emphasis"/>
          <w:highlight w:val="cyan"/>
        </w:rPr>
        <w:t>smaller</w:t>
      </w:r>
      <w:r w:rsidRPr="00F532F6">
        <w:rPr>
          <w:highlight w:val="cyan"/>
          <w:u w:val="single"/>
        </w:rPr>
        <w:t xml:space="preserve"> than</w:t>
      </w:r>
      <w:r w:rsidRPr="00137A47">
        <w:rPr>
          <w:u w:val="single"/>
        </w:rPr>
        <w:t xml:space="preserve"> ≈</w:t>
      </w:r>
      <w:r w:rsidRPr="00F532F6">
        <w:rPr>
          <w:rStyle w:val="Emphasis"/>
          <w:highlight w:val="cyan"/>
        </w:rPr>
        <w:t>10</w:t>
      </w:r>
      <w:r w:rsidRPr="00F532F6">
        <w:rPr>
          <w:rStyle w:val="Emphasis"/>
          <w:highlight w:val="cyan"/>
          <w:vertAlign w:val="superscript"/>
        </w:rPr>
        <w:t>−9</w:t>
      </w:r>
      <w:r w:rsidRPr="00F532F6">
        <w:rPr>
          <w:rStyle w:val="Emphasis"/>
          <w:highlight w:val="cyan"/>
        </w:rPr>
        <w:t xml:space="preserve"> per year</w:t>
      </w:r>
      <w:r w:rsidRPr="00137A47">
        <w:rPr>
          <w:sz w:val="16"/>
        </w:rPr>
        <w:t>, or in the more conservative version, very small compared to 10−9 per year.10</w:t>
      </w:r>
      <w:r>
        <w:rPr>
          <w:rStyle w:val="Emphasis"/>
        </w:rPr>
        <w:t xml:space="preserve"> </w:t>
      </w:r>
      <w:r w:rsidRPr="00137A47">
        <w:rPr>
          <w:sz w:val="16"/>
        </w:rPr>
        <w:t xml:space="preserve">My impression from discussions is that many thoughtful people find some version of the argument of dominant risk reasonable, but that </w:t>
      </w:r>
      <w:r w:rsidRPr="00F532F6">
        <w:rPr>
          <w:highlight w:val="cyan"/>
          <w:u w:val="single"/>
        </w:rPr>
        <w:t>many</w:t>
      </w:r>
      <w:r w:rsidRPr="00137A47">
        <w:rPr>
          <w:u w:val="single"/>
        </w:rPr>
        <w:t xml:space="preserve"> equally thoughtful people </w:t>
      </w:r>
      <w:r w:rsidRPr="00F532F6">
        <w:rPr>
          <w:highlight w:val="cyan"/>
          <w:u w:val="single"/>
        </w:rPr>
        <w:t>find this</w:t>
      </w:r>
      <w:r w:rsidRPr="00137A47">
        <w:rPr>
          <w:u w:val="single"/>
        </w:rPr>
        <w:t xml:space="preserve"> line of argument entirely </w:t>
      </w:r>
      <w:r w:rsidRPr="00F532F6">
        <w:rPr>
          <w:rStyle w:val="Emphasis"/>
          <w:highlight w:val="cyan"/>
        </w:rPr>
        <w:t>irrational</w:t>
      </w:r>
      <w:r w:rsidRPr="00137A47">
        <w:rPr>
          <w:sz w:val="16"/>
        </w:rPr>
        <w:t xml:space="preserve">. </w:t>
      </w:r>
      <w:r w:rsidRPr="00137A47">
        <w:rPr>
          <w:u w:val="single"/>
        </w:rPr>
        <w:t>My sympathies are with the latter</w:t>
      </w:r>
      <w:r w:rsidRPr="00137A47">
        <w:rPr>
          <w:sz w:val="16"/>
        </w:rPr>
        <w:t xml:space="preserve">. </w:t>
      </w:r>
      <w:r w:rsidRPr="00F532F6">
        <w:rPr>
          <w:highlight w:val="cyan"/>
          <w:u w:val="single"/>
        </w:rPr>
        <w:t>Why should</w:t>
      </w:r>
      <w:r w:rsidRPr="00137A47">
        <w:rPr>
          <w:u w:val="single"/>
        </w:rPr>
        <w:t xml:space="preserve"> the existence of </w:t>
      </w:r>
      <w:r w:rsidRPr="00F532F6">
        <w:rPr>
          <w:rStyle w:val="Emphasis"/>
          <w:highlight w:val="cyan"/>
        </w:rPr>
        <w:t>one risk</w:t>
      </w:r>
      <w:r w:rsidRPr="00137A47">
        <w:rPr>
          <w:sz w:val="16"/>
        </w:rPr>
        <w:t xml:space="preserve">, </w:t>
      </w:r>
      <w:r w:rsidRPr="00137A47">
        <w:rPr>
          <w:u w:val="single"/>
        </w:rPr>
        <w:t>which may be distressingly high</w:t>
      </w:r>
      <w:r w:rsidRPr="00137A47">
        <w:rPr>
          <w:sz w:val="16"/>
        </w:rPr>
        <w:t xml:space="preserve">, </w:t>
      </w:r>
      <w:r w:rsidRPr="00F532F6">
        <w:rPr>
          <w:rStyle w:val="Emphasis"/>
          <w:highlight w:val="cyan"/>
        </w:rPr>
        <w:t>justify</w:t>
      </w:r>
      <w:r w:rsidRPr="00F532F6">
        <w:rPr>
          <w:sz w:val="16"/>
          <w:highlight w:val="cyan"/>
        </w:rPr>
        <w:t xml:space="preserve"> </w:t>
      </w:r>
      <w:r w:rsidRPr="00F532F6">
        <w:rPr>
          <w:highlight w:val="cyan"/>
          <w:u w:val="single"/>
        </w:rPr>
        <w:t xml:space="preserve">taking another </w:t>
      </w:r>
      <w:r w:rsidRPr="00F532F6">
        <w:rPr>
          <w:rStyle w:val="Emphasis"/>
          <w:highlight w:val="cyan"/>
        </w:rPr>
        <w:t xml:space="preserve">easily avoidable </w:t>
      </w:r>
      <w:proofErr w:type="gramStart"/>
      <w:r w:rsidRPr="00F532F6">
        <w:rPr>
          <w:rStyle w:val="Emphasis"/>
          <w:highlight w:val="cyan"/>
        </w:rPr>
        <w:t>risk</w:t>
      </w:r>
      <w:r w:rsidRPr="00137A47">
        <w:rPr>
          <w:sz w:val="16"/>
        </w:rPr>
        <w:t>,</w:t>
      </w:r>
      <w:proofErr w:type="gramEnd"/>
      <w:r w:rsidRPr="00137A47">
        <w:rPr>
          <w:sz w:val="16"/>
        </w:rPr>
        <w:t xml:space="preserve"> </w:t>
      </w:r>
    </w:p>
    <w:p w14:paraId="509D812D" w14:textId="4B6E24E0" w:rsidR="00081EA1" w:rsidRDefault="00081EA1" w:rsidP="00081EA1">
      <w:pPr>
        <w:pStyle w:val="Heading3"/>
      </w:pPr>
      <w:r>
        <w:lastRenderedPageBreak/>
        <w:t>Grid</w:t>
      </w:r>
    </w:p>
    <w:p w14:paraId="5B899325" w14:textId="18EB8C12" w:rsidR="00991ED7" w:rsidRPr="00991ED7" w:rsidRDefault="00991ED7" w:rsidP="00991ED7">
      <w:pPr>
        <w:pStyle w:val="Heading4"/>
      </w:pPr>
      <w:r>
        <w:t xml:space="preserve">Read their secondary impacts very skeptically – their </w:t>
      </w:r>
      <w:proofErr w:type="spellStart"/>
      <w:r>
        <w:t>Friedemann</w:t>
      </w:r>
      <w:proofErr w:type="spellEnd"/>
      <w:r>
        <w:t xml:space="preserve"> evidence never justifies which part of a cascade would cause extinction – at best their terminal impact is “creating anarchic conditions” which doesn’t outweigh the </w:t>
      </w:r>
      <w:proofErr w:type="spellStart"/>
      <w:r>
        <w:t>disads</w:t>
      </w:r>
      <w:proofErr w:type="spellEnd"/>
    </w:p>
    <w:p w14:paraId="0AE3A762" w14:textId="1A571BA8" w:rsidR="00081EA1" w:rsidRDefault="00081EA1" w:rsidP="00081EA1">
      <w:pPr>
        <w:pStyle w:val="Heading4"/>
      </w:pPr>
      <w:r>
        <w:t>No grid collapse---</w:t>
      </w:r>
    </w:p>
    <w:p w14:paraId="6DB2B8CD" w14:textId="65052932" w:rsidR="00991ED7" w:rsidRPr="00991ED7" w:rsidRDefault="00991ED7" w:rsidP="00B62D33">
      <w:pPr>
        <w:pStyle w:val="Analytic"/>
        <w:rPr>
          <w:rFonts w:asciiTheme="majorHAnsi" w:hAnsiTheme="majorHAnsi" w:cstheme="majorHAnsi"/>
        </w:rPr>
      </w:pPr>
      <w:r>
        <w:t>1</w:t>
      </w:r>
      <w:r w:rsidR="00081EA1">
        <w:t xml:space="preserve">. </w:t>
      </w:r>
      <w:r w:rsidRPr="00991ED7">
        <w:rPr>
          <w:rFonts w:asciiTheme="majorHAnsi" w:hAnsiTheme="majorHAnsi" w:cstheme="majorHAnsi"/>
        </w:rPr>
        <w:t xml:space="preserve">No EMP impact – it pales in comparison to nuclear war and current measures solve </w:t>
      </w:r>
      <w:r>
        <w:rPr>
          <w:rFonts w:asciiTheme="majorHAnsi" w:hAnsiTheme="majorHAnsi" w:cstheme="majorHAnsi"/>
        </w:rPr>
        <w:t xml:space="preserve">– </w:t>
      </w:r>
      <w:proofErr w:type="gramStart"/>
      <w:r>
        <w:rPr>
          <w:rFonts w:asciiTheme="majorHAnsi" w:hAnsiTheme="majorHAnsi" w:cstheme="majorHAnsi"/>
        </w:rPr>
        <w:t>this answers</w:t>
      </w:r>
      <w:proofErr w:type="gramEnd"/>
      <w:r>
        <w:rPr>
          <w:rFonts w:asciiTheme="majorHAnsi" w:hAnsiTheme="majorHAnsi" w:cstheme="majorHAnsi"/>
        </w:rPr>
        <w:t xml:space="preserve"> geomagnetic storms</w:t>
      </w:r>
    </w:p>
    <w:p w14:paraId="7C687FF6" w14:textId="77777777" w:rsidR="00991ED7" w:rsidRPr="00991ED7" w:rsidRDefault="00991ED7" w:rsidP="00991ED7">
      <w:pPr>
        <w:pStyle w:val="ListParagraph"/>
        <w:numPr>
          <w:ilvl w:val="0"/>
          <w:numId w:val="15"/>
        </w:numPr>
        <w:rPr>
          <w:rFonts w:asciiTheme="majorHAnsi" w:hAnsiTheme="majorHAnsi" w:cstheme="majorHAnsi"/>
        </w:rPr>
      </w:pPr>
      <w:r w:rsidRPr="00991ED7">
        <w:rPr>
          <w:rFonts w:asciiTheme="majorHAnsi" w:hAnsiTheme="majorHAnsi" w:cstheme="majorHAnsi"/>
        </w:rPr>
        <w:t>Risk is nothing compared to nukes themselves</w:t>
      </w:r>
    </w:p>
    <w:p w14:paraId="50020B5C" w14:textId="77777777" w:rsidR="00991ED7" w:rsidRPr="00991ED7" w:rsidRDefault="00991ED7" w:rsidP="00991ED7">
      <w:pPr>
        <w:pStyle w:val="ListParagraph"/>
        <w:numPr>
          <w:ilvl w:val="0"/>
          <w:numId w:val="15"/>
        </w:numPr>
        <w:rPr>
          <w:rFonts w:asciiTheme="majorHAnsi" w:hAnsiTheme="majorHAnsi" w:cstheme="majorHAnsi"/>
        </w:rPr>
      </w:pPr>
      <w:r w:rsidRPr="00991ED7">
        <w:rPr>
          <w:rFonts w:asciiTheme="majorHAnsi" w:hAnsiTheme="majorHAnsi" w:cstheme="majorHAnsi"/>
        </w:rPr>
        <w:t>EMP think tanks massively inflate risks</w:t>
      </w:r>
    </w:p>
    <w:p w14:paraId="797AA029" w14:textId="77777777" w:rsidR="00991ED7" w:rsidRPr="00991ED7" w:rsidRDefault="00991ED7" w:rsidP="00991ED7">
      <w:pPr>
        <w:pStyle w:val="ListParagraph"/>
        <w:numPr>
          <w:ilvl w:val="0"/>
          <w:numId w:val="15"/>
        </w:numPr>
        <w:rPr>
          <w:rFonts w:asciiTheme="majorHAnsi" w:hAnsiTheme="majorHAnsi" w:cstheme="majorHAnsi"/>
        </w:rPr>
      </w:pPr>
      <w:r w:rsidRPr="00991ED7">
        <w:rPr>
          <w:rFonts w:asciiTheme="majorHAnsi" w:hAnsiTheme="majorHAnsi" w:cstheme="majorHAnsi"/>
        </w:rPr>
        <w:t>Hardening electronics is possible and widespread [faraday cages anyone]</w:t>
      </w:r>
    </w:p>
    <w:p w14:paraId="705F39A1" w14:textId="77777777" w:rsidR="00991ED7" w:rsidRPr="00991ED7" w:rsidRDefault="00991ED7" w:rsidP="00991ED7">
      <w:pPr>
        <w:pStyle w:val="ListParagraph"/>
        <w:numPr>
          <w:ilvl w:val="0"/>
          <w:numId w:val="15"/>
        </w:numPr>
        <w:rPr>
          <w:rFonts w:asciiTheme="majorHAnsi" w:hAnsiTheme="majorHAnsi" w:cstheme="majorHAnsi"/>
        </w:rPr>
      </w:pPr>
      <w:r w:rsidRPr="00991ED7">
        <w:rPr>
          <w:rFonts w:asciiTheme="majorHAnsi" w:hAnsiTheme="majorHAnsi" w:cstheme="majorHAnsi"/>
        </w:rPr>
        <w:t xml:space="preserve">The gov is aware of the risk and is prepared </w:t>
      </w:r>
    </w:p>
    <w:p w14:paraId="1032D5B2" w14:textId="77777777" w:rsidR="00991ED7" w:rsidRPr="00991ED7" w:rsidRDefault="00991ED7" w:rsidP="00991ED7">
      <w:pPr>
        <w:rPr>
          <w:rFonts w:asciiTheme="majorHAnsi" w:hAnsiTheme="majorHAnsi" w:cstheme="majorHAnsi"/>
        </w:rPr>
      </w:pPr>
      <w:r w:rsidRPr="00991ED7">
        <w:rPr>
          <w:rStyle w:val="Style13ptBold"/>
          <w:rFonts w:asciiTheme="majorHAnsi" w:hAnsiTheme="majorHAnsi" w:cstheme="majorHAnsi"/>
        </w:rPr>
        <w:t>Atherton 20</w:t>
      </w:r>
      <w:r w:rsidRPr="00991ED7">
        <w:rPr>
          <w:rFonts w:asciiTheme="majorHAnsi" w:hAnsiTheme="majorHAnsi" w:cstheme="majorHAnsi"/>
        </w:rPr>
        <w:t xml:space="preserve"> D. Kelsey D. Atherton is a defense technology journalist based in Albuquerque, New Mexico. "Don't Fear Electromagnetic Pulses, Fear Nuclear Oblivion." Foreign Policy, 21 July 2020, foreignpolicy.com/2020/07/21/electromagnetic-pulses-emp-weapons-nuclear-explosion.</w:t>
      </w:r>
    </w:p>
    <w:p w14:paraId="093CB90D" w14:textId="4253CDD0" w:rsidR="00991ED7" w:rsidRPr="00991ED7" w:rsidRDefault="00991ED7" w:rsidP="00991ED7">
      <w:pPr>
        <w:rPr>
          <w:rStyle w:val="StyleUnderline"/>
          <w:rFonts w:asciiTheme="majorHAnsi" w:hAnsiTheme="majorHAnsi" w:cstheme="majorHAnsi"/>
        </w:rPr>
      </w:pPr>
      <w:r w:rsidRPr="00991ED7">
        <w:rPr>
          <w:rFonts w:asciiTheme="majorHAnsi" w:hAnsiTheme="majorHAnsi" w:cstheme="majorHAnsi"/>
          <w:sz w:val="16"/>
        </w:rPr>
        <w:t xml:space="preserve">It is hard to pinpoint what, specifically, </w:t>
      </w:r>
      <w:r w:rsidRPr="00991ED7">
        <w:rPr>
          <w:rStyle w:val="StyleUnderline"/>
          <w:rFonts w:asciiTheme="majorHAnsi" w:hAnsiTheme="majorHAnsi" w:cstheme="majorHAnsi"/>
          <w:highlight w:val="cyan"/>
        </w:rPr>
        <w:t>the electromagnetic</w:t>
      </w:r>
      <w:r w:rsidRPr="00991ED7">
        <w:rPr>
          <w:rStyle w:val="StyleUnderline"/>
          <w:rFonts w:asciiTheme="majorHAnsi" w:hAnsiTheme="majorHAnsi" w:cstheme="majorHAnsi"/>
        </w:rPr>
        <w:t xml:space="preserve"> </w:t>
      </w:r>
      <w:r w:rsidRPr="00991ED7">
        <w:rPr>
          <w:rStyle w:val="StyleUnderline"/>
          <w:rFonts w:asciiTheme="majorHAnsi" w:hAnsiTheme="majorHAnsi" w:cstheme="majorHAnsi"/>
          <w:highlight w:val="cyan"/>
        </w:rPr>
        <w:t>pulse</w:t>
      </w:r>
      <w:r w:rsidRPr="00991ED7">
        <w:rPr>
          <w:rStyle w:val="StyleUnderline"/>
          <w:rFonts w:asciiTheme="majorHAnsi" w:hAnsiTheme="majorHAnsi" w:cstheme="majorHAnsi"/>
        </w:rPr>
        <w:t xml:space="preserve"> did to the electronic infrastructure </w:t>
      </w:r>
      <w:r w:rsidRPr="00991ED7">
        <w:rPr>
          <w:rStyle w:val="StyleUnderline"/>
          <w:rFonts w:asciiTheme="majorHAnsi" w:hAnsiTheme="majorHAnsi" w:cstheme="majorHAnsi"/>
          <w:highlight w:val="cyan"/>
        </w:rPr>
        <w:t>of</w:t>
      </w:r>
      <w:r w:rsidRPr="00991ED7">
        <w:rPr>
          <w:rStyle w:val="StyleUnderline"/>
          <w:rFonts w:asciiTheme="majorHAnsi" w:hAnsiTheme="majorHAnsi" w:cstheme="majorHAnsi"/>
        </w:rPr>
        <w:t xml:space="preserve"> Hiroshima, Japan</w:t>
      </w:r>
      <w:r w:rsidRPr="00991ED7">
        <w:rPr>
          <w:rFonts w:asciiTheme="majorHAnsi" w:hAnsiTheme="majorHAnsi" w:cstheme="majorHAnsi"/>
          <w:sz w:val="16"/>
        </w:rPr>
        <w:t xml:space="preserve">, on Aug. 6, 1945. In the days and months after the blast, </w:t>
      </w:r>
      <w:r w:rsidRPr="00991ED7">
        <w:rPr>
          <w:rStyle w:val="StyleUnderline"/>
          <w:rFonts w:asciiTheme="majorHAnsi" w:hAnsiTheme="majorHAnsi" w:cstheme="majorHAnsi"/>
          <w:highlight w:val="cyan"/>
        </w:rPr>
        <w:t>the first use of</w:t>
      </w:r>
      <w:r w:rsidRPr="00991ED7">
        <w:rPr>
          <w:rStyle w:val="StyleUnderline"/>
          <w:rFonts w:asciiTheme="majorHAnsi" w:hAnsiTheme="majorHAnsi" w:cstheme="majorHAnsi"/>
        </w:rPr>
        <w:t xml:space="preserve"> </w:t>
      </w:r>
      <w:r w:rsidRPr="00991ED7">
        <w:rPr>
          <w:rStyle w:val="StyleUnderline"/>
          <w:rFonts w:asciiTheme="majorHAnsi" w:hAnsiTheme="majorHAnsi" w:cstheme="majorHAnsi"/>
          <w:highlight w:val="cyan"/>
        </w:rPr>
        <w:t>a nuclear weapon</w:t>
      </w:r>
      <w:r w:rsidRPr="00991ED7">
        <w:rPr>
          <w:rStyle w:val="StyleUnderline"/>
          <w:rFonts w:asciiTheme="majorHAnsi" w:hAnsiTheme="majorHAnsi" w:cstheme="majorHAnsi"/>
        </w:rPr>
        <w:t xml:space="preserve"> in war, electrical power remained out in the city</w:t>
      </w:r>
      <w:r w:rsidRPr="00991ED7">
        <w:rPr>
          <w:rFonts w:asciiTheme="majorHAnsi" w:hAnsiTheme="majorHAnsi" w:cstheme="majorHAnsi"/>
          <w:sz w:val="16"/>
        </w:rPr>
        <w:t xml:space="preserve">. If no specific attention was paid to the </w:t>
      </w:r>
      <w:proofErr w:type="gramStart"/>
      <w:r w:rsidRPr="00991ED7">
        <w:rPr>
          <w:rFonts w:asciiTheme="majorHAnsi" w:hAnsiTheme="majorHAnsi" w:cstheme="majorHAnsi"/>
          <w:sz w:val="16"/>
        </w:rPr>
        <w:t>particular way</w:t>
      </w:r>
      <w:proofErr w:type="gramEnd"/>
      <w:r w:rsidRPr="00991ED7">
        <w:rPr>
          <w:rFonts w:asciiTheme="majorHAnsi" w:hAnsiTheme="majorHAnsi" w:cstheme="majorHAnsi"/>
          <w:sz w:val="16"/>
        </w:rPr>
        <w:t xml:space="preserve"> that part of a nuclear blast interacts with the electrical grid, it is because </w:t>
      </w:r>
      <w:r w:rsidRPr="00991ED7">
        <w:rPr>
          <w:rStyle w:val="StyleUnderline"/>
          <w:rFonts w:asciiTheme="majorHAnsi" w:hAnsiTheme="majorHAnsi" w:cstheme="majorHAnsi"/>
        </w:rPr>
        <w:t xml:space="preserve">the effect of the weapon was total and horrific. </w:t>
      </w:r>
      <w:r w:rsidRPr="00991ED7">
        <w:rPr>
          <w:rStyle w:val="StyleUnderline"/>
          <w:rFonts w:asciiTheme="majorHAnsi" w:hAnsiTheme="majorHAnsi" w:cstheme="majorHAnsi"/>
          <w:highlight w:val="cyan"/>
        </w:rPr>
        <w:t>Amid the rubble</w:t>
      </w:r>
      <w:r w:rsidRPr="00991ED7">
        <w:rPr>
          <w:rStyle w:val="StyleUnderline"/>
          <w:rFonts w:asciiTheme="majorHAnsi" w:hAnsiTheme="majorHAnsi" w:cstheme="majorHAnsi"/>
        </w:rPr>
        <w:t xml:space="preserve">, the radiation, the fire and ruin and mass death, </w:t>
      </w:r>
      <w:r w:rsidRPr="00991ED7">
        <w:rPr>
          <w:rStyle w:val="Emphasis"/>
          <w:rFonts w:asciiTheme="majorHAnsi" w:hAnsiTheme="majorHAnsi" w:cstheme="majorHAnsi"/>
          <w:highlight w:val="cyan"/>
        </w:rPr>
        <w:t>fried electronics were barely noticed</w:t>
      </w:r>
      <w:r w:rsidRPr="00991ED7">
        <w:rPr>
          <w:rStyle w:val="Emphasis"/>
          <w:rFonts w:asciiTheme="majorHAnsi" w:hAnsiTheme="majorHAnsi" w:cstheme="majorHAnsi"/>
        </w:rPr>
        <w:t xml:space="preserve">. </w:t>
      </w:r>
      <w:r w:rsidRPr="00991ED7">
        <w:rPr>
          <w:rFonts w:asciiTheme="majorHAnsi" w:hAnsiTheme="majorHAnsi" w:cstheme="majorHAnsi"/>
          <w:sz w:val="16"/>
        </w:rPr>
        <w:t xml:space="preserve">The electromagnetic pulse that comes from the sundering of an atom, potentially destroying electronics within the blast radius with some impact miles away from ground zero, is just one of many effects of every nuclear blast. What is peculiar about </w:t>
      </w:r>
      <w:r w:rsidRPr="00991ED7">
        <w:rPr>
          <w:rStyle w:val="StyleUnderline"/>
          <w:rFonts w:asciiTheme="majorHAnsi" w:hAnsiTheme="majorHAnsi" w:cstheme="majorHAnsi"/>
        </w:rPr>
        <w:t>these pulses</w:t>
      </w:r>
      <w:r w:rsidRPr="00991ED7">
        <w:rPr>
          <w:rFonts w:asciiTheme="majorHAnsi" w:hAnsiTheme="majorHAnsi" w:cstheme="majorHAnsi"/>
          <w:sz w:val="16"/>
        </w:rPr>
        <w:t xml:space="preserve">, often referred to as EMPs, </w:t>
      </w:r>
      <w:r w:rsidRPr="00991ED7">
        <w:rPr>
          <w:rStyle w:val="StyleUnderline"/>
          <w:rFonts w:asciiTheme="majorHAnsi" w:hAnsiTheme="majorHAnsi" w:cstheme="majorHAnsi"/>
        </w:rPr>
        <w:t xml:space="preserve">is the way the side effect of a nuclear blast is treated as a </w:t>
      </w:r>
      <w:proofErr w:type="gramStart"/>
      <w:r w:rsidRPr="00991ED7">
        <w:rPr>
          <w:rStyle w:val="StyleUnderline"/>
          <w:rFonts w:asciiTheme="majorHAnsi" w:hAnsiTheme="majorHAnsi" w:cstheme="majorHAnsi"/>
        </w:rPr>
        <w:t>in its own right by</w:t>
      </w:r>
      <w:proofErr w:type="gramEnd"/>
      <w:r w:rsidRPr="00991ED7">
        <w:rPr>
          <w:rStyle w:val="StyleUnderline"/>
          <w:rFonts w:asciiTheme="majorHAnsi" w:hAnsiTheme="majorHAnsi" w:cstheme="majorHAnsi"/>
        </w:rPr>
        <w:t xml:space="preserve"> bodies such as the Task Force on National and Homeland Security, which, despite the official-sounding name, is a privately funded group. These </w:t>
      </w:r>
      <w:r w:rsidRPr="00991ED7">
        <w:rPr>
          <w:rStyle w:val="StyleUnderline"/>
          <w:rFonts w:asciiTheme="majorHAnsi" w:hAnsiTheme="majorHAnsi" w:cstheme="majorHAnsi"/>
          <w:highlight w:val="cyan"/>
        </w:rPr>
        <w:t>groups</w:t>
      </w:r>
      <w:r w:rsidRPr="00991ED7">
        <w:rPr>
          <w:rStyle w:val="StyleUnderline"/>
          <w:rFonts w:asciiTheme="majorHAnsi" w:hAnsiTheme="majorHAnsi" w:cstheme="majorHAnsi"/>
        </w:rPr>
        <w:t xml:space="preserve"> </w:t>
      </w:r>
      <w:r w:rsidRPr="00991ED7">
        <w:rPr>
          <w:rStyle w:val="StyleUnderline"/>
          <w:rFonts w:asciiTheme="majorHAnsi" w:hAnsiTheme="majorHAnsi" w:cstheme="majorHAnsi"/>
          <w:highlight w:val="cyan"/>
        </w:rPr>
        <w:t>continue a</w:t>
      </w:r>
      <w:r w:rsidRPr="00991ED7">
        <w:rPr>
          <w:rStyle w:val="StyleUnderline"/>
          <w:rFonts w:asciiTheme="majorHAnsi" w:hAnsiTheme="majorHAnsi" w:cstheme="majorHAnsi"/>
        </w:rPr>
        <w:t xml:space="preserve"> decadelong </w:t>
      </w:r>
      <w:r w:rsidRPr="00991ED7">
        <w:rPr>
          <w:rStyle w:val="StyleUnderline"/>
          <w:rFonts w:asciiTheme="majorHAnsi" w:hAnsiTheme="majorHAnsi" w:cstheme="majorHAnsi"/>
          <w:highlight w:val="cyan"/>
        </w:rPr>
        <w:t>tradition of obsession over EMP</w:t>
      </w:r>
      <w:r w:rsidRPr="00991ED7">
        <w:rPr>
          <w:rFonts w:asciiTheme="majorHAnsi" w:hAnsiTheme="majorHAnsi" w:cstheme="majorHAnsi"/>
          <w:sz w:val="16"/>
          <w:highlight w:val="cyan"/>
        </w:rPr>
        <w:t>s</w:t>
      </w:r>
      <w:r w:rsidRPr="00991ED7">
        <w:rPr>
          <w:rFonts w:asciiTheme="majorHAnsi" w:hAnsiTheme="majorHAnsi" w:cstheme="majorHAnsi"/>
          <w:sz w:val="16"/>
        </w:rPr>
        <w:t xml:space="preserve">, one President Donald Trump and others have picked up on. </w:t>
      </w:r>
      <w:r w:rsidRPr="00991ED7">
        <w:rPr>
          <w:rStyle w:val="StyleUnderline"/>
          <w:rFonts w:asciiTheme="majorHAnsi" w:hAnsiTheme="majorHAnsi" w:cstheme="majorHAnsi"/>
        </w:rPr>
        <w:t xml:space="preserve">These EMP-specific fears are </w:t>
      </w:r>
      <w:r w:rsidRPr="00991ED7">
        <w:rPr>
          <w:rStyle w:val="Emphasis"/>
          <w:rFonts w:asciiTheme="majorHAnsi" w:hAnsiTheme="majorHAnsi" w:cstheme="majorHAnsi"/>
          <w:highlight w:val="cyan"/>
        </w:rPr>
        <w:t>wholly divorced from the</w:t>
      </w:r>
      <w:r w:rsidRPr="00991ED7">
        <w:rPr>
          <w:rStyle w:val="Emphasis"/>
          <w:rFonts w:asciiTheme="majorHAnsi" w:hAnsiTheme="majorHAnsi" w:cstheme="majorHAnsi"/>
        </w:rPr>
        <w:t xml:space="preserve"> </w:t>
      </w:r>
      <w:r w:rsidRPr="00991ED7">
        <w:rPr>
          <w:rStyle w:val="Emphasis"/>
          <w:rFonts w:asciiTheme="majorHAnsi" w:hAnsiTheme="majorHAnsi" w:cstheme="majorHAnsi"/>
          <w:highlight w:val="cyan"/>
        </w:rPr>
        <w:t>normal risk calculations of</w:t>
      </w:r>
      <w:r w:rsidRPr="00991ED7">
        <w:rPr>
          <w:rStyle w:val="Emphasis"/>
          <w:rFonts w:asciiTheme="majorHAnsi" w:hAnsiTheme="majorHAnsi" w:cstheme="majorHAnsi"/>
        </w:rPr>
        <w:t xml:space="preserve"> a </w:t>
      </w:r>
      <w:r w:rsidRPr="00991ED7">
        <w:rPr>
          <w:rStyle w:val="Emphasis"/>
          <w:rFonts w:asciiTheme="majorHAnsi" w:hAnsiTheme="majorHAnsi" w:cstheme="majorHAnsi"/>
          <w:highlight w:val="cyan"/>
        </w:rPr>
        <w:t>war</w:t>
      </w:r>
      <w:r w:rsidRPr="00991ED7">
        <w:rPr>
          <w:rStyle w:val="StyleUnderline"/>
          <w:rFonts w:asciiTheme="majorHAnsi" w:hAnsiTheme="majorHAnsi" w:cstheme="majorHAnsi"/>
        </w:rPr>
        <w:t xml:space="preserve"> between nuclear-armed states and the threat of nuclear oblivion. Doing so obscures the history—and misunderstands the dangers. </w:t>
      </w:r>
      <w:r w:rsidRPr="00991ED7">
        <w:rPr>
          <w:rFonts w:asciiTheme="majorHAnsi" w:hAnsiTheme="majorHAnsi" w:cstheme="majorHAnsi"/>
          <w:sz w:val="16"/>
        </w:rPr>
        <w:t xml:space="preserve">EMPs were anticipated before they existed. Enrico Fermi of the Manhattan Project hardened sensors at the Trinity test site so that the detonation would remain useful science. Later nuclear tests would look at the way this pulse risked disabling other warheads in flight, and what would happen if a warhead was detonated so high above Earth that the pulse was its primary effect. For the early planners of the apocalypse, the greatest risk posed by an EMP was to nuclear warheads themselves. Strategic planning called for multiple warheads to obliterate a city, and the engineers were worried about what might happen if the first nuke to explode disabled the electronics inside the other warheads, causing them to land inert instead. This was called “warhead fratricide,” and researchers at the Lawrence Livermore National Laboratory ran Monte Carlo simulations to estimate the odds. Once understood, the problem of nuclear weapons disabling other nuclear weapons was solved, primarily, by engineering around the known parameters of EMPs. </w:t>
      </w:r>
      <w:r w:rsidRPr="00991ED7">
        <w:rPr>
          <w:rStyle w:val="StyleUnderline"/>
          <w:rFonts w:asciiTheme="majorHAnsi" w:hAnsiTheme="majorHAnsi" w:cstheme="majorHAnsi"/>
          <w:highlight w:val="cyan"/>
        </w:rPr>
        <w:t>Hardening electronics</w:t>
      </w:r>
      <w:r w:rsidRPr="00991ED7">
        <w:rPr>
          <w:rStyle w:val="StyleUnderline"/>
          <w:rFonts w:asciiTheme="majorHAnsi" w:hAnsiTheme="majorHAnsi" w:cstheme="majorHAnsi"/>
        </w:rPr>
        <w:t>, with special shielding that directs current around sensitive parts of machines</w:t>
      </w:r>
      <w:r w:rsidRPr="00991ED7">
        <w:rPr>
          <w:rFonts w:asciiTheme="majorHAnsi" w:hAnsiTheme="majorHAnsi" w:cstheme="majorHAnsi"/>
          <w:sz w:val="16"/>
        </w:rPr>
        <w:t xml:space="preserve">, </w:t>
      </w:r>
      <w:r w:rsidRPr="00991ED7">
        <w:rPr>
          <w:rStyle w:val="StyleUnderline"/>
          <w:rFonts w:asciiTheme="majorHAnsi" w:hAnsiTheme="majorHAnsi" w:cstheme="majorHAnsi"/>
          <w:highlight w:val="cyan"/>
        </w:rPr>
        <w:t>has been a staple of</w:t>
      </w:r>
      <w:r w:rsidRPr="00991ED7">
        <w:rPr>
          <w:rStyle w:val="StyleUnderline"/>
          <w:rFonts w:asciiTheme="majorHAnsi" w:hAnsiTheme="majorHAnsi" w:cstheme="majorHAnsi"/>
        </w:rPr>
        <w:t xml:space="preserve"> nuclear </w:t>
      </w:r>
      <w:r w:rsidRPr="00991ED7">
        <w:rPr>
          <w:rStyle w:val="Emphasis"/>
          <w:rFonts w:asciiTheme="majorHAnsi" w:hAnsiTheme="majorHAnsi" w:cstheme="majorHAnsi"/>
          <w:highlight w:val="cyan"/>
        </w:rPr>
        <w:t>weapon design for decade</w:t>
      </w:r>
      <w:r w:rsidRPr="00991ED7">
        <w:rPr>
          <w:rStyle w:val="StyleUnderline"/>
          <w:rFonts w:asciiTheme="majorHAnsi" w:hAnsiTheme="majorHAnsi" w:cstheme="majorHAnsi"/>
        </w:rPr>
        <w:t>s</w:t>
      </w:r>
      <w:r w:rsidRPr="00991ED7">
        <w:rPr>
          <w:rFonts w:asciiTheme="majorHAnsi" w:hAnsiTheme="majorHAnsi" w:cstheme="majorHAnsi"/>
          <w:sz w:val="16"/>
        </w:rPr>
        <w:t xml:space="preserve">. </w:t>
      </w:r>
      <w:r w:rsidRPr="00991ED7">
        <w:rPr>
          <w:rStyle w:val="StyleUnderline"/>
          <w:rFonts w:asciiTheme="majorHAnsi" w:hAnsiTheme="majorHAnsi" w:cstheme="majorHAnsi"/>
        </w:rPr>
        <w:t xml:space="preserve">It is </w:t>
      </w:r>
      <w:r w:rsidRPr="00991ED7">
        <w:rPr>
          <w:rStyle w:val="Emphasis"/>
          <w:rFonts w:asciiTheme="majorHAnsi" w:hAnsiTheme="majorHAnsi" w:cstheme="majorHAnsi"/>
          <w:highlight w:val="cyan"/>
        </w:rPr>
        <w:t>a known, solvable problem</w:t>
      </w:r>
      <w:r w:rsidRPr="00991ED7">
        <w:rPr>
          <w:rStyle w:val="StyleUnderline"/>
          <w:rFonts w:asciiTheme="majorHAnsi" w:hAnsiTheme="majorHAnsi" w:cstheme="majorHAnsi"/>
        </w:rPr>
        <w:t xml:space="preserve">. The U.S. Department of Defense absolutely requires hardening for military electronics critical to nuclear command and control, while </w:t>
      </w:r>
      <w:r w:rsidRPr="00991ED7">
        <w:rPr>
          <w:rStyle w:val="StyleUnderline"/>
          <w:rFonts w:asciiTheme="majorHAnsi" w:hAnsiTheme="majorHAnsi" w:cstheme="majorHAnsi"/>
          <w:highlight w:val="cyan"/>
        </w:rPr>
        <w:t>standards exist to harden other</w:t>
      </w:r>
      <w:r w:rsidRPr="00991ED7">
        <w:rPr>
          <w:rStyle w:val="StyleUnderline"/>
          <w:rFonts w:asciiTheme="majorHAnsi" w:hAnsiTheme="majorHAnsi" w:cstheme="majorHAnsi"/>
        </w:rPr>
        <w:t xml:space="preserve"> </w:t>
      </w:r>
      <w:r w:rsidRPr="00991ED7">
        <w:rPr>
          <w:rStyle w:val="StyleUnderline"/>
          <w:rFonts w:asciiTheme="majorHAnsi" w:hAnsiTheme="majorHAnsi" w:cstheme="majorHAnsi"/>
          <w:highlight w:val="cyan"/>
        </w:rPr>
        <w:t>electronics</w:t>
      </w:r>
      <w:r w:rsidRPr="00991ED7">
        <w:rPr>
          <w:rStyle w:val="StyleUnderline"/>
          <w:rFonts w:asciiTheme="majorHAnsi" w:hAnsiTheme="majorHAnsi" w:cstheme="majorHAnsi"/>
        </w:rPr>
        <w:t xml:space="preserve">, </w:t>
      </w:r>
      <w:r w:rsidRPr="00991ED7">
        <w:rPr>
          <w:rStyle w:val="StyleUnderline"/>
          <w:rFonts w:asciiTheme="majorHAnsi" w:hAnsiTheme="majorHAnsi" w:cstheme="majorHAnsi"/>
          <w:highlight w:val="cyan"/>
        </w:rPr>
        <w:t>as well as civilian infrastructure</w:t>
      </w:r>
      <w:r w:rsidRPr="00991ED7">
        <w:rPr>
          <w:rStyle w:val="StyleUnderline"/>
          <w:rFonts w:asciiTheme="majorHAnsi" w:hAnsiTheme="majorHAnsi" w:cstheme="majorHAnsi"/>
        </w:rPr>
        <w:t xml:space="preserve"> that the military depends on for non-nuclear threats.</w:t>
      </w:r>
      <w:r w:rsidRPr="00991ED7">
        <w:rPr>
          <w:rFonts w:asciiTheme="majorHAnsi" w:hAnsiTheme="majorHAnsi" w:cstheme="majorHAnsi"/>
          <w:sz w:val="16"/>
        </w:rPr>
        <w:t xml:space="preserve"> That hasn’t stopped it becoming a perpetual bugbear of strategists. </w:t>
      </w:r>
      <w:r w:rsidRPr="00991ED7">
        <w:rPr>
          <w:rFonts w:asciiTheme="majorHAnsi" w:hAnsiTheme="majorHAnsi" w:cstheme="majorHAnsi"/>
          <w:sz w:val="16"/>
        </w:rPr>
        <w:lastRenderedPageBreak/>
        <w:t xml:space="preserve">Then-Rep. Trent Franks argued before Congress in 2012 that terrorists might acquire and then use a nuclear weapon to create an EMP. The logic goes like this: A nonstate actor simultaneously in possession of a nuclear weapon, a missile, and a freighter brings all three </w:t>
      </w:r>
      <w:proofErr w:type="gramStart"/>
      <w:r w:rsidRPr="00991ED7">
        <w:rPr>
          <w:rFonts w:asciiTheme="majorHAnsi" w:hAnsiTheme="majorHAnsi" w:cstheme="majorHAnsi"/>
          <w:sz w:val="16"/>
        </w:rPr>
        <w:t>close</w:t>
      </w:r>
      <w:proofErr w:type="gramEnd"/>
      <w:r w:rsidRPr="00991ED7">
        <w:rPr>
          <w:rFonts w:asciiTheme="majorHAnsi" w:hAnsiTheme="majorHAnsi" w:cstheme="majorHAnsi"/>
          <w:sz w:val="16"/>
        </w:rPr>
        <w:t xml:space="preserve"> to a port in the United States. Then, that terrorist group uses the missile to loft a nuke into space above the United States, detonating it, causing an electromagnetic pulse that wipes out electronics across the country. </w:t>
      </w:r>
      <w:r w:rsidRPr="00991ED7">
        <w:rPr>
          <w:rStyle w:val="StyleUnderline"/>
          <w:rFonts w:asciiTheme="majorHAnsi" w:hAnsiTheme="majorHAnsi" w:cstheme="majorHAnsi"/>
        </w:rPr>
        <w:t>This Rube Goldberg-style fear is dependent not only on a catastrophic failure of intelligence, but also on the group in possession of the nuke exercising a strange logic themselves.</w:t>
      </w:r>
      <w:r w:rsidRPr="00991ED7">
        <w:rPr>
          <w:rFonts w:asciiTheme="majorHAnsi" w:hAnsiTheme="majorHAnsi" w:cstheme="majorHAnsi"/>
          <w:sz w:val="16"/>
        </w:rPr>
        <w:t xml:space="preserve"> Why, after obtaining a nuclear weapon, would they not simply use the blast to kill hundreds of thousands of people directly? Franks argued that the American dependence on modern technology poses a unique vulnerability enemies might exploit, unlike the common vulnerability every human being has to their flesh being disintegrated by fire and heat. High-altitude nuclear EMPs were discovered as part of the atmospheric Operation Fishbowl testing series in 1962. The most famous of these, Starfish Prime, was detonated at nearly 250 miles above the planet’s surface. The electromagnetic pulse was far-reaching, shutting down some streetlights in Oahu almost 900 miles away from the detonation. The partial test ban treaty of 1963 meant that the Fishbowl series were the last live explosion high-altitude tests by the United States, but the potential of using a nuclear weapon blown up high in the sky to disable electronics became a dedicated part of nuclear war planning for ever afterward. By the 1970s, </w:t>
      </w:r>
      <w:r w:rsidRPr="00991ED7">
        <w:rPr>
          <w:rStyle w:val="StyleUnderline"/>
          <w:rFonts w:asciiTheme="majorHAnsi" w:hAnsiTheme="majorHAnsi" w:cstheme="majorHAnsi"/>
        </w:rPr>
        <w:t>EMP effects were fully incorporated in the U.S. planning about nuclear wa</w:t>
      </w:r>
      <w:r w:rsidRPr="00991ED7">
        <w:rPr>
          <w:rFonts w:asciiTheme="majorHAnsi" w:hAnsiTheme="majorHAnsi" w:cstheme="majorHAnsi"/>
          <w:sz w:val="16"/>
        </w:rPr>
        <w:t xml:space="preserve">r. Following the broadcast of the TV special The Day After in 1983, New York Times columnist John Corry launched EMP concerns into the public eye by specifically worrying that an EMP could wipe out U.S. second-strike capabilities. In response, Richard </w:t>
      </w:r>
      <w:proofErr w:type="spellStart"/>
      <w:r w:rsidRPr="00991ED7">
        <w:rPr>
          <w:rFonts w:asciiTheme="majorHAnsi" w:hAnsiTheme="majorHAnsi" w:cstheme="majorHAnsi"/>
          <w:sz w:val="16"/>
        </w:rPr>
        <w:t>Garwin</w:t>
      </w:r>
      <w:proofErr w:type="spellEnd"/>
      <w:r w:rsidRPr="00991ED7">
        <w:rPr>
          <w:rFonts w:asciiTheme="majorHAnsi" w:hAnsiTheme="majorHAnsi" w:cstheme="majorHAnsi"/>
          <w:sz w:val="16"/>
        </w:rPr>
        <w:t xml:space="preserve">, who in 1954 wrote one of the first theoretical papers at the Los Alamos National Laboratory on the origin of EMPs from nuclear explosions, sought to dispel the unique fear of EMPs in a letter to the editor published by the Times. “Since 1962, </w:t>
      </w:r>
      <w:r w:rsidRPr="00991ED7">
        <w:rPr>
          <w:rStyle w:val="StyleUnderline"/>
          <w:rFonts w:asciiTheme="majorHAnsi" w:hAnsiTheme="majorHAnsi" w:cstheme="majorHAnsi"/>
        </w:rPr>
        <w:t>the delicacy of some electronics has increased because of the use of transistors and integrated circuits, but our understanding of electromagnetic pulse has matured so that specific equipment and systems can be tested and guaranteed against disruption by EMP</w:t>
      </w:r>
      <w:r w:rsidRPr="00991ED7">
        <w:rPr>
          <w:rFonts w:asciiTheme="majorHAnsi" w:hAnsiTheme="majorHAnsi" w:cstheme="majorHAnsi"/>
          <w:sz w:val="16"/>
        </w:rPr>
        <w:t xml:space="preserve">,” </w:t>
      </w:r>
      <w:proofErr w:type="spellStart"/>
      <w:r w:rsidRPr="00991ED7">
        <w:rPr>
          <w:rFonts w:asciiTheme="majorHAnsi" w:hAnsiTheme="majorHAnsi" w:cstheme="majorHAnsi"/>
          <w:sz w:val="16"/>
        </w:rPr>
        <w:t>Garwin</w:t>
      </w:r>
      <w:proofErr w:type="spellEnd"/>
      <w:r w:rsidRPr="00991ED7">
        <w:rPr>
          <w:rFonts w:asciiTheme="majorHAnsi" w:hAnsiTheme="majorHAnsi" w:cstheme="majorHAnsi"/>
          <w:sz w:val="16"/>
        </w:rPr>
        <w:t xml:space="preserve"> wrote. </w:t>
      </w:r>
      <w:r w:rsidRPr="00991ED7">
        <w:rPr>
          <w:rStyle w:val="StyleUnderline"/>
          <w:rFonts w:asciiTheme="majorHAnsi" w:hAnsiTheme="majorHAnsi" w:cstheme="majorHAnsi"/>
        </w:rPr>
        <w:t>This hardening included the communication links for the nuclear chain of command and the hardening of the silos and aircraft themselves against the dangerous effects from the pulse.</w:t>
      </w:r>
      <w:r w:rsidRPr="00991ED7">
        <w:rPr>
          <w:rFonts w:asciiTheme="majorHAnsi" w:hAnsiTheme="majorHAnsi" w:cstheme="majorHAnsi"/>
          <w:sz w:val="16"/>
        </w:rPr>
        <w:t xml:space="preserve"> That some electronics would fail in the event of a high-altitude EMP attack on the United States did not mean that the whole of the nuclear enterprise would be rendered inert</w:t>
      </w:r>
      <w:r w:rsidRPr="00991ED7">
        <w:rPr>
          <w:rStyle w:val="StyleUnderline"/>
          <w:rFonts w:asciiTheme="majorHAnsi" w:hAnsiTheme="majorHAnsi" w:cstheme="majorHAnsi"/>
        </w:rPr>
        <w:t xml:space="preserve">, </w:t>
      </w:r>
      <w:r w:rsidRPr="00991ED7">
        <w:rPr>
          <w:rStyle w:val="StyleUnderline"/>
          <w:rFonts w:asciiTheme="majorHAnsi" w:hAnsiTheme="majorHAnsi" w:cstheme="majorHAnsi"/>
          <w:highlight w:val="cyan"/>
        </w:rPr>
        <w:t>no matter how</w:t>
      </w:r>
      <w:r w:rsidRPr="00991ED7">
        <w:rPr>
          <w:rStyle w:val="StyleUnderline"/>
          <w:rFonts w:asciiTheme="majorHAnsi" w:hAnsiTheme="majorHAnsi" w:cstheme="majorHAnsi"/>
        </w:rPr>
        <w:t xml:space="preserve"> many </w:t>
      </w:r>
      <w:r w:rsidRPr="00991ED7">
        <w:rPr>
          <w:rStyle w:val="StyleUnderline"/>
          <w:rFonts w:asciiTheme="majorHAnsi" w:hAnsiTheme="majorHAnsi" w:cstheme="majorHAnsi"/>
          <w:highlight w:val="cyan"/>
        </w:rPr>
        <w:t>hyperbolic</w:t>
      </w:r>
      <w:r w:rsidRPr="00991ED7">
        <w:rPr>
          <w:rStyle w:val="StyleUnderline"/>
          <w:rFonts w:asciiTheme="majorHAnsi" w:hAnsiTheme="majorHAnsi" w:cstheme="majorHAnsi"/>
        </w:rPr>
        <w:t xml:space="preserve"> </w:t>
      </w:r>
      <w:r w:rsidRPr="00991ED7">
        <w:rPr>
          <w:rStyle w:val="StyleUnderline"/>
          <w:rFonts w:asciiTheme="majorHAnsi" w:hAnsiTheme="majorHAnsi" w:cstheme="majorHAnsi"/>
          <w:highlight w:val="cyan"/>
        </w:rPr>
        <w:t>pronouncements</w:t>
      </w:r>
      <w:r w:rsidRPr="00991ED7">
        <w:rPr>
          <w:rStyle w:val="StyleUnderline"/>
          <w:rFonts w:asciiTheme="majorHAnsi" w:hAnsiTheme="majorHAnsi" w:cstheme="majorHAnsi"/>
        </w:rPr>
        <w:t xml:space="preserve"> </w:t>
      </w:r>
      <w:r w:rsidRPr="00991ED7">
        <w:rPr>
          <w:rStyle w:val="StyleUnderline"/>
          <w:rFonts w:asciiTheme="majorHAnsi" w:hAnsiTheme="majorHAnsi" w:cstheme="majorHAnsi"/>
          <w:highlight w:val="cyan"/>
        </w:rPr>
        <w:t>claimed it would be a Pearl Harbo</w:t>
      </w:r>
      <w:r w:rsidRPr="00991ED7">
        <w:rPr>
          <w:rStyle w:val="StyleUnderline"/>
          <w:rFonts w:asciiTheme="majorHAnsi" w:hAnsiTheme="majorHAnsi" w:cstheme="majorHAnsi"/>
        </w:rPr>
        <w:t>r-</w:t>
      </w:r>
    </w:p>
    <w:p w14:paraId="7993E1B7" w14:textId="77777777" w:rsidR="00991ED7" w:rsidRPr="00991ED7" w:rsidRDefault="00991ED7" w:rsidP="00991ED7">
      <w:pPr>
        <w:rPr>
          <w:rFonts w:asciiTheme="majorHAnsi" w:hAnsiTheme="majorHAnsi" w:cstheme="majorHAnsi"/>
        </w:rPr>
      </w:pPr>
    </w:p>
    <w:p w14:paraId="07F631DD" w14:textId="394719F3" w:rsidR="00081EA1" w:rsidRPr="00991ED7" w:rsidRDefault="00081EA1" w:rsidP="00991ED7">
      <w:pPr>
        <w:pStyle w:val="Heading4"/>
        <w:rPr>
          <w:rFonts w:asciiTheme="majorHAnsi" w:hAnsiTheme="majorHAnsi" w:cstheme="majorHAnsi"/>
        </w:rPr>
      </w:pPr>
    </w:p>
    <w:sectPr w:rsidR="00081EA1" w:rsidRPr="00991ED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2C270E"/>
    <w:multiLevelType w:val="hybridMultilevel"/>
    <w:tmpl w:val="78A25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193B4F"/>
    <w:multiLevelType w:val="hybridMultilevel"/>
    <w:tmpl w:val="AF943478"/>
    <w:lvl w:ilvl="0" w:tplc="A72E19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E73399"/>
    <w:multiLevelType w:val="hybridMultilevel"/>
    <w:tmpl w:val="01D48394"/>
    <w:lvl w:ilvl="0" w:tplc="16341FF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AC7610"/>
    <w:multiLevelType w:val="hybridMultilevel"/>
    <w:tmpl w:val="2FE4CB44"/>
    <w:lvl w:ilvl="0" w:tplc="156C3DB8">
      <w:start w:val="1"/>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D708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1EA1"/>
    <w:rsid w:val="0008785F"/>
    <w:rsid w:val="00090CBE"/>
    <w:rsid w:val="00094DEC"/>
    <w:rsid w:val="000A2D8A"/>
    <w:rsid w:val="000A4B6C"/>
    <w:rsid w:val="000D26A6"/>
    <w:rsid w:val="000D2B90"/>
    <w:rsid w:val="000D6ED8"/>
    <w:rsid w:val="000D717B"/>
    <w:rsid w:val="000E2DC3"/>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5D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ED7"/>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3021B"/>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2D33"/>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D708A"/>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175F2E"/>
  <w14:defaultImageDpi w14:val="300"/>
  <w15:docId w15:val="{C36146F7-BC79-3841-AF39-3A04A13A2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3021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A302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02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302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21,ta, Ch,small space,T,Tag1,t,Ta,Ca,Tags,Debate Te"/>
    <w:basedOn w:val="Normal"/>
    <w:next w:val="Normal"/>
    <w:link w:val="Heading4Char"/>
    <w:uiPriority w:val="9"/>
    <w:unhideWhenUsed/>
    <w:qFormat/>
    <w:rsid w:val="00A302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A302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021B"/>
  </w:style>
  <w:style w:type="character" w:customStyle="1" w:styleId="Heading1Char">
    <w:name w:val="Heading 1 Char"/>
    <w:aliases w:val="Pocket Char"/>
    <w:basedOn w:val="DefaultParagraphFont"/>
    <w:link w:val="Heading1"/>
    <w:uiPriority w:val="9"/>
    <w:rsid w:val="00A302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302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3021B"/>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ta Char,T Char"/>
    <w:basedOn w:val="DefaultParagraphFont"/>
    <w:link w:val="Heading4"/>
    <w:uiPriority w:val="9"/>
    <w:rsid w:val="00A3021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3021B"/>
    <w:rPr>
      <w:b/>
      <w:sz w:val="26"/>
      <w:u w:val="singl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S"/>
    <w:basedOn w:val="DefaultParagraphFont"/>
    <w:uiPriority w:val="1"/>
    <w:qFormat/>
    <w:rsid w:val="00A3021B"/>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textbold"/>
    <w:uiPriority w:val="20"/>
    <w:qFormat/>
    <w:rsid w:val="00A3021B"/>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A3021B"/>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link w:val="Card"/>
    <w:uiPriority w:val="99"/>
    <w:unhideWhenUsed/>
    <w:rsid w:val="00A3021B"/>
    <w:rPr>
      <w:color w:val="auto"/>
      <w:u w:val="none"/>
    </w:rPr>
  </w:style>
  <w:style w:type="paragraph" w:styleId="DocumentMap">
    <w:name w:val="Document Map"/>
    <w:basedOn w:val="Normal"/>
    <w:link w:val="DocumentMapChar"/>
    <w:uiPriority w:val="99"/>
    <w:semiHidden/>
    <w:unhideWhenUsed/>
    <w:rsid w:val="00A302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021B"/>
    <w:rPr>
      <w:rFonts w:ascii="Lucida Grande" w:hAnsi="Lucida Grande" w:cs="Lucida Grande"/>
    </w:rPr>
  </w:style>
  <w:style w:type="paragraph" w:customStyle="1" w:styleId="textbold">
    <w:name w:val="text bold"/>
    <w:basedOn w:val="Normal"/>
    <w:link w:val="Emphasis"/>
    <w:uiPriority w:val="20"/>
    <w:qFormat/>
    <w:rsid w:val="00BD708A"/>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12" w:space="0" w:color="auto"/>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tags,Debate Text,No Spacing11,card"/>
    <w:basedOn w:val="Heading1"/>
    <w:link w:val="Hyperlink"/>
    <w:autoRedefine/>
    <w:uiPriority w:val="99"/>
    <w:qFormat/>
    <w:rsid w:val="00BD708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qFormat/>
    <w:rsid w:val="005165D4"/>
    <w:pPr>
      <w:ind w:left="720"/>
      <w:contextualSpacing/>
    </w:pPr>
  </w:style>
  <w:style w:type="paragraph" w:styleId="NoSpacing">
    <w:name w:val="No Spacing"/>
    <w:aliases w:val="Card Format,Note Level 21,ClearFormatting,Clear,DDI Tag,Tag Title,No Spacing51,Medium Grid 21,No Spacing22,No Spacing3,No Spacing2,ca,No Spacing31"/>
    <w:basedOn w:val="Heading1"/>
    <w:autoRedefine/>
    <w:uiPriority w:val="99"/>
    <w:qFormat/>
    <w:rsid w:val="00081EA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 w:type="paragraph" w:customStyle="1" w:styleId="Analytic">
    <w:name w:val="Analytic"/>
    <w:basedOn w:val="Heading4"/>
    <w:link w:val="AnalyticChar"/>
    <w:qFormat/>
    <w:rsid w:val="00081EA1"/>
  </w:style>
  <w:style w:type="character" w:customStyle="1" w:styleId="AnalyticChar">
    <w:name w:val="Analytic Char"/>
    <w:basedOn w:val="DefaultParagraphFont"/>
    <w:link w:val="Analytic"/>
    <w:rsid w:val="00081EA1"/>
    <w:rPr>
      <w:rFonts w:ascii="Calibri" w:eastAsiaTheme="majorEastAsia" w:hAnsi="Calibr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n.com/2019/07/25/asia/internet-undersea-cables-intl-hnk/index.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scc.gov/sites/default/files/transcripts/April%2025%2C%202019%20Hearing%20Transcript%20%282%29.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cmag.com/news/starlink-satellite-orbits-changed-to-avoid-debris-after-russias-missil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hindu.com/news/international/xi-tightened-control-over-the-pla/article37549460.ece" TargetMode="External"/><Relationship Id="rId5" Type="http://schemas.openxmlformats.org/officeDocument/2006/relationships/numbering" Target="numbering.xml"/><Relationship Id="rId15" Type="http://schemas.openxmlformats.org/officeDocument/2006/relationships/hyperlink" Target="https://futurism.com/the-byte/spacex-starlink-satellites-space-debris" TargetMode="External"/><Relationship Id="rId10" Type="http://schemas.openxmlformats.org/officeDocument/2006/relationships/hyperlink" Target="https://www.space.com/spacex-starlink-satellites.html" TargetMode="External"/><Relationship Id="rId4" Type="http://schemas.openxmlformats.org/officeDocument/2006/relationships/customXml" Target="../customXml/item4.xml"/><Relationship Id="rId9" Type="http://schemas.openxmlformats.org/officeDocument/2006/relationships/hyperlink" Target="https://www.nationalgeographic.org/encyclopedia/atmosphere/" TargetMode="External"/><Relationship Id="rId14" Type="http://schemas.openxmlformats.org/officeDocument/2006/relationships/hyperlink" Target="https://fasterplease.substack.com/p/-why-a-spacex-bankruptcy-would-hu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25</Pages>
  <Words>13452</Words>
  <Characters>76678</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89951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2022-01-29T16:24:00Z</dcterms:created>
  <dcterms:modified xsi:type="dcterms:W3CDTF">2022-01-29T17:21:00Z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