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60880" w14:textId="1ABE4C55" w:rsidR="00083AC4" w:rsidRDefault="00083AC4" w:rsidP="00083AC4">
      <w:pPr>
        <w:pStyle w:val="Heading1"/>
      </w:pPr>
      <w:r>
        <w:t>1AC</w:t>
      </w:r>
    </w:p>
    <w:p w14:paraId="673082FB" w14:textId="1DEBEE90" w:rsidR="00083AC4" w:rsidRPr="00083AC4" w:rsidRDefault="00083AC4" w:rsidP="00083AC4"/>
    <w:p w14:paraId="62CBDFA0" w14:textId="2E954F0A" w:rsidR="00D04B4F" w:rsidRPr="00D04B4F" w:rsidRDefault="00D04B4F" w:rsidP="00661437">
      <w:pPr>
        <w:pStyle w:val="Heading3"/>
      </w:pPr>
      <w:r>
        <w:lastRenderedPageBreak/>
        <w:t>1AC – Plan</w:t>
      </w:r>
    </w:p>
    <w:p w14:paraId="2CFB4B0E" w14:textId="4A958A45" w:rsidR="009255B5" w:rsidRDefault="009255B5" w:rsidP="009255B5">
      <w:pPr>
        <w:pStyle w:val="Heading4"/>
        <w:rPr>
          <w:rFonts w:eastAsia="Calibri" w:cs="Calibri"/>
        </w:rPr>
      </w:pPr>
      <w:r>
        <w:rPr>
          <w:rFonts w:eastAsia="Calibri" w:cs="Calibri"/>
        </w:rPr>
        <w:t>Plan text</w:t>
      </w:r>
      <w:r w:rsidR="00661437">
        <w:rPr>
          <w:rFonts w:eastAsia="Calibri" w:cs="Calibri"/>
        </w:rPr>
        <w:t xml:space="preserve"> – </w:t>
      </w:r>
      <w:r>
        <w:rPr>
          <w:rFonts w:eastAsia="Calibri" w:cs="Calibri"/>
        </w:rPr>
        <w:t>In the Republic of Poland, the free press ought to prioritize objectivity over advocacy</w:t>
      </w:r>
      <w:r w:rsidR="00661437">
        <w:rPr>
          <w:rFonts w:eastAsia="Calibri" w:cs="Calibri"/>
        </w:rPr>
        <w:t>.</w:t>
      </w:r>
    </w:p>
    <w:p w14:paraId="3F7B1AB3" w14:textId="614F1F7F" w:rsidR="009255B5" w:rsidRDefault="00D04B4F" w:rsidP="009255B5">
      <w:pPr>
        <w:pStyle w:val="Heading4"/>
      </w:pPr>
      <w:r>
        <w:t xml:space="preserve">Good advocacy is crowded out by </w:t>
      </w:r>
      <w:proofErr w:type="spellStart"/>
      <w:r>
        <w:t>PiS</w:t>
      </w:r>
      <w:proofErr w:type="spellEnd"/>
      <w:r>
        <w:t xml:space="preserve"> media </w:t>
      </w:r>
      <w:r w:rsidR="00661437">
        <w:t>–</w:t>
      </w:r>
      <w:r>
        <w:t xml:space="preserve"> </w:t>
      </w:r>
      <w:r w:rsidR="00661437">
        <w:t>advocacy is the problem</w:t>
      </w:r>
    </w:p>
    <w:p w14:paraId="70BC0ADC" w14:textId="77777777" w:rsidR="009255B5" w:rsidRDefault="009255B5" w:rsidP="009255B5">
      <w:proofErr w:type="spellStart"/>
      <w:r>
        <w:rPr>
          <w:b/>
          <w:sz w:val="26"/>
          <w:szCs w:val="26"/>
        </w:rPr>
        <w:t>Dzięciołowski</w:t>
      </w:r>
      <w:proofErr w:type="spellEnd"/>
      <w:r>
        <w:rPr>
          <w:b/>
          <w:sz w:val="26"/>
          <w:szCs w:val="26"/>
        </w:rPr>
        <w:t xml:space="preserve">  17</w:t>
      </w:r>
      <w:r>
        <w:t xml:space="preserve"> Krzysztof </w:t>
      </w:r>
      <w:proofErr w:type="spellStart"/>
      <w:r>
        <w:t>Dzięciołowski</w:t>
      </w:r>
      <w:proofErr w:type="spellEnd"/>
      <w:r>
        <w:t xml:space="preserve"> 2017 Reuters </w:t>
      </w:r>
      <w:hyperlink r:id="rId11">
        <w:r>
          <w:rPr>
            <w:color w:val="000000"/>
          </w:rPr>
          <w:t>https://reutersinstitute.politics.ox.ac.uk/sites/default/files/2017-12/Is%20there%20a%20chance%20for%20non-partisan%20media%20in%20Poland%20-%20Krzysztof%20Dzieciolowsk%20Paper.pdf</w:t>
        </w:r>
      </w:hyperlink>
      <w:r>
        <w:t xml:space="preserve"> //SJJK</w:t>
      </w:r>
    </w:p>
    <w:p w14:paraId="78F97ED9" w14:textId="77777777" w:rsidR="009255B5" w:rsidRDefault="009255B5" w:rsidP="009255B5">
      <w:pPr>
        <w:shd w:val="clear" w:color="auto" w:fill="FFFFFF"/>
        <w:spacing w:before="280" w:after="280"/>
        <w:rPr>
          <w:rFonts w:ascii="Palatino" w:eastAsia="Palatino" w:hAnsi="Palatino" w:cs="Palatino"/>
          <w:sz w:val="16"/>
          <w:szCs w:val="16"/>
        </w:rPr>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proofErr w:type="gramStart"/>
      <w:r>
        <w:rPr>
          <w:b/>
          <w:highlight w:val="green"/>
          <w:u w:val="single"/>
        </w:rPr>
        <w:t>journalists</w:t>
      </w:r>
      <w:proofErr w:type="gramEnd"/>
      <w:r>
        <w:rPr>
          <w:b/>
          <w:highlight w:val="green"/>
          <w:u w:val="single"/>
        </w:rPr>
        <w:t xml:space="preserve"> 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w:t>
      </w:r>
      <w:proofErr w:type="spellStart"/>
      <w:r w:rsidRPr="005E7BFD">
        <w:rPr>
          <w:b/>
          <w:u w:val="single"/>
        </w:rPr>
        <w:t>tiality</w:t>
      </w:r>
      <w:proofErr w:type="spellEnd"/>
      <w:r w:rsidRPr="005E7BFD">
        <w:rPr>
          <w:b/>
          <w:u w:val="single"/>
        </w:rPr>
        <w:t xml:space="preserve">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t>
      </w:r>
      <w:proofErr w:type="spellStart"/>
      <w:r>
        <w:rPr>
          <w:sz w:val="16"/>
          <w:szCs w:val="16"/>
        </w:rPr>
        <w:t>Węglarczyk</w:t>
      </w:r>
      <w:proofErr w:type="spellEnd"/>
      <w:r>
        <w:rPr>
          <w:sz w:val="16"/>
          <w:szCs w:val="16"/>
        </w:rPr>
        <w:t xml:space="preserve"> observes his colleagues: sometimes write quite well. </w:t>
      </w:r>
      <w:r>
        <w:rPr>
          <w:b/>
          <w:u w:val="single"/>
        </w:rPr>
        <w:t xml:space="preserve">I personally know journalists who privately admit that </w:t>
      </w:r>
      <w:r w:rsidRPr="005E7BFD">
        <w:rPr>
          <w:b/>
          <w:u w:val="single"/>
        </w:rPr>
        <w:t xml:space="preserve">there is a war in </w:t>
      </w:r>
      <w:proofErr w:type="gramStart"/>
      <w:r w:rsidRPr="005E7BFD">
        <w:rPr>
          <w:b/>
          <w:u w:val="single"/>
        </w:rPr>
        <w:t>Poland</w:t>
      </w:r>
      <w:proofErr w:type="gramEnd"/>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Pr>
          <w:sz w:val="16"/>
          <w:szCs w:val="16"/>
        </w:rPr>
        <w:t>Michnik</w:t>
      </w:r>
      <w:proofErr w:type="spellEnd"/>
      <w:r>
        <w:rPr>
          <w:sz w:val="16"/>
          <w:szCs w:val="16"/>
        </w:rPr>
        <w:t xml:space="preserve"> and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Pr>
          <w:sz w:val="16"/>
          <w:szCs w:val="16"/>
        </w:rPr>
        <w:t>Kurski</w:t>
      </w:r>
      <w:proofErr w:type="spellEnd"/>
      <w:r>
        <w:rPr>
          <w:sz w:val="16"/>
          <w:szCs w:val="16"/>
        </w:rPr>
        <w:t xml:space="preserve"> brothers. </w:t>
      </w:r>
      <w:proofErr w:type="spellStart"/>
      <w:r>
        <w:rPr>
          <w:sz w:val="16"/>
          <w:szCs w:val="16"/>
        </w:rPr>
        <w:t>Jarosław</w:t>
      </w:r>
      <w:proofErr w:type="spellEnd"/>
      <w:r>
        <w:rPr>
          <w:sz w:val="16"/>
          <w:szCs w:val="16"/>
        </w:rPr>
        <w:t xml:space="preserve"> and Jacek </w:t>
      </w:r>
      <w:proofErr w:type="spellStart"/>
      <w:r>
        <w:rPr>
          <w:sz w:val="16"/>
          <w:szCs w:val="16"/>
        </w:rPr>
        <w:t>Kurski</w:t>
      </w:r>
      <w:proofErr w:type="spellEnd"/>
      <w:r>
        <w:rPr>
          <w:sz w:val="16"/>
          <w:szCs w:val="16"/>
        </w:rPr>
        <w:t xml:space="preserve"> were young and politically </w:t>
      </w:r>
      <w:proofErr w:type="spellStart"/>
      <w:r>
        <w:rPr>
          <w:sz w:val="16"/>
          <w:szCs w:val="16"/>
        </w:rPr>
        <w:t>en</w:t>
      </w:r>
      <w:proofErr w:type="spellEnd"/>
      <w:r>
        <w:rPr>
          <w:sz w:val="16"/>
          <w:szCs w:val="16"/>
        </w:rPr>
        <w:t xml:space="preserve">- gaged students in the rebellious city of Gdańsk59 in the 1980s. Over time </w:t>
      </w:r>
      <w:proofErr w:type="spellStart"/>
      <w:r>
        <w:rPr>
          <w:sz w:val="16"/>
          <w:szCs w:val="16"/>
        </w:rPr>
        <w:t>Jarosław</w:t>
      </w:r>
      <w:proofErr w:type="spellEnd"/>
      <w:r>
        <w:rPr>
          <w:sz w:val="16"/>
          <w:szCs w:val="16"/>
        </w:rPr>
        <w:t xml:space="preserve"> </w:t>
      </w:r>
      <w:proofErr w:type="spellStart"/>
      <w:r>
        <w:rPr>
          <w:sz w:val="16"/>
          <w:szCs w:val="16"/>
        </w:rPr>
        <w:t>Kurski</w:t>
      </w:r>
      <w:proofErr w:type="spellEnd"/>
      <w:r>
        <w:rPr>
          <w:sz w:val="16"/>
          <w:szCs w:val="16"/>
        </w:rPr>
        <w:t xml:space="preserve"> has become Adam </w:t>
      </w:r>
      <w:proofErr w:type="spellStart"/>
      <w:r>
        <w:rPr>
          <w:sz w:val="16"/>
          <w:szCs w:val="16"/>
        </w:rPr>
        <w:t>Michnik’s</w:t>
      </w:r>
      <w:proofErr w:type="spellEnd"/>
      <w:r>
        <w:rPr>
          <w:sz w:val="16"/>
          <w:szCs w:val="16"/>
        </w:rPr>
        <w:t xml:space="preserve"> deputy at Gazeta </w:t>
      </w:r>
      <w:proofErr w:type="spellStart"/>
      <w:r>
        <w:rPr>
          <w:sz w:val="16"/>
          <w:szCs w:val="16"/>
        </w:rPr>
        <w:t>Wyborcza</w:t>
      </w:r>
      <w:proofErr w:type="spellEnd"/>
      <w:r>
        <w:rPr>
          <w:sz w:val="16"/>
          <w:szCs w:val="16"/>
        </w:rPr>
        <w:t xml:space="preserve"> while the younger Jacek </w:t>
      </w:r>
      <w:proofErr w:type="spellStart"/>
      <w:r>
        <w:rPr>
          <w:sz w:val="16"/>
          <w:szCs w:val="16"/>
        </w:rPr>
        <w:t>Kurski</w:t>
      </w:r>
      <w:proofErr w:type="spellEnd"/>
      <w:r>
        <w:rPr>
          <w:sz w:val="16"/>
          <w:szCs w:val="16"/>
        </w:rPr>
        <w:t xml:space="preserve">, was appointed the head of the state broadcaster TVP by the Law and Justice party led by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Polish politicians and journalist to a large extent share the same background, come from the same anti-communist opposition groups, </w:t>
      </w:r>
      <w:proofErr w:type="gramStart"/>
      <w:r>
        <w:rPr>
          <w:sz w:val="16"/>
          <w:szCs w:val="16"/>
        </w:rPr>
        <w:t>universities</w:t>
      </w:r>
      <w:proofErr w:type="gramEnd"/>
      <w:r>
        <w:rPr>
          <w:sz w:val="16"/>
          <w:szCs w:val="16"/>
        </w:rPr>
        <w:t xml:space="preserve"> or student </w:t>
      </w:r>
      <w:proofErr w:type="spellStart"/>
      <w:r>
        <w:rPr>
          <w:sz w:val="16"/>
          <w:szCs w:val="16"/>
        </w:rPr>
        <w:t>organisations</w:t>
      </w:r>
      <w:proofErr w:type="spellEnd"/>
      <w:r>
        <w:rPr>
          <w:sz w:val="16"/>
          <w:szCs w:val="16"/>
        </w:rPr>
        <w:t xml:space="preserve">, such as NZS.60 In 2005, two </w:t>
      </w:r>
      <w:proofErr w:type="spellStart"/>
      <w:r>
        <w:rPr>
          <w:sz w:val="16"/>
          <w:szCs w:val="16"/>
        </w:rPr>
        <w:t>post-Solidarnośc</w:t>
      </w:r>
      <w:proofErr w:type="spellEnd"/>
      <w:r>
        <w:rPr>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Pr>
          <w:sz w:val="16"/>
          <w:szCs w:val="16"/>
        </w:rPr>
        <w:t>servative</w:t>
      </w:r>
      <w:proofErr w:type="spellEnd"/>
      <w:r>
        <w:rPr>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Pr>
          <w:sz w:val="16"/>
          <w:szCs w:val="16"/>
        </w:rPr>
        <w:t>Kaczyński</w:t>
      </w:r>
      <w:proofErr w:type="spellEnd"/>
      <w:r>
        <w:rPr>
          <w:sz w:val="16"/>
          <w:szCs w:val="16"/>
        </w:rPr>
        <w:t xml:space="preserve"> brothers and Donald Tusk was growing day by day. And </w:t>
      </w:r>
      <w:proofErr w:type="gramStart"/>
      <w:r>
        <w:rPr>
          <w:sz w:val="16"/>
          <w:szCs w:val="16"/>
        </w:rPr>
        <w:t>so</w:t>
      </w:r>
      <w:proofErr w:type="gramEnd"/>
      <w:r>
        <w:rPr>
          <w:sz w:val="16"/>
          <w:szCs w:val="16"/>
        </w:rPr>
        <w:t xml:space="preserve">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 xml:space="preserve">The logic of tribal war has led to a </w:t>
      </w:r>
      <w:proofErr w:type="spellStart"/>
      <w:r>
        <w:rPr>
          <w:b/>
          <w:u w:val="single"/>
        </w:rPr>
        <w:t>situa</w:t>
      </w:r>
      <w:proofErr w:type="spellEnd"/>
      <w:r>
        <w:rPr>
          <w:b/>
          <w:u w:val="single"/>
        </w:rPr>
        <w:t xml:space="preserve">- </w:t>
      </w:r>
      <w:proofErr w:type="spellStart"/>
      <w:r>
        <w:rPr>
          <w:b/>
          <w:u w:val="single"/>
        </w:rPr>
        <w:t>tion</w:t>
      </w:r>
      <w:proofErr w:type="spellEnd"/>
      <w:r>
        <w:rPr>
          <w:b/>
          <w:u w:val="single"/>
        </w:rPr>
        <w:t xml:space="preserve"> when both sides use the same language, fight for the same symbols but have built their position in opposition to each other</w:t>
      </w:r>
      <w:r>
        <w:rPr>
          <w:sz w:val="16"/>
          <w:szCs w:val="16"/>
        </w:rPr>
        <w:t xml:space="preserve">. Krzysztof </w:t>
      </w:r>
      <w:proofErr w:type="spellStart"/>
      <w:r>
        <w:rPr>
          <w:sz w:val="16"/>
          <w:szCs w:val="16"/>
        </w:rPr>
        <w:t>Skowroński</w:t>
      </w:r>
      <w:proofErr w:type="spellEnd"/>
      <w:r>
        <w:rPr>
          <w:sz w:val="16"/>
          <w:szCs w:val="16"/>
        </w:rPr>
        <w:t xml:space="preserve"> sees these divisions as the two faces of the same coin: There were two manifestations in Warsaw: of the Law and Justice and the Committee for the Defence of Democracy. There were two ladies there and they were telling the same </w:t>
      </w:r>
      <w:proofErr w:type="spellStart"/>
      <w:r>
        <w:rPr>
          <w:sz w:val="16"/>
          <w:szCs w:val="16"/>
        </w:rPr>
        <w:t>sto</w:t>
      </w:r>
      <w:proofErr w:type="spellEnd"/>
      <w:r>
        <w:rPr>
          <w:sz w:val="16"/>
          <w:szCs w:val="16"/>
        </w:rPr>
        <w:t xml:space="preserve">- ry. In 1981 my husband was imprisoned for political </w:t>
      </w:r>
      <w:proofErr w:type="gramStart"/>
      <w:r>
        <w:rPr>
          <w:sz w:val="16"/>
          <w:szCs w:val="16"/>
        </w:rPr>
        <w:t>activism</w:t>
      </w:r>
      <w:proofErr w:type="gramEnd"/>
      <w:r>
        <w:rPr>
          <w:sz w:val="16"/>
          <w:szCs w:val="16"/>
        </w:rPr>
        <w:t xml:space="preserve">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Pr>
          <w:sz w:val="16"/>
          <w:szCs w:val="16"/>
        </w:rPr>
        <w:t>commu</w:t>
      </w:r>
      <w:proofErr w:type="spellEnd"/>
      <w:r>
        <w:rPr>
          <w:sz w:val="16"/>
          <w:szCs w:val="16"/>
        </w:rPr>
        <w:t xml:space="preserve">- </w:t>
      </w:r>
      <w:proofErr w:type="spellStart"/>
      <w:r>
        <w:rPr>
          <w:sz w:val="16"/>
          <w:szCs w:val="16"/>
        </w:rPr>
        <w:t>nity</w:t>
      </w:r>
      <w:proofErr w:type="spellEnd"/>
      <w:r>
        <w:rPr>
          <w:sz w:val="16"/>
          <w:szCs w:val="16"/>
        </w:rPr>
        <w:t xml:space="preserve">. Krzysztof </w:t>
      </w:r>
      <w:proofErr w:type="spellStart"/>
      <w:r>
        <w:rPr>
          <w:sz w:val="16"/>
          <w:szCs w:val="16"/>
        </w:rPr>
        <w:t>Skowroński</w:t>
      </w:r>
      <w:proofErr w:type="spellEnd"/>
      <w:r>
        <w:rPr>
          <w:sz w:val="16"/>
          <w:szCs w:val="16"/>
        </w:rPr>
        <w:t xml:space="preserve"> notes: There is the planet of the conservative journalists who say that Poland is this and that. And the second planet is composed of the liberal journalists, who say this and that. The </w:t>
      </w:r>
      <w:proofErr w:type="spellStart"/>
      <w:r>
        <w:rPr>
          <w:sz w:val="16"/>
          <w:szCs w:val="16"/>
        </w:rPr>
        <w:t>conser</w:t>
      </w:r>
      <w:proofErr w:type="spellEnd"/>
      <w:r>
        <w:rPr>
          <w:sz w:val="16"/>
          <w:szCs w:val="16"/>
        </w:rPr>
        <w:t xml:space="preserve">- </w:t>
      </w:r>
      <w:proofErr w:type="spellStart"/>
      <w:r>
        <w:rPr>
          <w:sz w:val="16"/>
          <w:szCs w:val="16"/>
        </w:rPr>
        <w:t>vative</w:t>
      </w:r>
      <w:proofErr w:type="spellEnd"/>
      <w:r>
        <w:rPr>
          <w:sz w:val="16"/>
          <w:szCs w:val="16"/>
        </w:rPr>
        <w:t xml:space="preserve"> journalists say: “Poland is a country who has been regaining its freedom, </w:t>
      </w:r>
      <w:proofErr w:type="spellStart"/>
      <w:r>
        <w:rPr>
          <w:sz w:val="16"/>
          <w:szCs w:val="16"/>
        </w:rPr>
        <w:t>indepen</w:t>
      </w:r>
      <w:proofErr w:type="spellEnd"/>
      <w:r>
        <w:rPr>
          <w:sz w:val="16"/>
          <w:szCs w:val="16"/>
        </w:rPr>
        <w:t xml:space="preserve">- </w:t>
      </w:r>
      <w:proofErr w:type="spellStart"/>
      <w:r>
        <w:rPr>
          <w:sz w:val="16"/>
          <w:szCs w:val="16"/>
        </w:rPr>
        <w:t>dence</w:t>
      </w:r>
      <w:proofErr w:type="spellEnd"/>
      <w:r>
        <w:rPr>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Pr>
          <w:sz w:val="16"/>
          <w:szCs w:val="16"/>
        </w:rPr>
        <w:t>Romaszewska-Guzy</w:t>
      </w:r>
      <w:proofErr w:type="spellEnd"/>
      <w:r>
        <w:rPr>
          <w:sz w:val="16"/>
          <w:szCs w:val="16"/>
        </w:rPr>
        <w:t xml:space="preserve"> has seen </w:t>
      </w:r>
      <w:r>
        <w:rPr>
          <w:b/>
          <w:highlight w:val="green"/>
          <w:u w:val="single"/>
        </w:rPr>
        <w:t>Polish journalists getting close to politicians</w:t>
      </w:r>
      <w:r>
        <w:rPr>
          <w:b/>
          <w:u w:val="single"/>
        </w:rPr>
        <w:t xml:space="preserve"> for many years. She notes two attitudes rooted 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w:t>
      </w:r>
      <w:r>
        <w:rPr>
          <w:sz w:val="16"/>
          <w:szCs w:val="16"/>
        </w:rPr>
        <w:lastRenderedPageBreak/>
        <w:t xml:space="preserve">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Pr>
          <w:sz w:val="16"/>
          <w:szCs w:val="16"/>
        </w:rPr>
        <w:t>So</w:t>
      </w:r>
      <w:proofErr w:type="gramEnd"/>
      <w:r>
        <w:rPr>
          <w:sz w:val="16"/>
          <w:szCs w:val="16"/>
        </w:rPr>
        <w:t xml:space="preserve"> the Polish political debate has been largely reduced to the contest of values where there is no more middle ground, as Bartosz </w:t>
      </w:r>
      <w:proofErr w:type="spellStart"/>
      <w:r>
        <w:rPr>
          <w:sz w:val="16"/>
          <w:szCs w:val="16"/>
        </w:rPr>
        <w:t>Węglarczyk</w:t>
      </w:r>
      <w:proofErr w:type="spellEnd"/>
      <w:r>
        <w:rPr>
          <w:sz w:val="16"/>
          <w:szCs w:val="16"/>
        </w:rPr>
        <w:t xml:space="preserve"> notes: about emotions now. Poland’s media market has been heavily influenced by the Western style and capital but not by its values and standards. </w:t>
      </w:r>
      <w:proofErr w:type="gramStart"/>
      <w:r>
        <w:rPr>
          <w:sz w:val="16"/>
          <w:szCs w:val="16"/>
        </w:rPr>
        <w:t>So</w:t>
      </w:r>
      <w:proofErr w:type="gramEnd"/>
      <w:r>
        <w:rPr>
          <w:sz w:val="16"/>
          <w:szCs w:val="16"/>
        </w:rPr>
        <w:t xml:space="preserve"> the market has undergone the process of </w:t>
      </w:r>
      <w:proofErr w:type="spellStart"/>
      <w:r>
        <w:rPr>
          <w:sz w:val="16"/>
          <w:szCs w:val="16"/>
        </w:rPr>
        <w:t>tabloidisation</w:t>
      </w:r>
      <w:proofErr w:type="spellEnd"/>
      <w:r>
        <w:rPr>
          <w:sz w:val="16"/>
          <w:szCs w:val="16"/>
        </w:rPr>
        <w:t xml:space="preserve"> and </w:t>
      </w:r>
      <w:proofErr w:type="spellStart"/>
      <w:r>
        <w:rPr>
          <w:sz w:val="16"/>
          <w:szCs w:val="16"/>
        </w:rPr>
        <w:t>commercialisation</w:t>
      </w:r>
      <w:proofErr w:type="spellEnd"/>
      <w:r>
        <w:rPr>
          <w:sz w:val="16"/>
          <w:szCs w:val="16"/>
        </w:rPr>
        <w:t xml:space="preserve"> without any proper debate on the journalistic role of private and public media. As Bartosz </w:t>
      </w:r>
      <w:proofErr w:type="spellStart"/>
      <w:r>
        <w:rPr>
          <w:sz w:val="16"/>
          <w:szCs w:val="16"/>
        </w:rPr>
        <w:t>Węglarczyk</w:t>
      </w:r>
      <w:proofErr w:type="spellEnd"/>
      <w:r>
        <w:rPr>
          <w:sz w:val="16"/>
          <w:szCs w:val="16"/>
        </w:rPr>
        <w:t xml:space="preserve">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 xml:space="preserve">ac- </w:t>
      </w:r>
      <w:proofErr w:type="spellStart"/>
      <w:r w:rsidRPr="005E7BFD">
        <w:rPr>
          <w:b/>
          <w:u w:val="single"/>
        </w:rPr>
        <w:t>tivists</w:t>
      </w:r>
      <w:proofErr w:type="spellEnd"/>
      <w:r>
        <w:rPr>
          <w:b/>
          <w:u w:val="single"/>
        </w:rPr>
        <w:t xml:space="preserve"> and in fact the readers have accepted that”. As Polish journalists continue to solidify their opinions, </w:t>
      </w:r>
      <w:proofErr w:type="spellStart"/>
      <w:r>
        <w:rPr>
          <w:b/>
          <w:u w:val="single"/>
        </w:rPr>
        <w:t>Skowroński</w:t>
      </w:r>
      <w:proofErr w:type="spellEnd"/>
      <w:r>
        <w:rPr>
          <w:b/>
          <w:u w:val="single"/>
        </w:rPr>
        <w:t xml:space="preserve"> says </w:t>
      </w:r>
      <w:r w:rsidRPr="005E7BFD">
        <w:rPr>
          <w:b/>
          <w:u w:val="single"/>
        </w:rPr>
        <w:t>the narrative has replaced truth</w:t>
      </w:r>
      <w:r>
        <w:rPr>
          <w:sz w:val="16"/>
          <w:szCs w:val="16"/>
        </w:rPr>
        <w:t xml:space="preserve">: </w:t>
      </w:r>
      <w:proofErr w:type="spellStart"/>
      <w:r>
        <w:rPr>
          <w:b/>
          <w:u w:val="single"/>
        </w:rPr>
        <w:t>hat’s</w:t>
      </w:r>
      <w:proofErr w:type="spellEnd"/>
      <w:r>
        <w:rPr>
          <w:b/>
          <w:u w:val="single"/>
        </w:rPr>
        <w:t xml:space="preserve">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w:t>
      </w:r>
      <w:proofErr w:type="gramStart"/>
      <w:r>
        <w:rPr>
          <w:sz w:val="16"/>
          <w:szCs w:val="16"/>
        </w:rPr>
        <w:t>speed</w:t>
      </w:r>
      <w:proofErr w:type="gramEnd"/>
      <w:r>
        <w:rPr>
          <w:sz w:val="16"/>
          <w:szCs w:val="16"/>
        </w:rPr>
        <w:t xml:space="preserve"> and simplification. And, with the arrival and spread of the internet, the entry barrier to the market fell. Jacek Karnowski together with his twin brother </w:t>
      </w:r>
      <w:proofErr w:type="spellStart"/>
      <w:r>
        <w:rPr>
          <w:sz w:val="16"/>
          <w:szCs w:val="16"/>
        </w:rPr>
        <w:t>Michał</w:t>
      </w:r>
      <w:proofErr w:type="spellEnd"/>
      <w:r>
        <w:rPr>
          <w:sz w:val="16"/>
          <w:szCs w:val="16"/>
        </w:rPr>
        <w:t xml:space="preserve"> have successfully built the conservative </w:t>
      </w:r>
      <w:proofErr w:type="spellStart"/>
      <w:r>
        <w:rPr>
          <w:sz w:val="16"/>
          <w:szCs w:val="16"/>
        </w:rPr>
        <w:t>Fratria</w:t>
      </w:r>
      <w:proofErr w:type="spellEnd"/>
      <w:r>
        <w:rPr>
          <w:sz w:val="16"/>
          <w:szCs w:val="16"/>
        </w:rPr>
        <w:t xml:space="preserve"> media group behind </w:t>
      </w:r>
      <w:proofErr w:type="spellStart"/>
      <w:r>
        <w:rPr>
          <w:sz w:val="16"/>
          <w:szCs w:val="16"/>
        </w:rPr>
        <w:t>wSieci</w:t>
      </w:r>
      <w:proofErr w:type="spellEnd"/>
      <w:r>
        <w:rPr>
          <w:sz w:val="16"/>
          <w:szCs w:val="16"/>
        </w:rPr>
        <w:t xml:space="preserve"> weekly and the wPolityce.pl web portal. The brothers had a solid work experience in legacy media; Jacek Karnowski worked for the BBC Polish Service and TVP. </w:t>
      </w:r>
      <w:proofErr w:type="spellStart"/>
      <w:r>
        <w:rPr>
          <w:sz w:val="16"/>
          <w:szCs w:val="16"/>
        </w:rPr>
        <w:t>Michał</w:t>
      </w:r>
      <w:proofErr w:type="spellEnd"/>
      <w:r>
        <w:rPr>
          <w:sz w:val="16"/>
          <w:szCs w:val="16"/>
        </w:rPr>
        <w:t xml:space="preserve"> Karnowski worked for Newsweek </w:t>
      </w:r>
      <w:proofErr w:type="spellStart"/>
      <w:r>
        <w:rPr>
          <w:sz w:val="16"/>
          <w:szCs w:val="16"/>
        </w:rPr>
        <w:t>Polska</w:t>
      </w:r>
      <w:proofErr w:type="spellEnd"/>
      <w:r>
        <w:rPr>
          <w:sz w:val="16"/>
          <w:szCs w:val="16"/>
        </w:rPr>
        <w:t xml:space="preserve"> and </w:t>
      </w:r>
      <w:proofErr w:type="spellStart"/>
      <w:r>
        <w:rPr>
          <w:sz w:val="16"/>
          <w:szCs w:val="16"/>
        </w:rPr>
        <w:t>Polska</w:t>
      </w:r>
      <w:proofErr w:type="spellEnd"/>
      <w:r>
        <w:rPr>
          <w:sz w:val="16"/>
          <w:szCs w:val="16"/>
        </w:rPr>
        <w:t xml:space="preserve"> the Times. Jacek Karnowski says this experience helped them understand “the media are businesses. Apart from fulfilling an important role, they are businesses.” </w:t>
      </w:r>
      <w:r>
        <w:rPr>
          <w:b/>
          <w:u w:val="single"/>
        </w:rPr>
        <w:t xml:space="preserve">They too have embraced a form of jour- </w:t>
      </w:r>
      <w:proofErr w:type="spellStart"/>
      <w:r>
        <w:rPr>
          <w:b/>
          <w:u w:val="single"/>
        </w:rPr>
        <w:t>nalistic</w:t>
      </w:r>
      <w:proofErr w:type="spellEnd"/>
      <w:r>
        <w:rPr>
          <w:b/>
          <w:u w:val="single"/>
        </w:rPr>
        <w:t xml:space="preserve"> engagement that has emerged in Poland under the name of “</w:t>
      </w:r>
      <w:proofErr w:type="spellStart"/>
      <w:r>
        <w:rPr>
          <w:b/>
          <w:u w:val="single"/>
        </w:rPr>
        <w:t>dziennikarstwo</w:t>
      </w:r>
      <w:proofErr w:type="spellEnd"/>
      <w:r>
        <w:rPr>
          <w:b/>
          <w:u w:val="single"/>
        </w:rPr>
        <w:t xml:space="preserve"> </w:t>
      </w:r>
      <w:proofErr w:type="spellStart"/>
      <w:r>
        <w:rPr>
          <w:b/>
          <w:u w:val="single"/>
        </w:rPr>
        <w:t>tożsamościowe</w:t>
      </w:r>
      <w:proofErr w:type="spellEnd"/>
      <w:r>
        <w:rPr>
          <w:b/>
          <w:u w:val="single"/>
        </w:rPr>
        <w:t xml:space="preserve">” or “journalism of identity” that offers </w:t>
      </w:r>
      <w:r>
        <w:rPr>
          <w:b/>
          <w:highlight w:val="green"/>
          <w:u w:val="single"/>
        </w:rPr>
        <w:t>ideologically engaged narratives that help build a community of like-minded readers</w:t>
      </w:r>
      <w:r>
        <w:rPr>
          <w:sz w:val="16"/>
          <w:szCs w:val="16"/>
        </w:rPr>
        <w:t xml:space="preserve">.61 A joint wPolityce.pl and </w:t>
      </w:r>
      <w:proofErr w:type="spellStart"/>
      <w:r>
        <w:rPr>
          <w:sz w:val="16"/>
          <w:szCs w:val="16"/>
        </w:rPr>
        <w:t>wSieci</w:t>
      </w:r>
      <w:proofErr w:type="spellEnd"/>
      <w:r>
        <w:rPr>
          <w:sz w:val="16"/>
          <w:szCs w:val="16"/>
        </w:rPr>
        <w:t xml:space="preserve">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w:t>
      </w:r>
      <w:proofErr w:type="spellStart"/>
      <w:r>
        <w:rPr>
          <w:rFonts w:ascii="Palatino" w:eastAsia="Palatino" w:hAnsi="Palatino" w:cs="Palatino"/>
          <w:b/>
          <w:sz w:val="16"/>
          <w:szCs w:val="16"/>
        </w:rPr>
        <w:t>ing</w:t>
      </w:r>
      <w:proofErr w:type="spellEnd"/>
      <w:r>
        <w:rPr>
          <w:rFonts w:ascii="Palatino" w:eastAsia="Palatino" w:hAnsi="Palatino" w:cs="Palatino"/>
          <w:b/>
          <w:sz w:val="16"/>
          <w:szCs w:val="16"/>
        </w:rPr>
        <w:t xml:space="preserve">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w:t>
      </w:r>
      <w:proofErr w:type="spellStart"/>
      <w:r>
        <w:rPr>
          <w:rFonts w:ascii="Palatino" w:eastAsia="Palatino" w:hAnsi="Palatino" w:cs="Palatino"/>
          <w:sz w:val="16"/>
          <w:szCs w:val="16"/>
        </w:rPr>
        <w:t>cles</w:t>
      </w:r>
      <w:proofErr w:type="spellEnd"/>
      <w:r>
        <w:rPr>
          <w:rFonts w:ascii="Palatino" w:eastAsia="Palatino" w:hAnsi="Palatino" w:cs="Palatino"/>
          <w:sz w:val="16"/>
          <w:szCs w:val="16"/>
        </w:rPr>
        <w:t xml:space="preserve">,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16843E73" w14:textId="77777777" w:rsidR="009255B5" w:rsidRDefault="009255B5" w:rsidP="009255B5">
      <w:pPr>
        <w:shd w:val="clear" w:color="auto" w:fill="FFFFFF"/>
        <w:spacing w:before="280" w:after="280"/>
        <w:rPr>
          <w:rFonts w:ascii="Palatino" w:eastAsia="Palatino" w:hAnsi="Palatino" w:cs="Palatino"/>
          <w:sz w:val="16"/>
          <w:szCs w:val="16"/>
        </w:rPr>
      </w:pPr>
    </w:p>
    <w:p w14:paraId="6A5C7FBE" w14:textId="4800ED60" w:rsidR="009255B5" w:rsidRDefault="009255B5" w:rsidP="009255B5">
      <w:pPr>
        <w:pStyle w:val="Heading4"/>
      </w:pPr>
      <w:r>
        <w:t>Propaganda is advocacy – prioritizing objectivity inherently decreases propaganda.</w:t>
      </w:r>
    </w:p>
    <w:p w14:paraId="29FE829A" w14:textId="669F6945" w:rsidR="009255B5" w:rsidRPr="009255B5" w:rsidRDefault="009255B5" w:rsidP="009255B5">
      <w:pPr>
        <w:shd w:val="clear" w:color="auto" w:fill="FFFFFF"/>
        <w:rPr>
          <w:rFonts w:ascii="Times New Roman" w:eastAsia="Times New Roman" w:hAnsi="Times New Roman" w:cs="Times New Roman"/>
          <w:sz w:val="16"/>
          <w:szCs w:val="16"/>
        </w:rPr>
      </w:pPr>
      <w:r w:rsidRPr="00063E00">
        <w:rPr>
          <w:rStyle w:val="Style13ptBold"/>
        </w:rPr>
        <w:t>Walton 97,</w:t>
      </w:r>
      <w:r>
        <w:rPr>
          <w:rFonts w:ascii="Times New Roman" w:eastAsia="Times New Roman" w:hAnsi="Times New Roman" w:cs="Times New Roman"/>
          <w:sz w:val="16"/>
          <w:szCs w:val="16"/>
        </w:rPr>
        <w:t xml:space="preserve"> </w:t>
      </w:r>
      <w:r w:rsidRPr="00063E00">
        <w:t xml:space="preserve">Douglas Walton, October 1997, "WHAT IS PROPAGANDA, AND WHAT EXACTLY IS WRONG WITH </w:t>
      </w:r>
      <w:proofErr w:type="gramStart"/>
      <w:r w:rsidRPr="00063E00">
        <w:t>IT?,</w:t>
      </w:r>
      <w:proofErr w:type="gramEnd"/>
      <w:r w:rsidRPr="00063E00">
        <w:t>" No Publication, https://citeseerx.ist.psu.edu/viewdoc/download?doi=10.1.1.521.1100&amp;amp;rep=rep1&amp;amp;type=pdf// SJJY Recut SJEP</w:t>
      </w:r>
    </w:p>
    <w:p w14:paraId="23E52A55" w14:textId="77777777" w:rsidR="009255B5" w:rsidRPr="009255B5" w:rsidRDefault="009255B5" w:rsidP="009255B5">
      <w:pPr>
        <w:shd w:val="clear" w:color="auto" w:fill="FFFFFF"/>
        <w:rPr>
          <w:rFonts w:ascii="Times New Roman" w:eastAsia="Times New Roman" w:hAnsi="Times New Roman" w:cs="Times New Roman"/>
          <w:sz w:val="16"/>
          <w:highlight w:val="green"/>
        </w:rPr>
      </w:pPr>
      <w:r w:rsidRPr="004244CC">
        <w:rPr>
          <w:rStyle w:val="Emphasis"/>
        </w:rPr>
        <w:t xml:space="preserve">As Marlin (1989, p. 47) notes, the word </w:t>
      </w:r>
      <w:r w:rsidRPr="004244CC">
        <w:rPr>
          <w:rStyle w:val="Emphasis"/>
          <w:highlight w:val="green"/>
        </w:rPr>
        <w:t xml:space="preserve">'propaganda,' </w:t>
      </w:r>
      <w:r w:rsidRPr="004244CC">
        <w:rPr>
          <w:rStyle w:val="Emphasis"/>
        </w:rPr>
        <w:t xml:space="preserve">as used in the modern English-speaking world, still has the strong negative connotations set in place by its use, in the two world wars. Politicians and bureaucrats would definitely avoid this term to describe their own public relations and promotional </w:t>
      </w:r>
      <w:proofErr w:type="gramStart"/>
      <w:r w:rsidRPr="004244CC">
        <w:rPr>
          <w:rStyle w:val="Emphasis"/>
        </w:rPr>
        <w:t>activities, and</w:t>
      </w:r>
      <w:proofErr w:type="gramEnd"/>
      <w:r w:rsidRPr="004244CC">
        <w:rPr>
          <w:rStyle w:val="Emphasis"/>
        </w:rPr>
        <w:t xml:space="preserve"> would use it only to describe those of their opponents (when it is meant to be used to detract from them)</w:t>
      </w:r>
      <w:r w:rsidRPr="009255B5">
        <w:rPr>
          <w:rFonts w:ascii="Times New Roman" w:eastAsia="Times New Roman" w:hAnsi="Times New Roman" w:cs="Times New Roman"/>
          <w:sz w:val="16"/>
        </w:rPr>
        <w:t xml:space="preserve">. Generally, to describe any discourse or message as "propaganda" is to downgrade it by suggesting that the information content of the message, or its usefulness as reliable evidence, is suspect, and not of high quality. More than that, the use of this word even suggests that the message referred to is intentionally manipulative and deceptive. </w:t>
      </w:r>
      <w:r w:rsidRPr="004244CC">
        <w:rPr>
          <w:rStyle w:val="Emphasis"/>
        </w:rPr>
        <w:t>For example, to describe a story in a newspaper, or a televised report, as "propaganda," would be to say that the story or report</w:t>
      </w:r>
      <w:r w:rsidRPr="004244CC">
        <w:rPr>
          <w:rStyle w:val="Emphasis"/>
          <w:highlight w:val="green"/>
        </w:rPr>
        <w:t xml:space="preserve"> is not an objective presentation of </w:t>
      </w:r>
      <w:r w:rsidRPr="004244CC">
        <w:rPr>
          <w:rStyle w:val="Emphasis"/>
        </w:rPr>
        <w:t xml:space="preserve">the </w:t>
      </w:r>
      <w:r w:rsidRPr="004244CC">
        <w:rPr>
          <w:rStyle w:val="Emphasis"/>
          <w:highlight w:val="green"/>
        </w:rPr>
        <w:t xml:space="preserve">facts, or a balanced account of both sides of an </w:t>
      </w:r>
      <w:proofErr w:type="gramStart"/>
      <w:r w:rsidRPr="004244CC">
        <w:rPr>
          <w:rStyle w:val="Emphasis"/>
          <w:highlight w:val="green"/>
        </w:rPr>
        <w:t>issue, but</w:t>
      </w:r>
      <w:proofErr w:type="gramEnd"/>
      <w:r w:rsidRPr="004244CC">
        <w:rPr>
          <w:rStyle w:val="Emphasis"/>
          <w:highlight w:val="green"/>
        </w:rPr>
        <w:t xml:space="preserve"> is a biased argument </w:t>
      </w:r>
      <w:r w:rsidRPr="004244CC">
        <w:rPr>
          <w:rStyle w:val="Emphasis"/>
        </w:rPr>
        <w:t xml:space="preserve">with a "spin" </w:t>
      </w:r>
      <w:r w:rsidRPr="004244CC">
        <w:rPr>
          <w:rStyle w:val="Emphasis"/>
          <w:highlight w:val="green"/>
        </w:rPr>
        <w:t xml:space="preserve">where some </w:t>
      </w:r>
      <w:r w:rsidRPr="004244CC">
        <w:rPr>
          <w:rStyle w:val="Emphasis"/>
        </w:rPr>
        <w:t xml:space="preserve">"cause" or particular viewpoint or </w:t>
      </w:r>
      <w:r w:rsidRPr="004244CC">
        <w:rPr>
          <w:rStyle w:val="Emphasis"/>
          <w:highlight w:val="green"/>
        </w:rPr>
        <w:t xml:space="preserve">interest is </w:t>
      </w:r>
      <w:r w:rsidRPr="004244CC">
        <w:rPr>
          <w:rStyle w:val="Emphasis"/>
        </w:rPr>
        <w:t xml:space="preserve">being </w:t>
      </w:r>
      <w:r w:rsidRPr="004244CC">
        <w:rPr>
          <w:rStyle w:val="Emphasis"/>
          <w:highlight w:val="green"/>
        </w:rPr>
        <w:t>advocated.</w:t>
      </w:r>
      <w:r w:rsidRPr="009255B5">
        <w:rPr>
          <w:rFonts w:ascii="Times New Roman" w:eastAsia="Times New Roman" w:hAnsi="Times New Roman" w:cs="Times New Roman"/>
          <w:sz w:val="16"/>
          <w:highlight w:val="green"/>
        </w:rPr>
        <w:t xml:space="preserve"> </w:t>
      </w:r>
      <w:r w:rsidRPr="004244CC">
        <w:rPr>
          <w:rStyle w:val="Emphasis"/>
        </w:rPr>
        <w:t xml:space="preserve">Generally, to say something is </w:t>
      </w:r>
      <w:r w:rsidRPr="004244CC">
        <w:rPr>
          <w:rStyle w:val="Emphasis"/>
          <w:highlight w:val="green"/>
        </w:rPr>
        <w:t>propaganda</w:t>
      </w:r>
      <w:r w:rsidRPr="004244CC">
        <w:rPr>
          <w:rStyle w:val="Emphasis"/>
        </w:rPr>
        <w:t xml:space="preserve"> is to</w:t>
      </w:r>
      <w:r w:rsidRPr="004244CC">
        <w:rPr>
          <w:rStyle w:val="Emphasis"/>
          <w:highlight w:val="green"/>
        </w:rPr>
        <w:t xml:space="preserve"> </w:t>
      </w:r>
      <w:r w:rsidRPr="004244CC">
        <w:rPr>
          <w:rStyle w:val="Emphasis"/>
        </w:rPr>
        <w:t xml:space="preserve">say that it is the output of some </w:t>
      </w:r>
      <w:r w:rsidRPr="004244CC">
        <w:rPr>
          <w:rStyle w:val="Emphasis"/>
        </w:rPr>
        <w:lastRenderedPageBreak/>
        <w:t>interest group or organization that</w:t>
      </w:r>
      <w:r w:rsidRPr="004244CC">
        <w:rPr>
          <w:rStyle w:val="Emphasis"/>
          <w:highlight w:val="green"/>
        </w:rPr>
        <w:t xml:space="preserve"> is pushing a particular viewpoint </w:t>
      </w:r>
      <w:r w:rsidRPr="004244CC">
        <w:rPr>
          <w:rStyle w:val="Emphasis"/>
        </w:rPr>
        <w:t xml:space="preserve">in a way designed </w:t>
      </w:r>
      <w:r w:rsidRPr="004244CC">
        <w:rPr>
          <w:rStyle w:val="Emphasis"/>
          <w:highlight w:val="green"/>
        </w:rPr>
        <w:t>to promote it to a mass audience</w:t>
      </w:r>
    </w:p>
    <w:p w14:paraId="7C3D003C" w14:textId="77777777" w:rsidR="009255B5" w:rsidRPr="006A7DD1" w:rsidRDefault="009255B5" w:rsidP="009255B5">
      <w:pPr>
        <w:pStyle w:val="Heading4"/>
      </w:pPr>
      <w:r>
        <w:t xml:space="preserve">That’s the most </w:t>
      </w:r>
      <w:r w:rsidRPr="00AB6807">
        <w:rPr>
          <w:u w:val="single"/>
        </w:rPr>
        <w:t>effective</w:t>
      </w:r>
      <w:r>
        <w:t xml:space="preserve"> and </w:t>
      </w:r>
      <w:r w:rsidRPr="00AB6807">
        <w:rPr>
          <w:u w:val="single"/>
        </w:rPr>
        <w:t>historically grounded</w:t>
      </w:r>
      <w:r>
        <w:t xml:space="preserve"> interpretation of objectivity – it isn’t bias free but rather demands a </w:t>
      </w:r>
      <w:r w:rsidRPr="006A7DD1">
        <w:rPr>
          <w:u w:val="single"/>
        </w:rPr>
        <w:t>transparent methodology</w:t>
      </w:r>
      <w:r>
        <w:t>.</w:t>
      </w:r>
    </w:p>
    <w:p w14:paraId="4B3EE6C5" w14:textId="77777777" w:rsidR="009255B5" w:rsidRPr="00242A37" w:rsidRDefault="009255B5" w:rsidP="009255B5">
      <w:pPr>
        <w:rPr>
          <w:b/>
          <w:bCs/>
        </w:rPr>
      </w:pPr>
      <w:r w:rsidRPr="00242A37">
        <w:rPr>
          <w:rStyle w:val="Style13ptBold"/>
        </w:rPr>
        <w:t>Dean and Rosenstiel n.d.</w:t>
      </w:r>
      <w:r>
        <w:t xml:space="preserve"> [</w:t>
      </w:r>
      <w:r w:rsidRPr="00242A37">
        <w:t>Walter Dean was</w:t>
      </w:r>
      <w:r>
        <w:t xml:space="preserve"> a</w:t>
      </w:r>
      <w:r w:rsidRPr="00242A37">
        <w:t xml:space="preserve"> CCJ training director and API Executive Director Tom Rosenstiel formerly co-chaired the committee.</w:t>
      </w:r>
      <w:r>
        <w:t xml:space="preserve"> “</w:t>
      </w:r>
      <w:r w:rsidRPr="00242A37">
        <w:t>The lost meaning of ‘objectivity’</w:t>
      </w:r>
      <w:r>
        <w:t xml:space="preserve">.” API. </w:t>
      </w:r>
      <w:hyperlink r:id="rId12" w:history="1">
        <w:r w:rsidRPr="0079752D">
          <w:rPr>
            <w:rStyle w:val="Hyperlink"/>
          </w:rPr>
          <w:t>https://www.americanpressinstitute.org/journalism-essentials/bias-objectivity/lost-meaning-objectivity/</w:t>
        </w:r>
      </w:hyperlink>
      <w:r>
        <w:t xml:space="preserve">] Justin </w:t>
      </w:r>
      <w:r w:rsidRPr="00242A37">
        <w:rPr>
          <w:b/>
          <w:bCs/>
        </w:rPr>
        <w:t>**We do not endorse any gendered language</w:t>
      </w:r>
    </w:p>
    <w:p w14:paraId="4727FFD6" w14:textId="77777777" w:rsidR="009255B5" w:rsidRDefault="009255B5" w:rsidP="009255B5">
      <w:pPr>
        <w:rPr>
          <w:rStyle w:val="Emphasis"/>
        </w:rPr>
      </w:pPr>
      <w:r w:rsidRPr="00242A37">
        <w:rPr>
          <w:sz w:val="14"/>
        </w:rPr>
        <w:t xml:space="preserve">One of the great confusions about journalism, write Bill Kovach and Tom Rosenstiel in The Elements of Journalism, is </w:t>
      </w:r>
      <w:r w:rsidRPr="00242A37">
        <w:rPr>
          <w:u w:val="single"/>
        </w:rPr>
        <w:t xml:space="preserve">the concept of </w:t>
      </w:r>
      <w:r w:rsidRPr="00242A37">
        <w:rPr>
          <w:rStyle w:val="Emphasis"/>
          <w:highlight w:val="green"/>
        </w:rPr>
        <w:t>objectivity</w:t>
      </w:r>
      <w:r w:rsidRPr="00242A37">
        <w:rPr>
          <w:u w:val="single"/>
        </w:rPr>
        <w:t>.</w:t>
      </w:r>
      <w:r>
        <w:rPr>
          <w:u w:val="single"/>
        </w:rPr>
        <w:t xml:space="preserve"> </w:t>
      </w:r>
      <w:r w:rsidRPr="00242A37">
        <w:rPr>
          <w:sz w:val="14"/>
        </w:rPr>
        <w:t xml:space="preserve">When the concept originally evolved, it </w:t>
      </w:r>
      <w:r w:rsidRPr="00242A37">
        <w:rPr>
          <w:u w:val="single"/>
        </w:rPr>
        <w:t xml:space="preserve">was </w:t>
      </w:r>
      <w:r w:rsidRPr="00242A37">
        <w:rPr>
          <w:highlight w:val="green"/>
          <w:u w:val="single"/>
        </w:rPr>
        <w:t xml:space="preserve">not </w:t>
      </w:r>
      <w:r w:rsidRPr="00242A37">
        <w:rPr>
          <w:u w:val="single"/>
        </w:rPr>
        <w:t xml:space="preserve">meant to </w:t>
      </w:r>
      <w:r w:rsidRPr="00242A37">
        <w:rPr>
          <w:highlight w:val="green"/>
          <w:u w:val="single"/>
        </w:rPr>
        <w:t>imply</w:t>
      </w:r>
      <w:r w:rsidRPr="00242A37">
        <w:rPr>
          <w:u w:val="single"/>
        </w:rPr>
        <w:t xml:space="preserve"> that </w:t>
      </w:r>
      <w:r w:rsidRPr="00242A37">
        <w:rPr>
          <w:highlight w:val="green"/>
          <w:u w:val="single"/>
        </w:rPr>
        <w:t xml:space="preserve">journalists were </w:t>
      </w:r>
      <w:r w:rsidRPr="00242A37">
        <w:rPr>
          <w:rStyle w:val="Emphasis"/>
          <w:highlight w:val="green"/>
        </w:rPr>
        <w:t>free of bias</w:t>
      </w:r>
      <w:r w:rsidRPr="00242A37">
        <w:rPr>
          <w:rStyle w:val="Emphasis"/>
        </w:rPr>
        <w:t>. Quite the contrary.</w:t>
      </w:r>
      <w:r>
        <w:rPr>
          <w:u w:val="single"/>
        </w:rPr>
        <w:t xml:space="preserve"> </w:t>
      </w:r>
      <w:r w:rsidRPr="00FB09FB">
        <w:rPr>
          <w:u w:val="single"/>
        </w:rPr>
        <w:t xml:space="preserve">The term began to appear as part of journalism after the </w:t>
      </w:r>
      <w:r w:rsidRPr="00FB09FB">
        <w:rPr>
          <w:rStyle w:val="Emphasis"/>
        </w:rPr>
        <w:t>turn of the 20th century</w:t>
      </w:r>
      <w:r w:rsidRPr="00FB09FB">
        <w:rPr>
          <w:sz w:val="14"/>
        </w:rPr>
        <w:t xml:space="preserve">, particularly in the 1920s, </w:t>
      </w:r>
      <w:r w:rsidRPr="00FB09FB">
        <w:rPr>
          <w:u w:val="single"/>
        </w:rPr>
        <w:t xml:space="preserve">out of a </w:t>
      </w:r>
      <w:r w:rsidRPr="00FB09FB">
        <w:rPr>
          <w:rStyle w:val="Emphasis"/>
        </w:rPr>
        <w:t>growing recognition</w:t>
      </w:r>
      <w:r w:rsidRPr="00FB09FB">
        <w:rPr>
          <w:u w:val="single"/>
        </w:rPr>
        <w:t xml:space="preserve"> that journalists were </w:t>
      </w:r>
      <w:r w:rsidRPr="00FB09FB">
        <w:rPr>
          <w:rStyle w:val="Emphasis"/>
        </w:rPr>
        <w:t>full of bias</w:t>
      </w:r>
      <w:r w:rsidRPr="00FB09FB">
        <w:rPr>
          <w:u w:val="single"/>
        </w:rPr>
        <w:t xml:space="preserve">, often unconsciously. Objectivity </w:t>
      </w:r>
      <w:r w:rsidRPr="00FB09FB">
        <w:rPr>
          <w:highlight w:val="green"/>
          <w:u w:val="single"/>
        </w:rPr>
        <w:t>called for</w:t>
      </w:r>
      <w:r w:rsidRPr="00242A37">
        <w:rPr>
          <w:u w:val="single"/>
        </w:rPr>
        <w:t xml:space="preserve"> journalists to develop </w:t>
      </w:r>
      <w:r w:rsidRPr="00242A37">
        <w:rPr>
          <w:highlight w:val="green"/>
          <w:u w:val="single"/>
        </w:rPr>
        <w:t xml:space="preserve">a </w:t>
      </w:r>
      <w:r w:rsidRPr="00242A37">
        <w:rPr>
          <w:rStyle w:val="Emphasis"/>
          <w:highlight w:val="green"/>
        </w:rPr>
        <w:t xml:space="preserve">consistent </w:t>
      </w:r>
      <w:r w:rsidRPr="00242A37">
        <w:rPr>
          <w:rStyle w:val="Emphasis"/>
        </w:rPr>
        <w:t>method</w:t>
      </w:r>
      <w:r w:rsidRPr="00242A37">
        <w:rPr>
          <w:u w:val="single"/>
        </w:rPr>
        <w:t xml:space="preserve"> of testing information</w:t>
      </w:r>
      <w:r w:rsidRPr="00242A37">
        <w:rPr>
          <w:sz w:val="14"/>
        </w:rPr>
        <w:t xml:space="preserve"> – </w:t>
      </w:r>
      <w:r w:rsidRPr="00242A37">
        <w:rPr>
          <w:u w:val="single"/>
        </w:rPr>
        <w:t xml:space="preserve">a </w:t>
      </w:r>
      <w:r w:rsidRPr="00242A37">
        <w:rPr>
          <w:rStyle w:val="Emphasis"/>
          <w:highlight w:val="green"/>
        </w:rPr>
        <w:t>transparent</w:t>
      </w:r>
      <w:r w:rsidRPr="00242A37">
        <w:rPr>
          <w:highlight w:val="green"/>
          <w:u w:val="single"/>
        </w:rPr>
        <w:t xml:space="preserve"> approach to evidence</w:t>
      </w:r>
      <w:r w:rsidRPr="00242A37">
        <w:rPr>
          <w:sz w:val="14"/>
        </w:rPr>
        <w:t xml:space="preserve"> – </w:t>
      </w:r>
      <w:r w:rsidRPr="00242A37">
        <w:rPr>
          <w:u w:val="single"/>
        </w:rPr>
        <w:t xml:space="preserve">precisely </w:t>
      </w:r>
      <w:r w:rsidRPr="00242A37">
        <w:rPr>
          <w:highlight w:val="green"/>
          <w:u w:val="single"/>
        </w:rPr>
        <w:t>so</w:t>
      </w:r>
      <w:r w:rsidRPr="00242A37">
        <w:rPr>
          <w:u w:val="single"/>
        </w:rPr>
        <w:t xml:space="preserve"> that personal and cultural </w:t>
      </w:r>
      <w:r w:rsidRPr="00242A37">
        <w:rPr>
          <w:highlight w:val="green"/>
          <w:u w:val="single"/>
        </w:rPr>
        <w:t xml:space="preserve">biases </w:t>
      </w:r>
      <w:r w:rsidRPr="00FB09FB">
        <w:rPr>
          <w:u w:val="single"/>
        </w:rPr>
        <w:t xml:space="preserve">would </w:t>
      </w:r>
      <w:r w:rsidRPr="00242A37">
        <w:rPr>
          <w:rStyle w:val="Emphasis"/>
          <w:highlight w:val="green"/>
        </w:rPr>
        <w:t>not</w:t>
      </w:r>
      <w:r w:rsidRPr="00242A37">
        <w:rPr>
          <w:highlight w:val="green"/>
          <w:u w:val="single"/>
        </w:rPr>
        <w:t xml:space="preserve"> undermine</w:t>
      </w:r>
      <w:r w:rsidRPr="00242A37">
        <w:rPr>
          <w:u w:val="single"/>
        </w:rPr>
        <w:t xml:space="preserve"> the </w:t>
      </w:r>
      <w:r w:rsidRPr="00242A37">
        <w:rPr>
          <w:rStyle w:val="Emphasis"/>
          <w:highlight w:val="green"/>
        </w:rPr>
        <w:t>accuracy</w:t>
      </w:r>
      <w:r w:rsidRPr="00242A37">
        <w:rPr>
          <w:u w:val="single"/>
        </w:rPr>
        <w:t xml:space="preserve"> of their work.</w:t>
      </w:r>
      <w:r>
        <w:rPr>
          <w:u w:val="single"/>
        </w:rPr>
        <w:t xml:space="preserve"> </w:t>
      </w:r>
      <w:r w:rsidRPr="00242A37">
        <w:rPr>
          <w:sz w:val="14"/>
        </w:rPr>
        <w:t>In the latter part of the 19th century, journalists talked about something called “realism” rather than objectivity. This was the idea that if reporters simply dug out the facts and ordered them together, truth would reveal itself rather naturally.</w:t>
      </w:r>
      <w:r>
        <w:rPr>
          <w:sz w:val="14"/>
        </w:rPr>
        <w:t xml:space="preserve"> </w:t>
      </w:r>
      <w:r w:rsidRPr="00242A37">
        <w:rPr>
          <w:u w:val="single"/>
        </w:rPr>
        <w:t xml:space="preserve">Objectivity called for journalists to develop a </w:t>
      </w:r>
      <w:r w:rsidRPr="00242A37">
        <w:rPr>
          <w:rStyle w:val="Emphasis"/>
        </w:rPr>
        <w:t>consistent method of testing information</w:t>
      </w:r>
      <w:r w:rsidRPr="00242A37">
        <w:rPr>
          <w:sz w:val="14"/>
        </w:rPr>
        <w:t xml:space="preserve"> – </w:t>
      </w:r>
      <w:r w:rsidRPr="00242A37">
        <w:rPr>
          <w:u w:val="single"/>
        </w:rPr>
        <w:t>a transparent approach to evidence</w:t>
      </w:r>
      <w:r>
        <w:rPr>
          <w:u w:val="single"/>
        </w:rPr>
        <w:t xml:space="preserve"> </w:t>
      </w:r>
      <w:r w:rsidRPr="00242A37">
        <w:rPr>
          <w:sz w:val="14"/>
        </w:rPr>
        <w:t>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w:t>
      </w:r>
      <w:r>
        <w:rPr>
          <w:sz w:val="14"/>
        </w:rPr>
        <w:t xml:space="preserve"> </w:t>
      </w:r>
      <w:r w:rsidRPr="00242A37">
        <w:rPr>
          <w:sz w:val="14"/>
        </w:rPr>
        <w:t xml:space="preserve">At the beginning of the 20th century, however, some journalists began to worry about the naïveté of realism. In part, </w:t>
      </w:r>
      <w:r w:rsidRPr="00242A37">
        <w:rPr>
          <w:highlight w:val="green"/>
          <w:u w:val="single"/>
        </w:rPr>
        <w:t>reporters</w:t>
      </w:r>
      <w:r w:rsidRPr="00242A37">
        <w:rPr>
          <w:u w:val="single"/>
        </w:rPr>
        <w:t xml:space="preserve"> and editors </w:t>
      </w:r>
      <w:r w:rsidRPr="00242A37">
        <w:rPr>
          <w:highlight w:val="green"/>
          <w:u w:val="single"/>
        </w:rPr>
        <w:t xml:space="preserve">were </w:t>
      </w:r>
      <w:r w:rsidRPr="00FB09FB">
        <w:rPr>
          <w:u w:val="single"/>
        </w:rPr>
        <w:t>becoming</w:t>
      </w:r>
      <w:r w:rsidRPr="00242A37">
        <w:rPr>
          <w:u w:val="single"/>
        </w:rPr>
        <w:t xml:space="preserve"> </w:t>
      </w:r>
      <w:r w:rsidRPr="00242A37">
        <w:rPr>
          <w:rStyle w:val="Emphasis"/>
        </w:rPr>
        <w:t xml:space="preserve">more </w:t>
      </w:r>
      <w:r w:rsidRPr="00242A37">
        <w:rPr>
          <w:rStyle w:val="Emphasis"/>
          <w:highlight w:val="green"/>
        </w:rPr>
        <w:t>aware of</w:t>
      </w:r>
      <w:r w:rsidRPr="00242A37">
        <w:rPr>
          <w:rStyle w:val="Emphasis"/>
        </w:rPr>
        <w:t xml:space="preserve"> the rise of </w:t>
      </w:r>
      <w:r w:rsidRPr="00242A37">
        <w:rPr>
          <w:rStyle w:val="Emphasis"/>
          <w:highlight w:val="green"/>
        </w:rPr>
        <w:t>propaganda</w:t>
      </w:r>
      <w:r w:rsidRPr="00242A37">
        <w:rPr>
          <w:rStyle w:val="Emphasis"/>
        </w:rPr>
        <w:t xml:space="preserve"> and the role of press agents.</w:t>
      </w:r>
      <w:r>
        <w:rPr>
          <w:rStyle w:val="Emphasis"/>
        </w:rPr>
        <w:t xml:space="preserve"> </w:t>
      </w:r>
      <w:r w:rsidRPr="00242A37">
        <w:rPr>
          <w:sz w:val="14"/>
        </w:rPr>
        <w:t>At a time when Freud was developing his theories of the unconscious and painters like Picasso were experimenting with Cubism, journalists were also developing a greater recognition of human subjectivity.</w:t>
      </w:r>
      <w:r>
        <w:rPr>
          <w:sz w:val="14"/>
        </w:rPr>
        <w:t xml:space="preserve"> </w:t>
      </w:r>
      <w:r w:rsidRPr="00242A37">
        <w:rPr>
          <w:rStyle w:val="Emphasis"/>
          <w:highlight w:val="green"/>
        </w:rPr>
        <w:t xml:space="preserve">The method is objective, not </w:t>
      </w:r>
      <w:r w:rsidRPr="00FB09FB">
        <w:rPr>
          <w:rStyle w:val="Emphasis"/>
        </w:rPr>
        <w:t xml:space="preserve">the </w:t>
      </w:r>
      <w:r w:rsidRPr="00242A37">
        <w:rPr>
          <w:rStyle w:val="Emphasis"/>
          <w:highlight w:val="green"/>
        </w:rPr>
        <w:t>journalist</w:t>
      </w:r>
      <w:r w:rsidRPr="00242A37">
        <w:rPr>
          <w:rStyle w:val="Emphasis"/>
        </w:rPr>
        <w:t>.</w:t>
      </w:r>
      <w:r>
        <w:rPr>
          <w:rStyle w:val="Emphasis"/>
        </w:rPr>
        <w:t xml:space="preserve"> </w:t>
      </w:r>
      <w:r w:rsidRPr="00242A37">
        <w:rPr>
          <w:sz w:val="14"/>
        </w:rPr>
        <w:t xml:space="preserve">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w:t>
      </w:r>
      <w:r w:rsidRPr="00242A37">
        <w:rPr>
          <w:u w:val="single"/>
        </w:rPr>
        <w:t xml:space="preserve">others began to look for ways for the individual journalist “to remain </w:t>
      </w:r>
      <w:r w:rsidRPr="00242A37">
        <w:rPr>
          <w:rStyle w:val="Emphasis"/>
        </w:rPr>
        <w:t>clear</w:t>
      </w:r>
      <w:r w:rsidRPr="00242A37">
        <w:rPr>
          <w:u w:val="single"/>
        </w:rPr>
        <w:t xml:space="preserve"> and </w:t>
      </w:r>
      <w:r w:rsidRPr="00242A37">
        <w:rPr>
          <w:rStyle w:val="Emphasis"/>
        </w:rPr>
        <w:t>free</w:t>
      </w:r>
      <w:r w:rsidRPr="00242A37">
        <w:rPr>
          <w:u w:val="single"/>
        </w:rPr>
        <w:t xml:space="preserve"> of his </w:t>
      </w:r>
      <w:r w:rsidRPr="00242A37">
        <w:rPr>
          <w:rStyle w:val="Emphasis"/>
        </w:rPr>
        <w:t>irrational</w:t>
      </w:r>
      <w:r w:rsidRPr="00242A37">
        <w:rPr>
          <w:u w:val="single"/>
        </w:rPr>
        <w:t xml:space="preserve">, his </w:t>
      </w:r>
      <w:r w:rsidRPr="00242A37">
        <w:rPr>
          <w:rStyle w:val="Emphasis"/>
        </w:rPr>
        <w:t>unexamined</w:t>
      </w:r>
      <w:r w:rsidRPr="00242A37">
        <w:rPr>
          <w:u w:val="single"/>
        </w:rPr>
        <w:t xml:space="preserve">, his </w:t>
      </w:r>
      <w:r w:rsidRPr="00242A37">
        <w:rPr>
          <w:rStyle w:val="Emphasis"/>
        </w:rPr>
        <w:t>unacknowledged</w:t>
      </w:r>
      <w:r w:rsidRPr="00242A37">
        <w:rPr>
          <w:u w:val="single"/>
        </w:rPr>
        <w:t xml:space="preserve"> prejudgments in observing, understanding and </w:t>
      </w:r>
      <w:r w:rsidRPr="00242A37">
        <w:rPr>
          <w:rStyle w:val="Emphasis"/>
        </w:rPr>
        <w:t>presenting</w:t>
      </w:r>
      <w:r w:rsidRPr="00242A37">
        <w:rPr>
          <w:u w:val="single"/>
        </w:rPr>
        <w:t xml:space="preserve"> the news.”</w:t>
      </w:r>
      <w:r>
        <w:rPr>
          <w:u w:val="single"/>
        </w:rPr>
        <w:t xml:space="preserve"> </w:t>
      </w:r>
      <w:r w:rsidRPr="00242A37">
        <w:rPr>
          <w:sz w:val="14"/>
        </w:rPr>
        <w:t>Journalism, Lippmann declared, was being practiced by “untrained accidental witnesses.” Good intentions, or what some might call “</w:t>
      </w:r>
      <w:r w:rsidRPr="00242A37">
        <w:rPr>
          <w:u w:val="single"/>
        </w:rPr>
        <w:t>honest efforts</w:t>
      </w:r>
      <w:r w:rsidRPr="00242A37">
        <w:rPr>
          <w:sz w:val="14"/>
        </w:rPr>
        <w:t xml:space="preserve">” by journalists, </w:t>
      </w:r>
      <w:r w:rsidRPr="00242A37">
        <w:rPr>
          <w:u w:val="single"/>
        </w:rPr>
        <w:t xml:space="preserve">were </w:t>
      </w:r>
      <w:r w:rsidRPr="00242A37">
        <w:rPr>
          <w:rStyle w:val="Emphasis"/>
        </w:rPr>
        <w:t>not enough</w:t>
      </w:r>
      <w:r w:rsidRPr="00242A37">
        <w:rPr>
          <w:u w:val="single"/>
        </w:rPr>
        <w:t>.</w:t>
      </w:r>
      <w:r w:rsidRPr="00242A37">
        <w:rPr>
          <w:sz w:val="14"/>
        </w:rPr>
        <w:t xml:space="preserve"> Faith in the rugged individualism of the tough reporter, what Lippmann called the “cynicism of the trade,” was also not enough. Nor were some of the new innovations of the times, like bylines, or columnists.</w:t>
      </w:r>
      <w:r>
        <w:rPr>
          <w:sz w:val="14"/>
        </w:rPr>
        <w:t xml:space="preserve"> </w:t>
      </w:r>
      <w:r w:rsidRPr="00242A37">
        <w:rPr>
          <w:u w:val="single"/>
        </w:rPr>
        <w:t>The solution</w:t>
      </w:r>
      <w:r w:rsidRPr="00242A37">
        <w:rPr>
          <w:sz w:val="14"/>
        </w:rPr>
        <w:t xml:space="preserve">, Lippmann argued, </w:t>
      </w:r>
      <w:r w:rsidRPr="00242A37">
        <w:rPr>
          <w:u w:val="single"/>
        </w:rPr>
        <w:t xml:space="preserve">was for journalists to acquire </w:t>
      </w:r>
      <w:r w:rsidRPr="00242A37">
        <w:rPr>
          <w:rStyle w:val="Emphasis"/>
        </w:rPr>
        <w:t>more of “the scientific spirit</w:t>
      </w:r>
      <w:r w:rsidRPr="00242A37">
        <w:rPr>
          <w:sz w:val="14"/>
        </w:rPr>
        <w:t xml:space="preserve"> … There is but one kind of unity possible in a world as diverse as ours. It is </w:t>
      </w:r>
      <w:r w:rsidRPr="00242A37">
        <w:rPr>
          <w:u w:val="single"/>
        </w:rPr>
        <w:t>unity of method</w:t>
      </w:r>
      <w:r w:rsidRPr="00242A37">
        <w:rPr>
          <w:sz w:val="14"/>
        </w:rPr>
        <w:t xml:space="preserve">, rather than aim; the unity of disciplined experiment.” Lippmann meant by this that </w:t>
      </w:r>
      <w:r w:rsidRPr="00242A37">
        <w:rPr>
          <w:u w:val="single"/>
        </w:rPr>
        <w:t>journalism should aspire to “a common intellectual method and a common area of valid fact.”</w:t>
      </w:r>
      <w:r>
        <w:rPr>
          <w:u w:val="single"/>
        </w:rPr>
        <w:t xml:space="preserve"> </w:t>
      </w:r>
      <w:r w:rsidRPr="00242A37">
        <w:rPr>
          <w:sz w:val="14"/>
        </w:rPr>
        <w:t>To begin, Lippmann thought, the fledgling field of journalist education should be transformed from “trade schools designed to fit men for higher salaries in the existing structure.” Instead, the field should make its cornerstone the study of evidence and verification.</w:t>
      </w:r>
      <w:r>
        <w:rPr>
          <w:sz w:val="14"/>
        </w:rPr>
        <w:t xml:space="preserve"> </w:t>
      </w:r>
      <w:r w:rsidRPr="00242A37">
        <w:rPr>
          <w:sz w:val="14"/>
        </w:rPr>
        <w:t>Although this was an era of faith in science, Lippmann had few illusions. “It does not matter that the news is not susceptible to mathematical statement. In fact, just because news is complex and slippery, good reporting requires the exercise of the highest scientific virtues.”</w:t>
      </w:r>
      <w:r>
        <w:rPr>
          <w:sz w:val="14"/>
        </w:rPr>
        <w:t xml:space="preserve"> </w:t>
      </w:r>
      <w:r w:rsidRPr="00242A37">
        <w:rPr>
          <w:sz w:val="14"/>
        </w:rPr>
        <w:t xml:space="preserve">In the original concept, in other words, </w:t>
      </w:r>
      <w:r w:rsidRPr="00242A37">
        <w:rPr>
          <w:u w:val="single"/>
        </w:rPr>
        <w:t xml:space="preserve">the method is </w:t>
      </w:r>
      <w:r w:rsidRPr="00242A37">
        <w:rPr>
          <w:rStyle w:val="Emphasis"/>
        </w:rPr>
        <w:t>objective</w:t>
      </w:r>
      <w:r w:rsidRPr="00242A37">
        <w:rPr>
          <w:u w:val="single"/>
        </w:rPr>
        <w:t xml:space="preserve">, not the </w:t>
      </w:r>
      <w:r w:rsidRPr="00242A37">
        <w:rPr>
          <w:rStyle w:val="Emphasis"/>
        </w:rPr>
        <w:t>journalist</w:t>
      </w:r>
      <w:r w:rsidRPr="00242A37">
        <w:rPr>
          <w:sz w:val="14"/>
        </w:rPr>
        <w:t>. The key was in the discipline of the craft, not the aim.</w:t>
      </w:r>
      <w:r>
        <w:rPr>
          <w:sz w:val="14"/>
        </w:rPr>
        <w:t xml:space="preserve"> </w:t>
      </w:r>
      <w:r w:rsidRPr="00242A37">
        <w:rPr>
          <w:sz w:val="14"/>
        </w:rPr>
        <w:t>This point has some important implications.</w:t>
      </w:r>
      <w:r>
        <w:rPr>
          <w:sz w:val="14"/>
        </w:rPr>
        <w:t xml:space="preserve"> </w:t>
      </w:r>
      <w:r w:rsidRPr="00242A37">
        <w:rPr>
          <w:sz w:val="14"/>
        </w:rPr>
        <w:t xml:space="preserve">One is that </w:t>
      </w:r>
      <w:r w:rsidRPr="00242A37">
        <w:rPr>
          <w:u w:val="single"/>
        </w:rPr>
        <w:t xml:space="preserve">the </w:t>
      </w:r>
      <w:r w:rsidRPr="00242A37">
        <w:rPr>
          <w:highlight w:val="green"/>
          <w:u w:val="single"/>
        </w:rPr>
        <w:t>impartial voice</w:t>
      </w:r>
      <w:r w:rsidRPr="00242A37">
        <w:rPr>
          <w:u w:val="single"/>
        </w:rPr>
        <w:t xml:space="preserve"> </w:t>
      </w:r>
      <w:r w:rsidRPr="00242A37">
        <w:rPr>
          <w:rStyle w:val="Emphasis"/>
        </w:rPr>
        <w:t>employed</w:t>
      </w:r>
      <w:r w:rsidRPr="00242A37">
        <w:rPr>
          <w:sz w:val="14"/>
        </w:rPr>
        <w:t xml:space="preserve"> by many news organizations – that familiar, supposedly neutral style of newswriting – </w:t>
      </w:r>
      <w:r w:rsidRPr="00242A37">
        <w:rPr>
          <w:highlight w:val="green"/>
          <w:u w:val="single"/>
        </w:rPr>
        <w:t>is not</w:t>
      </w:r>
      <w:r w:rsidRPr="00242A37">
        <w:rPr>
          <w:u w:val="single"/>
        </w:rPr>
        <w:t xml:space="preserve"> a </w:t>
      </w:r>
      <w:r w:rsidRPr="00242A37">
        <w:rPr>
          <w:rStyle w:val="Emphasis"/>
          <w:highlight w:val="green"/>
        </w:rPr>
        <w:t>fundamental</w:t>
      </w:r>
      <w:r w:rsidRPr="00242A37">
        <w:rPr>
          <w:rStyle w:val="Emphasis"/>
        </w:rPr>
        <w:t xml:space="preserve"> principle of journalism</w:t>
      </w:r>
      <w:r w:rsidRPr="00242A37">
        <w:rPr>
          <w:sz w:val="14"/>
        </w:rPr>
        <w:t xml:space="preserve">. Rather, it is an </w:t>
      </w:r>
      <w:proofErr w:type="gramStart"/>
      <w:r w:rsidRPr="00242A37">
        <w:rPr>
          <w:sz w:val="14"/>
        </w:rPr>
        <w:t>often helpful</w:t>
      </w:r>
      <w:proofErr w:type="gramEnd"/>
      <w:r w:rsidRPr="00242A37">
        <w:rPr>
          <w:sz w:val="14"/>
        </w:rPr>
        <w:t xml:space="preserve"> device news organizations use to highlight that they are trying to produce something obtained by objective methods.</w:t>
      </w:r>
      <w:r>
        <w:rPr>
          <w:sz w:val="14"/>
        </w:rPr>
        <w:t xml:space="preserve"> </w:t>
      </w:r>
      <w:r w:rsidRPr="00242A37">
        <w:rPr>
          <w:sz w:val="14"/>
        </w:rPr>
        <w:t xml:space="preserve">The second implication is that this </w:t>
      </w:r>
      <w:r w:rsidRPr="00242A37">
        <w:rPr>
          <w:sz w:val="14"/>
        </w:rPr>
        <w:lastRenderedPageBreak/>
        <w:t xml:space="preserve">neutral voice, without a discipline of verification, creates a veneer covering </w:t>
      </w:r>
      <w:r w:rsidRPr="00FB09FB">
        <w:rPr>
          <w:sz w:val="14"/>
        </w:rPr>
        <w:t xml:space="preserve">something hollow. </w:t>
      </w:r>
      <w:r w:rsidRPr="00FB09FB">
        <w:rPr>
          <w:u w:val="single"/>
        </w:rPr>
        <w:t>Journalists</w:t>
      </w:r>
      <w:r w:rsidRPr="00FB09FB">
        <w:rPr>
          <w:sz w:val="14"/>
        </w:rPr>
        <w:t xml:space="preserve"> who </w:t>
      </w:r>
      <w:r w:rsidRPr="00FB09FB">
        <w:rPr>
          <w:u w:val="single"/>
        </w:rPr>
        <w:t xml:space="preserve">select sources to express what is really their own </w:t>
      </w:r>
      <w:r w:rsidRPr="00FB09FB">
        <w:rPr>
          <w:rStyle w:val="Emphasis"/>
        </w:rPr>
        <w:t>point of view, and then use the neutral voice to make it seem objective</w:t>
      </w:r>
      <w:r w:rsidRPr="00FB09FB">
        <w:rPr>
          <w:u w:val="single"/>
        </w:rPr>
        <w:t xml:space="preserve">, are engaged in a form of </w:t>
      </w:r>
      <w:r w:rsidRPr="00FB09FB">
        <w:rPr>
          <w:rStyle w:val="Emphasis"/>
        </w:rPr>
        <w:t>deception</w:t>
      </w:r>
      <w:r w:rsidRPr="00FB09FB">
        <w:rPr>
          <w:u w:val="single"/>
        </w:rPr>
        <w:t xml:space="preserve">. This damages the credibility of the craft by making it seem </w:t>
      </w:r>
      <w:r w:rsidRPr="00FB09FB">
        <w:rPr>
          <w:rStyle w:val="Emphasis"/>
        </w:rPr>
        <w:t>unprincipled</w:t>
      </w:r>
      <w:r w:rsidRPr="00FB09FB">
        <w:rPr>
          <w:u w:val="single"/>
        </w:rPr>
        <w:t xml:space="preserve">, </w:t>
      </w:r>
      <w:r w:rsidRPr="00FB09FB">
        <w:rPr>
          <w:rStyle w:val="Emphasis"/>
        </w:rPr>
        <w:t>dishonest</w:t>
      </w:r>
      <w:r w:rsidRPr="00FB09FB">
        <w:rPr>
          <w:u w:val="single"/>
        </w:rPr>
        <w:t xml:space="preserve">, and </w:t>
      </w:r>
      <w:r w:rsidRPr="00FB09FB">
        <w:rPr>
          <w:rStyle w:val="Emphasis"/>
        </w:rPr>
        <w:t>biased</w:t>
      </w:r>
      <w:r w:rsidRPr="00FB09FB">
        <w:rPr>
          <w:u w:val="single"/>
        </w:rPr>
        <w:t>. The impartial voice employed by many news organizations</w:t>
      </w:r>
      <w:r w:rsidRPr="00FB09FB">
        <w:rPr>
          <w:sz w:val="14"/>
        </w:rPr>
        <w:t xml:space="preserve"> – that familiar, supposedly neutral style of newswriting – </w:t>
      </w:r>
      <w:r w:rsidRPr="00FB09FB">
        <w:rPr>
          <w:u w:val="single"/>
        </w:rPr>
        <w:t xml:space="preserve">is </w:t>
      </w:r>
      <w:r w:rsidRPr="00FB09FB">
        <w:rPr>
          <w:rStyle w:val="Emphasis"/>
        </w:rPr>
        <w:t>not</w:t>
      </w:r>
      <w:r w:rsidRPr="00FB09FB">
        <w:rPr>
          <w:u w:val="single"/>
        </w:rPr>
        <w:t xml:space="preserve"> a fundamental principle</w:t>
      </w:r>
      <w:r w:rsidRPr="00FB09FB">
        <w:rPr>
          <w:sz w:val="14"/>
        </w:rPr>
        <w:t xml:space="preserve"> of journalism. </w:t>
      </w:r>
      <w:r w:rsidRPr="00FB09FB">
        <w:rPr>
          <w:u w:val="single"/>
        </w:rPr>
        <w:t>Reporters have gone</w:t>
      </w:r>
      <w:r w:rsidRPr="00242A37">
        <w:rPr>
          <w:u w:val="single"/>
        </w:rPr>
        <w:t xml:space="preserve"> on to </w:t>
      </w:r>
      <w:r w:rsidRPr="00242A37">
        <w:rPr>
          <w:rStyle w:val="Emphasis"/>
          <w:highlight w:val="green"/>
        </w:rPr>
        <w:t>refine</w:t>
      </w:r>
      <w:r w:rsidRPr="00242A37">
        <w:rPr>
          <w:highlight w:val="green"/>
          <w:u w:val="single"/>
        </w:rPr>
        <w:t xml:space="preserve"> the concept</w:t>
      </w:r>
      <w:r w:rsidRPr="00242A37">
        <w:rPr>
          <w:sz w:val="14"/>
        </w:rPr>
        <w:t xml:space="preserve"> Lippmann had in mind, but usually only privately, and </w:t>
      </w:r>
      <w:r w:rsidRPr="00242A37">
        <w:rPr>
          <w:u w:val="single"/>
        </w:rPr>
        <w:t xml:space="preserve">in the name of technique or reporting routines rather than journalism’s larger purpose. </w:t>
      </w:r>
      <w:r w:rsidRPr="00242A37">
        <w:rPr>
          <w:rStyle w:val="Emphasis"/>
        </w:rPr>
        <w:t>The notion of an objective method of reporting exists in pieces, handed down by word of mouth from reporter to reporter.</w:t>
      </w:r>
      <w:r>
        <w:rPr>
          <w:rStyle w:val="Emphasis"/>
        </w:rPr>
        <w:t xml:space="preserve"> </w:t>
      </w:r>
      <w:r w:rsidRPr="00242A37">
        <w:rPr>
          <w:sz w:val="14"/>
        </w:rPr>
        <w:t>Developmental psychologist William Damon at Stanford, for instance, has identified various “strategies” journalists have developed to verify reporting. Damon asked his interviewees where they learned these concepts. Overwhelmingly the answer was: by trial and error and on my own or from a friend. Rarely did journalists report learning them in journalism school or from their editors.</w:t>
      </w:r>
      <w:r>
        <w:rPr>
          <w:sz w:val="14"/>
        </w:rPr>
        <w:t xml:space="preserve"> </w:t>
      </w:r>
      <w:r w:rsidRPr="00242A37">
        <w:rPr>
          <w:sz w:val="14"/>
        </w:rPr>
        <w:t>Many useful books have been written. IRE (Investigative Reporters and Editors) for instance, has tried to develop a methodology for how to use public records, read documents, and produce Freedom of Information Act requests.</w:t>
      </w:r>
      <w:r>
        <w:rPr>
          <w:sz w:val="14"/>
        </w:rPr>
        <w:t xml:space="preserve"> </w:t>
      </w:r>
      <w:r w:rsidRPr="00242A37">
        <w:rPr>
          <w:sz w:val="14"/>
        </w:rPr>
        <w:t>By and large, however, these informal strategies have not been pulled together into the widely understood discipline that Lippmann and others imagined. There is nothing approaching standard rules of evidence, as in the law, or an agreed-upon method of observation, as in the conduct of scientific experiments.</w:t>
      </w:r>
      <w:r>
        <w:rPr>
          <w:sz w:val="14"/>
        </w:rPr>
        <w:t xml:space="preserve"> </w:t>
      </w:r>
      <w:r w:rsidRPr="00242A37">
        <w:rPr>
          <w:sz w:val="14"/>
        </w:rPr>
        <w:t xml:space="preserve">Nor have older conventions of verification been expanded to match the new forms of journalism. </w:t>
      </w:r>
      <w:r w:rsidRPr="00242A37">
        <w:rPr>
          <w:u w:val="single"/>
        </w:rPr>
        <w:t xml:space="preserve">Although journalism may have developed </w:t>
      </w:r>
      <w:r w:rsidRPr="00242A37">
        <w:rPr>
          <w:rStyle w:val="Emphasis"/>
        </w:rPr>
        <w:t>various</w:t>
      </w:r>
      <w:r w:rsidRPr="00242A37">
        <w:rPr>
          <w:u w:val="single"/>
        </w:rPr>
        <w:t xml:space="preserve"> techniques and conventions for determining facts, it has </w:t>
      </w:r>
      <w:r w:rsidRPr="00242A37">
        <w:rPr>
          <w:rStyle w:val="Emphasis"/>
        </w:rPr>
        <w:t>done less to develop a system for testing the reliability of journalistic interpretation.</w:t>
      </w:r>
      <w:r>
        <w:rPr>
          <w:rStyle w:val="Emphasis"/>
        </w:rPr>
        <w:br/>
      </w:r>
    </w:p>
    <w:p w14:paraId="2995D74C" w14:textId="77777777" w:rsidR="009255B5" w:rsidRDefault="009255B5" w:rsidP="009255B5">
      <w:pPr>
        <w:shd w:val="clear" w:color="auto" w:fill="FFFFFF"/>
        <w:spacing w:before="280" w:after="280"/>
      </w:pPr>
    </w:p>
    <w:p w14:paraId="6B5724E6" w14:textId="408DB4E0" w:rsidR="009255B5" w:rsidRDefault="00661437" w:rsidP="00661437">
      <w:pPr>
        <w:pStyle w:val="Heading3"/>
      </w:pPr>
      <w:r>
        <w:lastRenderedPageBreak/>
        <w:t xml:space="preserve">1AC – </w:t>
      </w:r>
      <w:r w:rsidR="009255B5">
        <w:t>Advantage</w:t>
      </w:r>
    </w:p>
    <w:p w14:paraId="092F8624" w14:textId="77777777" w:rsidR="009255B5" w:rsidRDefault="009255B5" w:rsidP="009255B5">
      <w:pPr>
        <w:pStyle w:val="Heading4"/>
      </w:pPr>
      <w:r>
        <w:t xml:space="preserve">The Populist </w:t>
      </w:r>
      <w:proofErr w:type="spellStart"/>
      <w:r>
        <w:t>PiS</w:t>
      </w:r>
      <w:proofErr w:type="spellEnd"/>
      <w:r>
        <w:t xml:space="preserve"> is in control of Poland. EU sanctions are effective, but the </w:t>
      </w:r>
      <w:proofErr w:type="spellStart"/>
      <w:r>
        <w:t>PiS</w:t>
      </w:r>
      <w:proofErr w:type="spellEnd"/>
      <w:r>
        <w:t xml:space="preserve"> continues to rebel </w:t>
      </w:r>
    </w:p>
    <w:p w14:paraId="7F39CCD8" w14:textId="1760D06A" w:rsidR="009255B5" w:rsidRDefault="009255B5" w:rsidP="009255B5">
      <w:proofErr w:type="spellStart"/>
      <w:r>
        <w:rPr>
          <w:b/>
          <w:sz w:val="26"/>
          <w:szCs w:val="26"/>
        </w:rPr>
        <w:t>Moskwa</w:t>
      </w:r>
      <w:proofErr w:type="spellEnd"/>
      <w:r>
        <w:rPr>
          <w:b/>
          <w:sz w:val="26"/>
          <w:szCs w:val="26"/>
        </w:rPr>
        <w:t xml:space="preserve"> and Jefferson 20</w:t>
      </w:r>
      <w:r w:rsidR="00661437">
        <w:rPr>
          <w:b/>
          <w:sz w:val="26"/>
          <w:szCs w:val="26"/>
        </w:rPr>
        <w:t xml:space="preserve"> </w:t>
      </w:r>
      <w:proofErr w:type="spellStart"/>
      <w:r>
        <w:t>Moskwa</w:t>
      </w:r>
      <w:proofErr w:type="spellEnd"/>
      <w:r>
        <w:t xml:space="preserve">, Wojciech, and Rodney Jefferson. “Poland's Populist Turn.” Bloomberg.com, Bloomberg, 31 Oct. 2020, </w:t>
      </w:r>
      <w:hyperlink r:id="rId13">
        <w:r>
          <w:rPr>
            <w:color w:val="000000"/>
          </w:rPr>
          <w:t>https://www.bloomberg.com/quicktake/poland</w:t>
        </w:r>
      </w:hyperlink>
      <w:r>
        <w:t>.//SJEP</w:t>
      </w:r>
    </w:p>
    <w:p w14:paraId="67747C64" w14:textId="77777777" w:rsidR="009255B5" w:rsidRDefault="009255B5" w:rsidP="009255B5">
      <w:proofErr w:type="spellStart"/>
      <w:r>
        <w:t>PiS</w:t>
      </w:r>
      <w:proofErr w:type="spellEnd"/>
      <w:r>
        <w:t>- Law and Justice Party</w:t>
      </w:r>
    </w:p>
    <w:p w14:paraId="7AD50754" w14:textId="77777777" w:rsidR="009255B5" w:rsidRPr="00661437" w:rsidRDefault="009255B5" w:rsidP="009255B5">
      <w:pPr>
        <w:rPr>
          <w:sz w:val="16"/>
        </w:rPr>
      </w:pPr>
      <w:r w:rsidRPr="00661437">
        <w:rPr>
          <w:sz w:val="16"/>
        </w:rPr>
        <w:t xml:space="preserve">If Poland had a tumultuous 20th century, the 21st started off </w:t>
      </w:r>
      <w:proofErr w:type="gramStart"/>
      <w:r w:rsidRPr="00661437">
        <w:rPr>
          <w:sz w:val="16"/>
        </w:rPr>
        <w:t>pretty well</w:t>
      </w:r>
      <w:proofErr w:type="gramEnd"/>
      <w:r w:rsidRPr="00661437">
        <w:rPr>
          <w:sz w:val="16"/>
        </w:rPr>
        <w:t xml:space="preserve">.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rsidRPr="00661437">
        <w:rPr>
          <w:sz w:val="16"/>
        </w:rP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rsidRPr="00661437">
        <w:rPr>
          <w:sz w:val="16"/>
        </w:rP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Pr>
          <w:b/>
          <w:u w:val="single"/>
        </w:rPr>
        <w:t>Jaroslaw</w:t>
      </w:r>
      <w:proofErr w:type="spellEnd"/>
      <w:r>
        <w:rPr>
          <w:b/>
          <w:u w:val="single"/>
        </w:rPr>
        <w:t xml:space="preserve">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w:t>
      </w:r>
      <w:proofErr w:type="spellStart"/>
      <w:r>
        <w:rPr>
          <w:b/>
          <w:u w:val="single"/>
        </w:rPr>
        <w:t>Orban</w:t>
      </w:r>
      <w:proofErr w:type="spellEnd"/>
      <w:r>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rsidRPr="00661437">
        <w:rPr>
          <w:sz w:val="16"/>
        </w:rPr>
        <w:t xml:space="preserve"> </w:t>
      </w:r>
    </w:p>
    <w:p w14:paraId="59871D25" w14:textId="77777777" w:rsidR="009255B5" w:rsidRDefault="009255B5" w:rsidP="009255B5"/>
    <w:p w14:paraId="2F76098E" w14:textId="77777777" w:rsidR="009255B5" w:rsidRDefault="009255B5" w:rsidP="009255B5">
      <w:pPr>
        <w:pStyle w:val="Heading4"/>
      </w:pPr>
      <w:r>
        <w:lastRenderedPageBreak/>
        <w:t xml:space="preserve">The </w:t>
      </w:r>
      <w:proofErr w:type="spellStart"/>
      <w:r>
        <w:t>PiS</w:t>
      </w:r>
      <w:proofErr w:type="spellEnd"/>
      <w:r>
        <w:t xml:space="preserve"> controlled Polish media is key to guarantee future elections and sway voters to the </w:t>
      </w:r>
      <w:proofErr w:type="spellStart"/>
      <w:r>
        <w:t>PiS</w:t>
      </w:r>
      <w:proofErr w:type="spellEnd"/>
      <w:r>
        <w:t xml:space="preserve">. </w:t>
      </w:r>
    </w:p>
    <w:p w14:paraId="5E5962C0" w14:textId="77777777" w:rsidR="009255B5" w:rsidRDefault="009255B5" w:rsidP="009255B5">
      <w:r>
        <w:rPr>
          <w:b/>
          <w:sz w:val="26"/>
          <w:szCs w:val="26"/>
        </w:rPr>
        <w:t xml:space="preserve">Kalan 19 </w:t>
      </w:r>
      <w:r>
        <w:t>Kalan, Dariusz. “Poland's State of the Media.” Foreign Policy, 25 Nov. 2019, https://foreignpolicy.com/2019/11/25/poland-public-television-law-and-justice-pis-mouthpiece/.//SJEP</w:t>
      </w:r>
    </w:p>
    <w:p w14:paraId="262E5B9C" w14:textId="77777777" w:rsidR="009255B5" w:rsidRDefault="009255B5" w:rsidP="009255B5">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w:t>
      </w:r>
      <w:proofErr w:type="gramStart"/>
      <w:r>
        <w:rPr>
          <w:b/>
          <w:u w:val="single"/>
        </w:rPr>
        <w:t>have to</w:t>
      </w:r>
      <w:proofErr w:type="gramEnd"/>
      <w:r>
        <w:rPr>
          <w:b/>
          <w:u w:val="single"/>
        </w:rPr>
        <w:t xml:space="preserve">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14">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proofErr w:type="spellStart"/>
      <w:r>
        <w:rPr>
          <w:b/>
          <w:highlight w:val="green"/>
          <w:u w:val="single"/>
        </w:rPr>
        <w:t>PiS</w:t>
      </w:r>
      <w:proofErr w:type="spellEnd"/>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5">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6">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7">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 xml:space="preserve">about </w:t>
      </w:r>
      <w:proofErr w:type="spellStart"/>
      <w:r>
        <w:rPr>
          <w:b/>
          <w:highlight w:val="green"/>
          <w:u w:val="single"/>
        </w:rPr>
        <w:t>PiS</w:t>
      </w:r>
      <w:proofErr w:type="spellEnd"/>
      <w:r>
        <w:rPr>
          <w:b/>
          <w:highlight w:val="green"/>
          <w:u w:val="single"/>
        </w:rPr>
        <w:t xml:space="preserve">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w:t>
      </w:r>
      <w:proofErr w:type="spellStart"/>
      <w:r>
        <w:rPr>
          <w:b/>
          <w:highlight w:val="green"/>
          <w:u w:val="single"/>
        </w:rPr>
        <w:t>PiS</w:t>
      </w:r>
      <w:proofErr w:type="spellEnd"/>
      <w:r>
        <w:rPr>
          <w:b/>
          <w:highlight w:val="green"/>
          <w:u w:val="single"/>
        </w:rPr>
        <w:t xml:space="preserve">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w:t>
      </w:r>
      <w:proofErr w:type="spellStart"/>
      <w:r>
        <w:rPr>
          <w:b/>
          <w:u w:val="single"/>
        </w:rPr>
        <w:t>PiS</w:t>
      </w:r>
      <w:proofErr w:type="spellEnd"/>
      <w:r>
        <w:rPr>
          <w:b/>
          <w:u w:val="single"/>
        </w:rPr>
        <w:t xml:space="preserve">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 xml:space="preserve">second </w:t>
      </w:r>
      <w:proofErr w:type="spellStart"/>
      <w:r>
        <w:rPr>
          <w:b/>
          <w:highlight w:val="green"/>
          <w:u w:val="single"/>
        </w:rPr>
        <w:t>PiS</w:t>
      </w:r>
      <w:proofErr w:type="spellEnd"/>
      <w:r>
        <w:rPr>
          <w:b/>
          <w:highlight w:val="green"/>
          <w:u w:val="single"/>
        </w:rPr>
        <w:t xml:space="preserve">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w:t>
      </w:r>
      <w:proofErr w:type="spellStart"/>
      <w:r>
        <w:t>Bankowicz</w:t>
      </w:r>
      <w:proofErr w:type="spellEnd"/>
      <w:r>
        <w:t xml:space="preserve"> said. “And many journalists do not know principles of ethical journalism. This is a worldwide trend, and Poland is its victim.” But not everyone has given up. This year, </w:t>
      </w:r>
      <w:proofErr w:type="spellStart"/>
      <w:r>
        <w:t>Bankowicz</w:t>
      </w:r>
      <w:proofErr w:type="spellEnd"/>
      <w:r>
        <w:t xml:space="preserve">, took a public stand on one of the </w:t>
      </w:r>
      <w:hyperlink r:id="rId18">
        <w:r>
          <w:rPr>
            <w:color w:val="000000"/>
          </w:rPr>
          <w:t>most serious accusations</w:t>
        </w:r>
      </w:hyperlink>
      <w:r>
        <w:t xml:space="preserve"> against TVP, made by Bogdan </w:t>
      </w:r>
      <w:proofErr w:type="spellStart"/>
      <w:r>
        <w:t>Borusewicz</w:t>
      </w:r>
      <w:proofErr w:type="spellEnd"/>
      <w:r>
        <w:t xml:space="preserve">, a former democratic opposition activist under the communist regime and a former speaker of the Senate, among others: that it had incited hatred against Pawel </w:t>
      </w:r>
      <w:proofErr w:type="spellStart"/>
      <w:r>
        <w:t>Adamowicz</w:t>
      </w:r>
      <w:proofErr w:type="spellEnd"/>
      <w:r>
        <w:t xml:space="preserve">, Gdansk’s mayor, who was stabbed to death at a January charity event. </w:t>
      </w:r>
      <w:proofErr w:type="spellStart"/>
      <w:r>
        <w:t>Adamowicz</w:t>
      </w:r>
      <w:proofErr w:type="spellEnd"/>
      <w:r>
        <w:t xml:space="preserve">, a popular liberal politician, had been a target of numerous TVP reports that had suggested he was corrupt and had close ties with local businessmen. In a </w:t>
      </w:r>
      <w:hyperlink r:id="rId19">
        <w:r>
          <w:rPr>
            <w:color w:val="000000"/>
          </w:rPr>
          <w:t>report</w:t>
        </w:r>
      </w:hyperlink>
      <w:r>
        <w:t xml:space="preserve"> published in February, </w:t>
      </w:r>
      <w:proofErr w:type="spellStart"/>
      <w:r>
        <w:t>Bankowicz</w:t>
      </w:r>
      <w:proofErr w:type="spellEnd"/>
      <w:r>
        <w:t xml:space="preserve"> wrote that “the authors of these publications manipulated the facts … in order to present </w:t>
      </w:r>
      <w:proofErr w:type="spellStart"/>
      <w:r>
        <w:t>Adamowicz</w:t>
      </w:r>
      <w:proofErr w:type="spellEnd"/>
      <w:r>
        <w:t xml:space="preserve"> as an unreliable person.” He concluded that “TVP spews </w:t>
      </w:r>
      <w:r>
        <w:lastRenderedPageBreak/>
        <w:t xml:space="preserve">propaganda, which serves to destroy opponents of the ruling party.” However, he refused to comment on whether violations of journalistic ethics contributed to </w:t>
      </w:r>
      <w:proofErr w:type="spellStart"/>
      <w:r>
        <w:t>Adamowicz’s</w:t>
      </w:r>
      <w:proofErr w:type="spellEnd"/>
      <w:r>
        <w:t xml:space="preserve"> death. “TVP is certainly not to blame for this tragic event,” said Maciej </w:t>
      </w:r>
      <w:proofErr w:type="spellStart"/>
      <w:r>
        <w:t>Stanecki</w:t>
      </w:r>
      <w:proofErr w:type="spellEnd"/>
      <w: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t>Stanecki</w:t>
      </w:r>
      <w:proofErr w:type="spellEnd"/>
      <w:r>
        <w:t>, a film producer, is proud of his achievements at TVP during his leadership, which include the television’s technological development, but he is aware that the network’s reputation has been tarnished.</w:t>
      </w:r>
    </w:p>
    <w:p w14:paraId="5B7D2CD0" w14:textId="77777777" w:rsidR="009255B5" w:rsidRDefault="009255B5" w:rsidP="009255B5"/>
    <w:p w14:paraId="6C2D09CB" w14:textId="77777777" w:rsidR="009255B5" w:rsidRDefault="009255B5" w:rsidP="009255B5">
      <w:pPr>
        <w:pStyle w:val="Heading4"/>
      </w:pPr>
      <w:r>
        <w:t xml:space="preserve">Biased polish media shifts public perception to the </w:t>
      </w:r>
      <w:proofErr w:type="spellStart"/>
      <w:r>
        <w:t>PiS</w:t>
      </w:r>
      <w:proofErr w:type="spellEnd"/>
      <w:r>
        <w:t xml:space="preserve"> and alters election outcomes. </w:t>
      </w:r>
    </w:p>
    <w:p w14:paraId="16DD8F9C" w14:textId="77777777" w:rsidR="009255B5" w:rsidRDefault="009255B5" w:rsidP="009255B5">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4CDB05A6" w14:textId="77777777" w:rsidR="009255B5" w:rsidRDefault="009255B5" w:rsidP="009255B5">
      <w:r>
        <w:rPr>
          <w:b/>
          <w:u w:val="single"/>
        </w:rPr>
        <w:t xml:space="preserve">A </w:t>
      </w:r>
      <w:hyperlink r:id="rId20">
        <w:r>
          <w:rPr>
            <w:b/>
            <w:u w:val="single"/>
          </w:rPr>
          <w:t>recent report</w:t>
        </w:r>
      </w:hyperlink>
      <w:r>
        <w:rPr>
          <w:b/>
          <w:u w:val="single"/>
        </w:rPr>
        <w:t xml:space="preserve"> by Poland’s Society of Journalists and the </w:t>
      </w:r>
      <w:proofErr w:type="spellStart"/>
      <w:r>
        <w:rPr>
          <w:b/>
          <w:u w:val="single"/>
        </w:rPr>
        <w:t>Batory</w:t>
      </w:r>
      <w:proofErr w:type="spellEnd"/>
      <w:r>
        <w:rPr>
          <w:b/>
          <w:u w:val="single"/>
        </w:rPr>
        <w:t xml:space="preserve">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w:t>
      </w:r>
      <w:proofErr w:type="spellStart"/>
      <w:r>
        <w:rPr>
          <w:b/>
          <w:u w:val="single"/>
        </w:rPr>
        <w:t>programme</w:t>
      </w:r>
      <w:proofErr w:type="spellEnd"/>
      <w:r>
        <w:rPr>
          <w:b/>
          <w:u w:val="single"/>
        </w:rPr>
        <w:t xml:space="preserve"> and its </w:t>
      </w:r>
      <w:r w:rsidRPr="005E7BFD">
        <w:rPr>
          <w:b/>
          <w:u w:val="single"/>
        </w:rPr>
        <w:t>own candidates in</w:t>
      </w:r>
      <w:r>
        <w:rPr>
          <w:b/>
          <w:u w:val="single"/>
        </w:rPr>
        <w:t xml:space="preserve"> the </w:t>
      </w:r>
      <w:r w:rsidRPr="005E7BFD">
        <w:rPr>
          <w:b/>
          <w:u w:val="single"/>
        </w:rPr>
        <w:t>election</w:t>
      </w:r>
      <w:r>
        <w:rPr>
          <w:b/>
          <w:u w:val="single"/>
        </w:rPr>
        <w:t xml:space="preserve">”, Krzysztof </w:t>
      </w:r>
      <w:proofErr w:type="spellStart"/>
      <w:r>
        <w:rPr>
          <w:b/>
          <w:u w:val="single"/>
        </w:rPr>
        <w:t>Bobiński</w:t>
      </w:r>
      <w:proofErr w:type="spellEnd"/>
      <w:r>
        <w:rPr>
          <w:b/>
          <w:u w:val="single"/>
        </w:rPr>
        <w:t xml:space="preserve">, who is a board member for the Society of Journalists, explained in an interview with the International Press Institute (IPI). The report observes that </w:t>
      </w:r>
      <w:proofErr w:type="spellStart"/>
      <w:r>
        <w:rPr>
          <w:b/>
          <w:u w:val="single"/>
        </w:rPr>
        <w:t>Wiadomości</w:t>
      </w:r>
      <w:proofErr w:type="spellEnd"/>
      <w:r>
        <w:rPr>
          <w:b/>
          <w:u w:val="single"/>
        </w:rPr>
        <w:t xml:space="preserve">, the main news </w:t>
      </w:r>
      <w:proofErr w:type="spellStart"/>
      <w:r>
        <w:rPr>
          <w:b/>
          <w:u w:val="single"/>
        </w:rPr>
        <w:t>programme</w:t>
      </w:r>
      <w:proofErr w:type="spellEnd"/>
      <w:r>
        <w:rPr>
          <w:b/>
          <w:u w:val="single"/>
        </w:rPr>
        <w:t xml:space="preserv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 xml:space="preserve">in </w:t>
      </w:r>
      <w:proofErr w:type="spellStart"/>
      <w:r>
        <w:rPr>
          <w:b/>
          <w:highlight w:val="green"/>
          <w:u w:val="single"/>
        </w:rPr>
        <w:t>favour</w:t>
      </w:r>
      <w:proofErr w:type="spellEnd"/>
      <w:r>
        <w:rPr>
          <w:b/>
          <w:u w:val="single"/>
        </w:rPr>
        <w:t xml:space="preserve"> </w:t>
      </w:r>
      <w:r>
        <w:rPr>
          <w:b/>
          <w:highlight w:val="green"/>
          <w:u w:val="single"/>
        </w:rPr>
        <w:t>of</w:t>
      </w:r>
      <w:r>
        <w:rPr>
          <w:b/>
          <w:u w:val="single"/>
        </w:rPr>
        <w:t xml:space="preserve"> the ruling Law and Justice party (</w:t>
      </w:r>
      <w:proofErr w:type="spellStart"/>
      <w:r>
        <w:rPr>
          <w:b/>
          <w:highlight w:val="green"/>
          <w:u w:val="single"/>
        </w:rPr>
        <w:t>PiS</w:t>
      </w:r>
      <w:proofErr w:type="spellEnd"/>
      <w:r>
        <w:rPr>
          <w:b/>
          <w:u w:val="single"/>
        </w:rPr>
        <w:t xml:space="preserve">). The bias manifests in both proportionally </w:t>
      </w:r>
      <w:r>
        <w:rPr>
          <w:b/>
          <w:highlight w:val="green"/>
          <w:u w:val="single"/>
        </w:rPr>
        <w:t>higher screen time for</w:t>
      </w:r>
      <w:r>
        <w:rPr>
          <w:b/>
          <w:u w:val="single"/>
        </w:rPr>
        <w:t xml:space="preserve"> members of </w:t>
      </w:r>
      <w:proofErr w:type="spellStart"/>
      <w:r>
        <w:rPr>
          <w:b/>
          <w:highlight w:val="green"/>
          <w:u w:val="single"/>
        </w:rPr>
        <w:t>PiS</w:t>
      </w:r>
      <w:proofErr w:type="spellEnd"/>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w:t>
      </w:r>
      <w:proofErr w:type="spellStart"/>
      <w:r>
        <w:rPr>
          <w:b/>
          <w:u w:val="single"/>
        </w:rPr>
        <w:t>favourable</w:t>
      </w:r>
      <w:proofErr w:type="spellEnd"/>
      <w:r>
        <w:rPr>
          <w:b/>
          <w:u w:val="single"/>
        </w:rPr>
        <w:t xml:space="preserve"> coverage of the ruling party, the </w:t>
      </w:r>
      <w:proofErr w:type="spellStart"/>
      <w:r>
        <w:rPr>
          <w:b/>
          <w:u w:val="single"/>
        </w:rPr>
        <w:t>programme</w:t>
      </w:r>
      <w:proofErr w:type="spellEnd"/>
      <w:r>
        <w:rPr>
          <w:b/>
          <w:u w:val="single"/>
        </w:rPr>
        <w:t xml:space="preserv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w:t>
      </w:r>
      <w:proofErr w:type="spellStart"/>
      <w:r>
        <w:t>PiS</w:t>
      </w:r>
      <w:proofErr w:type="spellEnd"/>
      <w:r>
        <w:t xml:space="preserve">. TVP receives about 28 percent of viewing share, the highest among Polish broadcasters, and </w:t>
      </w:r>
      <w:proofErr w:type="spellStart"/>
      <w:r>
        <w:t>Wiadomości</w:t>
      </w:r>
      <w:proofErr w:type="spellEnd"/>
      <w:r>
        <w:t xml:space="preserve"> averages 2.4 million viewers daily. However, according to a poll conducted earlier this year, </w:t>
      </w:r>
      <w:proofErr w:type="spellStart"/>
      <w:r>
        <w:t>Wiadomości</w:t>
      </w:r>
      <w:proofErr w:type="spellEnd"/>
      <w:r>
        <w:t xml:space="preserve"> ranked very low in public trust, Andrzej </w:t>
      </w:r>
      <w:proofErr w:type="spellStart"/>
      <w:r>
        <w:t>Krajewski</w:t>
      </w:r>
      <w:proofErr w:type="spellEnd"/>
      <w:r>
        <w:t xml:space="preserve">, the author of the report, said in an interview. Public broadcasters should be independent, giving fair and balanced coverage to all political parties. But according to the report, </w:t>
      </w:r>
      <w:proofErr w:type="spellStart"/>
      <w:r>
        <w:t>Wiadomości</w:t>
      </w:r>
      <w:proofErr w:type="spellEnd"/>
      <w:r>
        <w:t xml:space="preserve"> has neglected to live up to that standard. The report concludes that </w:t>
      </w:r>
      <w:proofErr w:type="spellStart"/>
      <w:r>
        <w:t>Wiadomości</w:t>
      </w:r>
      <w:proofErr w:type="spellEnd"/>
      <w:r>
        <w:t xml:space="preserve"> has “failed to observe the conditions of </w:t>
      </w:r>
      <w:hyperlink r:id="rId21">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w:t>
      </w:r>
      <w:proofErr w:type="spellStart"/>
      <w:r>
        <w:t>Bobiński</w:t>
      </w:r>
      <w:proofErr w:type="spellEnd"/>
      <w:r>
        <w:t xml:space="preserve"> commented. “They’re not only breaking the law because they’re biased, but </w:t>
      </w:r>
      <w:proofErr w:type="gramStart"/>
      <w:r>
        <w:t>also</w:t>
      </w:r>
      <w:proofErr w:type="gramEnd"/>
      <w:r>
        <w:t xml:space="preserve"> they’re breaking the law because they’re [</w:t>
      </w:r>
      <w:proofErr w:type="spellStart"/>
      <w:r>
        <w:t>PiS</w:t>
      </w:r>
      <w:proofErr w:type="spellEnd"/>
      <w:r>
        <w:t xml:space="preserve">]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t>złoty</w:t>
      </w:r>
      <w:proofErr w:type="spellEnd"/>
      <w:r>
        <w:t xml:space="preserve"> (250 million euro) subsidy from the government on top of its advertising and license fee income. From 2016 TVP budget subsidies were more than two billion </w:t>
      </w:r>
      <w:proofErr w:type="spellStart"/>
      <w:r>
        <w:t>złoty</w:t>
      </w:r>
      <w:proofErr w:type="spellEnd"/>
      <w:r>
        <w:t xml:space="preserve"> (500 million euro). Poland’s </w:t>
      </w:r>
      <w:r>
        <w:lastRenderedPageBreak/>
        <w:t>media regulator, the National Council for Radio and Television (</w:t>
      </w:r>
      <w:proofErr w:type="spellStart"/>
      <w:r>
        <w:t>KRRiT</w:t>
      </w:r>
      <w:proofErr w:type="spellEnd"/>
      <w:r>
        <w:t xml:space="preserve">), is legally obligated to monitor media activity and ensure Poland’s public broadcast laws are implemented. However, when the Council was approached with complaints about TVP’s failure to comply with impartiality laws, it failed to </w:t>
      </w:r>
      <w:proofErr w:type="gramStart"/>
      <w:r>
        <w:t>take action</w:t>
      </w:r>
      <w:proofErr w:type="gramEnd"/>
      <w:r>
        <w:t xml:space="preserve">, </w:t>
      </w:r>
      <w:proofErr w:type="spellStart"/>
      <w:r>
        <w:t>Bobiński</w:t>
      </w:r>
      <w:proofErr w:type="spellEnd"/>
      <w:r>
        <w:t xml:space="preserve"> said. This inaction by the </w:t>
      </w:r>
      <w:proofErr w:type="spellStart"/>
      <w:r>
        <w:t>KRRiT</w:t>
      </w:r>
      <w:proofErr w:type="spellEnd"/>
      <w: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t>Bobiński</w:t>
      </w:r>
      <w:proofErr w:type="spellEnd"/>
      <w:r>
        <w:t xml:space="preserve"> said. </w:t>
      </w:r>
      <w:r>
        <w:rPr>
          <w:b/>
          <w:u w:val="single"/>
        </w:rPr>
        <w:t xml:space="preserve">The report examined </w:t>
      </w:r>
      <w:proofErr w:type="spellStart"/>
      <w:r>
        <w:rPr>
          <w:b/>
          <w:u w:val="single"/>
        </w:rPr>
        <w:t>Wiadomości</w:t>
      </w:r>
      <w:proofErr w:type="spellEnd"/>
      <w:r>
        <w:rPr>
          <w:b/>
          <w:u w:val="single"/>
        </w:rPr>
        <w:t xml:space="preserve">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t>
      </w:r>
      <w:proofErr w:type="spellStart"/>
      <w:r>
        <w:rPr>
          <w:b/>
          <w:u w:val="single"/>
        </w:rPr>
        <w:t>Wiadomości</w:t>
      </w:r>
      <w:proofErr w:type="spellEnd"/>
      <w:r>
        <w:rPr>
          <w:b/>
          <w:u w:val="single"/>
        </w:rPr>
        <w:t xml:space="preserve">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 xml:space="preserve">covering </w:t>
      </w:r>
      <w:proofErr w:type="spellStart"/>
      <w:r>
        <w:rPr>
          <w:b/>
          <w:highlight w:val="green"/>
          <w:u w:val="single"/>
        </w:rPr>
        <w:t>PiS</w:t>
      </w:r>
      <w:proofErr w:type="spellEnd"/>
      <w:r>
        <w:rPr>
          <w:b/>
          <w:highlight w:val="green"/>
          <w:u w:val="single"/>
        </w:rPr>
        <w:t xml:space="preserve">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Pr>
          <w:b/>
          <w:u w:val="single"/>
        </w:rPr>
        <w:t>Wiadomości</w:t>
      </w:r>
      <w:proofErr w:type="spellEnd"/>
      <w:r>
        <w:rPr>
          <w:b/>
          <w:u w:val="single"/>
        </w:rPr>
        <w:t xml:space="preserve"> “did not mention climate change, a key issue in many other member states.” Shortly after coming to power in the fall of 2015, </w:t>
      </w:r>
      <w:proofErr w:type="spellStart"/>
      <w:r>
        <w:rPr>
          <w:b/>
          <w:u w:val="single"/>
        </w:rPr>
        <w:t>PiS</w:t>
      </w:r>
      <w:proofErr w:type="spellEnd"/>
      <w:r>
        <w:rPr>
          <w:b/>
          <w:u w:val="single"/>
        </w:rPr>
        <w:t xml:space="preserve">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t>Kurski</w:t>
      </w:r>
      <w:proofErr w:type="spellEnd"/>
      <w:r>
        <w:t xml:space="preserve">, a former </w:t>
      </w:r>
      <w:proofErr w:type="spellStart"/>
      <w:r>
        <w:t>PiS</w:t>
      </w:r>
      <w:proofErr w:type="spellEnd"/>
      <w:r>
        <w:t xml:space="preserve"> member of the European Parliament, was appointed director of TVP, and he remains in this role today. </w:t>
      </w:r>
      <w:r>
        <w:rPr>
          <w:b/>
          <w:u w:val="single"/>
        </w:rPr>
        <w:t xml:space="preserve">TVP has not been </w:t>
      </w:r>
      <w:proofErr w:type="spellStart"/>
      <w:r>
        <w:rPr>
          <w:b/>
          <w:u w:val="single"/>
        </w:rPr>
        <w:t>PiS’s</w:t>
      </w:r>
      <w:proofErr w:type="spellEnd"/>
      <w:r>
        <w:rPr>
          <w:b/>
          <w:u w:val="single"/>
        </w:rPr>
        <w:t xml:space="preserve"> only target. Recently </w:t>
      </w:r>
      <w:proofErr w:type="spellStart"/>
      <w:r>
        <w:rPr>
          <w:b/>
          <w:highlight w:val="green"/>
          <w:u w:val="single"/>
        </w:rPr>
        <w:t>PiS</w:t>
      </w:r>
      <w:proofErr w:type="spellEnd"/>
      <w:r>
        <w:rPr>
          <w:b/>
          <w:highlight w:val="green"/>
          <w:u w:val="single"/>
        </w:rPr>
        <w:t xml:space="preserve"> officials</w:t>
      </w:r>
      <w:r>
        <w:rPr>
          <w:b/>
          <w:u w:val="single"/>
        </w:rPr>
        <w:t xml:space="preserve"> </w:t>
      </w:r>
      <w:hyperlink r:id="rId22">
        <w:r>
          <w:rPr>
            <w:b/>
            <w:u w:val="single"/>
          </w:rPr>
          <w:t>announced plans</w:t>
        </w:r>
      </w:hyperlink>
      <w:r>
        <w:rPr>
          <w:b/>
          <w:u w:val="single"/>
        </w:rPr>
        <w:t xml:space="preserve"> to “</w:t>
      </w:r>
      <w:r>
        <w:rPr>
          <w:b/>
          <w:highlight w:val="green"/>
          <w:u w:val="single"/>
        </w:rPr>
        <w:t>re-</w:t>
      </w:r>
      <w:proofErr w:type="spellStart"/>
      <w:r>
        <w:rPr>
          <w:b/>
          <w:highlight w:val="green"/>
          <w:u w:val="single"/>
        </w:rPr>
        <w:t>polonize</w:t>
      </w:r>
      <w:proofErr w:type="spellEnd"/>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w:t>
      </w:r>
      <w:proofErr w:type="spellStart"/>
      <w:r>
        <w:rPr>
          <w:b/>
          <w:highlight w:val="green"/>
          <w:u w:val="single"/>
        </w:rPr>
        <w:t>PiS’s</w:t>
      </w:r>
      <w:proofErr w:type="spellEnd"/>
      <w:r>
        <w:rPr>
          <w:b/>
          <w:highlight w:val="green"/>
          <w:u w:val="single"/>
        </w:rPr>
        <w:t xml:space="preserve"> agenda </w:t>
      </w:r>
      <w:r>
        <w:rPr>
          <w:b/>
          <w:u w:val="single"/>
        </w:rPr>
        <w:t xml:space="preserve">for several years, though legally it would be difficult to force out non-Polish media companies that are from within the EU, </w:t>
      </w:r>
      <w:proofErr w:type="spellStart"/>
      <w:r>
        <w:rPr>
          <w:b/>
          <w:u w:val="single"/>
        </w:rPr>
        <w:t>Krajewski</w:t>
      </w:r>
      <w:proofErr w:type="spellEnd"/>
      <w:r>
        <w:rPr>
          <w:b/>
          <w:u w:val="single"/>
        </w:rPr>
        <w:t xml:space="preserve">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w:t>
      </w:r>
      <w:proofErr w:type="spellStart"/>
      <w:r>
        <w:t>PiS’s</w:t>
      </w:r>
      <w:proofErr w:type="spellEnd"/>
      <w:r>
        <w:t xml:space="preserve"> </w:t>
      </w:r>
      <w:hyperlink r:id="rId23">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Pr>
          <w:b/>
          <w:u w:val="single"/>
        </w:rPr>
        <w:t>Wiadomości’s</w:t>
      </w:r>
      <w:proofErr w:type="spellEnd"/>
      <w:r>
        <w:rPr>
          <w:b/>
          <w:u w:val="single"/>
        </w:rPr>
        <w:t xml:space="preserve"> </w:t>
      </w:r>
      <w:r>
        <w:rPr>
          <w:b/>
          <w:highlight w:val="green"/>
          <w:u w:val="single"/>
        </w:rPr>
        <w:t>election coverage</w:t>
      </w:r>
      <w:r>
        <w:rPr>
          <w:b/>
          <w:u w:val="single"/>
        </w:rPr>
        <w:t xml:space="preserve"> will continue, as Poland will hold parliamentary elections this fall. </w:t>
      </w:r>
      <w:proofErr w:type="spellStart"/>
      <w:r>
        <w:rPr>
          <w:b/>
          <w:u w:val="single"/>
        </w:rPr>
        <w:t>Wiadomości</w:t>
      </w:r>
      <w:proofErr w:type="spellEnd"/>
      <w:r>
        <w:rPr>
          <w:b/>
          <w:u w:val="single"/>
        </w:rPr>
        <w:t xml:space="preserve">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proofErr w:type="spellStart"/>
      <w:r>
        <w:rPr>
          <w:b/>
          <w:highlight w:val="green"/>
          <w:u w:val="single"/>
        </w:rPr>
        <w:t>PiS</w:t>
      </w:r>
      <w:proofErr w:type="spellEnd"/>
      <w:r>
        <w:rPr>
          <w:b/>
          <w:highlight w:val="green"/>
          <w:u w:val="single"/>
        </w:rPr>
        <w:t xml:space="preserve"> and the opposition</w:t>
      </w:r>
      <w:r>
        <w:rPr>
          <w:b/>
          <w:u w:val="single"/>
        </w:rPr>
        <w:t xml:space="preserve">. “Watching </w:t>
      </w:r>
      <w:proofErr w:type="spellStart"/>
      <w:r>
        <w:rPr>
          <w:b/>
          <w:u w:val="single"/>
        </w:rPr>
        <w:t>Wiadomości</w:t>
      </w:r>
      <w:proofErr w:type="spellEnd"/>
      <w:r>
        <w:rPr>
          <w:b/>
          <w:u w:val="single"/>
        </w:rPr>
        <w:t xml:space="preserve"> every day, they are doing exactly what they did during the previous election period”, </w:t>
      </w:r>
      <w:proofErr w:type="spellStart"/>
      <w:r>
        <w:rPr>
          <w:b/>
          <w:u w:val="single"/>
        </w:rPr>
        <w:t>Krajewski</w:t>
      </w:r>
      <w:proofErr w:type="spellEnd"/>
      <w:r>
        <w:rPr>
          <w:b/>
          <w:u w:val="single"/>
        </w:rPr>
        <w:t xml:space="preserve">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xml:space="preserve">”, </w:t>
      </w:r>
      <w:proofErr w:type="spellStart"/>
      <w:r>
        <w:rPr>
          <w:b/>
          <w:u w:val="single"/>
        </w:rPr>
        <w:t>Krajewski</w:t>
      </w:r>
      <w:proofErr w:type="spellEnd"/>
      <w:r>
        <w:rPr>
          <w:b/>
          <w:u w:val="single"/>
        </w:rPr>
        <w:t xml:space="preserve"> said.</w:t>
      </w:r>
      <w:r>
        <w:t xml:space="preserve"> </w:t>
      </w:r>
    </w:p>
    <w:p w14:paraId="09749111" w14:textId="77777777" w:rsidR="009255B5" w:rsidRDefault="009255B5" w:rsidP="009255B5"/>
    <w:p w14:paraId="57EDF1E5" w14:textId="17280F54" w:rsidR="009255B5" w:rsidRDefault="00D04B4F" w:rsidP="009255B5">
      <w:pPr>
        <w:pStyle w:val="Heading4"/>
      </w:pPr>
      <w:r>
        <w:lastRenderedPageBreak/>
        <w:t>Causes EU legitimacy crisis</w:t>
      </w:r>
    </w:p>
    <w:p w14:paraId="5E65CB49" w14:textId="77777777" w:rsidR="009255B5" w:rsidRDefault="009255B5" w:rsidP="009255B5">
      <w:r>
        <w:rPr>
          <w:b/>
          <w:sz w:val="26"/>
          <w:szCs w:val="26"/>
        </w:rPr>
        <w:t>Economist 21</w:t>
      </w:r>
      <w:r>
        <w:t xml:space="preserve"> Economist, Oct 21</w:t>
      </w:r>
      <w:proofErr w:type="gramStart"/>
      <w:r>
        <w:t xml:space="preserve"> 2021</w:t>
      </w:r>
      <w:proofErr w:type="gramEnd"/>
      <w:r>
        <w:t>, "Poland is a problem for the EU precisely because it will not leave," https://www.economist.com/europe/2021/10/14/poland-is-a-problem-for-the-eu-precisely-because-it-will-not-leave//SJJK</w:t>
      </w:r>
    </w:p>
    <w:p w14:paraId="02349B58" w14:textId="77777777" w:rsidR="009255B5" w:rsidRDefault="009255B5" w:rsidP="009255B5">
      <w:r>
        <w:rPr>
          <w:sz w:val="16"/>
          <w:szCs w:val="16"/>
        </w:rPr>
        <w:t xml:space="preserve">Brexit, before it happened, was imagined in many forms. Hard, soft, Norwegian, </w:t>
      </w:r>
      <w:proofErr w:type="gramStart"/>
      <w:r>
        <w:rPr>
          <w:sz w:val="16"/>
          <w:szCs w:val="16"/>
        </w:rPr>
        <w:t>Swiss</w:t>
      </w:r>
      <w:proofErr w:type="gramEnd"/>
      <w:r>
        <w:rPr>
          <w:sz w:val="16"/>
          <w:szCs w:val="16"/>
        </w:rPr>
        <w:t xml:space="preserve">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w:t>
      </w:r>
      <w:proofErr w:type="spellStart"/>
      <w:r>
        <w:rPr>
          <w:sz w:val="16"/>
          <w:szCs w:val="16"/>
        </w:rPr>
        <w:t>eu</w:t>
      </w:r>
      <w:proofErr w:type="spellEnd"/>
      <w:r>
        <w:rPr>
          <w:sz w:val="16"/>
          <w:szCs w:val="16"/>
        </w:rPr>
        <w:t xml:space="preserve">,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Think of it as “dirty remain”. </w:t>
      </w:r>
      <w:r>
        <w:rPr>
          <w:b/>
          <w:u w:val="single"/>
        </w:rPr>
        <w:t xml:space="preserve">To see </w:t>
      </w:r>
      <w:proofErr w:type="gramStart"/>
      <w:r>
        <w:rPr>
          <w:b/>
          <w:u w:val="single"/>
        </w:rPr>
        <w:t>dirty</w:t>
      </w:r>
      <w:proofErr w:type="gramEnd"/>
      <w:r>
        <w:rPr>
          <w:b/>
          <w:u w:val="single"/>
        </w:rPr>
        <w:t xml:space="preserve">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 xml:space="preserve">parts of </w:t>
      </w:r>
      <w:proofErr w:type="spellStart"/>
      <w:r>
        <w:rPr>
          <w:b/>
          <w:highlight w:val="green"/>
          <w:u w:val="single"/>
        </w:rPr>
        <w:t>eu</w:t>
      </w:r>
      <w:proofErr w:type="spellEnd"/>
      <w:r>
        <w:rPr>
          <w:b/>
          <w:highlight w:val="green"/>
          <w:u w:val="single"/>
        </w:rPr>
        <w:t xml:space="preserve">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proofErr w:type="spellStart"/>
      <w:r>
        <w:rPr>
          <w:b/>
          <w:highlight w:val="green"/>
          <w:u w:val="single"/>
        </w:rPr>
        <w:t>eu</w:t>
      </w:r>
      <w:r>
        <w:rPr>
          <w:b/>
          <w:u w:val="single"/>
        </w:rPr>
        <w:t>’s</w:t>
      </w:r>
      <w:proofErr w:type="spellEnd"/>
      <w:r>
        <w:rPr>
          <w:b/>
          <w:u w:val="single"/>
        </w:rPr>
        <w:t xml:space="preserve">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w:t>
      </w:r>
      <w:proofErr w:type="gramStart"/>
      <w:r>
        <w:rPr>
          <w:b/>
          <w:u w:val="single"/>
        </w:rPr>
        <w:t>British-style</w:t>
      </w:r>
      <w:proofErr w:type="gramEnd"/>
      <w:r>
        <w:rPr>
          <w:b/>
          <w:u w:val="single"/>
        </w:rPr>
        <w:t xml:space="preserve"> “</w:t>
      </w:r>
      <w:proofErr w:type="spellStart"/>
      <w:r>
        <w:rPr>
          <w:b/>
          <w:highlight w:val="green"/>
          <w:u w:val="single"/>
        </w:rPr>
        <w:t>Polexit</w:t>
      </w:r>
      <w:proofErr w:type="spellEnd"/>
      <w:r>
        <w:rPr>
          <w:b/>
          <w:highlight w:val="green"/>
          <w:u w:val="single"/>
        </w:rPr>
        <w: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 xml:space="preserve">upport for the </w:t>
      </w:r>
      <w:proofErr w:type="spellStart"/>
      <w:r>
        <w:rPr>
          <w:b/>
          <w:highlight w:val="green"/>
          <w:u w:val="single"/>
        </w:rPr>
        <w:t>eu</w:t>
      </w:r>
      <w:proofErr w:type="spellEnd"/>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xml:space="preserve">. Standing for an election in Poland on a platform of quitting the </w:t>
      </w:r>
      <w:proofErr w:type="spellStart"/>
      <w:r>
        <w:rPr>
          <w:b/>
          <w:u w:val="single"/>
        </w:rPr>
        <w:t>eu</w:t>
      </w:r>
      <w:proofErr w:type="spellEnd"/>
      <w:r>
        <w:rPr>
          <w:b/>
          <w:u w:val="single"/>
        </w:rPr>
        <w:t xml:space="preserve">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w:t>
      </w:r>
      <w:proofErr w:type="spellStart"/>
      <w:r>
        <w:rPr>
          <w:b/>
          <w:u w:val="single"/>
        </w:rPr>
        <w:t>eu</w:t>
      </w:r>
      <w:proofErr w:type="spellEnd"/>
      <w:r>
        <w:rPr>
          <w:b/>
          <w:u w:val="single"/>
        </w:rPr>
        <w:t xml:space="preserve">;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w:t>
      </w:r>
      <w:proofErr w:type="spellStart"/>
      <w:r>
        <w:rPr>
          <w:b/>
          <w:u w:val="single"/>
        </w:rPr>
        <w:t>eu</w:t>
      </w:r>
      <w:proofErr w:type="spellEnd"/>
      <w:r>
        <w:rPr>
          <w:b/>
          <w:u w:val="single"/>
        </w:rPr>
        <w:t xml:space="preserve">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w:t>
      </w:r>
      <w:proofErr w:type="spellStart"/>
      <w:r>
        <w:rPr>
          <w:sz w:val="16"/>
          <w:szCs w:val="16"/>
        </w:rPr>
        <w:t>licence</w:t>
      </w:r>
      <w:proofErr w:type="spellEnd"/>
      <w:r>
        <w:rPr>
          <w:sz w:val="16"/>
          <w:szCs w:val="16"/>
        </w:rPr>
        <w:t xml:space="preserv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w:t>
      </w:r>
      <w:proofErr w:type="gramStart"/>
      <w:r>
        <w:rPr>
          <w:b/>
          <w:u w:val="single"/>
        </w:rPr>
        <w:t>capital</w:t>
      </w:r>
      <w:proofErr w:type="gramEnd"/>
      <w:r>
        <w:rPr>
          <w:b/>
          <w:u w:val="single"/>
        </w:rPr>
        <w:t xml:space="preserve"> and services can flow freely turns into one where they can move only with trouble. </w:t>
      </w:r>
      <w:r>
        <w:rPr>
          <w:b/>
          <w:highlight w:val="green"/>
          <w:u w:val="single"/>
        </w:rPr>
        <w:t xml:space="preserve">Bad </w:t>
      </w:r>
      <w:proofErr w:type="spellStart"/>
      <w:r>
        <w:rPr>
          <w:b/>
          <w:highlight w:val="green"/>
          <w:u w:val="single"/>
        </w:rPr>
        <w:t>behaviour</w:t>
      </w:r>
      <w:proofErr w:type="spellEnd"/>
      <w:r>
        <w:rPr>
          <w:b/>
          <w:highlight w:val="green"/>
          <w:u w:val="single"/>
        </w:rPr>
        <w:t xml:space="preserve"> can spread</w:t>
      </w:r>
      <w:r>
        <w:rPr>
          <w:sz w:val="16"/>
          <w:szCs w:val="16"/>
        </w:rPr>
        <w:t xml:space="preserve">. Eurosceptics have mostly given up on leaving the </w:t>
      </w:r>
      <w:proofErr w:type="spellStart"/>
      <w:r>
        <w:rPr>
          <w:sz w:val="16"/>
          <w:szCs w:val="16"/>
        </w:rPr>
        <w:t>eu</w:t>
      </w:r>
      <w:proofErr w:type="spellEnd"/>
      <w:r>
        <w:rPr>
          <w:sz w:val="16"/>
          <w:szCs w:val="16"/>
        </w:rPr>
        <w:t xml:space="preserve">. It is, as Britain has shown, rather stressful. </w:t>
      </w:r>
      <w:r>
        <w:rPr>
          <w:b/>
          <w:u w:val="single"/>
        </w:rPr>
        <w:t xml:space="preserve">Eric </w:t>
      </w:r>
      <w:proofErr w:type="spellStart"/>
      <w:r>
        <w:rPr>
          <w:b/>
          <w:u w:val="single"/>
        </w:rPr>
        <w:t>Zemmour</w:t>
      </w:r>
      <w:proofErr w:type="spellEnd"/>
      <w:r>
        <w:rPr>
          <w:b/>
          <w:u w:val="single"/>
        </w:rPr>
        <w:t xml:space="preserve">,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proofErr w:type="spellStart"/>
      <w:r>
        <w:rPr>
          <w:b/>
          <w:highlight w:val="green"/>
          <w:u w:val="single"/>
        </w:rPr>
        <w:t>eu</w:t>
      </w:r>
      <w:proofErr w:type="spellEnd"/>
      <w:r>
        <w:rPr>
          <w:b/>
          <w:u w:val="single"/>
        </w:rPr>
        <w:t xml:space="preserve"> law</w:t>
      </w:r>
      <w:r>
        <w:rPr>
          <w:sz w:val="16"/>
          <w:szCs w:val="16"/>
        </w:rPr>
        <w:t xml:space="preserve">. Even more mild-mannered figures, such as Michel Barnier, the </w:t>
      </w:r>
      <w:proofErr w:type="spellStart"/>
      <w:r>
        <w:rPr>
          <w:sz w:val="16"/>
          <w:szCs w:val="16"/>
        </w:rPr>
        <w:t>eu’s</w:t>
      </w:r>
      <w:proofErr w:type="spellEnd"/>
      <w:r>
        <w:rPr>
          <w:sz w:val="16"/>
          <w:szCs w:val="16"/>
        </w:rPr>
        <w:t xml:space="preserve">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w:t>
      </w:r>
      <w:proofErr w:type="spellStart"/>
      <w:r>
        <w:rPr>
          <w:b/>
          <w:u w:val="single"/>
        </w:rPr>
        <w:t>eu’s</w:t>
      </w:r>
      <w:proofErr w:type="spellEnd"/>
      <w:r>
        <w:rPr>
          <w:b/>
          <w:u w:val="single"/>
        </w:rPr>
        <w:t xml:space="preserve"> top court with little fear of sanction, it becomes a </w:t>
      </w:r>
      <w:r>
        <w:rPr>
          <w:b/>
          <w:highlight w:val="green"/>
          <w:u w:val="single"/>
        </w:rPr>
        <w:t>tempting option for all</w:t>
      </w:r>
      <w:r>
        <w:rPr>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w:t>
      </w:r>
      <w:proofErr w:type="spellStart"/>
      <w:r>
        <w:rPr>
          <w:sz w:val="16"/>
          <w:szCs w:val="16"/>
        </w:rPr>
        <w:t>programme</w:t>
      </w:r>
      <w:proofErr w:type="spellEnd"/>
      <w:r>
        <w:rPr>
          <w:sz w:val="16"/>
          <w:szCs w:val="16"/>
        </w:rPr>
        <w:t xml:space="preserve"> of bond-buying by the European Central Bank. </w:t>
      </w:r>
      <w:r>
        <w:rPr>
          <w:b/>
          <w:u w:val="single"/>
        </w:rPr>
        <w:t xml:space="preserve">The Polish court said the country’s constitution trumped fundamental parts of </w:t>
      </w:r>
      <w:proofErr w:type="spellStart"/>
      <w:r>
        <w:rPr>
          <w:b/>
          <w:u w:val="single"/>
        </w:rPr>
        <w:t>eu</w:t>
      </w:r>
      <w:proofErr w:type="spellEnd"/>
      <w:r>
        <w:rPr>
          <w:b/>
          <w:u w:val="single"/>
        </w:rPr>
        <w:t xml:space="preserve">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xml:space="preserve">. On paper, the solution to such a disagreement is simple: leave the </w:t>
      </w:r>
      <w:proofErr w:type="spellStart"/>
      <w:r>
        <w:rPr>
          <w:b/>
          <w:u w:val="single"/>
        </w:rPr>
        <w:t>eu</w:t>
      </w:r>
      <w:proofErr w:type="spellEnd"/>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Pr>
          <w:sz w:val="16"/>
          <w:szCs w:val="16"/>
        </w:rPr>
        <w:t>eu</w:t>
      </w:r>
      <w:proofErr w:type="spellEnd"/>
      <w:r>
        <w:rPr>
          <w:sz w:val="16"/>
          <w:szCs w:val="16"/>
        </w:rPr>
        <w:t xml:space="preserve">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w:t>
      </w:r>
      <w:proofErr w:type="spellStart"/>
      <w:r>
        <w:rPr>
          <w:b/>
          <w:u w:val="single"/>
        </w:rPr>
        <w:t>eu</w:t>
      </w:r>
      <w:proofErr w:type="spellEnd"/>
      <w:r>
        <w:rPr>
          <w:b/>
          <w:u w:val="single"/>
        </w:rPr>
        <w:t xml:space="preserve">, </w:t>
      </w:r>
      <w:r w:rsidRPr="00DE66DB">
        <w:rPr>
          <w:b/>
          <w:u w:val="single"/>
        </w:rPr>
        <w:t>destinies are linked</w:t>
      </w:r>
      <w:r>
        <w:rPr>
          <w:b/>
          <w:u w:val="single"/>
        </w:rPr>
        <w:t xml:space="preserve">. If one person starts hurling a fryer, everyone </w:t>
      </w:r>
      <w:r>
        <w:rPr>
          <w:b/>
          <w:u w:val="single"/>
        </w:rPr>
        <w:lastRenderedPageBreak/>
        <w:t>must duck</w:t>
      </w:r>
      <w:r>
        <w:rPr>
          <w:sz w:val="16"/>
          <w:szCs w:val="16"/>
        </w:rPr>
        <w:t xml:space="preserve">. David Cameron, Britain’s prime minister at the time, begged for concessions from the </w:t>
      </w:r>
      <w:proofErr w:type="spellStart"/>
      <w:r>
        <w:rPr>
          <w:sz w:val="16"/>
          <w:szCs w:val="16"/>
        </w:rPr>
        <w:t>eu</w:t>
      </w:r>
      <w:proofErr w:type="spellEnd"/>
      <w:r>
        <w:rPr>
          <w:sz w:val="16"/>
          <w:szCs w:val="16"/>
        </w:rPr>
        <w:t xml:space="preserve">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proofErr w:type="spellStart"/>
      <w:r>
        <w:rPr>
          <w:b/>
          <w:highlight w:val="green"/>
          <w:u w:val="single"/>
        </w:rPr>
        <w:t>eu</w:t>
      </w:r>
      <w:proofErr w:type="spellEnd"/>
      <w:r>
        <w:rPr>
          <w:b/>
          <w:highlight w:val="green"/>
          <w:u w:val="single"/>
        </w:rPr>
        <w:t xml:space="preserve">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w:t>
      </w:r>
      <w:proofErr w:type="spellStart"/>
      <w:r>
        <w:rPr>
          <w:sz w:val="16"/>
          <w:szCs w:val="16"/>
        </w:rPr>
        <w:t>behaviour</w:t>
      </w:r>
      <w:proofErr w:type="spellEnd"/>
      <w:r>
        <w:rPr>
          <w:sz w:val="16"/>
          <w:szCs w:val="16"/>
        </w:rPr>
        <w:t xml:space="preserve"> outside the club is less of a problem. After doing things by the book as a member, Britain has discovered a rebellious streak, trying to renege on the terms of its deal with the </w:t>
      </w:r>
      <w:proofErr w:type="spellStart"/>
      <w:r>
        <w:rPr>
          <w:sz w:val="16"/>
          <w:szCs w:val="16"/>
        </w:rPr>
        <w:t>eu</w:t>
      </w:r>
      <w:proofErr w:type="spellEnd"/>
      <w:r>
        <w:rPr>
          <w:sz w:val="16"/>
          <w:szCs w:val="16"/>
        </w:rPr>
        <w:t xml:space="preserve">. This causes little trouble for the </w:t>
      </w:r>
      <w:proofErr w:type="spellStart"/>
      <w:r>
        <w:rPr>
          <w:sz w:val="16"/>
          <w:szCs w:val="16"/>
        </w:rPr>
        <w:t>eu</w:t>
      </w:r>
      <w:proofErr w:type="spellEnd"/>
      <w:r>
        <w:rPr>
          <w:sz w:val="16"/>
          <w:szCs w:val="16"/>
        </w:rPr>
        <w:t xml:space="preserve">.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 xml:space="preserve">It is a long-term threat, which needs to be solved if the </w:t>
      </w:r>
      <w:proofErr w:type="spellStart"/>
      <w:r>
        <w:rPr>
          <w:b/>
          <w:u w:val="single"/>
        </w:rPr>
        <w:t>eu</w:t>
      </w:r>
      <w:proofErr w:type="spellEnd"/>
      <w:r>
        <w:rPr>
          <w:b/>
          <w:u w:val="single"/>
        </w:rPr>
        <w:t xml:space="preserve"> is to thrive</w:t>
      </w:r>
      <w:r>
        <w:rPr>
          <w:sz w:val="16"/>
          <w:szCs w:val="16"/>
        </w:rPr>
        <w:t xml:space="preserve">. </w:t>
      </w:r>
      <w:r>
        <w:rPr>
          <w:b/>
          <w:u w:val="single"/>
        </w:rPr>
        <w:t xml:space="preserve">Just as a financial crisis in one country can spread to another, so can a constitutional crisis. </w:t>
      </w:r>
      <w:r>
        <w:rPr>
          <w:sz w:val="16"/>
          <w:szCs w:val="16"/>
        </w:rPr>
        <w:t xml:space="preserve">Dealing with a departure is relatively easy for the </w:t>
      </w:r>
      <w:proofErr w:type="spellStart"/>
      <w:r>
        <w:rPr>
          <w:sz w:val="16"/>
          <w:szCs w:val="16"/>
        </w:rPr>
        <w:t>eu</w:t>
      </w:r>
      <w:proofErr w:type="spellEnd"/>
      <w:r>
        <w:rPr>
          <w:sz w:val="16"/>
          <w:szCs w:val="16"/>
        </w:rPr>
        <w:t>. Handling dirty remain is much harder.</w:t>
      </w:r>
    </w:p>
    <w:p w14:paraId="042497E0" w14:textId="38F33E2A" w:rsidR="009255B5" w:rsidRDefault="00D04B4F" w:rsidP="009255B5">
      <w:pPr>
        <w:pStyle w:val="Heading4"/>
      </w:pPr>
      <w:r>
        <w:t>EU is weak now and Poland’s the front of the crisis – causes democratic collapse and Russian invasion</w:t>
      </w:r>
    </w:p>
    <w:p w14:paraId="0AE31211" w14:textId="77777777" w:rsidR="009255B5" w:rsidRDefault="009255B5" w:rsidP="009255B5">
      <w:proofErr w:type="spellStart"/>
      <w:r>
        <w:rPr>
          <w:b/>
          <w:sz w:val="26"/>
          <w:szCs w:val="26"/>
        </w:rPr>
        <w:t>Tisdall</w:t>
      </w:r>
      <w:proofErr w:type="spellEnd"/>
      <w:r>
        <w:rPr>
          <w:b/>
          <w:sz w:val="26"/>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4438D7AA" w14:textId="77777777" w:rsidR="009255B5" w:rsidRDefault="009255B5" w:rsidP="009255B5">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24">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5">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6">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7">
        <w:proofErr w:type="spellStart"/>
        <w:r>
          <w:rPr>
            <w:color w:val="000000"/>
            <w:sz w:val="16"/>
            <w:szCs w:val="16"/>
          </w:rPr>
          <w:t>sabre-rattling</w:t>
        </w:r>
        <w:proofErr w:type="spellEnd"/>
        <w:r>
          <w:rPr>
            <w:color w:val="000000"/>
            <w:sz w:val="16"/>
            <w:szCs w:val="16"/>
          </w:rPr>
          <w:t>,</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8">
        <w:r>
          <w:rPr>
            <w:color w:val="000000"/>
            <w:sz w:val="16"/>
            <w:szCs w:val="16"/>
          </w:rPr>
          <w:t>Dayton peace accords.</w:t>
        </w:r>
      </w:hyperlink>
      <w:r>
        <w:rPr>
          <w:sz w:val="16"/>
          <w:szCs w:val="16"/>
        </w:rPr>
        <w:t xml:space="preserve"> Resurgent ethnic nationalism, embodied by the separatist Bosnian Serb leader, Milorad </w:t>
      </w:r>
      <w:proofErr w:type="spellStart"/>
      <w:r>
        <w:rPr>
          <w:sz w:val="16"/>
          <w:szCs w:val="16"/>
        </w:rPr>
        <w:t>Dodik</w:t>
      </w:r>
      <w:proofErr w:type="spellEnd"/>
      <w:r>
        <w:rPr>
          <w:sz w:val="16"/>
          <w:szCs w:val="16"/>
        </w:rPr>
        <w:t xml:space="preserve">, is </w:t>
      </w:r>
      <w:proofErr w:type="spellStart"/>
      <w:r>
        <w:rPr>
          <w:sz w:val="16"/>
          <w:szCs w:val="16"/>
        </w:rPr>
        <w:t>fuelled</w:t>
      </w:r>
      <w:proofErr w:type="spellEnd"/>
      <w:r>
        <w:rPr>
          <w:sz w:val="16"/>
          <w:szCs w:val="16"/>
        </w:rPr>
        <w:t xml:space="preserve"> by Belgrade and Moscow. </w:t>
      </w:r>
      <w:r>
        <w:rPr>
          <w:b/>
          <w:u w:val="single"/>
        </w:rPr>
        <w:t xml:space="preserve">A larger, strategic problem is the </w:t>
      </w:r>
      <w:r>
        <w:rPr>
          <w:b/>
          <w:highlight w:val="green"/>
          <w:u w:val="single"/>
        </w:rPr>
        <w:t xml:space="preserve">EU’s inability </w:t>
      </w:r>
      <w:hyperlink r:id="rId29">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30">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31">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32">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w:t>
      </w:r>
      <w:proofErr w:type="spellStart"/>
      <w:r>
        <w:rPr>
          <w:b/>
          <w:u w:val="single"/>
        </w:rPr>
        <w:t>its</w:t>
      </w:r>
      <w:proofErr w:type="spellEnd"/>
      <w:r>
        <w:rPr>
          <w:b/>
          <w:u w:val="single"/>
        </w:rPr>
        <w:t xml:space="preserve"> </w:t>
      </w:r>
      <w:r w:rsidRPr="002D3ACD">
        <w:rPr>
          <w:b/>
          <w:u w:val="single"/>
        </w:rPr>
        <w:t>hypocritical rightwing leaders</w:t>
      </w:r>
      <w:r>
        <w:rPr>
          <w:b/>
          <w:u w:val="single"/>
        </w:rPr>
        <w:t xml:space="preserve"> who, like Hungary’s Viktor </w:t>
      </w:r>
      <w:proofErr w:type="spellStart"/>
      <w:r>
        <w:rPr>
          <w:b/>
          <w:u w:val="single"/>
        </w:rPr>
        <w:t>Orbán</w:t>
      </w:r>
      <w:proofErr w:type="spellEnd"/>
      <w:r>
        <w:rPr>
          <w:b/>
          <w:u w:val="single"/>
        </w:rPr>
        <w:t xml:space="preserve">, are in a bitter </w:t>
      </w:r>
      <w:r w:rsidRPr="002D3ACD">
        <w:rPr>
          <w:b/>
          <w:u w:val="single"/>
        </w:rPr>
        <w:t>fight with Brussels</w:t>
      </w:r>
      <w:r>
        <w:rPr>
          <w:b/>
          <w:u w:val="single"/>
        </w:rPr>
        <w:t xml:space="preserve"> </w:t>
      </w:r>
      <w:proofErr w:type="gramStart"/>
      <w:r>
        <w:rPr>
          <w:b/>
          <w:u w:val="single"/>
        </w:rPr>
        <w:t>over rule</w:t>
      </w:r>
      <w:proofErr w:type="gramEnd"/>
      <w:r>
        <w:rPr>
          <w:b/>
          <w:u w:val="single"/>
        </w:rPr>
        <w:t xml:space="preserv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whether in camps in Libya or on the beaches of Greece, in breach of EU law. This reflects another self-inflicted wound: the increased influence of xenophobic, rightwing populists and the re-</w:t>
      </w:r>
      <w:proofErr w:type="spellStart"/>
      <w:r>
        <w:rPr>
          <w:sz w:val="16"/>
          <w:szCs w:val="16"/>
        </w:rPr>
        <w:t>normalisation</w:t>
      </w:r>
      <w:proofErr w:type="spellEnd"/>
      <w:r>
        <w:rPr>
          <w:sz w:val="16"/>
          <w:szCs w:val="16"/>
        </w:rPr>
        <w:t xml:space="preserve">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lastRenderedPageBreak/>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33">
        <w:r>
          <w:rPr>
            <w:color w:val="000000"/>
            <w:sz w:val="16"/>
            <w:szCs w:val="16"/>
          </w:rPr>
          <w:t>UK sent troops,</w:t>
        </w:r>
      </w:hyperlink>
      <w:r>
        <w:rPr>
          <w:sz w:val="16"/>
          <w:szCs w:val="16"/>
        </w:rPr>
        <w:t xml:space="preserve"> not humanitarian aid, to the Polish border. Europe’s age of instability also owes much to events beyond its control. Few </w:t>
      </w:r>
      <w:proofErr w:type="gramStart"/>
      <w:r>
        <w:rPr>
          <w:sz w:val="16"/>
          <w:szCs w:val="16"/>
        </w:rPr>
        <w:t>forecast</w:t>
      </w:r>
      <w:proofErr w:type="gramEnd"/>
      <w:r>
        <w:rPr>
          <w:sz w:val="16"/>
          <w:szCs w:val="16"/>
        </w:rPr>
        <w:t xml:space="preserve"> Trump would try to blow up what Franklin D Roosevelt called the “arsenal of democracy”, and the western alliance with it. </w:t>
      </w:r>
      <w:hyperlink r:id="rId34">
        <w:r>
          <w:rPr>
            <w:color w:val="000000"/>
            <w:sz w:val="16"/>
            <w:szCs w:val="16"/>
          </w:rPr>
          <w:t>He may yet try again</w:t>
        </w:r>
      </w:hyperlink>
      <w:r>
        <w:rPr>
          <w:sz w:val="16"/>
          <w:szCs w:val="16"/>
        </w:rPr>
        <w:t xml:space="preserve">. Likewise, few predicted, as </w:t>
      </w:r>
      <w:hyperlink r:id="rId35">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w:t>
      </w:r>
      <w:proofErr w:type="spellStart"/>
      <w:r>
        <w:rPr>
          <w:b/>
          <w:u w:val="single"/>
        </w:rPr>
        <w:t>Nato</w:t>
      </w:r>
      <w:proofErr w:type="spellEnd"/>
      <w:r>
        <w:rPr>
          <w:b/>
          <w:u w:val="single"/>
        </w:rPr>
        <w:t xml:space="preserve">, even after Afghanistan, is as vital as ever. But his </w:t>
      </w:r>
      <w:hyperlink r:id="rId36">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7">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proofErr w:type="gramStart"/>
      <w:r>
        <w:rPr>
          <w:b/>
          <w:highlight w:val="green"/>
          <w:u w:val="single"/>
        </w:rPr>
        <w:t>On</w:t>
      </w:r>
      <w:proofErr w:type="gramEnd"/>
      <w:r>
        <w:rPr>
          <w:b/>
          <w:highlight w:val="green"/>
          <w:u w:val="single"/>
        </w:rPr>
        <w:t xml:space="preserve">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8">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39">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40">
        <w:r>
          <w:rPr>
            <w:color w:val="000000"/>
            <w:sz w:val="16"/>
            <w:szCs w:val="16"/>
          </w:rPr>
          <w:t>France</w:t>
        </w:r>
      </w:hyperlink>
      <w:r>
        <w:rPr>
          <w:sz w:val="16"/>
          <w:szCs w:val="16"/>
        </w:rPr>
        <w:t xml:space="preserve"> prepares to assume the EU presidency, will other leaders </w:t>
      </w:r>
      <w:proofErr w:type="spellStart"/>
      <w:r>
        <w:rPr>
          <w:sz w:val="16"/>
          <w:szCs w:val="16"/>
        </w:rPr>
        <w:t>recognise</w:t>
      </w:r>
      <w:proofErr w:type="spellEnd"/>
      <w:r>
        <w:rPr>
          <w:sz w:val="16"/>
          <w:szCs w:val="16"/>
        </w:rPr>
        <w:t xml:space="preserve"> this critical moment and back Macron? In a world of sharks, snakes and scary monsters, Europe’s independence, </w:t>
      </w:r>
      <w:proofErr w:type="gramStart"/>
      <w:r>
        <w:rPr>
          <w:sz w:val="16"/>
          <w:szCs w:val="16"/>
        </w:rPr>
        <w:t>cohesion</w:t>
      </w:r>
      <w:proofErr w:type="gramEnd"/>
      <w:r>
        <w:rPr>
          <w:sz w:val="16"/>
          <w:szCs w:val="16"/>
        </w:rPr>
        <w:t xml:space="preserve"> and values are on the line like never before. </w:t>
      </w:r>
    </w:p>
    <w:p w14:paraId="48F9F485" w14:textId="77777777" w:rsidR="00661437" w:rsidRPr="004711AE" w:rsidRDefault="00661437" w:rsidP="00661437">
      <w:pPr>
        <w:pStyle w:val="Heading4"/>
        <w:rPr>
          <w:rFonts w:cs="Arial"/>
        </w:rPr>
      </w:pPr>
      <w:r>
        <w:rPr>
          <w:rFonts w:cs="Arial"/>
        </w:rPr>
        <w:t xml:space="preserve">Democracy solves a </w:t>
      </w:r>
      <w:r w:rsidRPr="00C47630">
        <w:rPr>
          <w:rFonts w:cs="Arial"/>
          <w:u w:val="single"/>
        </w:rPr>
        <w:t>litany</w:t>
      </w:r>
      <w:r>
        <w:rPr>
          <w:rFonts w:cs="Arial"/>
        </w:rPr>
        <w:t xml:space="preserve"> of </w:t>
      </w:r>
      <w:r w:rsidRPr="00C47630">
        <w:rPr>
          <w:rFonts w:cs="Arial"/>
          <w:u w:val="single"/>
        </w:rPr>
        <w:t>existential threats</w:t>
      </w:r>
      <w:r>
        <w:rPr>
          <w:rFonts w:cs="Arial"/>
        </w:rPr>
        <w:t xml:space="preserve">. </w:t>
      </w:r>
    </w:p>
    <w:p w14:paraId="382665CA" w14:textId="77777777" w:rsidR="00661437" w:rsidRPr="004711AE" w:rsidRDefault="00661437" w:rsidP="00661437">
      <w:r w:rsidRPr="004711AE">
        <w:rPr>
          <w:rStyle w:val="Style13ptBold"/>
        </w:rPr>
        <w:t>Diamond 19</w:t>
      </w:r>
      <w:r w:rsidRPr="004711AE">
        <w:t xml:space="preserve">, Professor of Political Science and Sociology at Stanford University, Senior Fellow at the Hoover Institution, Senior Fellow at the Freeman </w:t>
      </w:r>
      <w:proofErr w:type="spellStart"/>
      <w:r w:rsidRPr="004711AE">
        <w:t>Spogli</w:t>
      </w:r>
      <w:proofErr w:type="spellEnd"/>
      <w:r w:rsidRPr="004711AE">
        <w:t xml:space="preserve"> Institute for International Studies, PhD in Sociology from Stanford University, </w:t>
      </w:r>
      <w:r>
        <w:t>(</w:t>
      </w:r>
      <w:r w:rsidRPr="004711AE">
        <w:t>Dr. Larry</w:t>
      </w:r>
      <w:r>
        <w:t xml:space="preserve">, </w:t>
      </w:r>
      <w:r w:rsidRPr="004711AE">
        <w:t>Ill Winds: Saving Democracy from Russian Rage, Chinese Ambition, and American Complacency, p. 199-202</w:t>
      </w:r>
      <w:r>
        <w:t>)</w:t>
      </w:r>
    </w:p>
    <w:p w14:paraId="341BB732" w14:textId="77777777" w:rsidR="00661437" w:rsidRPr="00D205E8" w:rsidRDefault="00661437" w:rsidP="00661437">
      <w:pPr>
        <w:rPr>
          <w:sz w:val="16"/>
        </w:rPr>
      </w:pPr>
      <w:r w:rsidRPr="009379AB">
        <w:rPr>
          <w:rStyle w:val="StyleUnderline"/>
        </w:rPr>
        <w:t xml:space="preserve">The most obvious response to the </w:t>
      </w:r>
      <w:r w:rsidRPr="009379AB">
        <w:rPr>
          <w:rStyle w:val="Emphasis"/>
        </w:rPr>
        <w:t>ill winds blowing</w:t>
      </w:r>
      <w:r w:rsidRPr="009379AB">
        <w:rPr>
          <w:rStyle w:val="StyleUnderline"/>
        </w:rPr>
        <w:t xml:space="preserve"> from the world’s autocracies is to help the winds of freedom blowing in the </w:t>
      </w:r>
      <w:r w:rsidRPr="009379AB">
        <w:rPr>
          <w:rStyle w:val="Emphasis"/>
        </w:rPr>
        <w:t>other direction</w:t>
      </w:r>
      <w:r w:rsidRPr="00D205E8">
        <w:rPr>
          <w:sz w:val="16"/>
        </w:rPr>
        <w:t xml:space="preserve">. The </w:t>
      </w:r>
      <w:r w:rsidRPr="009379AB">
        <w:rPr>
          <w:rStyle w:val="StyleUnderline"/>
        </w:rPr>
        <w:t>democracies</w:t>
      </w:r>
      <w:r w:rsidRPr="00D205E8">
        <w:rPr>
          <w:sz w:val="16"/>
        </w:rPr>
        <w:t xml:space="preserve"> of the West cannot </w:t>
      </w:r>
      <w:r w:rsidRPr="009379AB">
        <w:rPr>
          <w:rStyle w:val="StyleUnderline"/>
        </w:rPr>
        <w:t xml:space="preserve">save themselves if they do not </w:t>
      </w:r>
      <w:r w:rsidRPr="009379AB">
        <w:rPr>
          <w:rStyle w:val="Emphasis"/>
        </w:rPr>
        <w:t>stand with democrats</w:t>
      </w:r>
      <w:r w:rsidRPr="009379AB">
        <w:rPr>
          <w:rStyle w:val="StyleUnderline"/>
        </w:rPr>
        <w:t xml:space="preserve"> around the world</w:t>
      </w:r>
      <w:r w:rsidRPr="00D205E8">
        <w:rPr>
          <w:sz w:val="16"/>
        </w:rPr>
        <w:t xml:space="preserve">. </w:t>
      </w:r>
      <w:r w:rsidRPr="009379AB">
        <w:rPr>
          <w:rStyle w:val="StyleUnderline"/>
        </w:rPr>
        <w:t>This is truer now than ever</w:t>
      </w:r>
      <w:r w:rsidRPr="00D205E8">
        <w:rPr>
          <w:sz w:val="16"/>
        </w:rPr>
        <w:t xml:space="preserve">, for several reasons. </w:t>
      </w:r>
      <w:r w:rsidRPr="009379AB">
        <w:rPr>
          <w:rStyle w:val="StyleUnderline"/>
        </w:rPr>
        <w:t xml:space="preserve">We live </w:t>
      </w:r>
      <w:r w:rsidRPr="003D7D43">
        <w:rPr>
          <w:rStyle w:val="StyleUnderline"/>
          <w:highlight w:val="yellow"/>
        </w:rPr>
        <w:t>in a globalized world</w:t>
      </w:r>
      <w:r w:rsidRPr="009379AB">
        <w:rPr>
          <w:rStyle w:val="StyleUnderline"/>
        </w:rPr>
        <w:t xml:space="preserve">, one in which </w:t>
      </w:r>
      <w:r w:rsidRPr="003D7D43">
        <w:rPr>
          <w:rStyle w:val="Emphasis"/>
          <w:highlight w:val="yellow"/>
        </w:rPr>
        <w:t>models</w:t>
      </w:r>
      <w:r w:rsidRPr="00D205E8">
        <w:rPr>
          <w:sz w:val="16"/>
        </w:rPr>
        <w:t xml:space="preserve">, trends, and ideas </w:t>
      </w:r>
      <w:r w:rsidRPr="003D7D43">
        <w:rPr>
          <w:rStyle w:val="Emphasis"/>
          <w:highlight w:val="yellow"/>
        </w:rPr>
        <w:t>cascade</w:t>
      </w:r>
      <w:r w:rsidRPr="003D7D43">
        <w:rPr>
          <w:rStyle w:val="StyleUnderline"/>
        </w:rPr>
        <w:t xml:space="preserve"> across borders.</w:t>
      </w:r>
      <w:r w:rsidRPr="009379AB">
        <w:rPr>
          <w:rStyle w:val="StyleUnderline"/>
        </w:rPr>
        <w:t xml:space="preserve"> </w:t>
      </w:r>
      <w:r w:rsidRPr="003D7D43">
        <w:rPr>
          <w:rStyle w:val="StyleUnderline"/>
          <w:highlight w:val="yellow"/>
        </w:rPr>
        <w:t xml:space="preserve">Any wind of change may gather </w:t>
      </w:r>
      <w:r w:rsidRPr="003D7D43">
        <w:rPr>
          <w:rStyle w:val="Emphasis"/>
          <w:highlight w:val="yellow"/>
        </w:rPr>
        <w:t>quickly</w:t>
      </w:r>
      <w:r w:rsidRPr="003D7D43">
        <w:rPr>
          <w:rStyle w:val="StyleUnderline"/>
          <w:highlight w:val="yellow"/>
        </w:rPr>
        <w:t xml:space="preserve"> and blow with </w:t>
      </w:r>
      <w:r w:rsidRPr="003D7D43">
        <w:rPr>
          <w:rStyle w:val="Emphasis"/>
          <w:highlight w:val="yellow"/>
        </w:rPr>
        <w:t>gale force</w:t>
      </w:r>
      <w:r w:rsidRPr="003D7D43">
        <w:rPr>
          <w:rStyle w:val="StyleUnderline"/>
          <w:highlight w:val="yellow"/>
        </w:rPr>
        <w:t>. People</w:t>
      </w:r>
      <w:r w:rsidRPr="009379AB">
        <w:rPr>
          <w:rStyle w:val="StyleUnderline"/>
        </w:rPr>
        <w:t xml:space="preserve"> everywhere </w:t>
      </w:r>
      <w:r w:rsidRPr="003D7D43">
        <w:rPr>
          <w:rStyle w:val="Emphasis"/>
          <w:highlight w:val="yellow"/>
        </w:rPr>
        <w:t>form ideas</w:t>
      </w:r>
      <w:r w:rsidRPr="009379AB">
        <w:rPr>
          <w:rStyle w:val="StyleUnderline"/>
        </w:rPr>
        <w:t xml:space="preserve"> about how to govern</w:t>
      </w:r>
      <w:r w:rsidRPr="00D205E8">
        <w:rPr>
          <w:sz w:val="16"/>
        </w:rPr>
        <w:t>—or simply about which forms of government and sources of power may be irresistible—</w:t>
      </w:r>
      <w:r w:rsidRPr="009379AB">
        <w:rPr>
          <w:rStyle w:val="StyleUnderline"/>
        </w:rPr>
        <w:t xml:space="preserve">based </w:t>
      </w:r>
      <w:r w:rsidRPr="003D7D43">
        <w:rPr>
          <w:rStyle w:val="StyleUnderline"/>
          <w:highlight w:val="yellow"/>
        </w:rPr>
        <w:t xml:space="preserve">on what they </w:t>
      </w:r>
      <w:r w:rsidRPr="003D7D43">
        <w:rPr>
          <w:rStyle w:val="Emphasis"/>
          <w:highlight w:val="yellow"/>
        </w:rPr>
        <w:t>see</w:t>
      </w:r>
      <w:r w:rsidRPr="009379AB">
        <w:rPr>
          <w:rStyle w:val="Emphasis"/>
        </w:rPr>
        <w:t xml:space="preserve"> happening </w:t>
      </w:r>
      <w:r w:rsidRPr="003D7D43">
        <w:rPr>
          <w:rStyle w:val="Emphasis"/>
          <w:highlight w:val="yellow"/>
        </w:rPr>
        <w:t>elsewhere</w:t>
      </w:r>
      <w:r w:rsidRPr="003D7D43">
        <w:rPr>
          <w:rStyle w:val="StyleUnderline"/>
        </w:rPr>
        <w:t xml:space="preserve">. We are now immersed in a fierce </w:t>
      </w:r>
      <w:r w:rsidRPr="003D7D43">
        <w:rPr>
          <w:rStyle w:val="Emphasis"/>
        </w:rPr>
        <w:t>global contest of ideas</w:t>
      </w:r>
      <w:r w:rsidRPr="009379AB">
        <w:rPr>
          <w:rStyle w:val="StyleUnderline"/>
        </w:rPr>
        <w:t>, information, and norms</w:t>
      </w:r>
      <w:r w:rsidRPr="00D205E8">
        <w:rPr>
          <w:sz w:val="16"/>
        </w:rPr>
        <w:t xml:space="preserve">. In the digital age, that contest is moving at lightning speed, shaping how people think about their political systems and the way the world runs. </w:t>
      </w:r>
      <w:r w:rsidRPr="009379AB">
        <w:rPr>
          <w:rStyle w:val="StyleUnderline"/>
        </w:rPr>
        <w:t xml:space="preserve">As </w:t>
      </w:r>
      <w:r w:rsidRPr="009379AB">
        <w:rPr>
          <w:rStyle w:val="Emphasis"/>
        </w:rPr>
        <w:t>doubts</w:t>
      </w:r>
      <w:r w:rsidRPr="009379AB">
        <w:rPr>
          <w:rStyle w:val="StyleUnderline"/>
        </w:rPr>
        <w:t xml:space="preserve"> about and </w:t>
      </w:r>
      <w:r w:rsidRPr="009379AB">
        <w:rPr>
          <w:rStyle w:val="Emphasis"/>
        </w:rPr>
        <w:t>threats</w:t>
      </w:r>
      <w:r w:rsidRPr="009379AB">
        <w:rPr>
          <w:rStyle w:val="StyleUnderline"/>
        </w:rPr>
        <w:t xml:space="preserve"> to democracy are </w:t>
      </w:r>
      <w:r w:rsidRPr="009379AB">
        <w:rPr>
          <w:rStyle w:val="Emphasis"/>
        </w:rPr>
        <w:t>mounting</w:t>
      </w:r>
      <w:r w:rsidRPr="009379AB">
        <w:rPr>
          <w:rStyle w:val="StyleUnderline"/>
        </w:rPr>
        <w:t xml:space="preserve"> in the West, this is not a contest that the democracies can afford to lose</w:t>
      </w:r>
      <w:r w:rsidRPr="00D205E8">
        <w:rPr>
          <w:sz w:val="16"/>
        </w:rPr>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w:t>
      </w:r>
      <w:r w:rsidRPr="00D205E8">
        <w:rPr>
          <w:sz w:val="16"/>
        </w:rPr>
        <w:lastRenderedPageBreak/>
        <w:t xml:space="preserve">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D205E8">
        <w:rPr>
          <w:sz w:val="16"/>
        </w:rPr>
        <w:t>more fully include and empower their own citizens</w:t>
      </w:r>
      <w:proofErr w:type="gramEnd"/>
      <w:r w:rsidRPr="00D205E8">
        <w:rPr>
          <w:sz w:val="16"/>
        </w:rPr>
        <w:t xml:space="preserve">.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9379AB">
        <w:rPr>
          <w:rStyle w:val="StyleUnderline"/>
        </w:rPr>
        <w:t xml:space="preserve">the harder imperatives of </w:t>
      </w:r>
      <w:r w:rsidRPr="009379AB">
        <w:rPr>
          <w:rStyle w:val="Emphasis"/>
        </w:rPr>
        <w:t>global</w:t>
      </w:r>
      <w:r w:rsidRPr="00D205E8">
        <w:rPr>
          <w:sz w:val="16"/>
        </w:rPr>
        <w:t xml:space="preserve"> power and </w:t>
      </w:r>
      <w:r w:rsidRPr="009379AB">
        <w:rPr>
          <w:rStyle w:val="Emphasis"/>
        </w:rPr>
        <w:t>security</w:t>
      </w:r>
      <w:r w:rsidRPr="009379AB">
        <w:rPr>
          <w:rStyle w:val="StyleUnderline"/>
        </w:rPr>
        <w:t xml:space="preserve"> argue for more democracy, not less</w:t>
      </w:r>
      <w:r w:rsidRPr="00D205E8">
        <w:rPr>
          <w:sz w:val="16"/>
        </w:rPr>
        <w:t xml:space="preserve">. For one thing, </w:t>
      </w:r>
      <w:r w:rsidRPr="009379AB">
        <w:rPr>
          <w:rStyle w:val="StyleUnderline"/>
        </w:rPr>
        <w:t>if we do not worry about</w:t>
      </w:r>
      <w:r w:rsidRPr="00D205E8">
        <w:rPr>
          <w:sz w:val="16"/>
        </w:rPr>
        <w:t xml:space="preserve"> the </w:t>
      </w:r>
      <w:r w:rsidRPr="009379AB">
        <w:rPr>
          <w:rStyle w:val="StyleUnderline"/>
        </w:rPr>
        <w:t>quality of governance</w:t>
      </w:r>
      <w:r w:rsidRPr="00D205E8">
        <w:rPr>
          <w:sz w:val="16"/>
        </w:rPr>
        <w:t xml:space="preserve"> in lower-income countries, </w:t>
      </w:r>
      <w:r w:rsidRPr="003D7D43">
        <w:rPr>
          <w:rStyle w:val="StyleUnderline"/>
          <w:highlight w:val="yellow"/>
        </w:rPr>
        <w:t>we will face</w:t>
      </w:r>
      <w:r w:rsidRPr="009379AB">
        <w:rPr>
          <w:rStyle w:val="StyleUnderline"/>
        </w:rPr>
        <w:t xml:space="preserve"> more and more </w:t>
      </w:r>
      <w:r w:rsidRPr="009379AB">
        <w:rPr>
          <w:rStyle w:val="Emphasis"/>
        </w:rPr>
        <w:t xml:space="preserve">troubled and </w:t>
      </w:r>
      <w:r w:rsidRPr="003D7D43">
        <w:rPr>
          <w:rStyle w:val="Emphasis"/>
          <w:highlight w:val="yellow"/>
        </w:rPr>
        <w:t>failing states</w:t>
      </w:r>
      <w:r w:rsidRPr="003D7D43">
        <w:rPr>
          <w:rStyle w:val="StyleUnderline"/>
          <w:highlight w:val="yellow"/>
        </w:rPr>
        <w:t xml:space="preserve">. </w:t>
      </w:r>
      <w:r w:rsidRPr="003D7D43">
        <w:rPr>
          <w:rStyle w:val="Emphasis"/>
          <w:highlight w:val="yellow"/>
        </w:rPr>
        <w:t>Famine</w:t>
      </w:r>
      <w:r w:rsidRPr="003D7D43">
        <w:rPr>
          <w:rStyle w:val="StyleUnderline"/>
          <w:highlight w:val="yellow"/>
        </w:rPr>
        <w:t xml:space="preserve"> and </w:t>
      </w:r>
      <w:r w:rsidRPr="003D7D43">
        <w:rPr>
          <w:rStyle w:val="Emphasis"/>
          <w:highlight w:val="yellow"/>
        </w:rPr>
        <w:t>genocide</w:t>
      </w:r>
      <w:r w:rsidRPr="009379AB">
        <w:rPr>
          <w:rStyle w:val="StyleUnderline"/>
        </w:rPr>
        <w:t xml:space="preserve"> are the curse of authoritarian states, not democratic ones. Outright </w:t>
      </w:r>
      <w:r w:rsidRPr="003D7D43">
        <w:rPr>
          <w:rStyle w:val="Emphasis"/>
          <w:highlight w:val="yellow"/>
        </w:rPr>
        <w:t>state collapse</w:t>
      </w:r>
      <w:r w:rsidRPr="009379AB">
        <w:rPr>
          <w:rStyle w:val="StyleUnderline"/>
        </w:rPr>
        <w:t xml:space="preserve"> is the ultimate, bitter fruit of tyranny. When countries like </w:t>
      </w:r>
      <w:r w:rsidRPr="003D7D43">
        <w:rPr>
          <w:rStyle w:val="Emphasis"/>
          <w:highlight w:val="yellow"/>
        </w:rPr>
        <w:t>Syria</w:t>
      </w:r>
      <w:r w:rsidRPr="003D7D43">
        <w:rPr>
          <w:rStyle w:val="StyleUnderline"/>
          <w:highlight w:val="yellow"/>
        </w:rPr>
        <w:t xml:space="preserve">, </w:t>
      </w:r>
      <w:r w:rsidRPr="003D7D43">
        <w:rPr>
          <w:rStyle w:val="Emphasis"/>
          <w:highlight w:val="yellow"/>
        </w:rPr>
        <w:t>Libya</w:t>
      </w:r>
      <w:r w:rsidRPr="003D7D43">
        <w:rPr>
          <w:rStyle w:val="StyleUnderline"/>
          <w:highlight w:val="yellow"/>
        </w:rPr>
        <w:t xml:space="preserve">, and </w:t>
      </w:r>
      <w:r w:rsidRPr="003D7D43">
        <w:rPr>
          <w:rStyle w:val="Emphasis"/>
          <w:highlight w:val="yellow"/>
        </w:rPr>
        <w:t>Afghanistan</w:t>
      </w:r>
      <w:r w:rsidRPr="009379AB">
        <w:rPr>
          <w:rStyle w:val="StyleUnderline"/>
        </w:rPr>
        <w:t xml:space="preserve"> descend </w:t>
      </w:r>
      <w:r w:rsidRPr="003D7D43">
        <w:rPr>
          <w:rStyle w:val="StyleUnderline"/>
          <w:highlight w:val="yellow"/>
        </w:rPr>
        <w:t xml:space="preserve">into </w:t>
      </w:r>
      <w:r w:rsidRPr="003D7D43">
        <w:rPr>
          <w:rStyle w:val="Emphasis"/>
          <w:highlight w:val="yellow"/>
        </w:rPr>
        <w:t>civil war</w:t>
      </w:r>
      <w:r w:rsidRPr="009379AB">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D205E8">
        <w:rPr>
          <w:sz w:val="16"/>
        </w:rPr>
        <w:t xml:space="preserve">. Europe and the United States cannot withstand the rising pressures of immigration unless they work to support better, more </w:t>
      </w:r>
      <w:proofErr w:type="gramStart"/>
      <w:r w:rsidRPr="00D205E8">
        <w:rPr>
          <w:sz w:val="16"/>
        </w:rPr>
        <w:t>stable</w:t>
      </w:r>
      <w:proofErr w:type="gramEnd"/>
      <w:r w:rsidRPr="00D205E8">
        <w:rPr>
          <w:sz w:val="16"/>
        </w:rPr>
        <w:t xml:space="preserve"> and accountable government in troubled countries. </w:t>
      </w:r>
      <w:r w:rsidRPr="009379AB">
        <w:rPr>
          <w:rStyle w:val="StyleUnderline"/>
        </w:rPr>
        <w:t>The world has</w:t>
      </w:r>
      <w:r w:rsidRPr="00D205E8">
        <w:rPr>
          <w:sz w:val="16"/>
        </w:rPr>
        <w:t xml:space="preserve"> simply </w:t>
      </w:r>
      <w:r w:rsidRPr="009379AB">
        <w:rPr>
          <w:rStyle w:val="StyleUnderline"/>
        </w:rPr>
        <w:t>grown too small</w:t>
      </w:r>
      <w:r w:rsidRPr="00D205E8">
        <w:rPr>
          <w:sz w:val="16"/>
        </w:rPr>
        <w:t xml:space="preserve">, too flat, and too fast </w:t>
      </w:r>
      <w:r w:rsidRPr="009379AB">
        <w:rPr>
          <w:rStyle w:val="StyleUnderline"/>
        </w:rPr>
        <w:t xml:space="preserve">to </w:t>
      </w:r>
      <w:r w:rsidRPr="009379AB">
        <w:rPr>
          <w:rStyle w:val="Emphasis"/>
        </w:rPr>
        <w:t>wall off</w:t>
      </w:r>
      <w:r w:rsidRPr="00D205E8">
        <w:rPr>
          <w:sz w:val="16"/>
        </w:rPr>
        <w:t xml:space="preserve"> rotten </w:t>
      </w:r>
      <w:r w:rsidRPr="009379AB">
        <w:rPr>
          <w:rStyle w:val="StyleUnderline"/>
        </w:rPr>
        <w:t>states</w:t>
      </w:r>
      <w:r w:rsidRPr="00D205E8">
        <w:rPr>
          <w:sz w:val="16"/>
        </w:rPr>
        <w:t xml:space="preserve"> and pretend they are on some other planet. </w:t>
      </w:r>
      <w:r w:rsidRPr="009379AB">
        <w:rPr>
          <w:rStyle w:val="Emphasis"/>
        </w:rPr>
        <w:t>Hard security interests</w:t>
      </w:r>
      <w:r w:rsidRPr="009379AB">
        <w:rPr>
          <w:rStyle w:val="StyleUnderline"/>
        </w:rPr>
        <w:t xml:space="preserve"> are at stake</w:t>
      </w:r>
      <w:r w:rsidRPr="00D205E8">
        <w:rPr>
          <w:sz w:val="16"/>
        </w:rPr>
        <w:t xml:space="preserve">. As even the Trump administration’s 2017 National Security Strategy makes clear, </w:t>
      </w:r>
      <w:r w:rsidRPr="009379AB">
        <w:rPr>
          <w:rStyle w:val="StyleUnderline"/>
        </w:rPr>
        <w:t xml:space="preserve">the </w:t>
      </w:r>
      <w:r w:rsidRPr="003D7D43">
        <w:rPr>
          <w:rStyle w:val="Emphasis"/>
          <w:highlight w:val="yellow"/>
        </w:rPr>
        <w:t>main threats</w:t>
      </w:r>
      <w:r w:rsidRPr="00D205E8">
        <w:rPr>
          <w:sz w:val="16"/>
        </w:rPr>
        <w:t xml:space="preserve"> to U.S. national security </w:t>
      </w:r>
      <w:r w:rsidRPr="009379AB">
        <w:rPr>
          <w:rStyle w:val="StyleUnderline"/>
        </w:rPr>
        <w:t xml:space="preserve">all </w:t>
      </w:r>
      <w:r w:rsidRPr="003D7D43">
        <w:rPr>
          <w:rStyle w:val="StyleUnderline"/>
          <w:highlight w:val="yellow"/>
        </w:rPr>
        <w:t xml:space="preserve">stem from </w:t>
      </w:r>
      <w:r w:rsidRPr="003D7D43">
        <w:rPr>
          <w:rStyle w:val="Emphasis"/>
          <w:highlight w:val="yellow"/>
        </w:rPr>
        <w:t>authoritarianism</w:t>
      </w:r>
      <w:r w:rsidRPr="009379AB">
        <w:rPr>
          <w:rStyle w:val="StyleUnderline"/>
        </w:rPr>
        <w:t xml:space="preserve">, whether in the form of tyrannies </w:t>
      </w:r>
      <w:r w:rsidRPr="003D7D43">
        <w:rPr>
          <w:rStyle w:val="StyleUnderline"/>
          <w:highlight w:val="yellow"/>
        </w:rPr>
        <w:t xml:space="preserve">from </w:t>
      </w:r>
      <w:r w:rsidRPr="003D7D43">
        <w:rPr>
          <w:rStyle w:val="Emphasis"/>
          <w:highlight w:val="yellow"/>
        </w:rPr>
        <w:t>Russia</w:t>
      </w:r>
      <w:r w:rsidRPr="009379AB">
        <w:rPr>
          <w:rStyle w:val="StyleUnderline"/>
        </w:rPr>
        <w:t xml:space="preserve"> and </w:t>
      </w:r>
      <w:r w:rsidRPr="003D7D43">
        <w:rPr>
          <w:rStyle w:val="Emphasis"/>
          <w:highlight w:val="yellow"/>
        </w:rPr>
        <w:t>China</w:t>
      </w:r>
      <w:r w:rsidRPr="009379AB">
        <w:rPr>
          <w:rStyle w:val="StyleUnderline"/>
        </w:rPr>
        <w:t xml:space="preserve"> to </w:t>
      </w:r>
      <w:r w:rsidRPr="003D7D43">
        <w:rPr>
          <w:rStyle w:val="Emphasis"/>
          <w:highlight w:val="yellow"/>
        </w:rPr>
        <w:t>Iran</w:t>
      </w:r>
      <w:r w:rsidRPr="003D7D43">
        <w:rPr>
          <w:rStyle w:val="StyleUnderline"/>
          <w:highlight w:val="yellow"/>
        </w:rPr>
        <w:t xml:space="preserve"> and </w:t>
      </w:r>
      <w:r w:rsidRPr="003D7D43">
        <w:rPr>
          <w:rStyle w:val="Emphasis"/>
          <w:highlight w:val="yellow"/>
        </w:rPr>
        <w:t>North Korea</w:t>
      </w:r>
      <w:r w:rsidRPr="003D7D43">
        <w:rPr>
          <w:rStyle w:val="StyleUnderline"/>
          <w:highlight w:val="yellow"/>
        </w:rPr>
        <w:t xml:space="preserve"> or</w:t>
      </w:r>
      <w:r w:rsidRPr="009379AB">
        <w:rPr>
          <w:rStyle w:val="StyleUnderline"/>
        </w:rPr>
        <w:t xml:space="preserve"> in the guise of antidemocratic terrorist movements such as </w:t>
      </w:r>
      <w:r w:rsidRPr="003D7D43">
        <w:rPr>
          <w:rStyle w:val="Emphasis"/>
          <w:highlight w:val="yellow"/>
        </w:rPr>
        <w:t>ISIS</w:t>
      </w:r>
      <w:r w:rsidRPr="00D205E8">
        <w:rPr>
          <w:sz w:val="16"/>
        </w:rPr>
        <w:t xml:space="preserve">.1 </w:t>
      </w:r>
      <w:r w:rsidRPr="003D7D43">
        <w:rPr>
          <w:rStyle w:val="StyleUnderline"/>
          <w:highlight w:val="yellow"/>
        </w:rPr>
        <w:t>By supporting</w:t>
      </w:r>
      <w:r w:rsidRPr="009379AB">
        <w:rPr>
          <w:rStyle w:val="StyleUnderline"/>
        </w:rPr>
        <w:t xml:space="preserve"> the development of </w:t>
      </w:r>
      <w:r w:rsidRPr="003D7D43">
        <w:rPr>
          <w:rStyle w:val="StyleUnderline"/>
          <w:highlight w:val="yellow"/>
        </w:rPr>
        <w:t>democracy</w:t>
      </w:r>
      <w:r w:rsidRPr="009379AB">
        <w:rPr>
          <w:rStyle w:val="StyleUnderline"/>
        </w:rPr>
        <w:t xml:space="preserve"> around the world, </w:t>
      </w:r>
      <w:r w:rsidRPr="003D7D43">
        <w:rPr>
          <w:rStyle w:val="StyleUnderline"/>
          <w:highlight w:val="yellow"/>
        </w:rPr>
        <w:t>we can deny these</w:t>
      </w:r>
      <w:r w:rsidRPr="009379AB">
        <w:rPr>
          <w:rStyle w:val="StyleUnderline"/>
        </w:rPr>
        <w:t xml:space="preserve"> authoritarian adversaries the </w:t>
      </w:r>
      <w:r w:rsidRPr="003D7D43">
        <w:rPr>
          <w:rStyle w:val="Emphasis"/>
          <w:highlight w:val="yellow"/>
        </w:rPr>
        <w:t>geopolitical running room</w:t>
      </w:r>
      <w:r w:rsidRPr="009379AB">
        <w:rPr>
          <w:rStyle w:val="StyleUnderline"/>
        </w:rPr>
        <w:t xml:space="preserve"> they seek</w:t>
      </w:r>
      <w:r w:rsidRPr="00D205E8">
        <w:rPr>
          <w:sz w:val="16"/>
        </w:rPr>
        <w:t xml:space="preserve">. Just as Russia, China, and Iran are trying to undermine democracies to bend other countries to their will, so too can </w:t>
      </w:r>
      <w:r w:rsidRPr="009379AB">
        <w:rPr>
          <w:rStyle w:val="StyleUnderline"/>
        </w:rPr>
        <w:t xml:space="preserve">we </w:t>
      </w:r>
      <w:r w:rsidRPr="009379AB">
        <w:rPr>
          <w:rStyle w:val="Emphasis"/>
        </w:rPr>
        <w:t>contain</w:t>
      </w:r>
      <w:r w:rsidRPr="00D205E8">
        <w:rPr>
          <w:sz w:val="16"/>
        </w:rPr>
        <w:t xml:space="preserve"> these </w:t>
      </w:r>
      <w:r w:rsidRPr="009379AB">
        <w:rPr>
          <w:rStyle w:val="StyleUnderline"/>
        </w:rPr>
        <w:t>autocrats’ ambitions by helping</w:t>
      </w:r>
      <w:r w:rsidRPr="00D205E8">
        <w:rPr>
          <w:sz w:val="16"/>
        </w:rPr>
        <w:t xml:space="preserve"> other countries </w:t>
      </w:r>
      <w:r w:rsidRPr="009379AB">
        <w:rPr>
          <w:rStyle w:val="StyleUnderline"/>
        </w:rPr>
        <w:t>build effective</w:t>
      </w:r>
      <w:r w:rsidRPr="00D205E8">
        <w:rPr>
          <w:sz w:val="16"/>
        </w:rPr>
        <w:t xml:space="preserve">, resilient </w:t>
      </w:r>
      <w:r w:rsidRPr="009379AB">
        <w:rPr>
          <w:rStyle w:val="StyleUnderline"/>
        </w:rPr>
        <w:t>democracies</w:t>
      </w:r>
      <w:r w:rsidRPr="00D205E8">
        <w:rPr>
          <w:sz w:val="16"/>
        </w:rPr>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3D7D43">
        <w:rPr>
          <w:rStyle w:val="Emphasis"/>
          <w:highlight w:val="yellow"/>
        </w:rPr>
        <w:t>no two democracies</w:t>
      </w:r>
      <w:r w:rsidRPr="003D7D43">
        <w:rPr>
          <w:rStyle w:val="StyleUnderline"/>
          <w:highlight w:val="yellow"/>
        </w:rPr>
        <w:t xml:space="preserve"> have </w:t>
      </w:r>
      <w:r w:rsidRPr="003D7D43">
        <w:rPr>
          <w:rStyle w:val="Emphasis"/>
          <w:highlight w:val="yellow"/>
        </w:rPr>
        <w:t>ever gone to war</w:t>
      </w:r>
      <w:r w:rsidRPr="009379AB">
        <w:rPr>
          <w:rStyle w:val="StyleUnderline"/>
        </w:rPr>
        <w:t xml:space="preserve"> with each other—</w:t>
      </w:r>
      <w:r w:rsidRPr="003D7D43">
        <w:rPr>
          <w:rStyle w:val="Emphasis"/>
          <w:highlight w:val="yellow"/>
        </w:rPr>
        <w:t>ever</w:t>
      </w:r>
      <w:r w:rsidRPr="003D7D43">
        <w:rPr>
          <w:rStyle w:val="StyleUnderline"/>
          <w:highlight w:val="yellow"/>
        </w:rPr>
        <w:t>. It is not</w:t>
      </w:r>
      <w:r w:rsidRPr="009379AB">
        <w:rPr>
          <w:rStyle w:val="StyleUnderline"/>
        </w:rPr>
        <w:t xml:space="preserve"> the </w:t>
      </w:r>
      <w:r w:rsidRPr="003D7D43">
        <w:rPr>
          <w:rStyle w:val="StyleUnderline"/>
          <w:highlight w:val="yellow"/>
        </w:rPr>
        <w:t>democracies</w:t>
      </w:r>
      <w:r w:rsidRPr="009379AB">
        <w:rPr>
          <w:rStyle w:val="StyleUnderline"/>
        </w:rPr>
        <w:t xml:space="preserve"> of the world that are </w:t>
      </w:r>
      <w:r w:rsidRPr="003D7D43">
        <w:rPr>
          <w:rStyle w:val="StyleUnderline"/>
          <w:highlight w:val="yellow"/>
        </w:rPr>
        <w:t>supporting</w:t>
      </w:r>
      <w:r w:rsidRPr="009379AB">
        <w:rPr>
          <w:rStyle w:val="StyleUnderline"/>
        </w:rPr>
        <w:t xml:space="preserve"> international </w:t>
      </w:r>
      <w:r w:rsidRPr="003D7D43">
        <w:rPr>
          <w:rStyle w:val="Emphasis"/>
          <w:highlight w:val="yellow"/>
        </w:rPr>
        <w:t>terrorism</w:t>
      </w:r>
      <w:r w:rsidRPr="003D7D43">
        <w:rPr>
          <w:rStyle w:val="StyleUnderline"/>
          <w:highlight w:val="yellow"/>
        </w:rPr>
        <w:t xml:space="preserve">, proliferating </w:t>
      </w:r>
      <w:r w:rsidRPr="003D7D43">
        <w:rPr>
          <w:rStyle w:val="Emphasis"/>
          <w:highlight w:val="yellow"/>
        </w:rPr>
        <w:t>w</w:t>
      </w:r>
      <w:r w:rsidRPr="009477E8">
        <w:rPr>
          <w:rStyle w:val="StyleUnderline"/>
        </w:rPr>
        <w:t xml:space="preserve">eapons of </w:t>
      </w:r>
      <w:r w:rsidRPr="003D7D43">
        <w:rPr>
          <w:rStyle w:val="Emphasis"/>
          <w:highlight w:val="yellow"/>
        </w:rPr>
        <w:t>m</w:t>
      </w:r>
      <w:r w:rsidRPr="009477E8">
        <w:rPr>
          <w:rStyle w:val="StyleUnderline"/>
        </w:rPr>
        <w:t>ass</w:t>
      </w:r>
      <w:r w:rsidRPr="00D205E8">
        <w:rPr>
          <w:sz w:val="16"/>
        </w:rPr>
        <w:t xml:space="preserve"> </w:t>
      </w:r>
      <w:r w:rsidRPr="003D7D43">
        <w:rPr>
          <w:rStyle w:val="Emphasis"/>
          <w:highlight w:val="yellow"/>
        </w:rPr>
        <w:t>d</w:t>
      </w:r>
      <w:r w:rsidRPr="009477E8">
        <w:rPr>
          <w:rStyle w:val="StyleUnderline"/>
        </w:rPr>
        <w:t>estruction</w:t>
      </w:r>
      <w:r w:rsidRPr="00D205E8">
        <w:rPr>
          <w:sz w:val="16"/>
        </w:rPr>
        <w:t xml:space="preserve">, </w:t>
      </w:r>
      <w:r w:rsidRPr="009379AB">
        <w:rPr>
          <w:rStyle w:val="StyleUnderline"/>
        </w:rPr>
        <w:t>or threatening the territory of their neighbors</w:t>
      </w:r>
      <w:r w:rsidRPr="00D205E8">
        <w:rPr>
          <w:sz w:val="16"/>
        </w:rPr>
        <w:t>.</w:t>
      </w:r>
    </w:p>
    <w:p w14:paraId="264FD793" w14:textId="77777777" w:rsidR="00661437" w:rsidRPr="00AE5A8F" w:rsidRDefault="00661437" w:rsidP="00661437">
      <w:pPr>
        <w:rPr>
          <w:rFonts w:asciiTheme="majorHAnsi" w:hAnsiTheme="majorHAnsi" w:cstheme="majorHAnsi"/>
          <w:sz w:val="16"/>
        </w:rPr>
      </w:pPr>
    </w:p>
    <w:p w14:paraId="600DF725" w14:textId="77777777" w:rsidR="00661437" w:rsidRDefault="00661437" w:rsidP="00661437"/>
    <w:p w14:paraId="12CF30FE" w14:textId="77777777" w:rsidR="00661437" w:rsidRDefault="00661437" w:rsidP="00661437">
      <w:pPr>
        <w:rPr>
          <w:b/>
          <w:u w:val="single"/>
        </w:rPr>
      </w:pPr>
    </w:p>
    <w:p w14:paraId="133A2844" w14:textId="0F80B017" w:rsidR="009255B5" w:rsidRDefault="00D04B4F" w:rsidP="009255B5">
      <w:pPr>
        <w:pStyle w:val="Heading4"/>
      </w:pPr>
      <w:r>
        <w:t xml:space="preserve">Russia already has plans for the Baltics </w:t>
      </w:r>
    </w:p>
    <w:p w14:paraId="3927862E" w14:textId="77777777" w:rsidR="009255B5" w:rsidRDefault="009255B5" w:rsidP="009255B5">
      <w:pPr>
        <w:rPr>
          <w:sz w:val="16"/>
          <w:szCs w:val="16"/>
        </w:rPr>
      </w:pPr>
      <w:r>
        <w:rPr>
          <w:b/>
          <w:sz w:val="26"/>
          <w:szCs w:val="26"/>
        </w:rPr>
        <w:t>Finnis 3-3</w:t>
      </w:r>
      <w:r>
        <w:rPr>
          <w:sz w:val="16"/>
          <w:szCs w:val="16"/>
        </w:rPr>
        <w:t xml:space="preserve"> Alex Finnis, 3-3-2022, "Whether Russia could attack other countries after Ukraine and if </w:t>
      </w:r>
      <w:proofErr w:type="spellStart"/>
      <w:r>
        <w:rPr>
          <w:sz w:val="16"/>
          <w:szCs w:val="16"/>
        </w:rPr>
        <w:t>Nato</w:t>
      </w:r>
      <w:proofErr w:type="spellEnd"/>
      <w:r>
        <w:rPr>
          <w:sz w:val="16"/>
          <w:szCs w:val="16"/>
        </w:rPr>
        <w:t xml:space="preserve"> members are under threat," inews.co.uk, https://inews.co.uk/news/world/will-russia-attack-other-countries-what-putin-after-ukraine-invasion-nato-members-threat-1495774//SJJK</w:t>
      </w:r>
    </w:p>
    <w:p w14:paraId="3C536582" w14:textId="77777777" w:rsidR="009255B5" w:rsidRDefault="00016C70" w:rsidP="009255B5">
      <w:pPr>
        <w:rPr>
          <w:b/>
          <w:u w:val="single"/>
        </w:rPr>
      </w:pPr>
      <w:hyperlink r:id="rId41">
        <w:r w:rsidR="009255B5">
          <w:rPr>
            <w:color w:val="000000"/>
            <w:sz w:val="16"/>
            <w:szCs w:val="16"/>
          </w:rPr>
          <w:t>Russia’s invasion of Ukraine is days behind schedule</w:t>
        </w:r>
      </w:hyperlink>
      <w:r w:rsidR="009255B5">
        <w:rPr>
          <w:sz w:val="16"/>
          <w:szCs w:val="16"/>
        </w:rPr>
        <w:t xml:space="preserve">, but </w:t>
      </w:r>
      <w:r w:rsidR="009255B5" w:rsidRPr="00D04B4F">
        <w:rPr>
          <w:b/>
          <w:u w:val="single"/>
        </w:rPr>
        <w:t xml:space="preserve">fears remain Vladimir Putin </w:t>
      </w:r>
      <w:hyperlink r:id="rId42">
        <w:r w:rsidR="009255B5" w:rsidRPr="00D04B4F">
          <w:rPr>
            <w:b/>
            <w:u w:val="single"/>
          </w:rPr>
          <w:t>may still have eyes on pushing further into Europe</w:t>
        </w:r>
      </w:hyperlink>
      <w:r w:rsidR="009255B5" w:rsidRPr="00D04B4F">
        <w:rPr>
          <w:b/>
          <w:u w:val="single"/>
        </w:rPr>
        <w:t xml:space="preserve">. </w:t>
      </w:r>
      <w:hyperlink r:id="rId43">
        <w:r w:rsidR="009255B5" w:rsidRPr="00D04B4F">
          <w:rPr>
            <w:color w:val="000000"/>
            <w:sz w:val="16"/>
            <w:szCs w:val="16"/>
          </w:rPr>
          <w:t>Officials say a 40-mile Russian convoy heading for Kyiv</w:t>
        </w:r>
      </w:hyperlink>
      <w:r w:rsidR="009255B5" w:rsidRPr="00D04B4F">
        <w:rPr>
          <w:sz w:val="16"/>
          <w:szCs w:val="16"/>
        </w:rPr>
        <w:t xml:space="preserve"> has made little progress in several </w:t>
      </w:r>
      <w:r w:rsidR="009255B5" w:rsidRPr="00D04B4F">
        <w:rPr>
          <w:sz w:val="16"/>
          <w:szCs w:val="16"/>
        </w:rPr>
        <w:lastRenderedPageBreak/>
        <w:t xml:space="preserve">days, and remains 30km away from the </w:t>
      </w:r>
      <w:proofErr w:type="spellStart"/>
      <w:r w:rsidR="009255B5" w:rsidRPr="00D04B4F">
        <w:rPr>
          <w:sz w:val="16"/>
          <w:szCs w:val="16"/>
        </w:rPr>
        <w:t>centre</w:t>
      </w:r>
      <w:proofErr w:type="spellEnd"/>
      <w:r w:rsidR="009255B5" w:rsidRPr="00D04B4F">
        <w:rPr>
          <w:sz w:val="16"/>
          <w:szCs w:val="16"/>
        </w:rPr>
        <w:t xml:space="preserve"> of the capital, having been thwarted by </w:t>
      </w:r>
      <w:hyperlink r:id="rId44">
        <w:r w:rsidR="009255B5" w:rsidRPr="00D04B4F">
          <w:rPr>
            <w:color w:val="000000"/>
            <w:sz w:val="16"/>
            <w:szCs w:val="16"/>
          </w:rPr>
          <w:t>Ukrainian resistance</w:t>
        </w:r>
      </w:hyperlink>
      <w:r w:rsidR="009255B5" w:rsidRPr="00D04B4F">
        <w:rPr>
          <w:sz w:val="16"/>
          <w:szCs w:val="16"/>
        </w:rPr>
        <w:t xml:space="preserve">, mechanical breakdown and congestion. President Putin’s forces have managed to capture the city of Kherson, but </w:t>
      </w:r>
      <w:proofErr w:type="spellStart"/>
      <w:r w:rsidR="009255B5" w:rsidRPr="00D04B4F">
        <w:rPr>
          <w:sz w:val="16"/>
          <w:szCs w:val="16"/>
        </w:rPr>
        <w:t>Kharkiv</w:t>
      </w:r>
      <w:proofErr w:type="spellEnd"/>
      <w:r w:rsidR="009255B5" w:rsidRPr="00D04B4F">
        <w:rPr>
          <w:sz w:val="16"/>
          <w:szCs w:val="16"/>
        </w:rPr>
        <w:t xml:space="preserve">, Chernihiv and Mariupol are still in Ukrainian hands despite days of heavy shelling. The </w:t>
      </w:r>
      <w:hyperlink r:id="rId45">
        <w:r w:rsidR="009255B5" w:rsidRPr="00D04B4F">
          <w:rPr>
            <w:color w:val="000000"/>
            <w:sz w:val="16"/>
            <w:szCs w:val="16"/>
          </w:rPr>
          <w:t>Ukrainian Government has claimed</w:t>
        </w:r>
      </w:hyperlink>
      <w:r w:rsidR="009255B5" w:rsidRPr="00D04B4F">
        <w:rPr>
          <w:sz w:val="16"/>
          <w:szCs w:val="16"/>
        </w:rPr>
        <w:t xml:space="preserve"> that more than 5,300 Russians and more than 2,000 Ukrainian civilians have died, although these numbers have not been verified. The United Nations said the real toll was likely to be “much higher”. </w:t>
      </w:r>
      <w:hyperlink r:id="rId46">
        <w:r w:rsidR="009255B5" w:rsidRPr="00D04B4F">
          <w:rPr>
            <w:color w:val="000000"/>
            <w:sz w:val="16"/>
            <w:szCs w:val="16"/>
          </w:rPr>
          <w:t>Russia has ramped up the ferocity of its attacks</w:t>
        </w:r>
      </w:hyperlink>
      <w:r w:rsidR="009255B5" w:rsidRPr="00D04B4F">
        <w:rPr>
          <w:sz w:val="16"/>
          <w:szCs w:val="16"/>
        </w:rPr>
        <w:t xml:space="preserve"> in response to the </w:t>
      </w:r>
      <w:proofErr w:type="gramStart"/>
      <w:r w:rsidR="009255B5" w:rsidRPr="00D04B4F">
        <w:rPr>
          <w:sz w:val="16"/>
          <w:szCs w:val="16"/>
        </w:rPr>
        <w:t>frustration, and</w:t>
      </w:r>
      <w:proofErr w:type="gramEnd"/>
      <w:r w:rsidR="009255B5" w:rsidRPr="00D04B4F">
        <w:rPr>
          <w:sz w:val="16"/>
          <w:szCs w:val="16"/>
        </w:rPr>
        <w:t xml:space="preserve"> has been accused of war crimes for its use of cluster bombs. </w:t>
      </w:r>
      <w:hyperlink r:id="rId47">
        <w:r w:rsidR="009255B5" w:rsidRPr="00D04B4F">
          <w:rPr>
            <w:color w:val="000000"/>
            <w:sz w:val="16"/>
            <w:szCs w:val="16"/>
          </w:rPr>
          <w:t>Foreign Secretary Liz Truss said the UK and its allies need “to do more to contain this aggression”</w:t>
        </w:r>
      </w:hyperlink>
      <w:r w:rsidR="009255B5" w:rsidRPr="00D04B4F">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8">
        <w:r w:rsidR="009255B5" w:rsidRPr="00D04B4F">
          <w:rPr>
            <w:color w:val="000000"/>
            <w:sz w:val="16"/>
            <w:szCs w:val="16"/>
          </w:rPr>
          <w:t>NBC</w:t>
        </w:r>
      </w:hyperlink>
      <w:r w:rsidR="009255B5" w:rsidRPr="00D04B4F">
        <w:rPr>
          <w:sz w:val="16"/>
          <w:szCs w:val="16"/>
        </w:rPr>
        <w:t xml:space="preserve"> President Putin could potentially target non-</w:t>
      </w:r>
      <w:proofErr w:type="spellStart"/>
      <w:r w:rsidR="009255B5" w:rsidRPr="00D04B4F">
        <w:rPr>
          <w:sz w:val="16"/>
          <w:szCs w:val="16"/>
        </w:rPr>
        <w:t>Nato</w:t>
      </w:r>
      <w:proofErr w:type="spellEnd"/>
      <w:r w:rsidR="009255B5" w:rsidRPr="00D04B4F">
        <w:rPr>
          <w:sz w:val="16"/>
          <w:szCs w:val="16"/>
        </w:rPr>
        <w:t xml:space="preserve"> nations in Eastern Europe, </w:t>
      </w:r>
      <w:hyperlink r:id="rId49">
        <w:r w:rsidR="009255B5" w:rsidRPr="00D04B4F">
          <w:rPr>
            <w:color w:val="000000"/>
            <w:sz w:val="16"/>
            <w:szCs w:val="16"/>
          </w:rPr>
          <w:t>such as Moldova and Georgia</w:t>
        </w:r>
      </w:hyperlink>
      <w:r w:rsidR="009255B5" w:rsidRPr="00D04B4F">
        <w:rPr>
          <w:sz w:val="16"/>
          <w:szCs w:val="16"/>
        </w:rPr>
        <w:t xml:space="preserve">. He added that if </w:t>
      </w:r>
      <w:r w:rsidR="009255B5" w:rsidRPr="00D04B4F">
        <w:rPr>
          <w:b/>
          <w:u w:val="single"/>
        </w:rPr>
        <w:t xml:space="preserve">the Russian leader “starts to slowly expand his empire, there will be several other places that are in </w:t>
      </w:r>
      <w:proofErr w:type="spellStart"/>
      <w:r w:rsidR="009255B5" w:rsidRPr="00D04B4F">
        <w:rPr>
          <w:b/>
          <w:u w:val="single"/>
        </w:rPr>
        <w:t>Nato</w:t>
      </w:r>
      <w:proofErr w:type="spellEnd"/>
      <w:r w:rsidR="009255B5" w:rsidRPr="00D04B4F">
        <w:rPr>
          <w:b/>
          <w:u w:val="single"/>
        </w:rPr>
        <w:t xml:space="preserve"> that are going</w:t>
      </w:r>
      <w:r w:rsidR="009255B5" w:rsidRPr="002D3ACD">
        <w:rPr>
          <w:b/>
          <w:u w:val="single"/>
        </w:rPr>
        <w:t xml:space="preserve"> to be</w:t>
      </w:r>
      <w:r w:rsidR="009255B5">
        <w:rPr>
          <w:b/>
          <w:u w:val="single"/>
        </w:rPr>
        <w:t xml:space="preserve"> getting extremely </w:t>
      </w:r>
      <w:r w:rsidR="009255B5">
        <w:rPr>
          <w:b/>
          <w:highlight w:val="green"/>
          <w:u w:val="single"/>
        </w:rPr>
        <w:t xml:space="preserve">stressed </w:t>
      </w:r>
      <w:r w:rsidR="009255B5" w:rsidRPr="002D3ACD">
        <w:rPr>
          <w:b/>
          <w:u w:val="single"/>
        </w:rPr>
        <w:t>o</w:t>
      </w:r>
      <w:r w:rsidR="009255B5">
        <w:rPr>
          <w:b/>
          <w:u w:val="single"/>
        </w:rPr>
        <w:t xml:space="preserve">ut”. “It’s very </w:t>
      </w:r>
      <w:r w:rsidR="009255B5">
        <w:rPr>
          <w:b/>
          <w:highlight w:val="green"/>
          <w:u w:val="single"/>
        </w:rPr>
        <w:t>unclear</w:t>
      </w:r>
      <w:r w:rsidR="009255B5">
        <w:rPr>
          <w:b/>
          <w:u w:val="single"/>
        </w:rPr>
        <w:t xml:space="preserve"> at this stage </w:t>
      </w:r>
      <w:r w:rsidR="009255B5" w:rsidRPr="002D3ACD">
        <w:rPr>
          <w:b/>
          <w:u w:val="single"/>
        </w:rPr>
        <w:t xml:space="preserve">that </w:t>
      </w:r>
      <w:r w:rsidR="009255B5">
        <w:rPr>
          <w:b/>
          <w:highlight w:val="green"/>
          <w:u w:val="single"/>
        </w:rPr>
        <w:t>anyone can convince Putin</w:t>
      </w:r>
      <w:r w:rsidR="009255B5">
        <w:rPr>
          <w:b/>
          <w:u w:val="single"/>
        </w:rPr>
        <w:t xml:space="preserve"> t</w:t>
      </w:r>
      <w:r w:rsidR="009255B5">
        <w:rPr>
          <w:b/>
          <w:highlight w:val="green"/>
          <w:u w:val="single"/>
        </w:rPr>
        <w:t>o do anything other than what he wants to do</w:t>
      </w:r>
      <w:r w:rsidR="009255B5">
        <w:rPr>
          <w:b/>
          <w:u w:val="single"/>
        </w:rPr>
        <w:t>,”</w:t>
      </w:r>
      <w:r w:rsidR="009255B5">
        <w:rPr>
          <w:sz w:val="16"/>
          <w:szCs w:val="16"/>
        </w:rPr>
        <w:t xml:space="preserve"> he said. </w:t>
      </w:r>
      <w:hyperlink r:id="rId50">
        <w:r w:rsidR="009255B5">
          <w:rPr>
            <w:b/>
            <w:highlight w:val="green"/>
            <w:u w:val="single"/>
          </w:rPr>
          <w:t>Belarusian dictator</w:t>
        </w:r>
      </w:hyperlink>
      <w:hyperlink r:id="rId51">
        <w:r w:rsidR="009255B5">
          <w:rPr>
            <w:b/>
            <w:u w:val="single"/>
          </w:rPr>
          <w:t xml:space="preserve"> Alexander Lukashenko</w:t>
        </w:r>
      </w:hyperlink>
      <w:r w:rsidR="009255B5">
        <w:rPr>
          <w:b/>
          <w:u w:val="single"/>
        </w:rPr>
        <w:t xml:space="preserve"> may have </w:t>
      </w:r>
      <w:r w:rsidR="009255B5">
        <w:rPr>
          <w:b/>
          <w:highlight w:val="green"/>
          <w:u w:val="single"/>
        </w:rPr>
        <w:t xml:space="preserve">revealed Russian </w:t>
      </w:r>
      <w:hyperlink r:id="rId52">
        <w:r w:rsidR="009255B5">
          <w:rPr>
            <w:b/>
            <w:highlight w:val="green"/>
            <w:u w:val="single"/>
          </w:rPr>
          <w:t>plans to invade Moldova</w:t>
        </w:r>
      </w:hyperlink>
      <w:r w:rsidR="009255B5">
        <w:rPr>
          <w:b/>
          <w:u w:val="single"/>
        </w:rPr>
        <w:t xml:space="preserve">. </w:t>
      </w:r>
      <w:hyperlink r:id="rId53">
        <w:r w:rsidR="009255B5">
          <w:rPr>
            <w:color w:val="000000"/>
            <w:sz w:val="16"/>
            <w:szCs w:val="16"/>
          </w:rPr>
          <w:t>His troops are believed to have joined Russia’s invasion of Ukraine</w:t>
        </w:r>
      </w:hyperlink>
      <w:r w:rsidR="009255B5">
        <w:rPr>
          <w:sz w:val="16"/>
          <w:szCs w:val="16"/>
        </w:rPr>
        <w:t xml:space="preserve">, having reportedly entered the Chernihiv region in the north of the country on Tuesday morning. </w:t>
      </w:r>
      <w:hyperlink r:id="rId54">
        <w:r w:rsidR="009255B5">
          <w:rPr>
            <w:color w:val="000000"/>
            <w:sz w:val="16"/>
            <w:szCs w:val="16"/>
          </w:rPr>
          <w:t>The UK has imposed sanctions on Belarus</w:t>
        </w:r>
      </w:hyperlink>
      <w:r w:rsidR="009255B5">
        <w:rPr>
          <w:sz w:val="16"/>
          <w:szCs w:val="16"/>
        </w:rPr>
        <w:t xml:space="preserve"> for its role in the war. President Lukashenko is a close ally of President Putin, and Russia has been able to use his country as a launchpad for attacks. </w:t>
      </w:r>
      <w:hyperlink r:id="rId55">
        <w:r w:rsidR="009255B5" w:rsidRPr="002D3ACD">
          <w:rPr>
            <w:b/>
            <w:u w:val="single"/>
          </w:rPr>
          <w:t>But their plans could go beyond Ukraine</w:t>
        </w:r>
      </w:hyperlink>
      <w:r w:rsidR="009255B5" w:rsidRPr="002D3ACD">
        <w:rPr>
          <w:b/>
          <w:u w:val="single"/>
        </w:rPr>
        <w:t xml:space="preserve"> based on a map shown during a televised broadcast</w:t>
      </w:r>
      <w:r w:rsidR="009255B5">
        <w:rPr>
          <w:b/>
          <w:u w:val="single"/>
        </w:rPr>
        <w:t xml:space="preserve"> from President Lukashenko. </w:t>
      </w:r>
      <w:r w:rsidR="009255B5" w:rsidRPr="00D04B4F">
        <w:rPr>
          <w:b/>
          <w:u w:val="single"/>
        </w:rPr>
        <w:t xml:space="preserve">The map showed attack plans for Ukraine, but also displayed a possible route into Moldova from the Ukrainian port city of Odessa, via a large red arrow. </w:t>
      </w:r>
      <w:r w:rsidR="009255B5" w:rsidRPr="00D04B4F">
        <w:rPr>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sidR="009255B5" w:rsidRPr="00D04B4F">
        <w:rPr>
          <w:sz w:val="16"/>
          <w:szCs w:val="16"/>
        </w:rPr>
        <w:t>Nato</w:t>
      </w:r>
      <w:proofErr w:type="spellEnd"/>
      <w:r w:rsidR="009255B5" w:rsidRPr="00D04B4F">
        <w:rPr>
          <w:sz w:val="16"/>
          <w:szCs w:val="16"/>
        </w:rPr>
        <w:t xml:space="preserve"> forces including the UK and US would support Moldova by sending both military and non-military </w:t>
      </w:r>
      <w:proofErr w:type="gramStart"/>
      <w:r w:rsidR="009255B5" w:rsidRPr="00D04B4F">
        <w:rPr>
          <w:sz w:val="16"/>
          <w:szCs w:val="16"/>
        </w:rPr>
        <w:t>aid, but</w:t>
      </w:r>
      <w:proofErr w:type="gramEnd"/>
      <w:r w:rsidR="009255B5" w:rsidRPr="00D04B4F">
        <w:rPr>
          <w:sz w:val="16"/>
          <w:szCs w:val="16"/>
        </w:rPr>
        <w:t xml:space="preserve"> would not engage in battle with Russian troops directly. Are </w:t>
      </w:r>
      <w:proofErr w:type="spellStart"/>
      <w:r w:rsidR="009255B5" w:rsidRPr="00D04B4F">
        <w:rPr>
          <w:sz w:val="16"/>
          <w:szCs w:val="16"/>
        </w:rPr>
        <w:t>Nato</w:t>
      </w:r>
      <w:proofErr w:type="spellEnd"/>
      <w:r w:rsidR="009255B5" w:rsidRPr="00D04B4F">
        <w:rPr>
          <w:sz w:val="16"/>
          <w:szCs w:val="16"/>
        </w:rPr>
        <w:t xml:space="preserve"> members under threat? The Foreign Secretary has said the UK will join its Baltic</w:t>
      </w:r>
      <w:r w:rsidR="009255B5">
        <w:rPr>
          <w:sz w:val="16"/>
          <w:szCs w:val="16"/>
        </w:rPr>
        <w:t xml:space="preserve"> allies in moving from “deterrence to defence” on its borders. Speaking at a press conference in Lithuania, she said: “The UK’s commitment to the Baltics and to Article 5 are unyielding.” Estonia, </w:t>
      </w:r>
      <w:proofErr w:type="gramStart"/>
      <w:r w:rsidR="009255B5">
        <w:rPr>
          <w:sz w:val="16"/>
          <w:szCs w:val="16"/>
        </w:rPr>
        <w:t>Latvia</w:t>
      </w:r>
      <w:proofErr w:type="gramEnd"/>
      <w:r w:rsidR="009255B5">
        <w:rPr>
          <w:sz w:val="16"/>
          <w:szCs w:val="16"/>
        </w:rPr>
        <w:t xml:space="preserve"> and Lithuania are all part of </w:t>
      </w:r>
      <w:proofErr w:type="spellStart"/>
      <w:r w:rsidR="009255B5">
        <w:rPr>
          <w:sz w:val="16"/>
          <w:szCs w:val="16"/>
        </w:rPr>
        <w:t>Nato</w:t>
      </w:r>
      <w:proofErr w:type="spellEnd"/>
      <w:r w:rsidR="009255B5">
        <w:rPr>
          <w:sz w:val="16"/>
          <w:szCs w:val="16"/>
        </w:rPr>
        <w:t xml:space="preserve">. </w:t>
      </w:r>
      <w:hyperlink r:id="rId56">
        <w:proofErr w:type="spellStart"/>
        <w:r w:rsidR="009255B5">
          <w:rPr>
            <w:color w:val="000000"/>
            <w:sz w:val="16"/>
            <w:szCs w:val="16"/>
          </w:rPr>
          <w:t>Nato</w:t>
        </w:r>
        <w:proofErr w:type="spellEnd"/>
        <w:r w:rsidR="009255B5">
          <w:rPr>
            <w:color w:val="000000"/>
            <w:sz w:val="16"/>
            <w:szCs w:val="16"/>
          </w:rPr>
          <w:t xml:space="preserve"> uses a principle of collective defence under Article 5 of its treaty</w:t>
        </w:r>
      </w:hyperlink>
      <w:r w:rsidR="009255B5">
        <w:rPr>
          <w:sz w:val="16"/>
          <w:szCs w:val="16"/>
        </w:rPr>
        <w:t xml:space="preserve">. It means an attack against one </w:t>
      </w:r>
      <w:proofErr w:type="spellStart"/>
      <w:r w:rsidR="009255B5">
        <w:rPr>
          <w:sz w:val="16"/>
          <w:szCs w:val="16"/>
        </w:rPr>
        <w:t>Nato</w:t>
      </w:r>
      <w:proofErr w:type="spellEnd"/>
      <w:r w:rsidR="009255B5">
        <w:rPr>
          <w:sz w:val="16"/>
          <w:szCs w:val="16"/>
        </w:rPr>
        <w:t xml:space="preserve"> member is considered an attack against all. “We are reinforcing </w:t>
      </w:r>
      <w:proofErr w:type="spellStart"/>
      <w:r w:rsidR="009255B5">
        <w:rPr>
          <w:sz w:val="16"/>
          <w:szCs w:val="16"/>
        </w:rPr>
        <w:t>Nato’s</w:t>
      </w:r>
      <w:proofErr w:type="spellEnd"/>
      <w:r w:rsidR="009255B5">
        <w:rPr>
          <w:sz w:val="16"/>
          <w:szCs w:val="16"/>
        </w:rPr>
        <w:t xml:space="preserve"> eastern flank and supporting European security through the UK-led Joint Expeditionary Force,” </w:t>
      </w:r>
      <w:proofErr w:type="spellStart"/>
      <w:r w:rsidR="009255B5">
        <w:rPr>
          <w:sz w:val="16"/>
          <w:szCs w:val="16"/>
        </w:rPr>
        <w:t>Ms</w:t>
      </w:r>
      <w:proofErr w:type="spellEnd"/>
      <w:r w:rsidR="009255B5">
        <w:rPr>
          <w:sz w:val="16"/>
          <w:szCs w:val="16"/>
        </w:rPr>
        <w:t xml:space="preserve"> Truss added. “We are here in the Baltic region. We lead and have doubled our enhanced forward presence in Estonia. Our allies are leading troops across the Baltics. “At the </w:t>
      </w:r>
      <w:proofErr w:type="spellStart"/>
      <w:r w:rsidR="009255B5">
        <w:rPr>
          <w:sz w:val="16"/>
          <w:szCs w:val="16"/>
        </w:rPr>
        <w:t>Nato</w:t>
      </w:r>
      <w:proofErr w:type="spellEnd"/>
      <w:r w:rsidR="009255B5">
        <w:rPr>
          <w:sz w:val="16"/>
          <w:szCs w:val="16"/>
        </w:rPr>
        <w:t xml:space="preserve"> foreign ministry meeting tomorrow we will be working together to strengthen our collective defensive in light of the changed security situation across Europe.” The Foreign Secretary echoed comments made by Lithuanian foreign minister </w:t>
      </w:r>
      <w:proofErr w:type="spellStart"/>
      <w:r w:rsidR="009255B5">
        <w:rPr>
          <w:sz w:val="16"/>
          <w:szCs w:val="16"/>
        </w:rPr>
        <w:t>Gabrielius</w:t>
      </w:r>
      <w:proofErr w:type="spellEnd"/>
      <w:r w:rsidR="009255B5">
        <w:rPr>
          <w:sz w:val="16"/>
          <w:szCs w:val="16"/>
        </w:rPr>
        <w:t xml:space="preserve"> Landsbergis, who said it is vital the Baltic states move from “deterrence to defence”. “This is why we need a change in political approach,” he said. “We also need practical means for </w:t>
      </w:r>
      <w:proofErr w:type="gramStart"/>
      <w:r w:rsidR="009255B5">
        <w:rPr>
          <w:sz w:val="16"/>
          <w:szCs w:val="16"/>
        </w:rPr>
        <w:t>that</w:t>
      </w:r>
      <w:proofErr w:type="gramEnd"/>
      <w:r w:rsidR="009255B5">
        <w:rPr>
          <w:sz w:val="16"/>
          <w:szCs w:val="16"/>
        </w:rPr>
        <w:t xml:space="preserve"> and they are needed for all three Baltic states. “So that if Putin decides to test </w:t>
      </w:r>
      <w:proofErr w:type="spellStart"/>
      <w:r w:rsidR="009255B5">
        <w:rPr>
          <w:sz w:val="16"/>
          <w:szCs w:val="16"/>
        </w:rPr>
        <w:t>Nato</w:t>
      </w:r>
      <w:proofErr w:type="spellEnd"/>
      <w:r w:rsidR="009255B5">
        <w:rPr>
          <w:sz w:val="16"/>
          <w:szCs w:val="16"/>
        </w:rPr>
        <w:t xml:space="preserve"> resistance in this region it would be responded right way. “It would get a political response and also a clear defensive response, if that would be needed.” </w:t>
      </w:r>
      <w:r w:rsidR="009255B5">
        <w:rPr>
          <w:b/>
          <w:u w:val="single"/>
        </w:rPr>
        <w:t xml:space="preserve">The comments imply that </w:t>
      </w:r>
      <w:r w:rsidR="009255B5">
        <w:rPr>
          <w:b/>
          <w:highlight w:val="green"/>
          <w:u w:val="single"/>
        </w:rPr>
        <w:t xml:space="preserve">if Russia </w:t>
      </w:r>
      <w:r w:rsidR="009255B5" w:rsidRPr="002D3ACD">
        <w:rPr>
          <w:b/>
          <w:u w:val="single"/>
        </w:rPr>
        <w:t xml:space="preserve">were to </w:t>
      </w:r>
      <w:r w:rsidR="009255B5">
        <w:rPr>
          <w:b/>
          <w:highlight w:val="green"/>
          <w:u w:val="single"/>
        </w:rPr>
        <w:t>attempt to annex</w:t>
      </w:r>
      <w:r w:rsidR="009255B5">
        <w:rPr>
          <w:b/>
          <w:u w:val="single"/>
        </w:rPr>
        <w:t xml:space="preserve"> any of the </w:t>
      </w:r>
      <w:r w:rsidR="009255B5">
        <w:rPr>
          <w:b/>
          <w:highlight w:val="green"/>
          <w:u w:val="single"/>
        </w:rPr>
        <w:t>Baltic states</w:t>
      </w:r>
      <w:r w:rsidR="009255B5">
        <w:rPr>
          <w:b/>
          <w:u w:val="single"/>
        </w:rPr>
        <w:t xml:space="preserve">, </w:t>
      </w:r>
      <w:proofErr w:type="spellStart"/>
      <w:r w:rsidR="009255B5">
        <w:rPr>
          <w:b/>
          <w:highlight w:val="green"/>
          <w:u w:val="single"/>
        </w:rPr>
        <w:t>Nato</w:t>
      </w:r>
      <w:proofErr w:type="spellEnd"/>
      <w:r w:rsidR="009255B5">
        <w:rPr>
          <w:b/>
          <w:highlight w:val="green"/>
          <w:u w:val="single"/>
        </w:rPr>
        <w:t xml:space="preserve"> </w:t>
      </w:r>
      <w:r w:rsidR="009255B5" w:rsidRPr="002D3ACD">
        <w:rPr>
          <w:b/>
          <w:u w:val="single"/>
        </w:rPr>
        <w:t xml:space="preserve">would </w:t>
      </w:r>
      <w:r w:rsidR="009255B5">
        <w:rPr>
          <w:b/>
          <w:highlight w:val="green"/>
          <w:u w:val="single"/>
        </w:rPr>
        <w:t>respond with full military might, plunging the West into a war with Russia</w:t>
      </w:r>
      <w:r w:rsidR="009255B5">
        <w:rPr>
          <w:b/>
          <w:u w:val="single"/>
        </w:rPr>
        <w:t xml:space="preserve">. </w:t>
      </w:r>
    </w:p>
    <w:p w14:paraId="470B8731" w14:textId="31034E4F" w:rsidR="00D04B4F" w:rsidRPr="00D04B4F" w:rsidRDefault="00D04B4F" w:rsidP="00D04B4F">
      <w:pPr>
        <w:pStyle w:val="Heading4"/>
      </w:pPr>
      <w:r>
        <w:t>NATO conflict escalates – security guarantees</w:t>
      </w:r>
    </w:p>
    <w:p w14:paraId="0ECE0F4C" w14:textId="77777777" w:rsidR="009255B5" w:rsidRDefault="009255B5" w:rsidP="009255B5">
      <w:r>
        <w:rPr>
          <w:b/>
          <w:sz w:val="26"/>
          <w:szCs w:val="26"/>
        </w:rPr>
        <w:t>Majumdar 17</w:t>
      </w:r>
      <w:r>
        <w:t xml:space="preserve"> Dave Majumdar, 9-7-2017, "A War with Russia Would Go Nuclear. Here's Why.," National Interest, https://nationalinterest.org/blog/the-buzz/war-russia-would-go-nuclear-heres-why-22202//SJJK</w:t>
      </w:r>
    </w:p>
    <w:p w14:paraId="122D9421" w14:textId="77777777" w:rsidR="009255B5" w:rsidRDefault="009255B5" w:rsidP="009255B5">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57">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t>
      </w:r>
      <w:proofErr w:type="gramStart"/>
      <w:r>
        <w:rPr>
          <w:b/>
          <w:u w:val="single"/>
        </w:rPr>
        <w:t>were</w:t>
      </w:r>
      <w:proofErr w:type="gramEnd"/>
      <w:r>
        <w:rPr>
          <w:b/>
          <w:u w:val="single"/>
        </w:rPr>
        <w:t xml:space="preserv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58">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9">
        <w:r>
          <w:rPr>
            <w:color w:val="000000"/>
            <w:sz w:val="16"/>
            <w:szCs w:val="16"/>
          </w:rPr>
          <w:t xml:space="preserve"> Moscow would use nuclear weapons in</w:t>
        </w:r>
      </w:hyperlink>
      <w:r>
        <w:rPr>
          <w:sz w:val="16"/>
          <w:szCs w:val="16"/>
        </w:rPr>
        <w:t xml:space="preserve"> situations “that would put in danger the very </w:t>
      </w:r>
      <w:r>
        <w:rPr>
          <w:sz w:val="16"/>
          <w:szCs w:val="16"/>
        </w:rPr>
        <w:lastRenderedPageBreak/>
        <w:t xml:space="preserve">existence of the state.” While the RAND study shows that Russia would be able to take the Baltics </w:t>
      </w:r>
      <w:proofErr w:type="gramStart"/>
      <w:r>
        <w:rPr>
          <w:sz w:val="16"/>
          <w:szCs w:val="16"/>
        </w:rPr>
        <w:t>fairly easily</w:t>
      </w:r>
      <w:proofErr w:type="gramEnd"/>
      <w:r>
        <w:rPr>
          <w:sz w:val="16"/>
          <w:szCs w:val="16"/>
        </w:rPr>
        <w:t xml:space="preserve">,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60">
        <w:r>
          <w:rPr>
            <w:color w:val="000000"/>
            <w:sz w:val="16"/>
            <w:szCs w:val="16"/>
          </w:rPr>
          <w:t>4,000 tactical nuclear weapons</w:t>
        </w:r>
      </w:hyperlink>
      <w:r>
        <w:rPr>
          <w:sz w:val="16"/>
          <w:szCs w:val="16"/>
        </w:rPr>
        <w:t>, according to the Congressional Research Service. However, other analyses suggest that Russia has as few as</w:t>
      </w:r>
      <w:hyperlink r:id="rId61">
        <w:r>
          <w:rPr>
            <w:color w:val="000000"/>
            <w:sz w:val="16"/>
            <w:szCs w:val="16"/>
          </w:rPr>
          <w:t xml:space="preserve"> 2,000 operational tactical nuclear weapons.</w:t>
        </w:r>
      </w:hyperlink>
      <w:r>
        <w:rPr>
          <w:sz w:val="16"/>
          <w:szCs w:val="16"/>
        </w:rPr>
        <w:t xml:space="preserve"> A more recent analysis by</w:t>
      </w:r>
      <w:hyperlink r:id="rId62">
        <w:r>
          <w:rPr>
            <w:color w:val="000000"/>
            <w:sz w:val="16"/>
            <w:szCs w:val="16"/>
          </w:rPr>
          <w:t xml:space="preserve"> Royal United Service Institute’s Igor </w:t>
        </w:r>
        <w:proofErr w:type="spellStart"/>
        <w:r>
          <w:rPr>
            <w:color w:val="000000"/>
            <w:sz w:val="16"/>
            <w:szCs w:val="16"/>
          </w:rPr>
          <w:t>Sutyagin</w:t>
        </w:r>
        <w:proofErr w:type="spellEnd"/>
        <w:r>
          <w:rPr>
            <w:color w:val="000000"/>
            <w:sz w:val="16"/>
            <w:szCs w:val="16"/>
          </w:rPr>
          <w:t xml:space="preserve">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63">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05EFFB94" w14:textId="77777777" w:rsidR="00D04B4F" w:rsidRDefault="00D04B4F" w:rsidP="00D04B4F">
      <w:pPr>
        <w:pStyle w:val="Heading4"/>
      </w:pPr>
      <w:r>
        <w:t xml:space="preserve">No limited nuclear wars – </w:t>
      </w:r>
      <w:r w:rsidRPr="00784AC4">
        <w:rPr>
          <w:u w:val="single"/>
        </w:rPr>
        <w:t>extinction</w:t>
      </w:r>
      <w:r>
        <w:t xml:space="preserve">. </w:t>
      </w:r>
    </w:p>
    <w:p w14:paraId="62930740" w14:textId="77777777" w:rsidR="00D04B4F" w:rsidRPr="00F35F0D" w:rsidRDefault="00D04B4F" w:rsidP="00D04B4F">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64" w:history="1">
        <w:r w:rsidRPr="0024235A">
          <w:rPr>
            <w:rStyle w:val="Hyperlink"/>
          </w:rPr>
          <w:t>https://metro.co.uk/2019/05/18/we-will-all-end-up-killing-each-other-and-one-nuclear-blast-could-do-it-9370115/</w:t>
        </w:r>
      </w:hyperlink>
      <w:r w:rsidRPr="00F35F0D">
        <w:t>]</w:t>
      </w:r>
      <w:r>
        <w:t xml:space="preserve"> Recut Justin</w:t>
      </w:r>
    </w:p>
    <w:p w14:paraId="3D89FBB7" w14:textId="77777777" w:rsidR="00D04B4F" w:rsidRPr="00177BE1" w:rsidRDefault="00D04B4F" w:rsidP="00D04B4F">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718A70AC" w14:textId="77777777" w:rsidR="00D04B4F" w:rsidRPr="00177BE1" w:rsidRDefault="00D04B4F" w:rsidP="00D04B4F">
      <w:pPr>
        <w:rPr>
          <w:sz w:val="14"/>
        </w:rPr>
      </w:pPr>
      <w:r w:rsidRPr="00177BE1">
        <w:rPr>
          <w:sz w:val="14"/>
        </w:rPr>
        <w:t>Most (93%) have been built by Russia and in the US, 3,100 of them are ready to fire within hours.</w:t>
      </w:r>
    </w:p>
    <w:p w14:paraId="6711647A" w14:textId="77777777" w:rsidR="00D04B4F" w:rsidRPr="00177BE1" w:rsidRDefault="00D04B4F" w:rsidP="00D04B4F">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21488F0A" w14:textId="77777777" w:rsidR="00D04B4F" w:rsidRPr="00177BE1" w:rsidRDefault="00D04B4F" w:rsidP="00D04B4F">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77A429A1" w14:textId="77777777" w:rsidR="00D04B4F" w:rsidRPr="00177BE1" w:rsidRDefault="00D04B4F" w:rsidP="00D04B4F">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6FDDEBC3" w14:textId="77777777" w:rsidR="00D04B4F" w:rsidRPr="00177BE1" w:rsidRDefault="00D04B4F" w:rsidP="00D04B4F">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2FAA95CC" w14:textId="77777777" w:rsidR="00D04B4F" w:rsidRPr="00177BE1" w:rsidRDefault="00D04B4F" w:rsidP="00D04B4F">
      <w:pPr>
        <w:rPr>
          <w:sz w:val="14"/>
        </w:rPr>
      </w:pPr>
      <w:r w:rsidRPr="00177BE1">
        <w:rPr>
          <w:sz w:val="14"/>
        </w:rPr>
        <w:lastRenderedPageBreak/>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3E4173A0" w14:textId="77777777" w:rsidR="00D04B4F" w:rsidRPr="00177BE1" w:rsidRDefault="00D04B4F" w:rsidP="00D04B4F">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6FFD83A9" w14:textId="77777777" w:rsidR="00D04B4F" w:rsidRPr="00177BE1" w:rsidRDefault="00D04B4F" w:rsidP="00D04B4F">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6BB0CF9F" w14:textId="77777777" w:rsidR="00D04B4F" w:rsidRPr="00177BE1" w:rsidRDefault="00D04B4F" w:rsidP="00D04B4F">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7919EFE2" w14:textId="77777777" w:rsidR="00D04B4F" w:rsidRPr="00177BE1" w:rsidRDefault="00D04B4F" w:rsidP="00D04B4F">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7314AB4F" w14:textId="77777777" w:rsidR="00D04B4F" w:rsidRPr="00177BE1" w:rsidRDefault="00D04B4F" w:rsidP="00D04B4F">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7AFCD96D" w14:textId="77777777" w:rsidR="00D04B4F" w:rsidRPr="00177BE1" w:rsidRDefault="00D04B4F" w:rsidP="00D04B4F">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512E21CF" w14:textId="77777777" w:rsidR="00D04B4F" w:rsidRPr="00177BE1" w:rsidRDefault="00D04B4F" w:rsidP="00D04B4F">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71D3DBBC" w14:textId="77777777" w:rsidR="00D04B4F" w:rsidRPr="00177BE1" w:rsidRDefault="00D04B4F" w:rsidP="00D04B4F">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67A1BDD2" w14:textId="77777777" w:rsidR="00D04B4F" w:rsidRPr="00177BE1" w:rsidRDefault="00D04B4F" w:rsidP="00D04B4F">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42FC0B50" w14:textId="77777777" w:rsidR="00D04B4F" w:rsidRPr="00177BE1" w:rsidRDefault="00D04B4F" w:rsidP="00D04B4F">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46ACEA43" w14:textId="183B191F" w:rsidR="00E42E4C" w:rsidRDefault="00661437" w:rsidP="00661437">
      <w:pPr>
        <w:pStyle w:val="Heading3"/>
      </w:pPr>
      <w:r>
        <w:lastRenderedPageBreak/>
        <w:t>1AC – Framing</w:t>
      </w:r>
    </w:p>
    <w:p w14:paraId="0DFEC720" w14:textId="5DF11021" w:rsidR="00661437" w:rsidRDefault="00661437" w:rsidP="00661437">
      <w:pPr>
        <w:pStyle w:val="Heading4"/>
      </w:pPr>
      <w:r w:rsidRPr="007B328F">
        <w:t xml:space="preserve">The standard is </w:t>
      </w:r>
      <w:r>
        <w:t>maximizing expected wellbeing.</w:t>
      </w:r>
    </w:p>
    <w:p w14:paraId="7CBDCE1A" w14:textId="77777777" w:rsidR="00661437" w:rsidRPr="00D01696" w:rsidRDefault="00661437" w:rsidP="00661437">
      <w:pPr>
        <w:pStyle w:val="Heading4"/>
        <w:rPr>
          <w:rFonts w:asciiTheme="majorHAnsi" w:hAnsiTheme="majorHAnsi" w:cstheme="majorHAnsi"/>
        </w:rPr>
      </w:pPr>
      <w:r w:rsidRPr="00D01696">
        <w:rPr>
          <w:rFonts w:asciiTheme="majorHAnsi" w:hAnsiTheme="majorHAnsi" w:cstheme="majorHAnsi"/>
        </w:rPr>
        <w:t>Extinction outweighs:</w:t>
      </w:r>
    </w:p>
    <w:p w14:paraId="1898C29E" w14:textId="77777777" w:rsidR="00661437" w:rsidRPr="00D01696" w:rsidRDefault="00661437" w:rsidP="00661437">
      <w:pPr>
        <w:pStyle w:val="Heading4"/>
        <w:rPr>
          <w:rFonts w:asciiTheme="majorHAnsi" w:hAnsiTheme="majorHAnsi" w:cstheme="majorHAnsi"/>
        </w:rPr>
      </w:pPr>
      <w:r w:rsidRPr="00D01696">
        <w:rPr>
          <w:rFonts w:asciiTheme="majorHAnsi" w:hAnsiTheme="majorHAnsi" w:cstheme="majorHAnsi"/>
        </w:rPr>
        <w:t xml:space="preserve">A] Comes before </w:t>
      </w:r>
      <w:r w:rsidRPr="00D01696">
        <w:rPr>
          <w:rFonts w:asciiTheme="majorHAnsi" w:hAnsiTheme="majorHAnsi" w:cstheme="majorHAnsi"/>
          <w:u w:val="single"/>
        </w:rPr>
        <w:t>value-to-life</w:t>
      </w:r>
      <w:r w:rsidRPr="00D01696">
        <w:rPr>
          <w:rFonts w:asciiTheme="majorHAnsi" w:hAnsiTheme="majorHAnsi" w:cstheme="majorHAnsi"/>
        </w:rPr>
        <w:t>.</w:t>
      </w:r>
    </w:p>
    <w:p w14:paraId="376EF4F3" w14:textId="77777777" w:rsidR="00661437" w:rsidRPr="00D01696" w:rsidRDefault="00661437" w:rsidP="00661437">
      <w:pPr>
        <w:rPr>
          <w:rFonts w:asciiTheme="majorHAnsi" w:hAnsiTheme="majorHAnsi" w:cstheme="majorHAnsi"/>
        </w:rPr>
      </w:pPr>
      <w:proofErr w:type="spellStart"/>
      <w:r w:rsidRPr="00D01696">
        <w:rPr>
          <w:rStyle w:val="Style13ptBold"/>
          <w:rFonts w:asciiTheme="majorHAnsi" w:hAnsiTheme="majorHAnsi" w:cstheme="majorHAnsi"/>
        </w:rPr>
        <w:t>Tännsjö</w:t>
      </w:r>
      <w:proofErr w:type="spellEnd"/>
      <w:r w:rsidRPr="00D01696">
        <w:rPr>
          <w:rStyle w:val="Style13ptBold"/>
          <w:rFonts w:asciiTheme="majorHAnsi" w:hAnsiTheme="majorHAnsi" w:cstheme="majorHAnsi"/>
        </w:rPr>
        <w:t xml:space="preserve"> 11</w:t>
      </w:r>
      <w:r w:rsidRPr="00D01696">
        <w:rPr>
          <w:rFonts w:asciiTheme="majorHAnsi" w:hAnsiTheme="majorHAnsi" w:cstheme="majorHAnsi"/>
        </w:rPr>
        <w:t xml:space="preserve"> (</w:t>
      </w:r>
      <w:proofErr w:type="spellStart"/>
      <w:r w:rsidRPr="00D01696">
        <w:rPr>
          <w:rFonts w:asciiTheme="majorHAnsi" w:hAnsiTheme="majorHAnsi" w:cstheme="majorHAnsi"/>
        </w:rPr>
        <w:t>Torbjörn</w:t>
      </w:r>
      <w:proofErr w:type="spellEnd"/>
      <w:r w:rsidRPr="00D01696">
        <w:rPr>
          <w:rFonts w:asciiTheme="majorHAnsi" w:hAnsiTheme="majorHAnsi" w:cstheme="majorHAnsi"/>
        </w:rPr>
        <w:t xml:space="preserve">, the Kristian </w:t>
      </w:r>
      <w:proofErr w:type="spellStart"/>
      <w:r w:rsidRPr="00D01696">
        <w:rPr>
          <w:rFonts w:asciiTheme="majorHAnsi" w:hAnsiTheme="majorHAnsi" w:cstheme="majorHAnsi"/>
        </w:rPr>
        <w:t>Claëson</w:t>
      </w:r>
      <w:proofErr w:type="spellEnd"/>
      <w:r w:rsidRPr="00D01696">
        <w:rPr>
          <w:rFonts w:asciiTheme="majorHAnsi" w:hAnsiTheme="majorHAnsi" w:cstheme="majorHAnsi"/>
        </w:rPr>
        <w:t xml:space="preserve"> Professor of Practical Philosophy at Stockholm University, “Shalt Thou Sometimes Murder? On the Ethics of Killing,” </w:t>
      </w:r>
      <w:hyperlink r:id="rId65" w:history="1">
        <w:r w:rsidRPr="00D01696">
          <w:rPr>
            <w:rStyle w:val="Hyperlink"/>
            <w:rFonts w:asciiTheme="majorHAnsi" w:hAnsiTheme="majorHAnsi" w:cstheme="majorHAnsi"/>
          </w:rPr>
          <w:t>http://people.su.se/~jolso/HS-texter/shaltthou.pdf</w:t>
        </w:r>
      </w:hyperlink>
      <w:r w:rsidRPr="00D01696">
        <w:rPr>
          <w:rFonts w:asciiTheme="majorHAnsi" w:hAnsiTheme="majorHAnsi" w:cstheme="majorHAnsi"/>
        </w:rPr>
        <w:t>) //BS 1-27-2018</w:t>
      </w:r>
    </w:p>
    <w:p w14:paraId="36B7E80B" w14:textId="77777777" w:rsidR="00661437" w:rsidRPr="00D01696" w:rsidRDefault="00661437" w:rsidP="00661437">
      <w:pPr>
        <w:rPr>
          <w:rFonts w:asciiTheme="majorHAnsi" w:hAnsiTheme="majorHAnsi" w:cstheme="majorHAnsi"/>
        </w:rPr>
      </w:pPr>
      <w:r w:rsidRPr="00D01696">
        <w:rPr>
          <w:rFonts w:asciiTheme="majorHAnsi" w:hAnsiTheme="majorHAnsi" w:cstheme="majorHAnsi"/>
        </w:rPr>
        <w:t>**Bracketed to avoid triggers</w:t>
      </w:r>
    </w:p>
    <w:p w14:paraId="484DB8B3" w14:textId="77777777" w:rsidR="00661437" w:rsidRPr="00D01696" w:rsidRDefault="00661437" w:rsidP="00661437">
      <w:pPr>
        <w:rPr>
          <w:rFonts w:asciiTheme="majorHAnsi" w:hAnsiTheme="majorHAnsi" w:cstheme="majorHAnsi"/>
          <w:sz w:val="16"/>
          <w:szCs w:val="26"/>
        </w:rPr>
      </w:pPr>
      <w:r w:rsidRPr="00D01696">
        <w:rPr>
          <w:rFonts w:asciiTheme="majorHAnsi" w:hAnsiTheme="majorHAnsi" w:cstheme="majorHAnsi"/>
          <w:sz w:val="16"/>
          <w:szCs w:val="26"/>
        </w:rPr>
        <w:t xml:space="preserve">I suppose it is correct to say that, </w:t>
      </w:r>
      <w:r w:rsidRPr="00D01696">
        <w:rPr>
          <w:rStyle w:val="StyleUnderline"/>
          <w:rFonts w:asciiTheme="majorHAnsi" w:hAnsiTheme="majorHAnsi" w:cstheme="majorHAnsi"/>
          <w:sz w:val="26"/>
          <w:szCs w:val="26"/>
        </w:rPr>
        <w:t>if Schopenhauer is right,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if life is never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then</w:t>
      </w:r>
      <w:r w:rsidRPr="00D01696">
        <w:rPr>
          <w:rStyle w:val="StyleUnderline"/>
          <w:rFonts w:asciiTheme="majorHAnsi" w:hAnsiTheme="majorHAnsi" w:cstheme="majorHAnsi"/>
          <w:sz w:val="26"/>
          <w:szCs w:val="26"/>
        </w:rPr>
        <w:t xml:space="preserve"> according to utilitarianism </w:t>
      </w:r>
      <w:r w:rsidRPr="00D01696">
        <w:rPr>
          <w:rStyle w:val="Emphasis"/>
          <w:rFonts w:asciiTheme="majorHAnsi" w:hAnsiTheme="majorHAnsi" w:cstheme="majorHAnsi"/>
          <w:highlight w:val="green"/>
        </w:rPr>
        <w:t>we should all [die]</w:t>
      </w:r>
      <w:r w:rsidRPr="00D01696">
        <w:rPr>
          <w:rStyle w:val="StyleUnderline"/>
          <w:rFonts w:asciiTheme="majorHAnsi" w:hAnsiTheme="majorHAnsi" w:cstheme="majorHAnsi"/>
          <w:sz w:val="26"/>
          <w:szCs w:val="26"/>
          <w:highlight w:val="green"/>
        </w:rPr>
        <w:t xml:space="preserve"> </w:t>
      </w:r>
      <w:r w:rsidRPr="00D01696">
        <w:rPr>
          <w:rStyle w:val="StyleUnderline"/>
          <w:rFonts w:asciiTheme="majorHAnsi" w:hAnsiTheme="majorHAnsi" w:cstheme="majorHAnsi"/>
          <w:sz w:val="26"/>
          <w:szCs w:val="26"/>
        </w:rPr>
        <w:t>commit suicide</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and </w:t>
      </w:r>
      <w:r w:rsidRPr="00D01696">
        <w:rPr>
          <w:rStyle w:val="Emphasis"/>
          <w:rFonts w:asciiTheme="majorHAnsi" w:hAnsiTheme="majorHAnsi" w:cstheme="majorHAnsi"/>
        </w:rPr>
        <w:t>put an end to humanity</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But this </w:t>
      </w:r>
      <w:r w:rsidRPr="00D01696">
        <w:rPr>
          <w:rStyle w:val="Emphasis"/>
          <w:rFonts w:asciiTheme="majorHAnsi" w:hAnsiTheme="majorHAnsi" w:cstheme="majorHAnsi"/>
        </w:rPr>
        <w:t>does not mean that, each of us should commit suicide</w:t>
      </w:r>
      <w:r w:rsidRPr="00D01696">
        <w:rPr>
          <w:rFonts w:asciiTheme="majorHAnsi" w:hAnsiTheme="majorHAnsi" w:cstheme="majorHAnsi"/>
          <w:sz w:val="16"/>
          <w:szCs w:val="26"/>
        </w:rPr>
        <w:t xml:space="preserve">. I commented on this in chapter two when I presented the idea that </w:t>
      </w:r>
      <w:r w:rsidRPr="00D01696">
        <w:rPr>
          <w:rStyle w:val="StyleUnderline"/>
          <w:rFonts w:asciiTheme="majorHAnsi" w:hAnsiTheme="majorHAnsi" w:cstheme="majorHAnsi"/>
          <w:sz w:val="26"/>
          <w:szCs w:val="26"/>
        </w:rPr>
        <w:t>utilitarianism should be applied</w:t>
      </w:r>
      <w:r w:rsidRPr="00D01696">
        <w:rPr>
          <w:rFonts w:asciiTheme="majorHAnsi" w:hAnsiTheme="majorHAnsi" w:cstheme="majorHAnsi"/>
          <w:sz w:val="16"/>
          <w:szCs w:val="26"/>
        </w:rPr>
        <w:t xml:space="preserve">, not only to individual actions, but </w:t>
      </w:r>
      <w:r w:rsidRPr="00D01696">
        <w:rPr>
          <w:rStyle w:val="StyleUnderline"/>
          <w:rFonts w:asciiTheme="majorHAnsi" w:hAnsiTheme="majorHAnsi" w:cstheme="majorHAnsi"/>
          <w:sz w:val="26"/>
          <w:szCs w:val="26"/>
        </w:rPr>
        <w:t>to collective actions</w:t>
      </w:r>
      <w:r w:rsidRPr="00D01696">
        <w:rPr>
          <w:rFonts w:asciiTheme="majorHAnsi" w:hAnsiTheme="majorHAnsi" w:cstheme="majorHAnsi"/>
          <w:sz w:val="16"/>
          <w:szCs w:val="26"/>
        </w:rPr>
        <w:t xml:space="preserve"> as </w:t>
      </w:r>
      <w:proofErr w:type="gramStart"/>
      <w:r w:rsidRPr="00D01696">
        <w:rPr>
          <w:rFonts w:asciiTheme="majorHAnsi" w:hAnsiTheme="majorHAnsi" w:cstheme="majorHAnsi"/>
          <w:sz w:val="16"/>
          <w:szCs w:val="26"/>
        </w:rPr>
        <w:t>well.¶</w:t>
      </w:r>
      <w:proofErr w:type="gramEnd"/>
      <w:r w:rsidRPr="00D01696">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D01696">
        <w:rPr>
          <w:rFonts w:asciiTheme="majorHAnsi" w:hAnsiTheme="majorHAnsi" w:cstheme="majorHAnsi"/>
          <w:sz w:val="16"/>
          <w:szCs w:val="26"/>
        </w:rPr>
        <w:t>utilitarians</w:t>
      </w:r>
      <w:proofErr w:type="spellEnd"/>
      <w:r w:rsidRPr="00D01696">
        <w:rPr>
          <w:rFonts w:asciiTheme="majorHAnsi" w:hAnsiTheme="majorHAnsi" w:cstheme="majorHAnsi"/>
          <w:sz w:val="16"/>
          <w:szCs w:val="26"/>
        </w:rPr>
        <w:t xml:space="preserve">. They may avoid suicide because they believe that it is morally wrong to kill oneself. </w:t>
      </w:r>
      <w:r w:rsidRPr="00D01696">
        <w:rPr>
          <w:rStyle w:val="StyleUnderline"/>
          <w:rFonts w:asciiTheme="majorHAnsi" w:hAnsiTheme="majorHAnsi" w:cstheme="majorHAnsi"/>
          <w:sz w:val="26"/>
          <w:szCs w:val="26"/>
        </w:rPr>
        <w:t>It is</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rPr>
        <w:t>a possibility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even if people </w:t>
      </w:r>
      <w:r w:rsidRPr="00D01696">
        <w:rPr>
          <w:rStyle w:val="Emphasis"/>
          <w:rFonts w:asciiTheme="majorHAnsi" w:hAnsiTheme="majorHAnsi" w:cstheme="majorHAnsi"/>
          <w:highlight w:val="green"/>
        </w:rPr>
        <w:t>lead lives not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they </w:t>
      </w:r>
      <w:r w:rsidRPr="00D01696">
        <w:rPr>
          <w:rStyle w:val="Emphasis"/>
          <w:rFonts w:asciiTheme="majorHAnsi" w:hAnsiTheme="majorHAnsi" w:cstheme="majorHAnsi"/>
        </w:rPr>
        <w:t>believe they do</w:t>
      </w:r>
      <w:r w:rsidRPr="00D01696">
        <w:rPr>
          <w:rFonts w:asciiTheme="majorHAnsi" w:hAnsiTheme="majorHAnsi" w:cstheme="majorHAnsi"/>
          <w:sz w:val="16"/>
          <w:szCs w:val="26"/>
        </w:rPr>
        <w:t xml:space="preserve">. And </w:t>
      </w:r>
      <w:r w:rsidRPr="00D01696">
        <w:rPr>
          <w:rStyle w:val="StyleUnderline"/>
          <w:rFonts w:asciiTheme="majorHAnsi" w:hAnsiTheme="majorHAnsi" w:cstheme="majorHAnsi"/>
          <w:sz w:val="26"/>
          <w:szCs w:val="26"/>
        </w:rPr>
        <w:t>even if some may believe that their lives, up to now, have not been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their </w:t>
      </w:r>
      <w:r w:rsidRPr="00D01696">
        <w:rPr>
          <w:rStyle w:val="Emphasis"/>
          <w:rFonts w:asciiTheme="majorHAnsi" w:hAnsiTheme="majorHAnsi" w:cstheme="majorHAnsi"/>
          <w:highlight w:val="green"/>
        </w:rPr>
        <w:t>future lives will be better</w:t>
      </w:r>
      <w:r w:rsidRPr="00D01696">
        <w:rPr>
          <w:rFonts w:asciiTheme="majorHAnsi" w:hAnsiTheme="majorHAnsi" w:cstheme="majorHAnsi"/>
          <w:sz w:val="16"/>
          <w:szCs w:val="26"/>
        </w:rPr>
        <w:t xml:space="preserve">. They may be mistaken about this. They may hold false expectations about the </w:t>
      </w:r>
      <w:proofErr w:type="gramStart"/>
      <w:r w:rsidRPr="00D01696">
        <w:rPr>
          <w:rFonts w:asciiTheme="majorHAnsi" w:hAnsiTheme="majorHAnsi" w:cstheme="majorHAnsi"/>
          <w:sz w:val="16"/>
          <w:szCs w:val="26"/>
        </w:rPr>
        <w:t>future.¶</w:t>
      </w:r>
      <w:proofErr w:type="gramEnd"/>
      <w:r w:rsidRPr="00D01696">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D01696">
        <w:rPr>
          <w:rFonts w:asciiTheme="majorHAnsi" w:hAnsiTheme="majorHAnsi" w:cstheme="majorHAnsi"/>
          <w:sz w:val="16"/>
          <w:szCs w:val="26"/>
        </w:rPr>
        <w:t>So</w:t>
      </w:r>
      <w:proofErr w:type="gramEnd"/>
      <w:r w:rsidRPr="00D01696">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D01696">
        <w:rPr>
          <w:rFonts w:asciiTheme="majorHAnsi" w:hAnsiTheme="majorHAnsi" w:cstheme="majorHAnsi"/>
          <w:sz w:val="16"/>
          <w:szCs w:val="26"/>
        </w:rPr>
        <w:t>do.¶</w:t>
      </w:r>
      <w:proofErr w:type="gramEnd"/>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My strong belief is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most of us </w:t>
      </w:r>
      <w:r w:rsidRPr="00D01696">
        <w:rPr>
          <w:rStyle w:val="Emphasis"/>
          <w:rFonts w:asciiTheme="majorHAnsi" w:hAnsiTheme="majorHAnsi" w:cstheme="majorHAnsi"/>
          <w:highlight w:val="green"/>
        </w:rPr>
        <w:t>live lives worth living</w:t>
      </w:r>
      <w:r w:rsidRPr="00D01696">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D01696">
        <w:rPr>
          <w:rFonts w:asciiTheme="majorHAnsi" w:hAnsiTheme="majorHAnsi" w:cstheme="majorHAnsi"/>
          <w:sz w:val="16"/>
          <w:szCs w:val="26"/>
        </w:rPr>
        <w:t>optimistic.¶</w:t>
      </w:r>
      <w:proofErr w:type="gramEnd"/>
      <w:r w:rsidRPr="00D01696">
        <w:rPr>
          <w:rFonts w:asciiTheme="majorHAnsi" w:hAnsiTheme="majorHAnsi" w:cstheme="majorHAnsi"/>
          <w:sz w:val="16"/>
          <w:szCs w:val="26"/>
        </w:rPr>
        <w:t xml:space="preserve"> Let us just </w:t>
      </w:r>
      <w:r w:rsidRPr="00D01696">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01696">
        <w:rPr>
          <w:rFonts w:asciiTheme="majorHAnsi" w:hAnsiTheme="majorHAnsi" w:cstheme="majorHAnsi"/>
          <w:sz w:val="16"/>
          <w:szCs w:val="26"/>
        </w:rPr>
        <w:t xml:space="preserve">. As I noted above, </w:t>
      </w:r>
      <w:r w:rsidRPr="00D01696">
        <w:rPr>
          <w:rStyle w:val="StyleUnderline"/>
          <w:rFonts w:asciiTheme="majorHAnsi" w:hAnsiTheme="majorHAnsi" w:cstheme="majorHAnsi"/>
          <w:sz w:val="26"/>
          <w:szCs w:val="26"/>
        </w:rPr>
        <w:t>this does not answer the question what we should do, each one of us</w:t>
      </w:r>
      <w:r w:rsidRPr="00D01696">
        <w:rPr>
          <w:rFonts w:asciiTheme="majorHAnsi" w:hAnsiTheme="majorHAnsi" w:cstheme="majorHAnsi"/>
          <w:sz w:val="16"/>
          <w:szCs w:val="26"/>
        </w:rPr>
        <w:t xml:space="preserve">. My conjecture is that </w:t>
      </w:r>
      <w:r w:rsidRPr="00D01696">
        <w:rPr>
          <w:rStyle w:val="StyleUnderline"/>
          <w:rFonts w:asciiTheme="majorHAnsi" w:hAnsiTheme="majorHAnsi" w:cstheme="majorHAnsi"/>
          <w:sz w:val="26"/>
          <w:szCs w:val="26"/>
          <w:highlight w:val="green"/>
        </w:rPr>
        <w:t>we should not [die]</w:t>
      </w:r>
      <w:r w:rsidRPr="00D01696">
        <w:rPr>
          <w:rStyle w:val="StyleUnderline"/>
          <w:rFonts w:asciiTheme="majorHAnsi" w:hAnsiTheme="majorHAnsi" w:cstheme="majorHAnsi"/>
          <w:sz w:val="26"/>
          <w:szCs w:val="26"/>
        </w:rPr>
        <w:t xml:space="preserve"> commit suicide</w:t>
      </w:r>
      <w:r w:rsidRPr="00D01696">
        <w:rPr>
          <w:rFonts w:asciiTheme="majorHAnsi" w:hAnsiTheme="majorHAnsi" w:cstheme="majorHAnsi"/>
          <w:sz w:val="16"/>
          <w:szCs w:val="26"/>
        </w:rPr>
        <w:t xml:space="preserve">. The explanation is simple. </w:t>
      </w:r>
      <w:r w:rsidRPr="00D01696">
        <w:rPr>
          <w:rStyle w:val="Emphasis"/>
          <w:rFonts w:asciiTheme="majorHAnsi" w:hAnsiTheme="majorHAnsi" w:cstheme="majorHAnsi"/>
          <w:highlight w:val="green"/>
        </w:rPr>
        <w:t>If I [die]</w:t>
      </w:r>
      <w:r w:rsidRPr="00D01696">
        <w:rPr>
          <w:rStyle w:val="StyleUnderline"/>
          <w:rFonts w:asciiTheme="majorHAnsi" w:hAnsiTheme="majorHAnsi" w:cstheme="majorHAnsi"/>
          <w:sz w:val="26"/>
          <w:szCs w:val="26"/>
        </w:rPr>
        <w:t xml:space="preserve"> kill myself, </w:t>
      </w:r>
      <w:r w:rsidRPr="00D01696">
        <w:rPr>
          <w:rStyle w:val="StyleUnderline"/>
          <w:rFonts w:asciiTheme="majorHAnsi" w:hAnsiTheme="majorHAnsi" w:cstheme="majorHAnsi"/>
          <w:sz w:val="26"/>
          <w:szCs w:val="26"/>
          <w:highlight w:val="green"/>
        </w:rPr>
        <w:t xml:space="preserve">many </w:t>
      </w:r>
      <w:r w:rsidRPr="00D01696">
        <w:rPr>
          <w:rStyle w:val="StyleUnderline"/>
          <w:rFonts w:asciiTheme="majorHAnsi" w:hAnsiTheme="majorHAnsi" w:cstheme="majorHAnsi"/>
          <w:sz w:val="26"/>
          <w:szCs w:val="26"/>
        </w:rPr>
        <w:t xml:space="preserve">people </w:t>
      </w:r>
      <w:r w:rsidRPr="00D01696">
        <w:rPr>
          <w:rStyle w:val="StyleUnderline"/>
          <w:rFonts w:asciiTheme="majorHAnsi" w:hAnsiTheme="majorHAnsi" w:cstheme="majorHAnsi"/>
          <w:sz w:val="26"/>
          <w:szCs w:val="26"/>
          <w:highlight w:val="green"/>
        </w:rPr>
        <w:t xml:space="preserve">will </w:t>
      </w:r>
      <w:r w:rsidRPr="00D01696">
        <w:rPr>
          <w:rStyle w:val="Emphasis"/>
          <w:rFonts w:asciiTheme="majorHAnsi" w:hAnsiTheme="majorHAnsi" w:cstheme="majorHAnsi"/>
          <w:highlight w:val="green"/>
        </w:rPr>
        <w:t>suffer</w:t>
      </w:r>
      <w:r w:rsidRPr="00D01696">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01696">
        <w:rPr>
          <w:rStyle w:val="StyleUnderline"/>
          <w:rFonts w:asciiTheme="majorHAnsi" w:hAnsiTheme="majorHAnsi" w:cstheme="majorHAnsi"/>
          <w:sz w:val="26"/>
          <w:szCs w:val="26"/>
        </w:rPr>
        <w:t>Suicide</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highlight w:val="green"/>
        </w:rPr>
        <w:t xml:space="preserve">leads to </w:t>
      </w:r>
      <w:r w:rsidRPr="00D01696">
        <w:rPr>
          <w:rStyle w:val="Emphasis"/>
          <w:rFonts w:asciiTheme="majorHAnsi" w:hAnsiTheme="majorHAnsi" w:cstheme="majorHAnsi"/>
          <w:highlight w:val="green"/>
        </w:rPr>
        <w:t xml:space="preserve">rage, loneliness, and </w:t>
      </w:r>
      <w:r w:rsidRPr="00D01696">
        <w:rPr>
          <w:rStyle w:val="Emphasis"/>
          <w:rFonts w:asciiTheme="majorHAnsi" w:hAnsiTheme="majorHAnsi" w:cstheme="majorHAnsi"/>
        </w:rPr>
        <w:t xml:space="preserve">awareness of </w:t>
      </w:r>
      <w:r w:rsidRPr="00D01696">
        <w:rPr>
          <w:rStyle w:val="Emphasis"/>
          <w:rFonts w:asciiTheme="majorHAnsi" w:hAnsiTheme="majorHAnsi" w:cstheme="majorHAnsi"/>
          <w:highlight w:val="green"/>
        </w:rPr>
        <w:t>vulnerability in those left behind</w:t>
      </w:r>
      <w:r w:rsidRPr="00D01696">
        <w:rPr>
          <w:rFonts w:asciiTheme="majorHAnsi" w:hAnsiTheme="majorHAnsi" w:cstheme="majorHAnsi"/>
          <w:sz w:val="16"/>
          <w:szCs w:val="26"/>
        </w:rPr>
        <w:t xml:space="preserve">. Indeed, the sense that suicide is an essentially selfish act dominates many popular perceptions of suicide. ¶ </w:t>
      </w:r>
      <w:r w:rsidRPr="00D01696">
        <w:rPr>
          <w:rStyle w:val="StyleUnderline"/>
          <w:rFonts w:asciiTheme="majorHAnsi" w:hAnsiTheme="majorHAnsi" w:cstheme="majorHAnsi"/>
          <w:sz w:val="26"/>
          <w:szCs w:val="26"/>
        </w:rPr>
        <w:t>The fact that all our lives lack meaning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if they do, does not mean that others will follow my example</w:t>
      </w:r>
      <w:r w:rsidRPr="00D01696">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68B38889" w14:textId="77777777" w:rsidR="00661437" w:rsidRPr="00D01696" w:rsidRDefault="00661437" w:rsidP="00661437">
      <w:pPr>
        <w:pStyle w:val="Heading4"/>
        <w:rPr>
          <w:rFonts w:asciiTheme="majorHAnsi" w:hAnsiTheme="majorHAnsi" w:cstheme="majorHAnsi"/>
        </w:rPr>
      </w:pPr>
      <w:r w:rsidRPr="00D01696">
        <w:rPr>
          <w:rFonts w:asciiTheme="majorHAnsi" w:hAnsiTheme="majorHAnsi" w:cstheme="majorHAnsi"/>
        </w:rPr>
        <w:t xml:space="preserve">B] </w:t>
      </w:r>
      <w:proofErr w:type="spellStart"/>
      <w:r w:rsidRPr="00D01696">
        <w:rPr>
          <w:rFonts w:asciiTheme="majorHAnsi" w:hAnsiTheme="majorHAnsi" w:cstheme="majorHAnsi"/>
        </w:rPr>
        <w:t>Mathemathically</w:t>
      </w:r>
      <w:proofErr w:type="spellEnd"/>
      <w:r w:rsidRPr="00D01696">
        <w:rPr>
          <w:rFonts w:asciiTheme="majorHAnsi" w:hAnsiTheme="majorHAnsi" w:cstheme="majorHAnsi"/>
        </w:rPr>
        <w:t xml:space="preserve"> comes first</w:t>
      </w:r>
    </w:p>
    <w:p w14:paraId="4A89E3FC" w14:textId="77777777" w:rsidR="00661437" w:rsidRPr="00D01696" w:rsidRDefault="00661437" w:rsidP="00661437">
      <w:pPr>
        <w:rPr>
          <w:rFonts w:asciiTheme="majorHAnsi" w:hAnsiTheme="majorHAnsi" w:cstheme="majorHAnsi"/>
        </w:rPr>
      </w:pPr>
      <w:r w:rsidRPr="00D01696">
        <w:rPr>
          <w:rStyle w:val="Heading4Char"/>
          <w:rFonts w:asciiTheme="majorHAnsi" w:hAnsiTheme="majorHAnsi" w:cstheme="majorHAnsi"/>
        </w:rPr>
        <w:t>MacAskill 14</w:t>
      </w:r>
      <w:r w:rsidRPr="00D01696">
        <w:rPr>
          <w:rFonts w:asciiTheme="majorHAnsi" w:hAnsiTheme="majorHAnsi" w:cstheme="majorHAnsi"/>
        </w:rPr>
        <w:t xml:space="preserve"> </w:t>
      </w:r>
      <w:r w:rsidRPr="00D01696">
        <w:rPr>
          <w:rFonts w:asciiTheme="majorHAnsi" w:hAnsiTheme="majorHAnsi" w:cstheme="majorHAnsi"/>
          <w:sz w:val="16"/>
          <w:szCs w:val="16"/>
        </w:rPr>
        <w:t>[William, Oxford Philosopher and youngest tenured philosopher in the world, Normative Uncertainty, 2014]</w:t>
      </w:r>
    </w:p>
    <w:p w14:paraId="26FC09D3" w14:textId="77777777" w:rsidR="00661437" w:rsidRPr="00D01696" w:rsidRDefault="00661437" w:rsidP="00661437">
      <w:pPr>
        <w:rPr>
          <w:rFonts w:asciiTheme="majorHAnsi" w:hAnsiTheme="majorHAnsi" w:cstheme="majorHAnsi"/>
          <w:sz w:val="14"/>
          <w:szCs w:val="26"/>
        </w:rPr>
      </w:pPr>
      <w:proofErr w:type="gramStart"/>
      <w:r w:rsidRPr="00D01696">
        <w:rPr>
          <w:rStyle w:val="StyleUnderline"/>
          <w:rFonts w:asciiTheme="majorHAnsi" w:hAnsiTheme="majorHAnsi" w:cstheme="majorHAnsi"/>
          <w:szCs w:val="26"/>
        </w:rPr>
        <w:lastRenderedPageBreak/>
        <w:t>The human race</w:t>
      </w:r>
      <w:proofErr w:type="gramEnd"/>
      <w:r w:rsidRPr="00D01696">
        <w:rPr>
          <w:rStyle w:val="StyleUnderline"/>
          <w:rFonts w:asciiTheme="majorHAnsi" w:hAnsiTheme="majorHAnsi" w:cstheme="majorHAnsi"/>
          <w:szCs w:val="26"/>
        </w:rPr>
        <w:t xml:space="preserve"> might go extinct </w:t>
      </w:r>
      <w:r w:rsidRPr="00D01696">
        <w:rPr>
          <w:rFonts w:asciiTheme="majorHAnsi" w:hAnsiTheme="majorHAnsi" w:cstheme="majorHAnsi"/>
          <w:sz w:val="14"/>
          <w:szCs w:val="26"/>
        </w:rPr>
        <w:t xml:space="preserve">from a number of causes: asteroids, </w:t>
      </w:r>
      <w:proofErr w:type="spellStart"/>
      <w:r w:rsidRPr="00D01696">
        <w:rPr>
          <w:rFonts w:asciiTheme="majorHAnsi" w:hAnsiTheme="majorHAnsi" w:cstheme="majorHAnsi"/>
          <w:sz w:val="14"/>
          <w:szCs w:val="26"/>
        </w:rPr>
        <w:t>supervolcanoes</w:t>
      </w:r>
      <w:proofErr w:type="spellEnd"/>
      <w:r w:rsidRPr="00D01696">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D01696">
        <w:rPr>
          <w:rStyle w:val="StyleUnderline"/>
          <w:rFonts w:asciiTheme="majorHAnsi" w:hAnsiTheme="majorHAnsi" w:cstheme="majorHAnsi"/>
          <w:szCs w:val="26"/>
        </w:rPr>
        <w:t xml:space="preserve">different moral views give opposing answers to question of whether this would be a </w:t>
      </w:r>
      <w:r w:rsidRPr="00D01696">
        <w:rPr>
          <w:rFonts w:asciiTheme="majorHAnsi" w:hAnsiTheme="majorHAnsi" w:cstheme="majorHAnsi"/>
          <w:sz w:val="14"/>
          <w:szCs w:val="26"/>
        </w:rPr>
        <w:t>good</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or a </w:t>
      </w:r>
      <w:r w:rsidRPr="00D01696">
        <w:rPr>
          <w:rStyle w:val="StyleUnderline"/>
          <w:rFonts w:asciiTheme="majorHAnsi" w:hAnsiTheme="majorHAnsi" w:cstheme="majorHAnsi"/>
          <w:szCs w:val="26"/>
        </w:rPr>
        <w:t>bad thing</w:t>
      </w:r>
      <w:r w:rsidRPr="00D01696">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D01696">
        <w:rPr>
          <w:rFonts w:asciiTheme="majorHAnsi" w:hAnsiTheme="majorHAnsi" w:cstheme="majorHAnsi"/>
          <w:sz w:val="14"/>
          <w:szCs w:val="26"/>
        </w:rPr>
        <w:t>thing.For</w:t>
      </w:r>
      <w:proofErr w:type="spellEnd"/>
      <w:r w:rsidRPr="00D01696">
        <w:rPr>
          <w:rFonts w:asciiTheme="majorHAnsi" w:hAnsiTheme="majorHAnsi" w:cstheme="majorHAnsi"/>
          <w:sz w:val="14"/>
          <w:szCs w:val="26"/>
        </w:rPr>
        <w:t xml:space="preserve"> example, one might regard the prevention of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continues its future will inevitably involve suffering as well as happiness, and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well as objective goods. So, if one weights the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D01696">
        <w:rPr>
          <w:rStyle w:val="StyleUnderline"/>
          <w:rFonts w:asciiTheme="majorHAnsi" w:hAnsiTheme="majorHAnsi" w:cstheme="majorHAnsi"/>
          <w:szCs w:val="26"/>
        </w:rPr>
        <w:t xml:space="preserve">However, even if we believe in a moral view </w:t>
      </w:r>
      <w:r w:rsidRPr="00D01696">
        <w:rPr>
          <w:rFonts w:asciiTheme="majorHAnsi" w:hAnsiTheme="majorHAnsi" w:cstheme="majorHAnsi"/>
          <w:sz w:val="14"/>
          <w:szCs w:val="26"/>
        </w:rPr>
        <w:t xml:space="preserve">according to </w:t>
      </w:r>
      <w:r w:rsidRPr="00D01696">
        <w:rPr>
          <w:rStyle w:val="StyleUnderline"/>
          <w:rFonts w:asciiTheme="majorHAnsi" w:hAnsiTheme="majorHAnsi" w:cstheme="majorHAnsi"/>
          <w:szCs w:val="26"/>
        </w:rPr>
        <w:t xml:space="preserve">which human extinction would be a good thing, </w:t>
      </w:r>
      <w:r w:rsidRPr="00D01696">
        <w:rPr>
          <w:rStyle w:val="StyleUnderline"/>
          <w:rFonts w:asciiTheme="majorHAnsi" w:hAnsiTheme="majorHAnsi" w:cstheme="majorHAnsi"/>
          <w:szCs w:val="26"/>
          <w:highlight w:val="green"/>
        </w:rPr>
        <w:t xml:space="preserve">we </w:t>
      </w:r>
      <w:r w:rsidRPr="00D01696">
        <w:rPr>
          <w:rStyle w:val="StyleUnderline"/>
          <w:rFonts w:asciiTheme="majorHAnsi" w:hAnsiTheme="majorHAnsi" w:cstheme="majorHAnsi"/>
          <w:szCs w:val="26"/>
        </w:rPr>
        <w:t xml:space="preserve">still </w:t>
      </w:r>
      <w:r w:rsidRPr="00D01696">
        <w:rPr>
          <w:rStyle w:val="StyleUnderline"/>
          <w:rFonts w:asciiTheme="majorHAnsi" w:hAnsiTheme="majorHAnsi" w:cstheme="majorHAnsi"/>
          <w:szCs w:val="26"/>
          <w:highlight w:val="green"/>
        </w:rPr>
        <w:t xml:space="preserve">have </w:t>
      </w:r>
      <w:r w:rsidRPr="00D01696">
        <w:rPr>
          <w:rStyle w:val="StyleUnderline"/>
          <w:rFonts w:asciiTheme="majorHAnsi" w:hAnsiTheme="majorHAnsi" w:cstheme="majorHAnsi"/>
          <w:szCs w:val="26"/>
        </w:rPr>
        <w:t xml:space="preserve">strong </w:t>
      </w:r>
      <w:r w:rsidRPr="00D01696">
        <w:rPr>
          <w:rStyle w:val="StyleUnderline"/>
          <w:rFonts w:asciiTheme="majorHAnsi" w:hAnsiTheme="majorHAnsi" w:cstheme="majorHAnsi"/>
          <w:szCs w:val="26"/>
          <w:highlight w:val="green"/>
        </w:rPr>
        <w:t xml:space="preserve">reason to prevent </w:t>
      </w:r>
      <w:r w:rsidRPr="00D01696">
        <w:rPr>
          <w:rStyle w:val="StyleUnderline"/>
          <w:rFonts w:asciiTheme="majorHAnsi" w:hAnsiTheme="majorHAnsi" w:cstheme="majorHAnsi"/>
          <w:szCs w:val="26"/>
        </w:rPr>
        <w:t xml:space="preserve">near-term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To see this, we must note three points. </w:t>
      </w:r>
      <w:r w:rsidRPr="00D01696">
        <w:rPr>
          <w:rStyle w:val="StyleUnderline"/>
          <w:rFonts w:asciiTheme="majorHAnsi" w:hAnsiTheme="majorHAnsi" w:cstheme="majorHAnsi"/>
          <w:szCs w:val="26"/>
        </w:rPr>
        <w:t>First</w:t>
      </w:r>
      <w:r w:rsidRPr="00D01696">
        <w:rPr>
          <w:rFonts w:asciiTheme="majorHAnsi" w:hAnsiTheme="majorHAnsi" w:cstheme="majorHAnsi"/>
          <w:sz w:val="14"/>
          <w:szCs w:val="26"/>
        </w:rPr>
        <w:t xml:space="preserve">, we should note that the </w:t>
      </w:r>
      <w:r w:rsidRPr="00D01696">
        <w:rPr>
          <w:rStyle w:val="StyleUnderline"/>
          <w:rFonts w:asciiTheme="majorHAnsi" w:hAnsiTheme="majorHAnsi" w:cstheme="majorHAnsi"/>
          <w:szCs w:val="26"/>
        </w:rPr>
        <w:t>extinction</w:t>
      </w:r>
      <w:r w:rsidRPr="00D01696">
        <w:rPr>
          <w:rFonts w:asciiTheme="majorHAnsi" w:hAnsiTheme="majorHAnsi" w:cstheme="majorHAnsi"/>
          <w:sz w:val="14"/>
          <w:szCs w:val="26"/>
        </w:rPr>
        <w:t xml:space="preserve">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 xml:space="preserve">is </w:t>
      </w:r>
      <w:r w:rsidRPr="00D01696">
        <w:rPr>
          <w:rFonts w:asciiTheme="majorHAnsi" w:hAnsiTheme="majorHAnsi" w:cstheme="majorHAnsi"/>
          <w:sz w:val="14"/>
          <w:szCs w:val="26"/>
        </w:rPr>
        <w:t xml:space="preserve">an </w:t>
      </w:r>
      <w:r w:rsidRPr="00D01696">
        <w:rPr>
          <w:rStyle w:val="StyleUnderline"/>
          <w:rFonts w:asciiTheme="majorHAnsi" w:hAnsiTheme="majorHAnsi" w:cstheme="majorHAnsi"/>
          <w:szCs w:val="26"/>
        </w:rPr>
        <w:t xml:space="preserve">extremely </w:t>
      </w:r>
      <w:r w:rsidRPr="00D01696">
        <w:rPr>
          <w:rStyle w:val="StyleUnderline"/>
          <w:rFonts w:asciiTheme="majorHAnsi" w:hAnsiTheme="majorHAnsi" w:cstheme="majorHAnsi"/>
          <w:szCs w:val="26"/>
          <w:highlight w:val="green"/>
        </w:rPr>
        <w:t>high stakes</w:t>
      </w:r>
      <w:r w:rsidRPr="00D01696">
        <w:rPr>
          <w:rFonts w:asciiTheme="majorHAnsi" w:hAnsiTheme="majorHAnsi" w:cstheme="majorHAnsi"/>
          <w:sz w:val="14"/>
          <w:szCs w:val="26"/>
        </w:rPr>
        <w:t xml:space="preserve"> moral issue. Humanity could be around for a very long time: if humans survive </w:t>
      </w:r>
      <w:proofErr w:type="gramStart"/>
      <w:r w:rsidRPr="00D01696">
        <w:rPr>
          <w:rFonts w:asciiTheme="majorHAnsi" w:hAnsiTheme="majorHAnsi" w:cstheme="majorHAnsi"/>
          <w:sz w:val="14"/>
          <w:szCs w:val="26"/>
        </w:rPr>
        <w:t>as long as</w:t>
      </w:r>
      <w:proofErr w:type="gramEnd"/>
      <w:r w:rsidRPr="00D01696">
        <w:rPr>
          <w:rFonts w:asciiTheme="majorHAnsi" w:hAnsiTheme="majorHAnsi" w:cstheme="majorHAnsi"/>
          <w:sz w:val="14"/>
          <w:szCs w:val="26"/>
        </w:rPr>
        <w:t xml:space="preserve"> the median mammal species, we will last another two million years. On this estimate, </w:t>
      </w:r>
      <w:r w:rsidRPr="00D01696">
        <w:rPr>
          <w:rStyle w:val="StyleUnderline"/>
          <w:rFonts w:asciiTheme="majorHAnsi" w:hAnsiTheme="majorHAnsi" w:cstheme="majorHAnsi"/>
          <w:szCs w:val="26"/>
        </w:rPr>
        <w:t xml:space="preserve">the number of humans in existence </w:t>
      </w:r>
      <w:r w:rsidRPr="00D01696">
        <w:rPr>
          <w:rFonts w:asciiTheme="majorHAnsi" w:hAnsiTheme="majorHAnsi" w:cstheme="majorHAnsi"/>
          <w:sz w:val="14"/>
          <w:szCs w:val="26"/>
        </w:rPr>
        <w:t>in the</w:t>
      </w:r>
      <w:r w:rsidRPr="00D01696">
        <w:rPr>
          <w:rStyle w:val="StyleUnderline"/>
          <w:rFonts w:asciiTheme="majorHAnsi" w:hAnsiTheme="majorHAnsi" w:cstheme="majorHAnsi"/>
          <w:szCs w:val="26"/>
        </w:rPr>
        <w:t xml:space="preserve"> </w:t>
      </w:r>
      <w:proofErr w:type="spellStart"/>
      <w:proofErr w:type="gramStart"/>
      <w:r w:rsidRPr="00D01696">
        <w:rPr>
          <w:rFonts w:asciiTheme="majorHAnsi" w:hAnsiTheme="majorHAnsi" w:cstheme="majorHAnsi"/>
          <w:sz w:val="14"/>
          <w:szCs w:val="26"/>
        </w:rPr>
        <w:t>The</w:t>
      </w:r>
      <w:proofErr w:type="spellEnd"/>
      <w:proofErr w:type="gramEnd"/>
      <w:r w:rsidRPr="00D01696">
        <w:rPr>
          <w:rFonts w:asciiTheme="majorHAnsi" w:hAnsiTheme="majorHAnsi" w:cstheme="majorHAnsi"/>
          <w:sz w:val="14"/>
          <w:szCs w:val="26"/>
        </w:rPr>
        <w:t xml:space="preserve"> future, </w:t>
      </w:r>
      <w:r w:rsidRPr="00D01696">
        <w:rPr>
          <w:rStyle w:val="StyleUnderline"/>
          <w:rFonts w:asciiTheme="majorHAnsi" w:hAnsiTheme="majorHAnsi" w:cstheme="majorHAnsi"/>
          <w:szCs w:val="26"/>
        </w:rPr>
        <w:t>given that we don’t go extinct</w:t>
      </w:r>
      <w:r w:rsidRPr="00D01696">
        <w:rPr>
          <w:rFonts w:asciiTheme="majorHAnsi" w:hAnsiTheme="majorHAnsi" w:cstheme="majorHAnsi"/>
          <w:sz w:val="14"/>
          <w:szCs w:val="26"/>
        </w:rPr>
        <w:t xml:space="preserve"> any time soon, </w:t>
      </w:r>
      <w:r w:rsidRPr="00D01696">
        <w:rPr>
          <w:rStyle w:val="StyleUnderline"/>
          <w:rFonts w:asciiTheme="majorHAnsi" w:hAnsiTheme="majorHAnsi" w:cstheme="majorHAnsi"/>
          <w:szCs w:val="26"/>
        </w:rPr>
        <w:t>would be 2×10^14</w:t>
      </w:r>
      <w:r w:rsidRPr="00D01696">
        <w:rPr>
          <w:rFonts w:asciiTheme="majorHAnsi" w:hAnsiTheme="majorHAnsi" w:cstheme="majorHAnsi"/>
          <w:sz w:val="14"/>
          <w:szCs w:val="26"/>
        </w:rPr>
        <w:t xml:space="preserve">. </w:t>
      </w:r>
      <w:proofErr w:type="gramStart"/>
      <w:r w:rsidRPr="00D01696">
        <w:rPr>
          <w:rStyle w:val="StyleUnderline"/>
          <w:rFonts w:asciiTheme="majorHAnsi" w:hAnsiTheme="majorHAnsi" w:cstheme="majorHAnsi"/>
          <w:szCs w:val="26"/>
        </w:rPr>
        <w:t>So</w:t>
      </w:r>
      <w:proofErr w:type="gramEnd"/>
      <w:r w:rsidRPr="00D01696">
        <w:rPr>
          <w:rStyle w:val="StyleUnderline"/>
          <w:rFonts w:asciiTheme="majorHAnsi" w:hAnsiTheme="majorHAnsi" w:cstheme="majorHAnsi"/>
          <w:szCs w:val="26"/>
        </w:rPr>
        <w:t xml:space="preserve"> if it is good to bring new people into existence, then it’s very good to prevent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extinction. Second</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 is</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by its nature an </w:t>
      </w:r>
      <w:r w:rsidRPr="00D01696">
        <w:rPr>
          <w:rStyle w:val="StyleUnderline"/>
          <w:rFonts w:asciiTheme="majorHAnsi" w:hAnsiTheme="majorHAnsi" w:cstheme="majorHAnsi"/>
          <w:szCs w:val="26"/>
          <w:highlight w:val="green"/>
        </w:rPr>
        <w:t>irreversible</w:t>
      </w:r>
      <w:r w:rsidRPr="00D01696">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D01696">
        <w:rPr>
          <w:rFonts w:asciiTheme="majorHAnsi" w:hAnsiTheme="majorHAnsi" w:cstheme="majorHAnsi"/>
          <w:sz w:val="14"/>
          <w:szCs w:val="26"/>
        </w:rPr>
        <w:t>at a later date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Third, we should expect</w:t>
      </w:r>
      <w:r w:rsidRPr="00D01696">
        <w:rPr>
          <w:rFonts w:asciiTheme="majorHAnsi" w:hAnsiTheme="majorHAnsi" w:cstheme="majorHAnsi"/>
          <w:sz w:val="14"/>
          <w:szCs w:val="26"/>
        </w:rPr>
        <w:t xml:space="preserve"> ourselves </w:t>
      </w:r>
      <w:r w:rsidRPr="00D01696">
        <w:rPr>
          <w:rStyle w:val="StyleUnderline"/>
          <w:rFonts w:asciiTheme="majorHAnsi" w:hAnsiTheme="majorHAnsi" w:cstheme="majorHAnsi"/>
          <w:szCs w:val="26"/>
        </w:rPr>
        <w:t>to progress, morally</w:t>
      </w:r>
      <w:r w:rsidRPr="00D01696">
        <w:rPr>
          <w:rFonts w:asciiTheme="majorHAnsi" w:hAnsiTheme="majorHAnsi" w:cstheme="majorHAnsi"/>
          <w:sz w:val="14"/>
          <w:szCs w:val="26"/>
        </w:rPr>
        <w:t xml:space="preserve">, over the next few centuries, </w:t>
      </w:r>
      <w:r w:rsidRPr="00D01696">
        <w:rPr>
          <w:rStyle w:val="StyleUnderline"/>
          <w:rFonts w:asciiTheme="majorHAnsi" w:hAnsiTheme="majorHAnsi" w:cstheme="majorHAnsi"/>
          <w:szCs w:val="26"/>
        </w:rPr>
        <w:t>as we have</w:t>
      </w:r>
      <w:r w:rsidRPr="00D01696">
        <w:rPr>
          <w:rFonts w:asciiTheme="majorHAnsi" w:hAnsiTheme="majorHAnsi" w:cstheme="majorHAnsi"/>
          <w:sz w:val="14"/>
          <w:szCs w:val="26"/>
        </w:rPr>
        <w:t xml:space="preserve"> progressed </w:t>
      </w:r>
      <w:r w:rsidRPr="00D01696">
        <w:rPr>
          <w:rStyle w:val="StyleUnderline"/>
          <w:rFonts w:asciiTheme="majorHAnsi" w:hAnsiTheme="majorHAnsi" w:cstheme="majorHAnsi"/>
          <w:szCs w:val="26"/>
        </w:rPr>
        <w:t>in the past.</w:t>
      </w:r>
      <w:r w:rsidRPr="00D01696">
        <w:rPr>
          <w:rFonts w:asciiTheme="majorHAnsi" w:hAnsiTheme="majorHAnsi" w:cstheme="majorHAnsi"/>
          <w:sz w:val="14"/>
          <w:szCs w:val="26"/>
        </w:rPr>
        <w:t xml:space="preserve"> </w:t>
      </w:r>
      <w:proofErr w:type="gramStart"/>
      <w:r w:rsidRPr="00D01696">
        <w:rPr>
          <w:rFonts w:asciiTheme="majorHAnsi" w:hAnsiTheme="majorHAnsi" w:cstheme="majorHAnsi"/>
          <w:sz w:val="14"/>
          <w:szCs w:val="26"/>
        </w:rPr>
        <w:t>So</w:t>
      </w:r>
      <w:proofErr w:type="gramEnd"/>
      <w:r w:rsidRPr="00D01696">
        <w:rPr>
          <w:rFonts w:asciiTheme="majorHAnsi" w:hAnsiTheme="majorHAnsi" w:cstheme="majorHAnsi"/>
          <w:sz w:val="14"/>
          <w:szCs w:val="26"/>
        </w:rPr>
        <w:t xml:space="preserve"> we should expect that </w:t>
      </w:r>
      <w:r w:rsidRPr="00D01696">
        <w:rPr>
          <w:rStyle w:val="StyleUnderline"/>
          <w:rFonts w:asciiTheme="majorHAnsi" w:hAnsiTheme="majorHAnsi" w:cstheme="majorHAnsi"/>
          <w:szCs w:val="26"/>
          <w:highlight w:val="green"/>
        </w:rPr>
        <w:t xml:space="preserve">in </w:t>
      </w:r>
      <w:r w:rsidRPr="00D01696">
        <w:rPr>
          <w:rStyle w:val="StyleUnderline"/>
          <w:rFonts w:asciiTheme="majorHAnsi" w:hAnsiTheme="majorHAnsi" w:cstheme="majorHAnsi"/>
          <w:szCs w:val="26"/>
        </w:rPr>
        <w:t xml:space="preserve">a few centuries’ </w:t>
      </w:r>
      <w:r w:rsidRPr="00D01696">
        <w:rPr>
          <w:rStyle w:val="StyleUnderline"/>
          <w:rFonts w:asciiTheme="majorHAnsi" w:hAnsiTheme="majorHAnsi" w:cstheme="majorHAnsi"/>
          <w:szCs w:val="26"/>
          <w:highlight w:val="green"/>
        </w:rPr>
        <w:t xml:space="preserve">time we </w:t>
      </w:r>
      <w:r w:rsidRPr="00D01696">
        <w:rPr>
          <w:rStyle w:val="StyleUnderline"/>
          <w:rFonts w:asciiTheme="majorHAnsi" w:hAnsiTheme="majorHAnsi" w:cstheme="majorHAnsi"/>
          <w:szCs w:val="26"/>
        </w:rPr>
        <w:t xml:space="preserve">will </w:t>
      </w:r>
      <w:r w:rsidRPr="00D01696">
        <w:rPr>
          <w:rStyle w:val="StyleUnderline"/>
          <w:rFonts w:asciiTheme="majorHAnsi" w:hAnsiTheme="majorHAnsi" w:cstheme="majorHAnsi"/>
          <w:szCs w:val="26"/>
          <w:highlight w:val="green"/>
        </w:rPr>
        <w:t>have better ev</w:t>
      </w:r>
      <w:r w:rsidRPr="00D01696">
        <w:rPr>
          <w:rStyle w:val="StyleUnderline"/>
          <w:rFonts w:asciiTheme="majorHAnsi" w:hAnsiTheme="majorHAnsi" w:cstheme="majorHAnsi"/>
          <w:szCs w:val="26"/>
        </w:rPr>
        <w:t xml:space="preserve">idence </w:t>
      </w:r>
      <w:r w:rsidRPr="00D01696">
        <w:rPr>
          <w:rStyle w:val="StyleUnderline"/>
          <w:rFonts w:asciiTheme="majorHAnsi" w:hAnsiTheme="majorHAnsi" w:cstheme="majorHAnsi"/>
          <w:szCs w:val="26"/>
          <w:highlight w:val="green"/>
        </w:rPr>
        <w:t>about how to evaluate</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than we currently have. Given these three factors, it would be better to prevent the near-term extinction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D01696">
        <w:rPr>
          <w:rStyle w:val="StyleUnderline"/>
          <w:rFonts w:asciiTheme="majorHAnsi" w:hAnsiTheme="majorHAnsi" w:cstheme="majorHAnsi"/>
          <w:szCs w:val="26"/>
        </w:rPr>
        <w:t>Suppose that we have</w:t>
      </w:r>
      <w:r w:rsidRPr="00D01696">
        <w:rPr>
          <w:rFonts w:asciiTheme="majorHAnsi" w:hAnsiTheme="majorHAnsi" w:cstheme="majorHAnsi"/>
          <w:sz w:val="14"/>
          <w:szCs w:val="26"/>
        </w:rPr>
        <w:t xml:space="preserve"> 0.8 credence that it is a bad thing to produce new people, and </w:t>
      </w:r>
      <w:r w:rsidRPr="00D01696">
        <w:rPr>
          <w:rStyle w:val="StyleUnderline"/>
          <w:rFonts w:asciiTheme="majorHAnsi" w:hAnsiTheme="majorHAnsi" w:cstheme="majorHAnsi"/>
          <w:szCs w:val="26"/>
        </w:rPr>
        <w:t>0.2</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certain that it’s a good thing to produce new people</w:t>
      </w:r>
      <w:r w:rsidRPr="00D01696">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D01696">
        <w:rPr>
          <w:rFonts w:asciiTheme="majorHAnsi" w:hAnsiTheme="majorHAnsi" w:cstheme="majorHAnsi"/>
          <w:sz w:val="14"/>
          <w:szCs w:val="26"/>
        </w:rPr>
        <w:t>future, if</w:t>
      </w:r>
      <w:proofErr w:type="gramEnd"/>
      <w:r w:rsidRPr="00D01696">
        <w:rPr>
          <w:rFonts w:asciiTheme="majorHAnsi" w:hAnsiTheme="majorHAnsi" w:cstheme="majorHAnsi"/>
          <w:sz w:val="14"/>
          <w:szCs w:val="26"/>
        </w:rPr>
        <w:t xml:space="preserve"> we avoid near-term human extinction. Given our stipulated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the expected benefit of letting the human race go extinct now would be (.8-.</w:t>
      </w:r>
      <w:proofErr w:type="gramStart"/>
      <w:r w:rsidRPr="00D01696">
        <w:rPr>
          <w:rFonts w:asciiTheme="majorHAnsi" w:hAnsiTheme="majorHAnsi" w:cstheme="majorHAnsi"/>
          <w:sz w:val="14"/>
          <w:szCs w:val="26"/>
        </w:rPr>
        <w:t>2)×</w:t>
      </w:r>
      <w:proofErr w:type="gramEnd"/>
      <w:r w:rsidRPr="00D01696">
        <w:rPr>
          <w:rFonts w:asciiTheme="majorHAnsi" w:hAnsiTheme="majorHAnsi" w:cstheme="majorHAnsi"/>
          <w:sz w:val="14"/>
          <w:szCs w:val="26"/>
        </w:rPr>
        <w:t>(2×10^14) = 1.2×(10^14). Suppose that,</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if we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let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 and</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did research</w:t>
      </w:r>
      <w:r w:rsidRPr="00D01696">
        <w:rPr>
          <w:rStyle w:val="StyleUnderline"/>
          <w:rFonts w:asciiTheme="majorHAnsi" w:hAnsiTheme="majorHAnsi" w:cstheme="majorHAnsi"/>
          <w:szCs w:val="26"/>
        </w:rPr>
        <w:t xml:space="preserve"> for 300 years, </w:t>
      </w:r>
      <w:r w:rsidRPr="00D01696">
        <w:rPr>
          <w:rStyle w:val="StyleUnderline"/>
          <w:rFonts w:asciiTheme="majorHAnsi" w:hAnsiTheme="majorHAnsi" w:cstheme="majorHAnsi"/>
          <w:szCs w:val="26"/>
          <w:highlight w:val="green"/>
        </w:rPr>
        <w:t xml:space="preserve">we would know </w:t>
      </w:r>
      <w:r w:rsidRPr="00D01696">
        <w:rPr>
          <w:rStyle w:val="StyleUnderline"/>
          <w:rFonts w:asciiTheme="majorHAnsi" w:hAnsiTheme="majorHAnsi" w:cstheme="majorHAnsi"/>
          <w:szCs w:val="26"/>
        </w:rPr>
        <w:t xml:space="preserve">for certain </w:t>
      </w:r>
      <w:r w:rsidRPr="00D01696">
        <w:rPr>
          <w:rStyle w:val="StyleUnderline"/>
          <w:rFonts w:asciiTheme="majorHAnsi" w:hAnsiTheme="majorHAnsi" w:cstheme="majorHAnsi"/>
          <w:szCs w:val="26"/>
          <w:highlight w:val="green"/>
        </w:rPr>
        <w:t xml:space="preserve">whether </w:t>
      </w:r>
      <w:r w:rsidRPr="00D01696">
        <w:rPr>
          <w:rStyle w:val="StyleUnderline"/>
          <w:rFonts w:asciiTheme="majorHAnsi" w:hAnsiTheme="majorHAnsi" w:cstheme="majorHAnsi"/>
          <w:szCs w:val="26"/>
        </w:rPr>
        <w:t xml:space="preserve">or not additional </w:t>
      </w:r>
      <w:r w:rsidRPr="00D01696">
        <w:rPr>
          <w:rStyle w:val="StyleUnderline"/>
          <w:rFonts w:asciiTheme="majorHAnsi" w:hAnsiTheme="majorHAnsi" w:cstheme="majorHAnsi"/>
          <w:szCs w:val="26"/>
          <w:highlight w:val="green"/>
        </w:rPr>
        <w:t>people</w:t>
      </w:r>
      <w:r w:rsidRPr="00D01696">
        <w:rPr>
          <w:rStyle w:val="StyleUnderline"/>
          <w:rFonts w:asciiTheme="majorHAnsi" w:hAnsiTheme="majorHAnsi" w:cstheme="majorHAnsi"/>
          <w:szCs w:val="26"/>
        </w:rPr>
        <w:t xml:space="preserve"> are of </w:t>
      </w:r>
      <w:r w:rsidRPr="00D01696">
        <w:rPr>
          <w:rStyle w:val="StyleUnderline"/>
          <w:rFonts w:asciiTheme="majorHAnsi" w:hAnsiTheme="majorHAnsi" w:cstheme="majorHAnsi"/>
          <w:szCs w:val="26"/>
          <w:highlight w:val="green"/>
        </w:rPr>
        <w:t>positive</w:t>
      </w:r>
      <w:r w:rsidRPr="00D01696">
        <w:rPr>
          <w:rFonts w:asciiTheme="majorHAnsi" w:hAnsiTheme="majorHAnsi" w:cstheme="majorHAnsi"/>
          <w:sz w:val="14"/>
          <w:szCs w:val="26"/>
        </w:rPr>
        <w:t xml:space="preserve"> or negative </w:t>
      </w:r>
      <w:r w:rsidRPr="00D01696">
        <w:rPr>
          <w:rStyle w:val="StyleUnderline"/>
          <w:rFonts w:asciiTheme="majorHAnsi" w:hAnsiTheme="majorHAnsi" w:cstheme="majorHAnsi"/>
          <w:szCs w:val="26"/>
        </w:rPr>
        <w:t>value</w:t>
      </w:r>
      <w:r w:rsidRPr="00D01696">
        <w:rPr>
          <w:rFonts w:asciiTheme="majorHAnsi" w:hAnsiTheme="majorHAnsi" w:cstheme="majorHAnsi"/>
          <w:sz w:val="14"/>
          <w:szCs w:val="26"/>
        </w:rPr>
        <w:t xml:space="preserve">. If so, then with the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D01696">
        <w:rPr>
          <w:rFonts w:asciiTheme="majorHAnsi" w:hAnsiTheme="majorHAnsi" w:cstheme="majorHAnsi"/>
          <w:sz w:val="14"/>
          <w:szCs w:val="26"/>
        </w:rPr>
        <w:t>×(</w:t>
      </w:r>
      <w:proofErr w:type="gramEnd"/>
      <w:r w:rsidRPr="00D01696">
        <w:rPr>
          <w:rFonts w:asciiTheme="majorHAnsi" w:hAnsiTheme="majorHAnsi" w:cstheme="majorHAnsi"/>
          <w:sz w:val="14"/>
          <w:szCs w:val="26"/>
        </w:rPr>
        <w:t xml:space="preserve">10^10) (because of the delay of letting the human race go extinct), the expected value of which is 2.4×(10^10). But </w:t>
      </w:r>
      <w:r w:rsidRPr="00D01696">
        <w:rPr>
          <w:rStyle w:val="StyleUnderline"/>
          <w:rFonts w:asciiTheme="majorHAnsi" w:hAnsiTheme="majorHAnsi" w:cstheme="majorHAnsi"/>
          <w:szCs w:val="26"/>
        </w:rPr>
        <w:t>there’s</w:t>
      </w:r>
      <w:r w:rsidRPr="00D01696">
        <w:rPr>
          <w:rFonts w:asciiTheme="majorHAnsi" w:hAnsiTheme="majorHAnsi" w:cstheme="majorHAnsi"/>
          <w:sz w:val="14"/>
          <w:szCs w:val="26"/>
        </w:rPr>
        <w:t xml:space="preserve"> also </w:t>
      </w:r>
      <w:r w:rsidRPr="00D01696">
        <w:rPr>
          <w:rStyle w:val="StyleUnderline"/>
          <w:rFonts w:asciiTheme="majorHAnsi" w:hAnsiTheme="majorHAnsi" w:cstheme="majorHAnsi"/>
          <w:szCs w:val="26"/>
        </w:rPr>
        <w:t>a 20% chance of a gain of 2</w:t>
      </w:r>
      <w:proofErr w:type="gramStart"/>
      <w:r w:rsidRPr="00D01696">
        <w:rPr>
          <w:rStyle w:val="StyleUnderline"/>
          <w:rFonts w:asciiTheme="majorHAnsi" w:hAnsiTheme="majorHAnsi" w:cstheme="majorHAnsi"/>
          <w:szCs w:val="26"/>
        </w:rPr>
        <w:t>×(</w:t>
      </w:r>
      <w:proofErr w:type="gramEnd"/>
      <w:r w:rsidRPr="00D01696">
        <w:rPr>
          <w:rStyle w:val="StyleUnderline"/>
          <w:rFonts w:asciiTheme="majorHAnsi" w:hAnsiTheme="majorHAnsi" w:cstheme="majorHAnsi"/>
          <w:szCs w:val="26"/>
        </w:rPr>
        <w:t>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the expected value of which is 4×(10^13).</w:t>
      </w:r>
      <w:r w:rsidRPr="00D01696">
        <w:rPr>
          <w:rFonts w:asciiTheme="majorHAnsi" w:hAnsiTheme="majorHAnsi" w:cstheme="majorHAnsi"/>
          <w:sz w:val="14"/>
          <w:szCs w:val="26"/>
        </w:rPr>
        <w:t xml:space="preserve"> That is, </w:t>
      </w:r>
      <w:r w:rsidRPr="00D01696">
        <w:rPr>
          <w:rStyle w:val="StyleUnderline"/>
          <w:rFonts w:asciiTheme="majorHAnsi" w:hAnsiTheme="majorHAnsi" w:cstheme="majorHAnsi"/>
          <w:szCs w:val="26"/>
        </w:rPr>
        <w:t xml:space="preserve">in expected value terms, </w:t>
      </w:r>
      <w:r w:rsidRPr="00D01696">
        <w:rPr>
          <w:rStyle w:val="StyleUnderline"/>
          <w:rFonts w:asciiTheme="majorHAnsi" w:hAnsiTheme="majorHAnsi" w:cstheme="majorHAnsi"/>
          <w:szCs w:val="26"/>
          <w:highlight w:val="green"/>
        </w:rPr>
        <w:t>the cost of waiting</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for a few hundred years</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 xml:space="preserve">is </w:t>
      </w:r>
      <w:r w:rsidRPr="00D01696">
        <w:rPr>
          <w:rStyle w:val="StyleUnderline"/>
          <w:rFonts w:asciiTheme="majorHAnsi" w:hAnsiTheme="majorHAnsi" w:cstheme="majorHAnsi"/>
          <w:szCs w:val="26"/>
        </w:rPr>
        <w:t xml:space="preserve">vanishingly </w:t>
      </w:r>
      <w:r w:rsidRPr="00D01696">
        <w:rPr>
          <w:rStyle w:val="StyleUnderline"/>
          <w:rFonts w:asciiTheme="majorHAnsi" w:hAnsiTheme="majorHAnsi" w:cstheme="majorHAnsi"/>
          <w:szCs w:val="26"/>
          <w:highlight w:val="green"/>
        </w:rPr>
        <w:t xml:space="preserve">small </w:t>
      </w:r>
      <w:r w:rsidRPr="00D01696">
        <w:rPr>
          <w:rStyle w:val="StyleUnderline"/>
          <w:rFonts w:asciiTheme="majorHAnsi" w:hAnsiTheme="majorHAnsi" w:cstheme="majorHAnsi"/>
          <w:szCs w:val="26"/>
        </w:rPr>
        <w:t xml:space="preserve">compared with </w:t>
      </w:r>
      <w:r w:rsidRPr="00D01696">
        <w:rPr>
          <w:rFonts w:asciiTheme="majorHAnsi" w:hAnsiTheme="majorHAnsi" w:cstheme="majorHAnsi"/>
          <w:sz w:val="14"/>
          <w:szCs w:val="26"/>
        </w:rPr>
        <w:t>the benefit of</w:t>
      </w:r>
      <w:r w:rsidRPr="00D01696">
        <w:rPr>
          <w:rStyle w:val="StyleUnderline"/>
          <w:rFonts w:asciiTheme="majorHAnsi" w:hAnsiTheme="majorHAnsi" w:cstheme="majorHAnsi"/>
          <w:szCs w:val="26"/>
        </w:rPr>
        <w:t xml:space="preserve"> keeping one’s options open </w:t>
      </w:r>
      <w:r w:rsidRPr="00D01696">
        <w:rPr>
          <w:rFonts w:asciiTheme="majorHAnsi" w:hAnsiTheme="majorHAnsi" w:cstheme="majorHAnsi"/>
          <w:sz w:val="14"/>
          <w:szCs w:val="26"/>
        </w:rPr>
        <w:t>while one gains new information.</w:t>
      </w:r>
    </w:p>
    <w:p w14:paraId="2E119DE0" w14:textId="77777777" w:rsidR="00661437" w:rsidRPr="00F601E6" w:rsidRDefault="00661437" w:rsidP="00661437"/>
    <w:p w14:paraId="74E25305" w14:textId="77777777" w:rsidR="00661437" w:rsidRDefault="00661437" w:rsidP="00661437">
      <w:pPr>
        <w:pStyle w:val="Heading4"/>
      </w:pPr>
      <w:r>
        <w:t xml:space="preserve">C] Focus on future extinction is </w:t>
      </w:r>
      <w:r w:rsidRPr="00C408B7">
        <w:rPr>
          <w:u w:val="single"/>
        </w:rPr>
        <w:t>good</w:t>
      </w:r>
      <w:r>
        <w:t xml:space="preserve"> and the </w:t>
      </w:r>
      <w:r w:rsidRPr="00C408B7">
        <w:rPr>
          <w:u w:val="single"/>
        </w:rPr>
        <w:t>alternative is depoliticizing</w:t>
      </w:r>
      <w:r>
        <w:t xml:space="preserve">---the aff’s representations inspire </w:t>
      </w:r>
      <w:r w:rsidRPr="00A117D3">
        <w:rPr>
          <w:u w:val="single"/>
        </w:rPr>
        <w:t>action</w:t>
      </w:r>
      <w:r>
        <w:t xml:space="preserve"> in the </w:t>
      </w:r>
      <w:r w:rsidRPr="00A117D3">
        <w:rPr>
          <w:u w:val="single"/>
        </w:rPr>
        <w:t>present</w:t>
      </w:r>
      <w:r w:rsidRPr="00BA46D6">
        <w:t>.</w:t>
      </w:r>
    </w:p>
    <w:p w14:paraId="2997CCF2" w14:textId="77777777" w:rsidR="00661437" w:rsidRPr="00BA46D6" w:rsidRDefault="00661437" w:rsidP="00661437">
      <w:r w:rsidRPr="00DD6A63">
        <w:rPr>
          <w:b/>
          <w:bCs/>
          <w:sz w:val="26"/>
        </w:rPr>
        <w:t>Baum</w:t>
      </w:r>
      <w:r>
        <w:rPr>
          <w:b/>
          <w:bCs/>
          <w:sz w:val="26"/>
        </w:rPr>
        <w:t xml:space="preserve"> </w:t>
      </w:r>
      <w:r w:rsidRPr="00DD6A63">
        <w:rPr>
          <w:b/>
          <w:bCs/>
          <w:sz w:val="26"/>
        </w:rPr>
        <w:t>15</w:t>
      </w:r>
      <w:r>
        <w:rPr>
          <w:b/>
          <w:bCs/>
          <w:sz w:val="26"/>
        </w:rPr>
        <w:t xml:space="preserve"> </w:t>
      </w:r>
      <w:r>
        <w:t>–</w:t>
      </w:r>
      <w:r w:rsidRPr="00BA46D6">
        <w:t xml:space="preserve"> </w:t>
      </w:r>
      <w:r>
        <w:t>C</w:t>
      </w:r>
      <w:r w:rsidRPr="00BA46D6">
        <w:t>o-director of the Global Catastrophic Risk Institute with a PhD from Penn State in Geography (Seth D. Baum, September 2015, “The Far Future Argument for Confronting Catastrophic Threats to Humanity: Practical Significance and Alternatives,” published in Futures, vol. 72 pg. 86-96, http://sethbaum.com/ac/2015_FarFuture.pdf</w:t>
      </w:r>
      <w:r>
        <w:t>)</w:t>
      </w:r>
    </w:p>
    <w:p w14:paraId="0404A8DE" w14:textId="54B42500" w:rsidR="00661437" w:rsidRDefault="00661437" w:rsidP="003068C8">
      <w:pPr>
        <w:rPr>
          <w:rStyle w:val="Emphasis"/>
        </w:rPr>
      </w:pPr>
      <w:r w:rsidRPr="00BA46D6">
        <w:rPr>
          <w:sz w:val="16"/>
        </w:rPr>
        <w:t xml:space="preserve">There are at least two ways that the far future can inspire action: analytical and emotional. Both are consistent with the far future argument, but the argument is typically inspired by analytical considerations. The analytical inspiration is found in works analyzing how to maximize the good or achieve related objectives. Most of the scholarly works invoking the far future argument are of this </w:t>
      </w:r>
      <w:r w:rsidRPr="00BA46D6">
        <w:rPr>
          <w:sz w:val="16"/>
        </w:rPr>
        <w:lastRenderedPageBreak/>
        <w:t xml:space="preserve">sort.6 </w:t>
      </w:r>
      <w:r w:rsidRPr="00B844AE">
        <w:rPr>
          <w:rStyle w:val="Emphasis"/>
          <w:highlight w:val="green"/>
        </w:rPr>
        <w:t>Such ideas have the potential to resonate</w:t>
      </w:r>
      <w:r w:rsidRPr="00BA46D6">
        <w:rPr>
          <w:sz w:val="16"/>
        </w:rPr>
        <w:t xml:space="preserve"> not just with other scholars, but </w:t>
      </w:r>
      <w:r w:rsidRPr="00B844AE">
        <w:rPr>
          <w:rStyle w:val="Emphasis"/>
          <w:highlight w:val="green"/>
        </w:rPr>
        <w:t>with</w:t>
      </w:r>
      <w:r w:rsidRPr="00BA46D6">
        <w:rPr>
          <w:sz w:val="16"/>
        </w:rPr>
        <w:t xml:space="preserve"> people in other professions as well, </w:t>
      </w:r>
      <w:proofErr w:type="gramStart"/>
      <w:r w:rsidRPr="00BA46D6">
        <w:rPr>
          <w:sz w:val="16"/>
        </w:rPr>
        <w:t>and also</w:t>
      </w:r>
      <w:proofErr w:type="gramEnd"/>
      <w:r w:rsidRPr="00BA46D6">
        <w:rPr>
          <w:sz w:val="16"/>
        </w:rPr>
        <w:t xml:space="preserve"> </w:t>
      </w:r>
      <w:r w:rsidRPr="00B844AE">
        <w:rPr>
          <w:rStyle w:val="Emphasis"/>
          <w:highlight w:val="green"/>
        </w:rPr>
        <w:t>the lay public</w:t>
      </w:r>
      <w:r w:rsidRPr="00BA46D6">
        <w:rPr>
          <w:rStyle w:val="Emphasis"/>
        </w:rPr>
        <w:t>.</w:t>
      </w:r>
      <w:r w:rsidRPr="00BA46D6">
        <w:rPr>
          <w:sz w:val="16"/>
        </w:rPr>
        <w:t xml:space="preserve"> </w:t>
      </w:r>
      <w:proofErr w:type="gramStart"/>
      <w:r w:rsidRPr="00BA46D6">
        <w:rPr>
          <w:sz w:val="16"/>
        </w:rPr>
        <w:t>Thus</w:t>
      </w:r>
      <w:proofErr w:type="gramEnd"/>
      <w:r w:rsidRPr="00BA46D6">
        <w:rPr>
          <w:sz w:val="16"/>
        </w:rPr>
        <w:t xml:space="preserve"> </w:t>
      </w:r>
      <w:r w:rsidRPr="00A117D3">
        <w:rPr>
          <w:bCs/>
          <w:u w:val="single"/>
        </w:rPr>
        <w:t>there can</w:t>
      </w:r>
      <w:r w:rsidRPr="00BA46D6">
        <w:rPr>
          <w:sz w:val="16"/>
        </w:rPr>
        <w:t xml:space="preserve"> be some </w:t>
      </w:r>
      <w:r w:rsidRPr="00A117D3">
        <w:rPr>
          <w:bCs/>
          <w:u w:val="single"/>
        </w:rPr>
        <w:t>value to disseminating analysis about the importance of the far future</w:t>
      </w:r>
      <w:r w:rsidRPr="00BA46D6">
        <w:rPr>
          <w:sz w:val="16"/>
        </w:rPr>
        <w:t xml:space="preserve"> and its relation to GCR. </w:t>
      </w:r>
      <w:r w:rsidRPr="00A117D3">
        <w:rPr>
          <w:bCs/>
          <w:u w:val="single"/>
        </w:rPr>
        <w:t xml:space="preserve">Analytical inspiration can also come from analyzing specific actions in terms of their </w:t>
      </w:r>
      <w:proofErr w:type="spellStart"/>
      <w:r w:rsidRPr="00B844AE">
        <w:rPr>
          <w:rStyle w:val="Emphasis"/>
          <w:highlight w:val="green"/>
        </w:rPr>
        <w:t>farfuture</w:t>
      </w:r>
      <w:proofErr w:type="spellEnd"/>
      <w:r w:rsidRPr="00A117D3">
        <w:rPr>
          <w:bCs/>
          <w:u w:val="single"/>
        </w:rPr>
        <w:t xml:space="preserve"> </w:t>
      </w:r>
      <w:r w:rsidRPr="00626C33">
        <w:rPr>
          <w:bCs/>
          <w:u w:val="single"/>
        </w:rPr>
        <w:t>importance.</w:t>
      </w:r>
      <w:r w:rsidRPr="00BA46D6">
        <w:rPr>
          <w:rStyle w:val="Emphasis"/>
        </w:rPr>
        <w:t xml:space="preserve"> </w:t>
      </w:r>
      <w:r w:rsidRPr="00626C33">
        <w:rPr>
          <w:bCs/>
          <w:u w:val="single"/>
        </w:rPr>
        <w:t>Such</w:t>
      </w:r>
      <w:r w:rsidRPr="00BA46D6">
        <w:rPr>
          <w:rStyle w:val="Emphasis"/>
        </w:rPr>
        <w:t xml:space="preserve"> analysis can help promote these actions</w:t>
      </w:r>
      <w:r w:rsidRPr="00BA46D6">
        <w:rPr>
          <w:sz w:val="16"/>
        </w:rPr>
        <w:t xml:space="preserve">, even if the actions could be justified without reference to the far future. However, the analysis should be careful to connect with actual decision makers, and not just evaluate hypothetically optimal actions that no one ever takes. For example, there has been now multiple decades of research analyzing what the optimal carbon tax should be (for an early work, see Nordhaus 1992), yet throughout this period, for most of the world, the actual carbon tax has been zero. Analytical inspiration has its limits. Research effort may be more productively spent on what policies and other actions people are </w:t>
      </w:r>
      <w:proofErr w:type="gramStart"/>
      <w:r w:rsidRPr="00BA46D6">
        <w:rPr>
          <w:sz w:val="16"/>
        </w:rPr>
        <w:t>actually willing</w:t>
      </w:r>
      <w:proofErr w:type="gramEnd"/>
      <w:r w:rsidRPr="00BA46D6">
        <w:rPr>
          <w:sz w:val="16"/>
        </w:rPr>
        <w:t xml:space="preserve"> to implement. The other far future inspiration is emotional.</w:t>
      </w:r>
      <w:r w:rsidRPr="00626C33">
        <w:rPr>
          <w:bCs/>
          <w:u w:val="single"/>
        </w:rPr>
        <w:t xml:space="preserve"> The destruction of human civilization can itself be a wrenching emotional idea. </w:t>
      </w:r>
      <w:r w:rsidRPr="00BA46D6">
        <w:rPr>
          <w:sz w:val="16"/>
        </w:rPr>
        <w:t xml:space="preserve">In The Fate of the Earth, Jonathan Schell writes “The thought of cutting off life’s flow, of amputating this future, is so shocking, so alien to nature, and so contradictory to life’s impulse that we can scarcely entertain it before turning away in revulsion and disbelief” (Schell 1982/2000, p.154). In addition, there is a certain beauty to the idea of helping shape the entire arch of the narrative of humanity, or even the universe itself. </w:t>
      </w:r>
      <w:r w:rsidRPr="00B844AE">
        <w:rPr>
          <w:bCs/>
          <w:highlight w:val="green"/>
          <w:u w:val="single"/>
        </w:rPr>
        <w:t>People</w:t>
      </w:r>
      <w:r w:rsidRPr="00DD6A63">
        <w:rPr>
          <w:bCs/>
          <w:u w:val="single"/>
        </w:rPr>
        <w:t xml:space="preserve"> often </w:t>
      </w:r>
      <w:r w:rsidRPr="00B844AE">
        <w:rPr>
          <w:bCs/>
          <w:highlight w:val="green"/>
          <w:u w:val="single"/>
        </w:rPr>
        <w:t>find</w:t>
      </w:r>
      <w:r w:rsidRPr="00BA46D6">
        <w:rPr>
          <w:sz w:val="16"/>
        </w:rPr>
        <w:t xml:space="preserve"> a sense of purpose and </w:t>
      </w:r>
      <w:r w:rsidRPr="00B844AE">
        <w:rPr>
          <w:rStyle w:val="Emphasis"/>
          <w:highlight w:val="green"/>
        </w:rPr>
        <w:t>meaning</w:t>
      </w:r>
      <w:r w:rsidRPr="00B844AE">
        <w:rPr>
          <w:bCs/>
          <w:highlight w:val="green"/>
          <w:u w:val="single"/>
        </w:rPr>
        <w:t xml:space="preserve"> in contributing to something bigger than themselves</w:t>
      </w:r>
      <w:r w:rsidRPr="00BA46D6">
        <w:rPr>
          <w:sz w:val="16"/>
        </w:rPr>
        <w:t xml:space="preserve">— and it does not get any bigger than this. Carl Sagan’s (1994) Pale Blue Dot and James Martin’s (2007) The Meaning of the 21st Century both capture this well, painting vivid pictures of the special place of humanity in the universe and the special opportunities people today </w:t>
      </w:r>
      <w:proofErr w:type="gramStart"/>
      <w:r w:rsidRPr="00BA46D6">
        <w:rPr>
          <w:sz w:val="16"/>
        </w:rPr>
        <w:t>have to</w:t>
      </w:r>
      <w:proofErr w:type="gramEnd"/>
      <w:r w:rsidRPr="00BA46D6">
        <w:rPr>
          <w:sz w:val="16"/>
        </w:rPr>
        <w:t xml:space="preserve"> make a difference of potentially cosmic significance. This perspective says that humanity faces great challenges. It says that if these challenges are successfully met, then humanity can go on to some amazing achievements</w:t>
      </w:r>
      <w:r w:rsidRPr="00B844AE">
        <w:rPr>
          <w:bCs/>
          <w:highlight w:val="green"/>
          <w:u w:val="single"/>
        </w:rPr>
        <w:t xml:space="preserve">. It is a worthy perspective </w:t>
      </w:r>
      <w:r w:rsidRPr="00A117D3">
        <w:rPr>
          <w:bCs/>
          <w:u w:val="single"/>
        </w:rPr>
        <w:t xml:space="preserve">for integrating the far future into our </w:t>
      </w:r>
      <w:r w:rsidRPr="00626C33">
        <w:rPr>
          <w:bCs/>
          <w:u w:val="single"/>
        </w:rPr>
        <w:t xml:space="preserve">lives, not just for our day-to-day actions but also for how we understand ourselves as human beings </w:t>
      </w:r>
      <w:r w:rsidRPr="00BA46D6">
        <w:rPr>
          <w:sz w:val="16"/>
        </w:rPr>
        <w:t xml:space="preserve">alive today. </w:t>
      </w:r>
      <w:r w:rsidRPr="00B844AE">
        <w:rPr>
          <w:rStyle w:val="Emphasis"/>
          <w:highlight w:val="green"/>
        </w:rPr>
        <w:t>This</w:t>
      </w:r>
      <w:r w:rsidRPr="00BA46D6">
        <w:rPr>
          <w:sz w:val="16"/>
        </w:rPr>
        <w:t xml:space="preserve"> may be worth </w:t>
      </w:r>
      <w:proofErr w:type="gramStart"/>
      <w:r w:rsidRPr="00BA46D6">
        <w:rPr>
          <w:sz w:val="16"/>
        </w:rPr>
        <w:t>something in its own right, but</w:t>
      </w:r>
      <w:proofErr w:type="gramEnd"/>
      <w:r w:rsidRPr="00BA46D6">
        <w:rPr>
          <w:sz w:val="16"/>
        </w:rPr>
        <w:t xml:space="preserve"> it </w:t>
      </w:r>
      <w:r w:rsidRPr="00B844AE">
        <w:rPr>
          <w:rStyle w:val="Emphasis"/>
          <w:highlight w:val="green"/>
        </w:rPr>
        <w:t>can</w:t>
      </w:r>
      <w:r w:rsidRPr="00BA46D6">
        <w:rPr>
          <w:sz w:val="16"/>
        </w:rPr>
        <w:t xml:space="preserve"> also </w:t>
      </w:r>
      <w:r w:rsidRPr="00B844AE">
        <w:rPr>
          <w:rStyle w:val="Emphasis"/>
          <w:highlight w:val="green"/>
        </w:rPr>
        <w:t>have a practical value in motivating</w:t>
      </w:r>
      <w:r w:rsidRPr="00BA46D6">
        <w:rPr>
          <w:sz w:val="16"/>
        </w:rPr>
        <w:t xml:space="preserve"> additional </w:t>
      </w:r>
      <w:r w:rsidRPr="00B844AE">
        <w:rPr>
          <w:rStyle w:val="Emphasis"/>
          <w:highlight w:val="green"/>
        </w:rPr>
        <w:t>actions to confront catastrophic threats to humanity</w:t>
      </w:r>
      <w:r w:rsidRPr="00BA46D6">
        <w:rPr>
          <w:rStyle w:val="Emphasis"/>
        </w:rPr>
        <w:t xml:space="preserve">. </w:t>
      </w:r>
      <w:r w:rsidRPr="00BA46D6">
        <w:rPr>
          <w:sz w:val="16"/>
        </w:rPr>
        <w:t>7. Conclusion The far future argument is sound.</w:t>
      </w:r>
      <w:r w:rsidRPr="00A117D3">
        <w:rPr>
          <w:bCs/>
          <w:u w:val="single"/>
        </w:rPr>
        <w:t xml:space="preserve"> </w:t>
      </w:r>
      <w:r w:rsidRPr="00B844AE">
        <w:rPr>
          <w:rStyle w:val="Emphasis"/>
          <w:highlight w:val="green"/>
        </w:rPr>
        <w:t xml:space="preserve">The goal </w:t>
      </w:r>
      <w:r w:rsidRPr="00B844AE">
        <w:rPr>
          <w:rStyle w:val="StyleUnderline"/>
          <w:highlight w:val="green"/>
        </w:rPr>
        <w:t xml:space="preserve">of helping the far future </w:t>
      </w:r>
      <w:r w:rsidRPr="00B844AE">
        <w:rPr>
          <w:rStyle w:val="Emphasis"/>
          <w:highlight w:val="green"/>
        </w:rPr>
        <w:t>is a very worthy one</w:t>
      </w:r>
      <w:r w:rsidRPr="00A117D3">
        <w:rPr>
          <w:bCs/>
          <w:u w:val="single"/>
        </w:rPr>
        <w:t xml:space="preserve">, </w:t>
      </w:r>
      <w:r w:rsidRPr="00BA46D6">
        <w:rPr>
          <w:sz w:val="16"/>
        </w:rPr>
        <w:t>and helping the far future often means helping reduce the risk of those global catastrophes that could diminish the far-future success of human civilization</w:t>
      </w:r>
      <w:r w:rsidRPr="00BA46D6">
        <w:rPr>
          <w:sz w:val="16"/>
          <w:szCs w:val="12"/>
        </w:rPr>
        <w:t xml:space="preserve">. However, in practical terms, reducing this risk will not always require attention to its far-future significance. This is important because many people are not motivated to help the far future, but they could nonetheless be motivated to take actions that reduce GCR and in turn help the far future. They may do this because the actions reduce the risk of near-future GCRs, or because the actions have co-benefits unrelated to GCRs and can be mainstreamed into established activities. This paper surveys GCRs and GCR-reducing actions in terms of how much these actions require support for the far future argument for confronting catastrophic threats to humanity. The analysis suggests that a large portion of total GCR, probably a large majority, can be reduced without reference to the far future and with reference to what people already care about, be it the near </w:t>
      </w:r>
      <w:r w:rsidRPr="00BA46D6">
        <w:rPr>
          <w:sz w:val="16"/>
        </w:rPr>
        <w:t xml:space="preserve">future or even more parochial concerns. These actions will often be the best to promote, achieving the largest GCR reduction relative to effort spent. On the other hand, some significant GCR reducing actions (especially those requiring large sacrifice) can only be justified with reference to their </w:t>
      </w:r>
      <w:r w:rsidRPr="00B844AE">
        <w:rPr>
          <w:rStyle w:val="Emphasis"/>
          <w:highlight w:val="green"/>
        </w:rPr>
        <w:t>far-future benefits</w:t>
      </w:r>
      <w:r w:rsidRPr="00BA46D6">
        <w:rPr>
          <w:rStyle w:val="Emphasis"/>
        </w:rPr>
        <w:t xml:space="preserve">. For these </w:t>
      </w:r>
      <w:proofErr w:type="gramStart"/>
      <w:r w:rsidRPr="00BA46D6">
        <w:rPr>
          <w:rStyle w:val="Emphasis"/>
        </w:rPr>
        <w:t>actions</w:t>
      </w:r>
      <w:r w:rsidRPr="00BA46D6">
        <w:rPr>
          <w:sz w:val="16"/>
        </w:rPr>
        <w:t xml:space="preserve"> in particular, </w:t>
      </w:r>
      <w:r w:rsidRPr="00B844AE">
        <w:rPr>
          <w:rStyle w:val="Emphasis"/>
          <w:highlight w:val="green"/>
        </w:rPr>
        <w:t>it</w:t>
      </w:r>
      <w:proofErr w:type="gramEnd"/>
      <w:r w:rsidRPr="00B844AE">
        <w:rPr>
          <w:rStyle w:val="Emphasis"/>
          <w:highlight w:val="green"/>
        </w:rPr>
        <w:t xml:space="preserve"> is important to emphasize how the far future can inspire action.</w:t>
      </w:r>
    </w:p>
    <w:p w14:paraId="1DFC4838" w14:textId="4E7944AC" w:rsidR="00B0731D" w:rsidRDefault="00B0731D" w:rsidP="00B0731D">
      <w:pPr>
        <w:pStyle w:val="Heading3"/>
        <w:rPr>
          <w:bdr w:val="single" w:sz="18" w:space="0" w:color="auto"/>
        </w:rPr>
      </w:pPr>
      <w:r>
        <w:rPr>
          <w:bdr w:val="single" w:sz="18" w:space="0" w:color="auto"/>
        </w:rPr>
        <w:lastRenderedPageBreak/>
        <w:t>Underview</w:t>
      </w:r>
    </w:p>
    <w:p w14:paraId="1D4C67BB" w14:textId="7FC35C27" w:rsidR="00B0731D" w:rsidRPr="00311EA6" w:rsidRDefault="00D205E8" w:rsidP="00B0731D">
      <w:pPr>
        <w:pStyle w:val="Heading4"/>
        <w:rPr>
          <w:rFonts w:asciiTheme="majorHAnsi" w:hAnsiTheme="majorHAnsi" w:cstheme="majorHAnsi"/>
        </w:rPr>
      </w:pPr>
      <w:r>
        <w:rPr>
          <w:rFonts w:asciiTheme="majorHAnsi" w:hAnsiTheme="majorHAnsi" w:cstheme="majorHAnsi"/>
        </w:rPr>
        <w:t>1</w:t>
      </w:r>
      <w:r w:rsidR="00B0731D" w:rsidRPr="00311EA6">
        <w:rPr>
          <w:rFonts w:asciiTheme="majorHAnsi" w:hAnsiTheme="majorHAnsi" w:cstheme="majorHAnsi"/>
        </w:rPr>
        <w:t xml:space="preserve">] 1AR theory is legit – anything else means </w:t>
      </w:r>
      <w:r w:rsidR="00B0731D" w:rsidRPr="00311EA6">
        <w:rPr>
          <w:rFonts w:asciiTheme="majorHAnsi" w:hAnsiTheme="majorHAnsi" w:cstheme="majorHAnsi"/>
          <w:u w:val="single"/>
        </w:rPr>
        <w:t xml:space="preserve">infinite abuse </w:t>
      </w:r>
      <w:r w:rsidR="00B0731D" w:rsidRPr="00311EA6">
        <w:rPr>
          <w:rFonts w:asciiTheme="majorHAnsi" w:hAnsiTheme="majorHAnsi" w:cstheme="majorHAnsi"/>
        </w:rPr>
        <w:t xml:space="preserve">– drop the debater, competing </w:t>
      </w:r>
      <w:proofErr w:type="spellStart"/>
      <w:r w:rsidR="00B0731D" w:rsidRPr="00311EA6">
        <w:rPr>
          <w:rFonts w:asciiTheme="majorHAnsi" w:hAnsiTheme="majorHAnsi" w:cstheme="majorHAnsi"/>
        </w:rPr>
        <w:t>interps</w:t>
      </w:r>
      <w:proofErr w:type="spellEnd"/>
      <w:r w:rsidR="00B0731D" w:rsidRPr="00311EA6">
        <w:rPr>
          <w:rFonts w:asciiTheme="majorHAnsi" w:hAnsiTheme="majorHAnsi" w:cstheme="majorHAnsi"/>
        </w:rPr>
        <w:t xml:space="preserve">, no </w:t>
      </w:r>
      <w:proofErr w:type="spellStart"/>
      <w:r w:rsidR="00B0731D" w:rsidRPr="00311EA6">
        <w:rPr>
          <w:rFonts w:asciiTheme="majorHAnsi" w:hAnsiTheme="majorHAnsi" w:cstheme="majorHAnsi"/>
        </w:rPr>
        <w:t>rvis</w:t>
      </w:r>
      <w:proofErr w:type="spellEnd"/>
      <w:r w:rsidR="00B0731D" w:rsidRPr="00311EA6">
        <w:rPr>
          <w:rFonts w:asciiTheme="majorHAnsi" w:hAnsiTheme="majorHAnsi" w:cstheme="majorHAnsi"/>
        </w:rPr>
        <w:t xml:space="preserve">– 1AR is </w:t>
      </w:r>
      <w:r w:rsidR="00B0731D" w:rsidRPr="00311EA6">
        <w:rPr>
          <w:rFonts w:asciiTheme="majorHAnsi" w:hAnsiTheme="majorHAnsi" w:cstheme="majorHAnsi"/>
          <w:u w:val="single"/>
        </w:rPr>
        <w:t>too short</w:t>
      </w:r>
      <w:r w:rsidR="00B0731D" w:rsidRPr="00311EA6">
        <w:rPr>
          <w:rFonts w:asciiTheme="majorHAnsi" w:hAnsiTheme="majorHAnsi" w:cstheme="majorHAnsi"/>
        </w:rPr>
        <w:t xml:space="preserve"> to make up for the time trade-off – no RVIs or 2NR theory and paradigm issues– 6 min 2NR means they can </w:t>
      </w:r>
      <w:r w:rsidR="00B0731D" w:rsidRPr="00311EA6">
        <w:rPr>
          <w:rFonts w:asciiTheme="majorHAnsi" w:hAnsiTheme="majorHAnsi" w:cstheme="majorHAnsi"/>
          <w:u w:val="single"/>
        </w:rPr>
        <w:t>brute force</w:t>
      </w:r>
      <w:r w:rsidR="00B0731D" w:rsidRPr="00311EA6">
        <w:rPr>
          <w:rFonts w:asciiTheme="majorHAnsi" w:hAnsiTheme="majorHAnsi" w:cstheme="majorHAnsi"/>
        </w:rPr>
        <w:t xml:space="preserve"> me every time.  Aff theory first – it’s a much larger strategic loss because 1min is ¼ of the 1AR vs 1/7 of the 1NC which means there’s more abuse if I’m devoting a larger fraction of time.</w:t>
      </w:r>
    </w:p>
    <w:p w14:paraId="17344455" w14:textId="6AE2D2CF" w:rsidR="00B0731D" w:rsidRDefault="00D205E8" w:rsidP="00B0731D">
      <w:pPr>
        <w:pStyle w:val="Heading4"/>
        <w:rPr>
          <w:rFonts w:asciiTheme="majorHAnsi" w:hAnsiTheme="majorHAnsi" w:cstheme="majorHAnsi"/>
        </w:rPr>
      </w:pPr>
      <w:r>
        <w:rPr>
          <w:rFonts w:asciiTheme="majorHAnsi" w:hAnsiTheme="majorHAnsi" w:cstheme="majorHAnsi"/>
        </w:rPr>
        <w:t>2</w:t>
      </w:r>
      <w:r w:rsidR="00B0731D" w:rsidRPr="00311EA6">
        <w:rPr>
          <w:rFonts w:asciiTheme="majorHAnsi" w:hAnsiTheme="majorHAnsi" w:cstheme="majorHAnsi"/>
        </w:rPr>
        <w:t>] Fairness outweighs: 1] testing – if we can’t answer their arguments we don’t know if they’re right 2] minority debaters will just quit if the activity is unfair which supercharges abuse</w:t>
      </w:r>
    </w:p>
    <w:p w14:paraId="4B2E2AB9" w14:textId="77777777" w:rsidR="00B0731D" w:rsidRPr="00510053" w:rsidRDefault="00B0731D" w:rsidP="00B0731D">
      <w:pPr>
        <w:spacing w:after="80" w:line="276" w:lineRule="auto"/>
        <w:rPr>
          <w:color w:val="000000" w:themeColor="text1"/>
          <w:sz w:val="14"/>
          <w:szCs w:val="28"/>
        </w:rPr>
      </w:pPr>
      <w:r w:rsidRPr="00E674D1">
        <w:rPr>
          <w:color w:val="000000" w:themeColor="text1"/>
          <w:sz w:val="14"/>
          <w:szCs w:val="28"/>
        </w:rPr>
        <w:t>.</w:t>
      </w:r>
    </w:p>
    <w:p w14:paraId="0F01B4A2" w14:textId="77777777" w:rsidR="00B0731D" w:rsidRPr="00B0731D" w:rsidRDefault="00B0731D" w:rsidP="00B0731D"/>
    <w:sectPr w:rsidR="00B0731D" w:rsidRPr="00B0731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F71B1" w14:textId="77777777" w:rsidR="00016C70" w:rsidRDefault="00016C70" w:rsidP="00D205E8">
      <w:pPr>
        <w:spacing w:after="0" w:line="240" w:lineRule="auto"/>
      </w:pPr>
      <w:r>
        <w:separator/>
      </w:r>
    </w:p>
  </w:endnote>
  <w:endnote w:type="continuationSeparator" w:id="0">
    <w:p w14:paraId="1E1C747B" w14:textId="77777777" w:rsidR="00016C70" w:rsidRDefault="00016C70" w:rsidP="00D20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BEC6A" w14:textId="77777777" w:rsidR="00016C70" w:rsidRDefault="00016C70" w:rsidP="00D205E8">
      <w:pPr>
        <w:spacing w:after="0" w:line="240" w:lineRule="auto"/>
      </w:pPr>
      <w:r>
        <w:separator/>
      </w:r>
    </w:p>
  </w:footnote>
  <w:footnote w:type="continuationSeparator" w:id="0">
    <w:p w14:paraId="2FF68A35" w14:textId="77777777" w:rsidR="00016C70" w:rsidRDefault="00016C70" w:rsidP="00D205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55B5"/>
    <w:rsid w:val="000029E3"/>
    <w:rsid w:val="000029E8"/>
    <w:rsid w:val="00004225"/>
    <w:rsid w:val="000066CA"/>
    <w:rsid w:val="00007264"/>
    <w:rsid w:val="000076A9"/>
    <w:rsid w:val="00014FAD"/>
    <w:rsid w:val="00015D2A"/>
    <w:rsid w:val="00016C70"/>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7646D"/>
    <w:rsid w:val="00083AC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8C8"/>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437"/>
    <w:rsid w:val="0067419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5F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A7B"/>
    <w:rsid w:val="008C77B6"/>
    <w:rsid w:val="008D1B91"/>
    <w:rsid w:val="008D724A"/>
    <w:rsid w:val="008E7A3E"/>
    <w:rsid w:val="008F41FD"/>
    <w:rsid w:val="008F4479"/>
    <w:rsid w:val="008F4BA0"/>
    <w:rsid w:val="00901726"/>
    <w:rsid w:val="00920E6A"/>
    <w:rsid w:val="009255B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0731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339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CF53B2"/>
    <w:rsid w:val="00D01EDC"/>
    <w:rsid w:val="00D04B4F"/>
    <w:rsid w:val="00D078AA"/>
    <w:rsid w:val="00D10058"/>
    <w:rsid w:val="00D11978"/>
    <w:rsid w:val="00D15E30"/>
    <w:rsid w:val="00D16129"/>
    <w:rsid w:val="00D205E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20C919"/>
  <w14:defaultImageDpi w14:val="300"/>
  <w15:docId w15:val="{9129997D-546C-0144-874A-B1B68AD4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339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233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33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33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T"/>
    <w:basedOn w:val="Normal"/>
    <w:next w:val="Normal"/>
    <w:link w:val="Heading4Char"/>
    <w:uiPriority w:val="9"/>
    <w:unhideWhenUsed/>
    <w:qFormat/>
    <w:rsid w:val="00C233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33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395"/>
  </w:style>
  <w:style w:type="character" w:customStyle="1" w:styleId="Heading1Char">
    <w:name w:val="Heading 1 Char"/>
    <w:aliases w:val="Pocket Char"/>
    <w:basedOn w:val="DefaultParagraphFont"/>
    <w:link w:val="Heading1"/>
    <w:uiPriority w:val="9"/>
    <w:rsid w:val="00C233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33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339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
    <w:rsid w:val="00C233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3395"/>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s Char Ch"/>
    <w:basedOn w:val="DefaultParagraphFont"/>
    <w:uiPriority w:val="1"/>
    <w:qFormat/>
    <w:rsid w:val="00C23395"/>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C23395"/>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C2339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No Spacing8 Char"/>
    <w:basedOn w:val="DefaultParagraphFont"/>
    <w:link w:val="NoSpacing"/>
    <w:uiPriority w:val="99"/>
    <w:unhideWhenUsed/>
    <w:rsid w:val="00C23395"/>
    <w:rPr>
      <w:color w:val="auto"/>
      <w:u w:val="none"/>
    </w:rPr>
  </w:style>
  <w:style w:type="paragraph" w:styleId="DocumentMap">
    <w:name w:val="Document Map"/>
    <w:basedOn w:val="Normal"/>
    <w:link w:val="DocumentMapChar"/>
    <w:uiPriority w:val="99"/>
    <w:semiHidden/>
    <w:unhideWhenUsed/>
    <w:rsid w:val="00C233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3395"/>
    <w:rPr>
      <w:rFonts w:ascii="Lucida Grande" w:hAnsi="Lucida Grande" w:cs="Lucida Grande"/>
    </w:rPr>
  </w:style>
  <w:style w:type="paragraph" w:customStyle="1" w:styleId="textbold">
    <w:name w:val="text bold"/>
    <w:basedOn w:val="Normal"/>
    <w:link w:val="Emphasis"/>
    <w:uiPriority w:val="20"/>
    <w:qFormat/>
    <w:rsid w:val="009255B5"/>
    <w:pPr>
      <w:widowControl w:val="0"/>
      <w:ind w:left="720"/>
      <w:jc w:val="both"/>
    </w:pPr>
    <w:rPr>
      <w:b/>
      <w:iCs/>
      <w:u w:val="single"/>
      <w:bdr w:val="single" w:sz="12" w:space="0" w:color="auto"/>
    </w:rPr>
  </w:style>
  <w:style w:type="paragraph" w:customStyle="1" w:styleId="Emphasis1">
    <w:name w:val="Emphasis1"/>
    <w:basedOn w:val="Normal"/>
    <w:autoRedefine/>
    <w:uiPriority w:val="20"/>
    <w:qFormat/>
    <w:rsid w:val="009255B5"/>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customStyle="1" w:styleId="TitleChar">
    <w:name w:val="Title Char"/>
    <w:basedOn w:val="DefaultParagraphFont"/>
    <w:link w:val="Title"/>
    <w:uiPriority w:val="1"/>
    <w:qFormat/>
    <w:rsid w:val="00661437"/>
    <w:rPr>
      <w:sz w:val="22"/>
      <w:u w:val="single"/>
    </w:rPr>
  </w:style>
  <w:style w:type="paragraph" w:styleId="Title">
    <w:name w:val="Title"/>
    <w:basedOn w:val="Normal"/>
    <w:link w:val="TitleChar"/>
    <w:uiPriority w:val="1"/>
    <w:qFormat/>
    <w:rsid w:val="00661437"/>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661437"/>
    <w:rPr>
      <w:rFonts w:asciiTheme="majorHAnsi" w:eastAsiaTheme="majorEastAsia" w:hAnsiTheme="majorHAnsi" w:cstheme="majorBidi"/>
      <w:spacing w:val="-10"/>
      <w:kern w:val="28"/>
      <w:sz w:val="56"/>
      <w:szCs w:val="56"/>
      <w:lang w:eastAsia="zh-CN"/>
    </w:rPr>
  </w:style>
  <w:style w:type="paragraph" w:styleId="Header">
    <w:name w:val="header"/>
    <w:basedOn w:val="Normal"/>
    <w:link w:val="HeaderChar"/>
    <w:uiPriority w:val="99"/>
    <w:unhideWhenUsed/>
    <w:rsid w:val="00D205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05E8"/>
    <w:rPr>
      <w:rFonts w:ascii="Calibri" w:eastAsia="Calibri" w:hAnsi="Calibri" w:cs="Calibri"/>
      <w:sz w:val="22"/>
      <w:szCs w:val="22"/>
      <w:lang w:eastAsia="zh-CN"/>
    </w:rPr>
  </w:style>
  <w:style w:type="paragraph" w:styleId="Footer">
    <w:name w:val="footer"/>
    <w:basedOn w:val="Normal"/>
    <w:link w:val="FooterChar"/>
    <w:uiPriority w:val="99"/>
    <w:unhideWhenUsed/>
    <w:rsid w:val="00D205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05E8"/>
    <w:rPr>
      <w:rFonts w:ascii="Calibri" w:eastAsia="Calibri" w:hAnsi="Calibri" w:cs="Calibri"/>
      <w:sz w:val="22"/>
      <w:szCs w:val="22"/>
      <w:lang w:eastAsia="zh-CN"/>
    </w:rPr>
  </w:style>
  <w:style w:type="paragraph" w:styleId="NoSpacing">
    <w:name w:val="No Spacing"/>
    <w:aliases w:val="Card Format,ClearFormatting,DDI Tag,Tag Title,No Spacing51,Dont use,Tag and Cite,No Spacing31,No Spacing22,No Spacing41,No Spacing6,No Spacing7,No Spacing8,Dont u,No Spacing311,No Spacing2,Medium Grid 21,tag,Clear,Small Text"/>
    <w:basedOn w:val="Heading1"/>
    <w:link w:val="Hyperlink"/>
    <w:autoRedefine/>
    <w:uiPriority w:val="99"/>
    <w:qFormat/>
    <w:rsid w:val="0067419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rance24.com/en/europe/20211117-merkel-and-lukashenko-agree-to-talks-about-belarusian-border-crisi" TargetMode="External"/><Relationship Id="rId21" Type="http://schemas.openxmlformats.org/officeDocument/2006/relationships/hyperlink" Target="http://prawo.sejm.gov.pl/isap.nsf/download.xsp/WDU19930070034/O/D19930034.pdf" TargetMode="External"/><Relationship Id="rId34" Type="http://schemas.openxmlformats.org/officeDocument/2006/relationships/hyperlink" Target="https://www.nytimes.com/2021/11/15/us/politics/republicans-2022-redistricting-maps.html" TargetMode="External"/><Relationship Id="rId42" Type="http://schemas.openxmlformats.org/officeDocument/2006/relationships/hyperlink" Target="https://inews.co.uk/news/world/russia-will-stop-ukraine-what-putin-want-invasion-how-likely-attack-other-countries-1491685?ico=in-line_link" TargetMode="External"/><Relationship Id="rId47" Type="http://schemas.openxmlformats.org/officeDocument/2006/relationships/hyperlink" Target="https://inews.co.uk/news/ukraine-russia-attack-baltic-states-war-europe-nato-warns-liz-truss-eu-allies-1495619?ico=in-line_link" TargetMode="External"/><Relationship Id="rId50" Type="http://schemas.openxmlformats.org/officeDocument/2006/relationships/hyperlink" Target="https://inews.co.uk/news/world/belarus-nato-why-isnt-part-russia-invasion-ukraine-lukashenko-helping-putin-explained-1491006?ico=in-line_link" TargetMode="External"/><Relationship Id="rId55" Type="http://schemas.openxmlformats.org/officeDocument/2006/relationships/hyperlink" Target="https://inews.co.uk/news/world/russia-will-stop-ukraine-what-putin-want-invasion-how-likely-attack-other-countries-1491685?ico=in-line_link" TargetMode="External"/><Relationship Id="rId63" Type="http://schemas.openxmlformats.org/officeDocument/2006/relationships/hyperlink" Target="http://fas.org/issues/nuclear-weapons/status-world-nuclear-force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ssembly.coe.int/nw/xml/XRef/Xref-XML2HTML-en.asp?fileid=28221&amp;lang=en" TargetMode="External"/><Relationship Id="rId29" Type="http://schemas.openxmlformats.org/officeDocument/2006/relationships/hyperlink" Target="https://ecfr.eu/article/western-balkans-in-trouble-why-the-eu-should-make-a-new-offer-to-the-region/" TargetMode="External"/><Relationship Id="rId11" Type="http://schemas.openxmlformats.org/officeDocument/2006/relationships/hyperlink" Target="https://reutersinstitute.politics.ox.ac.uk/sites/default/files/2017-12/Is%20there%20a%20chance%20for%20non-partisan%20media%20in%20Poland%20-%20Krzysztof%20Dzieciolowsk%20Paper.pdf" TargetMode="External"/><Relationship Id="rId24" Type="http://schemas.openxmlformats.org/officeDocument/2006/relationships/hyperlink" Target="https://www.theguardian.com/world/europe-news" TargetMode="External"/><Relationship Id="rId32" Type="http://schemas.openxmlformats.org/officeDocument/2006/relationships/hyperlink" Target="https://notesfrompoland.com/2021/11/10/eu-council-president-visits-poland-to-express-solidarity-in-face-of-hybrid-attack-by-belarus/" TargetMode="External"/><Relationship Id="rId37" Type="http://schemas.openxmlformats.org/officeDocument/2006/relationships/hyperlink" Target="https://www.theguardian.com/science/2021/nov/16/a-wild-west-out-there-russian-satellite-debris-worsens-space-junk-problem" TargetMode="External"/><Relationship Id="rId40" Type="http://schemas.openxmlformats.org/officeDocument/2006/relationships/hyperlink" Target="https://www.theguardian.com/world/france" TargetMode="External"/><Relationship Id="rId45" Type="http://schemas.openxmlformats.org/officeDocument/2006/relationships/hyperlink" Target="https://inews.co.uk/news/ukraine-war-death-toll-human-cost-russias-invasion-growing-civilians-killed-unclear-1494274?ico=in-line_link" TargetMode="External"/><Relationship Id="rId53" Type="http://schemas.openxmlformats.org/officeDocument/2006/relationships/hyperlink" Target="https://inews.co.uk/news/world/belarus-troops-ukraine-join-russia-invasion-president-lukashenko-army-1491050?ico=in-line_link" TargetMode="External"/><Relationship Id="rId58" Type="http://schemas.openxmlformats.org/officeDocument/2006/relationships/hyperlink" Target="http://www.armscontrol.org/act/2000_05/dc3ma00"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bos.sagepub.com/content/early/2015/04/13/0096340215581363.full" TargetMode="External"/><Relationship Id="rId19" Type="http://schemas.openxmlformats.org/officeDocument/2006/relationships/hyperlink" Target="http://www.rem.net.pl/data/20190211.pdf" TargetMode="External"/><Relationship Id="rId14" Type="http://schemas.openxmlformats.org/officeDocument/2006/relationships/hyperlink" Target="https://businessinsider.com.pl/media/tv-radio/najpopularniejsze-programy-i-kanaly-w-2018-roku/24lx5c1" TargetMode="External"/><Relationship Id="rId22" Type="http://schemas.openxmlformats.org/officeDocument/2006/relationships/hyperlink" Target="https://www.ft.com/content/1a4f9232-9358-11e9-aea1-2b1d33ac3271" TargetMode="External"/><Relationship Id="rId27" Type="http://schemas.openxmlformats.org/officeDocument/2006/relationships/hyperlink" Target="https://www.theguardian.com/uk-news/2021/nov/14/uk-must-be-ready-for-war-with-russia-says-armed-forces-chief" TargetMode="External"/><Relationship Id="rId30" Type="http://schemas.openxmlformats.org/officeDocument/2006/relationships/hyperlink" Target="https://www.theguardian.com/world/2020/jan/29/greece-turkey-standoff-france-send-warships-east-mediterranean" TargetMode="External"/><Relationship Id="rId35" Type="http://schemas.openxmlformats.org/officeDocument/2006/relationships/hyperlink" Target="https://www.reuters.com/world/europe/exclusive-germany-may-have-been-naive-china-first-merkel-says-2021-11-17/" TargetMode="External"/><Relationship Id="rId43" Type="http://schemas.openxmlformats.org/officeDocument/2006/relationships/hyperlink" Target="https://inews.co.uk/news/world/ukraine-live-stream-watch-latest-video-updates-kyiv-as-russian-convoy-approaches-capital-1494144?ico=in-line_link" TargetMode="External"/><Relationship Id="rId48" Type="http://schemas.openxmlformats.org/officeDocument/2006/relationships/hyperlink" Target="https://www.nbcnews.com/news/world/finland-nato-baltics-putin-threat-ukraine-invasion-europe-rcna17805" TargetMode="External"/><Relationship Id="rId56" Type="http://schemas.openxmlformats.org/officeDocument/2006/relationships/hyperlink" Target="https://inews.co.uk/news/world/article-5-nato-what-pact-explained-collective-defence-russia-ukraine-war-1484451?ico=in-line_link" TargetMode="External"/><Relationship Id="rId64" Type="http://schemas.openxmlformats.org/officeDocument/2006/relationships/hyperlink" Target="https://metro.co.uk/2019/05/18/we-will-all-end-up-killing-each-other-and-one-nuclear-blast-could-do-it-9370115/" TargetMode="External"/><Relationship Id="rId8" Type="http://schemas.openxmlformats.org/officeDocument/2006/relationships/webSettings" Target="webSettings.xml"/><Relationship Id="rId51" Type="http://schemas.openxmlformats.org/officeDocument/2006/relationships/hyperlink" Target="https://inews.co.uk/news/world/belarus-nato-why-isnt-part-russia-invasion-ukraine-lukashenko-helping-putin-explained-1491006?ico=in-line_link" TargetMode="External"/><Relationship Id="rId3" Type="http://schemas.openxmlformats.org/officeDocument/2006/relationships/customXml" Target="../customXml/item3.xml"/><Relationship Id="rId12" Type="http://schemas.openxmlformats.org/officeDocument/2006/relationships/hyperlink" Target="https://www.americanpressinstitute.org/journalism-essentials/bias-objectivity/lost-meaning-objectivity/" TargetMode="External"/><Relationship Id="rId17" Type="http://schemas.openxmlformats.org/officeDocument/2006/relationships/hyperlink" Target="https://rsf.org/en/poland" TargetMode="External"/><Relationship Id="rId25" Type="http://schemas.openxmlformats.org/officeDocument/2006/relationships/hyperlink" Target="https://www.theguardian.com/world/emmanuel-macron" TargetMode="External"/><Relationship Id="rId33" Type="http://schemas.openxmlformats.org/officeDocument/2006/relationships/hyperlink" Target="https://www.theguardian.com/world/2021/nov/18/british-soldiers-to-give-more-support-to-poland-amid-belarus-border-crisis" TargetMode="External"/><Relationship Id="rId38" Type="http://schemas.openxmlformats.org/officeDocument/2006/relationships/hyperlink" Target="https://www.thetimes.co.uk/article/eric-zemmour-macrons-far-right-rival-wins-backing-from-russia-t25c086kc" TargetMode="External"/><Relationship Id="rId46" Type="http://schemas.openxmlformats.org/officeDocument/2006/relationships/hyperlink" Target="https://inews.co.uk/news/russias-war-on-ukraine-who-is-winning-the-war-one-week-in-1495000?ico=in-line_link" TargetMode="External"/><Relationship Id="rId59" Type="http://schemas.openxmlformats.org/officeDocument/2006/relationships/hyperlink" Target="https://www.fas.org/sgp/crs/nuke/RL32572.pdf" TargetMode="External"/><Relationship Id="rId67" Type="http://schemas.openxmlformats.org/officeDocument/2006/relationships/theme" Target="theme/theme1.xml"/><Relationship Id="rId20" Type="http://schemas.openxmlformats.org/officeDocument/2006/relationships/hyperlink" Target="http://www.batory.org.pl/upload/files/Programy%20operacyjne/Masz%20Glos/RaportTDEnglFin_June%2010N.pdf" TargetMode="External"/><Relationship Id="rId41" Type="http://schemas.openxmlformats.org/officeDocument/2006/relationships/hyperlink" Target="https://inews.co.uk/news/ukraine-russia-advance-kyiv-little-progress-three-days-uk-officials-1495416?ico=in-line_link" TargetMode="External"/><Relationship Id="rId54" Type="http://schemas.openxmlformats.org/officeDocument/2006/relationships/hyperlink" Target="https://inews.co.uk/news/belarus-sanctions-uk-punishes-alexander-lukashenkos-military-allies-role-ukraine-invasion-1492829?ico=in-line_link" TargetMode="External"/><Relationship Id="rId62" Type="http://schemas.openxmlformats.org/officeDocument/2006/relationships/hyperlink" Target="https://rusi.org/sites/default/files/201211_op_atomic_accounting.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osce.org/odihr/elections/435941" TargetMode="External"/><Relationship Id="rId23" Type="http://schemas.openxmlformats.org/officeDocument/2006/relationships/hyperlink" Target="http://ipi.media/polish-public-broadcaster-veers-from-impartial-mission/" TargetMode="External"/><Relationship Id="rId28" Type="http://schemas.openxmlformats.org/officeDocument/2006/relationships/hyperlink" Target="https://www.theguardian.com/world/from-the-archive-blog/2020/nov/18/the-dayton-accords-a-peace-agreement-for-bosnia-archive-1995" TargetMode="External"/><Relationship Id="rId36" Type="http://schemas.openxmlformats.org/officeDocument/2006/relationships/hyperlink" Target="https://www.theguardian.com/world/2021/nov/16/biden-xi-summit-highlights-tensions-and-desire-for-cooperation" TargetMode="External"/><Relationship Id="rId49" Type="http://schemas.openxmlformats.org/officeDocument/2006/relationships/hyperlink" Target="https://inews.co.uk/news/world/moldova-part-nato-ukraine-not-member-russia-invasion-mean-for-country-1493549?ico=in-line_link" TargetMode="External"/><Relationship Id="rId57" Type="http://schemas.openxmlformats.org/officeDocument/2006/relationships/hyperlink" Target="http://www.rand.org/content/dam/rand/pubs/research_reports/RR1200/RR1253/RAND_RR1253.pdf" TargetMode="External"/><Relationship Id="rId10" Type="http://schemas.openxmlformats.org/officeDocument/2006/relationships/endnotes" Target="endnotes.xml"/><Relationship Id="rId31" Type="http://schemas.openxmlformats.org/officeDocument/2006/relationships/hyperlink" Target="https://www.thetimes.co.uk/article/tensions-high-after-deadly-clashes-between-armenia-and-azerbaijan-gwmpfqgdd" TargetMode="External"/><Relationship Id="rId44" Type="http://schemas.openxmlformats.org/officeDocument/2006/relationships/hyperlink" Target="https://inews.co.uk/news/ukrainian-civilians-block-russian-troops-throw-themselves-on-ground-video-1494371?ico=in-line_link" TargetMode="External"/><Relationship Id="rId52" Type="http://schemas.openxmlformats.org/officeDocument/2006/relationships/hyperlink" Target="https://inews.co.uk/news/world/moldova-part-nato-ukraine-not-member-russia-invasion-mean-for-country-1493549?ico=in-line_link" TargetMode="External"/><Relationship Id="rId60" Type="http://schemas.openxmlformats.org/officeDocument/2006/relationships/hyperlink" Target="https://www.fas.org/sgp/crs/nuke/RL32572.pdf" TargetMode="External"/><Relationship Id="rId65" Type="http://schemas.openxmlformats.org/officeDocument/2006/relationships/hyperlink" Target="http://people.su.se/~jolso/HS-texter/shaltthou.pdf"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bloomberg.com/quicktake/poland" TargetMode="External"/><Relationship Id="rId18" Type="http://schemas.openxmlformats.org/officeDocument/2006/relationships/hyperlink" Target="https://www.rp.pl/Platforma-Obywatelska/190119723-Borusewicz-To-skutek-nagonki-na-Adamowicza.html" TargetMode="External"/><Relationship Id="rId39" Type="http://schemas.openxmlformats.org/officeDocument/2006/relationships/hyperlink" Target="https://www.politico.eu/article/eu-policy-document-against-russia-chi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12804</Words>
  <Characters>72986</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2022-03-12T13:25:00Z</dcterms:created>
  <dcterms:modified xsi:type="dcterms:W3CDTF">2022-03-12T13:25:00Z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